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26F" w:rsidRPr="007556EF" w:rsidRDefault="0085626F" w:rsidP="0085626F">
      <w:pPr>
        <w:spacing w:line="60" w:lineRule="exact"/>
        <w:rPr>
          <w:color w:val="010000"/>
          <w:sz w:val="6"/>
        </w:rPr>
        <w:sectPr w:rsidR="0085626F" w:rsidRPr="007556EF" w:rsidSect="0085626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195" w:bottom="1898" w:left="1195" w:header="576" w:footer="1030" w:gutter="0"/>
          <w:pgNumType w:start="1"/>
          <w:cols w:space="720"/>
          <w:noEndnote/>
          <w:titlePg/>
          <w:docGrid w:linePitch="360"/>
        </w:sectPr>
      </w:pPr>
      <w:r w:rsidRPr="007556EF">
        <w:rPr>
          <w:rStyle w:val="CommentReference"/>
        </w:rPr>
        <w:commentReference w:id="0"/>
      </w:r>
    </w:p>
    <w:p w:rsidR="00176301" w:rsidRPr="007556EF" w:rsidRDefault="00176301" w:rsidP="0017630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Cs/>
        </w:rPr>
      </w:pPr>
      <w:r w:rsidRPr="007556EF">
        <w:t>Комитет по ликвидации дискриминации</w:t>
      </w:r>
      <w:r w:rsidRPr="007556EF">
        <w:br/>
        <w:t>в отношении женщин</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bookmarkStart w:id="1" w:name="_Toc370732218"/>
      <w:bookmarkStart w:id="2" w:name="_Toc371434156"/>
      <w:r w:rsidRPr="007556EF">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1"/>
      <w:bookmarkEnd w:id="2"/>
    </w:p>
    <w:p w:rsidR="00176301" w:rsidRPr="007556EF" w:rsidRDefault="00176301" w:rsidP="00176301">
      <w:pPr>
        <w:pStyle w:val="HChGR"/>
        <w:spacing w:before="0" w:after="0" w:line="120" w:lineRule="exact"/>
        <w:ind w:left="1276" w:hanging="1276"/>
        <w:rPr>
          <w:sz w:val="10"/>
        </w:rPr>
      </w:pPr>
    </w:p>
    <w:p w:rsidR="00176301" w:rsidRPr="007556EF" w:rsidRDefault="00176301" w:rsidP="00176301">
      <w:pPr>
        <w:pStyle w:val="HChGR"/>
        <w:spacing w:before="0" w:after="0" w:line="120" w:lineRule="exact"/>
        <w:ind w:left="1276" w:hanging="1276"/>
        <w:rPr>
          <w:sz w:val="10"/>
        </w:rPr>
      </w:pPr>
    </w:p>
    <w:p w:rsidR="00176301" w:rsidRPr="007556EF" w:rsidRDefault="00176301" w:rsidP="00176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Пятые периодические доклады государств-участников, ожидавшиеся в 2012 году</w:t>
      </w:r>
    </w:p>
    <w:p w:rsidR="00176301" w:rsidRPr="007556EF" w:rsidRDefault="00176301" w:rsidP="00176301">
      <w:pPr>
        <w:pStyle w:val="HMGR0"/>
        <w:spacing w:before="0" w:after="0" w:line="120" w:lineRule="exact"/>
        <w:ind w:left="1276" w:hanging="1276"/>
        <w:rPr>
          <w:sz w:val="10"/>
          <w:szCs w:val="24"/>
          <w:lang w:val="ru-RU"/>
        </w:rPr>
      </w:pPr>
    </w:p>
    <w:p w:rsidR="00176301" w:rsidRPr="007556EF" w:rsidRDefault="00176301" w:rsidP="00176301"/>
    <w:p w:rsidR="00176301" w:rsidRPr="007556EF" w:rsidRDefault="00176301" w:rsidP="0017630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Эритрея</w:t>
      </w:r>
      <w:r w:rsidRPr="007556EF">
        <w:rPr>
          <w:rStyle w:val="FootnoteReference"/>
          <w:b w:val="0"/>
          <w:sz w:val="20"/>
        </w:rPr>
        <w:footnoteReference w:customMarkFollows="1" w:id="1"/>
        <w:t>*</w:t>
      </w:r>
    </w:p>
    <w:p w:rsidR="00176301" w:rsidRPr="007556EF" w:rsidRDefault="00176301" w:rsidP="00176301">
      <w:pPr>
        <w:pStyle w:val="SingleTxtGR"/>
        <w:spacing w:line="160" w:lineRule="atLeast"/>
        <w:jc w:val="right"/>
      </w:pPr>
      <w:r w:rsidRPr="007556EF">
        <w:t>[5 мая 2014 года]</w:t>
      </w:r>
    </w:p>
    <w:p w:rsidR="00176301" w:rsidRPr="007556EF" w:rsidRDefault="00176301" w:rsidP="00176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Pr="007556EF">
        <w:tab/>
      </w:r>
      <w:r w:rsidRPr="007556EF">
        <w:tab/>
        <w:t>Резюме</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w:t>
      </w:r>
      <w:r w:rsidRPr="007556EF">
        <w:tab/>
        <w:t>Правительство Государства Эритрея ссылается на ранее представленные документы, содержащие объединенные первоначальный, второй, третий и че</w:t>
      </w:r>
      <w:r w:rsidRPr="007556EF">
        <w:t>т</w:t>
      </w:r>
      <w:r w:rsidRPr="007556EF">
        <w:t>вертый доклады страны о ходе осуществления Конвенции о ликвидации всех форм дискриминации в отношении женщин (КЛДЖ), которые охватывают п</w:t>
      </w:r>
      <w:r w:rsidRPr="007556EF">
        <w:t>е</w:t>
      </w:r>
      <w:r w:rsidRPr="007556EF">
        <w:t>риод до 2008 года. Настоящий, пятый периодический доклад охватывает пер</w:t>
      </w:r>
      <w:r w:rsidRPr="007556EF">
        <w:t>и</w:t>
      </w:r>
      <w:r w:rsidRPr="007556EF">
        <w:t>од 2009</w:t>
      </w:r>
      <w:r w:rsidRPr="007556EF">
        <w:noBreakHyphen/>
        <w:t>2012 годов и учитывает рекомендации Комитета по ликвидации ди</w:t>
      </w:r>
      <w:r w:rsidRPr="007556EF">
        <w:t>с</w:t>
      </w:r>
      <w:r w:rsidRPr="007556EF">
        <w:t>криминации в отн</w:t>
      </w:r>
      <w:r w:rsidRPr="007556EF">
        <w:t>о</w:t>
      </w:r>
      <w:r w:rsidRPr="007556EF">
        <w:t>шении женщин (</w:t>
      </w:r>
      <w:hyperlink r:id="rId14" w:history="1">
        <w:r w:rsidRPr="007556EF">
          <w:rPr>
            <w:rStyle w:val="Hyperlink"/>
          </w:rPr>
          <w:t>CEDAW/C/ERI/CO/3</w:t>
        </w:r>
      </w:hyperlink>
      <w:r w:rsidRPr="007556EF">
        <w:t>).</w:t>
      </w:r>
    </w:p>
    <w:p w:rsidR="00176301" w:rsidRPr="007556EF" w:rsidRDefault="00176301" w:rsidP="00176301">
      <w:pPr>
        <w:pStyle w:val="SingleTxt"/>
      </w:pPr>
      <w:r w:rsidRPr="007556EF">
        <w:t>2.</w:t>
      </w:r>
      <w:r w:rsidRPr="007556EF">
        <w:tab/>
        <w:t>Поскольку большинство основных вопросов, касающихся определения понятий, принятия нормативных актов и законодательных мер, направленных на осуществление положений КЛДЖ, обстоятельно изложены в предыдущих докладах, настоящий доклад посвящен, главным образом, анализу прогресса в о</w:t>
      </w:r>
      <w:r w:rsidRPr="007556EF">
        <w:t>б</w:t>
      </w:r>
      <w:r w:rsidRPr="007556EF">
        <w:t>ласти реализации различных программ. Все нормативно-правовые меры или специальные меры, которые были приняты в отношении применения стат</w:t>
      </w:r>
      <w:r w:rsidRPr="007556EF">
        <w:t>ь</w:t>
      </w:r>
      <w:r w:rsidRPr="007556EF">
        <w:t>ей 1</w:t>
      </w:r>
      <w:r w:rsidRPr="007556EF">
        <w:noBreakHyphen/>
        <w:t>4 Конвенции и требуют представления отчетности, нашли свое отраж</w:t>
      </w:r>
      <w:r w:rsidRPr="007556EF">
        <w:t>е</w:t>
      </w:r>
      <w:r w:rsidRPr="007556EF">
        <w:t>ние в соответствующих программах. Поэтому настоящий доклад следует рассма</w:t>
      </w:r>
      <w:r w:rsidRPr="007556EF">
        <w:t>т</w:t>
      </w:r>
      <w:r w:rsidRPr="007556EF">
        <w:t xml:space="preserve">ривать в увязке с четырьмя очередными периодическими докладами, которые были представлены ранее. </w:t>
      </w:r>
    </w:p>
    <w:p w:rsidR="00176301" w:rsidRPr="007556EF" w:rsidRDefault="00176301" w:rsidP="00176301">
      <w:pPr>
        <w:pStyle w:val="SingleTxt"/>
      </w:pPr>
      <w:r w:rsidRPr="007556EF">
        <w:t>3.</w:t>
      </w:r>
      <w:r w:rsidRPr="007556EF">
        <w:tab/>
        <w:t>В течение отчетного периода правительство продолжало добиваться ос</w:t>
      </w:r>
      <w:r w:rsidRPr="007556EF">
        <w:t>у</w:t>
      </w:r>
      <w:r w:rsidRPr="007556EF">
        <w:t>ществления положений КЛДЖ наряду с реализацией задач общих национал</w:t>
      </w:r>
      <w:r w:rsidRPr="007556EF">
        <w:t>ь</w:t>
      </w:r>
      <w:r w:rsidRPr="007556EF">
        <w:t>ных стратегий в области развития страны, а также целей других междунаро</w:t>
      </w:r>
      <w:r w:rsidRPr="007556EF">
        <w:t>д</w:t>
      </w:r>
      <w:r w:rsidRPr="007556EF">
        <w:t>ных конвенций, участником которых она является. В рассматриваемый период правительство страны сосредоточило свое внимание на решении проблем в о</w:t>
      </w:r>
      <w:r w:rsidRPr="007556EF">
        <w:t>б</w:t>
      </w:r>
      <w:r w:rsidRPr="007556EF">
        <w:t>ласти развития человеческого потенциала, достижения продовольственной безопасности, ускорения экономического роста, а также в области укрепления общественной безопасности и обеспечения социальной справедливости. Уд</w:t>
      </w:r>
      <w:r w:rsidRPr="007556EF">
        <w:t>а</w:t>
      </w:r>
      <w:r w:rsidRPr="007556EF">
        <w:t>лось добиться значительного прогресса в достижении целей в области разв</w:t>
      </w:r>
      <w:r w:rsidRPr="007556EF">
        <w:t>и</w:t>
      </w:r>
      <w:r w:rsidRPr="007556EF">
        <w:t>тия, сформулированных в Декларации тысячелетия, прежде всего в деле д</w:t>
      </w:r>
      <w:r w:rsidRPr="007556EF">
        <w:t>о</w:t>
      </w:r>
      <w:r w:rsidRPr="007556EF">
        <w:t>стижения гендерного равенства, в сфере образования и в секторе здравоохр</w:t>
      </w:r>
      <w:r w:rsidRPr="007556EF">
        <w:t>а</w:t>
      </w:r>
      <w:r w:rsidRPr="007556EF">
        <w:t xml:space="preserve">нения. </w:t>
      </w:r>
    </w:p>
    <w:p w:rsidR="00176301" w:rsidRPr="007556EF" w:rsidRDefault="00176301" w:rsidP="00176301">
      <w:pPr>
        <w:pStyle w:val="SingleTxt"/>
      </w:pPr>
      <w:r w:rsidRPr="007556EF">
        <w:t>4.</w:t>
      </w:r>
      <w:r w:rsidRPr="007556EF">
        <w:tab/>
        <w:t>Важную роль в координации общих усилий в области достижения ге</w:t>
      </w:r>
      <w:r w:rsidRPr="007556EF">
        <w:t>н</w:t>
      </w:r>
      <w:r w:rsidRPr="007556EF">
        <w:t>дерного равенства, играл, как и положено, Национальный союз эритрейских женщин (НСЭЖ), которому правительство поручило осуществлять от его им</w:t>
      </w:r>
      <w:r w:rsidRPr="007556EF">
        <w:t>е</w:t>
      </w:r>
      <w:r w:rsidRPr="007556EF">
        <w:t>ни ко</w:t>
      </w:r>
      <w:r w:rsidRPr="007556EF">
        <w:t>н</w:t>
      </w:r>
      <w:r w:rsidRPr="007556EF">
        <w:t xml:space="preserve">троль за ходом осуществления задач КЛДЖ. </w:t>
      </w:r>
    </w:p>
    <w:p w:rsidR="00176301" w:rsidRPr="007556EF" w:rsidRDefault="00176301" w:rsidP="00176301">
      <w:pPr>
        <w:pStyle w:val="SingleTxt"/>
      </w:pPr>
      <w:r w:rsidRPr="007556EF">
        <w:t>5.</w:t>
      </w:r>
      <w:r w:rsidRPr="007556EF">
        <w:tab/>
        <w:t>Глобальный экономический кризис вызвал, несомненно, целый ряд сер</w:t>
      </w:r>
      <w:r w:rsidRPr="007556EF">
        <w:t>ь</w:t>
      </w:r>
      <w:r w:rsidRPr="007556EF">
        <w:t>езных проблем, которые резко затормозили темпы реализации различных пр</w:t>
      </w:r>
      <w:r w:rsidRPr="007556EF">
        <w:t>о</w:t>
      </w:r>
      <w:r w:rsidRPr="007556EF">
        <w:t xml:space="preserve">грамм в области развития. Поэтому любые достижения в стране необходимо рассматривать в контексте существования этих трудностей, а также с учетом того, что Эритрея является еще молодым новым развивающимся государством. </w:t>
      </w:r>
    </w:p>
    <w:p w:rsidR="00176301" w:rsidRPr="007556EF" w:rsidRDefault="00176301" w:rsidP="00176301">
      <w:pPr>
        <w:pStyle w:val="SingleTxt"/>
      </w:pPr>
      <w:r w:rsidRPr="007556EF">
        <w:t>6.</w:t>
      </w:r>
      <w:r w:rsidRPr="007556EF">
        <w:tab/>
        <w:t>Существенное воздействие на положение в Эритрее оказывает к тому же состояние «ни войны, ни мира», а также другие внешние потрясения и н</w:t>
      </w:r>
      <w:r w:rsidRPr="007556EF">
        <w:t>е</w:t>
      </w:r>
      <w:r w:rsidRPr="007556EF">
        <w:t xml:space="preserve">устойчивость климатических условий. </w:t>
      </w:r>
    </w:p>
    <w:p w:rsidR="00176301" w:rsidRPr="007556EF" w:rsidRDefault="00176301" w:rsidP="00176301">
      <w:pPr>
        <w:pStyle w:val="SingleTxt"/>
      </w:pPr>
      <w:r w:rsidRPr="007556EF">
        <w:t>7.</w:t>
      </w:r>
      <w:r w:rsidRPr="007556EF">
        <w:tab/>
        <w:t>В нынешний отчетный период по-прежнему ощущалось неослабное во</w:t>
      </w:r>
      <w:r w:rsidRPr="007556EF">
        <w:t>з</w:t>
      </w:r>
      <w:r w:rsidRPr="007556EF">
        <w:t>действие экономического кризиса, вспыхнувшего в предыдущий отчетный п</w:t>
      </w:r>
      <w:r w:rsidRPr="007556EF">
        <w:t>е</w:t>
      </w:r>
      <w:r w:rsidRPr="007556EF">
        <w:t>риод. Тем не менее, страна сумела заметно продвинуться вперед во всех сф</w:t>
      </w:r>
      <w:r w:rsidRPr="007556EF">
        <w:t>е</w:t>
      </w:r>
      <w:r w:rsidRPr="007556EF">
        <w:t>рах социальной и экономической жи</w:t>
      </w:r>
      <w:r w:rsidRPr="007556EF">
        <w:t>з</w:t>
      </w:r>
      <w:r w:rsidRPr="007556EF">
        <w:t>ни.</w:t>
      </w:r>
    </w:p>
    <w:p w:rsidR="00176301" w:rsidRPr="007556EF" w:rsidRDefault="00176301" w:rsidP="00176301">
      <w:pPr>
        <w:pStyle w:val="SingleTxt"/>
      </w:pPr>
      <w:r w:rsidRPr="007556EF">
        <w:t>8.</w:t>
      </w:r>
      <w:r w:rsidRPr="007556EF">
        <w:tab/>
        <w:t>Несмотря на общее улучшение обстановки, в документации отдельных учреждений частного и государственного секторов до сих пор слабо предста</w:t>
      </w:r>
      <w:r w:rsidRPr="007556EF">
        <w:t>в</w:t>
      </w:r>
      <w:r w:rsidRPr="007556EF">
        <w:t>лены данные в разбивке по признаку половой принадлежн</w:t>
      </w:r>
      <w:r w:rsidRPr="007556EF">
        <w:t>о</w:t>
      </w:r>
      <w:r w:rsidRPr="007556EF">
        <w:t xml:space="preserve">сти. </w:t>
      </w:r>
    </w:p>
    <w:p w:rsidR="00176301" w:rsidRPr="007556EF" w:rsidRDefault="00176301" w:rsidP="00176301">
      <w:pPr>
        <w:pStyle w:val="SingleTxt"/>
        <w:ind w:left="1264" w:right="1264"/>
      </w:pPr>
      <w:r w:rsidRPr="007556EF">
        <w:t>9.</w:t>
      </w:r>
      <w:r w:rsidRPr="007556EF">
        <w:tab/>
        <w:t>При подготовке настоящего периодического доклада были проведены консультации со всеми государственными ведомствами и организациями гра</w:t>
      </w:r>
      <w:r w:rsidRPr="007556EF">
        <w:t>ж</w:t>
      </w:r>
      <w:r w:rsidRPr="007556EF">
        <w:t>данского общества, которые принимали активное участие в этом процессе. П</w:t>
      </w:r>
      <w:r w:rsidRPr="007556EF">
        <w:t>е</w:t>
      </w:r>
      <w:r w:rsidRPr="007556EF">
        <w:t>ред окончательной доработкой настоящего доклада были организованы сем</w:t>
      </w:r>
      <w:r w:rsidRPr="007556EF">
        <w:t>и</w:t>
      </w:r>
      <w:r w:rsidRPr="007556EF">
        <w:t>нары по согласованию его основных тезисов, которые позволили участникам внести свой весомый вклад в его разр</w:t>
      </w:r>
      <w:r w:rsidRPr="007556EF">
        <w:t>а</w:t>
      </w:r>
      <w:r w:rsidRPr="007556EF">
        <w:t xml:space="preserve">ботку. </w:t>
      </w:r>
    </w:p>
    <w:p w:rsidR="00176301" w:rsidRPr="007556EF" w:rsidRDefault="00176301" w:rsidP="00176301">
      <w:pPr>
        <w:pStyle w:val="SingleTxt"/>
        <w:spacing w:after="0" w:line="120" w:lineRule="exact"/>
        <w:jc w:val="left"/>
        <w:rPr>
          <w:b/>
          <w:sz w:val="10"/>
        </w:rPr>
      </w:pPr>
    </w:p>
    <w:p w:rsidR="00176301" w:rsidRPr="007556EF" w:rsidRDefault="00176301" w:rsidP="00176301">
      <w:pPr>
        <w:pStyle w:val="SingleTxt"/>
        <w:spacing w:after="0" w:line="120" w:lineRule="exact"/>
        <w:jc w:val="left"/>
        <w:rPr>
          <w:b/>
          <w:sz w:val="10"/>
        </w:rPr>
      </w:pPr>
    </w:p>
    <w:p w:rsidR="00176301" w:rsidRPr="007556EF" w:rsidRDefault="00176301" w:rsidP="00176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Часть II</w:t>
      </w:r>
    </w:p>
    <w:p w:rsidR="00176301" w:rsidRPr="007556EF" w:rsidRDefault="00176301" w:rsidP="00176301">
      <w:pPr>
        <w:pStyle w:val="SingleTxt"/>
        <w:spacing w:after="0" w:line="120" w:lineRule="exact"/>
        <w:ind w:left="1264" w:right="1264"/>
        <w:jc w:val="left"/>
        <w:rPr>
          <w:b/>
          <w:sz w:val="10"/>
        </w:rPr>
      </w:pPr>
    </w:p>
    <w:p w:rsidR="00176301" w:rsidRPr="007556EF" w:rsidRDefault="00176301" w:rsidP="00176301">
      <w:pPr>
        <w:pStyle w:val="SingleTxt"/>
        <w:spacing w:after="0" w:line="120" w:lineRule="exact"/>
        <w:ind w:left="1264" w:right="1264"/>
        <w:jc w:val="left"/>
        <w:rPr>
          <w:b/>
          <w:sz w:val="10"/>
        </w:rPr>
      </w:pP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Статьи 1-3</w:t>
      </w: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Определение понятия дискриминация и принятие нормативно-правовых мер</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10.</w:t>
      </w:r>
      <w:r w:rsidRPr="007556EF">
        <w:tab/>
        <w:t>Правительство Государства Эритрея ссылается на предыдущие четыре периодические доклады и указывает на то, что, кроме названных ранее опред</w:t>
      </w:r>
      <w:r w:rsidRPr="007556EF">
        <w:t>е</w:t>
      </w:r>
      <w:r w:rsidRPr="007556EF">
        <w:t xml:space="preserve">лений и мер, в настоящем докладе не содержится никаких новых определений понятия дискриминации или принятых нормативно-правовых мер. </w:t>
      </w:r>
    </w:p>
    <w:p w:rsidR="00176301" w:rsidRPr="007556EF" w:rsidRDefault="00176301" w:rsidP="00176301">
      <w:pPr>
        <w:pStyle w:val="SingleTxt"/>
      </w:pPr>
      <w:r w:rsidRPr="007556EF">
        <w:t>11.</w:t>
      </w:r>
      <w:r w:rsidRPr="007556EF">
        <w:tab/>
        <w:t>Следует отметить, что ранее заявленный пересмотр законодательных норм гражданского и уголовного кодексов еще продолжается. Аналогичным образом, ведется также пересмотр трудового законодательства, где удалось продвинуться вперед в деле выявления и формулирования статей, требующих измен</w:t>
      </w:r>
      <w:r w:rsidRPr="007556EF">
        <w:t>е</w:t>
      </w:r>
      <w:r w:rsidRPr="007556EF">
        <w:t xml:space="preserve">ния. </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Часть III</w:t>
      </w:r>
    </w:p>
    <w:p w:rsidR="00176301" w:rsidRPr="007556EF" w:rsidRDefault="00176301" w:rsidP="00176301">
      <w:pPr>
        <w:pStyle w:val="SingleTxt"/>
        <w:spacing w:after="0" w:line="120" w:lineRule="exact"/>
        <w:ind w:left="1264" w:right="1264"/>
        <w:jc w:val="left"/>
        <w:rPr>
          <w:b/>
          <w:sz w:val="10"/>
        </w:rPr>
      </w:pPr>
    </w:p>
    <w:p w:rsidR="00176301" w:rsidRPr="007556EF" w:rsidRDefault="00176301" w:rsidP="00176301">
      <w:pPr>
        <w:pStyle w:val="SingleTxt"/>
        <w:spacing w:after="0" w:line="120" w:lineRule="exact"/>
        <w:ind w:left="1264" w:right="1264"/>
        <w:jc w:val="left"/>
        <w:rPr>
          <w:b/>
          <w:sz w:val="10"/>
        </w:rPr>
      </w:pP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Статья 4</w:t>
      </w: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Специальные меры</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12.</w:t>
      </w:r>
      <w:r w:rsidRPr="007556EF">
        <w:tab/>
        <w:t>Сохраняется практика использования позитивных мер, которые были вв</w:t>
      </w:r>
      <w:r w:rsidRPr="007556EF">
        <w:t>е</w:t>
      </w:r>
      <w:r w:rsidRPr="007556EF">
        <w:t>дены правительством для квотирования за женщинами одной трети мест в в</w:t>
      </w:r>
      <w:r w:rsidRPr="007556EF">
        <w:t>ы</w:t>
      </w:r>
      <w:r w:rsidRPr="007556EF">
        <w:t>борных органах различных уровней власти. В течение отчетного периода пр</w:t>
      </w:r>
      <w:r w:rsidRPr="007556EF">
        <w:t>о</w:t>
      </w:r>
      <w:r w:rsidRPr="007556EF">
        <w:t>шли активные избирательные процессы в таких сферах, как выборы судей о</w:t>
      </w:r>
      <w:r w:rsidRPr="007556EF">
        <w:t>б</w:t>
      </w:r>
      <w:r w:rsidRPr="007556EF">
        <w:t>щинных судов и выборы членов деревенских и субрегиональных советов. Кр</w:t>
      </w:r>
      <w:r w:rsidRPr="007556EF">
        <w:t>о</w:t>
      </w:r>
      <w:r w:rsidRPr="007556EF">
        <w:t>ме того, правительство применяло специальные меры по обеспечению пре</w:t>
      </w:r>
      <w:r w:rsidRPr="007556EF">
        <w:t>д</w:t>
      </w:r>
      <w:r w:rsidRPr="007556EF">
        <w:t>ставительства женщин в различных органах государственных структур, в час</w:t>
      </w:r>
      <w:r w:rsidRPr="007556EF">
        <w:t>т</w:t>
      </w:r>
      <w:r w:rsidRPr="007556EF">
        <w:t>ности на уровне министров, генеральных директоров, руководителей реги</w:t>
      </w:r>
      <w:r w:rsidRPr="007556EF">
        <w:t>о</w:t>
      </w:r>
      <w:r w:rsidRPr="007556EF">
        <w:t>нальных органов и департаментов внешних сношений. Тем не менее, серье</w:t>
      </w:r>
      <w:r w:rsidRPr="007556EF">
        <w:t>з</w:t>
      </w:r>
      <w:r w:rsidRPr="007556EF">
        <w:t>ных изменений в последней категории должностей отмечено не было. Такие сдвиги ожидаются в связи с предстоящей реорганизацией государственных в</w:t>
      </w:r>
      <w:r w:rsidRPr="007556EF">
        <w:t>е</w:t>
      </w:r>
      <w:r w:rsidRPr="007556EF">
        <w:t xml:space="preserve">домств. </w:t>
      </w:r>
    </w:p>
    <w:p w:rsidR="00176301" w:rsidRPr="007556EF" w:rsidRDefault="00176301" w:rsidP="00176301">
      <w:pPr>
        <w:pStyle w:val="SingleTxt"/>
        <w:spacing w:after="0" w:line="120" w:lineRule="exact"/>
        <w:rPr>
          <w:sz w:val="10"/>
        </w:rPr>
      </w:pP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Статья 5</w:t>
      </w: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Меры по ликвидации гендерных стереотипов</w:t>
      </w:r>
    </w:p>
    <w:p w:rsidR="00176301" w:rsidRPr="007556EF" w:rsidRDefault="00176301" w:rsidP="00176301">
      <w:pPr>
        <w:pStyle w:val="SingleTxt"/>
        <w:spacing w:after="0" w:line="120" w:lineRule="exact"/>
        <w:rPr>
          <w:sz w:val="10"/>
        </w:rPr>
      </w:pPr>
    </w:p>
    <w:p w:rsidR="00176301" w:rsidRPr="007556EF" w:rsidRDefault="00176301" w:rsidP="00176301">
      <w:pPr>
        <w:pStyle w:val="SingleTxt"/>
        <w:ind w:left="1264" w:right="1264"/>
      </w:pPr>
      <w:r w:rsidRPr="007556EF">
        <w:t>13.</w:t>
      </w:r>
      <w:r w:rsidRPr="007556EF">
        <w:tab/>
        <w:t>Национальный союз эритрейских женщин (НСЭЖ) непрерывно пров</w:t>
      </w:r>
      <w:r w:rsidRPr="007556EF">
        <w:t>о</w:t>
      </w:r>
      <w:r w:rsidRPr="007556EF">
        <w:t>дит на базе семинаров, практикумов и просветительских занятий широкую камп</w:t>
      </w:r>
      <w:r w:rsidRPr="007556EF">
        <w:t>а</w:t>
      </w:r>
      <w:r w:rsidRPr="007556EF">
        <w:t>нию борьбы за ликвидацию гендерных стереотипов, которые глубоко укорен</w:t>
      </w:r>
      <w:r w:rsidRPr="007556EF">
        <w:t>и</w:t>
      </w:r>
      <w:r w:rsidRPr="007556EF">
        <w:t>лись в эритрейском обществе. Гендерные стереотипы существуют на уровне семьи и на более высоких ступенях жизни общества – в социальных, эконом</w:t>
      </w:r>
      <w:r w:rsidRPr="007556EF">
        <w:t>и</w:t>
      </w:r>
      <w:r w:rsidRPr="007556EF">
        <w:t>ческих, культурных и политических отношениях между представителями ра</w:t>
      </w:r>
      <w:r w:rsidRPr="007556EF">
        <w:t>з</w:t>
      </w:r>
      <w:r w:rsidRPr="007556EF">
        <w:t>ных полов всех возрастных групп, начиная с де</w:t>
      </w:r>
      <w:r w:rsidRPr="007556EF">
        <w:t>т</w:t>
      </w:r>
      <w:r w:rsidRPr="007556EF">
        <w:t xml:space="preserve">ского возраста. </w:t>
      </w:r>
    </w:p>
    <w:p w:rsidR="00176301" w:rsidRPr="007556EF" w:rsidRDefault="00176301" w:rsidP="00176301">
      <w:pPr>
        <w:pStyle w:val="SingleTxt"/>
      </w:pPr>
      <w:r w:rsidRPr="007556EF">
        <w:t>14.</w:t>
      </w:r>
      <w:r w:rsidRPr="007556EF">
        <w:tab/>
        <w:t>Помимо массовых кампаний по линии НСЭЖ информационно-просветительские программы проводятся различными государственными в</w:t>
      </w:r>
      <w:r w:rsidRPr="007556EF">
        <w:t>е</w:t>
      </w:r>
      <w:r w:rsidRPr="007556EF">
        <w:t>домствами, прежде всего Министерством образования, Министерством труда и социального обеспечения и Министерство здравоохранения, которые напра</w:t>
      </w:r>
      <w:r w:rsidRPr="007556EF">
        <w:t>в</w:t>
      </w:r>
      <w:r w:rsidRPr="007556EF">
        <w:t>лены на пропаганду известных положений Конвенции, изменение стереотипн</w:t>
      </w:r>
      <w:r w:rsidRPr="007556EF">
        <w:t>о</w:t>
      </w:r>
      <w:r w:rsidRPr="007556EF">
        <w:t>го сознания населения и на защиту прав женщин. В целях содействия ликвид</w:t>
      </w:r>
      <w:r w:rsidRPr="007556EF">
        <w:t>а</w:t>
      </w:r>
      <w:r w:rsidRPr="007556EF">
        <w:t>ции гендерных стереотипов такие программы и проекты осуществляются та</w:t>
      </w:r>
      <w:r w:rsidRPr="007556EF">
        <w:t>к</w:t>
      </w:r>
      <w:r w:rsidRPr="007556EF">
        <w:t>же и другими различными государственными структурами. К ним относятся Министерство сельского хозяйства, Министерство земельных и водных ресу</w:t>
      </w:r>
      <w:r w:rsidRPr="007556EF">
        <w:t>р</w:t>
      </w:r>
      <w:r w:rsidRPr="007556EF">
        <w:t>сов и окружающей среды, Министерство энергетики и горнорудной промы</w:t>
      </w:r>
      <w:r w:rsidRPr="007556EF">
        <w:t>ш</w:t>
      </w:r>
      <w:r w:rsidRPr="007556EF">
        <w:t>ленности, Министерство информации, а также Национальный союз эритре</w:t>
      </w:r>
      <w:r w:rsidRPr="007556EF">
        <w:t>й</w:t>
      </w:r>
      <w:r w:rsidRPr="007556EF">
        <w:t>ских женщин и другие общественные организации, в том числе Национальная конфедерация эритрейских трудящихся и Национальный союз эритрейской м</w:t>
      </w:r>
      <w:r w:rsidRPr="007556EF">
        <w:t>о</w:t>
      </w:r>
      <w:r w:rsidRPr="007556EF">
        <w:t>лодежи и студентов. При этом важно отметить, что основные ценности прав человека являются составной частью более широкого нравственного воспит</w:t>
      </w:r>
      <w:r w:rsidRPr="007556EF">
        <w:t>а</w:t>
      </w:r>
      <w:r w:rsidRPr="007556EF">
        <w:t xml:space="preserve">ния во всех учебных заведениях. </w:t>
      </w:r>
    </w:p>
    <w:p w:rsidR="00176301" w:rsidRPr="007556EF" w:rsidRDefault="00176301" w:rsidP="00176301">
      <w:pPr>
        <w:pStyle w:val="SingleTxt"/>
      </w:pPr>
      <w:r w:rsidRPr="007556EF">
        <w:t>15.</w:t>
      </w:r>
      <w:r w:rsidRPr="007556EF">
        <w:tab/>
        <w:t>Министерство труда и социального обеспечения, как ведущее учрежд</w:t>
      </w:r>
      <w:r w:rsidRPr="007556EF">
        <w:t>е</w:t>
      </w:r>
      <w:r w:rsidRPr="007556EF">
        <w:t>ние, в сотрудничестве со своими социальными партнерами в государственных и н</w:t>
      </w:r>
      <w:r w:rsidRPr="007556EF">
        <w:t>е</w:t>
      </w:r>
      <w:r w:rsidRPr="007556EF">
        <w:t>правительственных структурах, проводит разъяснительную работу в сфере борьбы за ликвидацию гендерных стереотипов среди детей и родителей, нар</w:t>
      </w:r>
      <w:r w:rsidRPr="007556EF">
        <w:t>я</w:t>
      </w:r>
      <w:r w:rsidRPr="007556EF">
        <w:t>ду с осуществлением Конвенции о пр</w:t>
      </w:r>
      <w:r w:rsidRPr="007556EF">
        <w:t>а</w:t>
      </w:r>
      <w:r w:rsidRPr="007556EF">
        <w:t>вах ребенка. Схемы по предоставлению мелких займов и микро-кредитов нацелены, прежде всего, на женщин и направлены на расширение их прямого участия в экономической жизни и ст</w:t>
      </w:r>
      <w:r w:rsidRPr="007556EF">
        <w:t>и</w:t>
      </w:r>
      <w:r w:rsidRPr="007556EF">
        <w:t>мулирование их отказа от стереотипной роли. Активизация участия женщин в спортивных и культурно-развлекательных мероприятиях, кот</w:t>
      </w:r>
      <w:r w:rsidRPr="007556EF">
        <w:t>о</w:t>
      </w:r>
      <w:r w:rsidRPr="007556EF">
        <w:t>рые раньше были вотчиной мужчин, становится переломным моментом в борьбе за искоренение гендерных стереотипов и р</w:t>
      </w:r>
      <w:r w:rsidRPr="007556EF">
        <w:t>о</w:t>
      </w:r>
      <w:r w:rsidRPr="007556EF">
        <w:t xml:space="preserve">лей. </w:t>
      </w:r>
    </w:p>
    <w:p w:rsidR="00176301" w:rsidRPr="007556EF" w:rsidRDefault="00176301" w:rsidP="00176301">
      <w:pPr>
        <w:pStyle w:val="SingleTxt"/>
        <w:spacing w:after="0" w:line="120" w:lineRule="exact"/>
        <w:rPr>
          <w:sz w:val="10"/>
        </w:rPr>
      </w:pP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Статья 6</w:t>
      </w: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Торговля женщинами и эксплуатация проституции</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16.</w:t>
      </w:r>
      <w:r w:rsidRPr="007556EF">
        <w:tab/>
        <w:t>Как указано в предыдущих докладах, женщины защищены законом от преступлений, связанных с их торговлей и незаконным провозом. Торговля людьми является феноменом, который недавно стал характерен и для Эритреи. Точное число женщин, подверженных опасности этого относительного нового феномена в стране, еще не известно. Между тем, правительство Эритреи пре</w:t>
      </w:r>
      <w:r w:rsidRPr="007556EF">
        <w:t>д</w:t>
      </w:r>
      <w:r w:rsidRPr="007556EF">
        <w:t>принимает шаги, направленные на пресечение актов торговли людьми на осн</w:t>
      </w:r>
      <w:r w:rsidRPr="007556EF">
        <w:t>о</w:t>
      </w:r>
      <w:r w:rsidRPr="007556EF">
        <w:t>ве создания общего фронта борьбы с участием соседних государств и путем направления Генеральному секретарю Организации Объединенных Наций ко</w:t>
      </w:r>
      <w:r w:rsidRPr="007556EF">
        <w:t>н</w:t>
      </w:r>
      <w:r w:rsidRPr="007556EF">
        <w:t>кретной просьбы об оказании помощи в расследовании и судебном преслед</w:t>
      </w:r>
      <w:r w:rsidRPr="007556EF">
        <w:t>о</w:t>
      </w:r>
      <w:r w:rsidRPr="007556EF">
        <w:t>вании лиц, виновных в совершении столь чудовищных преступл</w:t>
      </w:r>
      <w:r w:rsidRPr="007556EF">
        <w:t>е</w:t>
      </w:r>
      <w:r w:rsidRPr="007556EF">
        <w:t xml:space="preserve">ний. </w:t>
      </w:r>
    </w:p>
    <w:p w:rsidR="00176301" w:rsidRPr="007556EF" w:rsidRDefault="00176301" w:rsidP="00176301">
      <w:pPr>
        <w:pStyle w:val="SingleTxt"/>
      </w:pPr>
      <w:r w:rsidRPr="007556EF">
        <w:t>17.</w:t>
      </w:r>
      <w:r w:rsidRPr="007556EF">
        <w:tab/>
        <w:t>Проституция считается недостойным поведением, которое осуждается общественностью. Правительство предпринимает настойчивые попытки ли</w:t>
      </w:r>
      <w:r w:rsidRPr="007556EF">
        <w:t>к</w:t>
      </w:r>
      <w:r w:rsidRPr="007556EF">
        <w:t>видировать занятие проституцией как образ жизни и все связанные с ней фо</w:t>
      </w:r>
      <w:r w:rsidRPr="007556EF">
        <w:t>р</w:t>
      </w:r>
      <w:r w:rsidRPr="007556EF">
        <w:t>мы эксплуатации и унижения женщин, занимающихся подобной практикой. Проституция не является официально признанным видом деятельности в Эритрее. При этом, все усилия в этой борьбе, включая применение мер убе</w:t>
      </w:r>
      <w:r w:rsidRPr="007556EF">
        <w:t>ж</w:t>
      </w:r>
      <w:r w:rsidRPr="007556EF">
        <w:t>дения по стимулированию жертв сексуальной эксплуатации отказаться от зан</w:t>
      </w:r>
      <w:r w:rsidRPr="007556EF">
        <w:t>я</w:t>
      </w:r>
      <w:r w:rsidRPr="007556EF">
        <w:t>тия торговлей сексуальными услугами, а также мер по их перевоспитанию и привлечению к участию в программах поиска достойной альтернативной раб</w:t>
      </w:r>
      <w:r w:rsidRPr="007556EF">
        <w:t>о</w:t>
      </w:r>
      <w:r w:rsidRPr="007556EF">
        <w:t>ты, осуществляются, как правило, государственными органами. Информацио</w:t>
      </w:r>
      <w:r w:rsidRPr="007556EF">
        <w:t>н</w:t>
      </w:r>
      <w:r w:rsidRPr="007556EF">
        <w:t>но-просветительской кампанией в области борьбы с проституцией занимается также Национальный союз эритрейских женщин, который проводит пропага</w:t>
      </w:r>
      <w:r w:rsidRPr="007556EF">
        <w:t>н</w:t>
      </w:r>
      <w:r w:rsidRPr="007556EF">
        <w:t>дистскую работу по разъяснению опасностей, сопряженных с эксплуатацией женщин. Кроме того, предпринимаются шаги по трудоустройству женщин в целях предотвращения занятия ими коммерческим се</w:t>
      </w:r>
      <w:r w:rsidRPr="007556EF">
        <w:t>к</w:t>
      </w:r>
      <w:r w:rsidRPr="007556EF">
        <w:t>сом. Сегодня в стране не существует открыто функционирующих публичных домов, хотя в крайне ре</w:t>
      </w:r>
      <w:r w:rsidRPr="007556EF">
        <w:t>д</w:t>
      </w:r>
      <w:r w:rsidRPr="007556EF">
        <w:t>ких случаях подобные заведения могут все же где-то подпольно раб</w:t>
      </w:r>
      <w:r w:rsidRPr="007556EF">
        <w:t>о</w:t>
      </w:r>
      <w:r w:rsidRPr="007556EF">
        <w:t xml:space="preserve">тать. </w:t>
      </w:r>
    </w:p>
    <w:p w:rsidR="00176301" w:rsidRPr="007556EF" w:rsidRDefault="00176301" w:rsidP="00176301">
      <w:pPr>
        <w:pStyle w:val="SingleTxt"/>
        <w:spacing w:after="0" w:line="120" w:lineRule="exact"/>
        <w:rPr>
          <w:sz w:val="10"/>
        </w:rPr>
      </w:pP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Статья 7</w:t>
      </w: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Женщины в политической и общественной жизни</w:t>
      </w:r>
    </w:p>
    <w:p w:rsidR="00176301" w:rsidRPr="007556EF" w:rsidRDefault="00176301" w:rsidP="00176301">
      <w:pPr>
        <w:pStyle w:val="SingleTxt"/>
        <w:spacing w:after="0" w:line="120" w:lineRule="exact"/>
        <w:rPr>
          <w:sz w:val="10"/>
        </w:rPr>
      </w:pPr>
    </w:p>
    <w:p w:rsidR="00176301" w:rsidRPr="007556EF" w:rsidRDefault="00176301" w:rsidP="0017630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Таблица 1</w:t>
      </w:r>
    </w:p>
    <w:p w:rsidR="00176301" w:rsidRPr="007556EF" w:rsidRDefault="00176301" w:rsidP="00176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t>Высокие государственные должности, в разбивке по п</w:t>
      </w:r>
      <w:r w:rsidRPr="007556EF">
        <w:t>о</w:t>
      </w:r>
      <w:r w:rsidRPr="007556EF">
        <w:t>лу</w:t>
      </w:r>
    </w:p>
    <w:p w:rsidR="00176301" w:rsidRPr="007556EF" w:rsidRDefault="00176301" w:rsidP="00176301">
      <w:pPr>
        <w:spacing w:line="120" w:lineRule="exact"/>
        <w:rPr>
          <w:sz w:val="10"/>
        </w:rPr>
      </w:pPr>
    </w:p>
    <w:tbl>
      <w:tblPr>
        <w:tblW w:w="8568" w:type="dxa"/>
        <w:tblInd w:w="1278" w:type="dxa"/>
        <w:tblBorders>
          <w:top w:val="single" w:sz="4" w:space="0" w:color="auto"/>
        </w:tblBorders>
        <w:tblCellMar>
          <w:left w:w="0" w:type="dxa"/>
          <w:right w:w="0" w:type="dxa"/>
        </w:tblCellMar>
        <w:tblLook w:val="01E0"/>
      </w:tblPr>
      <w:tblGrid>
        <w:gridCol w:w="2664"/>
        <w:gridCol w:w="828"/>
        <w:gridCol w:w="891"/>
        <w:gridCol w:w="1260"/>
        <w:gridCol w:w="972"/>
        <w:gridCol w:w="927"/>
        <w:gridCol w:w="1026"/>
      </w:tblGrid>
      <w:tr w:rsidR="00176301" w:rsidRPr="007556EF" w:rsidTr="003D3B94">
        <w:trPr>
          <w:trHeight w:val="318"/>
          <w:tblHeader/>
        </w:trPr>
        <w:tc>
          <w:tcPr>
            <w:tcW w:w="2664" w:type="dxa"/>
            <w:vMerge w:val="restart"/>
            <w:tcBorders>
              <w:top w:val="single" w:sz="4" w:space="0" w:color="auto"/>
              <w:bottom w:val="single" w:sz="12" w:space="0" w:color="auto"/>
            </w:tcBorders>
            <w:shd w:val="clear" w:color="auto" w:fill="auto"/>
            <w:vAlign w:val="bottom"/>
          </w:tcPr>
          <w:p w:rsidR="00176301" w:rsidRPr="007556EF" w:rsidRDefault="00176301" w:rsidP="00176301">
            <w:pPr>
              <w:spacing w:before="80" w:after="80" w:line="160" w:lineRule="exact"/>
              <w:rPr>
                <w:i/>
                <w:sz w:val="14"/>
                <w:szCs w:val="14"/>
              </w:rPr>
            </w:pPr>
            <w:r w:rsidRPr="007556EF">
              <w:rPr>
                <w:i/>
                <w:sz w:val="14"/>
                <w:szCs w:val="14"/>
              </w:rPr>
              <w:t>Государственная дол</w:t>
            </w:r>
            <w:r w:rsidRPr="007556EF">
              <w:rPr>
                <w:i/>
                <w:sz w:val="14"/>
                <w:szCs w:val="14"/>
              </w:rPr>
              <w:t>ж</w:t>
            </w:r>
            <w:r w:rsidRPr="007556EF">
              <w:rPr>
                <w:i/>
                <w:sz w:val="14"/>
                <w:szCs w:val="14"/>
              </w:rPr>
              <w:t>ность</w:t>
            </w:r>
          </w:p>
        </w:tc>
        <w:tc>
          <w:tcPr>
            <w:tcW w:w="2979" w:type="dxa"/>
            <w:gridSpan w:val="3"/>
            <w:tcBorders>
              <w:top w:val="single" w:sz="4" w:space="0" w:color="auto"/>
              <w:bottom w:val="single" w:sz="4" w:space="0" w:color="auto"/>
            </w:tcBorders>
            <w:shd w:val="clear" w:color="auto" w:fill="auto"/>
            <w:vAlign w:val="bottom"/>
          </w:tcPr>
          <w:p w:rsidR="00176301" w:rsidRPr="007556EF" w:rsidRDefault="00176301" w:rsidP="00176301">
            <w:pPr>
              <w:spacing w:before="80" w:after="40" w:line="160" w:lineRule="exact"/>
              <w:jc w:val="center"/>
              <w:rPr>
                <w:i/>
                <w:sz w:val="14"/>
                <w:szCs w:val="14"/>
              </w:rPr>
            </w:pPr>
            <w:r w:rsidRPr="007556EF">
              <w:rPr>
                <w:i/>
                <w:sz w:val="14"/>
                <w:szCs w:val="14"/>
              </w:rPr>
              <w:t>2009 год</w:t>
            </w:r>
          </w:p>
        </w:tc>
        <w:tc>
          <w:tcPr>
            <w:tcW w:w="2925" w:type="dxa"/>
            <w:gridSpan w:val="3"/>
            <w:tcBorders>
              <w:top w:val="single" w:sz="4" w:space="0" w:color="auto"/>
              <w:bottom w:val="single" w:sz="4" w:space="0" w:color="auto"/>
            </w:tcBorders>
            <w:vAlign w:val="bottom"/>
          </w:tcPr>
          <w:p w:rsidR="00176301" w:rsidRPr="007556EF" w:rsidRDefault="00176301" w:rsidP="00176301">
            <w:pPr>
              <w:spacing w:before="80" w:after="40" w:line="160" w:lineRule="exact"/>
              <w:jc w:val="center"/>
              <w:rPr>
                <w:i/>
                <w:sz w:val="14"/>
                <w:szCs w:val="14"/>
              </w:rPr>
            </w:pPr>
            <w:r w:rsidRPr="007556EF">
              <w:rPr>
                <w:i/>
                <w:sz w:val="14"/>
                <w:szCs w:val="14"/>
              </w:rPr>
              <w:t>2012 год</w:t>
            </w:r>
          </w:p>
        </w:tc>
      </w:tr>
      <w:tr w:rsidR="00D536B3" w:rsidRPr="007556EF" w:rsidTr="003D3B94">
        <w:trPr>
          <w:trHeight w:val="240"/>
          <w:tblHeader/>
        </w:trPr>
        <w:tc>
          <w:tcPr>
            <w:tcW w:w="2664" w:type="dxa"/>
            <w:vMerge/>
            <w:tcBorders>
              <w:top w:val="single" w:sz="12" w:space="0" w:color="auto"/>
              <w:bottom w:val="single" w:sz="12" w:space="0" w:color="auto"/>
            </w:tcBorders>
            <w:shd w:val="clear" w:color="auto" w:fill="auto"/>
            <w:vAlign w:val="bottom"/>
          </w:tcPr>
          <w:p w:rsidR="00176301" w:rsidRPr="007556EF" w:rsidRDefault="00176301" w:rsidP="00176301">
            <w:pPr>
              <w:spacing w:before="80" w:after="80" w:line="160" w:lineRule="exact"/>
              <w:rPr>
                <w:i/>
                <w:sz w:val="14"/>
                <w:szCs w:val="14"/>
              </w:rPr>
            </w:pPr>
          </w:p>
        </w:tc>
        <w:tc>
          <w:tcPr>
            <w:tcW w:w="828" w:type="dxa"/>
            <w:tcBorders>
              <w:top w:val="single" w:sz="4" w:space="0" w:color="auto"/>
              <w:bottom w:val="single" w:sz="12" w:space="0" w:color="auto"/>
            </w:tcBorders>
            <w:shd w:val="clear" w:color="auto" w:fill="auto"/>
            <w:vAlign w:val="bottom"/>
          </w:tcPr>
          <w:p w:rsidR="00176301" w:rsidRPr="007556EF" w:rsidRDefault="00176301" w:rsidP="003D3B94">
            <w:pPr>
              <w:spacing w:before="40" w:after="80" w:line="160" w:lineRule="exact"/>
              <w:jc w:val="right"/>
              <w:rPr>
                <w:i/>
                <w:sz w:val="14"/>
                <w:szCs w:val="14"/>
              </w:rPr>
            </w:pPr>
            <w:r w:rsidRPr="007556EF">
              <w:rPr>
                <w:i/>
                <w:sz w:val="14"/>
                <w:szCs w:val="14"/>
              </w:rPr>
              <w:t>Общее</w:t>
            </w:r>
            <w:r w:rsidRPr="007556EF">
              <w:rPr>
                <w:i/>
                <w:sz w:val="14"/>
                <w:szCs w:val="14"/>
              </w:rPr>
              <w:br/>
              <w:t xml:space="preserve"> кол</w:t>
            </w:r>
            <w:r w:rsidRPr="007556EF">
              <w:rPr>
                <w:i/>
                <w:sz w:val="14"/>
                <w:szCs w:val="14"/>
              </w:rPr>
              <w:t>и</w:t>
            </w:r>
            <w:r w:rsidRPr="007556EF">
              <w:rPr>
                <w:i/>
                <w:sz w:val="14"/>
                <w:szCs w:val="14"/>
              </w:rPr>
              <w:t>чество</w:t>
            </w:r>
          </w:p>
        </w:tc>
        <w:tc>
          <w:tcPr>
            <w:tcW w:w="891" w:type="dxa"/>
            <w:tcBorders>
              <w:top w:val="single" w:sz="4" w:space="0" w:color="auto"/>
              <w:bottom w:val="single" w:sz="12" w:space="0" w:color="auto"/>
            </w:tcBorders>
            <w:shd w:val="clear" w:color="auto" w:fill="auto"/>
            <w:vAlign w:val="bottom"/>
          </w:tcPr>
          <w:p w:rsidR="00176301" w:rsidRPr="007556EF" w:rsidRDefault="00176301" w:rsidP="003D3B94">
            <w:pPr>
              <w:spacing w:before="40" w:after="80" w:line="160" w:lineRule="exact"/>
              <w:jc w:val="right"/>
              <w:rPr>
                <w:i/>
                <w:sz w:val="14"/>
                <w:szCs w:val="14"/>
              </w:rPr>
            </w:pPr>
            <w:r w:rsidRPr="007556EF">
              <w:rPr>
                <w:i/>
                <w:sz w:val="14"/>
                <w:szCs w:val="14"/>
              </w:rPr>
              <w:t>Число</w:t>
            </w:r>
            <w:r w:rsidRPr="007556EF">
              <w:rPr>
                <w:i/>
                <w:sz w:val="14"/>
                <w:szCs w:val="14"/>
              </w:rPr>
              <w:br/>
              <w:t xml:space="preserve"> же</w:t>
            </w:r>
            <w:r w:rsidRPr="007556EF">
              <w:rPr>
                <w:i/>
                <w:sz w:val="14"/>
                <w:szCs w:val="14"/>
              </w:rPr>
              <w:t>н</w:t>
            </w:r>
            <w:r w:rsidRPr="007556EF">
              <w:rPr>
                <w:i/>
                <w:sz w:val="14"/>
                <w:szCs w:val="14"/>
              </w:rPr>
              <w:t>щин</w:t>
            </w:r>
          </w:p>
        </w:tc>
        <w:tc>
          <w:tcPr>
            <w:tcW w:w="1260" w:type="dxa"/>
            <w:tcBorders>
              <w:top w:val="single" w:sz="4" w:space="0" w:color="auto"/>
              <w:bottom w:val="single" w:sz="12" w:space="0" w:color="auto"/>
            </w:tcBorders>
            <w:shd w:val="clear" w:color="auto" w:fill="auto"/>
            <w:vAlign w:val="bottom"/>
          </w:tcPr>
          <w:p w:rsidR="00176301" w:rsidRPr="007556EF" w:rsidRDefault="00176301" w:rsidP="003D3B94">
            <w:pPr>
              <w:spacing w:before="40" w:after="80" w:line="160" w:lineRule="exact"/>
              <w:jc w:val="right"/>
              <w:rPr>
                <w:i/>
                <w:sz w:val="14"/>
                <w:szCs w:val="14"/>
              </w:rPr>
            </w:pPr>
            <w:r w:rsidRPr="007556EF">
              <w:rPr>
                <w:i/>
                <w:sz w:val="14"/>
                <w:szCs w:val="14"/>
              </w:rPr>
              <w:t>Доля женщин в процентах</w:t>
            </w:r>
          </w:p>
        </w:tc>
        <w:tc>
          <w:tcPr>
            <w:tcW w:w="972" w:type="dxa"/>
            <w:tcBorders>
              <w:top w:val="single" w:sz="4" w:space="0" w:color="auto"/>
              <w:bottom w:val="single" w:sz="12" w:space="0" w:color="auto"/>
            </w:tcBorders>
            <w:vAlign w:val="bottom"/>
          </w:tcPr>
          <w:p w:rsidR="00176301" w:rsidRPr="007556EF" w:rsidRDefault="00176301" w:rsidP="003D3B94">
            <w:pPr>
              <w:spacing w:before="40" w:after="80" w:line="160" w:lineRule="exact"/>
              <w:jc w:val="right"/>
              <w:rPr>
                <w:i/>
                <w:sz w:val="14"/>
                <w:szCs w:val="14"/>
              </w:rPr>
            </w:pPr>
            <w:r w:rsidRPr="007556EF">
              <w:rPr>
                <w:i/>
                <w:sz w:val="14"/>
                <w:szCs w:val="14"/>
              </w:rPr>
              <w:t>Общее</w:t>
            </w:r>
            <w:r w:rsidRPr="007556EF">
              <w:rPr>
                <w:i/>
                <w:sz w:val="14"/>
                <w:szCs w:val="14"/>
              </w:rPr>
              <w:br/>
              <w:t>кол</w:t>
            </w:r>
            <w:r w:rsidRPr="007556EF">
              <w:rPr>
                <w:i/>
                <w:sz w:val="14"/>
                <w:szCs w:val="14"/>
              </w:rPr>
              <w:t>и</w:t>
            </w:r>
            <w:r w:rsidRPr="007556EF">
              <w:rPr>
                <w:i/>
                <w:sz w:val="14"/>
                <w:szCs w:val="14"/>
              </w:rPr>
              <w:t>чество</w:t>
            </w:r>
          </w:p>
        </w:tc>
        <w:tc>
          <w:tcPr>
            <w:tcW w:w="927" w:type="dxa"/>
            <w:tcBorders>
              <w:top w:val="single" w:sz="4" w:space="0" w:color="auto"/>
              <w:bottom w:val="single" w:sz="12" w:space="0" w:color="auto"/>
            </w:tcBorders>
            <w:vAlign w:val="bottom"/>
          </w:tcPr>
          <w:p w:rsidR="00176301" w:rsidRPr="007556EF" w:rsidRDefault="00176301" w:rsidP="003D3B94">
            <w:pPr>
              <w:spacing w:before="40" w:after="80" w:line="160" w:lineRule="exact"/>
              <w:jc w:val="right"/>
              <w:rPr>
                <w:i/>
                <w:sz w:val="14"/>
                <w:szCs w:val="14"/>
              </w:rPr>
            </w:pPr>
            <w:r w:rsidRPr="007556EF">
              <w:rPr>
                <w:i/>
                <w:sz w:val="14"/>
                <w:szCs w:val="14"/>
              </w:rPr>
              <w:t>Число</w:t>
            </w:r>
            <w:r w:rsidRPr="007556EF">
              <w:rPr>
                <w:i/>
                <w:sz w:val="14"/>
                <w:szCs w:val="14"/>
              </w:rPr>
              <w:br/>
              <w:t xml:space="preserve"> же</w:t>
            </w:r>
            <w:r w:rsidRPr="007556EF">
              <w:rPr>
                <w:i/>
                <w:sz w:val="14"/>
                <w:szCs w:val="14"/>
              </w:rPr>
              <w:t>н</w:t>
            </w:r>
            <w:r w:rsidRPr="007556EF">
              <w:rPr>
                <w:i/>
                <w:sz w:val="14"/>
                <w:szCs w:val="14"/>
              </w:rPr>
              <w:t>щин</w:t>
            </w:r>
          </w:p>
        </w:tc>
        <w:tc>
          <w:tcPr>
            <w:tcW w:w="1026" w:type="dxa"/>
            <w:tcBorders>
              <w:top w:val="single" w:sz="4" w:space="0" w:color="auto"/>
              <w:bottom w:val="single" w:sz="12" w:space="0" w:color="auto"/>
            </w:tcBorders>
            <w:vAlign w:val="bottom"/>
          </w:tcPr>
          <w:p w:rsidR="00176301" w:rsidRPr="007556EF" w:rsidRDefault="00176301" w:rsidP="003D3B94">
            <w:pPr>
              <w:spacing w:before="40" w:after="80" w:line="160" w:lineRule="exact"/>
              <w:jc w:val="right"/>
              <w:rPr>
                <w:i/>
                <w:sz w:val="14"/>
                <w:szCs w:val="14"/>
              </w:rPr>
            </w:pPr>
            <w:r w:rsidRPr="007556EF">
              <w:rPr>
                <w:i/>
                <w:sz w:val="14"/>
                <w:szCs w:val="14"/>
              </w:rPr>
              <w:t>Доля женщин в процентах</w:t>
            </w:r>
          </w:p>
        </w:tc>
      </w:tr>
      <w:tr w:rsidR="00D536B3" w:rsidRPr="007556EF" w:rsidTr="00D536B3">
        <w:trPr>
          <w:trHeight w:val="240"/>
        </w:trPr>
        <w:tc>
          <w:tcPr>
            <w:tcW w:w="2664" w:type="dxa"/>
            <w:tcBorders>
              <w:top w:val="single" w:sz="12" w:space="0" w:color="auto"/>
              <w:bottom w:val="nil"/>
            </w:tcBorders>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 xml:space="preserve">Национальная ассамблея </w:t>
            </w:r>
          </w:p>
        </w:tc>
        <w:tc>
          <w:tcPr>
            <w:tcW w:w="828" w:type="dxa"/>
            <w:tcBorders>
              <w:top w:val="single" w:sz="12" w:space="0" w:color="auto"/>
              <w:bottom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150</w:t>
            </w:r>
          </w:p>
        </w:tc>
        <w:tc>
          <w:tcPr>
            <w:tcW w:w="891" w:type="dxa"/>
            <w:tcBorders>
              <w:top w:val="single" w:sz="12" w:space="0" w:color="auto"/>
              <w:bottom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33</w:t>
            </w:r>
          </w:p>
        </w:tc>
        <w:tc>
          <w:tcPr>
            <w:tcW w:w="1260" w:type="dxa"/>
            <w:tcBorders>
              <w:top w:val="single" w:sz="12" w:space="0" w:color="auto"/>
              <w:bottom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22</w:t>
            </w:r>
          </w:p>
        </w:tc>
        <w:tc>
          <w:tcPr>
            <w:tcW w:w="972" w:type="dxa"/>
            <w:tcBorders>
              <w:top w:val="single" w:sz="12" w:space="0" w:color="auto"/>
              <w:bottom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150</w:t>
            </w:r>
          </w:p>
        </w:tc>
        <w:tc>
          <w:tcPr>
            <w:tcW w:w="927" w:type="dxa"/>
            <w:tcBorders>
              <w:top w:val="single" w:sz="12" w:space="0" w:color="auto"/>
              <w:bottom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33</w:t>
            </w:r>
          </w:p>
        </w:tc>
        <w:tc>
          <w:tcPr>
            <w:tcW w:w="1026" w:type="dxa"/>
            <w:tcBorders>
              <w:top w:val="single" w:sz="12" w:space="0" w:color="auto"/>
              <w:bottom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22,0</w:t>
            </w:r>
          </w:p>
        </w:tc>
      </w:tr>
      <w:tr w:rsidR="00D536B3" w:rsidRPr="007556EF" w:rsidTr="00D536B3">
        <w:trPr>
          <w:trHeight w:val="240"/>
        </w:trPr>
        <w:tc>
          <w:tcPr>
            <w:tcW w:w="2664" w:type="dxa"/>
            <w:tcBorders>
              <w:top w:val="nil"/>
              <w:left w:val="nil"/>
              <w:bottom w:val="nil"/>
              <w:right w:val="nil"/>
            </w:tcBorders>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Министры</w:t>
            </w:r>
          </w:p>
        </w:tc>
        <w:tc>
          <w:tcPr>
            <w:tcW w:w="828" w:type="dxa"/>
            <w:tcBorders>
              <w:top w:val="nil"/>
              <w:left w:val="nil"/>
              <w:bottom w:val="nil"/>
              <w:right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17</w:t>
            </w:r>
          </w:p>
        </w:tc>
        <w:tc>
          <w:tcPr>
            <w:tcW w:w="891" w:type="dxa"/>
            <w:tcBorders>
              <w:top w:val="nil"/>
              <w:left w:val="nil"/>
              <w:bottom w:val="nil"/>
              <w:right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4</w:t>
            </w:r>
          </w:p>
        </w:tc>
        <w:tc>
          <w:tcPr>
            <w:tcW w:w="1260" w:type="dxa"/>
            <w:tcBorders>
              <w:top w:val="nil"/>
              <w:left w:val="nil"/>
              <w:bottom w:val="nil"/>
              <w:right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23,53</w:t>
            </w:r>
          </w:p>
        </w:tc>
        <w:tc>
          <w:tcPr>
            <w:tcW w:w="972" w:type="dxa"/>
            <w:tcBorders>
              <w:top w:val="nil"/>
              <w:left w:val="nil"/>
              <w:bottom w:val="nil"/>
              <w:right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17</w:t>
            </w:r>
          </w:p>
        </w:tc>
        <w:tc>
          <w:tcPr>
            <w:tcW w:w="927" w:type="dxa"/>
            <w:tcBorders>
              <w:top w:val="nil"/>
              <w:left w:val="nil"/>
              <w:bottom w:val="nil"/>
              <w:right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4</w:t>
            </w:r>
          </w:p>
        </w:tc>
        <w:tc>
          <w:tcPr>
            <w:tcW w:w="1026" w:type="dxa"/>
            <w:tcBorders>
              <w:top w:val="nil"/>
              <w:left w:val="nil"/>
              <w:bottom w:val="nil"/>
              <w:right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23,53</w:t>
            </w:r>
          </w:p>
        </w:tc>
      </w:tr>
      <w:tr w:rsidR="00D536B3" w:rsidRPr="007556EF" w:rsidTr="00D536B3">
        <w:trPr>
          <w:trHeight w:val="240"/>
        </w:trPr>
        <w:tc>
          <w:tcPr>
            <w:tcW w:w="2664" w:type="dxa"/>
            <w:tcBorders>
              <w:top w:val="nil"/>
            </w:tcBorders>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Губернаторы провинций</w:t>
            </w:r>
          </w:p>
        </w:tc>
        <w:tc>
          <w:tcPr>
            <w:tcW w:w="828" w:type="dxa"/>
            <w:tcBorders>
              <w:top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6</w:t>
            </w:r>
          </w:p>
        </w:tc>
        <w:tc>
          <w:tcPr>
            <w:tcW w:w="891" w:type="dxa"/>
            <w:tcBorders>
              <w:top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w:t>
            </w:r>
          </w:p>
        </w:tc>
        <w:tc>
          <w:tcPr>
            <w:tcW w:w="1260" w:type="dxa"/>
            <w:tcBorders>
              <w:top w:val="nil"/>
            </w:tcBorders>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16,67</w:t>
            </w:r>
          </w:p>
        </w:tc>
        <w:tc>
          <w:tcPr>
            <w:tcW w:w="972" w:type="dxa"/>
            <w:tcBorders>
              <w:top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6</w:t>
            </w:r>
          </w:p>
        </w:tc>
        <w:tc>
          <w:tcPr>
            <w:tcW w:w="927" w:type="dxa"/>
            <w:tcBorders>
              <w:top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w:t>
            </w:r>
          </w:p>
        </w:tc>
        <w:tc>
          <w:tcPr>
            <w:tcW w:w="1026" w:type="dxa"/>
            <w:tcBorders>
              <w:top w:val="nil"/>
            </w:tcBorders>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16,7</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Генеральные директора</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88</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6</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5,67</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54</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4</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6,9</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 xml:space="preserve">Директора </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280</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58</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20,7</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245</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26</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10,6</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Руководители подразделений</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1 397</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950</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31,9</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424</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150</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35,4</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Послы</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30</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29</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Генеральные конс</w:t>
            </w:r>
            <w:r w:rsidRPr="007556EF">
              <w:rPr>
                <w:rFonts w:eastAsia="Times New Roman"/>
                <w:sz w:val="17"/>
                <w:szCs w:val="20"/>
              </w:rPr>
              <w:t>у</w:t>
            </w:r>
            <w:r w:rsidRPr="007556EF">
              <w:rPr>
                <w:rFonts w:eastAsia="Times New Roman"/>
                <w:sz w:val="17"/>
                <w:szCs w:val="20"/>
              </w:rPr>
              <w:t>лы</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14</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10</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0</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Первые секретари</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33</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10</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28</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6,7</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Судьи Верховного суда</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35</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4</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11,4</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18</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4</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22,2</w:t>
            </w:r>
          </w:p>
        </w:tc>
      </w:tr>
      <w:tr w:rsidR="00D536B3" w:rsidRPr="007556EF" w:rsidTr="00D536B3">
        <w:trPr>
          <w:trHeight w:val="240"/>
        </w:trPr>
        <w:tc>
          <w:tcPr>
            <w:tcW w:w="2664" w:type="dxa"/>
            <w:shd w:val="clear" w:color="auto" w:fill="auto"/>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left"/>
              <w:rPr>
                <w:rFonts w:eastAsia="Times New Roman"/>
                <w:sz w:val="17"/>
                <w:szCs w:val="20"/>
              </w:rPr>
            </w:pPr>
            <w:r w:rsidRPr="007556EF">
              <w:rPr>
                <w:rFonts w:eastAsia="Times New Roman"/>
                <w:sz w:val="17"/>
                <w:szCs w:val="20"/>
              </w:rPr>
              <w:t>Судьи региональных с</w:t>
            </w:r>
            <w:r w:rsidRPr="007556EF">
              <w:rPr>
                <w:rFonts w:eastAsia="Times New Roman"/>
                <w:sz w:val="17"/>
                <w:szCs w:val="20"/>
              </w:rPr>
              <w:t>у</w:t>
            </w:r>
            <w:r w:rsidRPr="007556EF">
              <w:rPr>
                <w:rFonts w:eastAsia="Times New Roman"/>
                <w:sz w:val="17"/>
                <w:szCs w:val="20"/>
              </w:rPr>
              <w:t>дов</w:t>
            </w:r>
          </w:p>
        </w:tc>
        <w:tc>
          <w:tcPr>
            <w:tcW w:w="828"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114</w:t>
            </w:r>
          </w:p>
        </w:tc>
        <w:tc>
          <w:tcPr>
            <w:tcW w:w="891"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12</w:t>
            </w:r>
          </w:p>
        </w:tc>
        <w:tc>
          <w:tcPr>
            <w:tcW w:w="1260" w:type="dxa"/>
            <w:shd w:val="clear" w:color="auto" w:fill="auto"/>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10,5</w:t>
            </w:r>
          </w:p>
        </w:tc>
        <w:tc>
          <w:tcPr>
            <w:tcW w:w="972"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71</w:t>
            </w:r>
          </w:p>
        </w:tc>
        <w:tc>
          <w:tcPr>
            <w:tcW w:w="927"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9</w:t>
            </w:r>
          </w:p>
        </w:tc>
        <w:tc>
          <w:tcPr>
            <w:tcW w:w="1026" w:type="dxa"/>
            <w:vAlign w:val="bottom"/>
          </w:tcPr>
          <w:p w:rsidR="00176301" w:rsidRPr="007556EF" w:rsidRDefault="00176301" w:rsidP="00176301">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jc w:val="right"/>
              <w:rPr>
                <w:rFonts w:eastAsia="Times New Roman"/>
                <w:sz w:val="17"/>
                <w:szCs w:val="20"/>
              </w:rPr>
            </w:pPr>
            <w:r w:rsidRPr="007556EF">
              <w:rPr>
                <w:rFonts w:eastAsia="Times New Roman"/>
                <w:sz w:val="17"/>
                <w:szCs w:val="20"/>
              </w:rPr>
              <w:t>12,6</w:t>
            </w:r>
          </w:p>
        </w:tc>
      </w:tr>
      <w:tr w:rsidR="00D536B3" w:rsidRPr="007556EF" w:rsidTr="00D536B3">
        <w:trPr>
          <w:trHeight w:val="240"/>
        </w:trPr>
        <w:tc>
          <w:tcPr>
            <w:tcW w:w="2664" w:type="dxa"/>
            <w:tcBorders>
              <w:bottom w:val="single" w:sz="4" w:space="0" w:color="auto"/>
            </w:tcBorders>
            <w:shd w:val="clear" w:color="auto" w:fill="auto"/>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left"/>
              <w:rPr>
                <w:rFonts w:eastAsia="Times New Roman"/>
                <w:sz w:val="17"/>
                <w:szCs w:val="20"/>
              </w:rPr>
            </w:pPr>
            <w:r w:rsidRPr="007556EF">
              <w:rPr>
                <w:rFonts w:eastAsia="Times New Roman"/>
                <w:sz w:val="17"/>
                <w:szCs w:val="20"/>
              </w:rPr>
              <w:t>Судьи общинных судов</w:t>
            </w:r>
          </w:p>
        </w:tc>
        <w:tc>
          <w:tcPr>
            <w:tcW w:w="828" w:type="dxa"/>
            <w:tcBorders>
              <w:bottom w:val="single" w:sz="4"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right"/>
              <w:rPr>
                <w:rFonts w:eastAsia="Times New Roman"/>
                <w:sz w:val="17"/>
                <w:szCs w:val="20"/>
              </w:rPr>
            </w:pPr>
            <w:r w:rsidRPr="007556EF">
              <w:rPr>
                <w:rFonts w:eastAsia="Times New Roman"/>
                <w:sz w:val="17"/>
                <w:szCs w:val="20"/>
              </w:rPr>
              <w:t>0</w:t>
            </w:r>
          </w:p>
        </w:tc>
        <w:tc>
          <w:tcPr>
            <w:tcW w:w="891" w:type="dxa"/>
            <w:tcBorders>
              <w:bottom w:val="single" w:sz="4"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right"/>
              <w:rPr>
                <w:rFonts w:eastAsia="Times New Roman"/>
                <w:sz w:val="17"/>
                <w:szCs w:val="20"/>
              </w:rPr>
            </w:pPr>
            <w:r w:rsidRPr="007556EF">
              <w:rPr>
                <w:rFonts w:eastAsia="Times New Roman"/>
                <w:sz w:val="17"/>
                <w:szCs w:val="20"/>
              </w:rPr>
              <w:t>0</w:t>
            </w:r>
          </w:p>
        </w:tc>
        <w:tc>
          <w:tcPr>
            <w:tcW w:w="1260" w:type="dxa"/>
            <w:tcBorders>
              <w:bottom w:val="single" w:sz="4"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right"/>
              <w:rPr>
                <w:rFonts w:eastAsia="Times New Roman"/>
                <w:sz w:val="17"/>
                <w:szCs w:val="20"/>
              </w:rPr>
            </w:pPr>
            <w:r w:rsidRPr="007556EF">
              <w:rPr>
                <w:rFonts w:eastAsia="Times New Roman"/>
                <w:sz w:val="17"/>
                <w:szCs w:val="20"/>
              </w:rPr>
              <w:t>0</w:t>
            </w:r>
          </w:p>
        </w:tc>
        <w:tc>
          <w:tcPr>
            <w:tcW w:w="972" w:type="dxa"/>
            <w:tcBorders>
              <w:bottom w:val="single" w:sz="4" w:space="0" w:color="auto"/>
            </w:tcBorders>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right"/>
              <w:rPr>
                <w:rFonts w:eastAsia="Times New Roman"/>
                <w:sz w:val="17"/>
                <w:szCs w:val="20"/>
              </w:rPr>
            </w:pPr>
            <w:r w:rsidRPr="007556EF">
              <w:rPr>
                <w:rFonts w:eastAsia="Times New Roman"/>
                <w:sz w:val="17"/>
                <w:szCs w:val="20"/>
              </w:rPr>
              <w:t>947</w:t>
            </w:r>
          </w:p>
        </w:tc>
        <w:tc>
          <w:tcPr>
            <w:tcW w:w="927" w:type="dxa"/>
            <w:tcBorders>
              <w:bottom w:val="single" w:sz="4" w:space="0" w:color="auto"/>
            </w:tcBorders>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right"/>
              <w:rPr>
                <w:rFonts w:eastAsia="Times New Roman"/>
                <w:sz w:val="17"/>
                <w:szCs w:val="20"/>
              </w:rPr>
            </w:pPr>
            <w:r w:rsidRPr="007556EF">
              <w:rPr>
                <w:rFonts w:eastAsia="Times New Roman"/>
                <w:sz w:val="17"/>
                <w:szCs w:val="20"/>
              </w:rPr>
              <w:t>300</w:t>
            </w:r>
          </w:p>
        </w:tc>
        <w:tc>
          <w:tcPr>
            <w:tcW w:w="1026" w:type="dxa"/>
            <w:tcBorders>
              <w:bottom w:val="single" w:sz="4" w:space="0" w:color="auto"/>
            </w:tcBorders>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jc w:val="right"/>
              <w:rPr>
                <w:rFonts w:eastAsia="Times New Roman"/>
                <w:sz w:val="17"/>
                <w:szCs w:val="20"/>
              </w:rPr>
            </w:pPr>
            <w:r w:rsidRPr="007556EF">
              <w:rPr>
                <w:rFonts w:eastAsia="Times New Roman"/>
                <w:sz w:val="17"/>
                <w:szCs w:val="20"/>
              </w:rPr>
              <w:t>37,7</w:t>
            </w:r>
          </w:p>
        </w:tc>
      </w:tr>
      <w:tr w:rsidR="00D536B3" w:rsidRPr="007556EF" w:rsidTr="00D536B3">
        <w:trPr>
          <w:trHeight w:val="240"/>
        </w:trPr>
        <w:tc>
          <w:tcPr>
            <w:tcW w:w="2664" w:type="dxa"/>
            <w:tcBorders>
              <w:top w:val="single" w:sz="4" w:space="0" w:color="auto"/>
              <w:bottom w:val="single" w:sz="12" w:space="0" w:color="auto"/>
            </w:tcBorders>
            <w:shd w:val="clear" w:color="auto" w:fill="auto"/>
          </w:tcPr>
          <w:p w:rsidR="00176301" w:rsidRPr="007556EF" w:rsidRDefault="00176301" w:rsidP="00D536B3">
            <w:pPr>
              <w:spacing w:before="80" w:after="80" w:line="220" w:lineRule="atLeast"/>
              <w:rPr>
                <w:b/>
                <w:sz w:val="16"/>
                <w:szCs w:val="16"/>
              </w:rPr>
            </w:pPr>
            <w:r w:rsidRPr="007556EF">
              <w:rPr>
                <w:b/>
                <w:sz w:val="16"/>
                <w:szCs w:val="16"/>
              </w:rPr>
              <w:tab/>
              <w:t>Всего</w:t>
            </w:r>
          </w:p>
        </w:tc>
        <w:tc>
          <w:tcPr>
            <w:tcW w:w="828" w:type="dxa"/>
            <w:tcBorders>
              <w:top w:val="single" w:sz="4" w:space="0" w:color="auto"/>
              <w:bottom w:val="single" w:sz="12"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2 164</w:t>
            </w:r>
          </w:p>
        </w:tc>
        <w:tc>
          <w:tcPr>
            <w:tcW w:w="891" w:type="dxa"/>
            <w:tcBorders>
              <w:top w:val="single" w:sz="4" w:space="0" w:color="auto"/>
              <w:bottom w:val="single" w:sz="12"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1 071</w:t>
            </w:r>
          </w:p>
        </w:tc>
        <w:tc>
          <w:tcPr>
            <w:tcW w:w="1260" w:type="dxa"/>
            <w:tcBorders>
              <w:top w:val="single" w:sz="4" w:space="0" w:color="auto"/>
              <w:bottom w:val="single" w:sz="12"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49,49</w:t>
            </w:r>
          </w:p>
        </w:tc>
        <w:tc>
          <w:tcPr>
            <w:tcW w:w="972" w:type="dxa"/>
            <w:tcBorders>
              <w:top w:val="single" w:sz="4" w:space="0" w:color="auto"/>
              <w:bottom w:val="single" w:sz="12"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1 999</w:t>
            </w:r>
          </w:p>
        </w:tc>
        <w:tc>
          <w:tcPr>
            <w:tcW w:w="927" w:type="dxa"/>
            <w:tcBorders>
              <w:top w:val="single" w:sz="4" w:space="0" w:color="auto"/>
              <w:bottom w:val="single" w:sz="12"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533</w:t>
            </w:r>
          </w:p>
        </w:tc>
        <w:tc>
          <w:tcPr>
            <w:tcW w:w="1026" w:type="dxa"/>
            <w:tcBorders>
              <w:top w:val="single" w:sz="4" w:space="0" w:color="auto"/>
              <w:bottom w:val="single" w:sz="12" w:space="0" w:color="auto"/>
            </w:tcBorders>
            <w:shd w:val="clear" w:color="auto" w:fill="auto"/>
            <w:vAlign w:val="bottom"/>
          </w:tcPr>
          <w:p w:rsidR="00176301" w:rsidRPr="007556EF" w:rsidRDefault="00176301" w:rsidP="00D536B3">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26,7</w:t>
            </w:r>
          </w:p>
        </w:tc>
      </w:tr>
    </w:tbl>
    <w:p w:rsidR="00176301" w:rsidRPr="007556EF" w:rsidRDefault="00176301" w:rsidP="000D4EF2">
      <w:pPr>
        <w:pStyle w:val="SingleTxt"/>
        <w:spacing w:after="0" w:line="120" w:lineRule="exact"/>
        <w:rPr>
          <w:sz w:val="10"/>
        </w:rPr>
      </w:pPr>
    </w:p>
    <w:p w:rsidR="000D4EF2" w:rsidRPr="007556EF" w:rsidRDefault="000D4EF2" w:rsidP="000D4EF2">
      <w:pPr>
        <w:pStyle w:val="SingleTxt"/>
        <w:spacing w:after="0" w:line="120" w:lineRule="exact"/>
        <w:rPr>
          <w:sz w:val="10"/>
        </w:rPr>
      </w:pPr>
    </w:p>
    <w:p w:rsidR="00176301" w:rsidRPr="007556EF" w:rsidRDefault="00176301" w:rsidP="00176301">
      <w:pPr>
        <w:pStyle w:val="SingleTxt"/>
      </w:pPr>
      <w:r w:rsidRPr="007556EF">
        <w:t>18.</w:t>
      </w:r>
      <w:r w:rsidRPr="007556EF">
        <w:tab/>
        <w:t>Поскольку в отчетный период не проводилось крупной реорганизации государственных ведомств, то не было и существенных изменений в составе старших государственных должностей, занимаемых мужчинами и женщинами. Самое заметное изменение произошло на уровне общинных судов, где судьи избираются на местах. Там женщины занимают 37,7 процента таких должн</w:t>
      </w:r>
      <w:r w:rsidRPr="007556EF">
        <w:t>о</w:t>
      </w:r>
      <w:r w:rsidRPr="007556EF">
        <w:t xml:space="preserve">стей. В целом женщины занимают 26,7 процента государственных постов на уровне старшего руководящего звена, в том числе по квотам и без квот. </w:t>
      </w:r>
    </w:p>
    <w:p w:rsidR="00176301" w:rsidRPr="007556EF" w:rsidRDefault="00176301" w:rsidP="00176301">
      <w:pPr>
        <w:pStyle w:val="SingleTxt"/>
        <w:spacing w:after="0" w:line="120" w:lineRule="exact"/>
        <w:rPr>
          <w:sz w:val="10"/>
        </w:rPr>
      </w:pPr>
    </w:p>
    <w:p w:rsidR="00176301" w:rsidRPr="007556EF" w:rsidRDefault="000D4EF2" w:rsidP="000D4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Pr="007556EF">
        <w:tab/>
      </w:r>
      <w:r w:rsidRPr="007556EF">
        <w:tab/>
      </w:r>
      <w:r w:rsidR="00176301" w:rsidRPr="007556EF">
        <w:t>Статья 8</w:t>
      </w:r>
    </w:p>
    <w:p w:rsidR="00176301" w:rsidRPr="007556EF" w:rsidRDefault="000D4EF2" w:rsidP="000D4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Представительство на международном уровне </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0D4EF2" w:rsidRPr="007556EF" w:rsidRDefault="000D4EF2" w:rsidP="000D4EF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w:t>
      </w:r>
    </w:p>
    <w:p w:rsidR="00176301" w:rsidRPr="007556EF" w:rsidRDefault="000D4EF2" w:rsidP="000D4E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Женщины и мужчины, работающие в сфере международных отношений</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tbl>
      <w:tblPr>
        <w:tblW w:w="8532" w:type="dxa"/>
        <w:tblInd w:w="1296" w:type="dxa"/>
        <w:tblBorders>
          <w:top w:val="single" w:sz="4" w:space="0" w:color="auto"/>
        </w:tblBorders>
        <w:tblCellMar>
          <w:left w:w="0" w:type="dxa"/>
          <w:right w:w="0" w:type="dxa"/>
        </w:tblCellMar>
        <w:tblLook w:val="01E0"/>
      </w:tblPr>
      <w:tblGrid>
        <w:gridCol w:w="2673"/>
        <w:gridCol w:w="954"/>
        <w:gridCol w:w="900"/>
        <w:gridCol w:w="999"/>
        <w:gridCol w:w="1017"/>
        <w:gridCol w:w="945"/>
        <w:gridCol w:w="1044"/>
      </w:tblGrid>
      <w:tr w:rsidR="00176301" w:rsidRPr="007556EF" w:rsidTr="003D3B94">
        <w:trPr>
          <w:trHeight w:val="240"/>
          <w:tblHeader/>
        </w:trPr>
        <w:tc>
          <w:tcPr>
            <w:tcW w:w="2673" w:type="dxa"/>
            <w:vMerge w:val="restart"/>
            <w:tcBorders>
              <w:top w:val="single" w:sz="4" w:space="0" w:color="auto"/>
              <w:bottom w:val="single" w:sz="12" w:space="0" w:color="auto"/>
            </w:tcBorders>
            <w:shd w:val="clear" w:color="auto" w:fill="auto"/>
            <w:vAlign w:val="bottom"/>
          </w:tcPr>
          <w:p w:rsidR="00176301" w:rsidRPr="007556EF" w:rsidRDefault="00176301" w:rsidP="000D4EF2">
            <w:pPr>
              <w:spacing w:before="80" w:after="80" w:line="160" w:lineRule="exact"/>
              <w:rPr>
                <w:i/>
                <w:sz w:val="14"/>
                <w:szCs w:val="14"/>
              </w:rPr>
            </w:pPr>
            <w:r w:rsidRPr="007556EF">
              <w:rPr>
                <w:i/>
                <w:sz w:val="14"/>
                <w:szCs w:val="14"/>
              </w:rPr>
              <w:t>Дол</w:t>
            </w:r>
            <w:r w:rsidRPr="007556EF">
              <w:rPr>
                <w:i/>
                <w:sz w:val="14"/>
                <w:szCs w:val="14"/>
              </w:rPr>
              <w:t>ж</w:t>
            </w:r>
            <w:r w:rsidRPr="007556EF">
              <w:rPr>
                <w:i/>
                <w:sz w:val="14"/>
                <w:szCs w:val="14"/>
              </w:rPr>
              <w:t>ность</w:t>
            </w:r>
          </w:p>
        </w:tc>
        <w:tc>
          <w:tcPr>
            <w:tcW w:w="2853" w:type="dxa"/>
            <w:gridSpan w:val="3"/>
            <w:tcBorders>
              <w:top w:val="single" w:sz="4" w:space="0" w:color="auto"/>
              <w:bottom w:val="single" w:sz="4" w:space="0" w:color="auto"/>
            </w:tcBorders>
            <w:shd w:val="clear" w:color="auto" w:fill="auto"/>
            <w:vAlign w:val="bottom"/>
          </w:tcPr>
          <w:p w:rsidR="00176301" w:rsidRPr="007556EF" w:rsidRDefault="00176301" w:rsidP="000D4EF2">
            <w:pPr>
              <w:spacing w:before="80" w:after="40" w:line="160" w:lineRule="exact"/>
              <w:jc w:val="center"/>
              <w:rPr>
                <w:i/>
                <w:sz w:val="14"/>
                <w:szCs w:val="14"/>
              </w:rPr>
            </w:pPr>
            <w:r w:rsidRPr="007556EF">
              <w:rPr>
                <w:i/>
                <w:sz w:val="14"/>
                <w:szCs w:val="14"/>
              </w:rPr>
              <w:t>2009 год</w:t>
            </w:r>
          </w:p>
        </w:tc>
        <w:tc>
          <w:tcPr>
            <w:tcW w:w="3006" w:type="dxa"/>
            <w:gridSpan w:val="3"/>
            <w:tcBorders>
              <w:top w:val="single" w:sz="4" w:space="0" w:color="auto"/>
              <w:bottom w:val="single" w:sz="4" w:space="0" w:color="auto"/>
            </w:tcBorders>
            <w:vAlign w:val="bottom"/>
          </w:tcPr>
          <w:p w:rsidR="00176301" w:rsidRPr="007556EF" w:rsidRDefault="00176301" w:rsidP="000D4EF2">
            <w:pPr>
              <w:spacing w:before="80" w:after="40" w:line="160" w:lineRule="exact"/>
              <w:jc w:val="center"/>
              <w:rPr>
                <w:i/>
                <w:sz w:val="14"/>
                <w:szCs w:val="14"/>
              </w:rPr>
            </w:pPr>
            <w:r w:rsidRPr="007556EF">
              <w:rPr>
                <w:i/>
                <w:sz w:val="14"/>
                <w:szCs w:val="14"/>
              </w:rPr>
              <w:t>2012 год</w:t>
            </w:r>
          </w:p>
        </w:tc>
      </w:tr>
      <w:tr w:rsidR="00176301" w:rsidRPr="007556EF" w:rsidTr="003D3B94">
        <w:trPr>
          <w:trHeight w:val="240"/>
          <w:tblHeader/>
        </w:trPr>
        <w:tc>
          <w:tcPr>
            <w:tcW w:w="2673" w:type="dxa"/>
            <w:vMerge/>
            <w:tcBorders>
              <w:top w:val="single" w:sz="12" w:space="0" w:color="auto"/>
              <w:bottom w:val="single" w:sz="12" w:space="0" w:color="auto"/>
            </w:tcBorders>
            <w:shd w:val="clear" w:color="auto" w:fill="auto"/>
            <w:vAlign w:val="bottom"/>
          </w:tcPr>
          <w:p w:rsidR="00176301" w:rsidRPr="007556EF" w:rsidRDefault="00176301" w:rsidP="000D4EF2">
            <w:pPr>
              <w:spacing w:before="80" w:after="80" w:line="160" w:lineRule="exact"/>
              <w:rPr>
                <w:i/>
                <w:sz w:val="14"/>
                <w:szCs w:val="14"/>
              </w:rPr>
            </w:pPr>
          </w:p>
        </w:tc>
        <w:tc>
          <w:tcPr>
            <w:tcW w:w="954" w:type="dxa"/>
            <w:tcBorders>
              <w:top w:val="single" w:sz="4" w:space="0" w:color="auto"/>
              <w:bottom w:val="single" w:sz="12" w:space="0" w:color="auto"/>
            </w:tcBorders>
            <w:shd w:val="clear" w:color="auto" w:fill="auto"/>
            <w:vAlign w:val="bottom"/>
          </w:tcPr>
          <w:p w:rsidR="00176301" w:rsidRPr="007556EF" w:rsidRDefault="00176301" w:rsidP="003D3B94">
            <w:pPr>
              <w:spacing w:before="40" w:after="80" w:line="160" w:lineRule="exact"/>
              <w:jc w:val="right"/>
              <w:rPr>
                <w:i/>
                <w:sz w:val="14"/>
                <w:szCs w:val="14"/>
              </w:rPr>
            </w:pPr>
            <w:r w:rsidRPr="007556EF">
              <w:rPr>
                <w:i/>
                <w:sz w:val="14"/>
                <w:szCs w:val="14"/>
              </w:rPr>
              <w:t>Общее</w:t>
            </w:r>
            <w:r w:rsidRPr="007556EF">
              <w:rPr>
                <w:i/>
                <w:sz w:val="14"/>
                <w:szCs w:val="14"/>
              </w:rPr>
              <w:br/>
              <w:t>кол</w:t>
            </w:r>
            <w:r w:rsidRPr="007556EF">
              <w:rPr>
                <w:i/>
                <w:sz w:val="14"/>
                <w:szCs w:val="14"/>
              </w:rPr>
              <w:t>и</w:t>
            </w:r>
            <w:r w:rsidRPr="007556EF">
              <w:rPr>
                <w:i/>
                <w:sz w:val="14"/>
                <w:szCs w:val="14"/>
              </w:rPr>
              <w:t>чество</w:t>
            </w:r>
          </w:p>
        </w:tc>
        <w:tc>
          <w:tcPr>
            <w:tcW w:w="900" w:type="dxa"/>
            <w:tcBorders>
              <w:top w:val="single" w:sz="4" w:space="0" w:color="auto"/>
              <w:bottom w:val="single" w:sz="12" w:space="0" w:color="auto"/>
            </w:tcBorders>
            <w:shd w:val="clear" w:color="auto" w:fill="auto"/>
            <w:vAlign w:val="bottom"/>
          </w:tcPr>
          <w:p w:rsidR="00176301" w:rsidRPr="007556EF" w:rsidRDefault="00176301" w:rsidP="003D3B94">
            <w:pPr>
              <w:spacing w:before="40" w:after="80" w:line="160" w:lineRule="exact"/>
              <w:jc w:val="right"/>
              <w:rPr>
                <w:i/>
                <w:sz w:val="14"/>
                <w:szCs w:val="14"/>
              </w:rPr>
            </w:pPr>
            <w:r w:rsidRPr="007556EF">
              <w:rPr>
                <w:i/>
                <w:sz w:val="14"/>
                <w:szCs w:val="14"/>
              </w:rPr>
              <w:t>Число</w:t>
            </w:r>
            <w:r w:rsidRPr="007556EF">
              <w:rPr>
                <w:i/>
                <w:sz w:val="14"/>
                <w:szCs w:val="14"/>
              </w:rPr>
              <w:br/>
              <w:t xml:space="preserve"> же</w:t>
            </w:r>
            <w:r w:rsidRPr="007556EF">
              <w:rPr>
                <w:i/>
                <w:sz w:val="14"/>
                <w:szCs w:val="14"/>
              </w:rPr>
              <w:t>н</w:t>
            </w:r>
            <w:r w:rsidRPr="007556EF">
              <w:rPr>
                <w:i/>
                <w:sz w:val="14"/>
                <w:szCs w:val="14"/>
              </w:rPr>
              <w:t>щин</w:t>
            </w:r>
          </w:p>
        </w:tc>
        <w:tc>
          <w:tcPr>
            <w:tcW w:w="999" w:type="dxa"/>
            <w:tcBorders>
              <w:top w:val="single" w:sz="4" w:space="0" w:color="auto"/>
              <w:bottom w:val="single" w:sz="12" w:space="0" w:color="auto"/>
            </w:tcBorders>
            <w:shd w:val="clear" w:color="auto" w:fill="auto"/>
            <w:vAlign w:val="bottom"/>
          </w:tcPr>
          <w:p w:rsidR="00176301" w:rsidRPr="007556EF" w:rsidRDefault="00176301" w:rsidP="003D3B94">
            <w:pPr>
              <w:spacing w:before="40" w:after="80" w:line="160" w:lineRule="exact"/>
              <w:jc w:val="right"/>
              <w:rPr>
                <w:i/>
                <w:sz w:val="14"/>
                <w:szCs w:val="14"/>
              </w:rPr>
            </w:pPr>
            <w:r w:rsidRPr="007556EF">
              <w:rPr>
                <w:i/>
                <w:sz w:val="14"/>
                <w:szCs w:val="14"/>
              </w:rPr>
              <w:t>Доля женщин в проце</w:t>
            </w:r>
            <w:r w:rsidRPr="007556EF">
              <w:rPr>
                <w:i/>
                <w:sz w:val="14"/>
                <w:szCs w:val="14"/>
              </w:rPr>
              <w:t>н</w:t>
            </w:r>
            <w:r w:rsidRPr="007556EF">
              <w:rPr>
                <w:i/>
                <w:sz w:val="14"/>
                <w:szCs w:val="14"/>
              </w:rPr>
              <w:t>тах</w:t>
            </w:r>
          </w:p>
        </w:tc>
        <w:tc>
          <w:tcPr>
            <w:tcW w:w="1017" w:type="dxa"/>
            <w:tcBorders>
              <w:top w:val="single" w:sz="4" w:space="0" w:color="auto"/>
              <w:bottom w:val="single" w:sz="12" w:space="0" w:color="auto"/>
            </w:tcBorders>
            <w:vAlign w:val="bottom"/>
          </w:tcPr>
          <w:p w:rsidR="00176301" w:rsidRPr="007556EF" w:rsidRDefault="00176301" w:rsidP="003D3B94">
            <w:pPr>
              <w:spacing w:before="40" w:after="80" w:line="160" w:lineRule="exact"/>
              <w:jc w:val="right"/>
              <w:rPr>
                <w:i/>
                <w:sz w:val="14"/>
                <w:szCs w:val="14"/>
              </w:rPr>
            </w:pPr>
            <w:r w:rsidRPr="007556EF">
              <w:rPr>
                <w:i/>
                <w:sz w:val="14"/>
                <w:szCs w:val="14"/>
              </w:rPr>
              <w:t>Общее</w:t>
            </w:r>
            <w:r w:rsidRPr="007556EF">
              <w:rPr>
                <w:i/>
                <w:sz w:val="14"/>
                <w:szCs w:val="14"/>
              </w:rPr>
              <w:br/>
              <w:t>кол</w:t>
            </w:r>
            <w:r w:rsidRPr="007556EF">
              <w:rPr>
                <w:i/>
                <w:sz w:val="14"/>
                <w:szCs w:val="14"/>
              </w:rPr>
              <w:t>и</w:t>
            </w:r>
            <w:r w:rsidRPr="007556EF">
              <w:rPr>
                <w:i/>
                <w:sz w:val="14"/>
                <w:szCs w:val="14"/>
              </w:rPr>
              <w:t>чество</w:t>
            </w:r>
          </w:p>
        </w:tc>
        <w:tc>
          <w:tcPr>
            <w:tcW w:w="945" w:type="dxa"/>
            <w:tcBorders>
              <w:top w:val="single" w:sz="4" w:space="0" w:color="auto"/>
              <w:bottom w:val="single" w:sz="12" w:space="0" w:color="auto"/>
            </w:tcBorders>
            <w:vAlign w:val="bottom"/>
          </w:tcPr>
          <w:p w:rsidR="00176301" w:rsidRPr="007556EF" w:rsidRDefault="00176301" w:rsidP="003D3B94">
            <w:pPr>
              <w:spacing w:before="40" w:after="80" w:line="160" w:lineRule="exact"/>
              <w:jc w:val="right"/>
              <w:rPr>
                <w:i/>
                <w:sz w:val="14"/>
                <w:szCs w:val="14"/>
              </w:rPr>
            </w:pPr>
            <w:r w:rsidRPr="007556EF">
              <w:rPr>
                <w:i/>
                <w:sz w:val="14"/>
                <w:szCs w:val="14"/>
              </w:rPr>
              <w:t>Число</w:t>
            </w:r>
            <w:r w:rsidRPr="007556EF">
              <w:rPr>
                <w:i/>
                <w:sz w:val="14"/>
                <w:szCs w:val="14"/>
              </w:rPr>
              <w:br/>
              <w:t>же</w:t>
            </w:r>
            <w:r w:rsidRPr="007556EF">
              <w:rPr>
                <w:i/>
                <w:sz w:val="14"/>
                <w:szCs w:val="14"/>
              </w:rPr>
              <w:t>н</w:t>
            </w:r>
            <w:r w:rsidRPr="007556EF">
              <w:rPr>
                <w:i/>
                <w:sz w:val="14"/>
                <w:szCs w:val="14"/>
              </w:rPr>
              <w:t>щин</w:t>
            </w:r>
          </w:p>
        </w:tc>
        <w:tc>
          <w:tcPr>
            <w:tcW w:w="1044" w:type="dxa"/>
            <w:tcBorders>
              <w:top w:val="single" w:sz="4" w:space="0" w:color="auto"/>
              <w:bottom w:val="single" w:sz="12" w:space="0" w:color="auto"/>
            </w:tcBorders>
            <w:vAlign w:val="bottom"/>
          </w:tcPr>
          <w:p w:rsidR="00176301" w:rsidRPr="007556EF" w:rsidRDefault="00176301" w:rsidP="003D3B94">
            <w:pPr>
              <w:spacing w:before="40" w:after="80" w:line="160" w:lineRule="exact"/>
              <w:jc w:val="right"/>
              <w:rPr>
                <w:i/>
                <w:sz w:val="14"/>
                <w:szCs w:val="14"/>
              </w:rPr>
            </w:pPr>
            <w:r w:rsidRPr="007556EF">
              <w:rPr>
                <w:i/>
                <w:sz w:val="14"/>
                <w:szCs w:val="14"/>
              </w:rPr>
              <w:t>Доля женщин в процентах</w:t>
            </w:r>
          </w:p>
        </w:tc>
      </w:tr>
      <w:tr w:rsidR="000D4EF2" w:rsidRPr="007556EF" w:rsidTr="000D4EF2">
        <w:trPr>
          <w:trHeight w:val="240"/>
        </w:trPr>
        <w:tc>
          <w:tcPr>
            <w:tcW w:w="2673" w:type="dxa"/>
            <w:tcBorders>
              <w:top w:val="single" w:sz="12" w:space="0" w:color="auto"/>
              <w:bottom w:val="nil"/>
            </w:tcBorders>
            <w:shd w:val="clear" w:color="auto" w:fill="auto"/>
          </w:tcPr>
          <w:p w:rsidR="000D4EF2" w:rsidRPr="007556EF" w:rsidRDefault="000D4EF2" w:rsidP="00BF1C2A">
            <w:pPr>
              <w:spacing w:before="40" w:after="40" w:line="220" w:lineRule="atLeast"/>
              <w:rPr>
                <w:sz w:val="16"/>
                <w:szCs w:val="16"/>
              </w:rPr>
            </w:pPr>
            <w:r w:rsidRPr="007556EF">
              <w:rPr>
                <w:sz w:val="16"/>
                <w:szCs w:val="16"/>
              </w:rPr>
              <w:t xml:space="preserve">Министр </w:t>
            </w:r>
          </w:p>
        </w:tc>
        <w:tc>
          <w:tcPr>
            <w:tcW w:w="954" w:type="dxa"/>
            <w:tcBorders>
              <w:top w:val="single" w:sz="12" w:space="0" w:color="auto"/>
              <w:bottom w:val="nil"/>
            </w:tcBorders>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w:t>
            </w:r>
          </w:p>
        </w:tc>
        <w:tc>
          <w:tcPr>
            <w:tcW w:w="900" w:type="dxa"/>
            <w:tcBorders>
              <w:top w:val="single" w:sz="12" w:space="0" w:color="auto"/>
              <w:bottom w:val="nil"/>
            </w:tcBorders>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999" w:type="dxa"/>
            <w:tcBorders>
              <w:top w:val="single" w:sz="12" w:space="0" w:color="auto"/>
              <w:bottom w:val="nil"/>
            </w:tcBorders>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17" w:type="dxa"/>
            <w:tcBorders>
              <w:top w:val="single" w:sz="12" w:space="0" w:color="auto"/>
              <w:bottom w:val="nil"/>
            </w:tcBorders>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w:t>
            </w:r>
          </w:p>
        </w:tc>
        <w:tc>
          <w:tcPr>
            <w:tcW w:w="945" w:type="dxa"/>
            <w:tcBorders>
              <w:top w:val="single" w:sz="12" w:space="0" w:color="auto"/>
              <w:bottom w:val="nil"/>
            </w:tcBorders>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44" w:type="dxa"/>
            <w:tcBorders>
              <w:top w:val="single" w:sz="12" w:space="0" w:color="auto"/>
              <w:bottom w:val="nil"/>
            </w:tcBorders>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Генеральный дире</w:t>
            </w:r>
            <w:r w:rsidRPr="007556EF">
              <w:rPr>
                <w:sz w:val="16"/>
                <w:szCs w:val="16"/>
              </w:rPr>
              <w:t>к</w:t>
            </w:r>
            <w:r w:rsidRPr="007556EF">
              <w:rPr>
                <w:sz w:val="16"/>
                <w:szCs w:val="16"/>
              </w:rPr>
              <w:t>тор</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28,6</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22,2</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 xml:space="preserve">Директор </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12</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25,0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17</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23,5</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Руководитель подразд</w:t>
            </w:r>
            <w:r w:rsidRPr="007556EF">
              <w:rPr>
                <w:sz w:val="16"/>
                <w:szCs w:val="16"/>
              </w:rPr>
              <w:t>е</w:t>
            </w:r>
            <w:r w:rsidRPr="007556EF">
              <w:rPr>
                <w:sz w:val="16"/>
                <w:szCs w:val="16"/>
              </w:rPr>
              <w:t>ления</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25</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16,0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16</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25,0</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Посол</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30</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29</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Генеральный конс</w:t>
            </w:r>
            <w:r w:rsidRPr="007556EF">
              <w:rPr>
                <w:sz w:val="16"/>
                <w:szCs w:val="16"/>
              </w:rPr>
              <w:t>у</w:t>
            </w:r>
            <w:r w:rsidRPr="007556EF">
              <w:rPr>
                <w:sz w:val="16"/>
                <w:szCs w:val="16"/>
              </w:rPr>
              <w:t>л</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Первый секретарь</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30</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28</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7,1</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Второй секретарь</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24</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5,0</w:t>
            </w:r>
          </w:p>
        </w:tc>
      </w:tr>
      <w:tr w:rsidR="000D4EF2" w:rsidRPr="007556EF" w:rsidTr="000D4EF2">
        <w:trPr>
          <w:trHeight w:val="240"/>
        </w:trPr>
        <w:tc>
          <w:tcPr>
            <w:tcW w:w="2673" w:type="dxa"/>
            <w:shd w:val="clear" w:color="auto" w:fill="auto"/>
          </w:tcPr>
          <w:p w:rsidR="000D4EF2" w:rsidRPr="007556EF" w:rsidRDefault="000D4EF2" w:rsidP="00BF1C2A">
            <w:pPr>
              <w:spacing w:before="40" w:after="40" w:line="220" w:lineRule="atLeast"/>
              <w:rPr>
                <w:sz w:val="16"/>
                <w:szCs w:val="16"/>
              </w:rPr>
            </w:pPr>
            <w:r w:rsidRPr="007556EF">
              <w:rPr>
                <w:sz w:val="16"/>
                <w:szCs w:val="16"/>
              </w:rPr>
              <w:t>Третий секретарь</w:t>
            </w:r>
          </w:p>
        </w:tc>
        <w:tc>
          <w:tcPr>
            <w:tcW w:w="954"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w:t>
            </w:r>
          </w:p>
        </w:tc>
        <w:tc>
          <w:tcPr>
            <w:tcW w:w="900"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w:t>
            </w:r>
          </w:p>
        </w:tc>
        <w:tc>
          <w:tcPr>
            <w:tcW w:w="999" w:type="dxa"/>
            <w:shd w:val="clear" w:color="auto" w:fill="auto"/>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50,0</w:t>
            </w:r>
          </w:p>
        </w:tc>
        <w:tc>
          <w:tcPr>
            <w:tcW w:w="1017"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w:t>
            </w:r>
          </w:p>
        </w:tc>
        <w:tc>
          <w:tcPr>
            <w:tcW w:w="945"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w:t>
            </w:r>
          </w:p>
        </w:tc>
        <w:tc>
          <w:tcPr>
            <w:tcW w:w="1044" w:type="dxa"/>
            <w:vAlign w:val="bottom"/>
          </w:tcPr>
          <w:p w:rsidR="000D4EF2" w:rsidRPr="007556EF" w:rsidRDefault="000D4EF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12,5</w:t>
            </w:r>
          </w:p>
        </w:tc>
      </w:tr>
      <w:tr w:rsidR="000D4EF2" w:rsidRPr="007556EF" w:rsidTr="00F24FA1">
        <w:trPr>
          <w:trHeight w:val="240"/>
        </w:trPr>
        <w:tc>
          <w:tcPr>
            <w:tcW w:w="2673" w:type="dxa"/>
            <w:tcBorders>
              <w:bottom w:val="single" w:sz="4" w:space="0" w:color="auto"/>
            </w:tcBorders>
            <w:shd w:val="clear" w:color="auto" w:fill="auto"/>
          </w:tcPr>
          <w:p w:rsidR="000D4EF2" w:rsidRPr="007556EF" w:rsidRDefault="000D4EF2" w:rsidP="00F24FA1">
            <w:pPr>
              <w:spacing w:before="40" w:after="80" w:line="220" w:lineRule="atLeast"/>
              <w:rPr>
                <w:sz w:val="16"/>
                <w:szCs w:val="16"/>
              </w:rPr>
            </w:pPr>
            <w:r w:rsidRPr="007556EF">
              <w:rPr>
                <w:sz w:val="16"/>
                <w:szCs w:val="16"/>
              </w:rPr>
              <w:t>Атташе</w:t>
            </w:r>
          </w:p>
        </w:tc>
        <w:tc>
          <w:tcPr>
            <w:tcW w:w="954" w:type="dxa"/>
            <w:tcBorders>
              <w:bottom w:val="single" w:sz="4"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2</w:t>
            </w:r>
          </w:p>
        </w:tc>
        <w:tc>
          <w:tcPr>
            <w:tcW w:w="900" w:type="dxa"/>
            <w:tcBorders>
              <w:bottom w:val="single" w:sz="4"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0</w:t>
            </w:r>
          </w:p>
        </w:tc>
        <w:tc>
          <w:tcPr>
            <w:tcW w:w="999" w:type="dxa"/>
            <w:tcBorders>
              <w:bottom w:val="single" w:sz="4"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0</w:t>
            </w:r>
          </w:p>
        </w:tc>
        <w:tc>
          <w:tcPr>
            <w:tcW w:w="1017" w:type="dxa"/>
            <w:tcBorders>
              <w:bottom w:val="single" w:sz="4" w:space="0" w:color="auto"/>
            </w:tcBorders>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1</w:t>
            </w:r>
          </w:p>
        </w:tc>
        <w:tc>
          <w:tcPr>
            <w:tcW w:w="945" w:type="dxa"/>
            <w:tcBorders>
              <w:bottom w:val="single" w:sz="4" w:space="0" w:color="auto"/>
            </w:tcBorders>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0</w:t>
            </w:r>
          </w:p>
        </w:tc>
        <w:tc>
          <w:tcPr>
            <w:tcW w:w="1044" w:type="dxa"/>
            <w:tcBorders>
              <w:bottom w:val="single" w:sz="4" w:space="0" w:color="auto"/>
            </w:tcBorders>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0</w:t>
            </w:r>
          </w:p>
        </w:tc>
      </w:tr>
      <w:tr w:rsidR="000D4EF2" w:rsidRPr="007556EF" w:rsidTr="00F24FA1">
        <w:trPr>
          <w:trHeight w:val="240"/>
        </w:trPr>
        <w:tc>
          <w:tcPr>
            <w:tcW w:w="2673" w:type="dxa"/>
            <w:tcBorders>
              <w:top w:val="single" w:sz="4" w:space="0" w:color="auto"/>
              <w:bottom w:val="single" w:sz="12" w:space="0" w:color="auto"/>
            </w:tcBorders>
            <w:shd w:val="clear" w:color="auto" w:fill="auto"/>
          </w:tcPr>
          <w:p w:rsidR="000D4EF2" w:rsidRPr="007556EF" w:rsidRDefault="000D4EF2" w:rsidP="00F24FA1">
            <w:pPr>
              <w:spacing w:before="80" w:after="80" w:line="220" w:lineRule="atLeast"/>
              <w:rPr>
                <w:b/>
                <w:sz w:val="16"/>
                <w:szCs w:val="16"/>
              </w:rPr>
            </w:pPr>
            <w:r w:rsidRPr="007556EF">
              <w:rPr>
                <w:b/>
                <w:sz w:val="16"/>
                <w:szCs w:val="16"/>
              </w:rPr>
              <w:tab/>
              <w:t>Всего</w:t>
            </w:r>
          </w:p>
        </w:tc>
        <w:tc>
          <w:tcPr>
            <w:tcW w:w="954" w:type="dxa"/>
            <w:tcBorders>
              <w:top w:val="single" w:sz="4" w:space="0" w:color="auto"/>
              <w:bottom w:val="single" w:sz="12"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149</w:t>
            </w:r>
          </w:p>
        </w:tc>
        <w:tc>
          <w:tcPr>
            <w:tcW w:w="900" w:type="dxa"/>
            <w:tcBorders>
              <w:top w:val="single" w:sz="4" w:space="0" w:color="auto"/>
              <w:bottom w:val="single" w:sz="12"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14</w:t>
            </w:r>
          </w:p>
        </w:tc>
        <w:tc>
          <w:tcPr>
            <w:tcW w:w="999" w:type="dxa"/>
            <w:tcBorders>
              <w:top w:val="single" w:sz="4" w:space="0" w:color="auto"/>
              <w:bottom w:val="single" w:sz="12"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9,39</w:t>
            </w:r>
          </w:p>
        </w:tc>
        <w:tc>
          <w:tcPr>
            <w:tcW w:w="1017" w:type="dxa"/>
            <w:tcBorders>
              <w:top w:val="single" w:sz="4" w:space="0" w:color="auto"/>
              <w:bottom w:val="single" w:sz="12"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137</w:t>
            </w:r>
          </w:p>
        </w:tc>
        <w:tc>
          <w:tcPr>
            <w:tcW w:w="945" w:type="dxa"/>
            <w:tcBorders>
              <w:top w:val="single" w:sz="4" w:space="0" w:color="auto"/>
              <w:bottom w:val="single" w:sz="12"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14</w:t>
            </w:r>
          </w:p>
        </w:tc>
        <w:tc>
          <w:tcPr>
            <w:tcW w:w="1044" w:type="dxa"/>
            <w:tcBorders>
              <w:top w:val="single" w:sz="4" w:space="0" w:color="auto"/>
              <w:bottom w:val="single" w:sz="12" w:space="0" w:color="auto"/>
            </w:tcBorders>
            <w:shd w:val="clear" w:color="auto" w:fill="auto"/>
            <w:vAlign w:val="bottom"/>
          </w:tcPr>
          <w:p w:rsidR="000D4EF2" w:rsidRPr="007556EF" w:rsidRDefault="000D4EF2"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10,21</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19.</w:t>
      </w:r>
      <w:r w:rsidRPr="007556EF">
        <w:tab/>
        <w:t>Как и на других высоких государственных должностях, представител</w:t>
      </w:r>
      <w:r w:rsidRPr="007556EF">
        <w:t>ь</w:t>
      </w:r>
      <w:r w:rsidRPr="007556EF">
        <w:t>ство женщин в сфере международных отношений оставалось в 2012 году более или менее таким же, как в 2008 году. Это свидетельствует о том, что в Мин</w:t>
      </w:r>
      <w:r w:rsidRPr="007556EF">
        <w:t>и</w:t>
      </w:r>
      <w:r w:rsidRPr="007556EF">
        <w:t xml:space="preserve">стерстве иностранных дел структура назначений на должности не претерпела существенных изменений. </w:t>
      </w:r>
    </w:p>
    <w:p w:rsidR="00176301" w:rsidRPr="007556EF" w:rsidRDefault="00176301" w:rsidP="00176301">
      <w:pPr>
        <w:pStyle w:val="SingleTxt"/>
        <w:spacing w:after="0" w:line="120" w:lineRule="exact"/>
        <w:rPr>
          <w:sz w:val="10"/>
        </w:rPr>
      </w:pPr>
    </w:p>
    <w:p w:rsidR="00176301" w:rsidRPr="007556EF" w:rsidRDefault="00F24FA1" w:rsidP="00F24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9</w:t>
      </w:r>
    </w:p>
    <w:p w:rsidR="00176301" w:rsidRPr="007556EF" w:rsidRDefault="00F24FA1" w:rsidP="00F24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Национальность/гражданство</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20.</w:t>
      </w:r>
      <w:r w:rsidRPr="007556EF">
        <w:tab/>
        <w:t>Правительство Государства Эритрея ссылается на четвертый периодич</w:t>
      </w:r>
      <w:r w:rsidRPr="007556EF">
        <w:t>е</w:t>
      </w:r>
      <w:r w:rsidRPr="007556EF">
        <w:t>ский доклад, где обстоятельно изложены правовые и практические аспекты в</w:t>
      </w:r>
      <w:r w:rsidRPr="007556EF">
        <w:t>о</w:t>
      </w:r>
      <w:r w:rsidRPr="007556EF">
        <w:t>просов, касающихся национальности/гражданства. В этих вопросах (статья 9) ничего нового не произошло, и сообщить можно лишь то, что в течение отче</w:t>
      </w:r>
      <w:r w:rsidRPr="007556EF">
        <w:t>т</w:t>
      </w:r>
      <w:r w:rsidRPr="007556EF">
        <w:t>ного периода продолжалось настойчивое расширение сферы применения з</w:t>
      </w:r>
      <w:r w:rsidRPr="007556EF">
        <w:t>а</w:t>
      </w:r>
      <w:r w:rsidRPr="007556EF">
        <w:t xml:space="preserve">крепленных юридических прав. </w:t>
      </w:r>
    </w:p>
    <w:p w:rsidR="00176301" w:rsidRPr="007556EF" w:rsidRDefault="00176301" w:rsidP="00176301">
      <w:pPr>
        <w:pStyle w:val="SingleTxt"/>
        <w:spacing w:after="0" w:line="120" w:lineRule="exact"/>
        <w:rPr>
          <w:sz w:val="10"/>
        </w:rPr>
      </w:pPr>
    </w:p>
    <w:p w:rsidR="00F24FA1" w:rsidRPr="007556EF" w:rsidRDefault="00F24FA1" w:rsidP="00176301">
      <w:pPr>
        <w:pStyle w:val="SingleTxt"/>
        <w:spacing w:after="0" w:line="120" w:lineRule="exact"/>
        <w:rPr>
          <w:sz w:val="10"/>
        </w:rPr>
      </w:pPr>
    </w:p>
    <w:p w:rsidR="00176301" w:rsidRPr="007556EF" w:rsidRDefault="00F24FA1" w:rsidP="00F24F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Часть III</w:t>
      </w:r>
    </w:p>
    <w:p w:rsidR="00F24FA1" w:rsidRPr="007556EF" w:rsidRDefault="00F24FA1" w:rsidP="00F24FA1">
      <w:pPr>
        <w:pStyle w:val="SingleTxt"/>
        <w:spacing w:after="0" w:line="120" w:lineRule="exact"/>
        <w:ind w:left="1264" w:right="1264"/>
        <w:jc w:val="left"/>
        <w:rPr>
          <w:b/>
          <w:sz w:val="10"/>
        </w:rPr>
      </w:pPr>
    </w:p>
    <w:p w:rsidR="00F24FA1" w:rsidRPr="007556EF" w:rsidRDefault="00F24FA1" w:rsidP="00F24FA1">
      <w:pPr>
        <w:pStyle w:val="SingleTxt"/>
        <w:spacing w:after="0" w:line="120" w:lineRule="exact"/>
        <w:ind w:left="1264" w:right="1264"/>
        <w:jc w:val="left"/>
        <w:rPr>
          <w:b/>
          <w:sz w:val="10"/>
        </w:rPr>
      </w:pPr>
    </w:p>
    <w:p w:rsidR="00176301" w:rsidRPr="007556EF" w:rsidRDefault="00F24FA1" w:rsidP="00F24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10</w:t>
      </w:r>
    </w:p>
    <w:p w:rsidR="00176301" w:rsidRPr="007556EF" w:rsidRDefault="00F24FA1" w:rsidP="00F24F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Образование</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21.</w:t>
      </w:r>
      <w:r w:rsidRPr="007556EF">
        <w:tab/>
        <w:t>Министерство образования направляет свои усилия на решение задачи повышения качества образования, а также на устранение проблем, препя</w:t>
      </w:r>
      <w:r w:rsidRPr="007556EF">
        <w:t>т</w:t>
      </w:r>
      <w:r w:rsidRPr="007556EF">
        <w:t>ствующих расширению доступа к образованию различных слоев населения. Была разработана новая программа по расширению доступа к образованию в отдаленных и труднодоступных районах страны, которая призвана облегчить доступ к образованию женщин, инвалидов и всех детей, живущих в географ</w:t>
      </w:r>
      <w:r w:rsidRPr="007556EF">
        <w:t>и</w:t>
      </w:r>
      <w:r w:rsidRPr="007556EF">
        <w:t xml:space="preserve">чески сложных районах. </w:t>
      </w:r>
    </w:p>
    <w:p w:rsidR="00176301" w:rsidRPr="007556EF" w:rsidRDefault="00176301" w:rsidP="00176301">
      <w:pPr>
        <w:pStyle w:val="SingleTxt"/>
      </w:pPr>
      <w:r w:rsidRPr="007556EF">
        <w:t>22.</w:t>
      </w:r>
      <w:r w:rsidRPr="007556EF">
        <w:tab/>
        <w:t>Такая задача решается на основе открытия новых школ начального обр</w:t>
      </w:r>
      <w:r w:rsidRPr="007556EF">
        <w:t>а</w:t>
      </w:r>
      <w:r w:rsidRPr="007556EF">
        <w:t>зования, среднего образования первой ступени и полного среднего образования по всей стране. Приближение школ к районам проживания учащихся разли</w:t>
      </w:r>
      <w:r w:rsidRPr="007556EF">
        <w:t>ч</w:t>
      </w:r>
      <w:r w:rsidRPr="007556EF">
        <w:t>ных классов способствует снижению уровня отсева учеников. Кроме того, рост числа учеников среди девочек и мальчиков кочевого населения обусловлен с</w:t>
      </w:r>
      <w:r w:rsidRPr="007556EF">
        <w:t>о</w:t>
      </w:r>
      <w:r w:rsidRPr="007556EF">
        <w:t xml:space="preserve">зданием мобильных школ в районах нахождения кочевых племен. </w:t>
      </w:r>
    </w:p>
    <w:p w:rsidR="00176301" w:rsidRPr="007556EF" w:rsidRDefault="00176301" w:rsidP="00176301">
      <w:pPr>
        <w:pStyle w:val="SingleTxt"/>
      </w:pPr>
      <w:r w:rsidRPr="007556EF">
        <w:t>23.</w:t>
      </w:r>
      <w:r w:rsidRPr="007556EF">
        <w:tab/>
        <w:t>Данные, представленные в таблицах ниже, показывают прогресс, дости</w:t>
      </w:r>
      <w:r w:rsidRPr="007556EF">
        <w:t>г</w:t>
      </w:r>
      <w:r w:rsidRPr="007556EF">
        <w:t>нутый в период с 2009/10 года по 2011/12 год на уровне начального образов</w:t>
      </w:r>
      <w:r w:rsidRPr="007556EF">
        <w:t>а</w:t>
      </w:r>
      <w:r w:rsidRPr="007556EF">
        <w:t>ния, среднего образования первой ступени и полного среднего образования, к</w:t>
      </w:r>
      <w:r w:rsidRPr="007556EF">
        <w:t>о</w:t>
      </w:r>
      <w:r w:rsidRPr="007556EF">
        <w:t>торые были получены в результате обследования, проведенного Бюро стат</w:t>
      </w:r>
      <w:r w:rsidRPr="007556EF">
        <w:t>и</w:t>
      </w:r>
      <w:r w:rsidRPr="007556EF">
        <w:t xml:space="preserve">стики и аналитики в 2010 году. </w:t>
      </w:r>
    </w:p>
    <w:p w:rsidR="00F24FA1" w:rsidRPr="007556EF" w:rsidRDefault="00F24FA1" w:rsidP="00F24FA1">
      <w:pPr>
        <w:pStyle w:val="SingleTxt"/>
        <w:spacing w:after="0" w:line="120" w:lineRule="exact"/>
        <w:jc w:val="left"/>
        <w:rPr>
          <w:sz w:val="10"/>
        </w:rPr>
      </w:pPr>
    </w:p>
    <w:p w:rsidR="00176301" w:rsidRPr="007556EF" w:rsidRDefault="00176301" w:rsidP="00176301">
      <w:pPr>
        <w:pStyle w:val="SingleTxt"/>
        <w:jc w:val="left"/>
      </w:pPr>
      <w:r w:rsidRPr="007556EF">
        <w:t>Таблица 3</w:t>
      </w:r>
      <w:r w:rsidRPr="007556EF">
        <w:br/>
      </w:r>
      <w:r w:rsidRPr="007556EF">
        <w:rPr>
          <w:b/>
        </w:rPr>
        <w:t>Уровень дошкольного воспитания: чистый показатель соотношения по возрастным группам, году и полу (2009/10</w:t>
      </w:r>
      <w:r w:rsidR="00F24FA1" w:rsidRPr="007556EF">
        <w:rPr>
          <w:b/>
        </w:rPr>
        <w:t>–</w:t>
      </w:r>
      <w:r w:rsidRPr="007556EF">
        <w:rPr>
          <w:b/>
        </w:rPr>
        <w:t>2011/12 годы)</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073"/>
        <w:gridCol w:w="1026"/>
        <w:gridCol w:w="864"/>
        <w:gridCol w:w="828"/>
        <w:gridCol w:w="72"/>
        <w:gridCol w:w="837"/>
        <w:gridCol w:w="756"/>
        <w:gridCol w:w="720"/>
        <w:gridCol w:w="45"/>
        <w:gridCol w:w="801"/>
        <w:gridCol w:w="855"/>
        <w:gridCol w:w="702"/>
      </w:tblGrid>
      <w:tr w:rsidR="00F24FA1" w:rsidRPr="007556EF" w:rsidTr="00E21DC2">
        <w:trPr>
          <w:tblHeader/>
        </w:trPr>
        <w:tc>
          <w:tcPr>
            <w:tcW w:w="1073" w:type="dxa"/>
            <w:tcBorders>
              <w:top w:val="single" w:sz="4"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718" w:type="dxa"/>
            <w:gridSpan w:val="3"/>
            <w:tcBorders>
              <w:top w:val="single" w:sz="4" w:space="0" w:color="auto"/>
              <w:bottom w:val="single" w:sz="4"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rFonts w:eastAsia="Times New Roman"/>
                <w:i/>
                <w:sz w:val="14"/>
              </w:rPr>
            </w:pPr>
            <w:r w:rsidRPr="007556EF">
              <w:rPr>
                <w:i/>
                <w:sz w:val="14"/>
                <w:szCs w:val="14"/>
              </w:rPr>
              <w:t>Возраст 5–6 лет</w:t>
            </w:r>
          </w:p>
        </w:tc>
        <w:tc>
          <w:tcPr>
            <w:tcW w:w="72" w:type="dxa"/>
            <w:tcBorders>
              <w:top w:val="single" w:sz="4"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right"/>
              <w:rPr>
                <w:rFonts w:eastAsia="Times New Roman"/>
                <w:i/>
                <w:sz w:val="14"/>
              </w:rPr>
            </w:pPr>
          </w:p>
        </w:tc>
        <w:tc>
          <w:tcPr>
            <w:tcW w:w="2313" w:type="dxa"/>
            <w:gridSpan w:val="3"/>
            <w:tcBorders>
              <w:top w:val="single" w:sz="4" w:space="0" w:color="auto"/>
              <w:bottom w:val="single" w:sz="4"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rFonts w:eastAsia="Times New Roman"/>
                <w:i/>
                <w:sz w:val="14"/>
              </w:rPr>
            </w:pPr>
            <w:r w:rsidRPr="007556EF">
              <w:rPr>
                <w:i/>
                <w:sz w:val="14"/>
                <w:szCs w:val="14"/>
              </w:rPr>
              <w:t>ОПО</w:t>
            </w:r>
          </w:p>
        </w:tc>
        <w:tc>
          <w:tcPr>
            <w:tcW w:w="45" w:type="dxa"/>
            <w:tcBorders>
              <w:top w:val="single" w:sz="4"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right"/>
              <w:rPr>
                <w:rFonts w:eastAsia="Times New Roman"/>
                <w:i/>
                <w:sz w:val="14"/>
              </w:rPr>
            </w:pPr>
          </w:p>
        </w:tc>
        <w:tc>
          <w:tcPr>
            <w:tcW w:w="2358" w:type="dxa"/>
            <w:gridSpan w:val="3"/>
            <w:tcBorders>
              <w:top w:val="single" w:sz="4" w:space="0" w:color="auto"/>
              <w:bottom w:val="single" w:sz="4"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rFonts w:eastAsia="Times New Roman"/>
                <w:i/>
                <w:sz w:val="14"/>
              </w:rPr>
            </w:pPr>
            <w:r w:rsidRPr="007556EF">
              <w:rPr>
                <w:rFonts w:eastAsia="Times New Roman"/>
                <w:i/>
                <w:sz w:val="14"/>
              </w:rPr>
              <w:t>ЧПО</w:t>
            </w:r>
          </w:p>
        </w:tc>
      </w:tr>
      <w:tr w:rsidR="00F24FA1" w:rsidRPr="007556EF" w:rsidTr="00E21DC2">
        <w:trPr>
          <w:tblHeader/>
        </w:trPr>
        <w:tc>
          <w:tcPr>
            <w:tcW w:w="1073" w:type="dxa"/>
            <w:tcBorders>
              <w:bottom w:val="single" w:sz="12" w:space="0" w:color="auto"/>
            </w:tcBorders>
            <w:shd w:val="clear" w:color="auto" w:fill="auto"/>
            <w:vAlign w:val="bottom"/>
          </w:tcPr>
          <w:p w:rsidR="00F24FA1" w:rsidRPr="007556EF" w:rsidRDefault="00F24FA1" w:rsidP="00F24F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556EF">
              <w:rPr>
                <w:rFonts w:eastAsia="Times New Roman"/>
                <w:i/>
                <w:sz w:val="14"/>
              </w:rPr>
              <w:t>Учебный год</w:t>
            </w:r>
          </w:p>
        </w:tc>
        <w:tc>
          <w:tcPr>
            <w:tcW w:w="1026" w:type="dxa"/>
            <w:tcBorders>
              <w:top w:val="single" w:sz="4" w:space="0" w:color="auto"/>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w:t>
            </w:r>
            <w:r w:rsidRPr="007556EF">
              <w:rPr>
                <w:rFonts w:eastAsia="Times New Roman"/>
                <w:i/>
                <w:sz w:val="14"/>
              </w:rPr>
              <w:t>е</w:t>
            </w:r>
            <w:r w:rsidRPr="007556EF">
              <w:rPr>
                <w:rFonts w:eastAsia="Times New Roman"/>
                <w:i/>
                <w:sz w:val="14"/>
              </w:rPr>
              <w:t>ство</w:t>
            </w:r>
          </w:p>
        </w:tc>
        <w:tc>
          <w:tcPr>
            <w:tcW w:w="864" w:type="dxa"/>
            <w:tcBorders>
              <w:top w:val="single" w:sz="4" w:space="0" w:color="auto"/>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828" w:type="dxa"/>
            <w:tcBorders>
              <w:top w:val="single" w:sz="4" w:space="0" w:color="auto"/>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09" w:type="dxa"/>
            <w:gridSpan w:val="2"/>
            <w:tcBorders>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w:t>
            </w:r>
            <w:r w:rsidRPr="007556EF">
              <w:rPr>
                <w:rFonts w:eastAsia="Times New Roman"/>
                <w:i/>
                <w:sz w:val="14"/>
              </w:rPr>
              <w:t>е</w:t>
            </w:r>
            <w:r w:rsidRPr="007556EF">
              <w:rPr>
                <w:rFonts w:eastAsia="Times New Roman"/>
                <w:i/>
                <w:sz w:val="14"/>
              </w:rPr>
              <w:t>ство</w:t>
            </w:r>
          </w:p>
        </w:tc>
        <w:tc>
          <w:tcPr>
            <w:tcW w:w="756" w:type="dxa"/>
            <w:tcBorders>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720" w:type="dxa"/>
            <w:tcBorders>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Девочки</w:t>
            </w:r>
          </w:p>
        </w:tc>
        <w:tc>
          <w:tcPr>
            <w:tcW w:w="846" w:type="dxa"/>
            <w:gridSpan w:val="2"/>
            <w:tcBorders>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w:t>
            </w:r>
            <w:r w:rsidRPr="007556EF">
              <w:rPr>
                <w:rFonts w:eastAsia="Times New Roman"/>
                <w:i/>
                <w:sz w:val="14"/>
              </w:rPr>
              <w:t>е</w:t>
            </w:r>
            <w:r w:rsidRPr="007556EF">
              <w:rPr>
                <w:rFonts w:eastAsia="Times New Roman"/>
                <w:i/>
                <w:sz w:val="14"/>
              </w:rPr>
              <w:t>ство</w:t>
            </w:r>
          </w:p>
        </w:tc>
        <w:tc>
          <w:tcPr>
            <w:tcW w:w="855" w:type="dxa"/>
            <w:tcBorders>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702" w:type="dxa"/>
            <w:tcBorders>
              <w:bottom w:val="single" w:sz="12" w:space="0" w:color="auto"/>
            </w:tcBorders>
            <w:shd w:val="clear" w:color="auto" w:fill="auto"/>
            <w:vAlign w:val="bottom"/>
          </w:tcPr>
          <w:p w:rsidR="00F24FA1" w:rsidRPr="007556EF" w:rsidRDefault="00F24FA1"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Девочки</w:t>
            </w:r>
          </w:p>
        </w:tc>
      </w:tr>
      <w:tr w:rsidR="00F24FA1" w:rsidRPr="007556EF" w:rsidTr="00E21DC2">
        <w:trPr>
          <w:trHeight w:hRule="exact" w:val="115"/>
          <w:tblHeader/>
        </w:trPr>
        <w:tc>
          <w:tcPr>
            <w:tcW w:w="1073"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026"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4"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28"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09" w:type="dxa"/>
            <w:gridSpan w:val="2"/>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56"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20"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46" w:type="dxa"/>
            <w:gridSpan w:val="2"/>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5"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02" w:type="dxa"/>
            <w:tcBorders>
              <w:top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F24FA1" w:rsidRPr="007556EF" w:rsidTr="00E21DC2">
        <w:tc>
          <w:tcPr>
            <w:tcW w:w="1073"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2009/10</w:t>
            </w:r>
          </w:p>
        </w:tc>
        <w:tc>
          <w:tcPr>
            <w:tcW w:w="1026"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133 259</w:t>
            </w:r>
          </w:p>
        </w:tc>
        <w:tc>
          <w:tcPr>
            <w:tcW w:w="864"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69 838</w:t>
            </w:r>
          </w:p>
        </w:tc>
        <w:tc>
          <w:tcPr>
            <w:tcW w:w="828"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63 526</w:t>
            </w:r>
          </w:p>
        </w:tc>
        <w:tc>
          <w:tcPr>
            <w:tcW w:w="909" w:type="dxa"/>
            <w:gridSpan w:val="2"/>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27 163</w:t>
            </w:r>
          </w:p>
        </w:tc>
        <w:tc>
          <w:tcPr>
            <w:tcW w:w="756"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14 071</w:t>
            </w:r>
          </w:p>
        </w:tc>
        <w:tc>
          <w:tcPr>
            <w:tcW w:w="720"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13 092</w:t>
            </w:r>
          </w:p>
        </w:tc>
        <w:tc>
          <w:tcPr>
            <w:tcW w:w="846" w:type="dxa"/>
            <w:gridSpan w:val="2"/>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20,4</w:t>
            </w:r>
          </w:p>
        </w:tc>
        <w:tc>
          <w:tcPr>
            <w:tcW w:w="855"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20,1</w:t>
            </w:r>
          </w:p>
        </w:tc>
        <w:tc>
          <w:tcPr>
            <w:tcW w:w="702"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20,6</w:t>
            </w:r>
          </w:p>
        </w:tc>
      </w:tr>
      <w:tr w:rsidR="00F24FA1" w:rsidRPr="007556EF" w:rsidTr="00E21DC2">
        <w:tc>
          <w:tcPr>
            <w:tcW w:w="1073"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2010/11</w:t>
            </w:r>
          </w:p>
        </w:tc>
        <w:tc>
          <w:tcPr>
            <w:tcW w:w="1026"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133 756</w:t>
            </w:r>
          </w:p>
        </w:tc>
        <w:tc>
          <w:tcPr>
            <w:tcW w:w="864"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69 925</w:t>
            </w:r>
          </w:p>
        </w:tc>
        <w:tc>
          <w:tcPr>
            <w:tcW w:w="828"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63 829</w:t>
            </w:r>
          </w:p>
        </w:tc>
        <w:tc>
          <w:tcPr>
            <w:tcW w:w="909" w:type="dxa"/>
            <w:gridSpan w:val="2"/>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29 990</w:t>
            </w:r>
          </w:p>
        </w:tc>
        <w:tc>
          <w:tcPr>
            <w:tcW w:w="756"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15 404</w:t>
            </w:r>
          </w:p>
        </w:tc>
        <w:tc>
          <w:tcPr>
            <w:tcW w:w="720"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14 586</w:t>
            </w:r>
          </w:p>
        </w:tc>
        <w:tc>
          <w:tcPr>
            <w:tcW w:w="846" w:type="dxa"/>
            <w:gridSpan w:val="2"/>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22,4</w:t>
            </w:r>
          </w:p>
        </w:tc>
        <w:tc>
          <w:tcPr>
            <w:tcW w:w="855"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22,0</w:t>
            </w:r>
          </w:p>
        </w:tc>
        <w:tc>
          <w:tcPr>
            <w:tcW w:w="702" w:type="dxa"/>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22,9</w:t>
            </w:r>
          </w:p>
        </w:tc>
      </w:tr>
      <w:tr w:rsidR="00F24FA1" w:rsidRPr="007556EF" w:rsidTr="00E21DC2">
        <w:tc>
          <w:tcPr>
            <w:tcW w:w="1073"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2011/12</w:t>
            </w:r>
          </w:p>
        </w:tc>
        <w:tc>
          <w:tcPr>
            <w:tcW w:w="1026"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145 775</w:t>
            </w:r>
          </w:p>
        </w:tc>
        <w:tc>
          <w:tcPr>
            <w:tcW w:w="864"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75 847</w:t>
            </w:r>
          </w:p>
        </w:tc>
        <w:tc>
          <w:tcPr>
            <w:tcW w:w="828"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69 928</w:t>
            </w:r>
          </w:p>
        </w:tc>
        <w:tc>
          <w:tcPr>
            <w:tcW w:w="909" w:type="dxa"/>
            <w:gridSpan w:val="2"/>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28 952</w:t>
            </w:r>
          </w:p>
        </w:tc>
        <w:tc>
          <w:tcPr>
            <w:tcW w:w="756"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14 801</w:t>
            </w:r>
          </w:p>
        </w:tc>
        <w:tc>
          <w:tcPr>
            <w:tcW w:w="720"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14 151</w:t>
            </w:r>
          </w:p>
        </w:tc>
        <w:tc>
          <w:tcPr>
            <w:tcW w:w="846" w:type="dxa"/>
            <w:gridSpan w:val="2"/>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19,9</w:t>
            </w:r>
          </w:p>
        </w:tc>
        <w:tc>
          <w:tcPr>
            <w:tcW w:w="855"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19,5</w:t>
            </w:r>
          </w:p>
        </w:tc>
        <w:tc>
          <w:tcPr>
            <w:tcW w:w="702" w:type="dxa"/>
            <w:tcBorders>
              <w:bottom w:val="single" w:sz="12" w:space="0" w:color="auto"/>
            </w:tcBorders>
            <w:shd w:val="clear" w:color="auto" w:fill="auto"/>
            <w:vAlign w:val="bottom"/>
          </w:tcPr>
          <w:p w:rsidR="00F24FA1" w:rsidRPr="007556EF" w:rsidRDefault="00F24FA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20,2</w:t>
            </w:r>
          </w:p>
        </w:tc>
      </w:tr>
    </w:tbl>
    <w:p w:rsidR="00F24FA1" w:rsidRPr="007556EF" w:rsidRDefault="00F24FA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24.</w:t>
      </w:r>
      <w:r w:rsidRPr="007556EF">
        <w:tab/>
        <w:t>Как показано в таблице 3, на уровне дошкольного воспитания, особой тенденции в общем охвате мальчиков и девочек ни в 2009/10, ни в 2010/11 учебном году не наблюдалось. Сначала было отмечено увеличение о</w:t>
      </w:r>
      <w:r w:rsidRPr="007556EF">
        <w:t>б</w:t>
      </w:r>
      <w:r w:rsidRPr="007556EF">
        <w:t>щего числа девочек на 2,3 процента в период с 2009/10 года по 2010/11 год, а затем в следующем году произошло снижение этого показателя на 2,7 процента.</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jc w:val="left"/>
      </w:pPr>
      <w:r w:rsidRPr="007556EF">
        <w:t>Таблица 4</w:t>
      </w:r>
      <w:r w:rsidRPr="007556EF">
        <w:br/>
      </w:r>
      <w:r w:rsidRPr="007556EF">
        <w:rPr>
          <w:b/>
        </w:rPr>
        <w:t>Уровень начального образования: общий и чистый показатели охвата в разбивке по возрастным группам, году и полу (2009/10 – 2011/12 годы)</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1309"/>
        <w:gridCol w:w="931"/>
        <w:gridCol w:w="930"/>
        <w:gridCol w:w="70"/>
        <w:gridCol w:w="874"/>
        <w:gridCol w:w="931"/>
        <w:gridCol w:w="930"/>
      </w:tblGrid>
      <w:tr w:rsidR="00E21DC2" w:rsidRPr="007556EF" w:rsidTr="00BF1C2A">
        <w:trPr>
          <w:tblHeader/>
        </w:trPr>
        <w:tc>
          <w:tcPr>
            <w:tcW w:w="1343" w:type="dxa"/>
            <w:tcBorders>
              <w:top w:val="single" w:sz="4"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3170" w:type="dxa"/>
            <w:gridSpan w:val="3"/>
            <w:tcBorders>
              <w:top w:val="single" w:sz="4" w:space="0" w:color="auto"/>
              <w:bottom w:val="single" w:sz="4"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szCs w:val="14"/>
              </w:rPr>
            </w:pPr>
            <w:r w:rsidRPr="007556EF">
              <w:rPr>
                <w:i/>
                <w:sz w:val="14"/>
                <w:szCs w:val="14"/>
              </w:rPr>
              <w:t>ОПО</w:t>
            </w:r>
          </w:p>
        </w:tc>
        <w:tc>
          <w:tcPr>
            <w:tcW w:w="70" w:type="dxa"/>
            <w:tcBorders>
              <w:top w:val="single" w:sz="4"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right"/>
              <w:rPr>
                <w:i/>
                <w:sz w:val="14"/>
                <w:szCs w:val="14"/>
              </w:rPr>
            </w:pPr>
          </w:p>
        </w:tc>
        <w:tc>
          <w:tcPr>
            <w:tcW w:w="2735" w:type="dxa"/>
            <w:gridSpan w:val="3"/>
            <w:tcBorders>
              <w:top w:val="single" w:sz="4" w:space="0" w:color="auto"/>
              <w:bottom w:val="single" w:sz="4"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szCs w:val="14"/>
              </w:rPr>
            </w:pPr>
            <w:r w:rsidRPr="007556EF">
              <w:rPr>
                <w:i/>
                <w:sz w:val="14"/>
                <w:szCs w:val="14"/>
              </w:rPr>
              <w:t>ЧПО</w:t>
            </w:r>
          </w:p>
        </w:tc>
      </w:tr>
      <w:tr w:rsidR="00E21DC2" w:rsidRPr="007556EF" w:rsidTr="00BF1C2A">
        <w:trPr>
          <w:tblHeader/>
        </w:trPr>
        <w:tc>
          <w:tcPr>
            <w:tcW w:w="1343"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1309" w:type="dxa"/>
            <w:tcBorders>
              <w:top w:val="single" w:sz="4" w:space="0" w:color="auto"/>
              <w:bottom w:val="single" w:sz="12"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931" w:type="dxa"/>
            <w:tcBorders>
              <w:top w:val="single" w:sz="4" w:space="0" w:color="auto"/>
              <w:bottom w:val="single" w:sz="12"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30" w:type="dxa"/>
            <w:tcBorders>
              <w:bottom w:val="single" w:sz="12"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количес</w:t>
            </w:r>
            <w:r w:rsidRPr="007556EF">
              <w:rPr>
                <w:rFonts w:eastAsia="Times New Roman"/>
                <w:i/>
                <w:sz w:val="14"/>
              </w:rPr>
              <w:t>т</w:t>
            </w:r>
            <w:r w:rsidRPr="007556EF">
              <w:rPr>
                <w:rFonts w:eastAsia="Times New Roman"/>
                <w:i/>
                <w:sz w:val="14"/>
              </w:rPr>
              <w:t>во</w:t>
            </w:r>
          </w:p>
        </w:tc>
        <w:tc>
          <w:tcPr>
            <w:tcW w:w="944" w:type="dxa"/>
            <w:gridSpan w:val="2"/>
            <w:tcBorders>
              <w:bottom w:val="single" w:sz="12"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931" w:type="dxa"/>
            <w:tcBorders>
              <w:bottom w:val="single" w:sz="12"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30" w:type="dxa"/>
            <w:tcBorders>
              <w:bottom w:val="single" w:sz="12" w:space="0" w:color="auto"/>
            </w:tcBorders>
            <w:shd w:val="clear" w:color="auto" w:fill="auto"/>
            <w:vAlign w:val="bottom"/>
          </w:tcPr>
          <w:p w:rsidR="00E21DC2" w:rsidRPr="007556EF" w:rsidRDefault="00E21DC2" w:rsidP="00E21DC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количес</w:t>
            </w:r>
            <w:r w:rsidRPr="007556EF">
              <w:rPr>
                <w:rFonts w:eastAsia="Times New Roman"/>
                <w:i/>
                <w:sz w:val="14"/>
              </w:rPr>
              <w:t>т</w:t>
            </w:r>
            <w:r w:rsidRPr="007556EF">
              <w:rPr>
                <w:rFonts w:eastAsia="Times New Roman"/>
                <w:i/>
                <w:sz w:val="14"/>
              </w:rPr>
              <w:t>во</w:t>
            </w:r>
          </w:p>
        </w:tc>
      </w:tr>
      <w:tr w:rsidR="00E21DC2" w:rsidRPr="007556EF" w:rsidTr="00BF1C2A">
        <w:trPr>
          <w:trHeight w:hRule="exact" w:val="115"/>
          <w:tblHeader/>
        </w:trPr>
        <w:tc>
          <w:tcPr>
            <w:tcW w:w="1343"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09"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21DC2" w:rsidRPr="007556EF" w:rsidTr="00BF1C2A">
        <w:tc>
          <w:tcPr>
            <w:tcW w:w="1343"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2009/10</w:t>
            </w:r>
          </w:p>
        </w:tc>
        <w:tc>
          <w:tcPr>
            <w:tcW w:w="1309"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69,50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62,30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66,10</w:t>
            </w:r>
          </w:p>
        </w:tc>
        <w:tc>
          <w:tcPr>
            <w:tcW w:w="944" w:type="dxa"/>
            <w:gridSpan w:val="2"/>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51,40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47,60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49,60</w:t>
            </w:r>
          </w:p>
        </w:tc>
      </w:tr>
      <w:tr w:rsidR="00E21DC2" w:rsidRPr="007556EF" w:rsidTr="00BF1C2A">
        <w:tc>
          <w:tcPr>
            <w:tcW w:w="1343"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2010/11</w:t>
            </w:r>
          </w:p>
        </w:tc>
        <w:tc>
          <w:tcPr>
            <w:tcW w:w="1309"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97,30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86,70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92,30</w:t>
            </w:r>
          </w:p>
        </w:tc>
        <w:tc>
          <w:tcPr>
            <w:tcW w:w="944" w:type="dxa"/>
            <w:gridSpan w:val="2"/>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73,10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67,50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70,40</w:t>
            </w:r>
          </w:p>
        </w:tc>
      </w:tr>
      <w:tr w:rsidR="00E21DC2" w:rsidRPr="007556EF" w:rsidTr="00BF1C2A">
        <w:tc>
          <w:tcPr>
            <w:tcW w:w="1343"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2011/12</w:t>
            </w:r>
          </w:p>
        </w:tc>
        <w:tc>
          <w:tcPr>
            <w:tcW w:w="1309"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104,20</w:t>
            </w:r>
          </w:p>
        </w:tc>
        <w:tc>
          <w:tcPr>
            <w:tcW w:w="931"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93,00</w:t>
            </w:r>
          </w:p>
        </w:tc>
        <w:tc>
          <w:tcPr>
            <w:tcW w:w="930"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99,00</w:t>
            </w:r>
          </w:p>
        </w:tc>
        <w:tc>
          <w:tcPr>
            <w:tcW w:w="944" w:type="dxa"/>
            <w:gridSpan w:val="2"/>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79,70</w:t>
            </w:r>
          </w:p>
        </w:tc>
        <w:tc>
          <w:tcPr>
            <w:tcW w:w="931"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73,40</w:t>
            </w:r>
          </w:p>
        </w:tc>
        <w:tc>
          <w:tcPr>
            <w:tcW w:w="930"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76,80</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E21DC2" w:rsidP="00176301">
      <w:pPr>
        <w:pStyle w:val="SingleTxt"/>
      </w:pPr>
      <w:r w:rsidRPr="007556EF">
        <w:br w:type="page"/>
      </w:r>
      <w:r w:rsidR="00176301" w:rsidRPr="007556EF">
        <w:t>25.</w:t>
      </w:r>
      <w:r w:rsidR="00176301" w:rsidRPr="007556EF">
        <w:tab/>
        <w:t>Чистый показатель охвата среди девочек на уровне начальной школы ук</w:t>
      </w:r>
      <w:r w:rsidR="00176301" w:rsidRPr="007556EF">
        <w:t>а</w:t>
      </w:r>
      <w:r w:rsidR="00176301" w:rsidRPr="007556EF">
        <w:t>зывает на устойчивый рост за четырехлет</w:t>
      </w:r>
      <w:r w:rsidRPr="007556EF">
        <w:t>ний период с 2009/10 по 2011/12 </w:t>
      </w:r>
      <w:r w:rsidR="00176301" w:rsidRPr="007556EF">
        <w:t>учебный год. Чистый показатель возрос на 21,4 процента в течение рассматриваемого трехлетнего периода. Такое увеличение обнадеживает, одн</w:t>
      </w:r>
      <w:r w:rsidR="00176301" w:rsidRPr="007556EF">
        <w:t>а</w:t>
      </w:r>
      <w:r w:rsidR="00176301" w:rsidRPr="007556EF">
        <w:t>ко по чистому показателю охвата по-прежнему существует перевес на 6,3 пр</w:t>
      </w:r>
      <w:r w:rsidR="00176301" w:rsidRPr="007556EF">
        <w:t>о</w:t>
      </w:r>
      <w:r w:rsidR="00176301" w:rsidRPr="007556EF">
        <w:t xml:space="preserve">цента в пользу мальчиков. </w:t>
      </w:r>
    </w:p>
    <w:p w:rsidR="00176301" w:rsidRPr="007556EF" w:rsidRDefault="00176301" w:rsidP="00176301">
      <w:pPr>
        <w:pStyle w:val="SingleTxt"/>
        <w:spacing w:after="0" w:line="120" w:lineRule="exact"/>
        <w:rPr>
          <w:sz w:val="10"/>
        </w:rPr>
      </w:pPr>
    </w:p>
    <w:p w:rsidR="00176301" w:rsidRPr="007556EF" w:rsidRDefault="00176301" w:rsidP="00176301">
      <w:pPr>
        <w:pStyle w:val="SingleTxt"/>
        <w:jc w:val="left"/>
        <w:rPr>
          <w:b/>
        </w:rPr>
      </w:pPr>
      <w:r w:rsidRPr="007556EF">
        <w:t>Таблица 5</w:t>
      </w:r>
      <w:r w:rsidRPr="007556EF">
        <w:rPr>
          <w:b/>
        </w:rPr>
        <w:br/>
        <w:t>Уровень среднего образования первой ступени: чистый показатель охвата с разбивкой по возрастным группам, году и полу</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1309"/>
        <w:gridCol w:w="931"/>
        <w:gridCol w:w="930"/>
        <w:gridCol w:w="70"/>
        <w:gridCol w:w="874"/>
        <w:gridCol w:w="931"/>
        <w:gridCol w:w="930"/>
      </w:tblGrid>
      <w:tr w:rsidR="00E21DC2" w:rsidRPr="007556EF" w:rsidTr="00BF1C2A">
        <w:trPr>
          <w:tblHeader/>
        </w:trPr>
        <w:tc>
          <w:tcPr>
            <w:tcW w:w="1343" w:type="dxa"/>
            <w:tcBorders>
              <w:top w:val="single" w:sz="4"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3170" w:type="dxa"/>
            <w:gridSpan w:val="3"/>
            <w:tcBorders>
              <w:top w:val="single" w:sz="4" w:space="0" w:color="auto"/>
              <w:bottom w:val="single" w:sz="4"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szCs w:val="14"/>
              </w:rPr>
            </w:pPr>
            <w:r w:rsidRPr="007556EF">
              <w:rPr>
                <w:i/>
                <w:sz w:val="14"/>
                <w:szCs w:val="14"/>
              </w:rPr>
              <w:t>ОПО</w:t>
            </w:r>
          </w:p>
        </w:tc>
        <w:tc>
          <w:tcPr>
            <w:tcW w:w="70" w:type="dxa"/>
            <w:tcBorders>
              <w:top w:val="single" w:sz="4"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right"/>
              <w:rPr>
                <w:i/>
                <w:sz w:val="14"/>
                <w:szCs w:val="14"/>
              </w:rPr>
            </w:pPr>
          </w:p>
        </w:tc>
        <w:tc>
          <w:tcPr>
            <w:tcW w:w="2735" w:type="dxa"/>
            <w:gridSpan w:val="3"/>
            <w:tcBorders>
              <w:top w:val="single" w:sz="4" w:space="0" w:color="auto"/>
              <w:bottom w:val="single" w:sz="4"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szCs w:val="14"/>
              </w:rPr>
            </w:pPr>
            <w:r w:rsidRPr="007556EF">
              <w:rPr>
                <w:i/>
                <w:sz w:val="14"/>
                <w:szCs w:val="14"/>
              </w:rPr>
              <w:t>ЧПО</w:t>
            </w:r>
          </w:p>
        </w:tc>
      </w:tr>
      <w:tr w:rsidR="00E21DC2" w:rsidRPr="007556EF" w:rsidTr="00BF1C2A">
        <w:trPr>
          <w:tblHeader/>
        </w:trPr>
        <w:tc>
          <w:tcPr>
            <w:tcW w:w="1343"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1309" w:type="dxa"/>
            <w:tcBorders>
              <w:top w:val="single" w:sz="4" w:space="0" w:color="auto"/>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931" w:type="dxa"/>
            <w:tcBorders>
              <w:top w:val="single" w:sz="4" w:space="0" w:color="auto"/>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30"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количес</w:t>
            </w:r>
            <w:r w:rsidRPr="007556EF">
              <w:rPr>
                <w:rFonts w:eastAsia="Times New Roman"/>
                <w:i/>
                <w:sz w:val="14"/>
              </w:rPr>
              <w:t>т</w:t>
            </w:r>
            <w:r w:rsidRPr="007556EF">
              <w:rPr>
                <w:rFonts w:eastAsia="Times New Roman"/>
                <w:i/>
                <w:sz w:val="14"/>
              </w:rPr>
              <w:t>во</w:t>
            </w:r>
          </w:p>
        </w:tc>
        <w:tc>
          <w:tcPr>
            <w:tcW w:w="944" w:type="dxa"/>
            <w:gridSpan w:val="2"/>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931"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30"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количес</w:t>
            </w:r>
            <w:r w:rsidRPr="007556EF">
              <w:rPr>
                <w:rFonts w:eastAsia="Times New Roman"/>
                <w:i/>
                <w:sz w:val="14"/>
              </w:rPr>
              <w:t>т</w:t>
            </w:r>
            <w:r w:rsidRPr="007556EF">
              <w:rPr>
                <w:rFonts w:eastAsia="Times New Roman"/>
                <w:i/>
                <w:sz w:val="14"/>
              </w:rPr>
              <w:t>во</w:t>
            </w:r>
          </w:p>
        </w:tc>
      </w:tr>
      <w:tr w:rsidR="00E21DC2" w:rsidRPr="007556EF" w:rsidTr="00BF1C2A">
        <w:trPr>
          <w:trHeight w:hRule="exact" w:val="115"/>
          <w:tblHeader/>
        </w:trPr>
        <w:tc>
          <w:tcPr>
            <w:tcW w:w="1343"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09"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21DC2" w:rsidRPr="007556EF" w:rsidTr="00BF1C2A">
        <w:tc>
          <w:tcPr>
            <w:tcW w:w="1343"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2009/10</w:t>
            </w:r>
          </w:p>
        </w:tc>
        <w:tc>
          <w:tcPr>
            <w:tcW w:w="1309"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52,40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44,40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48,50</w:t>
            </w:r>
          </w:p>
        </w:tc>
        <w:tc>
          <w:tcPr>
            <w:tcW w:w="944" w:type="dxa"/>
            <w:gridSpan w:val="2"/>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30,00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28,00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29,20</w:t>
            </w:r>
          </w:p>
        </w:tc>
      </w:tr>
      <w:tr w:rsidR="00E21DC2" w:rsidRPr="007556EF" w:rsidTr="00BF1C2A">
        <w:tc>
          <w:tcPr>
            <w:tcW w:w="1343"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2010/11</w:t>
            </w:r>
          </w:p>
        </w:tc>
        <w:tc>
          <w:tcPr>
            <w:tcW w:w="1309"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66,72</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56,23</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61,62</w:t>
            </w:r>
          </w:p>
        </w:tc>
        <w:tc>
          <w:tcPr>
            <w:tcW w:w="944" w:type="dxa"/>
            <w:gridSpan w:val="2"/>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33,10</w:t>
            </w:r>
          </w:p>
        </w:tc>
        <w:tc>
          <w:tcPr>
            <w:tcW w:w="931"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30,80</w:t>
            </w:r>
          </w:p>
        </w:tc>
        <w:tc>
          <w:tcPr>
            <w:tcW w:w="930" w:type="dxa"/>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32,00</w:t>
            </w:r>
          </w:p>
        </w:tc>
      </w:tr>
      <w:tr w:rsidR="00E21DC2" w:rsidRPr="007556EF" w:rsidTr="00BF1C2A">
        <w:tc>
          <w:tcPr>
            <w:tcW w:w="1343"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2011/12</w:t>
            </w:r>
          </w:p>
        </w:tc>
        <w:tc>
          <w:tcPr>
            <w:tcW w:w="1309"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72,30</w:t>
            </w:r>
          </w:p>
        </w:tc>
        <w:tc>
          <w:tcPr>
            <w:tcW w:w="931"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62,10</w:t>
            </w:r>
          </w:p>
        </w:tc>
        <w:tc>
          <w:tcPr>
            <w:tcW w:w="930"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67,30</w:t>
            </w:r>
          </w:p>
        </w:tc>
        <w:tc>
          <w:tcPr>
            <w:tcW w:w="944" w:type="dxa"/>
            <w:gridSpan w:val="2"/>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39,70</w:t>
            </w:r>
          </w:p>
        </w:tc>
        <w:tc>
          <w:tcPr>
            <w:tcW w:w="931"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36,80</w:t>
            </w:r>
          </w:p>
        </w:tc>
        <w:tc>
          <w:tcPr>
            <w:tcW w:w="930" w:type="dxa"/>
            <w:tcBorders>
              <w:bottom w:val="single" w:sz="12" w:space="0" w:color="auto"/>
            </w:tcBorders>
            <w:shd w:val="clear" w:color="auto" w:fill="auto"/>
            <w:vAlign w:val="bottom"/>
          </w:tcPr>
          <w:p w:rsidR="00E21DC2" w:rsidRPr="007556EF" w:rsidRDefault="00E21DC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38,30</w:t>
            </w:r>
          </w:p>
        </w:tc>
      </w:tr>
    </w:tbl>
    <w:p w:rsidR="00176301" w:rsidRPr="007556EF" w:rsidRDefault="00176301" w:rsidP="00E21DC2">
      <w:pPr>
        <w:pStyle w:val="SingleTxt"/>
        <w:spacing w:after="0" w:line="120" w:lineRule="exact"/>
        <w:rPr>
          <w:sz w:val="10"/>
        </w:rPr>
      </w:pPr>
    </w:p>
    <w:p w:rsidR="00E21DC2" w:rsidRPr="007556EF" w:rsidRDefault="00E21DC2" w:rsidP="00E21DC2">
      <w:pPr>
        <w:pStyle w:val="SingleTxt"/>
        <w:spacing w:after="0" w:line="120" w:lineRule="exact"/>
        <w:rPr>
          <w:sz w:val="10"/>
        </w:rPr>
      </w:pPr>
    </w:p>
    <w:p w:rsidR="00176301" w:rsidRPr="007556EF" w:rsidRDefault="00176301" w:rsidP="00176301">
      <w:pPr>
        <w:pStyle w:val="SingleTxt"/>
      </w:pPr>
      <w:r w:rsidRPr="007556EF">
        <w:t>26.</w:t>
      </w:r>
      <w:r w:rsidRPr="007556EF">
        <w:tab/>
        <w:t>Совокупный чистый показатель вырос на 4,6 процента в период 2009/10 –2011/12 годов. Чистый показатель охвата также увеличился на 1,2 процента за тот же период. Если у мальчиков чистый показатель увеличился на 0,6</w:t>
      </w:r>
      <w:r w:rsidR="001045F1" w:rsidRPr="007556EF">
        <w:t xml:space="preserve"> </w:t>
      </w:r>
      <w:r w:rsidRPr="007556EF">
        <w:t>проце</w:t>
      </w:r>
      <w:r w:rsidRPr="007556EF">
        <w:t>н</w:t>
      </w:r>
      <w:r w:rsidRPr="007556EF">
        <w:t>та, то у девочек этот показатель возрос на 1,8 процента. С учетом вышесказа</w:t>
      </w:r>
      <w:r w:rsidRPr="007556EF">
        <w:t>н</w:t>
      </w:r>
      <w:r w:rsidRPr="007556EF">
        <w:t>ного, разница в чистых показателях охвата между мальчиками и девочками с</w:t>
      </w:r>
      <w:r w:rsidRPr="007556EF">
        <w:t>о</w:t>
      </w:r>
      <w:r w:rsidRPr="007556EF">
        <w:t xml:space="preserve">кратилась с 4,1 процента в 2009/10 году до 2,9 процента в 2011/12 году. </w:t>
      </w:r>
    </w:p>
    <w:p w:rsidR="00176301" w:rsidRPr="007556EF" w:rsidRDefault="00176301" w:rsidP="00176301">
      <w:pPr>
        <w:pStyle w:val="SingleTxt"/>
        <w:spacing w:after="0" w:line="120" w:lineRule="exact"/>
        <w:rPr>
          <w:sz w:val="10"/>
        </w:rPr>
      </w:pPr>
    </w:p>
    <w:p w:rsidR="00176301" w:rsidRPr="007556EF" w:rsidRDefault="00176301" w:rsidP="00176301">
      <w:pPr>
        <w:pStyle w:val="SingleTxt"/>
        <w:jc w:val="left"/>
        <w:rPr>
          <w:b/>
        </w:rPr>
      </w:pPr>
      <w:r w:rsidRPr="007556EF">
        <w:t>Таблица 6</w:t>
      </w:r>
      <w:r w:rsidRPr="007556EF">
        <w:rPr>
          <w:b/>
        </w:rPr>
        <w:br/>
        <w:t>Уровень полного среднего образования: чистый показатель охвата с разбивкой по возрастным группам, году и полу (2009/10</w:t>
      </w:r>
      <w:r w:rsidR="001045F1" w:rsidRPr="007556EF">
        <w:rPr>
          <w:b/>
        </w:rPr>
        <w:t>–</w:t>
      </w:r>
      <w:r w:rsidRPr="007556EF">
        <w:rPr>
          <w:b/>
        </w:rPr>
        <w:t>2011/12 год)</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1309"/>
        <w:gridCol w:w="931"/>
        <w:gridCol w:w="930"/>
        <w:gridCol w:w="70"/>
        <w:gridCol w:w="874"/>
        <w:gridCol w:w="931"/>
        <w:gridCol w:w="930"/>
      </w:tblGrid>
      <w:tr w:rsidR="001045F1" w:rsidRPr="007556EF" w:rsidTr="00BF1C2A">
        <w:trPr>
          <w:tblHeader/>
        </w:trPr>
        <w:tc>
          <w:tcPr>
            <w:tcW w:w="1343" w:type="dxa"/>
            <w:tcBorders>
              <w:top w:val="single" w:sz="4"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3170" w:type="dxa"/>
            <w:gridSpan w:val="3"/>
            <w:tcBorders>
              <w:top w:val="single" w:sz="4" w:space="0" w:color="auto"/>
              <w:bottom w:val="single" w:sz="4"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szCs w:val="14"/>
              </w:rPr>
            </w:pPr>
            <w:r w:rsidRPr="007556EF">
              <w:rPr>
                <w:i/>
                <w:sz w:val="14"/>
                <w:szCs w:val="14"/>
              </w:rPr>
              <w:t>ОПО</w:t>
            </w:r>
          </w:p>
        </w:tc>
        <w:tc>
          <w:tcPr>
            <w:tcW w:w="70" w:type="dxa"/>
            <w:tcBorders>
              <w:top w:val="single" w:sz="4"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right"/>
              <w:rPr>
                <w:i/>
                <w:sz w:val="14"/>
                <w:szCs w:val="14"/>
              </w:rPr>
            </w:pPr>
          </w:p>
        </w:tc>
        <w:tc>
          <w:tcPr>
            <w:tcW w:w="2735" w:type="dxa"/>
            <w:gridSpan w:val="3"/>
            <w:tcBorders>
              <w:top w:val="single" w:sz="4" w:space="0" w:color="auto"/>
              <w:bottom w:val="single" w:sz="4"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40" w:line="160" w:lineRule="exact"/>
              <w:ind w:left="0" w:right="43"/>
              <w:jc w:val="center"/>
              <w:rPr>
                <w:i/>
                <w:sz w:val="14"/>
                <w:szCs w:val="14"/>
              </w:rPr>
            </w:pPr>
            <w:r w:rsidRPr="007556EF">
              <w:rPr>
                <w:i/>
                <w:sz w:val="14"/>
                <w:szCs w:val="14"/>
              </w:rPr>
              <w:t>ЧПО</w:t>
            </w:r>
          </w:p>
        </w:tc>
      </w:tr>
      <w:tr w:rsidR="001045F1" w:rsidRPr="007556EF" w:rsidTr="00BF1C2A">
        <w:trPr>
          <w:tblHeader/>
        </w:trPr>
        <w:tc>
          <w:tcPr>
            <w:tcW w:w="1343"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szCs w:val="14"/>
              </w:rPr>
            </w:pPr>
          </w:p>
        </w:tc>
        <w:tc>
          <w:tcPr>
            <w:tcW w:w="1309" w:type="dxa"/>
            <w:tcBorders>
              <w:top w:val="single" w:sz="4" w:space="0" w:color="auto"/>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931" w:type="dxa"/>
            <w:tcBorders>
              <w:top w:val="single" w:sz="4" w:space="0" w:color="auto"/>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30"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количес</w:t>
            </w:r>
            <w:r w:rsidRPr="007556EF">
              <w:rPr>
                <w:rFonts w:eastAsia="Times New Roman"/>
                <w:i/>
                <w:sz w:val="14"/>
              </w:rPr>
              <w:t>т</w:t>
            </w:r>
            <w:r w:rsidRPr="007556EF">
              <w:rPr>
                <w:rFonts w:eastAsia="Times New Roman"/>
                <w:i/>
                <w:sz w:val="14"/>
              </w:rPr>
              <w:t>во</w:t>
            </w:r>
          </w:p>
        </w:tc>
        <w:tc>
          <w:tcPr>
            <w:tcW w:w="944" w:type="dxa"/>
            <w:gridSpan w:val="2"/>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Мальчики</w:t>
            </w:r>
          </w:p>
        </w:tc>
        <w:tc>
          <w:tcPr>
            <w:tcW w:w="931"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Девочки</w:t>
            </w:r>
          </w:p>
        </w:tc>
        <w:tc>
          <w:tcPr>
            <w:tcW w:w="930"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160" w:lineRule="exact"/>
              <w:ind w:left="0" w:right="43"/>
              <w:jc w:val="right"/>
              <w:rPr>
                <w:rFonts w:eastAsia="Times New Roman"/>
                <w:i/>
                <w:sz w:val="14"/>
              </w:rPr>
            </w:pPr>
            <w:r w:rsidRPr="007556EF">
              <w:rPr>
                <w:rFonts w:eastAsia="Times New Roman"/>
                <w:i/>
                <w:sz w:val="14"/>
              </w:rPr>
              <w:t>Общее</w:t>
            </w:r>
            <w:r w:rsidRPr="007556EF">
              <w:rPr>
                <w:rFonts w:eastAsia="Times New Roman"/>
                <w:i/>
                <w:sz w:val="14"/>
              </w:rPr>
              <w:br/>
              <w:t>количес</w:t>
            </w:r>
            <w:r w:rsidRPr="007556EF">
              <w:rPr>
                <w:rFonts w:eastAsia="Times New Roman"/>
                <w:i/>
                <w:sz w:val="14"/>
              </w:rPr>
              <w:t>т</w:t>
            </w:r>
            <w:r w:rsidRPr="007556EF">
              <w:rPr>
                <w:rFonts w:eastAsia="Times New Roman"/>
                <w:i/>
                <w:sz w:val="14"/>
              </w:rPr>
              <w:t>во</w:t>
            </w:r>
          </w:p>
        </w:tc>
      </w:tr>
      <w:tr w:rsidR="001045F1" w:rsidRPr="007556EF" w:rsidTr="00BF1C2A">
        <w:trPr>
          <w:trHeight w:hRule="exact" w:val="115"/>
          <w:tblHeader/>
        </w:trPr>
        <w:tc>
          <w:tcPr>
            <w:tcW w:w="1343" w:type="dxa"/>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309" w:type="dxa"/>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44" w:type="dxa"/>
            <w:gridSpan w:val="2"/>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1" w:type="dxa"/>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30" w:type="dxa"/>
            <w:tcBorders>
              <w:top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1045F1" w:rsidRPr="007556EF" w:rsidTr="00BF1C2A">
        <w:tc>
          <w:tcPr>
            <w:tcW w:w="1343"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2009/10</w:t>
            </w:r>
          </w:p>
        </w:tc>
        <w:tc>
          <w:tcPr>
            <w:tcW w:w="1309"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27,00</w:t>
            </w:r>
          </w:p>
        </w:tc>
        <w:tc>
          <w:tcPr>
            <w:tcW w:w="931"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19,60</w:t>
            </w:r>
          </w:p>
        </w:tc>
        <w:tc>
          <w:tcPr>
            <w:tcW w:w="930"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23,40</w:t>
            </w:r>
          </w:p>
        </w:tc>
        <w:tc>
          <w:tcPr>
            <w:tcW w:w="944" w:type="dxa"/>
            <w:gridSpan w:val="2"/>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17,70</w:t>
            </w:r>
          </w:p>
        </w:tc>
        <w:tc>
          <w:tcPr>
            <w:tcW w:w="931"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13,60</w:t>
            </w:r>
          </w:p>
        </w:tc>
        <w:tc>
          <w:tcPr>
            <w:tcW w:w="930"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15,70</w:t>
            </w:r>
          </w:p>
        </w:tc>
      </w:tr>
      <w:tr w:rsidR="001045F1" w:rsidRPr="007556EF" w:rsidTr="00BF1C2A">
        <w:tc>
          <w:tcPr>
            <w:tcW w:w="1343"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2010/11</w:t>
            </w:r>
          </w:p>
        </w:tc>
        <w:tc>
          <w:tcPr>
            <w:tcW w:w="1309"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39,51</w:t>
            </w:r>
          </w:p>
        </w:tc>
        <w:tc>
          <w:tcPr>
            <w:tcW w:w="931"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29,51</w:t>
            </w:r>
          </w:p>
        </w:tc>
        <w:tc>
          <w:tcPr>
            <w:tcW w:w="930"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34,52</w:t>
            </w:r>
          </w:p>
        </w:tc>
        <w:tc>
          <w:tcPr>
            <w:tcW w:w="944" w:type="dxa"/>
            <w:gridSpan w:val="2"/>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27,95</w:t>
            </w:r>
          </w:p>
        </w:tc>
        <w:tc>
          <w:tcPr>
            <w:tcW w:w="931"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22,42</w:t>
            </w:r>
          </w:p>
        </w:tc>
        <w:tc>
          <w:tcPr>
            <w:tcW w:w="930" w:type="dxa"/>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25,19</w:t>
            </w:r>
          </w:p>
        </w:tc>
      </w:tr>
      <w:tr w:rsidR="001045F1" w:rsidRPr="007556EF" w:rsidTr="00BF1C2A">
        <w:tc>
          <w:tcPr>
            <w:tcW w:w="1343"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2011/12</w:t>
            </w:r>
          </w:p>
        </w:tc>
        <w:tc>
          <w:tcPr>
            <w:tcW w:w="1309"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36,30</w:t>
            </w:r>
          </w:p>
        </w:tc>
        <w:tc>
          <w:tcPr>
            <w:tcW w:w="931"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27,00</w:t>
            </w:r>
          </w:p>
        </w:tc>
        <w:tc>
          <w:tcPr>
            <w:tcW w:w="930"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31,70</w:t>
            </w:r>
          </w:p>
        </w:tc>
        <w:tc>
          <w:tcPr>
            <w:tcW w:w="944" w:type="dxa"/>
            <w:gridSpan w:val="2"/>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24,40</w:t>
            </w:r>
          </w:p>
        </w:tc>
        <w:tc>
          <w:tcPr>
            <w:tcW w:w="931"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19,80</w:t>
            </w:r>
          </w:p>
        </w:tc>
        <w:tc>
          <w:tcPr>
            <w:tcW w:w="930" w:type="dxa"/>
            <w:tcBorders>
              <w:bottom w:val="single" w:sz="12" w:space="0" w:color="auto"/>
            </w:tcBorders>
            <w:shd w:val="clear" w:color="auto" w:fill="auto"/>
            <w:vAlign w:val="bottom"/>
          </w:tcPr>
          <w:p w:rsidR="001045F1" w:rsidRPr="007556EF" w:rsidRDefault="001045F1"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22,10</w:t>
            </w:r>
          </w:p>
        </w:tc>
      </w:tr>
    </w:tbl>
    <w:p w:rsidR="00176301" w:rsidRPr="007556EF" w:rsidRDefault="00176301" w:rsidP="001045F1">
      <w:pPr>
        <w:pStyle w:val="SingleTxt"/>
        <w:spacing w:after="0" w:line="120" w:lineRule="exact"/>
        <w:rPr>
          <w:sz w:val="10"/>
        </w:rPr>
      </w:pPr>
    </w:p>
    <w:p w:rsidR="001045F1" w:rsidRPr="007556EF" w:rsidRDefault="001045F1" w:rsidP="001045F1">
      <w:pPr>
        <w:pStyle w:val="SingleTxt"/>
        <w:spacing w:after="0" w:line="120" w:lineRule="exact"/>
        <w:rPr>
          <w:sz w:val="10"/>
        </w:rPr>
      </w:pPr>
    </w:p>
    <w:p w:rsidR="00176301" w:rsidRPr="007556EF" w:rsidRDefault="00176301" w:rsidP="00176301">
      <w:pPr>
        <w:pStyle w:val="SingleTxt"/>
      </w:pPr>
      <w:r w:rsidRPr="007556EF">
        <w:t>27.</w:t>
      </w:r>
      <w:r w:rsidRPr="007556EF">
        <w:tab/>
        <w:t>Чистый показатель охвата среди девочек на уровне полного среднего о</w:t>
      </w:r>
      <w:r w:rsidRPr="007556EF">
        <w:t>б</w:t>
      </w:r>
      <w:r w:rsidRPr="007556EF">
        <w:t>разования вырос с 13,4 процента в 2008/09 году до 22,4 процента в 2010/2011 году, однако этот показатель снизился до 19,8 процента в 2011/12 году. Разница между показателями у мальчиков и у девочек осталась практически неизменной на уровне около 5,5 процента. При этом надо отм</w:t>
      </w:r>
      <w:r w:rsidRPr="007556EF">
        <w:t>е</w:t>
      </w:r>
      <w:r w:rsidRPr="007556EF">
        <w:t>тить, что в 2011/12 году число мальчиков и девочек сократилось по сравнению с показателями пред</w:t>
      </w:r>
      <w:r w:rsidRPr="007556EF">
        <w:t>ы</w:t>
      </w:r>
      <w:r w:rsidRPr="007556EF">
        <w:t xml:space="preserve">дущего учебного года. </w:t>
      </w:r>
    </w:p>
    <w:p w:rsidR="00176301" w:rsidRPr="007556EF" w:rsidRDefault="00176301" w:rsidP="00176301">
      <w:pPr>
        <w:pStyle w:val="SingleTxt"/>
      </w:pPr>
      <w:r w:rsidRPr="007556EF">
        <w:t>28.</w:t>
      </w:r>
      <w:r w:rsidRPr="007556EF">
        <w:tab/>
        <w:t>Общие и чистые показатели охвата за трехлетний период испытывали к</w:t>
      </w:r>
      <w:r w:rsidRPr="007556EF">
        <w:t>о</w:t>
      </w:r>
      <w:r w:rsidRPr="007556EF">
        <w:t>лебания и вниз, и вверх. Это относится и к показателям у девочек, и к показ</w:t>
      </w:r>
      <w:r w:rsidRPr="007556EF">
        <w:t>а</w:t>
      </w:r>
      <w:r w:rsidRPr="007556EF">
        <w:t>телям у мальчиков. Разница в чистых показателях охвата у мальчиков и у дев</w:t>
      </w:r>
      <w:r w:rsidRPr="007556EF">
        <w:t>о</w:t>
      </w:r>
      <w:r w:rsidRPr="007556EF">
        <w:t>чек на уровне полного среднего образования снизилась с 6,5 процента до 4,6 процента в течение трехлетнего рассматрива</w:t>
      </w:r>
      <w:r w:rsidRPr="007556EF">
        <w:t>е</w:t>
      </w:r>
      <w:r w:rsidRPr="007556EF">
        <w:t xml:space="preserve">мого периода.  </w:t>
      </w:r>
    </w:p>
    <w:p w:rsidR="00176301" w:rsidRPr="007556EF" w:rsidRDefault="00176301" w:rsidP="00176301">
      <w:pPr>
        <w:pStyle w:val="SingleTxt"/>
        <w:spacing w:after="0" w:line="120" w:lineRule="exact"/>
        <w:rPr>
          <w:sz w:val="10"/>
        </w:rPr>
      </w:pPr>
    </w:p>
    <w:p w:rsidR="002E7304" w:rsidRPr="007556EF" w:rsidRDefault="002E7304" w:rsidP="002E730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7</w:t>
      </w:r>
    </w:p>
    <w:p w:rsidR="00176301" w:rsidRPr="007556EF" w:rsidRDefault="002E7304" w:rsidP="002E7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Профессионально-техническое обучение: количество учащихся,</w:t>
      </w:r>
      <w:r w:rsidR="00176301" w:rsidRPr="007556EF">
        <w:br/>
        <w:t>в разби</w:t>
      </w:r>
      <w:r w:rsidR="00176301" w:rsidRPr="007556EF">
        <w:t>в</w:t>
      </w:r>
      <w:r w:rsidR="00176301" w:rsidRPr="007556EF">
        <w:t>ке по полу и году</w:t>
      </w:r>
    </w:p>
    <w:p w:rsidR="002E7304" w:rsidRPr="007556EF" w:rsidRDefault="002E7304" w:rsidP="00176301">
      <w:pPr>
        <w:pStyle w:val="SingleTxt"/>
        <w:spacing w:after="0" w:line="120" w:lineRule="exact"/>
        <w:rPr>
          <w:sz w:val="10"/>
        </w:rPr>
      </w:pPr>
    </w:p>
    <w:tbl>
      <w:tblPr>
        <w:tblW w:w="0" w:type="auto"/>
        <w:tblInd w:w="1267" w:type="dxa"/>
        <w:tblCellMar>
          <w:left w:w="0" w:type="dxa"/>
          <w:right w:w="0" w:type="dxa"/>
        </w:tblCellMar>
        <w:tblLook w:val="04A0"/>
      </w:tblPr>
      <w:tblGrid>
        <w:gridCol w:w="1830"/>
        <w:gridCol w:w="1277"/>
        <w:gridCol w:w="1737"/>
        <w:gridCol w:w="2478"/>
      </w:tblGrid>
      <w:tr w:rsidR="002E7304" w:rsidRPr="007556EF" w:rsidTr="00BF1C2A">
        <w:trPr>
          <w:tblHeader/>
        </w:trPr>
        <w:tc>
          <w:tcPr>
            <w:tcW w:w="7322" w:type="dxa"/>
            <w:gridSpan w:val="4"/>
            <w:tcBorders>
              <w:top w:val="single" w:sz="4" w:space="0" w:color="auto"/>
            </w:tcBorders>
            <w:shd w:val="clear" w:color="auto" w:fill="auto"/>
            <w:vAlign w:val="bottom"/>
          </w:tcPr>
          <w:p w:rsidR="002E7304" w:rsidRPr="007556EF" w:rsidRDefault="002E7304" w:rsidP="002E7304">
            <w:pPr>
              <w:spacing w:before="80" w:after="40" w:line="200" w:lineRule="exact"/>
              <w:ind w:firstLine="1253"/>
              <w:jc w:val="center"/>
              <w:rPr>
                <w:rFonts w:eastAsia="Times New Roman"/>
                <w:i/>
                <w:sz w:val="14"/>
              </w:rPr>
            </w:pPr>
            <w:r w:rsidRPr="007556EF">
              <w:rPr>
                <w:rFonts w:eastAsia="Times New Roman"/>
                <w:i/>
                <w:sz w:val="14"/>
              </w:rPr>
              <w:t>Продвинутый/</w:t>
            </w:r>
            <w:r w:rsidRPr="007556EF">
              <w:rPr>
                <w:i/>
                <w:sz w:val="14"/>
                <w:szCs w:val="14"/>
              </w:rPr>
              <w:t>промежуточный</w:t>
            </w:r>
            <w:r w:rsidRPr="007556EF">
              <w:rPr>
                <w:rFonts w:eastAsia="Times New Roman"/>
                <w:i/>
                <w:sz w:val="14"/>
              </w:rPr>
              <w:t xml:space="preserve"> уровень</w:t>
            </w:r>
          </w:p>
        </w:tc>
      </w:tr>
      <w:tr w:rsidR="002E7304" w:rsidRPr="007556EF" w:rsidTr="002E7304">
        <w:trPr>
          <w:tblHeader/>
        </w:trPr>
        <w:tc>
          <w:tcPr>
            <w:tcW w:w="1830" w:type="dxa"/>
            <w:tcBorders>
              <w:bottom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556EF">
              <w:rPr>
                <w:rFonts w:eastAsia="Times New Roman"/>
                <w:i/>
                <w:sz w:val="14"/>
              </w:rPr>
              <w:t>Учебный год</w:t>
            </w:r>
          </w:p>
        </w:tc>
        <w:tc>
          <w:tcPr>
            <w:tcW w:w="1277" w:type="dxa"/>
            <w:tcBorders>
              <w:top w:val="single" w:sz="4" w:space="0" w:color="auto"/>
              <w:bottom w:val="single" w:sz="12" w:space="0" w:color="auto"/>
            </w:tcBorders>
            <w:shd w:val="clear" w:color="auto" w:fill="auto"/>
            <w:vAlign w:val="bottom"/>
          </w:tcPr>
          <w:p w:rsidR="002E7304" w:rsidRPr="007556EF" w:rsidRDefault="002E7304" w:rsidP="002E7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Женщины</w:t>
            </w:r>
          </w:p>
        </w:tc>
        <w:tc>
          <w:tcPr>
            <w:tcW w:w="1737" w:type="dxa"/>
            <w:tcBorders>
              <w:top w:val="single" w:sz="4" w:space="0" w:color="auto"/>
              <w:bottom w:val="single" w:sz="12" w:space="0" w:color="auto"/>
            </w:tcBorders>
            <w:shd w:val="clear" w:color="auto" w:fill="auto"/>
            <w:vAlign w:val="bottom"/>
          </w:tcPr>
          <w:p w:rsidR="002E7304" w:rsidRPr="007556EF" w:rsidRDefault="002E7304" w:rsidP="002E7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Общее количество</w:t>
            </w:r>
          </w:p>
        </w:tc>
        <w:tc>
          <w:tcPr>
            <w:tcW w:w="2478" w:type="dxa"/>
            <w:tcBorders>
              <w:top w:val="single" w:sz="4" w:space="0" w:color="auto"/>
              <w:bottom w:val="single" w:sz="12" w:space="0" w:color="auto"/>
            </w:tcBorders>
            <w:shd w:val="clear" w:color="auto" w:fill="auto"/>
            <w:vAlign w:val="bottom"/>
          </w:tcPr>
          <w:p w:rsidR="002E7304" w:rsidRPr="007556EF" w:rsidRDefault="002E7304" w:rsidP="002E730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Доля женщин в процентах</w:t>
            </w:r>
          </w:p>
        </w:tc>
      </w:tr>
      <w:tr w:rsidR="002E7304" w:rsidRPr="007556EF" w:rsidTr="002E7304">
        <w:trPr>
          <w:trHeight w:hRule="exact" w:val="115"/>
          <w:tblHeader/>
        </w:trPr>
        <w:tc>
          <w:tcPr>
            <w:tcW w:w="1830" w:type="dxa"/>
            <w:tcBorders>
              <w:top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77" w:type="dxa"/>
            <w:tcBorders>
              <w:top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737" w:type="dxa"/>
            <w:tcBorders>
              <w:top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78" w:type="dxa"/>
            <w:tcBorders>
              <w:top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E7304" w:rsidRPr="007556EF" w:rsidTr="002E7304">
        <w:tc>
          <w:tcPr>
            <w:tcW w:w="1830" w:type="dxa"/>
            <w:shd w:val="clear" w:color="auto" w:fill="auto"/>
            <w:vAlign w:val="bottom"/>
          </w:tcPr>
          <w:p w:rsidR="002E7304" w:rsidRPr="007556EF" w:rsidRDefault="002E7304"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2009/10</w:t>
            </w:r>
          </w:p>
        </w:tc>
        <w:tc>
          <w:tcPr>
            <w:tcW w:w="1277" w:type="dxa"/>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591</w:t>
            </w:r>
          </w:p>
        </w:tc>
        <w:tc>
          <w:tcPr>
            <w:tcW w:w="1737" w:type="dxa"/>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1 304</w:t>
            </w:r>
          </w:p>
        </w:tc>
        <w:tc>
          <w:tcPr>
            <w:tcW w:w="2478" w:type="dxa"/>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45,3</w:t>
            </w:r>
          </w:p>
        </w:tc>
      </w:tr>
      <w:tr w:rsidR="002E7304" w:rsidRPr="007556EF" w:rsidTr="002E7304">
        <w:tc>
          <w:tcPr>
            <w:tcW w:w="1830" w:type="dxa"/>
            <w:shd w:val="clear" w:color="auto" w:fill="auto"/>
            <w:vAlign w:val="bottom"/>
          </w:tcPr>
          <w:p w:rsidR="002E7304" w:rsidRPr="007556EF" w:rsidRDefault="002E7304"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2010/11</w:t>
            </w:r>
          </w:p>
        </w:tc>
        <w:tc>
          <w:tcPr>
            <w:tcW w:w="1277" w:type="dxa"/>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713</w:t>
            </w:r>
          </w:p>
        </w:tc>
        <w:tc>
          <w:tcPr>
            <w:tcW w:w="1737" w:type="dxa"/>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1 992</w:t>
            </w:r>
          </w:p>
        </w:tc>
        <w:tc>
          <w:tcPr>
            <w:tcW w:w="2478" w:type="dxa"/>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36,6</w:t>
            </w:r>
          </w:p>
        </w:tc>
      </w:tr>
      <w:tr w:rsidR="002E7304" w:rsidRPr="007556EF" w:rsidTr="002E7304">
        <w:tc>
          <w:tcPr>
            <w:tcW w:w="1830" w:type="dxa"/>
            <w:tcBorders>
              <w:bottom w:val="single" w:sz="12" w:space="0" w:color="auto"/>
            </w:tcBorders>
            <w:shd w:val="clear" w:color="auto" w:fill="auto"/>
            <w:vAlign w:val="bottom"/>
          </w:tcPr>
          <w:p w:rsidR="002E7304" w:rsidRPr="007556EF" w:rsidRDefault="002E7304"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2011/12</w:t>
            </w:r>
          </w:p>
        </w:tc>
        <w:tc>
          <w:tcPr>
            <w:tcW w:w="1277" w:type="dxa"/>
            <w:tcBorders>
              <w:bottom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1 128</w:t>
            </w:r>
          </w:p>
        </w:tc>
        <w:tc>
          <w:tcPr>
            <w:tcW w:w="1737" w:type="dxa"/>
            <w:tcBorders>
              <w:bottom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2 520</w:t>
            </w:r>
          </w:p>
        </w:tc>
        <w:tc>
          <w:tcPr>
            <w:tcW w:w="2478" w:type="dxa"/>
            <w:tcBorders>
              <w:bottom w:val="single" w:sz="12" w:space="0" w:color="auto"/>
            </w:tcBorders>
            <w:shd w:val="clear" w:color="auto" w:fill="auto"/>
            <w:vAlign w:val="bottom"/>
          </w:tcPr>
          <w:p w:rsidR="002E7304" w:rsidRPr="007556EF" w:rsidRDefault="002E730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44,8</w:t>
            </w:r>
          </w:p>
        </w:tc>
      </w:tr>
    </w:tbl>
    <w:p w:rsidR="002E7304" w:rsidRPr="007556EF" w:rsidRDefault="002E7304" w:rsidP="00176301">
      <w:pPr>
        <w:pStyle w:val="SingleTxt"/>
        <w:spacing w:after="0" w:line="120" w:lineRule="exact"/>
        <w:rPr>
          <w:sz w:val="10"/>
        </w:rPr>
      </w:pPr>
    </w:p>
    <w:p w:rsidR="002E7304" w:rsidRPr="007556EF" w:rsidRDefault="002E7304" w:rsidP="00176301">
      <w:pPr>
        <w:pStyle w:val="SingleTxt"/>
        <w:spacing w:after="0" w:line="120" w:lineRule="exact"/>
        <w:rPr>
          <w:sz w:val="10"/>
        </w:rPr>
      </w:pPr>
    </w:p>
    <w:p w:rsidR="00E6160B" w:rsidRPr="007556EF" w:rsidRDefault="00176301" w:rsidP="00176301">
      <w:pPr>
        <w:pStyle w:val="SingleTxt"/>
      </w:pPr>
      <w:r w:rsidRPr="007556EF">
        <w:t>29.</w:t>
      </w:r>
      <w:r w:rsidRPr="007556EF">
        <w:tab/>
        <w:t xml:space="preserve">Участие женщин в программах профессионально-технического обучения возросло до 44,8 процента в 2011/12 году. </w:t>
      </w:r>
    </w:p>
    <w:p w:rsidR="00176301" w:rsidRPr="007556EF" w:rsidRDefault="00E6160B" w:rsidP="00176301">
      <w:pPr>
        <w:pStyle w:val="SingleTxt"/>
      </w:pPr>
      <w:r w:rsidRPr="007556EF">
        <w:t>30.</w:t>
      </w:r>
      <w:r w:rsidRPr="007556EF">
        <w:tab/>
      </w:r>
      <w:r w:rsidR="00176301" w:rsidRPr="007556EF">
        <w:t>Несмотря на то, что в Национальном центре профессионально-технической подготовки обучаются и женщины, и мужчины по самым разным специальностям, существует ряд дисциплин, по которым обучаются преим</w:t>
      </w:r>
      <w:r w:rsidR="00176301" w:rsidRPr="007556EF">
        <w:t>у</w:t>
      </w:r>
      <w:r w:rsidR="00176301" w:rsidRPr="007556EF">
        <w:t>щественно женщины, – бухгалтерский учет, материальный учет, сохранение почвы и воды и растениеводство. С другой стороны, есть дисциплины, по к</w:t>
      </w:r>
      <w:r w:rsidR="00176301" w:rsidRPr="007556EF">
        <w:t>о</w:t>
      </w:r>
      <w:r w:rsidR="00176301" w:rsidRPr="007556EF">
        <w:t>торым обучаются преимущественно мужчины, – строительство, проектиров</w:t>
      </w:r>
      <w:r w:rsidR="00176301" w:rsidRPr="007556EF">
        <w:t>а</w:t>
      </w:r>
      <w:r w:rsidR="00176301" w:rsidRPr="007556EF">
        <w:t>ние, электротехника, плотницкое дело, сантехника и эксплуатация машин дл</w:t>
      </w:r>
      <w:r w:rsidR="00176301" w:rsidRPr="007556EF">
        <w:t>и</w:t>
      </w:r>
      <w:r w:rsidR="00176301" w:rsidRPr="007556EF">
        <w:t>тельного пользования. Общая численность женщин, обучавшихся в Наци</w:t>
      </w:r>
      <w:r w:rsidR="00176301" w:rsidRPr="007556EF">
        <w:t>о</w:t>
      </w:r>
      <w:r w:rsidR="00176301" w:rsidRPr="007556EF">
        <w:t>нальном центре професси</w:t>
      </w:r>
      <w:r w:rsidR="00176301" w:rsidRPr="007556EF">
        <w:t>о</w:t>
      </w:r>
      <w:r w:rsidR="00176301" w:rsidRPr="007556EF">
        <w:t>нально-технической подготовки в период с 2009 по 2012 год, составила 43 </w:t>
      </w:r>
      <w:commentRangeStart w:id="3"/>
      <w:r w:rsidR="00176301" w:rsidRPr="007556EF">
        <w:t>процента</w:t>
      </w:r>
      <w:commentRangeEnd w:id="3"/>
      <w:r w:rsidR="00176301" w:rsidRPr="007556EF">
        <w:rPr>
          <w:rStyle w:val="CommentReference"/>
        </w:rPr>
        <w:commentReference w:id="3"/>
      </w:r>
      <w:r w:rsidR="00176301" w:rsidRPr="007556EF">
        <w:t>.</w:t>
      </w:r>
    </w:p>
    <w:p w:rsidR="00176301" w:rsidRPr="007556EF" w:rsidRDefault="00176301" w:rsidP="00176301">
      <w:pPr>
        <w:pStyle w:val="SingleTxt"/>
        <w:spacing w:after="0" w:line="120" w:lineRule="exact"/>
        <w:rPr>
          <w:sz w:val="10"/>
        </w:rPr>
      </w:pPr>
    </w:p>
    <w:p w:rsidR="00176301" w:rsidRPr="007556EF" w:rsidRDefault="00AE0B42" w:rsidP="00AE0B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Образование лиц с особыми потребностями </w:t>
      </w:r>
    </w:p>
    <w:p w:rsidR="00AE0B42" w:rsidRPr="007556EF" w:rsidRDefault="00AE0B42" w:rsidP="00AE0B42">
      <w:pPr>
        <w:pStyle w:val="SingleTxt"/>
        <w:spacing w:after="0" w:line="120" w:lineRule="exact"/>
        <w:jc w:val="left"/>
        <w:rPr>
          <w:sz w:val="10"/>
        </w:rPr>
      </w:pPr>
    </w:p>
    <w:p w:rsidR="00176301" w:rsidRPr="007556EF" w:rsidRDefault="00176301" w:rsidP="00176301">
      <w:pPr>
        <w:pStyle w:val="SingleTxt"/>
        <w:jc w:val="left"/>
      </w:pPr>
      <w:r w:rsidRPr="007556EF">
        <w:t>Таблица 9</w:t>
      </w:r>
      <w:r w:rsidRPr="007556EF">
        <w:rPr>
          <w:b/>
        </w:rPr>
        <w:br/>
        <w:t>Образование лиц с особыми потребностями, в разбивке по году и полу</w:t>
      </w:r>
    </w:p>
    <w:p w:rsidR="00176301" w:rsidRPr="007556EF" w:rsidRDefault="00176301" w:rsidP="00176301">
      <w:pPr>
        <w:pStyle w:val="SingleTxt"/>
        <w:spacing w:after="0" w:line="120" w:lineRule="exact"/>
        <w:rPr>
          <w:sz w:val="10"/>
        </w:rPr>
      </w:pPr>
    </w:p>
    <w:p w:rsidR="00AE0B42" w:rsidRPr="007556EF" w:rsidRDefault="00AE0B42" w:rsidP="00176301">
      <w:pPr>
        <w:pStyle w:val="SingleTxt"/>
        <w:spacing w:after="0" w:line="120" w:lineRule="exact"/>
        <w:rPr>
          <w:sz w:val="10"/>
        </w:rPr>
      </w:pPr>
    </w:p>
    <w:tbl>
      <w:tblPr>
        <w:tblW w:w="7321" w:type="dxa"/>
        <w:tblInd w:w="1267" w:type="dxa"/>
        <w:tblCellMar>
          <w:left w:w="0" w:type="dxa"/>
          <w:right w:w="0" w:type="dxa"/>
        </w:tblCellMar>
        <w:tblLook w:val="01E0"/>
      </w:tblPr>
      <w:tblGrid>
        <w:gridCol w:w="1163"/>
        <w:gridCol w:w="1026"/>
        <w:gridCol w:w="1026"/>
        <w:gridCol w:w="1035"/>
        <w:gridCol w:w="144"/>
        <w:gridCol w:w="874"/>
        <w:gridCol w:w="1026"/>
        <w:gridCol w:w="1027"/>
      </w:tblGrid>
      <w:tr w:rsidR="00AE0B42" w:rsidRPr="007556EF" w:rsidTr="00BF1C2A">
        <w:trPr>
          <w:trHeight w:val="240"/>
          <w:tblHeader/>
        </w:trPr>
        <w:tc>
          <w:tcPr>
            <w:tcW w:w="1163" w:type="dxa"/>
            <w:tcBorders>
              <w:top w:val="single" w:sz="4" w:space="0" w:color="auto"/>
            </w:tcBorders>
            <w:shd w:val="clear" w:color="auto" w:fill="auto"/>
            <w:vAlign w:val="bottom"/>
          </w:tcPr>
          <w:p w:rsidR="00AE0B42" w:rsidRPr="007556EF" w:rsidRDefault="00AE0B42" w:rsidP="00262410">
            <w:pPr>
              <w:spacing w:before="81" w:after="81" w:line="160" w:lineRule="exact"/>
              <w:ind w:right="40"/>
              <w:rPr>
                <w:i/>
                <w:sz w:val="14"/>
              </w:rPr>
            </w:pPr>
          </w:p>
        </w:tc>
        <w:tc>
          <w:tcPr>
            <w:tcW w:w="6158" w:type="dxa"/>
            <w:gridSpan w:val="7"/>
            <w:tcBorders>
              <w:top w:val="single" w:sz="4" w:space="0" w:color="auto"/>
              <w:bottom w:val="single" w:sz="4" w:space="0" w:color="auto"/>
            </w:tcBorders>
            <w:shd w:val="clear" w:color="auto" w:fill="auto"/>
            <w:vAlign w:val="bottom"/>
          </w:tcPr>
          <w:p w:rsidR="00AE0B42" w:rsidRPr="007556EF" w:rsidRDefault="00AE0B42" w:rsidP="003D3B94">
            <w:pPr>
              <w:spacing w:before="80" w:after="40" w:line="160" w:lineRule="exact"/>
              <w:ind w:right="43"/>
              <w:jc w:val="center"/>
              <w:rPr>
                <w:i/>
                <w:sz w:val="14"/>
              </w:rPr>
            </w:pPr>
            <w:r w:rsidRPr="007556EF">
              <w:rPr>
                <w:i/>
                <w:sz w:val="14"/>
              </w:rPr>
              <w:t>Школы</w:t>
            </w:r>
          </w:p>
        </w:tc>
      </w:tr>
      <w:tr w:rsidR="00AE0B42" w:rsidRPr="007556EF" w:rsidTr="00BF1C2A">
        <w:trPr>
          <w:trHeight w:val="240"/>
          <w:tblHeader/>
        </w:trPr>
        <w:tc>
          <w:tcPr>
            <w:tcW w:w="1163" w:type="dxa"/>
            <w:shd w:val="clear" w:color="auto" w:fill="auto"/>
            <w:vAlign w:val="bottom"/>
          </w:tcPr>
          <w:p w:rsidR="00AE0B42" w:rsidRPr="007556EF" w:rsidRDefault="00AE0B42" w:rsidP="00262410">
            <w:pPr>
              <w:spacing w:before="81" w:after="81" w:line="160" w:lineRule="exact"/>
              <w:ind w:right="40"/>
              <w:rPr>
                <w:i/>
                <w:sz w:val="14"/>
              </w:rPr>
            </w:pPr>
          </w:p>
        </w:tc>
        <w:tc>
          <w:tcPr>
            <w:tcW w:w="3087" w:type="dxa"/>
            <w:gridSpan w:val="3"/>
            <w:tcBorders>
              <w:top w:val="single" w:sz="4" w:space="0" w:color="auto"/>
              <w:bottom w:val="single" w:sz="4" w:space="0" w:color="auto"/>
            </w:tcBorders>
            <w:shd w:val="clear" w:color="auto" w:fill="auto"/>
            <w:vAlign w:val="bottom"/>
          </w:tcPr>
          <w:p w:rsidR="00AE0B42" w:rsidRPr="007556EF" w:rsidRDefault="00AE0B42" w:rsidP="00262410">
            <w:pPr>
              <w:spacing w:before="40" w:after="40" w:line="160" w:lineRule="exact"/>
              <w:ind w:right="43"/>
              <w:jc w:val="center"/>
              <w:rPr>
                <w:i/>
                <w:sz w:val="14"/>
              </w:rPr>
            </w:pPr>
            <w:r w:rsidRPr="007556EF">
              <w:rPr>
                <w:i/>
                <w:sz w:val="14"/>
              </w:rPr>
              <w:t>Школа для слепых</w:t>
            </w:r>
          </w:p>
        </w:tc>
        <w:tc>
          <w:tcPr>
            <w:tcW w:w="144" w:type="dxa"/>
            <w:tcBorders>
              <w:top w:val="single" w:sz="4" w:space="0" w:color="auto"/>
            </w:tcBorders>
            <w:shd w:val="clear" w:color="auto" w:fill="auto"/>
            <w:vAlign w:val="bottom"/>
          </w:tcPr>
          <w:p w:rsidR="00AE0B42" w:rsidRPr="007556EF" w:rsidRDefault="00AE0B42" w:rsidP="00262410">
            <w:pPr>
              <w:spacing w:before="40" w:after="40" w:line="160" w:lineRule="exact"/>
              <w:ind w:right="43"/>
              <w:jc w:val="right"/>
              <w:rPr>
                <w:i/>
                <w:sz w:val="14"/>
              </w:rPr>
            </w:pPr>
          </w:p>
        </w:tc>
        <w:tc>
          <w:tcPr>
            <w:tcW w:w="2927" w:type="dxa"/>
            <w:gridSpan w:val="3"/>
            <w:tcBorders>
              <w:top w:val="single" w:sz="4" w:space="0" w:color="auto"/>
              <w:bottom w:val="single" w:sz="4" w:space="0" w:color="auto"/>
            </w:tcBorders>
            <w:shd w:val="clear" w:color="auto" w:fill="auto"/>
            <w:vAlign w:val="bottom"/>
          </w:tcPr>
          <w:p w:rsidR="00AE0B42" w:rsidRPr="007556EF" w:rsidRDefault="00AE0B42" w:rsidP="00262410">
            <w:pPr>
              <w:spacing w:before="40" w:after="40" w:line="160" w:lineRule="exact"/>
              <w:ind w:right="43"/>
              <w:jc w:val="center"/>
              <w:rPr>
                <w:i/>
                <w:sz w:val="14"/>
              </w:rPr>
            </w:pPr>
            <w:r w:rsidRPr="007556EF">
              <w:rPr>
                <w:i/>
                <w:sz w:val="14"/>
              </w:rPr>
              <w:t>Школа для глухих</w:t>
            </w:r>
          </w:p>
        </w:tc>
      </w:tr>
      <w:tr w:rsidR="00AE0B42" w:rsidRPr="007556EF" w:rsidTr="00BF1C2A">
        <w:trPr>
          <w:trHeight w:val="240"/>
          <w:tblHeader/>
        </w:trPr>
        <w:tc>
          <w:tcPr>
            <w:tcW w:w="1163" w:type="dxa"/>
            <w:tcBorders>
              <w:bottom w:val="single" w:sz="12" w:space="0" w:color="auto"/>
            </w:tcBorders>
            <w:shd w:val="clear" w:color="auto" w:fill="auto"/>
            <w:vAlign w:val="bottom"/>
          </w:tcPr>
          <w:p w:rsidR="00AE0B42" w:rsidRPr="007556EF" w:rsidRDefault="00AE0B42" w:rsidP="00262410">
            <w:pPr>
              <w:spacing w:before="81" w:after="81" w:line="160" w:lineRule="exact"/>
              <w:ind w:right="40"/>
              <w:rPr>
                <w:i/>
                <w:sz w:val="14"/>
              </w:rPr>
            </w:pPr>
            <w:r w:rsidRPr="007556EF">
              <w:rPr>
                <w:i/>
                <w:sz w:val="14"/>
              </w:rPr>
              <w:t>Учебный год</w:t>
            </w:r>
          </w:p>
        </w:tc>
        <w:tc>
          <w:tcPr>
            <w:tcW w:w="1026" w:type="dxa"/>
            <w:tcBorders>
              <w:top w:val="single" w:sz="4" w:space="0" w:color="auto"/>
              <w:bottom w:val="single" w:sz="12" w:space="0" w:color="auto"/>
            </w:tcBorders>
            <w:shd w:val="clear" w:color="auto" w:fill="auto"/>
            <w:vAlign w:val="bottom"/>
          </w:tcPr>
          <w:p w:rsidR="00AE0B42" w:rsidRPr="007556EF" w:rsidRDefault="00AE0B42" w:rsidP="00262410">
            <w:pPr>
              <w:spacing w:before="40" w:after="80" w:line="160" w:lineRule="exact"/>
              <w:ind w:right="43"/>
              <w:jc w:val="right"/>
              <w:rPr>
                <w:i/>
                <w:sz w:val="14"/>
              </w:rPr>
            </w:pPr>
            <w:r w:rsidRPr="007556EF">
              <w:rPr>
                <w:i/>
                <w:sz w:val="14"/>
              </w:rPr>
              <w:t>Всего</w:t>
            </w:r>
          </w:p>
        </w:tc>
        <w:tc>
          <w:tcPr>
            <w:tcW w:w="1026" w:type="dxa"/>
            <w:tcBorders>
              <w:top w:val="single" w:sz="4" w:space="0" w:color="auto"/>
              <w:bottom w:val="single" w:sz="12" w:space="0" w:color="auto"/>
            </w:tcBorders>
            <w:shd w:val="clear" w:color="auto" w:fill="auto"/>
            <w:vAlign w:val="bottom"/>
          </w:tcPr>
          <w:p w:rsidR="00AE0B42" w:rsidRPr="007556EF" w:rsidRDefault="00AE0B42" w:rsidP="00262410">
            <w:pPr>
              <w:spacing w:before="40" w:after="80" w:line="160" w:lineRule="exact"/>
              <w:ind w:right="43"/>
              <w:jc w:val="right"/>
              <w:rPr>
                <w:i/>
                <w:sz w:val="14"/>
              </w:rPr>
            </w:pPr>
            <w:r w:rsidRPr="007556EF">
              <w:rPr>
                <w:i/>
                <w:sz w:val="14"/>
              </w:rPr>
              <w:t>Девочки</w:t>
            </w:r>
          </w:p>
        </w:tc>
        <w:tc>
          <w:tcPr>
            <w:tcW w:w="1035" w:type="dxa"/>
            <w:tcBorders>
              <w:top w:val="single" w:sz="4" w:space="0" w:color="auto"/>
              <w:bottom w:val="single" w:sz="12" w:space="0" w:color="auto"/>
            </w:tcBorders>
            <w:shd w:val="clear" w:color="auto" w:fill="auto"/>
            <w:vAlign w:val="bottom"/>
          </w:tcPr>
          <w:p w:rsidR="00AE0B42" w:rsidRPr="007556EF" w:rsidRDefault="00AE0B42" w:rsidP="00262410">
            <w:pPr>
              <w:spacing w:before="40" w:after="80" w:line="160" w:lineRule="exact"/>
              <w:ind w:right="43"/>
              <w:jc w:val="right"/>
              <w:rPr>
                <w:i/>
                <w:sz w:val="14"/>
              </w:rPr>
            </w:pPr>
            <w:r w:rsidRPr="007556EF">
              <w:rPr>
                <w:i/>
                <w:sz w:val="14"/>
              </w:rPr>
              <w:t>Доля девочек в процентах</w:t>
            </w:r>
          </w:p>
        </w:tc>
        <w:tc>
          <w:tcPr>
            <w:tcW w:w="1018" w:type="dxa"/>
            <w:gridSpan w:val="2"/>
            <w:tcBorders>
              <w:bottom w:val="single" w:sz="12" w:space="0" w:color="auto"/>
            </w:tcBorders>
            <w:shd w:val="clear" w:color="auto" w:fill="auto"/>
            <w:vAlign w:val="bottom"/>
          </w:tcPr>
          <w:p w:rsidR="00AE0B42" w:rsidRPr="007556EF" w:rsidRDefault="00AE0B42" w:rsidP="00262410">
            <w:pPr>
              <w:spacing w:before="40" w:after="80" w:line="160" w:lineRule="exact"/>
              <w:ind w:right="43"/>
              <w:jc w:val="right"/>
              <w:rPr>
                <w:i/>
                <w:sz w:val="14"/>
              </w:rPr>
            </w:pPr>
            <w:r w:rsidRPr="007556EF">
              <w:rPr>
                <w:i/>
                <w:sz w:val="14"/>
              </w:rPr>
              <w:t>Всего</w:t>
            </w:r>
          </w:p>
        </w:tc>
        <w:tc>
          <w:tcPr>
            <w:tcW w:w="1026" w:type="dxa"/>
            <w:tcBorders>
              <w:bottom w:val="single" w:sz="12" w:space="0" w:color="auto"/>
            </w:tcBorders>
            <w:shd w:val="clear" w:color="auto" w:fill="auto"/>
            <w:vAlign w:val="bottom"/>
          </w:tcPr>
          <w:p w:rsidR="00AE0B42" w:rsidRPr="007556EF" w:rsidRDefault="00AE0B42" w:rsidP="00262410">
            <w:pPr>
              <w:spacing w:before="40" w:after="80" w:line="160" w:lineRule="exact"/>
              <w:ind w:right="43"/>
              <w:jc w:val="right"/>
              <w:rPr>
                <w:i/>
                <w:sz w:val="14"/>
              </w:rPr>
            </w:pPr>
            <w:r w:rsidRPr="007556EF">
              <w:rPr>
                <w:i/>
                <w:sz w:val="14"/>
              </w:rPr>
              <w:t>Девочки</w:t>
            </w:r>
          </w:p>
        </w:tc>
        <w:tc>
          <w:tcPr>
            <w:tcW w:w="1027" w:type="dxa"/>
            <w:tcBorders>
              <w:bottom w:val="single" w:sz="12" w:space="0" w:color="auto"/>
            </w:tcBorders>
            <w:shd w:val="clear" w:color="auto" w:fill="auto"/>
            <w:vAlign w:val="bottom"/>
          </w:tcPr>
          <w:p w:rsidR="00AE0B42" w:rsidRPr="007556EF" w:rsidRDefault="00AE0B42" w:rsidP="00262410">
            <w:pPr>
              <w:spacing w:before="40" w:after="80" w:line="160" w:lineRule="exact"/>
              <w:ind w:right="43"/>
              <w:jc w:val="right"/>
              <w:rPr>
                <w:i/>
                <w:sz w:val="14"/>
              </w:rPr>
            </w:pPr>
            <w:r w:rsidRPr="007556EF">
              <w:rPr>
                <w:i/>
                <w:sz w:val="14"/>
              </w:rPr>
              <w:t>Доля девочек в процентах</w:t>
            </w:r>
          </w:p>
        </w:tc>
      </w:tr>
      <w:tr w:rsidR="00AE0B42" w:rsidRPr="007556EF" w:rsidTr="00BF1C2A">
        <w:trPr>
          <w:trHeight w:hRule="exact" w:val="115"/>
          <w:tblHeader/>
        </w:trPr>
        <w:tc>
          <w:tcPr>
            <w:tcW w:w="1163" w:type="dxa"/>
            <w:tcBorders>
              <w:top w:val="single" w:sz="12" w:space="0" w:color="auto"/>
            </w:tcBorders>
            <w:shd w:val="clear" w:color="auto" w:fill="auto"/>
            <w:vAlign w:val="bottom"/>
          </w:tcPr>
          <w:p w:rsidR="00AE0B42" w:rsidRPr="007556EF" w:rsidRDefault="00AE0B42" w:rsidP="00BF1C2A">
            <w:pPr>
              <w:spacing w:before="40" w:after="40" w:line="210" w:lineRule="exact"/>
              <w:ind w:right="40"/>
              <w:rPr>
                <w:sz w:val="17"/>
              </w:rPr>
            </w:pPr>
          </w:p>
        </w:tc>
        <w:tc>
          <w:tcPr>
            <w:tcW w:w="1026" w:type="dxa"/>
            <w:tcBorders>
              <w:top w:val="single" w:sz="12" w:space="0" w:color="auto"/>
            </w:tcBorders>
            <w:shd w:val="clear" w:color="auto" w:fill="auto"/>
            <w:vAlign w:val="bottom"/>
          </w:tcPr>
          <w:p w:rsidR="00AE0B42" w:rsidRPr="007556EF" w:rsidRDefault="00AE0B42" w:rsidP="00BF1C2A">
            <w:pPr>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AE0B42" w:rsidRPr="007556EF" w:rsidRDefault="00AE0B42" w:rsidP="00BF1C2A">
            <w:pPr>
              <w:spacing w:before="40" w:after="40" w:line="210" w:lineRule="exact"/>
              <w:ind w:right="43"/>
              <w:jc w:val="right"/>
              <w:rPr>
                <w:sz w:val="17"/>
              </w:rPr>
            </w:pPr>
          </w:p>
        </w:tc>
        <w:tc>
          <w:tcPr>
            <w:tcW w:w="1035" w:type="dxa"/>
            <w:tcBorders>
              <w:top w:val="single" w:sz="12" w:space="0" w:color="auto"/>
            </w:tcBorders>
            <w:shd w:val="clear" w:color="auto" w:fill="auto"/>
            <w:vAlign w:val="bottom"/>
          </w:tcPr>
          <w:p w:rsidR="00AE0B42" w:rsidRPr="007556EF" w:rsidRDefault="00AE0B42" w:rsidP="00BF1C2A">
            <w:pPr>
              <w:spacing w:before="40" w:after="40" w:line="210" w:lineRule="exact"/>
              <w:ind w:right="43"/>
              <w:jc w:val="right"/>
              <w:rPr>
                <w:sz w:val="17"/>
              </w:rPr>
            </w:pPr>
          </w:p>
        </w:tc>
        <w:tc>
          <w:tcPr>
            <w:tcW w:w="1018" w:type="dxa"/>
            <w:gridSpan w:val="2"/>
            <w:tcBorders>
              <w:top w:val="single" w:sz="12" w:space="0" w:color="auto"/>
            </w:tcBorders>
            <w:shd w:val="clear" w:color="auto" w:fill="auto"/>
            <w:vAlign w:val="bottom"/>
          </w:tcPr>
          <w:p w:rsidR="00AE0B42" w:rsidRPr="007556EF" w:rsidRDefault="00AE0B42" w:rsidP="00BF1C2A">
            <w:pPr>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AE0B42" w:rsidRPr="007556EF" w:rsidRDefault="00AE0B42" w:rsidP="00BF1C2A">
            <w:pPr>
              <w:spacing w:before="40" w:after="40" w:line="210" w:lineRule="exact"/>
              <w:ind w:right="43"/>
              <w:jc w:val="right"/>
              <w:rPr>
                <w:sz w:val="17"/>
              </w:rPr>
            </w:pPr>
          </w:p>
        </w:tc>
        <w:tc>
          <w:tcPr>
            <w:tcW w:w="1027" w:type="dxa"/>
            <w:tcBorders>
              <w:top w:val="single" w:sz="12" w:space="0" w:color="auto"/>
            </w:tcBorders>
            <w:shd w:val="clear" w:color="auto" w:fill="auto"/>
            <w:vAlign w:val="bottom"/>
          </w:tcPr>
          <w:p w:rsidR="00AE0B42" w:rsidRPr="007556EF" w:rsidRDefault="00AE0B42" w:rsidP="00BF1C2A">
            <w:pPr>
              <w:spacing w:before="40" w:after="40" w:line="210" w:lineRule="exact"/>
              <w:ind w:right="43"/>
              <w:jc w:val="right"/>
              <w:rPr>
                <w:sz w:val="17"/>
              </w:rPr>
            </w:pPr>
          </w:p>
        </w:tc>
      </w:tr>
      <w:tr w:rsidR="00AE0B42" w:rsidRPr="007556EF" w:rsidTr="00BF1C2A">
        <w:trPr>
          <w:trHeight w:val="240"/>
        </w:trPr>
        <w:tc>
          <w:tcPr>
            <w:tcW w:w="1163" w:type="dxa"/>
            <w:shd w:val="clear" w:color="auto" w:fill="auto"/>
            <w:vAlign w:val="bottom"/>
          </w:tcPr>
          <w:p w:rsidR="00AE0B42" w:rsidRPr="007556EF" w:rsidRDefault="00AE0B42"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2009/10</w:t>
            </w:r>
          </w:p>
        </w:tc>
        <w:tc>
          <w:tcPr>
            <w:tcW w:w="1026"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54</w:t>
            </w:r>
          </w:p>
        </w:tc>
        <w:tc>
          <w:tcPr>
            <w:tcW w:w="1026"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12</w:t>
            </w:r>
          </w:p>
        </w:tc>
        <w:tc>
          <w:tcPr>
            <w:tcW w:w="1035"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22</w:t>
            </w:r>
            <w:r w:rsidR="00C22675" w:rsidRPr="007556EF">
              <w:rPr>
                <w:sz w:val="17"/>
              </w:rPr>
              <w:t>,</w:t>
            </w:r>
            <w:r w:rsidRPr="007556EF">
              <w:rPr>
                <w:sz w:val="17"/>
              </w:rPr>
              <w:t>2</w:t>
            </w:r>
          </w:p>
        </w:tc>
        <w:tc>
          <w:tcPr>
            <w:tcW w:w="1018" w:type="dxa"/>
            <w:gridSpan w:val="2"/>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175</w:t>
            </w:r>
          </w:p>
        </w:tc>
        <w:tc>
          <w:tcPr>
            <w:tcW w:w="1026"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63</w:t>
            </w:r>
          </w:p>
        </w:tc>
        <w:tc>
          <w:tcPr>
            <w:tcW w:w="1027"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36</w:t>
            </w:r>
          </w:p>
        </w:tc>
      </w:tr>
      <w:tr w:rsidR="00AE0B42" w:rsidRPr="007556EF" w:rsidTr="00BF1C2A">
        <w:trPr>
          <w:trHeight w:val="240"/>
        </w:trPr>
        <w:tc>
          <w:tcPr>
            <w:tcW w:w="1163" w:type="dxa"/>
            <w:shd w:val="clear" w:color="auto" w:fill="auto"/>
            <w:vAlign w:val="bottom"/>
          </w:tcPr>
          <w:p w:rsidR="00AE0B42" w:rsidRPr="007556EF" w:rsidRDefault="00AE0B42"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2010/11</w:t>
            </w:r>
          </w:p>
        </w:tc>
        <w:tc>
          <w:tcPr>
            <w:tcW w:w="1026"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48</w:t>
            </w:r>
          </w:p>
        </w:tc>
        <w:tc>
          <w:tcPr>
            <w:tcW w:w="1026"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11</w:t>
            </w:r>
          </w:p>
        </w:tc>
        <w:tc>
          <w:tcPr>
            <w:tcW w:w="1035"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22</w:t>
            </w:r>
            <w:r w:rsidR="00C22675" w:rsidRPr="007556EF">
              <w:rPr>
                <w:sz w:val="17"/>
              </w:rPr>
              <w:t>,</w:t>
            </w:r>
            <w:r w:rsidRPr="007556EF">
              <w:rPr>
                <w:sz w:val="17"/>
              </w:rPr>
              <w:t>9</w:t>
            </w:r>
          </w:p>
        </w:tc>
        <w:tc>
          <w:tcPr>
            <w:tcW w:w="1018" w:type="dxa"/>
            <w:gridSpan w:val="2"/>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136</w:t>
            </w:r>
          </w:p>
        </w:tc>
        <w:tc>
          <w:tcPr>
            <w:tcW w:w="1026"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69</w:t>
            </w:r>
          </w:p>
        </w:tc>
        <w:tc>
          <w:tcPr>
            <w:tcW w:w="1027" w:type="dxa"/>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50</w:t>
            </w:r>
            <w:r w:rsidR="00C22675" w:rsidRPr="007556EF">
              <w:rPr>
                <w:sz w:val="17"/>
              </w:rPr>
              <w:t>,</w:t>
            </w:r>
            <w:r w:rsidRPr="007556EF">
              <w:rPr>
                <w:sz w:val="17"/>
              </w:rPr>
              <w:t>7</w:t>
            </w:r>
          </w:p>
        </w:tc>
      </w:tr>
      <w:tr w:rsidR="00AE0B42" w:rsidRPr="007556EF" w:rsidTr="00BF1C2A">
        <w:trPr>
          <w:trHeight w:val="240"/>
        </w:trPr>
        <w:tc>
          <w:tcPr>
            <w:tcW w:w="1163" w:type="dxa"/>
            <w:tcBorders>
              <w:bottom w:val="single" w:sz="12" w:space="0" w:color="auto"/>
            </w:tcBorders>
            <w:shd w:val="clear" w:color="auto" w:fill="auto"/>
            <w:vAlign w:val="bottom"/>
          </w:tcPr>
          <w:p w:rsidR="00AE0B42" w:rsidRPr="007556EF" w:rsidRDefault="00AE0B42"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2011/12</w:t>
            </w:r>
          </w:p>
        </w:tc>
        <w:tc>
          <w:tcPr>
            <w:tcW w:w="1026" w:type="dxa"/>
            <w:tcBorders>
              <w:bottom w:val="single" w:sz="12" w:space="0" w:color="auto"/>
            </w:tcBorders>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52</w:t>
            </w:r>
          </w:p>
        </w:tc>
        <w:tc>
          <w:tcPr>
            <w:tcW w:w="1026" w:type="dxa"/>
            <w:tcBorders>
              <w:bottom w:val="single" w:sz="12" w:space="0" w:color="auto"/>
            </w:tcBorders>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15</w:t>
            </w:r>
          </w:p>
        </w:tc>
        <w:tc>
          <w:tcPr>
            <w:tcW w:w="1035" w:type="dxa"/>
            <w:tcBorders>
              <w:bottom w:val="single" w:sz="12" w:space="0" w:color="auto"/>
            </w:tcBorders>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28</w:t>
            </w:r>
            <w:r w:rsidR="00C22675" w:rsidRPr="007556EF">
              <w:rPr>
                <w:sz w:val="17"/>
              </w:rPr>
              <w:t>,</w:t>
            </w:r>
            <w:r w:rsidRPr="007556EF">
              <w:rPr>
                <w:sz w:val="17"/>
              </w:rPr>
              <w:t>8</w:t>
            </w:r>
          </w:p>
        </w:tc>
        <w:tc>
          <w:tcPr>
            <w:tcW w:w="1018" w:type="dxa"/>
            <w:gridSpan w:val="2"/>
            <w:tcBorders>
              <w:bottom w:val="single" w:sz="12" w:space="0" w:color="auto"/>
            </w:tcBorders>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124</w:t>
            </w:r>
          </w:p>
        </w:tc>
        <w:tc>
          <w:tcPr>
            <w:tcW w:w="1026" w:type="dxa"/>
            <w:tcBorders>
              <w:bottom w:val="single" w:sz="12" w:space="0" w:color="auto"/>
            </w:tcBorders>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61</w:t>
            </w:r>
          </w:p>
        </w:tc>
        <w:tc>
          <w:tcPr>
            <w:tcW w:w="1027" w:type="dxa"/>
            <w:tcBorders>
              <w:bottom w:val="single" w:sz="12" w:space="0" w:color="auto"/>
            </w:tcBorders>
            <w:shd w:val="clear" w:color="auto" w:fill="auto"/>
            <w:vAlign w:val="bottom"/>
          </w:tcPr>
          <w:p w:rsidR="00AE0B42" w:rsidRPr="007556EF" w:rsidRDefault="00AE0B42" w:rsidP="00BF1C2A">
            <w:pPr>
              <w:tabs>
                <w:tab w:val="left" w:pos="288"/>
                <w:tab w:val="left" w:pos="576"/>
                <w:tab w:val="left" w:pos="864"/>
                <w:tab w:val="left" w:pos="1152"/>
              </w:tabs>
              <w:spacing w:before="40" w:after="40" w:line="210" w:lineRule="exact"/>
              <w:ind w:right="43"/>
              <w:jc w:val="right"/>
              <w:rPr>
                <w:sz w:val="17"/>
              </w:rPr>
            </w:pPr>
            <w:r w:rsidRPr="007556EF">
              <w:rPr>
                <w:sz w:val="17"/>
              </w:rPr>
              <w:t>49</w:t>
            </w:r>
            <w:r w:rsidR="00C22675" w:rsidRPr="007556EF">
              <w:rPr>
                <w:sz w:val="17"/>
              </w:rPr>
              <w:t>,</w:t>
            </w:r>
            <w:r w:rsidRPr="007556EF">
              <w:rPr>
                <w:sz w:val="17"/>
              </w:rPr>
              <w:t>2</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31.</w:t>
      </w:r>
      <w:r w:rsidRPr="007556EF">
        <w:tab/>
        <w:t>Если в школах для слепых число девочек остается крайне низким, то в школах для глухих этот показатель практически сравнялся с показателем у мальчиков. Соотношение девочек и мальчиков в школах для слепых сохраняе</w:t>
      </w:r>
      <w:r w:rsidRPr="007556EF">
        <w:t>т</w:t>
      </w:r>
      <w:r w:rsidRPr="007556EF">
        <w:t xml:space="preserve">ся на уровне примерно один к четырем. </w:t>
      </w:r>
    </w:p>
    <w:p w:rsidR="00176301" w:rsidRPr="007556EF" w:rsidRDefault="00176301" w:rsidP="00176301">
      <w:pPr>
        <w:pStyle w:val="SingleTxt"/>
        <w:spacing w:after="0" w:line="120" w:lineRule="exact"/>
        <w:rPr>
          <w:sz w:val="10"/>
        </w:rPr>
      </w:pPr>
    </w:p>
    <w:p w:rsidR="00176301" w:rsidRPr="007556EF" w:rsidRDefault="00AE0B42" w:rsidP="002624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00262410" w:rsidRPr="007556EF">
        <w:tab/>
      </w:r>
      <w:r w:rsidR="00262410" w:rsidRPr="007556EF">
        <w:tab/>
      </w:r>
      <w:r w:rsidR="00176301" w:rsidRPr="007556EF">
        <w:t>Обучение взрослых</w:t>
      </w:r>
    </w:p>
    <w:p w:rsidR="00262410" w:rsidRPr="007556EF" w:rsidRDefault="00262410" w:rsidP="00262410">
      <w:pPr>
        <w:pStyle w:val="SingleTxt"/>
        <w:spacing w:after="0" w:line="120" w:lineRule="exact"/>
        <w:jc w:val="left"/>
        <w:rPr>
          <w:sz w:val="10"/>
        </w:rPr>
      </w:pPr>
    </w:p>
    <w:p w:rsidR="00CF0F66" w:rsidRPr="007556EF" w:rsidRDefault="00CF0F66" w:rsidP="00CF0F6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9</w:t>
      </w:r>
    </w:p>
    <w:p w:rsidR="00176301" w:rsidRPr="007556EF" w:rsidRDefault="00CF0F66" w:rsidP="00CF0F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Программы ликвидации неграмотности для взрослых: количество участников и выпускников, в разбивке по году и полу</w:t>
      </w:r>
    </w:p>
    <w:p w:rsidR="00176301" w:rsidRPr="007556EF" w:rsidRDefault="00176301" w:rsidP="00176301">
      <w:pPr>
        <w:pStyle w:val="SingleTxt"/>
        <w:spacing w:after="0" w:line="120" w:lineRule="exact"/>
        <w:rPr>
          <w:sz w:val="10"/>
        </w:rPr>
      </w:pPr>
    </w:p>
    <w:tbl>
      <w:tblPr>
        <w:tblW w:w="7245" w:type="dxa"/>
        <w:tblInd w:w="1269" w:type="dxa"/>
        <w:tblBorders>
          <w:top w:val="single" w:sz="4" w:space="0" w:color="auto"/>
        </w:tblBorders>
        <w:tblLayout w:type="fixed"/>
        <w:tblCellMar>
          <w:left w:w="0" w:type="dxa"/>
          <w:right w:w="0" w:type="dxa"/>
        </w:tblCellMar>
        <w:tblLook w:val="01E0"/>
      </w:tblPr>
      <w:tblGrid>
        <w:gridCol w:w="999"/>
        <w:gridCol w:w="851"/>
        <w:gridCol w:w="850"/>
        <w:gridCol w:w="638"/>
        <w:gridCol w:w="839"/>
        <w:gridCol w:w="881"/>
        <w:gridCol w:w="619"/>
        <w:gridCol w:w="1568"/>
      </w:tblGrid>
      <w:tr w:rsidR="00176301" w:rsidRPr="007556EF" w:rsidTr="00C22675">
        <w:trPr>
          <w:trHeight w:val="240"/>
          <w:tblHeader/>
        </w:trPr>
        <w:tc>
          <w:tcPr>
            <w:tcW w:w="999" w:type="dxa"/>
            <w:vMerge w:val="restart"/>
            <w:tcBorders>
              <w:top w:val="single" w:sz="4" w:space="0" w:color="auto"/>
              <w:bottom w:val="single" w:sz="12" w:space="0" w:color="auto"/>
            </w:tcBorders>
            <w:shd w:val="clear" w:color="auto" w:fill="auto"/>
            <w:vAlign w:val="bottom"/>
          </w:tcPr>
          <w:p w:rsidR="00176301" w:rsidRPr="007556EF" w:rsidRDefault="00176301" w:rsidP="00262410">
            <w:pPr>
              <w:spacing w:before="80" w:after="80" w:line="160" w:lineRule="exact"/>
              <w:rPr>
                <w:i/>
                <w:sz w:val="14"/>
                <w:szCs w:val="14"/>
              </w:rPr>
            </w:pPr>
            <w:r w:rsidRPr="007556EF">
              <w:rPr>
                <w:i/>
                <w:sz w:val="14"/>
                <w:szCs w:val="14"/>
              </w:rPr>
              <w:t>Учебный год</w:t>
            </w:r>
          </w:p>
        </w:tc>
        <w:tc>
          <w:tcPr>
            <w:tcW w:w="2339" w:type="dxa"/>
            <w:gridSpan w:val="3"/>
            <w:tcBorders>
              <w:top w:val="single" w:sz="4" w:space="0" w:color="auto"/>
              <w:bottom w:val="single" w:sz="4" w:space="0" w:color="auto"/>
            </w:tcBorders>
            <w:shd w:val="clear" w:color="auto" w:fill="auto"/>
            <w:vAlign w:val="bottom"/>
          </w:tcPr>
          <w:p w:rsidR="00176301" w:rsidRPr="007556EF" w:rsidRDefault="00176301" w:rsidP="00262410">
            <w:pPr>
              <w:spacing w:before="80" w:after="40" w:line="160" w:lineRule="exact"/>
              <w:jc w:val="center"/>
              <w:rPr>
                <w:i/>
                <w:sz w:val="14"/>
                <w:szCs w:val="14"/>
              </w:rPr>
            </w:pPr>
            <w:r w:rsidRPr="007556EF">
              <w:rPr>
                <w:i/>
                <w:sz w:val="14"/>
                <w:szCs w:val="14"/>
              </w:rPr>
              <w:t>Количество участников</w:t>
            </w:r>
          </w:p>
        </w:tc>
        <w:tc>
          <w:tcPr>
            <w:tcW w:w="2339" w:type="dxa"/>
            <w:gridSpan w:val="3"/>
            <w:tcBorders>
              <w:top w:val="single" w:sz="4" w:space="0" w:color="auto"/>
              <w:bottom w:val="single" w:sz="4" w:space="0" w:color="auto"/>
            </w:tcBorders>
            <w:shd w:val="clear" w:color="auto" w:fill="auto"/>
            <w:vAlign w:val="bottom"/>
          </w:tcPr>
          <w:p w:rsidR="00176301" w:rsidRPr="007556EF" w:rsidRDefault="00176301" w:rsidP="00262410">
            <w:pPr>
              <w:spacing w:before="80" w:after="40" w:line="160" w:lineRule="exact"/>
              <w:jc w:val="center"/>
              <w:rPr>
                <w:i/>
                <w:sz w:val="14"/>
                <w:szCs w:val="14"/>
              </w:rPr>
            </w:pPr>
            <w:r w:rsidRPr="007556EF">
              <w:rPr>
                <w:i/>
                <w:sz w:val="14"/>
                <w:szCs w:val="14"/>
              </w:rPr>
              <w:t>Количество выпускников</w:t>
            </w:r>
          </w:p>
        </w:tc>
        <w:tc>
          <w:tcPr>
            <w:tcW w:w="1568" w:type="dxa"/>
            <w:vMerge w:val="restart"/>
            <w:tcBorders>
              <w:top w:val="single" w:sz="4" w:space="0" w:color="auto"/>
              <w:bottom w:val="single" w:sz="12" w:space="0" w:color="auto"/>
            </w:tcBorders>
            <w:shd w:val="clear" w:color="auto" w:fill="auto"/>
            <w:vAlign w:val="bottom"/>
          </w:tcPr>
          <w:p w:rsidR="00176301" w:rsidRPr="007556EF" w:rsidRDefault="00176301" w:rsidP="00262410">
            <w:pPr>
              <w:spacing w:before="80" w:after="40" w:line="160" w:lineRule="exact"/>
              <w:jc w:val="right"/>
              <w:rPr>
                <w:i/>
                <w:sz w:val="14"/>
                <w:szCs w:val="14"/>
              </w:rPr>
            </w:pPr>
            <w:r w:rsidRPr="007556EF">
              <w:rPr>
                <w:i/>
                <w:sz w:val="14"/>
                <w:szCs w:val="14"/>
              </w:rPr>
              <w:t xml:space="preserve">Доля женщин от </w:t>
            </w:r>
            <w:r w:rsidR="00262410" w:rsidRPr="007556EF">
              <w:rPr>
                <w:i/>
                <w:sz w:val="14"/>
                <w:szCs w:val="14"/>
              </w:rPr>
              <w:br/>
            </w:r>
            <w:r w:rsidRPr="007556EF">
              <w:rPr>
                <w:i/>
                <w:sz w:val="14"/>
                <w:szCs w:val="14"/>
              </w:rPr>
              <w:t>общего количества в</w:t>
            </w:r>
            <w:r w:rsidRPr="007556EF">
              <w:rPr>
                <w:i/>
                <w:sz w:val="14"/>
                <w:szCs w:val="14"/>
              </w:rPr>
              <w:t>ы</w:t>
            </w:r>
            <w:r w:rsidRPr="007556EF">
              <w:rPr>
                <w:i/>
                <w:sz w:val="14"/>
                <w:szCs w:val="14"/>
              </w:rPr>
              <w:t>пускников в процентах</w:t>
            </w:r>
          </w:p>
        </w:tc>
      </w:tr>
      <w:tr w:rsidR="00176301" w:rsidRPr="007556EF" w:rsidTr="00C22675">
        <w:trPr>
          <w:trHeight w:val="240"/>
          <w:tblHeader/>
        </w:trPr>
        <w:tc>
          <w:tcPr>
            <w:tcW w:w="999" w:type="dxa"/>
            <w:vMerge/>
            <w:tcBorders>
              <w:top w:val="single" w:sz="12" w:space="0" w:color="auto"/>
              <w:bottom w:val="single" w:sz="12" w:space="0" w:color="auto"/>
            </w:tcBorders>
            <w:shd w:val="clear" w:color="auto" w:fill="auto"/>
            <w:vAlign w:val="bottom"/>
          </w:tcPr>
          <w:p w:rsidR="00176301" w:rsidRPr="007556EF" w:rsidRDefault="00176301" w:rsidP="00262410">
            <w:pPr>
              <w:spacing w:before="80" w:after="80" w:line="160" w:lineRule="exact"/>
              <w:rPr>
                <w:i/>
                <w:sz w:val="14"/>
                <w:szCs w:val="14"/>
              </w:rPr>
            </w:pPr>
          </w:p>
        </w:tc>
        <w:tc>
          <w:tcPr>
            <w:tcW w:w="851" w:type="dxa"/>
            <w:tcBorders>
              <w:top w:val="single" w:sz="4" w:space="0" w:color="auto"/>
              <w:bottom w:val="single" w:sz="12" w:space="0" w:color="auto"/>
            </w:tcBorders>
            <w:shd w:val="clear" w:color="auto" w:fill="auto"/>
            <w:vAlign w:val="bottom"/>
          </w:tcPr>
          <w:p w:rsidR="00176301" w:rsidRPr="007556EF" w:rsidRDefault="00176301" w:rsidP="00262410">
            <w:pPr>
              <w:spacing w:before="40" w:after="80" w:line="160" w:lineRule="exact"/>
              <w:jc w:val="center"/>
              <w:rPr>
                <w:i/>
                <w:sz w:val="14"/>
                <w:szCs w:val="14"/>
              </w:rPr>
            </w:pPr>
            <w:r w:rsidRPr="007556EF">
              <w:rPr>
                <w:i/>
                <w:sz w:val="14"/>
                <w:szCs w:val="14"/>
              </w:rPr>
              <w:t>Женщ</w:t>
            </w:r>
            <w:r w:rsidRPr="007556EF">
              <w:rPr>
                <w:i/>
                <w:sz w:val="14"/>
                <w:szCs w:val="14"/>
              </w:rPr>
              <w:t>и</w:t>
            </w:r>
            <w:r w:rsidRPr="007556EF">
              <w:rPr>
                <w:i/>
                <w:sz w:val="14"/>
                <w:szCs w:val="14"/>
              </w:rPr>
              <w:t>ны</w:t>
            </w:r>
          </w:p>
        </w:tc>
        <w:tc>
          <w:tcPr>
            <w:tcW w:w="850" w:type="dxa"/>
            <w:tcBorders>
              <w:top w:val="single" w:sz="4" w:space="0" w:color="auto"/>
              <w:bottom w:val="single" w:sz="12" w:space="0" w:color="auto"/>
            </w:tcBorders>
            <w:shd w:val="clear" w:color="auto" w:fill="auto"/>
            <w:vAlign w:val="bottom"/>
          </w:tcPr>
          <w:p w:rsidR="00176301" w:rsidRPr="007556EF" w:rsidRDefault="00176301" w:rsidP="00262410">
            <w:pPr>
              <w:spacing w:before="40" w:after="80" w:line="160" w:lineRule="exact"/>
              <w:jc w:val="center"/>
              <w:rPr>
                <w:i/>
                <w:sz w:val="14"/>
                <w:szCs w:val="14"/>
              </w:rPr>
            </w:pPr>
            <w:r w:rsidRPr="007556EF">
              <w:rPr>
                <w:i/>
                <w:sz w:val="14"/>
                <w:szCs w:val="14"/>
              </w:rPr>
              <w:t>Мужч</w:t>
            </w:r>
            <w:r w:rsidRPr="007556EF">
              <w:rPr>
                <w:i/>
                <w:sz w:val="14"/>
                <w:szCs w:val="14"/>
              </w:rPr>
              <w:t>и</w:t>
            </w:r>
            <w:r w:rsidRPr="007556EF">
              <w:rPr>
                <w:i/>
                <w:sz w:val="14"/>
                <w:szCs w:val="14"/>
              </w:rPr>
              <w:t>ны</w:t>
            </w:r>
          </w:p>
        </w:tc>
        <w:tc>
          <w:tcPr>
            <w:tcW w:w="638" w:type="dxa"/>
            <w:tcBorders>
              <w:top w:val="single" w:sz="4" w:space="0" w:color="auto"/>
              <w:bottom w:val="single" w:sz="12" w:space="0" w:color="auto"/>
            </w:tcBorders>
            <w:shd w:val="clear" w:color="auto" w:fill="auto"/>
            <w:vAlign w:val="bottom"/>
          </w:tcPr>
          <w:p w:rsidR="00176301" w:rsidRPr="007556EF" w:rsidRDefault="00176301" w:rsidP="00262410">
            <w:pPr>
              <w:spacing w:before="40" w:after="80" w:line="160" w:lineRule="exact"/>
              <w:jc w:val="center"/>
              <w:rPr>
                <w:i/>
                <w:sz w:val="14"/>
                <w:szCs w:val="14"/>
              </w:rPr>
            </w:pPr>
            <w:r w:rsidRPr="007556EF">
              <w:rPr>
                <w:i/>
                <w:sz w:val="14"/>
                <w:szCs w:val="14"/>
              </w:rPr>
              <w:t>Всего</w:t>
            </w:r>
          </w:p>
        </w:tc>
        <w:tc>
          <w:tcPr>
            <w:tcW w:w="839" w:type="dxa"/>
            <w:tcBorders>
              <w:top w:val="single" w:sz="4" w:space="0" w:color="auto"/>
              <w:bottom w:val="single" w:sz="12" w:space="0" w:color="auto"/>
            </w:tcBorders>
            <w:shd w:val="clear" w:color="auto" w:fill="auto"/>
            <w:vAlign w:val="bottom"/>
          </w:tcPr>
          <w:p w:rsidR="00176301" w:rsidRPr="007556EF" w:rsidRDefault="00176301" w:rsidP="00262410">
            <w:pPr>
              <w:spacing w:before="40" w:after="80" w:line="160" w:lineRule="exact"/>
              <w:jc w:val="center"/>
              <w:rPr>
                <w:i/>
                <w:sz w:val="14"/>
                <w:szCs w:val="14"/>
              </w:rPr>
            </w:pPr>
            <w:r w:rsidRPr="007556EF">
              <w:rPr>
                <w:i/>
                <w:sz w:val="14"/>
                <w:szCs w:val="14"/>
              </w:rPr>
              <w:t>Женщ</w:t>
            </w:r>
            <w:r w:rsidRPr="007556EF">
              <w:rPr>
                <w:i/>
                <w:sz w:val="14"/>
                <w:szCs w:val="14"/>
              </w:rPr>
              <w:t>и</w:t>
            </w:r>
            <w:r w:rsidRPr="007556EF">
              <w:rPr>
                <w:i/>
                <w:sz w:val="14"/>
                <w:szCs w:val="14"/>
              </w:rPr>
              <w:t>ны</w:t>
            </w:r>
          </w:p>
        </w:tc>
        <w:tc>
          <w:tcPr>
            <w:tcW w:w="881" w:type="dxa"/>
            <w:tcBorders>
              <w:top w:val="single" w:sz="4" w:space="0" w:color="auto"/>
              <w:bottom w:val="single" w:sz="12" w:space="0" w:color="auto"/>
            </w:tcBorders>
            <w:shd w:val="clear" w:color="auto" w:fill="auto"/>
            <w:vAlign w:val="bottom"/>
          </w:tcPr>
          <w:p w:rsidR="00176301" w:rsidRPr="007556EF" w:rsidRDefault="00176301" w:rsidP="00262410">
            <w:pPr>
              <w:spacing w:before="40" w:after="80" w:line="160" w:lineRule="exact"/>
              <w:jc w:val="center"/>
              <w:rPr>
                <w:i/>
                <w:sz w:val="14"/>
                <w:szCs w:val="14"/>
              </w:rPr>
            </w:pPr>
            <w:r w:rsidRPr="007556EF">
              <w:rPr>
                <w:i/>
                <w:sz w:val="14"/>
                <w:szCs w:val="14"/>
              </w:rPr>
              <w:t>Мужч</w:t>
            </w:r>
            <w:r w:rsidRPr="007556EF">
              <w:rPr>
                <w:i/>
                <w:sz w:val="14"/>
                <w:szCs w:val="14"/>
              </w:rPr>
              <w:t>и</w:t>
            </w:r>
            <w:r w:rsidRPr="007556EF">
              <w:rPr>
                <w:i/>
                <w:sz w:val="14"/>
                <w:szCs w:val="14"/>
              </w:rPr>
              <w:t>ны</w:t>
            </w:r>
          </w:p>
        </w:tc>
        <w:tc>
          <w:tcPr>
            <w:tcW w:w="619" w:type="dxa"/>
            <w:tcBorders>
              <w:top w:val="single" w:sz="4" w:space="0" w:color="auto"/>
              <w:bottom w:val="single" w:sz="12" w:space="0" w:color="auto"/>
            </w:tcBorders>
            <w:shd w:val="clear" w:color="auto" w:fill="auto"/>
            <w:vAlign w:val="bottom"/>
          </w:tcPr>
          <w:p w:rsidR="00176301" w:rsidRPr="007556EF" w:rsidRDefault="00176301" w:rsidP="00262410">
            <w:pPr>
              <w:spacing w:before="40" w:after="80" w:line="160" w:lineRule="exact"/>
              <w:jc w:val="center"/>
              <w:rPr>
                <w:i/>
                <w:sz w:val="14"/>
                <w:szCs w:val="14"/>
              </w:rPr>
            </w:pPr>
            <w:r w:rsidRPr="007556EF">
              <w:rPr>
                <w:i/>
                <w:sz w:val="14"/>
                <w:szCs w:val="14"/>
              </w:rPr>
              <w:t>Всего</w:t>
            </w:r>
          </w:p>
        </w:tc>
        <w:tc>
          <w:tcPr>
            <w:tcW w:w="1568" w:type="dxa"/>
            <w:vMerge/>
            <w:tcBorders>
              <w:top w:val="single" w:sz="12" w:space="0" w:color="auto"/>
              <w:bottom w:val="single" w:sz="12" w:space="0" w:color="auto"/>
            </w:tcBorders>
            <w:shd w:val="clear" w:color="auto" w:fill="auto"/>
            <w:vAlign w:val="bottom"/>
          </w:tcPr>
          <w:p w:rsidR="00176301" w:rsidRPr="007556EF" w:rsidRDefault="00176301" w:rsidP="00262410">
            <w:pPr>
              <w:spacing w:before="80" w:after="80" w:line="160" w:lineRule="exact"/>
              <w:jc w:val="right"/>
              <w:rPr>
                <w:i/>
                <w:sz w:val="14"/>
                <w:szCs w:val="14"/>
              </w:rPr>
            </w:pPr>
          </w:p>
        </w:tc>
      </w:tr>
      <w:tr w:rsidR="00262410" w:rsidRPr="007556EF" w:rsidTr="00C22675">
        <w:trPr>
          <w:trHeight w:val="240"/>
        </w:trPr>
        <w:tc>
          <w:tcPr>
            <w:tcW w:w="999" w:type="dxa"/>
            <w:tcBorders>
              <w:top w:val="single" w:sz="12" w:space="0" w:color="auto"/>
              <w:bottom w:val="nil"/>
            </w:tcBorders>
            <w:shd w:val="clear" w:color="auto" w:fill="auto"/>
          </w:tcPr>
          <w:p w:rsidR="00262410" w:rsidRPr="007556EF" w:rsidRDefault="00262410"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2008/09</w:t>
            </w:r>
          </w:p>
        </w:tc>
        <w:tc>
          <w:tcPr>
            <w:tcW w:w="851"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42 749</w:t>
            </w:r>
          </w:p>
        </w:tc>
        <w:tc>
          <w:tcPr>
            <w:tcW w:w="850"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4 081</w:t>
            </w:r>
          </w:p>
        </w:tc>
        <w:tc>
          <w:tcPr>
            <w:tcW w:w="638"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46 830</w:t>
            </w:r>
          </w:p>
        </w:tc>
        <w:tc>
          <w:tcPr>
            <w:tcW w:w="839"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33 087</w:t>
            </w:r>
          </w:p>
        </w:tc>
        <w:tc>
          <w:tcPr>
            <w:tcW w:w="881"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2 750</w:t>
            </w:r>
          </w:p>
        </w:tc>
        <w:tc>
          <w:tcPr>
            <w:tcW w:w="619"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35 837</w:t>
            </w:r>
          </w:p>
        </w:tc>
        <w:tc>
          <w:tcPr>
            <w:tcW w:w="1568" w:type="dxa"/>
            <w:tcBorders>
              <w:top w:val="single" w:sz="12" w:space="0" w:color="auto"/>
              <w:bottom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92,3</w:t>
            </w:r>
          </w:p>
        </w:tc>
      </w:tr>
      <w:tr w:rsidR="00262410" w:rsidRPr="007556EF" w:rsidTr="00C22675">
        <w:trPr>
          <w:trHeight w:val="240"/>
        </w:trPr>
        <w:tc>
          <w:tcPr>
            <w:tcW w:w="999" w:type="dxa"/>
            <w:tcBorders>
              <w:top w:val="nil"/>
              <w:left w:val="nil"/>
              <w:bottom w:val="nil"/>
              <w:right w:val="nil"/>
            </w:tcBorders>
            <w:shd w:val="clear" w:color="auto" w:fill="auto"/>
          </w:tcPr>
          <w:p w:rsidR="00262410" w:rsidRPr="007556EF" w:rsidRDefault="00262410"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2009/10</w:t>
            </w:r>
          </w:p>
        </w:tc>
        <w:tc>
          <w:tcPr>
            <w:tcW w:w="851"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36 639</w:t>
            </w:r>
          </w:p>
        </w:tc>
        <w:tc>
          <w:tcPr>
            <w:tcW w:w="850"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3 550</w:t>
            </w:r>
          </w:p>
        </w:tc>
        <w:tc>
          <w:tcPr>
            <w:tcW w:w="638"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40 189</w:t>
            </w:r>
          </w:p>
        </w:tc>
        <w:tc>
          <w:tcPr>
            <w:tcW w:w="839"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28 736</w:t>
            </w:r>
          </w:p>
        </w:tc>
        <w:tc>
          <w:tcPr>
            <w:tcW w:w="881"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2 661</w:t>
            </w:r>
          </w:p>
        </w:tc>
        <w:tc>
          <w:tcPr>
            <w:tcW w:w="619"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31 397</w:t>
            </w:r>
          </w:p>
        </w:tc>
        <w:tc>
          <w:tcPr>
            <w:tcW w:w="1568" w:type="dxa"/>
            <w:tcBorders>
              <w:top w:val="nil"/>
              <w:left w:val="nil"/>
              <w:bottom w:val="nil"/>
              <w:right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91,5</w:t>
            </w:r>
          </w:p>
        </w:tc>
      </w:tr>
      <w:tr w:rsidR="00262410" w:rsidRPr="007556EF" w:rsidTr="00C22675">
        <w:trPr>
          <w:trHeight w:val="240"/>
        </w:trPr>
        <w:tc>
          <w:tcPr>
            <w:tcW w:w="999" w:type="dxa"/>
            <w:tcBorders>
              <w:top w:val="nil"/>
            </w:tcBorders>
            <w:shd w:val="clear" w:color="auto" w:fill="auto"/>
          </w:tcPr>
          <w:p w:rsidR="00262410" w:rsidRPr="007556EF" w:rsidRDefault="00262410"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2010/11</w:t>
            </w:r>
          </w:p>
        </w:tc>
        <w:tc>
          <w:tcPr>
            <w:tcW w:w="851"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40 828</w:t>
            </w:r>
          </w:p>
        </w:tc>
        <w:tc>
          <w:tcPr>
            <w:tcW w:w="850"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5 297</w:t>
            </w:r>
          </w:p>
        </w:tc>
        <w:tc>
          <w:tcPr>
            <w:tcW w:w="638"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46 125</w:t>
            </w:r>
          </w:p>
        </w:tc>
        <w:tc>
          <w:tcPr>
            <w:tcW w:w="839"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31 292</w:t>
            </w:r>
          </w:p>
        </w:tc>
        <w:tc>
          <w:tcPr>
            <w:tcW w:w="881"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3 793</w:t>
            </w:r>
          </w:p>
        </w:tc>
        <w:tc>
          <w:tcPr>
            <w:tcW w:w="619"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35 085</w:t>
            </w:r>
          </w:p>
        </w:tc>
        <w:tc>
          <w:tcPr>
            <w:tcW w:w="1568" w:type="dxa"/>
            <w:tcBorders>
              <w:top w:val="nil"/>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89,2</w:t>
            </w:r>
          </w:p>
        </w:tc>
      </w:tr>
      <w:tr w:rsidR="00262410" w:rsidRPr="007556EF" w:rsidTr="00C22675">
        <w:trPr>
          <w:trHeight w:val="240"/>
        </w:trPr>
        <w:tc>
          <w:tcPr>
            <w:tcW w:w="999" w:type="dxa"/>
            <w:tcBorders>
              <w:bottom w:val="single" w:sz="12" w:space="0" w:color="auto"/>
            </w:tcBorders>
            <w:shd w:val="clear" w:color="auto" w:fill="auto"/>
          </w:tcPr>
          <w:p w:rsidR="00262410" w:rsidRPr="007556EF" w:rsidRDefault="00262410" w:rsidP="00C22675">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2011/12</w:t>
            </w:r>
          </w:p>
        </w:tc>
        <w:tc>
          <w:tcPr>
            <w:tcW w:w="851"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47 449</w:t>
            </w:r>
          </w:p>
        </w:tc>
        <w:tc>
          <w:tcPr>
            <w:tcW w:w="850"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4 255</w:t>
            </w:r>
          </w:p>
        </w:tc>
        <w:tc>
          <w:tcPr>
            <w:tcW w:w="638"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51 704</w:t>
            </w:r>
          </w:p>
        </w:tc>
        <w:tc>
          <w:tcPr>
            <w:tcW w:w="839"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37 043</w:t>
            </w:r>
          </w:p>
        </w:tc>
        <w:tc>
          <w:tcPr>
            <w:tcW w:w="881"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2 737</w:t>
            </w:r>
          </w:p>
        </w:tc>
        <w:tc>
          <w:tcPr>
            <w:tcW w:w="619"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39 780</w:t>
            </w:r>
          </w:p>
        </w:tc>
        <w:tc>
          <w:tcPr>
            <w:tcW w:w="1568"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93,1</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32.</w:t>
      </w:r>
      <w:r w:rsidRPr="007556EF">
        <w:tab/>
        <w:t>В отчетный период общая численность участников программ обучения взрослых в целом снизилась в результате повышения общего уровня образов</w:t>
      </w:r>
      <w:r w:rsidRPr="007556EF">
        <w:t>а</w:t>
      </w:r>
      <w:r w:rsidRPr="007556EF">
        <w:t>ния среди населения. Отрадно отметить, что показатели числа участников и выпускников таких программ среди женщин постоянно оставались на уровне более 90 процентов, а среди мужчин это показатель составлял около 10 процентов. В рамках этой программы показатели у женщин намного пр</w:t>
      </w:r>
      <w:r w:rsidRPr="007556EF">
        <w:t>е</w:t>
      </w:r>
      <w:r w:rsidRPr="007556EF">
        <w:t>восходили показатели среди мужчин, компенсируя тем самым их отставание в системе официального/формального образования.</w:t>
      </w:r>
    </w:p>
    <w:p w:rsidR="00176301" w:rsidRPr="007556EF" w:rsidRDefault="00176301" w:rsidP="00176301">
      <w:pPr>
        <w:pStyle w:val="SingleTxt"/>
      </w:pPr>
      <w:r w:rsidRPr="007556EF">
        <w:t>33.</w:t>
      </w:r>
      <w:r w:rsidRPr="007556EF">
        <w:tab/>
        <w:t>Уровень грамотности среди молодых женщин гораздо выше этого показ</w:t>
      </w:r>
      <w:r w:rsidRPr="007556EF">
        <w:t>а</w:t>
      </w:r>
      <w:r w:rsidRPr="007556EF">
        <w:t>теля среди женщин старшего возраста. В 2010 году показатель грамотности среди женщин в возрасте 15</w:t>
      </w:r>
      <w:r w:rsidRPr="007556EF">
        <w:noBreakHyphen/>
        <w:t>19 лет составлял около 77 процентов по сравн</w:t>
      </w:r>
      <w:r w:rsidRPr="007556EF">
        <w:t>е</w:t>
      </w:r>
      <w:r w:rsidRPr="007556EF">
        <w:t>нию с показателем среди мужчин этой возрастной группы, который был на уровне около 90 процентов. Среди женщин в возрасте 45</w:t>
      </w:r>
      <w:r w:rsidRPr="007556EF">
        <w:noBreakHyphen/>
        <w:t>49 лет уровень гр</w:t>
      </w:r>
      <w:r w:rsidRPr="007556EF">
        <w:t>а</w:t>
      </w:r>
      <w:r w:rsidRPr="007556EF">
        <w:t>мотности составлял около 30 процентов, а среди мужчин той же возрастной к</w:t>
      </w:r>
      <w:r w:rsidRPr="007556EF">
        <w:t>а</w:t>
      </w:r>
      <w:r w:rsidRPr="007556EF">
        <w:t>тегории этот показатель составлял около 64 процентов (Национальное бюро статистики, 2010 год). Молодые женщины и мужчины имеют больше возмо</w:t>
      </w:r>
      <w:r w:rsidRPr="007556EF">
        <w:t>ж</w:t>
      </w:r>
      <w:r w:rsidRPr="007556EF">
        <w:t>ностей для обучения грамоте и получения более высокого образования, чем женщины пожилого возраста, причем процентная доля грамотных мужчин в</w:t>
      </w:r>
      <w:r w:rsidRPr="007556EF">
        <w:t>ы</w:t>
      </w:r>
      <w:r w:rsidRPr="007556EF">
        <w:t>ше, чем у женщин. Программы повышения грамотности направлены на ликв</w:t>
      </w:r>
      <w:r w:rsidRPr="007556EF">
        <w:t>и</w:t>
      </w:r>
      <w:r w:rsidRPr="007556EF">
        <w:t xml:space="preserve">дацию неграмотности среди населения и привлекают к участию все большее число женщин.  </w:t>
      </w:r>
    </w:p>
    <w:p w:rsidR="00176301" w:rsidRPr="007556EF" w:rsidRDefault="00176301" w:rsidP="00176301">
      <w:pPr>
        <w:pStyle w:val="SingleTxt"/>
        <w:spacing w:after="0" w:line="120" w:lineRule="exact"/>
        <w:rPr>
          <w:sz w:val="10"/>
        </w:rPr>
      </w:pPr>
    </w:p>
    <w:p w:rsidR="00C22675" w:rsidRPr="007556EF" w:rsidRDefault="00C22675" w:rsidP="00C2267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10</w:t>
      </w:r>
    </w:p>
    <w:p w:rsidR="00176301" w:rsidRPr="007556EF" w:rsidRDefault="00C22675" w:rsidP="00C226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Программы обучения взрослых (центры непрерывного образования и реабилитации)</w:t>
      </w:r>
    </w:p>
    <w:p w:rsidR="00176301" w:rsidRPr="007556EF" w:rsidRDefault="00176301" w:rsidP="00176301">
      <w:pPr>
        <w:pStyle w:val="SingleTxt"/>
        <w:spacing w:after="0" w:line="120" w:lineRule="exact"/>
        <w:rPr>
          <w:sz w:val="10"/>
        </w:rPr>
      </w:pPr>
    </w:p>
    <w:p w:rsidR="00C22675" w:rsidRPr="007556EF" w:rsidRDefault="00C22675" w:rsidP="00176301">
      <w:pPr>
        <w:pStyle w:val="SingleTxt"/>
        <w:spacing w:after="0" w:line="120" w:lineRule="exact"/>
        <w:rPr>
          <w:sz w:val="10"/>
        </w:rPr>
      </w:pPr>
    </w:p>
    <w:tbl>
      <w:tblPr>
        <w:tblW w:w="7247" w:type="dxa"/>
        <w:tblInd w:w="1276" w:type="dxa"/>
        <w:tblLayout w:type="fixed"/>
        <w:tblCellMar>
          <w:left w:w="0" w:type="dxa"/>
          <w:right w:w="0" w:type="dxa"/>
        </w:tblCellMar>
        <w:tblLook w:val="01E0"/>
      </w:tblPr>
      <w:tblGrid>
        <w:gridCol w:w="1418"/>
        <w:gridCol w:w="992"/>
        <w:gridCol w:w="709"/>
        <w:gridCol w:w="1275"/>
        <w:gridCol w:w="851"/>
        <w:gridCol w:w="709"/>
        <w:gridCol w:w="1293"/>
      </w:tblGrid>
      <w:tr w:rsidR="00176301" w:rsidRPr="007556EF" w:rsidTr="00BF1C2A">
        <w:trPr>
          <w:trHeight w:val="240"/>
          <w:tblHeader/>
        </w:trPr>
        <w:tc>
          <w:tcPr>
            <w:tcW w:w="1418" w:type="dxa"/>
            <w:vMerge w:val="restart"/>
            <w:tcBorders>
              <w:top w:val="single" w:sz="4" w:space="0" w:color="auto"/>
            </w:tcBorders>
            <w:shd w:val="clear" w:color="auto" w:fill="auto"/>
            <w:vAlign w:val="bottom"/>
          </w:tcPr>
          <w:p w:rsidR="00176301" w:rsidRPr="007556EF" w:rsidRDefault="00176301" w:rsidP="00262410">
            <w:pPr>
              <w:spacing w:before="80" w:after="80" w:line="160" w:lineRule="exact"/>
              <w:rPr>
                <w:i/>
                <w:sz w:val="14"/>
                <w:szCs w:val="14"/>
              </w:rPr>
            </w:pPr>
            <w:r w:rsidRPr="007556EF">
              <w:rPr>
                <w:i/>
                <w:sz w:val="14"/>
                <w:szCs w:val="14"/>
              </w:rPr>
              <w:t>Учебный год</w:t>
            </w:r>
          </w:p>
        </w:tc>
        <w:tc>
          <w:tcPr>
            <w:tcW w:w="2976" w:type="dxa"/>
            <w:gridSpan w:val="3"/>
            <w:tcBorders>
              <w:top w:val="single" w:sz="4" w:space="0" w:color="auto"/>
              <w:bottom w:val="single" w:sz="4" w:space="0" w:color="auto"/>
            </w:tcBorders>
            <w:shd w:val="clear" w:color="auto" w:fill="auto"/>
            <w:vAlign w:val="bottom"/>
          </w:tcPr>
          <w:p w:rsidR="00176301" w:rsidRPr="007556EF" w:rsidRDefault="00176301" w:rsidP="00262410">
            <w:pPr>
              <w:spacing w:before="80" w:after="40" w:line="160" w:lineRule="exact"/>
              <w:jc w:val="center"/>
              <w:rPr>
                <w:i/>
                <w:sz w:val="14"/>
                <w:szCs w:val="14"/>
              </w:rPr>
            </w:pPr>
            <w:r w:rsidRPr="007556EF">
              <w:rPr>
                <w:i/>
                <w:sz w:val="14"/>
                <w:szCs w:val="14"/>
              </w:rPr>
              <w:t>Количество участников</w:t>
            </w:r>
          </w:p>
        </w:tc>
        <w:tc>
          <w:tcPr>
            <w:tcW w:w="2853" w:type="dxa"/>
            <w:gridSpan w:val="3"/>
            <w:tcBorders>
              <w:top w:val="single" w:sz="4" w:space="0" w:color="auto"/>
              <w:bottom w:val="single" w:sz="4" w:space="0" w:color="auto"/>
            </w:tcBorders>
            <w:shd w:val="clear" w:color="auto" w:fill="auto"/>
            <w:vAlign w:val="bottom"/>
          </w:tcPr>
          <w:p w:rsidR="00176301" w:rsidRPr="007556EF" w:rsidRDefault="00176301" w:rsidP="00262410">
            <w:pPr>
              <w:spacing w:before="80" w:after="40" w:line="160" w:lineRule="exact"/>
              <w:jc w:val="center"/>
              <w:rPr>
                <w:i/>
                <w:sz w:val="14"/>
                <w:szCs w:val="14"/>
              </w:rPr>
            </w:pPr>
            <w:r w:rsidRPr="007556EF">
              <w:rPr>
                <w:i/>
                <w:sz w:val="14"/>
                <w:szCs w:val="14"/>
              </w:rPr>
              <w:t>Количество вып</w:t>
            </w:r>
            <w:r w:rsidRPr="007556EF">
              <w:rPr>
                <w:i/>
                <w:sz w:val="14"/>
                <w:szCs w:val="14"/>
              </w:rPr>
              <w:t>у</w:t>
            </w:r>
            <w:r w:rsidRPr="007556EF">
              <w:rPr>
                <w:i/>
                <w:sz w:val="14"/>
                <w:szCs w:val="14"/>
              </w:rPr>
              <w:t>скников</w:t>
            </w:r>
          </w:p>
        </w:tc>
      </w:tr>
      <w:tr w:rsidR="00176301" w:rsidRPr="007556EF" w:rsidTr="00BF1C2A">
        <w:trPr>
          <w:trHeight w:val="240"/>
        </w:trPr>
        <w:tc>
          <w:tcPr>
            <w:tcW w:w="1418" w:type="dxa"/>
            <w:vMerge/>
            <w:tcBorders>
              <w:bottom w:val="single" w:sz="12" w:space="0" w:color="auto"/>
            </w:tcBorders>
            <w:shd w:val="clear" w:color="auto" w:fill="auto"/>
            <w:vAlign w:val="bottom"/>
          </w:tcPr>
          <w:p w:rsidR="00176301" w:rsidRPr="007556EF" w:rsidRDefault="00176301" w:rsidP="00262410">
            <w:pPr>
              <w:spacing w:before="80" w:after="80" w:line="160" w:lineRule="exact"/>
              <w:rPr>
                <w:sz w:val="14"/>
                <w:szCs w:val="14"/>
              </w:rPr>
            </w:pPr>
          </w:p>
        </w:tc>
        <w:tc>
          <w:tcPr>
            <w:tcW w:w="992" w:type="dxa"/>
            <w:tcBorders>
              <w:top w:val="single" w:sz="4" w:space="0" w:color="auto"/>
              <w:bottom w:val="single" w:sz="12" w:space="0" w:color="auto"/>
            </w:tcBorders>
            <w:shd w:val="clear" w:color="auto" w:fill="auto"/>
            <w:vAlign w:val="bottom"/>
          </w:tcPr>
          <w:p w:rsidR="00176301" w:rsidRPr="007556EF" w:rsidRDefault="00176301" w:rsidP="00C22675">
            <w:pPr>
              <w:spacing w:before="40" w:after="80" w:line="160" w:lineRule="exact"/>
              <w:jc w:val="right"/>
              <w:rPr>
                <w:i/>
                <w:sz w:val="14"/>
                <w:szCs w:val="14"/>
              </w:rPr>
            </w:pPr>
            <w:r w:rsidRPr="007556EF">
              <w:rPr>
                <w:i/>
                <w:sz w:val="14"/>
                <w:szCs w:val="14"/>
              </w:rPr>
              <w:t>Женщ</w:t>
            </w:r>
            <w:r w:rsidRPr="007556EF">
              <w:rPr>
                <w:i/>
                <w:sz w:val="14"/>
                <w:szCs w:val="14"/>
              </w:rPr>
              <w:t>и</w:t>
            </w:r>
            <w:r w:rsidRPr="007556EF">
              <w:rPr>
                <w:i/>
                <w:sz w:val="14"/>
                <w:szCs w:val="14"/>
              </w:rPr>
              <w:t>ны</w:t>
            </w:r>
          </w:p>
        </w:tc>
        <w:tc>
          <w:tcPr>
            <w:tcW w:w="709" w:type="dxa"/>
            <w:tcBorders>
              <w:top w:val="single" w:sz="4" w:space="0" w:color="auto"/>
              <w:bottom w:val="single" w:sz="12" w:space="0" w:color="auto"/>
            </w:tcBorders>
            <w:shd w:val="clear" w:color="auto" w:fill="auto"/>
            <w:vAlign w:val="bottom"/>
          </w:tcPr>
          <w:p w:rsidR="00176301" w:rsidRPr="007556EF" w:rsidRDefault="00176301" w:rsidP="00C22675">
            <w:pPr>
              <w:spacing w:before="40" w:after="80" w:line="160" w:lineRule="exact"/>
              <w:jc w:val="right"/>
              <w:rPr>
                <w:i/>
                <w:sz w:val="14"/>
                <w:szCs w:val="14"/>
              </w:rPr>
            </w:pPr>
            <w:r w:rsidRPr="007556EF">
              <w:rPr>
                <w:i/>
                <w:sz w:val="14"/>
                <w:szCs w:val="14"/>
              </w:rPr>
              <w:t>Всего</w:t>
            </w:r>
          </w:p>
        </w:tc>
        <w:tc>
          <w:tcPr>
            <w:tcW w:w="1275" w:type="dxa"/>
            <w:tcBorders>
              <w:top w:val="single" w:sz="4" w:space="0" w:color="auto"/>
              <w:bottom w:val="single" w:sz="12" w:space="0" w:color="auto"/>
            </w:tcBorders>
            <w:shd w:val="clear" w:color="auto" w:fill="auto"/>
            <w:vAlign w:val="bottom"/>
          </w:tcPr>
          <w:p w:rsidR="00176301" w:rsidRPr="007556EF" w:rsidRDefault="00176301" w:rsidP="00C22675">
            <w:pPr>
              <w:spacing w:before="40" w:after="80" w:line="160" w:lineRule="exact"/>
              <w:jc w:val="right"/>
              <w:rPr>
                <w:sz w:val="14"/>
                <w:szCs w:val="14"/>
              </w:rPr>
            </w:pPr>
            <w:r w:rsidRPr="007556EF">
              <w:rPr>
                <w:i/>
                <w:sz w:val="14"/>
                <w:szCs w:val="14"/>
              </w:rPr>
              <w:t>Доля женщин в процентах</w:t>
            </w:r>
          </w:p>
        </w:tc>
        <w:tc>
          <w:tcPr>
            <w:tcW w:w="851" w:type="dxa"/>
            <w:tcBorders>
              <w:top w:val="single" w:sz="4" w:space="0" w:color="auto"/>
              <w:bottom w:val="single" w:sz="12" w:space="0" w:color="auto"/>
            </w:tcBorders>
            <w:shd w:val="clear" w:color="auto" w:fill="auto"/>
            <w:vAlign w:val="bottom"/>
          </w:tcPr>
          <w:p w:rsidR="00176301" w:rsidRPr="007556EF" w:rsidRDefault="00176301" w:rsidP="00C22675">
            <w:pPr>
              <w:spacing w:before="40" w:after="80" w:line="160" w:lineRule="exact"/>
              <w:jc w:val="right"/>
              <w:rPr>
                <w:i/>
                <w:sz w:val="14"/>
                <w:szCs w:val="14"/>
              </w:rPr>
            </w:pPr>
            <w:r w:rsidRPr="007556EF">
              <w:rPr>
                <w:i/>
                <w:sz w:val="14"/>
                <w:szCs w:val="14"/>
              </w:rPr>
              <w:t>Женщины</w:t>
            </w:r>
          </w:p>
        </w:tc>
        <w:tc>
          <w:tcPr>
            <w:tcW w:w="709" w:type="dxa"/>
            <w:tcBorders>
              <w:top w:val="single" w:sz="4" w:space="0" w:color="auto"/>
              <w:bottom w:val="single" w:sz="12" w:space="0" w:color="auto"/>
            </w:tcBorders>
            <w:shd w:val="clear" w:color="auto" w:fill="auto"/>
            <w:vAlign w:val="bottom"/>
          </w:tcPr>
          <w:p w:rsidR="00176301" w:rsidRPr="007556EF" w:rsidRDefault="00176301" w:rsidP="00C22675">
            <w:pPr>
              <w:spacing w:before="40" w:after="80" w:line="160" w:lineRule="exact"/>
              <w:jc w:val="right"/>
              <w:rPr>
                <w:i/>
                <w:sz w:val="14"/>
                <w:szCs w:val="14"/>
              </w:rPr>
            </w:pPr>
            <w:r w:rsidRPr="007556EF">
              <w:rPr>
                <w:i/>
                <w:sz w:val="14"/>
                <w:szCs w:val="14"/>
              </w:rPr>
              <w:t>Всего</w:t>
            </w:r>
          </w:p>
        </w:tc>
        <w:tc>
          <w:tcPr>
            <w:tcW w:w="1293" w:type="dxa"/>
            <w:tcBorders>
              <w:top w:val="single" w:sz="4" w:space="0" w:color="auto"/>
              <w:bottom w:val="single" w:sz="12" w:space="0" w:color="auto"/>
            </w:tcBorders>
            <w:shd w:val="clear" w:color="auto" w:fill="auto"/>
            <w:vAlign w:val="bottom"/>
          </w:tcPr>
          <w:p w:rsidR="00176301" w:rsidRPr="007556EF" w:rsidRDefault="00176301" w:rsidP="00C22675">
            <w:pPr>
              <w:spacing w:before="40" w:after="80" w:line="160" w:lineRule="exact"/>
              <w:jc w:val="right"/>
              <w:rPr>
                <w:sz w:val="14"/>
                <w:szCs w:val="14"/>
              </w:rPr>
            </w:pPr>
            <w:r w:rsidRPr="007556EF">
              <w:rPr>
                <w:i/>
                <w:sz w:val="14"/>
                <w:szCs w:val="14"/>
              </w:rPr>
              <w:t>Доля женщин в процентах</w:t>
            </w:r>
          </w:p>
        </w:tc>
      </w:tr>
      <w:tr w:rsidR="00262410" w:rsidRPr="007556EF" w:rsidTr="00BF1C2A">
        <w:trPr>
          <w:trHeight w:val="240"/>
        </w:trPr>
        <w:tc>
          <w:tcPr>
            <w:tcW w:w="1418" w:type="dxa"/>
            <w:tcBorders>
              <w:top w:val="single" w:sz="12" w:space="0" w:color="auto"/>
            </w:tcBorders>
            <w:shd w:val="clear" w:color="auto" w:fill="auto"/>
          </w:tcPr>
          <w:p w:rsidR="00262410" w:rsidRPr="007556EF" w:rsidRDefault="00262410"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992" w:type="dxa"/>
            <w:tcBorders>
              <w:top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1 111</w:t>
            </w:r>
          </w:p>
        </w:tc>
        <w:tc>
          <w:tcPr>
            <w:tcW w:w="709" w:type="dxa"/>
            <w:tcBorders>
              <w:top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2 626</w:t>
            </w:r>
          </w:p>
        </w:tc>
        <w:tc>
          <w:tcPr>
            <w:tcW w:w="1275" w:type="dxa"/>
            <w:tcBorders>
              <w:top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42,3</w:t>
            </w:r>
          </w:p>
        </w:tc>
        <w:tc>
          <w:tcPr>
            <w:tcW w:w="851" w:type="dxa"/>
            <w:tcBorders>
              <w:top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979</w:t>
            </w:r>
          </w:p>
        </w:tc>
        <w:tc>
          <w:tcPr>
            <w:tcW w:w="709" w:type="dxa"/>
            <w:tcBorders>
              <w:top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2 190</w:t>
            </w:r>
          </w:p>
        </w:tc>
        <w:tc>
          <w:tcPr>
            <w:tcW w:w="1293" w:type="dxa"/>
            <w:tcBorders>
              <w:top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44,7</w:t>
            </w:r>
          </w:p>
        </w:tc>
      </w:tr>
      <w:tr w:rsidR="00262410" w:rsidRPr="007556EF" w:rsidTr="00BF1C2A">
        <w:trPr>
          <w:trHeight w:val="240"/>
        </w:trPr>
        <w:tc>
          <w:tcPr>
            <w:tcW w:w="1418" w:type="dxa"/>
            <w:shd w:val="clear" w:color="auto" w:fill="auto"/>
          </w:tcPr>
          <w:p w:rsidR="00262410" w:rsidRPr="007556EF" w:rsidRDefault="00262410"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992" w:type="dxa"/>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2 425</w:t>
            </w:r>
          </w:p>
        </w:tc>
        <w:tc>
          <w:tcPr>
            <w:tcW w:w="709" w:type="dxa"/>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5 989</w:t>
            </w:r>
          </w:p>
        </w:tc>
        <w:tc>
          <w:tcPr>
            <w:tcW w:w="1275" w:type="dxa"/>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40,5</w:t>
            </w:r>
          </w:p>
        </w:tc>
        <w:tc>
          <w:tcPr>
            <w:tcW w:w="851" w:type="dxa"/>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1 934</w:t>
            </w:r>
          </w:p>
        </w:tc>
        <w:tc>
          <w:tcPr>
            <w:tcW w:w="709" w:type="dxa"/>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3 977</w:t>
            </w:r>
          </w:p>
        </w:tc>
        <w:tc>
          <w:tcPr>
            <w:tcW w:w="1293" w:type="dxa"/>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48,6</w:t>
            </w:r>
          </w:p>
        </w:tc>
      </w:tr>
      <w:tr w:rsidR="00262410" w:rsidRPr="007556EF" w:rsidTr="00BF1C2A">
        <w:trPr>
          <w:trHeight w:val="93"/>
        </w:trPr>
        <w:tc>
          <w:tcPr>
            <w:tcW w:w="1418" w:type="dxa"/>
            <w:tcBorders>
              <w:bottom w:val="single" w:sz="12" w:space="0" w:color="auto"/>
            </w:tcBorders>
            <w:shd w:val="clear" w:color="auto" w:fill="auto"/>
          </w:tcPr>
          <w:p w:rsidR="00262410" w:rsidRPr="007556EF" w:rsidRDefault="00262410"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992"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1 742</w:t>
            </w:r>
          </w:p>
        </w:tc>
        <w:tc>
          <w:tcPr>
            <w:tcW w:w="709"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5 803</w:t>
            </w:r>
          </w:p>
        </w:tc>
        <w:tc>
          <w:tcPr>
            <w:tcW w:w="1275"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30,0</w:t>
            </w:r>
          </w:p>
        </w:tc>
        <w:tc>
          <w:tcPr>
            <w:tcW w:w="851"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1 425</w:t>
            </w:r>
          </w:p>
        </w:tc>
        <w:tc>
          <w:tcPr>
            <w:tcW w:w="709"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4 448</w:t>
            </w:r>
          </w:p>
        </w:tc>
        <w:tc>
          <w:tcPr>
            <w:tcW w:w="1293" w:type="dxa"/>
            <w:tcBorders>
              <w:bottom w:val="single" w:sz="12" w:space="0" w:color="auto"/>
            </w:tcBorders>
            <w:shd w:val="clear" w:color="auto" w:fill="auto"/>
            <w:vAlign w:val="bottom"/>
          </w:tcPr>
          <w:p w:rsidR="00262410" w:rsidRPr="007556EF" w:rsidRDefault="0026241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32,0</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C22675" w:rsidP="00176301">
      <w:pPr>
        <w:pStyle w:val="SingleTxt"/>
      </w:pPr>
      <w:r w:rsidRPr="007556EF">
        <w:br w:type="page"/>
      </w:r>
      <w:r w:rsidR="00176301" w:rsidRPr="007556EF">
        <w:t>34.</w:t>
      </w:r>
      <w:r w:rsidR="00176301" w:rsidRPr="007556EF">
        <w:tab/>
        <w:t>Число мужчин и женщин, участвующих в программах непрерывного о</w:t>
      </w:r>
      <w:r w:rsidR="00176301" w:rsidRPr="007556EF">
        <w:t>б</w:t>
      </w:r>
      <w:r w:rsidR="00176301" w:rsidRPr="007556EF">
        <w:t>разования для взрослых, в целом увеличивается. Абсолютное число выпускн</w:t>
      </w:r>
      <w:r w:rsidR="00176301" w:rsidRPr="007556EF">
        <w:t>и</w:t>
      </w:r>
      <w:r w:rsidR="00176301" w:rsidRPr="007556EF">
        <w:t xml:space="preserve">ков этих программ тоже неуклонно возрастало в течение последних трех лет. В отличие от программ обучения взрослых, число участников и выпускников программ непрерывного образования среди женщин испытывало колебания и оставалось ниже показателя среди мужчин. </w:t>
      </w:r>
    </w:p>
    <w:p w:rsidR="00176301" w:rsidRPr="007556EF" w:rsidRDefault="00176301" w:rsidP="00176301">
      <w:pPr>
        <w:pStyle w:val="SingleTxt"/>
        <w:spacing w:after="0" w:line="120" w:lineRule="exact"/>
        <w:rPr>
          <w:sz w:val="10"/>
        </w:rPr>
      </w:pPr>
    </w:p>
    <w:p w:rsidR="00226C27" w:rsidRPr="007556EF" w:rsidRDefault="00226C27" w:rsidP="00226C2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11</w:t>
      </w:r>
    </w:p>
    <w:p w:rsidR="00176301" w:rsidRPr="007556EF" w:rsidRDefault="00226C27" w:rsidP="00226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Число учащихся в Эритрейском технологическом институте, в разбивке по полу</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631"/>
        <w:gridCol w:w="909"/>
        <w:gridCol w:w="891"/>
        <w:gridCol w:w="684"/>
        <w:gridCol w:w="45"/>
        <w:gridCol w:w="711"/>
        <w:gridCol w:w="756"/>
        <w:gridCol w:w="612"/>
        <w:gridCol w:w="54"/>
        <w:gridCol w:w="819"/>
        <w:gridCol w:w="774"/>
        <w:gridCol w:w="657"/>
      </w:tblGrid>
      <w:tr w:rsidR="00E96AAC" w:rsidRPr="007556EF" w:rsidTr="00352C71">
        <w:trPr>
          <w:tblHeader/>
        </w:trPr>
        <w:tc>
          <w:tcPr>
            <w:tcW w:w="1631" w:type="dxa"/>
            <w:tcBorders>
              <w:top w:val="single" w:sz="4" w:space="0" w:color="auto"/>
            </w:tcBorders>
            <w:shd w:val="clear" w:color="auto" w:fill="auto"/>
            <w:vAlign w:val="bottom"/>
          </w:tcPr>
          <w:p w:rsidR="00E96AAC" w:rsidRPr="007556EF" w:rsidRDefault="00E96AAC" w:rsidP="00BF1C2A">
            <w:pPr>
              <w:spacing w:before="81" w:after="81" w:line="160" w:lineRule="exact"/>
              <w:ind w:right="40"/>
              <w:rPr>
                <w:rFonts w:eastAsia="Times New Roman"/>
                <w:i/>
                <w:sz w:val="14"/>
              </w:rPr>
            </w:pPr>
          </w:p>
        </w:tc>
        <w:tc>
          <w:tcPr>
            <w:tcW w:w="2484" w:type="dxa"/>
            <w:gridSpan w:val="3"/>
            <w:tcBorders>
              <w:top w:val="single" w:sz="4" w:space="0" w:color="auto"/>
              <w:bottom w:val="single" w:sz="4" w:space="0" w:color="auto"/>
            </w:tcBorders>
            <w:shd w:val="clear" w:color="auto" w:fill="auto"/>
            <w:vAlign w:val="bottom"/>
          </w:tcPr>
          <w:p w:rsidR="00E96AAC" w:rsidRPr="007556EF" w:rsidRDefault="00E96AAC" w:rsidP="00E96AAC">
            <w:pPr>
              <w:spacing w:before="80" w:after="40" w:line="160" w:lineRule="exact"/>
              <w:jc w:val="center"/>
              <w:rPr>
                <w:i/>
                <w:sz w:val="14"/>
                <w:szCs w:val="14"/>
              </w:rPr>
            </w:pPr>
            <w:r w:rsidRPr="007556EF">
              <w:rPr>
                <w:i/>
                <w:sz w:val="14"/>
                <w:szCs w:val="14"/>
              </w:rPr>
              <w:t>Педагогический ф</w:t>
            </w:r>
            <w:r w:rsidRPr="007556EF">
              <w:rPr>
                <w:i/>
                <w:sz w:val="14"/>
                <w:szCs w:val="14"/>
              </w:rPr>
              <w:t>а</w:t>
            </w:r>
            <w:r w:rsidRPr="007556EF">
              <w:rPr>
                <w:i/>
                <w:sz w:val="14"/>
                <w:szCs w:val="14"/>
              </w:rPr>
              <w:t>культет</w:t>
            </w:r>
          </w:p>
        </w:tc>
        <w:tc>
          <w:tcPr>
            <w:tcW w:w="45" w:type="dxa"/>
            <w:tcBorders>
              <w:top w:val="single" w:sz="4" w:space="0" w:color="auto"/>
            </w:tcBorders>
            <w:shd w:val="clear" w:color="auto" w:fill="auto"/>
            <w:vAlign w:val="bottom"/>
          </w:tcPr>
          <w:p w:rsidR="00E96AAC" w:rsidRPr="007556EF" w:rsidRDefault="00E96AAC" w:rsidP="00E96AAC">
            <w:pPr>
              <w:spacing w:before="80" w:after="40" w:line="160" w:lineRule="exact"/>
              <w:jc w:val="right"/>
              <w:rPr>
                <w:i/>
                <w:sz w:val="14"/>
                <w:szCs w:val="14"/>
              </w:rPr>
            </w:pPr>
          </w:p>
        </w:tc>
        <w:tc>
          <w:tcPr>
            <w:tcW w:w="2079" w:type="dxa"/>
            <w:gridSpan w:val="3"/>
            <w:tcBorders>
              <w:top w:val="single" w:sz="4" w:space="0" w:color="auto"/>
              <w:bottom w:val="single" w:sz="4" w:space="0" w:color="auto"/>
            </w:tcBorders>
            <w:shd w:val="clear" w:color="auto" w:fill="auto"/>
            <w:vAlign w:val="bottom"/>
          </w:tcPr>
          <w:p w:rsidR="00E96AAC" w:rsidRPr="007556EF" w:rsidRDefault="00E96AAC" w:rsidP="00E96AAC">
            <w:pPr>
              <w:spacing w:before="80" w:after="40" w:line="160" w:lineRule="exact"/>
              <w:jc w:val="center"/>
              <w:rPr>
                <w:i/>
                <w:sz w:val="14"/>
                <w:szCs w:val="14"/>
              </w:rPr>
            </w:pPr>
            <w:r w:rsidRPr="007556EF">
              <w:rPr>
                <w:i/>
                <w:sz w:val="14"/>
                <w:szCs w:val="14"/>
              </w:rPr>
              <w:t>Инженерный ф</w:t>
            </w:r>
            <w:r w:rsidRPr="007556EF">
              <w:rPr>
                <w:i/>
                <w:sz w:val="14"/>
                <w:szCs w:val="14"/>
              </w:rPr>
              <w:t>а</w:t>
            </w:r>
            <w:r w:rsidRPr="007556EF">
              <w:rPr>
                <w:i/>
                <w:sz w:val="14"/>
                <w:szCs w:val="14"/>
              </w:rPr>
              <w:t>культет</w:t>
            </w:r>
          </w:p>
        </w:tc>
        <w:tc>
          <w:tcPr>
            <w:tcW w:w="54" w:type="dxa"/>
            <w:tcBorders>
              <w:top w:val="single" w:sz="4" w:space="0" w:color="auto"/>
            </w:tcBorders>
            <w:shd w:val="clear" w:color="auto" w:fill="auto"/>
            <w:vAlign w:val="bottom"/>
          </w:tcPr>
          <w:p w:rsidR="00E96AAC" w:rsidRPr="007556EF" w:rsidRDefault="00E96AAC" w:rsidP="00E96AAC">
            <w:pPr>
              <w:spacing w:before="80" w:after="40" w:line="160" w:lineRule="exact"/>
              <w:jc w:val="right"/>
              <w:rPr>
                <w:i/>
                <w:sz w:val="14"/>
                <w:szCs w:val="14"/>
              </w:rPr>
            </w:pPr>
          </w:p>
        </w:tc>
        <w:tc>
          <w:tcPr>
            <w:tcW w:w="2250" w:type="dxa"/>
            <w:gridSpan w:val="3"/>
            <w:tcBorders>
              <w:top w:val="single" w:sz="4" w:space="0" w:color="auto"/>
              <w:bottom w:val="single" w:sz="4" w:space="0" w:color="auto"/>
            </w:tcBorders>
            <w:shd w:val="clear" w:color="auto" w:fill="auto"/>
            <w:vAlign w:val="bottom"/>
          </w:tcPr>
          <w:p w:rsidR="00E96AAC" w:rsidRPr="007556EF" w:rsidRDefault="00E96AAC" w:rsidP="00E96AAC">
            <w:pPr>
              <w:spacing w:before="80" w:after="40" w:line="160" w:lineRule="exact"/>
              <w:jc w:val="center"/>
              <w:rPr>
                <w:i/>
                <w:sz w:val="14"/>
                <w:szCs w:val="14"/>
              </w:rPr>
            </w:pPr>
            <w:r w:rsidRPr="007556EF">
              <w:rPr>
                <w:i/>
                <w:sz w:val="14"/>
                <w:szCs w:val="14"/>
              </w:rPr>
              <w:t>Факультет естес</w:t>
            </w:r>
            <w:r w:rsidRPr="007556EF">
              <w:rPr>
                <w:i/>
                <w:sz w:val="14"/>
                <w:szCs w:val="14"/>
              </w:rPr>
              <w:t>т</w:t>
            </w:r>
            <w:r w:rsidRPr="007556EF">
              <w:rPr>
                <w:i/>
                <w:sz w:val="14"/>
                <w:szCs w:val="14"/>
              </w:rPr>
              <w:t>венных наук</w:t>
            </w:r>
          </w:p>
        </w:tc>
      </w:tr>
      <w:tr w:rsidR="00352C71" w:rsidRPr="007556EF" w:rsidTr="00352C71">
        <w:trPr>
          <w:tblHeader/>
        </w:trPr>
        <w:tc>
          <w:tcPr>
            <w:tcW w:w="1631" w:type="dxa"/>
            <w:tcBorders>
              <w:bottom w:val="single" w:sz="12" w:space="0" w:color="auto"/>
            </w:tcBorders>
            <w:shd w:val="clear" w:color="auto" w:fill="auto"/>
            <w:vAlign w:val="bottom"/>
          </w:tcPr>
          <w:p w:rsidR="00352C71" w:rsidRPr="007556EF" w:rsidRDefault="00352C71" w:rsidP="00BF1C2A">
            <w:pPr>
              <w:spacing w:before="81" w:after="81" w:line="160" w:lineRule="exact"/>
              <w:ind w:right="40"/>
              <w:rPr>
                <w:rFonts w:eastAsia="Times New Roman"/>
                <w:i/>
                <w:sz w:val="14"/>
              </w:rPr>
            </w:pPr>
            <w:r w:rsidRPr="007556EF">
              <w:rPr>
                <w:i/>
                <w:sz w:val="14"/>
                <w:szCs w:val="14"/>
              </w:rPr>
              <w:t>Учебный год</w:t>
            </w:r>
          </w:p>
        </w:tc>
        <w:tc>
          <w:tcPr>
            <w:tcW w:w="909" w:type="dxa"/>
            <w:tcBorders>
              <w:top w:val="single" w:sz="4" w:space="0" w:color="auto"/>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Общее</w:t>
            </w:r>
            <w:r w:rsidRPr="007556EF">
              <w:rPr>
                <w:i/>
                <w:spacing w:val="0"/>
                <w:sz w:val="14"/>
                <w:szCs w:val="14"/>
              </w:rPr>
              <w:br/>
              <w:t>колич</w:t>
            </w:r>
            <w:r w:rsidRPr="007556EF">
              <w:rPr>
                <w:i/>
                <w:spacing w:val="0"/>
                <w:sz w:val="14"/>
                <w:szCs w:val="14"/>
              </w:rPr>
              <w:t>е</w:t>
            </w:r>
            <w:r w:rsidRPr="007556EF">
              <w:rPr>
                <w:i/>
                <w:spacing w:val="0"/>
                <w:sz w:val="14"/>
                <w:szCs w:val="14"/>
              </w:rPr>
              <w:t xml:space="preserve">ство </w:t>
            </w:r>
          </w:p>
        </w:tc>
        <w:tc>
          <w:tcPr>
            <w:tcW w:w="891" w:type="dxa"/>
            <w:tcBorders>
              <w:top w:val="single" w:sz="4" w:space="0" w:color="auto"/>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Колич</w:t>
            </w:r>
            <w:r w:rsidRPr="007556EF">
              <w:rPr>
                <w:i/>
                <w:spacing w:val="0"/>
                <w:sz w:val="14"/>
                <w:szCs w:val="14"/>
              </w:rPr>
              <w:t>е</w:t>
            </w:r>
            <w:r w:rsidRPr="007556EF">
              <w:rPr>
                <w:i/>
                <w:spacing w:val="0"/>
                <w:sz w:val="14"/>
                <w:szCs w:val="14"/>
              </w:rPr>
              <w:t>ство женщин</w:t>
            </w:r>
          </w:p>
        </w:tc>
        <w:tc>
          <w:tcPr>
            <w:tcW w:w="684" w:type="dxa"/>
            <w:tcBorders>
              <w:top w:val="single" w:sz="4" w:space="0" w:color="auto"/>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Процент женщин</w:t>
            </w:r>
          </w:p>
        </w:tc>
        <w:tc>
          <w:tcPr>
            <w:tcW w:w="756" w:type="dxa"/>
            <w:gridSpan w:val="2"/>
            <w:tcBorders>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Общее</w:t>
            </w:r>
            <w:r w:rsidRPr="007556EF">
              <w:rPr>
                <w:i/>
                <w:spacing w:val="0"/>
                <w:sz w:val="14"/>
                <w:szCs w:val="14"/>
              </w:rPr>
              <w:br/>
              <w:t>колич</w:t>
            </w:r>
            <w:r w:rsidRPr="007556EF">
              <w:rPr>
                <w:i/>
                <w:spacing w:val="0"/>
                <w:sz w:val="14"/>
                <w:szCs w:val="14"/>
              </w:rPr>
              <w:t>е</w:t>
            </w:r>
            <w:r w:rsidRPr="007556EF">
              <w:rPr>
                <w:i/>
                <w:spacing w:val="0"/>
                <w:sz w:val="14"/>
                <w:szCs w:val="14"/>
              </w:rPr>
              <w:t>ство</w:t>
            </w:r>
          </w:p>
        </w:tc>
        <w:tc>
          <w:tcPr>
            <w:tcW w:w="756" w:type="dxa"/>
            <w:tcBorders>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Колич</w:t>
            </w:r>
            <w:r w:rsidRPr="007556EF">
              <w:rPr>
                <w:i/>
                <w:spacing w:val="0"/>
                <w:sz w:val="14"/>
                <w:szCs w:val="14"/>
              </w:rPr>
              <w:t>е</w:t>
            </w:r>
            <w:r w:rsidRPr="007556EF">
              <w:rPr>
                <w:i/>
                <w:spacing w:val="0"/>
                <w:sz w:val="14"/>
                <w:szCs w:val="14"/>
              </w:rPr>
              <w:t>ство женщин</w:t>
            </w:r>
          </w:p>
        </w:tc>
        <w:tc>
          <w:tcPr>
            <w:tcW w:w="612" w:type="dxa"/>
            <w:tcBorders>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Процент женщин</w:t>
            </w:r>
          </w:p>
        </w:tc>
        <w:tc>
          <w:tcPr>
            <w:tcW w:w="873" w:type="dxa"/>
            <w:gridSpan w:val="2"/>
            <w:tcBorders>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Общее</w:t>
            </w:r>
            <w:r w:rsidRPr="007556EF">
              <w:rPr>
                <w:i/>
                <w:spacing w:val="0"/>
                <w:sz w:val="14"/>
                <w:szCs w:val="14"/>
              </w:rPr>
              <w:br/>
              <w:t>колич</w:t>
            </w:r>
            <w:r w:rsidRPr="007556EF">
              <w:rPr>
                <w:i/>
                <w:spacing w:val="0"/>
                <w:sz w:val="14"/>
                <w:szCs w:val="14"/>
              </w:rPr>
              <w:t>е</w:t>
            </w:r>
            <w:r w:rsidRPr="007556EF">
              <w:rPr>
                <w:i/>
                <w:spacing w:val="0"/>
                <w:sz w:val="14"/>
                <w:szCs w:val="14"/>
              </w:rPr>
              <w:t>ство</w:t>
            </w:r>
          </w:p>
        </w:tc>
        <w:tc>
          <w:tcPr>
            <w:tcW w:w="774" w:type="dxa"/>
            <w:tcBorders>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Колич</w:t>
            </w:r>
            <w:r w:rsidRPr="007556EF">
              <w:rPr>
                <w:i/>
                <w:spacing w:val="0"/>
                <w:sz w:val="14"/>
                <w:szCs w:val="14"/>
              </w:rPr>
              <w:t>е</w:t>
            </w:r>
            <w:r w:rsidRPr="007556EF">
              <w:rPr>
                <w:i/>
                <w:spacing w:val="0"/>
                <w:sz w:val="14"/>
                <w:szCs w:val="14"/>
              </w:rPr>
              <w:t>ство женщин</w:t>
            </w:r>
          </w:p>
        </w:tc>
        <w:tc>
          <w:tcPr>
            <w:tcW w:w="657" w:type="dxa"/>
            <w:tcBorders>
              <w:bottom w:val="single" w:sz="12" w:space="0" w:color="auto"/>
            </w:tcBorders>
            <w:shd w:val="clear" w:color="auto" w:fill="auto"/>
            <w:vAlign w:val="bottom"/>
          </w:tcPr>
          <w:p w:rsidR="00352C71" w:rsidRPr="007556EF" w:rsidRDefault="00352C71" w:rsidP="008F0BEE">
            <w:pPr>
              <w:spacing w:before="40" w:after="80" w:line="160" w:lineRule="exact"/>
              <w:jc w:val="right"/>
              <w:rPr>
                <w:i/>
                <w:spacing w:val="0"/>
                <w:sz w:val="14"/>
                <w:szCs w:val="14"/>
              </w:rPr>
            </w:pPr>
            <w:r w:rsidRPr="007556EF">
              <w:rPr>
                <w:i/>
                <w:spacing w:val="0"/>
                <w:sz w:val="14"/>
                <w:szCs w:val="14"/>
              </w:rPr>
              <w:t>Процент женщин</w:t>
            </w:r>
          </w:p>
        </w:tc>
      </w:tr>
      <w:tr w:rsidR="00352C71" w:rsidRPr="007556EF" w:rsidTr="00352C71">
        <w:trPr>
          <w:trHeight w:hRule="exact" w:val="115"/>
          <w:tblHeader/>
        </w:trPr>
        <w:tc>
          <w:tcPr>
            <w:tcW w:w="1631" w:type="dxa"/>
            <w:tcBorders>
              <w:top w:val="single" w:sz="12" w:space="0" w:color="auto"/>
            </w:tcBorders>
            <w:shd w:val="clear" w:color="auto" w:fill="auto"/>
            <w:vAlign w:val="bottom"/>
          </w:tcPr>
          <w:p w:rsidR="00E96AAC" w:rsidRPr="007556EF" w:rsidRDefault="00E96AAC" w:rsidP="00BF1C2A">
            <w:pPr>
              <w:spacing w:before="40" w:after="40" w:line="210" w:lineRule="exact"/>
              <w:ind w:right="40"/>
              <w:rPr>
                <w:rFonts w:eastAsia="Times New Roman"/>
                <w:sz w:val="17"/>
              </w:rPr>
            </w:pPr>
          </w:p>
        </w:tc>
        <w:tc>
          <w:tcPr>
            <w:tcW w:w="909"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891"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684"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756" w:type="dxa"/>
            <w:gridSpan w:val="2"/>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756"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612"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873" w:type="dxa"/>
            <w:gridSpan w:val="2"/>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774"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c>
          <w:tcPr>
            <w:tcW w:w="657" w:type="dxa"/>
            <w:tcBorders>
              <w:top w:val="single" w:sz="12" w:space="0" w:color="auto"/>
            </w:tcBorders>
            <w:shd w:val="clear" w:color="auto" w:fill="auto"/>
            <w:vAlign w:val="bottom"/>
          </w:tcPr>
          <w:p w:rsidR="00E96AAC" w:rsidRPr="007556EF" w:rsidRDefault="00E96AAC" w:rsidP="00BF1C2A">
            <w:pPr>
              <w:spacing w:before="40" w:after="40" w:line="210" w:lineRule="exact"/>
              <w:ind w:right="43"/>
              <w:jc w:val="right"/>
              <w:rPr>
                <w:rFonts w:eastAsia="Times New Roman"/>
                <w:sz w:val="17"/>
              </w:rPr>
            </w:pPr>
          </w:p>
        </w:tc>
      </w:tr>
      <w:tr w:rsidR="00352C71" w:rsidRPr="007556EF" w:rsidTr="00352C71">
        <w:tc>
          <w:tcPr>
            <w:tcW w:w="1631" w:type="dxa"/>
            <w:shd w:val="clear" w:color="auto" w:fill="auto"/>
            <w:vAlign w:val="bottom"/>
          </w:tcPr>
          <w:p w:rsidR="00E96AAC" w:rsidRPr="007556EF" w:rsidRDefault="00E96AAC"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909"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528</w:t>
            </w:r>
          </w:p>
        </w:tc>
        <w:tc>
          <w:tcPr>
            <w:tcW w:w="891"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233</w:t>
            </w:r>
          </w:p>
        </w:tc>
        <w:tc>
          <w:tcPr>
            <w:tcW w:w="684"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44</w:t>
            </w:r>
            <w:r w:rsidR="001E68AA" w:rsidRPr="007556EF">
              <w:rPr>
                <w:rFonts w:eastAsia="Times New Roman"/>
                <w:sz w:val="17"/>
              </w:rPr>
              <w:t>,</w:t>
            </w:r>
            <w:r w:rsidRPr="007556EF">
              <w:rPr>
                <w:rFonts w:eastAsia="Times New Roman"/>
                <w:sz w:val="17"/>
              </w:rPr>
              <w:t>1</w:t>
            </w:r>
          </w:p>
        </w:tc>
        <w:tc>
          <w:tcPr>
            <w:tcW w:w="756" w:type="dxa"/>
            <w:gridSpan w:val="2"/>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2 262</w:t>
            </w:r>
          </w:p>
        </w:tc>
        <w:tc>
          <w:tcPr>
            <w:tcW w:w="756"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349</w:t>
            </w:r>
          </w:p>
        </w:tc>
        <w:tc>
          <w:tcPr>
            <w:tcW w:w="612"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15</w:t>
            </w:r>
            <w:r w:rsidR="001E68AA" w:rsidRPr="007556EF">
              <w:rPr>
                <w:rFonts w:eastAsia="Times New Roman"/>
                <w:sz w:val="17"/>
              </w:rPr>
              <w:t>,</w:t>
            </w:r>
            <w:r w:rsidRPr="007556EF">
              <w:rPr>
                <w:rFonts w:eastAsia="Times New Roman"/>
                <w:sz w:val="17"/>
              </w:rPr>
              <w:t>4</w:t>
            </w:r>
          </w:p>
        </w:tc>
        <w:tc>
          <w:tcPr>
            <w:tcW w:w="873" w:type="dxa"/>
            <w:gridSpan w:val="2"/>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1 094</w:t>
            </w:r>
          </w:p>
        </w:tc>
        <w:tc>
          <w:tcPr>
            <w:tcW w:w="774"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370</w:t>
            </w:r>
          </w:p>
        </w:tc>
        <w:tc>
          <w:tcPr>
            <w:tcW w:w="657"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33</w:t>
            </w:r>
            <w:r w:rsidR="001E68AA" w:rsidRPr="007556EF">
              <w:rPr>
                <w:rFonts w:eastAsia="Times New Roman"/>
                <w:sz w:val="17"/>
              </w:rPr>
              <w:t>,</w:t>
            </w:r>
            <w:r w:rsidRPr="007556EF">
              <w:rPr>
                <w:rFonts w:eastAsia="Times New Roman"/>
                <w:sz w:val="17"/>
              </w:rPr>
              <w:t>8</w:t>
            </w:r>
          </w:p>
        </w:tc>
      </w:tr>
      <w:tr w:rsidR="00352C71" w:rsidRPr="007556EF" w:rsidTr="00352C71">
        <w:tc>
          <w:tcPr>
            <w:tcW w:w="1631" w:type="dxa"/>
            <w:shd w:val="clear" w:color="auto" w:fill="auto"/>
            <w:vAlign w:val="bottom"/>
          </w:tcPr>
          <w:p w:rsidR="00E96AAC" w:rsidRPr="007556EF" w:rsidRDefault="00E96AAC"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909"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1 569</w:t>
            </w:r>
          </w:p>
        </w:tc>
        <w:tc>
          <w:tcPr>
            <w:tcW w:w="891"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421</w:t>
            </w:r>
          </w:p>
        </w:tc>
        <w:tc>
          <w:tcPr>
            <w:tcW w:w="684"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26</w:t>
            </w:r>
            <w:r w:rsidR="001E68AA" w:rsidRPr="007556EF">
              <w:rPr>
                <w:rFonts w:eastAsia="Times New Roman"/>
                <w:sz w:val="17"/>
              </w:rPr>
              <w:t>,</w:t>
            </w:r>
            <w:r w:rsidRPr="007556EF">
              <w:rPr>
                <w:rFonts w:eastAsia="Times New Roman"/>
                <w:sz w:val="17"/>
              </w:rPr>
              <w:t>8</w:t>
            </w:r>
          </w:p>
        </w:tc>
        <w:tc>
          <w:tcPr>
            <w:tcW w:w="756" w:type="dxa"/>
            <w:gridSpan w:val="2"/>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2 544</w:t>
            </w:r>
          </w:p>
        </w:tc>
        <w:tc>
          <w:tcPr>
            <w:tcW w:w="756"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459</w:t>
            </w:r>
          </w:p>
        </w:tc>
        <w:tc>
          <w:tcPr>
            <w:tcW w:w="612"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18</w:t>
            </w:r>
            <w:r w:rsidR="001E68AA" w:rsidRPr="007556EF">
              <w:rPr>
                <w:rFonts w:eastAsia="Times New Roman"/>
                <w:sz w:val="17"/>
              </w:rPr>
              <w:t>,</w:t>
            </w:r>
            <w:r w:rsidRPr="007556EF">
              <w:rPr>
                <w:rFonts w:eastAsia="Times New Roman"/>
                <w:sz w:val="17"/>
              </w:rPr>
              <w:t>0</w:t>
            </w:r>
          </w:p>
        </w:tc>
        <w:tc>
          <w:tcPr>
            <w:tcW w:w="873" w:type="dxa"/>
            <w:gridSpan w:val="2"/>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1 677</w:t>
            </w:r>
          </w:p>
        </w:tc>
        <w:tc>
          <w:tcPr>
            <w:tcW w:w="774"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700</w:t>
            </w:r>
          </w:p>
        </w:tc>
        <w:tc>
          <w:tcPr>
            <w:tcW w:w="657" w:type="dxa"/>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41</w:t>
            </w:r>
            <w:r w:rsidR="001E68AA" w:rsidRPr="007556EF">
              <w:rPr>
                <w:rFonts w:eastAsia="Times New Roman"/>
                <w:sz w:val="17"/>
              </w:rPr>
              <w:t>,</w:t>
            </w:r>
            <w:r w:rsidRPr="007556EF">
              <w:rPr>
                <w:rFonts w:eastAsia="Times New Roman"/>
                <w:sz w:val="17"/>
              </w:rPr>
              <w:t>7</w:t>
            </w:r>
          </w:p>
        </w:tc>
      </w:tr>
      <w:tr w:rsidR="00352C71" w:rsidRPr="007556EF" w:rsidTr="00352C71">
        <w:tc>
          <w:tcPr>
            <w:tcW w:w="1631" w:type="dxa"/>
            <w:tcBorders>
              <w:bottom w:val="single" w:sz="12" w:space="0" w:color="auto"/>
            </w:tcBorders>
            <w:shd w:val="clear" w:color="auto" w:fill="auto"/>
            <w:vAlign w:val="bottom"/>
          </w:tcPr>
          <w:p w:rsidR="00E96AAC" w:rsidRPr="007556EF" w:rsidRDefault="00E96AAC"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909"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980</w:t>
            </w:r>
          </w:p>
        </w:tc>
        <w:tc>
          <w:tcPr>
            <w:tcW w:w="891"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247</w:t>
            </w:r>
          </w:p>
        </w:tc>
        <w:tc>
          <w:tcPr>
            <w:tcW w:w="684"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25</w:t>
            </w:r>
            <w:r w:rsidR="001E68AA" w:rsidRPr="007556EF">
              <w:rPr>
                <w:rFonts w:eastAsia="Times New Roman"/>
                <w:sz w:val="17"/>
              </w:rPr>
              <w:t>,</w:t>
            </w:r>
            <w:r w:rsidRPr="007556EF">
              <w:rPr>
                <w:rFonts w:eastAsia="Times New Roman"/>
                <w:sz w:val="17"/>
              </w:rPr>
              <w:t>2</w:t>
            </w:r>
          </w:p>
        </w:tc>
        <w:tc>
          <w:tcPr>
            <w:tcW w:w="756" w:type="dxa"/>
            <w:gridSpan w:val="2"/>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2 681</w:t>
            </w:r>
          </w:p>
        </w:tc>
        <w:tc>
          <w:tcPr>
            <w:tcW w:w="756"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492</w:t>
            </w:r>
          </w:p>
        </w:tc>
        <w:tc>
          <w:tcPr>
            <w:tcW w:w="612"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18</w:t>
            </w:r>
            <w:r w:rsidR="001E68AA" w:rsidRPr="007556EF">
              <w:rPr>
                <w:rFonts w:eastAsia="Times New Roman"/>
                <w:sz w:val="17"/>
              </w:rPr>
              <w:t>,</w:t>
            </w:r>
            <w:r w:rsidRPr="007556EF">
              <w:rPr>
                <w:rFonts w:eastAsia="Times New Roman"/>
                <w:sz w:val="17"/>
              </w:rPr>
              <w:t>4</w:t>
            </w:r>
          </w:p>
        </w:tc>
        <w:tc>
          <w:tcPr>
            <w:tcW w:w="873" w:type="dxa"/>
            <w:gridSpan w:val="2"/>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1 694</w:t>
            </w:r>
          </w:p>
        </w:tc>
        <w:tc>
          <w:tcPr>
            <w:tcW w:w="774"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697</w:t>
            </w:r>
          </w:p>
        </w:tc>
        <w:tc>
          <w:tcPr>
            <w:tcW w:w="657" w:type="dxa"/>
            <w:tcBorders>
              <w:bottom w:val="single" w:sz="12" w:space="0" w:color="auto"/>
            </w:tcBorders>
            <w:shd w:val="clear" w:color="auto" w:fill="auto"/>
            <w:vAlign w:val="bottom"/>
          </w:tcPr>
          <w:p w:rsidR="00E96AAC" w:rsidRPr="007556EF" w:rsidRDefault="00E96AAC"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41</w:t>
            </w:r>
            <w:r w:rsidR="001E68AA" w:rsidRPr="007556EF">
              <w:rPr>
                <w:rFonts w:eastAsia="Times New Roman"/>
                <w:sz w:val="17"/>
              </w:rPr>
              <w:t>,</w:t>
            </w:r>
            <w:r w:rsidRPr="007556EF">
              <w:rPr>
                <w:rFonts w:eastAsia="Times New Roman"/>
                <w:sz w:val="17"/>
              </w:rPr>
              <w:t>1</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C22675">
      <w:pPr>
        <w:pStyle w:val="SingleTxt"/>
        <w:rPr>
          <w:szCs w:val="20"/>
        </w:rPr>
      </w:pPr>
      <w:r w:rsidRPr="007556EF">
        <w:rPr>
          <w:szCs w:val="20"/>
          <w:cs/>
        </w:rPr>
        <w:t>35.</w:t>
      </w:r>
      <w:r w:rsidRPr="007556EF">
        <w:rPr>
          <w:szCs w:val="20"/>
          <w:cs/>
        </w:rPr>
        <w:tab/>
        <w:t xml:space="preserve">Число мужчин и женщин </w:t>
      </w:r>
      <w:r w:rsidRPr="007556EF">
        <w:rPr>
          <w:szCs w:val="20"/>
        </w:rPr>
        <w:t>на различных факультетах Эритрейского техн</w:t>
      </w:r>
      <w:r w:rsidRPr="007556EF">
        <w:rPr>
          <w:szCs w:val="20"/>
        </w:rPr>
        <w:t>о</w:t>
      </w:r>
      <w:r w:rsidRPr="007556EF">
        <w:rPr>
          <w:szCs w:val="20"/>
        </w:rPr>
        <w:t>логического института постоянно увеличивается. Количество женщин на и</w:t>
      </w:r>
      <w:r w:rsidRPr="007556EF">
        <w:rPr>
          <w:szCs w:val="20"/>
        </w:rPr>
        <w:t>н</w:t>
      </w:r>
      <w:r w:rsidRPr="007556EF">
        <w:rPr>
          <w:szCs w:val="20"/>
        </w:rPr>
        <w:t>женерном факультете имеет тенденцию неуклонного увеличения, а на педаг</w:t>
      </w:r>
      <w:r w:rsidRPr="007556EF">
        <w:rPr>
          <w:szCs w:val="20"/>
        </w:rPr>
        <w:t>о</w:t>
      </w:r>
      <w:r w:rsidRPr="007556EF">
        <w:rPr>
          <w:szCs w:val="20"/>
        </w:rPr>
        <w:t>гическом факультете наблюдается тенденция к понижению. На факультете естественных наук число мужчин колеблется то вниз, то вверх.</w:t>
      </w:r>
    </w:p>
    <w:p w:rsidR="00226C27" w:rsidRPr="007556EF" w:rsidRDefault="00226C27" w:rsidP="00226C2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12</w:t>
      </w:r>
    </w:p>
    <w:p w:rsidR="00176301" w:rsidRPr="007556EF" w:rsidRDefault="00226C27" w:rsidP="00226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Количество учащихся в Колледже морских наук и технологий</w:t>
      </w: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176301" w:rsidRPr="007556EF" w:rsidTr="00226C27">
        <w:tblPrEx>
          <w:tblCellMar>
            <w:top w:w="0" w:type="dxa"/>
            <w:bottom w:w="0" w:type="dxa"/>
          </w:tblCellMar>
        </w:tblPrEx>
        <w:trPr>
          <w:trHeight w:val="100"/>
        </w:trPr>
        <w:tc>
          <w:tcPr>
            <w:tcW w:w="3119" w:type="dxa"/>
            <w:gridSpan w:val="2"/>
            <w:tcBorders>
              <w:top w:val="single" w:sz="2" w:space="0" w:color="auto"/>
              <w:bottom w:val="nil"/>
            </w:tcBorders>
          </w:tcPr>
          <w:p w:rsidR="00176301" w:rsidRPr="007556EF" w:rsidRDefault="00176301" w:rsidP="001E68AA">
            <w:pPr>
              <w:spacing w:before="80" w:after="80" w:line="160" w:lineRule="exact"/>
              <w:rPr>
                <w:i/>
                <w:sz w:val="14"/>
                <w:szCs w:val="14"/>
              </w:rPr>
            </w:pPr>
          </w:p>
        </w:tc>
        <w:tc>
          <w:tcPr>
            <w:tcW w:w="4110" w:type="dxa"/>
            <w:gridSpan w:val="2"/>
            <w:tcBorders>
              <w:bottom w:val="single" w:sz="2" w:space="0" w:color="auto"/>
            </w:tcBorders>
            <w:vAlign w:val="bottom"/>
          </w:tcPr>
          <w:p w:rsidR="00176301" w:rsidRPr="007556EF" w:rsidRDefault="00176301" w:rsidP="00226C27">
            <w:pPr>
              <w:spacing w:before="80" w:after="40" w:line="160" w:lineRule="exact"/>
              <w:jc w:val="center"/>
              <w:rPr>
                <w:i/>
                <w:sz w:val="14"/>
                <w:szCs w:val="14"/>
              </w:rPr>
            </w:pPr>
            <w:r w:rsidRPr="007556EF">
              <w:rPr>
                <w:i/>
                <w:sz w:val="14"/>
                <w:szCs w:val="14"/>
              </w:rPr>
              <w:t>Женщины</w:t>
            </w:r>
          </w:p>
        </w:tc>
      </w:tr>
      <w:tr w:rsidR="00176301" w:rsidRPr="007556EF" w:rsidTr="001E68AA">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176301" w:rsidRPr="007556EF" w:rsidRDefault="00176301" w:rsidP="001E68AA">
            <w:pPr>
              <w:spacing w:before="80" w:after="80" w:line="160" w:lineRule="exact"/>
              <w:rPr>
                <w:i/>
                <w:sz w:val="14"/>
                <w:szCs w:val="14"/>
              </w:rPr>
            </w:pPr>
            <w:r w:rsidRPr="007556EF">
              <w:rPr>
                <w:i/>
                <w:sz w:val="14"/>
                <w:szCs w:val="14"/>
              </w:rPr>
              <w:t>Год</w:t>
            </w:r>
          </w:p>
        </w:tc>
        <w:tc>
          <w:tcPr>
            <w:tcW w:w="1843" w:type="dxa"/>
            <w:tcBorders>
              <w:top w:val="nil"/>
              <w:bottom w:val="single" w:sz="12" w:space="0" w:color="auto"/>
            </w:tcBorders>
            <w:shd w:val="clear" w:color="auto" w:fill="auto"/>
            <w:vAlign w:val="bottom"/>
          </w:tcPr>
          <w:p w:rsidR="00176301" w:rsidRPr="007556EF" w:rsidRDefault="00176301" w:rsidP="001E68AA">
            <w:pPr>
              <w:spacing w:before="80" w:after="80" w:line="160" w:lineRule="exact"/>
              <w:jc w:val="right"/>
              <w:rPr>
                <w:i/>
                <w:sz w:val="14"/>
                <w:szCs w:val="14"/>
              </w:rPr>
            </w:pPr>
            <w:r w:rsidRPr="007556EF">
              <w:rPr>
                <w:i/>
                <w:sz w:val="14"/>
                <w:szCs w:val="14"/>
              </w:rPr>
              <w:t>Всего</w:t>
            </w:r>
          </w:p>
        </w:tc>
        <w:tc>
          <w:tcPr>
            <w:tcW w:w="1842" w:type="dxa"/>
            <w:tcBorders>
              <w:top w:val="single" w:sz="2" w:space="0" w:color="auto"/>
              <w:bottom w:val="single" w:sz="12" w:space="0" w:color="auto"/>
            </w:tcBorders>
            <w:shd w:val="clear" w:color="auto" w:fill="auto"/>
            <w:vAlign w:val="bottom"/>
          </w:tcPr>
          <w:p w:rsidR="00176301" w:rsidRPr="007556EF" w:rsidRDefault="00176301" w:rsidP="001E68AA">
            <w:pPr>
              <w:spacing w:before="40" w:after="80" w:line="160" w:lineRule="exact"/>
              <w:jc w:val="right"/>
              <w:rPr>
                <w:i/>
                <w:sz w:val="14"/>
                <w:szCs w:val="14"/>
              </w:rPr>
            </w:pPr>
            <w:r w:rsidRPr="007556EF">
              <w:rPr>
                <w:i/>
                <w:sz w:val="14"/>
                <w:szCs w:val="14"/>
              </w:rPr>
              <w:t>Количество</w:t>
            </w:r>
          </w:p>
        </w:tc>
        <w:tc>
          <w:tcPr>
            <w:tcW w:w="2268" w:type="dxa"/>
            <w:tcBorders>
              <w:top w:val="single" w:sz="2" w:space="0" w:color="auto"/>
              <w:bottom w:val="single" w:sz="12" w:space="0" w:color="auto"/>
            </w:tcBorders>
            <w:shd w:val="clear" w:color="auto" w:fill="auto"/>
            <w:vAlign w:val="bottom"/>
          </w:tcPr>
          <w:p w:rsidR="00176301" w:rsidRPr="007556EF" w:rsidRDefault="00176301" w:rsidP="001E68AA">
            <w:pPr>
              <w:spacing w:before="40" w:after="80" w:line="160" w:lineRule="exact"/>
              <w:jc w:val="right"/>
              <w:rPr>
                <w:i/>
                <w:sz w:val="14"/>
                <w:szCs w:val="14"/>
              </w:rPr>
            </w:pPr>
            <w:r w:rsidRPr="007556EF">
              <w:rPr>
                <w:i/>
                <w:sz w:val="14"/>
                <w:szCs w:val="14"/>
              </w:rPr>
              <w:t>Доля в процентах</w:t>
            </w:r>
          </w:p>
        </w:tc>
      </w:tr>
      <w:tr w:rsidR="001E68AA"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1E68AA" w:rsidRPr="007556EF" w:rsidRDefault="001E68AA"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1843" w:type="dxa"/>
            <w:tcBorders>
              <w:top w:val="single" w:sz="12" w:space="0" w:color="auto"/>
            </w:tcBorders>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550</w:t>
            </w:r>
          </w:p>
        </w:tc>
        <w:tc>
          <w:tcPr>
            <w:tcW w:w="1842" w:type="dxa"/>
            <w:tcBorders>
              <w:top w:val="single" w:sz="12" w:space="0" w:color="auto"/>
            </w:tcBorders>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73</w:t>
            </w:r>
          </w:p>
        </w:tc>
        <w:tc>
          <w:tcPr>
            <w:tcW w:w="2268" w:type="dxa"/>
            <w:tcBorders>
              <w:top w:val="single" w:sz="12" w:space="0" w:color="auto"/>
            </w:tcBorders>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13,3</w:t>
            </w:r>
          </w:p>
        </w:tc>
      </w:tr>
      <w:tr w:rsidR="001E68AA"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1E68AA" w:rsidRPr="007556EF" w:rsidRDefault="001E68AA"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1843" w:type="dxa"/>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641</w:t>
            </w:r>
          </w:p>
        </w:tc>
        <w:tc>
          <w:tcPr>
            <w:tcW w:w="1842" w:type="dxa"/>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90</w:t>
            </w:r>
          </w:p>
        </w:tc>
        <w:tc>
          <w:tcPr>
            <w:tcW w:w="2268" w:type="dxa"/>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14,0</w:t>
            </w:r>
          </w:p>
        </w:tc>
      </w:tr>
      <w:tr w:rsidR="001E68AA"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12" w:space="0" w:color="auto"/>
            </w:tcBorders>
            <w:shd w:val="clear" w:color="auto" w:fill="auto"/>
          </w:tcPr>
          <w:p w:rsidR="001E68AA" w:rsidRPr="007556EF" w:rsidRDefault="001E68AA"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1843" w:type="dxa"/>
            <w:tcBorders>
              <w:bottom w:val="single" w:sz="12" w:space="0" w:color="auto"/>
            </w:tcBorders>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580</w:t>
            </w:r>
          </w:p>
        </w:tc>
        <w:tc>
          <w:tcPr>
            <w:tcW w:w="1842" w:type="dxa"/>
            <w:tcBorders>
              <w:bottom w:val="single" w:sz="12" w:space="0" w:color="auto"/>
            </w:tcBorders>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102</w:t>
            </w:r>
          </w:p>
        </w:tc>
        <w:tc>
          <w:tcPr>
            <w:tcW w:w="2268" w:type="dxa"/>
            <w:tcBorders>
              <w:bottom w:val="single" w:sz="12" w:space="0" w:color="auto"/>
            </w:tcBorders>
            <w:shd w:val="clear" w:color="auto" w:fill="auto"/>
            <w:vAlign w:val="bottom"/>
          </w:tcPr>
          <w:p w:rsidR="001E68AA" w:rsidRPr="007556EF" w:rsidRDefault="001E68AA"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17,6</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36.</w:t>
      </w:r>
      <w:r w:rsidRPr="007556EF">
        <w:tab/>
        <w:t>Количество женщин, обучающихся в Колледже морских наук и технол</w:t>
      </w:r>
      <w:r w:rsidRPr="007556EF">
        <w:t>о</w:t>
      </w:r>
      <w:r w:rsidRPr="007556EF">
        <w:t>гий, постоянно увеличивалось по абсолютным и относительным показателям в последние четыре года (период между 2009/10 – 2012/13 г</w:t>
      </w:r>
      <w:r w:rsidRPr="007556EF">
        <w:t>о</w:t>
      </w:r>
      <w:r w:rsidRPr="007556EF">
        <w:t xml:space="preserve">дами). </w:t>
      </w:r>
    </w:p>
    <w:p w:rsidR="00226C27" w:rsidRPr="007556EF" w:rsidRDefault="00226C27" w:rsidP="00226C2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13</w:t>
      </w:r>
    </w:p>
    <w:p w:rsidR="00176301" w:rsidRPr="007556EF" w:rsidRDefault="00226C27" w:rsidP="00226C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Количество учащихся в Сельскохозяйственном колледже, в разбивке по полу </w:t>
      </w: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176301" w:rsidRPr="007556EF" w:rsidTr="00226C27">
        <w:tblPrEx>
          <w:tblCellMar>
            <w:top w:w="0" w:type="dxa"/>
            <w:bottom w:w="0" w:type="dxa"/>
          </w:tblCellMar>
        </w:tblPrEx>
        <w:trPr>
          <w:trHeight w:val="100"/>
        </w:trPr>
        <w:tc>
          <w:tcPr>
            <w:tcW w:w="3119" w:type="dxa"/>
            <w:gridSpan w:val="2"/>
            <w:tcBorders>
              <w:top w:val="single" w:sz="2" w:space="0" w:color="auto"/>
              <w:bottom w:val="nil"/>
            </w:tcBorders>
          </w:tcPr>
          <w:p w:rsidR="00176301" w:rsidRPr="007556EF" w:rsidRDefault="00176301" w:rsidP="00BF1C2A">
            <w:pPr>
              <w:spacing w:before="80" w:after="80" w:line="200" w:lineRule="exact"/>
              <w:rPr>
                <w:i/>
                <w:sz w:val="18"/>
                <w:szCs w:val="18"/>
              </w:rPr>
            </w:pPr>
          </w:p>
        </w:tc>
        <w:tc>
          <w:tcPr>
            <w:tcW w:w="4110" w:type="dxa"/>
            <w:gridSpan w:val="2"/>
            <w:tcBorders>
              <w:bottom w:val="single" w:sz="2" w:space="0" w:color="auto"/>
            </w:tcBorders>
            <w:vAlign w:val="bottom"/>
          </w:tcPr>
          <w:p w:rsidR="00176301" w:rsidRPr="007556EF" w:rsidRDefault="00176301" w:rsidP="00226C27">
            <w:pPr>
              <w:spacing w:before="80" w:after="40" w:line="160" w:lineRule="exact"/>
              <w:jc w:val="center"/>
              <w:rPr>
                <w:i/>
                <w:sz w:val="18"/>
                <w:szCs w:val="18"/>
              </w:rPr>
            </w:pPr>
            <w:r w:rsidRPr="007556EF">
              <w:rPr>
                <w:i/>
                <w:sz w:val="14"/>
                <w:szCs w:val="14"/>
              </w:rPr>
              <w:t>Женщины</w:t>
            </w:r>
          </w:p>
        </w:tc>
      </w:tr>
      <w:tr w:rsidR="00176301" w:rsidRPr="007556EF" w:rsidTr="00226C27">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176301" w:rsidRPr="007556EF" w:rsidRDefault="00176301" w:rsidP="00226C27">
            <w:pPr>
              <w:spacing w:before="40" w:after="80" w:line="160" w:lineRule="exact"/>
              <w:rPr>
                <w:i/>
                <w:sz w:val="14"/>
                <w:szCs w:val="14"/>
              </w:rPr>
            </w:pPr>
            <w:r w:rsidRPr="007556EF">
              <w:rPr>
                <w:i/>
                <w:sz w:val="14"/>
                <w:szCs w:val="14"/>
              </w:rPr>
              <w:t>Год</w:t>
            </w:r>
          </w:p>
        </w:tc>
        <w:tc>
          <w:tcPr>
            <w:tcW w:w="1843" w:type="dxa"/>
            <w:tcBorders>
              <w:top w:val="nil"/>
              <w:bottom w:val="single" w:sz="12" w:space="0" w:color="auto"/>
            </w:tcBorders>
            <w:shd w:val="clear" w:color="auto" w:fill="auto"/>
            <w:vAlign w:val="bottom"/>
          </w:tcPr>
          <w:p w:rsidR="00176301" w:rsidRPr="007556EF" w:rsidRDefault="00176301" w:rsidP="00226C27">
            <w:pPr>
              <w:spacing w:before="40" w:after="80" w:line="160" w:lineRule="exact"/>
              <w:jc w:val="right"/>
              <w:rPr>
                <w:i/>
                <w:sz w:val="14"/>
                <w:szCs w:val="14"/>
              </w:rPr>
            </w:pPr>
            <w:r w:rsidRPr="007556EF">
              <w:rPr>
                <w:i/>
                <w:sz w:val="14"/>
                <w:szCs w:val="14"/>
              </w:rPr>
              <w:t>Всего</w:t>
            </w:r>
          </w:p>
        </w:tc>
        <w:tc>
          <w:tcPr>
            <w:tcW w:w="1842" w:type="dxa"/>
            <w:tcBorders>
              <w:top w:val="single" w:sz="2" w:space="0" w:color="auto"/>
              <w:bottom w:val="single" w:sz="12" w:space="0" w:color="auto"/>
            </w:tcBorders>
            <w:shd w:val="clear" w:color="auto" w:fill="auto"/>
            <w:vAlign w:val="bottom"/>
          </w:tcPr>
          <w:p w:rsidR="00176301" w:rsidRPr="007556EF" w:rsidRDefault="00176301" w:rsidP="00226C27">
            <w:pPr>
              <w:spacing w:before="40" w:after="80" w:line="160" w:lineRule="exact"/>
              <w:jc w:val="right"/>
              <w:rPr>
                <w:i/>
                <w:sz w:val="14"/>
                <w:szCs w:val="14"/>
              </w:rPr>
            </w:pPr>
            <w:r w:rsidRPr="007556EF">
              <w:rPr>
                <w:i/>
                <w:sz w:val="14"/>
                <w:szCs w:val="14"/>
              </w:rPr>
              <w:t>Количество</w:t>
            </w:r>
          </w:p>
        </w:tc>
        <w:tc>
          <w:tcPr>
            <w:tcW w:w="2268" w:type="dxa"/>
            <w:tcBorders>
              <w:top w:val="single" w:sz="2" w:space="0" w:color="auto"/>
              <w:bottom w:val="single" w:sz="12" w:space="0" w:color="auto"/>
            </w:tcBorders>
            <w:shd w:val="clear" w:color="auto" w:fill="auto"/>
            <w:vAlign w:val="bottom"/>
          </w:tcPr>
          <w:p w:rsidR="00176301" w:rsidRPr="007556EF" w:rsidRDefault="00176301" w:rsidP="00226C27">
            <w:pPr>
              <w:spacing w:before="40" w:after="80" w:line="160" w:lineRule="exact"/>
              <w:jc w:val="right"/>
              <w:rPr>
                <w:i/>
                <w:sz w:val="14"/>
                <w:szCs w:val="14"/>
              </w:rPr>
            </w:pPr>
            <w:r w:rsidRPr="007556EF">
              <w:rPr>
                <w:i/>
                <w:sz w:val="14"/>
                <w:szCs w:val="14"/>
              </w:rPr>
              <w:t>Доля в процентах</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1843"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1 142</w:t>
            </w:r>
          </w:p>
        </w:tc>
        <w:tc>
          <w:tcPr>
            <w:tcW w:w="1842"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366</w:t>
            </w:r>
          </w:p>
        </w:tc>
        <w:tc>
          <w:tcPr>
            <w:tcW w:w="2268" w:type="dxa"/>
            <w:tcBorders>
              <w:top w:val="single" w:sz="12" w:space="0" w:color="auto"/>
            </w:tcBorders>
            <w:shd w:val="clear" w:color="auto" w:fill="auto"/>
            <w:vAlign w:val="bottom"/>
          </w:tcPr>
          <w:p w:rsidR="00226C27" w:rsidRPr="007556EF" w:rsidRDefault="00226C27" w:rsidP="00226C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32,0</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1843"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1 377</w:t>
            </w:r>
          </w:p>
        </w:tc>
        <w:tc>
          <w:tcPr>
            <w:tcW w:w="1842"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434</w:t>
            </w:r>
          </w:p>
        </w:tc>
        <w:tc>
          <w:tcPr>
            <w:tcW w:w="2268"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31,5</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1843"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1 574</w:t>
            </w:r>
          </w:p>
        </w:tc>
        <w:tc>
          <w:tcPr>
            <w:tcW w:w="1842"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584</w:t>
            </w:r>
          </w:p>
        </w:tc>
        <w:tc>
          <w:tcPr>
            <w:tcW w:w="2268"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37,1</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37.</w:t>
      </w:r>
      <w:r w:rsidRPr="007556EF">
        <w:tab/>
        <w:t>Количество женщин, обучающихся в Сельскохозяйственном колледже, постепенно увеличилось до 38,4 процента, по сравнению с 32 процентами ч</w:t>
      </w:r>
      <w:r w:rsidRPr="007556EF">
        <w:t>е</w:t>
      </w:r>
      <w:r w:rsidRPr="007556EF">
        <w:t xml:space="preserve">тыре года назад. </w:t>
      </w:r>
    </w:p>
    <w:p w:rsidR="00176301" w:rsidRPr="007556EF" w:rsidRDefault="00176301" w:rsidP="00176301">
      <w:pPr>
        <w:pStyle w:val="SingleTxt"/>
        <w:spacing w:after="0" w:line="120" w:lineRule="exact"/>
        <w:jc w:val="left"/>
        <w:rPr>
          <w:sz w:val="10"/>
        </w:rPr>
      </w:pPr>
    </w:p>
    <w:p w:rsidR="00176301" w:rsidRPr="007556EF" w:rsidRDefault="00176301" w:rsidP="00176301">
      <w:pPr>
        <w:pStyle w:val="SingleTxt"/>
        <w:jc w:val="left"/>
      </w:pPr>
      <w:r w:rsidRPr="007556EF">
        <w:t>Таблица 14</w:t>
      </w:r>
      <w:r w:rsidRPr="007556EF">
        <w:br/>
      </w:r>
      <w:r w:rsidRPr="007556EF">
        <w:rPr>
          <w:b/>
        </w:rPr>
        <w:t>Количество учащихся в Колледже предпринимательства и экономики, в разбивке по полу</w:t>
      </w: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226C27" w:rsidRPr="007556EF" w:rsidTr="00BF1C2A">
        <w:tblPrEx>
          <w:tblCellMar>
            <w:top w:w="0" w:type="dxa"/>
            <w:bottom w:w="0" w:type="dxa"/>
          </w:tblCellMar>
        </w:tblPrEx>
        <w:trPr>
          <w:trHeight w:val="296"/>
        </w:trPr>
        <w:tc>
          <w:tcPr>
            <w:tcW w:w="3119" w:type="dxa"/>
            <w:gridSpan w:val="2"/>
            <w:tcBorders>
              <w:top w:val="single" w:sz="2" w:space="0" w:color="auto"/>
              <w:bottom w:val="nil"/>
            </w:tcBorders>
          </w:tcPr>
          <w:p w:rsidR="00226C27" w:rsidRPr="007556EF" w:rsidRDefault="00226C27" w:rsidP="00BF1C2A">
            <w:pPr>
              <w:spacing w:before="80" w:after="80" w:line="200" w:lineRule="exact"/>
              <w:rPr>
                <w:i/>
                <w:sz w:val="18"/>
                <w:szCs w:val="18"/>
              </w:rPr>
            </w:pPr>
          </w:p>
        </w:tc>
        <w:tc>
          <w:tcPr>
            <w:tcW w:w="4110" w:type="dxa"/>
            <w:gridSpan w:val="2"/>
            <w:tcBorders>
              <w:bottom w:val="single" w:sz="2" w:space="0" w:color="auto"/>
            </w:tcBorders>
            <w:vAlign w:val="bottom"/>
          </w:tcPr>
          <w:p w:rsidR="00226C27" w:rsidRPr="007556EF" w:rsidRDefault="00226C27" w:rsidP="00BF1C2A">
            <w:pPr>
              <w:spacing w:before="80" w:after="40" w:line="160" w:lineRule="exact"/>
              <w:jc w:val="center"/>
              <w:rPr>
                <w:i/>
                <w:sz w:val="14"/>
                <w:szCs w:val="14"/>
              </w:rPr>
            </w:pPr>
            <w:r w:rsidRPr="007556EF">
              <w:rPr>
                <w:i/>
                <w:sz w:val="14"/>
                <w:szCs w:val="14"/>
              </w:rPr>
              <w:t>Женщины</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226C27" w:rsidRPr="007556EF" w:rsidRDefault="00226C27" w:rsidP="00BF1C2A">
            <w:pPr>
              <w:spacing w:before="40" w:after="80" w:line="160" w:lineRule="exact"/>
              <w:rPr>
                <w:i/>
                <w:sz w:val="14"/>
                <w:szCs w:val="14"/>
              </w:rPr>
            </w:pPr>
            <w:r w:rsidRPr="007556EF">
              <w:rPr>
                <w:i/>
                <w:sz w:val="14"/>
                <w:szCs w:val="14"/>
              </w:rPr>
              <w:t>Год</w:t>
            </w:r>
          </w:p>
        </w:tc>
        <w:tc>
          <w:tcPr>
            <w:tcW w:w="1843" w:type="dxa"/>
            <w:tcBorders>
              <w:top w:val="nil"/>
              <w:bottom w:val="single" w:sz="12" w:space="0" w:color="auto"/>
            </w:tcBorders>
            <w:shd w:val="clear" w:color="auto" w:fill="auto"/>
            <w:vAlign w:val="bottom"/>
          </w:tcPr>
          <w:p w:rsidR="00226C27" w:rsidRPr="007556EF" w:rsidRDefault="00226C27" w:rsidP="00BF1C2A">
            <w:pPr>
              <w:spacing w:before="40" w:after="80" w:line="160" w:lineRule="exact"/>
              <w:jc w:val="right"/>
              <w:rPr>
                <w:i/>
                <w:sz w:val="14"/>
                <w:szCs w:val="14"/>
              </w:rPr>
            </w:pPr>
            <w:r w:rsidRPr="007556EF">
              <w:rPr>
                <w:i/>
                <w:sz w:val="14"/>
                <w:szCs w:val="14"/>
              </w:rPr>
              <w:t>Всего</w:t>
            </w:r>
          </w:p>
        </w:tc>
        <w:tc>
          <w:tcPr>
            <w:tcW w:w="1842" w:type="dxa"/>
            <w:tcBorders>
              <w:top w:val="single" w:sz="2" w:space="0" w:color="auto"/>
              <w:bottom w:val="single" w:sz="12" w:space="0" w:color="auto"/>
            </w:tcBorders>
            <w:shd w:val="clear" w:color="auto" w:fill="auto"/>
            <w:vAlign w:val="bottom"/>
          </w:tcPr>
          <w:p w:rsidR="00226C27" w:rsidRPr="007556EF" w:rsidRDefault="00226C27" w:rsidP="00BF1C2A">
            <w:pPr>
              <w:spacing w:before="40" w:after="80" w:line="160" w:lineRule="exact"/>
              <w:jc w:val="right"/>
              <w:rPr>
                <w:i/>
                <w:sz w:val="14"/>
                <w:szCs w:val="14"/>
              </w:rPr>
            </w:pPr>
            <w:r w:rsidRPr="007556EF">
              <w:rPr>
                <w:i/>
                <w:sz w:val="14"/>
                <w:szCs w:val="14"/>
              </w:rPr>
              <w:t>Количество</w:t>
            </w:r>
          </w:p>
        </w:tc>
        <w:tc>
          <w:tcPr>
            <w:tcW w:w="2268" w:type="dxa"/>
            <w:tcBorders>
              <w:top w:val="single" w:sz="2" w:space="0" w:color="auto"/>
              <w:bottom w:val="single" w:sz="12" w:space="0" w:color="auto"/>
            </w:tcBorders>
            <w:shd w:val="clear" w:color="auto" w:fill="auto"/>
            <w:vAlign w:val="bottom"/>
          </w:tcPr>
          <w:p w:rsidR="00226C27" w:rsidRPr="007556EF" w:rsidRDefault="00226C27" w:rsidP="00BF1C2A">
            <w:pPr>
              <w:spacing w:before="40" w:after="80" w:line="160" w:lineRule="exact"/>
              <w:jc w:val="right"/>
              <w:rPr>
                <w:i/>
                <w:sz w:val="14"/>
                <w:szCs w:val="14"/>
              </w:rPr>
            </w:pPr>
            <w:r w:rsidRPr="007556EF">
              <w:rPr>
                <w:i/>
                <w:sz w:val="14"/>
                <w:szCs w:val="14"/>
              </w:rPr>
              <w:t>Доля в процентах</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1843"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1 439</w:t>
            </w:r>
          </w:p>
        </w:tc>
        <w:tc>
          <w:tcPr>
            <w:tcW w:w="1842"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412</w:t>
            </w:r>
          </w:p>
        </w:tc>
        <w:tc>
          <w:tcPr>
            <w:tcW w:w="2268"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28,6</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1843"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1 226</w:t>
            </w:r>
          </w:p>
        </w:tc>
        <w:tc>
          <w:tcPr>
            <w:tcW w:w="1842"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369</w:t>
            </w:r>
          </w:p>
        </w:tc>
        <w:tc>
          <w:tcPr>
            <w:tcW w:w="2268"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30,1</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1843"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1 389</w:t>
            </w:r>
          </w:p>
        </w:tc>
        <w:tc>
          <w:tcPr>
            <w:tcW w:w="1842"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459</w:t>
            </w:r>
          </w:p>
        </w:tc>
        <w:tc>
          <w:tcPr>
            <w:tcW w:w="2268"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33,0</w:t>
            </w:r>
          </w:p>
        </w:tc>
      </w:tr>
    </w:tbl>
    <w:p w:rsidR="00176301" w:rsidRPr="007556EF" w:rsidRDefault="00176301" w:rsidP="00226C27">
      <w:pPr>
        <w:pStyle w:val="SingleTxt"/>
        <w:spacing w:after="0" w:line="120" w:lineRule="exact"/>
        <w:rPr>
          <w:sz w:val="10"/>
        </w:rPr>
      </w:pPr>
    </w:p>
    <w:p w:rsidR="00176301" w:rsidRPr="007556EF" w:rsidRDefault="00176301" w:rsidP="00176301">
      <w:pPr>
        <w:pStyle w:val="SingleTxt"/>
        <w:spacing w:after="0" w:line="120" w:lineRule="exact"/>
        <w:jc w:val="left"/>
        <w:rPr>
          <w:sz w:val="10"/>
        </w:rPr>
      </w:pPr>
    </w:p>
    <w:p w:rsidR="00176301" w:rsidRPr="007556EF" w:rsidRDefault="00176301" w:rsidP="00176301">
      <w:pPr>
        <w:pStyle w:val="SingleTxt"/>
        <w:spacing w:after="0" w:line="240" w:lineRule="auto"/>
      </w:pPr>
      <w:r w:rsidRPr="007556EF">
        <w:t>38.</w:t>
      </w:r>
      <w:r w:rsidRPr="007556EF">
        <w:tab/>
        <w:t>Как и в других колледжах, количество женщин в Колледже предприним</w:t>
      </w:r>
      <w:r w:rsidRPr="007556EF">
        <w:t>а</w:t>
      </w:r>
      <w:r w:rsidRPr="007556EF">
        <w:t xml:space="preserve">тельства и экономики постепенно, но неуклонно увеличивалось. </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240" w:lineRule="auto"/>
        <w:jc w:val="left"/>
        <w:rPr>
          <w:b/>
        </w:rPr>
      </w:pPr>
      <w:r w:rsidRPr="007556EF">
        <w:t>Таблица 15</w:t>
      </w:r>
      <w:r w:rsidRPr="007556EF">
        <w:br/>
      </w:r>
      <w:r w:rsidRPr="007556EF">
        <w:rPr>
          <w:b/>
        </w:rPr>
        <w:t>Количество учащихся в Колледже искусств и социальных наук (Ади-Кейх), в разби</w:t>
      </w:r>
      <w:r w:rsidRPr="007556EF">
        <w:rPr>
          <w:b/>
        </w:rPr>
        <w:t>в</w:t>
      </w:r>
      <w:r w:rsidRPr="007556EF">
        <w:rPr>
          <w:b/>
        </w:rPr>
        <w:t>ке по полу</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176301" w:rsidRPr="007556EF" w:rsidTr="00226C27">
        <w:tblPrEx>
          <w:tblCellMar>
            <w:top w:w="0" w:type="dxa"/>
            <w:bottom w:w="0" w:type="dxa"/>
          </w:tblCellMar>
        </w:tblPrEx>
        <w:trPr>
          <w:trHeight w:val="296"/>
        </w:trPr>
        <w:tc>
          <w:tcPr>
            <w:tcW w:w="3119" w:type="dxa"/>
            <w:gridSpan w:val="2"/>
            <w:tcBorders>
              <w:top w:val="single" w:sz="2" w:space="0" w:color="auto"/>
              <w:bottom w:val="nil"/>
            </w:tcBorders>
          </w:tcPr>
          <w:p w:rsidR="00176301" w:rsidRPr="007556EF" w:rsidRDefault="00176301" w:rsidP="00BF1C2A">
            <w:pPr>
              <w:spacing w:before="80" w:after="80" w:line="200" w:lineRule="exact"/>
              <w:rPr>
                <w:i/>
                <w:sz w:val="18"/>
                <w:szCs w:val="18"/>
              </w:rPr>
            </w:pPr>
          </w:p>
        </w:tc>
        <w:tc>
          <w:tcPr>
            <w:tcW w:w="4110" w:type="dxa"/>
            <w:gridSpan w:val="2"/>
            <w:tcBorders>
              <w:bottom w:val="single" w:sz="2" w:space="0" w:color="auto"/>
            </w:tcBorders>
            <w:vAlign w:val="bottom"/>
          </w:tcPr>
          <w:p w:rsidR="00176301" w:rsidRPr="007556EF" w:rsidRDefault="00176301" w:rsidP="00226C27">
            <w:pPr>
              <w:spacing w:before="80" w:after="40" w:line="160" w:lineRule="exact"/>
              <w:jc w:val="center"/>
              <w:rPr>
                <w:i/>
                <w:sz w:val="14"/>
                <w:szCs w:val="14"/>
              </w:rPr>
            </w:pPr>
            <w:r w:rsidRPr="007556EF">
              <w:rPr>
                <w:i/>
                <w:sz w:val="14"/>
                <w:szCs w:val="14"/>
              </w:rPr>
              <w:t>Женщины</w:t>
            </w:r>
          </w:p>
        </w:tc>
      </w:tr>
      <w:tr w:rsidR="00176301" w:rsidRPr="007556EF" w:rsidTr="00226C27">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176301" w:rsidRPr="007556EF" w:rsidRDefault="00176301" w:rsidP="00226C27">
            <w:pPr>
              <w:spacing w:before="40" w:after="80" w:line="160" w:lineRule="exact"/>
              <w:rPr>
                <w:i/>
                <w:sz w:val="14"/>
                <w:szCs w:val="14"/>
              </w:rPr>
            </w:pPr>
            <w:r w:rsidRPr="007556EF">
              <w:rPr>
                <w:i/>
                <w:sz w:val="14"/>
                <w:szCs w:val="14"/>
              </w:rPr>
              <w:t>Год</w:t>
            </w:r>
          </w:p>
        </w:tc>
        <w:tc>
          <w:tcPr>
            <w:tcW w:w="1843" w:type="dxa"/>
            <w:tcBorders>
              <w:top w:val="nil"/>
              <w:bottom w:val="single" w:sz="12" w:space="0" w:color="auto"/>
            </w:tcBorders>
            <w:shd w:val="clear" w:color="auto" w:fill="auto"/>
            <w:vAlign w:val="bottom"/>
          </w:tcPr>
          <w:p w:rsidR="00176301" w:rsidRPr="007556EF" w:rsidRDefault="00176301" w:rsidP="00226C27">
            <w:pPr>
              <w:spacing w:before="40" w:after="80" w:line="160" w:lineRule="exact"/>
              <w:jc w:val="right"/>
              <w:rPr>
                <w:i/>
                <w:sz w:val="14"/>
                <w:szCs w:val="14"/>
              </w:rPr>
            </w:pPr>
            <w:r w:rsidRPr="007556EF">
              <w:rPr>
                <w:i/>
                <w:sz w:val="14"/>
                <w:szCs w:val="14"/>
              </w:rPr>
              <w:t>Всего</w:t>
            </w:r>
          </w:p>
        </w:tc>
        <w:tc>
          <w:tcPr>
            <w:tcW w:w="1842" w:type="dxa"/>
            <w:tcBorders>
              <w:top w:val="single" w:sz="2" w:space="0" w:color="auto"/>
              <w:bottom w:val="single" w:sz="12" w:space="0" w:color="auto"/>
            </w:tcBorders>
            <w:shd w:val="clear" w:color="auto" w:fill="auto"/>
            <w:vAlign w:val="bottom"/>
          </w:tcPr>
          <w:p w:rsidR="00176301" w:rsidRPr="007556EF" w:rsidRDefault="00176301" w:rsidP="00226C27">
            <w:pPr>
              <w:spacing w:before="40" w:after="80" w:line="160" w:lineRule="exact"/>
              <w:jc w:val="right"/>
              <w:rPr>
                <w:i/>
                <w:sz w:val="14"/>
                <w:szCs w:val="14"/>
              </w:rPr>
            </w:pPr>
            <w:r w:rsidRPr="007556EF">
              <w:rPr>
                <w:i/>
                <w:sz w:val="14"/>
                <w:szCs w:val="14"/>
              </w:rPr>
              <w:t>Количество</w:t>
            </w:r>
          </w:p>
        </w:tc>
        <w:tc>
          <w:tcPr>
            <w:tcW w:w="2268" w:type="dxa"/>
            <w:tcBorders>
              <w:top w:val="single" w:sz="2" w:space="0" w:color="auto"/>
              <w:bottom w:val="single" w:sz="12" w:space="0" w:color="auto"/>
            </w:tcBorders>
            <w:shd w:val="clear" w:color="auto" w:fill="auto"/>
            <w:vAlign w:val="bottom"/>
          </w:tcPr>
          <w:p w:rsidR="00176301" w:rsidRPr="007556EF" w:rsidRDefault="00176301" w:rsidP="00226C27">
            <w:pPr>
              <w:spacing w:before="40" w:after="80" w:line="160" w:lineRule="exact"/>
              <w:jc w:val="right"/>
              <w:rPr>
                <w:i/>
                <w:sz w:val="14"/>
                <w:szCs w:val="14"/>
              </w:rPr>
            </w:pPr>
            <w:r w:rsidRPr="007556EF">
              <w:rPr>
                <w:i/>
                <w:sz w:val="14"/>
                <w:szCs w:val="14"/>
              </w:rPr>
              <w:t>Доля в процентах</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1843"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658</w:t>
            </w:r>
          </w:p>
        </w:tc>
        <w:tc>
          <w:tcPr>
            <w:tcW w:w="1842"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150</w:t>
            </w:r>
          </w:p>
        </w:tc>
        <w:tc>
          <w:tcPr>
            <w:tcW w:w="2268"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22,8</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1843"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774</w:t>
            </w:r>
          </w:p>
        </w:tc>
        <w:tc>
          <w:tcPr>
            <w:tcW w:w="1842"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203</w:t>
            </w:r>
          </w:p>
        </w:tc>
        <w:tc>
          <w:tcPr>
            <w:tcW w:w="2268"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26,2</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1843"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740</w:t>
            </w:r>
          </w:p>
        </w:tc>
        <w:tc>
          <w:tcPr>
            <w:tcW w:w="1842"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184</w:t>
            </w:r>
          </w:p>
        </w:tc>
        <w:tc>
          <w:tcPr>
            <w:tcW w:w="2268"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24,9</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240" w:lineRule="auto"/>
      </w:pPr>
      <w:r w:rsidRPr="007556EF">
        <w:t>39.</w:t>
      </w:r>
      <w:r w:rsidRPr="007556EF">
        <w:tab/>
        <w:t xml:space="preserve">Количество женщин в Колледже искусств и социальных наук увеличилось с 22,8 процента в 2009/2010 году до 40,5 процента в 2011/2012 году. </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9B6D74" w:rsidRPr="007556EF" w:rsidRDefault="009B6D74"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16</w:t>
      </w:r>
    </w:p>
    <w:p w:rsidR="00176301" w:rsidRPr="007556EF" w:rsidRDefault="009B6D74" w:rsidP="009B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Количество учащихся в Школе медицины в Оротте</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226C27" w:rsidRPr="007556EF" w:rsidTr="00BF1C2A">
        <w:tblPrEx>
          <w:tblCellMar>
            <w:top w:w="0" w:type="dxa"/>
            <w:bottom w:w="0" w:type="dxa"/>
          </w:tblCellMar>
        </w:tblPrEx>
        <w:trPr>
          <w:trHeight w:val="296"/>
        </w:trPr>
        <w:tc>
          <w:tcPr>
            <w:tcW w:w="3119" w:type="dxa"/>
            <w:gridSpan w:val="2"/>
            <w:tcBorders>
              <w:top w:val="single" w:sz="2" w:space="0" w:color="auto"/>
              <w:bottom w:val="nil"/>
            </w:tcBorders>
          </w:tcPr>
          <w:p w:rsidR="00226C27" w:rsidRPr="007556EF" w:rsidRDefault="00226C27" w:rsidP="00BF1C2A">
            <w:pPr>
              <w:spacing w:before="80" w:after="80" w:line="200" w:lineRule="exact"/>
              <w:rPr>
                <w:i/>
                <w:sz w:val="18"/>
                <w:szCs w:val="18"/>
              </w:rPr>
            </w:pPr>
          </w:p>
        </w:tc>
        <w:tc>
          <w:tcPr>
            <w:tcW w:w="4110" w:type="dxa"/>
            <w:gridSpan w:val="2"/>
            <w:tcBorders>
              <w:bottom w:val="single" w:sz="2" w:space="0" w:color="auto"/>
            </w:tcBorders>
            <w:vAlign w:val="bottom"/>
          </w:tcPr>
          <w:p w:rsidR="00226C27" w:rsidRPr="007556EF" w:rsidRDefault="00226C27" w:rsidP="008A52A2">
            <w:pPr>
              <w:spacing w:before="80" w:after="40" w:line="160" w:lineRule="exact"/>
              <w:jc w:val="center"/>
              <w:rPr>
                <w:i/>
                <w:sz w:val="14"/>
                <w:szCs w:val="14"/>
              </w:rPr>
            </w:pPr>
            <w:r w:rsidRPr="007556EF">
              <w:rPr>
                <w:i/>
                <w:sz w:val="14"/>
                <w:szCs w:val="14"/>
              </w:rPr>
              <w:t>Женщины</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226C27" w:rsidRPr="007556EF" w:rsidRDefault="00226C27" w:rsidP="00BF1C2A">
            <w:pPr>
              <w:spacing w:before="40" w:after="80" w:line="160" w:lineRule="exact"/>
              <w:rPr>
                <w:i/>
                <w:sz w:val="14"/>
                <w:szCs w:val="14"/>
              </w:rPr>
            </w:pPr>
            <w:r w:rsidRPr="007556EF">
              <w:rPr>
                <w:i/>
                <w:sz w:val="14"/>
                <w:szCs w:val="14"/>
              </w:rPr>
              <w:t>Год</w:t>
            </w:r>
          </w:p>
        </w:tc>
        <w:tc>
          <w:tcPr>
            <w:tcW w:w="1843" w:type="dxa"/>
            <w:tcBorders>
              <w:top w:val="nil"/>
              <w:bottom w:val="single" w:sz="12" w:space="0" w:color="auto"/>
            </w:tcBorders>
            <w:shd w:val="clear" w:color="auto" w:fill="auto"/>
            <w:vAlign w:val="bottom"/>
          </w:tcPr>
          <w:p w:rsidR="00226C27" w:rsidRPr="007556EF" w:rsidRDefault="00226C27" w:rsidP="00BF1C2A">
            <w:pPr>
              <w:spacing w:before="40" w:after="80" w:line="160" w:lineRule="exact"/>
              <w:jc w:val="right"/>
              <w:rPr>
                <w:i/>
                <w:sz w:val="14"/>
                <w:szCs w:val="14"/>
              </w:rPr>
            </w:pPr>
            <w:r w:rsidRPr="007556EF">
              <w:rPr>
                <w:i/>
                <w:sz w:val="14"/>
                <w:szCs w:val="14"/>
              </w:rPr>
              <w:t>Всего</w:t>
            </w:r>
          </w:p>
        </w:tc>
        <w:tc>
          <w:tcPr>
            <w:tcW w:w="1842" w:type="dxa"/>
            <w:tcBorders>
              <w:top w:val="single" w:sz="2" w:space="0" w:color="auto"/>
              <w:bottom w:val="single" w:sz="12" w:space="0" w:color="auto"/>
            </w:tcBorders>
            <w:shd w:val="clear" w:color="auto" w:fill="auto"/>
            <w:vAlign w:val="bottom"/>
          </w:tcPr>
          <w:p w:rsidR="00226C27" w:rsidRPr="007556EF" w:rsidRDefault="00226C27" w:rsidP="00BF1C2A">
            <w:pPr>
              <w:spacing w:before="40" w:after="80" w:line="160" w:lineRule="exact"/>
              <w:jc w:val="right"/>
              <w:rPr>
                <w:i/>
                <w:sz w:val="14"/>
                <w:szCs w:val="14"/>
              </w:rPr>
            </w:pPr>
            <w:r w:rsidRPr="007556EF">
              <w:rPr>
                <w:i/>
                <w:sz w:val="14"/>
                <w:szCs w:val="14"/>
              </w:rPr>
              <w:t>Количество</w:t>
            </w:r>
          </w:p>
        </w:tc>
        <w:tc>
          <w:tcPr>
            <w:tcW w:w="2268" w:type="dxa"/>
            <w:tcBorders>
              <w:top w:val="single" w:sz="2" w:space="0" w:color="auto"/>
              <w:bottom w:val="single" w:sz="12" w:space="0" w:color="auto"/>
            </w:tcBorders>
            <w:shd w:val="clear" w:color="auto" w:fill="auto"/>
            <w:vAlign w:val="bottom"/>
          </w:tcPr>
          <w:p w:rsidR="00226C27" w:rsidRPr="007556EF" w:rsidRDefault="00226C27" w:rsidP="00BF1C2A">
            <w:pPr>
              <w:spacing w:before="40" w:after="80" w:line="160" w:lineRule="exact"/>
              <w:jc w:val="right"/>
              <w:rPr>
                <w:i/>
                <w:sz w:val="14"/>
                <w:szCs w:val="14"/>
              </w:rPr>
            </w:pPr>
            <w:r w:rsidRPr="007556EF">
              <w:rPr>
                <w:i/>
                <w:sz w:val="14"/>
                <w:szCs w:val="14"/>
              </w:rPr>
              <w:t>Доля в процентах</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1843"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259</w:t>
            </w:r>
          </w:p>
        </w:tc>
        <w:tc>
          <w:tcPr>
            <w:tcW w:w="1842" w:type="dxa"/>
            <w:tcBorders>
              <w:top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57</w:t>
            </w:r>
          </w:p>
        </w:tc>
        <w:tc>
          <w:tcPr>
            <w:tcW w:w="2268" w:type="dxa"/>
            <w:tcBorders>
              <w:top w:val="single" w:sz="12" w:space="0" w:color="auto"/>
            </w:tcBorders>
            <w:shd w:val="clear" w:color="auto" w:fill="auto"/>
            <w:vAlign w:val="bottom"/>
          </w:tcPr>
          <w:p w:rsidR="00226C27" w:rsidRPr="007556EF" w:rsidRDefault="00226C27" w:rsidP="00226C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22,0</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1843"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302</w:t>
            </w:r>
          </w:p>
        </w:tc>
        <w:tc>
          <w:tcPr>
            <w:tcW w:w="1842"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73</w:t>
            </w:r>
          </w:p>
        </w:tc>
        <w:tc>
          <w:tcPr>
            <w:tcW w:w="2268" w:type="dxa"/>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24,2</w:t>
            </w:r>
          </w:p>
        </w:tc>
      </w:tr>
      <w:tr w:rsidR="00226C27"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12" w:space="0" w:color="auto"/>
            </w:tcBorders>
            <w:shd w:val="clear" w:color="auto" w:fill="auto"/>
          </w:tcPr>
          <w:p w:rsidR="00226C27" w:rsidRPr="007556EF" w:rsidRDefault="00226C27"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1843"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320</w:t>
            </w:r>
          </w:p>
        </w:tc>
        <w:tc>
          <w:tcPr>
            <w:tcW w:w="1842"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83</w:t>
            </w:r>
          </w:p>
        </w:tc>
        <w:tc>
          <w:tcPr>
            <w:tcW w:w="2268" w:type="dxa"/>
            <w:tcBorders>
              <w:bottom w:val="single" w:sz="12" w:space="0" w:color="auto"/>
            </w:tcBorders>
            <w:shd w:val="clear" w:color="auto" w:fill="auto"/>
            <w:vAlign w:val="bottom"/>
          </w:tcPr>
          <w:p w:rsidR="00226C27" w:rsidRPr="007556EF" w:rsidRDefault="00226C2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25,9</w:t>
            </w:r>
          </w:p>
        </w:tc>
      </w:tr>
    </w:tbl>
    <w:p w:rsidR="00226C27" w:rsidRPr="007556EF" w:rsidRDefault="00226C27"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240" w:lineRule="auto"/>
      </w:pPr>
      <w:r w:rsidRPr="007556EF">
        <w:t>40.</w:t>
      </w:r>
      <w:r w:rsidRPr="007556EF">
        <w:tab/>
        <w:t xml:space="preserve">Количество женщин в Школе медицины в Оротте постепенно, но неуклонно увеличивалось за последние четыре года (2009/2010 – 2011/2012 годы). </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9B6D74" w:rsidRPr="007556EF" w:rsidRDefault="00226C27"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009B6D74" w:rsidRPr="007556EF">
        <w:tab/>
      </w:r>
      <w:r w:rsidR="009B6D74" w:rsidRPr="007556EF">
        <w:tab/>
      </w:r>
      <w:r w:rsidR="00176301" w:rsidRPr="007556EF">
        <w:t>Таблица 17</w:t>
      </w:r>
    </w:p>
    <w:p w:rsidR="00176301" w:rsidRPr="007556EF" w:rsidRDefault="009B6D74" w:rsidP="009B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Количество учащихся в Медицинском колледже </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8A52A2" w:rsidRPr="007556EF" w:rsidTr="00BF1C2A">
        <w:tblPrEx>
          <w:tblCellMar>
            <w:top w:w="0" w:type="dxa"/>
            <w:bottom w:w="0" w:type="dxa"/>
          </w:tblCellMar>
        </w:tblPrEx>
        <w:trPr>
          <w:trHeight w:val="296"/>
        </w:trPr>
        <w:tc>
          <w:tcPr>
            <w:tcW w:w="3119" w:type="dxa"/>
            <w:gridSpan w:val="2"/>
            <w:tcBorders>
              <w:top w:val="single" w:sz="2" w:space="0" w:color="auto"/>
              <w:bottom w:val="nil"/>
            </w:tcBorders>
          </w:tcPr>
          <w:p w:rsidR="008A52A2" w:rsidRPr="007556EF" w:rsidRDefault="008A52A2" w:rsidP="00BF1C2A">
            <w:pPr>
              <w:spacing w:before="80" w:after="80" w:line="200" w:lineRule="exact"/>
              <w:rPr>
                <w:i/>
                <w:sz w:val="18"/>
                <w:szCs w:val="18"/>
              </w:rPr>
            </w:pPr>
          </w:p>
        </w:tc>
        <w:tc>
          <w:tcPr>
            <w:tcW w:w="4110" w:type="dxa"/>
            <w:gridSpan w:val="2"/>
            <w:tcBorders>
              <w:bottom w:val="single" w:sz="2" w:space="0" w:color="auto"/>
            </w:tcBorders>
            <w:vAlign w:val="bottom"/>
          </w:tcPr>
          <w:p w:rsidR="008A52A2" w:rsidRPr="007556EF" w:rsidRDefault="008A52A2" w:rsidP="00BF1C2A">
            <w:pPr>
              <w:spacing w:before="80" w:after="40" w:line="160" w:lineRule="exact"/>
              <w:jc w:val="center"/>
              <w:rPr>
                <w:i/>
                <w:sz w:val="14"/>
                <w:szCs w:val="14"/>
              </w:rPr>
            </w:pPr>
            <w:r w:rsidRPr="007556EF">
              <w:rPr>
                <w:i/>
                <w:sz w:val="14"/>
                <w:szCs w:val="14"/>
              </w:rPr>
              <w:t>Женщины</w:t>
            </w:r>
          </w:p>
        </w:tc>
      </w:tr>
      <w:tr w:rsidR="008A52A2" w:rsidRPr="007556EF" w:rsidTr="00BF1C2A">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8A52A2" w:rsidRPr="007556EF" w:rsidRDefault="008A52A2" w:rsidP="00BF1C2A">
            <w:pPr>
              <w:spacing w:before="40" w:after="80" w:line="160" w:lineRule="exact"/>
              <w:rPr>
                <w:i/>
                <w:sz w:val="14"/>
                <w:szCs w:val="14"/>
              </w:rPr>
            </w:pPr>
            <w:r w:rsidRPr="007556EF">
              <w:rPr>
                <w:i/>
                <w:sz w:val="14"/>
                <w:szCs w:val="14"/>
              </w:rPr>
              <w:t>Год</w:t>
            </w:r>
          </w:p>
        </w:tc>
        <w:tc>
          <w:tcPr>
            <w:tcW w:w="1843" w:type="dxa"/>
            <w:tcBorders>
              <w:top w:val="nil"/>
              <w:bottom w:val="single" w:sz="12" w:space="0" w:color="auto"/>
            </w:tcBorders>
            <w:shd w:val="clear" w:color="auto" w:fill="auto"/>
            <w:vAlign w:val="bottom"/>
          </w:tcPr>
          <w:p w:rsidR="008A52A2" w:rsidRPr="007556EF" w:rsidRDefault="008A52A2" w:rsidP="00BF1C2A">
            <w:pPr>
              <w:spacing w:before="40" w:after="80" w:line="160" w:lineRule="exact"/>
              <w:jc w:val="right"/>
              <w:rPr>
                <w:i/>
                <w:sz w:val="14"/>
                <w:szCs w:val="14"/>
              </w:rPr>
            </w:pPr>
            <w:r w:rsidRPr="007556EF">
              <w:rPr>
                <w:i/>
                <w:sz w:val="14"/>
                <w:szCs w:val="14"/>
              </w:rPr>
              <w:t>Всего</w:t>
            </w:r>
          </w:p>
        </w:tc>
        <w:tc>
          <w:tcPr>
            <w:tcW w:w="1842" w:type="dxa"/>
            <w:tcBorders>
              <w:top w:val="single" w:sz="2" w:space="0" w:color="auto"/>
              <w:bottom w:val="single" w:sz="12" w:space="0" w:color="auto"/>
            </w:tcBorders>
            <w:shd w:val="clear" w:color="auto" w:fill="auto"/>
            <w:vAlign w:val="bottom"/>
          </w:tcPr>
          <w:p w:rsidR="008A52A2" w:rsidRPr="007556EF" w:rsidRDefault="008A52A2" w:rsidP="00BF1C2A">
            <w:pPr>
              <w:spacing w:before="40" w:after="80" w:line="160" w:lineRule="exact"/>
              <w:jc w:val="right"/>
              <w:rPr>
                <w:i/>
                <w:sz w:val="14"/>
                <w:szCs w:val="14"/>
              </w:rPr>
            </w:pPr>
            <w:r w:rsidRPr="007556EF">
              <w:rPr>
                <w:i/>
                <w:sz w:val="14"/>
                <w:szCs w:val="14"/>
              </w:rPr>
              <w:t>Количество</w:t>
            </w:r>
          </w:p>
        </w:tc>
        <w:tc>
          <w:tcPr>
            <w:tcW w:w="2268" w:type="dxa"/>
            <w:tcBorders>
              <w:top w:val="single" w:sz="2" w:space="0" w:color="auto"/>
              <w:bottom w:val="single" w:sz="12" w:space="0" w:color="auto"/>
            </w:tcBorders>
            <w:shd w:val="clear" w:color="auto" w:fill="auto"/>
            <w:vAlign w:val="bottom"/>
          </w:tcPr>
          <w:p w:rsidR="008A52A2" w:rsidRPr="007556EF" w:rsidRDefault="008A52A2" w:rsidP="00BF1C2A">
            <w:pPr>
              <w:spacing w:before="40" w:after="80" w:line="160" w:lineRule="exact"/>
              <w:jc w:val="right"/>
              <w:rPr>
                <w:i/>
                <w:sz w:val="14"/>
                <w:szCs w:val="14"/>
              </w:rPr>
            </w:pPr>
            <w:r w:rsidRPr="007556EF">
              <w:rPr>
                <w:i/>
                <w:sz w:val="14"/>
                <w:szCs w:val="14"/>
              </w:rPr>
              <w:t>Доля в процентах</w:t>
            </w:r>
          </w:p>
        </w:tc>
      </w:tr>
      <w:tr w:rsidR="008A52A2"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8A52A2" w:rsidRPr="007556EF" w:rsidRDefault="008A52A2"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2009/10</w:t>
            </w:r>
          </w:p>
        </w:tc>
        <w:tc>
          <w:tcPr>
            <w:tcW w:w="1843" w:type="dxa"/>
            <w:tcBorders>
              <w:top w:val="single" w:sz="12" w:space="0" w:color="auto"/>
            </w:tcBorders>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1 158</w:t>
            </w:r>
          </w:p>
        </w:tc>
        <w:tc>
          <w:tcPr>
            <w:tcW w:w="1842" w:type="dxa"/>
            <w:tcBorders>
              <w:top w:val="single" w:sz="12" w:space="0" w:color="auto"/>
            </w:tcBorders>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317</w:t>
            </w:r>
          </w:p>
        </w:tc>
        <w:tc>
          <w:tcPr>
            <w:tcW w:w="2268" w:type="dxa"/>
            <w:tcBorders>
              <w:top w:val="single" w:sz="12" w:space="0" w:color="auto"/>
            </w:tcBorders>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27,4</w:t>
            </w:r>
          </w:p>
        </w:tc>
      </w:tr>
      <w:tr w:rsidR="008A52A2"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8A52A2" w:rsidRPr="007556EF" w:rsidRDefault="008A52A2"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2010/11</w:t>
            </w:r>
          </w:p>
        </w:tc>
        <w:tc>
          <w:tcPr>
            <w:tcW w:w="1843" w:type="dxa"/>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1 259</w:t>
            </w:r>
          </w:p>
        </w:tc>
        <w:tc>
          <w:tcPr>
            <w:tcW w:w="1842" w:type="dxa"/>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401</w:t>
            </w:r>
          </w:p>
        </w:tc>
        <w:tc>
          <w:tcPr>
            <w:tcW w:w="2268" w:type="dxa"/>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31,9</w:t>
            </w:r>
          </w:p>
        </w:tc>
      </w:tr>
      <w:tr w:rsidR="008A52A2"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12" w:space="0" w:color="auto"/>
            </w:tcBorders>
            <w:shd w:val="clear" w:color="auto" w:fill="auto"/>
          </w:tcPr>
          <w:p w:rsidR="008A52A2" w:rsidRPr="007556EF" w:rsidRDefault="008A52A2"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2011/12</w:t>
            </w:r>
          </w:p>
        </w:tc>
        <w:tc>
          <w:tcPr>
            <w:tcW w:w="1843" w:type="dxa"/>
            <w:tcBorders>
              <w:bottom w:val="single" w:sz="12" w:space="0" w:color="auto"/>
            </w:tcBorders>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1 394</w:t>
            </w:r>
          </w:p>
        </w:tc>
        <w:tc>
          <w:tcPr>
            <w:tcW w:w="1842" w:type="dxa"/>
            <w:tcBorders>
              <w:bottom w:val="single" w:sz="12" w:space="0" w:color="auto"/>
            </w:tcBorders>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497</w:t>
            </w:r>
          </w:p>
        </w:tc>
        <w:tc>
          <w:tcPr>
            <w:tcW w:w="2268" w:type="dxa"/>
            <w:tcBorders>
              <w:bottom w:val="single" w:sz="12" w:space="0" w:color="auto"/>
            </w:tcBorders>
            <w:shd w:val="clear" w:color="auto" w:fill="auto"/>
            <w:vAlign w:val="bottom"/>
          </w:tcPr>
          <w:p w:rsidR="008A52A2" w:rsidRPr="007556EF" w:rsidRDefault="008A52A2"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35,7</w:t>
            </w:r>
          </w:p>
        </w:tc>
      </w:tr>
    </w:tbl>
    <w:p w:rsidR="00176301" w:rsidRPr="007556EF" w:rsidRDefault="00176301" w:rsidP="008A52A2">
      <w:pPr>
        <w:pStyle w:val="SingleTxt"/>
        <w:spacing w:after="0" w:line="120" w:lineRule="exact"/>
        <w:rPr>
          <w:sz w:val="10"/>
        </w:rPr>
      </w:pPr>
    </w:p>
    <w:p w:rsidR="008A52A2" w:rsidRPr="007556EF" w:rsidRDefault="008A52A2" w:rsidP="00176301">
      <w:pPr>
        <w:pStyle w:val="SingleTxt"/>
        <w:spacing w:after="0" w:line="120" w:lineRule="exact"/>
        <w:rPr>
          <w:sz w:val="10"/>
        </w:rPr>
      </w:pPr>
    </w:p>
    <w:p w:rsidR="00176301" w:rsidRPr="007556EF" w:rsidRDefault="00176301" w:rsidP="00176301">
      <w:pPr>
        <w:pStyle w:val="SingleTxt"/>
      </w:pPr>
      <w:r w:rsidRPr="007556EF">
        <w:t>41.</w:t>
      </w:r>
      <w:r w:rsidRPr="007556EF">
        <w:tab/>
        <w:t>Количество женщин в Медицинском колледже увеличилось с 27,4</w:t>
      </w:r>
      <w:r w:rsidR="009B6D74" w:rsidRPr="007556EF">
        <w:t xml:space="preserve"> </w:t>
      </w:r>
      <w:r w:rsidRPr="007556EF">
        <w:t>пр</w:t>
      </w:r>
      <w:r w:rsidRPr="007556EF">
        <w:t>о</w:t>
      </w:r>
      <w:r w:rsidRPr="007556EF">
        <w:t>цента до 35,7 процента за последние три года. Столь быстрый рост количества женщин, обучающихся по различным медицинским специальностям – фарм</w:t>
      </w:r>
      <w:r w:rsidRPr="007556EF">
        <w:t>а</w:t>
      </w:r>
      <w:r w:rsidRPr="007556EF">
        <w:t>цевт, лаборант, медицинская сестра, анестезиолог, радиолог и т.п., весьма о</w:t>
      </w:r>
      <w:r w:rsidRPr="007556EF">
        <w:t>б</w:t>
      </w:r>
      <w:r w:rsidRPr="007556EF">
        <w:t xml:space="preserve">надеживает. </w:t>
      </w:r>
    </w:p>
    <w:p w:rsidR="00176301" w:rsidRPr="007556EF" w:rsidRDefault="00176301" w:rsidP="00176301">
      <w:pPr>
        <w:pStyle w:val="SingleTxt"/>
        <w:spacing w:after="0" w:line="120" w:lineRule="exact"/>
        <w:rPr>
          <w:sz w:val="10"/>
        </w:rPr>
      </w:pPr>
    </w:p>
    <w:p w:rsidR="00176301" w:rsidRPr="007556EF" w:rsidRDefault="002A2A5A" w:rsidP="002A2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11</w:t>
      </w:r>
    </w:p>
    <w:p w:rsidR="00176301" w:rsidRPr="007556EF" w:rsidRDefault="002A2A5A" w:rsidP="002A2A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Занятость</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42.</w:t>
      </w:r>
      <w:r w:rsidRPr="007556EF">
        <w:tab/>
        <w:t>Министерство труда и социального обеспечения, в сотрудничестве с частным и государственном секторами, стремится сократить и ликвидировать безработицу в Эритрее и обеспечить устойчивые средства к существованию для социально незащищенных слоев населения, в частности путем создания возможностей для наиболее уязвимых групп населения. Особое внимание при этом уделяется инвалидам, неимущим женщинам и постр</w:t>
      </w:r>
      <w:r w:rsidRPr="007556EF">
        <w:t>а</w:t>
      </w:r>
      <w:r w:rsidRPr="007556EF">
        <w:t>давшим семьям.</w:t>
      </w:r>
    </w:p>
    <w:p w:rsidR="00176301" w:rsidRPr="007556EF" w:rsidRDefault="00176301" w:rsidP="00176301">
      <w:pPr>
        <w:pStyle w:val="SingleTxt"/>
      </w:pPr>
      <w:r w:rsidRPr="007556EF">
        <w:t>43.</w:t>
      </w:r>
      <w:r w:rsidRPr="007556EF">
        <w:tab/>
        <w:t>В течение отчетного периода министерство старалось обеспечить раб</w:t>
      </w:r>
      <w:r w:rsidRPr="007556EF">
        <w:t>о</w:t>
      </w:r>
      <w:r w:rsidRPr="007556EF">
        <w:t>той безработных лиц в различных экономических и социальных секторах. Мин</w:t>
      </w:r>
      <w:r w:rsidRPr="007556EF">
        <w:t>и</w:t>
      </w:r>
      <w:r w:rsidRPr="007556EF">
        <w:t>стерство предоставляло возможности для обучения и оказывало поддержку в виде микро-кредитования малоим</w:t>
      </w:r>
      <w:r w:rsidRPr="007556EF">
        <w:t>у</w:t>
      </w:r>
      <w:r w:rsidRPr="007556EF">
        <w:t xml:space="preserve">щих женщин в целях оказания ими помощи в обеспечении самостоятельной занятости и получении доходов. </w:t>
      </w:r>
    </w:p>
    <w:p w:rsidR="00176301" w:rsidRPr="007556EF" w:rsidRDefault="00176301" w:rsidP="00176301">
      <w:pPr>
        <w:pStyle w:val="SingleTxt"/>
      </w:pPr>
      <w:r w:rsidRPr="007556EF">
        <w:t>44.</w:t>
      </w:r>
      <w:r w:rsidRPr="007556EF">
        <w:tab/>
        <w:t>Как показано на таблице 24 ниже, с 2010 по 2012 год Министерство труда и социального обеспечения, в сотрудничестве с Международной организацией труда, Министерством торговли и промышленности, ЮНИСЕФ и Глобальным фондом, предоставило возможности для обучения 259 малоимущим женщ</w:t>
      </w:r>
      <w:r w:rsidRPr="007556EF">
        <w:t>и</w:t>
      </w:r>
      <w:r w:rsidRPr="007556EF">
        <w:t>нам. Они обучались по таким ремеслам, как прядильное дело (239), изготовл</w:t>
      </w:r>
      <w:r w:rsidRPr="007556EF">
        <w:t>е</w:t>
      </w:r>
      <w:r w:rsidRPr="007556EF">
        <w:t>ние керамических изделий (2), изготовление и ремонт рыболовных сетей (18). Приобретенные навыки позволяют им улучшить свое экономическое полож</w:t>
      </w:r>
      <w:r w:rsidRPr="007556EF">
        <w:t>е</w:t>
      </w:r>
      <w:r w:rsidRPr="007556EF">
        <w:t xml:space="preserve">ние. </w:t>
      </w:r>
    </w:p>
    <w:p w:rsidR="009B6D74" w:rsidRPr="007556EF" w:rsidRDefault="009B6D74"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B6D74" w:rsidRPr="007556EF" w:rsidRDefault="009B6D74"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18</w:t>
      </w:r>
    </w:p>
    <w:p w:rsidR="00176301" w:rsidRPr="007556EF" w:rsidRDefault="009B6D74" w:rsidP="009B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Количество женщин, прошедших профессиональное обучение в рамках программ Министерства труда и социального обеспечения (МТСО) </w:t>
      </w:r>
      <w:r w:rsidR="00176301" w:rsidRPr="007556EF">
        <w:br/>
        <w:t>и Национал</w:t>
      </w:r>
      <w:r w:rsidR="00176301" w:rsidRPr="007556EF">
        <w:t>ь</w:t>
      </w:r>
      <w:r w:rsidR="00176301" w:rsidRPr="007556EF">
        <w:t xml:space="preserve">ного союза эритрейских женщин (НСЭЖ) </w:t>
      </w:r>
    </w:p>
    <w:p w:rsidR="00176301" w:rsidRPr="007556EF" w:rsidRDefault="00176301" w:rsidP="009B6D74">
      <w:pPr>
        <w:pStyle w:val="SingleTxt"/>
        <w:spacing w:after="0" w:line="120" w:lineRule="exact"/>
        <w:rPr>
          <w:sz w:val="10"/>
        </w:rPr>
      </w:pPr>
    </w:p>
    <w:p w:rsidR="009B6D74" w:rsidRPr="007556EF" w:rsidRDefault="009B6D74" w:rsidP="00176301">
      <w:pPr>
        <w:pStyle w:val="SingleTxt"/>
        <w:spacing w:after="0" w:line="120" w:lineRule="exact"/>
        <w:rPr>
          <w:sz w:val="10"/>
        </w:rPr>
      </w:pPr>
    </w:p>
    <w:tbl>
      <w:tblPr>
        <w:tblW w:w="7229" w:type="dxa"/>
        <w:tblInd w:w="1276" w:type="dxa"/>
        <w:tblBorders>
          <w:top w:val="single" w:sz="4" w:space="0" w:color="auto"/>
        </w:tblBorders>
        <w:tblCellMar>
          <w:left w:w="0" w:type="dxa"/>
          <w:right w:w="0" w:type="dxa"/>
        </w:tblCellMar>
        <w:tblLook w:val="01E0"/>
      </w:tblPr>
      <w:tblGrid>
        <w:gridCol w:w="3402"/>
        <w:gridCol w:w="1276"/>
        <w:gridCol w:w="1134"/>
        <w:gridCol w:w="1417"/>
      </w:tblGrid>
      <w:tr w:rsidR="00176301" w:rsidRPr="007556EF" w:rsidTr="00B24744">
        <w:trPr>
          <w:trHeight w:val="240"/>
          <w:tblHeader/>
        </w:trPr>
        <w:tc>
          <w:tcPr>
            <w:tcW w:w="3402" w:type="dxa"/>
            <w:tcBorders>
              <w:top w:val="single" w:sz="2" w:space="0" w:color="auto"/>
              <w:bottom w:val="single" w:sz="12" w:space="0" w:color="auto"/>
            </w:tcBorders>
            <w:shd w:val="clear" w:color="auto" w:fill="auto"/>
            <w:vAlign w:val="bottom"/>
          </w:tcPr>
          <w:p w:rsidR="00176301" w:rsidRPr="007556EF" w:rsidRDefault="00176301" w:rsidP="00B24744">
            <w:pPr>
              <w:spacing w:before="80" w:after="80" w:line="160" w:lineRule="exact"/>
              <w:rPr>
                <w:i/>
                <w:sz w:val="14"/>
                <w:szCs w:val="14"/>
              </w:rPr>
            </w:pPr>
            <w:r w:rsidRPr="007556EF">
              <w:rPr>
                <w:i/>
                <w:sz w:val="14"/>
                <w:szCs w:val="14"/>
              </w:rPr>
              <w:t>Вид обучени</w:t>
            </w:r>
            <w:r w:rsidRPr="007556EF">
              <w:rPr>
                <w:i/>
                <w:sz w:val="14"/>
                <w:szCs w:val="14"/>
              </w:rPr>
              <w:t>я</w:t>
            </w:r>
          </w:p>
        </w:tc>
        <w:tc>
          <w:tcPr>
            <w:tcW w:w="1276" w:type="dxa"/>
            <w:tcBorders>
              <w:top w:val="single" w:sz="2" w:space="0" w:color="auto"/>
              <w:bottom w:val="single" w:sz="12" w:space="0" w:color="auto"/>
            </w:tcBorders>
            <w:shd w:val="clear" w:color="auto" w:fill="auto"/>
            <w:vAlign w:val="bottom"/>
          </w:tcPr>
          <w:p w:rsidR="00176301" w:rsidRPr="007556EF" w:rsidRDefault="00176301" w:rsidP="00B24744">
            <w:pPr>
              <w:spacing w:before="80" w:after="80" w:line="160" w:lineRule="exact"/>
              <w:jc w:val="right"/>
              <w:rPr>
                <w:i/>
                <w:sz w:val="14"/>
                <w:szCs w:val="14"/>
              </w:rPr>
            </w:pPr>
            <w:r w:rsidRPr="007556EF">
              <w:rPr>
                <w:i/>
                <w:sz w:val="14"/>
                <w:szCs w:val="14"/>
              </w:rPr>
              <w:t>МТСО</w:t>
            </w:r>
          </w:p>
        </w:tc>
        <w:tc>
          <w:tcPr>
            <w:tcW w:w="1134" w:type="dxa"/>
            <w:tcBorders>
              <w:top w:val="single" w:sz="2" w:space="0" w:color="auto"/>
              <w:bottom w:val="single" w:sz="12" w:space="0" w:color="auto"/>
            </w:tcBorders>
            <w:shd w:val="clear" w:color="auto" w:fill="auto"/>
            <w:vAlign w:val="bottom"/>
          </w:tcPr>
          <w:p w:rsidR="00176301" w:rsidRPr="007556EF" w:rsidRDefault="00176301" w:rsidP="00B24744">
            <w:pPr>
              <w:spacing w:before="80" w:after="80" w:line="160" w:lineRule="exact"/>
              <w:jc w:val="right"/>
              <w:rPr>
                <w:i/>
                <w:sz w:val="14"/>
                <w:szCs w:val="14"/>
              </w:rPr>
            </w:pPr>
            <w:r w:rsidRPr="007556EF">
              <w:rPr>
                <w:i/>
                <w:sz w:val="14"/>
                <w:szCs w:val="14"/>
              </w:rPr>
              <w:t>НСЭЖ</w:t>
            </w:r>
          </w:p>
        </w:tc>
        <w:tc>
          <w:tcPr>
            <w:tcW w:w="1417" w:type="dxa"/>
            <w:tcBorders>
              <w:top w:val="single" w:sz="2" w:space="0" w:color="auto"/>
              <w:bottom w:val="single" w:sz="12" w:space="0" w:color="auto"/>
            </w:tcBorders>
            <w:shd w:val="clear" w:color="auto" w:fill="auto"/>
            <w:vAlign w:val="bottom"/>
          </w:tcPr>
          <w:p w:rsidR="00176301" w:rsidRPr="007556EF" w:rsidRDefault="00176301" w:rsidP="00B24744">
            <w:pPr>
              <w:spacing w:before="80" w:after="80" w:line="160" w:lineRule="exact"/>
              <w:jc w:val="right"/>
              <w:rPr>
                <w:i/>
                <w:sz w:val="14"/>
                <w:szCs w:val="14"/>
              </w:rPr>
            </w:pPr>
            <w:r w:rsidRPr="007556EF">
              <w:rPr>
                <w:i/>
                <w:sz w:val="14"/>
                <w:szCs w:val="14"/>
              </w:rPr>
              <w:t>Всего</w:t>
            </w:r>
          </w:p>
        </w:tc>
      </w:tr>
      <w:tr w:rsidR="00B24744" w:rsidRPr="007556EF" w:rsidTr="00BF1C2A">
        <w:trPr>
          <w:trHeight w:val="240"/>
        </w:trPr>
        <w:tc>
          <w:tcPr>
            <w:tcW w:w="3402" w:type="dxa"/>
            <w:tcBorders>
              <w:top w:val="single" w:sz="12" w:space="0" w:color="auto"/>
            </w:tcBorders>
            <w:shd w:val="clear" w:color="auto" w:fill="auto"/>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Прядильное дело</w:t>
            </w:r>
          </w:p>
        </w:tc>
        <w:tc>
          <w:tcPr>
            <w:tcW w:w="1276" w:type="dxa"/>
            <w:tcBorders>
              <w:top w:val="single" w:sz="12" w:space="0" w:color="auto"/>
            </w:tcBorders>
            <w:shd w:val="clear" w:color="auto" w:fill="auto"/>
            <w:vAlign w:val="bottom"/>
          </w:tcPr>
          <w:p w:rsidR="00B24744" w:rsidRPr="007556EF" w:rsidRDefault="00B2474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239</w:t>
            </w:r>
          </w:p>
        </w:tc>
        <w:tc>
          <w:tcPr>
            <w:tcW w:w="1134" w:type="dxa"/>
            <w:tcBorders>
              <w:top w:val="single" w:sz="12" w:space="0" w:color="auto"/>
            </w:tcBorders>
            <w:shd w:val="clear" w:color="auto" w:fill="auto"/>
            <w:vAlign w:val="bottom"/>
          </w:tcPr>
          <w:p w:rsidR="00B24744" w:rsidRPr="007556EF" w:rsidRDefault="00B2474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563</w:t>
            </w:r>
          </w:p>
        </w:tc>
        <w:tc>
          <w:tcPr>
            <w:tcW w:w="1417" w:type="dxa"/>
            <w:tcBorders>
              <w:top w:val="single" w:sz="12" w:space="0" w:color="auto"/>
            </w:tcBorders>
            <w:shd w:val="clear" w:color="auto" w:fill="auto"/>
            <w:vAlign w:val="bottom"/>
          </w:tcPr>
          <w:p w:rsidR="00B24744" w:rsidRPr="007556EF" w:rsidRDefault="00B2474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802</w:t>
            </w:r>
          </w:p>
        </w:tc>
      </w:tr>
      <w:tr w:rsidR="00B24744" w:rsidRPr="007556EF" w:rsidTr="00BF1C2A">
        <w:trPr>
          <w:trHeight w:val="240"/>
        </w:trPr>
        <w:tc>
          <w:tcPr>
            <w:tcW w:w="3402" w:type="dxa"/>
            <w:shd w:val="clear" w:color="auto" w:fill="auto"/>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Изготовление керамических изд</w:t>
            </w:r>
            <w:r w:rsidRPr="007556EF">
              <w:rPr>
                <w:rFonts w:eastAsia="Times New Roman"/>
                <w:sz w:val="17"/>
                <w:szCs w:val="20"/>
              </w:rPr>
              <w:t>е</w:t>
            </w:r>
            <w:r w:rsidRPr="007556EF">
              <w:rPr>
                <w:rFonts w:eastAsia="Times New Roman"/>
                <w:sz w:val="17"/>
                <w:szCs w:val="20"/>
              </w:rPr>
              <w:t>лий</w:t>
            </w:r>
          </w:p>
        </w:tc>
        <w:tc>
          <w:tcPr>
            <w:tcW w:w="1276" w:type="dxa"/>
            <w:shd w:val="clear" w:color="auto" w:fill="auto"/>
            <w:vAlign w:val="bottom"/>
          </w:tcPr>
          <w:p w:rsidR="00B24744" w:rsidRPr="007556EF" w:rsidRDefault="00B2474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20</w:t>
            </w:r>
          </w:p>
        </w:tc>
        <w:tc>
          <w:tcPr>
            <w:tcW w:w="1134" w:type="dxa"/>
            <w:shd w:val="clear" w:color="auto" w:fill="auto"/>
            <w:vAlign w:val="bottom"/>
          </w:tcPr>
          <w:p w:rsidR="00B24744" w:rsidRPr="007556EF" w:rsidRDefault="00B2474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15</w:t>
            </w:r>
          </w:p>
        </w:tc>
        <w:tc>
          <w:tcPr>
            <w:tcW w:w="1417" w:type="dxa"/>
            <w:shd w:val="clear" w:color="auto" w:fill="auto"/>
            <w:vAlign w:val="bottom"/>
          </w:tcPr>
          <w:p w:rsidR="00B24744" w:rsidRPr="007556EF" w:rsidRDefault="00B24744"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35</w:t>
            </w:r>
          </w:p>
        </w:tc>
      </w:tr>
      <w:tr w:rsidR="00B24744" w:rsidRPr="007556EF" w:rsidTr="009B6D74">
        <w:trPr>
          <w:trHeight w:val="284"/>
        </w:trPr>
        <w:tc>
          <w:tcPr>
            <w:tcW w:w="3402" w:type="dxa"/>
            <w:tcBorders>
              <w:bottom w:val="single" w:sz="4" w:space="0" w:color="auto"/>
            </w:tcBorders>
            <w:shd w:val="clear" w:color="auto" w:fill="auto"/>
          </w:tcPr>
          <w:p w:rsidR="00B24744" w:rsidRPr="007556EF" w:rsidRDefault="00B24744" w:rsidP="009B6D74">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3"/>
              <w:rPr>
                <w:rFonts w:eastAsia="Times New Roman"/>
                <w:sz w:val="17"/>
                <w:szCs w:val="20"/>
              </w:rPr>
            </w:pPr>
            <w:r w:rsidRPr="007556EF">
              <w:rPr>
                <w:rFonts w:eastAsia="Times New Roman"/>
                <w:sz w:val="17"/>
                <w:szCs w:val="20"/>
              </w:rPr>
              <w:t>Ремесла</w:t>
            </w:r>
          </w:p>
        </w:tc>
        <w:tc>
          <w:tcPr>
            <w:tcW w:w="1276" w:type="dxa"/>
            <w:tcBorders>
              <w:bottom w:val="single" w:sz="4" w:space="0" w:color="auto"/>
            </w:tcBorders>
            <w:shd w:val="clear" w:color="auto" w:fill="auto"/>
            <w:vAlign w:val="bottom"/>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na</w:t>
            </w:r>
          </w:p>
        </w:tc>
        <w:tc>
          <w:tcPr>
            <w:tcW w:w="1134" w:type="dxa"/>
            <w:tcBorders>
              <w:bottom w:val="single" w:sz="4" w:space="0" w:color="auto"/>
            </w:tcBorders>
            <w:shd w:val="clear" w:color="auto" w:fill="auto"/>
            <w:vAlign w:val="bottom"/>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1 760</w:t>
            </w:r>
          </w:p>
        </w:tc>
        <w:tc>
          <w:tcPr>
            <w:tcW w:w="1417" w:type="dxa"/>
            <w:tcBorders>
              <w:bottom w:val="single" w:sz="4" w:space="0" w:color="auto"/>
            </w:tcBorders>
            <w:shd w:val="clear" w:color="auto" w:fill="auto"/>
            <w:vAlign w:val="bottom"/>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1 760</w:t>
            </w:r>
          </w:p>
        </w:tc>
      </w:tr>
      <w:tr w:rsidR="00B24744" w:rsidRPr="007556EF" w:rsidTr="00B24744">
        <w:trPr>
          <w:trHeight w:val="240"/>
        </w:trPr>
        <w:tc>
          <w:tcPr>
            <w:tcW w:w="3402" w:type="dxa"/>
            <w:tcBorders>
              <w:top w:val="single" w:sz="4" w:space="0" w:color="auto"/>
              <w:bottom w:val="single" w:sz="12" w:space="0" w:color="auto"/>
            </w:tcBorders>
            <w:shd w:val="clear" w:color="auto" w:fill="auto"/>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80" w:after="80" w:line="210" w:lineRule="exact"/>
              <w:ind w:left="0" w:right="40"/>
              <w:rPr>
                <w:rFonts w:eastAsia="Times New Roman"/>
                <w:b/>
                <w:sz w:val="17"/>
                <w:szCs w:val="20"/>
              </w:rPr>
            </w:pPr>
            <w:r w:rsidRPr="007556EF">
              <w:rPr>
                <w:rFonts w:eastAsia="Times New Roman"/>
                <w:b/>
                <w:sz w:val="17"/>
                <w:szCs w:val="20"/>
              </w:rPr>
              <w:tab/>
              <w:t>Итого</w:t>
            </w:r>
          </w:p>
        </w:tc>
        <w:tc>
          <w:tcPr>
            <w:tcW w:w="1276" w:type="dxa"/>
            <w:tcBorders>
              <w:top w:val="single" w:sz="4" w:space="0" w:color="auto"/>
              <w:bottom w:val="single" w:sz="12" w:space="0" w:color="auto"/>
            </w:tcBorders>
            <w:shd w:val="clear" w:color="auto" w:fill="auto"/>
            <w:vAlign w:val="bottom"/>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259</w:t>
            </w:r>
          </w:p>
        </w:tc>
        <w:tc>
          <w:tcPr>
            <w:tcW w:w="1134" w:type="dxa"/>
            <w:tcBorders>
              <w:top w:val="single" w:sz="4" w:space="0" w:color="auto"/>
              <w:bottom w:val="single" w:sz="12" w:space="0" w:color="auto"/>
            </w:tcBorders>
            <w:shd w:val="clear" w:color="auto" w:fill="auto"/>
            <w:vAlign w:val="bottom"/>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2 338</w:t>
            </w:r>
          </w:p>
        </w:tc>
        <w:tc>
          <w:tcPr>
            <w:tcW w:w="1417" w:type="dxa"/>
            <w:tcBorders>
              <w:top w:val="single" w:sz="4" w:space="0" w:color="auto"/>
              <w:bottom w:val="single" w:sz="12" w:space="0" w:color="auto"/>
            </w:tcBorders>
            <w:shd w:val="clear" w:color="auto" w:fill="auto"/>
            <w:vAlign w:val="bottom"/>
          </w:tcPr>
          <w:p w:rsidR="00B24744" w:rsidRPr="007556EF" w:rsidRDefault="00B24744"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2 597</w:t>
            </w:r>
          </w:p>
        </w:tc>
      </w:tr>
    </w:tbl>
    <w:p w:rsidR="00176301" w:rsidRPr="007556EF" w:rsidRDefault="00176301" w:rsidP="00176301">
      <w:pPr>
        <w:pStyle w:val="SingleTxt"/>
        <w:spacing w:after="0" w:line="120" w:lineRule="exact"/>
        <w:rPr>
          <w:i/>
          <w:sz w:val="10"/>
        </w:rPr>
      </w:pPr>
    </w:p>
    <w:p w:rsidR="00176301" w:rsidRPr="007556EF" w:rsidRDefault="00176301" w:rsidP="009B6D74">
      <w:pPr>
        <w:pStyle w:val="FootnoteText"/>
        <w:tabs>
          <w:tab w:val="right" w:pos="1476"/>
          <w:tab w:val="left" w:pos="1548"/>
          <w:tab w:val="right" w:pos="1836"/>
          <w:tab w:val="left" w:pos="1908"/>
        </w:tabs>
        <w:ind w:left="1548" w:right="1267" w:hanging="288"/>
      </w:pPr>
      <w:r w:rsidRPr="007556EF">
        <w:rPr>
          <w:i/>
        </w:rPr>
        <w:t>Источник:</w:t>
      </w:r>
      <w:r w:rsidRPr="007556EF">
        <w:t xml:space="preserve"> Министерство труда и социального обеспечения.</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45.</w:t>
      </w:r>
      <w:r w:rsidRPr="007556EF">
        <w:tab/>
        <w:t>Помимо программ обучения, осуществляемых Министерством труда и социального обеспечения, существуют различные краткосрочные и средн</w:t>
      </w:r>
      <w:r w:rsidRPr="007556EF">
        <w:t>е</w:t>
      </w:r>
      <w:r w:rsidRPr="007556EF">
        <w:t>срочные курсы подготовки, которые проводятся местными органами власти и различными министерствами. К ним относятся курсы по изготовлению выс</w:t>
      </w:r>
      <w:r w:rsidRPr="007556EF">
        <w:t>о</w:t>
      </w:r>
      <w:r w:rsidRPr="007556EF">
        <w:t>коэкономичных печей, работающих на древесном топливе, курсы по прядил</w:t>
      </w:r>
      <w:r w:rsidRPr="007556EF">
        <w:t>ь</w:t>
      </w:r>
      <w:r w:rsidRPr="007556EF">
        <w:t>ному делу и курсы по современным приемам землед</w:t>
      </w:r>
      <w:r w:rsidRPr="007556EF">
        <w:t>е</w:t>
      </w:r>
      <w:r w:rsidRPr="007556EF">
        <w:t>лия.</w:t>
      </w:r>
    </w:p>
    <w:p w:rsidR="00176301" w:rsidRPr="007556EF" w:rsidRDefault="00176301" w:rsidP="00176301">
      <w:pPr>
        <w:pStyle w:val="SingleTxt"/>
        <w:spacing w:after="0" w:line="120" w:lineRule="exact"/>
        <w:rPr>
          <w:sz w:val="10"/>
        </w:rPr>
      </w:pPr>
    </w:p>
    <w:p w:rsidR="00176301" w:rsidRPr="007556EF" w:rsidRDefault="001A1475" w:rsidP="001A14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Участие женщин и мужчин на рынке труда</w:t>
      </w:r>
    </w:p>
    <w:p w:rsidR="001A1475" w:rsidRPr="007556EF" w:rsidRDefault="001A1475" w:rsidP="001A1475">
      <w:pPr>
        <w:pStyle w:val="SingleTxt"/>
        <w:spacing w:after="0" w:line="120" w:lineRule="exact"/>
        <w:rPr>
          <w:sz w:val="10"/>
        </w:rPr>
      </w:pPr>
    </w:p>
    <w:p w:rsidR="00176301" w:rsidRPr="007556EF" w:rsidRDefault="00176301" w:rsidP="00176301">
      <w:pPr>
        <w:pStyle w:val="SingleTxt"/>
      </w:pPr>
      <w:r w:rsidRPr="007556EF">
        <w:t>46.</w:t>
      </w:r>
      <w:r w:rsidRPr="007556EF">
        <w:tab/>
        <w:t>Предпринимаются попытки изучить динамику участия мужчин и женщин на рынке труда в различных секторах экономики страны. Однако осуществлять такой анализ отнюдь не просто, поскольку в стране не было переписи насел</w:t>
      </w:r>
      <w:r w:rsidRPr="007556EF">
        <w:t>е</w:t>
      </w:r>
      <w:r w:rsidRPr="007556EF">
        <w:t>ния и не ведется учет работающего населения. Основная масса рабочей силы занимается сельским хозяйством или занята в неформальном секторе. Поэтому крайне трудно получить достоверные данные с разбивкой по половой прина</w:t>
      </w:r>
      <w:r w:rsidRPr="007556EF">
        <w:t>д</w:t>
      </w:r>
      <w:r w:rsidRPr="007556EF">
        <w:t xml:space="preserve">лежности. </w:t>
      </w:r>
    </w:p>
    <w:p w:rsidR="00176301" w:rsidRPr="007556EF" w:rsidRDefault="00176301" w:rsidP="00176301">
      <w:pPr>
        <w:pStyle w:val="SingleTxt"/>
      </w:pPr>
      <w:r w:rsidRPr="007556EF">
        <w:t>47.</w:t>
      </w:r>
      <w:r w:rsidRPr="007556EF">
        <w:tab/>
        <w:t>В таблице 25 ниже приводятся расчетные показатели численности раб</w:t>
      </w:r>
      <w:r w:rsidRPr="007556EF">
        <w:t>о</w:t>
      </w:r>
      <w:r w:rsidRPr="007556EF">
        <w:t>чей силы на предприятиях в формальном секторе. На этих предприятиях в 2012 году женщины составляли 45,7 процента общей численности рабочей с</w:t>
      </w:r>
      <w:r w:rsidRPr="007556EF">
        <w:t>и</w:t>
      </w:r>
      <w:r w:rsidRPr="007556EF">
        <w:t>лы. Тем не менее, необходимо отметить, что большинство работающих же</w:t>
      </w:r>
      <w:r w:rsidRPr="007556EF">
        <w:t>н</w:t>
      </w:r>
      <w:r w:rsidRPr="007556EF">
        <w:t>щин выполняют неквалифицированную и низкооплач</w:t>
      </w:r>
      <w:r w:rsidRPr="007556EF">
        <w:t>и</w:t>
      </w:r>
      <w:r w:rsidRPr="007556EF">
        <w:t xml:space="preserve">ваемую работу. </w:t>
      </w:r>
    </w:p>
    <w:p w:rsidR="00953528" w:rsidRPr="007556EF" w:rsidRDefault="00953528" w:rsidP="00953528">
      <w:pPr>
        <w:pStyle w:val="SingleTxt"/>
        <w:spacing w:after="0" w:line="120" w:lineRule="exact"/>
        <w:jc w:val="left"/>
        <w:rPr>
          <w:sz w:val="10"/>
        </w:rPr>
      </w:pPr>
    </w:p>
    <w:p w:rsidR="00953528" w:rsidRPr="007556EF" w:rsidRDefault="00953528" w:rsidP="0095352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19</w:t>
      </w:r>
    </w:p>
    <w:p w:rsidR="00176301" w:rsidRPr="007556EF" w:rsidRDefault="00953528" w:rsidP="00953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Соотношение мужчин и женщин в составе рабочей силы, в разбивке</w:t>
      </w:r>
      <w:r w:rsidR="00176301" w:rsidRPr="007556EF">
        <w:br/>
        <w:t>по г</w:t>
      </w:r>
      <w:r w:rsidR="00176301" w:rsidRPr="007556EF">
        <w:t>о</w:t>
      </w:r>
      <w:r w:rsidR="00176301" w:rsidRPr="007556EF">
        <w:t>дам</w:t>
      </w:r>
    </w:p>
    <w:p w:rsidR="00176301" w:rsidRPr="007556EF" w:rsidRDefault="00176301" w:rsidP="00176301">
      <w:pPr>
        <w:pStyle w:val="SingleTxt"/>
        <w:spacing w:after="0" w:line="120" w:lineRule="exact"/>
        <w:rPr>
          <w:sz w:val="10"/>
        </w:rPr>
      </w:pPr>
    </w:p>
    <w:tbl>
      <w:tblPr>
        <w:tblW w:w="6946" w:type="dxa"/>
        <w:tblInd w:w="1384" w:type="dxa"/>
        <w:tblBorders>
          <w:top w:val="single" w:sz="2" w:space="0" w:color="auto"/>
        </w:tblBorders>
        <w:tblLook w:val="0000"/>
      </w:tblPr>
      <w:tblGrid>
        <w:gridCol w:w="1701"/>
        <w:gridCol w:w="2410"/>
        <w:gridCol w:w="2835"/>
      </w:tblGrid>
      <w:tr w:rsidR="00176301" w:rsidRPr="007556EF" w:rsidTr="001A1475">
        <w:tblPrEx>
          <w:tblCellMar>
            <w:top w:w="0" w:type="dxa"/>
            <w:bottom w:w="0" w:type="dxa"/>
          </w:tblCellMar>
        </w:tblPrEx>
        <w:trPr>
          <w:trHeight w:val="100"/>
        </w:trPr>
        <w:tc>
          <w:tcPr>
            <w:tcW w:w="1701" w:type="dxa"/>
          </w:tcPr>
          <w:p w:rsidR="00176301" w:rsidRPr="007556EF" w:rsidRDefault="00176301" w:rsidP="001A1475">
            <w:pPr>
              <w:spacing w:before="80" w:after="80" w:line="160" w:lineRule="exact"/>
              <w:rPr>
                <w:i/>
                <w:sz w:val="14"/>
                <w:szCs w:val="14"/>
              </w:rPr>
            </w:pPr>
          </w:p>
        </w:tc>
        <w:tc>
          <w:tcPr>
            <w:tcW w:w="5245" w:type="dxa"/>
            <w:gridSpan w:val="2"/>
            <w:tcBorders>
              <w:bottom w:val="single" w:sz="2" w:space="0" w:color="auto"/>
            </w:tcBorders>
            <w:vAlign w:val="bottom"/>
          </w:tcPr>
          <w:p w:rsidR="00176301" w:rsidRPr="007556EF" w:rsidRDefault="00176301" w:rsidP="001A1475">
            <w:pPr>
              <w:spacing w:before="80" w:after="40" w:line="160" w:lineRule="exact"/>
              <w:jc w:val="center"/>
              <w:rPr>
                <w:i/>
                <w:sz w:val="14"/>
                <w:szCs w:val="14"/>
              </w:rPr>
            </w:pPr>
            <w:r w:rsidRPr="007556EF">
              <w:rPr>
                <w:i/>
                <w:sz w:val="14"/>
                <w:szCs w:val="14"/>
              </w:rPr>
              <w:t>Процентное соотношение</w:t>
            </w:r>
          </w:p>
        </w:tc>
      </w:tr>
      <w:tr w:rsidR="00176301" w:rsidRPr="007556EF" w:rsidTr="001A1475">
        <w:tblPrEx>
          <w:tblBorders>
            <w:top w:val="single" w:sz="4" w:space="0" w:color="auto"/>
          </w:tblBorders>
          <w:tblCellMar>
            <w:top w:w="0" w:type="dxa"/>
            <w:left w:w="0" w:type="dxa"/>
            <w:bottom w:w="0" w:type="dxa"/>
            <w:right w:w="0" w:type="dxa"/>
          </w:tblCellMar>
          <w:tblLook w:val="01E0"/>
        </w:tblPrEx>
        <w:trPr>
          <w:trHeight w:val="240"/>
          <w:tblHeader/>
        </w:trPr>
        <w:tc>
          <w:tcPr>
            <w:tcW w:w="1701" w:type="dxa"/>
            <w:tcBorders>
              <w:top w:val="nil"/>
              <w:bottom w:val="single" w:sz="12" w:space="0" w:color="auto"/>
            </w:tcBorders>
            <w:shd w:val="clear" w:color="auto" w:fill="auto"/>
            <w:vAlign w:val="bottom"/>
          </w:tcPr>
          <w:p w:rsidR="00176301" w:rsidRPr="007556EF" w:rsidRDefault="00176301" w:rsidP="001A1475">
            <w:pPr>
              <w:spacing w:before="80" w:after="80" w:line="160" w:lineRule="exact"/>
              <w:rPr>
                <w:i/>
                <w:sz w:val="14"/>
                <w:szCs w:val="14"/>
              </w:rPr>
            </w:pPr>
            <w:r w:rsidRPr="007556EF">
              <w:rPr>
                <w:i/>
                <w:sz w:val="14"/>
                <w:szCs w:val="14"/>
              </w:rPr>
              <w:t>Год</w:t>
            </w:r>
          </w:p>
        </w:tc>
        <w:tc>
          <w:tcPr>
            <w:tcW w:w="2410" w:type="dxa"/>
            <w:tcBorders>
              <w:top w:val="single" w:sz="2" w:space="0" w:color="auto"/>
              <w:bottom w:val="single" w:sz="12" w:space="0" w:color="auto"/>
            </w:tcBorders>
            <w:shd w:val="clear" w:color="auto" w:fill="auto"/>
            <w:vAlign w:val="bottom"/>
          </w:tcPr>
          <w:p w:rsidR="00176301" w:rsidRPr="007556EF" w:rsidRDefault="00176301" w:rsidP="001A1475">
            <w:pPr>
              <w:spacing w:before="40" w:after="80" w:line="160" w:lineRule="exact"/>
              <w:jc w:val="right"/>
              <w:rPr>
                <w:i/>
                <w:sz w:val="14"/>
                <w:szCs w:val="14"/>
              </w:rPr>
            </w:pPr>
            <w:r w:rsidRPr="007556EF">
              <w:rPr>
                <w:i/>
                <w:sz w:val="14"/>
                <w:szCs w:val="14"/>
              </w:rPr>
              <w:t>Мужчины</w:t>
            </w:r>
          </w:p>
        </w:tc>
        <w:tc>
          <w:tcPr>
            <w:tcW w:w="2835" w:type="dxa"/>
            <w:tcBorders>
              <w:top w:val="single" w:sz="2" w:space="0" w:color="auto"/>
              <w:bottom w:val="single" w:sz="12" w:space="0" w:color="auto"/>
            </w:tcBorders>
            <w:shd w:val="clear" w:color="auto" w:fill="auto"/>
            <w:vAlign w:val="bottom"/>
          </w:tcPr>
          <w:p w:rsidR="00176301" w:rsidRPr="007556EF" w:rsidRDefault="00176301" w:rsidP="001A1475">
            <w:pPr>
              <w:spacing w:before="40" w:after="80" w:line="160" w:lineRule="exact"/>
              <w:jc w:val="right"/>
              <w:rPr>
                <w:i/>
                <w:sz w:val="14"/>
                <w:szCs w:val="14"/>
              </w:rPr>
            </w:pPr>
            <w:r w:rsidRPr="007556EF">
              <w:rPr>
                <w:i/>
                <w:sz w:val="14"/>
                <w:szCs w:val="14"/>
              </w:rPr>
              <w:t>Женщины</w:t>
            </w:r>
          </w:p>
        </w:tc>
      </w:tr>
      <w:tr w:rsidR="001A1475"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701" w:type="dxa"/>
            <w:tcBorders>
              <w:top w:val="single" w:sz="12" w:space="0" w:color="auto"/>
            </w:tcBorders>
            <w:shd w:val="clear" w:color="auto" w:fill="auto"/>
          </w:tcPr>
          <w:p w:rsidR="001A1475" w:rsidRPr="007556EF" w:rsidRDefault="001A1475"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2009</w:t>
            </w:r>
          </w:p>
        </w:tc>
        <w:tc>
          <w:tcPr>
            <w:tcW w:w="2410" w:type="dxa"/>
            <w:tcBorders>
              <w:top w:val="single" w:sz="12" w:space="0" w:color="auto"/>
            </w:tcBorders>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835" w:type="dxa"/>
            <w:tcBorders>
              <w:top w:val="single" w:sz="12" w:space="0" w:color="auto"/>
            </w:tcBorders>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1A1475"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701" w:type="dxa"/>
            <w:shd w:val="clear" w:color="auto" w:fill="auto"/>
          </w:tcPr>
          <w:p w:rsidR="001A1475" w:rsidRPr="007556EF" w:rsidRDefault="001A1475"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2010</w:t>
            </w:r>
          </w:p>
        </w:tc>
        <w:tc>
          <w:tcPr>
            <w:tcW w:w="2410" w:type="dxa"/>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835" w:type="dxa"/>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1A1475"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701" w:type="dxa"/>
            <w:shd w:val="clear" w:color="auto" w:fill="auto"/>
          </w:tcPr>
          <w:p w:rsidR="001A1475" w:rsidRPr="007556EF" w:rsidRDefault="001A1475"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2011</w:t>
            </w:r>
          </w:p>
        </w:tc>
        <w:tc>
          <w:tcPr>
            <w:tcW w:w="2410" w:type="dxa"/>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55,0</w:t>
            </w:r>
          </w:p>
        </w:tc>
        <w:tc>
          <w:tcPr>
            <w:tcW w:w="2835" w:type="dxa"/>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45,0</w:t>
            </w:r>
          </w:p>
        </w:tc>
      </w:tr>
      <w:tr w:rsidR="001A1475"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701" w:type="dxa"/>
            <w:tcBorders>
              <w:bottom w:val="single" w:sz="12" w:space="0" w:color="auto"/>
            </w:tcBorders>
            <w:shd w:val="clear" w:color="auto" w:fill="auto"/>
          </w:tcPr>
          <w:p w:rsidR="001A1475" w:rsidRPr="007556EF" w:rsidRDefault="001A1475"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2012</w:t>
            </w:r>
          </w:p>
        </w:tc>
        <w:tc>
          <w:tcPr>
            <w:tcW w:w="2410" w:type="dxa"/>
            <w:tcBorders>
              <w:bottom w:val="single" w:sz="12" w:space="0" w:color="auto"/>
            </w:tcBorders>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54,3</w:t>
            </w:r>
          </w:p>
        </w:tc>
        <w:tc>
          <w:tcPr>
            <w:tcW w:w="2835" w:type="dxa"/>
            <w:tcBorders>
              <w:bottom w:val="single" w:sz="12" w:space="0" w:color="auto"/>
            </w:tcBorders>
            <w:shd w:val="clear" w:color="auto" w:fill="auto"/>
            <w:vAlign w:val="bottom"/>
          </w:tcPr>
          <w:p w:rsidR="001A1475" w:rsidRPr="007556EF" w:rsidRDefault="001A147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45,7</w:t>
            </w:r>
          </w:p>
        </w:tc>
      </w:tr>
    </w:tbl>
    <w:p w:rsidR="00176301" w:rsidRPr="007556EF" w:rsidRDefault="00176301" w:rsidP="00176301">
      <w:pPr>
        <w:pStyle w:val="SingleTxt"/>
        <w:spacing w:after="0" w:line="120" w:lineRule="exact"/>
        <w:rPr>
          <w:sz w:val="10"/>
        </w:rPr>
      </w:pPr>
    </w:p>
    <w:p w:rsidR="00176301" w:rsidRPr="007556EF" w:rsidRDefault="00176301" w:rsidP="00953528">
      <w:pPr>
        <w:pStyle w:val="FootnoteText"/>
        <w:tabs>
          <w:tab w:val="right" w:pos="1476"/>
          <w:tab w:val="left" w:pos="1548"/>
          <w:tab w:val="right" w:pos="1836"/>
          <w:tab w:val="left" w:pos="1908"/>
        </w:tabs>
        <w:ind w:left="1548" w:right="1267" w:hanging="288"/>
      </w:pPr>
      <w:r w:rsidRPr="007556EF">
        <w:rPr>
          <w:i/>
        </w:rPr>
        <w:t xml:space="preserve">Источник: </w:t>
      </w:r>
      <w:r w:rsidRPr="007556EF">
        <w:t>Министерство труда и социального обеспечения.</w:t>
      </w:r>
    </w:p>
    <w:p w:rsidR="00176301" w:rsidRPr="007556EF" w:rsidRDefault="00176301" w:rsidP="00176301">
      <w:pPr>
        <w:pStyle w:val="SingleTxt"/>
        <w:spacing w:after="0" w:line="120" w:lineRule="exact"/>
        <w:rPr>
          <w:sz w:val="10"/>
        </w:rPr>
      </w:pPr>
    </w:p>
    <w:p w:rsidR="009B6D74" w:rsidRPr="007556EF" w:rsidRDefault="009B6D74" w:rsidP="00176301">
      <w:pPr>
        <w:pStyle w:val="SingleTxt"/>
        <w:spacing w:after="0" w:line="120" w:lineRule="exact"/>
        <w:rPr>
          <w:sz w:val="10"/>
        </w:rPr>
      </w:pPr>
    </w:p>
    <w:p w:rsidR="00176301" w:rsidRPr="007556EF" w:rsidRDefault="00176301" w:rsidP="00176301">
      <w:pPr>
        <w:pStyle w:val="SingleTxt"/>
      </w:pPr>
      <w:r w:rsidRPr="007556EF">
        <w:t>48.</w:t>
      </w:r>
      <w:r w:rsidRPr="007556EF">
        <w:tab/>
        <w:t>Доля занятых женщин медленно приближается к показателю занятости среди мужчин. Женщины все чаще работают за пределами своего дома в ра</w:t>
      </w:r>
      <w:r w:rsidRPr="007556EF">
        <w:t>з</w:t>
      </w:r>
      <w:r w:rsidRPr="007556EF">
        <w:t>личных торговых и промы</w:t>
      </w:r>
      <w:r w:rsidRPr="007556EF">
        <w:t>ш</w:t>
      </w:r>
      <w:r w:rsidRPr="007556EF">
        <w:t xml:space="preserve">ленных предприятиях. </w:t>
      </w:r>
    </w:p>
    <w:p w:rsidR="00953528" w:rsidRPr="007556EF" w:rsidRDefault="00953528" w:rsidP="00953528">
      <w:pPr>
        <w:pStyle w:val="SingleTxt"/>
        <w:spacing w:after="0" w:line="120" w:lineRule="exact"/>
        <w:jc w:val="left"/>
        <w:rPr>
          <w:sz w:val="10"/>
        </w:rPr>
      </w:pPr>
    </w:p>
    <w:p w:rsidR="00953528" w:rsidRPr="007556EF" w:rsidRDefault="009B6D74" w:rsidP="0095352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00953528" w:rsidRPr="007556EF">
        <w:tab/>
      </w:r>
      <w:r w:rsidR="00953528" w:rsidRPr="007556EF">
        <w:tab/>
      </w:r>
      <w:r w:rsidR="00176301" w:rsidRPr="007556EF">
        <w:t>Таблица 20</w:t>
      </w:r>
    </w:p>
    <w:p w:rsidR="00176301" w:rsidRPr="007556EF" w:rsidRDefault="00953528" w:rsidP="00953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Процентная доля женщин и мужчин в составе рабочей силы, в разбивке по возрасту</w:t>
      </w:r>
    </w:p>
    <w:p w:rsidR="00176301" w:rsidRPr="007556EF" w:rsidRDefault="00176301" w:rsidP="00176301">
      <w:pPr>
        <w:pStyle w:val="SingleTxt"/>
        <w:spacing w:after="0" w:line="120" w:lineRule="exact"/>
        <w:rPr>
          <w:sz w:val="10"/>
        </w:rPr>
      </w:pPr>
    </w:p>
    <w:tbl>
      <w:tblPr>
        <w:tblW w:w="7371" w:type="dxa"/>
        <w:tblInd w:w="1384" w:type="dxa"/>
        <w:tblBorders>
          <w:top w:val="single" w:sz="2" w:space="0" w:color="auto"/>
        </w:tblBorders>
        <w:tblLook w:val="0000"/>
      </w:tblPr>
      <w:tblGrid>
        <w:gridCol w:w="1559"/>
        <w:gridCol w:w="1560"/>
        <w:gridCol w:w="1475"/>
        <w:gridCol w:w="1360"/>
        <w:gridCol w:w="1417"/>
      </w:tblGrid>
      <w:tr w:rsidR="00176301" w:rsidRPr="007556EF" w:rsidTr="00953528">
        <w:tblPrEx>
          <w:tblCellMar>
            <w:top w:w="0" w:type="dxa"/>
            <w:bottom w:w="0" w:type="dxa"/>
          </w:tblCellMar>
        </w:tblPrEx>
        <w:trPr>
          <w:trHeight w:val="100"/>
        </w:trPr>
        <w:tc>
          <w:tcPr>
            <w:tcW w:w="1559" w:type="dxa"/>
          </w:tcPr>
          <w:p w:rsidR="00176301" w:rsidRPr="007556EF" w:rsidRDefault="00176301" w:rsidP="00BF1C2A">
            <w:pPr>
              <w:spacing w:before="80" w:after="80" w:line="200" w:lineRule="exact"/>
              <w:rPr>
                <w:i/>
                <w:sz w:val="18"/>
                <w:szCs w:val="18"/>
              </w:rPr>
            </w:pPr>
          </w:p>
        </w:tc>
        <w:tc>
          <w:tcPr>
            <w:tcW w:w="5812" w:type="dxa"/>
            <w:gridSpan w:val="4"/>
            <w:vAlign w:val="bottom"/>
          </w:tcPr>
          <w:p w:rsidR="00176301" w:rsidRPr="007556EF" w:rsidRDefault="00176301" w:rsidP="00953528">
            <w:pPr>
              <w:spacing w:before="80" w:after="40" w:line="160" w:lineRule="exact"/>
              <w:jc w:val="center"/>
              <w:rPr>
                <w:i/>
                <w:sz w:val="18"/>
                <w:szCs w:val="18"/>
              </w:rPr>
            </w:pPr>
            <w:r w:rsidRPr="007556EF">
              <w:rPr>
                <w:i/>
                <w:sz w:val="14"/>
                <w:szCs w:val="14"/>
              </w:rPr>
              <w:t>Возраст в годах</w:t>
            </w:r>
          </w:p>
        </w:tc>
      </w:tr>
      <w:tr w:rsidR="00176301" w:rsidRPr="007556EF" w:rsidTr="00BF1C2A">
        <w:tblPrEx>
          <w:tblBorders>
            <w:top w:val="single" w:sz="4" w:space="0" w:color="auto"/>
          </w:tblBorders>
          <w:tblCellMar>
            <w:top w:w="0" w:type="dxa"/>
            <w:left w:w="0" w:type="dxa"/>
            <w:bottom w:w="0" w:type="dxa"/>
            <w:right w:w="0" w:type="dxa"/>
          </w:tblCellMar>
          <w:tblLook w:val="01E0"/>
        </w:tblPrEx>
        <w:trPr>
          <w:trHeight w:val="240"/>
          <w:tblHeader/>
        </w:trPr>
        <w:tc>
          <w:tcPr>
            <w:tcW w:w="1559" w:type="dxa"/>
            <w:tcBorders>
              <w:top w:val="nil"/>
              <w:bottom w:val="single" w:sz="12" w:space="0" w:color="auto"/>
            </w:tcBorders>
            <w:shd w:val="clear" w:color="auto" w:fill="auto"/>
            <w:vAlign w:val="bottom"/>
          </w:tcPr>
          <w:p w:rsidR="00176301" w:rsidRPr="007556EF" w:rsidRDefault="00176301" w:rsidP="00953528">
            <w:pPr>
              <w:spacing w:before="40" w:after="80" w:line="160" w:lineRule="exact"/>
              <w:rPr>
                <w:i/>
                <w:sz w:val="18"/>
                <w:szCs w:val="18"/>
              </w:rPr>
            </w:pPr>
            <w:r w:rsidRPr="007556EF">
              <w:rPr>
                <w:i/>
                <w:sz w:val="14"/>
                <w:szCs w:val="14"/>
              </w:rPr>
              <w:t>Пол</w:t>
            </w:r>
          </w:p>
        </w:tc>
        <w:tc>
          <w:tcPr>
            <w:tcW w:w="1560" w:type="dxa"/>
            <w:tcBorders>
              <w:top w:val="single" w:sz="2" w:space="0" w:color="auto"/>
              <w:bottom w:val="single" w:sz="12" w:space="0" w:color="auto"/>
            </w:tcBorders>
            <w:shd w:val="clear" w:color="auto" w:fill="auto"/>
            <w:vAlign w:val="bottom"/>
          </w:tcPr>
          <w:p w:rsidR="00176301" w:rsidRPr="007556EF" w:rsidRDefault="00176301" w:rsidP="00953528">
            <w:pPr>
              <w:spacing w:before="40" w:after="80" w:line="160" w:lineRule="exact"/>
              <w:jc w:val="right"/>
              <w:rPr>
                <w:i/>
                <w:sz w:val="14"/>
                <w:szCs w:val="14"/>
              </w:rPr>
            </w:pPr>
            <w:r w:rsidRPr="007556EF">
              <w:rPr>
                <w:i/>
                <w:sz w:val="14"/>
                <w:szCs w:val="14"/>
              </w:rPr>
              <w:t>18</w:t>
            </w:r>
            <w:r w:rsidRPr="007556EF">
              <w:rPr>
                <w:i/>
                <w:sz w:val="14"/>
                <w:szCs w:val="14"/>
              </w:rPr>
              <w:noBreakHyphen/>
              <w:t>25</w:t>
            </w:r>
          </w:p>
        </w:tc>
        <w:tc>
          <w:tcPr>
            <w:tcW w:w="1475" w:type="dxa"/>
            <w:tcBorders>
              <w:top w:val="single" w:sz="2" w:space="0" w:color="auto"/>
              <w:bottom w:val="single" w:sz="12" w:space="0" w:color="auto"/>
            </w:tcBorders>
            <w:shd w:val="clear" w:color="auto" w:fill="auto"/>
            <w:vAlign w:val="bottom"/>
          </w:tcPr>
          <w:p w:rsidR="00176301" w:rsidRPr="007556EF" w:rsidRDefault="00176301" w:rsidP="00953528">
            <w:pPr>
              <w:spacing w:before="40" w:after="80" w:line="160" w:lineRule="exact"/>
              <w:jc w:val="right"/>
              <w:rPr>
                <w:i/>
                <w:sz w:val="14"/>
                <w:szCs w:val="14"/>
              </w:rPr>
            </w:pPr>
            <w:r w:rsidRPr="007556EF">
              <w:rPr>
                <w:i/>
                <w:sz w:val="14"/>
                <w:szCs w:val="14"/>
              </w:rPr>
              <w:t>26</w:t>
            </w:r>
            <w:r w:rsidRPr="007556EF">
              <w:rPr>
                <w:i/>
                <w:sz w:val="14"/>
                <w:szCs w:val="14"/>
              </w:rPr>
              <w:noBreakHyphen/>
              <w:t>39</w:t>
            </w:r>
          </w:p>
        </w:tc>
        <w:tc>
          <w:tcPr>
            <w:tcW w:w="1360" w:type="dxa"/>
            <w:tcBorders>
              <w:top w:val="single" w:sz="2" w:space="0" w:color="auto"/>
              <w:bottom w:val="single" w:sz="12" w:space="0" w:color="auto"/>
            </w:tcBorders>
            <w:vAlign w:val="bottom"/>
          </w:tcPr>
          <w:p w:rsidR="00176301" w:rsidRPr="007556EF" w:rsidRDefault="00176301" w:rsidP="00953528">
            <w:pPr>
              <w:spacing w:before="40" w:after="80" w:line="160" w:lineRule="exact"/>
              <w:jc w:val="right"/>
              <w:rPr>
                <w:i/>
                <w:sz w:val="14"/>
                <w:szCs w:val="14"/>
              </w:rPr>
            </w:pPr>
            <w:r w:rsidRPr="007556EF">
              <w:rPr>
                <w:i/>
                <w:sz w:val="14"/>
                <w:szCs w:val="14"/>
              </w:rPr>
              <w:t>40</w:t>
            </w:r>
            <w:r w:rsidRPr="007556EF">
              <w:rPr>
                <w:i/>
                <w:sz w:val="14"/>
                <w:szCs w:val="14"/>
              </w:rPr>
              <w:noBreakHyphen/>
              <w:t>59</w:t>
            </w:r>
          </w:p>
        </w:tc>
        <w:tc>
          <w:tcPr>
            <w:tcW w:w="1417" w:type="dxa"/>
            <w:tcBorders>
              <w:top w:val="single" w:sz="2" w:space="0" w:color="auto"/>
              <w:bottom w:val="single" w:sz="12" w:space="0" w:color="auto"/>
            </w:tcBorders>
            <w:shd w:val="clear" w:color="auto" w:fill="auto"/>
            <w:vAlign w:val="bottom"/>
          </w:tcPr>
          <w:p w:rsidR="00176301" w:rsidRPr="007556EF" w:rsidRDefault="00176301" w:rsidP="00953528">
            <w:pPr>
              <w:spacing w:before="40" w:after="80" w:line="160" w:lineRule="exact"/>
              <w:jc w:val="right"/>
              <w:rPr>
                <w:i/>
                <w:sz w:val="14"/>
                <w:szCs w:val="14"/>
              </w:rPr>
            </w:pPr>
            <w:r w:rsidRPr="007556EF">
              <w:rPr>
                <w:i/>
                <w:sz w:val="14"/>
                <w:szCs w:val="14"/>
              </w:rPr>
              <w:t>Старше 60</w:t>
            </w:r>
          </w:p>
        </w:tc>
      </w:tr>
      <w:tr w:rsidR="00953528"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559" w:type="dxa"/>
            <w:tcBorders>
              <w:top w:val="single" w:sz="12" w:space="0" w:color="auto"/>
            </w:tcBorders>
            <w:shd w:val="clear" w:color="auto" w:fill="auto"/>
          </w:tcPr>
          <w:p w:rsidR="00953528" w:rsidRPr="007556EF" w:rsidRDefault="00953528"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Мужчины</w:t>
            </w:r>
          </w:p>
        </w:tc>
        <w:tc>
          <w:tcPr>
            <w:tcW w:w="1560" w:type="dxa"/>
            <w:tcBorders>
              <w:top w:val="single" w:sz="12" w:space="0" w:color="auto"/>
            </w:tcBorders>
            <w:shd w:val="clear" w:color="auto" w:fill="auto"/>
            <w:vAlign w:val="bottom"/>
          </w:tcPr>
          <w:p w:rsidR="00953528" w:rsidRPr="007556EF" w:rsidRDefault="00953528"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44,5</w:t>
            </w:r>
          </w:p>
        </w:tc>
        <w:tc>
          <w:tcPr>
            <w:tcW w:w="1475" w:type="dxa"/>
            <w:tcBorders>
              <w:top w:val="single" w:sz="12" w:space="0" w:color="auto"/>
            </w:tcBorders>
            <w:shd w:val="clear" w:color="auto" w:fill="auto"/>
            <w:vAlign w:val="bottom"/>
          </w:tcPr>
          <w:p w:rsidR="00953528" w:rsidRPr="007556EF" w:rsidRDefault="00953528"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46,7</w:t>
            </w:r>
          </w:p>
        </w:tc>
        <w:tc>
          <w:tcPr>
            <w:tcW w:w="1360" w:type="dxa"/>
            <w:tcBorders>
              <w:top w:val="single" w:sz="12" w:space="0" w:color="auto"/>
            </w:tcBorders>
            <w:vAlign w:val="bottom"/>
          </w:tcPr>
          <w:p w:rsidR="00953528" w:rsidRPr="007556EF" w:rsidRDefault="00953528"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60,2</w:t>
            </w:r>
          </w:p>
        </w:tc>
        <w:tc>
          <w:tcPr>
            <w:tcW w:w="1417" w:type="dxa"/>
            <w:tcBorders>
              <w:top w:val="single" w:sz="12" w:space="0" w:color="auto"/>
            </w:tcBorders>
            <w:shd w:val="clear" w:color="auto" w:fill="auto"/>
            <w:vAlign w:val="bottom"/>
          </w:tcPr>
          <w:p w:rsidR="00953528" w:rsidRPr="007556EF" w:rsidRDefault="00953528"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90</w:t>
            </w:r>
          </w:p>
        </w:tc>
      </w:tr>
      <w:tr w:rsidR="00953528" w:rsidRPr="007556EF" w:rsidTr="009B6D74">
        <w:tblPrEx>
          <w:tblBorders>
            <w:top w:val="single" w:sz="4" w:space="0" w:color="auto"/>
          </w:tblBorders>
          <w:tblCellMar>
            <w:top w:w="0" w:type="dxa"/>
            <w:left w:w="0" w:type="dxa"/>
            <w:bottom w:w="0" w:type="dxa"/>
            <w:right w:w="0" w:type="dxa"/>
          </w:tblCellMar>
          <w:tblLook w:val="01E0"/>
        </w:tblPrEx>
        <w:trPr>
          <w:trHeight w:val="240"/>
        </w:trPr>
        <w:tc>
          <w:tcPr>
            <w:tcW w:w="1559" w:type="dxa"/>
            <w:tcBorders>
              <w:bottom w:val="single" w:sz="4" w:space="0" w:color="auto"/>
            </w:tcBorders>
            <w:shd w:val="clear" w:color="auto" w:fill="auto"/>
          </w:tcPr>
          <w:p w:rsidR="00953528" w:rsidRPr="007556EF" w:rsidRDefault="00953528"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rPr>
                <w:rFonts w:eastAsia="Times New Roman"/>
                <w:sz w:val="17"/>
                <w:szCs w:val="20"/>
              </w:rPr>
            </w:pPr>
            <w:r w:rsidRPr="007556EF">
              <w:rPr>
                <w:rFonts w:eastAsia="Times New Roman"/>
                <w:sz w:val="17"/>
                <w:szCs w:val="20"/>
              </w:rPr>
              <w:t>Женщины</w:t>
            </w:r>
          </w:p>
        </w:tc>
        <w:tc>
          <w:tcPr>
            <w:tcW w:w="1560" w:type="dxa"/>
            <w:tcBorders>
              <w:bottom w:val="single" w:sz="4"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55,5</w:t>
            </w:r>
          </w:p>
        </w:tc>
        <w:tc>
          <w:tcPr>
            <w:tcW w:w="1475" w:type="dxa"/>
            <w:tcBorders>
              <w:bottom w:val="single" w:sz="4"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53,3</w:t>
            </w:r>
          </w:p>
        </w:tc>
        <w:tc>
          <w:tcPr>
            <w:tcW w:w="1360" w:type="dxa"/>
            <w:tcBorders>
              <w:bottom w:val="single" w:sz="4" w:space="0" w:color="auto"/>
            </w:tcBorders>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38,8</w:t>
            </w:r>
          </w:p>
        </w:tc>
        <w:tc>
          <w:tcPr>
            <w:tcW w:w="1417" w:type="dxa"/>
            <w:tcBorders>
              <w:bottom w:val="single" w:sz="4"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10</w:t>
            </w:r>
          </w:p>
        </w:tc>
      </w:tr>
      <w:tr w:rsidR="00953528" w:rsidRPr="007556EF" w:rsidTr="00953528">
        <w:tblPrEx>
          <w:tblBorders>
            <w:top w:val="single" w:sz="4" w:space="0" w:color="auto"/>
          </w:tblBorders>
          <w:tblCellMar>
            <w:top w:w="0" w:type="dxa"/>
            <w:left w:w="0" w:type="dxa"/>
            <w:bottom w:w="0" w:type="dxa"/>
            <w:right w:w="0" w:type="dxa"/>
          </w:tblCellMar>
          <w:tblLook w:val="01E0"/>
        </w:tblPrEx>
        <w:trPr>
          <w:trHeight w:val="65"/>
        </w:trPr>
        <w:tc>
          <w:tcPr>
            <w:tcW w:w="1559" w:type="dxa"/>
            <w:tcBorders>
              <w:top w:val="single" w:sz="4" w:space="0" w:color="auto"/>
              <w:bottom w:val="single" w:sz="12" w:space="0" w:color="auto"/>
            </w:tcBorders>
            <w:shd w:val="clear" w:color="auto" w:fill="auto"/>
          </w:tcPr>
          <w:p w:rsidR="00953528" w:rsidRPr="007556EF" w:rsidRDefault="00953528"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80" w:after="80" w:line="210" w:lineRule="exact"/>
              <w:ind w:left="0" w:right="40"/>
              <w:rPr>
                <w:rFonts w:eastAsia="Times New Roman"/>
                <w:b/>
                <w:sz w:val="17"/>
                <w:szCs w:val="20"/>
              </w:rPr>
            </w:pPr>
            <w:r w:rsidRPr="007556EF">
              <w:rPr>
                <w:rFonts w:eastAsia="Times New Roman"/>
                <w:b/>
                <w:sz w:val="17"/>
                <w:szCs w:val="20"/>
              </w:rPr>
              <w:tab/>
              <w:t>Всего</w:t>
            </w:r>
          </w:p>
        </w:tc>
        <w:tc>
          <w:tcPr>
            <w:tcW w:w="1560" w:type="dxa"/>
            <w:tcBorders>
              <w:top w:val="single" w:sz="4" w:space="0" w:color="auto"/>
              <w:bottom w:val="single" w:sz="12"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100</w:t>
            </w:r>
          </w:p>
        </w:tc>
        <w:tc>
          <w:tcPr>
            <w:tcW w:w="1475" w:type="dxa"/>
            <w:tcBorders>
              <w:top w:val="single" w:sz="4" w:space="0" w:color="auto"/>
              <w:bottom w:val="single" w:sz="12"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100</w:t>
            </w:r>
          </w:p>
        </w:tc>
        <w:tc>
          <w:tcPr>
            <w:tcW w:w="1360" w:type="dxa"/>
            <w:tcBorders>
              <w:top w:val="single" w:sz="4" w:space="0" w:color="auto"/>
              <w:bottom w:val="single" w:sz="12"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100</w:t>
            </w:r>
          </w:p>
        </w:tc>
        <w:tc>
          <w:tcPr>
            <w:tcW w:w="1417" w:type="dxa"/>
            <w:tcBorders>
              <w:top w:val="single" w:sz="4" w:space="0" w:color="auto"/>
              <w:bottom w:val="single" w:sz="12" w:space="0" w:color="auto"/>
            </w:tcBorders>
            <w:shd w:val="clear" w:color="auto" w:fill="auto"/>
            <w:vAlign w:val="bottom"/>
          </w:tcPr>
          <w:p w:rsidR="00953528" w:rsidRPr="007556EF" w:rsidRDefault="00953528"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100</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49.</w:t>
      </w:r>
      <w:r w:rsidRPr="007556EF">
        <w:tab/>
        <w:t>Высокий показатель доли женщин в низкой возрастной категории (18</w:t>
      </w:r>
      <w:r w:rsidRPr="007556EF">
        <w:noBreakHyphen/>
        <w:t>25 лет) свидетельствует о большом количестве женщин среди новых учас</w:t>
      </w:r>
      <w:r w:rsidRPr="007556EF">
        <w:t>т</w:t>
      </w:r>
      <w:r w:rsidRPr="007556EF">
        <w:t>ников рынка труда. Доля женщин уменьшается в старшей возрастной группе, а это свидетельствует о том, что мужчины дольше находятся на рынке труда. В возрастной группе старше 60 лет доля раб</w:t>
      </w:r>
      <w:r w:rsidRPr="007556EF">
        <w:t>о</w:t>
      </w:r>
      <w:r w:rsidRPr="007556EF">
        <w:t xml:space="preserve">тающих женщин крайне мала. </w:t>
      </w:r>
    </w:p>
    <w:p w:rsidR="00176301" w:rsidRPr="007556EF" w:rsidRDefault="00176301" w:rsidP="00176301">
      <w:pPr>
        <w:pStyle w:val="SingleTxt"/>
        <w:spacing w:after="0" w:line="120" w:lineRule="exact"/>
        <w:rPr>
          <w:sz w:val="10"/>
        </w:rPr>
      </w:pPr>
    </w:p>
    <w:p w:rsidR="00176301" w:rsidRPr="007556EF" w:rsidRDefault="00CB73F7" w:rsidP="00CB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Уровень безработицы среди женщин и мужчин</w:t>
      </w:r>
    </w:p>
    <w:p w:rsidR="00CB73F7" w:rsidRPr="007556EF" w:rsidRDefault="00CB73F7" w:rsidP="00CB73F7">
      <w:pPr>
        <w:pStyle w:val="SingleTxt"/>
        <w:spacing w:after="0" w:line="120" w:lineRule="exact"/>
        <w:rPr>
          <w:sz w:val="10"/>
        </w:rPr>
      </w:pPr>
    </w:p>
    <w:p w:rsidR="00176301" w:rsidRPr="007556EF" w:rsidRDefault="00176301" w:rsidP="00176301">
      <w:pPr>
        <w:pStyle w:val="SingleTxt"/>
      </w:pPr>
      <w:r w:rsidRPr="007556EF">
        <w:t>50.</w:t>
      </w:r>
      <w:r w:rsidRPr="007556EF">
        <w:tab/>
        <w:t>Как показано в таблице 21, из общего числа зарегистрированных лиц, и</w:t>
      </w:r>
      <w:r w:rsidRPr="007556EF">
        <w:t>с</w:t>
      </w:r>
      <w:r w:rsidRPr="007556EF">
        <w:t>кавших работу (2009</w:t>
      </w:r>
      <w:r w:rsidRPr="007556EF">
        <w:noBreakHyphen/>
        <w:t>2012 годы), самый высокий уровень был отмечен среди женщин, составив 59,3 процента, а среди мужчин этот показатель равен 40,7 процента. С другой стороны, из общего числа трудоустроившихся лиц, и</w:t>
      </w:r>
      <w:r w:rsidRPr="007556EF">
        <w:t>с</w:t>
      </w:r>
      <w:r w:rsidRPr="007556EF">
        <w:t xml:space="preserve">кавших работу, самый низкий показатель отмечен среди женщин, составивший всего лишь 44,9 процента. </w:t>
      </w:r>
    </w:p>
    <w:p w:rsidR="00CB73F7" w:rsidRPr="007556EF" w:rsidRDefault="00CB73F7" w:rsidP="00CB73F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B73F7" w:rsidRPr="007556EF" w:rsidRDefault="00CB73F7" w:rsidP="00CB73F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21</w:t>
      </w:r>
    </w:p>
    <w:p w:rsidR="00176301" w:rsidRPr="007556EF" w:rsidRDefault="00CB73F7" w:rsidP="00CB73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Зарегистрированные работоискатели и трудоустроившиеся работоискатели, в разбивке по полу и годам</w:t>
      </w:r>
    </w:p>
    <w:p w:rsidR="00176301" w:rsidRPr="007556EF" w:rsidRDefault="00176301" w:rsidP="00176301">
      <w:pPr>
        <w:pStyle w:val="SingleTxt"/>
        <w:spacing w:after="0" w:line="120" w:lineRule="exact"/>
        <w:rPr>
          <w:sz w:val="10"/>
        </w:rPr>
      </w:pPr>
    </w:p>
    <w:p w:rsidR="00CB73F7" w:rsidRPr="007556EF" w:rsidRDefault="00CB73F7" w:rsidP="00176301">
      <w:pPr>
        <w:pStyle w:val="SingleTxt"/>
        <w:spacing w:after="0" w:line="120" w:lineRule="exact"/>
        <w:rPr>
          <w:sz w:val="10"/>
        </w:rPr>
      </w:pPr>
    </w:p>
    <w:tbl>
      <w:tblPr>
        <w:tblW w:w="0" w:type="auto"/>
        <w:tblInd w:w="1267" w:type="dxa"/>
        <w:tblCellMar>
          <w:left w:w="0" w:type="dxa"/>
          <w:right w:w="0" w:type="dxa"/>
        </w:tblCellMar>
        <w:tblLook w:val="04A0"/>
      </w:tblPr>
      <w:tblGrid>
        <w:gridCol w:w="1110"/>
        <w:gridCol w:w="989"/>
        <w:gridCol w:w="988"/>
        <w:gridCol w:w="988"/>
        <w:gridCol w:w="986"/>
        <w:gridCol w:w="1274"/>
        <w:gridCol w:w="988"/>
      </w:tblGrid>
      <w:tr w:rsidR="00CB73F7" w:rsidRPr="007556EF" w:rsidTr="00BF1C2A">
        <w:trPr>
          <w:tblHeader/>
        </w:trPr>
        <w:tc>
          <w:tcPr>
            <w:tcW w:w="1110"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6213" w:type="dxa"/>
            <w:gridSpan w:val="6"/>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7556EF">
              <w:rPr>
                <w:rFonts w:eastAsia="Times New Roman"/>
                <w:i/>
                <w:sz w:val="14"/>
              </w:rPr>
              <w:t>Зарегистрированные работоискатели, 2009</w:t>
            </w:r>
            <w:r w:rsidRPr="007556EF">
              <w:rPr>
                <w:rFonts w:eastAsia="Times New Roman"/>
                <w:i/>
                <w:sz w:val="14"/>
              </w:rPr>
              <w:noBreakHyphen/>
              <w:t>2013 годы</w:t>
            </w:r>
          </w:p>
        </w:tc>
      </w:tr>
      <w:tr w:rsidR="00CB73F7" w:rsidRPr="007556EF" w:rsidTr="00BF1C2A">
        <w:trPr>
          <w:tblHeader/>
        </w:trPr>
        <w:tc>
          <w:tcPr>
            <w:tcW w:w="1110" w:type="dxa"/>
            <w:tcBorders>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556EF">
              <w:rPr>
                <w:rFonts w:eastAsia="Times New Roman"/>
                <w:i/>
                <w:sz w:val="14"/>
              </w:rPr>
              <w:t>Пол/Год</w:t>
            </w:r>
          </w:p>
        </w:tc>
        <w:tc>
          <w:tcPr>
            <w:tcW w:w="989" w:type="dxa"/>
            <w:tcBorders>
              <w:top w:val="single" w:sz="4" w:space="0" w:color="auto"/>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2009</w:t>
            </w:r>
          </w:p>
        </w:tc>
        <w:tc>
          <w:tcPr>
            <w:tcW w:w="988" w:type="dxa"/>
            <w:tcBorders>
              <w:top w:val="single" w:sz="4" w:space="0" w:color="auto"/>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2010</w:t>
            </w:r>
          </w:p>
        </w:tc>
        <w:tc>
          <w:tcPr>
            <w:tcW w:w="988" w:type="dxa"/>
            <w:tcBorders>
              <w:top w:val="single" w:sz="4" w:space="0" w:color="auto"/>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2011</w:t>
            </w:r>
          </w:p>
        </w:tc>
        <w:tc>
          <w:tcPr>
            <w:tcW w:w="986" w:type="dxa"/>
            <w:tcBorders>
              <w:top w:val="single" w:sz="4" w:space="0" w:color="auto"/>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2012</w:t>
            </w:r>
          </w:p>
        </w:tc>
        <w:tc>
          <w:tcPr>
            <w:tcW w:w="1274" w:type="dxa"/>
            <w:tcBorders>
              <w:top w:val="single" w:sz="4" w:space="0" w:color="auto"/>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Общее кол</w:t>
            </w:r>
            <w:r w:rsidRPr="007556EF">
              <w:rPr>
                <w:rFonts w:eastAsia="Times New Roman"/>
                <w:i/>
                <w:sz w:val="14"/>
              </w:rPr>
              <w:t>и</w:t>
            </w:r>
            <w:r w:rsidRPr="007556EF">
              <w:rPr>
                <w:rFonts w:eastAsia="Times New Roman"/>
                <w:i/>
                <w:sz w:val="14"/>
              </w:rPr>
              <w:t>чество</w:t>
            </w:r>
          </w:p>
        </w:tc>
        <w:tc>
          <w:tcPr>
            <w:tcW w:w="988" w:type="dxa"/>
            <w:tcBorders>
              <w:top w:val="single" w:sz="4" w:space="0" w:color="auto"/>
              <w:bottom w:val="single" w:sz="12"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Процентное с</w:t>
            </w:r>
            <w:r w:rsidRPr="007556EF">
              <w:rPr>
                <w:rFonts w:eastAsia="Times New Roman"/>
                <w:i/>
                <w:sz w:val="14"/>
              </w:rPr>
              <w:t>о</w:t>
            </w:r>
            <w:r w:rsidRPr="007556EF">
              <w:rPr>
                <w:rFonts w:eastAsia="Times New Roman"/>
                <w:i/>
                <w:sz w:val="14"/>
              </w:rPr>
              <w:t>отношение</w:t>
            </w:r>
          </w:p>
        </w:tc>
      </w:tr>
      <w:tr w:rsidR="00CB73F7" w:rsidRPr="007556EF" w:rsidTr="00BF1C2A">
        <w:trPr>
          <w:trHeight w:hRule="exact" w:val="115"/>
          <w:tblHeader/>
        </w:trPr>
        <w:tc>
          <w:tcPr>
            <w:tcW w:w="1110"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989"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8"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8"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6"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74"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88" w:type="dxa"/>
            <w:tcBorders>
              <w:top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B73F7" w:rsidRPr="007556EF" w:rsidTr="00BF1C2A">
        <w:tc>
          <w:tcPr>
            <w:tcW w:w="1110"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Мужчины</w:t>
            </w:r>
          </w:p>
        </w:tc>
        <w:tc>
          <w:tcPr>
            <w:tcW w:w="989"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1 386</w:t>
            </w:r>
          </w:p>
        </w:tc>
        <w:tc>
          <w:tcPr>
            <w:tcW w:w="988"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950</w:t>
            </w:r>
          </w:p>
        </w:tc>
        <w:tc>
          <w:tcPr>
            <w:tcW w:w="988"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894</w:t>
            </w:r>
          </w:p>
        </w:tc>
        <w:tc>
          <w:tcPr>
            <w:tcW w:w="986"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748</w:t>
            </w:r>
          </w:p>
        </w:tc>
        <w:tc>
          <w:tcPr>
            <w:tcW w:w="1274"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3 978</w:t>
            </w:r>
          </w:p>
        </w:tc>
        <w:tc>
          <w:tcPr>
            <w:tcW w:w="988" w:type="dxa"/>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40,7</w:t>
            </w:r>
          </w:p>
        </w:tc>
      </w:tr>
      <w:tr w:rsidR="00CB73F7" w:rsidRPr="007556EF" w:rsidTr="00BF1C2A">
        <w:tc>
          <w:tcPr>
            <w:tcW w:w="1110"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7556EF">
              <w:rPr>
                <w:rFonts w:eastAsia="Times New Roman"/>
                <w:sz w:val="17"/>
              </w:rPr>
              <w:t xml:space="preserve">Женщины </w:t>
            </w:r>
          </w:p>
        </w:tc>
        <w:tc>
          <w:tcPr>
            <w:tcW w:w="989"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2 420</w:t>
            </w:r>
          </w:p>
        </w:tc>
        <w:tc>
          <w:tcPr>
            <w:tcW w:w="988"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1 192</w:t>
            </w:r>
          </w:p>
        </w:tc>
        <w:tc>
          <w:tcPr>
            <w:tcW w:w="988"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1 203</w:t>
            </w:r>
          </w:p>
        </w:tc>
        <w:tc>
          <w:tcPr>
            <w:tcW w:w="986"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993</w:t>
            </w:r>
          </w:p>
        </w:tc>
        <w:tc>
          <w:tcPr>
            <w:tcW w:w="1274"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5 808</w:t>
            </w:r>
          </w:p>
        </w:tc>
        <w:tc>
          <w:tcPr>
            <w:tcW w:w="988"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59,3</w:t>
            </w:r>
          </w:p>
        </w:tc>
      </w:tr>
      <w:tr w:rsidR="00CB73F7" w:rsidRPr="007556EF" w:rsidTr="00BF1C2A">
        <w:tc>
          <w:tcPr>
            <w:tcW w:w="1110" w:type="dxa"/>
            <w:tcBorders>
              <w:top w:val="single" w:sz="4" w:space="0" w:color="auto"/>
              <w:bottom w:val="single" w:sz="4" w:space="0" w:color="auto"/>
            </w:tcBorders>
            <w:shd w:val="clear" w:color="auto" w:fill="auto"/>
            <w:vAlign w:val="bottom"/>
          </w:tcPr>
          <w:p w:rsidR="00CB73F7" w:rsidRPr="007556EF" w:rsidRDefault="00CB73F7" w:rsidP="00CB73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7556EF">
              <w:rPr>
                <w:rFonts w:eastAsia="Times New Roman"/>
                <w:b/>
                <w:sz w:val="17"/>
              </w:rPr>
              <w:tab/>
              <w:t>Всего</w:t>
            </w:r>
          </w:p>
        </w:tc>
        <w:tc>
          <w:tcPr>
            <w:tcW w:w="989"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5 815</w:t>
            </w:r>
          </w:p>
        </w:tc>
        <w:tc>
          <w:tcPr>
            <w:tcW w:w="988"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4 152</w:t>
            </w:r>
          </w:p>
        </w:tc>
        <w:tc>
          <w:tcPr>
            <w:tcW w:w="988"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4 108</w:t>
            </w:r>
          </w:p>
        </w:tc>
        <w:tc>
          <w:tcPr>
            <w:tcW w:w="986"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3 753</w:t>
            </w:r>
          </w:p>
        </w:tc>
        <w:tc>
          <w:tcPr>
            <w:tcW w:w="1274"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9 786</w:t>
            </w:r>
          </w:p>
        </w:tc>
        <w:tc>
          <w:tcPr>
            <w:tcW w:w="988"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100</w:t>
            </w:r>
          </w:p>
        </w:tc>
      </w:tr>
      <w:tr w:rsidR="00CB73F7" w:rsidRPr="007556EF" w:rsidTr="00BF1C2A">
        <w:tc>
          <w:tcPr>
            <w:tcW w:w="1110" w:type="dxa"/>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sz w:val="14"/>
                <w:szCs w:val="14"/>
              </w:rPr>
            </w:pPr>
          </w:p>
        </w:tc>
        <w:tc>
          <w:tcPr>
            <w:tcW w:w="6213" w:type="dxa"/>
            <w:gridSpan w:val="6"/>
            <w:tcBorders>
              <w:top w:val="single" w:sz="4" w:space="0" w:color="auto"/>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center"/>
              <w:rPr>
                <w:rFonts w:eastAsia="Times New Roman"/>
                <w:i/>
                <w:sz w:val="14"/>
                <w:szCs w:val="14"/>
              </w:rPr>
            </w:pPr>
            <w:r w:rsidRPr="007556EF">
              <w:rPr>
                <w:rFonts w:eastAsia="Times New Roman"/>
                <w:i/>
                <w:sz w:val="14"/>
                <w:szCs w:val="14"/>
              </w:rPr>
              <w:t>Трудоустроившиеся работоискатели</w:t>
            </w:r>
          </w:p>
        </w:tc>
      </w:tr>
      <w:tr w:rsidR="00CB73F7" w:rsidRPr="007556EF" w:rsidTr="00BF1C2A">
        <w:tc>
          <w:tcPr>
            <w:tcW w:w="1110"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Мужчины</w:t>
            </w:r>
          </w:p>
        </w:tc>
        <w:tc>
          <w:tcPr>
            <w:tcW w:w="989"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7556EF">
              <w:rPr>
                <w:rFonts w:eastAsia="Times New Roman"/>
                <w:sz w:val="17"/>
              </w:rPr>
              <w:t>667</w:t>
            </w:r>
          </w:p>
        </w:tc>
        <w:tc>
          <w:tcPr>
            <w:tcW w:w="988"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7556EF">
              <w:rPr>
                <w:rFonts w:eastAsia="Times New Roman"/>
                <w:sz w:val="17"/>
              </w:rPr>
              <w:t>408</w:t>
            </w:r>
          </w:p>
        </w:tc>
        <w:tc>
          <w:tcPr>
            <w:tcW w:w="988"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7556EF">
              <w:rPr>
                <w:rFonts w:eastAsia="Times New Roman"/>
                <w:sz w:val="17"/>
              </w:rPr>
              <w:t>830</w:t>
            </w:r>
          </w:p>
        </w:tc>
        <w:tc>
          <w:tcPr>
            <w:tcW w:w="986"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7556EF">
              <w:rPr>
                <w:rFonts w:eastAsia="Times New Roman"/>
                <w:sz w:val="17"/>
              </w:rPr>
              <w:t>348</w:t>
            </w:r>
          </w:p>
        </w:tc>
        <w:tc>
          <w:tcPr>
            <w:tcW w:w="1274"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7556EF">
              <w:rPr>
                <w:rFonts w:eastAsia="Times New Roman"/>
                <w:sz w:val="17"/>
              </w:rPr>
              <w:t>2 253</w:t>
            </w:r>
          </w:p>
        </w:tc>
        <w:tc>
          <w:tcPr>
            <w:tcW w:w="988" w:type="dxa"/>
            <w:tcBorders>
              <w:top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3"/>
              <w:jc w:val="right"/>
              <w:rPr>
                <w:rFonts w:eastAsia="Times New Roman"/>
                <w:sz w:val="17"/>
              </w:rPr>
            </w:pPr>
            <w:r w:rsidRPr="007556EF">
              <w:rPr>
                <w:rFonts w:eastAsia="Times New Roman"/>
                <w:sz w:val="17"/>
              </w:rPr>
              <w:t>55,1</w:t>
            </w:r>
          </w:p>
        </w:tc>
      </w:tr>
      <w:tr w:rsidR="00CB73F7" w:rsidRPr="007556EF" w:rsidTr="00BF1C2A">
        <w:tc>
          <w:tcPr>
            <w:tcW w:w="1110"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7556EF">
              <w:rPr>
                <w:rFonts w:eastAsia="Times New Roman"/>
                <w:sz w:val="17"/>
              </w:rPr>
              <w:t xml:space="preserve">Женщины </w:t>
            </w:r>
          </w:p>
        </w:tc>
        <w:tc>
          <w:tcPr>
            <w:tcW w:w="989"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382</w:t>
            </w:r>
          </w:p>
        </w:tc>
        <w:tc>
          <w:tcPr>
            <w:tcW w:w="988"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330</w:t>
            </w:r>
          </w:p>
        </w:tc>
        <w:tc>
          <w:tcPr>
            <w:tcW w:w="988"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673</w:t>
            </w:r>
          </w:p>
        </w:tc>
        <w:tc>
          <w:tcPr>
            <w:tcW w:w="986"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404</w:t>
            </w:r>
          </w:p>
        </w:tc>
        <w:tc>
          <w:tcPr>
            <w:tcW w:w="1274"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1 789</w:t>
            </w:r>
          </w:p>
        </w:tc>
        <w:tc>
          <w:tcPr>
            <w:tcW w:w="988" w:type="dxa"/>
            <w:tcBorders>
              <w:bottom w:val="single" w:sz="4"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7556EF">
              <w:rPr>
                <w:rFonts w:eastAsia="Times New Roman"/>
                <w:sz w:val="17"/>
              </w:rPr>
              <w:t>44,9</w:t>
            </w:r>
          </w:p>
        </w:tc>
      </w:tr>
      <w:tr w:rsidR="00CB73F7" w:rsidRPr="007556EF" w:rsidTr="00BF1C2A">
        <w:tc>
          <w:tcPr>
            <w:tcW w:w="1110"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7556EF">
              <w:rPr>
                <w:rFonts w:eastAsia="Times New Roman"/>
                <w:b/>
                <w:sz w:val="17"/>
              </w:rPr>
              <w:tab/>
              <w:t>Всего</w:t>
            </w:r>
          </w:p>
        </w:tc>
        <w:tc>
          <w:tcPr>
            <w:tcW w:w="989"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1 049</w:t>
            </w:r>
          </w:p>
        </w:tc>
        <w:tc>
          <w:tcPr>
            <w:tcW w:w="988"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738</w:t>
            </w:r>
          </w:p>
        </w:tc>
        <w:tc>
          <w:tcPr>
            <w:tcW w:w="988"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1 503</w:t>
            </w:r>
          </w:p>
        </w:tc>
        <w:tc>
          <w:tcPr>
            <w:tcW w:w="986"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752</w:t>
            </w:r>
          </w:p>
        </w:tc>
        <w:tc>
          <w:tcPr>
            <w:tcW w:w="1274"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4 042</w:t>
            </w:r>
          </w:p>
        </w:tc>
        <w:tc>
          <w:tcPr>
            <w:tcW w:w="988" w:type="dxa"/>
            <w:tcBorders>
              <w:top w:val="single" w:sz="4" w:space="0" w:color="auto"/>
              <w:bottom w:val="single" w:sz="12" w:space="0" w:color="auto"/>
            </w:tcBorders>
            <w:shd w:val="clear" w:color="auto" w:fill="auto"/>
            <w:vAlign w:val="bottom"/>
          </w:tcPr>
          <w:p w:rsidR="00CB73F7" w:rsidRPr="007556EF" w:rsidRDefault="00CB73F7"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7556EF">
              <w:rPr>
                <w:rFonts w:eastAsia="Times New Roman"/>
                <w:b/>
                <w:sz w:val="17"/>
              </w:rPr>
              <w:t>100</w:t>
            </w:r>
          </w:p>
        </w:tc>
      </w:tr>
    </w:tbl>
    <w:p w:rsidR="00CB73F7" w:rsidRPr="007556EF" w:rsidRDefault="00CB73F7" w:rsidP="00CB73F7">
      <w:pPr>
        <w:pStyle w:val="SingleTxt"/>
        <w:spacing w:after="0" w:line="120" w:lineRule="exact"/>
        <w:rPr>
          <w:sz w:val="10"/>
        </w:rPr>
      </w:pPr>
    </w:p>
    <w:p w:rsidR="00176301" w:rsidRPr="007556EF" w:rsidRDefault="00176301" w:rsidP="00CB73F7">
      <w:pPr>
        <w:pStyle w:val="FootnoteText"/>
        <w:tabs>
          <w:tab w:val="right" w:pos="1476"/>
          <w:tab w:val="left" w:pos="1548"/>
          <w:tab w:val="right" w:pos="1836"/>
          <w:tab w:val="left" w:pos="1908"/>
        </w:tabs>
        <w:ind w:left="1548" w:right="1267" w:hanging="288"/>
      </w:pPr>
      <w:r w:rsidRPr="007556EF">
        <w:rPr>
          <w:i/>
        </w:rPr>
        <w:t>Источник</w:t>
      </w:r>
      <w:r w:rsidRPr="007556EF">
        <w:t>: Министерство труда и социального обеспечения.</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CB73F7"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00941835" w:rsidRPr="007556EF">
        <w:tab/>
      </w:r>
      <w:r w:rsidR="00941835" w:rsidRPr="007556EF">
        <w:tab/>
      </w:r>
      <w:r w:rsidR="00176301" w:rsidRPr="007556EF">
        <w:t xml:space="preserve">Количество женщин среди трудящихся-мигрантов, работающих </w:t>
      </w:r>
      <w:r w:rsidR="00176301" w:rsidRPr="007556EF">
        <w:br/>
        <w:t>за гран</w:t>
      </w:r>
      <w:r w:rsidR="00176301" w:rsidRPr="007556EF">
        <w:t>и</w:t>
      </w:r>
      <w:r w:rsidR="00176301" w:rsidRPr="007556EF">
        <w:t>цей</w:t>
      </w:r>
    </w:p>
    <w:p w:rsidR="00941835" w:rsidRPr="007556EF" w:rsidRDefault="00941835" w:rsidP="00941835">
      <w:pPr>
        <w:pStyle w:val="SingleTxt"/>
        <w:spacing w:after="0" w:line="120" w:lineRule="exact"/>
        <w:rPr>
          <w:sz w:val="10"/>
        </w:rPr>
      </w:pPr>
    </w:p>
    <w:p w:rsidR="00176301" w:rsidRPr="007556EF" w:rsidRDefault="00176301" w:rsidP="00176301">
      <w:pPr>
        <w:pStyle w:val="SingleTxt"/>
      </w:pPr>
      <w:r w:rsidRPr="007556EF">
        <w:t>51.</w:t>
      </w:r>
      <w:r w:rsidRPr="007556EF">
        <w:tab/>
        <w:t>Согласно данным Министерства труда и социального обеспечения за ч</w:t>
      </w:r>
      <w:r w:rsidRPr="007556EF">
        <w:t>е</w:t>
      </w:r>
      <w:r w:rsidRPr="007556EF">
        <w:t>тырехлетний период (2009</w:t>
      </w:r>
      <w:r w:rsidRPr="007556EF">
        <w:noBreakHyphen/>
        <w:t>2012 годы), общее число работников, официально уехавших работать за границу, составляет всего лишь 2646 человек. Из этого общего числа трудовых мигрантов женщины составляют 74,6 процента. Этот относительный средний показатель отъезда трудящихся-мигрантов в колич</w:t>
      </w:r>
      <w:r w:rsidRPr="007556EF">
        <w:t>е</w:t>
      </w:r>
      <w:r w:rsidRPr="007556EF">
        <w:t>стве 520 мужчин и женщин в год является статистически н</w:t>
      </w:r>
      <w:r w:rsidRPr="007556EF">
        <w:t>и</w:t>
      </w:r>
      <w:r w:rsidRPr="007556EF">
        <w:t xml:space="preserve">чтожным. </w:t>
      </w:r>
    </w:p>
    <w:p w:rsidR="00176301" w:rsidRPr="007556EF" w:rsidRDefault="00176301" w:rsidP="00176301">
      <w:pPr>
        <w:pStyle w:val="SingleTxt"/>
        <w:spacing w:after="0" w:line="120" w:lineRule="exact"/>
        <w:rPr>
          <w:sz w:val="10"/>
        </w:rPr>
      </w:pP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Количество женщин и мужчин, состоящих в профсоюзах</w:t>
      </w:r>
    </w:p>
    <w:p w:rsidR="00941835" w:rsidRPr="007556EF" w:rsidRDefault="00941835" w:rsidP="00941835">
      <w:pPr>
        <w:pStyle w:val="SingleTxt"/>
        <w:spacing w:after="0" w:line="120" w:lineRule="exact"/>
        <w:rPr>
          <w:sz w:val="10"/>
        </w:rPr>
      </w:pPr>
    </w:p>
    <w:p w:rsidR="00176301" w:rsidRPr="007556EF" w:rsidRDefault="00176301" w:rsidP="00176301">
      <w:pPr>
        <w:pStyle w:val="SingleTxt"/>
      </w:pPr>
      <w:r w:rsidRPr="007556EF">
        <w:t>52.</w:t>
      </w:r>
      <w:r w:rsidRPr="007556EF">
        <w:tab/>
        <w:t>Национальная конфедерация эритрейских трудящихся имеет в своем с</w:t>
      </w:r>
      <w:r w:rsidRPr="007556EF">
        <w:t>о</w:t>
      </w:r>
      <w:r w:rsidRPr="007556EF">
        <w:t xml:space="preserve">ставе 21 245 зарегистрированных членов. Из них мужчины составляют 12 669 членов (59,6 процента), а женщины насчитывают 8576 человек (40,4 процента). Членство в профсоюзах среди всех трудящихся мужчин и женщин в целом увеличилось на 24,6 процента в 2012 году, по сравнению с 2005 годом. </w:t>
      </w:r>
    </w:p>
    <w:p w:rsidR="00176301" w:rsidRPr="007556EF" w:rsidRDefault="00176301" w:rsidP="00176301">
      <w:pPr>
        <w:pStyle w:val="SingleTxt"/>
        <w:spacing w:after="0" w:line="120" w:lineRule="exact"/>
        <w:rPr>
          <w:sz w:val="10"/>
        </w:rPr>
      </w:pP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Гендерное насилие</w:t>
      </w:r>
    </w:p>
    <w:p w:rsidR="00941835" w:rsidRPr="007556EF" w:rsidRDefault="00941835" w:rsidP="00941835">
      <w:pPr>
        <w:pStyle w:val="SingleTxt"/>
        <w:spacing w:after="0" w:line="120" w:lineRule="exact"/>
        <w:rPr>
          <w:sz w:val="10"/>
        </w:rPr>
      </w:pPr>
    </w:p>
    <w:p w:rsidR="00176301" w:rsidRPr="007556EF" w:rsidRDefault="00176301" w:rsidP="00176301">
      <w:pPr>
        <w:pStyle w:val="SingleTxt"/>
      </w:pPr>
      <w:r w:rsidRPr="007556EF">
        <w:t>53.</w:t>
      </w:r>
      <w:r w:rsidRPr="007556EF">
        <w:tab/>
        <w:t>Общество расценивает любую форму насилия как предосудительный акт и проводит информационно-просветительскую кампанию по изобличению п</w:t>
      </w:r>
      <w:r w:rsidRPr="007556EF">
        <w:t>о</w:t>
      </w:r>
      <w:r w:rsidRPr="007556EF">
        <w:t>добных деяний. В теч</w:t>
      </w:r>
      <w:r w:rsidRPr="007556EF">
        <w:t>е</w:t>
      </w:r>
      <w:r w:rsidRPr="007556EF">
        <w:t>ние рассматриваемого периода сообщений о совершении актов гендерного насилия на р</w:t>
      </w:r>
      <w:r w:rsidRPr="007556EF">
        <w:t>а</w:t>
      </w:r>
      <w:r w:rsidRPr="007556EF">
        <w:t>бочем месте не поступало. Тем не менее, нельзя исходить из того, что сексуальное домог</w:t>
      </w:r>
      <w:r w:rsidRPr="007556EF">
        <w:t>а</w:t>
      </w:r>
      <w:r w:rsidRPr="007556EF">
        <w:t xml:space="preserve">тельство или сексуальное насилие на рабочем месте полностью исключено. </w:t>
      </w:r>
    </w:p>
    <w:p w:rsidR="00176301" w:rsidRPr="007556EF" w:rsidRDefault="00176301" w:rsidP="00176301">
      <w:pPr>
        <w:pStyle w:val="SingleTxt"/>
        <w:spacing w:after="0" w:line="120" w:lineRule="exact"/>
        <w:rPr>
          <w:sz w:val="10"/>
        </w:rPr>
      </w:pP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12</w:t>
      </w: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Здравоохранение</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54.</w:t>
      </w:r>
      <w:r w:rsidRPr="007556EF">
        <w:tab/>
        <w:t>Как и в области образования, расширилась сфера предоставления мед</w:t>
      </w:r>
      <w:r w:rsidRPr="007556EF">
        <w:t>и</w:t>
      </w:r>
      <w:r w:rsidRPr="007556EF">
        <w:t>цинских услуг, а также повысилось их качество, как на уровне профилактики, так и на уровне лечения заболеваний. В области охраны здоровья населения удалось достичь беспрецедентного прогресса, что было обусловлено повыш</w:t>
      </w:r>
      <w:r w:rsidRPr="007556EF">
        <w:t>е</w:t>
      </w:r>
      <w:r w:rsidRPr="007556EF">
        <w:t>нием жизненного уровня людей и качества социал</w:t>
      </w:r>
      <w:r w:rsidRPr="007556EF">
        <w:t>ь</w:t>
      </w:r>
      <w:r w:rsidRPr="007556EF">
        <w:t xml:space="preserve">ного обслуживания. </w:t>
      </w:r>
    </w:p>
    <w:p w:rsidR="00176301" w:rsidRPr="007556EF" w:rsidRDefault="00176301" w:rsidP="00176301">
      <w:pPr>
        <w:pStyle w:val="SingleTxt"/>
      </w:pPr>
      <w:r w:rsidRPr="007556EF">
        <w:t>55.</w:t>
      </w:r>
      <w:r w:rsidRPr="007556EF">
        <w:tab/>
        <w:t>Об огромных достижениях свидетельствуют различные количественные показатели прогресса страны в области охраны здоровья, в том числе ликвид</w:t>
      </w:r>
      <w:r w:rsidRPr="007556EF">
        <w:t>а</w:t>
      </w:r>
      <w:r w:rsidRPr="007556EF">
        <w:t xml:space="preserve">ция и предотвращение смертности и заболеваемости от таких инфекционных заболеваний, как малярия, полиомиелит, корь </w:t>
      </w:r>
      <w:r w:rsidR="007556EF" w:rsidRPr="007556EF">
        <w:t>и</w:t>
      </w:r>
      <w:r w:rsidR="007556EF">
        <w:rPr>
          <w:lang w:val="en-US"/>
        </w:rPr>
        <w:t xml:space="preserve"> </w:t>
      </w:r>
      <w:r w:rsidR="007556EF" w:rsidRPr="007556EF">
        <w:t>т.п.</w:t>
      </w:r>
      <w:r w:rsidRPr="007556EF">
        <w:t xml:space="preserve"> Вспышки эпидемий давно ушли в прошлое. </w:t>
      </w:r>
    </w:p>
    <w:p w:rsidR="00176301" w:rsidRPr="007556EF" w:rsidRDefault="00176301" w:rsidP="00176301">
      <w:pPr>
        <w:pStyle w:val="SingleTxt"/>
      </w:pPr>
      <w:r w:rsidRPr="007556EF">
        <w:t>56.</w:t>
      </w:r>
      <w:r w:rsidRPr="007556EF">
        <w:tab/>
        <w:t>Помимо общего предоставления медицинских услуг населению, Мин</w:t>
      </w:r>
      <w:r w:rsidRPr="007556EF">
        <w:t>и</w:t>
      </w:r>
      <w:r w:rsidRPr="007556EF">
        <w:t>стерство здравоохранения уделяет особое внимание охране здоровья и обесп</w:t>
      </w:r>
      <w:r w:rsidRPr="007556EF">
        <w:t>е</w:t>
      </w:r>
      <w:r w:rsidRPr="007556EF">
        <w:t>чению благополучия матери и детей. Как показано в таблице ниже, в стране развернуты различные программы в области охраны здоровья матери и ребе</w:t>
      </w:r>
      <w:r w:rsidRPr="007556EF">
        <w:t>н</w:t>
      </w:r>
      <w:r w:rsidRPr="007556EF">
        <w:t>ка, которые дают впечатляющие результ</w:t>
      </w:r>
      <w:r w:rsidRPr="007556EF">
        <w:t>а</w:t>
      </w:r>
      <w:r w:rsidRPr="007556EF">
        <w:t xml:space="preserve">ты. </w:t>
      </w:r>
    </w:p>
    <w:p w:rsidR="00176301" w:rsidRPr="007556EF" w:rsidRDefault="00176301" w:rsidP="00176301">
      <w:pPr>
        <w:pStyle w:val="SingleTxt"/>
        <w:spacing w:after="0" w:line="120" w:lineRule="exact"/>
        <w:rPr>
          <w:sz w:val="10"/>
        </w:rPr>
      </w:pP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Pr="007556EF">
        <w:tab/>
      </w:r>
      <w:r w:rsidRPr="007556EF">
        <w:tab/>
      </w:r>
      <w:r w:rsidR="00176301" w:rsidRPr="007556EF">
        <w:t>Количественные показатели</w:t>
      </w:r>
    </w:p>
    <w:p w:rsidR="00941835" w:rsidRPr="007556EF" w:rsidRDefault="00941835" w:rsidP="00941835">
      <w:pPr>
        <w:pStyle w:val="SingleTxt"/>
        <w:spacing w:after="0" w:line="120" w:lineRule="exact"/>
        <w:jc w:val="left"/>
        <w:rPr>
          <w:sz w:val="10"/>
        </w:rPr>
      </w:pPr>
    </w:p>
    <w:p w:rsidR="00941835" w:rsidRPr="007556EF" w:rsidRDefault="00941835" w:rsidP="0094183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22</w:t>
      </w: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Дородовое наблюдение (ДРН), 2010-2012 г</w:t>
      </w:r>
      <w:r w:rsidR="00176301" w:rsidRPr="007556EF">
        <w:t>о</w:t>
      </w:r>
      <w:r w:rsidR="00176301" w:rsidRPr="007556EF">
        <w:t>ды</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40"/>
        <w:gridCol w:w="2440"/>
        <w:gridCol w:w="2441"/>
      </w:tblGrid>
      <w:tr w:rsidR="00941835" w:rsidRPr="007556EF" w:rsidTr="00BF1C2A">
        <w:trPr>
          <w:tblHeader/>
        </w:trPr>
        <w:tc>
          <w:tcPr>
            <w:tcW w:w="2440" w:type="dxa"/>
            <w:tcBorders>
              <w:top w:val="single" w:sz="4" w:space="0" w:color="auto"/>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556EF">
              <w:rPr>
                <w:rFonts w:eastAsia="Times New Roman"/>
                <w:i/>
                <w:sz w:val="14"/>
              </w:rPr>
              <w:t>Год</w:t>
            </w:r>
          </w:p>
        </w:tc>
        <w:tc>
          <w:tcPr>
            <w:tcW w:w="2440" w:type="dxa"/>
            <w:tcBorders>
              <w:top w:val="single" w:sz="4" w:space="0" w:color="auto"/>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556EF">
              <w:rPr>
                <w:rFonts w:eastAsia="Times New Roman"/>
                <w:i/>
                <w:sz w:val="14"/>
              </w:rPr>
              <w:t>Количество</w:t>
            </w:r>
          </w:p>
        </w:tc>
        <w:tc>
          <w:tcPr>
            <w:tcW w:w="2441" w:type="dxa"/>
            <w:tcBorders>
              <w:top w:val="single" w:sz="4" w:space="0" w:color="auto"/>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556EF">
              <w:rPr>
                <w:rFonts w:eastAsia="Times New Roman"/>
                <w:i/>
                <w:sz w:val="14"/>
              </w:rPr>
              <w:t>Процент</w:t>
            </w:r>
          </w:p>
        </w:tc>
      </w:tr>
      <w:tr w:rsidR="00941835" w:rsidRPr="007556EF" w:rsidTr="00BF1C2A">
        <w:trPr>
          <w:trHeight w:hRule="exact" w:val="115"/>
          <w:tblHeader/>
        </w:trPr>
        <w:tc>
          <w:tcPr>
            <w:tcW w:w="2440"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41835" w:rsidRPr="007556EF" w:rsidTr="00BF1C2A">
        <w:tc>
          <w:tcPr>
            <w:tcW w:w="2440"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2010</w:t>
            </w:r>
          </w:p>
        </w:tc>
        <w:tc>
          <w:tcPr>
            <w:tcW w:w="2440"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85 718</w:t>
            </w:r>
          </w:p>
        </w:tc>
        <w:tc>
          <w:tcPr>
            <w:tcW w:w="2441"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57,2</w:t>
            </w:r>
          </w:p>
        </w:tc>
      </w:tr>
      <w:tr w:rsidR="00941835" w:rsidRPr="007556EF" w:rsidTr="00BF1C2A">
        <w:tc>
          <w:tcPr>
            <w:tcW w:w="2440"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2011</w:t>
            </w:r>
          </w:p>
        </w:tc>
        <w:tc>
          <w:tcPr>
            <w:tcW w:w="2440"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90 904</w:t>
            </w:r>
          </w:p>
        </w:tc>
        <w:tc>
          <w:tcPr>
            <w:tcW w:w="2441"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59,0</w:t>
            </w:r>
          </w:p>
        </w:tc>
      </w:tr>
      <w:tr w:rsidR="00941835" w:rsidRPr="007556EF" w:rsidTr="00BF1C2A">
        <w:tc>
          <w:tcPr>
            <w:tcW w:w="2440"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2012</w:t>
            </w:r>
          </w:p>
        </w:tc>
        <w:tc>
          <w:tcPr>
            <w:tcW w:w="2440"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83 199</w:t>
            </w:r>
          </w:p>
        </w:tc>
        <w:tc>
          <w:tcPr>
            <w:tcW w:w="2441"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52,6</w:t>
            </w:r>
          </w:p>
        </w:tc>
      </w:tr>
      <w:tr w:rsidR="00941835" w:rsidRPr="007556EF" w:rsidTr="00BF1C2A">
        <w:tc>
          <w:tcPr>
            <w:tcW w:w="2440"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2013</w:t>
            </w:r>
          </w:p>
        </w:tc>
        <w:tc>
          <w:tcPr>
            <w:tcW w:w="2440"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91 178</w:t>
            </w:r>
          </w:p>
        </w:tc>
        <w:tc>
          <w:tcPr>
            <w:tcW w:w="2441"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58,0</w:t>
            </w:r>
          </w:p>
        </w:tc>
      </w:tr>
    </w:tbl>
    <w:p w:rsidR="00941835" w:rsidRPr="007556EF" w:rsidRDefault="00941835" w:rsidP="00941835">
      <w:pPr>
        <w:pStyle w:val="SingleTxt"/>
        <w:spacing w:after="0" w:line="120" w:lineRule="exact"/>
        <w:rPr>
          <w:sz w:val="10"/>
        </w:rPr>
      </w:pPr>
    </w:p>
    <w:p w:rsidR="00941835" w:rsidRPr="007556EF" w:rsidRDefault="00941835" w:rsidP="00941835">
      <w:pPr>
        <w:pStyle w:val="SingleTxt"/>
        <w:spacing w:after="0" w:line="120" w:lineRule="exact"/>
        <w:rPr>
          <w:sz w:val="10"/>
        </w:rPr>
      </w:pPr>
    </w:p>
    <w:p w:rsidR="00176301" w:rsidRPr="007556EF" w:rsidRDefault="00176301" w:rsidP="00176301">
      <w:pPr>
        <w:pStyle w:val="SingleTxt"/>
      </w:pPr>
      <w:r w:rsidRPr="007556EF">
        <w:t>57.</w:t>
      </w:r>
      <w:r w:rsidRPr="007556EF">
        <w:tab/>
        <w:t>В последние четыре года показатель охвата женщин дородовым наблюд</w:t>
      </w:r>
      <w:r w:rsidRPr="007556EF">
        <w:t>е</w:t>
      </w:r>
      <w:r w:rsidRPr="007556EF">
        <w:t>нием составлял около 60 процентов. С учетом географических особенностей страны и уровня экономического развития различных регионов и этнических групп, такой масштаб охвата действительно является до</w:t>
      </w:r>
      <w:r w:rsidRPr="007556EF">
        <w:t>с</w:t>
      </w:r>
      <w:r w:rsidRPr="007556EF">
        <w:t xml:space="preserve">тижением. </w:t>
      </w:r>
    </w:p>
    <w:p w:rsidR="00176301" w:rsidRPr="007556EF" w:rsidRDefault="00176301" w:rsidP="00176301">
      <w:pPr>
        <w:pStyle w:val="SingleTxt"/>
        <w:spacing w:after="0" w:line="120" w:lineRule="exact"/>
        <w:rPr>
          <w:sz w:val="10"/>
        </w:rPr>
      </w:pPr>
    </w:p>
    <w:p w:rsidR="00941835" w:rsidRPr="007556EF" w:rsidRDefault="00941835" w:rsidP="0094183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23</w:t>
      </w: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Случаи обращения в клиники по планированию семьи, 2009-2012 годы</w:t>
      </w:r>
    </w:p>
    <w:p w:rsidR="00176301" w:rsidRPr="007556EF" w:rsidRDefault="00176301" w:rsidP="00176301">
      <w:pPr>
        <w:pStyle w:val="SingleTxt"/>
        <w:spacing w:after="0" w:line="120" w:lineRule="exact"/>
        <w:rPr>
          <w:sz w:val="10"/>
        </w:rPr>
      </w:pPr>
    </w:p>
    <w:tbl>
      <w:tblPr>
        <w:tblW w:w="7247" w:type="dxa"/>
        <w:tblInd w:w="1276" w:type="dxa"/>
        <w:tblLayout w:type="fixed"/>
        <w:tblCellMar>
          <w:left w:w="0" w:type="dxa"/>
          <w:right w:w="0" w:type="dxa"/>
        </w:tblCellMar>
        <w:tblLook w:val="01E0"/>
      </w:tblPr>
      <w:tblGrid>
        <w:gridCol w:w="2410"/>
        <w:gridCol w:w="1030"/>
        <w:gridCol w:w="671"/>
        <w:gridCol w:w="850"/>
        <w:gridCol w:w="709"/>
        <w:gridCol w:w="893"/>
        <w:gridCol w:w="684"/>
      </w:tblGrid>
      <w:tr w:rsidR="00176301" w:rsidRPr="007556EF" w:rsidTr="00BF1C2A">
        <w:trPr>
          <w:trHeight w:val="240"/>
          <w:tblHeader/>
        </w:trPr>
        <w:tc>
          <w:tcPr>
            <w:tcW w:w="2410" w:type="dxa"/>
            <w:vMerge w:val="restart"/>
            <w:tcBorders>
              <w:top w:val="single" w:sz="4" w:space="0" w:color="auto"/>
            </w:tcBorders>
            <w:shd w:val="clear" w:color="auto" w:fill="auto"/>
            <w:vAlign w:val="bottom"/>
          </w:tcPr>
          <w:p w:rsidR="00176301" w:rsidRPr="007556EF" w:rsidRDefault="00176301" w:rsidP="00941835">
            <w:pPr>
              <w:spacing w:before="80" w:after="80" w:line="160" w:lineRule="exact"/>
              <w:rPr>
                <w:i/>
                <w:sz w:val="14"/>
                <w:szCs w:val="14"/>
              </w:rPr>
            </w:pPr>
            <w:r w:rsidRPr="007556EF">
              <w:rPr>
                <w:i/>
                <w:sz w:val="14"/>
                <w:szCs w:val="14"/>
              </w:rPr>
              <w:t>Год</w:t>
            </w:r>
          </w:p>
        </w:tc>
        <w:tc>
          <w:tcPr>
            <w:tcW w:w="1701" w:type="dxa"/>
            <w:gridSpan w:val="2"/>
            <w:tcBorders>
              <w:top w:val="single" w:sz="4" w:space="0" w:color="auto"/>
              <w:bottom w:val="single" w:sz="4" w:space="0" w:color="auto"/>
            </w:tcBorders>
            <w:shd w:val="clear" w:color="auto" w:fill="auto"/>
            <w:vAlign w:val="bottom"/>
          </w:tcPr>
          <w:p w:rsidR="00176301" w:rsidRPr="007556EF" w:rsidRDefault="00176301" w:rsidP="00941835">
            <w:pPr>
              <w:spacing w:before="80" w:after="40" w:line="160" w:lineRule="exact"/>
              <w:jc w:val="center"/>
              <w:rPr>
                <w:i/>
                <w:sz w:val="14"/>
                <w:szCs w:val="14"/>
              </w:rPr>
            </w:pPr>
            <w:r w:rsidRPr="007556EF">
              <w:rPr>
                <w:i/>
                <w:sz w:val="14"/>
                <w:szCs w:val="14"/>
              </w:rPr>
              <w:t>2010</w:t>
            </w:r>
          </w:p>
        </w:tc>
        <w:tc>
          <w:tcPr>
            <w:tcW w:w="1559" w:type="dxa"/>
            <w:gridSpan w:val="2"/>
            <w:tcBorders>
              <w:top w:val="single" w:sz="4" w:space="0" w:color="auto"/>
              <w:bottom w:val="single" w:sz="4" w:space="0" w:color="auto"/>
            </w:tcBorders>
            <w:shd w:val="clear" w:color="auto" w:fill="auto"/>
            <w:vAlign w:val="bottom"/>
          </w:tcPr>
          <w:p w:rsidR="00176301" w:rsidRPr="007556EF" w:rsidRDefault="00176301" w:rsidP="00941835">
            <w:pPr>
              <w:spacing w:before="80" w:after="40" w:line="160" w:lineRule="exact"/>
              <w:jc w:val="center"/>
              <w:rPr>
                <w:i/>
                <w:sz w:val="14"/>
                <w:szCs w:val="14"/>
              </w:rPr>
            </w:pPr>
            <w:r w:rsidRPr="007556EF">
              <w:rPr>
                <w:i/>
                <w:sz w:val="14"/>
                <w:szCs w:val="14"/>
              </w:rPr>
              <w:t>2011</w:t>
            </w:r>
          </w:p>
        </w:tc>
        <w:tc>
          <w:tcPr>
            <w:tcW w:w="1577" w:type="dxa"/>
            <w:gridSpan w:val="2"/>
            <w:tcBorders>
              <w:top w:val="single" w:sz="4" w:space="0" w:color="auto"/>
              <w:bottom w:val="single" w:sz="4" w:space="0" w:color="auto"/>
            </w:tcBorders>
            <w:shd w:val="clear" w:color="auto" w:fill="auto"/>
            <w:vAlign w:val="bottom"/>
          </w:tcPr>
          <w:p w:rsidR="00176301" w:rsidRPr="007556EF" w:rsidRDefault="00176301" w:rsidP="00941835">
            <w:pPr>
              <w:spacing w:before="80" w:after="40" w:line="160" w:lineRule="exact"/>
              <w:jc w:val="center"/>
              <w:rPr>
                <w:i/>
                <w:sz w:val="14"/>
                <w:szCs w:val="14"/>
              </w:rPr>
            </w:pPr>
            <w:r w:rsidRPr="007556EF">
              <w:rPr>
                <w:i/>
                <w:sz w:val="14"/>
                <w:szCs w:val="14"/>
              </w:rPr>
              <w:t>2012</w:t>
            </w:r>
          </w:p>
        </w:tc>
      </w:tr>
      <w:tr w:rsidR="00176301" w:rsidRPr="007556EF" w:rsidTr="009B6D74">
        <w:trPr>
          <w:trHeight w:val="240"/>
        </w:trPr>
        <w:tc>
          <w:tcPr>
            <w:tcW w:w="2410" w:type="dxa"/>
            <w:vMerge/>
            <w:tcBorders>
              <w:bottom w:val="single" w:sz="12" w:space="0" w:color="auto"/>
            </w:tcBorders>
            <w:shd w:val="clear" w:color="auto" w:fill="auto"/>
            <w:vAlign w:val="bottom"/>
          </w:tcPr>
          <w:p w:rsidR="00176301" w:rsidRPr="007556EF" w:rsidRDefault="00176301" w:rsidP="00941835">
            <w:pPr>
              <w:spacing w:before="80" w:after="80" w:line="160" w:lineRule="exact"/>
              <w:rPr>
                <w:sz w:val="14"/>
                <w:szCs w:val="14"/>
              </w:rPr>
            </w:pPr>
          </w:p>
        </w:tc>
        <w:tc>
          <w:tcPr>
            <w:tcW w:w="1030" w:type="dxa"/>
            <w:tcBorders>
              <w:top w:val="single" w:sz="4" w:space="0" w:color="auto"/>
              <w:bottom w:val="single" w:sz="12" w:space="0" w:color="auto"/>
            </w:tcBorders>
            <w:shd w:val="clear" w:color="auto" w:fill="auto"/>
            <w:vAlign w:val="bottom"/>
          </w:tcPr>
          <w:p w:rsidR="00176301" w:rsidRPr="007556EF" w:rsidRDefault="00176301" w:rsidP="00941835">
            <w:pPr>
              <w:spacing w:before="40" w:after="80" w:line="160" w:lineRule="exact"/>
              <w:jc w:val="right"/>
              <w:rPr>
                <w:i/>
                <w:sz w:val="14"/>
                <w:szCs w:val="14"/>
              </w:rPr>
            </w:pPr>
            <w:r w:rsidRPr="007556EF">
              <w:rPr>
                <w:i/>
                <w:sz w:val="14"/>
                <w:szCs w:val="14"/>
              </w:rPr>
              <w:t>Колич</w:t>
            </w:r>
            <w:r w:rsidRPr="007556EF">
              <w:rPr>
                <w:i/>
                <w:sz w:val="14"/>
                <w:szCs w:val="14"/>
              </w:rPr>
              <w:t>е</w:t>
            </w:r>
            <w:r w:rsidRPr="007556EF">
              <w:rPr>
                <w:i/>
                <w:sz w:val="14"/>
                <w:szCs w:val="14"/>
              </w:rPr>
              <w:t>ство</w:t>
            </w:r>
          </w:p>
        </w:tc>
        <w:tc>
          <w:tcPr>
            <w:tcW w:w="671" w:type="dxa"/>
            <w:tcBorders>
              <w:top w:val="single" w:sz="4" w:space="0" w:color="auto"/>
              <w:bottom w:val="single" w:sz="12" w:space="0" w:color="auto"/>
            </w:tcBorders>
            <w:shd w:val="clear" w:color="auto" w:fill="auto"/>
            <w:vAlign w:val="bottom"/>
          </w:tcPr>
          <w:p w:rsidR="00176301" w:rsidRPr="007556EF" w:rsidRDefault="00176301" w:rsidP="00941835">
            <w:pPr>
              <w:spacing w:before="40" w:after="80" w:line="160" w:lineRule="exact"/>
              <w:jc w:val="right"/>
              <w:rPr>
                <w:i/>
                <w:sz w:val="14"/>
                <w:szCs w:val="14"/>
              </w:rPr>
            </w:pPr>
            <w:r w:rsidRPr="007556EF">
              <w:rPr>
                <w:i/>
                <w:sz w:val="14"/>
                <w:szCs w:val="14"/>
              </w:rPr>
              <w:t>Пр</w:t>
            </w:r>
            <w:r w:rsidRPr="007556EF">
              <w:rPr>
                <w:i/>
                <w:sz w:val="14"/>
                <w:szCs w:val="14"/>
              </w:rPr>
              <w:t>о</w:t>
            </w:r>
            <w:r w:rsidRPr="007556EF">
              <w:rPr>
                <w:i/>
                <w:sz w:val="14"/>
                <w:szCs w:val="14"/>
              </w:rPr>
              <w:t>цент</w:t>
            </w:r>
          </w:p>
        </w:tc>
        <w:tc>
          <w:tcPr>
            <w:tcW w:w="850" w:type="dxa"/>
            <w:tcBorders>
              <w:top w:val="single" w:sz="4" w:space="0" w:color="auto"/>
              <w:bottom w:val="single" w:sz="12" w:space="0" w:color="auto"/>
            </w:tcBorders>
            <w:shd w:val="clear" w:color="auto" w:fill="auto"/>
            <w:vAlign w:val="bottom"/>
          </w:tcPr>
          <w:p w:rsidR="00176301" w:rsidRPr="007556EF" w:rsidRDefault="00176301" w:rsidP="00941835">
            <w:pPr>
              <w:spacing w:before="40" w:after="80" w:line="160" w:lineRule="exact"/>
              <w:jc w:val="right"/>
              <w:rPr>
                <w:sz w:val="14"/>
                <w:szCs w:val="14"/>
              </w:rPr>
            </w:pPr>
            <w:r w:rsidRPr="007556EF">
              <w:rPr>
                <w:i/>
                <w:sz w:val="14"/>
                <w:szCs w:val="14"/>
              </w:rPr>
              <w:t>Колич</w:t>
            </w:r>
            <w:r w:rsidRPr="007556EF">
              <w:rPr>
                <w:i/>
                <w:sz w:val="14"/>
                <w:szCs w:val="14"/>
              </w:rPr>
              <w:t>е</w:t>
            </w:r>
            <w:r w:rsidRPr="007556EF">
              <w:rPr>
                <w:i/>
                <w:sz w:val="14"/>
                <w:szCs w:val="14"/>
              </w:rPr>
              <w:t>ство</w:t>
            </w:r>
          </w:p>
        </w:tc>
        <w:tc>
          <w:tcPr>
            <w:tcW w:w="709" w:type="dxa"/>
            <w:tcBorders>
              <w:top w:val="single" w:sz="4" w:space="0" w:color="auto"/>
              <w:bottom w:val="single" w:sz="12" w:space="0" w:color="auto"/>
            </w:tcBorders>
            <w:shd w:val="clear" w:color="auto" w:fill="auto"/>
            <w:vAlign w:val="bottom"/>
          </w:tcPr>
          <w:p w:rsidR="00176301" w:rsidRPr="007556EF" w:rsidRDefault="00176301" w:rsidP="00941835">
            <w:pPr>
              <w:spacing w:before="40" w:after="80" w:line="160" w:lineRule="exact"/>
              <w:jc w:val="right"/>
              <w:rPr>
                <w:i/>
                <w:sz w:val="14"/>
                <w:szCs w:val="14"/>
              </w:rPr>
            </w:pPr>
            <w:r w:rsidRPr="007556EF">
              <w:rPr>
                <w:i/>
                <w:sz w:val="14"/>
                <w:szCs w:val="14"/>
              </w:rPr>
              <w:t>Пр</w:t>
            </w:r>
            <w:r w:rsidRPr="007556EF">
              <w:rPr>
                <w:i/>
                <w:sz w:val="14"/>
                <w:szCs w:val="14"/>
              </w:rPr>
              <w:t>о</w:t>
            </w:r>
            <w:r w:rsidRPr="007556EF">
              <w:rPr>
                <w:i/>
                <w:sz w:val="14"/>
                <w:szCs w:val="14"/>
              </w:rPr>
              <w:t>цент</w:t>
            </w:r>
          </w:p>
        </w:tc>
        <w:tc>
          <w:tcPr>
            <w:tcW w:w="893" w:type="dxa"/>
            <w:tcBorders>
              <w:top w:val="single" w:sz="4" w:space="0" w:color="auto"/>
              <w:bottom w:val="single" w:sz="12" w:space="0" w:color="auto"/>
            </w:tcBorders>
            <w:shd w:val="clear" w:color="auto" w:fill="auto"/>
            <w:vAlign w:val="bottom"/>
          </w:tcPr>
          <w:p w:rsidR="00176301" w:rsidRPr="007556EF" w:rsidRDefault="00176301" w:rsidP="00941835">
            <w:pPr>
              <w:spacing w:before="40" w:after="80" w:line="160" w:lineRule="exact"/>
              <w:jc w:val="right"/>
              <w:rPr>
                <w:i/>
                <w:sz w:val="14"/>
                <w:szCs w:val="14"/>
              </w:rPr>
            </w:pPr>
            <w:r w:rsidRPr="007556EF">
              <w:rPr>
                <w:i/>
                <w:sz w:val="14"/>
                <w:szCs w:val="14"/>
              </w:rPr>
              <w:t>Колич</w:t>
            </w:r>
            <w:r w:rsidRPr="007556EF">
              <w:rPr>
                <w:i/>
                <w:sz w:val="14"/>
                <w:szCs w:val="14"/>
              </w:rPr>
              <w:t>е</w:t>
            </w:r>
            <w:r w:rsidRPr="007556EF">
              <w:rPr>
                <w:i/>
                <w:sz w:val="14"/>
                <w:szCs w:val="14"/>
              </w:rPr>
              <w:t>ство</w:t>
            </w:r>
          </w:p>
        </w:tc>
        <w:tc>
          <w:tcPr>
            <w:tcW w:w="684" w:type="dxa"/>
            <w:tcBorders>
              <w:top w:val="single" w:sz="4" w:space="0" w:color="auto"/>
              <w:bottom w:val="single" w:sz="12" w:space="0" w:color="auto"/>
            </w:tcBorders>
            <w:shd w:val="clear" w:color="auto" w:fill="auto"/>
            <w:vAlign w:val="bottom"/>
          </w:tcPr>
          <w:p w:rsidR="00176301" w:rsidRPr="007556EF" w:rsidRDefault="00176301" w:rsidP="00941835">
            <w:pPr>
              <w:spacing w:before="40" w:after="80" w:line="160" w:lineRule="exact"/>
              <w:jc w:val="right"/>
              <w:rPr>
                <w:sz w:val="14"/>
                <w:szCs w:val="14"/>
              </w:rPr>
            </w:pPr>
            <w:r w:rsidRPr="007556EF">
              <w:rPr>
                <w:i/>
                <w:sz w:val="14"/>
                <w:szCs w:val="14"/>
              </w:rPr>
              <w:t>Пр</w:t>
            </w:r>
            <w:r w:rsidRPr="007556EF">
              <w:rPr>
                <w:i/>
                <w:sz w:val="14"/>
                <w:szCs w:val="14"/>
              </w:rPr>
              <w:t>о</w:t>
            </w:r>
            <w:r w:rsidRPr="007556EF">
              <w:rPr>
                <w:i/>
                <w:sz w:val="14"/>
                <w:szCs w:val="14"/>
              </w:rPr>
              <w:t>цент</w:t>
            </w:r>
          </w:p>
        </w:tc>
      </w:tr>
      <w:tr w:rsidR="00176301" w:rsidRPr="007556EF" w:rsidTr="009B6D74">
        <w:trPr>
          <w:trHeight w:val="240"/>
        </w:trPr>
        <w:tc>
          <w:tcPr>
            <w:tcW w:w="2410" w:type="dxa"/>
            <w:tcBorders>
              <w:top w:val="single" w:sz="12" w:space="0" w:color="auto"/>
            </w:tcBorders>
            <w:shd w:val="clear" w:color="auto" w:fill="auto"/>
          </w:tcPr>
          <w:p w:rsidR="00176301" w:rsidRPr="007556EF" w:rsidRDefault="00176301"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Случаи обращ</w:t>
            </w:r>
            <w:r w:rsidRPr="007556EF">
              <w:rPr>
                <w:rFonts w:eastAsia="Times New Roman"/>
                <w:sz w:val="17"/>
                <w:szCs w:val="20"/>
              </w:rPr>
              <w:t>е</w:t>
            </w:r>
            <w:r w:rsidRPr="007556EF">
              <w:rPr>
                <w:rFonts w:eastAsia="Times New Roman"/>
                <w:sz w:val="17"/>
                <w:szCs w:val="20"/>
              </w:rPr>
              <w:t>ния</w:t>
            </w:r>
          </w:p>
        </w:tc>
        <w:tc>
          <w:tcPr>
            <w:tcW w:w="1030" w:type="dxa"/>
            <w:tcBorders>
              <w:top w:val="single" w:sz="12" w:space="0" w:color="auto"/>
            </w:tcBorders>
            <w:shd w:val="clear" w:color="auto" w:fill="auto"/>
            <w:vAlign w:val="bottom"/>
          </w:tcPr>
          <w:p w:rsidR="00176301" w:rsidRPr="007556EF" w:rsidRDefault="00176301" w:rsidP="00BF1C2A">
            <w:pPr>
              <w:spacing w:before="40" w:after="40" w:line="220" w:lineRule="exact"/>
              <w:jc w:val="right"/>
              <w:rPr>
                <w:sz w:val="18"/>
                <w:szCs w:val="18"/>
              </w:rPr>
            </w:pPr>
          </w:p>
        </w:tc>
        <w:tc>
          <w:tcPr>
            <w:tcW w:w="671" w:type="dxa"/>
            <w:tcBorders>
              <w:top w:val="single" w:sz="12" w:space="0" w:color="auto"/>
            </w:tcBorders>
            <w:shd w:val="clear" w:color="auto" w:fill="auto"/>
            <w:vAlign w:val="bottom"/>
          </w:tcPr>
          <w:p w:rsidR="00176301" w:rsidRPr="007556EF" w:rsidRDefault="00176301" w:rsidP="00BF1C2A">
            <w:pPr>
              <w:spacing w:before="40" w:after="40" w:line="220" w:lineRule="exact"/>
              <w:jc w:val="right"/>
              <w:rPr>
                <w:sz w:val="18"/>
                <w:szCs w:val="18"/>
              </w:rPr>
            </w:pPr>
          </w:p>
        </w:tc>
        <w:tc>
          <w:tcPr>
            <w:tcW w:w="850" w:type="dxa"/>
            <w:tcBorders>
              <w:top w:val="single" w:sz="12" w:space="0" w:color="auto"/>
            </w:tcBorders>
            <w:shd w:val="clear" w:color="auto" w:fill="auto"/>
            <w:vAlign w:val="bottom"/>
          </w:tcPr>
          <w:p w:rsidR="00176301" w:rsidRPr="007556EF" w:rsidRDefault="00176301" w:rsidP="00BF1C2A">
            <w:pPr>
              <w:spacing w:before="40" w:after="40" w:line="220" w:lineRule="exact"/>
              <w:jc w:val="right"/>
              <w:rPr>
                <w:sz w:val="18"/>
                <w:szCs w:val="18"/>
              </w:rPr>
            </w:pPr>
          </w:p>
        </w:tc>
        <w:tc>
          <w:tcPr>
            <w:tcW w:w="709" w:type="dxa"/>
            <w:tcBorders>
              <w:top w:val="single" w:sz="12" w:space="0" w:color="auto"/>
            </w:tcBorders>
            <w:shd w:val="clear" w:color="auto" w:fill="auto"/>
            <w:vAlign w:val="bottom"/>
          </w:tcPr>
          <w:p w:rsidR="00176301" w:rsidRPr="007556EF" w:rsidRDefault="00176301" w:rsidP="00BF1C2A">
            <w:pPr>
              <w:spacing w:before="40" w:after="40" w:line="220" w:lineRule="exact"/>
              <w:jc w:val="right"/>
              <w:rPr>
                <w:sz w:val="18"/>
                <w:szCs w:val="18"/>
              </w:rPr>
            </w:pPr>
          </w:p>
        </w:tc>
        <w:tc>
          <w:tcPr>
            <w:tcW w:w="893" w:type="dxa"/>
            <w:tcBorders>
              <w:top w:val="single" w:sz="12" w:space="0" w:color="auto"/>
            </w:tcBorders>
            <w:shd w:val="clear" w:color="auto" w:fill="auto"/>
            <w:vAlign w:val="bottom"/>
          </w:tcPr>
          <w:p w:rsidR="00176301" w:rsidRPr="007556EF" w:rsidRDefault="00176301" w:rsidP="00BF1C2A">
            <w:pPr>
              <w:spacing w:before="40" w:after="40" w:line="220" w:lineRule="exact"/>
              <w:jc w:val="right"/>
              <w:rPr>
                <w:sz w:val="18"/>
                <w:szCs w:val="18"/>
              </w:rPr>
            </w:pPr>
          </w:p>
        </w:tc>
        <w:tc>
          <w:tcPr>
            <w:tcW w:w="684" w:type="dxa"/>
            <w:tcBorders>
              <w:top w:val="single" w:sz="12" w:space="0" w:color="auto"/>
            </w:tcBorders>
            <w:shd w:val="clear" w:color="auto" w:fill="auto"/>
            <w:vAlign w:val="bottom"/>
          </w:tcPr>
          <w:p w:rsidR="00176301" w:rsidRPr="007556EF" w:rsidRDefault="00176301" w:rsidP="00BF1C2A">
            <w:pPr>
              <w:spacing w:before="40" w:after="40" w:line="220" w:lineRule="exact"/>
              <w:jc w:val="right"/>
              <w:rPr>
                <w:sz w:val="18"/>
                <w:szCs w:val="18"/>
              </w:rPr>
            </w:pPr>
          </w:p>
        </w:tc>
      </w:tr>
      <w:tr w:rsidR="00941835" w:rsidRPr="007556EF" w:rsidTr="009B6D74">
        <w:trPr>
          <w:trHeight w:val="240"/>
        </w:trPr>
        <w:tc>
          <w:tcPr>
            <w:tcW w:w="2410" w:type="dxa"/>
            <w:shd w:val="clear" w:color="auto" w:fill="auto"/>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0" w:right="40"/>
              <w:rPr>
                <w:rFonts w:eastAsia="Times New Roman"/>
                <w:sz w:val="17"/>
                <w:szCs w:val="20"/>
              </w:rPr>
            </w:pPr>
            <w:r w:rsidRPr="007556EF">
              <w:rPr>
                <w:rFonts w:eastAsia="Times New Roman"/>
                <w:sz w:val="17"/>
                <w:szCs w:val="20"/>
              </w:rPr>
              <w:t>Первичное обращ</w:t>
            </w:r>
            <w:r w:rsidRPr="007556EF">
              <w:rPr>
                <w:rFonts w:eastAsia="Times New Roman"/>
                <w:sz w:val="17"/>
                <w:szCs w:val="20"/>
              </w:rPr>
              <w:t>е</w:t>
            </w:r>
            <w:r w:rsidRPr="007556EF">
              <w:rPr>
                <w:rFonts w:eastAsia="Times New Roman"/>
                <w:sz w:val="17"/>
                <w:szCs w:val="20"/>
              </w:rPr>
              <w:t>ние</w:t>
            </w:r>
          </w:p>
        </w:tc>
        <w:tc>
          <w:tcPr>
            <w:tcW w:w="1030" w:type="dxa"/>
            <w:shd w:val="clear" w:color="auto" w:fill="auto"/>
            <w:vAlign w:val="bottom"/>
          </w:tcPr>
          <w:p w:rsidR="00941835" w:rsidRPr="007556EF" w:rsidRDefault="00941835"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36 019</w:t>
            </w:r>
          </w:p>
        </w:tc>
        <w:tc>
          <w:tcPr>
            <w:tcW w:w="671" w:type="dxa"/>
            <w:shd w:val="clear" w:color="auto" w:fill="auto"/>
            <w:vAlign w:val="bottom"/>
          </w:tcPr>
          <w:p w:rsidR="00941835" w:rsidRPr="007556EF" w:rsidRDefault="00941835"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4,8</w:t>
            </w:r>
          </w:p>
        </w:tc>
        <w:tc>
          <w:tcPr>
            <w:tcW w:w="850" w:type="dxa"/>
            <w:shd w:val="clear" w:color="auto" w:fill="auto"/>
            <w:vAlign w:val="bottom"/>
          </w:tcPr>
          <w:p w:rsidR="00941835" w:rsidRPr="007556EF" w:rsidRDefault="00941835"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26 759</w:t>
            </w:r>
          </w:p>
        </w:tc>
        <w:tc>
          <w:tcPr>
            <w:tcW w:w="709" w:type="dxa"/>
            <w:shd w:val="clear" w:color="auto" w:fill="auto"/>
            <w:vAlign w:val="bottom"/>
          </w:tcPr>
          <w:p w:rsidR="00941835" w:rsidRPr="007556EF" w:rsidRDefault="00941835"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3,5</w:t>
            </w:r>
          </w:p>
        </w:tc>
        <w:tc>
          <w:tcPr>
            <w:tcW w:w="893" w:type="dxa"/>
            <w:shd w:val="clear" w:color="auto" w:fill="auto"/>
            <w:vAlign w:val="bottom"/>
          </w:tcPr>
          <w:p w:rsidR="00941835" w:rsidRPr="007556EF" w:rsidRDefault="00941835"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27 081</w:t>
            </w:r>
          </w:p>
        </w:tc>
        <w:tc>
          <w:tcPr>
            <w:tcW w:w="684" w:type="dxa"/>
            <w:shd w:val="clear" w:color="auto" w:fill="auto"/>
            <w:vAlign w:val="bottom"/>
          </w:tcPr>
          <w:p w:rsidR="00941835" w:rsidRPr="007556EF" w:rsidRDefault="00941835" w:rsidP="00BF1C2A">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3,4</w:t>
            </w:r>
          </w:p>
        </w:tc>
      </w:tr>
      <w:tr w:rsidR="00941835" w:rsidRPr="007556EF" w:rsidTr="009B6D74">
        <w:trPr>
          <w:trHeight w:val="93"/>
        </w:trPr>
        <w:tc>
          <w:tcPr>
            <w:tcW w:w="2410" w:type="dxa"/>
            <w:tcBorders>
              <w:bottom w:val="single" w:sz="4" w:space="0" w:color="auto"/>
            </w:tcBorders>
            <w:shd w:val="clear" w:color="auto" w:fill="auto"/>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0" w:right="40"/>
              <w:rPr>
                <w:rFonts w:eastAsia="Times New Roman"/>
                <w:sz w:val="17"/>
                <w:szCs w:val="20"/>
              </w:rPr>
            </w:pPr>
            <w:r w:rsidRPr="007556EF">
              <w:rPr>
                <w:rFonts w:eastAsia="Times New Roman"/>
                <w:sz w:val="17"/>
                <w:szCs w:val="20"/>
              </w:rPr>
              <w:t>Повторное обр</w:t>
            </w:r>
            <w:r w:rsidRPr="007556EF">
              <w:rPr>
                <w:rFonts w:eastAsia="Times New Roman"/>
                <w:sz w:val="17"/>
                <w:szCs w:val="20"/>
              </w:rPr>
              <w:t>а</w:t>
            </w:r>
            <w:r w:rsidRPr="007556EF">
              <w:rPr>
                <w:rFonts w:eastAsia="Times New Roman"/>
                <w:sz w:val="17"/>
                <w:szCs w:val="20"/>
              </w:rPr>
              <w:t>щение</w:t>
            </w:r>
          </w:p>
        </w:tc>
        <w:tc>
          <w:tcPr>
            <w:tcW w:w="1030" w:type="dxa"/>
            <w:tcBorders>
              <w:bottom w:val="single" w:sz="4"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49 738</w:t>
            </w:r>
          </w:p>
        </w:tc>
        <w:tc>
          <w:tcPr>
            <w:tcW w:w="671" w:type="dxa"/>
            <w:tcBorders>
              <w:bottom w:val="single" w:sz="4"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p>
        </w:tc>
        <w:tc>
          <w:tcPr>
            <w:tcW w:w="850" w:type="dxa"/>
            <w:tcBorders>
              <w:bottom w:val="single" w:sz="4"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52 214</w:t>
            </w:r>
          </w:p>
        </w:tc>
        <w:tc>
          <w:tcPr>
            <w:tcW w:w="709" w:type="dxa"/>
            <w:tcBorders>
              <w:bottom w:val="single" w:sz="4"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p>
        </w:tc>
        <w:tc>
          <w:tcPr>
            <w:tcW w:w="893" w:type="dxa"/>
            <w:tcBorders>
              <w:bottom w:val="single" w:sz="4"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53 802</w:t>
            </w:r>
          </w:p>
        </w:tc>
        <w:tc>
          <w:tcPr>
            <w:tcW w:w="684" w:type="dxa"/>
            <w:tcBorders>
              <w:bottom w:val="single" w:sz="4"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p>
        </w:tc>
      </w:tr>
      <w:tr w:rsidR="00941835" w:rsidRPr="007556EF" w:rsidTr="009B6D74">
        <w:trPr>
          <w:trHeight w:val="93"/>
        </w:trPr>
        <w:tc>
          <w:tcPr>
            <w:tcW w:w="2410" w:type="dxa"/>
            <w:tcBorders>
              <w:top w:val="single" w:sz="4" w:space="0" w:color="auto"/>
              <w:bottom w:val="single" w:sz="12" w:space="0" w:color="auto"/>
            </w:tcBorders>
            <w:shd w:val="clear" w:color="auto" w:fill="auto"/>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80" w:after="80" w:line="210" w:lineRule="exact"/>
              <w:ind w:left="0" w:right="40"/>
              <w:rPr>
                <w:rFonts w:eastAsia="Times New Roman"/>
                <w:b/>
                <w:sz w:val="17"/>
                <w:szCs w:val="20"/>
              </w:rPr>
            </w:pPr>
            <w:r w:rsidRPr="007556EF">
              <w:rPr>
                <w:rFonts w:eastAsia="Times New Roman"/>
                <w:b/>
                <w:sz w:val="17"/>
                <w:szCs w:val="20"/>
              </w:rPr>
              <w:tab/>
              <w:t>Всего</w:t>
            </w:r>
          </w:p>
        </w:tc>
        <w:tc>
          <w:tcPr>
            <w:tcW w:w="1030" w:type="dxa"/>
            <w:tcBorders>
              <w:top w:val="single" w:sz="4" w:space="0" w:color="auto"/>
              <w:bottom w:val="single" w:sz="12"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85 757</w:t>
            </w:r>
          </w:p>
        </w:tc>
        <w:tc>
          <w:tcPr>
            <w:tcW w:w="671" w:type="dxa"/>
            <w:tcBorders>
              <w:top w:val="single" w:sz="4" w:space="0" w:color="auto"/>
              <w:bottom w:val="single" w:sz="12"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p>
        </w:tc>
        <w:tc>
          <w:tcPr>
            <w:tcW w:w="850" w:type="dxa"/>
            <w:tcBorders>
              <w:top w:val="single" w:sz="4" w:space="0" w:color="auto"/>
              <w:bottom w:val="single" w:sz="12"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78 973</w:t>
            </w:r>
          </w:p>
        </w:tc>
        <w:tc>
          <w:tcPr>
            <w:tcW w:w="709" w:type="dxa"/>
            <w:tcBorders>
              <w:top w:val="single" w:sz="4" w:space="0" w:color="auto"/>
              <w:bottom w:val="single" w:sz="12"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p>
        </w:tc>
        <w:tc>
          <w:tcPr>
            <w:tcW w:w="893" w:type="dxa"/>
            <w:tcBorders>
              <w:top w:val="single" w:sz="4" w:space="0" w:color="auto"/>
              <w:bottom w:val="single" w:sz="12"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80 883</w:t>
            </w:r>
          </w:p>
        </w:tc>
        <w:tc>
          <w:tcPr>
            <w:tcW w:w="684" w:type="dxa"/>
            <w:tcBorders>
              <w:top w:val="single" w:sz="4" w:space="0" w:color="auto"/>
              <w:bottom w:val="single" w:sz="12" w:space="0" w:color="auto"/>
            </w:tcBorders>
            <w:shd w:val="clear" w:color="auto" w:fill="auto"/>
            <w:vAlign w:val="bottom"/>
          </w:tcPr>
          <w:p w:rsidR="00941835" w:rsidRPr="007556EF" w:rsidRDefault="00941835" w:rsidP="009B6D7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58.</w:t>
      </w:r>
      <w:r w:rsidRPr="007556EF">
        <w:tab/>
        <w:t>Как показано в таблице 31, число первичных обращений в клиники по планированию семьи постоянно снижалось в течение последних четырех лет (2009</w:t>
      </w:r>
      <w:r w:rsidRPr="007556EF">
        <w:noBreakHyphen/>
        <w:t>2012 годы). Совоку</w:t>
      </w:r>
      <w:r w:rsidRPr="007556EF">
        <w:t>п</w:t>
      </w:r>
      <w:r w:rsidRPr="007556EF">
        <w:t xml:space="preserve">ное количество первичных и повторных обращений составило около 80 000. </w:t>
      </w:r>
    </w:p>
    <w:p w:rsidR="00176301" w:rsidRPr="007556EF" w:rsidRDefault="00176301" w:rsidP="00176301">
      <w:pPr>
        <w:pStyle w:val="SingleTxt"/>
      </w:pPr>
      <w:r w:rsidRPr="007556EF">
        <w:t>59.</w:t>
      </w:r>
      <w:r w:rsidRPr="007556EF">
        <w:tab/>
        <w:t>В таблице 24 показано, что число случаев послеродового наблюдения в медицинских учреждениях резко возросло в период с 2009 по 2012 год и ост</w:t>
      </w:r>
      <w:r w:rsidRPr="007556EF">
        <w:t>а</w:t>
      </w:r>
      <w:r w:rsidRPr="007556EF">
        <w:t>лось на уровне 65 процентов за период 2009/2012 годов. И наоборот, число случаев послеродового наблюдения на дому через 6 часов после родов ост</w:t>
      </w:r>
      <w:r w:rsidRPr="007556EF">
        <w:t>а</w:t>
      </w:r>
      <w:r w:rsidRPr="007556EF">
        <w:t>лось на уровне 10 процентов или ниже. С другой стороны, случаи послерод</w:t>
      </w:r>
      <w:r w:rsidRPr="007556EF">
        <w:t>о</w:t>
      </w:r>
      <w:r w:rsidRPr="007556EF">
        <w:t>вого наблюдения на дому через 6 недель были довольно редкими в течение п</w:t>
      </w:r>
      <w:r w:rsidRPr="007556EF">
        <w:t>о</w:t>
      </w:r>
      <w:r w:rsidRPr="007556EF">
        <w:t>следних четырех лет. В целом наблюдается устойчивая тенденция роста случ</w:t>
      </w:r>
      <w:r w:rsidRPr="007556EF">
        <w:t>а</w:t>
      </w:r>
      <w:r w:rsidRPr="007556EF">
        <w:t>ев рождения детей в медицинских учреждениях, в то время как все больше и больше женщин предпочитают рожать дома.</w:t>
      </w:r>
    </w:p>
    <w:p w:rsidR="00176301" w:rsidRPr="007556EF" w:rsidRDefault="00176301" w:rsidP="00176301">
      <w:pPr>
        <w:pStyle w:val="SingleTxt"/>
        <w:spacing w:after="0" w:line="120" w:lineRule="exact"/>
        <w:rPr>
          <w:sz w:val="10"/>
        </w:rPr>
      </w:pPr>
    </w:p>
    <w:p w:rsidR="00941835" w:rsidRPr="007556EF" w:rsidRDefault="00941835" w:rsidP="0094183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Pr="007556EF">
        <w:tab/>
      </w:r>
      <w:r w:rsidRPr="007556EF">
        <w:tab/>
      </w:r>
      <w:r w:rsidR="00176301" w:rsidRPr="007556EF">
        <w:t>Таблица 24</w:t>
      </w:r>
    </w:p>
    <w:p w:rsidR="00176301" w:rsidRPr="007556EF" w:rsidRDefault="00941835" w:rsidP="009418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Послеродовое наблюдение (ПРН), 2010-2012 годы </w:t>
      </w:r>
    </w:p>
    <w:p w:rsidR="00176301" w:rsidRPr="007556EF" w:rsidRDefault="00176301" w:rsidP="00176301">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306"/>
        <w:gridCol w:w="882"/>
        <w:gridCol w:w="718"/>
        <w:gridCol w:w="101"/>
        <w:gridCol w:w="855"/>
        <w:gridCol w:w="752"/>
        <w:gridCol w:w="94"/>
        <w:gridCol w:w="918"/>
        <w:gridCol w:w="697"/>
      </w:tblGrid>
      <w:tr w:rsidR="00941835" w:rsidRPr="007556EF" w:rsidTr="00F31EF6">
        <w:trPr>
          <w:tblHeader/>
        </w:trPr>
        <w:tc>
          <w:tcPr>
            <w:tcW w:w="2306" w:type="dxa"/>
            <w:tcBorders>
              <w:top w:val="single" w:sz="4"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rPr>
            </w:pPr>
          </w:p>
        </w:tc>
        <w:tc>
          <w:tcPr>
            <w:tcW w:w="5017" w:type="dxa"/>
            <w:gridSpan w:val="8"/>
            <w:tcBorders>
              <w:top w:val="single" w:sz="4" w:space="0" w:color="auto"/>
              <w:bottom w:val="single" w:sz="4"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160" w:lineRule="exact"/>
              <w:ind w:left="0" w:right="43"/>
              <w:jc w:val="center"/>
              <w:rPr>
                <w:rFonts w:eastAsia="Times New Roman"/>
                <w:i/>
                <w:sz w:val="14"/>
              </w:rPr>
            </w:pPr>
            <w:r w:rsidRPr="007556EF">
              <w:rPr>
                <w:rFonts w:eastAsia="Times New Roman"/>
                <w:i/>
                <w:sz w:val="14"/>
              </w:rPr>
              <w:t>Год</w:t>
            </w:r>
          </w:p>
        </w:tc>
      </w:tr>
      <w:tr w:rsidR="00941835" w:rsidRPr="007556EF" w:rsidTr="00F31EF6">
        <w:trPr>
          <w:tblHeader/>
        </w:trPr>
        <w:tc>
          <w:tcPr>
            <w:tcW w:w="2306"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rPr>
            </w:pPr>
          </w:p>
        </w:tc>
        <w:tc>
          <w:tcPr>
            <w:tcW w:w="1600" w:type="dxa"/>
            <w:gridSpan w:val="2"/>
            <w:tcBorders>
              <w:top w:val="single" w:sz="4" w:space="0" w:color="auto"/>
              <w:bottom w:val="single" w:sz="4"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rPr>
            </w:pPr>
            <w:r w:rsidRPr="007556EF">
              <w:rPr>
                <w:rFonts w:eastAsia="Times New Roman"/>
                <w:i/>
                <w:sz w:val="14"/>
              </w:rPr>
              <w:t>2010</w:t>
            </w:r>
          </w:p>
        </w:tc>
        <w:tc>
          <w:tcPr>
            <w:tcW w:w="101" w:type="dxa"/>
            <w:tcBorders>
              <w:top w:val="single" w:sz="4"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rPr>
            </w:pPr>
          </w:p>
        </w:tc>
        <w:tc>
          <w:tcPr>
            <w:tcW w:w="1607" w:type="dxa"/>
            <w:gridSpan w:val="2"/>
            <w:tcBorders>
              <w:top w:val="single" w:sz="4" w:space="0" w:color="auto"/>
              <w:bottom w:val="single" w:sz="4"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rPr>
            </w:pPr>
            <w:r w:rsidRPr="007556EF">
              <w:rPr>
                <w:rFonts w:eastAsia="Times New Roman"/>
                <w:i/>
                <w:sz w:val="14"/>
              </w:rPr>
              <w:t>2011</w:t>
            </w:r>
          </w:p>
        </w:tc>
        <w:tc>
          <w:tcPr>
            <w:tcW w:w="94" w:type="dxa"/>
            <w:tcBorders>
              <w:top w:val="single" w:sz="4"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rPr>
            </w:pPr>
          </w:p>
        </w:tc>
        <w:tc>
          <w:tcPr>
            <w:tcW w:w="1615" w:type="dxa"/>
            <w:gridSpan w:val="2"/>
            <w:tcBorders>
              <w:top w:val="single" w:sz="4" w:space="0" w:color="auto"/>
              <w:bottom w:val="single" w:sz="4"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rPr>
            </w:pPr>
            <w:r w:rsidRPr="007556EF">
              <w:rPr>
                <w:rFonts w:eastAsia="Times New Roman"/>
                <w:i/>
                <w:sz w:val="14"/>
              </w:rPr>
              <w:t>2012</w:t>
            </w:r>
          </w:p>
        </w:tc>
      </w:tr>
      <w:tr w:rsidR="00941835" w:rsidRPr="007556EF" w:rsidTr="00F31EF6">
        <w:trPr>
          <w:tblHeader/>
        </w:trPr>
        <w:tc>
          <w:tcPr>
            <w:tcW w:w="2306"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7556EF">
              <w:rPr>
                <w:i/>
                <w:sz w:val="14"/>
                <w:szCs w:val="14"/>
              </w:rPr>
              <w:t>Вид услуг</w:t>
            </w:r>
          </w:p>
        </w:tc>
        <w:tc>
          <w:tcPr>
            <w:tcW w:w="882" w:type="dxa"/>
            <w:tcBorders>
              <w:top w:val="single" w:sz="4" w:space="0" w:color="auto"/>
              <w:bottom w:val="single" w:sz="12"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Количество</w:t>
            </w:r>
          </w:p>
        </w:tc>
        <w:tc>
          <w:tcPr>
            <w:tcW w:w="718" w:type="dxa"/>
            <w:tcBorders>
              <w:top w:val="single" w:sz="4" w:space="0" w:color="auto"/>
              <w:bottom w:val="single" w:sz="12"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w:t>
            </w:r>
          </w:p>
        </w:tc>
        <w:tc>
          <w:tcPr>
            <w:tcW w:w="956" w:type="dxa"/>
            <w:gridSpan w:val="2"/>
            <w:tcBorders>
              <w:bottom w:val="single" w:sz="12"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Количество</w:t>
            </w:r>
          </w:p>
        </w:tc>
        <w:tc>
          <w:tcPr>
            <w:tcW w:w="752" w:type="dxa"/>
            <w:tcBorders>
              <w:bottom w:val="single" w:sz="12"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w:t>
            </w:r>
          </w:p>
        </w:tc>
        <w:tc>
          <w:tcPr>
            <w:tcW w:w="1012" w:type="dxa"/>
            <w:gridSpan w:val="2"/>
            <w:tcBorders>
              <w:bottom w:val="single" w:sz="12"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Количество</w:t>
            </w:r>
          </w:p>
        </w:tc>
        <w:tc>
          <w:tcPr>
            <w:tcW w:w="697" w:type="dxa"/>
            <w:tcBorders>
              <w:bottom w:val="single" w:sz="12" w:space="0" w:color="auto"/>
            </w:tcBorders>
            <w:shd w:val="clear" w:color="auto" w:fill="auto"/>
            <w:vAlign w:val="bottom"/>
          </w:tcPr>
          <w:p w:rsidR="00941835" w:rsidRPr="007556EF" w:rsidRDefault="00941835" w:rsidP="009418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w:t>
            </w:r>
          </w:p>
        </w:tc>
      </w:tr>
      <w:tr w:rsidR="00941835" w:rsidRPr="007556EF" w:rsidTr="00F31EF6">
        <w:trPr>
          <w:trHeight w:hRule="exact" w:val="115"/>
          <w:tblHeader/>
        </w:trPr>
        <w:tc>
          <w:tcPr>
            <w:tcW w:w="2306"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882"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18"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956" w:type="dxa"/>
            <w:gridSpan w:val="2"/>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52"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012" w:type="dxa"/>
            <w:gridSpan w:val="2"/>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97" w:type="dxa"/>
            <w:tcBorders>
              <w:top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941835" w:rsidRPr="007556EF" w:rsidTr="00F31EF6">
        <w:tc>
          <w:tcPr>
            <w:tcW w:w="2306" w:type="dxa"/>
            <w:shd w:val="clear" w:color="auto" w:fill="auto"/>
          </w:tcPr>
          <w:p w:rsidR="00941835" w:rsidRPr="007556EF" w:rsidRDefault="00941835" w:rsidP="00BF1C2A">
            <w:pPr>
              <w:spacing w:before="40" w:after="40" w:line="220" w:lineRule="exact"/>
              <w:rPr>
                <w:sz w:val="17"/>
                <w:szCs w:val="17"/>
              </w:rPr>
            </w:pPr>
            <w:r w:rsidRPr="007556EF">
              <w:rPr>
                <w:sz w:val="17"/>
                <w:szCs w:val="17"/>
              </w:rPr>
              <w:t>ПРН через 6 часов в мед</w:t>
            </w:r>
            <w:r w:rsidRPr="007556EF">
              <w:rPr>
                <w:sz w:val="17"/>
                <w:szCs w:val="17"/>
              </w:rPr>
              <w:t>и</w:t>
            </w:r>
            <w:r w:rsidRPr="007556EF">
              <w:rPr>
                <w:sz w:val="17"/>
                <w:szCs w:val="17"/>
              </w:rPr>
              <w:t>цинском учрежд</w:t>
            </w:r>
            <w:r w:rsidRPr="007556EF">
              <w:rPr>
                <w:sz w:val="17"/>
                <w:szCs w:val="17"/>
              </w:rPr>
              <w:t>е</w:t>
            </w:r>
            <w:r w:rsidRPr="007556EF">
              <w:rPr>
                <w:sz w:val="17"/>
                <w:szCs w:val="17"/>
              </w:rPr>
              <w:t>нии</w:t>
            </w:r>
          </w:p>
        </w:tc>
        <w:tc>
          <w:tcPr>
            <w:tcW w:w="882"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1 427</w:t>
            </w:r>
          </w:p>
        </w:tc>
        <w:tc>
          <w:tcPr>
            <w:tcW w:w="718"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4,4</w:t>
            </w:r>
          </w:p>
        </w:tc>
        <w:tc>
          <w:tcPr>
            <w:tcW w:w="956" w:type="dxa"/>
            <w:gridSpan w:val="2"/>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22 077</w:t>
            </w:r>
          </w:p>
        </w:tc>
        <w:tc>
          <w:tcPr>
            <w:tcW w:w="752"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60,6</w:t>
            </w:r>
          </w:p>
        </w:tc>
        <w:tc>
          <w:tcPr>
            <w:tcW w:w="1012" w:type="dxa"/>
            <w:gridSpan w:val="2"/>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24 258</w:t>
            </w:r>
          </w:p>
        </w:tc>
        <w:tc>
          <w:tcPr>
            <w:tcW w:w="697"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65,2</w:t>
            </w:r>
          </w:p>
        </w:tc>
      </w:tr>
      <w:tr w:rsidR="00941835" w:rsidRPr="007556EF" w:rsidTr="00F31EF6">
        <w:tc>
          <w:tcPr>
            <w:tcW w:w="2306" w:type="dxa"/>
            <w:shd w:val="clear" w:color="auto" w:fill="auto"/>
          </w:tcPr>
          <w:p w:rsidR="00941835" w:rsidRPr="007556EF" w:rsidRDefault="00941835" w:rsidP="00BF1C2A">
            <w:pPr>
              <w:spacing w:before="40" w:after="40" w:line="220" w:lineRule="exact"/>
              <w:rPr>
                <w:sz w:val="17"/>
                <w:szCs w:val="17"/>
              </w:rPr>
            </w:pPr>
            <w:r w:rsidRPr="007556EF">
              <w:rPr>
                <w:sz w:val="17"/>
                <w:szCs w:val="17"/>
              </w:rPr>
              <w:t>ПРН через 6 дней в мед</w:t>
            </w:r>
            <w:r w:rsidRPr="007556EF">
              <w:rPr>
                <w:sz w:val="17"/>
                <w:szCs w:val="17"/>
              </w:rPr>
              <w:t>и</w:t>
            </w:r>
            <w:r w:rsidRPr="007556EF">
              <w:rPr>
                <w:sz w:val="17"/>
                <w:szCs w:val="17"/>
              </w:rPr>
              <w:t>цинском учре</w:t>
            </w:r>
            <w:r w:rsidRPr="007556EF">
              <w:rPr>
                <w:sz w:val="17"/>
                <w:szCs w:val="17"/>
              </w:rPr>
              <w:t>ж</w:t>
            </w:r>
            <w:r w:rsidRPr="007556EF">
              <w:rPr>
                <w:sz w:val="17"/>
                <w:szCs w:val="17"/>
              </w:rPr>
              <w:t>дении</w:t>
            </w:r>
          </w:p>
        </w:tc>
        <w:tc>
          <w:tcPr>
            <w:tcW w:w="882"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317</w:t>
            </w:r>
          </w:p>
        </w:tc>
        <w:tc>
          <w:tcPr>
            <w:tcW w:w="718"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w:t>
            </w:r>
          </w:p>
        </w:tc>
        <w:tc>
          <w:tcPr>
            <w:tcW w:w="956" w:type="dxa"/>
            <w:gridSpan w:val="2"/>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3 422</w:t>
            </w:r>
          </w:p>
        </w:tc>
        <w:tc>
          <w:tcPr>
            <w:tcW w:w="752"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9,4</w:t>
            </w:r>
          </w:p>
        </w:tc>
        <w:tc>
          <w:tcPr>
            <w:tcW w:w="1012" w:type="dxa"/>
            <w:gridSpan w:val="2"/>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3 359</w:t>
            </w:r>
          </w:p>
        </w:tc>
        <w:tc>
          <w:tcPr>
            <w:tcW w:w="697"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9,0</w:t>
            </w:r>
          </w:p>
        </w:tc>
      </w:tr>
      <w:tr w:rsidR="00941835" w:rsidRPr="007556EF" w:rsidTr="00F31EF6">
        <w:tc>
          <w:tcPr>
            <w:tcW w:w="2306" w:type="dxa"/>
            <w:shd w:val="clear" w:color="auto" w:fill="auto"/>
          </w:tcPr>
          <w:p w:rsidR="00941835" w:rsidRPr="007556EF" w:rsidRDefault="00941835" w:rsidP="00BF1C2A">
            <w:pPr>
              <w:spacing w:before="40" w:after="40" w:line="220" w:lineRule="exact"/>
              <w:rPr>
                <w:sz w:val="17"/>
                <w:szCs w:val="17"/>
              </w:rPr>
            </w:pPr>
            <w:r w:rsidRPr="007556EF">
              <w:rPr>
                <w:sz w:val="17"/>
                <w:szCs w:val="17"/>
              </w:rPr>
              <w:t>ПРН через 6 часов на д</w:t>
            </w:r>
            <w:r w:rsidRPr="007556EF">
              <w:rPr>
                <w:sz w:val="17"/>
                <w:szCs w:val="17"/>
              </w:rPr>
              <w:t>о</w:t>
            </w:r>
            <w:r w:rsidRPr="007556EF">
              <w:rPr>
                <w:sz w:val="17"/>
                <w:szCs w:val="17"/>
              </w:rPr>
              <w:t>му</w:t>
            </w:r>
          </w:p>
        </w:tc>
        <w:tc>
          <w:tcPr>
            <w:tcW w:w="882"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76</w:t>
            </w:r>
          </w:p>
        </w:tc>
        <w:tc>
          <w:tcPr>
            <w:tcW w:w="718"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0,2</w:t>
            </w:r>
          </w:p>
        </w:tc>
        <w:tc>
          <w:tcPr>
            <w:tcW w:w="956" w:type="dxa"/>
            <w:gridSpan w:val="2"/>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2 842</w:t>
            </w:r>
          </w:p>
        </w:tc>
        <w:tc>
          <w:tcPr>
            <w:tcW w:w="752"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7,8</w:t>
            </w:r>
          </w:p>
        </w:tc>
        <w:tc>
          <w:tcPr>
            <w:tcW w:w="1012" w:type="dxa"/>
            <w:gridSpan w:val="2"/>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3 767</w:t>
            </w:r>
          </w:p>
        </w:tc>
        <w:tc>
          <w:tcPr>
            <w:tcW w:w="697" w:type="dxa"/>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10,1</w:t>
            </w:r>
          </w:p>
        </w:tc>
      </w:tr>
      <w:tr w:rsidR="00941835" w:rsidRPr="007556EF" w:rsidTr="00F31EF6">
        <w:tc>
          <w:tcPr>
            <w:tcW w:w="2306" w:type="dxa"/>
            <w:tcBorders>
              <w:bottom w:val="single" w:sz="12" w:space="0" w:color="auto"/>
            </w:tcBorders>
            <w:shd w:val="clear" w:color="auto" w:fill="auto"/>
          </w:tcPr>
          <w:p w:rsidR="00941835" w:rsidRPr="007556EF" w:rsidRDefault="00941835" w:rsidP="00BF1C2A">
            <w:pPr>
              <w:spacing w:before="40" w:after="40" w:line="220" w:lineRule="exact"/>
              <w:rPr>
                <w:sz w:val="17"/>
                <w:szCs w:val="17"/>
              </w:rPr>
            </w:pPr>
            <w:r w:rsidRPr="007556EF">
              <w:rPr>
                <w:sz w:val="17"/>
                <w:szCs w:val="17"/>
              </w:rPr>
              <w:t>ПРН через 6 дней на дому</w:t>
            </w:r>
          </w:p>
        </w:tc>
        <w:tc>
          <w:tcPr>
            <w:tcW w:w="882"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605</w:t>
            </w:r>
          </w:p>
        </w:tc>
        <w:tc>
          <w:tcPr>
            <w:tcW w:w="718"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18,5</w:t>
            </w:r>
          </w:p>
        </w:tc>
        <w:tc>
          <w:tcPr>
            <w:tcW w:w="956" w:type="dxa"/>
            <w:gridSpan w:val="2"/>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10 475</w:t>
            </w:r>
          </w:p>
        </w:tc>
        <w:tc>
          <w:tcPr>
            <w:tcW w:w="752"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28,8</w:t>
            </w:r>
          </w:p>
        </w:tc>
        <w:tc>
          <w:tcPr>
            <w:tcW w:w="1012" w:type="dxa"/>
            <w:gridSpan w:val="2"/>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11 877</w:t>
            </w:r>
          </w:p>
        </w:tc>
        <w:tc>
          <w:tcPr>
            <w:tcW w:w="697" w:type="dxa"/>
            <w:tcBorders>
              <w:bottom w:val="single" w:sz="12" w:space="0" w:color="auto"/>
            </w:tcBorders>
            <w:shd w:val="clear" w:color="auto" w:fill="auto"/>
            <w:vAlign w:val="bottom"/>
          </w:tcPr>
          <w:p w:rsidR="00941835" w:rsidRPr="007556EF" w:rsidRDefault="00941835"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32</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F31EF6" w:rsidRPr="007556EF" w:rsidRDefault="00F31EF6" w:rsidP="00F31EF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25</w:t>
      </w:r>
    </w:p>
    <w:p w:rsidR="00176301" w:rsidRPr="007556EF" w:rsidRDefault="00F31EF6" w:rsidP="00F31E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Национальные показатели в области рождаемости, 2010</w:t>
      </w:r>
      <w:r w:rsidR="00176301" w:rsidRPr="007556EF">
        <w:noBreakHyphen/>
        <w:t>2012 годы</w:t>
      </w:r>
    </w:p>
    <w:p w:rsidR="00176301" w:rsidRPr="007556EF" w:rsidRDefault="00176301" w:rsidP="00176301">
      <w:pPr>
        <w:pStyle w:val="SingleTxt"/>
        <w:spacing w:after="0" w:line="120" w:lineRule="exact"/>
        <w:rPr>
          <w:sz w:val="10"/>
        </w:rPr>
      </w:pPr>
    </w:p>
    <w:p w:rsidR="00F31EF6" w:rsidRPr="007556EF" w:rsidRDefault="00F31EF6" w:rsidP="00176301">
      <w:pPr>
        <w:pStyle w:val="SingleTxt"/>
        <w:spacing w:after="0" w:line="120" w:lineRule="exact"/>
        <w:rPr>
          <w:sz w:val="10"/>
        </w:rPr>
      </w:pPr>
    </w:p>
    <w:tbl>
      <w:tblPr>
        <w:tblW w:w="8613" w:type="dxa"/>
        <w:tblInd w:w="1267" w:type="dxa"/>
        <w:tblLayout w:type="fixed"/>
        <w:tblCellMar>
          <w:left w:w="0" w:type="dxa"/>
          <w:right w:w="0" w:type="dxa"/>
        </w:tblCellMar>
        <w:tblLook w:val="04A0"/>
      </w:tblPr>
      <w:tblGrid>
        <w:gridCol w:w="3953"/>
        <w:gridCol w:w="864"/>
        <w:gridCol w:w="675"/>
        <w:gridCol w:w="63"/>
        <w:gridCol w:w="756"/>
        <w:gridCol w:w="702"/>
        <w:gridCol w:w="36"/>
        <w:gridCol w:w="828"/>
        <w:gridCol w:w="736"/>
      </w:tblGrid>
      <w:tr w:rsidR="00F31EF6" w:rsidRPr="007556EF" w:rsidTr="00C14347">
        <w:trPr>
          <w:tblHeader/>
        </w:trPr>
        <w:tc>
          <w:tcPr>
            <w:tcW w:w="3953" w:type="dxa"/>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4660" w:type="dxa"/>
            <w:gridSpan w:val="8"/>
            <w:tcBorders>
              <w:top w:val="single" w:sz="4" w:space="0" w:color="auto"/>
              <w:bottom w:val="single" w:sz="4" w:space="0" w:color="auto"/>
            </w:tcBorders>
            <w:shd w:val="clear" w:color="auto" w:fill="auto"/>
            <w:vAlign w:val="bottom"/>
          </w:tcPr>
          <w:p w:rsidR="00F31EF6" w:rsidRPr="007556EF" w:rsidRDefault="00F31EF6" w:rsidP="00F31E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40" w:line="160" w:lineRule="exact"/>
              <w:ind w:left="0" w:right="43"/>
              <w:jc w:val="center"/>
              <w:rPr>
                <w:rFonts w:eastAsia="Times New Roman"/>
                <w:i/>
                <w:sz w:val="14"/>
              </w:rPr>
            </w:pPr>
            <w:r w:rsidRPr="007556EF">
              <w:rPr>
                <w:rFonts w:eastAsia="Times New Roman"/>
                <w:i/>
                <w:sz w:val="14"/>
              </w:rPr>
              <w:t>Год</w:t>
            </w:r>
          </w:p>
        </w:tc>
      </w:tr>
      <w:tr w:rsidR="00F31EF6" w:rsidRPr="007556EF" w:rsidTr="009B6D74">
        <w:trPr>
          <w:trHeight w:val="228"/>
          <w:tblHeader/>
        </w:trPr>
        <w:tc>
          <w:tcPr>
            <w:tcW w:w="3953"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539" w:type="dxa"/>
            <w:gridSpan w:val="2"/>
            <w:tcBorders>
              <w:top w:val="single" w:sz="4" w:space="0" w:color="auto"/>
              <w:bottom w:val="single" w:sz="4" w:space="0" w:color="auto"/>
            </w:tcBorders>
            <w:shd w:val="clear" w:color="auto" w:fill="auto"/>
            <w:vAlign w:val="bottom"/>
          </w:tcPr>
          <w:p w:rsidR="00F31EF6" w:rsidRPr="007556EF" w:rsidRDefault="00F31EF6"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rPr>
            </w:pPr>
            <w:r w:rsidRPr="007556EF">
              <w:rPr>
                <w:rFonts w:eastAsia="Times New Roman"/>
                <w:i/>
                <w:sz w:val="14"/>
              </w:rPr>
              <w:t>2010</w:t>
            </w:r>
          </w:p>
        </w:tc>
        <w:tc>
          <w:tcPr>
            <w:tcW w:w="63" w:type="dxa"/>
            <w:tcBorders>
              <w:top w:val="single" w:sz="4" w:space="0" w:color="auto"/>
            </w:tcBorders>
            <w:shd w:val="clear" w:color="auto" w:fill="auto"/>
            <w:vAlign w:val="bottom"/>
          </w:tcPr>
          <w:p w:rsidR="00F31EF6" w:rsidRPr="007556EF" w:rsidRDefault="00F31EF6"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rPr>
            </w:pPr>
          </w:p>
        </w:tc>
        <w:tc>
          <w:tcPr>
            <w:tcW w:w="1458" w:type="dxa"/>
            <w:gridSpan w:val="2"/>
            <w:tcBorders>
              <w:top w:val="single" w:sz="4" w:space="0" w:color="auto"/>
              <w:bottom w:val="single" w:sz="4" w:space="0" w:color="auto"/>
            </w:tcBorders>
            <w:shd w:val="clear" w:color="auto" w:fill="auto"/>
            <w:vAlign w:val="bottom"/>
          </w:tcPr>
          <w:p w:rsidR="00F31EF6" w:rsidRPr="007556EF" w:rsidRDefault="00F31EF6"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rPr>
            </w:pPr>
            <w:r w:rsidRPr="007556EF">
              <w:rPr>
                <w:rFonts w:eastAsia="Times New Roman"/>
                <w:i/>
                <w:sz w:val="14"/>
              </w:rPr>
              <w:t>2011</w:t>
            </w:r>
          </w:p>
        </w:tc>
        <w:tc>
          <w:tcPr>
            <w:tcW w:w="36" w:type="dxa"/>
            <w:tcBorders>
              <w:top w:val="single" w:sz="4" w:space="0" w:color="auto"/>
            </w:tcBorders>
            <w:shd w:val="clear" w:color="auto" w:fill="auto"/>
            <w:vAlign w:val="bottom"/>
          </w:tcPr>
          <w:p w:rsidR="00F31EF6" w:rsidRPr="007556EF" w:rsidRDefault="00F31EF6"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right"/>
              <w:rPr>
                <w:rFonts w:eastAsia="Times New Roman"/>
                <w:i/>
                <w:sz w:val="14"/>
              </w:rPr>
            </w:pPr>
          </w:p>
        </w:tc>
        <w:tc>
          <w:tcPr>
            <w:tcW w:w="1564" w:type="dxa"/>
            <w:gridSpan w:val="2"/>
            <w:tcBorders>
              <w:top w:val="single" w:sz="4" w:space="0" w:color="auto"/>
              <w:bottom w:val="single" w:sz="4" w:space="0" w:color="auto"/>
            </w:tcBorders>
            <w:shd w:val="clear" w:color="auto" w:fill="auto"/>
            <w:vAlign w:val="bottom"/>
          </w:tcPr>
          <w:p w:rsidR="00F31EF6" w:rsidRPr="007556EF" w:rsidRDefault="00F31EF6" w:rsidP="009B6D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160" w:lineRule="exact"/>
              <w:ind w:left="0" w:right="43"/>
              <w:jc w:val="center"/>
              <w:rPr>
                <w:rFonts w:eastAsia="Times New Roman"/>
                <w:i/>
                <w:sz w:val="14"/>
              </w:rPr>
            </w:pPr>
            <w:r w:rsidRPr="007556EF">
              <w:rPr>
                <w:rFonts w:eastAsia="Times New Roman"/>
                <w:i/>
                <w:sz w:val="14"/>
              </w:rPr>
              <w:t>2012</w:t>
            </w:r>
          </w:p>
        </w:tc>
      </w:tr>
      <w:tr w:rsidR="00F31EF6" w:rsidRPr="007556EF" w:rsidTr="00C14347">
        <w:trPr>
          <w:tblHeader/>
        </w:trPr>
        <w:tc>
          <w:tcPr>
            <w:tcW w:w="3953"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7556EF">
              <w:rPr>
                <w:i/>
                <w:sz w:val="14"/>
                <w:szCs w:val="14"/>
              </w:rPr>
              <w:t>Характер случаев</w:t>
            </w:r>
          </w:p>
        </w:tc>
        <w:tc>
          <w:tcPr>
            <w:tcW w:w="864" w:type="dxa"/>
            <w:tcBorders>
              <w:top w:val="single" w:sz="4" w:space="0" w:color="auto"/>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Количество</w:t>
            </w:r>
          </w:p>
        </w:tc>
        <w:tc>
          <w:tcPr>
            <w:tcW w:w="675" w:type="dxa"/>
            <w:tcBorders>
              <w:top w:val="single" w:sz="4" w:space="0" w:color="auto"/>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w:t>
            </w:r>
          </w:p>
        </w:tc>
        <w:tc>
          <w:tcPr>
            <w:tcW w:w="819" w:type="dxa"/>
            <w:gridSpan w:val="2"/>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Количество</w:t>
            </w:r>
          </w:p>
        </w:tc>
        <w:tc>
          <w:tcPr>
            <w:tcW w:w="702"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w:t>
            </w:r>
          </w:p>
        </w:tc>
        <w:tc>
          <w:tcPr>
            <w:tcW w:w="864" w:type="dxa"/>
            <w:gridSpan w:val="2"/>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Количество</w:t>
            </w:r>
          </w:p>
        </w:tc>
        <w:tc>
          <w:tcPr>
            <w:tcW w:w="736"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line="160" w:lineRule="exact"/>
              <w:ind w:left="0" w:right="43"/>
              <w:jc w:val="right"/>
              <w:rPr>
                <w:rFonts w:eastAsia="Times New Roman"/>
                <w:i/>
                <w:sz w:val="14"/>
              </w:rPr>
            </w:pPr>
            <w:r w:rsidRPr="007556EF">
              <w:rPr>
                <w:rFonts w:eastAsia="Times New Roman"/>
                <w:i/>
                <w:sz w:val="14"/>
              </w:rPr>
              <w:t>Процент</w:t>
            </w:r>
          </w:p>
        </w:tc>
      </w:tr>
      <w:tr w:rsidR="00F31EF6" w:rsidRPr="007556EF" w:rsidTr="00C14347">
        <w:trPr>
          <w:trHeight w:hRule="exact" w:val="115"/>
          <w:tblHeader/>
        </w:trPr>
        <w:tc>
          <w:tcPr>
            <w:tcW w:w="3953" w:type="dxa"/>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864" w:type="dxa"/>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675" w:type="dxa"/>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19" w:type="dxa"/>
            <w:gridSpan w:val="2"/>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702" w:type="dxa"/>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864" w:type="dxa"/>
            <w:gridSpan w:val="2"/>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736" w:type="dxa"/>
            <w:tcBorders>
              <w:top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F31EF6" w:rsidRPr="007556EF" w:rsidTr="00C14347">
        <w:tc>
          <w:tcPr>
            <w:tcW w:w="3953" w:type="dxa"/>
            <w:shd w:val="clear" w:color="auto" w:fill="auto"/>
          </w:tcPr>
          <w:p w:rsidR="00F31EF6" w:rsidRPr="007556EF" w:rsidRDefault="00F31EF6" w:rsidP="00BF1C2A">
            <w:pPr>
              <w:spacing w:before="40" w:after="40" w:line="220" w:lineRule="exact"/>
              <w:rPr>
                <w:sz w:val="17"/>
                <w:szCs w:val="17"/>
              </w:rPr>
            </w:pPr>
            <w:r w:rsidRPr="007556EF">
              <w:rPr>
                <w:sz w:val="17"/>
                <w:szCs w:val="17"/>
              </w:rPr>
              <w:t>Общее количество рождений</w:t>
            </w:r>
          </w:p>
        </w:tc>
        <w:tc>
          <w:tcPr>
            <w:tcW w:w="864"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32 074</w:t>
            </w:r>
          </w:p>
        </w:tc>
        <w:tc>
          <w:tcPr>
            <w:tcW w:w="675"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28,5</w:t>
            </w:r>
          </w:p>
        </w:tc>
        <w:tc>
          <w:tcPr>
            <w:tcW w:w="819" w:type="dxa"/>
            <w:gridSpan w:val="2"/>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36 901</w:t>
            </w:r>
          </w:p>
        </w:tc>
        <w:tc>
          <w:tcPr>
            <w:tcW w:w="702"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31,5</w:t>
            </w:r>
          </w:p>
        </w:tc>
        <w:tc>
          <w:tcPr>
            <w:tcW w:w="864" w:type="dxa"/>
            <w:gridSpan w:val="2"/>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37 912</w:t>
            </w:r>
          </w:p>
        </w:tc>
        <w:tc>
          <w:tcPr>
            <w:tcW w:w="736"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31</w:t>
            </w:r>
          </w:p>
        </w:tc>
      </w:tr>
      <w:tr w:rsidR="00F31EF6" w:rsidRPr="007556EF" w:rsidTr="00C14347">
        <w:tc>
          <w:tcPr>
            <w:tcW w:w="3953" w:type="dxa"/>
            <w:shd w:val="clear" w:color="auto" w:fill="auto"/>
          </w:tcPr>
          <w:p w:rsidR="00F31EF6" w:rsidRPr="007556EF" w:rsidRDefault="00F31EF6" w:rsidP="00BF1C2A">
            <w:pPr>
              <w:spacing w:before="40" w:after="40" w:line="220" w:lineRule="exact"/>
              <w:rPr>
                <w:sz w:val="17"/>
                <w:szCs w:val="17"/>
              </w:rPr>
            </w:pPr>
            <w:r w:rsidRPr="007556EF">
              <w:rPr>
                <w:sz w:val="17"/>
                <w:szCs w:val="17"/>
              </w:rPr>
              <w:t>Живорождения</w:t>
            </w:r>
          </w:p>
        </w:tc>
        <w:tc>
          <w:tcPr>
            <w:tcW w:w="864"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31 851</w:t>
            </w:r>
          </w:p>
        </w:tc>
        <w:tc>
          <w:tcPr>
            <w:tcW w:w="675"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99,3</w:t>
            </w:r>
          </w:p>
        </w:tc>
        <w:tc>
          <w:tcPr>
            <w:tcW w:w="819" w:type="dxa"/>
            <w:gridSpan w:val="2"/>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35 880</w:t>
            </w:r>
          </w:p>
        </w:tc>
        <w:tc>
          <w:tcPr>
            <w:tcW w:w="702"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97,2</w:t>
            </w:r>
          </w:p>
        </w:tc>
        <w:tc>
          <w:tcPr>
            <w:tcW w:w="864" w:type="dxa"/>
            <w:gridSpan w:val="2"/>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56 853</w:t>
            </w:r>
          </w:p>
        </w:tc>
        <w:tc>
          <w:tcPr>
            <w:tcW w:w="736"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97,2</w:t>
            </w:r>
          </w:p>
        </w:tc>
      </w:tr>
      <w:tr w:rsidR="00F31EF6" w:rsidRPr="007556EF" w:rsidTr="00C14347">
        <w:tc>
          <w:tcPr>
            <w:tcW w:w="3953" w:type="dxa"/>
            <w:shd w:val="clear" w:color="auto" w:fill="auto"/>
          </w:tcPr>
          <w:p w:rsidR="00F31EF6" w:rsidRPr="007556EF" w:rsidRDefault="00F31EF6" w:rsidP="00BF1C2A">
            <w:pPr>
              <w:spacing w:before="40" w:after="40" w:line="220" w:lineRule="exact"/>
              <w:rPr>
                <w:sz w:val="17"/>
                <w:szCs w:val="17"/>
              </w:rPr>
            </w:pPr>
            <w:r w:rsidRPr="007556EF">
              <w:rPr>
                <w:sz w:val="17"/>
                <w:szCs w:val="17"/>
              </w:rPr>
              <w:t>Свежие мертворождения</w:t>
            </w:r>
          </w:p>
        </w:tc>
        <w:tc>
          <w:tcPr>
            <w:tcW w:w="864"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199</w:t>
            </w:r>
          </w:p>
        </w:tc>
        <w:tc>
          <w:tcPr>
            <w:tcW w:w="675"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0,6</w:t>
            </w:r>
          </w:p>
        </w:tc>
        <w:tc>
          <w:tcPr>
            <w:tcW w:w="819" w:type="dxa"/>
            <w:gridSpan w:val="2"/>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596</w:t>
            </w:r>
          </w:p>
        </w:tc>
        <w:tc>
          <w:tcPr>
            <w:tcW w:w="702"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1,6</w:t>
            </w:r>
          </w:p>
        </w:tc>
        <w:tc>
          <w:tcPr>
            <w:tcW w:w="864" w:type="dxa"/>
            <w:gridSpan w:val="2"/>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582</w:t>
            </w:r>
          </w:p>
        </w:tc>
        <w:tc>
          <w:tcPr>
            <w:tcW w:w="736" w:type="dxa"/>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1,6</w:t>
            </w:r>
          </w:p>
        </w:tc>
      </w:tr>
      <w:tr w:rsidR="00F31EF6" w:rsidRPr="007556EF" w:rsidTr="00C14347">
        <w:tc>
          <w:tcPr>
            <w:tcW w:w="3953" w:type="dxa"/>
            <w:tcBorders>
              <w:bottom w:val="single" w:sz="4" w:space="0" w:color="auto"/>
            </w:tcBorders>
            <w:shd w:val="clear" w:color="auto" w:fill="auto"/>
          </w:tcPr>
          <w:p w:rsidR="00F31EF6" w:rsidRPr="007556EF" w:rsidRDefault="00F31EF6" w:rsidP="00BF1C2A">
            <w:pPr>
              <w:spacing w:before="40" w:after="40" w:line="220" w:lineRule="exact"/>
              <w:rPr>
                <w:sz w:val="17"/>
                <w:szCs w:val="17"/>
              </w:rPr>
            </w:pPr>
            <w:r w:rsidRPr="007556EF">
              <w:rPr>
                <w:sz w:val="17"/>
                <w:szCs w:val="17"/>
              </w:rPr>
              <w:t>Мацерированные мертворожд</w:t>
            </w:r>
            <w:r w:rsidRPr="007556EF">
              <w:rPr>
                <w:sz w:val="17"/>
                <w:szCs w:val="17"/>
              </w:rPr>
              <w:t>е</w:t>
            </w:r>
            <w:r w:rsidRPr="007556EF">
              <w:rPr>
                <w:sz w:val="17"/>
                <w:szCs w:val="17"/>
              </w:rPr>
              <w:t>ния</w:t>
            </w:r>
          </w:p>
        </w:tc>
        <w:tc>
          <w:tcPr>
            <w:tcW w:w="864"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24</w:t>
            </w:r>
          </w:p>
        </w:tc>
        <w:tc>
          <w:tcPr>
            <w:tcW w:w="675"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0,07</w:t>
            </w:r>
          </w:p>
        </w:tc>
        <w:tc>
          <w:tcPr>
            <w:tcW w:w="819" w:type="dxa"/>
            <w:gridSpan w:val="2"/>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425</w:t>
            </w:r>
          </w:p>
        </w:tc>
        <w:tc>
          <w:tcPr>
            <w:tcW w:w="702"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1,2</w:t>
            </w:r>
          </w:p>
        </w:tc>
        <w:tc>
          <w:tcPr>
            <w:tcW w:w="864" w:type="dxa"/>
            <w:gridSpan w:val="2"/>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477</w:t>
            </w:r>
          </w:p>
        </w:tc>
        <w:tc>
          <w:tcPr>
            <w:tcW w:w="736"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1,3</w:t>
            </w:r>
          </w:p>
        </w:tc>
      </w:tr>
      <w:tr w:rsidR="00F31EF6" w:rsidRPr="007556EF" w:rsidTr="00C14347">
        <w:tc>
          <w:tcPr>
            <w:tcW w:w="3953" w:type="dxa"/>
            <w:tcBorders>
              <w:top w:val="single" w:sz="4" w:space="0" w:color="auto"/>
              <w:bottom w:val="single" w:sz="4" w:space="0" w:color="auto"/>
            </w:tcBorders>
            <w:shd w:val="clear" w:color="auto" w:fill="auto"/>
            <w:vAlign w:val="bottom"/>
          </w:tcPr>
          <w:p w:rsidR="00F31EF6" w:rsidRPr="007556EF" w:rsidRDefault="00F31EF6" w:rsidP="00C143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288" w:right="40" w:hanging="288"/>
              <w:jc w:val="left"/>
              <w:rPr>
                <w:rFonts w:eastAsia="Times New Roman"/>
                <w:b/>
                <w:sz w:val="17"/>
                <w:szCs w:val="17"/>
              </w:rPr>
            </w:pPr>
            <w:r w:rsidRPr="007556EF">
              <w:rPr>
                <w:rFonts w:eastAsia="Times New Roman"/>
                <w:b/>
                <w:sz w:val="17"/>
                <w:szCs w:val="17"/>
              </w:rPr>
              <w:tab/>
              <w:t>Всего свежих и мацерированных мертворождений</w:t>
            </w:r>
          </w:p>
        </w:tc>
        <w:tc>
          <w:tcPr>
            <w:tcW w:w="864"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223</w:t>
            </w:r>
          </w:p>
        </w:tc>
        <w:tc>
          <w:tcPr>
            <w:tcW w:w="675"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0,67</w:t>
            </w:r>
          </w:p>
        </w:tc>
        <w:tc>
          <w:tcPr>
            <w:tcW w:w="819" w:type="dxa"/>
            <w:gridSpan w:val="2"/>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1 021</w:t>
            </w:r>
          </w:p>
        </w:tc>
        <w:tc>
          <w:tcPr>
            <w:tcW w:w="702"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2,8</w:t>
            </w:r>
          </w:p>
        </w:tc>
        <w:tc>
          <w:tcPr>
            <w:tcW w:w="864" w:type="dxa"/>
            <w:gridSpan w:val="2"/>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1 059</w:t>
            </w:r>
          </w:p>
        </w:tc>
        <w:tc>
          <w:tcPr>
            <w:tcW w:w="736"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2,9</w:t>
            </w:r>
          </w:p>
        </w:tc>
      </w:tr>
      <w:tr w:rsidR="00F31EF6" w:rsidRPr="007556EF" w:rsidTr="00C14347">
        <w:tc>
          <w:tcPr>
            <w:tcW w:w="3953"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sz w:val="17"/>
                <w:szCs w:val="17"/>
              </w:rPr>
            </w:pPr>
            <w:r w:rsidRPr="007556EF">
              <w:rPr>
                <w:sz w:val="17"/>
                <w:szCs w:val="17"/>
              </w:rPr>
              <w:t>Низкий вес при рождении</w:t>
            </w:r>
          </w:p>
        </w:tc>
        <w:tc>
          <w:tcPr>
            <w:tcW w:w="864"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2 476</w:t>
            </w:r>
          </w:p>
        </w:tc>
        <w:tc>
          <w:tcPr>
            <w:tcW w:w="675"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7,7</w:t>
            </w:r>
          </w:p>
        </w:tc>
        <w:tc>
          <w:tcPr>
            <w:tcW w:w="819" w:type="dxa"/>
            <w:gridSpan w:val="2"/>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2 637</w:t>
            </w:r>
          </w:p>
        </w:tc>
        <w:tc>
          <w:tcPr>
            <w:tcW w:w="702"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7,2</w:t>
            </w:r>
          </w:p>
        </w:tc>
        <w:tc>
          <w:tcPr>
            <w:tcW w:w="864" w:type="dxa"/>
            <w:gridSpan w:val="2"/>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2 747</w:t>
            </w:r>
          </w:p>
        </w:tc>
        <w:tc>
          <w:tcPr>
            <w:tcW w:w="736" w:type="dxa"/>
            <w:tcBorders>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7,4</w:t>
            </w:r>
          </w:p>
        </w:tc>
      </w:tr>
      <w:tr w:rsidR="00F31EF6" w:rsidRPr="007556EF" w:rsidTr="00C14347">
        <w:tc>
          <w:tcPr>
            <w:tcW w:w="3953" w:type="dxa"/>
            <w:tcBorders>
              <w:top w:val="single" w:sz="4" w:space="0" w:color="auto"/>
              <w:bottom w:val="single" w:sz="4" w:space="0" w:color="auto"/>
            </w:tcBorders>
            <w:shd w:val="clear" w:color="auto" w:fill="auto"/>
            <w:vAlign w:val="bottom"/>
          </w:tcPr>
          <w:p w:rsidR="00F31EF6" w:rsidRPr="007556EF" w:rsidRDefault="00F31EF6" w:rsidP="00F31EF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hanging="288"/>
              <w:jc w:val="left"/>
              <w:rPr>
                <w:rFonts w:eastAsia="Times New Roman"/>
                <w:b/>
                <w:sz w:val="17"/>
                <w:szCs w:val="17"/>
              </w:rPr>
            </w:pPr>
            <w:r w:rsidRPr="007556EF">
              <w:rPr>
                <w:rFonts w:eastAsia="Times New Roman"/>
                <w:b/>
                <w:sz w:val="17"/>
                <w:szCs w:val="17"/>
              </w:rPr>
              <w:tab/>
              <w:t>Общее количество кесарево сечений</w:t>
            </w:r>
          </w:p>
        </w:tc>
        <w:tc>
          <w:tcPr>
            <w:tcW w:w="864"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1 851</w:t>
            </w:r>
          </w:p>
        </w:tc>
        <w:tc>
          <w:tcPr>
            <w:tcW w:w="675"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4,8</w:t>
            </w:r>
          </w:p>
        </w:tc>
        <w:tc>
          <w:tcPr>
            <w:tcW w:w="819" w:type="dxa"/>
            <w:gridSpan w:val="2"/>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2 187</w:t>
            </w:r>
          </w:p>
        </w:tc>
        <w:tc>
          <w:tcPr>
            <w:tcW w:w="702"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3,5</w:t>
            </w:r>
          </w:p>
        </w:tc>
        <w:tc>
          <w:tcPr>
            <w:tcW w:w="864" w:type="dxa"/>
            <w:gridSpan w:val="2"/>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2 256</w:t>
            </w:r>
          </w:p>
        </w:tc>
        <w:tc>
          <w:tcPr>
            <w:tcW w:w="736" w:type="dxa"/>
            <w:tcBorders>
              <w:top w:val="single" w:sz="4" w:space="0" w:color="auto"/>
              <w:bottom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szCs w:val="17"/>
              </w:rPr>
            </w:pPr>
            <w:r w:rsidRPr="007556EF">
              <w:rPr>
                <w:rFonts w:eastAsia="Times New Roman"/>
                <w:b/>
                <w:sz w:val="17"/>
                <w:szCs w:val="17"/>
              </w:rPr>
              <w:t>3,4</w:t>
            </w:r>
          </w:p>
        </w:tc>
      </w:tr>
      <w:tr w:rsidR="00F31EF6" w:rsidRPr="007556EF" w:rsidTr="00C14347">
        <w:tc>
          <w:tcPr>
            <w:tcW w:w="3953" w:type="dxa"/>
            <w:tcBorders>
              <w:top w:val="single" w:sz="4" w:space="0" w:color="auto"/>
            </w:tcBorders>
            <w:shd w:val="clear" w:color="auto" w:fill="auto"/>
          </w:tcPr>
          <w:p w:rsidR="00F31EF6" w:rsidRPr="007556EF" w:rsidRDefault="00F31EF6" w:rsidP="00C14347">
            <w:pPr>
              <w:suppressAutoHyphens/>
              <w:spacing w:before="40" w:after="40" w:line="220" w:lineRule="exact"/>
              <w:rPr>
                <w:sz w:val="17"/>
                <w:szCs w:val="17"/>
              </w:rPr>
            </w:pPr>
            <w:r w:rsidRPr="007556EF">
              <w:rPr>
                <w:sz w:val="17"/>
                <w:szCs w:val="17"/>
              </w:rPr>
              <w:t>Материнская смертность в медицинских учреждениях</w:t>
            </w:r>
          </w:p>
        </w:tc>
        <w:tc>
          <w:tcPr>
            <w:tcW w:w="864" w:type="dxa"/>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60</w:t>
            </w:r>
          </w:p>
        </w:tc>
        <w:tc>
          <w:tcPr>
            <w:tcW w:w="675" w:type="dxa"/>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0,19</w:t>
            </w:r>
          </w:p>
        </w:tc>
        <w:tc>
          <w:tcPr>
            <w:tcW w:w="819" w:type="dxa"/>
            <w:gridSpan w:val="2"/>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58</w:t>
            </w:r>
          </w:p>
        </w:tc>
        <w:tc>
          <w:tcPr>
            <w:tcW w:w="702" w:type="dxa"/>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0,16</w:t>
            </w:r>
          </w:p>
        </w:tc>
        <w:tc>
          <w:tcPr>
            <w:tcW w:w="864" w:type="dxa"/>
            <w:gridSpan w:val="2"/>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60</w:t>
            </w:r>
          </w:p>
        </w:tc>
        <w:tc>
          <w:tcPr>
            <w:tcW w:w="736" w:type="dxa"/>
            <w:tcBorders>
              <w:top w:val="single" w:sz="4"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0,16</w:t>
            </w:r>
          </w:p>
        </w:tc>
      </w:tr>
      <w:tr w:rsidR="00F31EF6" w:rsidRPr="007556EF" w:rsidTr="00C14347">
        <w:tc>
          <w:tcPr>
            <w:tcW w:w="3953" w:type="dxa"/>
            <w:tcBorders>
              <w:bottom w:val="single" w:sz="12" w:space="0" w:color="auto"/>
            </w:tcBorders>
            <w:shd w:val="clear" w:color="auto" w:fill="auto"/>
          </w:tcPr>
          <w:p w:rsidR="00F31EF6" w:rsidRPr="007556EF" w:rsidRDefault="00F31EF6" w:rsidP="00BF1C2A">
            <w:pPr>
              <w:spacing w:before="40" w:after="40" w:line="220" w:lineRule="exact"/>
              <w:rPr>
                <w:sz w:val="17"/>
                <w:szCs w:val="17"/>
              </w:rPr>
            </w:pPr>
            <w:r w:rsidRPr="007556EF">
              <w:rPr>
                <w:sz w:val="17"/>
                <w:szCs w:val="17"/>
              </w:rPr>
              <w:t>Неонатальная смертность в медицинских учр</w:t>
            </w:r>
            <w:r w:rsidRPr="007556EF">
              <w:rPr>
                <w:sz w:val="17"/>
                <w:szCs w:val="17"/>
              </w:rPr>
              <w:t>е</w:t>
            </w:r>
            <w:r w:rsidRPr="007556EF">
              <w:rPr>
                <w:sz w:val="17"/>
                <w:szCs w:val="17"/>
              </w:rPr>
              <w:t>ждениях</w:t>
            </w:r>
          </w:p>
        </w:tc>
        <w:tc>
          <w:tcPr>
            <w:tcW w:w="864"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111</w:t>
            </w:r>
          </w:p>
        </w:tc>
        <w:tc>
          <w:tcPr>
            <w:tcW w:w="675"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0,4</w:t>
            </w:r>
          </w:p>
        </w:tc>
        <w:tc>
          <w:tcPr>
            <w:tcW w:w="819" w:type="dxa"/>
            <w:gridSpan w:val="2"/>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126</w:t>
            </w:r>
          </w:p>
        </w:tc>
        <w:tc>
          <w:tcPr>
            <w:tcW w:w="702"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0,4</w:t>
            </w:r>
          </w:p>
        </w:tc>
        <w:tc>
          <w:tcPr>
            <w:tcW w:w="864" w:type="dxa"/>
            <w:gridSpan w:val="2"/>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215</w:t>
            </w:r>
          </w:p>
        </w:tc>
        <w:tc>
          <w:tcPr>
            <w:tcW w:w="736" w:type="dxa"/>
            <w:tcBorders>
              <w:bottom w:val="single" w:sz="12" w:space="0" w:color="auto"/>
            </w:tcBorders>
            <w:shd w:val="clear" w:color="auto" w:fill="auto"/>
            <w:vAlign w:val="bottom"/>
          </w:tcPr>
          <w:p w:rsidR="00F31EF6" w:rsidRPr="007556EF" w:rsidRDefault="00F31EF6"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sz w:val="17"/>
                <w:szCs w:val="17"/>
              </w:rPr>
            </w:pPr>
            <w:r w:rsidRPr="007556EF">
              <w:rPr>
                <w:rFonts w:eastAsia="Times New Roman"/>
                <w:sz w:val="17"/>
                <w:szCs w:val="17"/>
              </w:rPr>
              <w:t>0,6</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60.</w:t>
      </w:r>
      <w:r w:rsidRPr="007556EF">
        <w:tab/>
        <w:t>В таблице 25 приводятся показатели деторождений в медицинских учр</w:t>
      </w:r>
      <w:r w:rsidRPr="007556EF">
        <w:t>е</w:t>
      </w:r>
      <w:r w:rsidRPr="007556EF">
        <w:t>ждениях. Абсолютные и процентные показатели деторождений в медицинских учреждениях на национальном уровне имеют тенденцию к постоянному п</w:t>
      </w:r>
      <w:r w:rsidRPr="007556EF">
        <w:t>о</w:t>
      </w:r>
      <w:r w:rsidRPr="007556EF">
        <w:t>вышению, показывая рост числа дет</w:t>
      </w:r>
      <w:r w:rsidRPr="007556EF">
        <w:t>о</w:t>
      </w:r>
      <w:r w:rsidRPr="007556EF">
        <w:t>рождений на 8766 случаев в 2012 году по сравнению с показателем 2010 года.</w:t>
      </w:r>
    </w:p>
    <w:p w:rsidR="00176301" w:rsidRPr="007556EF" w:rsidRDefault="00176301" w:rsidP="00176301">
      <w:pPr>
        <w:pStyle w:val="SingleTxt"/>
      </w:pPr>
      <w:r w:rsidRPr="007556EF">
        <w:t>61.</w:t>
      </w:r>
      <w:r w:rsidRPr="007556EF">
        <w:tab/>
        <w:t>Что касается живорождений и мертворождений, то в таблице видно, что в течение ч</w:t>
      </w:r>
      <w:r w:rsidRPr="007556EF">
        <w:t>е</w:t>
      </w:r>
      <w:r w:rsidRPr="007556EF">
        <w:t>тырехлетнего периода общее количество свежих и мацерированных мертворождений ув</w:t>
      </w:r>
      <w:r w:rsidRPr="007556EF">
        <w:t>е</w:t>
      </w:r>
      <w:r w:rsidRPr="007556EF">
        <w:t>личивалось (с низкого показателя на уровне 0,67 процента в 2010 году до высокого показателя на уровне 3,3 процента в 2012 году). На долю свежих мертворождений приходится большинство мертворождений в м</w:t>
      </w:r>
      <w:r w:rsidRPr="007556EF">
        <w:t>е</w:t>
      </w:r>
      <w:r w:rsidRPr="007556EF">
        <w:t xml:space="preserve">дицинских учреждениях. </w:t>
      </w:r>
    </w:p>
    <w:p w:rsidR="00176301" w:rsidRPr="007556EF" w:rsidRDefault="00176301" w:rsidP="00176301">
      <w:pPr>
        <w:pStyle w:val="SingleTxt"/>
      </w:pPr>
      <w:r w:rsidRPr="007556EF">
        <w:t>62.</w:t>
      </w:r>
      <w:r w:rsidRPr="007556EF">
        <w:tab/>
        <w:t>Уровень материнской смертности в медицинских учреждениях имел те</w:t>
      </w:r>
      <w:r w:rsidRPr="007556EF">
        <w:t>н</w:t>
      </w:r>
      <w:r w:rsidRPr="007556EF">
        <w:t>денцию к снижению в течение четырехлетнего периода (снижение с 0,19</w:t>
      </w:r>
      <w:r w:rsidR="00BA6BB0" w:rsidRPr="007556EF">
        <w:t xml:space="preserve"> </w:t>
      </w:r>
      <w:r w:rsidRPr="007556EF">
        <w:t>пр</w:t>
      </w:r>
      <w:r w:rsidRPr="007556EF">
        <w:t>о</w:t>
      </w:r>
      <w:r w:rsidRPr="007556EF">
        <w:t>цента в 2010 году до 0,15 процента в 2012 году). Неонатальная смертность в медицинских учреждениях тоже снизилась, кроме показателя 2012 года, кот</w:t>
      </w:r>
      <w:r w:rsidRPr="007556EF">
        <w:t>о</w:t>
      </w:r>
      <w:r w:rsidRPr="007556EF">
        <w:t>рый увеличился почти вдвое по сравнению с предыдущим годом и последу</w:t>
      </w:r>
      <w:r w:rsidRPr="007556EF">
        <w:t>ю</w:t>
      </w:r>
      <w:r w:rsidRPr="007556EF">
        <w:t xml:space="preserve">щим годом. </w:t>
      </w:r>
    </w:p>
    <w:p w:rsidR="00176301" w:rsidRPr="007556EF" w:rsidRDefault="00176301" w:rsidP="00176301">
      <w:pPr>
        <w:pStyle w:val="SingleTxt"/>
        <w:spacing w:after="0" w:line="120" w:lineRule="exact"/>
        <w:rPr>
          <w:sz w:val="10"/>
        </w:rPr>
      </w:pPr>
    </w:p>
    <w:p w:rsidR="009B6D74" w:rsidRPr="007556EF" w:rsidRDefault="009B6D74"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26</w:t>
      </w:r>
    </w:p>
    <w:p w:rsidR="00176301" w:rsidRPr="007556EF" w:rsidRDefault="009B6D74" w:rsidP="009B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Женщины в медицинской профессии, 2012 год</w:t>
      </w:r>
    </w:p>
    <w:p w:rsidR="00176301" w:rsidRPr="007556EF" w:rsidRDefault="00176301" w:rsidP="00176301">
      <w:pPr>
        <w:pStyle w:val="SingleTxt"/>
        <w:spacing w:after="0" w:line="120" w:lineRule="exact"/>
        <w:rPr>
          <w:sz w:val="10"/>
        </w:rPr>
      </w:pPr>
    </w:p>
    <w:p w:rsidR="009B6D74" w:rsidRPr="007556EF" w:rsidRDefault="009B6D74" w:rsidP="00176301">
      <w:pPr>
        <w:pStyle w:val="SingleTxt"/>
        <w:spacing w:after="0" w:line="120" w:lineRule="exact"/>
        <w:rPr>
          <w:sz w:val="10"/>
        </w:rPr>
      </w:pPr>
    </w:p>
    <w:tbl>
      <w:tblPr>
        <w:tblW w:w="7371" w:type="dxa"/>
        <w:tblInd w:w="1384" w:type="dxa"/>
        <w:tblBorders>
          <w:top w:val="single" w:sz="2" w:space="0" w:color="auto"/>
        </w:tblBorders>
        <w:tblLayout w:type="fixed"/>
        <w:tblLook w:val="0000"/>
      </w:tblPr>
      <w:tblGrid>
        <w:gridCol w:w="3935"/>
        <w:gridCol w:w="747"/>
        <w:gridCol w:w="729"/>
        <w:gridCol w:w="837"/>
        <w:gridCol w:w="1123"/>
      </w:tblGrid>
      <w:tr w:rsidR="00BA6BB0" w:rsidRPr="007556EF" w:rsidTr="00BA6BB0">
        <w:tblPrEx>
          <w:tblCellMar>
            <w:top w:w="0" w:type="dxa"/>
            <w:bottom w:w="0" w:type="dxa"/>
          </w:tblCellMar>
        </w:tblPrEx>
        <w:trPr>
          <w:trHeight w:val="100"/>
        </w:trPr>
        <w:tc>
          <w:tcPr>
            <w:tcW w:w="3935" w:type="dxa"/>
          </w:tcPr>
          <w:p w:rsidR="00BA6BB0" w:rsidRPr="007556EF" w:rsidRDefault="00BA6BB0" w:rsidP="00BA6BB0">
            <w:pPr>
              <w:spacing w:before="80" w:after="80" w:line="160" w:lineRule="exact"/>
              <w:rPr>
                <w:i/>
                <w:sz w:val="14"/>
                <w:szCs w:val="14"/>
              </w:rPr>
            </w:pPr>
          </w:p>
        </w:tc>
        <w:tc>
          <w:tcPr>
            <w:tcW w:w="2313" w:type="dxa"/>
            <w:gridSpan w:val="3"/>
            <w:vAlign w:val="bottom"/>
          </w:tcPr>
          <w:p w:rsidR="00BA6BB0" w:rsidRPr="007556EF" w:rsidRDefault="00BA6BB0" w:rsidP="00BA6BB0">
            <w:pPr>
              <w:spacing w:before="80" w:after="40" w:line="160" w:lineRule="exact"/>
              <w:jc w:val="center"/>
              <w:rPr>
                <w:i/>
                <w:sz w:val="14"/>
                <w:szCs w:val="14"/>
              </w:rPr>
            </w:pPr>
            <w:r w:rsidRPr="007556EF">
              <w:rPr>
                <w:i/>
                <w:sz w:val="14"/>
                <w:szCs w:val="14"/>
              </w:rPr>
              <w:t>Число сотрудников</w:t>
            </w:r>
          </w:p>
        </w:tc>
        <w:tc>
          <w:tcPr>
            <w:tcW w:w="1123" w:type="dxa"/>
            <w:vMerge w:val="restart"/>
            <w:tcBorders>
              <w:top w:val="single" w:sz="2" w:space="0" w:color="auto"/>
            </w:tcBorders>
            <w:vAlign w:val="bottom"/>
          </w:tcPr>
          <w:p w:rsidR="00BA6BB0" w:rsidRPr="007556EF" w:rsidRDefault="00BA6BB0" w:rsidP="00BA6BB0">
            <w:pPr>
              <w:spacing w:before="80" w:after="80" w:line="160" w:lineRule="exact"/>
              <w:jc w:val="right"/>
              <w:rPr>
                <w:i/>
                <w:sz w:val="14"/>
                <w:szCs w:val="14"/>
              </w:rPr>
            </w:pPr>
            <w:r w:rsidRPr="007556EF">
              <w:rPr>
                <w:i/>
                <w:sz w:val="14"/>
                <w:szCs w:val="14"/>
              </w:rPr>
              <w:t>Доля же</w:t>
            </w:r>
            <w:r w:rsidRPr="007556EF">
              <w:rPr>
                <w:i/>
                <w:sz w:val="14"/>
                <w:szCs w:val="14"/>
              </w:rPr>
              <w:t>н</w:t>
            </w:r>
            <w:r w:rsidRPr="007556EF">
              <w:rPr>
                <w:i/>
                <w:sz w:val="14"/>
                <w:szCs w:val="14"/>
              </w:rPr>
              <w:t>щин в процентах</w:t>
            </w:r>
          </w:p>
        </w:tc>
      </w:tr>
      <w:tr w:rsidR="00BA6BB0" w:rsidRPr="007556EF" w:rsidTr="009B6D74">
        <w:tblPrEx>
          <w:tblBorders>
            <w:top w:val="single" w:sz="4" w:space="0" w:color="auto"/>
          </w:tblBorders>
          <w:tblCellMar>
            <w:top w:w="0" w:type="dxa"/>
            <w:left w:w="0" w:type="dxa"/>
            <w:bottom w:w="0" w:type="dxa"/>
            <w:right w:w="0" w:type="dxa"/>
          </w:tblCellMar>
          <w:tblLook w:val="01E0"/>
        </w:tblPrEx>
        <w:trPr>
          <w:trHeight w:val="395"/>
          <w:tblHeader/>
        </w:trPr>
        <w:tc>
          <w:tcPr>
            <w:tcW w:w="3935" w:type="dxa"/>
            <w:tcBorders>
              <w:top w:val="nil"/>
              <w:bottom w:val="single" w:sz="12" w:space="0" w:color="auto"/>
            </w:tcBorders>
            <w:shd w:val="clear" w:color="auto" w:fill="auto"/>
            <w:vAlign w:val="bottom"/>
          </w:tcPr>
          <w:p w:rsidR="00BA6BB0" w:rsidRPr="007556EF" w:rsidRDefault="00BA6BB0" w:rsidP="00BA6BB0">
            <w:pPr>
              <w:spacing w:before="80" w:after="80" w:line="160" w:lineRule="exact"/>
              <w:rPr>
                <w:i/>
                <w:sz w:val="14"/>
                <w:szCs w:val="14"/>
              </w:rPr>
            </w:pPr>
            <w:r w:rsidRPr="007556EF">
              <w:rPr>
                <w:i/>
                <w:sz w:val="14"/>
                <w:szCs w:val="14"/>
              </w:rPr>
              <w:t>Старшие дол</w:t>
            </w:r>
            <w:r w:rsidRPr="007556EF">
              <w:rPr>
                <w:i/>
                <w:sz w:val="14"/>
                <w:szCs w:val="14"/>
              </w:rPr>
              <w:t>ж</w:t>
            </w:r>
            <w:r w:rsidRPr="007556EF">
              <w:rPr>
                <w:i/>
                <w:sz w:val="14"/>
                <w:szCs w:val="14"/>
              </w:rPr>
              <w:t>ности</w:t>
            </w:r>
          </w:p>
        </w:tc>
        <w:tc>
          <w:tcPr>
            <w:tcW w:w="747" w:type="dxa"/>
            <w:tcBorders>
              <w:top w:val="single" w:sz="2" w:space="0" w:color="auto"/>
              <w:bottom w:val="single" w:sz="12" w:space="0" w:color="auto"/>
            </w:tcBorders>
            <w:shd w:val="clear" w:color="auto" w:fill="auto"/>
            <w:vAlign w:val="bottom"/>
          </w:tcPr>
          <w:p w:rsidR="00BA6BB0" w:rsidRPr="007556EF" w:rsidRDefault="00BA6BB0" w:rsidP="00BA6BB0">
            <w:pPr>
              <w:spacing w:before="40" w:after="80" w:line="160" w:lineRule="exact"/>
              <w:jc w:val="right"/>
              <w:rPr>
                <w:i/>
                <w:sz w:val="14"/>
                <w:szCs w:val="14"/>
              </w:rPr>
            </w:pPr>
            <w:r w:rsidRPr="007556EF">
              <w:rPr>
                <w:i/>
                <w:sz w:val="14"/>
                <w:szCs w:val="14"/>
              </w:rPr>
              <w:t>Женщины</w:t>
            </w:r>
          </w:p>
        </w:tc>
        <w:tc>
          <w:tcPr>
            <w:tcW w:w="729" w:type="dxa"/>
            <w:tcBorders>
              <w:top w:val="single" w:sz="2" w:space="0" w:color="auto"/>
              <w:bottom w:val="single" w:sz="12" w:space="0" w:color="auto"/>
            </w:tcBorders>
            <w:shd w:val="clear" w:color="auto" w:fill="auto"/>
            <w:vAlign w:val="bottom"/>
          </w:tcPr>
          <w:p w:rsidR="00BA6BB0" w:rsidRPr="007556EF" w:rsidRDefault="00BA6BB0" w:rsidP="00BA6BB0">
            <w:pPr>
              <w:spacing w:before="40" w:after="80" w:line="160" w:lineRule="exact"/>
              <w:jc w:val="right"/>
              <w:rPr>
                <w:i/>
                <w:sz w:val="14"/>
                <w:szCs w:val="14"/>
              </w:rPr>
            </w:pPr>
            <w:r w:rsidRPr="007556EF">
              <w:rPr>
                <w:i/>
                <w:sz w:val="14"/>
                <w:szCs w:val="14"/>
              </w:rPr>
              <w:t>Мужчины</w:t>
            </w:r>
          </w:p>
        </w:tc>
        <w:tc>
          <w:tcPr>
            <w:tcW w:w="837" w:type="dxa"/>
            <w:tcBorders>
              <w:top w:val="single" w:sz="2" w:space="0" w:color="auto"/>
              <w:bottom w:val="single" w:sz="12" w:space="0" w:color="auto"/>
            </w:tcBorders>
            <w:vAlign w:val="bottom"/>
          </w:tcPr>
          <w:p w:rsidR="00BA6BB0" w:rsidRPr="007556EF" w:rsidRDefault="00BA6BB0" w:rsidP="00BA6BB0">
            <w:pPr>
              <w:spacing w:before="40" w:after="80" w:line="160" w:lineRule="exact"/>
              <w:jc w:val="right"/>
              <w:rPr>
                <w:i/>
                <w:sz w:val="14"/>
                <w:szCs w:val="14"/>
              </w:rPr>
            </w:pPr>
            <w:r w:rsidRPr="007556EF">
              <w:rPr>
                <w:i/>
                <w:sz w:val="14"/>
                <w:szCs w:val="14"/>
              </w:rPr>
              <w:t>Общее</w:t>
            </w:r>
            <w:r w:rsidRPr="007556EF">
              <w:rPr>
                <w:i/>
                <w:sz w:val="14"/>
                <w:szCs w:val="14"/>
              </w:rPr>
              <w:br/>
              <w:t>количес</w:t>
            </w:r>
            <w:r w:rsidRPr="007556EF">
              <w:rPr>
                <w:i/>
                <w:sz w:val="14"/>
                <w:szCs w:val="14"/>
              </w:rPr>
              <w:t>т</w:t>
            </w:r>
            <w:r w:rsidRPr="007556EF">
              <w:rPr>
                <w:i/>
                <w:sz w:val="14"/>
                <w:szCs w:val="14"/>
              </w:rPr>
              <w:t>во</w:t>
            </w:r>
          </w:p>
        </w:tc>
        <w:tc>
          <w:tcPr>
            <w:tcW w:w="1123" w:type="dxa"/>
            <w:vMerge/>
            <w:tcBorders>
              <w:bottom w:val="single" w:sz="12" w:space="0" w:color="auto"/>
            </w:tcBorders>
            <w:shd w:val="clear" w:color="auto" w:fill="auto"/>
            <w:vAlign w:val="bottom"/>
          </w:tcPr>
          <w:p w:rsidR="00BA6BB0" w:rsidRPr="007556EF" w:rsidRDefault="00BA6BB0" w:rsidP="00BA6BB0">
            <w:pPr>
              <w:spacing w:before="80" w:after="80" w:line="160" w:lineRule="exact"/>
              <w:jc w:val="right"/>
              <w:rPr>
                <w:i/>
                <w:sz w:val="14"/>
                <w:szCs w:val="14"/>
              </w:rPr>
            </w:pP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240"/>
        </w:trPr>
        <w:tc>
          <w:tcPr>
            <w:tcW w:w="3935" w:type="dxa"/>
            <w:tcBorders>
              <w:top w:val="single" w:sz="12" w:space="0" w:color="auto"/>
            </w:tcBorders>
            <w:shd w:val="clear" w:color="auto" w:fill="auto"/>
          </w:tcPr>
          <w:p w:rsidR="00BA6BB0" w:rsidRPr="007556EF" w:rsidRDefault="00BA6BB0" w:rsidP="00BF1C2A">
            <w:pPr>
              <w:spacing w:before="40" w:after="40" w:line="220" w:lineRule="exact"/>
              <w:ind w:left="236" w:hanging="236"/>
              <w:rPr>
                <w:sz w:val="17"/>
                <w:szCs w:val="17"/>
              </w:rPr>
            </w:pPr>
            <w:r w:rsidRPr="007556EF">
              <w:rPr>
                <w:sz w:val="17"/>
                <w:szCs w:val="17"/>
              </w:rPr>
              <w:t>1.</w:t>
            </w:r>
            <w:r w:rsidRPr="007556EF">
              <w:rPr>
                <w:sz w:val="17"/>
                <w:szCs w:val="17"/>
              </w:rPr>
              <w:tab/>
              <w:t>Министр</w:t>
            </w:r>
          </w:p>
        </w:tc>
        <w:tc>
          <w:tcPr>
            <w:tcW w:w="747" w:type="dxa"/>
            <w:tcBorders>
              <w:top w:val="single" w:sz="12" w:space="0" w:color="auto"/>
            </w:tcBorders>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w:t>
            </w:r>
          </w:p>
        </w:tc>
        <w:tc>
          <w:tcPr>
            <w:tcW w:w="729" w:type="dxa"/>
            <w:tcBorders>
              <w:top w:val="single" w:sz="12" w:space="0" w:color="auto"/>
            </w:tcBorders>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c>
          <w:tcPr>
            <w:tcW w:w="837" w:type="dxa"/>
            <w:tcBorders>
              <w:top w:val="single" w:sz="12" w:space="0" w:color="auto"/>
            </w:tcBorders>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w:t>
            </w:r>
          </w:p>
        </w:tc>
        <w:tc>
          <w:tcPr>
            <w:tcW w:w="1123" w:type="dxa"/>
            <w:tcBorders>
              <w:top w:val="single" w:sz="12" w:space="0" w:color="auto"/>
            </w:tcBorders>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100</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240"/>
        </w:trPr>
        <w:tc>
          <w:tcPr>
            <w:tcW w:w="3935" w:type="dxa"/>
            <w:shd w:val="clear" w:color="auto" w:fill="auto"/>
          </w:tcPr>
          <w:p w:rsidR="00BA6BB0" w:rsidRPr="007556EF" w:rsidRDefault="00BA6BB0" w:rsidP="00BF1C2A">
            <w:pPr>
              <w:spacing w:before="40" w:after="40" w:line="220" w:lineRule="exact"/>
              <w:ind w:left="236" w:hanging="236"/>
              <w:rPr>
                <w:sz w:val="17"/>
                <w:szCs w:val="17"/>
              </w:rPr>
            </w:pPr>
            <w:r w:rsidRPr="007556EF">
              <w:rPr>
                <w:sz w:val="17"/>
                <w:szCs w:val="17"/>
              </w:rPr>
              <w:t>2.</w:t>
            </w:r>
            <w:r w:rsidRPr="007556EF">
              <w:rPr>
                <w:sz w:val="17"/>
                <w:szCs w:val="17"/>
              </w:rPr>
              <w:tab/>
              <w:t>Генеральный директор</w:t>
            </w:r>
          </w:p>
        </w:tc>
        <w:tc>
          <w:tcPr>
            <w:tcW w:w="747"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c>
          <w:tcPr>
            <w:tcW w:w="729"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w:t>
            </w:r>
          </w:p>
        </w:tc>
        <w:tc>
          <w:tcPr>
            <w:tcW w:w="837" w:type="dxa"/>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w:t>
            </w:r>
          </w:p>
        </w:tc>
        <w:tc>
          <w:tcPr>
            <w:tcW w:w="1123"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3.</w:t>
            </w:r>
            <w:r w:rsidRPr="007556EF">
              <w:rPr>
                <w:sz w:val="17"/>
                <w:szCs w:val="17"/>
              </w:rPr>
              <w:tab/>
              <w:t>Директор</w:t>
            </w:r>
          </w:p>
        </w:tc>
        <w:tc>
          <w:tcPr>
            <w:tcW w:w="747"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w:t>
            </w:r>
          </w:p>
        </w:tc>
        <w:tc>
          <w:tcPr>
            <w:tcW w:w="729"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14</w:t>
            </w:r>
          </w:p>
        </w:tc>
        <w:tc>
          <w:tcPr>
            <w:tcW w:w="837" w:type="dxa"/>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17</w:t>
            </w:r>
          </w:p>
        </w:tc>
        <w:tc>
          <w:tcPr>
            <w:tcW w:w="1123"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17,6</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4.</w:t>
            </w:r>
            <w:r w:rsidRPr="007556EF">
              <w:rPr>
                <w:sz w:val="17"/>
                <w:szCs w:val="17"/>
              </w:rPr>
              <w:tab/>
              <w:t>Руководитель подразделения</w:t>
            </w:r>
          </w:p>
        </w:tc>
        <w:tc>
          <w:tcPr>
            <w:tcW w:w="747"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w:t>
            </w:r>
          </w:p>
        </w:tc>
        <w:tc>
          <w:tcPr>
            <w:tcW w:w="729"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47</w:t>
            </w:r>
          </w:p>
        </w:tc>
        <w:tc>
          <w:tcPr>
            <w:tcW w:w="837" w:type="dxa"/>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56</w:t>
            </w:r>
          </w:p>
        </w:tc>
        <w:tc>
          <w:tcPr>
            <w:tcW w:w="1123"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16,1</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5.</w:t>
            </w:r>
            <w:r w:rsidRPr="007556EF">
              <w:rPr>
                <w:sz w:val="17"/>
                <w:szCs w:val="17"/>
              </w:rPr>
              <w:tab/>
              <w:t>Специалисты</w:t>
            </w:r>
          </w:p>
        </w:tc>
        <w:tc>
          <w:tcPr>
            <w:tcW w:w="747"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11</w:t>
            </w:r>
          </w:p>
        </w:tc>
        <w:tc>
          <w:tcPr>
            <w:tcW w:w="729"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42</w:t>
            </w:r>
          </w:p>
        </w:tc>
        <w:tc>
          <w:tcPr>
            <w:tcW w:w="837" w:type="dxa"/>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53</w:t>
            </w:r>
          </w:p>
        </w:tc>
        <w:tc>
          <w:tcPr>
            <w:tcW w:w="1123"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20,8</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6.</w:t>
            </w:r>
            <w:r w:rsidRPr="007556EF">
              <w:rPr>
                <w:sz w:val="17"/>
                <w:szCs w:val="17"/>
              </w:rPr>
              <w:tab/>
              <w:t>Врачи</w:t>
            </w:r>
          </w:p>
        </w:tc>
        <w:tc>
          <w:tcPr>
            <w:tcW w:w="747"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18</w:t>
            </w:r>
          </w:p>
        </w:tc>
        <w:tc>
          <w:tcPr>
            <w:tcW w:w="729"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90</w:t>
            </w:r>
          </w:p>
        </w:tc>
        <w:tc>
          <w:tcPr>
            <w:tcW w:w="837" w:type="dxa"/>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108</w:t>
            </w:r>
          </w:p>
        </w:tc>
        <w:tc>
          <w:tcPr>
            <w:tcW w:w="1123" w:type="dxa"/>
            <w:shd w:val="clear" w:color="auto" w:fill="auto"/>
            <w:vAlign w:val="bottom"/>
          </w:tcPr>
          <w:p w:rsidR="00BA6BB0" w:rsidRPr="007556EF" w:rsidRDefault="00BA6BB0"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16,7</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7.</w:t>
            </w:r>
            <w:r w:rsidRPr="007556EF">
              <w:rPr>
                <w:sz w:val="17"/>
                <w:szCs w:val="17"/>
              </w:rPr>
              <w:tab/>
              <w:t>Техники (д</w:t>
            </w:r>
            <w:r w:rsidRPr="007556EF">
              <w:rPr>
                <w:sz w:val="17"/>
                <w:szCs w:val="17"/>
              </w:rPr>
              <w:t>и</w:t>
            </w:r>
            <w:r w:rsidRPr="007556EF">
              <w:rPr>
                <w:sz w:val="17"/>
                <w:szCs w:val="17"/>
              </w:rPr>
              <w:t>плом)</w:t>
            </w:r>
          </w:p>
        </w:tc>
        <w:tc>
          <w:tcPr>
            <w:tcW w:w="747"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152</w:t>
            </w:r>
          </w:p>
        </w:tc>
        <w:tc>
          <w:tcPr>
            <w:tcW w:w="729"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409</w:t>
            </w:r>
          </w:p>
        </w:tc>
        <w:tc>
          <w:tcPr>
            <w:tcW w:w="837" w:type="dxa"/>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561</w:t>
            </w:r>
          </w:p>
        </w:tc>
        <w:tc>
          <w:tcPr>
            <w:tcW w:w="1123"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27,1</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8.</w:t>
            </w:r>
            <w:r w:rsidRPr="007556EF">
              <w:rPr>
                <w:sz w:val="17"/>
                <w:szCs w:val="17"/>
              </w:rPr>
              <w:tab/>
              <w:t>Бакалавр наук (врач-лаборант, администр</w:t>
            </w:r>
            <w:r w:rsidRPr="007556EF">
              <w:rPr>
                <w:sz w:val="17"/>
                <w:szCs w:val="17"/>
              </w:rPr>
              <w:t>а</w:t>
            </w:r>
            <w:r w:rsidRPr="007556EF">
              <w:rPr>
                <w:sz w:val="17"/>
                <w:szCs w:val="17"/>
              </w:rPr>
              <w:t>тор, фармацевт)</w:t>
            </w:r>
          </w:p>
        </w:tc>
        <w:tc>
          <w:tcPr>
            <w:tcW w:w="747"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60</w:t>
            </w:r>
          </w:p>
        </w:tc>
        <w:tc>
          <w:tcPr>
            <w:tcW w:w="729"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255</w:t>
            </w:r>
          </w:p>
        </w:tc>
        <w:tc>
          <w:tcPr>
            <w:tcW w:w="837" w:type="dxa"/>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315</w:t>
            </w:r>
          </w:p>
        </w:tc>
        <w:tc>
          <w:tcPr>
            <w:tcW w:w="1123"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19</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shd w:val="clear" w:color="auto" w:fill="auto"/>
          </w:tcPr>
          <w:p w:rsidR="00BA6BB0" w:rsidRPr="007556EF" w:rsidRDefault="00BA6BB0" w:rsidP="00BF1C2A">
            <w:pPr>
              <w:tabs>
                <w:tab w:val="left" w:pos="284"/>
              </w:tabs>
              <w:spacing w:before="40" w:after="40" w:line="220" w:lineRule="exact"/>
              <w:ind w:left="236" w:hanging="236"/>
              <w:rPr>
                <w:sz w:val="17"/>
                <w:szCs w:val="17"/>
              </w:rPr>
            </w:pPr>
            <w:r w:rsidRPr="007556EF">
              <w:rPr>
                <w:sz w:val="17"/>
                <w:szCs w:val="17"/>
              </w:rPr>
              <w:t>9.</w:t>
            </w:r>
            <w:r w:rsidRPr="007556EF">
              <w:rPr>
                <w:sz w:val="17"/>
                <w:szCs w:val="17"/>
              </w:rPr>
              <w:tab/>
              <w:t>Медицинские сестры (диплом или степень)</w:t>
            </w:r>
          </w:p>
        </w:tc>
        <w:tc>
          <w:tcPr>
            <w:tcW w:w="747"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561</w:t>
            </w:r>
          </w:p>
        </w:tc>
        <w:tc>
          <w:tcPr>
            <w:tcW w:w="729"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755</w:t>
            </w:r>
          </w:p>
        </w:tc>
        <w:tc>
          <w:tcPr>
            <w:tcW w:w="837" w:type="dxa"/>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1 316</w:t>
            </w:r>
          </w:p>
        </w:tc>
        <w:tc>
          <w:tcPr>
            <w:tcW w:w="1123" w:type="dxa"/>
            <w:shd w:val="clear" w:color="auto" w:fill="auto"/>
            <w:vAlign w:val="bottom"/>
          </w:tcPr>
          <w:p w:rsidR="00BA6BB0" w:rsidRPr="007556EF" w:rsidRDefault="00BA6BB0"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42,6</w:t>
            </w:r>
          </w:p>
        </w:tc>
      </w:tr>
      <w:tr w:rsidR="009B6D74"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tcBorders>
              <w:bottom w:val="single" w:sz="4" w:space="0" w:color="auto"/>
            </w:tcBorders>
            <w:shd w:val="clear" w:color="auto" w:fill="auto"/>
          </w:tcPr>
          <w:p w:rsidR="00BA6BB0" w:rsidRPr="007556EF" w:rsidRDefault="00BA6BB0" w:rsidP="00BA6BB0">
            <w:pPr>
              <w:tabs>
                <w:tab w:val="left" w:pos="284"/>
              </w:tabs>
              <w:spacing w:before="40" w:after="80" w:line="220" w:lineRule="exact"/>
              <w:ind w:left="236" w:hanging="236"/>
              <w:rPr>
                <w:sz w:val="17"/>
                <w:szCs w:val="17"/>
              </w:rPr>
            </w:pPr>
            <w:r w:rsidRPr="007556EF">
              <w:rPr>
                <w:sz w:val="17"/>
                <w:szCs w:val="17"/>
              </w:rPr>
              <w:t>10.</w:t>
            </w:r>
            <w:r w:rsidRPr="007556EF">
              <w:rPr>
                <w:sz w:val="17"/>
                <w:szCs w:val="17"/>
              </w:rPr>
              <w:tab/>
              <w:t>Младшие медицинские с</w:t>
            </w:r>
            <w:r w:rsidRPr="007556EF">
              <w:rPr>
                <w:sz w:val="17"/>
                <w:szCs w:val="17"/>
              </w:rPr>
              <w:t>е</w:t>
            </w:r>
            <w:r w:rsidRPr="007556EF">
              <w:rPr>
                <w:sz w:val="17"/>
                <w:szCs w:val="17"/>
              </w:rPr>
              <w:t>стры</w:t>
            </w:r>
          </w:p>
        </w:tc>
        <w:tc>
          <w:tcPr>
            <w:tcW w:w="747" w:type="dxa"/>
            <w:tcBorders>
              <w:bottom w:val="single" w:sz="4"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1 948</w:t>
            </w:r>
          </w:p>
        </w:tc>
        <w:tc>
          <w:tcPr>
            <w:tcW w:w="729" w:type="dxa"/>
            <w:tcBorders>
              <w:bottom w:val="single" w:sz="4"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1 053</w:t>
            </w:r>
          </w:p>
        </w:tc>
        <w:tc>
          <w:tcPr>
            <w:tcW w:w="837" w:type="dxa"/>
            <w:tcBorders>
              <w:bottom w:val="single" w:sz="4" w:space="0" w:color="auto"/>
            </w:tcBorders>
            <w:vAlign w:val="bottom"/>
          </w:tcPr>
          <w:p w:rsidR="00BA6BB0" w:rsidRPr="007556EF" w:rsidRDefault="00BA6BB0" w:rsidP="00BA6BB0">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3 001</w:t>
            </w:r>
          </w:p>
        </w:tc>
        <w:tc>
          <w:tcPr>
            <w:tcW w:w="1123" w:type="dxa"/>
            <w:tcBorders>
              <w:bottom w:val="single" w:sz="4"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64,9</w:t>
            </w:r>
          </w:p>
        </w:tc>
      </w:tr>
      <w:tr w:rsidR="00BA6BB0" w:rsidRPr="007556EF" w:rsidTr="009B6D74">
        <w:tblPrEx>
          <w:tblBorders>
            <w:top w:val="single" w:sz="4" w:space="0" w:color="auto"/>
          </w:tblBorders>
          <w:tblCellMar>
            <w:top w:w="0" w:type="dxa"/>
            <w:left w:w="0" w:type="dxa"/>
            <w:bottom w:w="0" w:type="dxa"/>
            <w:right w:w="0" w:type="dxa"/>
          </w:tblCellMar>
          <w:tblLook w:val="01E0"/>
        </w:tblPrEx>
        <w:trPr>
          <w:trHeight w:val="65"/>
        </w:trPr>
        <w:tc>
          <w:tcPr>
            <w:tcW w:w="3935" w:type="dxa"/>
            <w:tcBorders>
              <w:top w:val="single" w:sz="4" w:space="0" w:color="auto"/>
              <w:bottom w:val="single" w:sz="12" w:space="0" w:color="auto"/>
            </w:tcBorders>
            <w:shd w:val="clear" w:color="auto" w:fill="auto"/>
          </w:tcPr>
          <w:p w:rsidR="00BA6BB0" w:rsidRPr="007556EF" w:rsidRDefault="00BA6BB0" w:rsidP="00BA6BB0">
            <w:pPr>
              <w:tabs>
                <w:tab w:val="left" w:pos="284"/>
              </w:tabs>
              <w:spacing w:before="80" w:after="80" w:line="220" w:lineRule="exact"/>
              <w:ind w:left="236" w:hanging="236"/>
              <w:rPr>
                <w:b/>
                <w:sz w:val="17"/>
                <w:szCs w:val="17"/>
              </w:rPr>
            </w:pPr>
            <w:r w:rsidRPr="007556EF">
              <w:rPr>
                <w:b/>
                <w:sz w:val="17"/>
                <w:szCs w:val="17"/>
              </w:rPr>
              <w:tab/>
              <w:t>Всего</w:t>
            </w:r>
          </w:p>
        </w:tc>
        <w:tc>
          <w:tcPr>
            <w:tcW w:w="747" w:type="dxa"/>
            <w:tcBorders>
              <w:top w:val="single" w:sz="4" w:space="0" w:color="auto"/>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2 763</w:t>
            </w:r>
          </w:p>
        </w:tc>
        <w:tc>
          <w:tcPr>
            <w:tcW w:w="729" w:type="dxa"/>
            <w:tcBorders>
              <w:top w:val="single" w:sz="4" w:space="0" w:color="auto"/>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2 667</w:t>
            </w:r>
          </w:p>
        </w:tc>
        <w:tc>
          <w:tcPr>
            <w:tcW w:w="837" w:type="dxa"/>
            <w:tcBorders>
              <w:top w:val="single" w:sz="4" w:space="0" w:color="auto"/>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5 430</w:t>
            </w:r>
          </w:p>
        </w:tc>
        <w:tc>
          <w:tcPr>
            <w:tcW w:w="1123" w:type="dxa"/>
            <w:tcBorders>
              <w:top w:val="single" w:sz="4" w:space="0" w:color="auto"/>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50,9</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Женщины представлены на всех уровнях медицинской профессии, кроме Ген</w:t>
      </w:r>
      <w:r w:rsidRPr="007556EF">
        <w:t>е</w:t>
      </w:r>
      <w:r w:rsidRPr="007556EF">
        <w:t>рального директора. Министром здравоохранения является женщина, и же</w:t>
      </w:r>
      <w:r w:rsidRPr="007556EF">
        <w:t>н</w:t>
      </w:r>
      <w:r w:rsidRPr="007556EF">
        <w:t>щины составляют 50,9 процента от общей численности сотрудников министе</w:t>
      </w:r>
      <w:r w:rsidRPr="007556EF">
        <w:t>р</w:t>
      </w:r>
      <w:r w:rsidRPr="007556EF">
        <w:t>ства. Тем не менее, как видно из таблицы 26, большинство сотрудников же</w:t>
      </w:r>
      <w:r w:rsidRPr="007556EF">
        <w:t>н</w:t>
      </w:r>
      <w:r w:rsidRPr="007556EF">
        <w:t>ского пола занимают должности на уровне медицинских сестер, которые с</w:t>
      </w:r>
      <w:r w:rsidRPr="007556EF">
        <w:t>о</w:t>
      </w:r>
      <w:r w:rsidRPr="007556EF">
        <w:t>ставляют 90,8 процента от общего числа женщин в министерстве. Представ</w:t>
      </w:r>
      <w:r w:rsidRPr="007556EF">
        <w:t>и</w:t>
      </w:r>
      <w:r w:rsidRPr="007556EF">
        <w:t>тельство женщин на уровне врачей составляет 16,7 процента, а на уровне сп</w:t>
      </w:r>
      <w:r w:rsidRPr="007556EF">
        <w:t>е</w:t>
      </w:r>
      <w:r w:rsidRPr="007556EF">
        <w:t xml:space="preserve">циалистов это показатель равен 20,8 процента. </w:t>
      </w:r>
    </w:p>
    <w:p w:rsidR="00176301" w:rsidRPr="007556EF" w:rsidRDefault="00176301" w:rsidP="00176301">
      <w:pPr>
        <w:pStyle w:val="SingleTxt"/>
      </w:pPr>
      <w:r w:rsidRPr="007556EF">
        <w:t>63.</w:t>
      </w:r>
      <w:r w:rsidRPr="007556EF">
        <w:tab/>
        <w:t>Правительство неустанно прилагает усилия, направленные на повышение качества медицинского обслуживания и расширения доступа граждан к таким услугам во всей стране. Помимо расширения сети медицинских учреждений, принимаются меры по ежегодному наращиванию базы медицинских кадров. Это обеспечивается за счет подготовки квалифицированных национальных кадров и приглашения сп</w:t>
      </w:r>
      <w:r w:rsidRPr="007556EF">
        <w:t>е</w:t>
      </w:r>
      <w:r w:rsidRPr="007556EF">
        <w:t xml:space="preserve">циалистов из других стран. </w:t>
      </w:r>
    </w:p>
    <w:p w:rsidR="00176301" w:rsidRPr="007556EF" w:rsidRDefault="00176301" w:rsidP="00176301">
      <w:pPr>
        <w:pStyle w:val="SingleTxt"/>
      </w:pPr>
      <w:r w:rsidRPr="007556EF">
        <w:t>64.</w:t>
      </w:r>
      <w:r w:rsidRPr="007556EF">
        <w:tab/>
        <w:t>Наиболее распространенными причинами младенческой смертности (д</w:t>
      </w:r>
      <w:r w:rsidRPr="007556EF">
        <w:t>е</w:t>
      </w:r>
      <w:r w:rsidRPr="007556EF">
        <w:t>ти в возрасте моложе 1 года) в 2010 году были пневмония, септицемия и недоед</w:t>
      </w:r>
      <w:r w:rsidRPr="007556EF">
        <w:t>а</w:t>
      </w:r>
      <w:r w:rsidRPr="007556EF">
        <w:t>ние. В 2013 году двумя главными причинами смерти по-прежнему были пне</w:t>
      </w:r>
      <w:r w:rsidRPr="007556EF">
        <w:t>в</w:t>
      </w:r>
      <w:r w:rsidRPr="007556EF">
        <w:t>мония и септицемия, а также неонатальный сепсис, который оказался на трет</w:t>
      </w:r>
      <w:r w:rsidRPr="007556EF">
        <w:t>ь</w:t>
      </w:r>
      <w:r w:rsidRPr="007556EF">
        <w:t xml:space="preserve">ем месте. </w:t>
      </w:r>
    </w:p>
    <w:p w:rsidR="00176301" w:rsidRPr="007556EF" w:rsidRDefault="00176301" w:rsidP="00176301">
      <w:pPr>
        <w:pStyle w:val="SingleTxt"/>
      </w:pPr>
      <w:r w:rsidRPr="007556EF">
        <w:t>65.</w:t>
      </w:r>
      <w:r w:rsidRPr="007556EF">
        <w:tab/>
        <w:t>Тем не менее, помимо отдельных изменений в иерархии причин смерти в том или ином г</w:t>
      </w:r>
      <w:r w:rsidRPr="007556EF">
        <w:t>о</w:t>
      </w:r>
      <w:r w:rsidRPr="007556EF">
        <w:t>ду, десять главных причин смертности среди детей в возрасте моложе 1 года остаются теми же, а именно: острая пневмония, септицемия, неонатальный сепсис, диарея и обезвоживание, недоедание, низкий вес при рождении и внутриутробная гипоксия плода/асфиксия новорожденн</w:t>
      </w:r>
      <w:r w:rsidRPr="007556EF">
        <w:t>о</w:t>
      </w:r>
      <w:r w:rsidRPr="007556EF">
        <w:t xml:space="preserve">го. </w:t>
      </w:r>
    </w:p>
    <w:p w:rsidR="00176301" w:rsidRPr="007556EF" w:rsidRDefault="00176301" w:rsidP="00176301">
      <w:pPr>
        <w:pStyle w:val="SingleTxt"/>
      </w:pPr>
      <w:r w:rsidRPr="007556EF">
        <w:t>66.</w:t>
      </w:r>
      <w:r w:rsidRPr="007556EF">
        <w:tab/>
        <w:t>В 2010 году случаи острой пневмонии и септицемии составили 43</w:t>
      </w:r>
      <w:r w:rsidR="00BA6BB0" w:rsidRPr="007556EF">
        <w:t xml:space="preserve"> </w:t>
      </w:r>
      <w:r w:rsidRPr="007556EF">
        <w:t>пр</w:t>
      </w:r>
      <w:r w:rsidRPr="007556EF">
        <w:t>о</w:t>
      </w:r>
      <w:r w:rsidRPr="007556EF">
        <w:t xml:space="preserve">цента от числа смертей среди детей в возрасте моложе 1 года. В 2012 году эти две причины составили 36,2 процента смертей. В целом число смертей среди детей в возрасте до 1 года в 2012 году было ниже показателя 2010 года. </w:t>
      </w:r>
    </w:p>
    <w:p w:rsidR="00176301" w:rsidRPr="007556EF" w:rsidRDefault="00176301" w:rsidP="00176301">
      <w:pPr>
        <w:pStyle w:val="SingleTxt"/>
      </w:pPr>
      <w:r w:rsidRPr="007556EF">
        <w:t>67.</w:t>
      </w:r>
      <w:r w:rsidRPr="007556EF">
        <w:tab/>
        <w:t>Среди детей в возрасте моложе 5 лет двумя главными причинами смерти в 2010 и в 2012 г</w:t>
      </w:r>
      <w:r w:rsidRPr="007556EF">
        <w:t>о</w:t>
      </w:r>
      <w:r w:rsidRPr="007556EF">
        <w:t>ду были острая пневмония и недоедание, которые составили и в том и в другом году 30 проце</w:t>
      </w:r>
      <w:r w:rsidRPr="007556EF">
        <w:t>н</w:t>
      </w:r>
      <w:r w:rsidRPr="007556EF">
        <w:t xml:space="preserve">тов. </w:t>
      </w:r>
    </w:p>
    <w:p w:rsidR="00176301" w:rsidRPr="007556EF" w:rsidRDefault="00176301" w:rsidP="00176301">
      <w:pPr>
        <w:pStyle w:val="SingleTxt"/>
      </w:pPr>
      <w:r w:rsidRPr="007556EF">
        <w:t>68.</w:t>
      </w:r>
      <w:r w:rsidRPr="007556EF">
        <w:tab/>
        <w:t>Другими причинами смерти среди детей в возрасте до 5 лет были м</w:t>
      </w:r>
      <w:r w:rsidRPr="007556EF">
        <w:t>а</w:t>
      </w:r>
      <w:r w:rsidRPr="007556EF">
        <w:t>разм, диарея и квашиоркор. В отличие от детей в возрасте до 1 года, наиболее ра</w:t>
      </w:r>
      <w:r w:rsidRPr="007556EF">
        <w:t>с</w:t>
      </w:r>
      <w:r w:rsidRPr="007556EF">
        <w:t xml:space="preserve">пространенной причиной смерти среди детей в возрасте моложе 5 лет было недоедание. </w:t>
      </w:r>
    </w:p>
    <w:p w:rsidR="00176301" w:rsidRPr="007556EF" w:rsidRDefault="00176301" w:rsidP="00176301">
      <w:pPr>
        <w:pStyle w:val="SingleTxt"/>
      </w:pPr>
      <w:r w:rsidRPr="007556EF">
        <w:t>69.</w:t>
      </w:r>
      <w:r w:rsidRPr="007556EF">
        <w:tab/>
        <w:t>В области применения различных методов контрацепции в период с 2010 по 2012 год была отмечена тенденция сокращения случаев использования пр</w:t>
      </w:r>
      <w:r w:rsidRPr="007556EF">
        <w:t>о</w:t>
      </w:r>
      <w:r w:rsidRPr="007556EF">
        <w:t>тивозачаточных средств. По сравнению с 2010 годом, в 2012 году случаи и</w:t>
      </w:r>
      <w:r w:rsidRPr="007556EF">
        <w:t>с</w:t>
      </w:r>
      <w:r w:rsidRPr="007556EF">
        <w:t xml:space="preserve">пользования противозачаточных средств снизились на 44,5 процента. </w:t>
      </w:r>
    </w:p>
    <w:p w:rsidR="00176301" w:rsidRPr="007556EF" w:rsidRDefault="00176301" w:rsidP="00176301">
      <w:pPr>
        <w:pStyle w:val="SingleTxt"/>
      </w:pPr>
      <w:r w:rsidRPr="007556EF">
        <w:t>70.</w:t>
      </w:r>
      <w:r w:rsidRPr="007556EF">
        <w:tab/>
        <w:t>Наиболее значительное снижение случаев применения методов контр</w:t>
      </w:r>
      <w:r w:rsidRPr="007556EF">
        <w:t>а</w:t>
      </w:r>
      <w:r w:rsidRPr="007556EF">
        <w:t>цепции было отмечено в использовании презервативов мужчинами. Для этого периода была характерна постоянная тенденция снижения случаев использов</w:t>
      </w:r>
      <w:r w:rsidRPr="007556EF">
        <w:t>а</w:t>
      </w:r>
      <w:r w:rsidRPr="007556EF">
        <w:t>ния презервативов с высокого показателя 15 136 в 2010 году до низкого показ</w:t>
      </w:r>
      <w:r w:rsidRPr="007556EF">
        <w:t>а</w:t>
      </w:r>
      <w:r w:rsidRPr="007556EF">
        <w:t>теля на уровне 5858 в 2012 году. С другой стороны, повысились случаи прим</w:t>
      </w:r>
      <w:r w:rsidRPr="007556EF">
        <w:t>е</w:t>
      </w:r>
      <w:r w:rsidRPr="007556EF">
        <w:t>нения инъекций. Причина такой тенденции не поддается объяснению, однако это может быть связано с ослаблением боязни заразиться на фоне снижения случаев заболеваемости ВИЧ/СПИДом в стр</w:t>
      </w:r>
      <w:r w:rsidRPr="007556EF">
        <w:t>а</w:t>
      </w:r>
      <w:r w:rsidRPr="007556EF">
        <w:t>не.</w:t>
      </w:r>
    </w:p>
    <w:p w:rsidR="00176301" w:rsidRPr="007556EF" w:rsidRDefault="00176301" w:rsidP="00176301">
      <w:pPr>
        <w:pStyle w:val="SingleTxt"/>
      </w:pPr>
      <w:r w:rsidRPr="007556EF">
        <w:t>71.</w:t>
      </w:r>
      <w:r w:rsidRPr="007556EF">
        <w:tab/>
        <w:t>Согласно данным медико-демографического обследования, проведенного в Эритрее в 2010 году, показатель применения любых средств контрацепции среди всех женщин в возрасте 15</w:t>
      </w:r>
      <w:r w:rsidRPr="007556EF">
        <w:noBreakHyphen/>
        <w:t>49 лет составил 5,5 процента, причем 4,7 процента использовали современные методы предохранения. Число заму</w:t>
      </w:r>
      <w:r w:rsidRPr="007556EF">
        <w:t>ж</w:t>
      </w:r>
      <w:r w:rsidRPr="007556EF">
        <w:t>них женщин, заявивших об использовании той или иной формы контрацепции, составило 8,0 процента. Среди незамужних женщин, ведущих активную пол</w:t>
      </w:r>
      <w:r w:rsidRPr="007556EF">
        <w:t>о</w:t>
      </w:r>
      <w:r w:rsidRPr="007556EF">
        <w:t xml:space="preserve">вую жизнь, тем или иным способом контрацепции пользовались почти одна треть опрошенных женщин (31,6 процента). </w:t>
      </w:r>
    </w:p>
    <w:p w:rsidR="00176301" w:rsidRPr="007556EF" w:rsidRDefault="00176301" w:rsidP="00176301">
      <w:pPr>
        <w:pStyle w:val="SingleTxt"/>
        <w:spacing w:after="0" w:line="120" w:lineRule="exact"/>
        <w:rPr>
          <w:sz w:val="10"/>
        </w:rPr>
      </w:pPr>
    </w:p>
    <w:p w:rsidR="00BA6BB0" w:rsidRPr="007556EF" w:rsidRDefault="00BA6BB0" w:rsidP="00BA6BB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br w:type="page"/>
      </w:r>
      <w:r w:rsidRPr="007556EF">
        <w:tab/>
      </w:r>
      <w:r w:rsidRPr="007556EF">
        <w:tab/>
      </w:r>
      <w:r w:rsidR="00176301" w:rsidRPr="007556EF">
        <w:t>Таблица 27</w:t>
      </w:r>
    </w:p>
    <w:p w:rsidR="00176301" w:rsidRPr="007556EF" w:rsidRDefault="00BA6BB0" w:rsidP="00BA6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Распространенность раковых заболеваний среди женщин, в разбивке по типу ракового заболевания</w:t>
      </w:r>
    </w:p>
    <w:p w:rsidR="00176301" w:rsidRPr="007556EF" w:rsidRDefault="00176301" w:rsidP="00176301">
      <w:pPr>
        <w:pStyle w:val="SingleTxt"/>
        <w:spacing w:after="0" w:line="120" w:lineRule="exact"/>
        <w:rPr>
          <w:sz w:val="10"/>
        </w:rPr>
      </w:pPr>
    </w:p>
    <w:p w:rsidR="00BA6BB0" w:rsidRPr="007556EF" w:rsidRDefault="00BA6BB0" w:rsidP="00176301">
      <w:pPr>
        <w:pStyle w:val="SingleTxt"/>
        <w:spacing w:after="0" w:line="120" w:lineRule="exact"/>
        <w:rPr>
          <w:sz w:val="10"/>
        </w:rPr>
      </w:pPr>
    </w:p>
    <w:tbl>
      <w:tblPr>
        <w:tblW w:w="0" w:type="auto"/>
        <w:tblInd w:w="1267" w:type="dxa"/>
        <w:tblCellMar>
          <w:left w:w="0" w:type="dxa"/>
          <w:right w:w="0" w:type="dxa"/>
        </w:tblCellMar>
        <w:tblLook w:val="04A0"/>
      </w:tblPr>
      <w:tblGrid>
        <w:gridCol w:w="3899"/>
        <w:gridCol w:w="855"/>
        <w:gridCol w:w="856"/>
        <w:gridCol w:w="856"/>
        <w:gridCol w:w="856"/>
      </w:tblGrid>
      <w:tr w:rsidR="00BA6BB0" w:rsidRPr="007556EF" w:rsidTr="00BA6BB0">
        <w:trPr>
          <w:tblHeader/>
        </w:trPr>
        <w:tc>
          <w:tcPr>
            <w:tcW w:w="3899" w:type="dxa"/>
            <w:tcBorders>
              <w:top w:val="single" w:sz="4" w:space="0" w:color="auto"/>
              <w:bottom w:val="single" w:sz="12" w:space="0" w:color="auto"/>
            </w:tcBorders>
            <w:shd w:val="clear" w:color="auto" w:fill="auto"/>
            <w:vAlign w:val="bottom"/>
          </w:tcPr>
          <w:p w:rsidR="00BA6BB0" w:rsidRPr="007556EF" w:rsidRDefault="00BA6BB0" w:rsidP="00BF1C2A">
            <w:pPr>
              <w:keepNext/>
              <w:keepLines/>
              <w:widowControl w:val="0"/>
              <w:spacing w:before="81" w:after="81" w:line="160" w:lineRule="exact"/>
              <w:ind w:right="40"/>
              <w:rPr>
                <w:rFonts w:eastAsia="Times New Roman"/>
                <w:i/>
                <w:sz w:val="14"/>
              </w:rPr>
            </w:pPr>
            <w:r w:rsidRPr="007556EF">
              <w:rPr>
                <w:rFonts w:eastAsia="Times New Roman"/>
                <w:i/>
                <w:sz w:val="14"/>
              </w:rPr>
              <w:t>Заболевание/Год</w:t>
            </w:r>
          </w:p>
        </w:tc>
        <w:tc>
          <w:tcPr>
            <w:tcW w:w="855" w:type="dxa"/>
            <w:tcBorders>
              <w:top w:val="single" w:sz="4" w:space="0" w:color="auto"/>
              <w:bottom w:val="single" w:sz="12" w:space="0" w:color="auto"/>
            </w:tcBorders>
            <w:shd w:val="clear" w:color="auto" w:fill="auto"/>
            <w:vAlign w:val="bottom"/>
          </w:tcPr>
          <w:p w:rsidR="00BA6BB0" w:rsidRPr="007556EF" w:rsidRDefault="00BA6BB0" w:rsidP="00BF1C2A">
            <w:pPr>
              <w:keepNext/>
              <w:keepLines/>
              <w:widowControl w:val="0"/>
              <w:spacing w:before="81" w:after="81" w:line="160" w:lineRule="exact"/>
              <w:ind w:right="43"/>
              <w:jc w:val="right"/>
              <w:rPr>
                <w:rFonts w:eastAsia="Times New Roman"/>
                <w:i/>
                <w:sz w:val="14"/>
              </w:rPr>
            </w:pPr>
            <w:r w:rsidRPr="007556EF">
              <w:rPr>
                <w:rFonts w:eastAsia="Times New Roman"/>
                <w:i/>
                <w:sz w:val="14"/>
              </w:rPr>
              <w:t>2010</w:t>
            </w:r>
          </w:p>
        </w:tc>
        <w:tc>
          <w:tcPr>
            <w:tcW w:w="856" w:type="dxa"/>
            <w:tcBorders>
              <w:top w:val="single" w:sz="4" w:space="0" w:color="auto"/>
              <w:bottom w:val="single" w:sz="12" w:space="0" w:color="auto"/>
            </w:tcBorders>
            <w:shd w:val="clear" w:color="auto" w:fill="auto"/>
            <w:vAlign w:val="bottom"/>
          </w:tcPr>
          <w:p w:rsidR="00BA6BB0" w:rsidRPr="007556EF" w:rsidRDefault="00BA6BB0" w:rsidP="00BF1C2A">
            <w:pPr>
              <w:keepNext/>
              <w:keepLines/>
              <w:widowControl w:val="0"/>
              <w:spacing w:before="81" w:after="81" w:line="160" w:lineRule="exact"/>
              <w:ind w:right="43"/>
              <w:jc w:val="right"/>
              <w:rPr>
                <w:rFonts w:eastAsia="Times New Roman"/>
                <w:i/>
                <w:sz w:val="14"/>
              </w:rPr>
            </w:pPr>
            <w:r w:rsidRPr="007556EF">
              <w:rPr>
                <w:rFonts w:eastAsia="Times New Roman"/>
                <w:i/>
                <w:sz w:val="14"/>
              </w:rPr>
              <w:t>2011</w:t>
            </w:r>
          </w:p>
        </w:tc>
        <w:tc>
          <w:tcPr>
            <w:tcW w:w="856" w:type="dxa"/>
            <w:tcBorders>
              <w:top w:val="single" w:sz="4" w:space="0" w:color="auto"/>
              <w:bottom w:val="single" w:sz="12" w:space="0" w:color="auto"/>
            </w:tcBorders>
            <w:shd w:val="clear" w:color="auto" w:fill="auto"/>
            <w:vAlign w:val="bottom"/>
          </w:tcPr>
          <w:p w:rsidR="00BA6BB0" w:rsidRPr="007556EF" w:rsidRDefault="00BA6BB0" w:rsidP="00BF1C2A">
            <w:pPr>
              <w:keepNext/>
              <w:keepLines/>
              <w:widowControl w:val="0"/>
              <w:spacing w:before="81" w:after="81" w:line="160" w:lineRule="exact"/>
              <w:ind w:right="43"/>
              <w:jc w:val="right"/>
              <w:rPr>
                <w:rFonts w:eastAsia="Times New Roman"/>
                <w:i/>
                <w:sz w:val="14"/>
              </w:rPr>
            </w:pPr>
            <w:r w:rsidRPr="007556EF">
              <w:rPr>
                <w:rFonts w:eastAsia="Times New Roman"/>
                <w:i/>
                <w:sz w:val="14"/>
              </w:rPr>
              <w:t>2012</w:t>
            </w:r>
          </w:p>
        </w:tc>
        <w:tc>
          <w:tcPr>
            <w:tcW w:w="856" w:type="dxa"/>
            <w:tcBorders>
              <w:top w:val="single" w:sz="4" w:space="0" w:color="auto"/>
              <w:bottom w:val="single" w:sz="12" w:space="0" w:color="auto"/>
            </w:tcBorders>
            <w:shd w:val="clear" w:color="auto" w:fill="auto"/>
            <w:vAlign w:val="bottom"/>
          </w:tcPr>
          <w:p w:rsidR="00BA6BB0" w:rsidRPr="007556EF" w:rsidRDefault="00BA6BB0" w:rsidP="00BF1C2A">
            <w:pPr>
              <w:keepNext/>
              <w:keepLines/>
              <w:widowControl w:val="0"/>
              <w:spacing w:before="81" w:after="81" w:line="160" w:lineRule="exact"/>
              <w:ind w:right="43"/>
              <w:jc w:val="right"/>
              <w:rPr>
                <w:rFonts w:eastAsia="Times New Roman"/>
                <w:i/>
                <w:sz w:val="14"/>
              </w:rPr>
            </w:pPr>
            <w:r w:rsidRPr="007556EF">
              <w:rPr>
                <w:rFonts w:eastAsia="Times New Roman"/>
                <w:i/>
                <w:sz w:val="14"/>
              </w:rPr>
              <w:t>Общее к</w:t>
            </w:r>
            <w:r w:rsidRPr="007556EF">
              <w:rPr>
                <w:rFonts w:eastAsia="Times New Roman"/>
                <w:i/>
                <w:sz w:val="14"/>
              </w:rPr>
              <w:t>о</w:t>
            </w:r>
            <w:r w:rsidRPr="007556EF">
              <w:rPr>
                <w:rFonts w:eastAsia="Times New Roman"/>
                <w:i/>
                <w:sz w:val="14"/>
              </w:rPr>
              <w:t>личество</w:t>
            </w:r>
          </w:p>
        </w:tc>
      </w:tr>
      <w:tr w:rsidR="00BA6BB0" w:rsidRPr="007556EF" w:rsidTr="00BA6BB0">
        <w:trPr>
          <w:trHeight w:hRule="exact" w:val="115"/>
          <w:tblHeader/>
        </w:trPr>
        <w:tc>
          <w:tcPr>
            <w:tcW w:w="3899" w:type="dxa"/>
            <w:tcBorders>
              <w:top w:val="single" w:sz="12" w:space="0" w:color="auto"/>
            </w:tcBorders>
            <w:shd w:val="clear" w:color="auto" w:fill="auto"/>
            <w:vAlign w:val="bottom"/>
          </w:tcPr>
          <w:p w:rsidR="00BA6BB0" w:rsidRPr="007556EF" w:rsidRDefault="00BA6BB0" w:rsidP="00BF1C2A">
            <w:pPr>
              <w:keepNext/>
              <w:keepLines/>
              <w:widowControl w:val="0"/>
              <w:spacing w:before="40" w:after="40" w:line="210" w:lineRule="exact"/>
              <w:ind w:right="40"/>
              <w:rPr>
                <w:rFonts w:eastAsia="Times New Roman"/>
                <w:sz w:val="17"/>
              </w:rPr>
            </w:pPr>
          </w:p>
        </w:tc>
        <w:tc>
          <w:tcPr>
            <w:tcW w:w="855" w:type="dxa"/>
            <w:tcBorders>
              <w:top w:val="single" w:sz="12" w:space="0" w:color="auto"/>
            </w:tcBorders>
            <w:shd w:val="clear" w:color="auto" w:fill="auto"/>
            <w:vAlign w:val="bottom"/>
          </w:tcPr>
          <w:p w:rsidR="00BA6BB0" w:rsidRPr="007556EF" w:rsidRDefault="00BA6BB0" w:rsidP="00BF1C2A">
            <w:pPr>
              <w:keepNext/>
              <w:keepLines/>
              <w:widowControl w:val="0"/>
              <w:spacing w:before="40" w:after="40" w:line="210" w:lineRule="exact"/>
              <w:ind w:right="43"/>
              <w:jc w:val="right"/>
              <w:rPr>
                <w:rFonts w:eastAsia="Times New Roman"/>
                <w:sz w:val="17"/>
              </w:rPr>
            </w:pPr>
          </w:p>
        </w:tc>
        <w:tc>
          <w:tcPr>
            <w:tcW w:w="856" w:type="dxa"/>
            <w:tcBorders>
              <w:top w:val="single" w:sz="12" w:space="0" w:color="auto"/>
            </w:tcBorders>
            <w:shd w:val="clear" w:color="auto" w:fill="auto"/>
            <w:vAlign w:val="bottom"/>
          </w:tcPr>
          <w:p w:rsidR="00BA6BB0" w:rsidRPr="007556EF" w:rsidRDefault="00BA6BB0" w:rsidP="00BF1C2A">
            <w:pPr>
              <w:keepNext/>
              <w:keepLines/>
              <w:widowControl w:val="0"/>
              <w:spacing w:before="40" w:after="40" w:line="210" w:lineRule="exact"/>
              <w:ind w:right="43"/>
              <w:jc w:val="right"/>
              <w:rPr>
                <w:rFonts w:eastAsia="Times New Roman"/>
                <w:sz w:val="17"/>
              </w:rPr>
            </w:pPr>
          </w:p>
        </w:tc>
        <w:tc>
          <w:tcPr>
            <w:tcW w:w="856" w:type="dxa"/>
            <w:tcBorders>
              <w:top w:val="single" w:sz="12" w:space="0" w:color="auto"/>
            </w:tcBorders>
            <w:shd w:val="clear" w:color="auto" w:fill="auto"/>
            <w:vAlign w:val="bottom"/>
          </w:tcPr>
          <w:p w:rsidR="00BA6BB0" w:rsidRPr="007556EF" w:rsidRDefault="00BA6BB0" w:rsidP="00BF1C2A">
            <w:pPr>
              <w:keepNext/>
              <w:keepLines/>
              <w:widowControl w:val="0"/>
              <w:spacing w:before="40" w:after="40" w:line="210" w:lineRule="exact"/>
              <w:ind w:right="43"/>
              <w:jc w:val="right"/>
              <w:rPr>
                <w:rFonts w:eastAsia="Times New Roman"/>
                <w:sz w:val="17"/>
              </w:rPr>
            </w:pPr>
          </w:p>
        </w:tc>
        <w:tc>
          <w:tcPr>
            <w:tcW w:w="856" w:type="dxa"/>
            <w:tcBorders>
              <w:top w:val="single" w:sz="12" w:space="0" w:color="auto"/>
            </w:tcBorders>
            <w:shd w:val="clear" w:color="auto" w:fill="auto"/>
            <w:vAlign w:val="bottom"/>
          </w:tcPr>
          <w:p w:rsidR="00BA6BB0" w:rsidRPr="007556EF" w:rsidRDefault="00BA6BB0" w:rsidP="00BF1C2A">
            <w:pPr>
              <w:keepNext/>
              <w:keepLines/>
              <w:widowControl w:val="0"/>
              <w:spacing w:before="40" w:after="40" w:line="210" w:lineRule="exact"/>
              <w:ind w:right="43"/>
              <w:jc w:val="right"/>
              <w:rPr>
                <w:rFonts w:eastAsia="Times New Roman"/>
                <w:sz w:val="17"/>
              </w:rPr>
            </w:pPr>
          </w:p>
        </w:tc>
      </w:tr>
      <w:tr w:rsidR="00BA6BB0" w:rsidRPr="007556EF" w:rsidTr="00BA6BB0">
        <w:tc>
          <w:tcPr>
            <w:tcW w:w="3899" w:type="dxa"/>
            <w:shd w:val="clear" w:color="auto" w:fill="auto"/>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Злокачественная опухоль молочной ж</w:t>
            </w:r>
            <w:r w:rsidRPr="007556EF">
              <w:rPr>
                <w:rFonts w:eastAsia="Times New Roman"/>
                <w:sz w:val="17"/>
              </w:rPr>
              <w:t>е</w:t>
            </w:r>
            <w:r w:rsidRPr="007556EF">
              <w:rPr>
                <w:rFonts w:eastAsia="Times New Roman"/>
                <w:sz w:val="17"/>
              </w:rPr>
              <w:t>лезы</w:t>
            </w:r>
          </w:p>
        </w:tc>
        <w:tc>
          <w:tcPr>
            <w:tcW w:w="855"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232</w:t>
            </w:r>
          </w:p>
        </w:tc>
        <w:tc>
          <w:tcPr>
            <w:tcW w:w="856"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235</w:t>
            </w:r>
          </w:p>
        </w:tc>
        <w:tc>
          <w:tcPr>
            <w:tcW w:w="856"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219</w:t>
            </w:r>
          </w:p>
        </w:tc>
        <w:tc>
          <w:tcPr>
            <w:tcW w:w="856"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686</w:t>
            </w:r>
          </w:p>
        </w:tc>
      </w:tr>
      <w:tr w:rsidR="00BA6BB0" w:rsidRPr="007556EF" w:rsidTr="00BA6BB0">
        <w:tc>
          <w:tcPr>
            <w:tcW w:w="3899" w:type="dxa"/>
            <w:shd w:val="clear" w:color="auto" w:fill="auto"/>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Злокачественная опухоль шейки матки</w:t>
            </w:r>
          </w:p>
        </w:tc>
        <w:tc>
          <w:tcPr>
            <w:tcW w:w="855"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94</w:t>
            </w:r>
          </w:p>
        </w:tc>
        <w:tc>
          <w:tcPr>
            <w:tcW w:w="856"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108</w:t>
            </w:r>
          </w:p>
        </w:tc>
        <w:tc>
          <w:tcPr>
            <w:tcW w:w="856"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111</w:t>
            </w:r>
          </w:p>
        </w:tc>
        <w:tc>
          <w:tcPr>
            <w:tcW w:w="856" w:type="dxa"/>
            <w:shd w:val="clear" w:color="auto" w:fill="auto"/>
            <w:vAlign w:val="bottom"/>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313</w:t>
            </w:r>
          </w:p>
        </w:tc>
      </w:tr>
      <w:tr w:rsidR="00BA6BB0" w:rsidRPr="007556EF" w:rsidTr="00BA6BB0">
        <w:tc>
          <w:tcPr>
            <w:tcW w:w="3899" w:type="dxa"/>
            <w:shd w:val="clear" w:color="auto" w:fill="auto"/>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Злокачественная опухоль других частей ма</w:t>
            </w:r>
            <w:r w:rsidRPr="007556EF">
              <w:rPr>
                <w:rFonts w:eastAsia="Times New Roman"/>
                <w:sz w:val="17"/>
              </w:rPr>
              <w:t>т</w:t>
            </w:r>
            <w:r w:rsidRPr="007556EF">
              <w:rPr>
                <w:rFonts w:eastAsia="Times New Roman"/>
                <w:sz w:val="17"/>
              </w:rPr>
              <w:t>ки</w:t>
            </w:r>
          </w:p>
        </w:tc>
        <w:tc>
          <w:tcPr>
            <w:tcW w:w="855"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45</w:t>
            </w:r>
          </w:p>
        </w:tc>
        <w:tc>
          <w:tcPr>
            <w:tcW w:w="856"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w:t>
            </w:r>
          </w:p>
        </w:tc>
        <w:tc>
          <w:tcPr>
            <w:tcW w:w="856"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w:t>
            </w:r>
          </w:p>
        </w:tc>
        <w:tc>
          <w:tcPr>
            <w:tcW w:w="856"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93</w:t>
            </w:r>
          </w:p>
        </w:tc>
      </w:tr>
      <w:tr w:rsidR="00BA6BB0" w:rsidRPr="007556EF" w:rsidTr="00BA6BB0">
        <w:tc>
          <w:tcPr>
            <w:tcW w:w="3899" w:type="dxa"/>
            <w:shd w:val="clear" w:color="auto" w:fill="auto"/>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Доброкачественная опухоль молочной жел</w:t>
            </w:r>
            <w:r w:rsidRPr="007556EF">
              <w:rPr>
                <w:rFonts w:eastAsia="Times New Roman"/>
                <w:sz w:val="17"/>
              </w:rPr>
              <w:t>е</w:t>
            </w:r>
            <w:r w:rsidRPr="007556EF">
              <w:rPr>
                <w:rFonts w:eastAsia="Times New Roman"/>
                <w:sz w:val="17"/>
              </w:rPr>
              <w:t>зы</w:t>
            </w:r>
          </w:p>
        </w:tc>
        <w:tc>
          <w:tcPr>
            <w:tcW w:w="855"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174</w:t>
            </w:r>
          </w:p>
        </w:tc>
        <w:tc>
          <w:tcPr>
            <w:tcW w:w="856"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164</w:t>
            </w:r>
          </w:p>
        </w:tc>
        <w:tc>
          <w:tcPr>
            <w:tcW w:w="856"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161</w:t>
            </w:r>
          </w:p>
        </w:tc>
        <w:tc>
          <w:tcPr>
            <w:tcW w:w="856" w:type="dxa"/>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499</w:t>
            </w:r>
          </w:p>
        </w:tc>
      </w:tr>
      <w:tr w:rsidR="00BA6BB0" w:rsidRPr="007556EF" w:rsidTr="00BA6BB0">
        <w:tc>
          <w:tcPr>
            <w:tcW w:w="3899" w:type="dxa"/>
            <w:tcBorders>
              <w:bottom w:val="single" w:sz="12" w:space="0" w:color="auto"/>
            </w:tcBorders>
            <w:shd w:val="clear" w:color="auto" w:fill="auto"/>
          </w:tcPr>
          <w:p w:rsidR="00BA6BB0" w:rsidRPr="007556EF" w:rsidRDefault="00BA6BB0" w:rsidP="00BA6BB0">
            <w:pPr>
              <w:keepNext/>
              <w:keepLines/>
              <w:widowControl w:val="0"/>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Леймиома матки</w:t>
            </w:r>
          </w:p>
        </w:tc>
        <w:tc>
          <w:tcPr>
            <w:tcW w:w="855" w:type="dxa"/>
            <w:tcBorders>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522</w:t>
            </w:r>
          </w:p>
        </w:tc>
        <w:tc>
          <w:tcPr>
            <w:tcW w:w="856" w:type="dxa"/>
            <w:tcBorders>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699</w:t>
            </w:r>
          </w:p>
        </w:tc>
        <w:tc>
          <w:tcPr>
            <w:tcW w:w="856" w:type="dxa"/>
            <w:tcBorders>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631</w:t>
            </w:r>
          </w:p>
        </w:tc>
        <w:tc>
          <w:tcPr>
            <w:tcW w:w="856" w:type="dxa"/>
            <w:tcBorders>
              <w:bottom w:val="single" w:sz="12" w:space="0" w:color="auto"/>
            </w:tcBorders>
            <w:shd w:val="clear" w:color="auto" w:fill="auto"/>
            <w:vAlign w:val="bottom"/>
          </w:tcPr>
          <w:p w:rsidR="00BA6BB0" w:rsidRPr="007556EF" w:rsidRDefault="00BA6BB0" w:rsidP="00BA6BB0">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1 852</w:t>
            </w:r>
          </w:p>
        </w:tc>
      </w:tr>
    </w:tbl>
    <w:p w:rsidR="00BA6BB0" w:rsidRPr="007556EF" w:rsidRDefault="00BA6BB0" w:rsidP="00176301">
      <w:pPr>
        <w:pStyle w:val="SingleTxt"/>
        <w:spacing w:after="0" w:line="120" w:lineRule="exact"/>
        <w:rPr>
          <w:sz w:val="10"/>
        </w:rPr>
      </w:pPr>
    </w:p>
    <w:p w:rsidR="00BA6BB0" w:rsidRPr="007556EF" w:rsidRDefault="00BA6BB0" w:rsidP="00176301">
      <w:pPr>
        <w:pStyle w:val="SingleTxt"/>
        <w:spacing w:after="0" w:line="120" w:lineRule="exact"/>
        <w:rPr>
          <w:sz w:val="10"/>
        </w:rPr>
      </w:pPr>
    </w:p>
    <w:p w:rsidR="00176301" w:rsidRPr="007556EF" w:rsidRDefault="00176301" w:rsidP="00176301">
      <w:pPr>
        <w:pStyle w:val="SingleTxt"/>
      </w:pPr>
      <w:r w:rsidRPr="007556EF">
        <w:t>72.</w:t>
      </w:r>
      <w:r w:rsidRPr="007556EF">
        <w:tab/>
        <w:t>В период 2010</w:t>
      </w:r>
      <w:r w:rsidRPr="007556EF">
        <w:noBreakHyphen/>
        <w:t>2012 годов наиболее распространенным раковым забол</w:t>
      </w:r>
      <w:r w:rsidRPr="007556EF">
        <w:t>е</w:t>
      </w:r>
      <w:r w:rsidRPr="007556EF">
        <w:t>ванием среди женщин была злокачественная опухоль молочной железы. На втором месте находилась злокачественная опухоль шейки матки, затем злок</w:t>
      </w:r>
      <w:r w:rsidRPr="007556EF">
        <w:t>а</w:t>
      </w:r>
      <w:r w:rsidRPr="007556EF">
        <w:t>чественная опухоль других частей матки и леймиома матки. Общее число р</w:t>
      </w:r>
      <w:r w:rsidRPr="007556EF">
        <w:t>а</w:t>
      </w:r>
      <w:r w:rsidRPr="007556EF">
        <w:t>ковых заболеваний среди женщин в указанный период ежегодно сокращалось, достигнув в 2012 году рекордно низкий показатель на уровне 352 случая. М</w:t>
      </w:r>
      <w:r w:rsidRPr="007556EF">
        <w:t>и</w:t>
      </w:r>
      <w:r w:rsidRPr="007556EF">
        <w:t>нистерство здравоохранения ведет активную борьбу с этим смертельно опа</w:t>
      </w:r>
      <w:r w:rsidRPr="007556EF">
        <w:t>с</w:t>
      </w:r>
      <w:r w:rsidRPr="007556EF">
        <w:t>ным заболеванием и в настоящее время занимается вопросом создания онкол</w:t>
      </w:r>
      <w:r w:rsidRPr="007556EF">
        <w:t>о</w:t>
      </w:r>
      <w:r w:rsidRPr="007556EF">
        <w:t>гического центра в стране.</w:t>
      </w:r>
    </w:p>
    <w:p w:rsidR="00176301" w:rsidRPr="007556EF" w:rsidRDefault="00176301" w:rsidP="00176301">
      <w:pPr>
        <w:pStyle w:val="SingleTxt"/>
        <w:spacing w:after="0" w:line="120" w:lineRule="exact"/>
        <w:rPr>
          <w:sz w:val="10"/>
        </w:rPr>
      </w:pPr>
    </w:p>
    <w:p w:rsidR="008D0DEB" w:rsidRPr="007556EF" w:rsidRDefault="008D0DEB" w:rsidP="008D0D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28</w:t>
      </w:r>
    </w:p>
    <w:p w:rsidR="00176301" w:rsidRPr="007556EF" w:rsidRDefault="008D0DEB" w:rsidP="008D0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Заболевания, связанные с абортом</w:t>
      </w:r>
    </w:p>
    <w:p w:rsidR="00176301" w:rsidRPr="007556EF" w:rsidRDefault="00176301" w:rsidP="00176301">
      <w:pPr>
        <w:pStyle w:val="SingleTxt"/>
        <w:spacing w:after="0" w:line="120" w:lineRule="exact"/>
        <w:rPr>
          <w:sz w:val="10"/>
        </w:rPr>
      </w:pPr>
    </w:p>
    <w:p w:rsidR="008D0DEB" w:rsidRPr="007556EF" w:rsidRDefault="008D0DEB" w:rsidP="00176301">
      <w:pPr>
        <w:pStyle w:val="SingleTxt"/>
        <w:spacing w:after="0" w:line="120" w:lineRule="exact"/>
        <w:rPr>
          <w:sz w:val="10"/>
        </w:rPr>
      </w:pPr>
    </w:p>
    <w:tbl>
      <w:tblPr>
        <w:tblW w:w="0" w:type="auto"/>
        <w:tblInd w:w="1267" w:type="dxa"/>
        <w:tblCellMar>
          <w:left w:w="0" w:type="dxa"/>
          <w:right w:w="0" w:type="dxa"/>
        </w:tblCellMar>
        <w:tblLook w:val="04A0"/>
      </w:tblPr>
      <w:tblGrid>
        <w:gridCol w:w="3872"/>
        <w:gridCol w:w="862"/>
        <w:gridCol w:w="863"/>
        <w:gridCol w:w="862"/>
        <w:gridCol w:w="863"/>
      </w:tblGrid>
      <w:tr w:rsidR="008D0DEB" w:rsidRPr="007556EF" w:rsidTr="00BF1C2A">
        <w:trPr>
          <w:tblHeader/>
        </w:trPr>
        <w:tc>
          <w:tcPr>
            <w:tcW w:w="3872" w:type="dxa"/>
            <w:tcBorders>
              <w:top w:val="single" w:sz="4" w:space="0" w:color="auto"/>
              <w:bottom w:val="single" w:sz="12" w:space="0" w:color="auto"/>
            </w:tcBorders>
            <w:shd w:val="clear" w:color="auto" w:fill="auto"/>
            <w:vAlign w:val="bottom"/>
          </w:tcPr>
          <w:p w:rsidR="008D0DEB" w:rsidRPr="007556EF" w:rsidRDefault="008D0DEB" w:rsidP="00BF1C2A">
            <w:pPr>
              <w:spacing w:before="81" w:after="81" w:line="160" w:lineRule="exact"/>
              <w:ind w:right="40"/>
              <w:rPr>
                <w:rFonts w:eastAsia="Times New Roman"/>
                <w:i/>
                <w:sz w:val="14"/>
              </w:rPr>
            </w:pPr>
            <w:r w:rsidRPr="007556EF">
              <w:rPr>
                <w:rFonts w:eastAsia="Times New Roman"/>
                <w:i/>
                <w:sz w:val="14"/>
              </w:rPr>
              <w:t>Случаи/Год</w:t>
            </w:r>
          </w:p>
        </w:tc>
        <w:tc>
          <w:tcPr>
            <w:tcW w:w="862" w:type="dxa"/>
            <w:tcBorders>
              <w:top w:val="single" w:sz="4" w:space="0" w:color="auto"/>
              <w:bottom w:val="single" w:sz="12" w:space="0" w:color="auto"/>
            </w:tcBorders>
            <w:shd w:val="clear" w:color="auto" w:fill="auto"/>
            <w:vAlign w:val="bottom"/>
          </w:tcPr>
          <w:p w:rsidR="008D0DEB" w:rsidRPr="007556EF" w:rsidRDefault="008D0DEB" w:rsidP="00BF1C2A">
            <w:pPr>
              <w:spacing w:before="81" w:after="81" w:line="160" w:lineRule="exact"/>
              <w:ind w:right="43"/>
              <w:jc w:val="right"/>
              <w:rPr>
                <w:rFonts w:eastAsia="Times New Roman"/>
                <w:i/>
                <w:sz w:val="14"/>
              </w:rPr>
            </w:pPr>
            <w:r w:rsidRPr="007556EF">
              <w:rPr>
                <w:rFonts w:eastAsia="Times New Roman"/>
                <w:i/>
                <w:sz w:val="14"/>
              </w:rPr>
              <w:t>2010</w:t>
            </w:r>
          </w:p>
        </w:tc>
        <w:tc>
          <w:tcPr>
            <w:tcW w:w="863" w:type="dxa"/>
            <w:tcBorders>
              <w:top w:val="single" w:sz="4" w:space="0" w:color="auto"/>
              <w:bottom w:val="single" w:sz="12" w:space="0" w:color="auto"/>
            </w:tcBorders>
            <w:shd w:val="clear" w:color="auto" w:fill="auto"/>
            <w:vAlign w:val="bottom"/>
          </w:tcPr>
          <w:p w:rsidR="008D0DEB" w:rsidRPr="007556EF" w:rsidRDefault="008D0DEB" w:rsidP="00BF1C2A">
            <w:pPr>
              <w:spacing w:before="81" w:after="81" w:line="160" w:lineRule="exact"/>
              <w:ind w:right="43"/>
              <w:jc w:val="right"/>
              <w:rPr>
                <w:rFonts w:eastAsia="Times New Roman"/>
                <w:i/>
                <w:sz w:val="14"/>
              </w:rPr>
            </w:pPr>
            <w:r w:rsidRPr="007556EF">
              <w:rPr>
                <w:rFonts w:eastAsia="Times New Roman"/>
                <w:i/>
                <w:sz w:val="14"/>
              </w:rPr>
              <w:t>2011</w:t>
            </w:r>
          </w:p>
        </w:tc>
        <w:tc>
          <w:tcPr>
            <w:tcW w:w="862" w:type="dxa"/>
            <w:tcBorders>
              <w:top w:val="single" w:sz="4" w:space="0" w:color="auto"/>
              <w:bottom w:val="single" w:sz="12" w:space="0" w:color="auto"/>
            </w:tcBorders>
            <w:shd w:val="clear" w:color="auto" w:fill="auto"/>
            <w:vAlign w:val="bottom"/>
          </w:tcPr>
          <w:p w:rsidR="008D0DEB" w:rsidRPr="007556EF" w:rsidRDefault="008D0DEB" w:rsidP="00BF1C2A">
            <w:pPr>
              <w:spacing w:before="81" w:after="81" w:line="160" w:lineRule="exact"/>
              <w:ind w:right="43"/>
              <w:jc w:val="right"/>
              <w:rPr>
                <w:rFonts w:eastAsia="Times New Roman"/>
                <w:i/>
                <w:sz w:val="14"/>
              </w:rPr>
            </w:pPr>
            <w:r w:rsidRPr="007556EF">
              <w:rPr>
                <w:rFonts w:eastAsia="Times New Roman"/>
                <w:i/>
                <w:sz w:val="14"/>
              </w:rPr>
              <w:t>2012</w:t>
            </w:r>
          </w:p>
        </w:tc>
        <w:tc>
          <w:tcPr>
            <w:tcW w:w="863" w:type="dxa"/>
            <w:tcBorders>
              <w:top w:val="single" w:sz="4" w:space="0" w:color="auto"/>
              <w:bottom w:val="single" w:sz="12" w:space="0" w:color="auto"/>
            </w:tcBorders>
            <w:shd w:val="clear" w:color="auto" w:fill="auto"/>
            <w:vAlign w:val="bottom"/>
          </w:tcPr>
          <w:p w:rsidR="008D0DEB" w:rsidRPr="007556EF" w:rsidRDefault="008D0DEB" w:rsidP="00BF1C2A">
            <w:pPr>
              <w:spacing w:before="81" w:after="81" w:line="160" w:lineRule="exact"/>
              <w:ind w:right="43"/>
              <w:jc w:val="right"/>
              <w:rPr>
                <w:rFonts w:eastAsia="Times New Roman"/>
                <w:i/>
                <w:sz w:val="14"/>
              </w:rPr>
            </w:pPr>
            <w:r w:rsidRPr="007556EF">
              <w:rPr>
                <w:rFonts w:eastAsia="Times New Roman"/>
                <w:i/>
                <w:sz w:val="14"/>
              </w:rPr>
              <w:t>Общее к</w:t>
            </w:r>
            <w:r w:rsidRPr="007556EF">
              <w:rPr>
                <w:rFonts w:eastAsia="Times New Roman"/>
                <w:i/>
                <w:sz w:val="14"/>
              </w:rPr>
              <w:t>о</w:t>
            </w:r>
            <w:r w:rsidRPr="007556EF">
              <w:rPr>
                <w:rFonts w:eastAsia="Times New Roman"/>
                <w:i/>
                <w:sz w:val="14"/>
              </w:rPr>
              <w:t>личество</w:t>
            </w:r>
          </w:p>
        </w:tc>
      </w:tr>
      <w:tr w:rsidR="008D0DEB" w:rsidRPr="007556EF" w:rsidTr="00BF1C2A">
        <w:trPr>
          <w:trHeight w:hRule="exact" w:val="115"/>
          <w:tblHeader/>
        </w:trPr>
        <w:tc>
          <w:tcPr>
            <w:tcW w:w="3872" w:type="dxa"/>
            <w:tcBorders>
              <w:top w:val="single" w:sz="12" w:space="0" w:color="auto"/>
            </w:tcBorders>
            <w:shd w:val="clear" w:color="auto" w:fill="auto"/>
            <w:vAlign w:val="bottom"/>
          </w:tcPr>
          <w:p w:rsidR="008D0DEB" w:rsidRPr="007556EF" w:rsidRDefault="008D0DEB" w:rsidP="00BF1C2A">
            <w:pPr>
              <w:spacing w:before="40" w:after="40" w:line="210" w:lineRule="exact"/>
              <w:ind w:right="40"/>
              <w:rPr>
                <w:rFonts w:eastAsia="Times New Roman"/>
                <w:sz w:val="17"/>
              </w:rPr>
            </w:pPr>
          </w:p>
        </w:tc>
        <w:tc>
          <w:tcPr>
            <w:tcW w:w="862" w:type="dxa"/>
            <w:tcBorders>
              <w:top w:val="single" w:sz="12" w:space="0" w:color="auto"/>
            </w:tcBorders>
            <w:shd w:val="clear" w:color="auto" w:fill="auto"/>
            <w:vAlign w:val="bottom"/>
          </w:tcPr>
          <w:p w:rsidR="008D0DEB" w:rsidRPr="007556EF" w:rsidRDefault="008D0DEB" w:rsidP="00BF1C2A">
            <w:pPr>
              <w:spacing w:before="40" w:after="40" w:line="210" w:lineRule="exact"/>
              <w:ind w:right="43"/>
              <w:jc w:val="right"/>
              <w:rPr>
                <w:rFonts w:eastAsia="Times New Roman"/>
                <w:sz w:val="17"/>
              </w:rPr>
            </w:pPr>
          </w:p>
        </w:tc>
        <w:tc>
          <w:tcPr>
            <w:tcW w:w="863" w:type="dxa"/>
            <w:tcBorders>
              <w:top w:val="single" w:sz="12" w:space="0" w:color="auto"/>
            </w:tcBorders>
            <w:shd w:val="clear" w:color="auto" w:fill="auto"/>
            <w:vAlign w:val="bottom"/>
          </w:tcPr>
          <w:p w:rsidR="008D0DEB" w:rsidRPr="007556EF" w:rsidRDefault="008D0DEB" w:rsidP="00BF1C2A">
            <w:pPr>
              <w:spacing w:before="40" w:after="40" w:line="210" w:lineRule="exact"/>
              <w:ind w:right="43"/>
              <w:jc w:val="right"/>
              <w:rPr>
                <w:rFonts w:eastAsia="Times New Roman"/>
                <w:sz w:val="17"/>
              </w:rPr>
            </w:pPr>
          </w:p>
        </w:tc>
        <w:tc>
          <w:tcPr>
            <w:tcW w:w="862" w:type="dxa"/>
            <w:tcBorders>
              <w:top w:val="single" w:sz="12" w:space="0" w:color="auto"/>
            </w:tcBorders>
            <w:shd w:val="clear" w:color="auto" w:fill="auto"/>
            <w:vAlign w:val="bottom"/>
          </w:tcPr>
          <w:p w:rsidR="008D0DEB" w:rsidRPr="007556EF" w:rsidRDefault="008D0DEB" w:rsidP="00BF1C2A">
            <w:pPr>
              <w:spacing w:before="40" w:after="40" w:line="210" w:lineRule="exact"/>
              <w:ind w:right="43"/>
              <w:jc w:val="right"/>
              <w:rPr>
                <w:rFonts w:eastAsia="Times New Roman"/>
                <w:sz w:val="17"/>
              </w:rPr>
            </w:pPr>
          </w:p>
        </w:tc>
        <w:tc>
          <w:tcPr>
            <w:tcW w:w="863" w:type="dxa"/>
            <w:tcBorders>
              <w:top w:val="single" w:sz="12" w:space="0" w:color="auto"/>
            </w:tcBorders>
            <w:shd w:val="clear" w:color="auto" w:fill="auto"/>
            <w:vAlign w:val="bottom"/>
          </w:tcPr>
          <w:p w:rsidR="008D0DEB" w:rsidRPr="007556EF" w:rsidRDefault="008D0DEB" w:rsidP="00BF1C2A">
            <w:pPr>
              <w:spacing w:before="40" w:after="40" w:line="210" w:lineRule="exact"/>
              <w:ind w:right="43"/>
              <w:jc w:val="right"/>
              <w:rPr>
                <w:rFonts w:eastAsia="Times New Roman"/>
                <w:sz w:val="17"/>
              </w:rPr>
            </w:pPr>
          </w:p>
        </w:tc>
      </w:tr>
      <w:tr w:rsidR="008D0DEB" w:rsidRPr="007556EF" w:rsidTr="00BF1C2A">
        <w:tc>
          <w:tcPr>
            <w:tcW w:w="3872" w:type="dxa"/>
            <w:shd w:val="clear" w:color="auto" w:fill="auto"/>
          </w:tcPr>
          <w:p w:rsidR="008D0DEB" w:rsidRPr="007556EF" w:rsidRDefault="008D0DEB" w:rsidP="008D0DEB">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Спонтанный аборт без осложнений</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1 077</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1 328</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1 233</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3 638</w:t>
            </w:r>
          </w:p>
        </w:tc>
      </w:tr>
      <w:tr w:rsidR="008D0DEB" w:rsidRPr="007556EF" w:rsidTr="00BF1C2A">
        <w:tc>
          <w:tcPr>
            <w:tcW w:w="3872" w:type="dxa"/>
            <w:shd w:val="clear" w:color="auto" w:fill="auto"/>
          </w:tcPr>
          <w:p w:rsidR="008D0DEB" w:rsidRPr="007556EF" w:rsidRDefault="008D0DEB" w:rsidP="008D0DEB">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Вынужденный аборт</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1 615</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1 629</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1 342</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1 342</w:t>
            </w:r>
          </w:p>
        </w:tc>
      </w:tr>
      <w:tr w:rsidR="008D0DEB" w:rsidRPr="007556EF" w:rsidTr="00BF1C2A">
        <w:tc>
          <w:tcPr>
            <w:tcW w:w="3872" w:type="dxa"/>
            <w:shd w:val="clear" w:color="auto" w:fill="auto"/>
          </w:tcPr>
          <w:p w:rsidR="008D0DEB" w:rsidRPr="007556EF" w:rsidRDefault="008D0DEB" w:rsidP="008D0DEB">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Спонтанный аборт, осложненный инфекцией</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2 806</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3 179</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2 968</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2 968</w:t>
            </w:r>
          </w:p>
        </w:tc>
      </w:tr>
      <w:tr w:rsidR="008D0DEB" w:rsidRPr="007556EF" w:rsidTr="00BF1C2A">
        <w:tc>
          <w:tcPr>
            <w:tcW w:w="3872" w:type="dxa"/>
            <w:shd w:val="clear" w:color="auto" w:fill="auto"/>
          </w:tcPr>
          <w:p w:rsidR="008D0DEB" w:rsidRPr="007556EF" w:rsidRDefault="008D0DEB" w:rsidP="008D0DEB">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Аборт контрацептивный</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278</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325</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608</w:t>
            </w:r>
          </w:p>
        </w:tc>
      </w:tr>
      <w:tr w:rsidR="008D0DEB" w:rsidRPr="007556EF" w:rsidTr="00BF1C2A">
        <w:tc>
          <w:tcPr>
            <w:tcW w:w="3872" w:type="dxa"/>
            <w:shd w:val="clear" w:color="auto" w:fill="auto"/>
          </w:tcPr>
          <w:p w:rsidR="008D0DEB" w:rsidRPr="007556EF" w:rsidRDefault="008D0DEB" w:rsidP="008D0DEB">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 xml:space="preserve">Аборт медицинский </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93</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35</w:t>
            </w:r>
          </w:p>
        </w:tc>
        <w:tc>
          <w:tcPr>
            <w:tcW w:w="862"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36</w:t>
            </w:r>
          </w:p>
        </w:tc>
        <w:tc>
          <w:tcPr>
            <w:tcW w:w="863" w:type="dxa"/>
            <w:shd w:val="clear" w:color="auto" w:fill="auto"/>
            <w:vAlign w:val="bottom"/>
          </w:tcPr>
          <w:p w:rsidR="008D0DEB" w:rsidRPr="007556EF" w:rsidRDefault="008D0DEB" w:rsidP="008D0DEB">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164</w:t>
            </w:r>
          </w:p>
        </w:tc>
      </w:tr>
      <w:tr w:rsidR="008D0DEB" w:rsidRPr="007556EF" w:rsidTr="008D0DEB">
        <w:tc>
          <w:tcPr>
            <w:tcW w:w="3872" w:type="dxa"/>
            <w:tcBorders>
              <w:bottom w:val="single" w:sz="4" w:space="0" w:color="auto"/>
            </w:tcBorders>
            <w:shd w:val="clear" w:color="auto" w:fill="auto"/>
          </w:tcPr>
          <w:p w:rsidR="008D0DEB" w:rsidRPr="007556EF" w:rsidRDefault="008D0DEB" w:rsidP="008D0DEB">
            <w:pPr>
              <w:tabs>
                <w:tab w:val="left" w:pos="288"/>
                <w:tab w:val="left" w:pos="576"/>
                <w:tab w:val="left" w:pos="864"/>
                <w:tab w:val="left" w:pos="1152"/>
              </w:tabs>
              <w:spacing w:before="40" w:after="80" w:line="210" w:lineRule="exact"/>
              <w:ind w:right="40"/>
              <w:rPr>
                <w:rFonts w:eastAsia="Times New Roman"/>
                <w:sz w:val="17"/>
              </w:rPr>
            </w:pPr>
            <w:r w:rsidRPr="007556EF">
              <w:rPr>
                <w:rFonts w:eastAsia="Times New Roman"/>
                <w:sz w:val="17"/>
              </w:rPr>
              <w:t>Другая беременность с последующим аборто</w:t>
            </w:r>
            <w:r w:rsidRPr="007556EF">
              <w:rPr>
                <w:rFonts w:eastAsia="Times New Roman"/>
                <w:sz w:val="17"/>
              </w:rPr>
              <w:t>м</w:t>
            </w:r>
          </w:p>
        </w:tc>
        <w:tc>
          <w:tcPr>
            <w:tcW w:w="862" w:type="dxa"/>
            <w:tcBorders>
              <w:bottom w:val="single" w:sz="4"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793</w:t>
            </w:r>
          </w:p>
        </w:tc>
        <w:tc>
          <w:tcPr>
            <w:tcW w:w="863" w:type="dxa"/>
            <w:tcBorders>
              <w:bottom w:val="single" w:sz="4"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740</w:t>
            </w:r>
          </w:p>
        </w:tc>
        <w:tc>
          <w:tcPr>
            <w:tcW w:w="862" w:type="dxa"/>
            <w:tcBorders>
              <w:bottom w:val="single" w:sz="4"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532</w:t>
            </w:r>
          </w:p>
        </w:tc>
        <w:tc>
          <w:tcPr>
            <w:tcW w:w="863" w:type="dxa"/>
            <w:tcBorders>
              <w:bottom w:val="single" w:sz="4"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2 065</w:t>
            </w:r>
          </w:p>
        </w:tc>
      </w:tr>
      <w:tr w:rsidR="008D0DEB" w:rsidRPr="007556EF" w:rsidTr="00BF1C2A">
        <w:tc>
          <w:tcPr>
            <w:tcW w:w="3872" w:type="dxa"/>
            <w:tcBorders>
              <w:top w:val="single" w:sz="4" w:space="0" w:color="auto"/>
              <w:bottom w:val="single" w:sz="12" w:space="0" w:color="auto"/>
            </w:tcBorders>
            <w:shd w:val="clear" w:color="auto" w:fill="auto"/>
          </w:tcPr>
          <w:p w:rsidR="008D0DEB" w:rsidRPr="007556EF" w:rsidRDefault="008D0DEB" w:rsidP="008D0DEB">
            <w:pPr>
              <w:tabs>
                <w:tab w:val="left" w:pos="288"/>
                <w:tab w:val="left" w:pos="576"/>
                <w:tab w:val="left" w:pos="864"/>
                <w:tab w:val="left" w:pos="1152"/>
              </w:tabs>
              <w:spacing w:before="80" w:after="80" w:line="210" w:lineRule="exact"/>
              <w:ind w:right="40"/>
              <w:rPr>
                <w:rFonts w:eastAsia="Times New Roman"/>
                <w:b/>
                <w:sz w:val="17"/>
              </w:rPr>
            </w:pPr>
            <w:r w:rsidRPr="007556EF">
              <w:rPr>
                <w:rFonts w:eastAsia="Times New Roman"/>
                <w:b/>
                <w:sz w:val="17"/>
              </w:rPr>
              <w:tab/>
              <w:t>Всего</w:t>
            </w:r>
          </w:p>
        </w:tc>
        <w:tc>
          <w:tcPr>
            <w:tcW w:w="862" w:type="dxa"/>
            <w:tcBorders>
              <w:top w:val="single" w:sz="4" w:space="0" w:color="auto"/>
              <w:bottom w:val="single" w:sz="12"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8 399</w:t>
            </w:r>
          </w:p>
        </w:tc>
        <w:tc>
          <w:tcPr>
            <w:tcW w:w="863" w:type="dxa"/>
            <w:tcBorders>
              <w:top w:val="single" w:sz="4" w:space="0" w:color="auto"/>
              <w:bottom w:val="single" w:sz="12"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9 200</w:t>
            </w:r>
          </w:p>
        </w:tc>
        <w:tc>
          <w:tcPr>
            <w:tcW w:w="862" w:type="dxa"/>
            <w:tcBorders>
              <w:top w:val="single" w:sz="4" w:space="0" w:color="auto"/>
              <w:bottom w:val="single" w:sz="12"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8 448</w:t>
            </w:r>
          </w:p>
        </w:tc>
        <w:tc>
          <w:tcPr>
            <w:tcW w:w="863" w:type="dxa"/>
            <w:tcBorders>
              <w:top w:val="single" w:sz="4" w:space="0" w:color="auto"/>
              <w:bottom w:val="single" w:sz="12" w:space="0" w:color="auto"/>
            </w:tcBorders>
            <w:shd w:val="clear" w:color="auto" w:fill="auto"/>
            <w:vAlign w:val="bottom"/>
          </w:tcPr>
          <w:p w:rsidR="008D0DEB" w:rsidRPr="007556EF" w:rsidRDefault="008D0DEB" w:rsidP="008D0DEB">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26 047</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73.</w:t>
      </w:r>
      <w:r w:rsidRPr="007556EF">
        <w:tab/>
        <w:t>Как показано в таблице 39, ежегодные показатели числа абортов в мед</w:t>
      </w:r>
      <w:r w:rsidRPr="007556EF">
        <w:t>и</w:t>
      </w:r>
      <w:r w:rsidRPr="007556EF">
        <w:t>цинских учреждениях снижались, особенно с 2011 года. Наиболее распростр</w:t>
      </w:r>
      <w:r w:rsidRPr="007556EF">
        <w:t>а</w:t>
      </w:r>
      <w:r w:rsidRPr="007556EF">
        <w:t>ненным видом аборта в этот период был спонтанный аборт, осложненный и</w:t>
      </w:r>
      <w:r w:rsidRPr="007556EF">
        <w:t>н</w:t>
      </w:r>
      <w:r w:rsidRPr="007556EF">
        <w:t>фекцией, а второе место занимал вынужде</w:t>
      </w:r>
      <w:r w:rsidRPr="007556EF">
        <w:t>н</w:t>
      </w:r>
      <w:r w:rsidRPr="007556EF">
        <w:t xml:space="preserve">ный аборт. </w:t>
      </w:r>
    </w:p>
    <w:p w:rsidR="00176301" w:rsidRPr="007556EF" w:rsidRDefault="00176301" w:rsidP="00176301">
      <w:pPr>
        <w:pStyle w:val="SingleTxt"/>
      </w:pPr>
      <w:r w:rsidRPr="007556EF">
        <w:t>74.</w:t>
      </w:r>
      <w:r w:rsidRPr="007556EF">
        <w:tab/>
        <w:t>Как указывалось ранее, законодательство Эритреи запрещает аборты, за исключением обоснованных случаев по медицинским показаниям, кровосм</w:t>
      </w:r>
      <w:r w:rsidRPr="007556EF">
        <w:t>е</w:t>
      </w:r>
      <w:r w:rsidRPr="007556EF">
        <w:t>шения, изнасилования и детской беременности. Поэтому вышеуказанные сл</w:t>
      </w:r>
      <w:r w:rsidRPr="007556EF">
        <w:t>у</w:t>
      </w:r>
      <w:r w:rsidRPr="007556EF">
        <w:t>чаи являются медицинскими абортами, которые были произведены в медици</w:t>
      </w:r>
      <w:r w:rsidRPr="007556EF">
        <w:t>н</w:t>
      </w:r>
      <w:r w:rsidRPr="007556EF">
        <w:t xml:space="preserve">ских учреждениях. </w:t>
      </w:r>
    </w:p>
    <w:p w:rsidR="00176301" w:rsidRPr="007556EF" w:rsidRDefault="00176301" w:rsidP="00176301">
      <w:pPr>
        <w:pStyle w:val="SingleTxt"/>
        <w:spacing w:after="0" w:line="120" w:lineRule="exact"/>
        <w:rPr>
          <w:sz w:val="10"/>
        </w:rPr>
      </w:pPr>
    </w:p>
    <w:p w:rsidR="00154D0F" w:rsidRPr="007556EF" w:rsidRDefault="00154D0F" w:rsidP="00154D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29</w:t>
      </w:r>
    </w:p>
    <w:p w:rsidR="00176301" w:rsidRPr="007556EF" w:rsidRDefault="00154D0F" w:rsidP="00154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Распространенность ВИЧ и ЗППП, согласно результатам контрольного</w:t>
      </w:r>
      <w:r w:rsidRPr="007556EF">
        <w:t xml:space="preserve"> </w:t>
      </w:r>
      <w:r w:rsidR="007556EF">
        <w:t>о</w:t>
      </w:r>
      <w:r w:rsidR="007556EF" w:rsidRPr="007556EF">
        <w:t>бследования</w:t>
      </w:r>
      <w:r w:rsidR="00176301" w:rsidRPr="007556EF">
        <w:t xml:space="preserve"> женщин в рамках дородового наблюдения (ДНР), проведенного в о</w:t>
      </w:r>
      <w:r w:rsidR="00176301" w:rsidRPr="007556EF">
        <w:t>т</w:t>
      </w:r>
      <w:r w:rsidR="00176301" w:rsidRPr="007556EF">
        <w:t>дельных регионах Эритреи</w:t>
      </w:r>
    </w:p>
    <w:p w:rsidR="00176301" w:rsidRPr="007556EF" w:rsidRDefault="00176301" w:rsidP="00176301">
      <w:pPr>
        <w:pStyle w:val="SingleTxt"/>
        <w:spacing w:after="0" w:line="120" w:lineRule="exact"/>
        <w:rPr>
          <w:sz w:val="10"/>
        </w:rPr>
      </w:pPr>
    </w:p>
    <w:p w:rsidR="00154D0F" w:rsidRPr="007556EF" w:rsidRDefault="00154D0F" w:rsidP="00176301">
      <w:pPr>
        <w:pStyle w:val="SingleTxt"/>
        <w:spacing w:after="0" w:line="120" w:lineRule="exact"/>
        <w:rPr>
          <w:sz w:val="10"/>
        </w:rPr>
      </w:pPr>
    </w:p>
    <w:tbl>
      <w:tblPr>
        <w:tblW w:w="0" w:type="auto"/>
        <w:tblInd w:w="1267" w:type="dxa"/>
        <w:tblCellMar>
          <w:left w:w="0" w:type="dxa"/>
          <w:right w:w="0" w:type="dxa"/>
        </w:tblCellMar>
        <w:tblLook w:val="04A0"/>
      </w:tblPr>
      <w:tblGrid>
        <w:gridCol w:w="2440"/>
        <w:gridCol w:w="2441"/>
        <w:gridCol w:w="2441"/>
      </w:tblGrid>
      <w:tr w:rsidR="00154D0F" w:rsidRPr="007556EF" w:rsidTr="00BF1C2A">
        <w:trPr>
          <w:tblHeader/>
        </w:trPr>
        <w:tc>
          <w:tcPr>
            <w:tcW w:w="2440" w:type="dxa"/>
            <w:tcBorders>
              <w:top w:val="single" w:sz="4" w:space="0" w:color="auto"/>
              <w:bottom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7556EF">
              <w:rPr>
                <w:rFonts w:eastAsia="Times New Roman"/>
                <w:i/>
                <w:sz w:val="14"/>
              </w:rPr>
              <w:t>Год</w:t>
            </w:r>
          </w:p>
        </w:tc>
        <w:tc>
          <w:tcPr>
            <w:tcW w:w="2441" w:type="dxa"/>
            <w:tcBorders>
              <w:top w:val="single" w:sz="4" w:space="0" w:color="auto"/>
              <w:bottom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556EF">
              <w:rPr>
                <w:rFonts w:eastAsia="Times New Roman"/>
                <w:i/>
                <w:sz w:val="14"/>
              </w:rPr>
              <w:t>ВИЧ/СПИД</w:t>
            </w:r>
          </w:p>
        </w:tc>
        <w:tc>
          <w:tcPr>
            <w:tcW w:w="2441" w:type="dxa"/>
            <w:tcBorders>
              <w:top w:val="single" w:sz="4" w:space="0" w:color="auto"/>
              <w:bottom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7556EF">
              <w:rPr>
                <w:rFonts w:eastAsia="Times New Roman"/>
                <w:i/>
                <w:sz w:val="14"/>
              </w:rPr>
              <w:t>ЗППП</w:t>
            </w:r>
          </w:p>
        </w:tc>
      </w:tr>
      <w:tr w:rsidR="00154D0F" w:rsidRPr="007556EF" w:rsidTr="00BF1C2A">
        <w:trPr>
          <w:trHeight w:hRule="exact" w:val="115"/>
          <w:tblHeader/>
        </w:trPr>
        <w:tc>
          <w:tcPr>
            <w:tcW w:w="2440" w:type="dxa"/>
            <w:tcBorders>
              <w:top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1" w:type="dxa"/>
            <w:tcBorders>
              <w:top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154D0F" w:rsidRPr="007556EF" w:rsidTr="00BF1C2A">
        <w:tc>
          <w:tcPr>
            <w:tcW w:w="2440"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2009</w:t>
            </w:r>
          </w:p>
        </w:tc>
        <w:tc>
          <w:tcPr>
            <w:tcW w:w="2441"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1,31</w:t>
            </w:r>
          </w:p>
        </w:tc>
        <w:tc>
          <w:tcPr>
            <w:tcW w:w="2441"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0,62</w:t>
            </w:r>
          </w:p>
        </w:tc>
      </w:tr>
      <w:tr w:rsidR="00154D0F" w:rsidRPr="007556EF" w:rsidTr="00BF1C2A">
        <w:tc>
          <w:tcPr>
            <w:tcW w:w="2440"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2010</w:t>
            </w:r>
          </w:p>
        </w:tc>
        <w:tc>
          <w:tcPr>
            <w:tcW w:w="2441"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2441"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r>
      <w:tr w:rsidR="00154D0F" w:rsidRPr="007556EF" w:rsidTr="00BF1C2A">
        <w:tc>
          <w:tcPr>
            <w:tcW w:w="2440"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2011</w:t>
            </w:r>
          </w:p>
        </w:tc>
        <w:tc>
          <w:tcPr>
            <w:tcW w:w="2441"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0,89</w:t>
            </w:r>
          </w:p>
        </w:tc>
        <w:tc>
          <w:tcPr>
            <w:tcW w:w="2441" w:type="dxa"/>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0,24</w:t>
            </w:r>
          </w:p>
        </w:tc>
      </w:tr>
      <w:tr w:rsidR="00154D0F" w:rsidRPr="007556EF" w:rsidTr="00BF1C2A">
        <w:tc>
          <w:tcPr>
            <w:tcW w:w="2440" w:type="dxa"/>
            <w:tcBorders>
              <w:bottom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7556EF">
              <w:rPr>
                <w:rFonts w:eastAsia="Times New Roman"/>
                <w:sz w:val="17"/>
              </w:rPr>
              <w:t>2012</w:t>
            </w:r>
          </w:p>
        </w:tc>
        <w:tc>
          <w:tcPr>
            <w:tcW w:w="2441" w:type="dxa"/>
            <w:tcBorders>
              <w:bottom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2441" w:type="dxa"/>
            <w:tcBorders>
              <w:bottom w:val="single" w:sz="12" w:space="0" w:color="auto"/>
            </w:tcBorders>
            <w:shd w:val="clear" w:color="auto" w:fill="auto"/>
            <w:vAlign w:val="bottom"/>
          </w:tcPr>
          <w:p w:rsidR="00154D0F" w:rsidRPr="007556EF" w:rsidRDefault="00154D0F" w:rsidP="00BF1C2A">
            <w:pPr>
              <w:pStyle w:val="SingleTxt"/>
              <w:keepNext/>
              <w:keepLines/>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r>
    </w:tbl>
    <w:p w:rsidR="00154D0F" w:rsidRPr="007556EF" w:rsidRDefault="00154D0F" w:rsidP="00176301">
      <w:pPr>
        <w:pStyle w:val="SingleTxt"/>
        <w:spacing w:after="0" w:line="120" w:lineRule="exact"/>
        <w:rPr>
          <w:sz w:val="10"/>
        </w:rPr>
      </w:pPr>
    </w:p>
    <w:p w:rsidR="00176301" w:rsidRPr="007556EF" w:rsidRDefault="00176301" w:rsidP="00154D0F">
      <w:pPr>
        <w:pStyle w:val="FootnoteText"/>
        <w:tabs>
          <w:tab w:val="right" w:pos="1476"/>
          <w:tab w:val="left" w:pos="1548"/>
          <w:tab w:val="right" w:pos="1836"/>
          <w:tab w:val="left" w:pos="1908"/>
        </w:tabs>
        <w:ind w:left="1548" w:right="1267" w:hanging="288"/>
      </w:pPr>
      <w:r w:rsidRPr="007556EF">
        <w:rPr>
          <w:i/>
        </w:rPr>
        <w:t xml:space="preserve">Источник: </w:t>
      </w:r>
      <w:r w:rsidRPr="007556EF">
        <w:t>Региональное контрольное обследование в рамках дородового наблюдения (ДРН), 2007, 2009 и 2011 годы</w:t>
      </w:r>
    </w:p>
    <w:p w:rsidR="00176301" w:rsidRPr="007556EF" w:rsidRDefault="00176301" w:rsidP="00154D0F">
      <w:pPr>
        <w:pStyle w:val="FootnoteText"/>
        <w:tabs>
          <w:tab w:val="right" w:pos="1476"/>
          <w:tab w:val="left" w:pos="1548"/>
          <w:tab w:val="right" w:pos="1836"/>
          <w:tab w:val="left" w:pos="1908"/>
        </w:tabs>
        <w:ind w:left="1548" w:right="1267" w:hanging="288"/>
      </w:pPr>
      <w:r w:rsidRPr="007556EF">
        <w:rPr>
          <w:i/>
        </w:rPr>
        <w:t xml:space="preserve">Примечание: </w:t>
      </w:r>
      <w:r w:rsidRPr="007556EF">
        <w:t>такая оценка проводится каждые два года.</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75.</w:t>
      </w:r>
      <w:r w:rsidRPr="007556EF">
        <w:tab/>
        <w:t>Показатель распространенности ВИЧ/СПИД в Эритрее снизился с 1,31 процента в 2009 году до 0,89 процента в 2011 году. Поскольку оценка п</w:t>
      </w:r>
      <w:r w:rsidRPr="007556EF">
        <w:t>о</w:t>
      </w:r>
      <w:r w:rsidRPr="007556EF">
        <w:t>казателя распространенности ВИЧ/СПИД проводится каждые два года, в 2013 году это показатель должен снизиться и дальше. Однако, как указывается выше, процесс оценки еще не завершен. В целом достигнутый прогресс в о</w:t>
      </w:r>
      <w:r w:rsidRPr="007556EF">
        <w:t>б</w:t>
      </w:r>
      <w:r w:rsidRPr="007556EF">
        <w:t>ласти снижения масштабов распространения ВИЧ/СПИД в Эритрее весьма о</w:t>
      </w:r>
      <w:r w:rsidRPr="007556EF">
        <w:t>б</w:t>
      </w:r>
      <w:r w:rsidRPr="007556EF">
        <w:t xml:space="preserve">надеживает. </w:t>
      </w:r>
    </w:p>
    <w:p w:rsidR="00176301" w:rsidRPr="007556EF" w:rsidRDefault="00176301" w:rsidP="00176301">
      <w:pPr>
        <w:pStyle w:val="SingleTxt"/>
      </w:pPr>
      <w:r w:rsidRPr="007556EF">
        <w:t>76.</w:t>
      </w:r>
      <w:r w:rsidRPr="007556EF">
        <w:tab/>
        <w:t>Что касается заболеваний, передаваемых половым путем (ЗППП), то здесь годовые показатели варьируются в пределах 4000</w:t>
      </w:r>
      <w:r w:rsidRPr="007556EF">
        <w:noBreakHyphen/>
        <w:t>5000 случаев. В этой обла</w:t>
      </w:r>
      <w:r w:rsidRPr="007556EF">
        <w:t>с</w:t>
      </w:r>
      <w:r w:rsidRPr="007556EF">
        <w:t xml:space="preserve">ти не обнаружено какой-либо четкой тенденции ни в ту, ни в другую сторону. Тем не менее, выявленное число случаев вполне управляемо и предпринимаются попытки их искоренения или хотя бы сокращения до самого минимального уровня. </w:t>
      </w:r>
    </w:p>
    <w:p w:rsidR="00176301" w:rsidRPr="007556EF" w:rsidRDefault="00176301" w:rsidP="00176301">
      <w:pPr>
        <w:pStyle w:val="SingleTxt"/>
        <w:spacing w:after="0" w:line="120" w:lineRule="exact"/>
        <w:rPr>
          <w:sz w:val="10"/>
        </w:rPr>
      </w:pPr>
    </w:p>
    <w:p w:rsidR="00E65D81" w:rsidRPr="007556EF" w:rsidRDefault="00E65D81" w:rsidP="00E65D8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30</w:t>
      </w:r>
    </w:p>
    <w:p w:rsidR="00176301" w:rsidRPr="007556EF" w:rsidRDefault="00E65D81" w:rsidP="00E65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Случаи ВИЧ-инфицирования беременных женщин, обнаруженные в ходе дородового наблюдения (ДРН)</w:t>
      </w:r>
    </w:p>
    <w:p w:rsidR="00176301" w:rsidRPr="007556EF" w:rsidRDefault="00176301" w:rsidP="00176301">
      <w:pPr>
        <w:pStyle w:val="SingleTxt"/>
        <w:spacing w:after="0" w:line="120" w:lineRule="exact"/>
        <w:rPr>
          <w:sz w:val="10"/>
        </w:rPr>
      </w:pPr>
    </w:p>
    <w:p w:rsidR="00E65D81" w:rsidRPr="007556EF" w:rsidRDefault="00E65D81" w:rsidP="00176301">
      <w:pPr>
        <w:pStyle w:val="SingleTxt"/>
        <w:spacing w:after="0" w:line="120" w:lineRule="exact"/>
        <w:rPr>
          <w:sz w:val="10"/>
        </w:rPr>
      </w:pPr>
    </w:p>
    <w:tbl>
      <w:tblPr>
        <w:tblW w:w="0" w:type="auto"/>
        <w:tblInd w:w="1267" w:type="dxa"/>
        <w:tblCellMar>
          <w:left w:w="0" w:type="dxa"/>
          <w:right w:w="0" w:type="dxa"/>
        </w:tblCellMar>
        <w:tblLook w:val="04A0"/>
      </w:tblPr>
      <w:tblGrid>
        <w:gridCol w:w="830"/>
        <w:gridCol w:w="1980"/>
        <w:gridCol w:w="2322"/>
        <w:gridCol w:w="2189"/>
      </w:tblGrid>
      <w:tr w:rsidR="00E65D81" w:rsidRPr="007556EF" w:rsidTr="00E65D81">
        <w:trPr>
          <w:tblHeader/>
        </w:trPr>
        <w:tc>
          <w:tcPr>
            <w:tcW w:w="830" w:type="dxa"/>
            <w:tcBorders>
              <w:top w:val="single" w:sz="4" w:space="0" w:color="auto"/>
              <w:bottom w:val="single" w:sz="12" w:space="0" w:color="auto"/>
            </w:tcBorders>
            <w:shd w:val="clear" w:color="auto" w:fill="auto"/>
            <w:vAlign w:val="bottom"/>
          </w:tcPr>
          <w:p w:rsidR="00E65D81" w:rsidRPr="007556EF" w:rsidRDefault="00E65D81" w:rsidP="00E65D81">
            <w:pPr>
              <w:spacing w:before="81" w:after="81" w:line="160" w:lineRule="exact"/>
              <w:ind w:right="40"/>
              <w:rPr>
                <w:rFonts w:eastAsia="Times New Roman"/>
                <w:i/>
                <w:sz w:val="14"/>
              </w:rPr>
            </w:pPr>
            <w:r w:rsidRPr="007556EF">
              <w:rPr>
                <w:rFonts w:eastAsia="Times New Roman"/>
                <w:i/>
                <w:sz w:val="14"/>
              </w:rPr>
              <w:t>Год</w:t>
            </w:r>
          </w:p>
        </w:tc>
        <w:tc>
          <w:tcPr>
            <w:tcW w:w="1980" w:type="dxa"/>
            <w:tcBorders>
              <w:top w:val="single" w:sz="4" w:space="0" w:color="auto"/>
              <w:bottom w:val="single" w:sz="12" w:space="0" w:color="auto"/>
            </w:tcBorders>
            <w:shd w:val="clear" w:color="auto" w:fill="auto"/>
            <w:vAlign w:val="bottom"/>
          </w:tcPr>
          <w:p w:rsidR="00E65D81" w:rsidRPr="007556EF" w:rsidRDefault="00E65D81" w:rsidP="00E65D81">
            <w:pPr>
              <w:spacing w:before="81" w:after="81" w:line="160" w:lineRule="exact"/>
              <w:ind w:right="40"/>
              <w:jc w:val="right"/>
              <w:rPr>
                <w:rFonts w:eastAsia="Times New Roman"/>
                <w:i/>
                <w:sz w:val="14"/>
              </w:rPr>
            </w:pPr>
            <w:r w:rsidRPr="007556EF">
              <w:rPr>
                <w:rFonts w:eastAsia="Times New Roman"/>
                <w:i/>
                <w:sz w:val="14"/>
              </w:rPr>
              <w:t>Число женщин, протест</w:t>
            </w:r>
            <w:r w:rsidRPr="007556EF">
              <w:rPr>
                <w:rFonts w:eastAsia="Times New Roman"/>
                <w:i/>
                <w:sz w:val="14"/>
              </w:rPr>
              <w:t>и</w:t>
            </w:r>
            <w:r w:rsidRPr="007556EF">
              <w:rPr>
                <w:rFonts w:eastAsia="Times New Roman"/>
                <w:i/>
                <w:sz w:val="14"/>
              </w:rPr>
              <w:t>-</w:t>
            </w:r>
            <w:r w:rsidRPr="007556EF">
              <w:rPr>
                <w:rFonts w:eastAsia="Times New Roman"/>
                <w:i/>
                <w:sz w:val="14"/>
              </w:rPr>
              <w:br/>
              <w:t>рованных на ВИЧ</w:t>
            </w:r>
          </w:p>
        </w:tc>
        <w:tc>
          <w:tcPr>
            <w:tcW w:w="2322" w:type="dxa"/>
            <w:tcBorders>
              <w:top w:val="single" w:sz="4" w:space="0" w:color="auto"/>
              <w:bottom w:val="single" w:sz="12" w:space="0" w:color="auto"/>
            </w:tcBorders>
            <w:shd w:val="clear" w:color="auto" w:fill="auto"/>
            <w:vAlign w:val="bottom"/>
          </w:tcPr>
          <w:p w:rsidR="00E65D81" w:rsidRPr="007556EF" w:rsidRDefault="00E65D81" w:rsidP="00E65D81">
            <w:pPr>
              <w:spacing w:before="81" w:after="81" w:line="160" w:lineRule="exact"/>
              <w:ind w:right="40"/>
              <w:jc w:val="right"/>
              <w:rPr>
                <w:rFonts w:eastAsia="Times New Roman"/>
                <w:i/>
                <w:sz w:val="14"/>
              </w:rPr>
            </w:pPr>
            <w:r w:rsidRPr="007556EF">
              <w:rPr>
                <w:rFonts w:eastAsia="Times New Roman"/>
                <w:i/>
                <w:sz w:val="14"/>
              </w:rPr>
              <w:t>Число ВИЧ-инфицированных</w:t>
            </w:r>
          </w:p>
        </w:tc>
        <w:tc>
          <w:tcPr>
            <w:tcW w:w="2189" w:type="dxa"/>
            <w:tcBorders>
              <w:top w:val="single" w:sz="4" w:space="0" w:color="auto"/>
              <w:bottom w:val="single" w:sz="12" w:space="0" w:color="auto"/>
            </w:tcBorders>
            <w:shd w:val="clear" w:color="auto" w:fill="auto"/>
            <w:vAlign w:val="bottom"/>
          </w:tcPr>
          <w:p w:rsidR="00E65D81" w:rsidRPr="007556EF" w:rsidRDefault="00E65D81" w:rsidP="00E65D81">
            <w:pPr>
              <w:spacing w:before="81" w:after="81" w:line="160" w:lineRule="exact"/>
              <w:ind w:right="40"/>
              <w:jc w:val="right"/>
              <w:rPr>
                <w:rFonts w:eastAsia="Times New Roman"/>
                <w:i/>
                <w:sz w:val="14"/>
              </w:rPr>
            </w:pPr>
            <w:r w:rsidRPr="007556EF">
              <w:rPr>
                <w:rFonts w:eastAsia="Times New Roman"/>
                <w:i/>
                <w:sz w:val="14"/>
              </w:rPr>
              <w:t>Доля ВИЧ-инфицированных и больных СПИДом женщин в процентах</w:t>
            </w:r>
          </w:p>
        </w:tc>
      </w:tr>
      <w:tr w:rsidR="00E65D81" w:rsidRPr="007556EF" w:rsidTr="00E65D81">
        <w:trPr>
          <w:trHeight w:hRule="exact" w:val="115"/>
          <w:tblHeader/>
        </w:trPr>
        <w:tc>
          <w:tcPr>
            <w:tcW w:w="830" w:type="dxa"/>
            <w:tcBorders>
              <w:top w:val="single" w:sz="12" w:space="0" w:color="auto"/>
            </w:tcBorders>
            <w:shd w:val="clear" w:color="auto" w:fill="auto"/>
            <w:vAlign w:val="bottom"/>
          </w:tcPr>
          <w:p w:rsidR="00E65D81" w:rsidRPr="007556EF" w:rsidRDefault="00E65D81" w:rsidP="00BF1C2A">
            <w:pPr>
              <w:spacing w:before="40" w:after="40" w:line="210" w:lineRule="exact"/>
              <w:ind w:right="40"/>
              <w:rPr>
                <w:rFonts w:eastAsia="Times New Roman"/>
                <w:sz w:val="17"/>
              </w:rPr>
            </w:pPr>
          </w:p>
        </w:tc>
        <w:tc>
          <w:tcPr>
            <w:tcW w:w="1980" w:type="dxa"/>
            <w:tcBorders>
              <w:top w:val="single" w:sz="12" w:space="0" w:color="auto"/>
            </w:tcBorders>
            <w:shd w:val="clear" w:color="auto" w:fill="auto"/>
            <w:vAlign w:val="bottom"/>
          </w:tcPr>
          <w:p w:rsidR="00E65D81" w:rsidRPr="007556EF" w:rsidRDefault="00E65D81" w:rsidP="00BF1C2A">
            <w:pPr>
              <w:spacing w:before="40" w:after="40" w:line="210" w:lineRule="exact"/>
              <w:ind w:right="43"/>
              <w:jc w:val="right"/>
              <w:rPr>
                <w:rFonts w:eastAsia="Times New Roman"/>
                <w:sz w:val="17"/>
              </w:rPr>
            </w:pPr>
          </w:p>
        </w:tc>
        <w:tc>
          <w:tcPr>
            <w:tcW w:w="2322" w:type="dxa"/>
            <w:tcBorders>
              <w:top w:val="single" w:sz="12" w:space="0" w:color="auto"/>
            </w:tcBorders>
            <w:shd w:val="clear" w:color="auto" w:fill="auto"/>
            <w:vAlign w:val="bottom"/>
          </w:tcPr>
          <w:p w:rsidR="00E65D81" w:rsidRPr="007556EF" w:rsidRDefault="00E65D81" w:rsidP="00BF1C2A">
            <w:pPr>
              <w:spacing w:before="40" w:after="40" w:line="210" w:lineRule="exact"/>
              <w:ind w:right="43"/>
              <w:jc w:val="right"/>
              <w:rPr>
                <w:rFonts w:eastAsia="Times New Roman"/>
                <w:sz w:val="17"/>
              </w:rPr>
            </w:pPr>
          </w:p>
        </w:tc>
        <w:tc>
          <w:tcPr>
            <w:tcW w:w="2189" w:type="dxa"/>
            <w:tcBorders>
              <w:top w:val="single" w:sz="12" w:space="0" w:color="auto"/>
            </w:tcBorders>
            <w:shd w:val="clear" w:color="auto" w:fill="auto"/>
            <w:vAlign w:val="bottom"/>
          </w:tcPr>
          <w:p w:rsidR="00E65D81" w:rsidRPr="007556EF" w:rsidRDefault="00E65D81" w:rsidP="00BF1C2A">
            <w:pPr>
              <w:spacing w:before="40" w:after="40" w:line="210" w:lineRule="exact"/>
              <w:ind w:right="43"/>
              <w:jc w:val="right"/>
              <w:rPr>
                <w:rFonts w:eastAsia="Times New Roman"/>
                <w:sz w:val="17"/>
              </w:rPr>
            </w:pPr>
          </w:p>
        </w:tc>
      </w:tr>
      <w:tr w:rsidR="00E65D81" w:rsidRPr="007556EF" w:rsidTr="00E65D81">
        <w:tc>
          <w:tcPr>
            <w:tcW w:w="830"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2009</w:t>
            </w:r>
          </w:p>
        </w:tc>
        <w:tc>
          <w:tcPr>
            <w:tcW w:w="1980"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48 437</w:t>
            </w:r>
          </w:p>
        </w:tc>
        <w:tc>
          <w:tcPr>
            <w:tcW w:w="2322"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320</w:t>
            </w:r>
          </w:p>
        </w:tc>
        <w:tc>
          <w:tcPr>
            <w:tcW w:w="2189"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0,66</w:t>
            </w:r>
          </w:p>
        </w:tc>
      </w:tr>
      <w:tr w:rsidR="00E65D81" w:rsidRPr="007556EF" w:rsidTr="00E65D81">
        <w:tc>
          <w:tcPr>
            <w:tcW w:w="830"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2010</w:t>
            </w:r>
          </w:p>
        </w:tc>
        <w:tc>
          <w:tcPr>
            <w:tcW w:w="1980"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52 205</w:t>
            </w:r>
          </w:p>
        </w:tc>
        <w:tc>
          <w:tcPr>
            <w:tcW w:w="2322"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318</w:t>
            </w:r>
          </w:p>
        </w:tc>
        <w:tc>
          <w:tcPr>
            <w:tcW w:w="2189"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0,61</w:t>
            </w:r>
          </w:p>
        </w:tc>
      </w:tr>
      <w:tr w:rsidR="00E65D81" w:rsidRPr="007556EF" w:rsidTr="00E65D81">
        <w:tc>
          <w:tcPr>
            <w:tcW w:w="830"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2011</w:t>
            </w:r>
          </w:p>
        </w:tc>
        <w:tc>
          <w:tcPr>
            <w:tcW w:w="1980"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66 986</w:t>
            </w:r>
          </w:p>
        </w:tc>
        <w:tc>
          <w:tcPr>
            <w:tcW w:w="2322"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295</w:t>
            </w:r>
          </w:p>
        </w:tc>
        <w:tc>
          <w:tcPr>
            <w:tcW w:w="2189"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0,44</w:t>
            </w:r>
          </w:p>
        </w:tc>
      </w:tr>
      <w:tr w:rsidR="00E65D81" w:rsidRPr="007556EF" w:rsidTr="00E65D81">
        <w:tc>
          <w:tcPr>
            <w:tcW w:w="830" w:type="dxa"/>
            <w:tcBorders>
              <w:bottom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2012</w:t>
            </w:r>
          </w:p>
        </w:tc>
        <w:tc>
          <w:tcPr>
            <w:tcW w:w="1980" w:type="dxa"/>
            <w:tcBorders>
              <w:bottom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61 874</w:t>
            </w:r>
          </w:p>
        </w:tc>
        <w:tc>
          <w:tcPr>
            <w:tcW w:w="2322" w:type="dxa"/>
            <w:tcBorders>
              <w:bottom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297</w:t>
            </w:r>
          </w:p>
        </w:tc>
        <w:tc>
          <w:tcPr>
            <w:tcW w:w="2189" w:type="dxa"/>
            <w:tcBorders>
              <w:bottom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0,48</w:t>
            </w:r>
          </w:p>
        </w:tc>
      </w:tr>
    </w:tbl>
    <w:p w:rsidR="00E65D81" w:rsidRPr="007556EF" w:rsidRDefault="00E65D81" w:rsidP="00176301">
      <w:pPr>
        <w:pStyle w:val="SingleTxt"/>
        <w:spacing w:after="0" w:line="120" w:lineRule="exact"/>
        <w:rPr>
          <w:sz w:val="10"/>
        </w:rPr>
      </w:pPr>
    </w:p>
    <w:p w:rsidR="00176301" w:rsidRPr="007556EF" w:rsidRDefault="00176301" w:rsidP="00E65D81">
      <w:pPr>
        <w:pStyle w:val="FootnoteText"/>
        <w:tabs>
          <w:tab w:val="right" w:pos="1476"/>
          <w:tab w:val="left" w:pos="1548"/>
          <w:tab w:val="right" w:pos="1836"/>
          <w:tab w:val="left" w:pos="1908"/>
        </w:tabs>
        <w:ind w:left="1548" w:right="1267" w:hanging="288"/>
      </w:pPr>
      <w:r w:rsidRPr="007556EF">
        <w:rPr>
          <w:i/>
        </w:rPr>
        <w:t xml:space="preserve">Источник: </w:t>
      </w:r>
      <w:r w:rsidRPr="007556EF">
        <w:t>Национальные доклады о программах контроля СПИД.</w:t>
      </w:r>
    </w:p>
    <w:p w:rsidR="00176301" w:rsidRPr="007556EF" w:rsidRDefault="00176301" w:rsidP="00176301">
      <w:pPr>
        <w:pStyle w:val="SingleTxt"/>
        <w:spacing w:after="0" w:line="120" w:lineRule="exact"/>
        <w:rPr>
          <w:sz w:val="10"/>
        </w:rPr>
      </w:pPr>
    </w:p>
    <w:p w:rsidR="00E65D81" w:rsidRPr="007556EF" w:rsidRDefault="00E65D81" w:rsidP="00176301">
      <w:pPr>
        <w:pStyle w:val="SingleTxt"/>
        <w:spacing w:after="0" w:line="120" w:lineRule="exact"/>
        <w:rPr>
          <w:sz w:val="10"/>
        </w:rPr>
      </w:pPr>
    </w:p>
    <w:p w:rsidR="00176301" w:rsidRPr="007556EF" w:rsidRDefault="00176301" w:rsidP="00176301">
      <w:pPr>
        <w:pStyle w:val="SingleTxt"/>
      </w:pPr>
      <w:r w:rsidRPr="007556EF">
        <w:t>77.</w:t>
      </w:r>
      <w:r w:rsidRPr="007556EF">
        <w:tab/>
        <w:t>В течение последних пяти лет число ВИЧ-инфицированных беременных женщин оставалось на уровне ниже 1 процента. Те, у кого была обнаружена инфекция, бесплатно получают антиретровирусные препараты, независимо от уровня СД4, с целью недопущения передачи ВИЧ от матери ребенку. Результ</w:t>
      </w:r>
      <w:r w:rsidRPr="007556EF">
        <w:t>а</w:t>
      </w:r>
      <w:r w:rsidRPr="007556EF">
        <w:t>ты были вполне обнадеживающими и свидетельствуют о проведении прав</w:t>
      </w:r>
      <w:r w:rsidRPr="007556EF">
        <w:t>и</w:t>
      </w:r>
      <w:r w:rsidRPr="007556EF">
        <w:t>тельства твердого курса борьбы с этой эпидемией. Из более 60 000 береме</w:t>
      </w:r>
      <w:r w:rsidRPr="007556EF">
        <w:t>н</w:t>
      </w:r>
      <w:r w:rsidRPr="007556EF">
        <w:t>ных женщин, которые ежегодно проходят тестирование на ВИЧ, только в 300 случаях обнаружив</w:t>
      </w:r>
      <w:r w:rsidRPr="007556EF">
        <w:t>а</w:t>
      </w:r>
      <w:r w:rsidRPr="007556EF">
        <w:t xml:space="preserve">ется ВИЧ-инфекция. </w:t>
      </w:r>
    </w:p>
    <w:p w:rsidR="00176301" w:rsidRPr="007556EF" w:rsidRDefault="00176301" w:rsidP="00176301">
      <w:pPr>
        <w:pStyle w:val="SingleTxt"/>
        <w:spacing w:after="0" w:line="120" w:lineRule="exact"/>
        <w:rPr>
          <w:sz w:val="10"/>
        </w:rPr>
      </w:pPr>
    </w:p>
    <w:p w:rsidR="00E65D81" w:rsidRPr="007556EF" w:rsidRDefault="00E65D81" w:rsidP="00E65D8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31</w:t>
      </w:r>
    </w:p>
    <w:p w:rsidR="00176301" w:rsidRPr="007556EF" w:rsidRDefault="00E65D81" w:rsidP="00E65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Распространенность случаев ВИЧ-инфекции среди участников добровольного консульт</w:t>
      </w:r>
      <w:r w:rsidR="00176301" w:rsidRPr="007556EF">
        <w:t>и</w:t>
      </w:r>
      <w:r w:rsidR="00176301" w:rsidRPr="007556EF">
        <w:t>рования и тестирования (ДКТ)</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134"/>
        <w:gridCol w:w="1985"/>
        <w:gridCol w:w="2551"/>
        <w:gridCol w:w="1559"/>
      </w:tblGrid>
      <w:tr w:rsidR="00176301" w:rsidRPr="007556EF" w:rsidTr="00E65D81">
        <w:tblPrEx>
          <w:tblCellMar>
            <w:top w:w="0" w:type="dxa"/>
            <w:bottom w:w="0" w:type="dxa"/>
          </w:tblCellMar>
        </w:tblPrEx>
        <w:trPr>
          <w:trHeight w:val="100"/>
        </w:trPr>
        <w:tc>
          <w:tcPr>
            <w:tcW w:w="1134" w:type="dxa"/>
          </w:tcPr>
          <w:p w:rsidR="00176301" w:rsidRPr="007556EF" w:rsidRDefault="00176301" w:rsidP="00E65D81">
            <w:pPr>
              <w:spacing w:before="80" w:after="80" w:line="160" w:lineRule="exact"/>
              <w:rPr>
                <w:i/>
                <w:sz w:val="14"/>
                <w:szCs w:val="14"/>
              </w:rPr>
            </w:pPr>
          </w:p>
        </w:tc>
        <w:tc>
          <w:tcPr>
            <w:tcW w:w="6095" w:type="dxa"/>
            <w:gridSpan w:val="3"/>
            <w:tcBorders>
              <w:bottom w:val="single" w:sz="2" w:space="0" w:color="auto"/>
            </w:tcBorders>
            <w:vAlign w:val="bottom"/>
          </w:tcPr>
          <w:p w:rsidR="00176301" w:rsidRPr="007556EF" w:rsidRDefault="00176301" w:rsidP="00E65D81">
            <w:pPr>
              <w:spacing w:before="80" w:after="40" w:line="160" w:lineRule="exact"/>
              <w:jc w:val="center"/>
              <w:rPr>
                <w:i/>
                <w:sz w:val="14"/>
                <w:szCs w:val="14"/>
              </w:rPr>
            </w:pPr>
            <w:r w:rsidRPr="007556EF">
              <w:rPr>
                <w:i/>
                <w:sz w:val="14"/>
                <w:szCs w:val="14"/>
              </w:rPr>
              <w:t>Общее число обращений участников</w:t>
            </w:r>
          </w:p>
        </w:tc>
      </w:tr>
      <w:tr w:rsidR="00176301" w:rsidRPr="007556EF" w:rsidTr="00BF1C2A">
        <w:tblPrEx>
          <w:tblBorders>
            <w:top w:val="single" w:sz="4" w:space="0" w:color="auto"/>
          </w:tblBorders>
          <w:tblCellMar>
            <w:top w:w="0" w:type="dxa"/>
            <w:left w:w="0" w:type="dxa"/>
            <w:bottom w:w="0" w:type="dxa"/>
            <w:right w:w="0" w:type="dxa"/>
          </w:tblCellMar>
          <w:tblLook w:val="01E0"/>
        </w:tblPrEx>
        <w:trPr>
          <w:trHeight w:val="240"/>
          <w:tblHeader/>
        </w:trPr>
        <w:tc>
          <w:tcPr>
            <w:tcW w:w="1134" w:type="dxa"/>
            <w:tcBorders>
              <w:top w:val="nil"/>
              <w:bottom w:val="single" w:sz="12" w:space="0" w:color="auto"/>
            </w:tcBorders>
            <w:shd w:val="clear" w:color="auto" w:fill="auto"/>
            <w:vAlign w:val="bottom"/>
          </w:tcPr>
          <w:p w:rsidR="00176301" w:rsidRPr="007556EF" w:rsidRDefault="00176301" w:rsidP="00E65D81">
            <w:pPr>
              <w:spacing w:before="80" w:after="80" w:line="160" w:lineRule="exact"/>
              <w:rPr>
                <w:i/>
                <w:sz w:val="14"/>
                <w:szCs w:val="14"/>
              </w:rPr>
            </w:pPr>
            <w:r w:rsidRPr="007556EF">
              <w:rPr>
                <w:i/>
                <w:sz w:val="14"/>
                <w:szCs w:val="14"/>
              </w:rPr>
              <w:t>Год</w:t>
            </w:r>
          </w:p>
        </w:tc>
        <w:tc>
          <w:tcPr>
            <w:tcW w:w="1985" w:type="dxa"/>
            <w:tcBorders>
              <w:top w:val="single" w:sz="2" w:space="0" w:color="auto"/>
              <w:bottom w:val="single" w:sz="12" w:space="0" w:color="auto"/>
            </w:tcBorders>
            <w:shd w:val="clear" w:color="auto" w:fill="auto"/>
            <w:vAlign w:val="bottom"/>
          </w:tcPr>
          <w:p w:rsidR="00176301" w:rsidRPr="007556EF" w:rsidRDefault="00176301" w:rsidP="00E65D81">
            <w:pPr>
              <w:spacing w:before="40" w:after="80" w:line="160" w:lineRule="exact"/>
              <w:ind w:right="144"/>
              <w:jc w:val="right"/>
              <w:rPr>
                <w:i/>
                <w:sz w:val="14"/>
                <w:szCs w:val="14"/>
              </w:rPr>
            </w:pPr>
            <w:r w:rsidRPr="007556EF">
              <w:rPr>
                <w:i/>
                <w:sz w:val="14"/>
                <w:szCs w:val="14"/>
              </w:rPr>
              <w:t>Число участников ДКТ</w:t>
            </w:r>
          </w:p>
        </w:tc>
        <w:tc>
          <w:tcPr>
            <w:tcW w:w="2551" w:type="dxa"/>
            <w:tcBorders>
              <w:top w:val="single" w:sz="2" w:space="0" w:color="auto"/>
              <w:bottom w:val="single" w:sz="12" w:space="0" w:color="auto"/>
            </w:tcBorders>
            <w:shd w:val="clear" w:color="auto" w:fill="auto"/>
            <w:vAlign w:val="bottom"/>
          </w:tcPr>
          <w:p w:rsidR="00176301" w:rsidRPr="007556EF" w:rsidRDefault="00176301" w:rsidP="00E65D81">
            <w:pPr>
              <w:spacing w:before="40" w:after="80" w:line="160" w:lineRule="exact"/>
              <w:ind w:right="144"/>
              <w:jc w:val="right"/>
              <w:rPr>
                <w:i/>
                <w:sz w:val="14"/>
                <w:szCs w:val="14"/>
              </w:rPr>
            </w:pPr>
            <w:r w:rsidRPr="007556EF">
              <w:rPr>
                <w:i/>
                <w:sz w:val="14"/>
                <w:szCs w:val="14"/>
              </w:rPr>
              <w:t xml:space="preserve">Число инфицированных </w:t>
            </w:r>
            <w:r w:rsidR="00E65D81" w:rsidRPr="007556EF">
              <w:rPr>
                <w:i/>
                <w:sz w:val="14"/>
                <w:szCs w:val="14"/>
              </w:rPr>
              <w:br/>
            </w:r>
            <w:r w:rsidRPr="007556EF">
              <w:rPr>
                <w:i/>
                <w:sz w:val="14"/>
                <w:szCs w:val="14"/>
              </w:rPr>
              <w:t>ВИЧ/больных СПИДом</w:t>
            </w:r>
          </w:p>
        </w:tc>
        <w:tc>
          <w:tcPr>
            <w:tcW w:w="1559" w:type="dxa"/>
            <w:tcBorders>
              <w:top w:val="single" w:sz="2" w:space="0" w:color="auto"/>
              <w:bottom w:val="single" w:sz="12" w:space="0" w:color="auto"/>
            </w:tcBorders>
            <w:shd w:val="clear" w:color="auto" w:fill="auto"/>
            <w:vAlign w:val="bottom"/>
          </w:tcPr>
          <w:p w:rsidR="00176301" w:rsidRPr="007556EF" w:rsidRDefault="00176301" w:rsidP="00E65D81">
            <w:pPr>
              <w:spacing w:before="40" w:after="80" w:line="160" w:lineRule="exact"/>
              <w:ind w:right="144"/>
              <w:jc w:val="right"/>
              <w:rPr>
                <w:i/>
                <w:sz w:val="14"/>
                <w:szCs w:val="14"/>
              </w:rPr>
            </w:pPr>
            <w:r w:rsidRPr="007556EF">
              <w:rPr>
                <w:i/>
                <w:sz w:val="14"/>
                <w:szCs w:val="14"/>
              </w:rPr>
              <w:t>Процентное</w:t>
            </w:r>
            <w:r w:rsidRPr="007556EF">
              <w:rPr>
                <w:i/>
                <w:sz w:val="14"/>
                <w:szCs w:val="14"/>
              </w:rPr>
              <w:br/>
              <w:t>с</w:t>
            </w:r>
            <w:r w:rsidRPr="007556EF">
              <w:rPr>
                <w:i/>
                <w:sz w:val="14"/>
                <w:szCs w:val="14"/>
              </w:rPr>
              <w:t>о</w:t>
            </w:r>
            <w:r w:rsidRPr="007556EF">
              <w:rPr>
                <w:i/>
                <w:sz w:val="14"/>
                <w:szCs w:val="14"/>
              </w:rPr>
              <w:t>отношение</w:t>
            </w:r>
          </w:p>
        </w:tc>
      </w:tr>
      <w:tr w:rsidR="00E65D81"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134" w:type="dxa"/>
            <w:tcBorders>
              <w:top w:val="single" w:sz="12" w:space="0" w:color="auto"/>
            </w:tcBorders>
            <w:shd w:val="clear" w:color="auto" w:fill="auto"/>
          </w:tcPr>
          <w:p w:rsidR="00E65D81" w:rsidRPr="007556EF" w:rsidRDefault="00E65D81" w:rsidP="00BF1C2A">
            <w:pPr>
              <w:spacing w:before="40" w:after="40" w:line="220" w:lineRule="exact"/>
              <w:rPr>
                <w:sz w:val="17"/>
                <w:szCs w:val="17"/>
              </w:rPr>
            </w:pPr>
            <w:r w:rsidRPr="007556EF">
              <w:rPr>
                <w:sz w:val="17"/>
                <w:szCs w:val="17"/>
              </w:rPr>
              <w:t>2009</w:t>
            </w:r>
          </w:p>
        </w:tc>
        <w:tc>
          <w:tcPr>
            <w:tcW w:w="1985" w:type="dxa"/>
            <w:tcBorders>
              <w:top w:val="single" w:sz="12" w:space="0" w:color="auto"/>
            </w:tcBorders>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86 285</w:t>
            </w:r>
          </w:p>
        </w:tc>
        <w:tc>
          <w:tcPr>
            <w:tcW w:w="2551" w:type="dxa"/>
            <w:tcBorders>
              <w:top w:val="single" w:sz="12" w:space="0" w:color="auto"/>
            </w:tcBorders>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1 941</w:t>
            </w:r>
          </w:p>
        </w:tc>
        <w:tc>
          <w:tcPr>
            <w:tcW w:w="1559" w:type="dxa"/>
            <w:tcBorders>
              <w:top w:val="single" w:sz="12" w:space="0" w:color="auto"/>
            </w:tcBorders>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2,25%</w:t>
            </w:r>
          </w:p>
        </w:tc>
      </w:tr>
      <w:tr w:rsidR="00E65D81"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134" w:type="dxa"/>
            <w:shd w:val="clear" w:color="auto" w:fill="auto"/>
          </w:tcPr>
          <w:p w:rsidR="00E65D81" w:rsidRPr="007556EF" w:rsidRDefault="00E65D81" w:rsidP="00BF1C2A">
            <w:pPr>
              <w:spacing w:before="40" w:after="40" w:line="220" w:lineRule="exact"/>
              <w:rPr>
                <w:sz w:val="17"/>
                <w:szCs w:val="17"/>
              </w:rPr>
            </w:pPr>
            <w:r w:rsidRPr="007556EF">
              <w:rPr>
                <w:sz w:val="17"/>
                <w:szCs w:val="17"/>
              </w:rPr>
              <w:t>2010</w:t>
            </w:r>
          </w:p>
        </w:tc>
        <w:tc>
          <w:tcPr>
            <w:tcW w:w="1985" w:type="dxa"/>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73 685</w:t>
            </w:r>
          </w:p>
        </w:tc>
        <w:tc>
          <w:tcPr>
            <w:tcW w:w="2551" w:type="dxa"/>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1 488</w:t>
            </w:r>
          </w:p>
        </w:tc>
        <w:tc>
          <w:tcPr>
            <w:tcW w:w="1559" w:type="dxa"/>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2,02%</w:t>
            </w:r>
          </w:p>
        </w:tc>
      </w:tr>
      <w:tr w:rsidR="00E65D81"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134" w:type="dxa"/>
            <w:shd w:val="clear" w:color="auto" w:fill="auto"/>
          </w:tcPr>
          <w:p w:rsidR="00E65D81" w:rsidRPr="007556EF" w:rsidRDefault="00E65D81" w:rsidP="00BF1C2A">
            <w:pPr>
              <w:spacing w:before="40" w:after="40" w:line="220" w:lineRule="exact"/>
              <w:rPr>
                <w:sz w:val="17"/>
                <w:szCs w:val="17"/>
              </w:rPr>
            </w:pPr>
            <w:r w:rsidRPr="007556EF">
              <w:rPr>
                <w:sz w:val="17"/>
                <w:szCs w:val="17"/>
              </w:rPr>
              <w:t>2011</w:t>
            </w:r>
          </w:p>
        </w:tc>
        <w:tc>
          <w:tcPr>
            <w:tcW w:w="1985" w:type="dxa"/>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77 008</w:t>
            </w:r>
          </w:p>
        </w:tc>
        <w:tc>
          <w:tcPr>
            <w:tcW w:w="2551" w:type="dxa"/>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1 353</w:t>
            </w:r>
          </w:p>
        </w:tc>
        <w:tc>
          <w:tcPr>
            <w:tcW w:w="1559" w:type="dxa"/>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1,77%</w:t>
            </w:r>
          </w:p>
        </w:tc>
      </w:tr>
      <w:tr w:rsidR="00E65D81"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134" w:type="dxa"/>
            <w:tcBorders>
              <w:bottom w:val="single" w:sz="12" w:space="0" w:color="auto"/>
            </w:tcBorders>
            <w:shd w:val="clear" w:color="auto" w:fill="auto"/>
          </w:tcPr>
          <w:p w:rsidR="00E65D81" w:rsidRPr="007556EF" w:rsidRDefault="00E65D81" w:rsidP="00BF1C2A">
            <w:pPr>
              <w:spacing w:before="40" w:after="40" w:line="220" w:lineRule="exact"/>
              <w:rPr>
                <w:sz w:val="17"/>
                <w:szCs w:val="17"/>
              </w:rPr>
            </w:pPr>
            <w:r w:rsidRPr="007556EF">
              <w:rPr>
                <w:sz w:val="17"/>
                <w:szCs w:val="17"/>
              </w:rPr>
              <w:t>2012</w:t>
            </w:r>
          </w:p>
        </w:tc>
        <w:tc>
          <w:tcPr>
            <w:tcW w:w="1985" w:type="dxa"/>
            <w:tcBorders>
              <w:bottom w:val="single" w:sz="12" w:space="0" w:color="auto"/>
            </w:tcBorders>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76 292</w:t>
            </w:r>
          </w:p>
        </w:tc>
        <w:tc>
          <w:tcPr>
            <w:tcW w:w="2551" w:type="dxa"/>
            <w:tcBorders>
              <w:bottom w:val="single" w:sz="12" w:space="0" w:color="auto"/>
            </w:tcBorders>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1 060</w:t>
            </w:r>
          </w:p>
        </w:tc>
        <w:tc>
          <w:tcPr>
            <w:tcW w:w="1559" w:type="dxa"/>
            <w:tcBorders>
              <w:bottom w:val="single" w:sz="12" w:space="0" w:color="auto"/>
            </w:tcBorders>
            <w:shd w:val="clear" w:color="auto" w:fill="auto"/>
            <w:vAlign w:val="bottom"/>
          </w:tcPr>
          <w:p w:rsidR="00E65D81" w:rsidRPr="007556EF" w:rsidRDefault="00E65D81"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1,39%</w:t>
            </w:r>
          </w:p>
        </w:tc>
      </w:tr>
    </w:tbl>
    <w:p w:rsidR="00176301" w:rsidRPr="007556EF" w:rsidRDefault="00176301" w:rsidP="00176301">
      <w:pPr>
        <w:pStyle w:val="SingleTxt"/>
        <w:spacing w:after="0" w:line="120" w:lineRule="exact"/>
        <w:rPr>
          <w:sz w:val="10"/>
        </w:rPr>
      </w:pPr>
    </w:p>
    <w:p w:rsidR="00176301" w:rsidRPr="007556EF" w:rsidRDefault="00176301" w:rsidP="00E65D81">
      <w:pPr>
        <w:pStyle w:val="FootnoteText"/>
        <w:tabs>
          <w:tab w:val="right" w:pos="1476"/>
          <w:tab w:val="left" w:pos="1548"/>
          <w:tab w:val="right" w:pos="1836"/>
          <w:tab w:val="left" w:pos="1908"/>
        </w:tabs>
        <w:ind w:left="1548" w:right="1267" w:hanging="288"/>
      </w:pPr>
      <w:r w:rsidRPr="007556EF">
        <w:rPr>
          <w:i/>
        </w:rPr>
        <w:t xml:space="preserve">Источник: </w:t>
      </w:r>
      <w:r w:rsidRPr="007556EF">
        <w:t>Национальные доклады о программах контроля СПИД.</w:t>
      </w:r>
    </w:p>
    <w:p w:rsidR="00176301" w:rsidRPr="007556EF" w:rsidRDefault="00176301" w:rsidP="00176301">
      <w:pPr>
        <w:pStyle w:val="SingleTxt"/>
        <w:spacing w:after="0" w:line="120" w:lineRule="exact"/>
        <w:rPr>
          <w:sz w:val="10"/>
        </w:rPr>
      </w:pPr>
    </w:p>
    <w:p w:rsidR="00E65D81" w:rsidRPr="007556EF" w:rsidRDefault="00E65D81" w:rsidP="00176301">
      <w:pPr>
        <w:pStyle w:val="SingleTxt"/>
        <w:spacing w:after="0" w:line="120" w:lineRule="exact"/>
        <w:rPr>
          <w:sz w:val="10"/>
        </w:rPr>
      </w:pPr>
    </w:p>
    <w:p w:rsidR="00176301" w:rsidRPr="007556EF" w:rsidRDefault="00176301" w:rsidP="00176301">
      <w:pPr>
        <w:pStyle w:val="SingleTxt"/>
      </w:pPr>
      <w:r w:rsidRPr="007556EF">
        <w:t>78.</w:t>
      </w:r>
      <w:r w:rsidRPr="007556EF">
        <w:tab/>
        <w:t>Здесь мы тоже отмечаем, что в отчетный период число участников ДКТ в целом увелич</w:t>
      </w:r>
      <w:r w:rsidRPr="007556EF">
        <w:t>и</w:t>
      </w:r>
      <w:r w:rsidRPr="007556EF">
        <w:t xml:space="preserve">лось. Показатель ВИЧ-инфицированности среди тех, кто прошел тестирование, снизился с 2,02 процента в 2009 году до 1,39 процента (менее 1 процента) в 2012 году, и эта тенденция постоянно идет вниз. Это является огромным достижением в борьбе с ВИЧ/СПИД. </w:t>
      </w:r>
    </w:p>
    <w:p w:rsidR="00176301" w:rsidRPr="007556EF" w:rsidRDefault="00E65D81" w:rsidP="00E65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Обрезание на женских гениталиях</w:t>
      </w:r>
    </w:p>
    <w:p w:rsidR="00E65D81" w:rsidRPr="007556EF" w:rsidRDefault="00E65D81" w:rsidP="00E65D81">
      <w:pPr>
        <w:pStyle w:val="SingleTxt"/>
        <w:spacing w:after="0" w:line="120" w:lineRule="exact"/>
        <w:rPr>
          <w:sz w:val="10"/>
        </w:rPr>
      </w:pPr>
    </w:p>
    <w:p w:rsidR="00176301" w:rsidRPr="007556EF" w:rsidRDefault="00176301" w:rsidP="00176301">
      <w:pPr>
        <w:pStyle w:val="SingleTxt"/>
      </w:pPr>
      <w:r w:rsidRPr="007556EF">
        <w:t>79.</w:t>
      </w:r>
      <w:r w:rsidRPr="007556EF">
        <w:tab/>
        <w:t>Результаты медико-демографического обследования, проведенного в Эритрее в 2010 году, показывают, что 91 процент эритрейских женщин слыш</w:t>
      </w:r>
      <w:r w:rsidRPr="007556EF">
        <w:t>а</w:t>
      </w:r>
      <w:r w:rsidRPr="007556EF">
        <w:t>ли о правительственном постановлении, запрещающем проводить женские о</w:t>
      </w:r>
      <w:r w:rsidRPr="007556EF">
        <w:t>б</w:t>
      </w:r>
      <w:r w:rsidRPr="007556EF">
        <w:t>резания. Согласно опросу 77 процентов эритрейских женщин и 82 процента мужчин считают, что никакой пользы от обрезания на женских половых орг</w:t>
      </w:r>
      <w:r w:rsidRPr="007556EF">
        <w:t>а</w:t>
      </w:r>
      <w:r w:rsidRPr="007556EF">
        <w:t xml:space="preserve">нах нет.  </w:t>
      </w:r>
    </w:p>
    <w:p w:rsidR="00176301" w:rsidRPr="007556EF" w:rsidRDefault="00176301" w:rsidP="00176301">
      <w:pPr>
        <w:pStyle w:val="SingleTxt"/>
      </w:pPr>
      <w:r w:rsidRPr="007556EF">
        <w:t>80.</w:t>
      </w:r>
      <w:r w:rsidRPr="007556EF">
        <w:tab/>
        <w:t>Распространение практики проведения калечащих операций на женских половых органах (КОЖПО) резко сократилось в последние годы. В 2002 году обрезанию подвергались 9 из 10 женщин (89 процентов), т.е. этот показатель несколько снизился по сравнению с 95 процентами в 1995 году. В 2010 году показатель распространенности женских обрезаний среди молодых женщин составил 68,8 процента, а среди женщин в возрасте 45</w:t>
      </w:r>
      <w:r w:rsidRPr="007556EF">
        <w:noBreakHyphen/>
        <w:t>49 лет этот показатель был на уровне 93.1 процента, что свидетельствует о тенденции снижения ра</w:t>
      </w:r>
      <w:r w:rsidRPr="007556EF">
        <w:t>с</w:t>
      </w:r>
      <w:r w:rsidRPr="007556EF">
        <w:t>простр</w:t>
      </w:r>
      <w:r w:rsidRPr="007556EF">
        <w:t>а</w:t>
      </w:r>
      <w:r w:rsidRPr="007556EF">
        <w:t xml:space="preserve">ненности КОЖПО среди женщин молодого возраста. </w:t>
      </w:r>
    </w:p>
    <w:p w:rsidR="00176301" w:rsidRPr="007556EF" w:rsidRDefault="00176301" w:rsidP="00176301">
      <w:pPr>
        <w:pStyle w:val="SingleTxt"/>
      </w:pPr>
      <w:r w:rsidRPr="007556EF">
        <w:t>81.</w:t>
      </w:r>
      <w:r w:rsidRPr="007556EF">
        <w:tab/>
        <w:t>Процент женщин, которые слышали о запрете этой вредной практики, н</w:t>
      </w:r>
      <w:r w:rsidRPr="007556EF">
        <w:t>е</w:t>
      </w:r>
      <w:r w:rsidRPr="007556EF">
        <w:t>сколько ниже среди молодых женщин в возрасте 15</w:t>
      </w:r>
      <w:r w:rsidRPr="007556EF">
        <w:noBreakHyphen/>
        <w:t>19 лет и составляет 86,3 процента, чем у всех женщин в возрасте 20</w:t>
      </w:r>
      <w:r w:rsidRPr="007556EF">
        <w:noBreakHyphen/>
        <w:t>49 лет, у которых это показ</w:t>
      </w:r>
      <w:r w:rsidRPr="007556EF">
        <w:t>а</w:t>
      </w:r>
      <w:r w:rsidRPr="007556EF">
        <w:t>тель составляет более 90 процентов. Процент женщин, сообщивших о пров</w:t>
      </w:r>
      <w:r w:rsidRPr="007556EF">
        <w:t>е</w:t>
      </w:r>
      <w:r w:rsidRPr="007556EF">
        <w:t>дении мероприятий против практики обрезания в своих районах, выше среди женщин в возрасте 45</w:t>
      </w:r>
      <w:r w:rsidRPr="007556EF">
        <w:noBreakHyphen/>
        <w:t>49 лет (64,6 процента), и ниже среди молодых женщин в возрасте 15</w:t>
      </w:r>
      <w:r w:rsidRPr="007556EF">
        <w:noBreakHyphen/>
        <w:t xml:space="preserve">19 лет (51,3 процента). </w:t>
      </w:r>
    </w:p>
    <w:p w:rsidR="00176301" w:rsidRPr="007556EF" w:rsidRDefault="009B6D74" w:rsidP="00176301">
      <w:pPr>
        <w:pStyle w:val="SingleTxt"/>
      </w:pPr>
      <w:r w:rsidRPr="007556EF">
        <w:br w:type="page"/>
      </w:r>
      <w:r w:rsidR="00176301" w:rsidRPr="007556EF">
        <w:t>82.</w:t>
      </w:r>
      <w:r w:rsidR="00176301" w:rsidRPr="007556EF">
        <w:tab/>
        <w:t>Национальным союзом эритрейских женщин и другими партнерами были развернуты ма</w:t>
      </w:r>
      <w:r w:rsidR="00176301" w:rsidRPr="007556EF">
        <w:t>с</w:t>
      </w:r>
      <w:r w:rsidR="00176301" w:rsidRPr="007556EF">
        <w:t>совые кампании по противодействию этой пагубной практике. Они завершились в 2007 году принятием закона о запрете подобных калеч</w:t>
      </w:r>
      <w:r w:rsidR="00176301" w:rsidRPr="007556EF">
        <w:t>а</w:t>
      </w:r>
      <w:r w:rsidR="00176301" w:rsidRPr="007556EF">
        <w:t>щих операций, с внедрением инновационного механизма контроля за выполн</w:t>
      </w:r>
      <w:r w:rsidR="00176301" w:rsidRPr="007556EF">
        <w:t>е</w:t>
      </w:r>
      <w:r w:rsidR="00176301" w:rsidRPr="007556EF">
        <w:t>нием этого правительственного постановления. Был создан общинный ко</w:t>
      </w:r>
      <w:r w:rsidR="00176301" w:rsidRPr="007556EF">
        <w:t>н</w:t>
      </w:r>
      <w:r w:rsidR="00176301" w:rsidRPr="007556EF">
        <w:t>трольный комитет, который за последние четыре года привлек к судебной ответственн</w:t>
      </w:r>
      <w:r w:rsidR="00176301" w:rsidRPr="007556EF">
        <w:t>о</w:t>
      </w:r>
      <w:r w:rsidR="00176301" w:rsidRPr="007556EF">
        <w:t>сти 144 правонаруш</w:t>
      </w:r>
      <w:r w:rsidR="00176301" w:rsidRPr="007556EF">
        <w:t>и</w:t>
      </w:r>
      <w:r w:rsidR="00176301" w:rsidRPr="007556EF">
        <w:t xml:space="preserve">теля. </w:t>
      </w:r>
    </w:p>
    <w:p w:rsidR="00176301" w:rsidRPr="007556EF" w:rsidRDefault="00176301" w:rsidP="00176301">
      <w:pPr>
        <w:pStyle w:val="SingleTxt"/>
      </w:pPr>
      <w:r w:rsidRPr="007556EF">
        <w:t>83.</w:t>
      </w:r>
      <w:r w:rsidRPr="007556EF">
        <w:tab/>
        <w:t>Самой крупной организацией, которая занимается предоставлением м</w:t>
      </w:r>
      <w:r w:rsidRPr="007556EF">
        <w:t>е</w:t>
      </w:r>
      <w:r w:rsidRPr="007556EF">
        <w:t>дицинских услуг в стране, является Министерство здравоохранения, которое имеет в своем распоряжении 87,8 процента специалистов из общего числа м</w:t>
      </w:r>
      <w:r w:rsidRPr="007556EF">
        <w:t>е</w:t>
      </w:r>
      <w:r w:rsidRPr="007556EF">
        <w:t>дицинских работников. На втором ме</w:t>
      </w:r>
      <w:r w:rsidRPr="007556EF">
        <w:t>с</w:t>
      </w:r>
      <w:r w:rsidRPr="007556EF">
        <w:t>те идут частные организации, имеющие 5 процентов таких работников, за ними следуют общинные клиники и мес</w:t>
      </w:r>
      <w:r w:rsidRPr="007556EF">
        <w:t>т</w:t>
      </w:r>
      <w:r w:rsidRPr="007556EF">
        <w:t>ные здравпункты, где насчитывается соответственно 3,2 процента и 2,3 процента специ</w:t>
      </w:r>
      <w:r w:rsidRPr="007556EF">
        <w:t>а</w:t>
      </w:r>
      <w:r w:rsidRPr="007556EF">
        <w:t xml:space="preserve">листов. </w:t>
      </w:r>
    </w:p>
    <w:p w:rsidR="00176301" w:rsidRPr="007556EF" w:rsidRDefault="00176301" w:rsidP="00176301">
      <w:pPr>
        <w:pStyle w:val="SingleTxt"/>
      </w:pPr>
      <w:r w:rsidRPr="007556EF">
        <w:t>84.</w:t>
      </w:r>
      <w:r w:rsidRPr="007556EF">
        <w:tab/>
        <w:t>В системе здравоохранения имеется 143 высококвалифицированных вр</w:t>
      </w:r>
      <w:r w:rsidRPr="007556EF">
        <w:t>а</w:t>
      </w:r>
      <w:r w:rsidRPr="007556EF">
        <w:t>ча и хирурга. С учетом общей численности населения, составляющего 3,2 миллиона человек, можно подсчитать, что в среднем на одного доктора приходится 22 377 человек. Несмотря на достигнутый прогресс, в Эритрее по-прежнему сохраняется острый дефицит медицинских кадров. Правительство действительно старается создать сеть местных медицинских институтов, где будут готовить квалифицированных врачей, способных удовлетворять мед</w:t>
      </w:r>
      <w:r w:rsidRPr="007556EF">
        <w:t>и</w:t>
      </w:r>
      <w:r w:rsidRPr="007556EF">
        <w:t>цинские п</w:t>
      </w:r>
      <w:r w:rsidRPr="007556EF">
        <w:t>о</w:t>
      </w:r>
      <w:r w:rsidRPr="007556EF">
        <w:t>требности всего населения страны. В конце одного лишь 2012 года Оротская школа медицины в Асмаре выпустила 56 дипломированных врачей. Работников здравоохранения по различным медицинским специальностям г</w:t>
      </w:r>
      <w:r w:rsidRPr="007556EF">
        <w:t>о</w:t>
      </w:r>
      <w:r w:rsidRPr="007556EF">
        <w:t xml:space="preserve">товит также Медицинский колледж. </w:t>
      </w:r>
    </w:p>
    <w:p w:rsidR="009B6D74" w:rsidRPr="007556EF" w:rsidRDefault="009B6D74" w:rsidP="009B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6301" w:rsidRPr="007556EF" w:rsidRDefault="00E65D81" w:rsidP="00E65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13</w:t>
      </w:r>
    </w:p>
    <w:p w:rsidR="00176301" w:rsidRPr="007556EF" w:rsidRDefault="00E65D81" w:rsidP="00E65D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Участие в экономической и социальной жизни</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85.</w:t>
      </w:r>
      <w:r w:rsidRPr="007556EF">
        <w:tab/>
        <w:t>Правительство Государства Эритрея ссылается на предыдущие доклады по вопросам конституционных, политических и юридических прав, предоста</w:t>
      </w:r>
      <w:r w:rsidRPr="007556EF">
        <w:t>в</w:t>
      </w:r>
      <w:r w:rsidRPr="007556EF">
        <w:t>ляемых женщинам в экон</w:t>
      </w:r>
      <w:r w:rsidRPr="007556EF">
        <w:t>о</w:t>
      </w:r>
      <w:r w:rsidRPr="007556EF">
        <w:t>мической и социальной жизни в рамках реализации генеральной стратегии, напра</w:t>
      </w:r>
      <w:r w:rsidRPr="007556EF">
        <w:t>в</w:t>
      </w:r>
      <w:r w:rsidRPr="007556EF">
        <w:t>ленной на сокращение масштабов нищеты среди женщин. Поэтому в настоящем докладе будет рассматриваться лишь достигн</w:t>
      </w:r>
      <w:r w:rsidRPr="007556EF">
        <w:t>у</w:t>
      </w:r>
      <w:r w:rsidRPr="007556EF">
        <w:t xml:space="preserve">тый прогресс в осуществлении положений этой статьи. </w:t>
      </w:r>
    </w:p>
    <w:p w:rsidR="00176301" w:rsidRPr="007556EF" w:rsidRDefault="00176301" w:rsidP="00176301">
      <w:pPr>
        <w:pStyle w:val="SingleTxt"/>
      </w:pPr>
      <w:r w:rsidRPr="007556EF">
        <w:t>86.</w:t>
      </w:r>
      <w:r w:rsidRPr="007556EF">
        <w:tab/>
        <w:t>Особое внимание уделяется вопросам предоставления кредитов по линии программы сбережений и микро-кредитования, которая осуществляется прав</w:t>
      </w:r>
      <w:r w:rsidRPr="007556EF">
        <w:t>и</w:t>
      </w:r>
      <w:r w:rsidRPr="007556EF">
        <w:t>тельством в шести административных регионах страны и которая призвана оказывать содействие женщинам в создании малых и средних предприятий и улучшении их экономического положения и благополучия их семей. Результ</w:t>
      </w:r>
      <w:r w:rsidRPr="007556EF">
        <w:t>а</w:t>
      </w:r>
      <w:r w:rsidRPr="007556EF">
        <w:t>ты уч</w:t>
      </w:r>
      <w:r w:rsidRPr="007556EF">
        <w:t>а</w:t>
      </w:r>
      <w:r w:rsidRPr="007556EF">
        <w:t xml:space="preserve">стия женщин в этой схеме обнадеживают. </w:t>
      </w:r>
    </w:p>
    <w:p w:rsidR="00176301" w:rsidRPr="007556EF" w:rsidRDefault="00176301" w:rsidP="00176301">
      <w:pPr>
        <w:pStyle w:val="SingleTxt"/>
      </w:pPr>
      <w:r w:rsidRPr="007556EF">
        <w:t>87.</w:t>
      </w:r>
      <w:r w:rsidRPr="007556EF">
        <w:tab/>
        <w:t>Кроме того, существуют другие и программы микрокредитования, кот</w:t>
      </w:r>
      <w:r w:rsidRPr="007556EF">
        <w:t>о</w:t>
      </w:r>
      <w:r w:rsidRPr="007556EF">
        <w:t>рые осуществляются различными учреждениями и которые конкретно нацел</w:t>
      </w:r>
      <w:r w:rsidRPr="007556EF">
        <w:t>е</w:t>
      </w:r>
      <w:r w:rsidRPr="007556EF">
        <w:t>ны на женщин. К их числу относятся программы, проводимые Национальным союзом эритрейских женщин, Министерством по делам местного самоупра</w:t>
      </w:r>
      <w:r w:rsidRPr="007556EF">
        <w:t>в</w:t>
      </w:r>
      <w:r w:rsidRPr="007556EF">
        <w:t>ления, Министерством труда и социального обеспечения, Национальной ко</w:t>
      </w:r>
      <w:r w:rsidRPr="007556EF">
        <w:t>н</w:t>
      </w:r>
      <w:r w:rsidRPr="007556EF">
        <w:t>федерацией эритрейских трудящихся, а также программы, проводимые мес</w:t>
      </w:r>
      <w:r w:rsidRPr="007556EF">
        <w:t>т</w:t>
      </w:r>
      <w:r w:rsidRPr="007556EF">
        <w:t>ными органами власти в отдельных провинциях. В таблице 32 приводится пример таких программ в Южном администр</w:t>
      </w:r>
      <w:r w:rsidRPr="007556EF">
        <w:t>а</w:t>
      </w:r>
      <w:r w:rsidRPr="007556EF">
        <w:t>тивном регионе.</w:t>
      </w:r>
    </w:p>
    <w:p w:rsidR="009B6D74" w:rsidRPr="007556EF" w:rsidRDefault="009B6D74"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32</w:t>
      </w:r>
    </w:p>
    <w:p w:rsidR="00176301" w:rsidRPr="007556EF" w:rsidRDefault="009B6D74" w:rsidP="009B6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Схема сбережений и микрокредитования в Южной зоне</w:t>
      </w:r>
    </w:p>
    <w:p w:rsidR="00176301" w:rsidRPr="007556EF" w:rsidRDefault="00176301" w:rsidP="00176301">
      <w:pPr>
        <w:pStyle w:val="SingleTxt"/>
        <w:spacing w:after="0" w:line="120" w:lineRule="exact"/>
        <w:rPr>
          <w:sz w:val="10"/>
        </w:rPr>
      </w:pPr>
    </w:p>
    <w:p w:rsidR="009B6D74" w:rsidRPr="007556EF" w:rsidRDefault="009B6D74" w:rsidP="00176301">
      <w:pPr>
        <w:pStyle w:val="SingleTxt"/>
        <w:spacing w:after="0" w:line="120" w:lineRule="exact"/>
        <w:rPr>
          <w:sz w:val="10"/>
        </w:rPr>
      </w:pPr>
    </w:p>
    <w:tbl>
      <w:tblPr>
        <w:tblW w:w="7371" w:type="dxa"/>
        <w:tblInd w:w="1384" w:type="dxa"/>
        <w:tblBorders>
          <w:top w:val="single" w:sz="2" w:space="0" w:color="auto"/>
        </w:tblBorders>
        <w:tblLook w:val="0000"/>
      </w:tblPr>
      <w:tblGrid>
        <w:gridCol w:w="1559"/>
        <w:gridCol w:w="1134"/>
        <w:gridCol w:w="1134"/>
        <w:gridCol w:w="1422"/>
        <w:gridCol w:w="2122"/>
      </w:tblGrid>
      <w:tr w:rsidR="00176301" w:rsidRPr="007556EF" w:rsidTr="00E65D81">
        <w:tblPrEx>
          <w:tblCellMar>
            <w:top w:w="0" w:type="dxa"/>
            <w:bottom w:w="0" w:type="dxa"/>
          </w:tblCellMar>
        </w:tblPrEx>
        <w:trPr>
          <w:trHeight w:val="100"/>
        </w:trPr>
        <w:tc>
          <w:tcPr>
            <w:tcW w:w="1559" w:type="dxa"/>
          </w:tcPr>
          <w:p w:rsidR="00176301" w:rsidRPr="007556EF" w:rsidRDefault="00176301" w:rsidP="00E65D81">
            <w:pPr>
              <w:spacing w:before="80" w:after="80" w:line="160" w:lineRule="exact"/>
              <w:rPr>
                <w:i/>
                <w:sz w:val="14"/>
                <w:szCs w:val="14"/>
              </w:rPr>
            </w:pPr>
          </w:p>
        </w:tc>
        <w:tc>
          <w:tcPr>
            <w:tcW w:w="5812" w:type="dxa"/>
            <w:gridSpan w:val="4"/>
            <w:vAlign w:val="bottom"/>
          </w:tcPr>
          <w:p w:rsidR="00176301" w:rsidRPr="007556EF" w:rsidRDefault="00176301" w:rsidP="00E65D81">
            <w:pPr>
              <w:spacing w:before="80" w:after="40" w:line="160" w:lineRule="exact"/>
              <w:jc w:val="center"/>
              <w:rPr>
                <w:i/>
                <w:sz w:val="14"/>
                <w:szCs w:val="14"/>
              </w:rPr>
            </w:pPr>
            <w:r w:rsidRPr="007556EF">
              <w:rPr>
                <w:i/>
                <w:sz w:val="14"/>
                <w:szCs w:val="14"/>
              </w:rPr>
              <w:t>Клиенты</w:t>
            </w:r>
          </w:p>
        </w:tc>
      </w:tr>
      <w:tr w:rsidR="00176301" w:rsidRPr="007556EF" w:rsidTr="001D1FA9">
        <w:tblPrEx>
          <w:tblBorders>
            <w:top w:val="single" w:sz="4" w:space="0" w:color="auto"/>
          </w:tblBorders>
          <w:tblCellMar>
            <w:top w:w="0" w:type="dxa"/>
            <w:left w:w="0" w:type="dxa"/>
            <w:bottom w:w="0" w:type="dxa"/>
            <w:right w:w="0" w:type="dxa"/>
          </w:tblCellMar>
          <w:tblLook w:val="01E0"/>
        </w:tblPrEx>
        <w:trPr>
          <w:trHeight w:val="240"/>
          <w:tblHeader/>
        </w:trPr>
        <w:tc>
          <w:tcPr>
            <w:tcW w:w="1559" w:type="dxa"/>
            <w:tcBorders>
              <w:top w:val="nil"/>
              <w:bottom w:val="single" w:sz="12" w:space="0" w:color="auto"/>
            </w:tcBorders>
            <w:shd w:val="clear" w:color="auto" w:fill="auto"/>
            <w:vAlign w:val="bottom"/>
          </w:tcPr>
          <w:p w:rsidR="00176301" w:rsidRPr="007556EF" w:rsidRDefault="00176301" w:rsidP="00E65D81">
            <w:pPr>
              <w:spacing w:before="80" w:after="80" w:line="160" w:lineRule="exact"/>
              <w:rPr>
                <w:i/>
                <w:sz w:val="14"/>
                <w:szCs w:val="14"/>
              </w:rPr>
            </w:pPr>
            <w:r w:rsidRPr="007556EF">
              <w:rPr>
                <w:i/>
                <w:sz w:val="14"/>
                <w:szCs w:val="14"/>
              </w:rPr>
              <w:t>Год</w:t>
            </w:r>
          </w:p>
        </w:tc>
        <w:tc>
          <w:tcPr>
            <w:tcW w:w="1134" w:type="dxa"/>
            <w:tcBorders>
              <w:top w:val="single" w:sz="2" w:space="0" w:color="auto"/>
              <w:bottom w:val="single" w:sz="12" w:space="0" w:color="auto"/>
            </w:tcBorders>
            <w:shd w:val="clear" w:color="auto" w:fill="auto"/>
            <w:vAlign w:val="bottom"/>
          </w:tcPr>
          <w:p w:rsidR="00176301" w:rsidRPr="007556EF" w:rsidRDefault="00176301" w:rsidP="00E65D81">
            <w:pPr>
              <w:spacing w:before="40" w:after="80" w:line="160" w:lineRule="exact"/>
              <w:jc w:val="right"/>
              <w:rPr>
                <w:i/>
                <w:sz w:val="14"/>
                <w:szCs w:val="14"/>
              </w:rPr>
            </w:pPr>
            <w:r w:rsidRPr="007556EF">
              <w:rPr>
                <w:i/>
                <w:sz w:val="14"/>
                <w:szCs w:val="14"/>
              </w:rPr>
              <w:t>Женщины</w:t>
            </w:r>
          </w:p>
        </w:tc>
        <w:tc>
          <w:tcPr>
            <w:tcW w:w="1134" w:type="dxa"/>
            <w:tcBorders>
              <w:top w:val="single" w:sz="2" w:space="0" w:color="auto"/>
              <w:bottom w:val="single" w:sz="12" w:space="0" w:color="auto"/>
            </w:tcBorders>
            <w:shd w:val="clear" w:color="auto" w:fill="auto"/>
            <w:vAlign w:val="bottom"/>
          </w:tcPr>
          <w:p w:rsidR="00176301" w:rsidRPr="007556EF" w:rsidRDefault="00176301" w:rsidP="00E65D81">
            <w:pPr>
              <w:spacing w:before="40" w:after="80" w:line="160" w:lineRule="exact"/>
              <w:jc w:val="right"/>
              <w:rPr>
                <w:i/>
                <w:sz w:val="14"/>
                <w:szCs w:val="14"/>
              </w:rPr>
            </w:pPr>
            <w:r w:rsidRPr="007556EF">
              <w:rPr>
                <w:i/>
                <w:sz w:val="14"/>
                <w:szCs w:val="14"/>
              </w:rPr>
              <w:t>Мужчины</w:t>
            </w:r>
          </w:p>
        </w:tc>
        <w:tc>
          <w:tcPr>
            <w:tcW w:w="1422" w:type="dxa"/>
            <w:tcBorders>
              <w:top w:val="single" w:sz="2" w:space="0" w:color="auto"/>
              <w:bottom w:val="single" w:sz="12" w:space="0" w:color="auto"/>
            </w:tcBorders>
            <w:vAlign w:val="bottom"/>
          </w:tcPr>
          <w:p w:rsidR="00176301" w:rsidRPr="007556EF" w:rsidRDefault="00176301" w:rsidP="00E65D81">
            <w:pPr>
              <w:spacing w:before="40" w:after="80" w:line="160" w:lineRule="exact"/>
              <w:jc w:val="right"/>
              <w:rPr>
                <w:i/>
                <w:sz w:val="14"/>
                <w:szCs w:val="14"/>
              </w:rPr>
            </w:pPr>
            <w:r w:rsidRPr="007556EF">
              <w:rPr>
                <w:i/>
                <w:sz w:val="14"/>
                <w:szCs w:val="14"/>
              </w:rPr>
              <w:t>Общее колич</w:t>
            </w:r>
            <w:r w:rsidRPr="007556EF">
              <w:rPr>
                <w:i/>
                <w:sz w:val="14"/>
                <w:szCs w:val="14"/>
              </w:rPr>
              <w:t>е</w:t>
            </w:r>
            <w:r w:rsidRPr="007556EF">
              <w:rPr>
                <w:i/>
                <w:sz w:val="14"/>
                <w:szCs w:val="14"/>
              </w:rPr>
              <w:t>ство</w:t>
            </w:r>
          </w:p>
        </w:tc>
        <w:tc>
          <w:tcPr>
            <w:tcW w:w="2122" w:type="dxa"/>
            <w:tcBorders>
              <w:top w:val="single" w:sz="2" w:space="0" w:color="auto"/>
              <w:bottom w:val="single" w:sz="12" w:space="0" w:color="auto"/>
            </w:tcBorders>
            <w:shd w:val="clear" w:color="auto" w:fill="auto"/>
            <w:vAlign w:val="bottom"/>
          </w:tcPr>
          <w:p w:rsidR="00176301" w:rsidRPr="007556EF" w:rsidRDefault="001D1FA9" w:rsidP="00E65D81">
            <w:pPr>
              <w:spacing w:before="40" w:after="80" w:line="160" w:lineRule="exact"/>
              <w:jc w:val="right"/>
              <w:rPr>
                <w:i/>
                <w:sz w:val="14"/>
                <w:szCs w:val="14"/>
              </w:rPr>
            </w:pPr>
            <w:r w:rsidRPr="007556EF">
              <w:rPr>
                <w:i/>
                <w:sz w:val="14"/>
                <w:szCs w:val="14"/>
              </w:rPr>
              <w:t xml:space="preserve">Доля женщин </w:t>
            </w:r>
            <w:r w:rsidR="00176301" w:rsidRPr="007556EF">
              <w:rPr>
                <w:i/>
                <w:sz w:val="14"/>
                <w:szCs w:val="14"/>
              </w:rPr>
              <w:t>в процентах</w:t>
            </w:r>
          </w:p>
        </w:tc>
      </w:tr>
      <w:tr w:rsidR="00E65D81" w:rsidRPr="007556EF" w:rsidTr="001D1FA9">
        <w:tblPrEx>
          <w:tblBorders>
            <w:top w:val="single" w:sz="4" w:space="0" w:color="auto"/>
          </w:tblBorders>
          <w:tblCellMar>
            <w:top w:w="0" w:type="dxa"/>
            <w:left w:w="0" w:type="dxa"/>
            <w:bottom w:w="0" w:type="dxa"/>
            <w:right w:w="0" w:type="dxa"/>
          </w:tblCellMar>
          <w:tblLook w:val="01E0"/>
        </w:tblPrEx>
        <w:trPr>
          <w:trHeight w:val="240"/>
        </w:trPr>
        <w:tc>
          <w:tcPr>
            <w:tcW w:w="1559" w:type="dxa"/>
            <w:tcBorders>
              <w:top w:val="single" w:sz="12" w:space="0" w:color="auto"/>
            </w:tcBorders>
            <w:shd w:val="clear" w:color="auto" w:fill="auto"/>
          </w:tcPr>
          <w:p w:rsidR="00E65D81" w:rsidRPr="007556EF" w:rsidRDefault="00E65D81" w:rsidP="00E65D81">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2010</w:t>
            </w:r>
          </w:p>
        </w:tc>
        <w:tc>
          <w:tcPr>
            <w:tcW w:w="1134" w:type="dxa"/>
            <w:tcBorders>
              <w:top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14 642</w:t>
            </w:r>
          </w:p>
        </w:tc>
        <w:tc>
          <w:tcPr>
            <w:tcW w:w="1134" w:type="dxa"/>
            <w:tcBorders>
              <w:top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10 535</w:t>
            </w:r>
          </w:p>
        </w:tc>
        <w:tc>
          <w:tcPr>
            <w:tcW w:w="1422" w:type="dxa"/>
            <w:tcBorders>
              <w:top w:val="single" w:sz="12" w:space="0" w:color="auto"/>
            </w:tcBorders>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25 177</w:t>
            </w:r>
          </w:p>
        </w:tc>
        <w:tc>
          <w:tcPr>
            <w:tcW w:w="2122" w:type="dxa"/>
            <w:tcBorders>
              <w:top w:val="single" w:sz="12" w:space="0" w:color="auto"/>
            </w:tcBorders>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58,1</w:t>
            </w:r>
          </w:p>
        </w:tc>
      </w:tr>
      <w:tr w:rsidR="00E65D81" w:rsidRPr="007556EF" w:rsidTr="001D1FA9">
        <w:tblPrEx>
          <w:tblBorders>
            <w:top w:val="single" w:sz="4" w:space="0" w:color="auto"/>
          </w:tblBorders>
          <w:tblCellMar>
            <w:top w:w="0" w:type="dxa"/>
            <w:left w:w="0" w:type="dxa"/>
            <w:bottom w:w="0" w:type="dxa"/>
            <w:right w:w="0" w:type="dxa"/>
          </w:tblCellMar>
          <w:tblLook w:val="01E0"/>
        </w:tblPrEx>
        <w:trPr>
          <w:trHeight w:val="240"/>
        </w:trPr>
        <w:tc>
          <w:tcPr>
            <w:tcW w:w="1559" w:type="dxa"/>
            <w:shd w:val="clear" w:color="auto" w:fill="auto"/>
          </w:tcPr>
          <w:p w:rsidR="00E65D81" w:rsidRPr="007556EF" w:rsidRDefault="00E65D81" w:rsidP="00E65D81">
            <w:pPr>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2011</w:t>
            </w:r>
          </w:p>
        </w:tc>
        <w:tc>
          <w:tcPr>
            <w:tcW w:w="1134"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12 717</w:t>
            </w:r>
          </w:p>
        </w:tc>
        <w:tc>
          <w:tcPr>
            <w:tcW w:w="1134"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8 910</w:t>
            </w:r>
          </w:p>
        </w:tc>
        <w:tc>
          <w:tcPr>
            <w:tcW w:w="1422" w:type="dxa"/>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21 627</w:t>
            </w:r>
          </w:p>
        </w:tc>
        <w:tc>
          <w:tcPr>
            <w:tcW w:w="2122" w:type="dxa"/>
            <w:shd w:val="clear" w:color="auto" w:fill="auto"/>
            <w:vAlign w:val="bottom"/>
          </w:tcPr>
          <w:p w:rsidR="00E65D81" w:rsidRPr="007556EF" w:rsidRDefault="00E65D81"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58,8</w:t>
            </w:r>
          </w:p>
        </w:tc>
      </w:tr>
      <w:tr w:rsidR="00E65D81" w:rsidRPr="007556EF" w:rsidTr="001D1FA9">
        <w:tblPrEx>
          <w:tblBorders>
            <w:top w:val="single" w:sz="4" w:space="0" w:color="auto"/>
          </w:tblBorders>
          <w:tblCellMar>
            <w:top w:w="0" w:type="dxa"/>
            <w:left w:w="0" w:type="dxa"/>
            <w:bottom w:w="0" w:type="dxa"/>
            <w:right w:w="0" w:type="dxa"/>
          </w:tblCellMar>
          <w:tblLook w:val="01E0"/>
        </w:tblPrEx>
        <w:trPr>
          <w:trHeight w:val="65"/>
        </w:trPr>
        <w:tc>
          <w:tcPr>
            <w:tcW w:w="1559" w:type="dxa"/>
            <w:tcBorders>
              <w:bottom w:val="single" w:sz="4" w:space="0" w:color="auto"/>
            </w:tcBorders>
            <w:shd w:val="clear" w:color="auto" w:fill="auto"/>
          </w:tcPr>
          <w:p w:rsidR="00E65D81" w:rsidRPr="007556EF" w:rsidRDefault="00E65D81" w:rsidP="00E65D81">
            <w:pPr>
              <w:tabs>
                <w:tab w:val="left" w:pos="288"/>
                <w:tab w:val="left" w:pos="576"/>
                <w:tab w:val="left" w:pos="864"/>
                <w:tab w:val="left" w:pos="1152"/>
              </w:tabs>
              <w:suppressAutoHyphens/>
              <w:spacing w:before="40" w:after="80" w:line="210" w:lineRule="exact"/>
              <w:ind w:right="40"/>
              <w:rPr>
                <w:rFonts w:eastAsia="Times New Roman"/>
                <w:sz w:val="17"/>
                <w:szCs w:val="20"/>
              </w:rPr>
            </w:pPr>
            <w:r w:rsidRPr="007556EF">
              <w:rPr>
                <w:rFonts w:eastAsia="Times New Roman"/>
                <w:sz w:val="17"/>
                <w:szCs w:val="20"/>
              </w:rPr>
              <w:t>2012</w:t>
            </w:r>
          </w:p>
        </w:tc>
        <w:tc>
          <w:tcPr>
            <w:tcW w:w="1134" w:type="dxa"/>
            <w:tcBorders>
              <w:bottom w:val="single" w:sz="4"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12 448</w:t>
            </w:r>
          </w:p>
        </w:tc>
        <w:tc>
          <w:tcPr>
            <w:tcW w:w="1134" w:type="dxa"/>
            <w:tcBorders>
              <w:bottom w:val="single" w:sz="4"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8 531</w:t>
            </w:r>
          </w:p>
        </w:tc>
        <w:tc>
          <w:tcPr>
            <w:tcW w:w="1422" w:type="dxa"/>
            <w:tcBorders>
              <w:bottom w:val="single" w:sz="4" w:space="0" w:color="auto"/>
            </w:tcBorders>
            <w:vAlign w:val="bottom"/>
          </w:tcPr>
          <w:p w:rsidR="00E65D81" w:rsidRPr="007556EF" w:rsidRDefault="00E65D81" w:rsidP="00E65D81">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20 979</w:t>
            </w:r>
          </w:p>
        </w:tc>
        <w:tc>
          <w:tcPr>
            <w:tcW w:w="2122" w:type="dxa"/>
            <w:tcBorders>
              <w:bottom w:val="single" w:sz="4"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59,3</w:t>
            </w:r>
          </w:p>
        </w:tc>
      </w:tr>
      <w:tr w:rsidR="00E65D81" w:rsidRPr="007556EF" w:rsidTr="001D1FA9">
        <w:tblPrEx>
          <w:tblBorders>
            <w:top w:val="single" w:sz="4" w:space="0" w:color="auto"/>
          </w:tblBorders>
          <w:tblCellMar>
            <w:top w:w="0" w:type="dxa"/>
            <w:left w:w="0" w:type="dxa"/>
            <w:bottom w:w="0" w:type="dxa"/>
            <w:right w:w="0" w:type="dxa"/>
          </w:tblCellMar>
          <w:tblLook w:val="01E0"/>
        </w:tblPrEx>
        <w:trPr>
          <w:trHeight w:val="65"/>
        </w:trPr>
        <w:tc>
          <w:tcPr>
            <w:tcW w:w="1559" w:type="dxa"/>
            <w:tcBorders>
              <w:top w:val="single" w:sz="4" w:space="0" w:color="auto"/>
              <w:bottom w:val="single" w:sz="12" w:space="0" w:color="auto"/>
            </w:tcBorders>
            <w:shd w:val="clear" w:color="auto" w:fill="auto"/>
          </w:tcPr>
          <w:p w:rsidR="00E65D81" w:rsidRPr="007556EF" w:rsidRDefault="00E65D81" w:rsidP="00E65D81">
            <w:pPr>
              <w:tabs>
                <w:tab w:val="left" w:pos="288"/>
                <w:tab w:val="left" w:pos="576"/>
                <w:tab w:val="left" w:pos="864"/>
                <w:tab w:val="left" w:pos="1152"/>
              </w:tabs>
              <w:suppressAutoHyphens/>
              <w:spacing w:before="80" w:after="80" w:line="210" w:lineRule="exact"/>
              <w:ind w:right="40"/>
              <w:rPr>
                <w:rFonts w:eastAsia="Times New Roman"/>
                <w:b/>
                <w:sz w:val="17"/>
                <w:szCs w:val="20"/>
              </w:rPr>
            </w:pPr>
            <w:r w:rsidRPr="007556EF">
              <w:rPr>
                <w:rFonts w:eastAsia="Times New Roman"/>
                <w:b/>
                <w:sz w:val="17"/>
                <w:szCs w:val="20"/>
              </w:rPr>
              <w:tab/>
              <w:t>Итого</w:t>
            </w:r>
          </w:p>
        </w:tc>
        <w:tc>
          <w:tcPr>
            <w:tcW w:w="1134" w:type="dxa"/>
            <w:tcBorders>
              <w:top w:val="single" w:sz="4" w:space="0" w:color="auto"/>
              <w:bottom w:val="single" w:sz="12"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52 435</w:t>
            </w:r>
          </w:p>
        </w:tc>
        <w:tc>
          <w:tcPr>
            <w:tcW w:w="1134" w:type="dxa"/>
            <w:tcBorders>
              <w:top w:val="single" w:sz="4" w:space="0" w:color="auto"/>
              <w:bottom w:val="single" w:sz="12"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36 466</w:t>
            </w:r>
          </w:p>
        </w:tc>
        <w:tc>
          <w:tcPr>
            <w:tcW w:w="1422" w:type="dxa"/>
            <w:tcBorders>
              <w:top w:val="single" w:sz="4" w:space="0" w:color="auto"/>
              <w:bottom w:val="single" w:sz="12"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88 901</w:t>
            </w:r>
          </w:p>
        </w:tc>
        <w:tc>
          <w:tcPr>
            <w:tcW w:w="2122" w:type="dxa"/>
            <w:tcBorders>
              <w:top w:val="single" w:sz="4" w:space="0" w:color="auto"/>
              <w:bottom w:val="single" w:sz="12" w:space="0" w:color="auto"/>
            </w:tcBorders>
            <w:shd w:val="clear" w:color="auto" w:fill="auto"/>
            <w:vAlign w:val="bottom"/>
          </w:tcPr>
          <w:p w:rsidR="00E65D81" w:rsidRPr="007556EF" w:rsidRDefault="00E65D81" w:rsidP="00E65D81">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59,0</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88.</w:t>
      </w:r>
      <w:r w:rsidRPr="007556EF">
        <w:tab/>
        <w:t xml:space="preserve">Как показано в таблице 45, большинство участников схемы сбережений и микро-кредитования в Южной провинции являются женщинами. В последние четыре года их число заметно возросло. </w:t>
      </w:r>
    </w:p>
    <w:p w:rsidR="00176301" w:rsidRPr="007556EF" w:rsidRDefault="00176301" w:rsidP="00176301">
      <w:pPr>
        <w:pStyle w:val="SingleTxt"/>
        <w:spacing w:after="0" w:line="120" w:lineRule="exact"/>
        <w:rPr>
          <w:sz w:val="10"/>
        </w:rPr>
      </w:pPr>
    </w:p>
    <w:p w:rsidR="00176301" w:rsidRPr="007556EF" w:rsidRDefault="001D1FA9" w:rsidP="001D1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Культурно-спортивные мероприятия</w:t>
      </w:r>
    </w:p>
    <w:p w:rsidR="001D1FA9" w:rsidRPr="007556EF" w:rsidRDefault="001D1FA9" w:rsidP="001D1FA9">
      <w:pPr>
        <w:pStyle w:val="SingleTxt"/>
        <w:spacing w:after="0" w:line="120" w:lineRule="exact"/>
        <w:rPr>
          <w:sz w:val="10"/>
        </w:rPr>
      </w:pPr>
    </w:p>
    <w:p w:rsidR="00176301" w:rsidRPr="007556EF" w:rsidRDefault="00176301" w:rsidP="00176301">
      <w:pPr>
        <w:pStyle w:val="SingleTxt"/>
      </w:pPr>
      <w:r w:rsidRPr="007556EF">
        <w:t>89.</w:t>
      </w:r>
      <w:r w:rsidRPr="007556EF">
        <w:tab/>
        <w:t>Участие женщин в спортивных и других культурно-развлекательных м</w:t>
      </w:r>
      <w:r w:rsidRPr="007556EF">
        <w:t>е</w:t>
      </w:r>
      <w:r w:rsidRPr="007556EF">
        <w:t>роприятиях постоянно расширяется. Не такого вида спорта, где женщины не принимают активного участия. Они не только участвуют во всех спортивных мероприятиях, но и представлены в руководящих органах, таких как спорти</w:t>
      </w:r>
      <w:r w:rsidRPr="007556EF">
        <w:t>в</w:t>
      </w:r>
      <w:r w:rsidRPr="007556EF">
        <w:t>ные федерации и комитеты. В таблице 46 показано участие женщин в Наци</w:t>
      </w:r>
      <w:r w:rsidRPr="007556EF">
        <w:t>о</w:t>
      </w:r>
      <w:r w:rsidRPr="007556EF">
        <w:t>нальной футбольной фед</w:t>
      </w:r>
      <w:r w:rsidRPr="007556EF">
        <w:t>е</w:t>
      </w:r>
      <w:r w:rsidRPr="007556EF">
        <w:t xml:space="preserve">рации Эритреи. </w:t>
      </w:r>
    </w:p>
    <w:p w:rsidR="00176301" w:rsidRPr="007556EF" w:rsidRDefault="00176301" w:rsidP="00176301">
      <w:pPr>
        <w:pStyle w:val="SingleTxt"/>
      </w:pPr>
      <w:r w:rsidRPr="007556EF">
        <w:t>90.</w:t>
      </w:r>
      <w:r w:rsidRPr="007556EF">
        <w:tab/>
        <w:t>Каждая спортивная федерация имеет исполнительный совет в составе с</w:t>
      </w:r>
      <w:r w:rsidRPr="007556EF">
        <w:t>е</w:t>
      </w:r>
      <w:r w:rsidRPr="007556EF">
        <w:t>ми членов и одно место в нем зарезервировано за женщинами, но при этом они могут претендовать и на оставшиеся шесть мест. Кроме того, в составе наци</w:t>
      </w:r>
      <w:r w:rsidRPr="007556EF">
        <w:t>о</w:t>
      </w:r>
      <w:r w:rsidRPr="007556EF">
        <w:t>нальной комиссии по спорту есть женский комитет. Это орган призван контр</w:t>
      </w:r>
      <w:r w:rsidRPr="007556EF">
        <w:t>о</w:t>
      </w:r>
      <w:r w:rsidRPr="007556EF">
        <w:t>лировать и поощрять участие женщин в спортивных мероприятиях. Есть же</w:t>
      </w:r>
      <w:r w:rsidRPr="007556EF">
        <w:t>н</w:t>
      </w:r>
      <w:r w:rsidRPr="007556EF">
        <w:t xml:space="preserve">щина также в составе Олимпийского комитета. </w:t>
      </w:r>
    </w:p>
    <w:p w:rsidR="00176301" w:rsidRPr="007556EF" w:rsidRDefault="00176301" w:rsidP="00176301">
      <w:pPr>
        <w:pStyle w:val="SingleTxt"/>
      </w:pPr>
      <w:r w:rsidRPr="007556EF">
        <w:t>91.</w:t>
      </w:r>
      <w:r w:rsidRPr="007556EF">
        <w:tab/>
        <w:t>В таблице 33 ниже показано участие женщин в составе различных спо</w:t>
      </w:r>
      <w:r w:rsidRPr="007556EF">
        <w:t>р</w:t>
      </w:r>
      <w:r w:rsidRPr="007556EF">
        <w:t>тивных команд. Подавляющее большинство женщин участвуют в соревнован</w:t>
      </w:r>
      <w:r w:rsidRPr="007556EF">
        <w:t>и</w:t>
      </w:r>
      <w:r w:rsidRPr="007556EF">
        <w:t>ях по футболу, который является самым популярным видом спорта в стране, хотя фактически они участвуют во всех видах спорта, без исключений. Н</w:t>
      </w:r>
      <w:r w:rsidRPr="007556EF">
        <w:t>е</w:t>
      </w:r>
      <w:r w:rsidRPr="007556EF">
        <w:t xml:space="preserve">сколько лет назад такое было немыслимо, и это говорит о том, что женщины добились успеха во всех сферах жизни. </w:t>
      </w:r>
    </w:p>
    <w:p w:rsidR="00176301" w:rsidRPr="007556EF" w:rsidRDefault="00176301" w:rsidP="00176301">
      <w:pPr>
        <w:pStyle w:val="SingleTxt"/>
        <w:spacing w:after="0" w:line="120" w:lineRule="exact"/>
        <w:rPr>
          <w:sz w:val="10"/>
        </w:rPr>
      </w:pPr>
    </w:p>
    <w:p w:rsidR="001D1FA9" w:rsidRPr="007556EF" w:rsidRDefault="001D1FA9" w:rsidP="001D1FA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33</w:t>
      </w:r>
    </w:p>
    <w:p w:rsidR="00176301" w:rsidRPr="007556EF" w:rsidRDefault="001D1FA9" w:rsidP="001D1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Участие женщин в различных спортивных мероприятиях</w:t>
      </w:r>
    </w:p>
    <w:p w:rsidR="00176301" w:rsidRPr="007556EF" w:rsidRDefault="00176301" w:rsidP="00176301">
      <w:pPr>
        <w:pStyle w:val="SingleTxt"/>
        <w:spacing w:after="0" w:line="120" w:lineRule="exact"/>
        <w:rPr>
          <w:sz w:val="10"/>
        </w:rPr>
      </w:pPr>
    </w:p>
    <w:tbl>
      <w:tblPr>
        <w:tblW w:w="7088" w:type="dxa"/>
        <w:tblInd w:w="1276" w:type="dxa"/>
        <w:tblBorders>
          <w:top w:val="single" w:sz="4" w:space="0" w:color="auto"/>
        </w:tblBorders>
        <w:tblLayout w:type="fixed"/>
        <w:tblCellMar>
          <w:left w:w="0" w:type="dxa"/>
          <w:right w:w="0" w:type="dxa"/>
        </w:tblCellMar>
        <w:tblLook w:val="01E0"/>
      </w:tblPr>
      <w:tblGrid>
        <w:gridCol w:w="2126"/>
        <w:gridCol w:w="1458"/>
        <w:gridCol w:w="1377"/>
        <w:gridCol w:w="2127"/>
      </w:tblGrid>
      <w:tr w:rsidR="00176301" w:rsidRPr="007556EF" w:rsidTr="001D1FA9">
        <w:trPr>
          <w:trHeight w:val="240"/>
          <w:tblHeader/>
        </w:trPr>
        <w:tc>
          <w:tcPr>
            <w:tcW w:w="2126" w:type="dxa"/>
            <w:tcBorders>
              <w:top w:val="single" w:sz="2" w:space="0" w:color="auto"/>
              <w:bottom w:val="single" w:sz="12" w:space="0" w:color="auto"/>
            </w:tcBorders>
            <w:shd w:val="clear" w:color="auto" w:fill="auto"/>
            <w:vAlign w:val="bottom"/>
          </w:tcPr>
          <w:p w:rsidR="00176301" w:rsidRPr="007556EF" w:rsidRDefault="00176301" w:rsidP="001D1FA9">
            <w:pPr>
              <w:spacing w:before="80" w:after="80" w:line="160" w:lineRule="exact"/>
              <w:rPr>
                <w:i/>
                <w:sz w:val="14"/>
                <w:szCs w:val="14"/>
              </w:rPr>
            </w:pPr>
            <w:r w:rsidRPr="007556EF">
              <w:rPr>
                <w:i/>
                <w:sz w:val="14"/>
                <w:szCs w:val="14"/>
              </w:rPr>
              <w:t>Вид спорта</w:t>
            </w:r>
          </w:p>
        </w:tc>
        <w:tc>
          <w:tcPr>
            <w:tcW w:w="1458" w:type="dxa"/>
            <w:tcBorders>
              <w:top w:val="single" w:sz="2" w:space="0" w:color="auto"/>
              <w:bottom w:val="single" w:sz="12" w:space="0" w:color="auto"/>
            </w:tcBorders>
            <w:shd w:val="clear" w:color="auto" w:fill="auto"/>
            <w:vAlign w:val="bottom"/>
          </w:tcPr>
          <w:p w:rsidR="00176301" w:rsidRPr="007556EF" w:rsidRDefault="00176301" w:rsidP="001D1FA9">
            <w:pPr>
              <w:spacing w:before="80" w:after="80" w:line="160" w:lineRule="exact"/>
              <w:jc w:val="right"/>
              <w:rPr>
                <w:i/>
                <w:sz w:val="14"/>
                <w:szCs w:val="14"/>
              </w:rPr>
            </w:pPr>
            <w:r w:rsidRPr="007556EF">
              <w:rPr>
                <w:i/>
                <w:sz w:val="14"/>
                <w:szCs w:val="14"/>
              </w:rPr>
              <w:t>Количество же</w:t>
            </w:r>
            <w:r w:rsidRPr="007556EF">
              <w:rPr>
                <w:i/>
                <w:sz w:val="14"/>
                <w:szCs w:val="14"/>
              </w:rPr>
              <w:t>н</w:t>
            </w:r>
            <w:r w:rsidRPr="007556EF">
              <w:rPr>
                <w:i/>
                <w:sz w:val="14"/>
                <w:szCs w:val="14"/>
              </w:rPr>
              <w:t>щин</w:t>
            </w:r>
          </w:p>
        </w:tc>
        <w:tc>
          <w:tcPr>
            <w:tcW w:w="1377" w:type="dxa"/>
            <w:tcBorders>
              <w:top w:val="single" w:sz="2" w:space="0" w:color="auto"/>
              <w:bottom w:val="single" w:sz="12" w:space="0" w:color="auto"/>
            </w:tcBorders>
            <w:vAlign w:val="bottom"/>
          </w:tcPr>
          <w:p w:rsidR="00176301" w:rsidRPr="007556EF" w:rsidRDefault="001D1FA9" w:rsidP="001D1FA9">
            <w:pPr>
              <w:spacing w:before="80" w:after="80" w:line="160" w:lineRule="exact"/>
              <w:jc w:val="right"/>
              <w:rPr>
                <w:i/>
                <w:sz w:val="14"/>
                <w:szCs w:val="14"/>
              </w:rPr>
            </w:pPr>
            <w:r w:rsidRPr="007556EF">
              <w:rPr>
                <w:i/>
                <w:sz w:val="14"/>
                <w:szCs w:val="14"/>
              </w:rPr>
              <w:t xml:space="preserve">Общее </w:t>
            </w:r>
            <w:r w:rsidR="00176301" w:rsidRPr="007556EF">
              <w:rPr>
                <w:i/>
                <w:sz w:val="14"/>
                <w:szCs w:val="14"/>
              </w:rPr>
              <w:t>колич</w:t>
            </w:r>
            <w:r w:rsidR="00176301" w:rsidRPr="007556EF">
              <w:rPr>
                <w:i/>
                <w:sz w:val="14"/>
                <w:szCs w:val="14"/>
              </w:rPr>
              <w:t>е</w:t>
            </w:r>
            <w:r w:rsidR="00176301" w:rsidRPr="007556EF">
              <w:rPr>
                <w:i/>
                <w:sz w:val="14"/>
                <w:szCs w:val="14"/>
              </w:rPr>
              <w:t>ство</w:t>
            </w:r>
          </w:p>
        </w:tc>
        <w:tc>
          <w:tcPr>
            <w:tcW w:w="2127" w:type="dxa"/>
            <w:tcBorders>
              <w:top w:val="single" w:sz="2" w:space="0" w:color="auto"/>
              <w:bottom w:val="single" w:sz="12" w:space="0" w:color="auto"/>
            </w:tcBorders>
            <w:shd w:val="clear" w:color="auto" w:fill="auto"/>
            <w:vAlign w:val="bottom"/>
          </w:tcPr>
          <w:p w:rsidR="00176301" w:rsidRPr="007556EF" w:rsidRDefault="00176301" w:rsidP="001D1FA9">
            <w:pPr>
              <w:spacing w:before="80" w:after="80" w:line="160" w:lineRule="exact"/>
              <w:jc w:val="right"/>
              <w:rPr>
                <w:i/>
                <w:sz w:val="14"/>
                <w:szCs w:val="14"/>
              </w:rPr>
            </w:pPr>
            <w:r w:rsidRPr="007556EF">
              <w:rPr>
                <w:i/>
                <w:sz w:val="14"/>
                <w:szCs w:val="14"/>
              </w:rPr>
              <w:t>Доля женщин в процентах</w:t>
            </w:r>
          </w:p>
        </w:tc>
      </w:tr>
      <w:tr w:rsidR="001D1FA9" w:rsidRPr="007556EF" w:rsidTr="00BF1C2A">
        <w:trPr>
          <w:trHeight w:val="240"/>
        </w:trPr>
        <w:tc>
          <w:tcPr>
            <w:tcW w:w="2126" w:type="dxa"/>
            <w:tcBorders>
              <w:top w:val="single" w:sz="12" w:space="0" w:color="auto"/>
            </w:tcBorders>
            <w:shd w:val="clear" w:color="auto" w:fill="auto"/>
          </w:tcPr>
          <w:p w:rsidR="001D1FA9" w:rsidRPr="007556EF" w:rsidRDefault="001D1FA9" w:rsidP="001D1FA9">
            <w:pPr>
              <w:tabs>
                <w:tab w:val="left" w:pos="288"/>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1.</w:t>
            </w:r>
            <w:r w:rsidRPr="007556EF">
              <w:rPr>
                <w:rFonts w:eastAsia="Times New Roman"/>
                <w:sz w:val="17"/>
                <w:szCs w:val="20"/>
              </w:rPr>
              <w:tab/>
              <w:t>Футбол</w:t>
            </w:r>
          </w:p>
        </w:tc>
        <w:tc>
          <w:tcPr>
            <w:tcW w:w="1458" w:type="dxa"/>
            <w:tcBorders>
              <w:top w:val="single" w:sz="12" w:space="0" w:color="auto"/>
            </w:tcBorders>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7 580</w:t>
            </w:r>
          </w:p>
        </w:tc>
        <w:tc>
          <w:tcPr>
            <w:tcW w:w="1377" w:type="dxa"/>
            <w:tcBorders>
              <w:top w:val="single" w:sz="12" w:space="0" w:color="auto"/>
            </w:tcBorders>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47 754</w:t>
            </w:r>
          </w:p>
        </w:tc>
        <w:tc>
          <w:tcPr>
            <w:tcW w:w="2127" w:type="dxa"/>
            <w:tcBorders>
              <w:top w:val="single" w:sz="12" w:space="0" w:color="auto"/>
            </w:tcBorders>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15,9%</w:t>
            </w:r>
          </w:p>
        </w:tc>
      </w:tr>
      <w:tr w:rsidR="001D1FA9" w:rsidRPr="007556EF" w:rsidTr="00BF1C2A">
        <w:trPr>
          <w:trHeight w:val="240"/>
        </w:trPr>
        <w:tc>
          <w:tcPr>
            <w:tcW w:w="2126" w:type="dxa"/>
            <w:shd w:val="clear" w:color="auto" w:fill="auto"/>
          </w:tcPr>
          <w:p w:rsidR="001D1FA9" w:rsidRPr="007556EF" w:rsidRDefault="001D1FA9" w:rsidP="001D1FA9">
            <w:pPr>
              <w:tabs>
                <w:tab w:val="left" w:pos="288"/>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2.</w:t>
            </w:r>
            <w:r w:rsidRPr="007556EF">
              <w:rPr>
                <w:rFonts w:eastAsia="Times New Roman"/>
                <w:sz w:val="17"/>
                <w:szCs w:val="20"/>
              </w:rPr>
              <w:tab/>
              <w:t>Легкая атлетика</w:t>
            </w:r>
          </w:p>
        </w:tc>
        <w:tc>
          <w:tcPr>
            <w:tcW w:w="1458"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250</w:t>
            </w:r>
          </w:p>
        </w:tc>
        <w:tc>
          <w:tcPr>
            <w:tcW w:w="1377" w:type="dxa"/>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1 325</w:t>
            </w:r>
          </w:p>
        </w:tc>
        <w:tc>
          <w:tcPr>
            <w:tcW w:w="2127"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18,9%</w:t>
            </w:r>
          </w:p>
        </w:tc>
      </w:tr>
      <w:tr w:rsidR="001D1FA9" w:rsidRPr="007556EF" w:rsidTr="00BF1C2A">
        <w:trPr>
          <w:trHeight w:val="65"/>
        </w:trPr>
        <w:tc>
          <w:tcPr>
            <w:tcW w:w="2126" w:type="dxa"/>
            <w:shd w:val="clear" w:color="auto" w:fill="auto"/>
          </w:tcPr>
          <w:p w:rsidR="001D1FA9" w:rsidRPr="007556EF" w:rsidRDefault="001D1FA9" w:rsidP="001D1FA9">
            <w:pPr>
              <w:tabs>
                <w:tab w:val="left" w:pos="284"/>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3.</w:t>
            </w:r>
            <w:r w:rsidRPr="007556EF">
              <w:rPr>
                <w:rFonts w:eastAsia="Times New Roman"/>
                <w:sz w:val="17"/>
                <w:szCs w:val="20"/>
              </w:rPr>
              <w:tab/>
              <w:t>Велоспорт</w:t>
            </w:r>
          </w:p>
        </w:tc>
        <w:tc>
          <w:tcPr>
            <w:tcW w:w="1458"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254</w:t>
            </w:r>
          </w:p>
        </w:tc>
        <w:tc>
          <w:tcPr>
            <w:tcW w:w="1377" w:type="dxa"/>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1 778</w:t>
            </w:r>
          </w:p>
        </w:tc>
        <w:tc>
          <w:tcPr>
            <w:tcW w:w="2127"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14,3%</w:t>
            </w:r>
          </w:p>
        </w:tc>
      </w:tr>
      <w:tr w:rsidR="001D1FA9" w:rsidRPr="007556EF" w:rsidTr="00BF1C2A">
        <w:trPr>
          <w:trHeight w:val="65"/>
        </w:trPr>
        <w:tc>
          <w:tcPr>
            <w:tcW w:w="2126" w:type="dxa"/>
            <w:shd w:val="clear" w:color="auto" w:fill="auto"/>
          </w:tcPr>
          <w:p w:rsidR="001D1FA9" w:rsidRPr="007556EF" w:rsidRDefault="001D1FA9" w:rsidP="001D1FA9">
            <w:pPr>
              <w:tabs>
                <w:tab w:val="left" w:pos="284"/>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4.</w:t>
            </w:r>
            <w:r w:rsidRPr="007556EF">
              <w:rPr>
                <w:rFonts w:eastAsia="Times New Roman"/>
                <w:sz w:val="17"/>
                <w:szCs w:val="20"/>
              </w:rPr>
              <w:tab/>
              <w:t>Баскетбол</w:t>
            </w:r>
          </w:p>
        </w:tc>
        <w:tc>
          <w:tcPr>
            <w:tcW w:w="1458"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200</w:t>
            </w:r>
          </w:p>
        </w:tc>
        <w:tc>
          <w:tcPr>
            <w:tcW w:w="1377" w:type="dxa"/>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940</w:t>
            </w:r>
          </w:p>
        </w:tc>
        <w:tc>
          <w:tcPr>
            <w:tcW w:w="2127"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21,3%</w:t>
            </w:r>
          </w:p>
        </w:tc>
      </w:tr>
      <w:tr w:rsidR="001D1FA9" w:rsidRPr="007556EF" w:rsidTr="00BF1C2A">
        <w:trPr>
          <w:trHeight w:val="65"/>
        </w:trPr>
        <w:tc>
          <w:tcPr>
            <w:tcW w:w="2126" w:type="dxa"/>
            <w:shd w:val="clear" w:color="auto" w:fill="auto"/>
          </w:tcPr>
          <w:p w:rsidR="001D1FA9" w:rsidRPr="007556EF" w:rsidRDefault="001D1FA9" w:rsidP="001D1FA9">
            <w:pPr>
              <w:tabs>
                <w:tab w:val="left" w:pos="284"/>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5.</w:t>
            </w:r>
            <w:r w:rsidRPr="007556EF">
              <w:rPr>
                <w:rFonts w:eastAsia="Times New Roman"/>
                <w:sz w:val="17"/>
                <w:szCs w:val="20"/>
              </w:rPr>
              <w:tab/>
              <w:t>Волейбол</w:t>
            </w:r>
          </w:p>
        </w:tc>
        <w:tc>
          <w:tcPr>
            <w:tcW w:w="1458"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205</w:t>
            </w:r>
          </w:p>
        </w:tc>
        <w:tc>
          <w:tcPr>
            <w:tcW w:w="1377" w:type="dxa"/>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1 148</w:t>
            </w:r>
          </w:p>
        </w:tc>
        <w:tc>
          <w:tcPr>
            <w:tcW w:w="2127"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17,9%</w:t>
            </w:r>
          </w:p>
        </w:tc>
      </w:tr>
      <w:tr w:rsidR="001D1FA9" w:rsidRPr="007556EF" w:rsidTr="00BF1C2A">
        <w:trPr>
          <w:trHeight w:val="65"/>
        </w:trPr>
        <w:tc>
          <w:tcPr>
            <w:tcW w:w="2126" w:type="dxa"/>
            <w:shd w:val="clear" w:color="auto" w:fill="auto"/>
          </w:tcPr>
          <w:p w:rsidR="001D1FA9" w:rsidRPr="007556EF" w:rsidRDefault="001D1FA9" w:rsidP="001D1FA9">
            <w:pPr>
              <w:tabs>
                <w:tab w:val="left" w:pos="284"/>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6.</w:t>
            </w:r>
            <w:r w:rsidRPr="007556EF">
              <w:rPr>
                <w:rFonts w:eastAsia="Times New Roman"/>
                <w:sz w:val="17"/>
                <w:szCs w:val="20"/>
              </w:rPr>
              <w:tab/>
              <w:t>Теннис</w:t>
            </w:r>
          </w:p>
        </w:tc>
        <w:tc>
          <w:tcPr>
            <w:tcW w:w="1458"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50</w:t>
            </w:r>
          </w:p>
        </w:tc>
        <w:tc>
          <w:tcPr>
            <w:tcW w:w="1377" w:type="dxa"/>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310</w:t>
            </w:r>
          </w:p>
        </w:tc>
        <w:tc>
          <w:tcPr>
            <w:tcW w:w="2127"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16,1%</w:t>
            </w:r>
          </w:p>
        </w:tc>
      </w:tr>
      <w:tr w:rsidR="001D1FA9" w:rsidRPr="007556EF" w:rsidTr="00BF1C2A">
        <w:trPr>
          <w:trHeight w:val="65"/>
        </w:trPr>
        <w:tc>
          <w:tcPr>
            <w:tcW w:w="2126" w:type="dxa"/>
            <w:shd w:val="clear" w:color="auto" w:fill="auto"/>
          </w:tcPr>
          <w:p w:rsidR="001D1FA9" w:rsidRPr="007556EF" w:rsidRDefault="001D1FA9" w:rsidP="009B6D74">
            <w:pPr>
              <w:pageBreakBefore/>
              <w:tabs>
                <w:tab w:val="left" w:pos="284"/>
                <w:tab w:val="left" w:pos="576"/>
                <w:tab w:val="left" w:pos="864"/>
                <w:tab w:val="left" w:pos="1152"/>
              </w:tabs>
              <w:suppressAutoHyphens/>
              <w:spacing w:before="40" w:after="40" w:line="210" w:lineRule="exact"/>
              <w:ind w:left="58" w:right="43"/>
              <w:rPr>
                <w:rFonts w:eastAsia="Times New Roman"/>
                <w:sz w:val="17"/>
                <w:szCs w:val="20"/>
              </w:rPr>
            </w:pPr>
            <w:r w:rsidRPr="007556EF">
              <w:rPr>
                <w:rFonts w:eastAsia="Times New Roman"/>
                <w:sz w:val="17"/>
                <w:szCs w:val="20"/>
              </w:rPr>
              <w:t>7.</w:t>
            </w:r>
            <w:r w:rsidRPr="007556EF">
              <w:rPr>
                <w:rFonts w:eastAsia="Times New Roman"/>
                <w:sz w:val="17"/>
                <w:szCs w:val="20"/>
              </w:rPr>
              <w:tab/>
              <w:t>Бадминтон</w:t>
            </w:r>
          </w:p>
        </w:tc>
        <w:tc>
          <w:tcPr>
            <w:tcW w:w="1458"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190</w:t>
            </w:r>
          </w:p>
        </w:tc>
        <w:tc>
          <w:tcPr>
            <w:tcW w:w="1377" w:type="dxa"/>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585</w:t>
            </w:r>
          </w:p>
        </w:tc>
        <w:tc>
          <w:tcPr>
            <w:tcW w:w="2127" w:type="dxa"/>
            <w:shd w:val="clear" w:color="auto" w:fill="auto"/>
            <w:vAlign w:val="bottom"/>
          </w:tcPr>
          <w:p w:rsidR="001D1FA9" w:rsidRPr="007556EF" w:rsidRDefault="001D1FA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48,1%</w:t>
            </w:r>
          </w:p>
        </w:tc>
      </w:tr>
      <w:tr w:rsidR="001D1FA9" w:rsidRPr="007556EF" w:rsidTr="001D1FA9">
        <w:trPr>
          <w:trHeight w:val="65"/>
        </w:trPr>
        <w:tc>
          <w:tcPr>
            <w:tcW w:w="2126" w:type="dxa"/>
            <w:tcBorders>
              <w:bottom w:val="single" w:sz="4" w:space="0" w:color="auto"/>
            </w:tcBorders>
            <w:shd w:val="clear" w:color="auto" w:fill="auto"/>
          </w:tcPr>
          <w:p w:rsidR="001D1FA9" w:rsidRPr="007556EF" w:rsidRDefault="001D1FA9" w:rsidP="001D1FA9">
            <w:pPr>
              <w:tabs>
                <w:tab w:val="left" w:pos="284"/>
                <w:tab w:val="left" w:pos="576"/>
                <w:tab w:val="left" w:pos="864"/>
                <w:tab w:val="left" w:pos="1152"/>
              </w:tabs>
              <w:suppressAutoHyphens/>
              <w:spacing w:before="40" w:after="80" w:line="210" w:lineRule="exact"/>
              <w:ind w:left="58" w:right="43"/>
              <w:rPr>
                <w:rFonts w:eastAsia="Times New Roman"/>
                <w:sz w:val="17"/>
                <w:szCs w:val="20"/>
              </w:rPr>
            </w:pPr>
            <w:r w:rsidRPr="007556EF">
              <w:rPr>
                <w:rFonts w:eastAsia="Times New Roman"/>
                <w:sz w:val="17"/>
                <w:szCs w:val="20"/>
              </w:rPr>
              <w:t>8.</w:t>
            </w:r>
            <w:r w:rsidRPr="007556EF">
              <w:rPr>
                <w:rFonts w:eastAsia="Times New Roman"/>
                <w:sz w:val="17"/>
                <w:szCs w:val="20"/>
              </w:rPr>
              <w:tab/>
              <w:t>Настольный теннис</w:t>
            </w:r>
          </w:p>
        </w:tc>
        <w:tc>
          <w:tcPr>
            <w:tcW w:w="1458" w:type="dxa"/>
            <w:tcBorders>
              <w:bottom w:val="single" w:sz="4" w:space="0" w:color="auto"/>
            </w:tcBorders>
            <w:shd w:val="clear" w:color="auto" w:fill="auto"/>
            <w:vAlign w:val="bottom"/>
          </w:tcPr>
          <w:p w:rsidR="001D1FA9" w:rsidRPr="007556EF" w:rsidRDefault="001D1FA9" w:rsidP="001D1FA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300</w:t>
            </w:r>
          </w:p>
        </w:tc>
        <w:tc>
          <w:tcPr>
            <w:tcW w:w="1377" w:type="dxa"/>
            <w:tcBorders>
              <w:bottom w:val="single" w:sz="4" w:space="0" w:color="auto"/>
            </w:tcBorders>
            <w:vAlign w:val="bottom"/>
          </w:tcPr>
          <w:p w:rsidR="001D1FA9" w:rsidRPr="007556EF" w:rsidRDefault="001D1FA9" w:rsidP="001D1FA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2 175</w:t>
            </w:r>
          </w:p>
        </w:tc>
        <w:tc>
          <w:tcPr>
            <w:tcW w:w="2127" w:type="dxa"/>
            <w:tcBorders>
              <w:bottom w:val="single" w:sz="4" w:space="0" w:color="auto"/>
            </w:tcBorders>
            <w:shd w:val="clear" w:color="auto" w:fill="auto"/>
            <w:vAlign w:val="bottom"/>
          </w:tcPr>
          <w:p w:rsidR="001D1FA9" w:rsidRPr="007556EF" w:rsidRDefault="001D1FA9" w:rsidP="001D1FA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13,8%</w:t>
            </w:r>
          </w:p>
        </w:tc>
      </w:tr>
      <w:tr w:rsidR="001D1FA9" w:rsidRPr="007556EF" w:rsidTr="001D1FA9">
        <w:trPr>
          <w:trHeight w:val="65"/>
        </w:trPr>
        <w:tc>
          <w:tcPr>
            <w:tcW w:w="2126" w:type="dxa"/>
            <w:tcBorders>
              <w:top w:val="single" w:sz="4" w:space="0" w:color="auto"/>
              <w:bottom w:val="single" w:sz="12" w:space="0" w:color="auto"/>
            </w:tcBorders>
            <w:shd w:val="clear" w:color="auto" w:fill="auto"/>
          </w:tcPr>
          <w:p w:rsidR="001D1FA9" w:rsidRPr="007556EF" w:rsidRDefault="001D1FA9" w:rsidP="001D1FA9">
            <w:pPr>
              <w:tabs>
                <w:tab w:val="left" w:pos="284"/>
                <w:tab w:val="left" w:pos="576"/>
                <w:tab w:val="left" w:pos="864"/>
                <w:tab w:val="left" w:pos="1152"/>
              </w:tabs>
              <w:suppressAutoHyphens/>
              <w:spacing w:before="80" w:after="80" w:line="210" w:lineRule="exact"/>
              <w:ind w:left="58" w:right="43"/>
              <w:rPr>
                <w:rFonts w:eastAsia="Times New Roman"/>
                <w:b/>
                <w:sz w:val="17"/>
                <w:szCs w:val="20"/>
              </w:rPr>
            </w:pPr>
            <w:r w:rsidRPr="007556EF">
              <w:rPr>
                <w:rFonts w:eastAsia="Times New Roman"/>
                <w:b/>
                <w:sz w:val="17"/>
                <w:szCs w:val="20"/>
              </w:rPr>
              <w:tab/>
              <w:t>Итого</w:t>
            </w:r>
          </w:p>
        </w:tc>
        <w:tc>
          <w:tcPr>
            <w:tcW w:w="1458" w:type="dxa"/>
            <w:tcBorders>
              <w:top w:val="single" w:sz="4" w:space="0" w:color="auto"/>
              <w:bottom w:val="single" w:sz="12" w:space="0" w:color="auto"/>
            </w:tcBorders>
            <w:shd w:val="clear" w:color="auto" w:fill="auto"/>
            <w:vAlign w:val="bottom"/>
          </w:tcPr>
          <w:p w:rsidR="001D1FA9" w:rsidRPr="007556EF" w:rsidRDefault="001D1FA9" w:rsidP="001D1FA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9 029</w:t>
            </w:r>
          </w:p>
        </w:tc>
        <w:tc>
          <w:tcPr>
            <w:tcW w:w="1377" w:type="dxa"/>
            <w:tcBorders>
              <w:top w:val="single" w:sz="4" w:space="0" w:color="auto"/>
              <w:bottom w:val="single" w:sz="12" w:space="0" w:color="auto"/>
            </w:tcBorders>
            <w:shd w:val="clear" w:color="auto" w:fill="auto"/>
            <w:vAlign w:val="bottom"/>
          </w:tcPr>
          <w:p w:rsidR="001D1FA9" w:rsidRPr="007556EF" w:rsidRDefault="001D1FA9" w:rsidP="001D1FA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56 015</w:t>
            </w:r>
          </w:p>
        </w:tc>
        <w:tc>
          <w:tcPr>
            <w:tcW w:w="2127" w:type="dxa"/>
            <w:tcBorders>
              <w:top w:val="single" w:sz="4" w:space="0" w:color="auto"/>
              <w:bottom w:val="single" w:sz="12" w:space="0" w:color="auto"/>
            </w:tcBorders>
            <w:shd w:val="clear" w:color="auto" w:fill="auto"/>
            <w:vAlign w:val="bottom"/>
          </w:tcPr>
          <w:p w:rsidR="001D1FA9" w:rsidRPr="007556EF" w:rsidRDefault="001D1FA9" w:rsidP="001D1FA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16,1%</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677ED9" w:rsidP="00677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Сфера искусств</w:t>
      </w:r>
    </w:p>
    <w:p w:rsidR="00677ED9" w:rsidRPr="007556EF" w:rsidRDefault="00677ED9" w:rsidP="00677ED9">
      <w:pPr>
        <w:pStyle w:val="SingleTxt"/>
        <w:spacing w:after="0" w:line="120" w:lineRule="exact"/>
        <w:rPr>
          <w:sz w:val="10"/>
        </w:rPr>
      </w:pPr>
    </w:p>
    <w:p w:rsidR="00176301" w:rsidRPr="007556EF" w:rsidRDefault="00176301" w:rsidP="00176301">
      <w:pPr>
        <w:pStyle w:val="SingleTxt"/>
      </w:pPr>
      <w:r w:rsidRPr="007556EF">
        <w:t>92.</w:t>
      </w:r>
      <w:r w:rsidRPr="007556EF">
        <w:tab/>
        <w:t>Несмотря на наличие лишь разрозненных и отрывочных данных об уч</w:t>
      </w:r>
      <w:r w:rsidRPr="007556EF">
        <w:t>а</w:t>
      </w:r>
      <w:r w:rsidRPr="007556EF">
        <w:t>стия эритрейских женщин в различных видах искусства, наблюдается заметное повышение их активности во всех сферах творческой деятельности. Такими сферами являются народные ремесла, кройка и шитье одежды, музыка, театр, живопись, к</w:t>
      </w:r>
      <w:r w:rsidRPr="007556EF">
        <w:t>и</w:t>
      </w:r>
      <w:r w:rsidRPr="007556EF">
        <w:t xml:space="preserve">нематограф, режиссура. </w:t>
      </w:r>
    </w:p>
    <w:p w:rsidR="00176301" w:rsidRPr="007556EF" w:rsidRDefault="00176301" w:rsidP="00176301">
      <w:pPr>
        <w:pStyle w:val="SingleTxt"/>
        <w:spacing w:after="0" w:line="120" w:lineRule="exact"/>
        <w:rPr>
          <w:sz w:val="10"/>
        </w:rPr>
      </w:pPr>
    </w:p>
    <w:p w:rsidR="00176301" w:rsidRPr="007556EF" w:rsidRDefault="00677ED9" w:rsidP="00677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14</w:t>
      </w:r>
    </w:p>
    <w:p w:rsidR="00176301" w:rsidRPr="007556EF" w:rsidRDefault="00677ED9" w:rsidP="00677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Женщины в сельских районах</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93.</w:t>
      </w:r>
      <w:r w:rsidRPr="007556EF">
        <w:tab/>
        <w:t>Жизненный уровень женщин в сельских районах постоянно повышается благодаря реализации ряда мер во всех регионах страны. Традиционно, сел</w:t>
      </w:r>
      <w:r w:rsidRPr="007556EF">
        <w:t>ь</w:t>
      </w:r>
      <w:r w:rsidRPr="007556EF">
        <w:t>ские женщины находились в неравном социально-экономическом положении и были обречены на бедственное существование. Сейчас в стране повсеместно строятся дороги, медицинские центры, учебные заведения, системы водосна</w:t>
      </w:r>
      <w:r w:rsidRPr="007556EF">
        <w:t>б</w:t>
      </w:r>
      <w:r w:rsidRPr="007556EF">
        <w:t>жения и электроснабжения, мукомольные мельницы, возводятся другие объе</w:t>
      </w:r>
      <w:r w:rsidRPr="007556EF">
        <w:t>к</w:t>
      </w:r>
      <w:r w:rsidRPr="007556EF">
        <w:t>ты инфраструктуры, которые в корне меняют условия жизни сельских же</w:t>
      </w:r>
      <w:r w:rsidRPr="007556EF">
        <w:t>н</w:t>
      </w:r>
      <w:r w:rsidRPr="007556EF">
        <w:t>щин и их с</w:t>
      </w:r>
      <w:r w:rsidRPr="007556EF">
        <w:t>е</w:t>
      </w:r>
      <w:r w:rsidRPr="007556EF">
        <w:t xml:space="preserve">мей. </w:t>
      </w:r>
    </w:p>
    <w:p w:rsidR="00176301" w:rsidRPr="007556EF" w:rsidRDefault="00176301" w:rsidP="00176301">
      <w:pPr>
        <w:pStyle w:val="SingleTxt"/>
      </w:pPr>
      <w:r w:rsidRPr="007556EF">
        <w:t>94.</w:t>
      </w:r>
      <w:r w:rsidRPr="007556EF">
        <w:tab/>
        <w:t>Внедрение новых форм кредитования, предоставляемого различными учреждениями, о которых уже говорилось выше, позволяет расширить экон</w:t>
      </w:r>
      <w:r w:rsidRPr="007556EF">
        <w:t>о</w:t>
      </w:r>
      <w:r w:rsidRPr="007556EF">
        <w:t>мические возможности женщин и повысить их социальный статус. Они пыт</w:t>
      </w:r>
      <w:r w:rsidRPr="007556EF">
        <w:t>а</w:t>
      </w:r>
      <w:r w:rsidRPr="007556EF">
        <w:t>ются вырваться из монотонной рутины повседневной жизни, стремясь влиться в широкое русло многогранной экономической деятельности, включая торго</w:t>
      </w:r>
      <w:r w:rsidRPr="007556EF">
        <w:t>в</w:t>
      </w:r>
      <w:r w:rsidRPr="007556EF">
        <w:t>лю, садоводство, молочное животноводство, откармливание скота, а также участвовать во многих других мелких предприятиях. При этом надо понимать, что подобные схемы кредитования в своем большинстве предназначены спец</w:t>
      </w:r>
      <w:r w:rsidRPr="007556EF">
        <w:t>и</w:t>
      </w:r>
      <w:r w:rsidRPr="007556EF">
        <w:t>ально для сел</w:t>
      </w:r>
      <w:r w:rsidRPr="007556EF">
        <w:t>ь</w:t>
      </w:r>
      <w:r w:rsidRPr="007556EF">
        <w:t xml:space="preserve">ских женщин. </w:t>
      </w:r>
    </w:p>
    <w:p w:rsidR="00176301" w:rsidRPr="007556EF" w:rsidRDefault="00176301" w:rsidP="00176301">
      <w:pPr>
        <w:pStyle w:val="SingleTxt"/>
      </w:pPr>
      <w:r w:rsidRPr="007556EF">
        <w:t>95.</w:t>
      </w:r>
      <w:r w:rsidRPr="007556EF">
        <w:tab/>
        <w:t>Министерство сельского хозяйства в течение последних четырех лет (2009</w:t>
      </w:r>
      <w:r w:rsidRPr="007556EF">
        <w:noBreakHyphen/>
        <w:t>2012 годы) проводит для женщин в различных регионах страны курсы обучения кладке энергосберегающих печей. Применению способов сооруж</w:t>
      </w:r>
      <w:r w:rsidRPr="007556EF">
        <w:t>е</w:t>
      </w:r>
      <w:r w:rsidRPr="007556EF">
        <w:t>ния высокоэкономичных печей было обучено 39 709 сельских женщин. И</w:t>
      </w:r>
      <w:r w:rsidRPr="007556EF">
        <w:t>с</w:t>
      </w:r>
      <w:r w:rsidRPr="007556EF">
        <w:t xml:space="preserve">пользование таких печей снижает затрату женщинами времени и сил для сбора дров, сохраняет здоровье в результате сокращения задымленности в доме и сдерживает деградацию почв. </w:t>
      </w:r>
    </w:p>
    <w:p w:rsidR="00176301" w:rsidRPr="007556EF" w:rsidRDefault="00176301" w:rsidP="00176301">
      <w:pPr>
        <w:pStyle w:val="SingleTxt"/>
      </w:pPr>
      <w:r w:rsidRPr="007556EF">
        <w:t>96.</w:t>
      </w:r>
      <w:r w:rsidRPr="007556EF">
        <w:tab/>
        <w:t>Кроме того, Министерство сельского хозяйства предоставляет сельским женщинам возможность обучения на курсах освоения современных приемов выращивания сельскохозяйственных культур, садоводства, сохранения по</w:t>
      </w:r>
      <w:r w:rsidRPr="007556EF">
        <w:t>ч</w:t>
      </w:r>
      <w:r w:rsidRPr="007556EF">
        <w:t>вы и воды, скотоводства и домоводства, что позволяет им более рационально упра</w:t>
      </w:r>
      <w:r w:rsidRPr="007556EF">
        <w:t>в</w:t>
      </w:r>
      <w:r w:rsidRPr="007556EF">
        <w:t>лять своим хозяйством и бытом. Сейчас во многих деревнях активно создаются женские сельхо</w:t>
      </w:r>
      <w:r w:rsidRPr="007556EF">
        <w:t>з</w:t>
      </w:r>
      <w:r w:rsidRPr="007556EF">
        <w:t xml:space="preserve">кооперативы. </w:t>
      </w:r>
    </w:p>
    <w:p w:rsidR="00176301" w:rsidRPr="007556EF" w:rsidRDefault="00176301" w:rsidP="00176301">
      <w:pPr>
        <w:pStyle w:val="SingleTxt"/>
        <w:spacing w:after="0" w:line="120" w:lineRule="exact"/>
        <w:rPr>
          <w:sz w:val="10"/>
        </w:rPr>
      </w:pPr>
    </w:p>
    <w:p w:rsidR="00677ED9" w:rsidRPr="007556EF" w:rsidRDefault="00677ED9" w:rsidP="00677ED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34</w:t>
      </w:r>
    </w:p>
    <w:p w:rsidR="00176301" w:rsidRPr="007556EF" w:rsidRDefault="00677ED9" w:rsidP="00677E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Численность сельских женщин, подготовленных по различным</w:t>
      </w:r>
      <w:r w:rsidR="00176301" w:rsidRPr="007556EF">
        <w:br/>
        <w:t>специальностям, без учета му</w:t>
      </w:r>
      <w:r w:rsidR="00176301" w:rsidRPr="007556EF">
        <w:t>ж</w:t>
      </w:r>
      <w:r w:rsidR="00176301" w:rsidRPr="007556EF">
        <w:t>чин</w:t>
      </w:r>
    </w:p>
    <w:p w:rsidR="00176301" w:rsidRPr="007556EF" w:rsidRDefault="00176301" w:rsidP="00176301">
      <w:pPr>
        <w:pStyle w:val="SingleTxt"/>
        <w:spacing w:after="0" w:line="120" w:lineRule="exact"/>
        <w:rPr>
          <w:sz w:val="10"/>
        </w:rPr>
      </w:pPr>
    </w:p>
    <w:tbl>
      <w:tblPr>
        <w:tblW w:w="7371" w:type="dxa"/>
        <w:tblInd w:w="1276" w:type="dxa"/>
        <w:tblBorders>
          <w:top w:val="single" w:sz="4" w:space="0" w:color="auto"/>
        </w:tblBorders>
        <w:tblLayout w:type="fixed"/>
        <w:tblCellMar>
          <w:left w:w="0" w:type="dxa"/>
          <w:right w:w="0" w:type="dxa"/>
        </w:tblCellMar>
        <w:tblLook w:val="01E0"/>
      </w:tblPr>
      <w:tblGrid>
        <w:gridCol w:w="3260"/>
        <w:gridCol w:w="993"/>
        <w:gridCol w:w="992"/>
        <w:gridCol w:w="992"/>
        <w:gridCol w:w="1134"/>
      </w:tblGrid>
      <w:tr w:rsidR="00176301" w:rsidRPr="007556EF" w:rsidTr="00BF1C2A">
        <w:trPr>
          <w:trHeight w:val="240"/>
          <w:tblHeader/>
        </w:trPr>
        <w:tc>
          <w:tcPr>
            <w:tcW w:w="3260" w:type="dxa"/>
            <w:tcBorders>
              <w:top w:val="single" w:sz="2" w:space="0" w:color="auto"/>
              <w:bottom w:val="single" w:sz="12" w:space="0" w:color="auto"/>
            </w:tcBorders>
            <w:shd w:val="clear" w:color="auto" w:fill="auto"/>
            <w:vAlign w:val="bottom"/>
          </w:tcPr>
          <w:p w:rsidR="00176301" w:rsidRPr="007556EF" w:rsidRDefault="00176301" w:rsidP="00677ED9">
            <w:pPr>
              <w:spacing w:before="80" w:after="80" w:line="160" w:lineRule="exact"/>
              <w:rPr>
                <w:i/>
                <w:sz w:val="14"/>
                <w:szCs w:val="14"/>
              </w:rPr>
            </w:pPr>
            <w:r w:rsidRPr="007556EF">
              <w:rPr>
                <w:i/>
                <w:sz w:val="14"/>
                <w:szCs w:val="14"/>
              </w:rPr>
              <w:t>Сфера обучения/Год</w:t>
            </w:r>
          </w:p>
        </w:tc>
        <w:tc>
          <w:tcPr>
            <w:tcW w:w="993" w:type="dxa"/>
            <w:tcBorders>
              <w:top w:val="single" w:sz="2" w:space="0" w:color="auto"/>
              <w:bottom w:val="single" w:sz="12" w:space="0" w:color="auto"/>
            </w:tcBorders>
            <w:shd w:val="clear" w:color="auto" w:fill="auto"/>
            <w:vAlign w:val="bottom"/>
          </w:tcPr>
          <w:p w:rsidR="00176301" w:rsidRPr="007556EF" w:rsidRDefault="00176301" w:rsidP="00677ED9">
            <w:pPr>
              <w:spacing w:before="80" w:after="80" w:line="160" w:lineRule="exact"/>
              <w:jc w:val="right"/>
              <w:rPr>
                <w:i/>
                <w:sz w:val="14"/>
                <w:szCs w:val="14"/>
              </w:rPr>
            </w:pPr>
            <w:r w:rsidRPr="007556EF">
              <w:rPr>
                <w:i/>
                <w:sz w:val="14"/>
                <w:szCs w:val="14"/>
              </w:rPr>
              <w:t>2010</w:t>
            </w:r>
          </w:p>
        </w:tc>
        <w:tc>
          <w:tcPr>
            <w:tcW w:w="992" w:type="dxa"/>
            <w:tcBorders>
              <w:top w:val="single" w:sz="2" w:space="0" w:color="auto"/>
              <w:bottom w:val="single" w:sz="12" w:space="0" w:color="auto"/>
            </w:tcBorders>
            <w:shd w:val="clear" w:color="auto" w:fill="auto"/>
            <w:vAlign w:val="bottom"/>
          </w:tcPr>
          <w:p w:rsidR="00176301" w:rsidRPr="007556EF" w:rsidRDefault="00176301" w:rsidP="00677ED9">
            <w:pPr>
              <w:spacing w:before="80" w:after="80" w:line="160" w:lineRule="exact"/>
              <w:jc w:val="right"/>
              <w:rPr>
                <w:i/>
                <w:sz w:val="14"/>
                <w:szCs w:val="14"/>
              </w:rPr>
            </w:pPr>
            <w:r w:rsidRPr="007556EF">
              <w:rPr>
                <w:i/>
                <w:sz w:val="14"/>
                <w:szCs w:val="14"/>
              </w:rPr>
              <w:t>2011</w:t>
            </w:r>
          </w:p>
        </w:tc>
        <w:tc>
          <w:tcPr>
            <w:tcW w:w="992" w:type="dxa"/>
            <w:tcBorders>
              <w:top w:val="single" w:sz="2" w:space="0" w:color="auto"/>
              <w:bottom w:val="single" w:sz="12" w:space="0" w:color="auto"/>
            </w:tcBorders>
            <w:vAlign w:val="bottom"/>
          </w:tcPr>
          <w:p w:rsidR="00176301" w:rsidRPr="007556EF" w:rsidRDefault="00176301" w:rsidP="00677ED9">
            <w:pPr>
              <w:spacing w:before="80" w:after="80" w:line="160" w:lineRule="exact"/>
              <w:jc w:val="right"/>
              <w:rPr>
                <w:i/>
                <w:sz w:val="14"/>
                <w:szCs w:val="14"/>
              </w:rPr>
            </w:pPr>
            <w:r w:rsidRPr="007556EF">
              <w:rPr>
                <w:i/>
                <w:sz w:val="14"/>
                <w:szCs w:val="14"/>
              </w:rPr>
              <w:t>2012</w:t>
            </w:r>
          </w:p>
        </w:tc>
        <w:tc>
          <w:tcPr>
            <w:tcW w:w="1134" w:type="dxa"/>
            <w:tcBorders>
              <w:top w:val="single" w:sz="2" w:space="0" w:color="auto"/>
              <w:bottom w:val="single" w:sz="12" w:space="0" w:color="auto"/>
            </w:tcBorders>
            <w:shd w:val="clear" w:color="auto" w:fill="auto"/>
            <w:vAlign w:val="bottom"/>
          </w:tcPr>
          <w:p w:rsidR="00176301" w:rsidRPr="007556EF" w:rsidRDefault="00176301" w:rsidP="00677ED9">
            <w:pPr>
              <w:spacing w:before="80" w:after="80" w:line="160" w:lineRule="exact"/>
              <w:jc w:val="right"/>
              <w:rPr>
                <w:i/>
                <w:sz w:val="14"/>
                <w:szCs w:val="14"/>
              </w:rPr>
            </w:pPr>
            <w:r w:rsidRPr="007556EF">
              <w:rPr>
                <w:i/>
                <w:sz w:val="14"/>
                <w:szCs w:val="14"/>
              </w:rPr>
              <w:t>Общее</w:t>
            </w:r>
            <w:r w:rsidRPr="007556EF">
              <w:rPr>
                <w:i/>
                <w:sz w:val="14"/>
                <w:szCs w:val="14"/>
              </w:rPr>
              <w:br/>
              <w:t>кол</w:t>
            </w:r>
            <w:r w:rsidRPr="007556EF">
              <w:rPr>
                <w:i/>
                <w:sz w:val="14"/>
                <w:szCs w:val="14"/>
              </w:rPr>
              <w:t>и</w:t>
            </w:r>
            <w:r w:rsidRPr="007556EF">
              <w:rPr>
                <w:i/>
                <w:sz w:val="14"/>
                <w:szCs w:val="14"/>
              </w:rPr>
              <w:t>чество</w:t>
            </w:r>
          </w:p>
        </w:tc>
      </w:tr>
      <w:tr w:rsidR="00677ED9" w:rsidRPr="007556EF" w:rsidTr="00BF1C2A">
        <w:trPr>
          <w:trHeight w:val="240"/>
        </w:trPr>
        <w:tc>
          <w:tcPr>
            <w:tcW w:w="3260" w:type="dxa"/>
            <w:tcBorders>
              <w:top w:val="single" w:sz="12" w:space="0" w:color="auto"/>
            </w:tcBorders>
            <w:shd w:val="clear" w:color="auto" w:fill="auto"/>
          </w:tcPr>
          <w:p w:rsidR="00677ED9" w:rsidRPr="007556EF" w:rsidRDefault="00677ED9" w:rsidP="00677ED9">
            <w:pPr>
              <w:tabs>
                <w:tab w:val="left" w:pos="288"/>
                <w:tab w:val="left" w:pos="576"/>
                <w:tab w:val="left" w:pos="864"/>
                <w:tab w:val="left" w:pos="1152"/>
              </w:tabs>
              <w:suppressAutoHyphens/>
              <w:spacing w:before="40" w:after="40" w:line="210" w:lineRule="exact"/>
              <w:ind w:left="43" w:right="43"/>
              <w:rPr>
                <w:rFonts w:eastAsia="Times New Roman"/>
                <w:sz w:val="17"/>
                <w:szCs w:val="20"/>
              </w:rPr>
            </w:pPr>
            <w:r w:rsidRPr="007556EF">
              <w:rPr>
                <w:rFonts w:eastAsia="Times New Roman"/>
                <w:sz w:val="17"/>
                <w:szCs w:val="20"/>
              </w:rPr>
              <w:t>1.</w:t>
            </w:r>
            <w:r w:rsidRPr="007556EF">
              <w:rPr>
                <w:rFonts w:eastAsia="Times New Roman"/>
                <w:sz w:val="17"/>
                <w:szCs w:val="20"/>
              </w:rPr>
              <w:tab/>
              <w:t>Изготовление энергосберегающих бездымных печей («Адх</w:t>
            </w:r>
            <w:r w:rsidRPr="007556EF">
              <w:rPr>
                <w:rFonts w:eastAsia="Times New Roman"/>
                <w:sz w:val="17"/>
                <w:szCs w:val="20"/>
              </w:rPr>
              <w:t>а</w:t>
            </w:r>
            <w:r w:rsidRPr="007556EF">
              <w:rPr>
                <w:rFonts w:eastAsia="Times New Roman"/>
                <w:sz w:val="17"/>
                <w:szCs w:val="20"/>
              </w:rPr>
              <w:t>нет»)</w:t>
            </w:r>
          </w:p>
        </w:tc>
        <w:tc>
          <w:tcPr>
            <w:tcW w:w="993" w:type="dxa"/>
            <w:tcBorders>
              <w:top w:val="single" w:sz="12" w:space="0" w:color="auto"/>
            </w:tcBorders>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10 484</w:t>
            </w:r>
          </w:p>
        </w:tc>
        <w:tc>
          <w:tcPr>
            <w:tcW w:w="992" w:type="dxa"/>
            <w:tcBorders>
              <w:top w:val="single" w:sz="12" w:space="0" w:color="auto"/>
            </w:tcBorders>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7 017</w:t>
            </w:r>
          </w:p>
        </w:tc>
        <w:tc>
          <w:tcPr>
            <w:tcW w:w="992" w:type="dxa"/>
            <w:tcBorders>
              <w:top w:val="single" w:sz="12" w:space="0" w:color="auto"/>
            </w:tcBorders>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10 708</w:t>
            </w:r>
          </w:p>
        </w:tc>
        <w:tc>
          <w:tcPr>
            <w:tcW w:w="1134" w:type="dxa"/>
            <w:tcBorders>
              <w:top w:val="single" w:sz="12" w:space="0" w:color="auto"/>
            </w:tcBorders>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28 209</w:t>
            </w:r>
          </w:p>
        </w:tc>
      </w:tr>
      <w:tr w:rsidR="00677ED9" w:rsidRPr="007556EF" w:rsidTr="00BF1C2A">
        <w:trPr>
          <w:trHeight w:val="240"/>
        </w:trPr>
        <w:tc>
          <w:tcPr>
            <w:tcW w:w="3260" w:type="dxa"/>
            <w:shd w:val="clear" w:color="auto" w:fill="auto"/>
          </w:tcPr>
          <w:p w:rsidR="00677ED9" w:rsidRPr="007556EF" w:rsidRDefault="00677ED9" w:rsidP="00677ED9">
            <w:pPr>
              <w:tabs>
                <w:tab w:val="left" w:pos="288"/>
                <w:tab w:val="left" w:pos="576"/>
                <w:tab w:val="left" w:pos="864"/>
                <w:tab w:val="left" w:pos="1152"/>
              </w:tabs>
              <w:suppressAutoHyphens/>
              <w:spacing w:before="40" w:after="40" w:line="210" w:lineRule="exact"/>
              <w:ind w:left="43" w:right="43"/>
              <w:rPr>
                <w:rFonts w:eastAsia="Times New Roman"/>
                <w:sz w:val="17"/>
                <w:szCs w:val="20"/>
              </w:rPr>
            </w:pPr>
            <w:r w:rsidRPr="007556EF">
              <w:rPr>
                <w:rFonts w:eastAsia="Times New Roman"/>
                <w:sz w:val="17"/>
                <w:szCs w:val="20"/>
              </w:rPr>
              <w:t>2.</w:t>
            </w:r>
            <w:r w:rsidRPr="007556EF">
              <w:rPr>
                <w:rFonts w:eastAsia="Times New Roman"/>
                <w:sz w:val="17"/>
                <w:szCs w:val="20"/>
              </w:rPr>
              <w:tab/>
              <w:t>Выращивание и защита сельскохозяйственных культур</w:t>
            </w:r>
          </w:p>
        </w:tc>
        <w:tc>
          <w:tcPr>
            <w:tcW w:w="993"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921</w:t>
            </w:r>
          </w:p>
        </w:tc>
        <w:tc>
          <w:tcPr>
            <w:tcW w:w="992"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254</w:t>
            </w:r>
          </w:p>
        </w:tc>
        <w:tc>
          <w:tcPr>
            <w:tcW w:w="992" w:type="dxa"/>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459</w:t>
            </w:r>
          </w:p>
        </w:tc>
        <w:tc>
          <w:tcPr>
            <w:tcW w:w="1134"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1 634</w:t>
            </w:r>
          </w:p>
        </w:tc>
      </w:tr>
      <w:tr w:rsidR="00677ED9" w:rsidRPr="007556EF" w:rsidTr="00BF1C2A">
        <w:trPr>
          <w:trHeight w:val="65"/>
        </w:trPr>
        <w:tc>
          <w:tcPr>
            <w:tcW w:w="3260" w:type="dxa"/>
            <w:shd w:val="clear" w:color="auto" w:fill="auto"/>
          </w:tcPr>
          <w:p w:rsidR="00677ED9" w:rsidRPr="007556EF" w:rsidRDefault="00677ED9" w:rsidP="00677ED9">
            <w:pPr>
              <w:tabs>
                <w:tab w:val="left" w:pos="288"/>
                <w:tab w:val="left" w:pos="576"/>
                <w:tab w:val="left" w:pos="864"/>
                <w:tab w:val="left" w:pos="1152"/>
              </w:tabs>
              <w:suppressAutoHyphens/>
              <w:spacing w:before="40" w:after="40" w:line="210" w:lineRule="exact"/>
              <w:ind w:left="43" w:right="43"/>
              <w:rPr>
                <w:rFonts w:eastAsia="Times New Roman"/>
                <w:sz w:val="17"/>
                <w:szCs w:val="20"/>
              </w:rPr>
            </w:pPr>
            <w:r w:rsidRPr="007556EF">
              <w:rPr>
                <w:rFonts w:eastAsia="Times New Roman"/>
                <w:sz w:val="17"/>
                <w:szCs w:val="20"/>
              </w:rPr>
              <w:t>3.</w:t>
            </w:r>
            <w:r w:rsidRPr="007556EF">
              <w:rPr>
                <w:rFonts w:eastAsia="Times New Roman"/>
                <w:sz w:val="17"/>
                <w:szCs w:val="20"/>
              </w:rPr>
              <w:tab/>
              <w:t>Садоводство</w:t>
            </w:r>
          </w:p>
        </w:tc>
        <w:tc>
          <w:tcPr>
            <w:tcW w:w="993"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102</w:t>
            </w:r>
          </w:p>
        </w:tc>
        <w:tc>
          <w:tcPr>
            <w:tcW w:w="992"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152</w:t>
            </w:r>
          </w:p>
        </w:tc>
        <w:tc>
          <w:tcPr>
            <w:tcW w:w="992" w:type="dxa"/>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105</w:t>
            </w:r>
          </w:p>
        </w:tc>
        <w:tc>
          <w:tcPr>
            <w:tcW w:w="1134"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359</w:t>
            </w:r>
          </w:p>
        </w:tc>
      </w:tr>
      <w:tr w:rsidR="00677ED9" w:rsidRPr="007556EF" w:rsidTr="00BF1C2A">
        <w:trPr>
          <w:trHeight w:val="65"/>
        </w:trPr>
        <w:tc>
          <w:tcPr>
            <w:tcW w:w="3260" w:type="dxa"/>
            <w:shd w:val="clear" w:color="auto" w:fill="auto"/>
          </w:tcPr>
          <w:p w:rsidR="00677ED9" w:rsidRPr="007556EF" w:rsidRDefault="00677ED9" w:rsidP="00677ED9">
            <w:pPr>
              <w:tabs>
                <w:tab w:val="left" w:pos="288"/>
                <w:tab w:val="left" w:pos="576"/>
                <w:tab w:val="left" w:pos="864"/>
                <w:tab w:val="left" w:pos="1152"/>
              </w:tabs>
              <w:suppressAutoHyphens/>
              <w:spacing w:before="40" w:after="40" w:line="210" w:lineRule="exact"/>
              <w:ind w:left="43" w:right="43"/>
              <w:rPr>
                <w:rFonts w:eastAsia="Times New Roman"/>
                <w:sz w:val="17"/>
                <w:szCs w:val="20"/>
              </w:rPr>
            </w:pPr>
            <w:r w:rsidRPr="007556EF">
              <w:rPr>
                <w:rFonts w:eastAsia="Times New Roman"/>
                <w:sz w:val="17"/>
                <w:szCs w:val="20"/>
              </w:rPr>
              <w:t>4.</w:t>
            </w:r>
            <w:r w:rsidRPr="007556EF">
              <w:rPr>
                <w:rFonts w:eastAsia="Times New Roman"/>
                <w:sz w:val="17"/>
                <w:szCs w:val="20"/>
              </w:rPr>
              <w:tab/>
              <w:t>Сохранение почвы и воды</w:t>
            </w:r>
          </w:p>
        </w:tc>
        <w:tc>
          <w:tcPr>
            <w:tcW w:w="993"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350</w:t>
            </w:r>
          </w:p>
        </w:tc>
        <w:tc>
          <w:tcPr>
            <w:tcW w:w="992"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461</w:t>
            </w:r>
          </w:p>
        </w:tc>
        <w:tc>
          <w:tcPr>
            <w:tcW w:w="992" w:type="dxa"/>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670</w:t>
            </w:r>
          </w:p>
        </w:tc>
        <w:tc>
          <w:tcPr>
            <w:tcW w:w="1134"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1 481</w:t>
            </w:r>
          </w:p>
        </w:tc>
      </w:tr>
      <w:tr w:rsidR="00677ED9" w:rsidRPr="007556EF" w:rsidTr="00BF1C2A">
        <w:trPr>
          <w:trHeight w:val="65"/>
        </w:trPr>
        <w:tc>
          <w:tcPr>
            <w:tcW w:w="3260" w:type="dxa"/>
            <w:shd w:val="clear" w:color="auto" w:fill="auto"/>
          </w:tcPr>
          <w:p w:rsidR="00677ED9" w:rsidRPr="007556EF" w:rsidRDefault="00677ED9" w:rsidP="00677ED9">
            <w:pPr>
              <w:tabs>
                <w:tab w:val="left" w:pos="288"/>
                <w:tab w:val="left" w:pos="576"/>
                <w:tab w:val="left" w:pos="864"/>
                <w:tab w:val="left" w:pos="1152"/>
              </w:tabs>
              <w:suppressAutoHyphens/>
              <w:spacing w:before="40" w:after="40" w:line="210" w:lineRule="exact"/>
              <w:ind w:left="43" w:right="43"/>
              <w:rPr>
                <w:rFonts w:eastAsia="Times New Roman"/>
                <w:sz w:val="17"/>
                <w:szCs w:val="20"/>
              </w:rPr>
            </w:pPr>
            <w:r w:rsidRPr="007556EF">
              <w:rPr>
                <w:rFonts w:eastAsia="Times New Roman"/>
                <w:sz w:val="17"/>
                <w:szCs w:val="20"/>
              </w:rPr>
              <w:t>5.</w:t>
            </w:r>
            <w:r w:rsidRPr="007556EF">
              <w:rPr>
                <w:rFonts w:eastAsia="Times New Roman"/>
                <w:sz w:val="17"/>
                <w:szCs w:val="20"/>
              </w:rPr>
              <w:tab/>
              <w:t>Скотоводство</w:t>
            </w:r>
          </w:p>
        </w:tc>
        <w:tc>
          <w:tcPr>
            <w:tcW w:w="993"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1 241</w:t>
            </w:r>
          </w:p>
        </w:tc>
        <w:tc>
          <w:tcPr>
            <w:tcW w:w="992"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713</w:t>
            </w:r>
          </w:p>
        </w:tc>
        <w:tc>
          <w:tcPr>
            <w:tcW w:w="992" w:type="dxa"/>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320</w:t>
            </w:r>
          </w:p>
        </w:tc>
        <w:tc>
          <w:tcPr>
            <w:tcW w:w="1134" w:type="dxa"/>
            <w:shd w:val="clear" w:color="auto" w:fill="auto"/>
            <w:vAlign w:val="bottom"/>
          </w:tcPr>
          <w:p w:rsidR="00677ED9" w:rsidRPr="007556EF" w:rsidRDefault="00677ED9"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2 274</w:t>
            </w:r>
          </w:p>
        </w:tc>
      </w:tr>
      <w:tr w:rsidR="00677ED9" w:rsidRPr="007556EF" w:rsidTr="00677ED9">
        <w:trPr>
          <w:trHeight w:val="65"/>
        </w:trPr>
        <w:tc>
          <w:tcPr>
            <w:tcW w:w="3260" w:type="dxa"/>
            <w:tcBorders>
              <w:bottom w:val="single" w:sz="4" w:space="0" w:color="auto"/>
            </w:tcBorders>
            <w:shd w:val="clear" w:color="auto" w:fill="auto"/>
          </w:tcPr>
          <w:p w:rsidR="00677ED9" w:rsidRPr="007556EF" w:rsidRDefault="00677ED9" w:rsidP="00677ED9">
            <w:pPr>
              <w:tabs>
                <w:tab w:val="left" w:pos="288"/>
                <w:tab w:val="left" w:pos="576"/>
                <w:tab w:val="left" w:pos="864"/>
                <w:tab w:val="left" w:pos="1152"/>
              </w:tabs>
              <w:suppressAutoHyphens/>
              <w:spacing w:before="40" w:after="80" w:line="210" w:lineRule="exact"/>
              <w:ind w:left="43" w:right="43"/>
              <w:rPr>
                <w:rFonts w:eastAsia="Times New Roman"/>
                <w:sz w:val="17"/>
                <w:szCs w:val="20"/>
              </w:rPr>
            </w:pPr>
            <w:r w:rsidRPr="007556EF">
              <w:rPr>
                <w:rFonts w:eastAsia="Times New Roman"/>
                <w:sz w:val="17"/>
                <w:szCs w:val="20"/>
              </w:rPr>
              <w:t>6.</w:t>
            </w:r>
            <w:r w:rsidRPr="007556EF">
              <w:rPr>
                <w:rFonts w:eastAsia="Times New Roman"/>
                <w:sz w:val="17"/>
                <w:szCs w:val="20"/>
              </w:rPr>
              <w:tab/>
              <w:t>Домоводство</w:t>
            </w:r>
          </w:p>
        </w:tc>
        <w:tc>
          <w:tcPr>
            <w:tcW w:w="993" w:type="dxa"/>
            <w:tcBorders>
              <w:bottom w:val="single" w:sz="4"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459</w:t>
            </w:r>
          </w:p>
        </w:tc>
        <w:tc>
          <w:tcPr>
            <w:tcW w:w="992" w:type="dxa"/>
            <w:tcBorders>
              <w:bottom w:val="single" w:sz="4"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395</w:t>
            </w:r>
          </w:p>
        </w:tc>
        <w:tc>
          <w:tcPr>
            <w:tcW w:w="992" w:type="dxa"/>
            <w:tcBorders>
              <w:bottom w:val="single" w:sz="4" w:space="0" w:color="auto"/>
            </w:tcBorders>
            <w:vAlign w:val="bottom"/>
          </w:tcPr>
          <w:p w:rsidR="00677ED9" w:rsidRPr="007556EF" w:rsidRDefault="00677ED9" w:rsidP="00677ED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450</w:t>
            </w:r>
          </w:p>
        </w:tc>
        <w:tc>
          <w:tcPr>
            <w:tcW w:w="1134" w:type="dxa"/>
            <w:tcBorders>
              <w:bottom w:val="single" w:sz="4"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1 304</w:t>
            </w:r>
          </w:p>
        </w:tc>
      </w:tr>
      <w:tr w:rsidR="00677ED9" w:rsidRPr="007556EF" w:rsidTr="00677ED9">
        <w:trPr>
          <w:trHeight w:val="65"/>
        </w:trPr>
        <w:tc>
          <w:tcPr>
            <w:tcW w:w="3260" w:type="dxa"/>
            <w:tcBorders>
              <w:top w:val="single" w:sz="4" w:space="0" w:color="auto"/>
              <w:bottom w:val="single" w:sz="12" w:space="0" w:color="auto"/>
            </w:tcBorders>
            <w:shd w:val="clear" w:color="auto" w:fill="auto"/>
          </w:tcPr>
          <w:p w:rsidR="00677ED9" w:rsidRPr="007556EF" w:rsidRDefault="00677ED9" w:rsidP="00677ED9">
            <w:pPr>
              <w:tabs>
                <w:tab w:val="left" w:pos="288"/>
                <w:tab w:val="left" w:pos="576"/>
                <w:tab w:val="left" w:pos="864"/>
                <w:tab w:val="left" w:pos="1152"/>
              </w:tabs>
              <w:suppressAutoHyphens/>
              <w:spacing w:before="80" w:after="80" w:line="210" w:lineRule="exact"/>
              <w:ind w:left="43" w:right="43"/>
              <w:rPr>
                <w:rFonts w:eastAsia="Times New Roman"/>
                <w:b/>
                <w:sz w:val="17"/>
                <w:szCs w:val="20"/>
              </w:rPr>
            </w:pPr>
            <w:r w:rsidRPr="007556EF">
              <w:rPr>
                <w:rFonts w:eastAsia="Times New Roman"/>
                <w:b/>
                <w:sz w:val="17"/>
                <w:szCs w:val="20"/>
              </w:rPr>
              <w:tab/>
              <w:t>Всего</w:t>
            </w:r>
          </w:p>
        </w:tc>
        <w:tc>
          <w:tcPr>
            <w:tcW w:w="993" w:type="dxa"/>
            <w:tcBorders>
              <w:top w:val="single" w:sz="4" w:space="0" w:color="auto"/>
              <w:bottom w:val="single" w:sz="12"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15 567</w:t>
            </w:r>
          </w:p>
        </w:tc>
        <w:tc>
          <w:tcPr>
            <w:tcW w:w="992" w:type="dxa"/>
            <w:tcBorders>
              <w:top w:val="single" w:sz="4" w:space="0" w:color="auto"/>
              <w:bottom w:val="single" w:sz="12"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11 003</w:t>
            </w:r>
          </w:p>
        </w:tc>
        <w:tc>
          <w:tcPr>
            <w:tcW w:w="992" w:type="dxa"/>
            <w:tcBorders>
              <w:top w:val="single" w:sz="4" w:space="0" w:color="auto"/>
              <w:bottom w:val="single" w:sz="12"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14 724</w:t>
            </w:r>
          </w:p>
        </w:tc>
        <w:tc>
          <w:tcPr>
            <w:tcW w:w="1134" w:type="dxa"/>
            <w:tcBorders>
              <w:top w:val="single" w:sz="4" w:space="0" w:color="auto"/>
              <w:bottom w:val="single" w:sz="12" w:space="0" w:color="auto"/>
            </w:tcBorders>
            <w:shd w:val="clear" w:color="auto" w:fill="auto"/>
            <w:vAlign w:val="bottom"/>
          </w:tcPr>
          <w:p w:rsidR="00677ED9" w:rsidRPr="007556EF" w:rsidRDefault="00677ED9" w:rsidP="00677ED9">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35 361</w:t>
            </w:r>
          </w:p>
        </w:tc>
      </w:tr>
    </w:tbl>
    <w:p w:rsidR="00176301" w:rsidRPr="007556EF" w:rsidRDefault="00176301" w:rsidP="00176301">
      <w:pPr>
        <w:pStyle w:val="SingleTxt"/>
        <w:spacing w:after="0" w:line="120" w:lineRule="exact"/>
        <w:rPr>
          <w:sz w:val="10"/>
        </w:rPr>
      </w:pPr>
    </w:p>
    <w:p w:rsidR="00176301" w:rsidRPr="007556EF" w:rsidRDefault="00176301" w:rsidP="0098355F">
      <w:pPr>
        <w:pStyle w:val="FootnoteText"/>
        <w:tabs>
          <w:tab w:val="right" w:pos="1476"/>
          <w:tab w:val="left" w:pos="1548"/>
          <w:tab w:val="right" w:pos="1836"/>
          <w:tab w:val="left" w:pos="1908"/>
        </w:tabs>
        <w:ind w:left="1548" w:right="1267" w:hanging="288"/>
      </w:pPr>
      <w:r w:rsidRPr="007556EF">
        <w:rPr>
          <w:i/>
        </w:rPr>
        <w:t xml:space="preserve">Источник: </w:t>
      </w:r>
      <w:r w:rsidRPr="007556EF">
        <w:t>Доклады Министерства сельского хозяйства, 2013 год.</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98355F" w:rsidRPr="007556EF" w:rsidRDefault="0098355F" w:rsidP="0098355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35</w:t>
      </w:r>
    </w:p>
    <w:p w:rsidR="00176301" w:rsidRPr="007556EF" w:rsidRDefault="0098355F" w:rsidP="00983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rPr>
          <w:lang w:eastAsia="ru-RU"/>
        </w:rPr>
        <w:tab/>
      </w:r>
      <w:r w:rsidRPr="007556EF">
        <w:rPr>
          <w:lang w:eastAsia="ru-RU"/>
        </w:rPr>
        <w:tab/>
      </w:r>
      <w:r w:rsidR="00176301" w:rsidRPr="007556EF">
        <w:rPr>
          <w:lang w:eastAsia="ru-RU"/>
        </w:rPr>
        <w:t>Количество сотрудников в Министерстве сельск</w:t>
      </w:r>
      <w:r w:rsidRPr="007556EF">
        <w:rPr>
          <w:lang w:eastAsia="ru-RU"/>
        </w:rPr>
        <w:t>ого хозяйства, в разбивке по </w:t>
      </w:r>
      <w:r w:rsidR="00176301" w:rsidRPr="007556EF">
        <w:rPr>
          <w:lang w:eastAsia="ru-RU"/>
        </w:rPr>
        <w:t>полу и уровню профессиональной квалификации</w:t>
      </w:r>
      <w:r w:rsidR="00176301" w:rsidRPr="007556EF">
        <w:t xml:space="preserve"> </w:t>
      </w:r>
    </w:p>
    <w:p w:rsidR="00176301" w:rsidRPr="007556EF" w:rsidRDefault="00176301" w:rsidP="00176301">
      <w:pPr>
        <w:pStyle w:val="SingleTxt"/>
        <w:spacing w:after="0" w:line="120" w:lineRule="exact"/>
        <w:rPr>
          <w:sz w:val="10"/>
        </w:rPr>
      </w:pPr>
    </w:p>
    <w:tbl>
      <w:tblPr>
        <w:tblW w:w="7088" w:type="dxa"/>
        <w:tblInd w:w="1276" w:type="dxa"/>
        <w:tblBorders>
          <w:top w:val="single" w:sz="4" w:space="0" w:color="auto"/>
        </w:tblBorders>
        <w:tblLayout w:type="fixed"/>
        <w:tblCellMar>
          <w:left w:w="0" w:type="dxa"/>
          <w:right w:w="0" w:type="dxa"/>
        </w:tblCellMar>
        <w:tblLook w:val="01E0"/>
      </w:tblPr>
      <w:tblGrid>
        <w:gridCol w:w="3260"/>
        <w:gridCol w:w="993"/>
        <w:gridCol w:w="1417"/>
        <w:gridCol w:w="1418"/>
      </w:tblGrid>
      <w:tr w:rsidR="00176301" w:rsidRPr="007556EF" w:rsidTr="00BF1C2A">
        <w:trPr>
          <w:trHeight w:val="240"/>
          <w:tblHeader/>
        </w:trPr>
        <w:tc>
          <w:tcPr>
            <w:tcW w:w="3260" w:type="dxa"/>
            <w:tcBorders>
              <w:top w:val="single" w:sz="2" w:space="0" w:color="auto"/>
              <w:bottom w:val="single" w:sz="12" w:space="0" w:color="auto"/>
            </w:tcBorders>
            <w:shd w:val="clear" w:color="auto" w:fill="auto"/>
            <w:vAlign w:val="bottom"/>
          </w:tcPr>
          <w:p w:rsidR="00176301" w:rsidRPr="007556EF" w:rsidRDefault="00176301" w:rsidP="0098355F">
            <w:pPr>
              <w:spacing w:before="80" w:after="80" w:line="160" w:lineRule="exact"/>
              <w:rPr>
                <w:i/>
                <w:sz w:val="14"/>
                <w:szCs w:val="14"/>
              </w:rPr>
            </w:pPr>
            <w:r w:rsidRPr="007556EF">
              <w:rPr>
                <w:i/>
                <w:sz w:val="14"/>
                <w:szCs w:val="14"/>
              </w:rPr>
              <w:t>Профессиональная квалификация</w:t>
            </w:r>
          </w:p>
        </w:tc>
        <w:tc>
          <w:tcPr>
            <w:tcW w:w="993" w:type="dxa"/>
            <w:tcBorders>
              <w:top w:val="single" w:sz="2" w:space="0" w:color="auto"/>
              <w:bottom w:val="single" w:sz="12" w:space="0" w:color="auto"/>
            </w:tcBorders>
            <w:shd w:val="clear" w:color="auto" w:fill="auto"/>
            <w:vAlign w:val="bottom"/>
          </w:tcPr>
          <w:p w:rsidR="00176301" w:rsidRPr="007556EF" w:rsidRDefault="00176301" w:rsidP="0098355F">
            <w:pPr>
              <w:spacing w:before="80" w:after="80" w:line="160" w:lineRule="exact"/>
              <w:jc w:val="right"/>
              <w:rPr>
                <w:i/>
                <w:sz w:val="14"/>
                <w:szCs w:val="14"/>
              </w:rPr>
            </w:pPr>
            <w:r w:rsidRPr="007556EF">
              <w:rPr>
                <w:i/>
                <w:sz w:val="14"/>
                <w:szCs w:val="14"/>
              </w:rPr>
              <w:t>Общее</w:t>
            </w:r>
            <w:r w:rsidRPr="007556EF">
              <w:rPr>
                <w:i/>
                <w:sz w:val="14"/>
                <w:szCs w:val="14"/>
              </w:rPr>
              <w:br/>
              <w:t>к</w:t>
            </w:r>
            <w:r w:rsidRPr="007556EF">
              <w:rPr>
                <w:i/>
                <w:sz w:val="14"/>
                <w:szCs w:val="14"/>
              </w:rPr>
              <w:t>о</w:t>
            </w:r>
            <w:r w:rsidRPr="007556EF">
              <w:rPr>
                <w:i/>
                <w:sz w:val="14"/>
                <w:szCs w:val="14"/>
              </w:rPr>
              <w:t>личество</w:t>
            </w:r>
          </w:p>
        </w:tc>
        <w:tc>
          <w:tcPr>
            <w:tcW w:w="1417" w:type="dxa"/>
            <w:tcBorders>
              <w:top w:val="single" w:sz="2" w:space="0" w:color="auto"/>
              <w:bottom w:val="single" w:sz="12" w:space="0" w:color="auto"/>
            </w:tcBorders>
            <w:shd w:val="clear" w:color="auto" w:fill="auto"/>
            <w:vAlign w:val="bottom"/>
          </w:tcPr>
          <w:p w:rsidR="00176301" w:rsidRPr="007556EF" w:rsidRDefault="00176301" w:rsidP="0098355F">
            <w:pPr>
              <w:spacing w:before="80" w:after="80" w:line="160" w:lineRule="exact"/>
              <w:jc w:val="right"/>
              <w:rPr>
                <w:i/>
                <w:sz w:val="14"/>
                <w:szCs w:val="14"/>
              </w:rPr>
            </w:pPr>
            <w:r w:rsidRPr="007556EF">
              <w:rPr>
                <w:i/>
                <w:sz w:val="14"/>
                <w:szCs w:val="14"/>
              </w:rPr>
              <w:t>Число женщин</w:t>
            </w:r>
          </w:p>
        </w:tc>
        <w:tc>
          <w:tcPr>
            <w:tcW w:w="1418" w:type="dxa"/>
            <w:tcBorders>
              <w:top w:val="single" w:sz="2" w:space="0" w:color="auto"/>
              <w:bottom w:val="single" w:sz="12" w:space="0" w:color="auto"/>
            </w:tcBorders>
            <w:shd w:val="clear" w:color="auto" w:fill="auto"/>
            <w:vAlign w:val="bottom"/>
          </w:tcPr>
          <w:p w:rsidR="00176301" w:rsidRPr="007556EF" w:rsidRDefault="00176301" w:rsidP="0098355F">
            <w:pPr>
              <w:spacing w:before="80" w:after="80" w:line="160" w:lineRule="exact"/>
              <w:jc w:val="right"/>
              <w:rPr>
                <w:i/>
                <w:sz w:val="14"/>
                <w:szCs w:val="14"/>
              </w:rPr>
            </w:pPr>
            <w:r w:rsidRPr="007556EF">
              <w:rPr>
                <w:i/>
                <w:sz w:val="14"/>
                <w:szCs w:val="14"/>
              </w:rPr>
              <w:t>Доля женщин</w:t>
            </w:r>
            <w:r w:rsidRPr="007556EF">
              <w:rPr>
                <w:i/>
                <w:sz w:val="14"/>
                <w:szCs w:val="14"/>
              </w:rPr>
              <w:br/>
              <w:t>в процентах</w:t>
            </w:r>
          </w:p>
        </w:tc>
      </w:tr>
      <w:tr w:rsidR="0098355F" w:rsidRPr="007556EF" w:rsidTr="00BF1C2A">
        <w:trPr>
          <w:trHeight w:val="240"/>
        </w:trPr>
        <w:tc>
          <w:tcPr>
            <w:tcW w:w="3260" w:type="dxa"/>
            <w:tcBorders>
              <w:top w:val="single" w:sz="12" w:space="0" w:color="auto"/>
            </w:tcBorders>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43" w:right="43"/>
              <w:jc w:val="left"/>
              <w:rPr>
                <w:rFonts w:eastAsia="Times New Roman"/>
                <w:sz w:val="17"/>
                <w:szCs w:val="20"/>
              </w:rPr>
            </w:pPr>
            <w:r w:rsidRPr="007556EF">
              <w:rPr>
                <w:rFonts w:eastAsia="Times New Roman"/>
                <w:sz w:val="17"/>
                <w:szCs w:val="20"/>
              </w:rPr>
              <w:t>1.</w:t>
            </w:r>
            <w:r w:rsidRPr="007556EF">
              <w:rPr>
                <w:rFonts w:eastAsia="Times New Roman"/>
                <w:sz w:val="17"/>
                <w:szCs w:val="20"/>
              </w:rPr>
              <w:tab/>
              <w:t>Доктор наук</w:t>
            </w:r>
          </w:p>
        </w:tc>
        <w:tc>
          <w:tcPr>
            <w:tcW w:w="993" w:type="dxa"/>
            <w:tcBorders>
              <w:top w:val="single" w:sz="12" w:space="0" w:color="auto"/>
            </w:tcBorders>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w:t>
            </w:r>
          </w:p>
        </w:tc>
        <w:tc>
          <w:tcPr>
            <w:tcW w:w="1417" w:type="dxa"/>
            <w:tcBorders>
              <w:top w:val="single" w:sz="12" w:space="0" w:color="auto"/>
            </w:tcBorders>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w:t>
            </w:r>
          </w:p>
        </w:tc>
        <w:tc>
          <w:tcPr>
            <w:tcW w:w="1418" w:type="dxa"/>
            <w:tcBorders>
              <w:top w:val="single" w:sz="12" w:space="0" w:color="auto"/>
            </w:tcBorders>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0,00</w:t>
            </w:r>
          </w:p>
        </w:tc>
      </w:tr>
      <w:tr w:rsidR="0098355F" w:rsidRPr="007556EF" w:rsidTr="00BF1C2A">
        <w:trPr>
          <w:trHeight w:val="240"/>
        </w:trPr>
        <w:tc>
          <w:tcPr>
            <w:tcW w:w="3260" w:type="dxa"/>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43" w:right="43"/>
              <w:jc w:val="left"/>
              <w:rPr>
                <w:rFonts w:eastAsia="Times New Roman"/>
                <w:sz w:val="17"/>
                <w:szCs w:val="20"/>
              </w:rPr>
            </w:pPr>
            <w:r w:rsidRPr="007556EF">
              <w:rPr>
                <w:rFonts w:eastAsia="Times New Roman"/>
                <w:sz w:val="17"/>
                <w:szCs w:val="20"/>
              </w:rPr>
              <w:t>2.</w:t>
            </w:r>
            <w:r w:rsidRPr="007556EF">
              <w:rPr>
                <w:rFonts w:eastAsia="Times New Roman"/>
                <w:sz w:val="17"/>
                <w:szCs w:val="20"/>
              </w:rPr>
              <w:tab/>
              <w:t>Магистр наук</w:t>
            </w:r>
          </w:p>
        </w:tc>
        <w:tc>
          <w:tcPr>
            <w:tcW w:w="993"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55</w:t>
            </w:r>
          </w:p>
        </w:tc>
        <w:tc>
          <w:tcPr>
            <w:tcW w:w="1417"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w:t>
            </w:r>
          </w:p>
        </w:tc>
        <w:tc>
          <w:tcPr>
            <w:tcW w:w="1418"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3,64</w:t>
            </w:r>
          </w:p>
        </w:tc>
      </w:tr>
      <w:tr w:rsidR="0098355F" w:rsidRPr="007556EF" w:rsidTr="00BF1C2A">
        <w:trPr>
          <w:trHeight w:val="65"/>
        </w:trPr>
        <w:tc>
          <w:tcPr>
            <w:tcW w:w="3260" w:type="dxa"/>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43" w:right="43"/>
              <w:jc w:val="left"/>
              <w:rPr>
                <w:rFonts w:eastAsia="Times New Roman"/>
                <w:sz w:val="17"/>
                <w:szCs w:val="20"/>
              </w:rPr>
            </w:pPr>
            <w:r w:rsidRPr="007556EF">
              <w:rPr>
                <w:rFonts w:eastAsia="Times New Roman"/>
                <w:sz w:val="17"/>
                <w:szCs w:val="20"/>
              </w:rPr>
              <w:t>3.</w:t>
            </w:r>
            <w:r w:rsidRPr="007556EF">
              <w:rPr>
                <w:rFonts w:eastAsia="Times New Roman"/>
                <w:sz w:val="17"/>
                <w:szCs w:val="20"/>
              </w:rPr>
              <w:tab/>
              <w:t>Доктор ветеринарии</w:t>
            </w:r>
          </w:p>
        </w:tc>
        <w:tc>
          <w:tcPr>
            <w:tcW w:w="993"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11</w:t>
            </w:r>
          </w:p>
        </w:tc>
        <w:tc>
          <w:tcPr>
            <w:tcW w:w="1417"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1</w:t>
            </w:r>
          </w:p>
        </w:tc>
        <w:tc>
          <w:tcPr>
            <w:tcW w:w="1418"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9,09</w:t>
            </w:r>
          </w:p>
        </w:tc>
      </w:tr>
      <w:tr w:rsidR="0098355F" w:rsidRPr="007556EF" w:rsidTr="00BF1C2A">
        <w:trPr>
          <w:trHeight w:val="65"/>
        </w:trPr>
        <w:tc>
          <w:tcPr>
            <w:tcW w:w="3260" w:type="dxa"/>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43" w:right="43"/>
              <w:jc w:val="left"/>
              <w:rPr>
                <w:rFonts w:eastAsia="Times New Roman"/>
                <w:sz w:val="17"/>
                <w:szCs w:val="20"/>
              </w:rPr>
            </w:pPr>
            <w:r w:rsidRPr="007556EF">
              <w:rPr>
                <w:rFonts w:eastAsia="Times New Roman"/>
                <w:sz w:val="17"/>
                <w:szCs w:val="20"/>
              </w:rPr>
              <w:t>4.</w:t>
            </w:r>
            <w:r w:rsidRPr="007556EF">
              <w:rPr>
                <w:rFonts w:eastAsia="Times New Roman"/>
                <w:sz w:val="17"/>
                <w:szCs w:val="20"/>
              </w:rPr>
              <w:tab/>
              <w:t>Бакалавр искусств/Бакалавр наук</w:t>
            </w:r>
          </w:p>
        </w:tc>
        <w:tc>
          <w:tcPr>
            <w:tcW w:w="993"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553</w:t>
            </w:r>
          </w:p>
        </w:tc>
        <w:tc>
          <w:tcPr>
            <w:tcW w:w="1417"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55</w:t>
            </w:r>
          </w:p>
        </w:tc>
        <w:tc>
          <w:tcPr>
            <w:tcW w:w="1418"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9,95</w:t>
            </w:r>
          </w:p>
        </w:tc>
      </w:tr>
      <w:tr w:rsidR="0098355F" w:rsidRPr="007556EF" w:rsidTr="00BF1C2A">
        <w:trPr>
          <w:trHeight w:val="65"/>
        </w:trPr>
        <w:tc>
          <w:tcPr>
            <w:tcW w:w="3260" w:type="dxa"/>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40" w:line="210" w:lineRule="exact"/>
              <w:ind w:left="43" w:right="43"/>
              <w:jc w:val="left"/>
              <w:rPr>
                <w:rFonts w:eastAsia="Times New Roman"/>
                <w:sz w:val="17"/>
                <w:szCs w:val="20"/>
              </w:rPr>
            </w:pPr>
            <w:r w:rsidRPr="007556EF">
              <w:rPr>
                <w:rFonts w:eastAsia="Times New Roman"/>
                <w:sz w:val="17"/>
                <w:szCs w:val="20"/>
              </w:rPr>
              <w:t>5.</w:t>
            </w:r>
            <w:r w:rsidRPr="007556EF">
              <w:rPr>
                <w:rFonts w:eastAsia="Times New Roman"/>
                <w:sz w:val="17"/>
                <w:szCs w:val="20"/>
              </w:rPr>
              <w:tab/>
              <w:t>Диплом</w:t>
            </w:r>
          </w:p>
        </w:tc>
        <w:tc>
          <w:tcPr>
            <w:tcW w:w="993"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964</w:t>
            </w:r>
          </w:p>
        </w:tc>
        <w:tc>
          <w:tcPr>
            <w:tcW w:w="1417"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239</w:t>
            </w:r>
          </w:p>
        </w:tc>
        <w:tc>
          <w:tcPr>
            <w:tcW w:w="1418" w:type="dxa"/>
            <w:shd w:val="clear" w:color="auto" w:fill="auto"/>
            <w:vAlign w:val="bottom"/>
          </w:tcPr>
          <w:p w:rsidR="0098355F" w:rsidRPr="007556EF" w:rsidRDefault="0098355F" w:rsidP="00BF1C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7556EF">
              <w:rPr>
                <w:rFonts w:eastAsia="Times New Roman"/>
                <w:sz w:val="17"/>
              </w:rPr>
              <w:t>24,79</w:t>
            </w:r>
          </w:p>
        </w:tc>
      </w:tr>
      <w:tr w:rsidR="0098355F" w:rsidRPr="007556EF" w:rsidTr="0098355F">
        <w:trPr>
          <w:trHeight w:val="65"/>
        </w:trPr>
        <w:tc>
          <w:tcPr>
            <w:tcW w:w="3260" w:type="dxa"/>
            <w:tcBorders>
              <w:bottom w:val="single" w:sz="4" w:space="0" w:color="auto"/>
            </w:tcBorders>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40" w:after="80" w:line="210" w:lineRule="exact"/>
              <w:ind w:left="43" w:right="43"/>
              <w:jc w:val="left"/>
              <w:rPr>
                <w:rFonts w:eastAsia="Times New Roman"/>
                <w:sz w:val="17"/>
                <w:szCs w:val="20"/>
              </w:rPr>
            </w:pPr>
            <w:r w:rsidRPr="007556EF">
              <w:rPr>
                <w:rFonts w:eastAsia="Times New Roman"/>
                <w:sz w:val="17"/>
                <w:szCs w:val="20"/>
              </w:rPr>
              <w:t>6.</w:t>
            </w:r>
            <w:r w:rsidRPr="007556EF">
              <w:rPr>
                <w:rFonts w:eastAsia="Times New Roman"/>
                <w:sz w:val="17"/>
                <w:szCs w:val="20"/>
              </w:rPr>
              <w:tab/>
              <w:t>Свидетельство</w:t>
            </w:r>
          </w:p>
        </w:tc>
        <w:tc>
          <w:tcPr>
            <w:tcW w:w="993" w:type="dxa"/>
            <w:tcBorders>
              <w:bottom w:val="single" w:sz="4" w:space="0" w:color="auto"/>
            </w:tcBorders>
            <w:shd w:val="clear" w:color="auto" w:fill="auto"/>
            <w:vAlign w:val="bottom"/>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2 351</w:t>
            </w:r>
          </w:p>
        </w:tc>
        <w:tc>
          <w:tcPr>
            <w:tcW w:w="1417" w:type="dxa"/>
            <w:tcBorders>
              <w:bottom w:val="single" w:sz="4" w:space="0" w:color="auto"/>
            </w:tcBorders>
            <w:shd w:val="clear" w:color="auto" w:fill="auto"/>
            <w:vAlign w:val="bottom"/>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1 180</w:t>
            </w:r>
          </w:p>
        </w:tc>
        <w:tc>
          <w:tcPr>
            <w:tcW w:w="1418" w:type="dxa"/>
            <w:tcBorders>
              <w:bottom w:val="single" w:sz="4" w:space="0" w:color="auto"/>
            </w:tcBorders>
            <w:shd w:val="clear" w:color="auto" w:fill="auto"/>
            <w:vAlign w:val="bottom"/>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right"/>
              <w:rPr>
                <w:rFonts w:eastAsia="Times New Roman"/>
                <w:sz w:val="17"/>
              </w:rPr>
            </w:pPr>
            <w:r w:rsidRPr="007556EF">
              <w:rPr>
                <w:rFonts w:eastAsia="Times New Roman"/>
                <w:sz w:val="17"/>
              </w:rPr>
              <w:t>50,19</w:t>
            </w:r>
          </w:p>
        </w:tc>
      </w:tr>
      <w:tr w:rsidR="0098355F" w:rsidRPr="007556EF" w:rsidTr="0098355F">
        <w:trPr>
          <w:trHeight w:val="65"/>
        </w:trPr>
        <w:tc>
          <w:tcPr>
            <w:tcW w:w="3260" w:type="dxa"/>
            <w:tcBorders>
              <w:top w:val="single" w:sz="4" w:space="0" w:color="auto"/>
              <w:bottom w:val="single" w:sz="12" w:space="0" w:color="auto"/>
            </w:tcBorders>
            <w:shd w:val="clear" w:color="auto" w:fill="auto"/>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uppressAutoHyphens/>
              <w:spacing w:before="80" w:after="80" w:line="210" w:lineRule="exact"/>
              <w:ind w:left="43" w:right="43"/>
              <w:jc w:val="left"/>
              <w:rPr>
                <w:rFonts w:eastAsia="Times New Roman"/>
                <w:b/>
                <w:sz w:val="17"/>
                <w:szCs w:val="20"/>
              </w:rPr>
            </w:pPr>
            <w:r w:rsidRPr="007556EF">
              <w:rPr>
                <w:rFonts w:eastAsia="Times New Roman"/>
                <w:b/>
                <w:sz w:val="17"/>
                <w:szCs w:val="20"/>
              </w:rPr>
              <w:tab/>
              <w:t>Всего</w:t>
            </w:r>
          </w:p>
        </w:tc>
        <w:tc>
          <w:tcPr>
            <w:tcW w:w="993" w:type="dxa"/>
            <w:tcBorders>
              <w:top w:val="single" w:sz="4" w:space="0" w:color="auto"/>
              <w:bottom w:val="single" w:sz="12" w:space="0" w:color="auto"/>
            </w:tcBorders>
            <w:shd w:val="clear" w:color="auto" w:fill="auto"/>
            <w:vAlign w:val="bottom"/>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3 935</w:t>
            </w:r>
          </w:p>
        </w:tc>
        <w:tc>
          <w:tcPr>
            <w:tcW w:w="1417" w:type="dxa"/>
            <w:tcBorders>
              <w:top w:val="single" w:sz="4" w:space="0" w:color="auto"/>
              <w:bottom w:val="single" w:sz="12" w:space="0" w:color="auto"/>
            </w:tcBorders>
            <w:shd w:val="clear" w:color="auto" w:fill="auto"/>
            <w:vAlign w:val="bottom"/>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1 477</w:t>
            </w:r>
          </w:p>
        </w:tc>
        <w:tc>
          <w:tcPr>
            <w:tcW w:w="1418" w:type="dxa"/>
            <w:tcBorders>
              <w:top w:val="single" w:sz="4" w:space="0" w:color="auto"/>
              <w:bottom w:val="single" w:sz="12" w:space="0" w:color="auto"/>
            </w:tcBorders>
            <w:shd w:val="clear" w:color="auto" w:fill="auto"/>
            <w:vAlign w:val="bottom"/>
          </w:tcPr>
          <w:p w:rsidR="0098355F" w:rsidRPr="007556EF" w:rsidRDefault="0098355F" w:rsidP="009835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10" w:lineRule="exact"/>
              <w:ind w:left="0" w:right="43"/>
              <w:jc w:val="right"/>
              <w:rPr>
                <w:rFonts w:eastAsia="Times New Roman"/>
                <w:b/>
                <w:sz w:val="17"/>
              </w:rPr>
            </w:pPr>
            <w:r w:rsidRPr="007556EF">
              <w:rPr>
                <w:rFonts w:eastAsia="Times New Roman"/>
                <w:b/>
                <w:sz w:val="17"/>
              </w:rPr>
              <w:t>37,5</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Как показано в таблице 35, женщины составляют 37,5 процента от общей чи</w:t>
      </w:r>
      <w:r w:rsidRPr="007556EF">
        <w:t>с</w:t>
      </w:r>
      <w:r w:rsidRPr="007556EF">
        <w:t>ленности сотрудников Министерства сельского хозяйства. Тем не менее, бол</w:t>
      </w:r>
      <w:r w:rsidRPr="007556EF">
        <w:t>ь</w:t>
      </w:r>
      <w:r w:rsidRPr="007556EF">
        <w:t>шинство из них имеют низкий уровень профессиональной квалификации: св</w:t>
      </w:r>
      <w:r w:rsidRPr="007556EF">
        <w:t>и</w:t>
      </w:r>
      <w:r w:rsidRPr="007556EF">
        <w:t>детельство или ниже. Должности более высокой профессиональной квалиф</w:t>
      </w:r>
      <w:r w:rsidRPr="007556EF">
        <w:t>и</w:t>
      </w:r>
      <w:r w:rsidRPr="007556EF">
        <w:t xml:space="preserve">кации по-прежнему занимают в основном мужчины. </w:t>
      </w:r>
    </w:p>
    <w:p w:rsidR="00176301" w:rsidRPr="007556EF" w:rsidRDefault="00176301" w:rsidP="00176301">
      <w:pPr>
        <w:pStyle w:val="SingleTxt"/>
        <w:spacing w:after="0" w:line="120" w:lineRule="exact"/>
        <w:rPr>
          <w:sz w:val="10"/>
        </w:rPr>
      </w:pPr>
    </w:p>
    <w:p w:rsidR="0098355F" w:rsidRPr="007556EF" w:rsidRDefault="0098355F" w:rsidP="0098355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36</w:t>
      </w:r>
    </w:p>
    <w:p w:rsidR="00176301" w:rsidRPr="007556EF" w:rsidRDefault="0098355F" w:rsidP="00983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Обучение персонала Министерства сельского хозяйства, разбивке по полу</w:t>
      </w:r>
    </w:p>
    <w:p w:rsidR="00176301" w:rsidRPr="007556EF" w:rsidRDefault="00176301" w:rsidP="00176301">
      <w:pPr>
        <w:pStyle w:val="SingleTxt"/>
        <w:spacing w:after="0" w:line="120" w:lineRule="exact"/>
        <w:rPr>
          <w:sz w:val="10"/>
        </w:rPr>
      </w:pPr>
    </w:p>
    <w:tbl>
      <w:tblPr>
        <w:tblW w:w="8570" w:type="dxa"/>
        <w:tblInd w:w="1276" w:type="dxa"/>
        <w:tblBorders>
          <w:top w:val="single" w:sz="4" w:space="0" w:color="auto"/>
        </w:tblBorders>
        <w:tblLayout w:type="fixed"/>
        <w:tblCellMar>
          <w:left w:w="0" w:type="dxa"/>
          <w:right w:w="0" w:type="dxa"/>
        </w:tblCellMar>
        <w:tblLook w:val="01E0"/>
      </w:tblPr>
      <w:tblGrid>
        <w:gridCol w:w="2900"/>
        <w:gridCol w:w="612"/>
        <w:gridCol w:w="954"/>
        <w:gridCol w:w="864"/>
        <w:gridCol w:w="819"/>
        <w:gridCol w:w="765"/>
        <w:gridCol w:w="846"/>
        <w:gridCol w:w="810"/>
      </w:tblGrid>
      <w:tr w:rsidR="0098355F" w:rsidRPr="007556EF" w:rsidTr="0098355F">
        <w:trPr>
          <w:trHeight w:val="240"/>
          <w:tblHeader/>
        </w:trPr>
        <w:tc>
          <w:tcPr>
            <w:tcW w:w="2900" w:type="dxa"/>
            <w:tcBorders>
              <w:top w:val="single" w:sz="2" w:space="0" w:color="auto"/>
              <w:bottom w:val="nil"/>
            </w:tcBorders>
            <w:shd w:val="clear" w:color="auto" w:fill="auto"/>
            <w:vAlign w:val="bottom"/>
          </w:tcPr>
          <w:p w:rsidR="00176301" w:rsidRPr="007556EF" w:rsidRDefault="00176301" w:rsidP="0098355F">
            <w:pPr>
              <w:spacing w:before="80" w:after="80" w:line="160" w:lineRule="exact"/>
              <w:rPr>
                <w:i/>
                <w:sz w:val="14"/>
                <w:szCs w:val="14"/>
              </w:rPr>
            </w:pPr>
          </w:p>
        </w:tc>
        <w:tc>
          <w:tcPr>
            <w:tcW w:w="612" w:type="dxa"/>
            <w:tcBorders>
              <w:top w:val="single" w:sz="2" w:space="0" w:color="auto"/>
              <w:bottom w:val="nil"/>
            </w:tcBorders>
            <w:shd w:val="clear" w:color="auto" w:fill="auto"/>
            <w:vAlign w:val="bottom"/>
          </w:tcPr>
          <w:p w:rsidR="00176301" w:rsidRPr="007556EF" w:rsidRDefault="00176301" w:rsidP="0098355F">
            <w:pPr>
              <w:spacing w:before="80" w:after="40" w:line="160" w:lineRule="exact"/>
              <w:jc w:val="center"/>
              <w:rPr>
                <w:i/>
                <w:sz w:val="14"/>
                <w:szCs w:val="14"/>
              </w:rPr>
            </w:pPr>
          </w:p>
        </w:tc>
        <w:tc>
          <w:tcPr>
            <w:tcW w:w="1818" w:type="dxa"/>
            <w:gridSpan w:val="2"/>
            <w:tcBorders>
              <w:top w:val="single" w:sz="2" w:space="0" w:color="auto"/>
              <w:bottom w:val="single" w:sz="4" w:space="0" w:color="auto"/>
            </w:tcBorders>
            <w:shd w:val="clear" w:color="auto" w:fill="auto"/>
            <w:vAlign w:val="bottom"/>
          </w:tcPr>
          <w:p w:rsidR="00176301" w:rsidRPr="007556EF" w:rsidRDefault="00176301" w:rsidP="0098355F">
            <w:pPr>
              <w:spacing w:before="80" w:after="40" w:line="160" w:lineRule="exact"/>
              <w:jc w:val="center"/>
              <w:rPr>
                <w:i/>
                <w:sz w:val="14"/>
                <w:szCs w:val="14"/>
              </w:rPr>
            </w:pPr>
            <w:r w:rsidRPr="007556EF">
              <w:rPr>
                <w:i/>
                <w:sz w:val="14"/>
                <w:szCs w:val="14"/>
              </w:rPr>
              <w:t>2010</w:t>
            </w:r>
          </w:p>
        </w:tc>
        <w:tc>
          <w:tcPr>
            <w:tcW w:w="1584" w:type="dxa"/>
            <w:gridSpan w:val="2"/>
            <w:tcBorders>
              <w:top w:val="single" w:sz="2" w:space="0" w:color="auto"/>
              <w:bottom w:val="single" w:sz="4" w:space="0" w:color="auto"/>
            </w:tcBorders>
          </w:tcPr>
          <w:p w:rsidR="00176301" w:rsidRPr="007556EF" w:rsidRDefault="00176301" w:rsidP="0098355F">
            <w:pPr>
              <w:spacing w:before="80" w:after="40" w:line="160" w:lineRule="exact"/>
              <w:jc w:val="center"/>
              <w:rPr>
                <w:i/>
                <w:sz w:val="14"/>
                <w:szCs w:val="14"/>
              </w:rPr>
            </w:pPr>
            <w:r w:rsidRPr="007556EF">
              <w:rPr>
                <w:i/>
                <w:sz w:val="14"/>
                <w:szCs w:val="14"/>
              </w:rPr>
              <w:t>2011</w:t>
            </w:r>
          </w:p>
        </w:tc>
        <w:tc>
          <w:tcPr>
            <w:tcW w:w="1656" w:type="dxa"/>
            <w:gridSpan w:val="2"/>
            <w:tcBorders>
              <w:top w:val="single" w:sz="2" w:space="0" w:color="auto"/>
              <w:bottom w:val="single" w:sz="4" w:space="0" w:color="auto"/>
            </w:tcBorders>
          </w:tcPr>
          <w:p w:rsidR="00176301" w:rsidRPr="007556EF" w:rsidRDefault="00176301" w:rsidP="0098355F">
            <w:pPr>
              <w:spacing w:before="80" w:after="40" w:line="160" w:lineRule="exact"/>
              <w:jc w:val="center"/>
              <w:rPr>
                <w:i/>
                <w:sz w:val="14"/>
                <w:szCs w:val="14"/>
              </w:rPr>
            </w:pPr>
            <w:r w:rsidRPr="007556EF">
              <w:rPr>
                <w:i/>
                <w:sz w:val="14"/>
                <w:szCs w:val="14"/>
              </w:rPr>
              <w:t>2012</w:t>
            </w:r>
          </w:p>
        </w:tc>
      </w:tr>
      <w:tr w:rsidR="0098355F" w:rsidRPr="007556EF" w:rsidTr="0098355F">
        <w:trPr>
          <w:trHeight w:val="240"/>
          <w:tblHeader/>
        </w:trPr>
        <w:tc>
          <w:tcPr>
            <w:tcW w:w="2900" w:type="dxa"/>
            <w:tcBorders>
              <w:top w:val="nil"/>
              <w:bottom w:val="single" w:sz="12" w:space="0" w:color="auto"/>
            </w:tcBorders>
            <w:shd w:val="clear" w:color="auto" w:fill="auto"/>
            <w:vAlign w:val="bottom"/>
          </w:tcPr>
          <w:p w:rsidR="0098355F" w:rsidRPr="007556EF" w:rsidRDefault="0098355F" w:rsidP="0098355F">
            <w:pPr>
              <w:spacing w:before="80" w:after="80" w:line="160" w:lineRule="exact"/>
              <w:rPr>
                <w:i/>
                <w:sz w:val="14"/>
                <w:szCs w:val="14"/>
              </w:rPr>
            </w:pPr>
            <w:r w:rsidRPr="007556EF">
              <w:rPr>
                <w:i/>
                <w:sz w:val="14"/>
                <w:szCs w:val="14"/>
              </w:rPr>
              <w:t>Сфера обучения/Год</w:t>
            </w:r>
          </w:p>
        </w:tc>
        <w:tc>
          <w:tcPr>
            <w:tcW w:w="612" w:type="dxa"/>
            <w:tcBorders>
              <w:top w:val="nil"/>
              <w:bottom w:val="single" w:sz="12" w:space="0" w:color="auto"/>
            </w:tcBorders>
            <w:shd w:val="clear" w:color="auto" w:fill="auto"/>
            <w:vAlign w:val="bottom"/>
          </w:tcPr>
          <w:p w:rsidR="0098355F" w:rsidRPr="007556EF" w:rsidRDefault="0098355F" w:rsidP="0098355F">
            <w:pPr>
              <w:spacing w:before="40" w:after="80" w:line="160" w:lineRule="exact"/>
              <w:jc w:val="right"/>
              <w:rPr>
                <w:i/>
                <w:sz w:val="14"/>
                <w:szCs w:val="14"/>
              </w:rPr>
            </w:pPr>
            <w:r w:rsidRPr="007556EF">
              <w:rPr>
                <w:i/>
                <w:sz w:val="14"/>
                <w:szCs w:val="14"/>
              </w:rPr>
              <w:t>2009</w:t>
            </w:r>
          </w:p>
        </w:tc>
        <w:tc>
          <w:tcPr>
            <w:tcW w:w="954" w:type="dxa"/>
            <w:tcBorders>
              <w:top w:val="single" w:sz="4" w:space="0" w:color="auto"/>
              <w:bottom w:val="single" w:sz="12" w:space="0" w:color="auto"/>
            </w:tcBorders>
            <w:shd w:val="clear" w:color="auto" w:fill="auto"/>
            <w:vAlign w:val="bottom"/>
          </w:tcPr>
          <w:p w:rsidR="0098355F" w:rsidRPr="007556EF" w:rsidRDefault="0098355F" w:rsidP="0098355F">
            <w:pPr>
              <w:spacing w:before="40" w:after="80" w:line="160" w:lineRule="exact"/>
              <w:jc w:val="right"/>
              <w:rPr>
                <w:i/>
                <w:sz w:val="14"/>
                <w:szCs w:val="14"/>
              </w:rPr>
            </w:pPr>
            <w:r w:rsidRPr="007556EF">
              <w:rPr>
                <w:i/>
                <w:sz w:val="14"/>
                <w:szCs w:val="14"/>
              </w:rPr>
              <w:t>Мужч</w:t>
            </w:r>
            <w:r w:rsidRPr="007556EF">
              <w:rPr>
                <w:i/>
                <w:sz w:val="14"/>
                <w:szCs w:val="14"/>
              </w:rPr>
              <w:t>и</w:t>
            </w:r>
            <w:r w:rsidRPr="007556EF">
              <w:rPr>
                <w:i/>
                <w:sz w:val="14"/>
                <w:szCs w:val="14"/>
              </w:rPr>
              <w:t>ны</w:t>
            </w:r>
          </w:p>
        </w:tc>
        <w:tc>
          <w:tcPr>
            <w:tcW w:w="864" w:type="dxa"/>
            <w:tcBorders>
              <w:top w:val="single" w:sz="4" w:space="0" w:color="auto"/>
              <w:bottom w:val="single" w:sz="12" w:space="0" w:color="auto"/>
            </w:tcBorders>
            <w:vAlign w:val="bottom"/>
          </w:tcPr>
          <w:p w:rsidR="0098355F" w:rsidRPr="007556EF" w:rsidRDefault="0098355F" w:rsidP="0098355F">
            <w:pPr>
              <w:spacing w:before="40" w:after="80" w:line="160" w:lineRule="exact"/>
              <w:jc w:val="right"/>
              <w:rPr>
                <w:i/>
                <w:sz w:val="14"/>
                <w:szCs w:val="14"/>
              </w:rPr>
            </w:pPr>
            <w:r w:rsidRPr="007556EF">
              <w:rPr>
                <w:i/>
                <w:sz w:val="14"/>
                <w:szCs w:val="14"/>
              </w:rPr>
              <w:t>Женщ</w:t>
            </w:r>
            <w:r w:rsidRPr="007556EF">
              <w:rPr>
                <w:i/>
                <w:sz w:val="14"/>
                <w:szCs w:val="14"/>
              </w:rPr>
              <w:t>и</w:t>
            </w:r>
            <w:r w:rsidRPr="007556EF">
              <w:rPr>
                <w:i/>
                <w:sz w:val="14"/>
                <w:szCs w:val="14"/>
              </w:rPr>
              <w:t>ны</w:t>
            </w:r>
          </w:p>
        </w:tc>
        <w:tc>
          <w:tcPr>
            <w:tcW w:w="819" w:type="dxa"/>
            <w:tcBorders>
              <w:top w:val="single" w:sz="4" w:space="0" w:color="auto"/>
              <w:bottom w:val="single" w:sz="12" w:space="0" w:color="auto"/>
            </w:tcBorders>
            <w:vAlign w:val="bottom"/>
          </w:tcPr>
          <w:p w:rsidR="0098355F" w:rsidRPr="007556EF" w:rsidRDefault="0098355F" w:rsidP="0098355F">
            <w:pPr>
              <w:spacing w:before="40" w:after="80" w:line="160" w:lineRule="exact"/>
              <w:jc w:val="right"/>
              <w:rPr>
                <w:i/>
                <w:sz w:val="14"/>
                <w:szCs w:val="14"/>
              </w:rPr>
            </w:pPr>
            <w:r w:rsidRPr="007556EF">
              <w:rPr>
                <w:i/>
                <w:sz w:val="14"/>
                <w:szCs w:val="14"/>
              </w:rPr>
              <w:t>Мужч</w:t>
            </w:r>
            <w:r w:rsidRPr="007556EF">
              <w:rPr>
                <w:i/>
                <w:sz w:val="14"/>
                <w:szCs w:val="14"/>
              </w:rPr>
              <w:t>и</w:t>
            </w:r>
            <w:r w:rsidRPr="007556EF">
              <w:rPr>
                <w:i/>
                <w:sz w:val="14"/>
                <w:szCs w:val="14"/>
              </w:rPr>
              <w:t>ны</w:t>
            </w:r>
          </w:p>
        </w:tc>
        <w:tc>
          <w:tcPr>
            <w:tcW w:w="765" w:type="dxa"/>
            <w:tcBorders>
              <w:top w:val="single" w:sz="4" w:space="0" w:color="auto"/>
              <w:bottom w:val="single" w:sz="12" w:space="0" w:color="auto"/>
            </w:tcBorders>
            <w:vAlign w:val="bottom"/>
          </w:tcPr>
          <w:p w:rsidR="0098355F" w:rsidRPr="007556EF" w:rsidRDefault="0098355F" w:rsidP="0098355F">
            <w:pPr>
              <w:spacing w:before="40" w:after="80" w:line="160" w:lineRule="exact"/>
              <w:jc w:val="right"/>
              <w:rPr>
                <w:i/>
                <w:sz w:val="14"/>
                <w:szCs w:val="14"/>
              </w:rPr>
            </w:pPr>
            <w:r w:rsidRPr="007556EF">
              <w:rPr>
                <w:i/>
                <w:sz w:val="14"/>
                <w:szCs w:val="14"/>
              </w:rPr>
              <w:t>Женщ</w:t>
            </w:r>
            <w:r w:rsidRPr="007556EF">
              <w:rPr>
                <w:i/>
                <w:sz w:val="14"/>
                <w:szCs w:val="14"/>
              </w:rPr>
              <w:t>и</w:t>
            </w:r>
            <w:r w:rsidRPr="007556EF">
              <w:rPr>
                <w:i/>
                <w:sz w:val="14"/>
                <w:szCs w:val="14"/>
              </w:rPr>
              <w:t>ны</w:t>
            </w:r>
          </w:p>
        </w:tc>
        <w:tc>
          <w:tcPr>
            <w:tcW w:w="846" w:type="dxa"/>
            <w:tcBorders>
              <w:top w:val="single" w:sz="4" w:space="0" w:color="auto"/>
              <w:bottom w:val="single" w:sz="12" w:space="0" w:color="auto"/>
            </w:tcBorders>
            <w:vAlign w:val="bottom"/>
          </w:tcPr>
          <w:p w:rsidR="0098355F" w:rsidRPr="007556EF" w:rsidRDefault="0098355F" w:rsidP="0098355F">
            <w:pPr>
              <w:spacing w:before="40" w:after="80" w:line="160" w:lineRule="exact"/>
              <w:jc w:val="right"/>
              <w:rPr>
                <w:i/>
                <w:sz w:val="14"/>
                <w:szCs w:val="14"/>
              </w:rPr>
            </w:pPr>
            <w:r w:rsidRPr="007556EF">
              <w:rPr>
                <w:i/>
                <w:sz w:val="14"/>
                <w:szCs w:val="14"/>
              </w:rPr>
              <w:t>Мужч</w:t>
            </w:r>
            <w:r w:rsidRPr="007556EF">
              <w:rPr>
                <w:i/>
                <w:sz w:val="14"/>
                <w:szCs w:val="14"/>
              </w:rPr>
              <w:t>и</w:t>
            </w:r>
            <w:r w:rsidRPr="007556EF">
              <w:rPr>
                <w:i/>
                <w:sz w:val="14"/>
                <w:szCs w:val="14"/>
              </w:rPr>
              <w:t>ны</w:t>
            </w:r>
          </w:p>
        </w:tc>
        <w:tc>
          <w:tcPr>
            <w:tcW w:w="810" w:type="dxa"/>
            <w:tcBorders>
              <w:top w:val="single" w:sz="4" w:space="0" w:color="auto"/>
              <w:bottom w:val="single" w:sz="12" w:space="0" w:color="auto"/>
            </w:tcBorders>
            <w:vAlign w:val="bottom"/>
          </w:tcPr>
          <w:p w:rsidR="0098355F" w:rsidRPr="007556EF" w:rsidRDefault="0098355F" w:rsidP="0098355F">
            <w:pPr>
              <w:spacing w:before="40" w:after="80" w:line="160" w:lineRule="exact"/>
              <w:jc w:val="right"/>
              <w:rPr>
                <w:i/>
                <w:sz w:val="14"/>
                <w:szCs w:val="14"/>
              </w:rPr>
            </w:pPr>
            <w:r w:rsidRPr="007556EF">
              <w:rPr>
                <w:i/>
                <w:sz w:val="14"/>
                <w:szCs w:val="14"/>
              </w:rPr>
              <w:t>Женщ</w:t>
            </w:r>
            <w:r w:rsidRPr="007556EF">
              <w:rPr>
                <w:i/>
                <w:sz w:val="14"/>
                <w:szCs w:val="14"/>
              </w:rPr>
              <w:t>и</w:t>
            </w:r>
            <w:r w:rsidRPr="007556EF">
              <w:rPr>
                <w:i/>
                <w:sz w:val="14"/>
                <w:szCs w:val="14"/>
              </w:rPr>
              <w:t>ны</w:t>
            </w:r>
          </w:p>
        </w:tc>
      </w:tr>
      <w:tr w:rsidR="0098355F" w:rsidRPr="007556EF" w:rsidTr="0098355F">
        <w:trPr>
          <w:trHeight w:val="240"/>
        </w:trPr>
        <w:tc>
          <w:tcPr>
            <w:tcW w:w="2900" w:type="dxa"/>
            <w:tcBorders>
              <w:top w:val="single" w:sz="12" w:space="0" w:color="auto"/>
            </w:tcBorders>
            <w:shd w:val="clear" w:color="auto" w:fill="auto"/>
          </w:tcPr>
          <w:p w:rsidR="0098355F" w:rsidRPr="007556EF" w:rsidRDefault="0098355F" w:rsidP="0098355F">
            <w:pPr>
              <w:widowControl w:val="0"/>
              <w:tabs>
                <w:tab w:val="left" w:pos="288"/>
                <w:tab w:val="left" w:pos="576"/>
                <w:tab w:val="left" w:pos="864"/>
                <w:tab w:val="left" w:pos="1152"/>
              </w:tabs>
              <w:suppressAutoHyphens/>
              <w:spacing w:before="40" w:after="40" w:line="210" w:lineRule="exact"/>
              <w:ind w:left="288" w:right="43" w:hanging="245"/>
              <w:rPr>
                <w:rFonts w:eastAsia="Times New Roman"/>
                <w:sz w:val="17"/>
                <w:szCs w:val="20"/>
              </w:rPr>
            </w:pPr>
            <w:r w:rsidRPr="007556EF">
              <w:rPr>
                <w:rFonts w:eastAsia="Times New Roman"/>
                <w:sz w:val="17"/>
                <w:szCs w:val="20"/>
              </w:rPr>
              <w:t>1.</w:t>
            </w:r>
            <w:r w:rsidRPr="007556EF">
              <w:rPr>
                <w:rFonts w:eastAsia="Times New Roman"/>
                <w:sz w:val="17"/>
                <w:szCs w:val="20"/>
              </w:rPr>
              <w:tab/>
              <w:t>Животноводство</w:t>
            </w:r>
          </w:p>
        </w:tc>
        <w:tc>
          <w:tcPr>
            <w:tcW w:w="612" w:type="dxa"/>
            <w:tcBorders>
              <w:top w:val="single" w:sz="12" w:space="0" w:color="auto"/>
            </w:tcBorders>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954" w:type="dxa"/>
            <w:tcBorders>
              <w:top w:val="single" w:sz="12" w:space="0" w:color="auto"/>
            </w:tcBorders>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195</w:t>
            </w:r>
          </w:p>
        </w:tc>
        <w:tc>
          <w:tcPr>
            <w:tcW w:w="864" w:type="dxa"/>
            <w:tcBorders>
              <w:top w:val="single" w:sz="12" w:space="0" w:color="auto"/>
            </w:tcBorders>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72</w:t>
            </w:r>
          </w:p>
        </w:tc>
        <w:tc>
          <w:tcPr>
            <w:tcW w:w="819" w:type="dxa"/>
            <w:tcBorders>
              <w:top w:val="single" w:sz="12" w:space="0" w:color="auto"/>
            </w:tcBorders>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765" w:type="dxa"/>
            <w:tcBorders>
              <w:top w:val="single" w:sz="12" w:space="0" w:color="auto"/>
            </w:tcBorders>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846" w:type="dxa"/>
            <w:tcBorders>
              <w:top w:val="single" w:sz="12" w:space="0" w:color="auto"/>
            </w:tcBorders>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w:t>
            </w:r>
          </w:p>
        </w:tc>
        <w:tc>
          <w:tcPr>
            <w:tcW w:w="810" w:type="dxa"/>
            <w:tcBorders>
              <w:top w:val="single" w:sz="12" w:space="0" w:color="auto"/>
            </w:tcBorders>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r>
      <w:tr w:rsidR="0098355F" w:rsidRPr="007556EF" w:rsidTr="0098355F">
        <w:trPr>
          <w:trHeight w:val="240"/>
        </w:trPr>
        <w:tc>
          <w:tcPr>
            <w:tcW w:w="2900" w:type="dxa"/>
            <w:shd w:val="clear" w:color="auto" w:fill="auto"/>
          </w:tcPr>
          <w:p w:rsidR="0098355F" w:rsidRPr="007556EF" w:rsidRDefault="0098355F" w:rsidP="0098355F">
            <w:pPr>
              <w:widowControl w:val="0"/>
              <w:tabs>
                <w:tab w:val="left" w:pos="288"/>
                <w:tab w:val="left" w:pos="576"/>
                <w:tab w:val="left" w:pos="864"/>
                <w:tab w:val="left" w:pos="1152"/>
              </w:tabs>
              <w:suppressAutoHyphens/>
              <w:spacing w:before="40" w:after="40" w:line="210" w:lineRule="exact"/>
              <w:ind w:left="288" w:right="43" w:hanging="245"/>
              <w:rPr>
                <w:rFonts w:eastAsia="Times New Roman"/>
                <w:sz w:val="17"/>
                <w:szCs w:val="20"/>
              </w:rPr>
            </w:pPr>
            <w:r w:rsidRPr="007556EF">
              <w:rPr>
                <w:rFonts w:eastAsia="Times New Roman"/>
                <w:sz w:val="17"/>
                <w:szCs w:val="20"/>
              </w:rPr>
              <w:t>2.</w:t>
            </w:r>
            <w:r w:rsidRPr="007556EF">
              <w:rPr>
                <w:rFonts w:eastAsia="Times New Roman"/>
                <w:sz w:val="17"/>
                <w:szCs w:val="20"/>
              </w:rPr>
              <w:tab/>
              <w:t>Растениеводство</w:t>
            </w:r>
          </w:p>
        </w:tc>
        <w:tc>
          <w:tcPr>
            <w:tcW w:w="612" w:type="dxa"/>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954" w:type="dxa"/>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189</w:t>
            </w:r>
          </w:p>
        </w:tc>
        <w:tc>
          <w:tcPr>
            <w:tcW w:w="864"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33</w:t>
            </w:r>
          </w:p>
        </w:tc>
        <w:tc>
          <w:tcPr>
            <w:tcW w:w="819"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765"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846"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w:t>
            </w:r>
          </w:p>
        </w:tc>
        <w:tc>
          <w:tcPr>
            <w:tcW w:w="810"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w:t>
            </w:r>
          </w:p>
        </w:tc>
      </w:tr>
      <w:tr w:rsidR="0098355F" w:rsidRPr="007556EF" w:rsidTr="0098355F">
        <w:trPr>
          <w:trHeight w:val="65"/>
        </w:trPr>
        <w:tc>
          <w:tcPr>
            <w:tcW w:w="2900" w:type="dxa"/>
            <w:shd w:val="clear" w:color="auto" w:fill="auto"/>
          </w:tcPr>
          <w:p w:rsidR="0098355F" w:rsidRPr="007556EF" w:rsidRDefault="0098355F" w:rsidP="0098355F">
            <w:pPr>
              <w:widowControl w:val="0"/>
              <w:tabs>
                <w:tab w:val="left" w:pos="288"/>
                <w:tab w:val="left" w:pos="576"/>
                <w:tab w:val="left" w:pos="864"/>
                <w:tab w:val="left" w:pos="1152"/>
              </w:tabs>
              <w:suppressAutoHyphens/>
              <w:spacing w:before="40" w:after="40" w:line="210" w:lineRule="exact"/>
              <w:ind w:left="288" w:right="43" w:hanging="245"/>
              <w:rPr>
                <w:rFonts w:eastAsia="Times New Roman"/>
                <w:sz w:val="17"/>
                <w:szCs w:val="20"/>
              </w:rPr>
            </w:pPr>
            <w:r w:rsidRPr="007556EF">
              <w:rPr>
                <w:rFonts w:eastAsia="Times New Roman"/>
                <w:sz w:val="17"/>
                <w:szCs w:val="20"/>
              </w:rPr>
              <w:t>3.</w:t>
            </w:r>
            <w:r w:rsidRPr="007556EF">
              <w:rPr>
                <w:rFonts w:eastAsia="Times New Roman"/>
                <w:sz w:val="17"/>
                <w:szCs w:val="20"/>
              </w:rPr>
              <w:tab/>
              <w:t>Рациональное использование природных ресурсов</w:t>
            </w:r>
          </w:p>
        </w:tc>
        <w:tc>
          <w:tcPr>
            <w:tcW w:w="612" w:type="dxa"/>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954" w:type="dxa"/>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260</w:t>
            </w:r>
          </w:p>
        </w:tc>
        <w:tc>
          <w:tcPr>
            <w:tcW w:w="864"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76</w:t>
            </w:r>
          </w:p>
        </w:tc>
        <w:tc>
          <w:tcPr>
            <w:tcW w:w="819"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765"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846"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w:t>
            </w:r>
          </w:p>
        </w:tc>
        <w:tc>
          <w:tcPr>
            <w:tcW w:w="810"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23</w:t>
            </w:r>
          </w:p>
        </w:tc>
      </w:tr>
      <w:tr w:rsidR="0098355F" w:rsidRPr="007556EF" w:rsidTr="0098355F">
        <w:trPr>
          <w:trHeight w:val="65"/>
        </w:trPr>
        <w:tc>
          <w:tcPr>
            <w:tcW w:w="2900" w:type="dxa"/>
            <w:shd w:val="clear" w:color="auto" w:fill="auto"/>
          </w:tcPr>
          <w:p w:rsidR="0098355F" w:rsidRPr="007556EF" w:rsidRDefault="0098355F" w:rsidP="0098355F">
            <w:pPr>
              <w:widowControl w:val="0"/>
              <w:tabs>
                <w:tab w:val="left" w:pos="288"/>
                <w:tab w:val="left" w:pos="576"/>
                <w:tab w:val="left" w:pos="864"/>
                <w:tab w:val="left" w:pos="1152"/>
              </w:tabs>
              <w:spacing w:before="40" w:after="40" w:line="210" w:lineRule="exact"/>
              <w:ind w:left="288" w:right="43" w:hanging="245"/>
              <w:rPr>
                <w:rFonts w:eastAsia="Times New Roman"/>
                <w:sz w:val="17"/>
                <w:szCs w:val="20"/>
              </w:rPr>
            </w:pPr>
            <w:r w:rsidRPr="007556EF">
              <w:rPr>
                <w:rFonts w:eastAsia="Times New Roman"/>
                <w:sz w:val="17"/>
                <w:szCs w:val="20"/>
              </w:rPr>
              <w:t>4.</w:t>
            </w:r>
            <w:r w:rsidRPr="007556EF">
              <w:rPr>
                <w:rFonts w:eastAsia="Times New Roman"/>
                <w:sz w:val="17"/>
                <w:szCs w:val="20"/>
              </w:rPr>
              <w:tab/>
              <w:t>Внедрение современных мет</w:t>
            </w:r>
            <w:r w:rsidRPr="007556EF">
              <w:rPr>
                <w:rFonts w:eastAsia="Times New Roman"/>
                <w:sz w:val="17"/>
                <w:szCs w:val="20"/>
              </w:rPr>
              <w:t>о</w:t>
            </w:r>
            <w:r w:rsidRPr="007556EF">
              <w:rPr>
                <w:rFonts w:eastAsia="Times New Roman"/>
                <w:sz w:val="17"/>
                <w:szCs w:val="20"/>
              </w:rPr>
              <w:t>дов сельскохозяйственного пр</w:t>
            </w:r>
            <w:r w:rsidRPr="007556EF">
              <w:rPr>
                <w:rFonts w:eastAsia="Times New Roman"/>
                <w:sz w:val="17"/>
                <w:szCs w:val="20"/>
              </w:rPr>
              <w:t>о</w:t>
            </w:r>
            <w:r w:rsidRPr="007556EF">
              <w:rPr>
                <w:rFonts w:eastAsia="Times New Roman"/>
                <w:sz w:val="17"/>
                <w:szCs w:val="20"/>
              </w:rPr>
              <w:t>изводства</w:t>
            </w:r>
          </w:p>
        </w:tc>
        <w:tc>
          <w:tcPr>
            <w:tcW w:w="612" w:type="dxa"/>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p>
        </w:tc>
        <w:tc>
          <w:tcPr>
            <w:tcW w:w="954" w:type="dxa"/>
            <w:shd w:val="clear" w:color="auto" w:fill="auto"/>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78</w:t>
            </w:r>
          </w:p>
        </w:tc>
        <w:tc>
          <w:tcPr>
            <w:tcW w:w="864"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19</w:t>
            </w:r>
          </w:p>
        </w:tc>
        <w:tc>
          <w:tcPr>
            <w:tcW w:w="819"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765"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846"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c>
          <w:tcPr>
            <w:tcW w:w="810" w:type="dxa"/>
            <w:vAlign w:val="bottom"/>
          </w:tcPr>
          <w:p w:rsidR="0098355F" w:rsidRPr="007556EF" w:rsidRDefault="0098355F" w:rsidP="00BF1C2A">
            <w:pPr>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r>
      <w:tr w:rsidR="0098355F" w:rsidRPr="007556EF" w:rsidTr="0098355F">
        <w:trPr>
          <w:trHeight w:val="65"/>
        </w:trPr>
        <w:tc>
          <w:tcPr>
            <w:tcW w:w="2900" w:type="dxa"/>
            <w:shd w:val="clear" w:color="auto" w:fill="auto"/>
          </w:tcPr>
          <w:p w:rsidR="0098355F" w:rsidRPr="007556EF" w:rsidRDefault="0098355F" w:rsidP="0098355F">
            <w:pPr>
              <w:widowControl w:val="0"/>
              <w:tabs>
                <w:tab w:val="left" w:pos="288"/>
                <w:tab w:val="left" w:pos="576"/>
                <w:tab w:val="left" w:pos="864"/>
                <w:tab w:val="left" w:pos="1152"/>
              </w:tabs>
              <w:suppressAutoHyphens/>
              <w:spacing w:before="40" w:after="40" w:line="210" w:lineRule="exact"/>
              <w:ind w:left="288" w:right="43" w:hanging="245"/>
              <w:rPr>
                <w:rFonts w:eastAsia="Times New Roman"/>
                <w:sz w:val="17"/>
                <w:szCs w:val="20"/>
              </w:rPr>
            </w:pPr>
            <w:r w:rsidRPr="007556EF">
              <w:rPr>
                <w:rFonts w:eastAsia="Times New Roman"/>
                <w:sz w:val="17"/>
                <w:szCs w:val="20"/>
              </w:rPr>
              <w:t>5.</w:t>
            </w:r>
            <w:r w:rsidRPr="007556EF">
              <w:rPr>
                <w:rFonts w:eastAsia="Times New Roman"/>
                <w:sz w:val="17"/>
                <w:szCs w:val="20"/>
              </w:rPr>
              <w:tab/>
              <w:t>Развитие общин</w:t>
            </w:r>
          </w:p>
        </w:tc>
        <w:tc>
          <w:tcPr>
            <w:tcW w:w="612" w:type="dxa"/>
            <w:shd w:val="clear" w:color="auto" w:fill="auto"/>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954" w:type="dxa"/>
            <w:shd w:val="clear" w:color="auto" w:fill="auto"/>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c>
          <w:tcPr>
            <w:tcW w:w="864" w:type="dxa"/>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c>
          <w:tcPr>
            <w:tcW w:w="819" w:type="dxa"/>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765" w:type="dxa"/>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NA</w:t>
            </w:r>
          </w:p>
        </w:tc>
        <w:tc>
          <w:tcPr>
            <w:tcW w:w="846" w:type="dxa"/>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c>
          <w:tcPr>
            <w:tcW w:w="810" w:type="dxa"/>
            <w:vAlign w:val="bottom"/>
          </w:tcPr>
          <w:p w:rsidR="0098355F" w:rsidRPr="007556EF" w:rsidRDefault="0098355F"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0</w:t>
            </w:r>
          </w:p>
        </w:tc>
      </w:tr>
      <w:tr w:rsidR="0098355F" w:rsidRPr="007556EF" w:rsidTr="0098355F">
        <w:trPr>
          <w:trHeight w:val="65"/>
        </w:trPr>
        <w:tc>
          <w:tcPr>
            <w:tcW w:w="2900" w:type="dxa"/>
            <w:tcBorders>
              <w:bottom w:val="single" w:sz="4" w:space="0" w:color="auto"/>
            </w:tcBorders>
            <w:shd w:val="clear" w:color="auto" w:fill="auto"/>
          </w:tcPr>
          <w:p w:rsidR="0098355F" w:rsidRPr="007556EF" w:rsidRDefault="0098355F" w:rsidP="0098355F">
            <w:pPr>
              <w:widowControl w:val="0"/>
              <w:tabs>
                <w:tab w:val="left" w:pos="288"/>
                <w:tab w:val="left" w:pos="576"/>
                <w:tab w:val="left" w:pos="864"/>
                <w:tab w:val="left" w:pos="1152"/>
              </w:tabs>
              <w:suppressAutoHyphens/>
              <w:spacing w:before="40" w:after="80" w:line="210" w:lineRule="exact"/>
              <w:ind w:left="288" w:right="43" w:hanging="245"/>
              <w:rPr>
                <w:rFonts w:eastAsia="Times New Roman"/>
                <w:sz w:val="17"/>
                <w:szCs w:val="20"/>
              </w:rPr>
            </w:pPr>
            <w:r w:rsidRPr="007556EF">
              <w:rPr>
                <w:rFonts w:eastAsia="Times New Roman"/>
                <w:sz w:val="17"/>
                <w:szCs w:val="20"/>
              </w:rPr>
              <w:t>6.</w:t>
            </w:r>
            <w:r w:rsidRPr="007556EF">
              <w:rPr>
                <w:rFonts w:eastAsia="Times New Roman"/>
                <w:sz w:val="17"/>
                <w:szCs w:val="20"/>
              </w:rPr>
              <w:tab/>
              <w:t>Администрация и финансы</w:t>
            </w:r>
          </w:p>
        </w:tc>
        <w:tc>
          <w:tcPr>
            <w:tcW w:w="612" w:type="dxa"/>
            <w:tcBorders>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p>
        </w:tc>
        <w:tc>
          <w:tcPr>
            <w:tcW w:w="954" w:type="dxa"/>
            <w:tcBorders>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35</w:t>
            </w:r>
          </w:p>
        </w:tc>
        <w:tc>
          <w:tcPr>
            <w:tcW w:w="864" w:type="dxa"/>
            <w:tcBorders>
              <w:bottom w:val="single" w:sz="4" w:space="0" w:color="auto"/>
            </w:tcBorders>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4</w:t>
            </w:r>
          </w:p>
        </w:tc>
        <w:tc>
          <w:tcPr>
            <w:tcW w:w="819" w:type="dxa"/>
            <w:tcBorders>
              <w:bottom w:val="single" w:sz="4" w:space="0" w:color="auto"/>
            </w:tcBorders>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NA</w:t>
            </w:r>
          </w:p>
        </w:tc>
        <w:tc>
          <w:tcPr>
            <w:tcW w:w="765" w:type="dxa"/>
            <w:tcBorders>
              <w:bottom w:val="single" w:sz="4" w:space="0" w:color="auto"/>
            </w:tcBorders>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NA</w:t>
            </w:r>
          </w:p>
        </w:tc>
        <w:tc>
          <w:tcPr>
            <w:tcW w:w="846" w:type="dxa"/>
            <w:tcBorders>
              <w:bottom w:val="single" w:sz="4" w:space="0" w:color="auto"/>
            </w:tcBorders>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39</w:t>
            </w:r>
          </w:p>
        </w:tc>
        <w:tc>
          <w:tcPr>
            <w:tcW w:w="810" w:type="dxa"/>
            <w:tcBorders>
              <w:bottom w:val="single" w:sz="4" w:space="0" w:color="auto"/>
            </w:tcBorders>
            <w:vAlign w:val="bottom"/>
          </w:tcPr>
          <w:p w:rsidR="0098355F" w:rsidRPr="007556EF" w:rsidRDefault="0098355F" w:rsidP="0098355F">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60</w:t>
            </w:r>
          </w:p>
        </w:tc>
      </w:tr>
      <w:tr w:rsidR="0098355F" w:rsidRPr="007556EF" w:rsidTr="0098355F">
        <w:trPr>
          <w:trHeight w:val="65"/>
        </w:trPr>
        <w:tc>
          <w:tcPr>
            <w:tcW w:w="2900" w:type="dxa"/>
            <w:tcBorders>
              <w:top w:val="single" w:sz="4" w:space="0" w:color="auto"/>
              <w:bottom w:val="single" w:sz="4" w:space="0" w:color="auto"/>
            </w:tcBorders>
            <w:shd w:val="clear" w:color="auto" w:fill="auto"/>
          </w:tcPr>
          <w:p w:rsidR="0098355F" w:rsidRPr="007556EF" w:rsidRDefault="0098355F" w:rsidP="0098355F">
            <w:pPr>
              <w:widowControl w:val="0"/>
              <w:tabs>
                <w:tab w:val="left" w:pos="288"/>
                <w:tab w:val="left" w:pos="576"/>
                <w:tab w:val="left" w:pos="864"/>
                <w:tab w:val="left" w:pos="1152"/>
              </w:tabs>
              <w:suppressAutoHyphens/>
              <w:spacing w:before="80" w:after="80" w:line="210" w:lineRule="exact"/>
              <w:ind w:left="288" w:right="43" w:hanging="245"/>
              <w:rPr>
                <w:rFonts w:eastAsia="Times New Roman"/>
                <w:b/>
                <w:sz w:val="17"/>
                <w:szCs w:val="20"/>
              </w:rPr>
            </w:pPr>
            <w:r w:rsidRPr="007556EF">
              <w:rPr>
                <w:rFonts w:eastAsia="Times New Roman"/>
                <w:b/>
                <w:sz w:val="17"/>
                <w:szCs w:val="20"/>
              </w:rPr>
              <w:t>7.</w:t>
            </w:r>
            <w:r w:rsidRPr="007556EF">
              <w:rPr>
                <w:rFonts w:eastAsia="Times New Roman"/>
                <w:b/>
                <w:sz w:val="17"/>
                <w:szCs w:val="20"/>
              </w:rPr>
              <w:tab/>
              <w:t>Всего</w:t>
            </w:r>
          </w:p>
        </w:tc>
        <w:tc>
          <w:tcPr>
            <w:tcW w:w="612"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p>
        </w:tc>
        <w:tc>
          <w:tcPr>
            <w:tcW w:w="954"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757</w:t>
            </w:r>
          </w:p>
        </w:tc>
        <w:tc>
          <w:tcPr>
            <w:tcW w:w="864"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204</w:t>
            </w:r>
          </w:p>
        </w:tc>
        <w:tc>
          <w:tcPr>
            <w:tcW w:w="819"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NA</w:t>
            </w:r>
          </w:p>
        </w:tc>
        <w:tc>
          <w:tcPr>
            <w:tcW w:w="765"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NA</w:t>
            </w:r>
          </w:p>
        </w:tc>
        <w:tc>
          <w:tcPr>
            <w:tcW w:w="846"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42</w:t>
            </w:r>
          </w:p>
        </w:tc>
        <w:tc>
          <w:tcPr>
            <w:tcW w:w="810" w:type="dxa"/>
            <w:tcBorders>
              <w:top w:val="single" w:sz="4" w:space="0" w:color="auto"/>
              <w:bottom w:val="single" w:sz="4"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115</w:t>
            </w:r>
          </w:p>
        </w:tc>
      </w:tr>
      <w:tr w:rsidR="0098355F" w:rsidRPr="007556EF" w:rsidTr="0098355F">
        <w:trPr>
          <w:trHeight w:val="65"/>
        </w:trPr>
        <w:tc>
          <w:tcPr>
            <w:tcW w:w="2900" w:type="dxa"/>
            <w:tcBorders>
              <w:top w:val="single" w:sz="4" w:space="0" w:color="auto"/>
              <w:bottom w:val="single" w:sz="12" w:space="0" w:color="auto"/>
            </w:tcBorders>
            <w:shd w:val="clear" w:color="auto" w:fill="auto"/>
          </w:tcPr>
          <w:p w:rsidR="0098355F" w:rsidRPr="007556EF" w:rsidRDefault="0098355F" w:rsidP="0098355F">
            <w:pPr>
              <w:widowControl w:val="0"/>
              <w:tabs>
                <w:tab w:val="left" w:pos="288"/>
                <w:tab w:val="left" w:pos="576"/>
                <w:tab w:val="left" w:pos="864"/>
                <w:tab w:val="left" w:pos="1152"/>
              </w:tabs>
              <w:suppressAutoHyphens/>
              <w:spacing w:before="80" w:after="40" w:line="210" w:lineRule="exact"/>
              <w:ind w:left="288" w:right="43" w:hanging="245"/>
              <w:rPr>
                <w:rFonts w:eastAsia="Times New Roman"/>
                <w:sz w:val="17"/>
                <w:szCs w:val="20"/>
              </w:rPr>
            </w:pPr>
            <w:r w:rsidRPr="007556EF">
              <w:rPr>
                <w:rFonts w:eastAsia="Times New Roman"/>
                <w:sz w:val="17"/>
                <w:szCs w:val="20"/>
              </w:rPr>
              <w:t>8.</w:t>
            </w:r>
            <w:r w:rsidRPr="007556EF">
              <w:rPr>
                <w:rFonts w:eastAsia="Times New Roman"/>
                <w:sz w:val="17"/>
                <w:szCs w:val="20"/>
              </w:rPr>
              <w:tab/>
              <w:t>Процент</w:t>
            </w:r>
          </w:p>
        </w:tc>
        <w:tc>
          <w:tcPr>
            <w:tcW w:w="612" w:type="dxa"/>
            <w:tcBorders>
              <w:top w:val="single" w:sz="4" w:space="0" w:color="auto"/>
              <w:bottom w:val="single" w:sz="12"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p>
        </w:tc>
        <w:tc>
          <w:tcPr>
            <w:tcW w:w="954" w:type="dxa"/>
            <w:tcBorders>
              <w:top w:val="single" w:sz="4" w:space="0" w:color="auto"/>
              <w:bottom w:val="single" w:sz="12" w:space="0" w:color="auto"/>
            </w:tcBorders>
            <w:shd w:val="clear" w:color="auto" w:fill="auto"/>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p>
        </w:tc>
        <w:tc>
          <w:tcPr>
            <w:tcW w:w="864" w:type="dxa"/>
            <w:tcBorders>
              <w:top w:val="single" w:sz="4" w:space="0" w:color="auto"/>
              <w:bottom w:val="single" w:sz="12" w:space="0" w:color="auto"/>
            </w:tcBorders>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r w:rsidRPr="007556EF">
              <w:rPr>
                <w:rFonts w:eastAsia="Times New Roman"/>
                <w:sz w:val="17"/>
              </w:rPr>
              <w:t>21,2</w:t>
            </w:r>
          </w:p>
        </w:tc>
        <w:tc>
          <w:tcPr>
            <w:tcW w:w="819" w:type="dxa"/>
            <w:tcBorders>
              <w:top w:val="single" w:sz="4" w:space="0" w:color="auto"/>
              <w:bottom w:val="single" w:sz="12" w:space="0" w:color="auto"/>
            </w:tcBorders>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p>
        </w:tc>
        <w:tc>
          <w:tcPr>
            <w:tcW w:w="765" w:type="dxa"/>
            <w:tcBorders>
              <w:top w:val="single" w:sz="4" w:space="0" w:color="auto"/>
              <w:bottom w:val="single" w:sz="12" w:space="0" w:color="auto"/>
            </w:tcBorders>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p>
        </w:tc>
        <w:tc>
          <w:tcPr>
            <w:tcW w:w="846" w:type="dxa"/>
            <w:tcBorders>
              <w:top w:val="single" w:sz="4" w:space="0" w:color="auto"/>
              <w:bottom w:val="single" w:sz="12" w:space="0" w:color="auto"/>
            </w:tcBorders>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p>
        </w:tc>
        <w:tc>
          <w:tcPr>
            <w:tcW w:w="810" w:type="dxa"/>
            <w:tcBorders>
              <w:top w:val="single" w:sz="4" w:space="0" w:color="auto"/>
              <w:bottom w:val="single" w:sz="12" w:space="0" w:color="auto"/>
            </w:tcBorders>
            <w:vAlign w:val="bottom"/>
          </w:tcPr>
          <w:p w:rsidR="0098355F" w:rsidRPr="007556EF" w:rsidRDefault="0098355F" w:rsidP="0098355F">
            <w:pPr>
              <w:tabs>
                <w:tab w:val="left" w:pos="288"/>
                <w:tab w:val="left" w:pos="576"/>
                <w:tab w:val="left" w:pos="864"/>
                <w:tab w:val="left" w:pos="1152"/>
              </w:tabs>
              <w:spacing w:before="80" w:after="40" w:line="210" w:lineRule="exact"/>
              <w:ind w:right="43"/>
              <w:jc w:val="right"/>
              <w:rPr>
                <w:rFonts w:eastAsia="Times New Roman"/>
                <w:sz w:val="17"/>
              </w:rPr>
            </w:pPr>
            <w:r w:rsidRPr="007556EF">
              <w:rPr>
                <w:rFonts w:eastAsia="Times New Roman"/>
                <w:sz w:val="17"/>
              </w:rPr>
              <w:t>73,2</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97.</w:t>
      </w:r>
      <w:r w:rsidRPr="007556EF">
        <w:tab/>
        <w:t>Кроме того, Министерство сельского хозяйства предоставляет свои с</w:t>
      </w:r>
      <w:r w:rsidRPr="007556EF">
        <w:t>о</w:t>
      </w:r>
      <w:r w:rsidRPr="007556EF">
        <w:t>трудниками возможность обучения на курсах повышения их профессионал</w:t>
      </w:r>
      <w:r w:rsidRPr="007556EF">
        <w:t>ь</w:t>
      </w:r>
      <w:r w:rsidRPr="007556EF">
        <w:t>ной квалификации. В таблице 36 показан рост внимания, которое уделяется министерством вопросу повышения квалификации его женского персонала. Показатели количества женщин, обучающихся на таких курсах, увеличились с 21,2 процента в 2010 году до 73,2 процента в 2012 году. С учетом того, что имеющиеся данные носят предварительный характер, возможность сохранения нынешней динамики роста чи</w:t>
      </w:r>
      <w:r w:rsidRPr="007556EF">
        <w:t>с</w:t>
      </w:r>
      <w:r w:rsidRPr="007556EF">
        <w:t xml:space="preserve">ла обучающихся женщин вызывает сомнение. </w:t>
      </w:r>
    </w:p>
    <w:p w:rsidR="00176301" w:rsidRPr="007556EF" w:rsidRDefault="00176301" w:rsidP="00176301">
      <w:pPr>
        <w:pStyle w:val="SingleTxt"/>
        <w:spacing w:after="0" w:line="120" w:lineRule="exact"/>
        <w:rPr>
          <w:sz w:val="10"/>
        </w:rPr>
      </w:pPr>
    </w:p>
    <w:p w:rsidR="00176301" w:rsidRPr="007556EF" w:rsidRDefault="006E3C48" w:rsidP="006E3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Водоснабжение</w:t>
      </w:r>
    </w:p>
    <w:p w:rsidR="006E3C48" w:rsidRPr="007556EF" w:rsidRDefault="006E3C48" w:rsidP="006E3C48">
      <w:pPr>
        <w:pStyle w:val="SingleTxt"/>
        <w:spacing w:after="0" w:line="120" w:lineRule="exact"/>
        <w:rPr>
          <w:sz w:val="10"/>
        </w:rPr>
      </w:pPr>
    </w:p>
    <w:p w:rsidR="00176301" w:rsidRPr="007556EF" w:rsidRDefault="00176301" w:rsidP="00176301">
      <w:pPr>
        <w:pStyle w:val="SingleTxt"/>
      </w:pPr>
      <w:r w:rsidRPr="007556EF">
        <w:t>98.</w:t>
      </w:r>
      <w:r w:rsidRPr="007556EF">
        <w:tab/>
        <w:t>Согласно результатам медико-демографического обследования 2010 года число сельских жителей, имеющих до</w:t>
      </w:r>
      <w:r w:rsidRPr="007556EF">
        <w:t>с</w:t>
      </w:r>
      <w:r w:rsidRPr="007556EF">
        <w:t>туп к водопроводной сети, увеличилось вдвое по сравнению с показателями подобного обследования, проведенного в 2002 году. Более одной трети домохозяйств в сельских районах имеют доступ к колодезной воде и 23 процента сельских жителей пользуются водоемами. В ц</w:t>
      </w:r>
      <w:r w:rsidRPr="007556EF">
        <w:t>е</w:t>
      </w:r>
      <w:r w:rsidRPr="007556EF">
        <w:t>лом, почти 6 из 10 домохозяйств в Эритрее получили доступ к более удобным источникам водоснабжения, с соответствующими показателями по горо</w:t>
      </w:r>
      <w:r w:rsidRPr="007556EF">
        <w:t>д</w:t>
      </w:r>
      <w:r w:rsidRPr="007556EF">
        <w:t>ским и сельским районам на уровне 73 процентов и 50 проце</w:t>
      </w:r>
      <w:r w:rsidRPr="007556EF">
        <w:t>н</w:t>
      </w:r>
      <w:r w:rsidRPr="007556EF">
        <w:t>тов. В 2012 году доступ к чистой воде в сельских районах имели 71 процент жителей, а в городских районах этот показатель составил 88,8 процента. Это свидетельствует о том, что благодаря особому вниманию, которое уделяет правительство развитию сельских районов, удалось добиться сближения показателей обеспеченности чистой и безопасной водой населения сельских районов и жителей городских центров. Такой прогресс значительно способствовал повыш</w:t>
      </w:r>
      <w:r w:rsidRPr="007556EF">
        <w:t>е</w:t>
      </w:r>
      <w:r w:rsidRPr="007556EF">
        <w:t>нию показателей в сфере охраны здоровья н</w:t>
      </w:r>
      <w:r w:rsidRPr="007556EF">
        <w:t>а</w:t>
      </w:r>
      <w:r w:rsidRPr="007556EF">
        <w:t xml:space="preserve">селения сельской местности. </w:t>
      </w:r>
    </w:p>
    <w:p w:rsidR="00176301" w:rsidRPr="007556EF" w:rsidRDefault="00176301" w:rsidP="00176301">
      <w:pPr>
        <w:pStyle w:val="SingleTxt"/>
        <w:spacing w:after="0" w:line="120" w:lineRule="exact"/>
        <w:rPr>
          <w:sz w:val="10"/>
        </w:rPr>
      </w:pPr>
    </w:p>
    <w:p w:rsidR="00176301" w:rsidRPr="007556EF" w:rsidRDefault="006E3C48" w:rsidP="006E3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Доступ домохозяйств к солнечному свету</w:t>
      </w:r>
    </w:p>
    <w:p w:rsidR="006E3C48" w:rsidRPr="007556EF" w:rsidRDefault="006E3C48" w:rsidP="006E3C48">
      <w:pPr>
        <w:pStyle w:val="SingleTxt"/>
        <w:spacing w:after="0" w:line="120" w:lineRule="exact"/>
        <w:rPr>
          <w:sz w:val="10"/>
        </w:rPr>
      </w:pPr>
    </w:p>
    <w:p w:rsidR="00176301" w:rsidRPr="007556EF" w:rsidRDefault="00176301" w:rsidP="00176301">
      <w:pPr>
        <w:pStyle w:val="SingleTxt"/>
      </w:pPr>
      <w:r w:rsidRPr="007556EF">
        <w:t>99.</w:t>
      </w:r>
      <w:r w:rsidRPr="007556EF">
        <w:tab/>
        <w:t xml:space="preserve">Министерство энергетики и горнорудной промышленности добивается более широкого применения возобновляемых источников энергии в Эритрее. Активно реализуются инициативы по использованию солнечной и ветровой энергии для различных бытовых нужд, в том числе для освещения помещений и подачи воды. </w:t>
      </w:r>
    </w:p>
    <w:p w:rsidR="00176301" w:rsidRPr="007556EF" w:rsidRDefault="00176301" w:rsidP="00176301">
      <w:pPr>
        <w:pStyle w:val="SingleTxt"/>
      </w:pPr>
      <w:r w:rsidRPr="007556EF">
        <w:t>100.</w:t>
      </w:r>
      <w:r w:rsidRPr="007556EF">
        <w:tab/>
        <w:t>В период с 2009 по 2012 год министерство, в сотрудничестве с местными и международными партнерами, изг</w:t>
      </w:r>
      <w:r w:rsidRPr="007556EF">
        <w:t>о</w:t>
      </w:r>
      <w:r w:rsidRPr="007556EF">
        <w:t>товило и установило в сельских районах Эритреи около 91 000 высокоэкономичных бездымных печей. Это способств</w:t>
      </w:r>
      <w:r w:rsidRPr="007556EF">
        <w:t>о</w:t>
      </w:r>
      <w:r w:rsidRPr="007556EF">
        <w:t>вало не только улучшению условий жизни сельских женщин, но и улучшению их здоровья и благополучия их семей. Распределение таких печей оказало огромное воздействие на сокращение потребления топливной биомассы в сел</w:t>
      </w:r>
      <w:r w:rsidRPr="007556EF">
        <w:t>ь</w:t>
      </w:r>
      <w:r w:rsidRPr="007556EF">
        <w:t>ских районах и сохранение сильно деградировавшего ра</w:t>
      </w:r>
      <w:r w:rsidRPr="007556EF">
        <w:t>с</w:t>
      </w:r>
      <w:r w:rsidRPr="007556EF">
        <w:t xml:space="preserve">тительного покрова в стране.  </w:t>
      </w:r>
    </w:p>
    <w:p w:rsidR="00176301" w:rsidRPr="007556EF" w:rsidRDefault="00176301" w:rsidP="00176301">
      <w:pPr>
        <w:pStyle w:val="SingleTxt"/>
        <w:spacing w:after="0" w:line="120" w:lineRule="exact"/>
        <w:rPr>
          <w:sz w:val="10"/>
        </w:rPr>
      </w:pPr>
    </w:p>
    <w:p w:rsidR="00176301" w:rsidRPr="007556EF" w:rsidRDefault="006E3C48" w:rsidP="006E3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Сельские женщины и доступ к земле</w:t>
      </w:r>
    </w:p>
    <w:p w:rsidR="006E3C48" w:rsidRPr="007556EF" w:rsidRDefault="006E3C48" w:rsidP="006E3C48">
      <w:pPr>
        <w:pStyle w:val="SingleTxt"/>
        <w:tabs>
          <w:tab w:val="clear" w:pos="8453"/>
          <w:tab w:val="left" w:pos="8647"/>
        </w:tabs>
        <w:spacing w:after="0" w:line="120" w:lineRule="exact"/>
        <w:ind w:right="1203"/>
        <w:jc w:val="left"/>
        <w:rPr>
          <w:sz w:val="10"/>
        </w:rPr>
      </w:pPr>
    </w:p>
    <w:p w:rsidR="006E3C48" w:rsidRPr="007556EF" w:rsidRDefault="006E3C48" w:rsidP="006E3C4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37</w:t>
      </w:r>
    </w:p>
    <w:p w:rsidR="00176301" w:rsidRPr="007556EF" w:rsidRDefault="006E3C48" w:rsidP="006E3C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Земельные участки, распределенные мужчинам и женщинам, являющимся главами домохозяйств</w:t>
      </w:r>
    </w:p>
    <w:p w:rsidR="00176301" w:rsidRPr="007556EF" w:rsidRDefault="00176301" w:rsidP="00176301">
      <w:pPr>
        <w:pStyle w:val="SingleTxt"/>
        <w:spacing w:after="0" w:line="120" w:lineRule="exact"/>
        <w:rPr>
          <w:sz w:val="10"/>
        </w:rPr>
      </w:pPr>
    </w:p>
    <w:tbl>
      <w:tblPr>
        <w:tblW w:w="7371" w:type="dxa"/>
        <w:tblInd w:w="1276" w:type="dxa"/>
        <w:tblBorders>
          <w:top w:val="single" w:sz="4" w:space="0" w:color="auto"/>
        </w:tblBorders>
        <w:tblLayout w:type="fixed"/>
        <w:tblCellMar>
          <w:left w:w="0" w:type="dxa"/>
          <w:right w:w="0" w:type="dxa"/>
        </w:tblCellMar>
        <w:tblLook w:val="01E0"/>
      </w:tblPr>
      <w:tblGrid>
        <w:gridCol w:w="3728"/>
        <w:gridCol w:w="999"/>
        <w:gridCol w:w="882"/>
        <w:gridCol w:w="729"/>
        <w:gridCol w:w="1033"/>
      </w:tblGrid>
      <w:tr w:rsidR="00176301" w:rsidRPr="007556EF" w:rsidTr="006E3C48">
        <w:trPr>
          <w:trHeight w:val="240"/>
          <w:tblHeader/>
        </w:trPr>
        <w:tc>
          <w:tcPr>
            <w:tcW w:w="3728" w:type="dxa"/>
            <w:tcBorders>
              <w:top w:val="single" w:sz="2" w:space="0" w:color="auto"/>
              <w:bottom w:val="single" w:sz="12" w:space="0" w:color="auto"/>
            </w:tcBorders>
            <w:shd w:val="clear" w:color="auto" w:fill="auto"/>
            <w:vAlign w:val="bottom"/>
          </w:tcPr>
          <w:p w:rsidR="00176301" w:rsidRPr="007556EF" w:rsidRDefault="00176301" w:rsidP="006E3C48">
            <w:pPr>
              <w:spacing w:before="80" w:after="80" w:line="160" w:lineRule="exact"/>
              <w:rPr>
                <w:i/>
                <w:sz w:val="14"/>
                <w:szCs w:val="14"/>
              </w:rPr>
            </w:pPr>
            <w:r w:rsidRPr="007556EF">
              <w:rPr>
                <w:i/>
                <w:sz w:val="14"/>
                <w:szCs w:val="14"/>
              </w:rPr>
              <w:t>Категория земли</w:t>
            </w:r>
          </w:p>
        </w:tc>
        <w:tc>
          <w:tcPr>
            <w:tcW w:w="999" w:type="dxa"/>
            <w:tcBorders>
              <w:top w:val="single" w:sz="2" w:space="0" w:color="auto"/>
              <w:bottom w:val="single" w:sz="12" w:space="0" w:color="auto"/>
            </w:tcBorders>
            <w:shd w:val="clear" w:color="auto" w:fill="auto"/>
            <w:vAlign w:val="bottom"/>
          </w:tcPr>
          <w:p w:rsidR="00176301" w:rsidRPr="007556EF" w:rsidRDefault="00176301" w:rsidP="006E3C48">
            <w:pPr>
              <w:spacing w:before="80" w:after="80" w:line="160" w:lineRule="exact"/>
              <w:jc w:val="right"/>
              <w:rPr>
                <w:i/>
                <w:sz w:val="14"/>
                <w:szCs w:val="14"/>
              </w:rPr>
            </w:pPr>
            <w:r w:rsidRPr="007556EF">
              <w:rPr>
                <w:i/>
                <w:sz w:val="14"/>
                <w:szCs w:val="14"/>
              </w:rPr>
              <w:t>Женщины</w:t>
            </w:r>
          </w:p>
        </w:tc>
        <w:tc>
          <w:tcPr>
            <w:tcW w:w="882" w:type="dxa"/>
            <w:tcBorders>
              <w:top w:val="single" w:sz="2" w:space="0" w:color="auto"/>
              <w:bottom w:val="single" w:sz="12" w:space="0" w:color="auto"/>
            </w:tcBorders>
            <w:shd w:val="clear" w:color="auto" w:fill="auto"/>
            <w:vAlign w:val="bottom"/>
          </w:tcPr>
          <w:p w:rsidR="00176301" w:rsidRPr="007556EF" w:rsidRDefault="00176301" w:rsidP="006E3C48">
            <w:pPr>
              <w:spacing w:before="80" w:after="80" w:line="160" w:lineRule="exact"/>
              <w:jc w:val="right"/>
              <w:rPr>
                <w:i/>
                <w:sz w:val="14"/>
                <w:szCs w:val="14"/>
              </w:rPr>
            </w:pPr>
            <w:r w:rsidRPr="007556EF">
              <w:rPr>
                <w:i/>
                <w:sz w:val="14"/>
                <w:szCs w:val="14"/>
              </w:rPr>
              <w:t>Мужчины</w:t>
            </w:r>
          </w:p>
        </w:tc>
        <w:tc>
          <w:tcPr>
            <w:tcW w:w="729" w:type="dxa"/>
            <w:tcBorders>
              <w:top w:val="single" w:sz="2" w:space="0" w:color="auto"/>
              <w:bottom w:val="single" w:sz="12" w:space="0" w:color="auto"/>
            </w:tcBorders>
            <w:vAlign w:val="bottom"/>
          </w:tcPr>
          <w:p w:rsidR="00176301" w:rsidRPr="007556EF" w:rsidRDefault="00176301" w:rsidP="006E3C48">
            <w:pPr>
              <w:spacing w:before="80" w:after="80" w:line="160" w:lineRule="exact"/>
              <w:jc w:val="right"/>
              <w:rPr>
                <w:i/>
                <w:sz w:val="14"/>
                <w:szCs w:val="14"/>
              </w:rPr>
            </w:pPr>
            <w:r w:rsidRPr="007556EF">
              <w:rPr>
                <w:i/>
                <w:sz w:val="14"/>
                <w:szCs w:val="14"/>
              </w:rPr>
              <w:t>Всего</w:t>
            </w:r>
          </w:p>
        </w:tc>
        <w:tc>
          <w:tcPr>
            <w:tcW w:w="1033" w:type="dxa"/>
            <w:tcBorders>
              <w:top w:val="single" w:sz="2" w:space="0" w:color="auto"/>
              <w:bottom w:val="single" w:sz="12" w:space="0" w:color="auto"/>
            </w:tcBorders>
            <w:shd w:val="clear" w:color="auto" w:fill="auto"/>
            <w:vAlign w:val="bottom"/>
          </w:tcPr>
          <w:p w:rsidR="00176301" w:rsidRPr="007556EF" w:rsidRDefault="00176301" w:rsidP="006E3C48">
            <w:pPr>
              <w:spacing w:before="80" w:after="80" w:line="160" w:lineRule="exact"/>
              <w:jc w:val="right"/>
              <w:rPr>
                <w:i/>
                <w:sz w:val="14"/>
                <w:szCs w:val="14"/>
              </w:rPr>
            </w:pPr>
            <w:r w:rsidRPr="007556EF">
              <w:rPr>
                <w:i/>
                <w:sz w:val="14"/>
                <w:szCs w:val="14"/>
              </w:rPr>
              <w:t>Доля женщин</w:t>
            </w:r>
            <w:r w:rsidRPr="007556EF">
              <w:rPr>
                <w:i/>
                <w:sz w:val="14"/>
                <w:szCs w:val="14"/>
              </w:rPr>
              <w:br/>
              <w:t>в процентах</w:t>
            </w:r>
          </w:p>
        </w:tc>
      </w:tr>
      <w:tr w:rsidR="006E3C48" w:rsidRPr="007556EF" w:rsidTr="006E3C48">
        <w:trPr>
          <w:trHeight w:val="240"/>
        </w:trPr>
        <w:tc>
          <w:tcPr>
            <w:tcW w:w="3728" w:type="dxa"/>
            <w:tcBorders>
              <w:top w:val="single" w:sz="12" w:space="0" w:color="auto"/>
            </w:tcBorders>
            <w:shd w:val="clear" w:color="auto" w:fill="auto"/>
          </w:tcPr>
          <w:p w:rsidR="006E3C48" w:rsidRPr="007556EF" w:rsidRDefault="006E3C48" w:rsidP="006E3C48">
            <w:pPr>
              <w:widowControl w:val="0"/>
              <w:tabs>
                <w:tab w:val="left" w:pos="288"/>
                <w:tab w:val="left" w:pos="576"/>
                <w:tab w:val="left" w:pos="864"/>
                <w:tab w:val="left" w:pos="1152"/>
              </w:tabs>
              <w:suppressAutoHyphens/>
              <w:spacing w:before="40" w:after="40" w:line="210" w:lineRule="exact"/>
              <w:ind w:left="288" w:right="43" w:hanging="245"/>
              <w:rPr>
                <w:rFonts w:eastAsia="Times New Roman"/>
                <w:sz w:val="17"/>
                <w:szCs w:val="20"/>
              </w:rPr>
            </w:pPr>
            <w:r w:rsidRPr="007556EF">
              <w:rPr>
                <w:rFonts w:eastAsia="Times New Roman"/>
                <w:sz w:val="17"/>
                <w:szCs w:val="20"/>
              </w:rPr>
              <w:t>1.</w:t>
            </w:r>
            <w:r w:rsidRPr="007556EF">
              <w:rPr>
                <w:rFonts w:eastAsia="Times New Roman"/>
                <w:sz w:val="17"/>
                <w:szCs w:val="20"/>
              </w:rPr>
              <w:tab/>
              <w:t>Земля под строительство жилья (Тесса)</w:t>
            </w:r>
          </w:p>
        </w:tc>
        <w:tc>
          <w:tcPr>
            <w:tcW w:w="999" w:type="dxa"/>
            <w:tcBorders>
              <w:top w:val="single" w:sz="12" w:space="0" w:color="auto"/>
            </w:tcBorders>
            <w:shd w:val="clear" w:color="auto" w:fill="auto"/>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5 320</w:t>
            </w:r>
          </w:p>
        </w:tc>
        <w:tc>
          <w:tcPr>
            <w:tcW w:w="882" w:type="dxa"/>
            <w:tcBorders>
              <w:top w:val="single" w:sz="12" w:space="0" w:color="auto"/>
            </w:tcBorders>
            <w:shd w:val="clear" w:color="auto" w:fill="auto"/>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10 540</w:t>
            </w:r>
          </w:p>
        </w:tc>
        <w:tc>
          <w:tcPr>
            <w:tcW w:w="729" w:type="dxa"/>
            <w:tcBorders>
              <w:top w:val="single" w:sz="12" w:space="0" w:color="auto"/>
            </w:tcBorders>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15 860</w:t>
            </w:r>
          </w:p>
        </w:tc>
        <w:tc>
          <w:tcPr>
            <w:tcW w:w="1033" w:type="dxa"/>
            <w:tcBorders>
              <w:top w:val="single" w:sz="12" w:space="0" w:color="auto"/>
            </w:tcBorders>
            <w:shd w:val="clear" w:color="auto" w:fill="auto"/>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33,5</w:t>
            </w:r>
          </w:p>
        </w:tc>
      </w:tr>
      <w:tr w:rsidR="006E3C48" w:rsidRPr="007556EF" w:rsidTr="006E3C48">
        <w:trPr>
          <w:trHeight w:val="240"/>
        </w:trPr>
        <w:tc>
          <w:tcPr>
            <w:tcW w:w="3728" w:type="dxa"/>
            <w:shd w:val="clear" w:color="auto" w:fill="auto"/>
          </w:tcPr>
          <w:p w:rsidR="006E3C48" w:rsidRPr="007556EF" w:rsidRDefault="006E3C48" w:rsidP="006E3C48">
            <w:pPr>
              <w:widowControl w:val="0"/>
              <w:tabs>
                <w:tab w:val="left" w:pos="288"/>
                <w:tab w:val="left" w:pos="576"/>
                <w:tab w:val="left" w:pos="864"/>
                <w:tab w:val="left" w:pos="1152"/>
              </w:tabs>
              <w:suppressAutoHyphens/>
              <w:spacing w:before="40" w:after="40" w:line="210" w:lineRule="exact"/>
              <w:ind w:left="288" w:right="43" w:hanging="245"/>
              <w:rPr>
                <w:rFonts w:eastAsia="Times New Roman"/>
                <w:sz w:val="17"/>
                <w:szCs w:val="20"/>
              </w:rPr>
            </w:pPr>
            <w:r w:rsidRPr="007556EF">
              <w:rPr>
                <w:rFonts w:eastAsia="Times New Roman"/>
                <w:sz w:val="17"/>
                <w:szCs w:val="20"/>
              </w:rPr>
              <w:t>2.</w:t>
            </w:r>
            <w:r w:rsidRPr="007556EF">
              <w:rPr>
                <w:rFonts w:eastAsia="Times New Roman"/>
                <w:sz w:val="17"/>
                <w:szCs w:val="20"/>
              </w:rPr>
              <w:tab/>
              <w:t>Коммерческое сельское хозяйство (концессии)</w:t>
            </w:r>
          </w:p>
        </w:tc>
        <w:tc>
          <w:tcPr>
            <w:tcW w:w="999" w:type="dxa"/>
            <w:shd w:val="clear" w:color="auto" w:fill="auto"/>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75</w:t>
            </w:r>
          </w:p>
        </w:tc>
        <w:tc>
          <w:tcPr>
            <w:tcW w:w="882" w:type="dxa"/>
            <w:shd w:val="clear" w:color="auto" w:fill="auto"/>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376</w:t>
            </w:r>
          </w:p>
        </w:tc>
        <w:tc>
          <w:tcPr>
            <w:tcW w:w="729" w:type="dxa"/>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451</w:t>
            </w:r>
          </w:p>
        </w:tc>
        <w:tc>
          <w:tcPr>
            <w:tcW w:w="1033" w:type="dxa"/>
            <w:shd w:val="clear" w:color="auto" w:fill="auto"/>
            <w:vAlign w:val="bottom"/>
          </w:tcPr>
          <w:p w:rsidR="006E3C48" w:rsidRPr="007556EF" w:rsidRDefault="006E3C48"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16,6</w:t>
            </w:r>
          </w:p>
        </w:tc>
      </w:tr>
      <w:tr w:rsidR="006E3C48" w:rsidRPr="007556EF" w:rsidTr="006E3C48">
        <w:trPr>
          <w:trHeight w:val="65"/>
        </w:trPr>
        <w:tc>
          <w:tcPr>
            <w:tcW w:w="3728" w:type="dxa"/>
            <w:tcBorders>
              <w:bottom w:val="single" w:sz="4" w:space="0" w:color="auto"/>
            </w:tcBorders>
            <w:shd w:val="clear" w:color="auto" w:fill="auto"/>
          </w:tcPr>
          <w:p w:rsidR="006E3C48" w:rsidRPr="007556EF" w:rsidRDefault="006E3C48" w:rsidP="006E3C48">
            <w:pPr>
              <w:widowControl w:val="0"/>
              <w:tabs>
                <w:tab w:val="left" w:pos="288"/>
                <w:tab w:val="left" w:pos="576"/>
                <w:tab w:val="left" w:pos="864"/>
                <w:tab w:val="left" w:pos="1152"/>
              </w:tabs>
              <w:suppressAutoHyphens/>
              <w:spacing w:before="40" w:after="80" w:line="210" w:lineRule="exact"/>
              <w:ind w:left="288" w:right="43" w:hanging="245"/>
              <w:rPr>
                <w:rFonts w:eastAsia="Times New Roman"/>
                <w:sz w:val="17"/>
                <w:szCs w:val="20"/>
              </w:rPr>
            </w:pPr>
            <w:r w:rsidRPr="007556EF">
              <w:rPr>
                <w:rFonts w:eastAsia="Times New Roman"/>
                <w:sz w:val="17"/>
                <w:szCs w:val="20"/>
              </w:rPr>
              <w:t>3.</w:t>
            </w:r>
            <w:r w:rsidRPr="007556EF">
              <w:rPr>
                <w:rFonts w:eastAsia="Times New Roman"/>
                <w:sz w:val="17"/>
                <w:szCs w:val="20"/>
              </w:rPr>
              <w:tab/>
              <w:t>Коммерческие предприятия</w:t>
            </w:r>
          </w:p>
        </w:tc>
        <w:tc>
          <w:tcPr>
            <w:tcW w:w="999" w:type="dxa"/>
            <w:tcBorders>
              <w:bottom w:val="single" w:sz="4"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305</w:t>
            </w:r>
          </w:p>
        </w:tc>
        <w:tc>
          <w:tcPr>
            <w:tcW w:w="882" w:type="dxa"/>
            <w:tcBorders>
              <w:bottom w:val="single" w:sz="4"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1 068</w:t>
            </w:r>
          </w:p>
        </w:tc>
        <w:tc>
          <w:tcPr>
            <w:tcW w:w="729" w:type="dxa"/>
            <w:tcBorders>
              <w:bottom w:val="single" w:sz="4" w:space="0" w:color="auto"/>
            </w:tcBorders>
            <w:vAlign w:val="bottom"/>
          </w:tcPr>
          <w:p w:rsidR="006E3C48" w:rsidRPr="007556EF" w:rsidRDefault="006E3C48" w:rsidP="006E3C48">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1 373</w:t>
            </w:r>
          </w:p>
        </w:tc>
        <w:tc>
          <w:tcPr>
            <w:tcW w:w="1033" w:type="dxa"/>
            <w:tcBorders>
              <w:bottom w:val="single" w:sz="4"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28,6</w:t>
            </w:r>
          </w:p>
        </w:tc>
      </w:tr>
      <w:tr w:rsidR="006E3C48" w:rsidRPr="007556EF" w:rsidTr="006E3C48">
        <w:trPr>
          <w:trHeight w:val="65"/>
        </w:trPr>
        <w:tc>
          <w:tcPr>
            <w:tcW w:w="3728" w:type="dxa"/>
            <w:tcBorders>
              <w:top w:val="single" w:sz="4" w:space="0" w:color="auto"/>
              <w:bottom w:val="single" w:sz="12" w:space="0" w:color="auto"/>
            </w:tcBorders>
            <w:shd w:val="clear" w:color="auto" w:fill="auto"/>
          </w:tcPr>
          <w:p w:rsidR="006E3C48" w:rsidRPr="007556EF" w:rsidRDefault="006E3C48" w:rsidP="006E3C48">
            <w:pPr>
              <w:widowControl w:val="0"/>
              <w:tabs>
                <w:tab w:val="left" w:pos="288"/>
                <w:tab w:val="left" w:pos="576"/>
                <w:tab w:val="left" w:pos="864"/>
                <w:tab w:val="left" w:pos="1152"/>
              </w:tabs>
              <w:suppressAutoHyphens/>
              <w:spacing w:before="80" w:after="80" w:line="210" w:lineRule="exact"/>
              <w:ind w:left="288" w:right="43" w:hanging="245"/>
              <w:rPr>
                <w:rFonts w:eastAsia="Times New Roman"/>
                <w:b/>
                <w:sz w:val="17"/>
                <w:szCs w:val="20"/>
              </w:rPr>
            </w:pPr>
            <w:r w:rsidRPr="007556EF">
              <w:rPr>
                <w:rFonts w:eastAsia="Times New Roman"/>
                <w:b/>
                <w:sz w:val="17"/>
                <w:szCs w:val="20"/>
              </w:rPr>
              <w:tab/>
              <w:t>Всего</w:t>
            </w:r>
          </w:p>
        </w:tc>
        <w:tc>
          <w:tcPr>
            <w:tcW w:w="999" w:type="dxa"/>
            <w:tcBorders>
              <w:top w:val="single" w:sz="4" w:space="0" w:color="auto"/>
              <w:bottom w:val="single" w:sz="12"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5 700</w:t>
            </w:r>
          </w:p>
        </w:tc>
        <w:tc>
          <w:tcPr>
            <w:tcW w:w="882" w:type="dxa"/>
            <w:tcBorders>
              <w:top w:val="single" w:sz="4" w:space="0" w:color="auto"/>
              <w:bottom w:val="single" w:sz="12"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11 984</w:t>
            </w:r>
          </w:p>
        </w:tc>
        <w:tc>
          <w:tcPr>
            <w:tcW w:w="729" w:type="dxa"/>
            <w:tcBorders>
              <w:top w:val="single" w:sz="4" w:space="0" w:color="auto"/>
              <w:bottom w:val="single" w:sz="12"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17 684</w:t>
            </w:r>
          </w:p>
        </w:tc>
        <w:tc>
          <w:tcPr>
            <w:tcW w:w="1033" w:type="dxa"/>
            <w:tcBorders>
              <w:top w:val="single" w:sz="4" w:space="0" w:color="auto"/>
              <w:bottom w:val="single" w:sz="12" w:space="0" w:color="auto"/>
            </w:tcBorders>
            <w:shd w:val="clear" w:color="auto" w:fill="auto"/>
            <w:vAlign w:val="bottom"/>
          </w:tcPr>
          <w:p w:rsidR="006E3C48" w:rsidRPr="007556EF" w:rsidRDefault="006E3C48" w:rsidP="006E3C48">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32,2</w:t>
            </w:r>
          </w:p>
        </w:tc>
      </w:tr>
    </w:tbl>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101.</w:t>
      </w:r>
      <w:r w:rsidRPr="007556EF">
        <w:tab/>
        <w:t>В течение четырехгодичного периода женщины-главы домохозяйств им</w:t>
      </w:r>
      <w:r w:rsidRPr="007556EF">
        <w:t>е</w:t>
      </w:r>
      <w:r w:rsidRPr="007556EF">
        <w:t>ли доступ к 32,2 процента участков земли, распределенных для различного назначения. Если сравнивать, то самый низкий показатель доступа женщин к земле приходится на цели коммерческого сельского хозяйства. Он зависит от предпринимательской способности женщин вкладывать средства в товарное сельскохозяйственное пр</w:t>
      </w:r>
      <w:r w:rsidRPr="007556EF">
        <w:t>о</w:t>
      </w:r>
      <w:r w:rsidRPr="007556EF">
        <w:t xml:space="preserve">изводство. </w:t>
      </w:r>
    </w:p>
    <w:p w:rsidR="00176301" w:rsidRPr="007556EF" w:rsidRDefault="00176301" w:rsidP="00176301">
      <w:pPr>
        <w:pStyle w:val="SingleTxt"/>
        <w:spacing w:after="0" w:line="120" w:lineRule="exact"/>
        <w:rPr>
          <w:sz w:val="10"/>
        </w:rPr>
      </w:pPr>
    </w:p>
    <w:p w:rsidR="00176301" w:rsidRPr="007556EF" w:rsidRDefault="00FE3CCE" w:rsidP="00FE3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Поддержка сирот</w:t>
      </w:r>
    </w:p>
    <w:p w:rsidR="00FE3CCE" w:rsidRPr="007556EF" w:rsidRDefault="00FE3CCE" w:rsidP="00FE3CCE">
      <w:pPr>
        <w:pStyle w:val="SingleTxt"/>
        <w:spacing w:after="0" w:line="120" w:lineRule="exact"/>
        <w:jc w:val="left"/>
        <w:rPr>
          <w:sz w:val="10"/>
        </w:rPr>
      </w:pPr>
    </w:p>
    <w:p w:rsidR="00FE3CCE" w:rsidRPr="007556EF" w:rsidRDefault="00FE3CCE" w:rsidP="00FE3CC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38</w:t>
      </w:r>
    </w:p>
    <w:p w:rsidR="00176301" w:rsidRPr="007556EF" w:rsidRDefault="00FE3CCE" w:rsidP="00FE3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 xml:space="preserve">Число сирот и приемных семей, получающих поддержку за счет доступа к дополнительным источникам дохода </w:t>
      </w:r>
    </w:p>
    <w:p w:rsidR="00176301" w:rsidRPr="007556EF" w:rsidRDefault="00176301" w:rsidP="00176301">
      <w:pPr>
        <w:pStyle w:val="SingleTxt"/>
        <w:spacing w:after="0" w:line="120" w:lineRule="exact"/>
        <w:rPr>
          <w:sz w:val="10"/>
        </w:rPr>
      </w:pPr>
    </w:p>
    <w:p w:rsidR="00FE3CCE" w:rsidRPr="007556EF" w:rsidRDefault="00FE3CCE" w:rsidP="00176301">
      <w:pPr>
        <w:pStyle w:val="SingleTxt"/>
        <w:spacing w:after="0" w:line="120" w:lineRule="exact"/>
        <w:rPr>
          <w:sz w:val="10"/>
        </w:rPr>
      </w:pPr>
    </w:p>
    <w:tbl>
      <w:tblPr>
        <w:tblW w:w="0" w:type="auto"/>
        <w:tblInd w:w="1267" w:type="dxa"/>
        <w:tblCellMar>
          <w:left w:w="0" w:type="dxa"/>
          <w:right w:w="0" w:type="dxa"/>
        </w:tblCellMar>
        <w:tblLook w:val="04A0"/>
      </w:tblPr>
      <w:tblGrid>
        <w:gridCol w:w="803"/>
        <w:gridCol w:w="871"/>
        <w:gridCol w:w="872"/>
        <w:gridCol w:w="957"/>
        <w:gridCol w:w="81"/>
        <w:gridCol w:w="837"/>
        <w:gridCol w:w="819"/>
        <w:gridCol w:w="792"/>
        <w:gridCol w:w="1292"/>
      </w:tblGrid>
      <w:tr w:rsidR="00FE3CCE" w:rsidRPr="007556EF" w:rsidTr="00FE3CCE">
        <w:trPr>
          <w:tblHeader/>
        </w:trPr>
        <w:tc>
          <w:tcPr>
            <w:tcW w:w="803" w:type="dxa"/>
            <w:tcBorders>
              <w:top w:val="single" w:sz="4" w:space="0" w:color="auto"/>
            </w:tcBorders>
            <w:shd w:val="clear" w:color="auto" w:fill="auto"/>
            <w:vAlign w:val="bottom"/>
          </w:tcPr>
          <w:p w:rsidR="00FE3CCE" w:rsidRPr="007556EF" w:rsidRDefault="00FE3CCE" w:rsidP="00BF1C2A">
            <w:pPr>
              <w:spacing w:before="81" w:after="81" w:line="160" w:lineRule="exact"/>
              <w:ind w:right="40"/>
              <w:rPr>
                <w:rFonts w:eastAsia="Times New Roman"/>
                <w:i/>
                <w:sz w:val="14"/>
              </w:rPr>
            </w:pPr>
          </w:p>
        </w:tc>
        <w:tc>
          <w:tcPr>
            <w:tcW w:w="2700" w:type="dxa"/>
            <w:gridSpan w:val="3"/>
            <w:tcBorders>
              <w:top w:val="single" w:sz="4" w:space="0" w:color="auto"/>
              <w:bottom w:val="single" w:sz="4" w:space="0" w:color="auto"/>
            </w:tcBorders>
            <w:shd w:val="clear" w:color="auto" w:fill="auto"/>
            <w:vAlign w:val="bottom"/>
          </w:tcPr>
          <w:p w:rsidR="00FE3CCE" w:rsidRPr="007556EF" w:rsidRDefault="00FE3CCE" w:rsidP="0070572E">
            <w:pPr>
              <w:spacing w:before="80" w:after="40" w:line="160" w:lineRule="exact"/>
              <w:ind w:right="43"/>
              <w:jc w:val="center"/>
              <w:rPr>
                <w:rFonts w:eastAsia="Times New Roman"/>
                <w:i/>
                <w:sz w:val="14"/>
              </w:rPr>
            </w:pPr>
            <w:r w:rsidRPr="007556EF">
              <w:rPr>
                <w:i/>
                <w:sz w:val="14"/>
                <w:szCs w:val="14"/>
              </w:rPr>
              <w:t>Число детей, взятых на восп</w:t>
            </w:r>
            <w:r w:rsidRPr="007556EF">
              <w:rPr>
                <w:i/>
                <w:sz w:val="14"/>
                <w:szCs w:val="14"/>
              </w:rPr>
              <w:t>и</w:t>
            </w:r>
            <w:r w:rsidRPr="007556EF">
              <w:rPr>
                <w:i/>
                <w:sz w:val="14"/>
                <w:szCs w:val="14"/>
              </w:rPr>
              <w:t>тание в приемные с</w:t>
            </w:r>
            <w:r w:rsidRPr="007556EF">
              <w:rPr>
                <w:i/>
                <w:sz w:val="14"/>
                <w:szCs w:val="14"/>
              </w:rPr>
              <w:t>е</w:t>
            </w:r>
            <w:r w:rsidRPr="007556EF">
              <w:rPr>
                <w:i/>
                <w:sz w:val="14"/>
                <w:szCs w:val="14"/>
              </w:rPr>
              <w:t>мьи</w:t>
            </w:r>
          </w:p>
        </w:tc>
        <w:tc>
          <w:tcPr>
            <w:tcW w:w="81" w:type="dxa"/>
            <w:tcBorders>
              <w:top w:val="single" w:sz="4" w:space="0" w:color="auto"/>
            </w:tcBorders>
            <w:shd w:val="clear" w:color="auto" w:fill="auto"/>
            <w:vAlign w:val="bottom"/>
          </w:tcPr>
          <w:p w:rsidR="00FE3CCE" w:rsidRPr="007556EF" w:rsidRDefault="00FE3CCE" w:rsidP="0070572E">
            <w:pPr>
              <w:spacing w:before="80" w:after="40" w:line="160" w:lineRule="exact"/>
              <w:ind w:right="43"/>
              <w:jc w:val="right"/>
              <w:rPr>
                <w:rFonts w:eastAsia="Times New Roman"/>
                <w:i/>
                <w:sz w:val="14"/>
              </w:rPr>
            </w:pPr>
          </w:p>
        </w:tc>
        <w:tc>
          <w:tcPr>
            <w:tcW w:w="2448" w:type="dxa"/>
            <w:gridSpan w:val="3"/>
            <w:tcBorders>
              <w:top w:val="single" w:sz="4" w:space="0" w:color="auto"/>
              <w:bottom w:val="single" w:sz="4" w:space="0" w:color="auto"/>
            </w:tcBorders>
            <w:shd w:val="clear" w:color="auto" w:fill="auto"/>
            <w:vAlign w:val="bottom"/>
          </w:tcPr>
          <w:p w:rsidR="00FE3CCE" w:rsidRPr="007556EF" w:rsidRDefault="00FE3CCE" w:rsidP="0070572E">
            <w:pPr>
              <w:spacing w:before="80" w:after="40" w:line="160" w:lineRule="exact"/>
              <w:ind w:right="43"/>
              <w:jc w:val="center"/>
              <w:rPr>
                <w:rFonts w:eastAsia="Times New Roman"/>
                <w:i/>
                <w:sz w:val="14"/>
              </w:rPr>
            </w:pPr>
            <w:r w:rsidRPr="007556EF">
              <w:rPr>
                <w:i/>
                <w:sz w:val="14"/>
                <w:szCs w:val="14"/>
              </w:rPr>
              <w:t xml:space="preserve">Число приемных семей, получающих </w:t>
            </w:r>
            <w:r w:rsidRPr="007556EF">
              <w:rPr>
                <w:i/>
                <w:sz w:val="14"/>
                <w:szCs w:val="14"/>
              </w:rPr>
              <w:br/>
              <w:t>помощь за счет доступа к дополн</w:t>
            </w:r>
            <w:r w:rsidRPr="007556EF">
              <w:rPr>
                <w:i/>
                <w:sz w:val="14"/>
                <w:szCs w:val="14"/>
              </w:rPr>
              <w:t>и</w:t>
            </w:r>
            <w:r w:rsidRPr="007556EF">
              <w:rPr>
                <w:i/>
                <w:sz w:val="14"/>
                <w:szCs w:val="14"/>
              </w:rPr>
              <w:t>тельным источникам д</w:t>
            </w:r>
            <w:r w:rsidRPr="007556EF">
              <w:rPr>
                <w:i/>
                <w:sz w:val="14"/>
                <w:szCs w:val="14"/>
              </w:rPr>
              <w:t>о</w:t>
            </w:r>
            <w:r w:rsidRPr="007556EF">
              <w:rPr>
                <w:i/>
                <w:sz w:val="14"/>
                <w:szCs w:val="14"/>
              </w:rPr>
              <w:t>хода</w:t>
            </w:r>
          </w:p>
        </w:tc>
        <w:tc>
          <w:tcPr>
            <w:tcW w:w="1292" w:type="dxa"/>
            <w:vMerge w:val="restart"/>
            <w:tcBorders>
              <w:top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160" w:lineRule="exact"/>
              <w:ind w:right="43"/>
              <w:jc w:val="right"/>
              <w:rPr>
                <w:rFonts w:eastAsia="Times New Roman"/>
                <w:i/>
                <w:sz w:val="14"/>
              </w:rPr>
            </w:pPr>
            <w:r w:rsidRPr="007556EF">
              <w:rPr>
                <w:i/>
                <w:sz w:val="14"/>
                <w:szCs w:val="14"/>
              </w:rPr>
              <w:t>Сумма получаемой</w:t>
            </w:r>
            <w:r w:rsidRPr="007556EF">
              <w:rPr>
                <w:i/>
                <w:sz w:val="14"/>
                <w:szCs w:val="14"/>
              </w:rPr>
              <w:br/>
              <w:t>помощи, в наци</w:t>
            </w:r>
            <w:r w:rsidRPr="007556EF">
              <w:rPr>
                <w:i/>
                <w:sz w:val="14"/>
                <w:szCs w:val="14"/>
              </w:rPr>
              <w:t>о</w:t>
            </w:r>
            <w:r w:rsidRPr="007556EF">
              <w:rPr>
                <w:i/>
                <w:sz w:val="14"/>
                <w:szCs w:val="14"/>
              </w:rPr>
              <w:t>нал</w:t>
            </w:r>
            <w:r w:rsidRPr="007556EF">
              <w:rPr>
                <w:i/>
                <w:sz w:val="14"/>
                <w:szCs w:val="14"/>
              </w:rPr>
              <w:t>ь</w:t>
            </w:r>
            <w:r w:rsidRPr="007556EF">
              <w:rPr>
                <w:i/>
                <w:sz w:val="14"/>
                <w:szCs w:val="14"/>
              </w:rPr>
              <w:t>ной валюте (накфа)</w:t>
            </w:r>
          </w:p>
        </w:tc>
      </w:tr>
      <w:tr w:rsidR="0070572E" w:rsidRPr="007556EF" w:rsidTr="00BF1C2A">
        <w:trPr>
          <w:tblHeader/>
        </w:trPr>
        <w:tc>
          <w:tcPr>
            <w:tcW w:w="803" w:type="dxa"/>
            <w:tcBorders>
              <w:bottom w:val="single" w:sz="12" w:space="0" w:color="auto"/>
            </w:tcBorders>
            <w:shd w:val="clear" w:color="auto" w:fill="auto"/>
            <w:vAlign w:val="bottom"/>
          </w:tcPr>
          <w:p w:rsidR="0070572E" w:rsidRPr="007556EF" w:rsidRDefault="0070572E" w:rsidP="00BF1C2A">
            <w:pPr>
              <w:tabs>
                <w:tab w:val="left" w:pos="288"/>
                <w:tab w:val="left" w:pos="576"/>
                <w:tab w:val="left" w:pos="864"/>
                <w:tab w:val="left" w:pos="1152"/>
              </w:tabs>
              <w:spacing w:before="81" w:after="81" w:line="160" w:lineRule="exact"/>
              <w:ind w:right="40"/>
              <w:rPr>
                <w:rFonts w:eastAsia="Times New Roman"/>
                <w:i/>
                <w:sz w:val="14"/>
              </w:rPr>
            </w:pPr>
            <w:r w:rsidRPr="007556EF">
              <w:rPr>
                <w:rFonts w:eastAsia="Times New Roman"/>
                <w:i/>
                <w:sz w:val="14"/>
              </w:rPr>
              <w:t>Год</w:t>
            </w:r>
          </w:p>
        </w:tc>
        <w:tc>
          <w:tcPr>
            <w:tcW w:w="871" w:type="dxa"/>
            <w:tcBorders>
              <w:top w:val="single" w:sz="4" w:space="0" w:color="auto"/>
              <w:bottom w:val="single" w:sz="12" w:space="0" w:color="auto"/>
            </w:tcBorders>
            <w:shd w:val="clear" w:color="auto" w:fill="auto"/>
            <w:vAlign w:val="bottom"/>
          </w:tcPr>
          <w:p w:rsidR="0070572E" w:rsidRPr="007556EF" w:rsidRDefault="0070572E" w:rsidP="0070572E">
            <w:pPr>
              <w:tabs>
                <w:tab w:val="left" w:pos="288"/>
                <w:tab w:val="left" w:pos="576"/>
                <w:tab w:val="left" w:pos="864"/>
                <w:tab w:val="left" w:pos="1152"/>
              </w:tabs>
              <w:spacing w:before="40" w:after="80" w:line="160" w:lineRule="exact"/>
              <w:ind w:right="43"/>
              <w:jc w:val="right"/>
              <w:rPr>
                <w:rFonts w:eastAsia="Times New Roman"/>
                <w:i/>
                <w:sz w:val="14"/>
              </w:rPr>
            </w:pPr>
            <w:r w:rsidRPr="007556EF">
              <w:rPr>
                <w:rFonts w:eastAsia="Times New Roman"/>
                <w:i/>
                <w:sz w:val="14"/>
              </w:rPr>
              <w:t>Женщины</w:t>
            </w:r>
          </w:p>
        </w:tc>
        <w:tc>
          <w:tcPr>
            <w:tcW w:w="872" w:type="dxa"/>
            <w:tcBorders>
              <w:top w:val="single" w:sz="4" w:space="0" w:color="auto"/>
              <w:bottom w:val="single" w:sz="12" w:space="0" w:color="auto"/>
            </w:tcBorders>
            <w:shd w:val="clear" w:color="auto" w:fill="auto"/>
            <w:vAlign w:val="bottom"/>
          </w:tcPr>
          <w:p w:rsidR="0070572E" w:rsidRPr="007556EF" w:rsidRDefault="0070572E" w:rsidP="0070572E">
            <w:pPr>
              <w:tabs>
                <w:tab w:val="left" w:pos="288"/>
                <w:tab w:val="left" w:pos="576"/>
                <w:tab w:val="left" w:pos="864"/>
                <w:tab w:val="left" w:pos="1152"/>
              </w:tabs>
              <w:spacing w:before="40" w:after="80" w:line="160" w:lineRule="exact"/>
              <w:ind w:right="43"/>
              <w:jc w:val="right"/>
              <w:rPr>
                <w:rFonts w:eastAsia="Times New Roman"/>
                <w:i/>
                <w:sz w:val="14"/>
              </w:rPr>
            </w:pPr>
            <w:r w:rsidRPr="007556EF">
              <w:rPr>
                <w:rFonts w:eastAsia="Times New Roman"/>
                <w:i/>
                <w:sz w:val="14"/>
              </w:rPr>
              <w:t>Мужчины</w:t>
            </w:r>
          </w:p>
        </w:tc>
        <w:tc>
          <w:tcPr>
            <w:tcW w:w="957" w:type="dxa"/>
            <w:tcBorders>
              <w:top w:val="single" w:sz="4" w:space="0" w:color="auto"/>
              <w:bottom w:val="single" w:sz="12" w:space="0" w:color="auto"/>
            </w:tcBorders>
            <w:shd w:val="clear" w:color="auto" w:fill="auto"/>
            <w:vAlign w:val="bottom"/>
          </w:tcPr>
          <w:p w:rsidR="0070572E" w:rsidRPr="007556EF" w:rsidRDefault="0070572E" w:rsidP="0070572E">
            <w:pPr>
              <w:tabs>
                <w:tab w:val="left" w:pos="288"/>
                <w:tab w:val="left" w:pos="576"/>
                <w:tab w:val="left" w:pos="864"/>
                <w:tab w:val="left" w:pos="1152"/>
              </w:tabs>
              <w:spacing w:before="40" w:after="80" w:line="160" w:lineRule="exact"/>
              <w:ind w:right="43"/>
              <w:jc w:val="right"/>
              <w:rPr>
                <w:rFonts w:eastAsia="Times New Roman"/>
                <w:i/>
                <w:sz w:val="14"/>
              </w:rPr>
            </w:pPr>
            <w:r w:rsidRPr="007556EF">
              <w:rPr>
                <w:rFonts w:eastAsia="Times New Roman"/>
                <w:i/>
                <w:sz w:val="14"/>
              </w:rPr>
              <w:t>Общее кол</w:t>
            </w:r>
            <w:r w:rsidRPr="007556EF">
              <w:rPr>
                <w:rFonts w:eastAsia="Times New Roman"/>
                <w:i/>
                <w:sz w:val="14"/>
              </w:rPr>
              <w:t>и</w:t>
            </w:r>
            <w:r w:rsidRPr="007556EF">
              <w:rPr>
                <w:rFonts w:eastAsia="Times New Roman"/>
                <w:i/>
                <w:sz w:val="14"/>
              </w:rPr>
              <w:t>чество</w:t>
            </w:r>
          </w:p>
        </w:tc>
        <w:tc>
          <w:tcPr>
            <w:tcW w:w="918" w:type="dxa"/>
            <w:gridSpan w:val="2"/>
            <w:tcBorders>
              <w:bottom w:val="single" w:sz="12" w:space="0" w:color="auto"/>
            </w:tcBorders>
            <w:shd w:val="clear" w:color="auto" w:fill="auto"/>
            <w:vAlign w:val="bottom"/>
          </w:tcPr>
          <w:p w:rsidR="0070572E" w:rsidRPr="007556EF" w:rsidRDefault="0070572E" w:rsidP="00BF1C2A">
            <w:pPr>
              <w:tabs>
                <w:tab w:val="left" w:pos="288"/>
                <w:tab w:val="left" w:pos="576"/>
                <w:tab w:val="left" w:pos="864"/>
                <w:tab w:val="left" w:pos="1152"/>
              </w:tabs>
              <w:spacing w:before="40" w:after="80" w:line="160" w:lineRule="exact"/>
              <w:ind w:right="43"/>
              <w:jc w:val="right"/>
              <w:rPr>
                <w:rFonts w:eastAsia="Times New Roman"/>
                <w:i/>
                <w:sz w:val="14"/>
              </w:rPr>
            </w:pPr>
            <w:r w:rsidRPr="007556EF">
              <w:rPr>
                <w:rFonts w:eastAsia="Times New Roman"/>
                <w:i/>
                <w:sz w:val="14"/>
              </w:rPr>
              <w:t>Женщины</w:t>
            </w:r>
          </w:p>
        </w:tc>
        <w:tc>
          <w:tcPr>
            <w:tcW w:w="819" w:type="dxa"/>
            <w:tcBorders>
              <w:bottom w:val="single" w:sz="12" w:space="0" w:color="auto"/>
            </w:tcBorders>
            <w:shd w:val="clear" w:color="auto" w:fill="auto"/>
            <w:vAlign w:val="bottom"/>
          </w:tcPr>
          <w:p w:rsidR="0070572E" w:rsidRPr="007556EF" w:rsidRDefault="0070572E" w:rsidP="00BF1C2A">
            <w:pPr>
              <w:tabs>
                <w:tab w:val="left" w:pos="288"/>
                <w:tab w:val="left" w:pos="576"/>
                <w:tab w:val="left" w:pos="864"/>
                <w:tab w:val="left" w:pos="1152"/>
              </w:tabs>
              <w:spacing w:before="40" w:after="80" w:line="160" w:lineRule="exact"/>
              <w:ind w:right="43"/>
              <w:jc w:val="right"/>
              <w:rPr>
                <w:rFonts w:eastAsia="Times New Roman"/>
                <w:i/>
                <w:sz w:val="14"/>
              </w:rPr>
            </w:pPr>
            <w:r w:rsidRPr="007556EF">
              <w:rPr>
                <w:rFonts w:eastAsia="Times New Roman"/>
                <w:i/>
                <w:sz w:val="14"/>
              </w:rPr>
              <w:t>Мужчины</w:t>
            </w:r>
          </w:p>
        </w:tc>
        <w:tc>
          <w:tcPr>
            <w:tcW w:w="792" w:type="dxa"/>
            <w:tcBorders>
              <w:bottom w:val="single" w:sz="12" w:space="0" w:color="auto"/>
            </w:tcBorders>
            <w:shd w:val="clear" w:color="auto" w:fill="auto"/>
            <w:vAlign w:val="bottom"/>
          </w:tcPr>
          <w:p w:rsidR="0070572E" w:rsidRPr="007556EF" w:rsidRDefault="0070572E" w:rsidP="00BF1C2A">
            <w:pPr>
              <w:tabs>
                <w:tab w:val="left" w:pos="288"/>
                <w:tab w:val="left" w:pos="576"/>
                <w:tab w:val="left" w:pos="864"/>
                <w:tab w:val="left" w:pos="1152"/>
              </w:tabs>
              <w:spacing w:before="40" w:after="80" w:line="160" w:lineRule="exact"/>
              <w:ind w:right="43"/>
              <w:jc w:val="right"/>
              <w:rPr>
                <w:rFonts w:eastAsia="Times New Roman"/>
                <w:i/>
                <w:sz w:val="14"/>
              </w:rPr>
            </w:pPr>
            <w:r w:rsidRPr="007556EF">
              <w:rPr>
                <w:rFonts w:eastAsia="Times New Roman"/>
                <w:i/>
                <w:sz w:val="14"/>
              </w:rPr>
              <w:t>Общее к</w:t>
            </w:r>
            <w:r w:rsidRPr="007556EF">
              <w:rPr>
                <w:rFonts w:eastAsia="Times New Roman"/>
                <w:i/>
                <w:sz w:val="14"/>
              </w:rPr>
              <w:t>о</w:t>
            </w:r>
            <w:r w:rsidRPr="007556EF">
              <w:rPr>
                <w:rFonts w:eastAsia="Times New Roman"/>
                <w:i/>
                <w:sz w:val="14"/>
              </w:rPr>
              <w:t>личество</w:t>
            </w:r>
          </w:p>
        </w:tc>
        <w:tc>
          <w:tcPr>
            <w:tcW w:w="1292" w:type="dxa"/>
            <w:vMerge/>
            <w:tcBorders>
              <w:bottom w:val="single" w:sz="12" w:space="0" w:color="auto"/>
            </w:tcBorders>
            <w:shd w:val="clear" w:color="auto" w:fill="auto"/>
            <w:vAlign w:val="bottom"/>
          </w:tcPr>
          <w:p w:rsidR="0070572E" w:rsidRPr="007556EF" w:rsidRDefault="0070572E" w:rsidP="00BF1C2A">
            <w:pPr>
              <w:tabs>
                <w:tab w:val="left" w:pos="288"/>
                <w:tab w:val="left" w:pos="576"/>
                <w:tab w:val="left" w:pos="864"/>
                <w:tab w:val="left" w:pos="1152"/>
              </w:tabs>
              <w:spacing w:before="81" w:after="81" w:line="160" w:lineRule="exact"/>
              <w:ind w:right="43"/>
              <w:jc w:val="right"/>
              <w:rPr>
                <w:rFonts w:eastAsia="Times New Roman"/>
                <w:i/>
                <w:sz w:val="14"/>
              </w:rPr>
            </w:pPr>
          </w:p>
        </w:tc>
      </w:tr>
      <w:tr w:rsidR="00FE3CCE" w:rsidRPr="007556EF" w:rsidTr="00BF1C2A">
        <w:trPr>
          <w:trHeight w:hRule="exact" w:val="115"/>
          <w:tblHeader/>
        </w:trPr>
        <w:tc>
          <w:tcPr>
            <w:tcW w:w="803"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0"/>
              <w:rPr>
                <w:rFonts w:eastAsia="Times New Roman"/>
                <w:sz w:val="17"/>
              </w:rPr>
            </w:pPr>
          </w:p>
        </w:tc>
        <w:tc>
          <w:tcPr>
            <w:tcW w:w="871"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872"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957"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918" w:type="dxa"/>
            <w:gridSpan w:val="2"/>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819"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792"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c>
          <w:tcPr>
            <w:tcW w:w="1292" w:type="dxa"/>
            <w:tcBorders>
              <w:top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p>
        </w:tc>
      </w:tr>
      <w:tr w:rsidR="00FE3CCE" w:rsidRPr="007556EF" w:rsidTr="00BF1C2A">
        <w:tc>
          <w:tcPr>
            <w:tcW w:w="803"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2010</w:t>
            </w:r>
          </w:p>
        </w:tc>
        <w:tc>
          <w:tcPr>
            <w:tcW w:w="871"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755</w:t>
            </w:r>
          </w:p>
        </w:tc>
        <w:tc>
          <w:tcPr>
            <w:tcW w:w="872"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838</w:t>
            </w:r>
          </w:p>
        </w:tc>
        <w:tc>
          <w:tcPr>
            <w:tcW w:w="957"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1 593</w:t>
            </w:r>
          </w:p>
        </w:tc>
        <w:tc>
          <w:tcPr>
            <w:tcW w:w="918" w:type="dxa"/>
            <w:gridSpan w:val="2"/>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425</w:t>
            </w:r>
          </w:p>
        </w:tc>
        <w:tc>
          <w:tcPr>
            <w:tcW w:w="819"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139</w:t>
            </w:r>
          </w:p>
        </w:tc>
        <w:tc>
          <w:tcPr>
            <w:tcW w:w="792"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564</w:t>
            </w:r>
          </w:p>
        </w:tc>
        <w:tc>
          <w:tcPr>
            <w:tcW w:w="1292"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11 341 302,00</w:t>
            </w:r>
          </w:p>
        </w:tc>
      </w:tr>
      <w:tr w:rsidR="00FE3CCE" w:rsidRPr="007556EF" w:rsidTr="00BF1C2A">
        <w:tc>
          <w:tcPr>
            <w:tcW w:w="803"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2011</w:t>
            </w:r>
          </w:p>
        </w:tc>
        <w:tc>
          <w:tcPr>
            <w:tcW w:w="871"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288</w:t>
            </w:r>
          </w:p>
        </w:tc>
        <w:tc>
          <w:tcPr>
            <w:tcW w:w="872"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327</w:t>
            </w:r>
          </w:p>
        </w:tc>
        <w:tc>
          <w:tcPr>
            <w:tcW w:w="957"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615</w:t>
            </w:r>
          </w:p>
        </w:tc>
        <w:tc>
          <w:tcPr>
            <w:tcW w:w="918" w:type="dxa"/>
            <w:gridSpan w:val="2"/>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162</w:t>
            </w:r>
          </w:p>
        </w:tc>
        <w:tc>
          <w:tcPr>
            <w:tcW w:w="819"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60</w:t>
            </w:r>
          </w:p>
        </w:tc>
        <w:tc>
          <w:tcPr>
            <w:tcW w:w="792"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222</w:t>
            </w:r>
          </w:p>
        </w:tc>
        <w:tc>
          <w:tcPr>
            <w:tcW w:w="1292" w:type="dxa"/>
            <w:shd w:val="clear" w:color="auto" w:fill="auto"/>
            <w:vAlign w:val="bottom"/>
          </w:tcPr>
          <w:p w:rsidR="00FE3CCE" w:rsidRPr="007556EF" w:rsidRDefault="00FE3CCE"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4 420 150,00</w:t>
            </w:r>
          </w:p>
        </w:tc>
      </w:tr>
      <w:tr w:rsidR="00FE3CCE" w:rsidRPr="007556EF" w:rsidTr="00BF1C2A">
        <w:tc>
          <w:tcPr>
            <w:tcW w:w="803"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0"/>
              <w:rPr>
                <w:rFonts w:eastAsia="Times New Roman"/>
                <w:sz w:val="17"/>
              </w:rPr>
            </w:pPr>
            <w:r w:rsidRPr="007556EF">
              <w:rPr>
                <w:rFonts w:eastAsia="Times New Roman"/>
                <w:sz w:val="17"/>
              </w:rPr>
              <w:t>2012</w:t>
            </w:r>
          </w:p>
        </w:tc>
        <w:tc>
          <w:tcPr>
            <w:tcW w:w="871"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635</w:t>
            </w:r>
          </w:p>
        </w:tc>
        <w:tc>
          <w:tcPr>
            <w:tcW w:w="872"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680</w:t>
            </w:r>
          </w:p>
        </w:tc>
        <w:tc>
          <w:tcPr>
            <w:tcW w:w="957"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1 315</w:t>
            </w:r>
          </w:p>
        </w:tc>
        <w:tc>
          <w:tcPr>
            <w:tcW w:w="918" w:type="dxa"/>
            <w:gridSpan w:val="2"/>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396</w:t>
            </w:r>
          </w:p>
        </w:tc>
        <w:tc>
          <w:tcPr>
            <w:tcW w:w="819"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46</w:t>
            </w:r>
          </w:p>
        </w:tc>
        <w:tc>
          <w:tcPr>
            <w:tcW w:w="792"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442</w:t>
            </w:r>
          </w:p>
        </w:tc>
        <w:tc>
          <w:tcPr>
            <w:tcW w:w="1292" w:type="dxa"/>
            <w:tcBorders>
              <w:bottom w:val="single" w:sz="4"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9 117 750,00</w:t>
            </w:r>
          </w:p>
        </w:tc>
      </w:tr>
      <w:tr w:rsidR="00FE3CCE" w:rsidRPr="007556EF" w:rsidTr="00BF1C2A">
        <w:tc>
          <w:tcPr>
            <w:tcW w:w="803" w:type="dxa"/>
            <w:tcBorders>
              <w:top w:val="single" w:sz="4" w:space="0" w:color="auto"/>
              <w:bottom w:val="single" w:sz="12" w:space="0" w:color="auto"/>
            </w:tcBorders>
            <w:shd w:val="clear" w:color="auto" w:fill="auto"/>
            <w:vAlign w:val="bottom"/>
          </w:tcPr>
          <w:p w:rsidR="00FE3CCE" w:rsidRPr="007556EF" w:rsidRDefault="00FE3CCE" w:rsidP="00FE3CCE">
            <w:pPr>
              <w:tabs>
                <w:tab w:val="left" w:pos="288"/>
                <w:tab w:val="left" w:pos="576"/>
                <w:tab w:val="left" w:pos="864"/>
                <w:tab w:val="left" w:pos="1152"/>
              </w:tabs>
              <w:spacing w:before="81" w:after="81" w:line="210" w:lineRule="exact"/>
              <w:ind w:right="40"/>
              <w:rPr>
                <w:rFonts w:eastAsia="Times New Roman"/>
                <w:b/>
                <w:sz w:val="17"/>
              </w:rPr>
            </w:pPr>
            <w:r w:rsidRPr="007556EF">
              <w:rPr>
                <w:rFonts w:eastAsia="Times New Roman"/>
                <w:b/>
                <w:sz w:val="17"/>
              </w:rPr>
              <w:tab/>
              <w:t>Всего</w:t>
            </w:r>
          </w:p>
        </w:tc>
        <w:tc>
          <w:tcPr>
            <w:tcW w:w="871" w:type="dxa"/>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1 678</w:t>
            </w:r>
          </w:p>
        </w:tc>
        <w:tc>
          <w:tcPr>
            <w:tcW w:w="872" w:type="dxa"/>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1 845</w:t>
            </w:r>
          </w:p>
        </w:tc>
        <w:tc>
          <w:tcPr>
            <w:tcW w:w="957" w:type="dxa"/>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3 523</w:t>
            </w:r>
          </w:p>
        </w:tc>
        <w:tc>
          <w:tcPr>
            <w:tcW w:w="918" w:type="dxa"/>
            <w:gridSpan w:val="2"/>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983</w:t>
            </w:r>
          </w:p>
        </w:tc>
        <w:tc>
          <w:tcPr>
            <w:tcW w:w="819" w:type="dxa"/>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245</w:t>
            </w:r>
          </w:p>
        </w:tc>
        <w:tc>
          <w:tcPr>
            <w:tcW w:w="792" w:type="dxa"/>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1 228</w:t>
            </w:r>
          </w:p>
        </w:tc>
        <w:tc>
          <w:tcPr>
            <w:tcW w:w="1292" w:type="dxa"/>
            <w:tcBorders>
              <w:top w:val="single" w:sz="4" w:space="0" w:color="auto"/>
              <w:bottom w:val="single" w:sz="12" w:space="0" w:color="auto"/>
            </w:tcBorders>
            <w:shd w:val="clear" w:color="auto" w:fill="auto"/>
            <w:vAlign w:val="bottom"/>
          </w:tcPr>
          <w:p w:rsidR="00FE3CCE" w:rsidRPr="007556EF" w:rsidRDefault="00FE3CCE"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24 879 202,00</w:t>
            </w:r>
          </w:p>
        </w:tc>
      </w:tr>
    </w:tbl>
    <w:p w:rsidR="00176301" w:rsidRPr="007556EF" w:rsidRDefault="00176301" w:rsidP="00176301">
      <w:pPr>
        <w:pStyle w:val="SingleTxt"/>
        <w:spacing w:after="0" w:line="120" w:lineRule="exact"/>
        <w:rPr>
          <w:i/>
          <w:sz w:val="10"/>
        </w:rPr>
      </w:pPr>
    </w:p>
    <w:p w:rsidR="00176301" w:rsidRPr="007556EF" w:rsidRDefault="00176301" w:rsidP="0070572E">
      <w:pPr>
        <w:pStyle w:val="FootnoteText"/>
        <w:tabs>
          <w:tab w:val="right" w:pos="1476"/>
          <w:tab w:val="left" w:pos="1548"/>
          <w:tab w:val="right" w:pos="1836"/>
          <w:tab w:val="left" w:pos="1908"/>
        </w:tabs>
        <w:ind w:left="1548" w:right="1267" w:hanging="288"/>
      </w:pPr>
      <w:r w:rsidRPr="007556EF">
        <w:rPr>
          <w:i/>
        </w:rPr>
        <w:t>Источник:</w:t>
      </w:r>
      <w:r w:rsidRPr="007556EF">
        <w:t xml:space="preserve"> Министерство труда и социального обеспечения.</w:t>
      </w:r>
    </w:p>
    <w:p w:rsidR="00176301" w:rsidRPr="007556EF" w:rsidRDefault="00176301" w:rsidP="00176301">
      <w:pPr>
        <w:pStyle w:val="SingleTxt"/>
        <w:spacing w:after="0" w:line="120" w:lineRule="exact"/>
        <w:rPr>
          <w:sz w:val="10"/>
        </w:rPr>
      </w:pP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102.</w:t>
      </w:r>
      <w:r w:rsidRPr="007556EF">
        <w:tab/>
        <w:t>Министерство труда и социального обеспечения является государстве</w:t>
      </w:r>
      <w:r w:rsidRPr="007556EF">
        <w:t>н</w:t>
      </w:r>
      <w:r w:rsidRPr="007556EF">
        <w:t>ным ведомством, которое несет ответственность за социальную защиту и соц</w:t>
      </w:r>
      <w:r w:rsidRPr="007556EF">
        <w:t>и</w:t>
      </w:r>
      <w:r w:rsidRPr="007556EF">
        <w:t>альное обеспечение населения Эритреи и занимается осуществлением ряда программ, направленных на оказание помощи малообеспеченным слоям нас</w:t>
      </w:r>
      <w:r w:rsidRPr="007556EF">
        <w:t>е</w:t>
      </w:r>
      <w:r w:rsidRPr="007556EF">
        <w:t>ления, в частности сиротам и инвалидам. В течение последних четырех лет (2009</w:t>
      </w:r>
      <w:r w:rsidRPr="007556EF">
        <w:noBreakHyphen/>
        <w:t>2012 годы) министерство, стремясь реабилитировать и интегрировать сирот в жизнь общества, оказывало всемерную поддержку 5426 сиротам и их приемным семьям. Из этого общего числа осиротевших детей 48,3 процента (2621 человек) являются девочками. Большинство приемных семей, получа</w:t>
      </w:r>
      <w:r w:rsidRPr="007556EF">
        <w:t>в</w:t>
      </w:r>
      <w:r w:rsidRPr="007556EF">
        <w:t>ших помощь (79,5 проце</w:t>
      </w:r>
      <w:r w:rsidRPr="007556EF">
        <w:t>н</w:t>
      </w:r>
      <w:r w:rsidRPr="007556EF">
        <w:t xml:space="preserve">та), возглавлялись женщинами. </w:t>
      </w:r>
    </w:p>
    <w:p w:rsidR="00176301" w:rsidRPr="007556EF" w:rsidRDefault="00176301" w:rsidP="00176301">
      <w:pPr>
        <w:pStyle w:val="SingleTxt"/>
        <w:spacing w:after="0" w:line="120" w:lineRule="exact"/>
        <w:rPr>
          <w:sz w:val="10"/>
        </w:rPr>
      </w:pPr>
    </w:p>
    <w:p w:rsidR="0070572E" w:rsidRPr="007556EF" w:rsidRDefault="0070572E" w:rsidP="0070572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39</w:t>
      </w:r>
    </w:p>
    <w:p w:rsidR="00176301" w:rsidRPr="007556EF" w:rsidRDefault="0070572E" w:rsidP="00705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Число малообеспеченных и беспризорных детей, получивших поддержку в виде учебных материалов, в разби</w:t>
      </w:r>
      <w:r w:rsidR="00176301" w:rsidRPr="007556EF">
        <w:t>в</w:t>
      </w:r>
      <w:r w:rsidR="00176301" w:rsidRPr="007556EF">
        <w:t>ке по полу</w:t>
      </w:r>
    </w:p>
    <w:p w:rsidR="00176301" w:rsidRPr="007556EF" w:rsidRDefault="00176301"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176301" w:rsidRPr="007556EF" w:rsidTr="0070572E">
        <w:tblPrEx>
          <w:tblCellMar>
            <w:top w:w="0" w:type="dxa"/>
            <w:bottom w:w="0" w:type="dxa"/>
          </w:tblCellMar>
        </w:tblPrEx>
        <w:trPr>
          <w:trHeight w:val="100"/>
        </w:trPr>
        <w:tc>
          <w:tcPr>
            <w:tcW w:w="1276" w:type="dxa"/>
            <w:vAlign w:val="bottom"/>
          </w:tcPr>
          <w:p w:rsidR="00176301" w:rsidRPr="007556EF" w:rsidRDefault="00176301" w:rsidP="0070572E">
            <w:pPr>
              <w:spacing w:before="80" w:after="80" w:line="160" w:lineRule="exact"/>
              <w:rPr>
                <w:i/>
                <w:sz w:val="14"/>
                <w:szCs w:val="14"/>
              </w:rPr>
            </w:pPr>
          </w:p>
        </w:tc>
        <w:tc>
          <w:tcPr>
            <w:tcW w:w="5953" w:type="dxa"/>
            <w:gridSpan w:val="3"/>
            <w:tcBorders>
              <w:bottom w:val="single" w:sz="2" w:space="0" w:color="auto"/>
            </w:tcBorders>
            <w:vAlign w:val="bottom"/>
          </w:tcPr>
          <w:p w:rsidR="00176301" w:rsidRPr="007556EF" w:rsidRDefault="00176301" w:rsidP="0070572E">
            <w:pPr>
              <w:spacing w:before="80" w:after="40" w:line="160" w:lineRule="exact"/>
              <w:jc w:val="center"/>
              <w:rPr>
                <w:i/>
                <w:sz w:val="14"/>
                <w:szCs w:val="14"/>
              </w:rPr>
            </w:pPr>
            <w:r w:rsidRPr="007556EF">
              <w:rPr>
                <w:i/>
                <w:sz w:val="14"/>
                <w:szCs w:val="14"/>
              </w:rPr>
              <w:t>Число малообеспеченных и беспризорных детей, получающих</w:t>
            </w:r>
            <w:r w:rsidR="0070572E" w:rsidRPr="007556EF">
              <w:rPr>
                <w:i/>
                <w:sz w:val="14"/>
                <w:szCs w:val="14"/>
              </w:rPr>
              <w:t xml:space="preserve"> </w:t>
            </w:r>
            <w:r w:rsidRPr="007556EF">
              <w:rPr>
                <w:i/>
                <w:sz w:val="14"/>
                <w:szCs w:val="14"/>
              </w:rPr>
              <w:t>по</w:t>
            </w:r>
            <w:r w:rsidRPr="007556EF">
              <w:rPr>
                <w:i/>
                <w:sz w:val="14"/>
                <w:szCs w:val="14"/>
              </w:rPr>
              <w:t>д</w:t>
            </w:r>
            <w:r w:rsidRPr="007556EF">
              <w:rPr>
                <w:i/>
                <w:sz w:val="14"/>
                <w:szCs w:val="14"/>
              </w:rPr>
              <w:t>держку</w:t>
            </w:r>
          </w:p>
        </w:tc>
      </w:tr>
      <w:tr w:rsidR="00176301" w:rsidRPr="007556EF" w:rsidTr="0070572E">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176301" w:rsidRPr="007556EF" w:rsidRDefault="00176301" w:rsidP="0070572E">
            <w:pPr>
              <w:spacing w:before="80" w:after="80" w:line="160" w:lineRule="exact"/>
              <w:rPr>
                <w:i/>
                <w:sz w:val="14"/>
                <w:szCs w:val="14"/>
              </w:rPr>
            </w:pPr>
            <w:r w:rsidRPr="007556EF">
              <w:rPr>
                <w:i/>
                <w:sz w:val="14"/>
                <w:szCs w:val="14"/>
              </w:rPr>
              <w:t>Год</w:t>
            </w:r>
          </w:p>
        </w:tc>
        <w:tc>
          <w:tcPr>
            <w:tcW w:w="1843" w:type="dxa"/>
            <w:tcBorders>
              <w:top w:val="single" w:sz="2" w:space="0" w:color="auto"/>
              <w:bottom w:val="single" w:sz="12" w:space="0" w:color="auto"/>
            </w:tcBorders>
            <w:shd w:val="clear" w:color="auto" w:fill="auto"/>
            <w:vAlign w:val="bottom"/>
          </w:tcPr>
          <w:p w:rsidR="00176301" w:rsidRPr="007556EF" w:rsidRDefault="00176301" w:rsidP="0070572E">
            <w:pPr>
              <w:spacing w:before="40" w:after="80" w:line="160" w:lineRule="exact"/>
              <w:jc w:val="right"/>
              <w:rPr>
                <w:i/>
                <w:sz w:val="14"/>
                <w:szCs w:val="14"/>
              </w:rPr>
            </w:pPr>
            <w:r w:rsidRPr="007556EF">
              <w:rPr>
                <w:i/>
                <w:sz w:val="14"/>
                <w:szCs w:val="14"/>
              </w:rPr>
              <w:t>Женщины</w:t>
            </w:r>
          </w:p>
        </w:tc>
        <w:tc>
          <w:tcPr>
            <w:tcW w:w="1842" w:type="dxa"/>
            <w:tcBorders>
              <w:top w:val="single" w:sz="2" w:space="0" w:color="auto"/>
              <w:bottom w:val="single" w:sz="12" w:space="0" w:color="auto"/>
            </w:tcBorders>
            <w:shd w:val="clear" w:color="auto" w:fill="auto"/>
            <w:vAlign w:val="bottom"/>
          </w:tcPr>
          <w:p w:rsidR="00176301" w:rsidRPr="007556EF" w:rsidRDefault="00176301" w:rsidP="0070572E">
            <w:pPr>
              <w:spacing w:before="40" w:after="80" w:line="160" w:lineRule="exact"/>
              <w:jc w:val="right"/>
              <w:rPr>
                <w:i/>
                <w:sz w:val="14"/>
                <w:szCs w:val="14"/>
              </w:rPr>
            </w:pPr>
            <w:r w:rsidRPr="007556EF">
              <w:rPr>
                <w:i/>
                <w:sz w:val="14"/>
                <w:szCs w:val="14"/>
              </w:rPr>
              <w:t>Мужчины</w:t>
            </w:r>
          </w:p>
        </w:tc>
        <w:tc>
          <w:tcPr>
            <w:tcW w:w="2268" w:type="dxa"/>
            <w:tcBorders>
              <w:top w:val="single" w:sz="2" w:space="0" w:color="auto"/>
              <w:bottom w:val="single" w:sz="12" w:space="0" w:color="auto"/>
            </w:tcBorders>
            <w:shd w:val="clear" w:color="auto" w:fill="auto"/>
            <w:vAlign w:val="bottom"/>
          </w:tcPr>
          <w:p w:rsidR="00176301" w:rsidRPr="007556EF" w:rsidRDefault="00176301" w:rsidP="0070572E">
            <w:pPr>
              <w:spacing w:before="40" w:after="80" w:line="160" w:lineRule="exact"/>
              <w:jc w:val="right"/>
              <w:rPr>
                <w:i/>
                <w:sz w:val="14"/>
                <w:szCs w:val="14"/>
              </w:rPr>
            </w:pPr>
            <w:r w:rsidRPr="007556EF">
              <w:rPr>
                <w:i/>
                <w:sz w:val="14"/>
                <w:szCs w:val="14"/>
              </w:rPr>
              <w:t>Общее количество</w:t>
            </w:r>
          </w:p>
        </w:tc>
      </w:tr>
      <w:tr w:rsidR="0070572E"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70572E" w:rsidRPr="007556EF" w:rsidRDefault="0070572E" w:rsidP="0070572E">
            <w:pPr>
              <w:keepNext/>
              <w:keepLines/>
              <w:widowControl w:val="0"/>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2010</w:t>
            </w:r>
          </w:p>
        </w:tc>
        <w:tc>
          <w:tcPr>
            <w:tcW w:w="1843" w:type="dxa"/>
            <w:tcBorders>
              <w:top w:val="single" w:sz="12" w:space="0" w:color="auto"/>
            </w:tcBorders>
            <w:shd w:val="clear" w:color="auto" w:fill="auto"/>
            <w:vAlign w:val="bottom"/>
          </w:tcPr>
          <w:p w:rsidR="0070572E" w:rsidRPr="007556EF" w:rsidRDefault="0070572E"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1 785</w:t>
            </w:r>
          </w:p>
        </w:tc>
        <w:tc>
          <w:tcPr>
            <w:tcW w:w="1842" w:type="dxa"/>
            <w:tcBorders>
              <w:top w:val="single" w:sz="12" w:space="0" w:color="auto"/>
            </w:tcBorders>
            <w:shd w:val="clear" w:color="auto" w:fill="auto"/>
            <w:vAlign w:val="bottom"/>
          </w:tcPr>
          <w:p w:rsidR="0070572E" w:rsidRPr="007556EF" w:rsidRDefault="0070572E"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1 886</w:t>
            </w:r>
          </w:p>
        </w:tc>
        <w:tc>
          <w:tcPr>
            <w:tcW w:w="2268" w:type="dxa"/>
            <w:tcBorders>
              <w:top w:val="single" w:sz="12" w:space="0" w:color="auto"/>
            </w:tcBorders>
            <w:shd w:val="clear" w:color="auto" w:fill="auto"/>
            <w:vAlign w:val="bottom"/>
          </w:tcPr>
          <w:p w:rsidR="0070572E" w:rsidRPr="007556EF" w:rsidRDefault="0070572E"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3 671</w:t>
            </w:r>
          </w:p>
        </w:tc>
      </w:tr>
      <w:tr w:rsidR="0070572E"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70572E" w:rsidRPr="007556EF" w:rsidRDefault="0070572E" w:rsidP="0070572E">
            <w:pPr>
              <w:keepNext/>
              <w:keepLines/>
              <w:widowControl w:val="0"/>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2011</w:t>
            </w:r>
          </w:p>
        </w:tc>
        <w:tc>
          <w:tcPr>
            <w:tcW w:w="1843" w:type="dxa"/>
            <w:shd w:val="clear" w:color="auto" w:fill="auto"/>
            <w:vAlign w:val="bottom"/>
          </w:tcPr>
          <w:p w:rsidR="0070572E" w:rsidRPr="007556EF" w:rsidRDefault="0070572E"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1 778</w:t>
            </w:r>
          </w:p>
        </w:tc>
        <w:tc>
          <w:tcPr>
            <w:tcW w:w="1842" w:type="dxa"/>
            <w:shd w:val="clear" w:color="auto" w:fill="auto"/>
            <w:vAlign w:val="bottom"/>
          </w:tcPr>
          <w:p w:rsidR="0070572E" w:rsidRPr="007556EF" w:rsidRDefault="0070572E"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2 021</w:t>
            </w:r>
          </w:p>
        </w:tc>
        <w:tc>
          <w:tcPr>
            <w:tcW w:w="2268" w:type="dxa"/>
            <w:shd w:val="clear" w:color="auto" w:fill="auto"/>
            <w:vAlign w:val="bottom"/>
          </w:tcPr>
          <w:p w:rsidR="0070572E" w:rsidRPr="007556EF" w:rsidRDefault="0070572E" w:rsidP="00BF1C2A">
            <w:pPr>
              <w:keepNext/>
              <w:keepLines/>
              <w:widowControl w:val="0"/>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3 799</w:t>
            </w:r>
          </w:p>
        </w:tc>
      </w:tr>
      <w:tr w:rsidR="0070572E" w:rsidRPr="007556EF" w:rsidTr="0070572E">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4" w:space="0" w:color="auto"/>
            </w:tcBorders>
            <w:shd w:val="clear" w:color="auto" w:fill="auto"/>
          </w:tcPr>
          <w:p w:rsidR="0070572E" w:rsidRPr="007556EF" w:rsidRDefault="0070572E" w:rsidP="0070572E">
            <w:pPr>
              <w:keepNext/>
              <w:keepLines/>
              <w:widowControl w:val="0"/>
              <w:tabs>
                <w:tab w:val="left" w:pos="288"/>
                <w:tab w:val="left" w:pos="576"/>
                <w:tab w:val="left" w:pos="864"/>
                <w:tab w:val="left" w:pos="1152"/>
              </w:tabs>
              <w:suppressAutoHyphens/>
              <w:spacing w:before="40" w:after="80" w:line="210" w:lineRule="exact"/>
              <w:ind w:right="40"/>
              <w:rPr>
                <w:rFonts w:eastAsia="Times New Roman"/>
                <w:sz w:val="17"/>
                <w:szCs w:val="20"/>
              </w:rPr>
            </w:pPr>
            <w:r w:rsidRPr="007556EF">
              <w:rPr>
                <w:rFonts w:eastAsia="Times New Roman"/>
                <w:sz w:val="17"/>
                <w:szCs w:val="20"/>
              </w:rPr>
              <w:t>2012</w:t>
            </w:r>
          </w:p>
        </w:tc>
        <w:tc>
          <w:tcPr>
            <w:tcW w:w="1843" w:type="dxa"/>
            <w:tcBorders>
              <w:bottom w:val="single" w:sz="4" w:space="0" w:color="auto"/>
            </w:tcBorders>
            <w:shd w:val="clear" w:color="auto" w:fill="auto"/>
            <w:vAlign w:val="bottom"/>
          </w:tcPr>
          <w:p w:rsidR="0070572E" w:rsidRPr="007556EF" w:rsidRDefault="0070572E" w:rsidP="0070572E">
            <w:pPr>
              <w:keepNext/>
              <w:keepLines/>
              <w:widowControl w:val="0"/>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1 711</w:t>
            </w:r>
          </w:p>
        </w:tc>
        <w:tc>
          <w:tcPr>
            <w:tcW w:w="1842" w:type="dxa"/>
            <w:tcBorders>
              <w:bottom w:val="single" w:sz="4" w:space="0" w:color="auto"/>
            </w:tcBorders>
            <w:shd w:val="clear" w:color="auto" w:fill="auto"/>
            <w:vAlign w:val="bottom"/>
          </w:tcPr>
          <w:p w:rsidR="0070572E" w:rsidRPr="007556EF" w:rsidRDefault="0070572E" w:rsidP="0070572E">
            <w:pPr>
              <w:keepNext/>
              <w:keepLines/>
              <w:widowControl w:val="0"/>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2 022</w:t>
            </w:r>
          </w:p>
        </w:tc>
        <w:tc>
          <w:tcPr>
            <w:tcW w:w="2268" w:type="dxa"/>
            <w:tcBorders>
              <w:bottom w:val="single" w:sz="4" w:space="0" w:color="auto"/>
            </w:tcBorders>
            <w:shd w:val="clear" w:color="auto" w:fill="auto"/>
            <w:vAlign w:val="bottom"/>
          </w:tcPr>
          <w:p w:rsidR="0070572E" w:rsidRPr="007556EF" w:rsidRDefault="0070572E" w:rsidP="0070572E">
            <w:pPr>
              <w:keepNext/>
              <w:keepLines/>
              <w:widowControl w:val="0"/>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3 733</w:t>
            </w:r>
          </w:p>
        </w:tc>
      </w:tr>
      <w:tr w:rsidR="0070572E" w:rsidRPr="007556EF" w:rsidTr="0070572E">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4" w:space="0" w:color="auto"/>
              <w:bottom w:val="single" w:sz="12" w:space="0" w:color="auto"/>
            </w:tcBorders>
            <w:shd w:val="clear" w:color="auto" w:fill="auto"/>
          </w:tcPr>
          <w:p w:rsidR="0070572E" w:rsidRPr="007556EF" w:rsidRDefault="0070572E" w:rsidP="0070572E">
            <w:pPr>
              <w:keepNext/>
              <w:keepLines/>
              <w:widowControl w:val="0"/>
              <w:tabs>
                <w:tab w:val="left" w:pos="288"/>
                <w:tab w:val="left" w:pos="576"/>
                <w:tab w:val="left" w:pos="864"/>
                <w:tab w:val="left" w:pos="1152"/>
              </w:tabs>
              <w:suppressAutoHyphens/>
              <w:spacing w:before="80" w:after="80" w:line="210" w:lineRule="exact"/>
              <w:ind w:right="40"/>
              <w:rPr>
                <w:rFonts w:eastAsia="Times New Roman"/>
                <w:b/>
                <w:sz w:val="17"/>
                <w:szCs w:val="20"/>
              </w:rPr>
            </w:pPr>
            <w:r w:rsidRPr="007556EF">
              <w:rPr>
                <w:rFonts w:eastAsia="Times New Roman"/>
                <w:b/>
                <w:sz w:val="17"/>
                <w:szCs w:val="20"/>
              </w:rPr>
              <w:tab/>
              <w:t>Всего</w:t>
            </w:r>
          </w:p>
        </w:tc>
        <w:tc>
          <w:tcPr>
            <w:tcW w:w="1843" w:type="dxa"/>
            <w:tcBorders>
              <w:top w:val="single" w:sz="4" w:space="0" w:color="auto"/>
              <w:bottom w:val="single" w:sz="12" w:space="0" w:color="auto"/>
            </w:tcBorders>
            <w:shd w:val="clear" w:color="auto" w:fill="auto"/>
            <w:vAlign w:val="bottom"/>
          </w:tcPr>
          <w:p w:rsidR="0070572E" w:rsidRPr="007556EF" w:rsidRDefault="0070572E" w:rsidP="0070572E">
            <w:pPr>
              <w:keepNext/>
              <w:keepLines/>
              <w:widowControl w:val="0"/>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5 274</w:t>
            </w:r>
          </w:p>
        </w:tc>
        <w:tc>
          <w:tcPr>
            <w:tcW w:w="1842" w:type="dxa"/>
            <w:tcBorders>
              <w:top w:val="single" w:sz="4" w:space="0" w:color="auto"/>
              <w:bottom w:val="single" w:sz="12" w:space="0" w:color="auto"/>
            </w:tcBorders>
            <w:shd w:val="clear" w:color="auto" w:fill="auto"/>
            <w:vAlign w:val="bottom"/>
          </w:tcPr>
          <w:p w:rsidR="0070572E" w:rsidRPr="007556EF" w:rsidRDefault="0070572E" w:rsidP="0070572E">
            <w:pPr>
              <w:keepNext/>
              <w:keepLines/>
              <w:widowControl w:val="0"/>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5 929</w:t>
            </w:r>
          </w:p>
        </w:tc>
        <w:tc>
          <w:tcPr>
            <w:tcW w:w="2268" w:type="dxa"/>
            <w:tcBorders>
              <w:top w:val="single" w:sz="4" w:space="0" w:color="auto"/>
              <w:bottom w:val="single" w:sz="12" w:space="0" w:color="auto"/>
            </w:tcBorders>
            <w:shd w:val="clear" w:color="auto" w:fill="auto"/>
            <w:vAlign w:val="bottom"/>
          </w:tcPr>
          <w:p w:rsidR="0070572E" w:rsidRPr="007556EF" w:rsidRDefault="0070572E" w:rsidP="0070572E">
            <w:pPr>
              <w:keepNext/>
              <w:keepLines/>
              <w:widowControl w:val="0"/>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11 203</w:t>
            </w:r>
          </w:p>
        </w:tc>
      </w:tr>
    </w:tbl>
    <w:p w:rsidR="00176301" w:rsidRPr="007556EF" w:rsidRDefault="00176301" w:rsidP="00176301">
      <w:pPr>
        <w:pStyle w:val="SingleTxt"/>
        <w:spacing w:after="0" w:line="120" w:lineRule="exact"/>
        <w:rPr>
          <w:sz w:val="10"/>
        </w:rPr>
      </w:pPr>
    </w:p>
    <w:p w:rsidR="00176301" w:rsidRPr="007556EF" w:rsidRDefault="00176301" w:rsidP="00BE7064">
      <w:pPr>
        <w:pStyle w:val="FootnoteText"/>
        <w:tabs>
          <w:tab w:val="right" w:pos="1476"/>
          <w:tab w:val="left" w:pos="1548"/>
          <w:tab w:val="right" w:pos="1836"/>
          <w:tab w:val="left" w:pos="1908"/>
        </w:tabs>
        <w:ind w:left="1548" w:right="1267" w:hanging="288"/>
      </w:pPr>
      <w:r w:rsidRPr="007556EF">
        <w:rPr>
          <w:i/>
        </w:rPr>
        <w:t xml:space="preserve">Источник: </w:t>
      </w:r>
      <w:r w:rsidRPr="007556EF">
        <w:t>Министерство труда и социального обеспечения.</w:t>
      </w:r>
    </w:p>
    <w:p w:rsidR="00176301" w:rsidRPr="007556EF" w:rsidRDefault="00176301" w:rsidP="00176301">
      <w:pPr>
        <w:pStyle w:val="SingleTxt"/>
        <w:spacing w:after="0" w:line="120" w:lineRule="exact"/>
        <w:rPr>
          <w:sz w:val="10"/>
        </w:rPr>
      </w:pPr>
    </w:p>
    <w:p w:rsidR="009B6D74" w:rsidRPr="007556EF" w:rsidRDefault="009B6D74" w:rsidP="00176301">
      <w:pPr>
        <w:pStyle w:val="SingleTxt"/>
        <w:spacing w:after="0" w:line="120" w:lineRule="exact"/>
        <w:rPr>
          <w:sz w:val="10"/>
        </w:rPr>
      </w:pPr>
    </w:p>
    <w:p w:rsidR="00176301" w:rsidRPr="007556EF" w:rsidRDefault="00176301" w:rsidP="00176301">
      <w:pPr>
        <w:pStyle w:val="SingleTxt"/>
      </w:pPr>
      <w:r w:rsidRPr="007556EF">
        <w:t>103.</w:t>
      </w:r>
      <w:r w:rsidRPr="007556EF">
        <w:tab/>
        <w:t>Выполняя аналогичные гуманитарные обязанности, Министерство труда и социального обеспечения дало возможность приблизительно 3650</w:t>
      </w:r>
      <w:r w:rsidR="00BE7064" w:rsidRPr="007556EF">
        <w:t xml:space="preserve"> </w:t>
      </w:r>
      <w:r w:rsidRPr="007556EF">
        <w:t>малообе</w:t>
      </w:r>
      <w:r w:rsidRPr="007556EF">
        <w:t>с</w:t>
      </w:r>
      <w:r w:rsidRPr="007556EF">
        <w:t>печенным и беспризорным детям продолжить занятия в школе, предост</w:t>
      </w:r>
      <w:r w:rsidRPr="007556EF">
        <w:t>а</w:t>
      </w:r>
      <w:r w:rsidRPr="007556EF">
        <w:t>вив им учебные материалы. В таблице 40 показано, что 47,0 процента беспризорных детей, получившим помощь министерства в виде учебных материалов, были девочк</w:t>
      </w:r>
      <w:r w:rsidRPr="007556EF">
        <w:t>а</w:t>
      </w:r>
      <w:r w:rsidRPr="007556EF">
        <w:t xml:space="preserve">ми. </w:t>
      </w:r>
    </w:p>
    <w:p w:rsidR="00176301" w:rsidRPr="007556EF" w:rsidRDefault="00176301" w:rsidP="00176301">
      <w:pPr>
        <w:pStyle w:val="SingleTxt"/>
        <w:spacing w:after="0" w:line="120" w:lineRule="exact"/>
        <w:rPr>
          <w:sz w:val="10"/>
        </w:rPr>
      </w:pPr>
    </w:p>
    <w:p w:rsidR="00BE7064" w:rsidRPr="007556EF" w:rsidRDefault="00BE7064" w:rsidP="00BE706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40</w:t>
      </w:r>
    </w:p>
    <w:p w:rsidR="00176301" w:rsidRPr="007556EF" w:rsidRDefault="00BE7064" w:rsidP="00BE7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Малообеспеченные и беспризорные дети, получившие денежную помощь для приобретения школьной фо</w:t>
      </w:r>
      <w:r w:rsidR="00176301" w:rsidRPr="007556EF">
        <w:t>р</w:t>
      </w:r>
      <w:r w:rsidR="00176301" w:rsidRPr="007556EF">
        <w:t>мы и учебников</w:t>
      </w:r>
    </w:p>
    <w:p w:rsidR="00176301" w:rsidRPr="007556EF" w:rsidRDefault="00176301" w:rsidP="00176301">
      <w:pPr>
        <w:pStyle w:val="SingleTxt"/>
        <w:spacing w:after="0" w:line="120" w:lineRule="exact"/>
        <w:rPr>
          <w:sz w:val="10"/>
        </w:rPr>
      </w:pPr>
    </w:p>
    <w:p w:rsidR="00BE7064" w:rsidRPr="007556EF" w:rsidRDefault="00BE7064" w:rsidP="00176301">
      <w:pPr>
        <w:pStyle w:val="SingleTxt"/>
        <w:spacing w:after="0" w:line="120" w:lineRule="exact"/>
        <w:rPr>
          <w:sz w:val="10"/>
        </w:rPr>
      </w:pPr>
    </w:p>
    <w:tbl>
      <w:tblPr>
        <w:tblW w:w="0" w:type="auto"/>
        <w:tblInd w:w="1267" w:type="dxa"/>
        <w:tblCellMar>
          <w:left w:w="0" w:type="dxa"/>
          <w:right w:w="0" w:type="dxa"/>
        </w:tblCellMar>
        <w:tblLook w:val="04A0"/>
      </w:tblPr>
      <w:tblGrid>
        <w:gridCol w:w="1235"/>
        <w:gridCol w:w="918"/>
        <w:gridCol w:w="1197"/>
        <w:gridCol w:w="1566"/>
        <w:gridCol w:w="2407"/>
      </w:tblGrid>
      <w:tr w:rsidR="00BE7064" w:rsidRPr="007556EF" w:rsidTr="00BE7064">
        <w:trPr>
          <w:tblHeader/>
        </w:trPr>
        <w:tc>
          <w:tcPr>
            <w:tcW w:w="1235" w:type="dxa"/>
            <w:tcBorders>
              <w:top w:val="single" w:sz="4" w:space="0" w:color="auto"/>
            </w:tcBorders>
            <w:shd w:val="clear" w:color="auto" w:fill="auto"/>
            <w:vAlign w:val="bottom"/>
          </w:tcPr>
          <w:p w:rsidR="00BE7064" w:rsidRPr="007556EF" w:rsidRDefault="00BE7064" w:rsidP="00BF1C2A">
            <w:pPr>
              <w:spacing w:before="81" w:after="81" w:line="160" w:lineRule="exact"/>
              <w:ind w:right="40"/>
              <w:rPr>
                <w:rFonts w:eastAsia="Times New Roman"/>
                <w:i/>
                <w:sz w:val="14"/>
              </w:rPr>
            </w:pPr>
          </w:p>
        </w:tc>
        <w:tc>
          <w:tcPr>
            <w:tcW w:w="3681" w:type="dxa"/>
            <w:gridSpan w:val="3"/>
            <w:tcBorders>
              <w:top w:val="single" w:sz="4" w:space="0" w:color="auto"/>
              <w:bottom w:val="single" w:sz="4" w:space="0" w:color="auto"/>
            </w:tcBorders>
            <w:shd w:val="clear" w:color="auto" w:fill="auto"/>
            <w:vAlign w:val="bottom"/>
          </w:tcPr>
          <w:p w:rsidR="00BE7064" w:rsidRPr="007556EF" w:rsidRDefault="00BE7064" w:rsidP="00BE7064">
            <w:pPr>
              <w:spacing w:before="80" w:after="40" w:line="160" w:lineRule="exact"/>
              <w:ind w:right="43"/>
              <w:jc w:val="center"/>
              <w:rPr>
                <w:rFonts w:eastAsia="Times New Roman"/>
                <w:i/>
                <w:sz w:val="14"/>
              </w:rPr>
            </w:pPr>
            <w:r w:rsidRPr="007556EF">
              <w:rPr>
                <w:rFonts w:eastAsia="Times New Roman"/>
                <w:i/>
                <w:sz w:val="14"/>
              </w:rPr>
              <w:t>Число детей, получивших помощь</w:t>
            </w:r>
          </w:p>
        </w:tc>
        <w:tc>
          <w:tcPr>
            <w:tcW w:w="2407" w:type="dxa"/>
            <w:vMerge w:val="restart"/>
            <w:tcBorders>
              <w:top w:val="single" w:sz="4" w:space="0" w:color="auto"/>
            </w:tcBorders>
            <w:shd w:val="clear" w:color="auto" w:fill="auto"/>
            <w:vAlign w:val="bottom"/>
          </w:tcPr>
          <w:p w:rsidR="00BE7064" w:rsidRPr="007556EF" w:rsidRDefault="00BE7064" w:rsidP="00BF1C2A">
            <w:pPr>
              <w:spacing w:before="81" w:after="81" w:line="160" w:lineRule="exact"/>
              <w:ind w:right="43"/>
              <w:jc w:val="right"/>
              <w:rPr>
                <w:rFonts w:eastAsia="Times New Roman"/>
                <w:i/>
                <w:sz w:val="14"/>
              </w:rPr>
            </w:pPr>
            <w:r w:rsidRPr="007556EF">
              <w:rPr>
                <w:rFonts w:eastAsia="Times New Roman"/>
                <w:i/>
                <w:sz w:val="14"/>
              </w:rPr>
              <w:t xml:space="preserve">Сумма помощи, </w:t>
            </w:r>
            <w:r w:rsidRPr="007556EF">
              <w:rPr>
                <w:rFonts w:eastAsia="Times New Roman"/>
                <w:i/>
                <w:sz w:val="14"/>
              </w:rPr>
              <w:br/>
              <w:t>в национальной в</w:t>
            </w:r>
            <w:r w:rsidRPr="007556EF">
              <w:rPr>
                <w:rFonts w:eastAsia="Times New Roman"/>
                <w:i/>
                <w:sz w:val="14"/>
              </w:rPr>
              <w:t>а</w:t>
            </w:r>
            <w:r w:rsidRPr="007556EF">
              <w:rPr>
                <w:rFonts w:eastAsia="Times New Roman"/>
                <w:i/>
                <w:sz w:val="14"/>
              </w:rPr>
              <w:t>люте (накф)</w:t>
            </w:r>
          </w:p>
        </w:tc>
      </w:tr>
      <w:tr w:rsidR="00BE7064" w:rsidRPr="007556EF" w:rsidTr="00BE7064">
        <w:trPr>
          <w:tblHeader/>
        </w:trPr>
        <w:tc>
          <w:tcPr>
            <w:tcW w:w="1235" w:type="dxa"/>
            <w:tcBorders>
              <w:bottom w:val="single" w:sz="12" w:space="0" w:color="auto"/>
            </w:tcBorders>
            <w:shd w:val="clear" w:color="auto" w:fill="auto"/>
            <w:vAlign w:val="bottom"/>
          </w:tcPr>
          <w:p w:rsidR="00BE7064" w:rsidRPr="007556EF" w:rsidRDefault="00BE7064" w:rsidP="00BF1C2A">
            <w:pPr>
              <w:spacing w:before="81" w:after="81" w:line="160" w:lineRule="exact"/>
              <w:ind w:right="40"/>
              <w:rPr>
                <w:rFonts w:eastAsia="Times New Roman"/>
                <w:i/>
                <w:sz w:val="14"/>
              </w:rPr>
            </w:pPr>
            <w:r w:rsidRPr="007556EF">
              <w:rPr>
                <w:rFonts w:eastAsia="Times New Roman"/>
                <w:i/>
                <w:sz w:val="14"/>
              </w:rPr>
              <w:t>Год</w:t>
            </w:r>
          </w:p>
        </w:tc>
        <w:tc>
          <w:tcPr>
            <w:tcW w:w="918" w:type="dxa"/>
            <w:tcBorders>
              <w:top w:val="single" w:sz="4" w:space="0" w:color="auto"/>
              <w:bottom w:val="single" w:sz="12" w:space="0" w:color="auto"/>
            </w:tcBorders>
            <w:shd w:val="clear" w:color="auto" w:fill="auto"/>
            <w:vAlign w:val="bottom"/>
          </w:tcPr>
          <w:p w:rsidR="00BE7064" w:rsidRPr="007556EF" w:rsidRDefault="00BE7064" w:rsidP="00BE7064">
            <w:pPr>
              <w:spacing w:before="40" w:after="80" w:line="160" w:lineRule="exact"/>
              <w:ind w:right="43"/>
              <w:jc w:val="right"/>
              <w:rPr>
                <w:rFonts w:eastAsia="Times New Roman"/>
                <w:i/>
                <w:sz w:val="14"/>
              </w:rPr>
            </w:pPr>
            <w:r w:rsidRPr="007556EF">
              <w:rPr>
                <w:rFonts w:eastAsia="Times New Roman"/>
                <w:i/>
                <w:sz w:val="14"/>
              </w:rPr>
              <w:t>Женщины</w:t>
            </w:r>
          </w:p>
        </w:tc>
        <w:tc>
          <w:tcPr>
            <w:tcW w:w="1197" w:type="dxa"/>
            <w:tcBorders>
              <w:top w:val="single" w:sz="4" w:space="0" w:color="auto"/>
              <w:bottom w:val="single" w:sz="12" w:space="0" w:color="auto"/>
            </w:tcBorders>
            <w:shd w:val="clear" w:color="auto" w:fill="auto"/>
            <w:vAlign w:val="bottom"/>
          </w:tcPr>
          <w:p w:rsidR="00BE7064" w:rsidRPr="007556EF" w:rsidRDefault="00BE7064" w:rsidP="00BE7064">
            <w:pPr>
              <w:spacing w:before="40" w:after="80" w:line="160" w:lineRule="exact"/>
              <w:ind w:right="43"/>
              <w:jc w:val="right"/>
              <w:rPr>
                <w:rFonts w:eastAsia="Times New Roman"/>
                <w:i/>
                <w:sz w:val="14"/>
              </w:rPr>
            </w:pPr>
            <w:r w:rsidRPr="007556EF">
              <w:rPr>
                <w:rFonts w:eastAsia="Times New Roman"/>
                <w:i/>
                <w:sz w:val="14"/>
              </w:rPr>
              <w:t>Мужчины</w:t>
            </w:r>
          </w:p>
        </w:tc>
        <w:tc>
          <w:tcPr>
            <w:tcW w:w="1566" w:type="dxa"/>
            <w:tcBorders>
              <w:top w:val="single" w:sz="4" w:space="0" w:color="auto"/>
              <w:bottom w:val="single" w:sz="12" w:space="0" w:color="auto"/>
            </w:tcBorders>
            <w:shd w:val="clear" w:color="auto" w:fill="auto"/>
            <w:vAlign w:val="bottom"/>
          </w:tcPr>
          <w:p w:rsidR="00BE7064" w:rsidRPr="007556EF" w:rsidRDefault="00BE7064" w:rsidP="00BE7064">
            <w:pPr>
              <w:spacing w:before="40" w:after="80" w:line="160" w:lineRule="exact"/>
              <w:ind w:right="43"/>
              <w:jc w:val="right"/>
              <w:rPr>
                <w:rFonts w:eastAsia="Times New Roman"/>
                <w:i/>
                <w:sz w:val="14"/>
              </w:rPr>
            </w:pPr>
            <w:r w:rsidRPr="007556EF">
              <w:rPr>
                <w:rFonts w:eastAsia="Times New Roman"/>
                <w:i/>
                <w:sz w:val="14"/>
              </w:rPr>
              <w:t>Общее количество</w:t>
            </w:r>
          </w:p>
        </w:tc>
        <w:tc>
          <w:tcPr>
            <w:tcW w:w="2407" w:type="dxa"/>
            <w:vMerge/>
            <w:tcBorders>
              <w:bottom w:val="single" w:sz="12" w:space="0" w:color="auto"/>
            </w:tcBorders>
            <w:shd w:val="clear" w:color="auto" w:fill="auto"/>
            <w:vAlign w:val="bottom"/>
          </w:tcPr>
          <w:p w:rsidR="00BE7064" w:rsidRPr="007556EF" w:rsidRDefault="00BE7064" w:rsidP="00BF1C2A">
            <w:pPr>
              <w:spacing w:before="81" w:after="81" w:line="160" w:lineRule="exact"/>
              <w:ind w:right="43"/>
              <w:jc w:val="right"/>
              <w:rPr>
                <w:rFonts w:eastAsia="Times New Roman"/>
                <w:i/>
                <w:sz w:val="14"/>
              </w:rPr>
            </w:pPr>
          </w:p>
        </w:tc>
      </w:tr>
      <w:tr w:rsidR="00BE7064" w:rsidRPr="007556EF" w:rsidTr="00BE7064">
        <w:trPr>
          <w:trHeight w:hRule="exact" w:val="115"/>
          <w:tblHeader/>
        </w:trPr>
        <w:tc>
          <w:tcPr>
            <w:tcW w:w="1235" w:type="dxa"/>
            <w:tcBorders>
              <w:top w:val="single" w:sz="12" w:space="0" w:color="auto"/>
            </w:tcBorders>
            <w:shd w:val="clear" w:color="auto" w:fill="auto"/>
            <w:vAlign w:val="bottom"/>
          </w:tcPr>
          <w:p w:rsidR="00BE7064" w:rsidRPr="007556EF" w:rsidRDefault="00BE7064" w:rsidP="00BF1C2A">
            <w:pPr>
              <w:spacing w:before="40" w:after="40" w:line="210" w:lineRule="exact"/>
              <w:ind w:right="40"/>
              <w:rPr>
                <w:rFonts w:eastAsia="Times New Roman"/>
                <w:sz w:val="17"/>
              </w:rPr>
            </w:pPr>
          </w:p>
        </w:tc>
        <w:tc>
          <w:tcPr>
            <w:tcW w:w="918" w:type="dxa"/>
            <w:tcBorders>
              <w:top w:val="single" w:sz="12" w:space="0" w:color="auto"/>
            </w:tcBorders>
            <w:shd w:val="clear" w:color="auto" w:fill="auto"/>
            <w:vAlign w:val="bottom"/>
          </w:tcPr>
          <w:p w:rsidR="00BE7064" w:rsidRPr="007556EF" w:rsidRDefault="00BE7064" w:rsidP="00BF1C2A">
            <w:pPr>
              <w:spacing w:before="40" w:after="40" w:line="210" w:lineRule="exact"/>
              <w:ind w:right="43"/>
              <w:jc w:val="right"/>
              <w:rPr>
                <w:rFonts w:eastAsia="Times New Roman"/>
                <w:sz w:val="17"/>
              </w:rPr>
            </w:pPr>
          </w:p>
        </w:tc>
        <w:tc>
          <w:tcPr>
            <w:tcW w:w="1197" w:type="dxa"/>
            <w:tcBorders>
              <w:top w:val="single" w:sz="12" w:space="0" w:color="auto"/>
            </w:tcBorders>
            <w:shd w:val="clear" w:color="auto" w:fill="auto"/>
            <w:vAlign w:val="bottom"/>
          </w:tcPr>
          <w:p w:rsidR="00BE7064" w:rsidRPr="007556EF" w:rsidRDefault="00BE7064" w:rsidP="00BF1C2A">
            <w:pPr>
              <w:spacing w:before="40" w:after="40" w:line="210" w:lineRule="exact"/>
              <w:ind w:right="43"/>
              <w:jc w:val="right"/>
              <w:rPr>
                <w:rFonts w:eastAsia="Times New Roman"/>
                <w:sz w:val="17"/>
              </w:rPr>
            </w:pPr>
          </w:p>
        </w:tc>
        <w:tc>
          <w:tcPr>
            <w:tcW w:w="1566" w:type="dxa"/>
            <w:tcBorders>
              <w:top w:val="single" w:sz="12" w:space="0" w:color="auto"/>
            </w:tcBorders>
            <w:shd w:val="clear" w:color="auto" w:fill="auto"/>
            <w:vAlign w:val="bottom"/>
          </w:tcPr>
          <w:p w:rsidR="00BE7064" w:rsidRPr="007556EF" w:rsidRDefault="00BE7064" w:rsidP="00BF1C2A">
            <w:pPr>
              <w:spacing w:before="40" w:after="40" w:line="210" w:lineRule="exact"/>
              <w:ind w:right="43"/>
              <w:jc w:val="right"/>
              <w:rPr>
                <w:rFonts w:eastAsia="Times New Roman"/>
                <w:sz w:val="17"/>
              </w:rPr>
            </w:pPr>
          </w:p>
        </w:tc>
        <w:tc>
          <w:tcPr>
            <w:tcW w:w="2407" w:type="dxa"/>
            <w:tcBorders>
              <w:top w:val="single" w:sz="12" w:space="0" w:color="auto"/>
            </w:tcBorders>
            <w:shd w:val="clear" w:color="auto" w:fill="auto"/>
            <w:vAlign w:val="bottom"/>
          </w:tcPr>
          <w:p w:rsidR="00BE7064" w:rsidRPr="007556EF" w:rsidRDefault="00BE7064" w:rsidP="00BF1C2A">
            <w:pPr>
              <w:spacing w:before="40" w:after="40" w:line="210" w:lineRule="exact"/>
              <w:ind w:right="43"/>
              <w:jc w:val="right"/>
              <w:rPr>
                <w:rFonts w:eastAsia="Times New Roman"/>
                <w:sz w:val="17"/>
              </w:rPr>
            </w:pPr>
          </w:p>
        </w:tc>
      </w:tr>
      <w:tr w:rsidR="00BE7064" w:rsidRPr="007556EF" w:rsidTr="00BE7064">
        <w:tc>
          <w:tcPr>
            <w:tcW w:w="1235"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2010</w:t>
            </w:r>
          </w:p>
        </w:tc>
        <w:tc>
          <w:tcPr>
            <w:tcW w:w="918"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1 374</w:t>
            </w:r>
          </w:p>
        </w:tc>
        <w:tc>
          <w:tcPr>
            <w:tcW w:w="1197"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2 038</w:t>
            </w:r>
          </w:p>
        </w:tc>
        <w:tc>
          <w:tcPr>
            <w:tcW w:w="1566"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3 412</w:t>
            </w:r>
          </w:p>
        </w:tc>
        <w:tc>
          <w:tcPr>
            <w:tcW w:w="2407"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1 018 960,00</w:t>
            </w:r>
          </w:p>
        </w:tc>
      </w:tr>
      <w:tr w:rsidR="00BE7064" w:rsidRPr="007556EF" w:rsidTr="00BE7064">
        <w:tc>
          <w:tcPr>
            <w:tcW w:w="1235"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0"/>
              <w:rPr>
                <w:rFonts w:eastAsia="Times New Roman"/>
                <w:sz w:val="17"/>
              </w:rPr>
            </w:pPr>
            <w:r w:rsidRPr="007556EF">
              <w:rPr>
                <w:rFonts w:eastAsia="Times New Roman"/>
                <w:sz w:val="17"/>
              </w:rPr>
              <w:t>2011</w:t>
            </w:r>
          </w:p>
        </w:tc>
        <w:tc>
          <w:tcPr>
            <w:tcW w:w="918"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2 828</w:t>
            </w:r>
          </w:p>
        </w:tc>
        <w:tc>
          <w:tcPr>
            <w:tcW w:w="1197"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3 110</w:t>
            </w:r>
          </w:p>
        </w:tc>
        <w:tc>
          <w:tcPr>
            <w:tcW w:w="1566"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5 938</w:t>
            </w:r>
          </w:p>
        </w:tc>
        <w:tc>
          <w:tcPr>
            <w:tcW w:w="2407"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1 728 870,00</w:t>
            </w:r>
          </w:p>
        </w:tc>
      </w:tr>
      <w:tr w:rsidR="00BE7064" w:rsidRPr="007556EF" w:rsidTr="00BE7064">
        <w:tc>
          <w:tcPr>
            <w:tcW w:w="1235" w:type="dxa"/>
            <w:tcBorders>
              <w:bottom w:val="single" w:sz="4"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40" w:after="81" w:line="210" w:lineRule="exact"/>
              <w:ind w:right="40"/>
              <w:rPr>
                <w:rFonts w:eastAsia="Times New Roman"/>
                <w:sz w:val="17"/>
              </w:rPr>
            </w:pPr>
            <w:r w:rsidRPr="007556EF">
              <w:rPr>
                <w:rFonts w:eastAsia="Times New Roman"/>
                <w:sz w:val="17"/>
              </w:rPr>
              <w:t>2012</w:t>
            </w:r>
          </w:p>
        </w:tc>
        <w:tc>
          <w:tcPr>
            <w:tcW w:w="918" w:type="dxa"/>
            <w:tcBorders>
              <w:bottom w:val="single" w:sz="4"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1 388</w:t>
            </w:r>
          </w:p>
        </w:tc>
        <w:tc>
          <w:tcPr>
            <w:tcW w:w="1197" w:type="dxa"/>
            <w:tcBorders>
              <w:bottom w:val="single" w:sz="4"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1 642</w:t>
            </w:r>
          </w:p>
        </w:tc>
        <w:tc>
          <w:tcPr>
            <w:tcW w:w="1566" w:type="dxa"/>
            <w:tcBorders>
              <w:bottom w:val="single" w:sz="4"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3 030</w:t>
            </w:r>
          </w:p>
        </w:tc>
        <w:tc>
          <w:tcPr>
            <w:tcW w:w="2407" w:type="dxa"/>
            <w:tcBorders>
              <w:bottom w:val="single" w:sz="4"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40" w:after="81" w:line="210" w:lineRule="exact"/>
              <w:ind w:right="43"/>
              <w:jc w:val="right"/>
              <w:rPr>
                <w:rFonts w:eastAsia="Times New Roman"/>
                <w:sz w:val="17"/>
              </w:rPr>
            </w:pPr>
            <w:r w:rsidRPr="007556EF">
              <w:rPr>
                <w:rFonts w:eastAsia="Times New Roman"/>
                <w:sz w:val="17"/>
              </w:rPr>
              <w:t>999 900,00</w:t>
            </w:r>
          </w:p>
        </w:tc>
      </w:tr>
      <w:tr w:rsidR="00BE7064" w:rsidRPr="007556EF" w:rsidTr="00BE7064">
        <w:tc>
          <w:tcPr>
            <w:tcW w:w="1235" w:type="dxa"/>
            <w:tcBorders>
              <w:top w:val="single" w:sz="4" w:space="0" w:color="auto"/>
              <w:bottom w:val="single" w:sz="12"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81" w:after="81" w:line="210" w:lineRule="exact"/>
              <w:ind w:right="40"/>
              <w:rPr>
                <w:rFonts w:eastAsia="Times New Roman"/>
                <w:b/>
                <w:sz w:val="17"/>
              </w:rPr>
            </w:pPr>
            <w:r w:rsidRPr="007556EF">
              <w:rPr>
                <w:rFonts w:eastAsia="Times New Roman"/>
                <w:b/>
                <w:sz w:val="17"/>
              </w:rPr>
              <w:tab/>
              <w:t>Всего</w:t>
            </w:r>
          </w:p>
        </w:tc>
        <w:tc>
          <w:tcPr>
            <w:tcW w:w="918" w:type="dxa"/>
            <w:tcBorders>
              <w:top w:val="single" w:sz="4" w:space="0" w:color="auto"/>
              <w:bottom w:val="single" w:sz="12"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5 590</w:t>
            </w:r>
          </w:p>
        </w:tc>
        <w:tc>
          <w:tcPr>
            <w:tcW w:w="1197" w:type="dxa"/>
            <w:tcBorders>
              <w:top w:val="single" w:sz="4" w:space="0" w:color="auto"/>
              <w:bottom w:val="single" w:sz="12"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6 790</w:t>
            </w:r>
          </w:p>
        </w:tc>
        <w:tc>
          <w:tcPr>
            <w:tcW w:w="1566" w:type="dxa"/>
            <w:tcBorders>
              <w:top w:val="single" w:sz="4" w:space="0" w:color="auto"/>
              <w:bottom w:val="single" w:sz="12"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12 380</w:t>
            </w:r>
          </w:p>
        </w:tc>
        <w:tc>
          <w:tcPr>
            <w:tcW w:w="2407" w:type="dxa"/>
            <w:tcBorders>
              <w:top w:val="single" w:sz="4" w:space="0" w:color="auto"/>
              <w:bottom w:val="single" w:sz="12" w:space="0" w:color="auto"/>
            </w:tcBorders>
            <w:shd w:val="clear" w:color="auto" w:fill="auto"/>
            <w:vAlign w:val="bottom"/>
          </w:tcPr>
          <w:p w:rsidR="00BE7064" w:rsidRPr="007556EF" w:rsidRDefault="00BE7064" w:rsidP="00BF1C2A">
            <w:pPr>
              <w:tabs>
                <w:tab w:val="left" w:pos="288"/>
                <w:tab w:val="left" w:pos="576"/>
                <w:tab w:val="left" w:pos="864"/>
                <w:tab w:val="left" w:pos="1152"/>
              </w:tabs>
              <w:spacing w:before="81" w:after="81" w:line="210" w:lineRule="exact"/>
              <w:ind w:right="43"/>
              <w:jc w:val="right"/>
              <w:rPr>
                <w:rFonts w:eastAsia="Times New Roman"/>
                <w:b/>
                <w:sz w:val="17"/>
              </w:rPr>
            </w:pPr>
            <w:r w:rsidRPr="007556EF">
              <w:rPr>
                <w:rFonts w:eastAsia="Times New Roman"/>
                <w:b/>
                <w:sz w:val="17"/>
              </w:rPr>
              <w:t>3 747 730,00</w:t>
            </w:r>
          </w:p>
        </w:tc>
      </w:tr>
    </w:tbl>
    <w:p w:rsidR="00176301" w:rsidRPr="007556EF" w:rsidRDefault="00176301" w:rsidP="00176301">
      <w:pPr>
        <w:pStyle w:val="SingleTxt"/>
        <w:spacing w:after="0" w:line="120" w:lineRule="exact"/>
        <w:rPr>
          <w:sz w:val="10"/>
        </w:rPr>
      </w:pPr>
    </w:p>
    <w:p w:rsidR="00176301" w:rsidRPr="007556EF" w:rsidRDefault="00176301" w:rsidP="00BE7064">
      <w:pPr>
        <w:pStyle w:val="FootnoteText"/>
        <w:tabs>
          <w:tab w:val="right" w:pos="1476"/>
          <w:tab w:val="left" w:pos="1548"/>
          <w:tab w:val="right" w:pos="1836"/>
          <w:tab w:val="left" w:pos="1908"/>
        </w:tabs>
        <w:ind w:left="1548" w:right="1267" w:hanging="288"/>
      </w:pPr>
      <w:r w:rsidRPr="007556EF">
        <w:rPr>
          <w:i/>
        </w:rPr>
        <w:t xml:space="preserve">Источник: </w:t>
      </w:r>
      <w:r w:rsidRPr="007556EF">
        <w:t>Министерство труда и социального обеспечения.</w:t>
      </w:r>
    </w:p>
    <w:p w:rsidR="00176301" w:rsidRPr="007556EF" w:rsidRDefault="00176301" w:rsidP="00176301">
      <w:pPr>
        <w:pStyle w:val="SingleTxt"/>
        <w:spacing w:after="0" w:line="120" w:lineRule="exact"/>
        <w:rPr>
          <w:sz w:val="10"/>
        </w:rPr>
      </w:pPr>
    </w:p>
    <w:p w:rsidR="00BE7064" w:rsidRPr="007556EF" w:rsidRDefault="00BE7064" w:rsidP="00176301">
      <w:pPr>
        <w:pStyle w:val="SingleTxt"/>
        <w:spacing w:after="0" w:line="120" w:lineRule="exact"/>
        <w:rPr>
          <w:sz w:val="10"/>
        </w:rPr>
      </w:pPr>
    </w:p>
    <w:p w:rsidR="00176301" w:rsidRPr="007556EF" w:rsidRDefault="00176301" w:rsidP="00176301">
      <w:pPr>
        <w:pStyle w:val="SingleTxt"/>
      </w:pPr>
      <w:r w:rsidRPr="007556EF">
        <w:t>104.</w:t>
      </w:r>
      <w:r w:rsidRPr="007556EF">
        <w:tab/>
        <w:t>Помимо предоставления помощи натурой в виде учебных материалов, Министерство труда и социального обе</w:t>
      </w:r>
      <w:r w:rsidRPr="007556EF">
        <w:t>с</w:t>
      </w:r>
      <w:r w:rsidRPr="007556EF">
        <w:t>печения оказывало поддержку бедным детям в виде денежной помощи на приобретение школьной формы и учебн</w:t>
      </w:r>
      <w:r w:rsidRPr="007556EF">
        <w:t>и</w:t>
      </w:r>
      <w:r w:rsidRPr="007556EF">
        <w:t xml:space="preserve">ков. </w:t>
      </w:r>
    </w:p>
    <w:p w:rsidR="00176301" w:rsidRPr="007556EF" w:rsidRDefault="00176301" w:rsidP="00176301">
      <w:pPr>
        <w:pStyle w:val="SingleTxt"/>
      </w:pPr>
      <w:r w:rsidRPr="007556EF">
        <w:t>105.</w:t>
      </w:r>
      <w:r w:rsidRPr="007556EF">
        <w:tab/>
        <w:t>Министерство поощряет участие общин во всех аспектах программ соц</w:t>
      </w:r>
      <w:r w:rsidRPr="007556EF">
        <w:t>и</w:t>
      </w:r>
      <w:r w:rsidRPr="007556EF">
        <w:t>альной защиты населения и осуществл</w:t>
      </w:r>
      <w:r w:rsidRPr="007556EF">
        <w:t>я</w:t>
      </w:r>
      <w:r w:rsidRPr="007556EF">
        <w:t>ет свои программы в сотрудничестве с добровольными агентами общин. В основном они базируются в сельских ра</w:t>
      </w:r>
      <w:r w:rsidRPr="007556EF">
        <w:t>й</w:t>
      </w:r>
      <w:r w:rsidRPr="007556EF">
        <w:t>онах. Имеется 2749 добровольцев, из которых 26,1 процента являются женщ</w:t>
      </w:r>
      <w:r w:rsidRPr="007556EF">
        <w:t>и</w:t>
      </w:r>
      <w:r w:rsidRPr="007556EF">
        <w:t xml:space="preserve">нами. </w:t>
      </w:r>
    </w:p>
    <w:p w:rsidR="00176301" w:rsidRPr="007556EF" w:rsidRDefault="00176301" w:rsidP="00176301">
      <w:pPr>
        <w:pStyle w:val="SingleTxt"/>
      </w:pPr>
      <w:r w:rsidRPr="007556EF">
        <w:t>106.</w:t>
      </w:r>
      <w:r w:rsidRPr="007556EF">
        <w:tab/>
        <w:t>Министерство полностью поддерживает инвалидов в количестве 5457</w:t>
      </w:r>
      <w:r w:rsidR="00BE7064" w:rsidRPr="007556EF">
        <w:t xml:space="preserve"> </w:t>
      </w:r>
      <w:r w:rsidRPr="007556EF">
        <w:t>ч</w:t>
      </w:r>
      <w:r w:rsidRPr="007556EF">
        <w:t>е</w:t>
      </w:r>
      <w:r w:rsidRPr="007556EF">
        <w:t>ловек, имеющих различные виды инвалидности, путем предоставления им д</w:t>
      </w:r>
      <w:r w:rsidRPr="007556EF">
        <w:t>е</w:t>
      </w:r>
      <w:r w:rsidRPr="007556EF">
        <w:t>нежной помощи на проживание или путем организации питания в спец</w:t>
      </w:r>
      <w:r w:rsidRPr="007556EF">
        <w:t>и</w:t>
      </w:r>
      <w:r w:rsidRPr="007556EF">
        <w:t xml:space="preserve">альных центрах. Среди инвалидов, получающих помощь, 83,5 процента (4557 человек) составляют женщины. </w:t>
      </w:r>
    </w:p>
    <w:p w:rsidR="009B6D74" w:rsidRPr="007556EF" w:rsidRDefault="009B6D74" w:rsidP="009B6D7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BE7064" w:rsidRPr="007556EF" w:rsidRDefault="00BE7064" w:rsidP="00BE706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Таблица 41</w:t>
      </w:r>
    </w:p>
    <w:p w:rsidR="00176301" w:rsidRPr="007556EF" w:rsidRDefault="00BE7064" w:rsidP="00BE7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Инвалиды, которым были предоставлены ортопедические приспособления</w:t>
      </w:r>
    </w:p>
    <w:p w:rsidR="00176301" w:rsidRPr="007556EF" w:rsidRDefault="00176301" w:rsidP="00176301">
      <w:pPr>
        <w:pStyle w:val="SingleTxt"/>
        <w:spacing w:after="0" w:line="120" w:lineRule="exact"/>
        <w:rPr>
          <w:sz w:val="10"/>
        </w:rPr>
      </w:pPr>
    </w:p>
    <w:p w:rsidR="00BE7064" w:rsidRPr="007556EF" w:rsidRDefault="00BE7064" w:rsidP="00176301">
      <w:pPr>
        <w:pStyle w:val="SingleTxt"/>
        <w:spacing w:after="0" w:line="120" w:lineRule="exact"/>
        <w:rPr>
          <w:sz w:val="10"/>
        </w:rPr>
      </w:pPr>
    </w:p>
    <w:tbl>
      <w:tblPr>
        <w:tblW w:w="7229" w:type="dxa"/>
        <w:tblInd w:w="1384" w:type="dxa"/>
        <w:tblBorders>
          <w:top w:val="single" w:sz="2" w:space="0" w:color="auto"/>
        </w:tblBorders>
        <w:tblLook w:val="0000"/>
      </w:tblPr>
      <w:tblGrid>
        <w:gridCol w:w="1276"/>
        <w:gridCol w:w="1843"/>
        <w:gridCol w:w="1842"/>
        <w:gridCol w:w="2268"/>
      </w:tblGrid>
      <w:tr w:rsidR="00176301" w:rsidRPr="007556EF" w:rsidTr="00BE7064">
        <w:tblPrEx>
          <w:tblCellMar>
            <w:top w:w="0" w:type="dxa"/>
            <w:bottom w:w="0" w:type="dxa"/>
          </w:tblCellMar>
        </w:tblPrEx>
        <w:trPr>
          <w:trHeight w:val="100"/>
        </w:trPr>
        <w:tc>
          <w:tcPr>
            <w:tcW w:w="1276" w:type="dxa"/>
          </w:tcPr>
          <w:p w:rsidR="00176301" w:rsidRPr="007556EF" w:rsidRDefault="00176301" w:rsidP="00BE7064">
            <w:pPr>
              <w:spacing w:before="80" w:after="80" w:line="160" w:lineRule="exact"/>
              <w:rPr>
                <w:i/>
                <w:sz w:val="14"/>
                <w:szCs w:val="14"/>
              </w:rPr>
            </w:pPr>
          </w:p>
        </w:tc>
        <w:tc>
          <w:tcPr>
            <w:tcW w:w="5953" w:type="dxa"/>
            <w:gridSpan w:val="3"/>
            <w:tcBorders>
              <w:bottom w:val="single" w:sz="2" w:space="0" w:color="auto"/>
            </w:tcBorders>
            <w:vAlign w:val="bottom"/>
          </w:tcPr>
          <w:p w:rsidR="00176301" w:rsidRPr="007556EF" w:rsidRDefault="00176301" w:rsidP="00BE7064">
            <w:pPr>
              <w:spacing w:before="80" w:after="40" w:line="160" w:lineRule="exact"/>
              <w:jc w:val="center"/>
              <w:rPr>
                <w:i/>
                <w:sz w:val="14"/>
                <w:szCs w:val="14"/>
              </w:rPr>
            </w:pPr>
            <w:r w:rsidRPr="007556EF">
              <w:rPr>
                <w:i/>
                <w:sz w:val="14"/>
                <w:szCs w:val="14"/>
              </w:rPr>
              <w:t>Половая принадлежность</w:t>
            </w:r>
          </w:p>
        </w:tc>
      </w:tr>
      <w:tr w:rsidR="00176301" w:rsidRPr="007556EF" w:rsidTr="00BF1C2A">
        <w:tblPrEx>
          <w:tblBorders>
            <w:top w:val="single" w:sz="4" w:space="0" w:color="auto"/>
          </w:tblBorders>
          <w:tblCellMar>
            <w:top w:w="0" w:type="dxa"/>
            <w:left w:w="0" w:type="dxa"/>
            <w:bottom w:w="0" w:type="dxa"/>
            <w:right w:w="0" w:type="dxa"/>
          </w:tblCellMar>
          <w:tblLook w:val="01E0"/>
        </w:tblPrEx>
        <w:trPr>
          <w:trHeight w:val="240"/>
          <w:tblHeader/>
        </w:trPr>
        <w:tc>
          <w:tcPr>
            <w:tcW w:w="1276" w:type="dxa"/>
            <w:tcBorders>
              <w:top w:val="nil"/>
              <w:bottom w:val="single" w:sz="12" w:space="0" w:color="auto"/>
            </w:tcBorders>
            <w:shd w:val="clear" w:color="auto" w:fill="auto"/>
            <w:vAlign w:val="bottom"/>
          </w:tcPr>
          <w:p w:rsidR="00176301" w:rsidRPr="007556EF" w:rsidRDefault="00176301" w:rsidP="00BE7064">
            <w:pPr>
              <w:spacing w:before="80" w:after="80" w:line="160" w:lineRule="exact"/>
              <w:rPr>
                <w:i/>
                <w:sz w:val="14"/>
                <w:szCs w:val="14"/>
              </w:rPr>
            </w:pPr>
            <w:r w:rsidRPr="007556EF">
              <w:rPr>
                <w:i/>
                <w:sz w:val="14"/>
                <w:szCs w:val="14"/>
              </w:rPr>
              <w:t>Год</w:t>
            </w:r>
          </w:p>
        </w:tc>
        <w:tc>
          <w:tcPr>
            <w:tcW w:w="1843" w:type="dxa"/>
            <w:tcBorders>
              <w:top w:val="single" w:sz="2" w:space="0" w:color="auto"/>
              <w:bottom w:val="single" w:sz="12" w:space="0" w:color="auto"/>
            </w:tcBorders>
            <w:shd w:val="clear" w:color="auto" w:fill="auto"/>
            <w:vAlign w:val="bottom"/>
          </w:tcPr>
          <w:p w:rsidR="00176301" w:rsidRPr="007556EF" w:rsidRDefault="00176301" w:rsidP="00BE7064">
            <w:pPr>
              <w:spacing w:before="40" w:after="80" w:line="160" w:lineRule="exact"/>
              <w:jc w:val="right"/>
              <w:rPr>
                <w:i/>
                <w:sz w:val="14"/>
                <w:szCs w:val="14"/>
              </w:rPr>
            </w:pPr>
            <w:r w:rsidRPr="007556EF">
              <w:rPr>
                <w:i/>
                <w:sz w:val="14"/>
                <w:szCs w:val="14"/>
              </w:rPr>
              <w:t>Женщины</w:t>
            </w:r>
          </w:p>
        </w:tc>
        <w:tc>
          <w:tcPr>
            <w:tcW w:w="1842" w:type="dxa"/>
            <w:tcBorders>
              <w:top w:val="single" w:sz="2" w:space="0" w:color="auto"/>
              <w:bottom w:val="single" w:sz="12" w:space="0" w:color="auto"/>
            </w:tcBorders>
            <w:shd w:val="clear" w:color="auto" w:fill="auto"/>
            <w:vAlign w:val="bottom"/>
          </w:tcPr>
          <w:p w:rsidR="00176301" w:rsidRPr="007556EF" w:rsidRDefault="00176301" w:rsidP="00BE7064">
            <w:pPr>
              <w:spacing w:before="40" w:after="80" w:line="160" w:lineRule="exact"/>
              <w:jc w:val="right"/>
              <w:rPr>
                <w:i/>
                <w:sz w:val="14"/>
                <w:szCs w:val="14"/>
              </w:rPr>
            </w:pPr>
            <w:r w:rsidRPr="007556EF">
              <w:rPr>
                <w:i/>
                <w:sz w:val="14"/>
                <w:szCs w:val="14"/>
              </w:rPr>
              <w:t>Мужчины</w:t>
            </w:r>
          </w:p>
        </w:tc>
        <w:tc>
          <w:tcPr>
            <w:tcW w:w="2268" w:type="dxa"/>
            <w:tcBorders>
              <w:top w:val="single" w:sz="2" w:space="0" w:color="auto"/>
              <w:bottom w:val="single" w:sz="12" w:space="0" w:color="auto"/>
            </w:tcBorders>
            <w:shd w:val="clear" w:color="auto" w:fill="auto"/>
            <w:vAlign w:val="bottom"/>
          </w:tcPr>
          <w:p w:rsidR="00176301" w:rsidRPr="007556EF" w:rsidRDefault="00176301" w:rsidP="00BE7064">
            <w:pPr>
              <w:spacing w:before="40" w:after="80" w:line="160" w:lineRule="exact"/>
              <w:jc w:val="right"/>
              <w:rPr>
                <w:i/>
                <w:sz w:val="14"/>
                <w:szCs w:val="14"/>
              </w:rPr>
            </w:pPr>
            <w:r w:rsidRPr="007556EF">
              <w:rPr>
                <w:i/>
                <w:sz w:val="14"/>
                <w:szCs w:val="14"/>
              </w:rPr>
              <w:t>Общее количество</w:t>
            </w:r>
          </w:p>
        </w:tc>
      </w:tr>
      <w:tr w:rsidR="00BE7064"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12" w:space="0" w:color="auto"/>
            </w:tcBorders>
            <w:shd w:val="clear" w:color="auto" w:fill="auto"/>
          </w:tcPr>
          <w:p w:rsidR="00BE7064" w:rsidRPr="007556EF" w:rsidRDefault="00BE7064" w:rsidP="00BE7064">
            <w:pPr>
              <w:keepNext/>
              <w:keepLines/>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2010</w:t>
            </w:r>
          </w:p>
        </w:tc>
        <w:tc>
          <w:tcPr>
            <w:tcW w:w="1843" w:type="dxa"/>
            <w:tcBorders>
              <w:top w:val="single" w:sz="12" w:space="0" w:color="auto"/>
            </w:tcBorders>
            <w:shd w:val="clear" w:color="auto" w:fill="auto"/>
            <w:vAlign w:val="bottom"/>
          </w:tcPr>
          <w:p w:rsidR="00BE7064" w:rsidRPr="007556EF" w:rsidRDefault="00BE7064"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341</w:t>
            </w:r>
          </w:p>
        </w:tc>
        <w:tc>
          <w:tcPr>
            <w:tcW w:w="1842" w:type="dxa"/>
            <w:tcBorders>
              <w:top w:val="single" w:sz="12" w:space="0" w:color="auto"/>
            </w:tcBorders>
            <w:shd w:val="clear" w:color="auto" w:fill="auto"/>
            <w:vAlign w:val="bottom"/>
          </w:tcPr>
          <w:p w:rsidR="00BE7064" w:rsidRPr="007556EF" w:rsidRDefault="00BE7064"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1 719</w:t>
            </w:r>
          </w:p>
        </w:tc>
        <w:tc>
          <w:tcPr>
            <w:tcW w:w="2268" w:type="dxa"/>
            <w:tcBorders>
              <w:top w:val="single" w:sz="12" w:space="0" w:color="auto"/>
            </w:tcBorders>
            <w:shd w:val="clear" w:color="auto" w:fill="auto"/>
            <w:vAlign w:val="bottom"/>
          </w:tcPr>
          <w:p w:rsidR="00BE7064" w:rsidRPr="007556EF" w:rsidRDefault="00BE7064" w:rsidP="00BF1C2A">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2 060</w:t>
            </w:r>
          </w:p>
        </w:tc>
      </w:tr>
      <w:tr w:rsidR="00BE7064" w:rsidRPr="007556EF" w:rsidTr="00BF1C2A">
        <w:tblPrEx>
          <w:tblBorders>
            <w:top w:val="single" w:sz="4" w:space="0" w:color="auto"/>
          </w:tblBorders>
          <w:tblCellMar>
            <w:top w:w="0" w:type="dxa"/>
            <w:left w:w="0" w:type="dxa"/>
            <w:bottom w:w="0" w:type="dxa"/>
            <w:right w:w="0" w:type="dxa"/>
          </w:tblCellMar>
          <w:tblLook w:val="01E0"/>
        </w:tblPrEx>
        <w:trPr>
          <w:trHeight w:val="240"/>
        </w:trPr>
        <w:tc>
          <w:tcPr>
            <w:tcW w:w="1276" w:type="dxa"/>
            <w:shd w:val="clear" w:color="auto" w:fill="auto"/>
          </w:tcPr>
          <w:p w:rsidR="00BE7064" w:rsidRPr="007556EF" w:rsidRDefault="00BE7064" w:rsidP="00BE7064">
            <w:pPr>
              <w:keepNext/>
              <w:keepLines/>
              <w:tabs>
                <w:tab w:val="left" w:pos="288"/>
                <w:tab w:val="left" w:pos="576"/>
                <w:tab w:val="left" w:pos="864"/>
                <w:tab w:val="left" w:pos="1152"/>
              </w:tabs>
              <w:suppressAutoHyphens/>
              <w:spacing w:before="40" w:after="40" w:line="210" w:lineRule="exact"/>
              <w:ind w:right="40"/>
              <w:rPr>
                <w:rFonts w:eastAsia="Times New Roman"/>
                <w:sz w:val="17"/>
                <w:szCs w:val="20"/>
              </w:rPr>
            </w:pPr>
            <w:r w:rsidRPr="007556EF">
              <w:rPr>
                <w:rFonts w:eastAsia="Times New Roman"/>
                <w:sz w:val="17"/>
                <w:szCs w:val="20"/>
              </w:rPr>
              <w:t>2011</w:t>
            </w:r>
          </w:p>
        </w:tc>
        <w:tc>
          <w:tcPr>
            <w:tcW w:w="1843"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591</w:t>
            </w:r>
          </w:p>
        </w:tc>
        <w:tc>
          <w:tcPr>
            <w:tcW w:w="1842"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1 100</w:t>
            </w:r>
          </w:p>
        </w:tc>
        <w:tc>
          <w:tcPr>
            <w:tcW w:w="2268" w:type="dxa"/>
            <w:shd w:val="clear" w:color="auto" w:fill="auto"/>
            <w:vAlign w:val="bottom"/>
          </w:tcPr>
          <w:p w:rsidR="00BE7064" w:rsidRPr="007556EF" w:rsidRDefault="00BE7064" w:rsidP="00BF1C2A">
            <w:pPr>
              <w:tabs>
                <w:tab w:val="left" w:pos="288"/>
                <w:tab w:val="left" w:pos="576"/>
                <w:tab w:val="left" w:pos="864"/>
                <w:tab w:val="left" w:pos="1152"/>
              </w:tabs>
              <w:spacing w:before="40" w:after="40" w:line="210" w:lineRule="exact"/>
              <w:ind w:right="43"/>
              <w:jc w:val="right"/>
              <w:rPr>
                <w:rFonts w:eastAsia="Times New Roman"/>
                <w:sz w:val="17"/>
              </w:rPr>
            </w:pPr>
            <w:r w:rsidRPr="007556EF">
              <w:rPr>
                <w:rFonts w:eastAsia="Times New Roman"/>
                <w:sz w:val="17"/>
              </w:rPr>
              <w:t>1 691</w:t>
            </w:r>
          </w:p>
        </w:tc>
      </w:tr>
      <w:tr w:rsidR="00BE7064" w:rsidRPr="007556EF" w:rsidTr="00BE7064">
        <w:tblPrEx>
          <w:tblBorders>
            <w:top w:val="single" w:sz="4" w:space="0" w:color="auto"/>
          </w:tblBorders>
          <w:tblCellMar>
            <w:top w:w="0" w:type="dxa"/>
            <w:left w:w="0" w:type="dxa"/>
            <w:bottom w:w="0" w:type="dxa"/>
            <w:right w:w="0" w:type="dxa"/>
          </w:tblCellMar>
          <w:tblLook w:val="01E0"/>
        </w:tblPrEx>
        <w:trPr>
          <w:trHeight w:val="240"/>
        </w:trPr>
        <w:tc>
          <w:tcPr>
            <w:tcW w:w="1276" w:type="dxa"/>
            <w:tcBorders>
              <w:bottom w:val="single" w:sz="4" w:space="0" w:color="auto"/>
            </w:tcBorders>
            <w:shd w:val="clear" w:color="auto" w:fill="auto"/>
          </w:tcPr>
          <w:p w:rsidR="00BE7064" w:rsidRPr="007556EF" w:rsidRDefault="00BE7064" w:rsidP="00BE7064">
            <w:pPr>
              <w:keepNext/>
              <w:keepLines/>
              <w:tabs>
                <w:tab w:val="left" w:pos="288"/>
                <w:tab w:val="left" w:pos="576"/>
                <w:tab w:val="left" w:pos="864"/>
                <w:tab w:val="left" w:pos="1152"/>
              </w:tabs>
              <w:suppressAutoHyphens/>
              <w:spacing w:before="40" w:after="80" w:line="210" w:lineRule="exact"/>
              <w:ind w:right="40"/>
              <w:rPr>
                <w:rFonts w:eastAsia="Times New Roman"/>
                <w:sz w:val="17"/>
                <w:szCs w:val="20"/>
              </w:rPr>
            </w:pPr>
            <w:r w:rsidRPr="007556EF">
              <w:rPr>
                <w:rFonts w:eastAsia="Times New Roman"/>
                <w:sz w:val="17"/>
                <w:szCs w:val="20"/>
              </w:rPr>
              <w:t>2012</w:t>
            </w:r>
          </w:p>
        </w:tc>
        <w:tc>
          <w:tcPr>
            <w:tcW w:w="1843" w:type="dxa"/>
            <w:tcBorders>
              <w:bottom w:val="single" w:sz="4"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630</w:t>
            </w:r>
          </w:p>
        </w:tc>
        <w:tc>
          <w:tcPr>
            <w:tcW w:w="1842" w:type="dxa"/>
            <w:tcBorders>
              <w:bottom w:val="single" w:sz="4"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1 020</w:t>
            </w:r>
          </w:p>
        </w:tc>
        <w:tc>
          <w:tcPr>
            <w:tcW w:w="2268" w:type="dxa"/>
            <w:tcBorders>
              <w:bottom w:val="single" w:sz="4"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40" w:after="80" w:line="210" w:lineRule="exact"/>
              <w:ind w:right="43"/>
              <w:jc w:val="right"/>
              <w:rPr>
                <w:rFonts w:eastAsia="Times New Roman"/>
                <w:sz w:val="17"/>
              </w:rPr>
            </w:pPr>
            <w:r w:rsidRPr="007556EF">
              <w:rPr>
                <w:rFonts w:eastAsia="Times New Roman"/>
                <w:sz w:val="17"/>
              </w:rPr>
              <w:t>1 650</w:t>
            </w:r>
          </w:p>
        </w:tc>
      </w:tr>
      <w:tr w:rsidR="00BE7064" w:rsidRPr="007556EF" w:rsidTr="00BE7064">
        <w:tblPrEx>
          <w:tblBorders>
            <w:top w:val="single" w:sz="4" w:space="0" w:color="auto"/>
          </w:tblBorders>
          <w:tblCellMar>
            <w:top w:w="0" w:type="dxa"/>
            <w:left w:w="0" w:type="dxa"/>
            <w:bottom w:w="0" w:type="dxa"/>
            <w:right w:w="0" w:type="dxa"/>
          </w:tblCellMar>
          <w:tblLook w:val="01E0"/>
        </w:tblPrEx>
        <w:trPr>
          <w:trHeight w:val="240"/>
        </w:trPr>
        <w:tc>
          <w:tcPr>
            <w:tcW w:w="1276" w:type="dxa"/>
            <w:tcBorders>
              <w:top w:val="single" w:sz="4" w:space="0" w:color="auto"/>
              <w:bottom w:val="single" w:sz="12" w:space="0" w:color="auto"/>
            </w:tcBorders>
            <w:shd w:val="clear" w:color="auto" w:fill="auto"/>
          </w:tcPr>
          <w:p w:rsidR="00BE7064" w:rsidRPr="007556EF" w:rsidRDefault="00BE7064" w:rsidP="00BE7064">
            <w:pPr>
              <w:keepNext/>
              <w:keepLines/>
              <w:tabs>
                <w:tab w:val="left" w:pos="288"/>
                <w:tab w:val="left" w:pos="576"/>
                <w:tab w:val="left" w:pos="864"/>
                <w:tab w:val="left" w:pos="1152"/>
              </w:tabs>
              <w:suppressAutoHyphens/>
              <w:spacing w:before="80" w:after="80" w:line="210" w:lineRule="exact"/>
              <w:ind w:right="40"/>
              <w:rPr>
                <w:rFonts w:eastAsia="Times New Roman"/>
                <w:b/>
                <w:sz w:val="17"/>
                <w:szCs w:val="20"/>
              </w:rPr>
            </w:pPr>
            <w:r w:rsidRPr="007556EF">
              <w:rPr>
                <w:rFonts w:eastAsia="Times New Roman"/>
                <w:b/>
                <w:sz w:val="17"/>
                <w:szCs w:val="20"/>
              </w:rPr>
              <w:tab/>
              <w:t>Всего</w:t>
            </w:r>
          </w:p>
        </w:tc>
        <w:tc>
          <w:tcPr>
            <w:tcW w:w="1843" w:type="dxa"/>
            <w:tcBorders>
              <w:top w:val="single" w:sz="4" w:space="0" w:color="auto"/>
              <w:bottom w:val="single" w:sz="12"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1 562</w:t>
            </w:r>
          </w:p>
        </w:tc>
        <w:tc>
          <w:tcPr>
            <w:tcW w:w="1842" w:type="dxa"/>
            <w:tcBorders>
              <w:top w:val="single" w:sz="4" w:space="0" w:color="auto"/>
              <w:bottom w:val="single" w:sz="12"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3 839</w:t>
            </w:r>
          </w:p>
        </w:tc>
        <w:tc>
          <w:tcPr>
            <w:tcW w:w="2268" w:type="dxa"/>
            <w:tcBorders>
              <w:top w:val="single" w:sz="4" w:space="0" w:color="auto"/>
              <w:bottom w:val="single" w:sz="12" w:space="0" w:color="auto"/>
            </w:tcBorders>
            <w:shd w:val="clear" w:color="auto" w:fill="auto"/>
            <w:vAlign w:val="bottom"/>
          </w:tcPr>
          <w:p w:rsidR="00BE7064" w:rsidRPr="007556EF" w:rsidRDefault="00BE7064" w:rsidP="00BE7064">
            <w:pPr>
              <w:tabs>
                <w:tab w:val="left" w:pos="288"/>
                <w:tab w:val="left" w:pos="576"/>
                <w:tab w:val="left" w:pos="864"/>
                <w:tab w:val="left" w:pos="1152"/>
              </w:tabs>
              <w:spacing w:before="80" w:after="80" w:line="210" w:lineRule="exact"/>
              <w:ind w:right="43"/>
              <w:jc w:val="right"/>
              <w:rPr>
                <w:rFonts w:eastAsia="Times New Roman"/>
                <w:b/>
                <w:sz w:val="17"/>
              </w:rPr>
            </w:pPr>
            <w:r w:rsidRPr="007556EF">
              <w:rPr>
                <w:rFonts w:eastAsia="Times New Roman"/>
                <w:b/>
                <w:sz w:val="17"/>
              </w:rPr>
              <w:t>5 401</w:t>
            </w:r>
          </w:p>
        </w:tc>
      </w:tr>
    </w:tbl>
    <w:p w:rsidR="00176301" w:rsidRPr="007556EF" w:rsidRDefault="00176301" w:rsidP="00176301">
      <w:pPr>
        <w:pStyle w:val="SingleTxt"/>
        <w:spacing w:after="0" w:line="120" w:lineRule="exact"/>
        <w:rPr>
          <w:sz w:val="10"/>
        </w:rPr>
      </w:pPr>
    </w:p>
    <w:p w:rsidR="00176301" w:rsidRPr="007556EF" w:rsidRDefault="00176301" w:rsidP="00BE7064">
      <w:pPr>
        <w:pStyle w:val="FootnoteText"/>
        <w:tabs>
          <w:tab w:val="right" w:pos="1476"/>
          <w:tab w:val="left" w:pos="1548"/>
          <w:tab w:val="right" w:pos="1836"/>
          <w:tab w:val="left" w:pos="1908"/>
        </w:tabs>
        <w:ind w:left="1548" w:right="1267" w:hanging="288"/>
      </w:pPr>
      <w:r w:rsidRPr="007556EF">
        <w:rPr>
          <w:i/>
        </w:rPr>
        <w:t xml:space="preserve">Источник: </w:t>
      </w:r>
      <w:r w:rsidRPr="007556EF">
        <w:t>Министерство труда и социального обеспечения.</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107.</w:t>
      </w:r>
      <w:r w:rsidRPr="007556EF">
        <w:tab/>
        <w:t>Для повышения мобильности инвалидов министерство создало цехи по производству ортопедических приспособлений и протезов, которые бесплатно предоставляются всем нуждающимся. Кроме того, министерство приобретает импортные инвалидные коляски, костыли и другие вспомогательные прина</w:t>
      </w:r>
      <w:r w:rsidRPr="007556EF">
        <w:t>д</w:t>
      </w:r>
      <w:r w:rsidRPr="007556EF">
        <w:t>лежности. Как показано в таблице 41, среди пользователей 70,6 процента с</w:t>
      </w:r>
      <w:r w:rsidRPr="007556EF">
        <w:t>о</w:t>
      </w:r>
      <w:r w:rsidRPr="007556EF">
        <w:t xml:space="preserve">ставляют женщины. </w:t>
      </w:r>
    </w:p>
    <w:p w:rsidR="00176301" w:rsidRPr="007556EF" w:rsidRDefault="00176301" w:rsidP="00176301">
      <w:pPr>
        <w:pStyle w:val="SingleTxt"/>
      </w:pPr>
      <w:r w:rsidRPr="007556EF">
        <w:t>108.</w:t>
      </w:r>
      <w:r w:rsidRPr="007556EF">
        <w:tab/>
        <w:t>С тем, чтобы помочь различным малоимущим группам населения стать экономически самостоятельными, министерство выдает кредиты для создания мелких и средних предприятий. В течение последних четырех лет (2009</w:t>
      </w:r>
      <w:r w:rsidRPr="007556EF">
        <w:noBreakHyphen/>
        <w:t>2012 годы) министерство выдало в виде займов/кредитов 137,5 млн.</w:t>
      </w:r>
      <w:r w:rsidR="0026359A" w:rsidRPr="007556EF">
        <w:t xml:space="preserve"> </w:t>
      </w:r>
      <w:r w:rsidRPr="007556EF">
        <w:t xml:space="preserve">эритрейских накфа. Среди заемщиков 24,2 процента составляют женщины. </w:t>
      </w:r>
    </w:p>
    <w:p w:rsidR="00176301" w:rsidRPr="007556EF" w:rsidRDefault="00176301" w:rsidP="00176301">
      <w:pPr>
        <w:pStyle w:val="SingleTxt"/>
        <w:spacing w:after="0" w:line="120" w:lineRule="exact"/>
        <w:rPr>
          <w:sz w:val="10"/>
        </w:rPr>
      </w:pPr>
    </w:p>
    <w:p w:rsidR="00176301" w:rsidRPr="007556EF" w:rsidRDefault="0026359A" w:rsidP="0026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Статья 15</w:t>
      </w:r>
    </w:p>
    <w:p w:rsidR="00176301" w:rsidRPr="007556EF" w:rsidRDefault="0026359A" w:rsidP="002635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556EF">
        <w:tab/>
      </w:r>
      <w:r w:rsidRPr="007556EF">
        <w:tab/>
      </w:r>
      <w:r w:rsidR="00176301" w:rsidRPr="007556EF">
        <w:t>Правосубъектность в области гражданских правоотношений</w:t>
      </w:r>
    </w:p>
    <w:p w:rsidR="00176301" w:rsidRPr="007556EF" w:rsidRDefault="00176301" w:rsidP="00176301">
      <w:pPr>
        <w:pStyle w:val="SingleTxt"/>
        <w:spacing w:after="0" w:line="120" w:lineRule="exact"/>
        <w:rPr>
          <w:sz w:val="10"/>
        </w:rPr>
      </w:pPr>
    </w:p>
    <w:p w:rsidR="00176301" w:rsidRPr="007556EF" w:rsidRDefault="00176301" w:rsidP="00176301">
      <w:pPr>
        <w:pStyle w:val="SingleTxt"/>
      </w:pPr>
      <w:r w:rsidRPr="007556EF">
        <w:t>109.</w:t>
      </w:r>
      <w:r w:rsidRPr="007556EF">
        <w:tab/>
        <w:t xml:space="preserve">Правительство Государства Эритрея ссылается на предыдущие доклады, в которых излагаются вопросы предоставления женщинам и мужчинам равных юридических прав. Женщины обладают правосубъектностью защищать себя в гражданских и уголовных судах. </w:t>
      </w:r>
    </w:p>
    <w:p w:rsidR="00176301" w:rsidRPr="007556EF" w:rsidRDefault="00176301" w:rsidP="00176301">
      <w:pPr>
        <w:pStyle w:val="SingleTxt"/>
      </w:pPr>
      <w:r w:rsidRPr="007556EF">
        <w:t>110.</w:t>
      </w:r>
      <w:r w:rsidRPr="007556EF">
        <w:tab/>
        <w:t>В течение последних четырех лет было зарегистрировано 302 случая, к</w:t>
      </w:r>
      <w:r w:rsidRPr="007556EF">
        <w:t>о</w:t>
      </w:r>
      <w:r w:rsidRPr="007556EF">
        <w:t>гда женщины сумели подать в суд обвинения или жалобы по поводу актов се</w:t>
      </w:r>
      <w:r w:rsidRPr="007556EF">
        <w:t>к</w:t>
      </w:r>
      <w:r w:rsidRPr="007556EF">
        <w:t>суального характера, в которых они стали жертв</w:t>
      </w:r>
      <w:r w:rsidRPr="007556EF">
        <w:t>а</w:t>
      </w:r>
      <w:r w:rsidRPr="007556EF">
        <w:t>ми в период 2009</w:t>
      </w:r>
      <w:r w:rsidRPr="007556EF">
        <w:noBreakHyphen/>
        <w:t>2012 годов. Дела, направленные в суд, включали акты изнасилования, сексуального надр</w:t>
      </w:r>
      <w:r w:rsidRPr="007556EF">
        <w:t>у</w:t>
      </w:r>
      <w:r w:rsidRPr="007556EF">
        <w:t>гательства и совращения, супружескую измену и двоеженство. Наиболее ра</w:t>
      </w:r>
      <w:r w:rsidRPr="007556EF">
        <w:t>с</w:t>
      </w:r>
      <w:r w:rsidRPr="007556EF">
        <w:t>пространенными жалобами были обвинения в двоеженстве. В консультацио</w:t>
      </w:r>
      <w:r w:rsidRPr="007556EF">
        <w:t>н</w:t>
      </w:r>
      <w:r w:rsidRPr="007556EF">
        <w:t>ный отдел Национального союза эритрейских женщин обратилось около 4000 женщин с просьбой проконсультировать их по вопросам семейно-правовых отношений, частности по вопросам получения алиментов и выплат на содерж</w:t>
      </w:r>
      <w:r w:rsidRPr="007556EF">
        <w:t>а</w:t>
      </w:r>
      <w:r w:rsidRPr="007556EF">
        <w:t xml:space="preserve">ние детей. </w:t>
      </w:r>
    </w:p>
    <w:p w:rsidR="0085626F" w:rsidRPr="007556EF" w:rsidRDefault="00176301" w:rsidP="00153D5D">
      <w:pPr>
        <w:pStyle w:val="SingleTxt"/>
        <w:spacing w:after="0" w:line="240" w:lineRule="auto"/>
      </w:pPr>
      <w:r w:rsidRPr="007556EF">
        <w:rPr>
          <w:noProof/>
          <w:w w:val="100"/>
          <w:lang w:eastAsia="ru-RU"/>
        </w:rPr>
        <w:pict>
          <v:line id="_x0000_s1027" style="position:absolute;left:0;text-align:left;z-index:1" from="210.2pt,16.35pt" to="282.2pt,16.35pt" strokeweight=".25pt"/>
        </w:pict>
      </w:r>
    </w:p>
    <w:sectPr w:rsidR="0085626F" w:rsidRPr="007556EF" w:rsidSect="00BF1C2A">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09T16:30:00Z" w:initials="Start">
    <w:p w:rsidR="0085626F" w:rsidRPr="00176301" w:rsidRDefault="0085626F">
      <w:pPr>
        <w:pStyle w:val="CommentText"/>
        <w:rPr>
          <w:lang w:val="en-US"/>
        </w:rPr>
      </w:pPr>
      <w:r>
        <w:fldChar w:fldCharType="begin"/>
      </w:r>
      <w:r w:rsidRPr="00176301">
        <w:rPr>
          <w:rStyle w:val="CommentReference"/>
          <w:lang w:val="en-US"/>
        </w:rPr>
        <w:instrText xml:space="preserve"> </w:instrText>
      </w:r>
      <w:r w:rsidRPr="00176301">
        <w:rPr>
          <w:lang w:val="en-US"/>
        </w:rPr>
        <w:instrText>PAGE \# "'Page: '#'</w:instrText>
      </w:r>
      <w:r w:rsidRPr="00176301">
        <w:rPr>
          <w:lang w:val="en-US"/>
        </w:rPr>
        <w:br/>
        <w:instrText>'"</w:instrText>
      </w:r>
      <w:r w:rsidRPr="00176301">
        <w:rPr>
          <w:rStyle w:val="CommentReference"/>
          <w:lang w:val="en-US"/>
        </w:rPr>
        <w:instrText xml:space="preserve"> </w:instrText>
      </w:r>
      <w:r>
        <w:fldChar w:fldCharType="end"/>
      </w:r>
      <w:r>
        <w:rPr>
          <w:rStyle w:val="CommentReference"/>
        </w:rPr>
        <w:annotationRef/>
      </w:r>
      <w:r w:rsidRPr="00176301">
        <w:rPr>
          <w:lang w:val="en-US"/>
        </w:rPr>
        <w:t>&lt;&lt;ODS JOB NO&gt;&gt;N1432274R&lt;&lt;ODS JOB NO&gt;&gt;</w:t>
      </w:r>
    </w:p>
    <w:p w:rsidR="0085626F" w:rsidRPr="00176301" w:rsidRDefault="0085626F">
      <w:pPr>
        <w:pStyle w:val="CommentText"/>
        <w:rPr>
          <w:lang w:val="en-US"/>
        </w:rPr>
      </w:pPr>
      <w:r w:rsidRPr="00176301">
        <w:rPr>
          <w:lang w:val="en-US"/>
        </w:rPr>
        <w:t>&lt;&lt;ODS DOC SYMBOL1&gt;&gt;CEDAW/C/ERI/5&lt;&lt;ODS DOC SYMBOL1&gt;&gt;</w:t>
      </w:r>
    </w:p>
    <w:p w:rsidR="0085626F" w:rsidRPr="00176301" w:rsidRDefault="0085626F">
      <w:pPr>
        <w:pStyle w:val="CommentText"/>
        <w:rPr>
          <w:lang w:val="en-US"/>
        </w:rPr>
      </w:pPr>
      <w:r w:rsidRPr="00176301">
        <w:rPr>
          <w:lang w:val="en-US"/>
        </w:rPr>
        <w:t>&lt;&lt;ODS DOC SYMBOL2&gt;&gt;&lt;&lt;ODS DOC SYMBOL2&gt;&gt;</w:t>
      </w:r>
    </w:p>
  </w:comment>
  <w:comment w:id="3" w:author="Светлана" w:date="2014-07-09T16:34:00Z" w:initials="С">
    <w:p w:rsidR="00176301" w:rsidRDefault="00176301" w:rsidP="00176301">
      <w:pPr>
        <w:pStyle w:val="CommentText"/>
      </w:pPr>
      <w:r>
        <w:rPr>
          <w:rStyle w:val="CommentReference"/>
        </w:rPr>
        <w:annotationRef/>
      </w:r>
      <w:r>
        <w:t>Нет пункта 30.</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96C" w:rsidRDefault="0040496C" w:rsidP="008A1A7A">
      <w:pPr>
        <w:spacing w:line="240" w:lineRule="auto"/>
      </w:pPr>
      <w:r>
        <w:separator/>
      </w:r>
    </w:p>
  </w:endnote>
  <w:endnote w:type="continuationSeparator" w:id="0">
    <w:p w:rsidR="0040496C" w:rsidRDefault="0040496C"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85626F" w:rsidTr="0085626F">
      <w:tblPrEx>
        <w:tblCellMar>
          <w:top w:w="0" w:type="dxa"/>
          <w:bottom w:w="0" w:type="dxa"/>
        </w:tblCellMar>
      </w:tblPrEx>
      <w:tc>
        <w:tcPr>
          <w:tcW w:w="5033" w:type="dxa"/>
          <w:shd w:val="clear" w:color="auto" w:fill="auto"/>
          <w:vAlign w:val="bottom"/>
        </w:tcPr>
        <w:p w:rsidR="0085626F" w:rsidRPr="00D85752" w:rsidRDefault="0085626F" w:rsidP="0085626F">
          <w:pPr>
            <w:pStyle w:val="Footer"/>
            <w:rPr>
              <w:color w:val="000000"/>
              <w:szCs w:val="22"/>
              <w:lang w:eastAsia="en-US"/>
            </w:rPr>
          </w:pPr>
          <w:r w:rsidRPr="00D85752">
            <w:rPr>
              <w:szCs w:val="22"/>
              <w:lang w:eastAsia="en-US"/>
            </w:rPr>
            <w:fldChar w:fldCharType="begin"/>
          </w:r>
          <w:r w:rsidRPr="00D85752">
            <w:rPr>
              <w:szCs w:val="22"/>
              <w:lang w:eastAsia="en-US"/>
            </w:rPr>
            <w:instrText xml:space="preserve"> PAGE  \* Arabic  \* MERGEFORMAT </w:instrText>
          </w:r>
          <w:r w:rsidRPr="00D85752">
            <w:rPr>
              <w:szCs w:val="22"/>
              <w:lang w:eastAsia="en-US"/>
            </w:rPr>
            <w:fldChar w:fldCharType="separate"/>
          </w:r>
          <w:r w:rsidR="00103815" w:rsidRPr="00D85752">
            <w:rPr>
              <w:noProof/>
              <w:szCs w:val="22"/>
              <w:lang w:eastAsia="en-US"/>
            </w:rPr>
            <w:t>2</w:t>
          </w:r>
          <w:r w:rsidRPr="00D85752">
            <w:rPr>
              <w:szCs w:val="22"/>
              <w:lang w:eastAsia="en-US"/>
            </w:rPr>
            <w:fldChar w:fldCharType="end"/>
          </w:r>
          <w:r w:rsidRPr="00D85752">
            <w:rPr>
              <w:szCs w:val="22"/>
              <w:lang w:eastAsia="en-US"/>
            </w:rPr>
            <w:t>/</w:t>
          </w:r>
          <w:fldSimple w:instr=" NUMPAGES  \* Arabic  \* MERGEFORMAT ">
            <w:r w:rsidR="00103815" w:rsidRPr="00D85752">
              <w:rPr>
                <w:noProof/>
                <w:szCs w:val="22"/>
                <w:lang w:eastAsia="en-US"/>
              </w:rPr>
              <w:t>2</w:t>
            </w:r>
          </w:fldSimple>
        </w:p>
      </w:tc>
      <w:tc>
        <w:tcPr>
          <w:tcW w:w="5033" w:type="dxa"/>
          <w:shd w:val="clear" w:color="auto" w:fill="auto"/>
          <w:vAlign w:val="bottom"/>
        </w:tcPr>
        <w:p w:rsidR="0085626F" w:rsidRPr="00D85752" w:rsidRDefault="0085626F" w:rsidP="0085626F">
          <w:pPr>
            <w:pStyle w:val="Footer"/>
            <w:jc w:val="right"/>
            <w:rPr>
              <w:b w:val="0"/>
              <w:color w:val="000000"/>
              <w:sz w:val="14"/>
              <w:szCs w:val="22"/>
              <w:lang w:val="en-US" w:eastAsia="en-US"/>
            </w:rPr>
          </w:pPr>
          <w:fldSimple w:instr=" DOCVARIABLE &quot;FooterJN&quot; \* MERGEFORMAT ">
            <w:r w:rsidR="006960D6" w:rsidRPr="00D85752">
              <w:rPr>
                <w:b w:val="0"/>
                <w:color w:val="000000"/>
                <w:sz w:val="14"/>
                <w:szCs w:val="22"/>
                <w:lang w:eastAsia="en-US"/>
              </w:rPr>
              <w:t>14-03989</w:t>
            </w:r>
          </w:fldSimple>
          <w:r w:rsidR="003D3B94" w:rsidRPr="00D85752">
            <w:rPr>
              <w:b w:val="0"/>
              <w:color w:val="000000"/>
              <w:sz w:val="14"/>
              <w:szCs w:val="22"/>
              <w:lang w:val="en-US" w:eastAsia="en-US"/>
            </w:rPr>
            <w:t>X</w:t>
          </w:r>
        </w:p>
      </w:tc>
    </w:tr>
  </w:tbl>
  <w:p w:rsidR="0085626F" w:rsidRPr="0085626F" w:rsidRDefault="0085626F" w:rsidP="008562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85626F" w:rsidTr="0085626F">
      <w:tblPrEx>
        <w:tblCellMar>
          <w:top w:w="0" w:type="dxa"/>
          <w:bottom w:w="0" w:type="dxa"/>
        </w:tblCellMar>
      </w:tblPrEx>
      <w:tc>
        <w:tcPr>
          <w:tcW w:w="5033" w:type="dxa"/>
          <w:shd w:val="clear" w:color="auto" w:fill="auto"/>
          <w:vAlign w:val="bottom"/>
        </w:tcPr>
        <w:p w:rsidR="0085626F" w:rsidRPr="00D85752" w:rsidRDefault="0085626F" w:rsidP="0085626F">
          <w:pPr>
            <w:pStyle w:val="Footer"/>
            <w:rPr>
              <w:b w:val="0"/>
              <w:color w:val="000000"/>
              <w:sz w:val="14"/>
              <w:szCs w:val="22"/>
              <w:lang w:val="en-US" w:eastAsia="en-US"/>
            </w:rPr>
          </w:pPr>
          <w:fldSimple w:instr=" DOCVARIABLE &quot;FooterJN&quot; \* MERGEFORMAT ">
            <w:r w:rsidR="006960D6" w:rsidRPr="00D85752">
              <w:rPr>
                <w:b w:val="0"/>
                <w:color w:val="000000"/>
                <w:sz w:val="14"/>
                <w:szCs w:val="22"/>
                <w:lang w:eastAsia="en-US"/>
              </w:rPr>
              <w:t>14-03989</w:t>
            </w:r>
          </w:fldSimple>
          <w:r w:rsidR="003D3B94" w:rsidRPr="00D85752">
            <w:rPr>
              <w:b w:val="0"/>
              <w:color w:val="000000"/>
              <w:sz w:val="14"/>
              <w:szCs w:val="22"/>
              <w:lang w:val="en-US" w:eastAsia="en-US"/>
            </w:rPr>
            <w:t>X</w:t>
          </w:r>
        </w:p>
      </w:tc>
      <w:tc>
        <w:tcPr>
          <w:tcW w:w="5033" w:type="dxa"/>
          <w:shd w:val="clear" w:color="auto" w:fill="auto"/>
          <w:vAlign w:val="bottom"/>
        </w:tcPr>
        <w:p w:rsidR="0085626F" w:rsidRPr="00D85752" w:rsidRDefault="0085626F" w:rsidP="0085626F">
          <w:pPr>
            <w:pStyle w:val="Footer"/>
            <w:jc w:val="right"/>
            <w:rPr>
              <w:szCs w:val="22"/>
              <w:lang w:eastAsia="en-US"/>
            </w:rPr>
          </w:pPr>
          <w:r w:rsidRPr="00D85752">
            <w:rPr>
              <w:szCs w:val="22"/>
              <w:lang w:eastAsia="en-US"/>
            </w:rPr>
            <w:fldChar w:fldCharType="begin"/>
          </w:r>
          <w:r w:rsidRPr="00D85752">
            <w:rPr>
              <w:szCs w:val="22"/>
              <w:lang w:eastAsia="en-US"/>
            </w:rPr>
            <w:instrText xml:space="preserve"> PAGE  \* Arabic  \* MERGEFORMAT </w:instrText>
          </w:r>
          <w:r w:rsidRPr="00D85752">
            <w:rPr>
              <w:szCs w:val="22"/>
              <w:lang w:eastAsia="en-US"/>
            </w:rPr>
            <w:fldChar w:fldCharType="separate"/>
          </w:r>
          <w:r w:rsidR="006960D6" w:rsidRPr="00D85752">
            <w:rPr>
              <w:noProof/>
              <w:szCs w:val="22"/>
              <w:lang w:eastAsia="en-US"/>
            </w:rPr>
            <w:t>31</w:t>
          </w:r>
          <w:r w:rsidRPr="00D85752">
            <w:rPr>
              <w:szCs w:val="22"/>
              <w:lang w:eastAsia="en-US"/>
            </w:rPr>
            <w:fldChar w:fldCharType="end"/>
          </w:r>
          <w:r w:rsidRPr="00D85752">
            <w:rPr>
              <w:szCs w:val="22"/>
              <w:lang w:eastAsia="en-US"/>
            </w:rPr>
            <w:t>/</w:t>
          </w:r>
          <w:fldSimple w:instr=" NUMPAGES  \* Arabic  \* MERGEFORMAT ">
            <w:r w:rsidR="006960D6" w:rsidRPr="00D85752">
              <w:rPr>
                <w:noProof/>
                <w:szCs w:val="22"/>
                <w:lang w:eastAsia="en-US"/>
              </w:rPr>
              <w:t>31</w:t>
            </w:r>
          </w:fldSimple>
        </w:p>
      </w:tc>
    </w:tr>
  </w:tbl>
  <w:p w:rsidR="0085626F" w:rsidRPr="0085626F" w:rsidRDefault="0085626F" w:rsidP="0085626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26F" w:rsidRDefault="0085626F">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9pt;width:54.9pt;height:54.9pt;z-index:1;mso-position-horizontal-relative:page;mso-position-vertical-relative:page" o:preferrelative="f">
          <v:imagedata r:id="rId1" o:title="5&amp;Size =1&amp;Lang = R"/>
          <w10:wrap anchorx="page" anchory="page"/>
        </v:shape>
      </w:pict>
    </w:r>
  </w:p>
  <w:tbl>
    <w:tblPr>
      <w:tblW w:w="0" w:type="auto"/>
      <w:tblLayout w:type="fixed"/>
      <w:tblLook w:val="0000"/>
    </w:tblPr>
    <w:tblGrid>
      <w:gridCol w:w="3830"/>
      <w:gridCol w:w="5033"/>
    </w:tblGrid>
    <w:tr w:rsidR="0085626F" w:rsidTr="0085626F">
      <w:tblPrEx>
        <w:tblCellMar>
          <w:top w:w="0" w:type="dxa"/>
          <w:bottom w:w="0" w:type="dxa"/>
        </w:tblCellMar>
      </w:tblPrEx>
      <w:tc>
        <w:tcPr>
          <w:tcW w:w="3830" w:type="dxa"/>
        </w:tcPr>
        <w:p w:rsidR="0085626F" w:rsidRDefault="0085626F" w:rsidP="0085626F">
          <w:pPr>
            <w:pStyle w:val="ReleaseDate"/>
            <w:rPr>
              <w:color w:val="010000"/>
            </w:rPr>
          </w:pPr>
          <w:r>
            <w:t>14-03989</w:t>
          </w:r>
          <w:r w:rsidR="003D3B94">
            <w:rPr>
              <w:lang w:val="en-US"/>
            </w:rPr>
            <w:t>X</w:t>
          </w:r>
          <w:r>
            <w:t xml:space="preserve"> (R)</w:t>
          </w:r>
          <w:r>
            <w:rPr>
              <w:color w:val="010000"/>
            </w:rPr>
            <w:t xml:space="preserve">    090714    090714</w:t>
          </w:r>
        </w:p>
        <w:p w:rsidR="0085626F" w:rsidRPr="0085626F" w:rsidRDefault="0085626F" w:rsidP="0085626F">
          <w:pPr>
            <w:spacing w:before="80" w:line="210" w:lineRule="exact"/>
            <w:rPr>
              <w:rFonts w:ascii="Barcode 3 of 9 by request" w:hAnsi="Barcode 3 of 9 by request"/>
              <w:w w:val="100"/>
              <w:sz w:val="24"/>
            </w:rPr>
          </w:pPr>
          <w:r>
            <w:rPr>
              <w:rFonts w:ascii="Barcode 3 of 9 by request" w:hAnsi="Barcode 3 of 9 by request"/>
              <w:w w:val="100"/>
              <w:sz w:val="24"/>
            </w:rPr>
            <w:t>*1403989(R)*</w:t>
          </w:r>
        </w:p>
      </w:tc>
      <w:tc>
        <w:tcPr>
          <w:tcW w:w="5033" w:type="dxa"/>
        </w:tcPr>
        <w:p w:rsidR="0085626F" w:rsidRPr="00D85752" w:rsidRDefault="0085626F" w:rsidP="0085626F">
          <w:pPr>
            <w:pStyle w:val="Footer"/>
            <w:spacing w:line="240" w:lineRule="atLeast"/>
            <w:jc w:val="right"/>
            <w:rPr>
              <w:b w:val="0"/>
              <w:sz w:val="20"/>
              <w:szCs w:val="22"/>
              <w:lang w:eastAsia="en-US"/>
            </w:rPr>
          </w:pPr>
          <w:r w:rsidRPr="00D85752">
            <w:rPr>
              <w:b w:val="0"/>
              <w:sz w:val="20"/>
              <w:szCs w:val="22"/>
              <w:lang w:eastAsia="en-US"/>
            </w:rPr>
            <w:pict>
              <v:shape id="_x0000_i1026" type="#_x0000_t75" style="width:213pt;height:18pt">
                <v:imagedata r:id="rId2" o:title="recycle_Russian"/>
              </v:shape>
            </w:pict>
          </w:r>
        </w:p>
      </w:tc>
    </w:tr>
  </w:tbl>
  <w:p w:rsidR="0085626F" w:rsidRPr="0085626F" w:rsidRDefault="0085626F" w:rsidP="0085626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96C" w:rsidRPr="00176301" w:rsidRDefault="0040496C" w:rsidP="00176301">
      <w:pPr>
        <w:pStyle w:val="Footer"/>
        <w:spacing w:after="80"/>
        <w:ind w:left="792"/>
        <w:rPr>
          <w:sz w:val="16"/>
        </w:rPr>
      </w:pPr>
      <w:r w:rsidRPr="00176301">
        <w:rPr>
          <w:sz w:val="16"/>
        </w:rPr>
        <w:t>__________________</w:t>
      </w:r>
    </w:p>
  </w:footnote>
  <w:footnote w:type="continuationSeparator" w:id="0">
    <w:p w:rsidR="0040496C" w:rsidRPr="00176301" w:rsidRDefault="0040496C" w:rsidP="00176301">
      <w:pPr>
        <w:pStyle w:val="Footer"/>
        <w:spacing w:after="80"/>
        <w:ind w:left="792"/>
        <w:rPr>
          <w:sz w:val="16"/>
        </w:rPr>
      </w:pPr>
      <w:r w:rsidRPr="00176301">
        <w:rPr>
          <w:sz w:val="16"/>
        </w:rPr>
        <w:t>__________________</w:t>
      </w:r>
    </w:p>
  </w:footnote>
  <w:footnote w:id="1">
    <w:p w:rsidR="00176301" w:rsidRPr="002B3926" w:rsidRDefault="00176301" w:rsidP="00176301">
      <w:pPr>
        <w:pStyle w:val="FootnoteText"/>
        <w:tabs>
          <w:tab w:val="right" w:pos="1195"/>
          <w:tab w:val="left" w:pos="1267"/>
          <w:tab w:val="left" w:pos="1742"/>
          <w:tab w:val="left" w:pos="2218"/>
          <w:tab w:val="left" w:pos="2693"/>
        </w:tabs>
        <w:ind w:left="1267" w:right="1260" w:hanging="432"/>
      </w:pPr>
      <w:r w:rsidRPr="002B3926">
        <w:tab/>
      </w:r>
      <w:r w:rsidRPr="00DA5513">
        <w:rPr>
          <w:rStyle w:val="FootnoteReference"/>
          <w:b/>
          <w:sz w:val="20"/>
        </w:rPr>
        <w:t>*</w:t>
      </w:r>
      <w:r w:rsidRPr="002B3926">
        <w:tab/>
      </w:r>
      <w:r>
        <w:t>Настоящий документ издается без официального редактирования</w:t>
      </w:r>
      <w:r w:rsidRPr="002B392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5626F" w:rsidTr="0085626F">
      <w:tblPrEx>
        <w:tblCellMar>
          <w:top w:w="0" w:type="dxa"/>
          <w:bottom w:w="0" w:type="dxa"/>
        </w:tblCellMar>
      </w:tblPrEx>
      <w:trPr>
        <w:trHeight w:hRule="exact" w:val="864"/>
      </w:trPr>
      <w:tc>
        <w:tcPr>
          <w:tcW w:w="4838" w:type="dxa"/>
          <w:shd w:val="clear" w:color="auto" w:fill="auto"/>
          <w:vAlign w:val="bottom"/>
        </w:tcPr>
        <w:p w:rsidR="0085626F" w:rsidRPr="00D85752" w:rsidRDefault="0085626F" w:rsidP="0085626F">
          <w:pPr>
            <w:pStyle w:val="Header"/>
            <w:spacing w:after="80"/>
            <w:rPr>
              <w:b/>
              <w:szCs w:val="22"/>
              <w:lang w:eastAsia="en-US"/>
            </w:rPr>
          </w:pPr>
          <w:fldSimple w:instr=" DOCVARIABLE &quot;sss1&quot; \* MERGEFORMAT ">
            <w:r w:rsidR="006960D6" w:rsidRPr="00D85752">
              <w:rPr>
                <w:b/>
                <w:szCs w:val="22"/>
                <w:lang w:eastAsia="en-US"/>
              </w:rPr>
              <w:t>CEDAW/C/ERI/5</w:t>
            </w:r>
          </w:fldSimple>
        </w:p>
      </w:tc>
      <w:tc>
        <w:tcPr>
          <w:tcW w:w="5033" w:type="dxa"/>
          <w:shd w:val="clear" w:color="auto" w:fill="auto"/>
          <w:vAlign w:val="bottom"/>
        </w:tcPr>
        <w:p w:rsidR="0085626F" w:rsidRPr="00D85752" w:rsidRDefault="0085626F" w:rsidP="0085626F">
          <w:pPr>
            <w:pStyle w:val="Header"/>
            <w:rPr>
              <w:szCs w:val="22"/>
              <w:lang w:eastAsia="en-US"/>
            </w:rPr>
          </w:pPr>
        </w:p>
      </w:tc>
    </w:tr>
  </w:tbl>
  <w:p w:rsidR="0085626F" w:rsidRPr="0085626F" w:rsidRDefault="0085626F" w:rsidP="008562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5626F" w:rsidTr="0085626F">
      <w:tblPrEx>
        <w:tblCellMar>
          <w:top w:w="0" w:type="dxa"/>
          <w:bottom w:w="0" w:type="dxa"/>
        </w:tblCellMar>
      </w:tblPrEx>
      <w:trPr>
        <w:trHeight w:hRule="exact" w:val="864"/>
      </w:trPr>
      <w:tc>
        <w:tcPr>
          <w:tcW w:w="4838" w:type="dxa"/>
          <w:shd w:val="clear" w:color="auto" w:fill="auto"/>
          <w:vAlign w:val="bottom"/>
        </w:tcPr>
        <w:p w:rsidR="0085626F" w:rsidRPr="00D85752" w:rsidRDefault="0085626F" w:rsidP="0085626F">
          <w:pPr>
            <w:pStyle w:val="Header"/>
            <w:rPr>
              <w:szCs w:val="22"/>
              <w:lang w:eastAsia="en-US"/>
            </w:rPr>
          </w:pPr>
        </w:p>
      </w:tc>
      <w:tc>
        <w:tcPr>
          <w:tcW w:w="5033" w:type="dxa"/>
          <w:shd w:val="clear" w:color="auto" w:fill="auto"/>
          <w:vAlign w:val="bottom"/>
        </w:tcPr>
        <w:p w:rsidR="0085626F" w:rsidRPr="00D85752" w:rsidRDefault="0085626F" w:rsidP="0085626F">
          <w:pPr>
            <w:pStyle w:val="Header"/>
            <w:spacing w:after="80"/>
            <w:jc w:val="right"/>
            <w:rPr>
              <w:b/>
              <w:szCs w:val="22"/>
              <w:lang w:eastAsia="en-US"/>
            </w:rPr>
          </w:pPr>
          <w:fldSimple w:instr=" DOCVARIABLE &quot;sss1&quot; \* MERGEFORMAT ">
            <w:r w:rsidR="006960D6" w:rsidRPr="00D85752">
              <w:rPr>
                <w:b/>
                <w:szCs w:val="22"/>
                <w:lang w:eastAsia="en-US"/>
              </w:rPr>
              <w:t>CEDAW/C/ERI/5</w:t>
            </w:r>
          </w:fldSimple>
        </w:p>
      </w:tc>
    </w:tr>
  </w:tbl>
  <w:p w:rsidR="0085626F" w:rsidRPr="0085626F" w:rsidRDefault="0085626F" w:rsidP="0085626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9" w:type="dxa"/>
      <w:tblLayout w:type="fixed"/>
      <w:tblCellMar>
        <w:left w:w="0" w:type="dxa"/>
        <w:right w:w="0" w:type="dxa"/>
      </w:tblCellMar>
      <w:tblLook w:val="0000"/>
    </w:tblPr>
    <w:tblGrid>
      <w:gridCol w:w="1267"/>
      <w:gridCol w:w="3154"/>
      <w:gridCol w:w="245"/>
      <w:gridCol w:w="1828"/>
      <w:gridCol w:w="245"/>
      <w:gridCol w:w="3140"/>
    </w:tblGrid>
    <w:tr w:rsidR="0085626F" w:rsidTr="0085626F">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rsidR="0085626F" w:rsidRPr="0085626F" w:rsidRDefault="0085626F" w:rsidP="0085626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85626F" w:rsidRPr="00D85752" w:rsidRDefault="0085626F" w:rsidP="0085626F">
          <w:pPr>
            <w:pStyle w:val="Header"/>
            <w:spacing w:after="120"/>
            <w:rPr>
              <w:szCs w:val="22"/>
              <w:lang w:eastAsia="en-US"/>
            </w:rPr>
          </w:pPr>
        </w:p>
      </w:tc>
      <w:tc>
        <w:tcPr>
          <w:tcW w:w="5213" w:type="dxa"/>
          <w:gridSpan w:val="3"/>
          <w:tcBorders>
            <w:bottom w:val="single" w:sz="4" w:space="0" w:color="auto"/>
          </w:tcBorders>
          <w:shd w:val="clear" w:color="auto" w:fill="auto"/>
          <w:vAlign w:val="bottom"/>
        </w:tcPr>
        <w:p w:rsidR="0085626F" w:rsidRPr="00D85752" w:rsidRDefault="0085626F" w:rsidP="0085626F">
          <w:pPr>
            <w:pStyle w:val="Header"/>
            <w:spacing w:after="20"/>
            <w:jc w:val="right"/>
            <w:rPr>
              <w:sz w:val="20"/>
              <w:szCs w:val="22"/>
              <w:lang w:eastAsia="en-US"/>
            </w:rPr>
          </w:pPr>
          <w:r w:rsidRPr="00D85752">
            <w:rPr>
              <w:sz w:val="40"/>
              <w:szCs w:val="22"/>
              <w:lang w:eastAsia="en-US"/>
            </w:rPr>
            <w:t>CEDAW</w:t>
          </w:r>
          <w:r w:rsidRPr="00D85752">
            <w:rPr>
              <w:sz w:val="20"/>
              <w:szCs w:val="22"/>
              <w:lang w:eastAsia="en-US"/>
            </w:rPr>
            <w:t>/C/ERI/5</w:t>
          </w:r>
        </w:p>
      </w:tc>
    </w:tr>
    <w:tr w:rsidR="0085626F" w:rsidRPr="00176301" w:rsidTr="0085626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5626F" w:rsidRPr="00D85752" w:rsidRDefault="0085626F" w:rsidP="0085626F">
          <w:pPr>
            <w:pStyle w:val="Header"/>
            <w:spacing w:before="109"/>
            <w:rPr>
              <w:szCs w:val="22"/>
              <w:lang w:eastAsia="en-US"/>
            </w:rPr>
          </w:pPr>
          <w:r w:rsidRPr="00D85752">
            <w:rPr>
              <w:szCs w:val="22"/>
              <w:lang w:eastAsia="en-US"/>
            </w:rPr>
            <w:t xml:space="preserve"> </w:t>
          </w:r>
          <w:r w:rsidRPr="00D85752">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5626F" w:rsidRPr="00D85752" w:rsidRDefault="0085626F" w:rsidP="0085626F">
          <w:pPr>
            <w:pStyle w:val="Header"/>
            <w:spacing w:before="109"/>
            <w:rPr>
              <w:szCs w:val="22"/>
              <w:lang w:eastAsia="en-US"/>
            </w:rPr>
          </w:pPr>
        </w:p>
      </w:tc>
      <w:tc>
        <w:tcPr>
          <w:tcW w:w="5227" w:type="dxa"/>
          <w:gridSpan w:val="3"/>
          <w:tcBorders>
            <w:top w:val="single" w:sz="4" w:space="0" w:color="auto"/>
            <w:bottom w:val="single" w:sz="12" w:space="0" w:color="auto"/>
          </w:tcBorders>
          <w:shd w:val="clear" w:color="auto" w:fill="auto"/>
        </w:tcPr>
        <w:p w:rsidR="0085626F" w:rsidRPr="0085626F" w:rsidRDefault="0085626F" w:rsidP="0085626F">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85626F" w:rsidRPr="00D85752" w:rsidRDefault="0085626F" w:rsidP="0085626F">
          <w:pPr>
            <w:pStyle w:val="Header"/>
            <w:spacing w:before="109"/>
            <w:rPr>
              <w:szCs w:val="22"/>
              <w:lang w:eastAsia="en-US"/>
            </w:rPr>
          </w:pPr>
        </w:p>
      </w:tc>
      <w:tc>
        <w:tcPr>
          <w:tcW w:w="3140" w:type="dxa"/>
          <w:tcBorders>
            <w:top w:val="single" w:sz="4" w:space="0" w:color="auto"/>
            <w:bottom w:val="single" w:sz="12" w:space="0" w:color="auto"/>
          </w:tcBorders>
          <w:shd w:val="clear" w:color="auto" w:fill="auto"/>
        </w:tcPr>
        <w:p w:rsidR="0085626F" w:rsidRPr="00176301" w:rsidRDefault="0085626F" w:rsidP="0085626F">
          <w:pPr>
            <w:pStyle w:val="Distribution"/>
            <w:rPr>
              <w:color w:val="000000"/>
              <w:lang w:val="en-US"/>
            </w:rPr>
          </w:pPr>
          <w:r w:rsidRPr="00176301">
            <w:rPr>
              <w:color w:val="000000"/>
              <w:lang w:val="en-US"/>
            </w:rPr>
            <w:t>Distr.: General</w:t>
          </w:r>
        </w:p>
        <w:p w:rsidR="0085626F" w:rsidRPr="00176301" w:rsidRDefault="0085626F" w:rsidP="0085626F">
          <w:pPr>
            <w:pStyle w:val="Publication"/>
            <w:rPr>
              <w:color w:val="000000"/>
              <w:lang w:val="en-US"/>
            </w:rPr>
          </w:pPr>
          <w:r w:rsidRPr="00176301">
            <w:rPr>
              <w:color w:val="000000"/>
              <w:lang w:val="en-US"/>
            </w:rPr>
            <w:t>6 May 2014</w:t>
          </w:r>
        </w:p>
        <w:p w:rsidR="0085626F" w:rsidRPr="00176301" w:rsidRDefault="0085626F" w:rsidP="0085626F">
          <w:pPr>
            <w:rPr>
              <w:color w:val="000000"/>
              <w:lang w:val="en-US"/>
            </w:rPr>
          </w:pPr>
          <w:r w:rsidRPr="00176301">
            <w:rPr>
              <w:color w:val="000000"/>
              <w:lang w:val="en-US"/>
            </w:rPr>
            <w:t>Russian</w:t>
          </w:r>
        </w:p>
        <w:p w:rsidR="0085626F" w:rsidRPr="00176301" w:rsidRDefault="0085626F" w:rsidP="0085626F">
          <w:pPr>
            <w:pStyle w:val="Original"/>
            <w:rPr>
              <w:color w:val="000000"/>
              <w:lang w:val="en-US"/>
            </w:rPr>
          </w:pPr>
          <w:r w:rsidRPr="00176301">
            <w:rPr>
              <w:color w:val="000000"/>
              <w:lang w:val="en-US"/>
            </w:rPr>
            <w:t>Original: English</w:t>
          </w:r>
        </w:p>
        <w:p w:rsidR="0085626F" w:rsidRPr="00176301" w:rsidRDefault="0085626F" w:rsidP="0085626F">
          <w:pPr>
            <w:rPr>
              <w:lang w:val="en-US"/>
            </w:rPr>
          </w:pPr>
        </w:p>
      </w:tc>
    </w:tr>
  </w:tbl>
  <w:p w:rsidR="0085626F" w:rsidRPr="00176301" w:rsidRDefault="0085626F" w:rsidP="0085626F">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F47897"/>
    <w:multiLevelType w:val="hybridMultilevel"/>
    <w:tmpl w:val="ABC2C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4577948"/>
    <w:multiLevelType w:val="hybridMultilevel"/>
    <w:tmpl w:val="889A0B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4">
    <w:nsid w:val="34DC129E"/>
    <w:multiLevelType w:val="singleLevel"/>
    <w:tmpl w:val="03EE3166"/>
    <w:lvl w:ilvl="0">
      <w:start w:val="1"/>
      <w:numFmt w:val="decimal"/>
      <w:pStyle w:val="ListContinue"/>
      <w:lvlText w:val="%1."/>
      <w:lvlJc w:val="right"/>
      <w:pPr>
        <w:tabs>
          <w:tab w:val="num" w:pos="792"/>
        </w:tabs>
        <w:ind w:left="792" w:hanging="317"/>
      </w:pPr>
      <w:rPr>
        <w:rFonts w:hint="default"/>
      </w:rPr>
    </w:lvl>
  </w:abstractNum>
  <w:abstractNum w:abstractNumId="15">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9D2262"/>
    <w:multiLevelType w:val="hybridMultilevel"/>
    <w:tmpl w:val="9E98CFB4"/>
    <w:lvl w:ilvl="0" w:tplc="0419000F">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0">
    <w:nsid w:val="5F28409C"/>
    <w:multiLevelType w:val="hybridMultilevel"/>
    <w:tmpl w:val="549069FC"/>
    <w:lvl w:ilvl="0" w:tplc="059C6D8E">
      <w:start w:val="1"/>
      <w:numFmt w:val="decimal"/>
      <w:lvlText w:val="%1."/>
      <w:lvlJc w:val="left"/>
      <w:pPr>
        <w:ind w:left="2061" w:hanging="360"/>
      </w:pPr>
      <w:rPr>
        <w:rFonts w:hint="default"/>
      </w:r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7A4F7EF5"/>
    <w:multiLevelType w:val="hybridMultilevel"/>
    <w:tmpl w:val="A120EA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AE857AD"/>
    <w:multiLevelType w:val="hybridMultilevel"/>
    <w:tmpl w:val="437E9E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FDF6862"/>
    <w:multiLevelType w:val="hybridMultilevel"/>
    <w:tmpl w:val="8158AD46"/>
    <w:lvl w:ilvl="0" w:tplc="BB041B5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5"/>
  </w:num>
  <w:num w:numId="3">
    <w:abstractNumId w:val="8"/>
  </w:num>
  <w:num w:numId="4">
    <w:abstractNumId w:val="3"/>
  </w:num>
  <w:num w:numId="5">
    <w:abstractNumId w:val="2"/>
  </w:num>
  <w:num w:numId="6">
    <w:abstractNumId w:val="1"/>
  </w:num>
  <w:num w:numId="7">
    <w:abstractNumId w:val="0"/>
  </w:num>
  <w:num w:numId="8">
    <w:abstractNumId w:val="14"/>
  </w:num>
  <w:num w:numId="9">
    <w:abstractNumId w:val="21"/>
  </w:num>
  <w:num w:numId="10">
    <w:abstractNumId w:val="16"/>
  </w:num>
  <w:num w:numId="11">
    <w:abstractNumId w:val="18"/>
  </w:num>
  <w:num w:numId="12">
    <w:abstractNumId w:val="22"/>
  </w:num>
  <w:num w:numId="13">
    <w:abstractNumId w:val="11"/>
  </w:num>
  <w:num w:numId="14">
    <w:abstractNumId w:val="9"/>
  </w:num>
  <w:num w:numId="15">
    <w:abstractNumId w:val="7"/>
  </w:num>
  <w:num w:numId="16">
    <w:abstractNumId w:val="6"/>
  </w:num>
  <w:num w:numId="17">
    <w:abstractNumId w:val="5"/>
  </w:num>
  <w:num w:numId="18">
    <w:abstractNumId w:val="4"/>
  </w:num>
  <w:num w:numId="19">
    <w:abstractNumId w:val="17"/>
  </w:num>
  <w:num w:numId="20">
    <w:abstractNumId w:val="25"/>
  </w:num>
  <w:num w:numId="21">
    <w:abstractNumId w:val="12"/>
  </w:num>
  <w:num w:numId="22">
    <w:abstractNumId w:val="19"/>
  </w:num>
  <w:num w:numId="23">
    <w:abstractNumId w:val="20"/>
  </w:num>
  <w:num w:numId="24">
    <w:abstractNumId w:val="24"/>
  </w:num>
  <w:num w:numId="25">
    <w:abstractNumId w:val="10"/>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989*"/>
    <w:docVar w:name="CreationDt" w:val="09/07/2014 4:30: PM"/>
    <w:docVar w:name="DocCategory" w:val="Doc"/>
    <w:docVar w:name="DocType" w:val="Final"/>
    <w:docVar w:name="FooterJN" w:val="14-03989"/>
    <w:docVar w:name="jobn" w:val="14-03989 (R)"/>
    <w:docVar w:name="jobnDT" w:val="14-03989 (R)   090714"/>
    <w:docVar w:name="jobnDTDT" w:val="14-03989 (R)   090714   090714"/>
    <w:docVar w:name="JobNo" w:val="1403989R"/>
    <w:docVar w:name="JobNo2" w:val="1432274R"/>
    <w:docVar w:name="OandT" w:val=" "/>
    <w:docVar w:name="sss1" w:val="CEDAW/C/ERI/5"/>
    <w:docVar w:name="sss2" w:val="-"/>
    <w:docVar w:name="Symbol1" w:val="CEDAW/C/ERI/5"/>
    <w:docVar w:name="Symbol2" w:val="-"/>
  </w:docVars>
  <w:rsids>
    <w:rsidRoot w:val="00AF6968"/>
    <w:rsid w:val="00004615"/>
    <w:rsid w:val="00004756"/>
    <w:rsid w:val="00011097"/>
    <w:rsid w:val="0001601D"/>
    <w:rsid w:val="00024A67"/>
    <w:rsid w:val="00033C1F"/>
    <w:rsid w:val="000513EF"/>
    <w:rsid w:val="0005420D"/>
    <w:rsid w:val="00055EA2"/>
    <w:rsid w:val="00067A90"/>
    <w:rsid w:val="00070C37"/>
    <w:rsid w:val="000A111E"/>
    <w:rsid w:val="000C67BC"/>
    <w:rsid w:val="000D4EF2"/>
    <w:rsid w:val="000E4411"/>
    <w:rsid w:val="000F1ACD"/>
    <w:rsid w:val="000F5D07"/>
    <w:rsid w:val="00103815"/>
    <w:rsid w:val="001045F1"/>
    <w:rsid w:val="00105B0E"/>
    <w:rsid w:val="001444A3"/>
    <w:rsid w:val="00153645"/>
    <w:rsid w:val="00153D5D"/>
    <w:rsid w:val="00153E8C"/>
    <w:rsid w:val="00154D0F"/>
    <w:rsid w:val="00162E88"/>
    <w:rsid w:val="001726A4"/>
    <w:rsid w:val="00176301"/>
    <w:rsid w:val="00177361"/>
    <w:rsid w:val="001A1475"/>
    <w:rsid w:val="001A39EE"/>
    <w:rsid w:val="001A6777"/>
    <w:rsid w:val="001C54CE"/>
    <w:rsid w:val="001D1749"/>
    <w:rsid w:val="001D1FA9"/>
    <w:rsid w:val="001E25A2"/>
    <w:rsid w:val="001E61AD"/>
    <w:rsid w:val="001E68AA"/>
    <w:rsid w:val="00211A7E"/>
    <w:rsid w:val="00217A24"/>
    <w:rsid w:val="00223C57"/>
    <w:rsid w:val="00226C27"/>
    <w:rsid w:val="002535D8"/>
    <w:rsid w:val="00254046"/>
    <w:rsid w:val="00261386"/>
    <w:rsid w:val="00261C41"/>
    <w:rsid w:val="00262410"/>
    <w:rsid w:val="0026359A"/>
    <w:rsid w:val="00264A43"/>
    <w:rsid w:val="00277697"/>
    <w:rsid w:val="002A2A5A"/>
    <w:rsid w:val="002B6E2A"/>
    <w:rsid w:val="002C66D0"/>
    <w:rsid w:val="002D4606"/>
    <w:rsid w:val="002E1F79"/>
    <w:rsid w:val="002E7304"/>
    <w:rsid w:val="002F5C45"/>
    <w:rsid w:val="002F6149"/>
    <w:rsid w:val="00326F5F"/>
    <w:rsid w:val="00337D91"/>
    <w:rsid w:val="00350756"/>
    <w:rsid w:val="00352C71"/>
    <w:rsid w:val="003658B0"/>
    <w:rsid w:val="003735C9"/>
    <w:rsid w:val="0039505F"/>
    <w:rsid w:val="003A150E"/>
    <w:rsid w:val="003C2842"/>
    <w:rsid w:val="003D0825"/>
    <w:rsid w:val="003D2003"/>
    <w:rsid w:val="003D3B94"/>
    <w:rsid w:val="003D5DA2"/>
    <w:rsid w:val="003E5193"/>
    <w:rsid w:val="0040496C"/>
    <w:rsid w:val="00427FE5"/>
    <w:rsid w:val="00433222"/>
    <w:rsid w:val="00436F13"/>
    <w:rsid w:val="004420FB"/>
    <w:rsid w:val="004504A6"/>
    <w:rsid w:val="00460D23"/>
    <w:rsid w:val="004645DD"/>
    <w:rsid w:val="004A7499"/>
    <w:rsid w:val="004B1314"/>
    <w:rsid w:val="004D275F"/>
    <w:rsid w:val="004D656E"/>
    <w:rsid w:val="004E6443"/>
    <w:rsid w:val="005121DC"/>
    <w:rsid w:val="00513113"/>
    <w:rsid w:val="00515869"/>
    <w:rsid w:val="005214BA"/>
    <w:rsid w:val="00524A24"/>
    <w:rsid w:val="00526E12"/>
    <w:rsid w:val="00533411"/>
    <w:rsid w:val="0054563F"/>
    <w:rsid w:val="005469E1"/>
    <w:rsid w:val="00552E08"/>
    <w:rsid w:val="0056579C"/>
    <w:rsid w:val="00567706"/>
    <w:rsid w:val="005734C2"/>
    <w:rsid w:val="00574AA1"/>
    <w:rsid w:val="00590EDF"/>
    <w:rsid w:val="005933CB"/>
    <w:rsid w:val="005A1D01"/>
    <w:rsid w:val="005D38B6"/>
    <w:rsid w:val="005D7642"/>
    <w:rsid w:val="005E0A46"/>
    <w:rsid w:val="005E7DCF"/>
    <w:rsid w:val="005F6E5C"/>
    <w:rsid w:val="00602F9D"/>
    <w:rsid w:val="006261A6"/>
    <w:rsid w:val="0063491E"/>
    <w:rsid w:val="00635AF8"/>
    <w:rsid w:val="00646363"/>
    <w:rsid w:val="00655212"/>
    <w:rsid w:val="00657EE4"/>
    <w:rsid w:val="00677ED9"/>
    <w:rsid w:val="006960D6"/>
    <w:rsid w:val="006A1698"/>
    <w:rsid w:val="006A1D06"/>
    <w:rsid w:val="006A3F10"/>
    <w:rsid w:val="006E3C48"/>
    <w:rsid w:val="006F3683"/>
    <w:rsid w:val="00700738"/>
    <w:rsid w:val="00705549"/>
    <w:rsid w:val="0070572E"/>
    <w:rsid w:val="0071210D"/>
    <w:rsid w:val="00716BC5"/>
    <w:rsid w:val="00723115"/>
    <w:rsid w:val="00724550"/>
    <w:rsid w:val="00736A19"/>
    <w:rsid w:val="00745258"/>
    <w:rsid w:val="007556EF"/>
    <w:rsid w:val="00781ACA"/>
    <w:rsid w:val="00787B44"/>
    <w:rsid w:val="00795A5A"/>
    <w:rsid w:val="007B098D"/>
    <w:rsid w:val="007B1DE5"/>
    <w:rsid w:val="007B5785"/>
    <w:rsid w:val="007B5CF3"/>
    <w:rsid w:val="007C62D1"/>
    <w:rsid w:val="007C706F"/>
    <w:rsid w:val="007E0E39"/>
    <w:rsid w:val="007E2B60"/>
    <w:rsid w:val="00803EC5"/>
    <w:rsid w:val="00821CE2"/>
    <w:rsid w:val="00830FF8"/>
    <w:rsid w:val="00844407"/>
    <w:rsid w:val="00853E2A"/>
    <w:rsid w:val="008541E9"/>
    <w:rsid w:val="0085626F"/>
    <w:rsid w:val="00856EEB"/>
    <w:rsid w:val="008776BB"/>
    <w:rsid w:val="00880540"/>
    <w:rsid w:val="0088396E"/>
    <w:rsid w:val="008A1A7A"/>
    <w:rsid w:val="008A52A2"/>
    <w:rsid w:val="008B025D"/>
    <w:rsid w:val="008B08A3"/>
    <w:rsid w:val="008B709D"/>
    <w:rsid w:val="008C6372"/>
    <w:rsid w:val="008D0CE3"/>
    <w:rsid w:val="008D0DEB"/>
    <w:rsid w:val="008F0BEE"/>
    <w:rsid w:val="008F12FD"/>
    <w:rsid w:val="008F13EA"/>
    <w:rsid w:val="00904F3C"/>
    <w:rsid w:val="00907EDB"/>
    <w:rsid w:val="009110C5"/>
    <w:rsid w:val="00915944"/>
    <w:rsid w:val="009327BF"/>
    <w:rsid w:val="00935F33"/>
    <w:rsid w:val="00941835"/>
    <w:rsid w:val="0094745A"/>
    <w:rsid w:val="00953528"/>
    <w:rsid w:val="0095649D"/>
    <w:rsid w:val="0098355F"/>
    <w:rsid w:val="00984EE4"/>
    <w:rsid w:val="0099354F"/>
    <w:rsid w:val="009B3444"/>
    <w:rsid w:val="009B5DCD"/>
    <w:rsid w:val="009B6D74"/>
    <w:rsid w:val="009D6E3D"/>
    <w:rsid w:val="009F0808"/>
    <w:rsid w:val="00A14F1D"/>
    <w:rsid w:val="00A1703F"/>
    <w:rsid w:val="00A63339"/>
    <w:rsid w:val="00A90F41"/>
    <w:rsid w:val="00A9600A"/>
    <w:rsid w:val="00A96C80"/>
    <w:rsid w:val="00AA0ABF"/>
    <w:rsid w:val="00AA27C2"/>
    <w:rsid w:val="00AD6322"/>
    <w:rsid w:val="00AD78B1"/>
    <w:rsid w:val="00AE0B42"/>
    <w:rsid w:val="00AF0B91"/>
    <w:rsid w:val="00AF6968"/>
    <w:rsid w:val="00B24744"/>
    <w:rsid w:val="00B33139"/>
    <w:rsid w:val="00B5129B"/>
    <w:rsid w:val="00B56376"/>
    <w:rsid w:val="00B606B7"/>
    <w:rsid w:val="00B77FC0"/>
    <w:rsid w:val="00BA6BB0"/>
    <w:rsid w:val="00BB052D"/>
    <w:rsid w:val="00BB1F92"/>
    <w:rsid w:val="00BB5B7F"/>
    <w:rsid w:val="00BD2F16"/>
    <w:rsid w:val="00BE448A"/>
    <w:rsid w:val="00BE531D"/>
    <w:rsid w:val="00BE7064"/>
    <w:rsid w:val="00BF1C2A"/>
    <w:rsid w:val="00BF3D60"/>
    <w:rsid w:val="00BF5FCB"/>
    <w:rsid w:val="00C14347"/>
    <w:rsid w:val="00C16B93"/>
    <w:rsid w:val="00C2210E"/>
    <w:rsid w:val="00C22675"/>
    <w:rsid w:val="00C2524E"/>
    <w:rsid w:val="00C32802"/>
    <w:rsid w:val="00C40B0B"/>
    <w:rsid w:val="00C60105"/>
    <w:rsid w:val="00C623BF"/>
    <w:rsid w:val="00C70D59"/>
    <w:rsid w:val="00C7432F"/>
    <w:rsid w:val="00C77473"/>
    <w:rsid w:val="00CA2CF3"/>
    <w:rsid w:val="00CB519E"/>
    <w:rsid w:val="00CB73F7"/>
    <w:rsid w:val="00CC5B37"/>
    <w:rsid w:val="00CD2ED3"/>
    <w:rsid w:val="00CD3C62"/>
    <w:rsid w:val="00CF021B"/>
    <w:rsid w:val="00CF07BE"/>
    <w:rsid w:val="00CF0F66"/>
    <w:rsid w:val="00D028FF"/>
    <w:rsid w:val="00D1470E"/>
    <w:rsid w:val="00D20AA4"/>
    <w:rsid w:val="00D434AF"/>
    <w:rsid w:val="00D536B3"/>
    <w:rsid w:val="00D61BB7"/>
    <w:rsid w:val="00D7165D"/>
    <w:rsid w:val="00D75705"/>
    <w:rsid w:val="00D85752"/>
    <w:rsid w:val="00D961D6"/>
    <w:rsid w:val="00D97B17"/>
    <w:rsid w:val="00DA1A4A"/>
    <w:rsid w:val="00DC1E7E"/>
    <w:rsid w:val="00DC7A5F"/>
    <w:rsid w:val="00DD6A66"/>
    <w:rsid w:val="00DF1CF0"/>
    <w:rsid w:val="00E04C73"/>
    <w:rsid w:val="00E079A3"/>
    <w:rsid w:val="00E15D7D"/>
    <w:rsid w:val="00E17234"/>
    <w:rsid w:val="00E21DC2"/>
    <w:rsid w:val="00E261F5"/>
    <w:rsid w:val="00E6111E"/>
    <w:rsid w:val="00E6160B"/>
    <w:rsid w:val="00E616D0"/>
    <w:rsid w:val="00E65C07"/>
    <w:rsid w:val="00E65D81"/>
    <w:rsid w:val="00E8225E"/>
    <w:rsid w:val="00E90547"/>
    <w:rsid w:val="00E96AAC"/>
    <w:rsid w:val="00E970B0"/>
    <w:rsid w:val="00EA1656"/>
    <w:rsid w:val="00EA1819"/>
    <w:rsid w:val="00EB646E"/>
    <w:rsid w:val="00EC6F5D"/>
    <w:rsid w:val="00EF1FBD"/>
    <w:rsid w:val="00F07DDF"/>
    <w:rsid w:val="00F16256"/>
    <w:rsid w:val="00F231E8"/>
    <w:rsid w:val="00F24FA1"/>
    <w:rsid w:val="00F31EF6"/>
    <w:rsid w:val="00F33544"/>
    <w:rsid w:val="00F35ACF"/>
    <w:rsid w:val="00F624BD"/>
    <w:rsid w:val="00F62A5E"/>
    <w:rsid w:val="00F74A39"/>
    <w:rsid w:val="00F831B7"/>
    <w:rsid w:val="00F85203"/>
    <w:rsid w:val="00F92676"/>
    <w:rsid w:val="00F94262"/>
    <w:rsid w:val="00F979A8"/>
    <w:rsid w:val="00FA1B93"/>
    <w:rsid w:val="00FA5551"/>
    <w:rsid w:val="00FA7C7A"/>
    <w:rsid w:val="00FD213B"/>
    <w:rsid w:val="00FD3CE8"/>
    <w:rsid w:val="00FE2684"/>
    <w:rsid w:val="00FE3CC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lsdException w:name="index heading" w:uiPriority="99"/>
    <w:lsdException w:name="caption" w:uiPriority="35" w:qFormat="1"/>
    <w:lsdException w:name="table of figures" w:uiPriority="99"/>
    <w:lsdException w:name="line number" w:semiHidden="0" w:unhideWhenUsed="0"/>
    <w:lsdException w:name="table of authorities" w:uiPriority="99"/>
    <w:lsdException w:name="macro"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Table Web 3"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R"/>
    <w:basedOn w:val="Normal"/>
    <w:next w:val="Normal"/>
    <w:link w:val="Heading1Char"/>
    <w:qFormat/>
    <w:rsid w:val="0088396E"/>
    <w:pPr>
      <w:keepNext/>
      <w:numPr>
        <w:numId w:val="15"/>
      </w:numPr>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numPr>
        <w:ilvl w:val="1"/>
        <w:numId w:val="15"/>
      </w:numPr>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numPr>
        <w:ilvl w:val="2"/>
        <w:numId w:val="15"/>
      </w:numPr>
      <w:spacing w:before="240" w:after="60"/>
      <w:outlineLvl w:val="2"/>
    </w:pPr>
    <w:rPr>
      <w:rFonts w:ascii="Arial" w:eastAsia="SimSun" w:hAnsi="Arial"/>
      <w:b/>
      <w:bCs/>
      <w:sz w:val="26"/>
      <w:lang/>
    </w:rPr>
  </w:style>
  <w:style w:type="paragraph" w:styleId="Heading4">
    <w:name w:val="heading 4"/>
    <w:basedOn w:val="Normal"/>
    <w:next w:val="Normal"/>
    <w:link w:val="Heading4Char"/>
    <w:qFormat/>
    <w:rsid w:val="00176301"/>
    <w:pPr>
      <w:keepNext/>
      <w:numPr>
        <w:ilvl w:val="3"/>
        <w:numId w:val="15"/>
      </w:numPr>
      <w:spacing w:before="240" w:after="60" w:line="240" w:lineRule="atLeast"/>
      <w:ind w:left="864" w:hanging="144"/>
      <w:outlineLvl w:val="3"/>
    </w:pPr>
    <w:rPr>
      <w:rFonts w:eastAsia="Times New Roman"/>
      <w:b/>
      <w:bCs/>
      <w:sz w:val="28"/>
      <w:szCs w:val="28"/>
      <w:lang/>
    </w:rPr>
  </w:style>
  <w:style w:type="paragraph" w:styleId="Heading5">
    <w:name w:val="heading 5"/>
    <w:basedOn w:val="Normal"/>
    <w:next w:val="Normal"/>
    <w:link w:val="Heading5Char"/>
    <w:qFormat/>
    <w:rsid w:val="00176301"/>
    <w:pPr>
      <w:numPr>
        <w:ilvl w:val="4"/>
        <w:numId w:val="15"/>
      </w:numPr>
      <w:spacing w:before="240" w:after="60" w:line="240" w:lineRule="atLeast"/>
      <w:ind w:left="1008" w:hanging="432"/>
      <w:outlineLvl w:val="4"/>
    </w:pPr>
    <w:rPr>
      <w:rFonts w:eastAsia="Times New Roman"/>
      <w:b/>
      <w:bCs/>
      <w:i/>
      <w:iCs/>
      <w:sz w:val="26"/>
      <w:szCs w:val="26"/>
      <w:lang/>
    </w:rPr>
  </w:style>
  <w:style w:type="paragraph" w:styleId="Heading6">
    <w:name w:val="heading 6"/>
    <w:basedOn w:val="Normal"/>
    <w:next w:val="Normal"/>
    <w:link w:val="Heading6Char"/>
    <w:qFormat/>
    <w:rsid w:val="00176301"/>
    <w:pPr>
      <w:numPr>
        <w:ilvl w:val="5"/>
        <w:numId w:val="15"/>
      </w:numPr>
      <w:spacing w:before="240" w:after="60" w:line="240" w:lineRule="atLeast"/>
      <w:ind w:left="1152" w:hanging="432"/>
      <w:outlineLvl w:val="5"/>
    </w:pPr>
    <w:rPr>
      <w:rFonts w:eastAsia="Times New Roman"/>
      <w:b/>
      <w:bCs/>
      <w:sz w:val="22"/>
      <w:lang/>
    </w:rPr>
  </w:style>
  <w:style w:type="paragraph" w:styleId="Heading7">
    <w:name w:val="heading 7"/>
    <w:basedOn w:val="Normal"/>
    <w:next w:val="Normal"/>
    <w:link w:val="Heading7Char"/>
    <w:qFormat/>
    <w:rsid w:val="00176301"/>
    <w:pPr>
      <w:numPr>
        <w:ilvl w:val="6"/>
        <w:numId w:val="15"/>
      </w:numPr>
      <w:spacing w:before="240" w:after="60" w:line="240" w:lineRule="atLeast"/>
      <w:ind w:left="1296" w:hanging="288"/>
      <w:outlineLvl w:val="6"/>
    </w:pPr>
    <w:rPr>
      <w:rFonts w:eastAsia="Times New Roman"/>
      <w:sz w:val="24"/>
      <w:szCs w:val="20"/>
      <w:lang/>
    </w:rPr>
  </w:style>
  <w:style w:type="paragraph" w:styleId="Heading8">
    <w:name w:val="heading 8"/>
    <w:basedOn w:val="Normal"/>
    <w:next w:val="Normal"/>
    <w:link w:val="Heading8Char"/>
    <w:qFormat/>
    <w:rsid w:val="00176301"/>
    <w:pPr>
      <w:numPr>
        <w:ilvl w:val="7"/>
        <w:numId w:val="15"/>
      </w:numPr>
      <w:spacing w:before="240" w:after="60" w:line="240" w:lineRule="atLeast"/>
      <w:ind w:left="1440" w:hanging="432"/>
      <w:outlineLvl w:val="7"/>
    </w:pPr>
    <w:rPr>
      <w:rFonts w:eastAsia="Times New Roman"/>
      <w:i/>
      <w:iCs/>
      <w:sz w:val="24"/>
      <w:szCs w:val="20"/>
      <w:lang/>
    </w:rPr>
  </w:style>
  <w:style w:type="paragraph" w:styleId="Heading9">
    <w:name w:val="heading 9"/>
    <w:basedOn w:val="Normal"/>
    <w:next w:val="Normal"/>
    <w:link w:val="Heading9Char"/>
    <w:qFormat/>
    <w:rsid w:val="00176301"/>
    <w:pPr>
      <w:numPr>
        <w:ilvl w:val="8"/>
        <w:numId w:val="15"/>
      </w:numPr>
      <w:spacing w:before="240" w:after="60" w:line="240" w:lineRule="atLeast"/>
      <w:ind w:left="1584" w:hanging="144"/>
      <w:outlineLvl w:val="8"/>
    </w:pPr>
    <w:rPr>
      <w:rFonts w:ascii="Arial" w:eastAsia="Times New Roman" w:hAnsi="Arial"/>
      <w:sz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R"/>
    <w:basedOn w:val="Normal"/>
    <w:link w:val="FooterChar"/>
    <w:uiPriority w:val="2"/>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link w:val="Footer"/>
    <w:uiPriority w:val="2"/>
    <w:rsid w:val="00BE531D"/>
    <w:rPr>
      <w:rFonts w:ascii="Times New Roman" w:hAnsi="Times New Roman"/>
      <w:b/>
      <w:sz w:val="17"/>
      <w:lang w:val="ru-RU"/>
    </w:rPr>
  </w:style>
  <w:style w:type="paragraph" w:styleId="Header">
    <w:name w:val="header"/>
    <w:aliases w:val="6_GR"/>
    <w:basedOn w:val="Normal"/>
    <w:link w:val="HeaderChar"/>
    <w:uiPriority w:val="2"/>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link w:val="Header"/>
    <w:uiPriority w:val="2"/>
    <w:rsid w:val="00BE531D"/>
    <w:rPr>
      <w:rFonts w:ascii="Times New Roman" w:hAnsi="Times New Roman"/>
      <w:sz w:val="17"/>
      <w:lang w:val="ru-RU"/>
    </w:rPr>
  </w:style>
  <w:style w:type="character" w:customStyle="1" w:styleId="Heading1Char">
    <w:name w:val="Heading 1 Char"/>
    <w:aliases w:val="Table_GR Char"/>
    <w:link w:val="Heading1"/>
    <w:rsid w:val="0088396E"/>
    <w:rPr>
      <w:rFonts w:ascii="Arial" w:eastAsia="SimSun" w:hAnsi="Arial" w:cs="Times New Roman"/>
      <w:b/>
      <w:bCs/>
      <w:spacing w:val="4"/>
      <w:w w:val="103"/>
      <w:kern w:val="14"/>
      <w:sz w:val="32"/>
      <w:szCs w:val="28"/>
      <w:lang w:val="ru-RU"/>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lang w:val="ru-RU"/>
    </w:rPr>
  </w:style>
  <w:style w:type="character" w:customStyle="1" w:styleId="Heading3Char">
    <w:name w:val="Heading 3 Char"/>
    <w:link w:val="Heading3"/>
    <w:rsid w:val="0071210D"/>
    <w:rPr>
      <w:rFonts w:ascii="Arial" w:eastAsia="SimSun" w:hAnsi="Arial" w:cs="Times New Roman"/>
      <w:b/>
      <w:bCs/>
      <w:spacing w:val="4"/>
      <w:w w:val="103"/>
      <w:kern w:val="14"/>
      <w:sz w:val="26"/>
      <w:szCs w:val="22"/>
      <w:lang w:val="ru-RU"/>
    </w:rPr>
  </w:style>
  <w:style w:type="paragraph" w:styleId="ListContinue">
    <w:name w:val="List Continue"/>
    <w:basedOn w:val="Normal"/>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R"/>
    <w:basedOn w:val="Normal"/>
    <w:link w:val="FootnoteTextChar"/>
    <w:uiPriority w:val="1"/>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link w:val="FootnoteText"/>
    <w:uiPriority w:val="1"/>
    <w:rsid w:val="00CF07BE"/>
    <w:rPr>
      <w:rFonts w:ascii="Times New Roman" w:hAnsi="Times New Roman"/>
      <w:spacing w:val="5"/>
      <w:w w:val="104"/>
      <w:kern w:val="14"/>
      <w:sz w:val="17"/>
      <w:szCs w:val="20"/>
      <w:lang w:val="ru-RU"/>
    </w:rPr>
  </w:style>
  <w:style w:type="character" w:styleId="FootnoteReference">
    <w:name w:val="footnote reference"/>
    <w:aliases w:val="4_GR"/>
    <w:unhideWhenUsed/>
    <w:rsid w:val="00EC6F5D"/>
    <w:rPr>
      <w:spacing w:val="-5"/>
      <w:w w:val="130"/>
      <w:position w:val="-4"/>
      <w:vertAlign w:val="superscript"/>
    </w:rPr>
  </w:style>
  <w:style w:type="paragraph" w:styleId="EndnoteText">
    <w:name w:val="endnote text"/>
    <w:aliases w:val="2_GR"/>
    <w:basedOn w:val="Normal"/>
    <w:link w:val="EndnoteTextChar"/>
    <w:uiPriority w:val="1"/>
    <w:unhideWhenUsed/>
    <w:rsid w:val="00515869"/>
    <w:pPr>
      <w:suppressAutoHyphens/>
      <w:spacing w:line="240" w:lineRule="auto"/>
    </w:pPr>
    <w:rPr>
      <w:spacing w:val="5"/>
      <w:w w:val="104"/>
      <w:szCs w:val="20"/>
      <w:lang/>
    </w:rPr>
  </w:style>
  <w:style w:type="character" w:customStyle="1" w:styleId="EndnoteTextChar">
    <w:name w:val="Endnote Text Char"/>
    <w:link w:val="EndnoteText"/>
    <w:uiPriority w:val="1"/>
    <w:semiHidden/>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85626F"/>
    <w:rPr>
      <w:sz w:val="16"/>
      <w:szCs w:val="16"/>
    </w:rPr>
  </w:style>
  <w:style w:type="paragraph" w:styleId="CommentText">
    <w:name w:val="annotation text"/>
    <w:basedOn w:val="Normal"/>
    <w:link w:val="CommentTextChar"/>
    <w:uiPriority w:val="99"/>
    <w:semiHidden/>
    <w:unhideWhenUsed/>
    <w:rsid w:val="0085626F"/>
    <w:rPr>
      <w:szCs w:val="20"/>
      <w:lang/>
    </w:rPr>
  </w:style>
  <w:style w:type="character" w:customStyle="1" w:styleId="CommentTextChar">
    <w:name w:val="Comment Text Char"/>
    <w:link w:val="CommentText"/>
    <w:uiPriority w:val="99"/>
    <w:semiHidden/>
    <w:rsid w:val="0085626F"/>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uiPriority w:val="99"/>
    <w:semiHidden/>
    <w:unhideWhenUsed/>
    <w:rsid w:val="0085626F"/>
    <w:rPr>
      <w:b/>
      <w:bCs/>
    </w:rPr>
  </w:style>
  <w:style w:type="character" w:customStyle="1" w:styleId="CommentSubjectChar">
    <w:name w:val="Comment Subject Char"/>
    <w:link w:val="CommentSubject"/>
    <w:uiPriority w:val="99"/>
    <w:semiHidden/>
    <w:rsid w:val="0085626F"/>
    <w:rPr>
      <w:rFonts w:ascii="Times New Roman" w:hAnsi="Times New Roman" w:cs="Times New Roman"/>
      <w:b/>
      <w:bCs/>
      <w:spacing w:val="4"/>
      <w:w w:val="103"/>
      <w:kern w:val="14"/>
      <w:lang w:val="ru-RU"/>
    </w:rPr>
  </w:style>
  <w:style w:type="character" w:customStyle="1" w:styleId="Heading4Char">
    <w:name w:val="Heading 4 Char"/>
    <w:link w:val="Heading4"/>
    <w:rsid w:val="00176301"/>
    <w:rPr>
      <w:rFonts w:ascii="Times New Roman" w:eastAsia="Times New Roman" w:hAnsi="Times New Roman" w:cs="Times New Roman"/>
      <w:b/>
      <w:bCs/>
      <w:spacing w:val="4"/>
      <w:w w:val="103"/>
      <w:kern w:val="14"/>
      <w:sz w:val="28"/>
      <w:szCs w:val="28"/>
      <w:lang w:val="ru-RU"/>
    </w:rPr>
  </w:style>
  <w:style w:type="character" w:customStyle="1" w:styleId="Heading5Char">
    <w:name w:val="Heading 5 Char"/>
    <w:link w:val="Heading5"/>
    <w:rsid w:val="00176301"/>
    <w:rPr>
      <w:rFonts w:ascii="Times New Roman" w:eastAsia="Times New Roman" w:hAnsi="Times New Roman" w:cs="Times New Roman"/>
      <w:b/>
      <w:bCs/>
      <w:i/>
      <w:iCs/>
      <w:spacing w:val="4"/>
      <w:w w:val="103"/>
      <w:kern w:val="14"/>
      <w:sz w:val="26"/>
      <w:szCs w:val="26"/>
      <w:lang w:val="ru-RU"/>
    </w:rPr>
  </w:style>
  <w:style w:type="character" w:customStyle="1" w:styleId="Heading6Char">
    <w:name w:val="Heading 6 Char"/>
    <w:link w:val="Heading6"/>
    <w:rsid w:val="00176301"/>
    <w:rPr>
      <w:rFonts w:ascii="Times New Roman" w:eastAsia="Times New Roman" w:hAnsi="Times New Roman" w:cs="Times New Roman"/>
      <w:b/>
      <w:bCs/>
      <w:spacing w:val="4"/>
      <w:w w:val="103"/>
      <w:kern w:val="14"/>
      <w:sz w:val="22"/>
      <w:szCs w:val="22"/>
      <w:lang w:val="ru-RU"/>
    </w:rPr>
  </w:style>
  <w:style w:type="character" w:customStyle="1" w:styleId="Heading7Char">
    <w:name w:val="Heading 7 Char"/>
    <w:link w:val="Heading7"/>
    <w:rsid w:val="00176301"/>
    <w:rPr>
      <w:rFonts w:ascii="Times New Roman" w:eastAsia="Times New Roman" w:hAnsi="Times New Roman" w:cs="Times New Roman"/>
      <w:spacing w:val="4"/>
      <w:w w:val="103"/>
      <w:kern w:val="14"/>
      <w:sz w:val="24"/>
      <w:lang w:val="ru-RU"/>
    </w:rPr>
  </w:style>
  <w:style w:type="character" w:customStyle="1" w:styleId="Heading8Char">
    <w:name w:val="Heading 8 Char"/>
    <w:link w:val="Heading8"/>
    <w:rsid w:val="00176301"/>
    <w:rPr>
      <w:rFonts w:ascii="Times New Roman" w:eastAsia="Times New Roman" w:hAnsi="Times New Roman" w:cs="Times New Roman"/>
      <w:i/>
      <w:iCs/>
      <w:spacing w:val="4"/>
      <w:w w:val="103"/>
      <w:kern w:val="14"/>
      <w:sz w:val="24"/>
      <w:lang w:val="ru-RU"/>
    </w:rPr>
  </w:style>
  <w:style w:type="character" w:customStyle="1" w:styleId="Heading9Char">
    <w:name w:val="Heading 9 Char"/>
    <w:link w:val="Heading9"/>
    <w:rsid w:val="00176301"/>
    <w:rPr>
      <w:rFonts w:ascii="Arial" w:eastAsia="Times New Roman" w:hAnsi="Arial"/>
      <w:spacing w:val="4"/>
      <w:w w:val="103"/>
      <w:kern w:val="14"/>
      <w:sz w:val="22"/>
      <w:szCs w:val="22"/>
      <w:lang w:val="ru-RU"/>
    </w:rPr>
  </w:style>
  <w:style w:type="character" w:styleId="EndnoteReference">
    <w:name w:val="endnote reference"/>
    <w:aliases w:val="1_GR"/>
    <w:basedOn w:val="FootnoteReference"/>
    <w:rsid w:val="00176301"/>
  </w:style>
  <w:style w:type="character" w:styleId="LineNumber">
    <w:name w:val="line number"/>
    <w:rsid w:val="00176301"/>
    <w:rPr>
      <w:sz w:val="14"/>
    </w:rPr>
  </w:style>
  <w:style w:type="paragraph" w:styleId="BalloonText">
    <w:name w:val="Balloon Text"/>
    <w:basedOn w:val="Normal"/>
    <w:link w:val="BalloonTextChar"/>
    <w:rsid w:val="00176301"/>
    <w:pPr>
      <w:spacing w:line="240" w:lineRule="auto"/>
    </w:pPr>
    <w:rPr>
      <w:rFonts w:ascii="Tahoma" w:eastAsia="Times New Roman" w:hAnsi="Tahoma"/>
      <w:sz w:val="16"/>
      <w:szCs w:val="16"/>
      <w:lang/>
    </w:rPr>
  </w:style>
  <w:style w:type="character" w:customStyle="1" w:styleId="BalloonTextChar">
    <w:name w:val="Balloon Text Char"/>
    <w:link w:val="BalloonText"/>
    <w:rsid w:val="00176301"/>
    <w:rPr>
      <w:rFonts w:ascii="Tahoma" w:eastAsia="Times New Roman" w:hAnsi="Tahoma" w:cs="Tahoma"/>
      <w:spacing w:val="4"/>
      <w:w w:val="103"/>
      <w:kern w:val="14"/>
      <w:sz w:val="16"/>
      <w:szCs w:val="16"/>
      <w:lang w:val="ru-RU"/>
    </w:rPr>
  </w:style>
  <w:style w:type="paragraph" w:customStyle="1" w:styleId="Bullet1GR">
    <w:name w:val="_Bullet 1_GR"/>
    <w:basedOn w:val="Normal"/>
    <w:rsid w:val="00176301"/>
    <w:pPr>
      <w:numPr>
        <w:numId w:val="9"/>
      </w:numPr>
      <w:spacing w:after="120" w:line="240" w:lineRule="atLeast"/>
      <w:ind w:right="1134"/>
      <w:jc w:val="both"/>
    </w:pPr>
    <w:rPr>
      <w:rFonts w:eastAsia="Times New Roman"/>
      <w:szCs w:val="20"/>
      <w:lang w:eastAsia="ru-RU"/>
    </w:rPr>
  </w:style>
  <w:style w:type="character" w:customStyle="1" w:styleId="HMGR">
    <w:name w:val="_ H __M_GR Знак"/>
    <w:link w:val="HMGR0"/>
    <w:rsid w:val="00176301"/>
    <w:rPr>
      <w:b/>
      <w:spacing w:val="4"/>
      <w:w w:val="103"/>
      <w:kern w:val="14"/>
      <w:sz w:val="34"/>
    </w:rPr>
  </w:style>
  <w:style w:type="paragraph" w:customStyle="1" w:styleId="HChGR">
    <w:name w:val="_ H _Ch_GR"/>
    <w:basedOn w:val="Normal"/>
    <w:next w:val="Normal"/>
    <w:rsid w:val="00176301"/>
    <w:pPr>
      <w:keepNext/>
      <w:keepLines/>
      <w:tabs>
        <w:tab w:val="right" w:pos="851"/>
      </w:tabs>
      <w:suppressAutoHyphens/>
      <w:spacing w:before="360" w:after="240" w:line="300" w:lineRule="exact"/>
      <w:ind w:left="1134" w:right="1134" w:hanging="1134"/>
    </w:pPr>
    <w:rPr>
      <w:rFonts w:eastAsia="Times New Roman"/>
      <w:b/>
      <w:sz w:val="28"/>
      <w:szCs w:val="20"/>
      <w:lang w:eastAsia="ru-RU"/>
    </w:rPr>
  </w:style>
  <w:style w:type="paragraph" w:customStyle="1" w:styleId="HMGR0">
    <w:name w:val="_ H __M_GR"/>
    <w:basedOn w:val="Normal"/>
    <w:next w:val="Normal"/>
    <w:link w:val="HMGR"/>
    <w:rsid w:val="00176301"/>
    <w:pPr>
      <w:keepNext/>
      <w:keepLines/>
      <w:tabs>
        <w:tab w:val="right" w:pos="851"/>
      </w:tabs>
      <w:suppressAutoHyphens/>
      <w:spacing w:before="240" w:after="240" w:line="360" w:lineRule="exact"/>
      <w:ind w:left="1134" w:right="1134" w:hanging="1134"/>
    </w:pPr>
    <w:rPr>
      <w:rFonts w:ascii="Calibri" w:hAnsi="Calibri"/>
      <w:b/>
      <w:sz w:val="34"/>
      <w:szCs w:val="20"/>
      <w:lang/>
    </w:rPr>
  </w:style>
  <w:style w:type="paragraph" w:customStyle="1" w:styleId="SingleTxtGR">
    <w:name w:val="_ Single Txt_GR"/>
    <w:basedOn w:val="Normal"/>
    <w:rsid w:val="00176301"/>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paragraph" w:customStyle="1" w:styleId="SLGR">
    <w:name w:val="__S_L_GR"/>
    <w:basedOn w:val="Normal"/>
    <w:next w:val="Normal"/>
    <w:rsid w:val="00176301"/>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rsid w:val="00176301"/>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rsid w:val="00176301"/>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rsid w:val="00176301"/>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2GR">
    <w:name w:val="_Bullet 2_GR"/>
    <w:basedOn w:val="Normal"/>
    <w:rsid w:val="00176301"/>
    <w:pPr>
      <w:numPr>
        <w:numId w:val="10"/>
      </w:numPr>
      <w:spacing w:after="120" w:line="240" w:lineRule="atLeast"/>
      <w:ind w:right="1134"/>
      <w:jc w:val="both"/>
    </w:pPr>
    <w:rPr>
      <w:rFonts w:eastAsia="Times New Roman"/>
      <w:szCs w:val="20"/>
      <w:lang w:eastAsia="ru-RU"/>
    </w:rPr>
  </w:style>
  <w:style w:type="numbering" w:styleId="111111">
    <w:name w:val="Outline List 2"/>
    <w:basedOn w:val="NoList"/>
    <w:rsid w:val="00176301"/>
    <w:pPr>
      <w:numPr>
        <w:numId w:val="12"/>
      </w:numPr>
    </w:pPr>
  </w:style>
  <w:style w:type="numbering" w:styleId="1ai">
    <w:name w:val="Outline List 1"/>
    <w:basedOn w:val="NoList"/>
    <w:rsid w:val="00176301"/>
    <w:pPr>
      <w:numPr>
        <w:numId w:val="13"/>
      </w:numPr>
    </w:pPr>
  </w:style>
  <w:style w:type="paragraph" w:styleId="HTMLAddress">
    <w:name w:val="HTML Address"/>
    <w:basedOn w:val="Normal"/>
    <w:link w:val="HTMLAddressChar"/>
    <w:rsid w:val="00176301"/>
    <w:pPr>
      <w:spacing w:line="240" w:lineRule="atLeast"/>
    </w:pPr>
    <w:rPr>
      <w:rFonts w:eastAsia="Times New Roman"/>
      <w:i/>
      <w:iCs/>
      <w:szCs w:val="20"/>
      <w:lang/>
    </w:rPr>
  </w:style>
  <w:style w:type="character" w:customStyle="1" w:styleId="HTMLAddressChar">
    <w:name w:val="HTML Address Char"/>
    <w:link w:val="HTMLAddress"/>
    <w:rsid w:val="00176301"/>
    <w:rPr>
      <w:rFonts w:ascii="Times New Roman" w:eastAsia="Times New Roman" w:hAnsi="Times New Roman" w:cs="Times New Roman"/>
      <w:i/>
      <w:iCs/>
      <w:spacing w:val="4"/>
      <w:w w:val="103"/>
      <w:kern w:val="14"/>
      <w:lang w:val="ru-RU"/>
    </w:rPr>
  </w:style>
  <w:style w:type="paragraph" w:styleId="EnvelopeAddress">
    <w:name w:val="envelope address"/>
    <w:basedOn w:val="Normal"/>
    <w:rsid w:val="00176301"/>
    <w:pPr>
      <w:framePr w:w="7920" w:h="1980" w:hRule="exact" w:hSpace="180" w:wrap="auto" w:hAnchor="page" w:xAlign="center" w:yAlign="bottom"/>
      <w:spacing w:line="240" w:lineRule="atLeast"/>
      <w:ind w:left="2880"/>
    </w:pPr>
    <w:rPr>
      <w:rFonts w:ascii="Arial" w:eastAsia="Times New Roman" w:hAnsi="Arial" w:cs="Arial"/>
      <w:sz w:val="24"/>
      <w:szCs w:val="20"/>
    </w:rPr>
  </w:style>
  <w:style w:type="paragraph" w:styleId="Date">
    <w:name w:val="Date"/>
    <w:basedOn w:val="Normal"/>
    <w:next w:val="Normal"/>
    <w:link w:val="DateChar"/>
    <w:rsid w:val="00176301"/>
    <w:pPr>
      <w:spacing w:line="240" w:lineRule="atLeast"/>
    </w:pPr>
    <w:rPr>
      <w:rFonts w:eastAsia="Times New Roman"/>
      <w:szCs w:val="20"/>
      <w:lang/>
    </w:rPr>
  </w:style>
  <w:style w:type="character" w:customStyle="1" w:styleId="DateChar">
    <w:name w:val="Date Char"/>
    <w:link w:val="Date"/>
    <w:rsid w:val="00176301"/>
    <w:rPr>
      <w:rFonts w:ascii="Times New Roman" w:eastAsia="Times New Roman" w:hAnsi="Times New Roman" w:cs="Times New Roman"/>
      <w:spacing w:val="4"/>
      <w:w w:val="103"/>
      <w:kern w:val="14"/>
      <w:lang w:val="ru-RU"/>
    </w:rPr>
  </w:style>
  <w:style w:type="paragraph" w:styleId="ListBullet5">
    <w:name w:val="List Bullet 5"/>
    <w:basedOn w:val="Normal"/>
    <w:rsid w:val="00176301"/>
    <w:pPr>
      <w:numPr>
        <w:numId w:val="18"/>
      </w:numPr>
      <w:spacing w:line="240" w:lineRule="atLeast"/>
    </w:pPr>
    <w:rPr>
      <w:rFonts w:eastAsia="Times New Roman"/>
      <w:szCs w:val="20"/>
    </w:rPr>
  </w:style>
  <w:style w:type="table" w:styleId="TableGrid">
    <w:name w:val="Table Grid"/>
    <w:basedOn w:val="TableNormal"/>
    <w:rsid w:val="00176301"/>
    <w:pPr>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rsid w:val="00176301"/>
    <w:pPr>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PageNumber">
    <w:name w:val="page number"/>
    <w:aliases w:val="7_GR"/>
    <w:rsid w:val="00176301"/>
    <w:rPr>
      <w:rFonts w:ascii="Times New Roman" w:hAnsi="Times New Roman"/>
      <w:b/>
      <w:sz w:val="18"/>
    </w:rPr>
  </w:style>
  <w:style w:type="paragraph" w:customStyle="1" w:styleId="ParaNoGR">
    <w:name w:val="_ParaNo._GR"/>
    <w:basedOn w:val="Normal"/>
    <w:next w:val="Normal"/>
    <w:rsid w:val="00176301"/>
    <w:pPr>
      <w:numPr>
        <w:numId w:val="11"/>
      </w:numPr>
      <w:tabs>
        <w:tab w:val="left" w:pos="567"/>
      </w:tabs>
      <w:spacing w:after="120" w:line="240" w:lineRule="atLeast"/>
      <w:ind w:right="1134"/>
      <w:jc w:val="both"/>
      <w:outlineLvl w:val="0"/>
    </w:pPr>
    <w:rPr>
      <w:rFonts w:eastAsia="Times New Roman"/>
      <w:szCs w:val="20"/>
      <w:lang w:eastAsia="ru-RU"/>
    </w:rPr>
  </w:style>
  <w:style w:type="character" w:styleId="HTMLAcronym">
    <w:name w:val="HTML Acronym"/>
    <w:basedOn w:val="DefaultParagraphFont"/>
    <w:rsid w:val="00176301"/>
  </w:style>
  <w:style w:type="table" w:styleId="TableWeb1">
    <w:name w:val="Table Web 1"/>
    <w:basedOn w:val="TableNormal"/>
    <w:rsid w:val="00176301"/>
    <w:pPr>
      <w:spacing w:after="120" w:line="20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176301"/>
    <w:pPr>
      <w:spacing w:after="120" w:line="20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176301"/>
    <w:rPr>
      <w:i/>
      <w:iCs/>
    </w:rPr>
  </w:style>
  <w:style w:type="paragraph" w:styleId="NoteHeading">
    <w:name w:val="Note Heading"/>
    <w:basedOn w:val="Normal"/>
    <w:next w:val="Normal"/>
    <w:link w:val="NoteHeadingChar"/>
    <w:rsid w:val="00176301"/>
    <w:pPr>
      <w:spacing w:line="240" w:lineRule="atLeast"/>
    </w:pPr>
    <w:rPr>
      <w:rFonts w:eastAsia="Times New Roman"/>
      <w:szCs w:val="20"/>
      <w:lang/>
    </w:rPr>
  </w:style>
  <w:style w:type="character" w:customStyle="1" w:styleId="NoteHeadingChar">
    <w:name w:val="Note Heading Char"/>
    <w:link w:val="NoteHeading"/>
    <w:rsid w:val="00176301"/>
    <w:rPr>
      <w:rFonts w:ascii="Times New Roman" w:eastAsia="Times New Roman" w:hAnsi="Times New Roman" w:cs="Times New Roman"/>
      <w:spacing w:val="4"/>
      <w:w w:val="103"/>
      <w:kern w:val="14"/>
      <w:lang w:val="ru-RU"/>
    </w:rPr>
  </w:style>
  <w:style w:type="table" w:styleId="TableElegant">
    <w:name w:val="Table Elegant"/>
    <w:basedOn w:val="TableNormal"/>
    <w:rsid w:val="00176301"/>
    <w:pPr>
      <w:spacing w:after="120" w:line="20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rsid w:val="00176301"/>
    <w:pPr>
      <w:spacing w:after="120" w:line="20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176301"/>
    <w:pPr>
      <w:spacing w:after="120" w:line="20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rsid w:val="00176301"/>
    <w:rPr>
      <w:rFonts w:ascii="Courier New" w:hAnsi="Courier New" w:cs="Courier New"/>
      <w:sz w:val="20"/>
      <w:szCs w:val="20"/>
    </w:rPr>
  </w:style>
  <w:style w:type="table" w:styleId="TableClassic1">
    <w:name w:val="Table Classic 1"/>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176301"/>
    <w:pPr>
      <w:spacing w:after="120" w:line="20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rsid w:val="00176301"/>
    <w:rPr>
      <w:rFonts w:ascii="Courier New" w:hAnsi="Courier New" w:cs="Courier New"/>
      <w:sz w:val="20"/>
      <w:szCs w:val="20"/>
    </w:rPr>
  </w:style>
  <w:style w:type="paragraph" w:styleId="BodyText">
    <w:name w:val="Body Text"/>
    <w:basedOn w:val="Normal"/>
    <w:link w:val="BodyTextChar"/>
    <w:rsid w:val="00176301"/>
    <w:pPr>
      <w:spacing w:line="240" w:lineRule="atLeast"/>
    </w:pPr>
    <w:rPr>
      <w:rFonts w:eastAsia="Times New Roman"/>
      <w:szCs w:val="20"/>
      <w:lang/>
    </w:rPr>
  </w:style>
  <w:style w:type="character" w:customStyle="1" w:styleId="BodyTextChar">
    <w:name w:val="Body Text Char"/>
    <w:link w:val="BodyText"/>
    <w:rsid w:val="00176301"/>
    <w:rPr>
      <w:rFonts w:ascii="Times New Roman" w:eastAsia="Times New Roman" w:hAnsi="Times New Roman" w:cs="Times New Roman"/>
      <w:spacing w:val="4"/>
      <w:w w:val="103"/>
      <w:kern w:val="14"/>
      <w:lang w:val="ru-RU"/>
    </w:rPr>
  </w:style>
  <w:style w:type="paragraph" w:styleId="BodyTextFirstIndent">
    <w:name w:val="Body Text First Indent"/>
    <w:basedOn w:val="BodyText"/>
    <w:link w:val="BodyTextFirstIndentChar"/>
    <w:rsid w:val="00176301"/>
    <w:pPr>
      <w:ind w:firstLine="210"/>
    </w:pPr>
  </w:style>
  <w:style w:type="character" w:customStyle="1" w:styleId="BodyTextFirstIndentChar">
    <w:name w:val="Body Text First Indent Char"/>
    <w:basedOn w:val="BodyTextChar"/>
    <w:link w:val="BodyTextFirstIndent"/>
    <w:rsid w:val="00176301"/>
  </w:style>
  <w:style w:type="paragraph" w:styleId="BodyTextIndent">
    <w:name w:val="Body Text Indent"/>
    <w:basedOn w:val="Normal"/>
    <w:link w:val="BodyTextIndentChar"/>
    <w:rsid w:val="00176301"/>
    <w:pPr>
      <w:spacing w:line="240" w:lineRule="atLeast"/>
      <w:ind w:left="283"/>
    </w:pPr>
    <w:rPr>
      <w:rFonts w:eastAsia="Times New Roman"/>
      <w:szCs w:val="20"/>
      <w:lang/>
    </w:rPr>
  </w:style>
  <w:style w:type="character" w:customStyle="1" w:styleId="BodyTextIndentChar">
    <w:name w:val="Body Text Indent Char"/>
    <w:link w:val="BodyTextIndent"/>
    <w:rsid w:val="00176301"/>
    <w:rPr>
      <w:rFonts w:ascii="Times New Roman" w:eastAsia="Times New Roman" w:hAnsi="Times New Roman" w:cs="Times New Roman"/>
      <w:spacing w:val="4"/>
      <w:w w:val="103"/>
      <w:kern w:val="14"/>
      <w:lang w:val="ru-RU"/>
    </w:rPr>
  </w:style>
  <w:style w:type="paragraph" w:styleId="BodyTextFirstIndent2">
    <w:name w:val="Body Text First Indent 2"/>
    <w:basedOn w:val="BodyTextIndent"/>
    <w:link w:val="BodyTextFirstIndent2Char"/>
    <w:rsid w:val="00176301"/>
    <w:pPr>
      <w:ind w:firstLine="210"/>
    </w:pPr>
  </w:style>
  <w:style w:type="character" w:customStyle="1" w:styleId="BodyTextFirstIndent2Char">
    <w:name w:val="Body Text First Indent 2 Char"/>
    <w:basedOn w:val="BodyTextIndentChar"/>
    <w:link w:val="BodyTextFirstIndent2"/>
    <w:rsid w:val="00176301"/>
  </w:style>
  <w:style w:type="paragraph" w:styleId="ListBullet">
    <w:name w:val="List Bullet"/>
    <w:basedOn w:val="Normal"/>
    <w:rsid w:val="00176301"/>
    <w:pPr>
      <w:numPr>
        <w:numId w:val="14"/>
      </w:numPr>
      <w:spacing w:line="240" w:lineRule="atLeast"/>
    </w:pPr>
    <w:rPr>
      <w:rFonts w:eastAsia="Times New Roman"/>
      <w:szCs w:val="20"/>
    </w:rPr>
  </w:style>
  <w:style w:type="paragraph" w:styleId="ListBullet2">
    <w:name w:val="List Bullet 2"/>
    <w:basedOn w:val="Normal"/>
    <w:rsid w:val="00176301"/>
    <w:pPr>
      <w:numPr>
        <w:numId w:val="15"/>
      </w:numPr>
      <w:spacing w:line="240" w:lineRule="atLeast"/>
    </w:pPr>
    <w:rPr>
      <w:rFonts w:eastAsia="Times New Roman"/>
      <w:szCs w:val="20"/>
    </w:rPr>
  </w:style>
  <w:style w:type="paragraph" w:styleId="ListBullet3">
    <w:name w:val="List Bullet 3"/>
    <w:basedOn w:val="Normal"/>
    <w:rsid w:val="00176301"/>
    <w:pPr>
      <w:numPr>
        <w:numId w:val="16"/>
      </w:numPr>
      <w:spacing w:line="240" w:lineRule="atLeast"/>
    </w:pPr>
    <w:rPr>
      <w:rFonts w:eastAsia="Times New Roman"/>
      <w:szCs w:val="20"/>
    </w:rPr>
  </w:style>
  <w:style w:type="paragraph" w:styleId="ListBullet4">
    <w:name w:val="List Bullet 4"/>
    <w:basedOn w:val="Normal"/>
    <w:rsid w:val="00176301"/>
    <w:pPr>
      <w:numPr>
        <w:numId w:val="17"/>
      </w:numPr>
      <w:spacing w:line="240" w:lineRule="atLeast"/>
    </w:pPr>
    <w:rPr>
      <w:rFonts w:eastAsia="Times New Roman"/>
      <w:szCs w:val="20"/>
    </w:rPr>
  </w:style>
  <w:style w:type="paragraph" w:styleId="Title">
    <w:name w:val="Title"/>
    <w:basedOn w:val="Normal"/>
    <w:link w:val="TitleChar"/>
    <w:qFormat/>
    <w:rsid w:val="00176301"/>
    <w:pPr>
      <w:spacing w:before="240" w:after="60" w:line="240" w:lineRule="atLeast"/>
      <w:jc w:val="center"/>
      <w:outlineLvl w:val="0"/>
    </w:pPr>
    <w:rPr>
      <w:rFonts w:ascii="Arial" w:eastAsia="Times New Roman" w:hAnsi="Arial"/>
      <w:b/>
      <w:bCs/>
      <w:kern w:val="28"/>
      <w:sz w:val="32"/>
      <w:szCs w:val="32"/>
      <w:lang/>
    </w:rPr>
  </w:style>
  <w:style w:type="character" w:customStyle="1" w:styleId="TitleChar">
    <w:name w:val="Title Char"/>
    <w:link w:val="Title"/>
    <w:rsid w:val="00176301"/>
    <w:rPr>
      <w:rFonts w:ascii="Arial" w:eastAsia="Times New Roman" w:hAnsi="Arial"/>
      <w:b/>
      <w:bCs/>
      <w:spacing w:val="4"/>
      <w:w w:val="103"/>
      <w:kern w:val="28"/>
      <w:sz w:val="32"/>
      <w:szCs w:val="32"/>
      <w:lang w:val="ru-RU"/>
    </w:rPr>
  </w:style>
  <w:style w:type="character" w:styleId="HTMLSample">
    <w:name w:val="HTML Sample"/>
    <w:rsid w:val="00176301"/>
    <w:rPr>
      <w:rFonts w:ascii="Courier New" w:hAnsi="Courier New" w:cs="Courier New"/>
    </w:rPr>
  </w:style>
  <w:style w:type="paragraph" w:styleId="EnvelopeReturn">
    <w:name w:val="envelope return"/>
    <w:basedOn w:val="Normal"/>
    <w:rsid w:val="00176301"/>
    <w:pPr>
      <w:spacing w:line="240" w:lineRule="atLeast"/>
    </w:pPr>
    <w:rPr>
      <w:rFonts w:ascii="Arial" w:eastAsia="Times New Roman" w:hAnsi="Arial" w:cs="Arial"/>
      <w:szCs w:val="20"/>
    </w:rPr>
  </w:style>
  <w:style w:type="table" w:styleId="Table3Deffects1">
    <w:name w:val="Table 3D effects 1"/>
    <w:basedOn w:val="TableNormal"/>
    <w:rsid w:val="00176301"/>
    <w:pPr>
      <w:spacing w:after="120" w:line="20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176301"/>
    <w:pPr>
      <w:spacing w:after="120" w:line="20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176301"/>
    <w:pPr>
      <w:spacing w:after="120" w:line="20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rsid w:val="00176301"/>
    <w:pPr>
      <w:spacing w:line="240" w:lineRule="atLeast"/>
    </w:pPr>
    <w:rPr>
      <w:rFonts w:eastAsia="Times New Roman"/>
      <w:sz w:val="24"/>
      <w:szCs w:val="20"/>
    </w:rPr>
  </w:style>
  <w:style w:type="paragraph" w:styleId="NormalIndent">
    <w:name w:val="Normal Indent"/>
    <w:basedOn w:val="Normal"/>
    <w:rsid w:val="00176301"/>
    <w:pPr>
      <w:spacing w:line="240" w:lineRule="atLeast"/>
      <w:ind w:left="567"/>
    </w:pPr>
    <w:rPr>
      <w:rFonts w:eastAsia="Times New Roman"/>
      <w:szCs w:val="20"/>
    </w:rPr>
  </w:style>
  <w:style w:type="character" w:styleId="HTMLDefinition">
    <w:name w:val="HTML Definition"/>
    <w:rsid w:val="00176301"/>
    <w:rPr>
      <w:i/>
      <w:iCs/>
    </w:rPr>
  </w:style>
  <w:style w:type="paragraph" w:styleId="BodyText2">
    <w:name w:val="Body Text 2"/>
    <w:basedOn w:val="Normal"/>
    <w:link w:val="BodyText2Char"/>
    <w:rsid w:val="00176301"/>
    <w:pPr>
      <w:spacing w:line="480" w:lineRule="auto"/>
    </w:pPr>
    <w:rPr>
      <w:rFonts w:eastAsia="Times New Roman"/>
      <w:szCs w:val="20"/>
      <w:lang/>
    </w:rPr>
  </w:style>
  <w:style w:type="character" w:customStyle="1" w:styleId="BodyText2Char">
    <w:name w:val="Body Text 2 Char"/>
    <w:link w:val="BodyText2"/>
    <w:rsid w:val="00176301"/>
    <w:rPr>
      <w:rFonts w:ascii="Times New Roman" w:eastAsia="Times New Roman" w:hAnsi="Times New Roman" w:cs="Times New Roman"/>
      <w:spacing w:val="4"/>
      <w:w w:val="103"/>
      <w:kern w:val="14"/>
      <w:lang w:val="ru-RU"/>
    </w:rPr>
  </w:style>
  <w:style w:type="paragraph" w:styleId="BodyText3">
    <w:name w:val="Body Text 3"/>
    <w:basedOn w:val="Normal"/>
    <w:link w:val="BodyText3Char"/>
    <w:rsid w:val="00176301"/>
    <w:pPr>
      <w:spacing w:line="240" w:lineRule="atLeast"/>
    </w:pPr>
    <w:rPr>
      <w:rFonts w:eastAsia="Times New Roman"/>
      <w:sz w:val="16"/>
      <w:szCs w:val="16"/>
      <w:lang/>
    </w:rPr>
  </w:style>
  <w:style w:type="character" w:customStyle="1" w:styleId="BodyText3Char">
    <w:name w:val="Body Text 3 Char"/>
    <w:link w:val="BodyText3"/>
    <w:rsid w:val="00176301"/>
    <w:rPr>
      <w:rFonts w:ascii="Times New Roman" w:eastAsia="Times New Roman" w:hAnsi="Times New Roman" w:cs="Times New Roman"/>
      <w:spacing w:val="4"/>
      <w:w w:val="103"/>
      <w:kern w:val="14"/>
      <w:sz w:val="16"/>
      <w:szCs w:val="16"/>
      <w:lang w:val="ru-RU"/>
    </w:rPr>
  </w:style>
  <w:style w:type="paragraph" w:styleId="BodyTextIndent2">
    <w:name w:val="Body Text Indent 2"/>
    <w:basedOn w:val="Normal"/>
    <w:link w:val="BodyTextIndent2Char"/>
    <w:rsid w:val="00176301"/>
    <w:pPr>
      <w:spacing w:line="480" w:lineRule="auto"/>
      <w:ind w:left="283"/>
    </w:pPr>
    <w:rPr>
      <w:rFonts w:eastAsia="Times New Roman"/>
      <w:szCs w:val="20"/>
      <w:lang/>
    </w:rPr>
  </w:style>
  <w:style w:type="character" w:customStyle="1" w:styleId="BodyTextIndent2Char">
    <w:name w:val="Body Text Indent 2 Char"/>
    <w:link w:val="BodyTextIndent2"/>
    <w:rsid w:val="00176301"/>
    <w:rPr>
      <w:rFonts w:ascii="Times New Roman" w:eastAsia="Times New Roman" w:hAnsi="Times New Roman" w:cs="Times New Roman"/>
      <w:spacing w:val="4"/>
      <w:w w:val="103"/>
      <w:kern w:val="14"/>
      <w:lang w:val="ru-RU"/>
    </w:rPr>
  </w:style>
  <w:style w:type="paragraph" w:styleId="BodyTextIndent3">
    <w:name w:val="Body Text Indent 3"/>
    <w:basedOn w:val="Normal"/>
    <w:link w:val="BodyTextIndent3Char"/>
    <w:rsid w:val="00176301"/>
    <w:pPr>
      <w:spacing w:line="240" w:lineRule="atLeast"/>
      <w:ind w:left="283"/>
    </w:pPr>
    <w:rPr>
      <w:rFonts w:eastAsia="Times New Roman"/>
      <w:sz w:val="16"/>
      <w:szCs w:val="16"/>
      <w:lang/>
    </w:rPr>
  </w:style>
  <w:style w:type="character" w:customStyle="1" w:styleId="BodyTextIndent3Char">
    <w:name w:val="Body Text Indent 3 Char"/>
    <w:link w:val="BodyTextIndent3"/>
    <w:rsid w:val="00176301"/>
    <w:rPr>
      <w:rFonts w:ascii="Times New Roman" w:eastAsia="Times New Roman" w:hAnsi="Times New Roman" w:cs="Times New Roman"/>
      <w:spacing w:val="4"/>
      <w:w w:val="103"/>
      <w:kern w:val="14"/>
      <w:sz w:val="16"/>
      <w:szCs w:val="16"/>
      <w:lang w:val="ru-RU"/>
    </w:rPr>
  </w:style>
  <w:style w:type="character" w:styleId="HTMLVariable">
    <w:name w:val="HTML Variable"/>
    <w:rsid w:val="00176301"/>
    <w:rPr>
      <w:i/>
      <w:iCs/>
    </w:rPr>
  </w:style>
  <w:style w:type="character" w:styleId="HTMLTypewriter">
    <w:name w:val="HTML Typewriter"/>
    <w:rsid w:val="00176301"/>
    <w:rPr>
      <w:rFonts w:ascii="Courier New" w:hAnsi="Courier New" w:cs="Courier New"/>
      <w:sz w:val="20"/>
      <w:szCs w:val="20"/>
    </w:rPr>
  </w:style>
  <w:style w:type="paragraph" w:styleId="Subtitle">
    <w:name w:val="Subtitle"/>
    <w:basedOn w:val="Normal"/>
    <w:link w:val="SubtitleChar"/>
    <w:qFormat/>
    <w:rsid w:val="00176301"/>
    <w:pPr>
      <w:spacing w:after="60" w:line="240" w:lineRule="atLeast"/>
      <w:jc w:val="center"/>
      <w:outlineLvl w:val="1"/>
    </w:pPr>
    <w:rPr>
      <w:rFonts w:ascii="Arial" w:eastAsia="Times New Roman" w:hAnsi="Arial"/>
      <w:sz w:val="24"/>
      <w:szCs w:val="20"/>
      <w:lang/>
    </w:rPr>
  </w:style>
  <w:style w:type="character" w:customStyle="1" w:styleId="SubtitleChar">
    <w:name w:val="Subtitle Char"/>
    <w:link w:val="Subtitle"/>
    <w:rsid w:val="00176301"/>
    <w:rPr>
      <w:rFonts w:ascii="Arial" w:eastAsia="Times New Roman" w:hAnsi="Arial"/>
      <w:spacing w:val="4"/>
      <w:w w:val="103"/>
      <w:kern w:val="14"/>
      <w:sz w:val="24"/>
      <w:lang w:val="ru-RU"/>
    </w:rPr>
  </w:style>
  <w:style w:type="paragraph" w:styleId="Signature">
    <w:name w:val="Signature"/>
    <w:basedOn w:val="Normal"/>
    <w:link w:val="SignatureChar"/>
    <w:rsid w:val="00176301"/>
    <w:pPr>
      <w:spacing w:line="240" w:lineRule="atLeast"/>
      <w:ind w:left="4252"/>
    </w:pPr>
    <w:rPr>
      <w:rFonts w:eastAsia="Times New Roman"/>
      <w:szCs w:val="20"/>
      <w:lang/>
    </w:rPr>
  </w:style>
  <w:style w:type="character" w:customStyle="1" w:styleId="SignatureChar">
    <w:name w:val="Signature Char"/>
    <w:link w:val="Signature"/>
    <w:rsid w:val="00176301"/>
    <w:rPr>
      <w:rFonts w:ascii="Times New Roman" w:eastAsia="Times New Roman" w:hAnsi="Times New Roman" w:cs="Times New Roman"/>
      <w:spacing w:val="4"/>
      <w:w w:val="103"/>
      <w:kern w:val="14"/>
      <w:lang w:val="ru-RU"/>
    </w:rPr>
  </w:style>
  <w:style w:type="paragraph" w:styleId="Salutation">
    <w:name w:val="Salutation"/>
    <w:basedOn w:val="Normal"/>
    <w:next w:val="Normal"/>
    <w:link w:val="SalutationChar"/>
    <w:rsid w:val="00176301"/>
    <w:pPr>
      <w:spacing w:line="240" w:lineRule="atLeast"/>
    </w:pPr>
    <w:rPr>
      <w:rFonts w:eastAsia="Times New Roman"/>
      <w:szCs w:val="20"/>
      <w:lang/>
    </w:rPr>
  </w:style>
  <w:style w:type="character" w:customStyle="1" w:styleId="SalutationChar">
    <w:name w:val="Salutation Char"/>
    <w:link w:val="Salutation"/>
    <w:rsid w:val="00176301"/>
    <w:rPr>
      <w:rFonts w:ascii="Times New Roman" w:eastAsia="Times New Roman" w:hAnsi="Times New Roman" w:cs="Times New Roman"/>
      <w:spacing w:val="4"/>
      <w:w w:val="103"/>
      <w:kern w:val="14"/>
      <w:lang w:val="ru-RU"/>
    </w:rPr>
  </w:style>
  <w:style w:type="paragraph" w:styleId="ListContinue3">
    <w:name w:val="List Continue 3"/>
    <w:basedOn w:val="Normal"/>
    <w:rsid w:val="00176301"/>
    <w:pPr>
      <w:spacing w:line="240" w:lineRule="atLeast"/>
      <w:ind w:left="849"/>
    </w:pPr>
    <w:rPr>
      <w:rFonts w:eastAsia="Times New Roman"/>
      <w:szCs w:val="20"/>
    </w:rPr>
  </w:style>
  <w:style w:type="paragraph" w:styleId="ListContinue4">
    <w:name w:val="List Continue 4"/>
    <w:basedOn w:val="Normal"/>
    <w:rsid w:val="00176301"/>
    <w:pPr>
      <w:spacing w:line="240" w:lineRule="atLeast"/>
      <w:ind w:left="1132"/>
    </w:pPr>
    <w:rPr>
      <w:rFonts w:eastAsia="Times New Roman"/>
      <w:szCs w:val="20"/>
    </w:rPr>
  </w:style>
  <w:style w:type="paragraph" w:styleId="ListContinue5">
    <w:name w:val="List Continue 5"/>
    <w:basedOn w:val="Normal"/>
    <w:rsid w:val="00176301"/>
    <w:pPr>
      <w:spacing w:line="240" w:lineRule="atLeast"/>
      <w:ind w:left="1415"/>
    </w:pPr>
    <w:rPr>
      <w:rFonts w:eastAsia="Times New Roman"/>
      <w:szCs w:val="20"/>
    </w:rPr>
  </w:style>
  <w:style w:type="character" w:styleId="FollowedHyperlink">
    <w:name w:val="FollowedHyperlink"/>
    <w:rsid w:val="00176301"/>
    <w:rPr>
      <w:color w:val="0000FF"/>
      <w:u w:val="none"/>
    </w:rPr>
  </w:style>
  <w:style w:type="table" w:styleId="TableSimple2">
    <w:name w:val="Table Simple 2"/>
    <w:basedOn w:val="TableNormal"/>
    <w:rsid w:val="00176301"/>
    <w:pPr>
      <w:spacing w:after="120" w:line="20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rsid w:val="00176301"/>
    <w:pPr>
      <w:spacing w:line="240" w:lineRule="atLeast"/>
      <w:ind w:left="4252"/>
    </w:pPr>
    <w:rPr>
      <w:rFonts w:eastAsia="Times New Roman"/>
      <w:szCs w:val="20"/>
      <w:lang/>
    </w:rPr>
  </w:style>
  <w:style w:type="character" w:customStyle="1" w:styleId="ClosingChar">
    <w:name w:val="Closing Char"/>
    <w:link w:val="Closing"/>
    <w:rsid w:val="00176301"/>
    <w:rPr>
      <w:rFonts w:ascii="Times New Roman" w:eastAsia="Times New Roman" w:hAnsi="Times New Roman" w:cs="Times New Roman"/>
      <w:spacing w:val="4"/>
      <w:w w:val="103"/>
      <w:kern w:val="14"/>
      <w:lang w:val="ru-RU"/>
    </w:rPr>
  </w:style>
  <w:style w:type="table" w:styleId="TableGrid1">
    <w:name w:val="Table Grid 1"/>
    <w:basedOn w:val="TableNormal"/>
    <w:rsid w:val="00176301"/>
    <w:pPr>
      <w:spacing w:after="120" w:line="20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176301"/>
    <w:pPr>
      <w:spacing w:after="120" w:line="20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176301"/>
    <w:pPr>
      <w:spacing w:after="120" w:line="20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176301"/>
    <w:pPr>
      <w:spacing w:after="120" w:line="20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176301"/>
    <w:pPr>
      <w:spacing w:after="120" w:line="20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176301"/>
    <w:pPr>
      <w:spacing w:after="120" w:line="20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rsid w:val="00176301"/>
    <w:pPr>
      <w:spacing w:after="120" w:line="20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rsid w:val="00176301"/>
    <w:pPr>
      <w:spacing w:line="240" w:lineRule="atLeast"/>
      <w:ind w:left="283" w:hanging="283"/>
    </w:pPr>
    <w:rPr>
      <w:rFonts w:eastAsia="Times New Roman"/>
      <w:szCs w:val="20"/>
    </w:rPr>
  </w:style>
  <w:style w:type="paragraph" w:styleId="List2">
    <w:name w:val="List 2"/>
    <w:basedOn w:val="Normal"/>
    <w:rsid w:val="00176301"/>
    <w:pPr>
      <w:spacing w:line="240" w:lineRule="atLeast"/>
      <w:ind w:left="566" w:hanging="283"/>
    </w:pPr>
    <w:rPr>
      <w:rFonts w:eastAsia="Times New Roman"/>
      <w:szCs w:val="20"/>
    </w:rPr>
  </w:style>
  <w:style w:type="paragraph" w:styleId="List3">
    <w:name w:val="List 3"/>
    <w:basedOn w:val="Normal"/>
    <w:rsid w:val="00176301"/>
    <w:pPr>
      <w:spacing w:line="240" w:lineRule="atLeast"/>
      <w:ind w:left="849" w:hanging="283"/>
    </w:pPr>
    <w:rPr>
      <w:rFonts w:eastAsia="Times New Roman"/>
      <w:szCs w:val="20"/>
    </w:rPr>
  </w:style>
  <w:style w:type="paragraph" w:styleId="List4">
    <w:name w:val="List 4"/>
    <w:basedOn w:val="Normal"/>
    <w:rsid w:val="00176301"/>
    <w:pPr>
      <w:spacing w:line="240" w:lineRule="atLeast"/>
      <w:ind w:left="1132" w:hanging="283"/>
    </w:pPr>
    <w:rPr>
      <w:rFonts w:eastAsia="Times New Roman"/>
      <w:szCs w:val="20"/>
    </w:rPr>
  </w:style>
  <w:style w:type="paragraph" w:styleId="List5">
    <w:name w:val="List 5"/>
    <w:basedOn w:val="Normal"/>
    <w:rsid w:val="00176301"/>
    <w:pPr>
      <w:spacing w:line="240" w:lineRule="atLeast"/>
      <w:ind w:left="1415" w:hanging="283"/>
    </w:pPr>
    <w:rPr>
      <w:rFonts w:eastAsia="Times New Roman"/>
      <w:szCs w:val="20"/>
    </w:rPr>
  </w:style>
  <w:style w:type="paragraph" w:styleId="HTMLPreformatted">
    <w:name w:val="HTML Preformatted"/>
    <w:basedOn w:val="Normal"/>
    <w:link w:val="HTMLPreformattedChar"/>
    <w:rsid w:val="00176301"/>
    <w:pPr>
      <w:spacing w:line="240" w:lineRule="atLeast"/>
    </w:pPr>
    <w:rPr>
      <w:rFonts w:ascii="Courier New" w:eastAsia="Times New Roman" w:hAnsi="Courier New"/>
      <w:szCs w:val="20"/>
      <w:lang/>
    </w:rPr>
  </w:style>
  <w:style w:type="character" w:customStyle="1" w:styleId="HTMLPreformattedChar">
    <w:name w:val="HTML Preformatted Char"/>
    <w:link w:val="HTMLPreformatted"/>
    <w:rsid w:val="00176301"/>
    <w:rPr>
      <w:rFonts w:ascii="Courier New" w:eastAsia="Times New Roman" w:hAnsi="Courier New" w:cs="Courier New"/>
      <w:spacing w:val="4"/>
      <w:w w:val="103"/>
      <w:kern w:val="14"/>
      <w:lang w:val="ru-RU"/>
    </w:rPr>
  </w:style>
  <w:style w:type="numbering" w:styleId="ArticleSection">
    <w:name w:val="Outline List 3"/>
    <w:basedOn w:val="NoList"/>
    <w:rsid w:val="00176301"/>
    <w:pPr>
      <w:numPr>
        <w:numId w:val="19"/>
      </w:numPr>
    </w:pPr>
  </w:style>
  <w:style w:type="table" w:styleId="TableColumns1">
    <w:name w:val="Table Columns 1"/>
    <w:basedOn w:val="TableNormal"/>
    <w:rsid w:val="00176301"/>
    <w:pPr>
      <w:spacing w:after="120" w:line="20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176301"/>
    <w:pPr>
      <w:spacing w:after="120" w:line="20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176301"/>
    <w:pPr>
      <w:spacing w:after="120" w:line="20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176301"/>
    <w:pPr>
      <w:spacing w:after="120" w:line="20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176301"/>
    <w:pPr>
      <w:spacing w:after="120" w:line="20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176301"/>
    <w:rPr>
      <w:b/>
      <w:bCs/>
    </w:rPr>
  </w:style>
  <w:style w:type="table" w:styleId="TableList1">
    <w:name w:val="Table List 1"/>
    <w:basedOn w:val="TableNormal"/>
    <w:rsid w:val="00176301"/>
    <w:pPr>
      <w:spacing w:after="120" w:line="20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176301"/>
    <w:pPr>
      <w:spacing w:after="120" w:line="20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176301"/>
    <w:pPr>
      <w:spacing w:after="120" w:line="20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176301"/>
    <w:pPr>
      <w:spacing w:after="120" w:line="20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176301"/>
    <w:pPr>
      <w:spacing w:after="120" w:line="20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176301"/>
    <w:pPr>
      <w:spacing w:after="120" w:line="20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176301"/>
    <w:pPr>
      <w:spacing w:after="120" w:line="20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176301"/>
    <w:pPr>
      <w:spacing w:after="120" w:line="20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rsid w:val="00176301"/>
    <w:pPr>
      <w:spacing w:after="120" w:line="20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176301"/>
    <w:pPr>
      <w:spacing w:after="120" w:line="20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176301"/>
    <w:pPr>
      <w:spacing w:after="120" w:line="20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rsid w:val="00176301"/>
    <w:pPr>
      <w:spacing w:line="240" w:lineRule="atLeast"/>
      <w:ind w:left="1440" w:right="1440"/>
    </w:pPr>
    <w:rPr>
      <w:rFonts w:eastAsia="Times New Roman"/>
      <w:szCs w:val="20"/>
    </w:rPr>
  </w:style>
  <w:style w:type="character" w:styleId="HTMLCite">
    <w:name w:val="HTML Cite"/>
    <w:rsid w:val="00176301"/>
    <w:rPr>
      <w:i/>
      <w:iCs/>
    </w:rPr>
  </w:style>
  <w:style w:type="paragraph" w:styleId="E-mailSignature">
    <w:name w:val="E-mail Signature"/>
    <w:basedOn w:val="Normal"/>
    <w:link w:val="E-mailSignatureChar"/>
    <w:rsid w:val="00176301"/>
    <w:pPr>
      <w:spacing w:line="240" w:lineRule="atLeast"/>
    </w:pPr>
    <w:rPr>
      <w:rFonts w:eastAsia="Times New Roman"/>
      <w:szCs w:val="20"/>
      <w:lang/>
    </w:rPr>
  </w:style>
  <w:style w:type="character" w:customStyle="1" w:styleId="E-mailSignatureChar">
    <w:name w:val="E-mail Signature Char"/>
    <w:link w:val="E-mailSignature"/>
    <w:rsid w:val="00176301"/>
    <w:rPr>
      <w:rFonts w:ascii="Times New Roman" w:eastAsia="Times New Roman" w:hAnsi="Times New Roman" w:cs="Times New Roman"/>
      <w:spacing w:val="4"/>
      <w:w w:val="103"/>
      <w:kern w:val="14"/>
      <w:lang w:val="ru-RU"/>
    </w:rPr>
  </w:style>
  <w:style w:type="character" w:styleId="Hyperlink">
    <w:name w:val="Hyperlink"/>
    <w:rsid w:val="00176301"/>
    <w:rPr>
      <w:color w:val="0000FF"/>
      <w:u w:val="none"/>
    </w:rPr>
  </w:style>
  <w:style w:type="character" w:customStyle="1" w:styleId="H23GR">
    <w:name w:val="_ H_2/3_GR Знак"/>
    <w:link w:val="H23GR0"/>
    <w:rsid w:val="00176301"/>
    <w:rPr>
      <w:b/>
      <w:spacing w:val="4"/>
      <w:w w:val="103"/>
      <w:kern w:val="14"/>
    </w:rPr>
  </w:style>
  <w:style w:type="paragraph" w:customStyle="1" w:styleId="H1GR">
    <w:name w:val="_ H_1_GR"/>
    <w:basedOn w:val="Normal"/>
    <w:next w:val="Normal"/>
    <w:rsid w:val="00176301"/>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paragraph" w:customStyle="1" w:styleId="H23GR0">
    <w:name w:val="_ H_2/3_GR"/>
    <w:basedOn w:val="Normal"/>
    <w:next w:val="Normal"/>
    <w:link w:val="H23GR"/>
    <w:rsid w:val="00176301"/>
    <w:pPr>
      <w:keepNext/>
      <w:keepLines/>
      <w:tabs>
        <w:tab w:val="right" w:pos="851"/>
      </w:tabs>
      <w:suppressAutoHyphens/>
      <w:spacing w:before="240" w:after="120"/>
      <w:ind w:left="1134" w:right="1134" w:hanging="1134"/>
    </w:pPr>
    <w:rPr>
      <w:rFonts w:ascii="Calibri" w:hAnsi="Calibri"/>
      <w:b/>
      <w:szCs w:val="20"/>
      <w:lang/>
    </w:rPr>
  </w:style>
  <w:style w:type="paragraph" w:customStyle="1" w:styleId="H4GR">
    <w:name w:val="_ H_4_GR"/>
    <w:basedOn w:val="Normal"/>
    <w:next w:val="Normal"/>
    <w:rsid w:val="00176301"/>
    <w:pPr>
      <w:keepNext/>
      <w:keepLines/>
      <w:tabs>
        <w:tab w:val="right" w:pos="851"/>
      </w:tabs>
      <w:suppressAutoHyphens/>
      <w:spacing w:before="40" w:after="120" w:line="240" w:lineRule="auto"/>
      <w:outlineLvl w:val="3"/>
    </w:pPr>
    <w:rPr>
      <w:rFonts w:eastAsia="Times New Roman"/>
      <w:i/>
      <w:spacing w:val="3"/>
      <w:szCs w:val="20"/>
      <w:lang w:eastAsia="ru-RU"/>
    </w:rPr>
  </w:style>
  <w:style w:type="paragraph" w:customStyle="1" w:styleId="H56GR">
    <w:name w:val="_ H_5/6_GR"/>
    <w:basedOn w:val="Normal"/>
    <w:next w:val="Normal"/>
    <w:rsid w:val="00176301"/>
    <w:pPr>
      <w:keepNext/>
      <w:keepLines/>
      <w:tabs>
        <w:tab w:val="right" w:pos="851"/>
      </w:tabs>
      <w:suppressAutoHyphens/>
      <w:spacing w:before="240" w:after="120"/>
      <w:ind w:left="1134" w:right="1134" w:hanging="1134"/>
    </w:pPr>
    <w:rPr>
      <w:rFonts w:eastAsia="Times New Roman"/>
      <w:szCs w:val="20"/>
      <w:lang w:eastAsia="ru-RU"/>
    </w:rPr>
  </w:style>
  <w:style w:type="table" w:styleId="TableProfessional">
    <w:name w:val="Table Professional"/>
    <w:basedOn w:val="TableNormal"/>
    <w:rsid w:val="00176301"/>
    <w:pPr>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OAHeading">
    <w:name w:val="toa heading"/>
    <w:basedOn w:val="Normal"/>
    <w:next w:val="Normal"/>
    <w:rsid w:val="00176301"/>
    <w:pPr>
      <w:spacing w:before="120" w:line="240" w:lineRule="atLeast"/>
    </w:pPr>
    <w:rPr>
      <w:rFonts w:ascii="Arial" w:eastAsia="Times New Roman" w:hAnsi="Arial" w:cs="Arial"/>
      <w:b/>
      <w:bCs/>
      <w:sz w:val="24"/>
      <w:szCs w:val="20"/>
    </w:rPr>
  </w:style>
  <w:style w:type="paragraph" w:styleId="PlainText">
    <w:name w:val="Plain Text"/>
    <w:basedOn w:val="Normal"/>
    <w:link w:val="PlainTextChar"/>
    <w:rsid w:val="00176301"/>
    <w:pPr>
      <w:spacing w:line="240" w:lineRule="atLeast"/>
    </w:pPr>
    <w:rPr>
      <w:rFonts w:ascii="Courier New" w:eastAsia="Times New Roman" w:hAnsi="Courier New"/>
      <w:szCs w:val="20"/>
      <w:lang/>
    </w:rPr>
  </w:style>
  <w:style w:type="character" w:customStyle="1" w:styleId="PlainTextChar">
    <w:name w:val="Plain Text Char"/>
    <w:link w:val="PlainText"/>
    <w:rsid w:val="00176301"/>
    <w:rPr>
      <w:rFonts w:ascii="Courier New" w:eastAsia="Times New Roman" w:hAnsi="Courier New" w:cs="Courier New"/>
      <w:spacing w:val="4"/>
      <w:w w:val="103"/>
      <w:kern w:val="14"/>
      <w:lang w:val="ru-RU"/>
    </w:rPr>
  </w:style>
  <w:style w:type="paragraph" w:styleId="MessageHeader">
    <w:name w:val="Message Header"/>
    <w:basedOn w:val="Normal"/>
    <w:link w:val="MessageHeaderChar"/>
    <w:rsid w:val="0017630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z w:val="24"/>
      <w:szCs w:val="20"/>
      <w:lang/>
    </w:rPr>
  </w:style>
  <w:style w:type="character" w:customStyle="1" w:styleId="MessageHeaderChar">
    <w:name w:val="Message Header Char"/>
    <w:link w:val="MessageHeader"/>
    <w:rsid w:val="00176301"/>
    <w:rPr>
      <w:rFonts w:ascii="Arial" w:eastAsia="Times New Roman" w:hAnsi="Arial"/>
      <w:spacing w:val="4"/>
      <w:w w:val="103"/>
      <w:kern w:val="14"/>
      <w:sz w:val="24"/>
      <w:shd w:val="pct20" w:color="auto" w:fill="auto"/>
      <w:lang w:val="ru-RU"/>
    </w:rPr>
  </w:style>
  <w:style w:type="table" w:customStyle="1" w:styleId="TabNum">
    <w:name w:val="_TabNum"/>
    <w:basedOn w:val="TableNormal"/>
    <w:rsid w:val="00176301"/>
    <w:pPr>
      <w:spacing w:before="40" w:after="40" w:line="220" w:lineRule="exact"/>
      <w:jc w:val="right"/>
    </w:pPr>
    <w:rPr>
      <w:rFonts w:ascii="Times New Roman" w:eastAsia="Times New Roman" w:hAnsi="Times New Roman" w:cs="Times New Roman"/>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76301"/>
    <w:pPr>
      <w:spacing w:before="40" w:after="120" w:line="240" w:lineRule="atLeast"/>
    </w:pPr>
    <w:rPr>
      <w:rFonts w:ascii="Times New Roman" w:eastAsia="Times New Roman" w:hAnsi="Times New Roman" w:cs="Times New Roman"/>
    </w:r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Revision">
    <w:name w:val="Revision"/>
    <w:hidden/>
    <w:uiPriority w:val="99"/>
    <w:semiHidden/>
    <w:rsid w:val="00176301"/>
    <w:rPr>
      <w:rFonts w:ascii="Times New Roman" w:eastAsia="Times New Roman" w:hAnsi="Times New Roman" w:cs="Times New Roman"/>
      <w:spacing w:val="4"/>
      <w:w w:val="103"/>
      <w:kern w:val="14"/>
      <w:lang w:val="ru-RU"/>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CEDAW/C/ERI/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9667</Words>
  <Characters>55106</Characters>
  <Application>Microsoft Office Outlook</Application>
  <DocSecurity>4</DocSecurity>
  <Lines>459</Lines>
  <Paragraphs>129</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64644</CharactersWithSpaces>
  <SharedDoc>false</SharedDoc>
  <HLinks>
    <vt:vector size="6" baseType="variant">
      <vt:variant>
        <vt:i4>786456</vt:i4>
      </vt:variant>
      <vt:variant>
        <vt:i4>0</vt:i4>
      </vt:variant>
      <vt:variant>
        <vt:i4>0</vt:i4>
      </vt:variant>
      <vt:variant>
        <vt:i4>5</vt:i4>
      </vt:variant>
      <vt:variant>
        <vt:lpwstr>http://undocs.org/ru/CEDAW/C/ERI/CO/3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Front Desk</cp:lastModifiedBy>
  <cp:revision>7</cp:revision>
  <cp:lastPrinted>2014-07-09T17:22:00Z</cp:lastPrinted>
  <dcterms:created xsi:type="dcterms:W3CDTF">2014-07-09T17:20:00Z</dcterms:created>
  <dcterms:modified xsi:type="dcterms:W3CDTF">2014-07-09T17:30:00Z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1403989R</vt:lpwstr>
  </property>
  <property fmtid="{D5CDD505-2E9C-101B-9397-08002B2CF9AE}" pid="3" name="ODSRefJobNo">
    <vt:lpwstr>1432274R</vt:lpwstr>
  </property>
  <property fmtid="{D5CDD505-2E9C-101B-9397-08002B2CF9AE}" pid="4" name="Symbol1">
    <vt:lpwstr>CEDAW/C/ERI/5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6 May 2014</vt:lpwstr>
  </property>
  <property fmtid="{D5CDD505-2E9C-101B-9397-08002B2CF9AE}" pid="9" name="Original">
    <vt:lpwstr>English</vt:lpwstr>
  </property>
  <property fmtid="{D5CDD505-2E9C-101B-9397-08002B2CF9AE}" pid="10" name="Release Date">
    <vt:lpwstr>090714</vt:lpwstr>
  </property>
  <property fmtid="{D5CDD505-2E9C-101B-9397-08002B2CF9AE}" pid="11" name="Comment">
    <vt:lpwstr/>
  </property>
  <property fmtid="{D5CDD505-2E9C-101B-9397-08002B2CF9AE}" pid="12" name="DraftPages">
    <vt:lpwstr> 31</vt:lpwstr>
  </property>
  <property fmtid="{D5CDD505-2E9C-101B-9397-08002B2CF9AE}" pid="13" name="Operator">
    <vt:lpwstr>Kostyuchenko</vt:lpwstr>
  </property>
</Properties>
</file>