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5719B">
            <w:pPr>
              <w:pStyle w:val="SLGR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5719B" w:rsidP="00C5719B">
            <w:pPr>
              <w:jc w:val="right"/>
            </w:pPr>
            <w:r w:rsidRPr="00C5719B">
              <w:rPr>
                <w:sz w:val="40"/>
              </w:rPr>
              <w:t>CRC</w:t>
            </w:r>
            <w:r>
              <w:t>/C/BTN/CO/3-5</w:t>
            </w:r>
          </w:p>
        </w:tc>
      </w:tr>
      <w:tr w:rsidR="002D5AAC" w:rsidRPr="003655AB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FC3F2A3" wp14:editId="2B40388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5719B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C5719B" w:rsidRDefault="003B2952" w:rsidP="00C5719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C5719B">
              <w:rPr>
                <w:lang w:val="en-US"/>
              </w:rPr>
              <w:t xml:space="preserve"> July 2017</w:t>
            </w:r>
          </w:p>
          <w:p w:rsidR="00C5719B" w:rsidRDefault="00C5719B" w:rsidP="00C5719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C5719B" w:rsidRPr="00B937DF" w:rsidRDefault="00C5719B" w:rsidP="00C5719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C5719B" w:rsidRPr="003655AB" w:rsidRDefault="00C5719B" w:rsidP="003B2952">
      <w:pPr>
        <w:spacing w:before="120"/>
        <w:rPr>
          <w:b/>
          <w:sz w:val="24"/>
          <w:szCs w:val="24"/>
        </w:rPr>
      </w:pPr>
      <w:r w:rsidRPr="003655AB">
        <w:rPr>
          <w:b/>
          <w:sz w:val="24"/>
          <w:szCs w:val="24"/>
        </w:rPr>
        <w:t>Комитет по правам ребенка</w:t>
      </w:r>
    </w:p>
    <w:p w:rsidR="00C5719B" w:rsidRPr="00C5719B" w:rsidRDefault="00C5719B" w:rsidP="003B2952">
      <w:pPr>
        <w:pStyle w:val="HChGR"/>
      </w:pPr>
      <w:r w:rsidRPr="00C5719B">
        <w:tab/>
      </w:r>
      <w:r w:rsidRPr="00C5719B">
        <w:tab/>
        <w:t>Заключительные замечания по объединенным третьему–пятому периодическим докладам Бутана</w:t>
      </w:r>
      <w:r w:rsidRPr="003B2952">
        <w:rPr>
          <w:b w:val="0"/>
          <w:sz w:val="20"/>
        </w:rPr>
        <w:footnoteReference w:customMarkFollows="1" w:id="1"/>
        <w:t>*</w:t>
      </w:r>
    </w:p>
    <w:p w:rsidR="00C5719B" w:rsidRPr="00C5719B" w:rsidRDefault="003B2952" w:rsidP="003B2952">
      <w:pPr>
        <w:pStyle w:val="HChGR"/>
      </w:pPr>
      <w:r w:rsidRPr="00745666">
        <w:tab/>
      </w:r>
      <w:r w:rsidR="00C5719B" w:rsidRPr="00C5719B">
        <w:t>I.</w:t>
      </w:r>
      <w:r w:rsidR="00C5719B" w:rsidRPr="00C5719B">
        <w:tab/>
        <w:t>Введение</w:t>
      </w:r>
    </w:p>
    <w:p w:rsidR="00C5719B" w:rsidRPr="00C5719B" w:rsidRDefault="00C5719B" w:rsidP="00C5719B">
      <w:pPr>
        <w:pStyle w:val="SingleTxtGR"/>
      </w:pPr>
      <w:r w:rsidRPr="00C5719B">
        <w:t>1.</w:t>
      </w:r>
      <w:r w:rsidRPr="00C5719B">
        <w:tab/>
        <w:t>Комитет рассмотрел объединенные третий–пятый периодические докл</w:t>
      </w:r>
      <w:r w:rsidRPr="00C5719B">
        <w:t>а</w:t>
      </w:r>
      <w:r w:rsidRPr="00C5719B">
        <w:t>ды Бутана (CRC/C/BTN/3-5) на своих 2198-м и 2199-м заседаниях (см.</w:t>
      </w:r>
      <w:r w:rsidR="00CD42D4">
        <w:t> </w:t>
      </w:r>
      <w:r w:rsidRPr="00C5719B">
        <w:t>CRC/C/</w:t>
      </w:r>
      <w:r w:rsidR="00CD42D4">
        <w:br/>
      </w:r>
      <w:r w:rsidRPr="00C5719B">
        <w:t>SR.2198 и 2199), состоявшихся 17 мая, и на своем 2221-м заседании, состоя</w:t>
      </w:r>
      <w:r w:rsidRPr="00C5719B">
        <w:t>в</w:t>
      </w:r>
      <w:r w:rsidRPr="00C5719B">
        <w:t>шемся 2 июня 2017 года, принял нижеследующие заключительные замечания.</w:t>
      </w:r>
    </w:p>
    <w:p w:rsidR="00C5719B" w:rsidRPr="00C5719B" w:rsidRDefault="00C5719B" w:rsidP="00C5719B">
      <w:pPr>
        <w:pStyle w:val="SingleTxtGR"/>
      </w:pPr>
      <w:r w:rsidRPr="00C5719B">
        <w:t>2.</w:t>
      </w:r>
      <w:r w:rsidRPr="00C5719B">
        <w:tab/>
        <w:t>Комитет приветствует представление объединенных третьего−пятого п</w:t>
      </w:r>
      <w:r w:rsidRPr="00C5719B">
        <w:t>е</w:t>
      </w:r>
      <w:r w:rsidRPr="00C5719B">
        <w:t>риодических докладов государства-участника и письменных ответов на пер</w:t>
      </w:r>
      <w:r w:rsidRPr="00C5719B">
        <w:t>е</w:t>
      </w:r>
      <w:r w:rsidRPr="00C5719B">
        <w:t>чень вопросов (CRC/C/BTN/Q/3-5/Add.1), которые позволили лучше понять п</w:t>
      </w:r>
      <w:r w:rsidRPr="00C5719B">
        <w:t>о</w:t>
      </w:r>
      <w:r w:rsidRPr="00C5719B">
        <w:t>ложение в области прав детей в государстве-участнике. Комитет выражает пр</w:t>
      </w:r>
      <w:r w:rsidRPr="00C5719B">
        <w:t>и</w:t>
      </w:r>
      <w:r w:rsidRPr="00C5719B">
        <w:t>знательность за конструктивный диалог, состоявшийся с высокопоставленной и многопрофильной делегацией государства-участника.</w:t>
      </w:r>
    </w:p>
    <w:p w:rsidR="00C5719B" w:rsidRPr="00C5719B" w:rsidRDefault="003B2952" w:rsidP="003B2952">
      <w:pPr>
        <w:pStyle w:val="HChGR"/>
      </w:pPr>
      <w:r w:rsidRPr="00745666">
        <w:tab/>
      </w:r>
      <w:r w:rsidR="00C5719B" w:rsidRPr="00C5719B">
        <w:t>II.</w:t>
      </w:r>
      <w:r w:rsidR="00C5719B" w:rsidRPr="00C5719B">
        <w:tab/>
        <w:t>Последующие меры, принятые государством-участником, и достигнутый им прогресс</w:t>
      </w:r>
    </w:p>
    <w:p w:rsidR="00C5719B" w:rsidRPr="00C5719B" w:rsidRDefault="00C5719B" w:rsidP="00C5719B">
      <w:pPr>
        <w:pStyle w:val="SingleTxtGR"/>
      </w:pPr>
      <w:r w:rsidRPr="00C5719B">
        <w:t>3.</w:t>
      </w:r>
      <w:r w:rsidRPr="00C5719B">
        <w:tab/>
        <w:t>Комитет приветствует прогресс, достигнутый государством-участником в различных областях, в том числе ратификацию международных договоров и присоединение к ним, в частности ратификацию в 2009 году Факультативного протокола, касающегося торговли детьми, детской проституции и детской по</w:t>
      </w:r>
      <w:r w:rsidRPr="00C5719B">
        <w:t>р</w:t>
      </w:r>
      <w:r w:rsidRPr="00C5719B">
        <w:t>нографии</w:t>
      </w:r>
      <w:r w:rsidR="00CD42D4">
        <w:t>,</w:t>
      </w:r>
      <w:r w:rsidRPr="00C5719B">
        <w:t xml:space="preserve"> и Факультативного протокола к Конвенции, касающегося участия д</w:t>
      </w:r>
      <w:r w:rsidRPr="00C5719B">
        <w:t>е</w:t>
      </w:r>
      <w:r w:rsidRPr="00C5719B">
        <w:t>тей в вооруженных конфликтах. Комитет с удовлетворением отмечает законод</w:t>
      </w:r>
      <w:r w:rsidRPr="00C5719B">
        <w:t>а</w:t>
      </w:r>
      <w:r w:rsidRPr="00C5719B">
        <w:t>тельные, институциональные и политические меры, принятые с целью ос</w:t>
      </w:r>
      <w:r w:rsidRPr="00C5719B">
        <w:t>у</w:t>
      </w:r>
      <w:r w:rsidRPr="00C5719B">
        <w:t>ществления Конвенции, в частности Закон 2011 года об охране и защите де</w:t>
      </w:r>
      <w:r w:rsidRPr="00C5719B">
        <w:t>т</w:t>
      </w:r>
      <w:r w:rsidRPr="00C5719B">
        <w:t>ства, а также принятые в 2012 году Закон об усыновлении и Национальный план действий по защите детей в рамках одиннадцатого Пятилетнего плана (на</w:t>
      </w:r>
      <w:r w:rsidR="00CD42D4">
        <w:t> </w:t>
      </w:r>
      <w:r w:rsidRPr="00C5719B">
        <w:t>2013</w:t>
      </w:r>
      <w:r w:rsidR="00CD42D4">
        <w:t>–</w:t>
      </w:r>
      <w:r w:rsidRPr="00C5719B">
        <w:t>2018 годы). Он также приветствует выделение бюджетных ресурсов на осуществление прав детей, в частности в сфере образования и здравоохран</w:t>
      </w:r>
      <w:r w:rsidRPr="00C5719B">
        <w:t>е</w:t>
      </w:r>
      <w:r w:rsidRPr="00C5719B">
        <w:t>ния.</w:t>
      </w:r>
    </w:p>
    <w:p w:rsidR="00C5719B" w:rsidRPr="00C5719B" w:rsidRDefault="003B2952" w:rsidP="003B2952">
      <w:pPr>
        <w:pStyle w:val="HChGR"/>
      </w:pPr>
      <w:r w:rsidRPr="00745666">
        <w:tab/>
      </w:r>
      <w:r w:rsidR="00C5719B" w:rsidRPr="00C5719B">
        <w:t>III.</w:t>
      </w:r>
      <w:r w:rsidR="00C5719B" w:rsidRPr="00C5719B">
        <w:tab/>
        <w:t>Основные области, вызывающие обеспокоенность, и</w:t>
      </w:r>
      <w:r>
        <w:rPr>
          <w:lang w:val="en-US"/>
        </w:rPr>
        <w:t> </w:t>
      </w:r>
      <w:r w:rsidR="00C5719B" w:rsidRPr="00C5719B">
        <w:t>рекомендации</w:t>
      </w:r>
    </w:p>
    <w:p w:rsidR="00C5719B" w:rsidRPr="00C5719B" w:rsidRDefault="00C5719B" w:rsidP="00C5719B">
      <w:pPr>
        <w:pStyle w:val="SingleTxtGR"/>
      </w:pPr>
      <w:r w:rsidRPr="00C5719B">
        <w:t>4.</w:t>
      </w:r>
      <w:r w:rsidRPr="00C5719B">
        <w:tab/>
        <w:t>Комитет напоминает государству-участнику о неделимости и взаимозав</w:t>
      </w:r>
      <w:r w:rsidRPr="00C5719B">
        <w:t>и</w:t>
      </w:r>
      <w:r w:rsidRPr="00C5719B">
        <w:t xml:space="preserve">симости всех прав, закрепленных в Конвенции, и подчеркивает значение всех </w:t>
      </w:r>
      <w:r w:rsidRPr="00C5719B">
        <w:lastRenderedPageBreak/>
        <w:t>рекомендаций, содержащихся в настоящих заключительных замечаниях. Ком</w:t>
      </w:r>
      <w:r w:rsidRPr="00C5719B">
        <w:t>и</w:t>
      </w:r>
      <w:r w:rsidRPr="00C5719B">
        <w:t>тет хотел бы обратить внимание государства-участника на рекомендации, кас</w:t>
      </w:r>
      <w:r w:rsidRPr="00C5719B">
        <w:t>а</w:t>
      </w:r>
      <w:r w:rsidRPr="00C5719B">
        <w:t>ющиеся следующих областей, в отношении которых надлежит принять срочные меры: насилие в отношении детей (пункт 24), вредная практика, в особенности в связи с детскими браками (пункт 26), дети-инвалиды (пункт 32), образование (пункт 39), дети из числа этнических непальцев (пункт 44) и экономическая эксплуатация, включая детский труд и сексуальную эксплуатацию (пункт 46).</w:t>
      </w:r>
    </w:p>
    <w:p w:rsidR="00C5719B" w:rsidRPr="00C5719B" w:rsidRDefault="003B2952" w:rsidP="003B2952">
      <w:pPr>
        <w:pStyle w:val="H1GR"/>
      </w:pPr>
      <w:r w:rsidRPr="00745666">
        <w:tab/>
      </w:r>
      <w:r w:rsidR="00C5719B" w:rsidRPr="00C5719B">
        <w:t>A.</w:t>
      </w:r>
      <w:r w:rsidR="00C5719B" w:rsidRPr="00C5719B">
        <w:tab/>
        <w:t xml:space="preserve">Общие меры по осуществлению (статьи 4 и 42 и пункт 6 </w:t>
      </w:r>
      <w:r w:rsidRPr="003B2952">
        <w:br/>
      </w:r>
      <w:r w:rsidR="00C5719B" w:rsidRPr="00C5719B">
        <w:t>статьи 44)</w:t>
      </w:r>
    </w:p>
    <w:p w:rsidR="00C5719B" w:rsidRPr="00C5719B" w:rsidRDefault="00C5719B" w:rsidP="003B2952">
      <w:pPr>
        <w:pStyle w:val="H23GR"/>
      </w:pPr>
      <w:r w:rsidRPr="00C5719B">
        <w:tab/>
      </w:r>
      <w:r w:rsidRPr="00C5719B">
        <w:tab/>
        <w:t>Законодательство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5.</w:t>
      </w:r>
      <w:r w:rsidRPr="00C5719B">
        <w:tab/>
      </w:r>
      <w:r w:rsidRPr="00C5719B">
        <w:rPr>
          <w:b/>
          <w:bCs/>
        </w:rPr>
        <w:t xml:space="preserve">Комитет рекомендует государству-участнику пересмотреть Закон 2011 года об охране и защите детства на предмет включения в него всех прав, закрепленных в Конвенции, и охвата всех категорий детей, а не только детей, которых принято относить к категории </w:t>
      </w:r>
      <w:r w:rsidR="00BD4033">
        <w:rPr>
          <w:b/>
          <w:bCs/>
        </w:rPr>
        <w:t>«</w:t>
      </w:r>
      <w:r w:rsidRPr="00C5719B">
        <w:rPr>
          <w:b/>
          <w:bCs/>
        </w:rPr>
        <w:t>оказавшихся в сложных обстоятельствах</w:t>
      </w:r>
      <w:r w:rsidR="00BD4033">
        <w:rPr>
          <w:b/>
          <w:bCs/>
        </w:rPr>
        <w:t>»</w:t>
      </w:r>
      <w:r w:rsidRPr="00C5719B">
        <w:rPr>
          <w:b/>
          <w:bCs/>
        </w:rPr>
        <w:t>.</w:t>
      </w:r>
      <w:r w:rsidRPr="00C5719B">
        <w:t xml:space="preserve"> </w:t>
      </w:r>
      <w:r w:rsidRPr="00C5719B">
        <w:rPr>
          <w:b/>
          <w:bCs/>
        </w:rPr>
        <w:t>Он также рекомендует государству-участнику пересмотреть свое законодательство на предмет согласования положений, касающихся прав детей, в частности Закон 2012 года об усыновлении/</w:t>
      </w:r>
      <w:r w:rsidR="003655AB" w:rsidRPr="003655AB">
        <w:rPr>
          <w:b/>
          <w:bCs/>
        </w:rPr>
        <w:br/>
      </w:r>
      <w:r w:rsidRPr="00C5719B">
        <w:rPr>
          <w:b/>
          <w:bCs/>
        </w:rPr>
        <w:t>удочерении, Уголовный кодекс с поправками, внесенными в 2011 году, З</w:t>
      </w:r>
      <w:r w:rsidRPr="00C5719B">
        <w:rPr>
          <w:b/>
          <w:bCs/>
        </w:rPr>
        <w:t>а</w:t>
      </w:r>
      <w:r w:rsidRPr="00C5719B">
        <w:rPr>
          <w:b/>
          <w:bCs/>
        </w:rPr>
        <w:t xml:space="preserve">кон о браке с поправками, </w:t>
      </w:r>
      <w:r w:rsidR="00BD4033">
        <w:rPr>
          <w:b/>
          <w:bCs/>
        </w:rPr>
        <w:t>внесенными в 2009 году, и Закон</w:t>
      </w:r>
      <w:r w:rsidRPr="00C5719B">
        <w:rPr>
          <w:b/>
          <w:bCs/>
        </w:rPr>
        <w:t xml:space="preserve"> 1985 года о гражданстве.</w:t>
      </w:r>
    </w:p>
    <w:p w:rsidR="00C5719B" w:rsidRPr="00C5719B" w:rsidRDefault="00C5719B" w:rsidP="003B2952">
      <w:pPr>
        <w:pStyle w:val="H23GR"/>
      </w:pPr>
      <w:r w:rsidRPr="00C5719B">
        <w:tab/>
      </w:r>
      <w:r w:rsidRPr="00C5719B">
        <w:tab/>
        <w:t xml:space="preserve">Всеобъемлющая политика и стратегия 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6.</w:t>
      </w:r>
      <w:r w:rsidRPr="00C5719B">
        <w:tab/>
      </w:r>
      <w:r w:rsidRPr="00C5719B">
        <w:rPr>
          <w:b/>
          <w:bCs/>
        </w:rPr>
        <w:t>Комитет рекомендует государству-участнику активизировать свои усилия в целях эффективного осуществления Национального плана де</w:t>
      </w:r>
      <w:r w:rsidRPr="00C5719B">
        <w:rPr>
          <w:b/>
          <w:bCs/>
        </w:rPr>
        <w:t>й</w:t>
      </w:r>
      <w:r w:rsidRPr="00C5719B">
        <w:rPr>
          <w:b/>
          <w:bCs/>
        </w:rPr>
        <w:t>ствий по защите детей в рамках одиннадцатого Пятилетнего плана (на</w:t>
      </w:r>
      <w:r w:rsidR="00642A20">
        <w:rPr>
          <w:b/>
          <w:bCs/>
        </w:rPr>
        <w:t> </w:t>
      </w:r>
      <w:r w:rsidRPr="00C5719B">
        <w:rPr>
          <w:b/>
          <w:bCs/>
        </w:rPr>
        <w:t>2013</w:t>
      </w:r>
      <w:r w:rsidR="00642A20">
        <w:rPr>
          <w:b/>
          <w:bCs/>
        </w:rPr>
        <w:t>–</w:t>
      </w:r>
      <w:r w:rsidRPr="00C5719B">
        <w:rPr>
          <w:b/>
          <w:bCs/>
        </w:rPr>
        <w:t>2018 годы) и в ходе разработки двенадцатого Пятилетнего плана придерживаться всеобъемлющего и ориентированного на права детей по</w:t>
      </w:r>
      <w:r w:rsidRPr="00C5719B">
        <w:rPr>
          <w:b/>
          <w:bCs/>
        </w:rPr>
        <w:t>д</w:t>
      </w:r>
      <w:r w:rsidRPr="00C5719B">
        <w:rPr>
          <w:b/>
          <w:bCs/>
        </w:rPr>
        <w:t>хода с упором на защиту прав всех детей.</w:t>
      </w:r>
    </w:p>
    <w:p w:rsidR="00C5719B" w:rsidRPr="00C5719B" w:rsidRDefault="00C5719B" w:rsidP="003B2952">
      <w:pPr>
        <w:pStyle w:val="H23GR"/>
      </w:pPr>
      <w:r w:rsidRPr="00C5719B">
        <w:tab/>
      </w:r>
      <w:r w:rsidRPr="00C5719B">
        <w:tab/>
        <w:t>Координация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7.</w:t>
      </w:r>
      <w:r w:rsidRPr="00C5719B">
        <w:tab/>
      </w:r>
      <w:r w:rsidRPr="00C5719B">
        <w:rPr>
          <w:b/>
          <w:bCs/>
        </w:rPr>
        <w:t>Комитет рекомендует государству-участнику создать государственное учреждение, на которое была бы возложена обязанность и ответственность координировать всю деятельность, связанную с осуществлением Конве</w:t>
      </w:r>
      <w:r w:rsidRPr="00C5719B">
        <w:rPr>
          <w:b/>
          <w:bCs/>
        </w:rPr>
        <w:t>н</w:t>
      </w:r>
      <w:r w:rsidRPr="00C5719B">
        <w:rPr>
          <w:b/>
          <w:bCs/>
        </w:rPr>
        <w:t>ции, и предоставить ему кадровые, технические и финансовые ресурсы, необходимые для его эффективного функционирования на межсекторал</w:t>
      </w:r>
      <w:r w:rsidRPr="00C5719B">
        <w:rPr>
          <w:b/>
          <w:bCs/>
        </w:rPr>
        <w:t>ь</w:t>
      </w:r>
      <w:r w:rsidRPr="00C5719B">
        <w:rPr>
          <w:b/>
          <w:bCs/>
        </w:rPr>
        <w:t>ном, национальном, региональном и местном уровнях.</w:t>
      </w:r>
    </w:p>
    <w:p w:rsidR="00C5719B" w:rsidRPr="00C5719B" w:rsidRDefault="00C5719B" w:rsidP="003B2952">
      <w:pPr>
        <w:pStyle w:val="H23GR"/>
      </w:pPr>
      <w:r w:rsidRPr="00C5719B">
        <w:tab/>
      </w:r>
      <w:r w:rsidRPr="00C5719B">
        <w:tab/>
        <w:t>Выделение ресурсов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8.</w:t>
      </w:r>
      <w:r w:rsidRPr="00C5719B">
        <w:tab/>
      </w:r>
      <w:r w:rsidRPr="00C5719B">
        <w:rPr>
          <w:b/>
          <w:bCs/>
        </w:rPr>
        <w:t>Комитет отдает должное государству-участнику в связи с выделением достаточного объема ресурсов для защиты прав детей, в особенности в сфере образования и здравоохранения, и в свете своего замечания общего порядка № 19 (2016) о государственных бюджетных ассигнованиях для осуществления прав детей рекомендует государству-участнику: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ab/>
      </w:r>
      <w:r w:rsidRPr="003B2952">
        <w:rPr>
          <w:b/>
        </w:rPr>
        <w:t>a)</w:t>
      </w:r>
      <w:r w:rsidRPr="003B2952">
        <w:rPr>
          <w:b/>
        </w:rPr>
        <w:tab/>
      </w:r>
      <w:r w:rsidRPr="00C5719B">
        <w:rPr>
          <w:b/>
          <w:bCs/>
        </w:rPr>
        <w:t>увеличить объем бюджетных средств, выделяемых на принятие мер по защите детей, и применять ориентированный на права детей подход к разработке государственного бюджета, внедрив систему контроля за ра</w:t>
      </w:r>
      <w:r w:rsidRPr="00C5719B">
        <w:rPr>
          <w:b/>
          <w:bCs/>
        </w:rPr>
        <w:t>с</w:t>
      </w:r>
      <w:r w:rsidRPr="00C5719B">
        <w:rPr>
          <w:b/>
          <w:bCs/>
        </w:rPr>
        <w:t>пределением и использованием бюджетных средств, выделяемых на нужды детей, по всем бюджетным статьям;</w:t>
      </w:r>
      <w:r w:rsidRPr="00C5719B">
        <w:t xml:space="preserve"> </w:t>
      </w:r>
    </w:p>
    <w:p w:rsidR="00C5719B" w:rsidRPr="003B2952" w:rsidRDefault="00C5719B" w:rsidP="00C5719B">
      <w:pPr>
        <w:pStyle w:val="SingleTxtGR"/>
        <w:rPr>
          <w:b/>
        </w:rPr>
      </w:pPr>
      <w:r w:rsidRPr="00C5719B">
        <w:tab/>
      </w:r>
      <w:r w:rsidRPr="003B2952">
        <w:rPr>
          <w:b/>
        </w:rPr>
        <w:t>b)</w:t>
      </w:r>
      <w:r w:rsidRPr="003B2952">
        <w:rPr>
          <w:b/>
        </w:rPr>
        <w:tab/>
      </w:r>
      <w:r w:rsidRPr="003B2952">
        <w:rPr>
          <w:b/>
          <w:bCs/>
        </w:rPr>
        <w:t xml:space="preserve">применять данную систему контроля для оценки возможного влияния инвестиций в каждом из секторов на </w:t>
      </w:r>
      <w:r w:rsidR="00642A20">
        <w:rPr>
          <w:b/>
          <w:bCs/>
        </w:rPr>
        <w:t>«</w:t>
      </w:r>
      <w:r w:rsidRPr="003B2952">
        <w:rPr>
          <w:b/>
          <w:bCs/>
        </w:rPr>
        <w:t>наилучшее обеспечение и</w:t>
      </w:r>
      <w:r w:rsidRPr="003B2952">
        <w:rPr>
          <w:b/>
          <w:bCs/>
        </w:rPr>
        <w:t>н</w:t>
      </w:r>
      <w:r w:rsidRPr="003B2952">
        <w:rPr>
          <w:b/>
          <w:bCs/>
        </w:rPr>
        <w:t>тересов ребенка</w:t>
      </w:r>
      <w:r w:rsidR="00642A20">
        <w:rPr>
          <w:b/>
          <w:bCs/>
        </w:rPr>
        <w:t>»</w:t>
      </w:r>
      <w:r w:rsidRPr="003B2952">
        <w:rPr>
          <w:b/>
          <w:bCs/>
        </w:rPr>
        <w:t>, измеряя при этом различия в воздействии таких инв</w:t>
      </w:r>
      <w:r w:rsidRPr="003B2952">
        <w:rPr>
          <w:b/>
          <w:bCs/>
        </w:rPr>
        <w:t>е</w:t>
      </w:r>
      <w:r w:rsidRPr="003B2952">
        <w:rPr>
          <w:b/>
          <w:bCs/>
        </w:rPr>
        <w:t>стиций на девочек и мальчиков;</w:t>
      </w:r>
    </w:p>
    <w:p w:rsidR="00C5719B" w:rsidRPr="00C5719B" w:rsidRDefault="00C5719B" w:rsidP="00C5719B">
      <w:pPr>
        <w:pStyle w:val="SingleTxtGR"/>
        <w:rPr>
          <w:b/>
        </w:rPr>
      </w:pPr>
      <w:r w:rsidRPr="003B2952">
        <w:rPr>
          <w:b/>
        </w:rPr>
        <w:lastRenderedPageBreak/>
        <w:tab/>
        <w:t>с)</w:t>
      </w:r>
      <w:r w:rsidRPr="003B2952">
        <w:rPr>
          <w:b/>
        </w:rPr>
        <w:tab/>
      </w:r>
      <w:r w:rsidRPr="00C5719B">
        <w:rPr>
          <w:b/>
          <w:bCs/>
        </w:rPr>
        <w:t>обратиться в Детский фонд Организации Объединенных Наций (ЮНИСЕФ) за технической помощью в деле осуществления настоящих р</w:t>
      </w:r>
      <w:r w:rsidRPr="00C5719B">
        <w:rPr>
          <w:b/>
          <w:bCs/>
        </w:rPr>
        <w:t>е</w:t>
      </w:r>
      <w:r w:rsidRPr="00C5719B">
        <w:rPr>
          <w:b/>
          <w:bCs/>
        </w:rPr>
        <w:t>комендаций.</w:t>
      </w:r>
    </w:p>
    <w:p w:rsidR="00C5719B" w:rsidRPr="00C5719B" w:rsidRDefault="00C5719B" w:rsidP="003B2952">
      <w:pPr>
        <w:pStyle w:val="H23GR"/>
      </w:pPr>
      <w:r w:rsidRPr="00C5719B">
        <w:tab/>
      </w:r>
      <w:r w:rsidRPr="00C5719B">
        <w:tab/>
        <w:t>Сбор данных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9.</w:t>
      </w:r>
      <w:r w:rsidRPr="00C5719B">
        <w:tab/>
      </w:r>
      <w:r w:rsidRPr="00C5719B">
        <w:rPr>
          <w:b/>
          <w:bCs/>
        </w:rPr>
        <w:t>Комитет приветствует прогресс, достигнутый в сборе данных о пр</w:t>
      </w:r>
      <w:r w:rsidRPr="00C5719B">
        <w:rPr>
          <w:b/>
          <w:bCs/>
        </w:rPr>
        <w:t>о</w:t>
      </w:r>
      <w:r w:rsidRPr="00C5719B">
        <w:rPr>
          <w:b/>
          <w:bCs/>
        </w:rPr>
        <w:t>блемах, связанных с правами ребенка, с помощью ряда обследований и и</w:t>
      </w:r>
      <w:r w:rsidRPr="00C5719B">
        <w:rPr>
          <w:b/>
          <w:bCs/>
        </w:rPr>
        <w:t>с</w:t>
      </w:r>
      <w:r w:rsidRPr="00C5719B">
        <w:rPr>
          <w:b/>
          <w:bCs/>
        </w:rPr>
        <w:t>следований, включая исследование по вопросу о детях, находящихся в уя</w:t>
      </w:r>
      <w:r w:rsidRPr="00C5719B">
        <w:rPr>
          <w:b/>
          <w:bCs/>
        </w:rPr>
        <w:t>з</w:t>
      </w:r>
      <w:r w:rsidRPr="00C5719B">
        <w:rPr>
          <w:b/>
          <w:bCs/>
        </w:rPr>
        <w:t>вимом положении, и исследование по вопросу о насилии в отношении детей в Бутане, и в свете своего замечания общего порядка № 5 (2003) об общих мерах по осуществлению Конвенции Комитет рекомендует государству-участнику:</w:t>
      </w:r>
    </w:p>
    <w:p w:rsidR="00C5719B" w:rsidRPr="003B2952" w:rsidRDefault="00C5719B" w:rsidP="00C5719B">
      <w:pPr>
        <w:pStyle w:val="SingleTxtGR"/>
        <w:rPr>
          <w:b/>
        </w:rPr>
      </w:pPr>
      <w:r w:rsidRPr="003B2952">
        <w:rPr>
          <w:b/>
        </w:rPr>
        <w:tab/>
        <w:t>a)</w:t>
      </w:r>
      <w:r w:rsidRPr="003B2952">
        <w:rPr>
          <w:b/>
        </w:rPr>
        <w:tab/>
      </w:r>
      <w:r w:rsidRPr="003B2952">
        <w:rPr>
          <w:b/>
          <w:bCs/>
        </w:rPr>
        <w:t>включить показатели, касающиеся прав ребенка, в системы пер</w:t>
      </w:r>
      <w:r w:rsidR="00370EF7">
        <w:rPr>
          <w:b/>
          <w:bCs/>
        </w:rPr>
        <w:t>иодического сбора данных, такие</w:t>
      </w:r>
      <w:r w:rsidRPr="003B2952">
        <w:rPr>
          <w:b/>
          <w:bCs/>
        </w:rPr>
        <w:t xml:space="preserve"> как перепись населения;</w:t>
      </w:r>
    </w:p>
    <w:p w:rsidR="00C5719B" w:rsidRPr="003B2952" w:rsidRDefault="00C5719B" w:rsidP="00C5719B">
      <w:pPr>
        <w:pStyle w:val="SingleTxtGR"/>
        <w:rPr>
          <w:b/>
        </w:rPr>
      </w:pPr>
      <w:r w:rsidRPr="003B2952">
        <w:rPr>
          <w:b/>
        </w:rPr>
        <w:tab/>
        <w:t>b)</w:t>
      </w:r>
      <w:r w:rsidRPr="003B2952">
        <w:rPr>
          <w:b/>
        </w:rPr>
        <w:tab/>
      </w:r>
      <w:r w:rsidRPr="003B2952">
        <w:rPr>
          <w:b/>
          <w:bCs/>
        </w:rPr>
        <w:t>принять меры к тому, чтобы данные и показатели такого рода распространялись среди профильных министерств и использовались при выработке, мониторинге и оценке стратегий, программ и проектов для э</w:t>
      </w:r>
      <w:r w:rsidRPr="003B2952">
        <w:rPr>
          <w:b/>
          <w:bCs/>
        </w:rPr>
        <w:t>ф</w:t>
      </w:r>
      <w:r w:rsidRPr="003B2952">
        <w:rPr>
          <w:b/>
          <w:bCs/>
        </w:rPr>
        <w:t>фективного осуществления Конвенции;</w:t>
      </w:r>
    </w:p>
    <w:p w:rsidR="00C5719B" w:rsidRPr="003B2952" w:rsidRDefault="00C5719B" w:rsidP="00C5719B">
      <w:pPr>
        <w:pStyle w:val="SingleTxtGR"/>
        <w:rPr>
          <w:b/>
        </w:rPr>
      </w:pPr>
      <w:r w:rsidRPr="003B2952">
        <w:rPr>
          <w:b/>
        </w:rPr>
        <w:tab/>
        <w:t>с)</w:t>
      </w:r>
      <w:r w:rsidRPr="003B2952">
        <w:rPr>
          <w:b/>
        </w:rPr>
        <w:tab/>
      </w:r>
      <w:r w:rsidRPr="003B2952">
        <w:rPr>
          <w:b/>
          <w:bCs/>
        </w:rPr>
        <w:t>дезагрегировать данные по возрасту, полу, инвалидности, ге</w:t>
      </w:r>
      <w:r w:rsidRPr="003B2952">
        <w:rPr>
          <w:b/>
          <w:bCs/>
        </w:rPr>
        <w:t>о</w:t>
      </w:r>
      <w:r w:rsidRPr="003B2952">
        <w:rPr>
          <w:b/>
          <w:bCs/>
        </w:rPr>
        <w:t>графическому местонахождению, этническому и национальному происхо</w:t>
      </w:r>
      <w:r w:rsidRPr="003B2952">
        <w:rPr>
          <w:b/>
          <w:bCs/>
        </w:rPr>
        <w:t>ж</w:t>
      </w:r>
      <w:r w:rsidRPr="003B2952">
        <w:rPr>
          <w:b/>
          <w:bCs/>
        </w:rPr>
        <w:t>дению и социально-экономическому положению, с тем чтобы облегчить анализ положения всех детей, в частности детей, находящихся в уязвимом положении;</w:t>
      </w:r>
    </w:p>
    <w:p w:rsidR="00C5719B" w:rsidRPr="00C5719B" w:rsidRDefault="00C5719B" w:rsidP="00C5719B">
      <w:pPr>
        <w:pStyle w:val="SingleTxtGR"/>
        <w:rPr>
          <w:b/>
        </w:rPr>
      </w:pPr>
      <w:r w:rsidRPr="003B2952">
        <w:rPr>
          <w:b/>
        </w:rPr>
        <w:tab/>
        <w:t>d)</w:t>
      </w:r>
      <w:r w:rsidRPr="003B2952">
        <w:rPr>
          <w:b/>
        </w:rPr>
        <w:tab/>
      </w:r>
      <w:r w:rsidRPr="00C5719B">
        <w:rPr>
          <w:b/>
          <w:bCs/>
        </w:rPr>
        <w:t>учитывать концептуальные и методологические основы, опр</w:t>
      </w:r>
      <w:r w:rsidRPr="00C5719B">
        <w:rPr>
          <w:b/>
          <w:bCs/>
        </w:rPr>
        <w:t>е</w:t>
      </w:r>
      <w:r w:rsidRPr="00C5719B">
        <w:rPr>
          <w:b/>
          <w:bCs/>
        </w:rPr>
        <w:t>деленные в руководстве Управления Верховного комиссара Организации Объединенных Наций по правам человека (УВКПЧ)</w:t>
      </w:r>
      <w:r w:rsidRPr="00370EF7">
        <w:rPr>
          <w:sz w:val="18"/>
          <w:szCs w:val="18"/>
          <w:vertAlign w:val="superscript"/>
        </w:rPr>
        <w:footnoteReference w:id="2"/>
      </w:r>
      <w:r w:rsidRPr="00C5719B">
        <w:rPr>
          <w:b/>
          <w:bCs/>
        </w:rPr>
        <w:t>.</w:t>
      </w:r>
    </w:p>
    <w:p w:rsidR="00C5719B" w:rsidRPr="00C5719B" w:rsidRDefault="00C5719B" w:rsidP="003B2952">
      <w:pPr>
        <w:pStyle w:val="H23GR"/>
      </w:pPr>
      <w:r w:rsidRPr="00C5719B">
        <w:tab/>
      </w:r>
      <w:r w:rsidRPr="00C5719B">
        <w:tab/>
        <w:t>Независимый мониторинг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10.</w:t>
      </w:r>
      <w:r w:rsidRPr="00C5719B">
        <w:tab/>
      </w:r>
      <w:r w:rsidRPr="00C5719B">
        <w:rPr>
          <w:b/>
          <w:bCs/>
        </w:rPr>
        <w:t>В свете своего замечания общего порядка № 2 (2002) о роли незав</w:t>
      </w:r>
      <w:r w:rsidRPr="00C5719B">
        <w:rPr>
          <w:b/>
          <w:bCs/>
        </w:rPr>
        <w:t>и</w:t>
      </w:r>
      <w:r w:rsidRPr="00C5719B">
        <w:rPr>
          <w:b/>
          <w:bCs/>
        </w:rPr>
        <w:t>симых национальных правозащитных учреждений в деле поощрения и з</w:t>
      </w:r>
      <w:r w:rsidRPr="00C5719B">
        <w:rPr>
          <w:b/>
          <w:bCs/>
        </w:rPr>
        <w:t>а</w:t>
      </w:r>
      <w:r w:rsidRPr="00C5719B">
        <w:rPr>
          <w:b/>
          <w:bCs/>
        </w:rPr>
        <w:t>щиты прав ребенка Комитет напоминает о своей предыдущей рекоменд</w:t>
      </w:r>
      <w:r w:rsidRPr="00C5719B">
        <w:rPr>
          <w:b/>
          <w:bCs/>
        </w:rPr>
        <w:t>а</w:t>
      </w:r>
      <w:r w:rsidRPr="00C5719B">
        <w:rPr>
          <w:b/>
          <w:bCs/>
        </w:rPr>
        <w:t>ции (см. CRC/BTN/CO/2, пункт 12) и рекомендует государству-участнику:</w:t>
      </w:r>
    </w:p>
    <w:p w:rsidR="00C5719B" w:rsidRPr="003B2952" w:rsidRDefault="00C5719B" w:rsidP="00C5719B">
      <w:pPr>
        <w:pStyle w:val="SingleTxtGR"/>
        <w:rPr>
          <w:b/>
        </w:rPr>
      </w:pPr>
      <w:r w:rsidRPr="003B2952">
        <w:rPr>
          <w:b/>
        </w:rPr>
        <w:tab/>
        <w:t>a)</w:t>
      </w:r>
      <w:r w:rsidRPr="003B2952">
        <w:rPr>
          <w:b/>
        </w:rPr>
        <w:tab/>
      </w:r>
      <w:r w:rsidRPr="003B2952">
        <w:rPr>
          <w:b/>
          <w:bCs/>
        </w:rPr>
        <w:t>учредить независимый механизм для наблюдения за положен</w:t>
      </w:r>
      <w:r w:rsidRPr="003B2952">
        <w:rPr>
          <w:b/>
          <w:bCs/>
        </w:rPr>
        <w:t>и</w:t>
      </w:r>
      <w:r w:rsidRPr="003B2952">
        <w:rPr>
          <w:b/>
          <w:bCs/>
        </w:rPr>
        <w:t>ем в области прав человека, в структуре которого был бы предусмотрен особый механизм для наблюдения за положением в области прав детей, способный получать, расследовать и рассматривать жалобы на нарушения прав ребенка, в том числе связанные с дискриминацией.</w:t>
      </w:r>
      <w:r w:rsidRPr="003B2952">
        <w:rPr>
          <w:b/>
        </w:rPr>
        <w:t xml:space="preserve"> </w:t>
      </w:r>
      <w:r w:rsidRPr="003B2952">
        <w:rPr>
          <w:b/>
          <w:bCs/>
        </w:rPr>
        <w:t>Он также должен иметь возможность получать жалобы от самих детей с учетом особенностей детской психологии и в конфиденциальной обстановке;</w:t>
      </w:r>
    </w:p>
    <w:p w:rsidR="00C5719B" w:rsidRPr="003B2952" w:rsidRDefault="00C5719B" w:rsidP="00C5719B">
      <w:pPr>
        <w:pStyle w:val="SingleTxtGR"/>
        <w:rPr>
          <w:b/>
        </w:rPr>
      </w:pPr>
      <w:r w:rsidRPr="003B2952">
        <w:rPr>
          <w:b/>
        </w:rPr>
        <w:tab/>
        <w:t>b)</w:t>
      </w:r>
      <w:r w:rsidRPr="003B2952">
        <w:rPr>
          <w:b/>
        </w:rPr>
        <w:tab/>
      </w:r>
      <w:r w:rsidRPr="003B2952">
        <w:rPr>
          <w:b/>
          <w:bCs/>
        </w:rPr>
        <w:t>обеспечить неприкосновенность частной жизни и защиту п</w:t>
      </w:r>
      <w:r w:rsidRPr="003B2952">
        <w:rPr>
          <w:b/>
          <w:bCs/>
        </w:rPr>
        <w:t>о</w:t>
      </w:r>
      <w:r w:rsidRPr="003B2952">
        <w:rPr>
          <w:b/>
          <w:bCs/>
        </w:rPr>
        <w:t>страдавших детей, а также проводить мероприятия по мониторингу, посл</w:t>
      </w:r>
      <w:r w:rsidRPr="003B2952">
        <w:rPr>
          <w:b/>
          <w:bCs/>
        </w:rPr>
        <w:t>е</w:t>
      </w:r>
      <w:r w:rsidRPr="003B2952">
        <w:rPr>
          <w:b/>
          <w:bCs/>
        </w:rPr>
        <w:t>дующей деятельности и проверке;</w:t>
      </w:r>
    </w:p>
    <w:p w:rsidR="00C5719B" w:rsidRPr="00C5719B" w:rsidRDefault="00C5719B" w:rsidP="00C5719B">
      <w:pPr>
        <w:pStyle w:val="SingleTxtGR"/>
        <w:rPr>
          <w:b/>
        </w:rPr>
      </w:pPr>
      <w:r w:rsidRPr="003B2952">
        <w:rPr>
          <w:b/>
        </w:rPr>
        <w:tab/>
        <w:t>с)</w:t>
      </w:r>
      <w:r w:rsidRPr="003B2952">
        <w:rPr>
          <w:b/>
        </w:rPr>
        <w:tab/>
      </w:r>
      <w:r w:rsidRPr="00C5719B">
        <w:rPr>
          <w:b/>
          <w:bCs/>
        </w:rPr>
        <w:t>обеспечить независимость такого механизма, в том числе с то</w:t>
      </w:r>
      <w:r w:rsidRPr="00C5719B">
        <w:rPr>
          <w:b/>
          <w:bCs/>
        </w:rPr>
        <w:t>ч</w:t>
      </w:r>
      <w:r w:rsidRPr="00C5719B">
        <w:rPr>
          <w:b/>
          <w:bCs/>
        </w:rPr>
        <w:t>ки зрения его финансирования, мандата и иммунитетов, с тем чтобы д</w:t>
      </w:r>
      <w:r w:rsidRPr="00C5719B">
        <w:rPr>
          <w:b/>
          <w:bCs/>
        </w:rPr>
        <w:t>о</w:t>
      </w:r>
      <w:r w:rsidRPr="00C5719B">
        <w:rPr>
          <w:b/>
          <w:bCs/>
        </w:rPr>
        <w:t>биться полного соблюдения Принципов, касающихся статуса национал</w:t>
      </w:r>
      <w:r w:rsidRPr="00C5719B">
        <w:rPr>
          <w:b/>
          <w:bCs/>
        </w:rPr>
        <w:t>ь</w:t>
      </w:r>
      <w:r w:rsidRPr="00C5719B">
        <w:rPr>
          <w:b/>
          <w:bCs/>
        </w:rPr>
        <w:t>ных учреждений, занимающихся поощрением и защитой прав человека (Парижских принципов);</w:t>
      </w:r>
    </w:p>
    <w:p w:rsidR="00C5719B" w:rsidRPr="00C5719B" w:rsidRDefault="00C5719B" w:rsidP="00C5719B">
      <w:pPr>
        <w:pStyle w:val="SingleTxtGR"/>
        <w:rPr>
          <w:b/>
        </w:rPr>
      </w:pPr>
      <w:r w:rsidRPr="003B2952">
        <w:rPr>
          <w:b/>
        </w:rPr>
        <w:tab/>
        <w:t>d)</w:t>
      </w:r>
      <w:r w:rsidRPr="003B2952">
        <w:rPr>
          <w:b/>
        </w:rPr>
        <w:tab/>
      </w:r>
      <w:r w:rsidRPr="003B2952">
        <w:rPr>
          <w:b/>
          <w:bCs/>
        </w:rPr>
        <w:t>о</w:t>
      </w:r>
      <w:r w:rsidRPr="00C5719B">
        <w:rPr>
          <w:b/>
          <w:bCs/>
        </w:rPr>
        <w:t>бращаться в этой связи за техническим сотрудничеством, в том числе к УВКПЧ.</w:t>
      </w:r>
    </w:p>
    <w:p w:rsidR="00C5719B" w:rsidRPr="00C5719B" w:rsidRDefault="00C5719B" w:rsidP="003B2952">
      <w:pPr>
        <w:pStyle w:val="H23GR"/>
      </w:pPr>
      <w:r w:rsidRPr="00C5719B">
        <w:tab/>
      </w:r>
      <w:r w:rsidRPr="00C5719B">
        <w:tab/>
        <w:t>Распространение информации, повышение осведомленности и подготовка кадров</w:t>
      </w:r>
    </w:p>
    <w:p w:rsidR="00C5719B" w:rsidRPr="00C5719B" w:rsidRDefault="00C5719B" w:rsidP="00C5719B">
      <w:pPr>
        <w:pStyle w:val="SingleTxtGR"/>
      </w:pPr>
      <w:r w:rsidRPr="00C5719B">
        <w:t>11.</w:t>
      </w:r>
      <w:r w:rsidRPr="00C5719B">
        <w:tab/>
      </w:r>
      <w:r w:rsidRPr="00C5719B">
        <w:rPr>
          <w:b/>
          <w:bCs/>
        </w:rPr>
        <w:t>Приветствуя прогресс, достигнутый в плане распространения и</w:t>
      </w:r>
      <w:r w:rsidRPr="00C5719B">
        <w:rPr>
          <w:b/>
          <w:bCs/>
        </w:rPr>
        <w:t>н</w:t>
      </w:r>
      <w:r w:rsidRPr="00C5719B">
        <w:rPr>
          <w:b/>
          <w:bCs/>
        </w:rPr>
        <w:t>формации и повышения уровня осведомленности о правах детей, Комитет рекомендует государству-участнику:</w:t>
      </w:r>
    </w:p>
    <w:p w:rsidR="00C5719B" w:rsidRPr="003B2952" w:rsidRDefault="00C5719B" w:rsidP="00C5719B">
      <w:pPr>
        <w:pStyle w:val="SingleTxtGR"/>
        <w:rPr>
          <w:b/>
        </w:rPr>
      </w:pPr>
      <w:r w:rsidRPr="003B2952">
        <w:rPr>
          <w:b/>
        </w:rPr>
        <w:tab/>
        <w:t>a)</w:t>
      </w:r>
      <w:r w:rsidRPr="003B2952">
        <w:rPr>
          <w:b/>
        </w:rPr>
        <w:tab/>
      </w:r>
      <w:r w:rsidRPr="003B2952">
        <w:rPr>
          <w:b/>
          <w:bCs/>
        </w:rPr>
        <w:t>расширить свои информационно-просветительские програ</w:t>
      </w:r>
      <w:r w:rsidRPr="003B2952">
        <w:rPr>
          <w:b/>
          <w:bCs/>
        </w:rPr>
        <w:t>м</w:t>
      </w:r>
      <w:r w:rsidRPr="003B2952">
        <w:rPr>
          <w:b/>
          <w:bCs/>
        </w:rPr>
        <w:t>мы, включая соответствующие кампании, для охвата всех детей, в особе</w:t>
      </w:r>
      <w:r w:rsidRPr="003B2952">
        <w:rPr>
          <w:b/>
          <w:bCs/>
        </w:rPr>
        <w:t>н</w:t>
      </w:r>
      <w:r w:rsidRPr="003B2952">
        <w:rPr>
          <w:b/>
          <w:bCs/>
        </w:rPr>
        <w:t>ности детей в отдаленных районах, детей-инвалидов, детей из числа этн</w:t>
      </w:r>
      <w:r w:rsidRPr="003B2952">
        <w:rPr>
          <w:b/>
          <w:bCs/>
        </w:rPr>
        <w:t>и</w:t>
      </w:r>
      <w:r w:rsidRPr="003B2952">
        <w:rPr>
          <w:b/>
          <w:bCs/>
        </w:rPr>
        <w:t>ческих непальцев и детей, проживающих в монастырях;</w:t>
      </w:r>
    </w:p>
    <w:p w:rsidR="00C5719B" w:rsidRPr="003B2952" w:rsidRDefault="00C5719B" w:rsidP="00C5719B">
      <w:pPr>
        <w:pStyle w:val="SingleTxtGR"/>
        <w:rPr>
          <w:b/>
        </w:rPr>
      </w:pPr>
      <w:r w:rsidRPr="003B2952">
        <w:rPr>
          <w:b/>
        </w:rPr>
        <w:tab/>
        <w:t>b)</w:t>
      </w:r>
      <w:r w:rsidRPr="003B2952">
        <w:rPr>
          <w:b/>
        </w:rPr>
        <w:tab/>
      </w:r>
      <w:r w:rsidRPr="003B2952">
        <w:rPr>
          <w:b/>
          <w:bCs/>
        </w:rPr>
        <w:t>проводить целевую и регулярную подготовку по вопросам прав детей среди сотрудников судебных органов, работников сферы образов</w:t>
      </w:r>
      <w:r w:rsidRPr="003B2952">
        <w:rPr>
          <w:b/>
          <w:bCs/>
        </w:rPr>
        <w:t>а</w:t>
      </w:r>
      <w:r w:rsidRPr="003B2952">
        <w:rPr>
          <w:b/>
          <w:bCs/>
        </w:rPr>
        <w:t>ния, медицинских работников и работников средств массовой информ</w:t>
      </w:r>
      <w:r w:rsidRPr="003B2952">
        <w:rPr>
          <w:b/>
          <w:bCs/>
        </w:rPr>
        <w:t>а</w:t>
      </w:r>
      <w:r w:rsidRPr="003B2952">
        <w:rPr>
          <w:b/>
          <w:bCs/>
        </w:rPr>
        <w:t>ции;</w:t>
      </w:r>
    </w:p>
    <w:p w:rsidR="00C5719B" w:rsidRPr="00C5719B" w:rsidRDefault="00C5719B" w:rsidP="00C5719B">
      <w:pPr>
        <w:pStyle w:val="SingleTxtGR"/>
        <w:rPr>
          <w:b/>
        </w:rPr>
      </w:pPr>
      <w:r w:rsidRPr="003B2952">
        <w:rPr>
          <w:b/>
        </w:rPr>
        <w:tab/>
        <w:t>с)</w:t>
      </w:r>
      <w:r w:rsidRPr="00C5719B">
        <w:tab/>
      </w:r>
      <w:r w:rsidRPr="00C5719B">
        <w:rPr>
          <w:b/>
          <w:bCs/>
        </w:rPr>
        <w:t>включить образование в области прав человека в официальные учебные программы на всех уровнях образования, как это было рекоме</w:t>
      </w:r>
      <w:r w:rsidRPr="00C5719B">
        <w:rPr>
          <w:b/>
          <w:bCs/>
        </w:rPr>
        <w:t>н</w:t>
      </w:r>
      <w:r w:rsidRPr="00C5719B">
        <w:rPr>
          <w:b/>
          <w:bCs/>
        </w:rPr>
        <w:t>довано ранее (см. CRC/C/BTN/CO/2, пункт 20).</w:t>
      </w:r>
    </w:p>
    <w:p w:rsidR="00C5719B" w:rsidRPr="00C5719B" w:rsidRDefault="00C5719B" w:rsidP="003B2952">
      <w:pPr>
        <w:pStyle w:val="H23GR"/>
      </w:pPr>
      <w:r w:rsidRPr="00C5719B">
        <w:tab/>
      </w:r>
      <w:r w:rsidRPr="00C5719B">
        <w:tab/>
        <w:t>Сотрудничество с гражданским обществом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12.</w:t>
      </w:r>
      <w:r w:rsidRPr="00C5719B">
        <w:tab/>
      </w:r>
      <w:r w:rsidRPr="00C5719B">
        <w:rPr>
          <w:b/>
          <w:bCs/>
        </w:rPr>
        <w:t>Комитет напоминает о своей предыдущей рекомендации (см.</w:t>
      </w:r>
      <w:r w:rsidR="001C1FE6">
        <w:rPr>
          <w:b/>
          <w:bCs/>
        </w:rPr>
        <w:t> </w:t>
      </w:r>
      <w:r w:rsidRPr="00C5719B">
        <w:rPr>
          <w:b/>
          <w:bCs/>
        </w:rPr>
        <w:t>CRC/C/</w:t>
      </w:r>
      <w:r w:rsidR="001C1FE6">
        <w:rPr>
          <w:b/>
          <w:bCs/>
        </w:rPr>
        <w:br/>
      </w:r>
      <w:r w:rsidRPr="00C5719B">
        <w:rPr>
          <w:b/>
          <w:bCs/>
        </w:rPr>
        <w:t>BTN/CO/2, пункт 16 a)) и рекомендует государству-участнику на более с</w:t>
      </w:r>
      <w:r w:rsidRPr="00C5719B">
        <w:rPr>
          <w:b/>
          <w:bCs/>
        </w:rPr>
        <w:t>и</w:t>
      </w:r>
      <w:r w:rsidRPr="00C5719B">
        <w:rPr>
          <w:b/>
          <w:bCs/>
        </w:rPr>
        <w:t>стематической основе привлекать организации гражданского общества, работающие с детьми и в их интересах, на всех этапах осуществления Ко</w:t>
      </w:r>
      <w:r w:rsidRPr="00C5719B">
        <w:rPr>
          <w:b/>
          <w:bCs/>
        </w:rPr>
        <w:t>н</w:t>
      </w:r>
      <w:r w:rsidRPr="00C5719B">
        <w:rPr>
          <w:b/>
          <w:bCs/>
        </w:rPr>
        <w:t>венции.</w:t>
      </w:r>
    </w:p>
    <w:p w:rsidR="00C5719B" w:rsidRPr="00C5719B" w:rsidRDefault="00C5719B" w:rsidP="003B2952">
      <w:pPr>
        <w:pStyle w:val="H23GR"/>
      </w:pPr>
      <w:r w:rsidRPr="00C5719B">
        <w:tab/>
      </w:r>
      <w:r w:rsidRPr="00C5719B">
        <w:tab/>
        <w:t>Права детей и предпринимательская деятельность</w:t>
      </w:r>
    </w:p>
    <w:p w:rsidR="00C5719B" w:rsidRPr="00C5719B" w:rsidRDefault="00C5719B" w:rsidP="00C5719B">
      <w:pPr>
        <w:pStyle w:val="SingleTxtGR"/>
      </w:pPr>
      <w:r w:rsidRPr="00C5719B">
        <w:t>13.</w:t>
      </w:r>
      <w:r w:rsidRPr="00C5719B">
        <w:tab/>
      </w:r>
      <w:r w:rsidRPr="00C5719B">
        <w:rPr>
          <w:b/>
          <w:bCs/>
        </w:rPr>
        <w:t>В свете своего замечания общего порядка № 16 (2013) об обязател</w:t>
      </w:r>
      <w:r w:rsidRPr="00C5719B">
        <w:rPr>
          <w:b/>
          <w:bCs/>
        </w:rPr>
        <w:t>ь</w:t>
      </w:r>
      <w:r w:rsidRPr="00C5719B">
        <w:rPr>
          <w:b/>
          <w:bCs/>
        </w:rPr>
        <w:t>ствах государств, касающихся воздействия предпринимательской деятел</w:t>
      </w:r>
      <w:r w:rsidRPr="00C5719B">
        <w:rPr>
          <w:b/>
          <w:bCs/>
        </w:rPr>
        <w:t>ь</w:t>
      </w:r>
      <w:r w:rsidRPr="00C5719B">
        <w:rPr>
          <w:b/>
          <w:bCs/>
        </w:rPr>
        <w:t xml:space="preserve">ности на права детей, </w:t>
      </w:r>
      <w:r w:rsidR="003655AB">
        <w:rPr>
          <w:b/>
          <w:bCs/>
        </w:rPr>
        <w:t>и со ссылкой на принятые Организацией Объед</w:t>
      </w:r>
      <w:r w:rsidR="003655AB">
        <w:rPr>
          <w:b/>
          <w:bCs/>
        </w:rPr>
        <w:t>и</w:t>
      </w:r>
      <w:r w:rsidR="003655AB">
        <w:rPr>
          <w:b/>
          <w:bCs/>
        </w:rPr>
        <w:t>ненных Наций Руководящие принципы предпринимательской деятельн</w:t>
      </w:r>
      <w:r w:rsidR="003655AB">
        <w:rPr>
          <w:b/>
          <w:bCs/>
        </w:rPr>
        <w:t>о</w:t>
      </w:r>
      <w:r w:rsidR="003655AB">
        <w:rPr>
          <w:b/>
          <w:bCs/>
        </w:rPr>
        <w:t xml:space="preserve">сти в аспекте прав человека </w:t>
      </w:r>
      <w:r w:rsidRPr="00C5719B">
        <w:rPr>
          <w:b/>
          <w:bCs/>
        </w:rPr>
        <w:t>Комитет рекомендует государству-участнику:</w:t>
      </w:r>
    </w:p>
    <w:p w:rsidR="00C5719B" w:rsidRPr="003B2952" w:rsidRDefault="00C5719B" w:rsidP="00C5719B">
      <w:pPr>
        <w:pStyle w:val="SingleTxtGR"/>
        <w:rPr>
          <w:b/>
        </w:rPr>
      </w:pPr>
      <w:r w:rsidRPr="003B2952">
        <w:rPr>
          <w:b/>
        </w:rPr>
        <w:tab/>
        <w:t>a)</w:t>
      </w:r>
      <w:r w:rsidRPr="003B2952">
        <w:rPr>
          <w:b/>
        </w:rPr>
        <w:tab/>
      </w:r>
      <w:r w:rsidRPr="003B2952">
        <w:rPr>
          <w:b/>
          <w:bCs/>
        </w:rPr>
        <w:t>разработать и применять нормативные положения, имеющие целью обеспечить соблюдение предпринимательским сектором, в первую очередь частными поставщиками образовательных услуг и предприятиями туристического сектора, международных и национальных стандартов в о</w:t>
      </w:r>
      <w:r w:rsidRPr="003B2952">
        <w:rPr>
          <w:b/>
          <w:bCs/>
        </w:rPr>
        <w:t>б</w:t>
      </w:r>
      <w:r w:rsidRPr="003B2952">
        <w:rPr>
          <w:b/>
          <w:bCs/>
        </w:rPr>
        <w:t>ласти прав человека и трудовых норм в отношении детей;</w:t>
      </w:r>
    </w:p>
    <w:p w:rsidR="00C5719B" w:rsidRPr="00C5719B" w:rsidRDefault="00C5719B" w:rsidP="00C5719B">
      <w:pPr>
        <w:pStyle w:val="SingleTxtGR"/>
        <w:rPr>
          <w:b/>
        </w:rPr>
      </w:pPr>
      <w:r w:rsidRPr="003B2952">
        <w:rPr>
          <w:b/>
        </w:rPr>
        <w:tab/>
        <w:t>b)</w:t>
      </w:r>
      <w:r w:rsidRPr="003B2952">
        <w:rPr>
          <w:b/>
        </w:rPr>
        <w:tab/>
      </w:r>
      <w:r w:rsidRPr="003B2952">
        <w:rPr>
          <w:b/>
          <w:bCs/>
        </w:rPr>
        <w:t>организовать в сотрудничестве с туристическим сектором и широко</w:t>
      </w:r>
      <w:r w:rsidRPr="00C5719B">
        <w:rPr>
          <w:b/>
          <w:bCs/>
        </w:rPr>
        <w:t>й общественностью информационно-просветительские кампании по вопросам предотвращения секс-туризма с вовлечением детей и обесп</w:t>
      </w:r>
      <w:r w:rsidRPr="00C5719B">
        <w:rPr>
          <w:b/>
          <w:bCs/>
        </w:rPr>
        <w:t>е</w:t>
      </w:r>
      <w:r w:rsidRPr="00C5719B">
        <w:rPr>
          <w:b/>
          <w:bCs/>
        </w:rPr>
        <w:t>чить широкое распространение туристической хартии чести и Глобального этического кодекса туризма Всемирной туристской организации среди б</w:t>
      </w:r>
      <w:r w:rsidRPr="00C5719B">
        <w:rPr>
          <w:b/>
          <w:bCs/>
        </w:rPr>
        <w:t>ю</w:t>
      </w:r>
      <w:r w:rsidRPr="00C5719B">
        <w:rPr>
          <w:b/>
          <w:bCs/>
        </w:rPr>
        <w:t>ро путешествий и других предприятий туристического сектора.</w:t>
      </w:r>
    </w:p>
    <w:p w:rsidR="00C5719B" w:rsidRPr="00C5719B" w:rsidRDefault="003B2952" w:rsidP="003B2952">
      <w:pPr>
        <w:pStyle w:val="H1GR"/>
      </w:pPr>
      <w:r w:rsidRPr="00745666">
        <w:tab/>
      </w:r>
      <w:r w:rsidR="00C5719B" w:rsidRPr="00C5719B">
        <w:t>B.</w:t>
      </w:r>
      <w:r w:rsidR="00C5719B" w:rsidRPr="00C5719B">
        <w:tab/>
        <w:t>Определение ребенка (статья 1)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14.</w:t>
      </w:r>
      <w:r w:rsidRPr="00C5719B">
        <w:tab/>
      </w:r>
      <w:r w:rsidRPr="00C5719B">
        <w:rPr>
          <w:b/>
          <w:bCs/>
        </w:rPr>
        <w:t>Комитет настоятельно призывает государство-участник пересмо</w:t>
      </w:r>
      <w:r w:rsidRPr="00C5719B">
        <w:rPr>
          <w:b/>
          <w:bCs/>
        </w:rPr>
        <w:t>т</w:t>
      </w:r>
      <w:r w:rsidRPr="00C5719B">
        <w:rPr>
          <w:b/>
          <w:bCs/>
        </w:rPr>
        <w:t>реть Закон 1980 года о браке на предмет обеспечения того, чтобы в соо</w:t>
      </w:r>
      <w:r w:rsidRPr="00C5719B">
        <w:rPr>
          <w:b/>
          <w:bCs/>
        </w:rPr>
        <w:t>т</w:t>
      </w:r>
      <w:r w:rsidRPr="00C5719B">
        <w:rPr>
          <w:b/>
          <w:bCs/>
        </w:rPr>
        <w:t>ветствии с Законом 2011 года об охране и защите детства минимальный возраст вступления в брак для девочек был установлен на уровне 18 лет, как это предусмотрено для мальчиков, и принимать все меры, необход</w:t>
      </w:r>
      <w:r w:rsidRPr="00C5719B">
        <w:rPr>
          <w:b/>
          <w:bCs/>
        </w:rPr>
        <w:t>и</w:t>
      </w:r>
      <w:r w:rsidRPr="00C5719B">
        <w:rPr>
          <w:b/>
          <w:bCs/>
        </w:rPr>
        <w:t>мые для ликвидации детских браков.</w:t>
      </w:r>
    </w:p>
    <w:p w:rsidR="00C5719B" w:rsidRPr="00C5719B" w:rsidRDefault="003B2952" w:rsidP="003B2952">
      <w:pPr>
        <w:pStyle w:val="H1GR"/>
      </w:pPr>
      <w:r w:rsidRPr="00745666">
        <w:tab/>
      </w:r>
      <w:r w:rsidR="00C5719B" w:rsidRPr="00C5719B">
        <w:t>C.</w:t>
      </w:r>
      <w:r w:rsidR="00C5719B" w:rsidRPr="00C5719B">
        <w:tab/>
        <w:t>Общие принципы (статьи 2, 3, 6 и 12)</w:t>
      </w:r>
    </w:p>
    <w:p w:rsidR="00C5719B" w:rsidRPr="00C5719B" w:rsidRDefault="00C5719B" w:rsidP="003B2952">
      <w:pPr>
        <w:pStyle w:val="H23GR"/>
      </w:pPr>
      <w:r w:rsidRPr="00C5719B">
        <w:tab/>
      </w:r>
      <w:r w:rsidRPr="00C5719B">
        <w:tab/>
        <w:t>Недискриминация</w:t>
      </w:r>
    </w:p>
    <w:p w:rsidR="00C5719B" w:rsidRPr="00C5719B" w:rsidRDefault="00C5719B" w:rsidP="00C5719B">
      <w:pPr>
        <w:pStyle w:val="SingleTxtGR"/>
      </w:pPr>
      <w:r w:rsidRPr="00C5719B">
        <w:t>15.</w:t>
      </w:r>
      <w:r w:rsidRPr="00C5719B">
        <w:tab/>
      </w:r>
      <w:r w:rsidRPr="00C5719B">
        <w:rPr>
          <w:b/>
          <w:bCs/>
        </w:rPr>
        <w:t>Принимая к сведению то, что дискриминация запрещена законом, Комитет рекомендует государству-участнику:</w:t>
      </w:r>
    </w:p>
    <w:p w:rsidR="00C5719B" w:rsidRPr="003B2952" w:rsidRDefault="00C5719B" w:rsidP="00C5719B">
      <w:pPr>
        <w:pStyle w:val="SingleTxtGR"/>
        <w:rPr>
          <w:b/>
        </w:rPr>
      </w:pPr>
      <w:r w:rsidRPr="00C5719B">
        <w:tab/>
      </w:r>
      <w:r w:rsidRPr="003B2952">
        <w:rPr>
          <w:b/>
        </w:rPr>
        <w:t>a)</w:t>
      </w:r>
      <w:r w:rsidRPr="003B2952">
        <w:rPr>
          <w:b/>
        </w:rPr>
        <w:tab/>
      </w:r>
      <w:r w:rsidRPr="003B2952">
        <w:rPr>
          <w:b/>
          <w:bCs/>
        </w:rPr>
        <w:t>принять незамедлительные меры для пресечения случаев ди</w:t>
      </w:r>
      <w:r w:rsidRPr="003B2952">
        <w:rPr>
          <w:b/>
          <w:bCs/>
        </w:rPr>
        <w:t>с</w:t>
      </w:r>
      <w:r w:rsidRPr="003B2952">
        <w:rPr>
          <w:b/>
          <w:bCs/>
        </w:rPr>
        <w:t>криминации на практике в отношении девочек, детей-инвалидов, детей из числа этнических непальцев, детей родителей-одиночек и детей, не име</w:t>
      </w:r>
      <w:r w:rsidRPr="003B2952">
        <w:rPr>
          <w:b/>
          <w:bCs/>
        </w:rPr>
        <w:t>ю</w:t>
      </w:r>
      <w:r w:rsidRPr="003B2952">
        <w:rPr>
          <w:b/>
          <w:bCs/>
        </w:rPr>
        <w:t>щих документов, в частности в том, что касается права на гражданство и образование;</w:t>
      </w:r>
    </w:p>
    <w:p w:rsidR="00C5719B" w:rsidRPr="00C5719B" w:rsidRDefault="00C5719B" w:rsidP="00C5719B">
      <w:pPr>
        <w:pStyle w:val="SingleTxtGR"/>
        <w:rPr>
          <w:b/>
        </w:rPr>
      </w:pPr>
      <w:r w:rsidRPr="003B2952">
        <w:rPr>
          <w:b/>
        </w:rPr>
        <w:tab/>
        <w:t>b)</w:t>
      </w:r>
      <w:r w:rsidRPr="003B2952">
        <w:rPr>
          <w:b/>
        </w:rPr>
        <w:tab/>
      </w:r>
      <w:r w:rsidRPr="003B2952">
        <w:rPr>
          <w:b/>
          <w:bCs/>
        </w:rPr>
        <w:t>создать доступные и эффективные механизмы и процедуры для мониторинг</w:t>
      </w:r>
      <w:r w:rsidRPr="00C5719B">
        <w:rPr>
          <w:b/>
          <w:bCs/>
        </w:rPr>
        <w:t>а, получения и рассмотрения жалоб на дискриминацию, в частности в случае отказа в зачислении ребенка в школу, как это было р</w:t>
      </w:r>
      <w:r w:rsidRPr="00C5719B">
        <w:rPr>
          <w:b/>
          <w:bCs/>
        </w:rPr>
        <w:t>е</w:t>
      </w:r>
      <w:r w:rsidRPr="00C5719B">
        <w:rPr>
          <w:b/>
          <w:bCs/>
        </w:rPr>
        <w:t>комендовано ранее (см. CRC/C/BTN/CO/2, пункт 26 b)).</w:t>
      </w:r>
    </w:p>
    <w:p w:rsidR="00C5719B" w:rsidRPr="00C5719B" w:rsidRDefault="00C5719B" w:rsidP="003B2952">
      <w:pPr>
        <w:pStyle w:val="H23GR"/>
      </w:pPr>
      <w:r w:rsidRPr="00C5719B">
        <w:tab/>
      </w:r>
      <w:r w:rsidRPr="00C5719B">
        <w:tab/>
        <w:t>Наилучшие интересы ребенка</w:t>
      </w:r>
    </w:p>
    <w:p w:rsidR="00C5719B" w:rsidRPr="00C5719B" w:rsidRDefault="00C5719B" w:rsidP="00C5719B">
      <w:pPr>
        <w:pStyle w:val="SingleTxtGR"/>
      </w:pPr>
      <w:r w:rsidRPr="00C5719B">
        <w:t>16.</w:t>
      </w:r>
      <w:r w:rsidRPr="00C5719B">
        <w:tab/>
      </w:r>
      <w:r w:rsidRPr="00C5719B">
        <w:rPr>
          <w:b/>
          <w:bCs/>
        </w:rPr>
        <w:t>Ссылаясь на свое замечание общего порядка № 14 (2013) о праве р</w:t>
      </w:r>
      <w:r w:rsidRPr="00C5719B">
        <w:rPr>
          <w:b/>
          <w:bCs/>
        </w:rPr>
        <w:t>е</w:t>
      </w:r>
      <w:r w:rsidRPr="00C5719B">
        <w:rPr>
          <w:b/>
          <w:bCs/>
        </w:rPr>
        <w:t>бенка на уделение первоочередного внимания наилучшему обеспечению его интересов, Комитет рекомендует государству-участнику:</w:t>
      </w:r>
    </w:p>
    <w:p w:rsidR="00C5719B" w:rsidRPr="003B2952" w:rsidRDefault="00C5719B" w:rsidP="00C5719B">
      <w:pPr>
        <w:pStyle w:val="SingleTxtGR"/>
        <w:rPr>
          <w:b/>
        </w:rPr>
      </w:pPr>
      <w:r w:rsidRPr="00C5719B">
        <w:tab/>
      </w:r>
      <w:r w:rsidRPr="003B2952">
        <w:rPr>
          <w:b/>
        </w:rPr>
        <w:t>a)</w:t>
      </w:r>
      <w:r w:rsidRPr="003B2952">
        <w:rPr>
          <w:b/>
        </w:rPr>
        <w:tab/>
      </w:r>
      <w:r w:rsidRPr="003B2952">
        <w:rPr>
          <w:b/>
          <w:bCs/>
        </w:rPr>
        <w:t>внести поправки в Закон о браке для того, чтобы решения, к</w:t>
      </w:r>
      <w:r w:rsidRPr="003B2952">
        <w:rPr>
          <w:b/>
          <w:bCs/>
        </w:rPr>
        <w:t>а</w:t>
      </w:r>
      <w:r w:rsidRPr="003B2952">
        <w:rPr>
          <w:b/>
          <w:bCs/>
        </w:rPr>
        <w:t>сающиеся опеки над детьми, принимались исходя из принципа наилучшего обеспечения интересов ребенка;</w:t>
      </w:r>
    </w:p>
    <w:p w:rsidR="00C5719B" w:rsidRPr="00C5719B" w:rsidRDefault="00C5719B" w:rsidP="00C5719B">
      <w:pPr>
        <w:pStyle w:val="SingleTxtGR"/>
      </w:pPr>
      <w:r w:rsidRPr="003B2952">
        <w:rPr>
          <w:b/>
        </w:rPr>
        <w:tab/>
        <w:t>b)</w:t>
      </w:r>
      <w:r w:rsidRPr="003B2952">
        <w:rPr>
          <w:b/>
        </w:rPr>
        <w:tab/>
      </w:r>
      <w:r w:rsidRPr="003B2952">
        <w:rPr>
          <w:b/>
          <w:bCs/>
        </w:rPr>
        <w:t>в ближайшее время завершить разработку и принять ста</w:t>
      </w:r>
      <w:r w:rsidRPr="003B2952">
        <w:rPr>
          <w:b/>
          <w:bCs/>
        </w:rPr>
        <w:t>н</w:t>
      </w:r>
      <w:r w:rsidRPr="003B2952">
        <w:rPr>
          <w:b/>
          <w:bCs/>
        </w:rPr>
        <w:t>дартные оперативные процедуры и руководящие принципы, составляемые Национал</w:t>
      </w:r>
      <w:r w:rsidRPr="00C5719B">
        <w:rPr>
          <w:b/>
          <w:bCs/>
        </w:rPr>
        <w:t>ьной комиссией по делам женщин и детей;</w:t>
      </w:r>
    </w:p>
    <w:p w:rsidR="00C5719B" w:rsidRPr="00C5719B" w:rsidRDefault="00C5719B" w:rsidP="00C5719B">
      <w:pPr>
        <w:pStyle w:val="SingleTxtGR"/>
        <w:rPr>
          <w:b/>
        </w:rPr>
      </w:pPr>
      <w:r w:rsidRPr="003B2952">
        <w:rPr>
          <w:b/>
        </w:rPr>
        <w:tab/>
        <w:t>с)</w:t>
      </w:r>
      <w:r w:rsidRPr="003B2952">
        <w:rPr>
          <w:b/>
        </w:rPr>
        <w:tab/>
      </w:r>
      <w:r w:rsidRPr="00C5719B">
        <w:rPr>
          <w:b/>
          <w:bCs/>
        </w:rPr>
        <w:t>обеспечить надлежащий учет и последовательное толкование и применение этого права во всех законодательных, административных и с</w:t>
      </w:r>
      <w:r w:rsidRPr="00C5719B">
        <w:rPr>
          <w:b/>
          <w:bCs/>
        </w:rPr>
        <w:t>у</w:t>
      </w:r>
      <w:r w:rsidRPr="00C5719B">
        <w:rPr>
          <w:b/>
          <w:bCs/>
        </w:rPr>
        <w:t>дебных процедурах и решениях, а также во всех стратегиях, программах и проектах, которые имеют отношение к детям или сказываются на детях.</w:t>
      </w:r>
    </w:p>
    <w:p w:rsidR="00C5719B" w:rsidRPr="00C5719B" w:rsidRDefault="00C5719B" w:rsidP="003B2952">
      <w:pPr>
        <w:pStyle w:val="H23GR"/>
      </w:pPr>
      <w:r w:rsidRPr="00C5719B">
        <w:tab/>
      </w:r>
      <w:r w:rsidRPr="00C5719B">
        <w:tab/>
        <w:t>Уважение взглядов ребенка</w:t>
      </w:r>
    </w:p>
    <w:p w:rsidR="00C5719B" w:rsidRPr="00C5719B" w:rsidRDefault="00C5719B" w:rsidP="00C5719B">
      <w:pPr>
        <w:pStyle w:val="SingleTxtGR"/>
      </w:pPr>
      <w:r w:rsidRPr="00C5719B">
        <w:t>17.</w:t>
      </w:r>
      <w:r w:rsidRPr="00C5719B">
        <w:tab/>
      </w:r>
      <w:r w:rsidRPr="00C5719B">
        <w:rPr>
          <w:b/>
          <w:bCs/>
        </w:rPr>
        <w:t>Комитет приветствует усилия государства-участника по расширению участия детей, в том числе создание Детского парламента Бутана.</w:t>
      </w:r>
      <w:r w:rsidRPr="00C5719B">
        <w:t xml:space="preserve"> </w:t>
      </w:r>
      <w:r w:rsidRPr="00C5719B">
        <w:rPr>
          <w:b/>
          <w:bCs/>
        </w:rPr>
        <w:t>Ссыл</w:t>
      </w:r>
      <w:r w:rsidRPr="00C5719B">
        <w:rPr>
          <w:b/>
          <w:bCs/>
        </w:rPr>
        <w:t>а</w:t>
      </w:r>
      <w:r w:rsidRPr="00C5719B">
        <w:rPr>
          <w:b/>
          <w:bCs/>
        </w:rPr>
        <w:t>ясь на свое замечание общего порядка № 12 (2009) о праве ребенка быть заслушанным, Комитет рекомендует государству-участнику:</w:t>
      </w:r>
    </w:p>
    <w:p w:rsidR="00C5719B" w:rsidRPr="003B2952" w:rsidRDefault="00C5719B" w:rsidP="00C5719B">
      <w:pPr>
        <w:pStyle w:val="SingleTxtGR"/>
        <w:rPr>
          <w:b/>
        </w:rPr>
      </w:pPr>
      <w:r w:rsidRPr="00C5719B">
        <w:tab/>
      </w:r>
      <w:r w:rsidRPr="003B2952">
        <w:rPr>
          <w:b/>
        </w:rPr>
        <w:t>a)</w:t>
      </w:r>
      <w:r w:rsidRPr="003B2952">
        <w:rPr>
          <w:b/>
        </w:rPr>
        <w:tab/>
      </w:r>
      <w:r w:rsidRPr="003B2952">
        <w:rPr>
          <w:b/>
          <w:bCs/>
        </w:rPr>
        <w:t>активизировать свои усилия для охвата всех детей, в частности девочек, детей-инвалидов, детей, живущих в отдаленных районах, детей любого этнического происхождения и детей, не посещающих школу, с тем чтобы предоставить этим детям возможность посещать мероприятия и программы, направленные на участие детей;</w:t>
      </w:r>
    </w:p>
    <w:p w:rsidR="00C5719B" w:rsidRPr="00C5719B" w:rsidRDefault="00C5719B" w:rsidP="00C5719B">
      <w:pPr>
        <w:pStyle w:val="SingleTxtGR"/>
        <w:rPr>
          <w:b/>
        </w:rPr>
      </w:pPr>
      <w:r w:rsidRPr="003B2952">
        <w:rPr>
          <w:b/>
        </w:rPr>
        <w:tab/>
        <w:t>b)</w:t>
      </w:r>
      <w:r w:rsidRPr="003B2952">
        <w:rPr>
          <w:b/>
        </w:rPr>
        <w:tab/>
      </w:r>
      <w:r w:rsidRPr="003B2952">
        <w:rPr>
          <w:b/>
          <w:bCs/>
        </w:rPr>
        <w:t>обеспечивать надлежащую подготовку соответствующих спец</w:t>
      </w:r>
      <w:r w:rsidRPr="003B2952">
        <w:rPr>
          <w:b/>
          <w:bCs/>
        </w:rPr>
        <w:t>и</w:t>
      </w:r>
      <w:r w:rsidRPr="003B2952">
        <w:rPr>
          <w:b/>
          <w:bCs/>
        </w:rPr>
        <w:t>алистов, в</w:t>
      </w:r>
      <w:r w:rsidRPr="00C5719B">
        <w:rPr>
          <w:b/>
          <w:bCs/>
        </w:rPr>
        <w:t>ключая сотрудников правоохранительных органов, судей и соц</w:t>
      </w:r>
      <w:r w:rsidRPr="00C5719B">
        <w:rPr>
          <w:b/>
          <w:bCs/>
        </w:rPr>
        <w:t>и</w:t>
      </w:r>
      <w:r w:rsidRPr="00C5719B">
        <w:rPr>
          <w:b/>
          <w:bCs/>
        </w:rPr>
        <w:t>альных работников, с тем чтобы дать детям возможность быть заслуша</w:t>
      </w:r>
      <w:r w:rsidRPr="00C5719B">
        <w:rPr>
          <w:b/>
          <w:bCs/>
        </w:rPr>
        <w:t>н</w:t>
      </w:r>
      <w:r w:rsidRPr="00C5719B">
        <w:rPr>
          <w:b/>
          <w:bCs/>
        </w:rPr>
        <w:t>ными в ходе затрагивающих их судебных и административных разбир</w:t>
      </w:r>
      <w:r w:rsidRPr="00C5719B">
        <w:rPr>
          <w:b/>
          <w:bCs/>
        </w:rPr>
        <w:t>а</w:t>
      </w:r>
      <w:r w:rsidRPr="00C5719B">
        <w:rPr>
          <w:b/>
          <w:bCs/>
        </w:rPr>
        <w:t>тельств.</w:t>
      </w:r>
    </w:p>
    <w:p w:rsidR="00C5719B" w:rsidRPr="00C5719B" w:rsidRDefault="003B2952" w:rsidP="003B2952">
      <w:pPr>
        <w:pStyle w:val="H1GR"/>
      </w:pPr>
      <w:r w:rsidRPr="00745666">
        <w:tab/>
      </w:r>
      <w:r w:rsidR="00C5719B" w:rsidRPr="00C5719B">
        <w:t>D.</w:t>
      </w:r>
      <w:r w:rsidR="00C5719B" w:rsidRPr="00C5719B">
        <w:tab/>
        <w:t>Гражданские права и свободы (статьи 7, 8 и 13–17)</w:t>
      </w:r>
    </w:p>
    <w:p w:rsidR="00C5719B" w:rsidRPr="00C5719B" w:rsidRDefault="00C5719B" w:rsidP="003B2952">
      <w:pPr>
        <w:pStyle w:val="H23GR"/>
      </w:pPr>
      <w:r w:rsidRPr="00C5719B">
        <w:tab/>
      </w:r>
      <w:r w:rsidRPr="00C5719B">
        <w:tab/>
        <w:t>Регистрация рождений, имя и гражданство</w:t>
      </w:r>
    </w:p>
    <w:p w:rsidR="00C5719B" w:rsidRPr="00C5719B" w:rsidRDefault="00C5719B" w:rsidP="00C5719B">
      <w:pPr>
        <w:pStyle w:val="SingleTxtGR"/>
      </w:pPr>
      <w:r w:rsidRPr="00C5719B">
        <w:t>18.</w:t>
      </w:r>
      <w:r w:rsidRPr="00C5719B">
        <w:tab/>
      </w:r>
      <w:r w:rsidRPr="00C5719B">
        <w:rPr>
          <w:b/>
          <w:bCs/>
        </w:rPr>
        <w:t>С учетом задачи 16.9 целей в области устойчивого развития, которая состоит в том, чтобы обеспечить наличие у всех людей законных удостов</w:t>
      </w:r>
      <w:r w:rsidRPr="00C5719B">
        <w:rPr>
          <w:b/>
          <w:bCs/>
        </w:rPr>
        <w:t>е</w:t>
      </w:r>
      <w:r w:rsidRPr="00C5719B">
        <w:rPr>
          <w:b/>
          <w:bCs/>
        </w:rPr>
        <w:t>рений личности, включая свидетельства о рождении, Комитет настоятел</w:t>
      </w:r>
      <w:r w:rsidRPr="00C5719B">
        <w:rPr>
          <w:b/>
          <w:bCs/>
        </w:rPr>
        <w:t>ь</w:t>
      </w:r>
      <w:r w:rsidRPr="00C5719B">
        <w:rPr>
          <w:b/>
          <w:bCs/>
        </w:rPr>
        <w:t>но призывает государство-участник:</w:t>
      </w:r>
    </w:p>
    <w:p w:rsidR="00C5719B" w:rsidRPr="003B2952" w:rsidRDefault="00C5719B" w:rsidP="00C5719B">
      <w:pPr>
        <w:pStyle w:val="SingleTxtGR"/>
        <w:rPr>
          <w:b/>
        </w:rPr>
      </w:pPr>
      <w:r w:rsidRPr="00C5719B">
        <w:tab/>
      </w:r>
      <w:r w:rsidRPr="003B2952">
        <w:rPr>
          <w:b/>
        </w:rPr>
        <w:t>a)</w:t>
      </w:r>
      <w:r w:rsidRPr="003B2952">
        <w:rPr>
          <w:b/>
        </w:rPr>
        <w:tab/>
      </w:r>
      <w:r w:rsidRPr="003B2952">
        <w:rPr>
          <w:b/>
          <w:bCs/>
        </w:rPr>
        <w:t>пересмотреть Закон о гражданстве 1985 года, с тем чтобы пер</w:t>
      </w:r>
      <w:r w:rsidRPr="003B2952">
        <w:rPr>
          <w:b/>
          <w:bCs/>
        </w:rPr>
        <w:t>е</w:t>
      </w:r>
      <w:r w:rsidRPr="003B2952">
        <w:rPr>
          <w:b/>
          <w:bCs/>
        </w:rPr>
        <w:t>стать увязывать регистрацию рождения с гражданством, упростить проц</w:t>
      </w:r>
      <w:r w:rsidRPr="003B2952">
        <w:rPr>
          <w:b/>
          <w:bCs/>
        </w:rPr>
        <w:t>е</w:t>
      </w:r>
      <w:r w:rsidRPr="003B2952">
        <w:rPr>
          <w:b/>
          <w:bCs/>
        </w:rPr>
        <w:t>дуру регистрации рождения по истечении 12-месячного периода, обесп</w:t>
      </w:r>
      <w:r w:rsidRPr="003B2952">
        <w:rPr>
          <w:b/>
          <w:bCs/>
        </w:rPr>
        <w:t>е</w:t>
      </w:r>
      <w:r w:rsidRPr="003B2952">
        <w:rPr>
          <w:b/>
          <w:bCs/>
        </w:rPr>
        <w:t>чить, чтобы одинокие матери могли регистрировать своих детей и чтобы детям, рожденным от бутанской матери или отца, в том числе в тех случ</w:t>
      </w:r>
      <w:r w:rsidRPr="003B2952">
        <w:rPr>
          <w:b/>
          <w:bCs/>
        </w:rPr>
        <w:t>а</w:t>
      </w:r>
      <w:r w:rsidRPr="003B2952">
        <w:rPr>
          <w:b/>
          <w:bCs/>
        </w:rPr>
        <w:t>ях, когда личность отца нельзя установить, предоставлялось бутанское гражданство;</w:t>
      </w:r>
    </w:p>
    <w:p w:rsidR="00C5719B" w:rsidRPr="003B2952" w:rsidRDefault="00C5719B" w:rsidP="00C5719B">
      <w:pPr>
        <w:pStyle w:val="SingleTxtGR"/>
        <w:rPr>
          <w:b/>
        </w:rPr>
      </w:pPr>
      <w:r w:rsidRPr="003B2952">
        <w:rPr>
          <w:b/>
        </w:rPr>
        <w:tab/>
        <w:t>b)</w:t>
      </w:r>
      <w:r w:rsidRPr="003B2952">
        <w:rPr>
          <w:b/>
        </w:rPr>
        <w:tab/>
      </w:r>
      <w:r w:rsidRPr="003B2952">
        <w:rPr>
          <w:b/>
          <w:bCs/>
        </w:rPr>
        <w:t>рассмотреть возможность ратификации Конвенции 1954 года о статусе апатридов и Конвенции 1961 года о сокращении безгражданства;</w:t>
      </w:r>
    </w:p>
    <w:p w:rsidR="00C5719B" w:rsidRPr="00C5719B" w:rsidRDefault="00C5719B" w:rsidP="00C5719B">
      <w:pPr>
        <w:pStyle w:val="SingleTxtGR"/>
        <w:rPr>
          <w:b/>
        </w:rPr>
      </w:pPr>
      <w:r w:rsidRPr="003B2952">
        <w:rPr>
          <w:b/>
        </w:rPr>
        <w:tab/>
        <w:t>с)</w:t>
      </w:r>
      <w:r w:rsidRPr="003B2952">
        <w:rPr>
          <w:b/>
        </w:rPr>
        <w:tab/>
      </w:r>
      <w:r w:rsidRPr="003B2952">
        <w:rPr>
          <w:b/>
          <w:bCs/>
        </w:rPr>
        <w:t>о</w:t>
      </w:r>
      <w:r w:rsidRPr="00C5719B">
        <w:rPr>
          <w:b/>
          <w:bCs/>
        </w:rPr>
        <w:t>братиться к ЮНИСЕФ и УВКПЧ за технической помощью в связи с выполнением этих рекомендаций.</w:t>
      </w:r>
    </w:p>
    <w:p w:rsidR="00C5719B" w:rsidRPr="00C5719B" w:rsidRDefault="00C5719B" w:rsidP="003B2952">
      <w:pPr>
        <w:pStyle w:val="H23GR"/>
      </w:pPr>
      <w:r w:rsidRPr="00C5719B">
        <w:tab/>
      </w:r>
      <w:r w:rsidRPr="00C5719B">
        <w:tab/>
        <w:t>Доступ к соответствующей информации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19.</w:t>
      </w:r>
      <w:r w:rsidRPr="00C5719B">
        <w:tab/>
      </w:r>
      <w:r w:rsidRPr="00C5719B">
        <w:rPr>
          <w:b/>
          <w:bCs/>
        </w:rPr>
        <w:t>Комитет рекомендует государству-участнику тесно сотрудничать со средствами массовой информации, включая социальные сети, в целях п</w:t>
      </w:r>
      <w:r w:rsidRPr="00C5719B">
        <w:rPr>
          <w:b/>
          <w:bCs/>
        </w:rPr>
        <w:t>о</w:t>
      </w:r>
      <w:r w:rsidRPr="00C5719B">
        <w:rPr>
          <w:b/>
          <w:bCs/>
        </w:rPr>
        <w:t>ощрения прав детей и повышения осведомленности о них, содействия по</w:t>
      </w:r>
      <w:r w:rsidRPr="00C5719B">
        <w:rPr>
          <w:b/>
          <w:bCs/>
        </w:rPr>
        <w:t>д</w:t>
      </w:r>
      <w:r w:rsidRPr="00C5719B">
        <w:rPr>
          <w:b/>
          <w:bCs/>
        </w:rPr>
        <w:t>готовке предназначенных для детской аудитории материалов по вопросам, представляющим интерес для детей, и введения мер онлайновой безопа</w:t>
      </w:r>
      <w:r w:rsidRPr="00C5719B">
        <w:rPr>
          <w:b/>
          <w:bCs/>
        </w:rPr>
        <w:t>с</w:t>
      </w:r>
      <w:r w:rsidRPr="00C5719B">
        <w:rPr>
          <w:b/>
          <w:bCs/>
        </w:rPr>
        <w:t>ности, в частности в связи с психологической обработкой детей и секс</w:t>
      </w:r>
      <w:r w:rsidRPr="00C5719B">
        <w:rPr>
          <w:b/>
          <w:bCs/>
        </w:rPr>
        <w:t>у</w:t>
      </w:r>
      <w:r w:rsidRPr="00C5719B">
        <w:rPr>
          <w:b/>
          <w:bCs/>
        </w:rPr>
        <w:t>альной эксплуатацией и надругательствами.</w:t>
      </w:r>
    </w:p>
    <w:p w:rsidR="00C5719B" w:rsidRPr="00C5719B" w:rsidRDefault="00C5719B" w:rsidP="003B2952">
      <w:pPr>
        <w:pStyle w:val="H23GR"/>
      </w:pPr>
      <w:r w:rsidRPr="00C5719B">
        <w:tab/>
      </w:r>
      <w:r w:rsidRPr="00C5719B">
        <w:tab/>
        <w:t>Свобода религии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20.</w:t>
      </w:r>
      <w:r w:rsidRPr="00C5719B">
        <w:tab/>
      </w:r>
      <w:r w:rsidRPr="00C5719B">
        <w:rPr>
          <w:b/>
          <w:bCs/>
        </w:rPr>
        <w:t>Комитет отмечает, что Конституция гарантирует право на свободу религии, и рекомендует государству-участнику обеспечить каждому ребе</w:t>
      </w:r>
      <w:r w:rsidRPr="00C5719B">
        <w:rPr>
          <w:b/>
          <w:bCs/>
        </w:rPr>
        <w:t>н</w:t>
      </w:r>
      <w:r w:rsidRPr="00C5719B">
        <w:rPr>
          <w:b/>
          <w:bCs/>
        </w:rPr>
        <w:t>ку право свободно исповедовать свою религию или придерживаться своих убеждений.</w:t>
      </w:r>
    </w:p>
    <w:p w:rsidR="00C5719B" w:rsidRPr="00C5719B" w:rsidRDefault="003B2952" w:rsidP="003B2952">
      <w:pPr>
        <w:pStyle w:val="H1GR"/>
      </w:pPr>
      <w:r w:rsidRPr="00745666">
        <w:tab/>
      </w:r>
      <w:r w:rsidR="00C5719B" w:rsidRPr="00C5719B">
        <w:t>E.</w:t>
      </w:r>
      <w:r w:rsidR="00C5719B" w:rsidRPr="00C5719B">
        <w:tab/>
        <w:t>Насилие в отношении детей (статья 19, пункт 3 статьи 24, пункт 2 статьи 28, статья 34, пункт a) статьи 37 и статья 39)</w:t>
      </w:r>
    </w:p>
    <w:p w:rsidR="00C5719B" w:rsidRPr="00C5719B" w:rsidRDefault="00C5719B" w:rsidP="003B0255">
      <w:pPr>
        <w:pStyle w:val="H23GR"/>
      </w:pPr>
      <w:r w:rsidRPr="00C5719B">
        <w:tab/>
      </w:r>
      <w:r w:rsidRPr="00C5719B">
        <w:tab/>
        <w:t>Пытки и другие жестокие или унижающие достоинство виды обращения и</w:t>
      </w:r>
      <w:r w:rsidR="00437712">
        <w:t> </w:t>
      </w:r>
      <w:r w:rsidRPr="00C5719B">
        <w:t>наказания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21.</w:t>
      </w:r>
      <w:r w:rsidRPr="00C5719B">
        <w:tab/>
      </w:r>
      <w:r w:rsidRPr="00C5719B">
        <w:rPr>
          <w:b/>
          <w:bCs/>
        </w:rPr>
        <w:t>Ссылаясь на свою предыдущую рекомендацию (см.</w:t>
      </w:r>
      <w:r w:rsidR="00437712">
        <w:rPr>
          <w:b/>
          <w:bCs/>
        </w:rPr>
        <w:t> </w:t>
      </w:r>
      <w:r w:rsidRPr="00C5719B">
        <w:rPr>
          <w:b/>
          <w:bCs/>
        </w:rPr>
        <w:t>CRC/C/</w:t>
      </w:r>
      <w:r w:rsidR="00437712">
        <w:rPr>
          <w:b/>
          <w:bCs/>
        </w:rPr>
        <w:br/>
      </w:r>
      <w:r w:rsidRPr="00C5719B">
        <w:rPr>
          <w:b/>
          <w:bCs/>
        </w:rPr>
        <w:t>BTN/CO/2, пункт 36), Комитет рекомендует государству-участнику пер</w:t>
      </w:r>
      <w:r w:rsidRPr="00C5719B">
        <w:rPr>
          <w:b/>
          <w:bCs/>
        </w:rPr>
        <w:t>е</w:t>
      </w:r>
      <w:r w:rsidRPr="00C5719B">
        <w:rPr>
          <w:b/>
          <w:bCs/>
        </w:rPr>
        <w:t>смотреть свой Уголовный кодекс 2004 года, в частности статью 414, с тем чтобы дать определение преступлению, состоящему в применении пыток и других жестоких, бесчеловечных или унижающих достоинство видов о</w:t>
      </w:r>
      <w:r w:rsidRPr="00C5719B">
        <w:rPr>
          <w:b/>
          <w:bCs/>
        </w:rPr>
        <w:t>б</w:t>
      </w:r>
      <w:r w:rsidRPr="00C5719B">
        <w:rPr>
          <w:b/>
          <w:bCs/>
        </w:rPr>
        <w:t>ращения и наказания, в соответствии с международными нормами, как то статьей 1 Конвенции против пыток и других жестоких, бесчеловечных или унижающих достоинство видов обращения и наказания.</w:t>
      </w:r>
    </w:p>
    <w:p w:rsidR="00C5719B" w:rsidRPr="00C5719B" w:rsidRDefault="00C5719B" w:rsidP="003B0255">
      <w:pPr>
        <w:pStyle w:val="H23GR"/>
      </w:pPr>
      <w:r w:rsidRPr="00C5719B">
        <w:tab/>
      </w:r>
      <w:r w:rsidRPr="00C5719B">
        <w:tab/>
        <w:t>Телесные наказания</w:t>
      </w:r>
    </w:p>
    <w:p w:rsidR="00C5719B" w:rsidRPr="00C5719B" w:rsidRDefault="00C5719B" w:rsidP="00C5719B">
      <w:pPr>
        <w:pStyle w:val="SingleTxtGR"/>
      </w:pPr>
      <w:r w:rsidRPr="00C5719B">
        <w:t>22.</w:t>
      </w:r>
      <w:r w:rsidRPr="00C5719B">
        <w:tab/>
      </w:r>
      <w:r w:rsidRPr="00C5719B">
        <w:rPr>
          <w:b/>
          <w:bCs/>
        </w:rPr>
        <w:t>В свете своего замечания общего порядка № 8 (2006) о праве ребенка на защиту от телесных наказаний и других жестоких или унижающих д</w:t>
      </w:r>
      <w:r w:rsidRPr="00C5719B">
        <w:rPr>
          <w:b/>
          <w:bCs/>
        </w:rPr>
        <w:t>о</w:t>
      </w:r>
      <w:r w:rsidRPr="00C5719B">
        <w:rPr>
          <w:b/>
          <w:bCs/>
        </w:rPr>
        <w:t>стоинство видов наказания Комитет настоятельно призывает государство-участник: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a)</w:t>
      </w:r>
      <w:r w:rsidRPr="003B0255">
        <w:rPr>
          <w:b/>
        </w:rPr>
        <w:tab/>
      </w:r>
      <w:r w:rsidRPr="003B0255">
        <w:rPr>
          <w:b/>
          <w:bCs/>
        </w:rPr>
        <w:t>пересмотреть положения Уголовного кодекса 2004 года, в час</w:t>
      </w:r>
      <w:r w:rsidRPr="003B0255">
        <w:rPr>
          <w:b/>
          <w:bCs/>
        </w:rPr>
        <w:t>т</w:t>
      </w:r>
      <w:r w:rsidRPr="003B0255">
        <w:rPr>
          <w:b/>
          <w:bCs/>
        </w:rPr>
        <w:t>ности статью 109, с тем чтобы полностью запретить применение телесных наказаний в любых условиях, в том числе дома, в системе альтернативного ухода, монастырях, центрах дневного ухода и школах,</w:t>
      </w:r>
      <w:r w:rsidRPr="003B0255">
        <w:rPr>
          <w:b/>
        </w:rPr>
        <w:t xml:space="preserve"> </w:t>
      </w:r>
      <w:r w:rsidRPr="003B0255">
        <w:rPr>
          <w:b/>
          <w:bCs/>
        </w:rPr>
        <w:t>а также положения Закона 2011 года об охране и защите детства,</w:t>
      </w:r>
      <w:r w:rsidRPr="003B0255">
        <w:rPr>
          <w:b/>
        </w:rPr>
        <w:t xml:space="preserve"> </w:t>
      </w:r>
      <w:r w:rsidRPr="003B0255">
        <w:rPr>
          <w:b/>
          <w:bCs/>
        </w:rPr>
        <w:t>Закона 2012 года об усыно</w:t>
      </w:r>
      <w:r w:rsidRPr="003B0255">
        <w:rPr>
          <w:b/>
          <w:bCs/>
        </w:rPr>
        <w:t>в</w:t>
      </w:r>
      <w:r w:rsidRPr="003B0255">
        <w:rPr>
          <w:b/>
          <w:bCs/>
        </w:rPr>
        <w:t>лении/удочерении</w:t>
      </w:r>
      <w:r w:rsidRPr="003B0255">
        <w:rPr>
          <w:b/>
        </w:rPr>
        <w:t xml:space="preserve"> </w:t>
      </w:r>
      <w:r w:rsidRPr="003B0255">
        <w:rPr>
          <w:b/>
          <w:bCs/>
        </w:rPr>
        <w:t>и Закона 2013 года о предотвращении насилия в семье, с</w:t>
      </w:r>
      <w:r w:rsidR="00582150">
        <w:rPr>
          <w:b/>
          <w:bCs/>
        </w:rPr>
        <w:t> </w:t>
      </w:r>
      <w:r w:rsidRPr="003B0255">
        <w:rPr>
          <w:b/>
          <w:bCs/>
        </w:rPr>
        <w:t>тем чтобы безоговорочно запретить телесные наказания детей;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b)</w:t>
      </w:r>
      <w:r w:rsidRPr="003B0255">
        <w:rPr>
          <w:b/>
        </w:rPr>
        <w:tab/>
      </w:r>
      <w:r w:rsidRPr="003B0255">
        <w:rPr>
          <w:b/>
          <w:bCs/>
        </w:rPr>
        <w:t>в срочном порядке доработать инициативу Комиссии по делам монастырей (</w:t>
      </w:r>
      <w:r w:rsidRPr="003B0255">
        <w:rPr>
          <w:b/>
          <w:bCs/>
          <w:i/>
          <w:iCs/>
        </w:rPr>
        <w:t>Дратшанг лхентшог</w:t>
      </w:r>
      <w:r w:rsidRPr="003B0255">
        <w:rPr>
          <w:b/>
          <w:bCs/>
        </w:rPr>
        <w:t>), направленную на введение альтерн</w:t>
      </w:r>
      <w:r w:rsidRPr="003B0255">
        <w:rPr>
          <w:b/>
          <w:bCs/>
        </w:rPr>
        <w:t>а</w:t>
      </w:r>
      <w:r w:rsidRPr="003B0255">
        <w:rPr>
          <w:b/>
          <w:bCs/>
        </w:rPr>
        <w:t>тивных форм поддержания дисциплины, и принять все необходимые меры для обеспечения ее практической реализации;</w:t>
      </w:r>
    </w:p>
    <w:p w:rsidR="00C5719B" w:rsidRPr="00C5719B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с)</w:t>
      </w:r>
      <w:r w:rsidRPr="003B0255">
        <w:rPr>
          <w:b/>
        </w:rPr>
        <w:tab/>
      </w:r>
      <w:r w:rsidRPr="00C5719B">
        <w:rPr>
          <w:b/>
          <w:bCs/>
        </w:rPr>
        <w:t>обеспечить, чтобы в связи со случаями телесного наказания д</w:t>
      </w:r>
      <w:r w:rsidRPr="00C5719B">
        <w:rPr>
          <w:b/>
          <w:bCs/>
        </w:rPr>
        <w:t>е</w:t>
      </w:r>
      <w:r w:rsidRPr="00C5719B">
        <w:rPr>
          <w:b/>
          <w:bCs/>
        </w:rPr>
        <w:t>тей оперативно и систематически возбуждались расследования и админ</w:t>
      </w:r>
      <w:r w:rsidRPr="00C5719B">
        <w:rPr>
          <w:b/>
          <w:bCs/>
        </w:rPr>
        <w:t>и</w:t>
      </w:r>
      <w:r w:rsidRPr="00C5719B">
        <w:rPr>
          <w:b/>
          <w:bCs/>
        </w:rPr>
        <w:t>стративные и судебные разбирательства.</w:t>
      </w:r>
    </w:p>
    <w:p w:rsidR="00C5719B" w:rsidRPr="00C5719B" w:rsidRDefault="00C5719B" w:rsidP="003B0255">
      <w:pPr>
        <w:pStyle w:val="H23GR"/>
      </w:pPr>
      <w:r w:rsidRPr="00C5719B">
        <w:tab/>
      </w:r>
      <w:r w:rsidRPr="00C5719B">
        <w:tab/>
        <w:t>Насилие, надругательства и отсутствие заботы</w:t>
      </w:r>
    </w:p>
    <w:p w:rsidR="00C5719B" w:rsidRPr="00C5719B" w:rsidRDefault="00C5719B" w:rsidP="00C5719B">
      <w:pPr>
        <w:pStyle w:val="SingleTxtGR"/>
      </w:pPr>
      <w:r w:rsidRPr="00C5719B">
        <w:t>23.</w:t>
      </w:r>
      <w:r w:rsidRPr="00C5719B">
        <w:tab/>
        <w:t>Комитет положительно отмечает меры, принятые государством-участником для борьбы с насилием в отношении детей, как то проведение в п</w:t>
      </w:r>
      <w:r w:rsidRPr="00C5719B">
        <w:t>е</w:t>
      </w:r>
      <w:r w:rsidRPr="00C5719B">
        <w:t>риод с 2013 по 2016 год первого национального исследования по вопросу о насилии в отношении детей в Бутане, принятие законодательства, создание межсекторальных комитетов по обеспечению благосостояния детей и участие в Южноазиатской инициативе по прекращению насилия в отношении детей. Вм</w:t>
      </w:r>
      <w:r w:rsidRPr="00C5719B">
        <w:t>е</w:t>
      </w:r>
      <w:r w:rsidRPr="00C5719B">
        <w:t>сте с тем Комитет серьезно обеспокоен высоким уровнем насилия и надруг</w:t>
      </w:r>
      <w:r w:rsidRPr="00C5719B">
        <w:t>а</w:t>
      </w:r>
      <w:r w:rsidRPr="00C5719B">
        <w:t>тельств над детьми в семье, школах и монастырях и на рабочих местах, в ос</w:t>
      </w:r>
      <w:r w:rsidRPr="00C5719B">
        <w:t>о</w:t>
      </w:r>
      <w:r w:rsidRPr="00C5719B">
        <w:t xml:space="preserve">бенности в отношении детей, работающих в качестве домашней прислуги, на местных предприятиях и в </w:t>
      </w:r>
      <w:r w:rsidRPr="00C5719B">
        <w:rPr>
          <w:i/>
          <w:iCs/>
        </w:rPr>
        <w:t xml:space="preserve">драянгах </w:t>
      </w:r>
      <w:r w:rsidRPr="00C5719B">
        <w:t>(развлекательных центрах). Он также в</w:t>
      </w:r>
      <w:r w:rsidRPr="00C5719B">
        <w:t>ы</w:t>
      </w:r>
      <w:r w:rsidRPr="00C5719B">
        <w:t>разил обеспокоенность по поводу значительного числа детей, жалующихся на психологическое насилие со стороны членов семьи и сверстников.</w:t>
      </w:r>
    </w:p>
    <w:p w:rsidR="00C5719B" w:rsidRPr="00C5719B" w:rsidRDefault="00C5719B" w:rsidP="00C5719B">
      <w:pPr>
        <w:pStyle w:val="SingleTxtGR"/>
      </w:pPr>
      <w:r w:rsidRPr="00C5719B">
        <w:t>24.</w:t>
      </w:r>
      <w:r w:rsidRPr="00C5719B">
        <w:tab/>
      </w:r>
      <w:r w:rsidRPr="00C5719B">
        <w:rPr>
          <w:b/>
          <w:bCs/>
        </w:rPr>
        <w:t>В свете своего замечания общего порядка № 13 (2011) о праве ребенка на свободу от всех форм насилия и задачи 16.2 целей в области устойчивого развития, заключающейся в том, чтобы положить конец всем формам насилия в отношении детей, Комитет напоминает о своей предыдущей р</w:t>
      </w:r>
      <w:r w:rsidRPr="00C5719B">
        <w:rPr>
          <w:b/>
          <w:bCs/>
        </w:rPr>
        <w:t>е</w:t>
      </w:r>
      <w:r w:rsidRPr="00C5719B">
        <w:rPr>
          <w:b/>
          <w:bCs/>
        </w:rPr>
        <w:t xml:space="preserve">комендации (см. CRC/C/BTN/CO/2, пункт </w:t>
      </w:r>
      <w:r w:rsidR="0011730D">
        <w:rPr>
          <w:b/>
          <w:bCs/>
        </w:rPr>
        <w:t>49</w:t>
      </w:r>
      <w:r w:rsidRPr="00C5719B">
        <w:rPr>
          <w:b/>
          <w:bCs/>
        </w:rPr>
        <w:t>) и настоятельно призывает государство-участник:</w:t>
      </w:r>
    </w:p>
    <w:p w:rsidR="00C5719B" w:rsidRPr="003B0255" w:rsidRDefault="00C5719B" w:rsidP="00C5719B">
      <w:pPr>
        <w:pStyle w:val="SingleTxtGR"/>
        <w:rPr>
          <w:b/>
        </w:rPr>
      </w:pPr>
      <w:r w:rsidRPr="00C5719B">
        <w:tab/>
      </w:r>
      <w:r w:rsidRPr="003B0255">
        <w:rPr>
          <w:b/>
        </w:rPr>
        <w:t>a)</w:t>
      </w:r>
      <w:r w:rsidRPr="003B0255">
        <w:rPr>
          <w:b/>
        </w:rPr>
        <w:tab/>
      </w:r>
      <w:r w:rsidRPr="003B0255">
        <w:rPr>
          <w:b/>
          <w:bCs/>
        </w:rPr>
        <w:t>принять меры для эффективного осуществления Закона 2013</w:t>
      </w:r>
      <w:r w:rsidR="0011730D">
        <w:rPr>
          <w:b/>
          <w:bCs/>
        </w:rPr>
        <w:t> </w:t>
      </w:r>
      <w:r w:rsidRPr="003B0255">
        <w:rPr>
          <w:b/>
          <w:bCs/>
        </w:rPr>
        <w:t>года о предотвращении насилия в семье;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b)</w:t>
      </w:r>
      <w:r w:rsidRPr="003B0255">
        <w:rPr>
          <w:b/>
        </w:rPr>
        <w:tab/>
      </w:r>
      <w:r w:rsidRPr="003B0255">
        <w:rPr>
          <w:b/>
          <w:bCs/>
        </w:rPr>
        <w:t>усилить механизмы по контролированию числа случаев и ма</w:t>
      </w:r>
      <w:r w:rsidRPr="003B0255">
        <w:rPr>
          <w:b/>
          <w:bCs/>
        </w:rPr>
        <w:t>с</w:t>
      </w:r>
      <w:r w:rsidRPr="003B0255">
        <w:rPr>
          <w:b/>
          <w:bCs/>
        </w:rPr>
        <w:t>штабов распространенности насилия, в том числе психологического нас</w:t>
      </w:r>
      <w:r w:rsidRPr="003B0255">
        <w:rPr>
          <w:b/>
          <w:bCs/>
        </w:rPr>
        <w:t>и</w:t>
      </w:r>
      <w:r w:rsidRPr="003B0255">
        <w:rPr>
          <w:b/>
          <w:bCs/>
        </w:rPr>
        <w:t>лия, надругательств, отсутствия заботы или жестокого обращения с детьми в семье, школах и монастырях и на рабочих местах, в том числе в нефо</w:t>
      </w:r>
      <w:r w:rsidRPr="003B0255">
        <w:rPr>
          <w:b/>
          <w:bCs/>
        </w:rPr>
        <w:t>р</w:t>
      </w:r>
      <w:r w:rsidRPr="003B0255">
        <w:rPr>
          <w:b/>
          <w:bCs/>
        </w:rPr>
        <w:t>мальном секторе;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с)</w:t>
      </w:r>
      <w:r w:rsidRPr="003B0255">
        <w:rPr>
          <w:b/>
        </w:rPr>
        <w:tab/>
      </w:r>
      <w:r w:rsidRPr="003B0255">
        <w:rPr>
          <w:b/>
          <w:bCs/>
        </w:rPr>
        <w:t>обеспечить прохождение специалистами, работающими с дет</w:t>
      </w:r>
      <w:r w:rsidRPr="003B0255">
        <w:rPr>
          <w:b/>
          <w:bCs/>
        </w:rPr>
        <w:t>ь</w:t>
      </w:r>
      <w:r w:rsidRPr="003B0255">
        <w:rPr>
          <w:b/>
          <w:bCs/>
        </w:rPr>
        <w:t>ми, включая учителей, социальных работников, медицинских работников, полицейских и судей, подготовки в отношении их обязанности сообщать о случаях насилия, затрагивающих детей, и принимать соответствующие меры в связи с сообщениями о таких случаях;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d)</w:t>
      </w:r>
      <w:r w:rsidRPr="003B0255">
        <w:rPr>
          <w:b/>
        </w:rPr>
        <w:tab/>
      </w:r>
      <w:r w:rsidRPr="003B0255">
        <w:rPr>
          <w:b/>
          <w:bCs/>
        </w:rPr>
        <w:t>обеспечить, чтобы в связи с сообщениями о случаях насилия, надругательств и лишения детей заботы должным образом проводились расследования и возбуждались судебные дела, а виновные лица несли соо</w:t>
      </w:r>
      <w:r w:rsidRPr="003B0255">
        <w:rPr>
          <w:b/>
          <w:bCs/>
        </w:rPr>
        <w:t>т</w:t>
      </w:r>
      <w:r w:rsidRPr="003B0255">
        <w:rPr>
          <w:b/>
          <w:bCs/>
        </w:rPr>
        <w:t>ветствующие наказания;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e)</w:t>
      </w:r>
      <w:r w:rsidRPr="003B0255">
        <w:rPr>
          <w:b/>
        </w:rPr>
        <w:tab/>
      </w:r>
      <w:r w:rsidRPr="003B0255">
        <w:rPr>
          <w:b/>
          <w:bCs/>
        </w:rPr>
        <w:t>усилить поддержку, оказываемую жертвам насилия, надруг</w:t>
      </w:r>
      <w:r w:rsidRPr="003B0255">
        <w:rPr>
          <w:b/>
          <w:bCs/>
        </w:rPr>
        <w:t>а</w:t>
      </w:r>
      <w:r w:rsidRPr="003B0255">
        <w:rPr>
          <w:b/>
          <w:bCs/>
        </w:rPr>
        <w:t>тельств, отсутствия заботы и жестокого обращения, и обеспечить им д</w:t>
      </w:r>
      <w:r w:rsidRPr="003B0255">
        <w:rPr>
          <w:b/>
          <w:bCs/>
        </w:rPr>
        <w:t>о</w:t>
      </w:r>
      <w:r w:rsidRPr="003B0255">
        <w:rPr>
          <w:b/>
          <w:bCs/>
        </w:rPr>
        <w:t>ступ к надлежащим услугам для реабилитации, консультирования и др</w:t>
      </w:r>
      <w:r w:rsidRPr="003B0255">
        <w:rPr>
          <w:b/>
          <w:bCs/>
        </w:rPr>
        <w:t>у</w:t>
      </w:r>
      <w:r w:rsidRPr="003B0255">
        <w:rPr>
          <w:b/>
          <w:bCs/>
        </w:rPr>
        <w:t>гих форм реинтеграции;</w:t>
      </w:r>
    </w:p>
    <w:p w:rsidR="00C5719B" w:rsidRPr="00C5719B" w:rsidRDefault="00C5719B" w:rsidP="00C5719B">
      <w:pPr>
        <w:pStyle w:val="SingleTxtGR"/>
      </w:pPr>
      <w:r w:rsidRPr="003B0255">
        <w:rPr>
          <w:b/>
        </w:rPr>
        <w:tab/>
        <w:t>f)</w:t>
      </w:r>
      <w:r w:rsidRPr="003B0255">
        <w:rPr>
          <w:b/>
        </w:rPr>
        <w:tab/>
      </w:r>
      <w:r w:rsidRPr="00C5719B">
        <w:rPr>
          <w:b/>
          <w:bCs/>
        </w:rPr>
        <w:t>разработать комплексную стратегию предупреждения и прес</w:t>
      </w:r>
      <w:r w:rsidRPr="00C5719B">
        <w:rPr>
          <w:b/>
          <w:bCs/>
        </w:rPr>
        <w:t>е</w:t>
      </w:r>
      <w:r w:rsidRPr="00C5719B">
        <w:rPr>
          <w:b/>
          <w:bCs/>
        </w:rPr>
        <w:t>чения насилия, включая психологическое насилие, надругательства и л</w:t>
      </w:r>
      <w:r w:rsidRPr="00C5719B">
        <w:rPr>
          <w:b/>
          <w:bCs/>
        </w:rPr>
        <w:t>и</w:t>
      </w:r>
      <w:r w:rsidRPr="00C5719B">
        <w:rPr>
          <w:b/>
          <w:bCs/>
        </w:rPr>
        <w:t>шение детей заботы, сосредоточив особое внимание на программах на о</w:t>
      </w:r>
      <w:r w:rsidRPr="00C5719B">
        <w:rPr>
          <w:b/>
          <w:bCs/>
        </w:rPr>
        <w:t>б</w:t>
      </w:r>
      <w:r w:rsidRPr="00C5719B">
        <w:rPr>
          <w:b/>
          <w:bCs/>
        </w:rPr>
        <w:t>щинном уровне, и проводить программы повышения уровня осведомле</w:t>
      </w:r>
      <w:r w:rsidRPr="00C5719B">
        <w:rPr>
          <w:b/>
          <w:bCs/>
        </w:rPr>
        <w:t>н</w:t>
      </w:r>
      <w:r w:rsidRPr="00C5719B">
        <w:rPr>
          <w:b/>
          <w:bCs/>
        </w:rPr>
        <w:t>ности и просвещения, в том числе соответствующие кампании, с участием детей;</w:t>
      </w:r>
    </w:p>
    <w:p w:rsidR="00C5719B" w:rsidRPr="00C5719B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g)</w:t>
      </w:r>
      <w:r w:rsidRPr="003B0255">
        <w:rPr>
          <w:b/>
        </w:rPr>
        <w:tab/>
      </w:r>
      <w:r w:rsidRPr="00C5719B">
        <w:rPr>
          <w:b/>
          <w:bCs/>
        </w:rPr>
        <w:t>обратиться к ЮНИСЕФ за технической помощью в связи с в</w:t>
      </w:r>
      <w:r w:rsidRPr="00C5719B">
        <w:rPr>
          <w:b/>
          <w:bCs/>
        </w:rPr>
        <w:t>ы</w:t>
      </w:r>
      <w:r w:rsidRPr="00C5719B">
        <w:rPr>
          <w:b/>
          <w:bCs/>
        </w:rPr>
        <w:t>полнением этих рекомендаций.</w:t>
      </w:r>
    </w:p>
    <w:p w:rsidR="00C5719B" w:rsidRPr="00C5719B" w:rsidRDefault="00C5719B" w:rsidP="003B0255">
      <w:pPr>
        <w:pStyle w:val="H23GR"/>
      </w:pPr>
      <w:r w:rsidRPr="00C5719B">
        <w:tab/>
      </w:r>
      <w:r w:rsidRPr="00C5719B">
        <w:tab/>
        <w:t>Вредные виды практики</w:t>
      </w:r>
    </w:p>
    <w:p w:rsidR="00C5719B" w:rsidRPr="00C5719B" w:rsidRDefault="00C5719B" w:rsidP="00C5719B">
      <w:pPr>
        <w:pStyle w:val="SingleTxtGR"/>
      </w:pPr>
      <w:r w:rsidRPr="00C5719B">
        <w:t>25.</w:t>
      </w:r>
      <w:r w:rsidRPr="00C5719B">
        <w:tab/>
        <w:t>Комитет принимает к сведению меры, принятые государством-участником для предотвращения детских браков, в том числе за счет провед</w:t>
      </w:r>
      <w:r w:rsidRPr="00C5719B">
        <w:t>е</w:t>
      </w:r>
      <w:r w:rsidRPr="00C5719B">
        <w:t>ния Программы охраны здоровья подростков и Программы просвещения по</w:t>
      </w:r>
      <w:r w:rsidRPr="00C5719B">
        <w:t>д</w:t>
      </w:r>
      <w:r w:rsidRPr="00C5719B">
        <w:t>ростков в области охраны сексуального и репродуктивного здоровья и участия в усилиях по реализации Регионального плана действий по искоренению детских браков в рамках Южноазиатской инициативы по прекращению насилия в отн</w:t>
      </w:r>
      <w:r w:rsidRPr="00C5719B">
        <w:t>о</w:t>
      </w:r>
      <w:r w:rsidRPr="00C5719B">
        <w:t>шении детей, но при этом выражает глубокую обеспокоенность в связи с шир</w:t>
      </w:r>
      <w:r w:rsidRPr="00C5719B">
        <w:t>о</w:t>
      </w:r>
      <w:r w:rsidRPr="00C5719B">
        <w:t>ко распространенной практикой заключения брака с девочками, особенно в сельских районах.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26.</w:t>
      </w:r>
      <w:r w:rsidRPr="00C5719B">
        <w:tab/>
      </w:r>
      <w:r w:rsidRPr="00C5719B">
        <w:rPr>
          <w:b/>
          <w:bCs/>
        </w:rPr>
        <w:t>Комитет настоятельно призывает государство-участник активизир</w:t>
      </w:r>
      <w:r w:rsidRPr="00C5719B">
        <w:rPr>
          <w:b/>
          <w:bCs/>
        </w:rPr>
        <w:t>о</w:t>
      </w:r>
      <w:r w:rsidRPr="00C5719B">
        <w:rPr>
          <w:b/>
          <w:bCs/>
        </w:rPr>
        <w:t>вать проведение просветительских кампаний и программ, посвященных проблемам пагубного воздействия ранних браков на физическое и псих</w:t>
      </w:r>
      <w:r w:rsidRPr="00C5719B">
        <w:rPr>
          <w:b/>
          <w:bCs/>
        </w:rPr>
        <w:t>и</w:t>
      </w:r>
      <w:r w:rsidRPr="00C5719B">
        <w:rPr>
          <w:b/>
          <w:bCs/>
        </w:rPr>
        <w:t>ческое здоровье и благосостояние девочек и ориентированных на детей, р</w:t>
      </w:r>
      <w:r w:rsidRPr="00C5719B">
        <w:rPr>
          <w:b/>
          <w:bCs/>
        </w:rPr>
        <w:t>о</w:t>
      </w:r>
      <w:r w:rsidRPr="00C5719B">
        <w:rPr>
          <w:b/>
          <w:bCs/>
        </w:rPr>
        <w:t>дителей, учителей, медицинских работников, местные органы власти, р</w:t>
      </w:r>
      <w:r w:rsidRPr="00C5719B">
        <w:rPr>
          <w:b/>
          <w:bCs/>
        </w:rPr>
        <w:t>е</w:t>
      </w:r>
      <w:r w:rsidRPr="00C5719B">
        <w:rPr>
          <w:b/>
          <w:bCs/>
        </w:rPr>
        <w:t>лигиозных лидеров, судей и прокуроров.</w:t>
      </w:r>
      <w:r w:rsidRPr="00C5719B">
        <w:t xml:space="preserve"> </w:t>
      </w:r>
      <w:r w:rsidRPr="00C5719B">
        <w:rPr>
          <w:b/>
          <w:bCs/>
        </w:rPr>
        <w:t>Комитет также рекомендует гос</w:t>
      </w:r>
      <w:r w:rsidRPr="00C5719B">
        <w:rPr>
          <w:b/>
          <w:bCs/>
        </w:rPr>
        <w:t>у</w:t>
      </w:r>
      <w:r w:rsidRPr="00C5719B">
        <w:rPr>
          <w:b/>
          <w:bCs/>
        </w:rPr>
        <w:t>дарству-участнику обратиться к ЮНИСЕФ за технической помощью в связи с выполнением этих рекомендаций.</w:t>
      </w:r>
    </w:p>
    <w:p w:rsidR="00C5719B" w:rsidRPr="00C5719B" w:rsidRDefault="00C5719B" w:rsidP="003B0255">
      <w:pPr>
        <w:pStyle w:val="H23GR"/>
      </w:pPr>
      <w:r w:rsidRPr="00C5719B">
        <w:tab/>
      </w:r>
      <w:r w:rsidRPr="00C5719B">
        <w:tab/>
        <w:t>Телефонные службы помощи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27.</w:t>
      </w:r>
      <w:r w:rsidRPr="00C5719B">
        <w:tab/>
      </w:r>
      <w:r w:rsidRPr="00C5719B">
        <w:rPr>
          <w:b/>
          <w:bCs/>
        </w:rPr>
        <w:t>Комитет рекомендует государству-участнику как можно скорее вв</w:t>
      </w:r>
      <w:r w:rsidRPr="00C5719B">
        <w:rPr>
          <w:b/>
          <w:bCs/>
        </w:rPr>
        <w:t>е</w:t>
      </w:r>
      <w:r w:rsidRPr="00C5719B">
        <w:rPr>
          <w:b/>
          <w:bCs/>
        </w:rPr>
        <w:t>сти в действие бесплатную телефонную службу помощи, доступную по н</w:t>
      </w:r>
      <w:r w:rsidRPr="00C5719B">
        <w:rPr>
          <w:b/>
          <w:bCs/>
        </w:rPr>
        <w:t>о</w:t>
      </w:r>
      <w:r w:rsidRPr="00C5719B">
        <w:rPr>
          <w:b/>
          <w:bCs/>
        </w:rPr>
        <w:t>меру 1098, и на национальном уровне повышать уровень информированн</w:t>
      </w:r>
      <w:r w:rsidRPr="00C5719B">
        <w:rPr>
          <w:b/>
          <w:bCs/>
        </w:rPr>
        <w:t>о</w:t>
      </w:r>
      <w:r w:rsidRPr="00C5719B">
        <w:rPr>
          <w:b/>
          <w:bCs/>
        </w:rPr>
        <w:t>сти всех детей о наличии такой службы и ее предназначении.</w:t>
      </w:r>
    </w:p>
    <w:p w:rsidR="00C5719B" w:rsidRPr="00C5719B" w:rsidRDefault="003B0255" w:rsidP="003B0255">
      <w:pPr>
        <w:pStyle w:val="H1GR"/>
      </w:pPr>
      <w:r w:rsidRPr="00745666">
        <w:tab/>
      </w:r>
      <w:r w:rsidR="00C5719B" w:rsidRPr="00C5719B">
        <w:t>F.</w:t>
      </w:r>
      <w:r w:rsidR="00C5719B" w:rsidRPr="00C5719B">
        <w:tab/>
        <w:t>Семейное окружение и альтернативный уход (статьи 5, 9–11, пункты 1 и 2 статьи 18, статьи 20, 21 и 25 и пункт 4 статьи 27)</w:t>
      </w:r>
    </w:p>
    <w:p w:rsidR="00C5719B" w:rsidRPr="00C5719B" w:rsidRDefault="00C5719B" w:rsidP="003B0255">
      <w:pPr>
        <w:pStyle w:val="H23GR"/>
      </w:pPr>
      <w:r w:rsidRPr="00C5719B">
        <w:tab/>
      </w:r>
      <w:r w:rsidRPr="00C5719B">
        <w:tab/>
        <w:t>Семейное окружение</w:t>
      </w:r>
    </w:p>
    <w:p w:rsidR="00C5719B" w:rsidRPr="00C5719B" w:rsidRDefault="00C5719B" w:rsidP="00C5719B">
      <w:pPr>
        <w:pStyle w:val="SingleTxtGR"/>
      </w:pPr>
      <w:r w:rsidRPr="00C5719B">
        <w:t>28.</w:t>
      </w:r>
      <w:r w:rsidRPr="00C5719B">
        <w:tab/>
      </w:r>
      <w:r w:rsidRPr="00C5719B">
        <w:rPr>
          <w:b/>
          <w:bCs/>
        </w:rPr>
        <w:t>Комитет приветствует меры, принятые для консультирования семей по вопросам воспитания детей, и рекомендует государству-участнику: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a)</w:t>
      </w:r>
      <w:r w:rsidRPr="003B0255">
        <w:rPr>
          <w:b/>
        </w:rPr>
        <w:tab/>
      </w:r>
      <w:r w:rsidRPr="003B0255">
        <w:rPr>
          <w:b/>
          <w:bCs/>
        </w:rPr>
        <w:t>активизировать усилия по обеспечению того, чтобы матери и отцы несли равную ответственность за воспитание детей в соответствии с пунктом 1 статьи 18 Конвенции;</w:t>
      </w:r>
    </w:p>
    <w:p w:rsidR="00C5719B" w:rsidRPr="00C5719B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b)</w:t>
      </w:r>
      <w:r w:rsidRPr="003B0255">
        <w:rPr>
          <w:b/>
        </w:rPr>
        <w:tab/>
      </w:r>
      <w:r w:rsidRPr="003B0255">
        <w:rPr>
          <w:b/>
          <w:bCs/>
        </w:rPr>
        <w:t xml:space="preserve">принимать меры в целях изменения преобладающих гендерных стереотипов </w:t>
      </w:r>
      <w:r w:rsidRPr="00C5719B">
        <w:rPr>
          <w:b/>
          <w:bCs/>
        </w:rPr>
        <w:t>в отношении функций и роли женщин и девочек в семье и в составе рабочей силы.</w:t>
      </w:r>
    </w:p>
    <w:p w:rsidR="00C5719B" w:rsidRPr="00C5719B" w:rsidRDefault="00C5719B" w:rsidP="003B0255">
      <w:pPr>
        <w:pStyle w:val="H23GR"/>
      </w:pPr>
      <w:r w:rsidRPr="00C5719B">
        <w:tab/>
      </w:r>
      <w:r w:rsidRPr="00C5719B">
        <w:tab/>
        <w:t>Альтернативный уход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29.</w:t>
      </w:r>
      <w:r w:rsidRPr="00C5719B">
        <w:tab/>
      </w:r>
      <w:r w:rsidRPr="00C5719B">
        <w:rPr>
          <w:b/>
          <w:bCs/>
        </w:rPr>
        <w:t xml:space="preserve">Комитет высоко </w:t>
      </w:r>
      <w:r w:rsidRPr="003B0255">
        <w:rPr>
          <w:b/>
          <w:bCs/>
        </w:rPr>
        <w:t>о</w:t>
      </w:r>
      <w:r w:rsidRPr="00C5719B">
        <w:rPr>
          <w:b/>
          <w:bCs/>
        </w:rPr>
        <w:t>ценивает важную роль, которую играют монастыри в уходе за детьми и развитии детей, лишенных семейного окружения, и приветствует меры, принятые в интересах модернизации их учебных пр</w:t>
      </w:r>
      <w:r w:rsidRPr="00C5719B">
        <w:rPr>
          <w:b/>
          <w:bCs/>
        </w:rPr>
        <w:t>о</w:t>
      </w:r>
      <w:r w:rsidRPr="00C5719B">
        <w:rPr>
          <w:b/>
          <w:bCs/>
        </w:rPr>
        <w:t>грамм.</w:t>
      </w:r>
      <w:r w:rsidRPr="00C5719B">
        <w:t xml:space="preserve"> </w:t>
      </w:r>
      <w:r w:rsidRPr="00C5719B">
        <w:rPr>
          <w:b/>
          <w:bCs/>
        </w:rPr>
        <w:t>Комитет рекомендует государству-участнику создать независимый механизм контроля для обеспечения соблюдения монастырями национал</w:t>
      </w:r>
      <w:r w:rsidRPr="00C5719B">
        <w:rPr>
          <w:b/>
          <w:bCs/>
        </w:rPr>
        <w:t>ь</w:t>
      </w:r>
      <w:r w:rsidRPr="00C5719B">
        <w:rPr>
          <w:b/>
          <w:bCs/>
        </w:rPr>
        <w:t>ной политики в вопросах ухода, развития, образования и поддержания дисциплины.</w:t>
      </w:r>
      <w:r w:rsidRPr="00C5719B">
        <w:t xml:space="preserve"> </w:t>
      </w:r>
      <w:r w:rsidRPr="00C5719B">
        <w:rPr>
          <w:b/>
          <w:bCs/>
        </w:rPr>
        <w:t>Данный механизм должен иметь возможность проводить н</w:t>
      </w:r>
      <w:r w:rsidRPr="00C5719B">
        <w:rPr>
          <w:b/>
          <w:bCs/>
        </w:rPr>
        <w:t>е</w:t>
      </w:r>
      <w:r w:rsidRPr="00C5719B">
        <w:rPr>
          <w:b/>
          <w:bCs/>
        </w:rPr>
        <w:t>запланированные посещения и рассматривать жалобы, касающиеся надр</w:t>
      </w:r>
      <w:r w:rsidRPr="00C5719B">
        <w:rPr>
          <w:b/>
          <w:bCs/>
        </w:rPr>
        <w:t>у</w:t>
      </w:r>
      <w:r w:rsidRPr="00C5719B">
        <w:rPr>
          <w:b/>
          <w:bCs/>
        </w:rPr>
        <w:t>гательств над детьми или неправомерного обращения с ними.</w:t>
      </w:r>
    </w:p>
    <w:p w:rsidR="00C5719B" w:rsidRPr="00C5719B" w:rsidRDefault="00C5719B" w:rsidP="003B0255">
      <w:pPr>
        <w:pStyle w:val="H23GR"/>
      </w:pPr>
      <w:r w:rsidRPr="00C5719B">
        <w:tab/>
      </w:r>
      <w:r w:rsidRPr="00C5719B">
        <w:tab/>
        <w:t xml:space="preserve">Усыновление/удочерение 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30.</w:t>
      </w:r>
      <w:r w:rsidRPr="00C5719B">
        <w:tab/>
      </w:r>
      <w:r w:rsidRPr="00C5719B">
        <w:rPr>
          <w:b/>
          <w:bCs/>
        </w:rPr>
        <w:t>Комитет приветствует принятый в 2012 году Закон об усыновлении/</w:t>
      </w:r>
      <w:r w:rsidR="004716AA">
        <w:rPr>
          <w:b/>
          <w:bCs/>
        </w:rPr>
        <w:br/>
      </w:r>
      <w:r w:rsidRPr="00C5719B">
        <w:rPr>
          <w:b/>
          <w:bCs/>
        </w:rPr>
        <w:t>удочерении и утвержденные в 2015 году правила и нормы усыновления/</w:t>
      </w:r>
      <w:r w:rsidR="004067BB">
        <w:rPr>
          <w:b/>
          <w:bCs/>
        </w:rPr>
        <w:br/>
      </w:r>
      <w:r w:rsidRPr="00C5719B">
        <w:rPr>
          <w:b/>
          <w:bCs/>
        </w:rPr>
        <w:t>удочерения и рекомендует государству-участнику рассмотреть возможность ратификации Гаагской конвенции о защите детей и сотрудничестве в в</w:t>
      </w:r>
      <w:r w:rsidRPr="00C5719B">
        <w:rPr>
          <w:b/>
          <w:bCs/>
        </w:rPr>
        <w:t>о</w:t>
      </w:r>
      <w:r w:rsidRPr="00C5719B">
        <w:rPr>
          <w:b/>
          <w:bCs/>
        </w:rPr>
        <w:t>просах международного усыновления/удочерения, а также обеспечить с</w:t>
      </w:r>
      <w:r w:rsidRPr="00C5719B">
        <w:rPr>
          <w:b/>
          <w:bCs/>
        </w:rPr>
        <w:t>о</w:t>
      </w:r>
      <w:r w:rsidRPr="00C5719B">
        <w:rPr>
          <w:b/>
          <w:bCs/>
        </w:rPr>
        <w:t>блюдение всех соответствующих гарантий в случаях усыновления/удоче</w:t>
      </w:r>
      <w:r w:rsidR="003E63D1">
        <w:rPr>
          <w:b/>
          <w:bCs/>
        </w:rPr>
        <w:t>-</w:t>
      </w:r>
      <w:r w:rsidRPr="00C5719B">
        <w:rPr>
          <w:b/>
          <w:bCs/>
        </w:rPr>
        <w:t>рения детей в странах, не являющихся участниками данной Конвенции.</w:t>
      </w:r>
    </w:p>
    <w:p w:rsidR="00C5719B" w:rsidRPr="00C5719B" w:rsidRDefault="003B0255" w:rsidP="003B0255">
      <w:pPr>
        <w:pStyle w:val="H1GR"/>
      </w:pPr>
      <w:r w:rsidRPr="004716AA">
        <w:tab/>
      </w:r>
      <w:r w:rsidR="00C5719B" w:rsidRPr="00C5719B">
        <w:t>G.</w:t>
      </w:r>
      <w:r w:rsidR="00C5719B" w:rsidRPr="00C5719B">
        <w:tab/>
        <w:t>Инвалидность, базовое медицинское обслуживание и</w:t>
      </w:r>
      <w:r>
        <w:rPr>
          <w:lang w:val="en-US"/>
        </w:rPr>
        <w:t> </w:t>
      </w:r>
      <w:r w:rsidR="00C5719B" w:rsidRPr="00C5719B">
        <w:t>социальное обеспечение (статья 6, пункт 3 статьи 18, статьи</w:t>
      </w:r>
      <w:r>
        <w:rPr>
          <w:lang w:val="en-US"/>
        </w:rPr>
        <w:t> </w:t>
      </w:r>
      <w:r w:rsidR="00C5719B" w:rsidRPr="00C5719B">
        <w:t>23, 24, 26, пункты 1–3 статьи 27 и статья 33)</w:t>
      </w:r>
    </w:p>
    <w:p w:rsidR="00C5719B" w:rsidRPr="00C5719B" w:rsidRDefault="00C5719B" w:rsidP="003B0255">
      <w:pPr>
        <w:pStyle w:val="H23GR"/>
      </w:pPr>
      <w:r w:rsidRPr="00C5719B">
        <w:tab/>
      </w:r>
      <w:r w:rsidRPr="00C5719B">
        <w:tab/>
        <w:t>Дети-инвалиды</w:t>
      </w:r>
    </w:p>
    <w:p w:rsidR="00C5719B" w:rsidRPr="00C5719B" w:rsidRDefault="00C5719B" w:rsidP="00C5719B">
      <w:pPr>
        <w:pStyle w:val="SingleTxtGR"/>
      </w:pPr>
      <w:r w:rsidRPr="00C5719B">
        <w:t>31.</w:t>
      </w:r>
      <w:r w:rsidRPr="00C5719B">
        <w:tab/>
        <w:t>Комитет приветствует проведенное государством-участником исследов</w:t>
      </w:r>
      <w:r w:rsidRPr="00C5719B">
        <w:t>а</w:t>
      </w:r>
      <w:r w:rsidRPr="00C5719B">
        <w:t>ние по вопросу о положении детей-инвалидов и доступных им услугах, утве</w:t>
      </w:r>
      <w:r w:rsidRPr="00C5719B">
        <w:t>р</w:t>
      </w:r>
      <w:r w:rsidRPr="00C5719B">
        <w:t>ждение Стандартов качества в области инклюзивного образования в рамках Национальной конференции по образованию, состоявшейся в январе 2017 года, и создание 14 школ с инклюзивным образованием. Вместе с тем Комитет выр</w:t>
      </w:r>
      <w:r w:rsidRPr="00C5719B">
        <w:t>а</w:t>
      </w:r>
      <w:r w:rsidRPr="00C5719B">
        <w:t>жает обеспокоенность в связи с тем, что отсутствие национального закона, п</w:t>
      </w:r>
      <w:r w:rsidRPr="00C5719B">
        <w:t>о</w:t>
      </w:r>
      <w:r w:rsidRPr="00C5719B">
        <w:t>литики и программы по вопросам инвалидности негативно сказывается на предоставлении детям-инвалидам надлежащих услуг. Комитет также выражает обеспокоенность по поводу ограниченного характера мер, принимаемых для содействия инклюзивному образованию детей-инвалидов.</w:t>
      </w:r>
    </w:p>
    <w:p w:rsidR="00C5719B" w:rsidRPr="00C5719B" w:rsidRDefault="00C5719B" w:rsidP="00C5719B">
      <w:pPr>
        <w:pStyle w:val="SingleTxtGR"/>
      </w:pPr>
      <w:r w:rsidRPr="00C5719B">
        <w:t>32.</w:t>
      </w:r>
      <w:r w:rsidRPr="00C5719B">
        <w:tab/>
      </w:r>
      <w:r w:rsidRPr="00C5719B">
        <w:rPr>
          <w:b/>
          <w:bCs/>
        </w:rPr>
        <w:t>В свете своего замечания общего порядка № 9 (2006) о правах детей-инвалидов Комитет настоятельно призывает государство-участник пр</w:t>
      </w:r>
      <w:r w:rsidRPr="00C5719B">
        <w:rPr>
          <w:b/>
          <w:bCs/>
        </w:rPr>
        <w:t>и</w:t>
      </w:r>
      <w:r w:rsidRPr="00C5719B">
        <w:rPr>
          <w:b/>
          <w:bCs/>
        </w:rPr>
        <w:t>держиваться правозащитного подхода к проблеме инвалидности</w:t>
      </w:r>
      <w:r w:rsidR="004067BB" w:rsidRPr="00C5719B">
        <w:rPr>
          <w:b/>
          <w:bCs/>
        </w:rPr>
        <w:t>,</w:t>
      </w:r>
      <w:r w:rsidRPr="00C5719B">
        <w:rPr>
          <w:b/>
          <w:bCs/>
        </w:rPr>
        <w:t xml:space="preserve"> и в час</w:t>
      </w:r>
      <w:r w:rsidRPr="00C5719B">
        <w:rPr>
          <w:b/>
          <w:bCs/>
        </w:rPr>
        <w:t>т</w:t>
      </w:r>
      <w:r w:rsidRPr="00C5719B">
        <w:rPr>
          <w:b/>
          <w:bCs/>
        </w:rPr>
        <w:t>ности:</w:t>
      </w:r>
    </w:p>
    <w:p w:rsidR="00C5719B" w:rsidRPr="003B0255" w:rsidRDefault="00C5719B" w:rsidP="00C5719B">
      <w:pPr>
        <w:pStyle w:val="SingleTxtGR"/>
        <w:rPr>
          <w:b/>
        </w:rPr>
      </w:pPr>
      <w:r w:rsidRPr="00C5719B">
        <w:tab/>
      </w:r>
      <w:r w:rsidRPr="003B0255">
        <w:rPr>
          <w:b/>
        </w:rPr>
        <w:t>a)</w:t>
      </w:r>
      <w:r w:rsidRPr="003B0255">
        <w:rPr>
          <w:b/>
        </w:rPr>
        <w:tab/>
      </w:r>
      <w:r w:rsidRPr="003B0255">
        <w:rPr>
          <w:b/>
          <w:bCs/>
        </w:rPr>
        <w:t>принять надлежащую правозащитную нормативную основу в интересах детей-инвалидов;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b)</w:t>
      </w:r>
      <w:r w:rsidRPr="003B0255">
        <w:rPr>
          <w:b/>
        </w:rPr>
        <w:tab/>
      </w:r>
      <w:r w:rsidRPr="003B0255">
        <w:rPr>
          <w:b/>
          <w:bCs/>
        </w:rPr>
        <w:t>в срочном порядке завершить разработку национальной пол</w:t>
      </w:r>
      <w:r w:rsidRPr="003B0255">
        <w:rPr>
          <w:b/>
          <w:bCs/>
        </w:rPr>
        <w:t>и</w:t>
      </w:r>
      <w:r w:rsidRPr="003B0255">
        <w:rPr>
          <w:b/>
          <w:bCs/>
        </w:rPr>
        <w:t>тики по вопросам инвалидности;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с)</w:t>
      </w:r>
      <w:r w:rsidRPr="003B0255">
        <w:rPr>
          <w:b/>
        </w:rPr>
        <w:tab/>
      </w:r>
      <w:r w:rsidRPr="003B0255">
        <w:rPr>
          <w:b/>
          <w:bCs/>
        </w:rPr>
        <w:t>разработать и осуществлять всеобъемлющую стратегию защ</w:t>
      </w:r>
      <w:r w:rsidRPr="003B0255">
        <w:rPr>
          <w:b/>
          <w:bCs/>
        </w:rPr>
        <w:t>и</w:t>
      </w:r>
      <w:r w:rsidRPr="003B0255">
        <w:rPr>
          <w:b/>
          <w:bCs/>
        </w:rPr>
        <w:t>ты прав детей-инвалидов при их полном и конструктивном участии;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d)</w:t>
      </w:r>
      <w:r w:rsidRPr="003B0255">
        <w:rPr>
          <w:b/>
        </w:rPr>
        <w:tab/>
      </w:r>
      <w:r w:rsidRPr="003B0255">
        <w:rPr>
          <w:b/>
          <w:bCs/>
        </w:rPr>
        <w:t>разработать эффективную систему диагностирования инвали</w:t>
      </w:r>
      <w:r w:rsidRPr="003B0255">
        <w:rPr>
          <w:b/>
          <w:bCs/>
        </w:rPr>
        <w:t>д</w:t>
      </w:r>
      <w:r w:rsidRPr="003B0255">
        <w:rPr>
          <w:b/>
          <w:bCs/>
        </w:rPr>
        <w:t>ности на ранних стадиях;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e)</w:t>
      </w:r>
      <w:r w:rsidRPr="003B0255">
        <w:rPr>
          <w:b/>
        </w:rPr>
        <w:tab/>
      </w:r>
      <w:r w:rsidRPr="003B0255">
        <w:rPr>
          <w:b/>
          <w:bCs/>
        </w:rPr>
        <w:t>разработать комплексные меры по предоставлению инклюзи</w:t>
      </w:r>
      <w:r w:rsidRPr="003B0255">
        <w:rPr>
          <w:b/>
          <w:bCs/>
        </w:rPr>
        <w:t>в</w:t>
      </w:r>
      <w:r w:rsidRPr="003B0255">
        <w:rPr>
          <w:b/>
          <w:bCs/>
        </w:rPr>
        <w:t>ного образования и обеспечить преимущественное применение практики инклюзивного образования, нежели помещения детей в специализирова</w:t>
      </w:r>
      <w:r w:rsidRPr="003B0255">
        <w:rPr>
          <w:b/>
          <w:bCs/>
        </w:rPr>
        <w:t>н</w:t>
      </w:r>
      <w:r w:rsidRPr="003B0255">
        <w:rPr>
          <w:b/>
          <w:bCs/>
        </w:rPr>
        <w:t>ные учреждения или классы, на всей территории страны;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f)</w:t>
      </w:r>
      <w:r w:rsidRPr="003B0255">
        <w:rPr>
          <w:b/>
        </w:rPr>
        <w:tab/>
      </w:r>
      <w:r w:rsidRPr="003B0255">
        <w:rPr>
          <w:b/>
          <w:bCs/>
        </w:rPr>
        <w:t>обучить преподавателей и работников сферы образования м</w:t>
      </w:r>
      <w:r w:rsidRPr="003B0255">
        <w:rPr>
          <w:b/>
          <w:bCs/>
        </w:rPr>
        <w:t>е</w:t>
      </w:r>
      <w:r w:rsidRPr="003B0255">
        <w:rPr>
          <w:b/>
          <w:bCs/>
        </w:rPr>
        <w:t>тодикам инклюзивного образования, с тем чтобы они могли оказывать и</w:t>
      </w:r>
      <w:r w:rsidRPr="003B0255">
        <w:rPr>
          <w:b/>
          <w:bCs/>
        </w:rPr>
        <w:t>н</w:t>
      </w:r>
      <w:r w:rsidRPr="003B0255">
        <w:rPr>
          <w:b/>
          <w:bCs/>
        </w:rPr>
        <w:t>дивидуальную поддержку, необходимую детям-инвалидам;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g)</w:t>
      </w:r>
      <w:r w:rsidRPr="003B0255">
        <w:rPr>
          <w:b/>
        </w:rPr>
        <w:tab/>
      </w:r>
      <w:r w:rsidRPr="003B0255">
        <w:rPr>
          <w:b/>
          <w:bCs/>
        </w:rPr>
        <w:t>проводить информационно-просветительские кампании, ор</w:t>
      </w:r>
      <w:r w:rsidRPr="003B0255">
        <w:rPr>
          <w:b/>
          <w:bCs/>
        </w:rPr>
        <w:t>и</w:t>
      </w:r>
      <w:r w:rsidRPr="003B0255">
        <w:rPr>
          <w:b/>
          <w:bCs/>
        </w:rPr>
        <w:t>ентированные на государственных служащих, общественность и семьи и направленные на борьбу со стигматизацией детей-инвалидов и предрассу</w:t>
      </w:r>
      <w:r w:rsidRPr="003B0255">
        <w:rPr>
          <w:b/>
          <w:bCs/>
        </w:rPr>
        <w:t>д</w:t>
      </w:r>
      <w:r w:rsidRPr="003B0255">
        <w:rPr>
          <w:b/>
          <w:bCs/>
        </w:rPr>
        <w:t>ками в их отношении, а также поощрять формирование позитивных пре</w:t>
      </w:r>
      <w:r w:rsidRPr="003B0255">
        <w:rPr>
          <w:b/>
          <w:bCs/>
        </w:rPr>
        <w:t>д</w:t>
      </w:r>
      <w:r w:rsidRPr="003B0255">
        <w:rPr>
          <w:b/>
          <w:bCs/>
        </w:rPr>
        <w:t>ставлений о таких детях;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h)</w:t>
      </w:r>
      <w:r w:rsidRPr="003B0255">
        <w:rPr>
          <w:b/>
        </w:rPr>
        <w:tab/>
      </w:r>
      <w:r w:rsidRPr="003B0255">
        <w:rPr>
          <w:b/>
          <w:bCs/>
        </w:rPr>
        <w:t>рассмотреть возможность ратификации Конвенции о правах инвалидов.</w:t>
      </w:r>
    </w:p>
    <w:p w:rsidR="00C5719B" w:rsidRPr="00C5719B" w:rsidRDefault="00C5719B" w:rsidP="003B0255">
      <w:pPr>
        <w:pStyle w:val="H23GR"/>
      </w:pPr>
      <w:r w:rsidRPr="00C5719B">
        <w:tab/>
      </w:r>
      <w:r w:rsidRPr="00C5719B">
        <w:tab/>
        <w:t xml:space="preserve">Здравоохранение и медицинское обслуживание 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33.</w:t>
      </w:r>
      <w:r w:rsidRPr="00C5719B">
        <w:tab/>
      </w:r>
      <w:r w:rsidRPr="00C5719B">
        <w:rPr>
          <w:b/>
          <w:bCs/>
        </w:rPr>
        <w:t>Приветствуя прогресс, достигнутый в области охвата профилактич</w:t>
      </w:r>
      <w:r w:rsidRPr="00C5719B">
        <w:rPr>
          <w:b/>
          <w:bCs/>
        </w:rPr>
        <w:t>е</w:t>
      </w:r>
      <w:r w:rsidRPr="00C5719B">
        <w:rPr>
          <w:b/>
          <w:bCs/>
        </w:rPr>
        <w:t>скими медицинскими услугами, Комитет рекомендует государству-участнику пересмотреть Национальный план подготовки людских ресу</w:t>
      </w:r>
      <w:r w:rsidRPr="00C5719B">
        <w:rPr>
          <w:b/>
          <w:bCs/>
        </w:rPr>
        <w:t>р</w:t>
      </w:r>
      <w:r w:rsidRPr="00C5719B">
        <w:rPr>
          <w:b/>
          <w:bCs/>
        </w:rPr>
        <w:t>сов для системы здравоохранения на предмет обеспечения надлежащего распределения медицинских услуг с уделением особого внимания сельским и бедным городским районам.</w:t>
      </w:r>
    </w:p>
    <w:p w:rsidR="00C5719B" w:rsidRPr="00C5719B" w:rsidRDefault="00C5719B" w:rsidP="003B0255">
      <w:pPr>
        <w:pStyle w:val="H23GR"/>
      </w:pPr>
      <w:r w:rsidRPr="00C5719B">
        <w:tab/>
      </w:r>
      <w:r w:rsidRPr="00C5719B">
        <w:tab/>
        <w:t>Питание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34.</w:t>
      </w:r>
      <w:r w:rsidRPr="00C5719B">
        <w:tab/>
      </w:r>
      <w:r w:rsidRPr="00C5719B">
        <w:rPr>
          <w:b/>
          <w:bCs/>
        </w:rPr>
        <w:t>Приветствуя прогресс, достигнутый государством-участником в деле сокращения проблемы задержки в росте и анемии среди детей, в свете св</w:t>
      </w:r>
      <w:r w:rsidRPr="00C5719B">
        <w:rPr>
          <w:b/>
          <w:bCs/>
        </w:rPr>
        <w:t>о</w:t>
      </w:r>
      <w:r w:rsidRPr="00C5719B">
        <w:rPr>
          <w:b/>
          <w:bCs/>
        </w:rPr>
        <w:t>его замечания общего порядка № 15 (2013) о праве ребенка на пользование наиболее совершенными услугами системы здравоохранения и с учетом з</w:t>
      </w:r>
      <w:r w:rsidRPr="00C5719B">
        <w:rPr>
          <w:b/>
          <w:bCs/>
        </w:rPr>
        <w:t>а</w:t>
      </w:r>
      <w:r w:rsidRPr="00C5719B">
        <w:rPr>
          <w:b/>
          <w:bCs/>
        </w:rPr>
        <w:t>дачи 2.2 целей в области устойчивого развития, заключающейся в том, чтобы покончить со всеми формами недоедания, в том числе с задержкой роста и истощением у детей в возрасте до 5 лет, Комитет рекомендует гос</w:t>
      </w:r>
      <w:r w:rsidRPr="00C5719B">
        <w:rPr>
          <w:b/>
          <w:bCs/>
        </w:rPr>
        <w:t>у</w:t>
      </w:r>
      <w:r w:rsidRPr="00C5719B">
        <w:rPr>
          <w:b/>
          <w:bCs/>
        </w:rPr>
        <w:t>дарству-участнику активизировать свои усилия по ликвидации хронич</w:t>
      </w:r>
      <w:r w:rsidRPr="00C5719B">
        <w:rPr>
          <w:b/>
          <w:bCs/>
        </w:rPr>
        <w:t>е</w:t>
      </w:r>
      <w:r w:rsidRPr="00C5719B">
        <w:rPr>
          <w:b/>
          <w:bCs/>
        </w:rPr>
        <w:t>ского недоедания среди детей, в особенности в сельских районах и бедных городских районах.</w:t>
      </w:r>
      <w:r w:rsidRPr="00C5719B">
        <w:t xml:space="preserve"> </w:t>
      </w:r>
      <w:r w:rsidRPr="00C5719B">
        <w:rPr>
          <w:b/>
          <w:bCs/>
        </w:rPr>
        <w:t>Кроме того, Комитет рекомендует государству-участнику активизировать предпринимаемые им усилия по поощрению грудного кормления и продлить отпуск по беременности и родам до 6 мес</w:t>
      </w:r>
      <w:r w:rsidRPr="00C5719B">
        <w:rPr>
          <w:b/>
          <w:bCs/>
        </w:rPr>
        <w:t>я</w:t>
      </w:r>
      <w:r w:rsidRPr="00C5719B">
        <w:rPr>
          <w:b/>
          <w:bCs/>
        </w:rPr>
        <w:t>цев в частном секторе по аналогии с государственным сектором.</w:t>
      </w:r>
    </w:p>
    <w:p w:rsidR="00C5719B" w:rsidRPr="00C5719B" w:rsidRDefault="00C5719B" w:rsidP="003B0255">
      <w:pPr>
        <w:pStyle w:val="H23GR"/>
      </w:pPr>
      <w:r w:rsidRPr="00C5719B">
        <w:tab/>
      </w:r>
      <w:r w:rsidRPr="00C5719B">
        <w:tab/>
        <w:t>Здоровье подростков</w:t>
      </w:r>
    </w:p>
    <w:p w:rsidR="00C5719B" w:rsidRPr="00C5719B" w:rsidRDefault="00C5719B" w:rsidP="00C5719B">
      <w:pPr>
        <w:pStyle w:val="SingleTxtGR"/>
      </w:pPr>
      <w:r w:rsidRPr="00C5719B">
        <w:t>35.</w:t>
      </w:r>
      <w:r w:rsidRPr="00C5719B">
        <w:tab/>
      </w:r>
      <w:r w:rsidRPr="00C5719B">
        <w:rPr>
          <w:b/>
          <w:bCs/>
        </w:rPr>
        <w:t>Комитет приветствует принятие Национальной стратегии по охране здоровья подростков на 2013</w:t>
      </w:r>
      <w:r w:rsidR="00F87CED">
        <w:rPr>
          <w:b/>
          <w:bCs/>
        </w:rPr>
        <w:t>–</w:t>
      </w:r>
      <w:r w:rsidRPr="00C5719B">
        <w:rPr>
          <w:b/>
          <w:bCs/>
        </w:rPr>
        <w:t>2018 годы и в свете своего замечания общего порядка № 4 (2003) о здоровье и развитии подростков в контексте Конве</w:t>
      </w:r>
      <w:r w:rsidRPr="00C5719B">
        <w:rPr>
          <w:b/>
          <w:bCs/>
        </w:rPr>
        <w:t>н</w:t>
      </w:r>
      <w:r w:rsidRPr="00C5719B">
        <w:rPr>
          <w:b/>
          <w:bCs/>
        </w:rPr>
        <w:t>ции рекомендует государству-участнику: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a)</w:t>
      </w:r>
      <w:r w:rsidRPr="003B0255">
        <w:rPr>
          <w:b/>
        </w:rPr>
        <w:tab/>
      </w:r>
      <w:r w:rsidRPr="003B0255">
        <w:rPr>
          <w:b/>
          <w:bCs/>
        </w:rPr>
        <w:t>принять комплексную политику по охране сексуального и р</w:t>
      </w:r>
      <w:r w:rsidRPr="003B0255">
        <w:rPr>
          <w:b/>
          <w:bCs/>
        </w:rPr>
        <w:t>е</w:t>
      </w:r>
      <w:r w:rsidRPr="003B0255">
        <w:rPr>
          <w:b/>
          <w:bCs/>
        </w:rPr>
        <w:t>продуктивного здоровья девочек и мальчиков подросткового возраста, уд</w:t>
      </w:r>
      <w:r w:rsidRPr="003B0255">
        <w:rPr>
          <w:b/>
          <w:bCs/>
        </w:rPr>
        <w:t>е</w:t>
      </w:r>
      <w:r w:rsidRPr="003B0255">
        <w:rPr>
          <w:b/>
          <w:bCs/>
        </w:rPr>
        <w:t>лив особое внимание предупреждению ранней беременности и заболеваний, передаваемых половым путем;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b)</w:t>
      </w:r>
      <w:r w:rsidRPr="003B0255">
        <w:rPr>
          <w:b/>
        </w:rPr>
        <w:tab/>
      </w:r>
      <w:r w:rsidRPr="003B0255">
        <w:rPr>
          <w:b/>
          <w:bCs/>
        </w:rPr>
        <w:t>содействовать доступу девочек и мальчиков к информации и услугам в целях сокращения числа случаев подростковой беременности и расширять доступ к противозачаточным средствам, особенно в сельских районах, а также проводить информационно-просветительские кампании о негативных последствиях беременности в подростковом возрасте;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с)</w:t>
      </w:r>
      <w:r w:rsidRPr="003B0255">
        <w:rPr>
          <w:b/>
        </w:rPr>
        <w:tab/>
      </w:r>
      <w:r w:rsidRPr="003B0255">
        <w:rPr>
          <w:b/>
          <w:bCs/>
        </w:rPr>
        <w:t>отменить уголовную ответственность за аборты при любых о</w:t>
      </w:r>
      <w:r w:rsidRPr="003B0255">
        <w:rPr>
          <w:b/>
          <w:bCs/>
        </w:rPr>
        <w:t>б</w:t>
      </w:r>
      <w:r w:rsidRPr="003B0255">
        <w:rPr>
          <w:b/>
          <w:bCs/>
        </w:rPr>
        <w:t>стоятельствах и пересмотреть свое законодательство на предмет обеспеч</w:t>
      </w:r>
      <w:r w:rsidRPr="003B0255">
        <w:rPr>
          <w:b/>
          <w:bCs/>
        </w:rPr>
        <w:t>е</w:t>
      </w:r>
      <w:r w:rsidRPr="003B0255">
        <w:rPr>
          <w:b/>
          <w:bCs/>
        </w:rPr>
        <w:t>ния доступа девочек к безопасным услугам по прерыванию беременности и уходу после абортов.</w:t>
      </w:r>
      <w:r w:rsidRPr="003B0255">
        <w:rPr>
          <w:b/>
        </w:rPr>
        <w:t xml:space="preserve"> </w:t>
      </w:r>
      <w:r w:rsidRPr="003B0255">
        <w:rPr>
          <w:b/>
          <w:bCs/>
        </w:rPr>
        <w:t>При принятии решений в отношении абортов следует всегда выслушивать и должным образом учитывать мнение самих дев</w:t>
      </w:r>
      <w:r w:rsidRPr="003B0255">
        <w:rPr>
          <w:b/>
          <w:bCs/>
        </w:rPr>
        <w:t>о</w:t>
      </w:r>
      <w:r w:rsidRPr="003B0255">
        <w:rPr>
          <w:b/>
          <w:bCs/>
        </w:rPr>
        <w:t>чек;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d)</w:t>
      </w:r>
      <w:r w:rsidRPr="003B0255">
        <w:rPr>
          <w:b/>
        </w:rPr>
        <w:tab/>
      </w:r>
      <w:r w:rsidRPr="003B0255">
        <w:rPr>
          <w:b/>
          <w:bCs/>
        </w:rPr>
        <w:t>разработать комплексную национальную политику по охране психического здоровья детей, предусматривающую принятие мер по укреплению психического здоровья и предоставление рассчитанной на д</w:t>
      </w:r>
      <w:r w:rsidRPr="003B0255">
        <w:rPr>
          <w:b/>
          <w:bCs/>
        </w:rPr>
        <w:t>е</w:t>
      </w:r>
      <w:r w:rsidRPr="003B0255">
        <w:rPr>
          <w:b/>
          <w:bCs/>
        </w:rPr>
        <w:t>тей психиатрической помощи в учреждениях первичной медико-санитарной помощи, школах и общинах;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e)</w:t>
      </w:r>
      <w:r w:rsidRPr="003B0255">
        <w:rPr>
          <w:b/>
        </w:rPr>
        <w:tab/>
      </w:r>
      <w:r w:rsidRPr="003B0255">
        <w:rPr>
          <w:b/>
          <w:bCs/>
        </w:rPr>
        <w:t>предоставлять надлежащий объем ресурсов для осуществления национального плана действий по решению проблемы самоубийств среди детей;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f)</w:t>
      </w:r>
      <w:r w:rsidRPr="003B0255">
        <w:rPr>
          <w:b/>
        </w:rPr>
        <w:tab/>
      </w:r>
      <w:r w:rsidRPr="003B0255">
        <w:rPr>
          <w:b/>
          <w:bCs/>
        </w:rPr>
        <w:t>расширить предоставление диетических пищевых добавок, предусматриваемой программами школьного питания, в интересах борьбы с анемией, в особенности среди девочек-подростков;</w:t>
      </w:r>
    </w:p>
    <w:p w:rsidR="00C5719B" w:rsidRPr="00C5719B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g)</w:t>
      </w:r>
      <w:r w:rsidRPr="003B0255">
        <w:rPr>
          <w:b/>
        </w:rPr>
        <w:tab/>
      </w:r>
      <w:r w:rsidRPr="003B0255">
        <w:rPr>
          <w:b/>
          <w:bCs/>
        </w:rPr>
        <w:t>разработать программы просвещения и повышения осведо</w:t>
      </w:r>
      <w:r w:rsidRPr="003B0255">
        <w:rPr>
          <w:b/>
          <w:bCs/>
        </w:rPr>
        <w:t>м</w:t>
      </w:r>
      <w:r w:rsidRPr="003B0255">
        <w:rPr>
          <w:b/>
          <w:bCs/>
        </w:rPr>
        <w:t>ленности подростко</w:t>
      </w:r>
      <w:r w:rsidRPr="00C5719B">
        <w:rPr>
          <w:b/>
          <w:bCs/>
        </w:rPr>
        <w:t>в о вреде курения, алкоголизма и наркомании и пр</w:t>
      </w:r>
      <w:r w:rsidRPr="00C5719B">
        <w:rPr>
          <w:b/>
          <w:bCs/>
        </w:rPr>
        <w:t>о</w:t>
      </w:r>
      <w:r w:rsidRPr="00C5719B">
        <w:rPr>
          <w:b/>
          <w:bCs/>
        </w:rPr>
        <w:t>граммы по пропаганде здорового образа жизни, а также предоставлять консультационные и реабилитационные услуги подросткам, которые курят и злоупотребляют наркотиками.</w:t>
      </w:r>
    </w:p>
    <w:p w:rsidR="00C5719B" w:rsidRPr="00C5719B" w:rsidRDefault="00C5719B" w:rsidP="003B0255">
      <w:pPr>
        <w:pStyle w:val="H23GR"/>
      </w:pPr>
      <w:r w:rsidRPr="00C5719B">
        <w:tab/>
      </w:r>
      <w:r w:rsidRPr="00C5719B">
        <w:tab/>
        <w:t>Воздействие изменения климата на права ребенка</w:t>
      </w:r>
    </w:p>
    <w:p w:rsidR="00C5719B" w:rsidRPr="00C5719B" w:rsidRDefault="00C5719B" w:rsidP="00C5719B">
      <w:pPr>
        <w:pStyle w:val="SingleTxtGR"/>
      </w:pPr>
      <w:r w:rsidRPr="00C5719B">
        <w:t>36.</w:t>
      </w:r>
      <w:r w:rsidRPr="00C5719B">
        <w:tab/>
      </w:r>
      <w:r w:rsidRPr="00C5719B">
        <w:rPr>
          <w:b/>
          <w:bCs/>
        </w:rPr>
        <w:t>Комитет приветствует принятие второй Национальной программы действий в области адаптации, направленной на снижение обусловленных изменением климата рисков и уязвимости, и, привлекая внимание к зад</w:t>
      </w:r>
      <w:r w:rsidRPr="00C5719B">
        <w:rPr>
          <w:b/>
          <w:bCs/>
        </w:rPr>
        <w:t>а</w:t>
      </w:r>
      <w:r w:rsidRPr="00C5719B">
        <w:rPr>
          <w:b/>
          <w:bCs/>
        </w:rPr>
        <w:t>че</w:t>
      </w:r>
      <w:r w:rsidR="00600F05">
        <w:rPr>
          <w:b/>
          <w:bCs/>
        </w:rPr>
        <w:t> </w:t>
      </w:r>
      <w:r w:rsidRPr="00C5719B">
        <w:rPr>
          <w:b/>
          <w:bCs/>
        </w:rPr>
        <w:t>13.5 целей в области устойчивого развития, заключающейся в соде</w:t>
      </w:r>
      <w:r w:rsidRPr="00C5719B">
        <w:rPr>
          <w:b/>
          <w:bCs/>
        </w:rPr>
        <w:t>й</w:t>
      </w:r>
      <w:r w:rsidRPr="00C5719B">
        <w:rPr>
          <w:b/>
          <w:bCs/>
        </w:rPr>
        <w:t>ствии созданию механизмов по укреплению возможностей планирования и управления, связанных с изменением климата, рекомендует государству-участнику: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a)</w:t>
      </w:r>
      <w:r w:rsidRPr="003B0255">
        <w:rPr>
          <w:b/>
        </w:rPr>
        <w:tab/>
      </w:r>
      <w:r w:rsidRPr="003B0255">
        <w:rPr>
          <w:b/>
          <w:bCs/>
        </w:rPr>
        <w:t>обеспечить учет особых видов уязвимости и особых потребн</w:t>
      </w:r>
      <w:r w:rsidRPr="003B0255">
        <w:rPr>
          <w:b/>
          <w:bCs/>
        </w:rPr>
        <w:t>о</w:t>
      </w:r>
      <w:r w:rsidRPr="003B0255">
        <w:rPr>
          <w:b/>
          <w:bCs/>
        </w:rPr>
        <w:t>стей детей, а также их мнений при разработке политики или программ, направленных на решение проблем изменения климата и сокращение ри</w:t>
      </w:r>
      <w:r w:rsidRPr="003B0255">
        <w:rPr>
          <w:b/>
          <w:bCs/>
        </w:rPr>
        <w:t>с</w:t>
      </w:r>
      <w:r w:rsidRPr="003B0255">
        <w:rPr>
          <w:b/>
          <w:bCs/>
        </w:rPr>
        <w:t>ка бедствий;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b)</w:t>
      </w:r>
      <w:r w:rsidRPr="003B0255">
        <w:rPr>
          <w:b/>
        </w:rPr>
        <w:tab/>
      </w:r>
      <w:r w:rsidRPr="003B0255">
        <w:rPr>
          <w:b/>
          <w:bCs/>
        </w:rPr>
        <w:t>повышать осведомленность детей об изменении климата и ст</w:t>
      </w:r>
      <w:r w:rsidRPr="003B0255">
        <w:rPr>
          <w:b/>
          <w:bCs/>
        </w:rPr>
        <w:t>и</w:t>
      </w:r>
      <w:r w:rsidRPr="003B0255">
        <w:rPr>
          <w:b/>
          <w:bCs/>
        </w:rPr>
        <w:t>хийных бедствиях и готовность к ним путем включения соответствующих вопросов в школьный учебный план и программы подготовки преподав</w:t>
      </w:r>
      <w:r w:rsidRPr="003B0255">
        <w:rPr>
          <w:b/>
          <w:bCs/>
        </w:rPr>
        <w:t>а</w:t>
      </w:r>
      <w:r w:rsidRPr="003B0255">
        <w:rPr>
          <w:b/>
          <w:bCs/>
        </w:rPr>
        <w:t>телей;</w:t>
      </w:r>
    </w:p>
    <w:p w:rsidR="00C5719B" w:rsidRPr="00C5719B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с)</w:t>
      </w:r>
      <w:r w:rsidRPr="003B0255">
        <w:rPr>
          <w:b/>
        </w:rPr>
        <w:tab/>
      </w:r>
      <w:r w:rsidRPr="003B0255">
        <w:rPr>
          <w:b/>
          <w:bCs/>
        </w:rPr>
        <w:t>создать устойчивые системы управления водными ресурсами и</w:t>
      </w:r>
      <w:r w:rsidRPr="00C5719B">
        <w:rPr>
          <w:b/>
          <w:bCs/>
        </w:rPr>
        <w:t xml:space="preserve"> водоснабжения для решения проблемы высыхания источников родниковой воды и освободить детей от обязанности ходить за водой, чтобы помочь своим семьям.</w:t>
      </w:r>
    </w:p>
    <w:p w:rsidR="00C5719B" w:rsidRPr="00C5719B" w:rsidRDefault="003B0255" w:rsidP="003B0255">
      <w:pPr>
        <w:pStyle w:val="H23GR"/>
      </w:pPr>
      <w:r w:rsidRPr="00745666">
        <w:tab/>
      </w:r>
      <w:r w:rsidRPr="00745666">
        <w:tab/>
      </w:r>
      <w:r w:rsidR="00C5719B" w:rsidRPr="00C5719B">
        <w:t>Уровень жизни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37.</w:t>
      </w:r>
      <w:r w:rsidRPr="00C5719B">
        <w:tab/>
      </w:r>
      <w:r w:rsidRPr="00C5719B">
        <w:rPr>
          <w:b/>
          <w:bCs/>
        </w:rPr>
        <w:t>Комитет обращает внимание на задачу 6.2 целей в области устойч</w:t>
      </w:r>
      <w:r w:rsidRPr="00C5719B">
        <w:rPr>
          <w:b/>
          <w:bCs/>
        </w:rPr>
        <w:t>и</w:t>
      </w:r>
      <w:r w:rsidRPr="00C5719B">
        <w:rPr>
          <w:b/>
          <w:bCs/>
        </w:rPr>
        <w:t>вого развития, заключающейся в обеспечении всеобщего доступа к надл</w:t>
      </w:r>
      <w:r w:rsidRPr="00C5719B">
        <w:rPr>
          <w:b/>
          <w:bCs/>
        </w:rPr>
        <w:t>е</w:t>
      </w:r>
      <w:r w:rsidRPr="00C5719B">
        <w:rPr>
          <w:b/>
          <w:bCs/>
        </w:rPr>
        <w:t>жащим санитарно-гигиеническим средствам, и рекомендует государству-участнику активизировать свои усилия по предоставлению общенаци</w:t>
      </w:r>
      <w:r w:rsidRPr="00C5719B">
        <w:rPr>
          <w:b/>
          <w:bCs/>
        </w:rPr>
        <w:t>о</w:t>
      </w:r>
      <w:r w:rsidRPr="00C5719B">
        <w:rPr>
          <w:b/>
          <w:bCs/>
        </w:rPr>
        <w:t>нального доступа к надлежащим санитарным объектам, особенно в сел</w:t>
      </w:r>
      <w:r w:rsidRPr="00C5719B">
        <w:rPr>
          <w:b/>
          <w:bCs/>
        </w:rPr>
        <w:t>ь</w:t>
      </w:r>
      <w:r w:rsidRPr="00C5719B">
        <w:rPr>
          <w:b/>
          <w:bCs/>
        </w:rPr>
        <w:t>ских и бедных городских районах.</w:t>
      </w:r>
      <w:r w:rsidRPr="00C5719B">
        <w:t xml:space="preserve"> </w:t>
      </w:r>
      <w:r w:rsidRPr="00C5719B">
        <w:rPr>
          <w:b/>
          <w:bCs/>
        </w:rPr>
        <w:t>Комитет настоятельно призывает гос</w:t>
      </w:r>
      <w:r w:rsidRPr="00C5719B">
        <w:rPr>
          <w:b/>
          <w:bCs/>
        </w:rPr>
        <w:t>у</w:t>
      </w:r>
      <w:r w:rsidRPr="00C5719B">
        <w:rPr>
          <w:b/>
          <w:bCs/>
        </w:rPr>
        <w:t>дарство-участник принять меры по обеспечению достаточного жизненного уровня детей из малоимущих семей.</w:t>
      </w:r>
    </w:p>
    <w:p w:rsidR="00C5719B" w:rsidRPr="00C5719B" w:rsidRDefault="003B0255" w:rsidP="003B0255">
      <w:pPr>
        <w:pStyle w:val="H1GR"/>
      </w:pPr>
      <w:r w:rsidRPr="00745666">
        <w:tab/>
      </w:r>
      <w:r w:rsidR="00C5719B" w:rsidRPr="00C5719B">
        <w:t>H.</w:t>
      </w:r>
      <w:r w:rsidR="00C5719B" w:rsidRPr="00C5719B">
        <w:tab/>
        <w:t>Образование, досуг и культурные мероприятия (статьи 28–31)</w:t>
      </w:r>
    </w:p>
    <w:p w:rsidR="00C5719B" w:rsidRPr="00C5719B" w:rsidRDefault="00C5719B" w:rsidP="003B0255">
      <w:pPr>
        <w:pStyle w:val="H23GR"/>
      </w:pPr>
      <w:r w:rsidRPr="00C5719B">
        <w:tab/>
      </w:r>
      <w:r w:rsidRPr="00C5719B">
        <w:tab/>
        <w:t>Образование, включая профессионально-техническую подготовку и</w:t>
      </w:r>
      <w:r w:rsidR="003B0255">
        <w:rPr>
          <w:lang w:val="en-US"/>
        </w:rPr>
        <w:t> </w:t>
      </w:r>
      <w:r w:rsidRPr="00C5719B">
        <w:t>профориентацию</w:t>
      </w:r>
    </w:p>
    <w:p w:rsidR="00C5719B" w:rsidRPr="00C5719B" w:rsidRDefault="00C5719B" w:rsidP="00C5719B">
      <w:pPr>
        <w:pStyle w:val="SingleTxtGR"/>
      </w:pPr>
      <w:r w:rsidRPr="00C5719B">
        <w:t>38.</w:t>
      </w:r>
      <w:r w:rsidRPr="00C5719B">
        <w:tab/>
        <w:t>Комитет с удовлетворением отмечает прогресс в достижении почти вс</w:t>
      </w:r>
      <w:r w:rsidRPr="00C5719B">
        <w:t>е</w:t>
      </w:r>
      <w:r w:rsidRPr="00C5719B">
        <w:t xml:space="preserve">общего охвата начальным школьным образованием и принятия стратегического документа, озаглавленного </w:t>
      </w:r>
      <w:r w:rsidR="003B0255">
        <w:t>«</w:t>
      </w:r>
      <w:r w:rsidRPr="00C5719B">
        <w:t xml:space="preserve">Концепция Бутана в области образования на </w:t>
      </w:r>
      <w:r w:rsidR="003B0255">
        <w:br/>
      </w:r>
      <w:r w:rsidRPr="00C5719B">
        <w:t>2014–2024 годы</w:t>
      </w:r>
      <w:r w:rsidR="003B0255">
        <w:t>»</w:t>
      </w:r>
      <w:r w:rsidRPr="00C5719B">
        <w:t>. Вместе с тем Комитет обеспокоен:</w:t>
      </w:r>
    </w:p>
    <w:p w:rsidR="00C5719B" w:rsidRPr="00C5719B" w:rsidRDefault="00C5719B" w:rsidP="00C5719B">
      <w:pPr>
        <w:pStyle w:val="SingleTxtGR"/>
      </w:pPr>
      <w:r w:rsidRPr="00C5719B">
        <w:tab/>
        <w:t>a)</w:t>
      </w:r>
      <w:r w:rsidRPr="00C5719B">
        <w:tab/>
        <w:t>отсутствием надлежащей нормативной основы в области образов</w:t>
      </w:r>
      <w:r w:rsidRPr="00C5719B">
        <w:t>а</w:t>
      </w:r>
      <w:r w:rsidRPr="00C5719B">
        <w:t>ния, необходимой, в том числе, для придания начальному образованию обяз</w:t>
      </w:r>
      <w:r w:rsidRPr="00C5719B">
        <w:t>а</w:t>
      </w:r>
      <w:r w:rsidRPr="00C5719B">
        <w:t>тельного характера и регламентирования деятельности частных поставщиков образовательных услуг, в первую очередь в плане учебной программы и квал</w:t>
      </w:r>
      <w:r w:rsidRPr="00C5719B">
        <w:t>и</w:t>
      </w:r>
      <w:r w:rsidRPr="00C5719B">
        <w:t>фикации преподавателей;</w:t>
      </w:r>
    </w:p>
    <w:p w:rsidR="00C5719B" w:rsidRPr="00C5719B" w:rsidRDefault="00C5719B" w:rsidP="00C5719B">
      <w:pPr>
        <w:pStyle w:val="SingleTxtGR"/>
      </w:pPr>
      <w:r w:rsidRPr="00C5719B">
        <w:tab/>
        <w:t>b)</w:t>
      </w:r>
      <w:r w:rsidRPr="00C5719B">
        <w:tab/>
        <w:t xml:space="preserve">строительством </w:t>
      </w:r>
      <w:r w:rsidR="0096722D">
        <w:t>«</w:t>
      </w:r>
      <w:r w:rsidRPr="00C5719B">
        <w:t>центральных школ</w:t>
      </w:r>
      <w:r w:rsidR="0096722D">
        <w:t>» (т.</w:t>
      </w:r>
      <w:r w:rsidRPr="00C5719B">
        <w:t>е. региональных школ-интернатов), которые пришли на замену сельским школам и в которых детей оставляют начиная уже с шестилетнего возраста, а также последствиями обуч</w:t>
      </w:r>
      <w:r w:rsidRPr="00C5719B">
        <w:t>е</w:t>
      </w:r>
      <w:r w:rsidRPr="00C5719B">
        <w:t>ния в таких школах с точки зрения развития ребенка и права на семейную жизнь;</w:t>
      </w:r>
    </w:p>
    <w:p w:rsidR="00C5719B" w:rsidRPr="00C5719B" w:rsidRDefault="00C5719B" w:rsidP="00C5719B">
      <w:pPr>
        <w:pStyle w:val="SingleTxtGR"/>
      </w:pPr>
      <w:r w:rsidRPr="00C5719B">
        <w:tab/>
        <w:t>с)</w:t>
      </w:r>
      <w:r w:rsidRPr="00C5719B">
        <w:tab/>
        <w:t xml:space="preserve">тем, что детям по-прежнему отказывают в доступе к образованию по причине отсутствия документов, что особенно актуально в случае детей из числа этнических непальцев; </w:t>
      </w:r>
    </w:p>
    <w:p w:rsidR="00C5719B" w:rsidRPr="00C5719B" w:rsidRDefault="00C5719B" w:rsidP="00C5719B">
      <w:pPr>
        <w:pStyle w:val="SingleTxtGR"/>
      </w:pPr>
      <w:r w:rsidRPr="00C5719B">
        <w:tab/>
        <w:t>d)</w:t>
      </w:r>
      <w:r w:rsidRPr="00C5719B">
        <w:tab/>
        <w:t>высокими показателями бросивших учебу и оставшихся на второй год;</w:t>
      </w:r>
    </w:p>
    <w:p w:rsidR="00C5719B" w:rsidRPr="00C5719B" w:rsidRDefault="00C5719B" w:rsidP="00C5719B">
      <w:pPr>
        <w:pStyle w:val="SingleTxtGR"/>
      </w:pPr>
      <w:r w:rsidRPr="00C5719B">
        <w:tab/>
        <w:t>e)</w:t>
      </w:r>
      <w:r w:rsidRPr="00C5719B">
        <w:tab/>
        <w:t>проблемой гендерного разрыва в системе среднего образования, особенно остро стоящей для девочек в сельских районах, и сохраняющимся н</w:t>
      </w:r>
      <w:r w:rsidRPr="00C5719B">
        <w:t>е</w:t>
      </w:r>
      <w:r w:rsidRPr="00C5719B">
        <w:t>равенством между девочками и мальчиками в плане получения доступа к вы</w:t>
      </w:r>
      <w:r w:rsidRPr="00C5719B">
        <w:t>с</w:t>
      </w:r>
      <w:r w:rsidRPr="00C5719B">
        <w:t>шему образованию;</w:t>
      </w:r>
    </w:p>
    <w:p w:rsidR="00C5719B" w:rsidRPr="00C5719B" w:rsidRDefault="00C5719B" w:rsidP="00C5719B">
      <w:pPr>
        <w:pStyle w:val="SingleTxtGR"/>
      </w:pPr>
      <w:r w:rsidRPr="00C5719B">
        <w:tab/>
        <w:t>f)</w:t>
      </w:r>
      <w:r w:rsidRPr="00C5719B">
        <w:tab/>
        <w:t>практикой применения телесных наказаний в школах, продолжа</w:t>
      </w:r>
      <w:r w:rsidRPr="00C5719B">
        <w:t>ю</w:t>
      </w:r>
      <w:r w:rsidRPr="00C5719B">
        <w:t>щейся вопреки директивам Министерства образования, запрещающим таковую;</w:t>
      </w:r>
    </w:p>
    <w:p w:rsidR="00C5719B" w:rsidRPr="00C5719B" w:rsidRDefault="00C5719B" w:rsidP="00C5719B">
      <w:pPr>
        <w:pStyle w:val="SingleTxtGR"/>
      </w:pPr>
      <w:r w:rsidRPr="00C5719B">
        <w:tab/>
        <w:t>g)</w:t>
      </w:r>
      <w:r w:rsidRPr="00C5719B">
        <w:tab/>
        <w:t>проявлениями насилия среди сверстников и сексуальных домог</w:t>
      </w:r>
      <w:r w:rsidRPr="00C5719B">
        <w:t>а</w:t>
      </w:r>
      <w:r w:rsidRPr="00C5719B">
        <w:t>тельств в школах, в том числе в отношении детей из числа лесбиянок, гомосе</w:t>
      </w:r>
      <w:r w:rsidRPr="00C5719B">
        <w:t>к</w:t>
      </w:r>
      <w:r w:rsidRPr="00C5719B">
        <w:t>суалистов, бисексуалов, транссексуалов и интерсексуалов.</w:t>
      </w:r>
    </w:p>
    <w:p w:rsidR="00C5719B" w:rsidRPr="00C5719B" w:rsidRDefault="00C5719B" w:rsidP="00C5719B">
      <w:pPr>
        <w:pStyle w:val="SingleTxtGR"/>
      </w:pPr>
      <w:r w:rsidRPr="00C5719B">
        <w:t>39.</w:t>
      </w:r>
      <w:r w:rsidRPr="00C5719B">
        <w:tab/>
      </w:r>
      <w:r w:rsidRPr="00C5719B">
        <w:rPr>
          <w:b/>
          <w:bCs/>
        </w:rPr>
        <w:t>Комитет рекомендует государству-участнику: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a)</w:t>
      </w:r>
      <w:r w:rsidRPr="003B0255">
        <w:rPr>
          <w:b/>
        </w:rPr>
        <w:tab/>
      </w:r>
      <w:r w:rsidRPr="003B0255">
        <w:rPr>
          <w:b/>
          <w:bCs/>
        </w:rPr>
        <w:t>принять в соответствии со статьями 28 и 29 Конвенции всеоб</w:t>
      </w:r>
      <w:r w:rsidRPr="003B0255">
        <w:rPr>
          <w:b/>
          <w:bCs/>
        </w:rPr>
        <w:t>ъ</w:t>
      </w:r>
      <w:r w:rsidRPr="003B0255">
        <w:rPr>
          <w:b/>
          <w:bCs/>
        </w:rPr>
        <w:t>емлющее законодательство о праве на образование, на основании которого начальное образование стало бы обязательным и которое бы применялось как к государственным, так и к частным учебным заведениям и регламе</w:t>
      </w:r>
      <w:r w:rsidRPr="003B0255">
        <w:rPr>
          <w:b/>
          <w:bCs/>
        </w:rPr>
        <w:t>н</w:t>
      </w:r>
      <w:r w:rsidRPr="003B0255">
        <w:rPr>
          <w:b/>
          <w:bCs/>
        </w:rPr>
        <w:t>тировало деятельность частных поставщиков образовательных услуг с точки зрения преподаваемой учебной программы и квалификации нан</w:t>
      </w:r>
      <w:r w:rsidRPr="003B0255">
        <w:rPr>
          <w:b/>
          <w:bCs/>
        </w:rPr>
        <w:t>и</w:t>
      </w:r>
      <w:r w:rsidRPr="003B0255">
        <w:rPr>
          <w:b/>
          <w:bCs/>
        </w:rPr>
        <w:t>маемых преподавателей;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b)</w:t>
      </w:r>
      <w:r w:rsidRPr="003B0255">
        <w:rPr>
          <w:b/>
        </w:rPr>
        <w:tab/>
      </w:r>
      <w:r w:rsidRPr="003B0255">
        <w:rPr>
          <w:b/>
          <w:bCs/>
        </w:rPr>
        <w:t>проводить консультации с общинами, родителями и детьми из сельских районов относительно любых решений о закрытии сельских школ и строительства региональных школ-интернатов и обеспечивать, чтобы культурные и эмоциональные потребности детей, проживающих вдали от дома, должным образом учитывались и регулярно курировались в интересах обеспечения благосостояния таких детей;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с)</w:t>
      </w:r>
      <w:r w:rsidRPr="003B0255">
        <w:rPr>
          <w:b/>
        </w:rPr>
        <w:tab/>
      </w:r>
      <w:r w:rsidRPr="003B0255">
        <w:rPr>
          <w:b/>
          <w:bCs/>
        </w:rPr>
        <w:t>пересмотреть политику в области образования для обеспечения того, чтобы все дети на территории государства-участника, независимо от гражданства и иммиграционного статуса их самих и их родителей, имели право на доступ к образованию, и обеспечить приведение местной админ</w:t>
      </w:r>
      <w:r w:rsidRPr="003B0255">
        <w:rPr>
          <w:b/>
          <w:bCs/>
        </w:rPr>
        <w:t>и</w:t>
      </w:r>
      <w:r w:rsidRPr="003B0255">
        <w:rPr>
          <w:b/>
          <w:bCs/>
        </w:rPr>
        <w:t>стративной практики в соответствие с такой политикой;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d)</w:t>
      </w:r>
      <w:r w:rsidRPr="003B0255">
        <w:rPr>
          <w:b/>
        </w:rPr>
        <w:tab/>
      </w:r>
      <w:r w:rsidRPr="003B0255">
        <w:rPr>
          <w:b/>
          <w:bCs/>
        </w:rPr>
        <w:t>принять конкретные программы, направленные на снижение показателей бросивших школу и оставшихся на второй год на уровне начального и среднего образования, а также разрабатывать и поощрять качественную профессионально-техническую подготовку для повышения профессиональных навыков детей и молодых людей, бросивших школу;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e)</w:t>
      </w:r>
      <w:r w:rsidRPr="003B0255">
        <w:rPr>
          <w:b/>
        </w:rPr>
        <w:tab/>
      </w:r>
      <w:r w:rsidRPr="003B0255">
        <w:rPr>
          <w:b/>
          <w:bCs/>
        </w:rPr>
        <w:t>учитывать социальные факторы, включая поддержку со стор</w:t>
      </w:r>
      <w:r w:rsidRPr="003B0255">
        <w:rPr>
          <w:b/>
          <w:bCs/>
        </w:rPr>
        <w:t>о</w:t>
      </w:r>
      <w:r w:rsidRPr="003B0255">
        <w:rPr>
          <w:b/>
          <w:bCs/>
        </w:rPr>
        <w:t>ны родителей и культурные представления о роли девочек и женщин, в ц</w:t>
      </w:r>
      <w:r w:rsidRPr="003B0255">
        <w:rPr>
          <w:b/>
          <w:bCs/>
        </w:rPr>
        <w:t>е</w:t>
      </w:r>
      <w:r w:rsidRPr="003B0255">
        <w:rPr>
          <w:b/>
          <w:bCs/>
        </w:rPr>
        <w:t>лях обеспечения равного доступа девочек к образованию на всех уровнях, включая высшее образование, и уделять особое внимание программам о</w:t>
      </w:r>
      <w:r w:rsidRPr="003B0255">
        <w:rPr>
          <w:b/>
          <w:bCs/>
        </w:rPr>
        <w:t>б</w:t>
      </w:r>
      <w:r w:rsidRPr="003B0255">
        <w:rPr>
          <w:b/>
          <w:bCs/>
        </w:rPr>
        <w:t>разования, направленным на расширение прав и возможностей девочек;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f)</w:t>
      </w:r>
      <w:r w:rsidRPr="003B0255">
        <w:rPr>
          <w:b/>
        </w:rPr>
        <w:tab/>
      </w:r>
      <w:r w:rsidRPr="003B0255">
        <w:rPr>
          <w:b/>
          <w:bCs/>
        </w:rPr>
        <w:t>принять национальное законодательство, прямо запрещающее телесные наказания во всех образовательных учреждениях, и разработать программы просвещения общественности и информационно-просветительской работы с детьми, семьями, общинами и религиозными лидерами в целях разъяснения пагубных последствий применения теле</w:t>
      </w:r>
      <w:r w:rsidRPr="003B0255">
        <w:rPr>
          <w:b/>
          <w:bCs/>
        </w:rPr>
        <w:t>с</w:t>
      </w:r>
      <w:r w:rsidRPr="003B0255">
        <w:rPr>
          <w:b/>
          <w:bCs/>
        </w:rPr>
        <w:t>ных наказаний как для физического, так и для психического здоровья в целях изменения общего отношения к этой практике и содействия поз</w:t>
      </w:r>
      <w:r w:rsidRPr="003B0255">
        <w:rPr>
          <w:b/>
          <w:bCs/>
        </w:rPr>
        <w:t>и</w:t>
      </w:r>
      <w:r w:rsidRPr="003B0255">
        <w:rPr>
          <w:b/>
          <w:bCs/>
        </w:rPr>
        <w:t>тивным, ненасильственным и основанным на участии формам воспитания детей и поддержания дисциплины;</w:t>
      </w:r>
    </w:p>
    <w:p w:rsidR="00C5719B" w:rsidRPr="003B0255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g)</w:t>
      </w:r>
      <w:r w:rsidRPr="003B0255">
        <w:rPr>
          <w:b/>
        </w:rPr>
        <w:tab/>
      </w:r>
      <w:r w:rsidRPr="003B0255">
        <w:rPr>
          <w:b/>
          <w:bCs/>
        </w:rPr>
        <w:t>разработать и осуществлять инициативы, направленные на борьбу с насилием, сексуальными домогательствами и издевательствами среди школьников, включая детей из числа лесбиянок, гомосексуалистов, бисексуалов, транссексуалов и интерсексуалов, а также обучить препод</w:t>
      </w:r>
      <w:r w:rsidRPr="003B0255">
        <w:rPr>
          <w:b/>
          <w:bCs/>
        </w:rPr>
        <w:t>а</w:t>
      </w:r>
      <w:r w:rsidRPr="003B0255">
        <w:rPr>
          <w:b/>
          <w:bCs/>
        </w:rPr>
        <w:t>вателей и учащихся методам мирного разрешения конфликтов в целях с</w:t>
      </w:r>
      <w:r w:rsidRPr="003B0255">
        <w:rPr>
          <w:b/>
          <w:bCs/>
        </w:rPr>
        <w:t>о</w:t>
      </w:r>
      <w:r w:rsidRPr="003B0255">
        <w:rPr>
          <w:b/>
          <w:bCs/>
        </w:rPr>
        <w:t>здания атмосферы терпимости и уважения;</w:t>
      </w:r>
    </w:p>
    <w:p w:rsidR="00C5719B" w:rsidRPr="00C5719B" w:rsidRDefault="00C5719B" w:rsidP="00C5719B">
      <w:pPr>
        <w:pStyle w:val="SingleTxtGR"/>
        <w:rPr>
          <w:b/>
        </w:rPr>
      </w:pPr>
      <w:r w:rsidRPr="003B0255">
        <w:rPr>
          <w:b/>
        </w:rPr>
        <w:tab/>
        <w:t>h)</w:t>
      </w:r>
      <w:r w:rsidRPr="003B0255">
        <w:rPr>
          <w:b/>
        </w:rPr>
        <w:tab/>
      </w:r>
      <w:r w:rsidRPr="003B0255">
        <w:rPr>
          <w:b/>
          <w:bCs/>
        </w:rPr>
        <w:t>о</w:t>
      </w:r>
      <w:r w:rsidRPr="00C5719B">
        <w:rPr>
          <w:b/>
          <w:bCs/>
        </w:rPr>
        <w:t>братиться к ЮНИСЕФ за технической помощью в связи с в</w:t>
      </w:r>
      <w:r w:rsidRPr="00C5719B">
        <w:rPr>
          <w:b/>
          <w:bCs/>
        </w:rPr>
        <w:t>ы</w:t>
      </w:r>
      <w:r w:rsidRPr="00C5719B">
        <w:rPr>
          <w:b/>
          <w:bCs/>
        </w:rPr>
        <w:t>полнением этих рекомендаций.</w:t>
      </w:r>
    </w:p>
    <w:p w:rsidR="00C5719B" w:rsidRPr="00C5719B" w:rsidRDefault="00C5719B" w:rsidP="003B0255">
      <w:pPr>
        <w:pStyle w:val="H23GR"/>
      </w:pPr>
      <w:r w:rsidRPr="00C5719B">
        <w:tab/>
      </w:r>
      <w:r w:rsidRPr="00C5719B">
        <w:tab/>
        <w:t>Развитие детей в раннем возрасте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40.</w:t>
      </w:r>
      <w:r w:rsidRPr="00C5719B">
        <w:tab/>
      </w:r>
      <w:r w:rsidRPr="00C5719B">
        <w:rPr>
          <w:b/>
          <w:bCs/>
        </w:rPr>
        <w:t>Принимая к сведению задачу 4.2 целей в области устойчивого разв</w:t>
      </w:r>
      <w:r w:rsidRPr="00C5719B">
        <w:rPr>
          <w:b/>
          <w:bCs/>
        </w:rPr>
        <w:t>и</w:t>
      </w:r>
      <w:r w:rsidRPr="00C5719B">
        <w:rPr>
          <w:b/>
          <w:bCs/>
        </w:rPr>
        <w:t>тия, предусматривающую обеспечение всем девочкам и мальчикам доступа к качественным системам развития, ухода и дошкольного обучения детей младшего возраста, Комитет рекомендует государству-участнику укре</w:t>
      </w:r>
      <w:r w:rsidRPr="00C5719B">
        <w:rPr>
          <w:b/>
          <w:bCs/>
        </w:rPr>
        <w:t>п</w:t>
      </w:r>
      <w:r w:rsidRPr="00C5719B">
        <w:rPr>
          <w:b/>
          <w:bCs/>
        </w:rPr>
        <w:t>лять усилия по предоставлению всем детям дошкольного ухода и образов</w:t>
      </w:r>
      <w:r w:rsidRPr="00C5719B">
        <w:rPr>
          <w:b/>
          <w:bCs/>
        </w:rPr>
        <w:t>а</w:t>
      </w:r>
      <w:r w:rsidRPr="00C5719B">
        <w:rPr>
          <w:b/>
          <w:bCs/>
        </w:rPr>
        <w:t>ния и принимать меры для того, чтобы постепенно сокращать зависимость от партнеров по финансированию и начать включать финансирование этих систем в бюджет национального образования.</w:t>
      </w:r>
      <w:r w:rsidRPr="00C5719B">
        <w:t xml:space="preserve"> </w:t>
      </w:r>
      <w:r w:rsidRPr="00C5719B">
        <w:rPr>
          <w:b/>
          <w:bCs/>
        </w:rPr>
        <w:t>Кроме того, он рекомендует государству-участнику принимать меры по обеспечению образования с учетом гендерных аспектов уже на раннем этапе, с тем чтобы устранить гендерные пробелы в сфере образования.</w:t>
      </w:r>
    </w:p>
    <w:p w:rsidR="00C5719B" w:rsidRPr="00C5719B" w:rsidRDefault="00C5719B" w:rsidP="003B0255">
      <w:pPr>
        <w:pStyle w:val="H23GR"/>
      </w:pPr>
      <w:r w:rsidRPr="00C5719B">
        <w:tab/>
      </w:r>
      <w:r w:rsidRPr="00C5719B">
        <w:tab/>
        <w:t>Отдых, досуг, развлекательные и культурные мероприятия и творческая деятельность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41.</w:t>
      </w:r>
      <w:r w:rsidRPr="00C5719B">
        <w:tab/>
      </w:r>
      <w:r w:rsidRPr="00C5719B">
        <w:rPr>
          <w:b/>
          <w:bCs/>
        </w:rPr>
        <w:t>Ссылаясь на свое замечание общего порядка № 17 (2013) о праве р</w:t>
      </w:r>
      <w:r w:rsidRPr="00C5719B">
        <w:rPr>
          <w:b/>
          <w:bCs/>
        </w:rPr>
        <w:t>е</w:t>
      </w:r>
      <w:r w:rsidRPr="00C5719B">
        <w:rPr>
          <w:b/>
          <w:bCs/>
        </w:rPr>
        <w:t>бенка на отдых, досуг, участие в играх, развлекательных мероприятиях, культурной жизни и праве заниматься искусством, Комитет рекомендует государству-участнику гарантировать право ребенка на отдых и досуг п</w:t>
      </w:r>
      <w:r w:rsidRPr="00C5719B">
        <w:rPr>
          <w:b/>
          <w:bCs/>
        </w:rPr>
        <w:t>у</w:t>
      </w:r>
      <w:r w:rsidRPr="00C5719B">
        <w:rPr>
          <w:b/>
          <w:bCs/>
        </w:rPr>
        <w:t>тем принятия и осуществления стратегий в области организации игр и д</w:t>
      </w:r>
      <w:r w:rsidRPr="00C5719B">
        <w:rPr>
          <w:b/>
          <w:bCs/>
        </w:rPr>
        <w:t>о</w:t>
      </w:r>
      <w:r w:rsidRPr="00C5719B">
        <w:rPr>
          <w:b/>
          <w:bCs/>
        </w:rPr>
        <w:t>суга, которые бы обеспечивались достаточными и устойчивыми ресурсами и в рамках которых отводились бы время и места для участия детей в и</w:t>
      </w:r>
      <w:r w:rsidRPr="00C5719B">
        <w:rPr>
          <w:b/>
          <w:bCs/>
        </w:rPr>
        <w:t>г</w:t>
      </w:r>
      <w:r w:rsidRPr="00C5719B">
        <w:rPr>
          <w:b/>
          <w:bCs/>
        </w:rPr>
        <w:t>рах и развлекательных мероприятиях, соответствующих их возрасту.</w:t>
      </w:r>
    </w:p>
    <w:p w:rsidR="00C5719B" w:rsidRPr="00C5719B" w:rsidRDefault="003B0255" w:rsidP="003B0255">
      <w:pPr>
        <w:pStyle w:val="H1GR"/>
      </w:pPr>
      <w:r>
        <w:tab/>
      </w:r>
      <w:r w:rsidR="00C5719B" w:rsidRPr="00C5719B">
        <w:t>I.</w:t>
      </w:r>
      <w:r w:rsidR="00C5719B" w:rsidRPr="00C5719B">
        <w:tab/>
        <w:t>Специальные меры защиты (статьи 22, 30, 32, 33, 35, 36, пункты b)–d) статьи 37 и статьи 38–40)</w:t>
      </w:r>
    </w:p>
    <w:p w:rsidR="00C5719B" w:rsidRPr="00C5719B" w:rsidRDefault="00C5719B" w:rsidP="008353AF">
      <w:pPr>
        <w:pStyle w:val="H23GR"/>
      </w:pPr>
      <w:r w:rsidRPr="00C5719B">
        <w:tab/>
      </w:r>
      <w:r w:rsidRPr="00C5719B">
        <w:tab/>
        <w:t>Дети-просители убежища и дети-беженцы</w:t>
      </w:r>
    </w:p>
    <w:p w:rsidR="00C5719B" w:rsidRPr="00C5719B" w:rsidRDefault="00C5719B" w:rsidP="00C5719B">
      <w:pPr>
        <w:pStyle w:val="SingleTxtGR"/>
      </w:pPr>
      <w:r w:rsidRPr="00C5719B">
        <w:t>42.</w:t>
      </w:r>
      <w:r w:rsidRPr="00C5719B">
        <w:tab/>
      </w:r>
      <w:r w:rsidRPr="00C5719B">
        <w:rPr>
          <w:b/>
          <w:bCs/>
        </w:rPr>
        <w:t>Комитет повторяет свою предыдущую рекомендацию (см.</w:t>
      </w:r>
      <w:r w:rsidR="008353AF">
        <w:rPr>
          <w:b/>
          <w:bCs/>
        </w:rPr>
        <w:t> </w:t>
      </w:r>
      <w:r w:rsidRPr="00C5719B">
        <w:rPr>
          <w:b/>
          <w:bCs/>
        </w:rPr>
        <w:t>CRC/C/</w:t>
      </w:r>
      <w:r w:rsidR="008353AF">
        <w:rPr>
          <w:b/>
          <w:bCs/>
        </w:rPr>
        <w:br/>
      </w:r>
      <w:r w:rsidRPr="00C5719B">
        <w:rPr>
          <w:b/>
          <w:bCs/>
        </w:rPr>
        <w:t>BTN/CO/2, пункт 65) и настоятельно призывает государство-участник:</w:t>
      </w:r>
    </w:p>
    <w:p w:rsidR="00C5719B" w:rsidRPr="008353AF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a)</w:t>
      </w:r>
      <w:r w:rsidRPr="008353AF">
        <w:rPr>
          <w:b/>
        </w:rPr>
        <w:tab/>
      </w:r>
      <w:r w:rsidRPr="008353AF">
        <w:rPr>
          <w:b/>
          <w:bCs/>
        </w:rPr>
        <w:t>активизировать прилагаемые в ходе переговоров усилия</w:t>
      </w:r>
      <w:r w:rsidR="005113B8" w:rsidRPr="008353AF">
        <w:rPr>
          <w:b/>
          <w:bCs/>
        </w:rPr>
        <w:t>,</w:t>
      </w:r>
      <w:r w:rsidRPr="008353AF">
        <w:rPr>
          <w:b/>
          <w:bCs/>
        </w:rPr>
        <w:t xml:space="preserve"> с тем чтобы добиться мирного и безотлагательного решения проблемы в форме либо возвращения, либо переселения детей, живущих в лагерях беженцев в Непале, с уделением особого внимания воссоединению семей;</w:t>
      </w:r>
    </w:p>
    <w:p w:rsidR="00C5719B" w:rsidRPr="008353AF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b)</w:t>
      </w:r>
      <w:r w:rsidRPr="008353AF">
        <w:rPr>
          <w:b/>
        </w:rPr>
        <w:tab/>
      </w:r>
      <w:r w:rsidRPr="008353AF">
        <w:rPr>
          <w:b/>
          <w:bCs/>
        </w:rPr>
        <w:t>обеспечить транспарентность процедуры определения гра</w:t>
      </w:r>
      <w:r w:rsidRPr="008353AF">
        <w:rPr>
          <w:b/>
          <w:bCs/>
        </w:rPr>
        <w:t>ж</w:t>
      </w:r>
      <w:r w:rsidRPr="008353AF">
        <w:rPr>
          <w:b/>
          <w:bCs/>
        </w:rPr>
        <w:t>данства детей-беженцев на основе права на гражданство и права покидать свою страну и возвращаться в нее, должным образом учитывая при этом наилучшие интересы ребенка;</w:t>
      </w:r>
    </w:p>
    <w:p w:rsidR="00C5719B" w:rsidRPr="00C5719B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с)</w:t>
      </w:r>
      <w:r w:rsidRPr="008353AF">
        <w:rPr>
          <w:b/>
        </w:rPr>
        <w:tab/>
      </w:r>
      <w:r w:rsidRPr="008353AF">
        <w:rPr>
          <w:b/>
          <w:bCs/>
        </w:rPr>
        <w:t>рас</w:t>
      </w:r>
      <w:r w:rsidRPr="00C5719B">
        <w:rPr>
          <w:b/>
          <w:bCs/>
        </w:rPr>
        <w:t>смотреть возможность присоединения к Конвенции 1951 г</w:t>
      </w:r>
      <w:r w:rsidRPr="00C5719B">
        <w:rPr>
          <w:b/>
          <w:bCs/>
        </w:rPr>
        <w:t>о</w:t>
      </w:r>
      <w:r w:rsidRPr="00C5719B">
        <w:rPr>
          <w:b/>
          <w:bCs/>
        </w:rPr>
        <w:t>да о статусе беженцев, Конвенции 1954 года о статусе апатридов и Конве</w:t>
      </w:r>
      <w:r w:rsidRPr="00C5719B">
        <w:rPr>
          <w:b/>
          <w:bCs/>
        </w:rPr>
        <w:t>н</w:t>
      </w:r>
      <w:r w:rsidRPr="00C5719B">
        <w:rPr>
          <w:b/>
          <w:bCs/>
        </w:rPr>
        <w:t>ции 1961 года о сокращении безгражданства.</w:t>
      </w:r>
    </w:p>
    <w:p w:rsidR="00C5719B" w:rsidRPr="00C5719B" w:rsidRDefault="00C5719B" w:rsidP="008353AF">
      <w:pPr>
        <w:pStyle w:val="H23GR"/>
      </w:pPr>
      <w:r w:rsidRPr="00C5719B">
        <w:tab/>
      </w:r>
      <w:r w:rsidRPr="00C5719B">
        <w:tab/>
        <w:t>Дети из числа этнических непальцев (лхотсампа)</w:t>
      </w:r>
    </w:p>
    <w:p w:rsidR="00C5719B" w:rsidRPr="00C5719B" w:rsidRDefault="00C5719B" w:rsidP="00C5719B">
      <w:pPr>
        <w:pStyle w:val="SingleTxtGR"/>
      </w:pPr>
      <w:r w:rsidRPr="00C5719B">
        <w:t>43.</w:t>
      </w:r>
      <w:r w:rsidRPr="00C5719B">
        <w:tab/>
        <w:t>Комитет сохраняет серьезную обеспокоенность в связи с положением д</w:t>
      </w:r>
      <w:r w:rsidRPr="00C5719B">
        <w:t>е</w:t>
      </w:r>
      <w:r w:rsidRPr="00C5719B">
        <w:t>тей из числа этнических непальцев в государстве-участнике и выражает сож</w:t>
      </w:r>
      <w:r w:rsidRPr="00C5719B">
        <w:t>а</w:t>
      </w:r>
      <w:r w:rsidRPr="00C5719B">
        <w:t>ление по поводу ограниченного характера информации, представленной по в</w:t>
      </w:r>
      <w:r w:rsidRPr="00C5719B">
        <w:t>о</w:t>
      </w:r>
      <w:r w:rsidRPr="00C5719B">
        <w:t>просу об осуществлении такими детьми своих прав, в частности в том, что к</w:t>
      </w:r>
      <w:r w:rsidRPr="00C5719B">
        <w:t>а</w:t>
      </w:r>
      <w:r w:rsidRPr="00C5719B">
        <w:t>сается их прав на гражданство, образование и здоровье и права пользоваться своей культурой, исповедовать свою религию и пользоваться родным языком.</w:t>
      </w:r>
    </w:p>
    <w:p w:rsidR="00C5719B" w:rsidRPr="00C5719B" w:rsidRDefault="00C5719B" w:rsidP="00C5719B">
      <w:pPr>
        <w:pStyle w:val="SingleTxtGR"/>
      </w:pPr>
      <w:r w:rsidRPr="00C5719B">
        <w:t>44.</w:t>
      </w:r>
      <w:r w:rsidRPr="00C5719B">
        <w:tab/>
      </w:r>
      <w:r w:rsidRPr="00C5719B">
        <w:rPr>
          <w:b/>
          <w:bCs/>
        </w:rPr>
        <w:t>Комитет настоятельно призывает государство-участник:</w:t>
      </w:r>
    </w:p>
    <w:p w:rsidR="00C5719B" w:rsidRPr="008353AF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a)</w:t>
      </w:r>
      <w:r w:rsidRPr="008353AF">
        <w:rPr>
          <w:b/>
        </w:rPr>
        <w:tab/>
      </w:r>
      <w:r w:rsidRPr="008353AF">
        <w:rPr>
          <w:b/>
          <w:bCs/>
        </w:rPr>
        <w:t>пересмотреть Закон 1985 года о гражданстве, с тем чтобы предоставить право на гражданство детям, у которых хотя бы один из р</w:t>
      </w:r>
      <w:r w:rsidRPr="008353AF">
        <w:rPr>
          <w:b/>
          <w:bCs/>
        </w:rPr>
        <w:t>о</w:t>
      </w:r>
      <w:r w:rsidRPr="008353AF">
        <w:rPr>
          <w:b/>
          <w:bCs/>
        </w:rPr>
        <w:t>дителей является гражданином Бутана;</w:t>
      </w:r>
    </w:p>
    <w:p w:rsidR="00C5719B" w:rsidRPr="008353AF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b)</w:t>
      </w:r>
      <w:r w:rsidRPr="008353AF">
        <w:rPr>
          <w:b/>
        </w:rPr>
        <w:tab/>
      </w:r>
      <w:r w:rsidRPr="008353AF">
        <w:rPr>
          <w:b/>
          <w:bCs/>
        </w:rPr>
        <w:t>выявить и устранить практики, чреватые дискриминацией в отношении детей из числа этнических непальцев, не имеющих надлеж</w:t>
      </w:r>
      <w:r w:rsidRPr="008353AF">
        <w:rPr>
          <w:b/>
          <w:bCs/>
        </w:rPr>
        <w:t>а</w:t>
      </w:r>
      <w:r w:rsidRPr="008353AF">
        <w:rPr>
          <w:b/>
          <w:bCs/>
        </w:rPr>
        <w:t>щих документов, в контексте доступа к образованию и медицинскому о</w:t>
      </w:r>
      <w:r w:rsidRPr="008353AF">
        <w:rPr>
          <w:b/>
          <w:bCs/>
        </w:rPr>
        <w:t>б</w:t>
      </w:r>
      <w:r w:rsidRPr="008353AF">
        <w:rPr>
          <w:b/>
          <w:bCs/>
        </w:rPr>
        <w:t>служиванию;</w:t>
      </w:r>
    </w:p>
    <w:p w:rsidR="00C5719B" w:rsidRPr="008353AF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с)</w:t>
      </w:r>
      <w:r w:rsidRPr="008353AF">
        <w:rPr>
          <w:b/>
        </w:rPr>
        <w:tab/>
      </w:r>
      <w:r w:rsidRPr="008353AF">
        <w:rPr>
          <w:b/>
          <w:bCs/>
        </w:rPr>
        <w:t>признать за детьми из числа этнических непальцев право пол</w:t>
      </w:r>
      <w:r w:rsidRPr="008353AF">
        <w:rPr>
          <w:b/>
          <w:bCs/>
        </w:rPr>
        <w:t>ь</w:t>
      </w:r>
      <w:r w:rsidRPr="008353AF">
        <w:rPr>
          <w:b/>
          <w:bCs/>
        </w:rPr>
        <w:t>зоваться своей культурой, исповедовать свою религию и пользоваться ро</w:t>
      </w:r>
      <w:r w:rsidRPr="008353AF">
        <w:rPr>
          <w:b/>
          <w:bCs/>
        </w:rPr>
        <w:t>д</w:t>
      </w:r>
      <w:r w:rsidRPr="008353AF">
        <w:rPr>
          <w:b/>
          <w:bCs/>
        </w:rPr>
        <w:t>ным языком;</w:t>
      </w:r>
    </w:p>
    <w:p w:rsidR="00C5719B" w:rsidRPr="00C5719B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d)</w:t>
      </w:r>
      <w:r w:rsidRPr="008353AF">
        <w:rPr>
          <w:b/>
        </w:rPr>
        <w:tab/>
      </w:r>
      <w:r w:rsidRPr="008353AF">
        <w:rPr>
          <w:b/>
          <w:bCs/>
        </w:rPr>
        <w:t>обр</w:t>
      </w:r>
      <w:r w:rsidRPr="00C5719B">
        <w:rPr>
          <w:b/>
          <w:bCs/>
        </w:rPr>
        <w:t>атиться к ЮНИСЕФ за технической помощью в связи с в</w:t>
      </w:r>
      <w:r w:rsidRPr="00C5719B">
        <w:rPr>
          <w:b/>
          <w:bCs/>
        </w:rPr>
        <w:t>ы</w:t>
      </w:r>
      <w:r w:rsidRPr="00C5719B">
        <w:rPr>
          <w:b/>
          <w:bCs/>
        </w:rPr>
        <w:t>полнением этих рекомендаций.</w:t>
      </w:r>
      <w:r w:rsidRPr="00C5719B">
        <w:t xml:space="preserve"> </w:t>
      </w:r>
    </w:p>
    <w:p w:rsidR="00C5719B" w:rsidRPr="00C5719B" w:rsidRDefault="00C5719B" w:rsidP="008353AF">
      <w:pPr>
        <w:pStyle w:val="H23GR"/>
      </w:pPr>
      <w:r w:rsidRPr="00C5719B">
        <w:tab/>
      </w:r>
      <w:r w:rsidRPr="00C5719B">
        <w:tab/>
        <w:t xml:space="preserve">Экономическая эксплуатация, включая детский труд и сексуальную эксплуатацию </w:t>
      </w:r>
    </w:p>
    <w:p w:rsidR="00C5719B" w:rsidRPr="00C5719B" w:rsidRDefault="00C5719B" w:rsidP="00C5719B">
      <w:pPr>
        <w:pStyle w:val="SingleTxtGR"/>
      </w:pPr>
      <w:r w:rsidRPr="00C5719B">
        <w:t>45.</w:t>
      </w:r>
      <w:r w:rsidRPr="00C5719B">
        <w:tab/>
        <w:t>Комитет выражает сожаление в связи с тем, что дети из семей, сталкив</w:t>
      </w:r>
      <w:r w:rsidRPr="00C5719B">
        <w:t>а</w:t>
      </w:r>
      <w:r w:rsidRPr="00C5719B">
        <w:t>ющихся с социальными и экономическими трудностями, в наибольшей степени уязвимы перед лицом экономической эксплуатации, включая детский труд и сексуальную эксплуатацию. Комитет по-прежнему обеспокоен:</w:t>
      </w:r>
    </w:p>
    <w:p w:rsidR="00C5719B" w:rsidRPr="00C5719B" w:rsidRDefault="00C5719B" w:rsidP="00C5719B">
      <w:pPr>
        <w:pStyle w:val="SingleTxtGR"/>
      </w:pPr>
      <w:r w:rsidRPr="00C5719B">
        <w:tab/>
        <w:t>a)</w:t>
      </w:r>
      <w:r w:rsidRPr="00C5719B">
        <w:tab/>
        <w:t>распространенностью детского труда, в частности работой детей в натуральном сельском хозяйстве, цехах, мясных магазинах, а также в качестве домашней прислугой и в неформальном секторе;</w:t>
      </w:r>
    </w:p>
    <w:p w:rsidR="00C5719B" w:rsidRPr="00C5719B" w:rsidRDefault="00C5719B" w:rsidP="00C5719B">
      <w:pPr>
        <w:pStyle w:val="SingleTxtGR"/>
      </w:pPr>
      <w:r w:rsidRPr="00C5719B">
        <w:tab/>
        <w:t>b)</w:t>
      </w:r>
      <w:r w:rsidRPr="00C5719B">
        <w:tab/>
        <w:t xml:space="preserve">положением девочек, работающих в </w:t>
      </w:r>
      <w:r w:rsidRPr="00C5719B">
        <w:rPr>
          <w:i/>
          <w:iCs/>
        </w:rPr>
        <w:t xml:space="preserve">драянгах </w:t>
      </w:r>
      <w:r w:rsidRPr="00C5719B">
        <w:t>(развлекательных центрах), и безуспешными инициативами, осуществляемыми Департаментом труда для реабилитации и реинтеграции таких девочек.</w:t>
      </w:r>
    </w:p>
    <w:p w:rsidR="00C5719B" w:rsidRPr="00C5719B" w:rsidRDefault="00C5719B" w:rsidP="00C5719B">
      <w:pPr>
        <w:pStyle w:val="SingleTxtGR"/>
      </w:pPr>
      <w:r w:rsidRPr="00C5719B">
        <w:t>46.</w:t>
      </w:r>
      <w:r w:rsidRPr="00C5719B">
        <w:tab/>
      </w:r>
      <w:r w:rsidRPr="00C5719B">
        <w:rPr>
          <w:b/>
          <w:bCs/>
        </w:rPr>
        <w:t>Комитет рекомендует государству-участнику:</w:t>
      </w:r>
    </w:p>
    <w:p w:rsidR="00C5719B" w:rsidRPr="008353AF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a)</w:t>
      </w:r>
      <w:r w:rsidRPr="008353AF">
        <w:rPr>
          <w:b/>
        </w:rPr>
        <w:tab/>
      </w:r>
      <w:r w:rsidRPr="008353AF">
        <w:rPr>
          <w:b/>
          <w:bCs/>
        </w:rPr>
        <w:t>пересмотреть Закон 2007 года о труде и занятости и трудовое законодательство, с тем чтобы предотвратить вовлечение детей в эксплу</w:t>
      </w:r>
      <w:r w:rsidRPr="008353AF">
        <w:rPr>
          <w:b/>
          <w:bCs/>
        </w:rPr>
        <w:t>а</w:t>
      </w:r>
      <w:r w:rsidRPr="008353AF">
        <w:rPr>
          <w:b/>
          <w:bCs/>
        </w:rPr>
        <w:t>таторскую экономическую деятельность, уполномочить Департамент труда вести контроль за деятельностью неформального сектора экономики и принять меры к тому, чтобы выполняемые детьми легкие виды работ не препятствовали осуществлению права ребенка на образование;</w:t>
      </w:r>
    </w:p>
    <w:p w:rsidR="00C5719B" w:rsidRPr="008353AF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b)</w:t>
      </w:r>
      <w:r w:rsidRPr="008353AF">
        <w:rPr>
          <w:b/>
        </w:rPr>
        <w:tab/>
      </w:r>
      <w:r w:rsidRPr="008353AF">
        <w:rPr>
          <w:b/>
          <w:bCs/>
        </w:rPr>
        <w:t>предоставлять семьям, сталкивающимся с социальными и экономическими трудностями, надлежащую поддержку и социальное обе</w:t>
      </w:r>
      <w:r w:rsidRPr="008353AF">
        <w:rPr>
          <w:b/>
          <w:bCs/>
        </w:rPr>
        <w:t>с</w:t>
      </w:r>
      <w:r w:rsidRPr="008353AF">
        <w:rPr>
          <w:b/>
          <w:bCs/>
        </w:rPr>
        <w:t>печение, с тем чтобы оградить детей из этих семей от детского труда и се</w:t>
      </w:r>
      <w:r w:rsidRPr="008353AF">
        <w:rPr>
          <w:b/>
          <w:bCs/>
        </w:rPr>
        <w:t>к</w:t>
      </w:r>
      <w:r w:rsidRPr="008353AF">
        <w:rPr>
          <w:b/>
          <w:bCs/>
        </w:rPr>
        <w:t>суальной эксплуатации.</w:t>
      </w:r>
      <w:r w:rsidRPr="008353AF">
        <w:rPr>
          <w:b/>
        </w:rPr>
        <w:t xml:space="preserve"> </w:t>
      </w:r>
      <w:r w:rsidRPr="008353AF">
        <w:rPr>
          <w:b/>
          <w:bCs/>
        </w:rPr>
        <w:t>В этой связи следует разрабатывать целевые пр</w:t>
      </w:r>
      <w:r w:rsidRPr="008353AF">
        <w:rPr>
          <w:b/>
          <w:bCs/>
        </w:rPr>
        <w:t>о</w:t>
      </w:r>
      <w:r w:rsidRPr="008353AF">
        <w:rPr>
          <w:b/>
          <w:bCs/>
        </w:rPr>
        <w:t>граммы при конструктивном участии детей;</w:t>
      </w:r>
    </w:p>
    <w:p w:rsidR="00C5719B" w:rsidRPr="008353AF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с)</w:t>
      </w:r>
      <w:r w:rsidRPr="008353AF">
        <w:rPr>
          <w:b/>
        </w:rPr>
        <w:tab/>
      </w:r>
      <w:r w:rsidRPr="008353AF">
        <w:rPr>
          <w:b/>
          <w:bCs/>
        </w:rPr>
        <w:t>разработать конкретные программы и меры по предупрежд</w:t>
      </w:r>
      <w:r w:rsidRPr="008353AF">
        <w:rPr>
          <w:b/>
          <w:bCs/>
        </w:rPr>
        <w:t>е</w:t>
      </w:r>
      <w:r w:rsidRPr="008353AF">
        <w:rPr>
          <w:b/>
          <w:bCs/>
        </w:rPr>
        <w:t>нию эксплуатации, защите, реабилитации и социальной реинтеграции д</w:t>
      </w:r>
      <w:r w:rsidRPr="008353AF">
        <w:rPr>
          <w:b/>
          <w:bCs/>
        </w:rPr>
        <w:t>е</w:t>
      </w:r>
      <w:r w:rsidRPr="008353AF">
        <w:rPr>
          <w:b/>
          <w:bCs/>
        </w:rPr>
        <w:t xml:space="preserve">вочек, работающих в </w:t>
      </w:r>
      <w:r w:rsidRPr="008353AF">
        <w:rPr>
          <w:b/>
          <w:bCs/>
          <w:i/>
          <w:iCs/>
        </w:rPr>
        <w:t>драянгах</w:t>
      </w:r>
      <w:r w:rsidRPr="008353AF">
        <w:rPr>
          <w:b/>
          <w:bCs/>
        </w:rPr>
        <w:t>, в соответствии с итоговыми документами, принятыми на всемирных конгрессах против сексуальной эксплуатации детей в коммерческих целях;</w:t>
      </w:r>
    </w:p>
    <w:p w:rsidR="00C5719B" w:rsidRPr="00C5719B" w:rsidRDefault="00C5719B" w:rsidP="00C5719B">
      <w:pPr>
        <w:pStyle w:val="SingleTxtGR"/>
      </w:pPr>
      <w:r w:rsidRPr="008353AF">
        <w:rPr>
          <w:b/>
        </w:rPr>
        <w:tab/>
        <w:t>d)</w:t>
      </w:r>
      <w:r w:rsidRPr="008353AF">
        <w:rPr>
          <w:b/>
        </w:rPr>
        <w:tab/>
      </w:r>
      <w:r w:rsidRPr="008353AF">
        <w:rPr>
          <w:b/>
          <w:bCs/>
        </w:rPr>
        <w:t>рассмотреть возможность ратификации принятых Междун</w:t>
      </w:r>
      <w:r w:rsidRPr="008353AF">
        <w:rPr>
          <w:b/>
          <w:bCs/>
        </w:rPr>
        <w:t>а</w:t>
      </w:r>
      <w:r w:rsidRPr="008353AF">
        <w:rPr>
          <w:b/>
          <w:bCs/>
        </w:rPr>
        <w:t>родной организацией труд</w:t>
      </w:r>
      <w:r w:rsidRPr="00C5719B">
        <w:rPr>
          <w:b/>
          <w:bCs/>
        </w:rPr>
        <w:t>а Конвенции 1973 года о минимальном возрасте для приема на работу (№ 138) и Конвенции 1999 года о наихудших формах детского труда (№ 182);</w:t>
      </w:r>
    </w:p>
    <w:p w:rsidR="00C5719B" w:rsidRPr="00C5719B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e)</w:t>
      </w:r>
      <w:r w:rsidRPr="008353AF">
        <w:rPr>
          <w:b/>
        </w:rPr>
        <w:tab/>
      </w:r>
      <w:r w:rsidRPr="00C5719B">
        <w:rPr>
          <w:b/>
          <w:bCs/>
        </w:rPr>
        <w:t>обратиться к Международной программе по ликвидации де</w:t>
      </w:r>
      <w:r w:rsidRPr="00C5719B">
        <w:rPr>
          <w:b/>
          <w:bCs/>
        </w:rPr>
        <w:t>т</w:t>
      </w:r>
      <w:r w:rsidRPr="00C5719B">
        <w:rPr>
          <w:b/>
          <w:bCs/>
        </w:rPr>
        <w:t>ского труда Международного бюро труда за технической помощью в связи с выполнением этих рекомендаций.</w:t>
      </w:r>
    </w:p>
    <w:p w:rsidR="00C5719B" w:rsidRPr="00C5719B" w:rsidRDefault="00C5719B" w:rsidP="008353AF">
      <w:pPr>
        <w:pStyle w:val="H23GR"/>
      </w:pPr>
      <w:r w:rsidRPr="00C5719B">
        <w:tab/>
      </w:r>
      <w:r w:rsidRPr="00C5719B">
        <w:tab/>
        <w:t>Торговля людьми</w:t>
      </w:r>
    </w:p>
    <w:p w:rsidR="00C5719B" w:rsidRPr="00C5719B" w:rsidRDefault="00C5719B" w:rsidP="00C5719B">
      <w:pPr>
        <w:pStyle w:val="SingleTxtGR"/>
      </w:pPr>
      <w:r w:rsidRPr="00C5719B">
        <w:t>47.</w:t>
      </w:r>
      <w:r w:rsidRPr="00C5719B">
        <w:tab/>
      </w:r>
      <w:r w:rsidRPr="00C5719B">
        <w:rPr>
          <w:b/>
          <w:bCs/>
        </w:rPr>
        <w:t>Комитет обеспокоен недостаточным характером мер, принимаемых для борьбы с торговлей детьми, и рекомендует государству-участнику:</w:t>
      </w:r>
    </w:p>
    <w:p w:rsidR="00C5719B" w:rsidRPr="008353AF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a)</w:t>
      </w:r>
      <w:r w:rsidRPr="008353AF">
        <w:rPr>
          <w:b/>
        </w:rPr>
        <w:tab/>
      </w:r>
      <w:r w:rsidRPr="008353AF">
        <w:rPr>
          <w:b/>
          <w:bCs/>
        </w:rPr>
        <w:t>пересмотреть статью 154 Уголовного кодекса 2011 года (с вн</w:t>
      </w:r>
      <w:r w:rsidRPr="008353AF">
        <w:rPr>
          <w:b/>
          <w:bCs/>
        </w:rPr>
        <w:t>е</w:t>
      </w:r>
      <w:r w:rsidRPr="008353AF">
        <w:rPr>
          <w:b/>
          <w:bCs/>
        </w:rPr>
        <w:t>сенными в него поправками) в целях приведения ее в соответствие со ст</w:t>
      </w:r>
      <w:r w:rsidRPr="008353AF">
        <w:rPr>
          <w:b/>
          <w:bCs/>
        </w:rPr>
        <w:t>а</w:t>
      </w:r>
      <w:r w:rsidRPr="008353AF">
        <w:rPr>
          <w:b/>
          <w:bCs/>
        </w:rPr>
        <w:t>тьей 224 Закона 2011 года об охране и защите детства</w:t>
      </w:r>
      <w:r w:rsidR="009E72AF" w:rsidRPr="008353AF">
        <w:rPr>
          <w:b/>
          <w:bCs/>
        </w:rPr>
        <w:t>,</w:t>
      </w:r>
      <w:r w:rsidRPr="008353AF">
        <w:rPr>
          <w:b/>
          <w:bCs/>
        </w:rPr>
        <w:t xml:space="preserve"> и</w:t>
      </w:r>
      <w:r w:rsidR="009E72AF">
        <w:rPr>
          <w:b/>
          <w:bCs/>
        </w:rPr>
        <w:t xml:space="preserve"> в частности</w:t>
      </w:r>
      <w:r w:rsidRPr="008353AF">
        <w:rPr>
          <w:b/>
          <w:bCs/>
        </w:rPr>
        <w:t xml:space="preserve"> отр</w:t>
      </w:r>
      <w:r w:rsidRPr="008353AF">
        <w:rPr>
          <w:b/>
          <w:bCs/>
        </w:rPr>
        <w:t>а</w:t>
      </w:r>
      <w:r w:rsidRPr="008353AF">
        <w:rPr>
          <w:b/>
          <w:bCs/>
        </w:rPr>
        <w:t>зить эксплуататорский характер этого деяния и отнести его к числу форм организованной преступности, как это предусмотрено международными нормами;</w:t>
      </w:r>
    </w:p>
    <w:p w:rsidR="00C5719B" w:rsidRPr="008353AF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b)</w:t>
      </w:r>
      <w:r w:rsidRPr="008353AF">
        <w:rPr>
          <w:b/>
        </w:rPr>
        <w:tab/>
      </w:r>
      <w:r w:rsidRPr="008353AF">
        <w:rPr>
          <w:b/>
          <w:bCs/>
        </w:rPr>
        <w:t>провести профессиональную подготовку и мероприятия по укреплению потенциала среди сотрудников правоохранительных органов, включая полицейских, пограничников, работников прокуратуры и судей, с тем чтобы обеспечить эффективное расследование случаев торговли дет</w:t>
      </w:r>
      <w:r w:rsidRPr="008353AF">
        <w:rPr>
          <w:b/>
          <w:bCs/>
        </w:rPr>
        <w:t>ь</w:t>
      </w:r>
      <w:r w:rsidRPr="008353AF">
        <w:rPr>
          <w:b/>
          <w:bCs/>
        </w:rPr>
        <w:t>ми, а также судебное преследование и наказание виновных, уделяя при этом особое внимание тем случаям, когда дети подвергались принудител</w:t>
      </w:r>
      <w:r w:rsidRPr="008353AF">
        <w:rPr>
          <w:b/>
          <w:bCs/>
        </w:rPr>
        <w:t>ь</w:t>
      </w:r>
      <w:r w:rsidRPr="008353AF">
        <w:rPr>
          <w:b/>
          <w:bCs/>
        </w:rPr>
        <w:t>ному труду и торговле людьми в целях сексуальной эксплуатации;</w:t>
      </w:r>
    </w:p>
    <w:p w:rsidR="00C5719B" w:rsidRPr="008353AF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с)</w:t>
      </w:r>
      <w:r w:rsidRPr="008353AF">
        <w:rPr>
          <w:b/>
        </w:rPr>
        <w:tab/>
      </w:r>
      <w:r w:rsidRPr="008353AF">
        <w:rPr>
          <w:b/>
          <w:bCs/>
        </w:rPr>
        <w:t>разработать и ввести стандартные оперативные процедуры для надлежащего выявления детей, ставших жертвами торговли людьми, и п</w:t>
      </w:r>
      <w:r w:rsidRPr="008353AF">
        <w:rPr>
          <w:b/>
          <w:bCs/>
        </w:rPr>
        <w:t>е</w:t>
      </w:r>
      <w:r w:rsidRPr="008353AF">
        <w:rPr>
          <w:b/>
          <w:bCs/>
        </w:rPr>
        <w:t>редачи их на попечение специальным службам;</w:t>
      </w:r>
    </w:p>
    <w:p w:rsidR="00C5719B" w:rsidRPr="008353AF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d)</w:t>
      </w:r>
      <w:r w:rsidRPr="008353AF">
        <w:rPr>
          <w:b/>
        </w:rPr>
        <w:tab/>
      </w:r>
      <w:r w:rsidRPr="008353AF">
        <w:rPr>
          <w:b/>
          <w:bCs/>
        </w:rPr>
        <w:t>активизировать свои усилия по работе с соответствующими государственными органами и должностными лицами в целях сбора ими данных о торговле детьми, выявления и устранения коренных причин и поиска решений на правительственном уровне, а также сообщения инфо</w:t>
      </w:r>
      <w:r w:rsidRPr="008353AF">
        <w:rPr>
          <w:b/>
          <w:bCs/>
        </w:rPr>
        <w:t>р</w:t>
      </w:r>
      <w:r w:rsidRPr="008353AF">
        <w:rPr>
          <w:b/>
          <w:bCs/>
        </w:rPr>
        <w:t>мации о явлении торговли детьми;</w:t>
      </w:r>
    </w:p>
    <w:p w:rsidR="00C5719B" w:rsidRPr="008353AF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e)</w:t>
      </w:r>
      <w:r w:rsidRPr="008353AF">
        <w:rPr>
          <w:b/>
        </w:rPr>
        <w:tab/>
      </w:r>
      <w:r w:rsidRPr="008353AF">
        <w:rPr>
          <w:b/>
          <w:bCs/>
        </w:rPr>
        <w:t>обеспечить предоставление детям, ставшим жертвами торговли людьми, надлежащей помощи и защиты, включая предоставление време</w:t>
      </w:r>
      <w:r w:rsidRPr="008353AF">
        <w:rPr>
          <w:b/>
          <w:bCs/>
        </w:rPr>
        <w:t>н</w:t>
      </w:r>
      <w:r w:rsidRPr="008353AF">
        <w:rPr>
          <w:b/>
          <w:bCs/>
        </w:rPr>
        <w:t>ного безопасного жилья и психологической реабилитации с учетом генде</w:t>
      </w:r>
      <w:r w:rsidRPr="008353AF">
        <w:rPr>
          <w:b/>
          <w:bCs/>
        </w:rPr>
        <w:t>р</w:t>
      </w:r>
      <w:r w:rsidRPr="008353AF">
        <w:rPr>
          <w:b/>
          <w:bCs/>
        </w:rPr>
        <w:t>ных аспектов;</w:t>
      </w:r>
    </w:p>
    <w:p w:rsidR="00C5719B" w:rsidRPr="00C5719B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f)</w:t>
      </w:r>
      <w:r w:rsidRPr="008353AF">
        <w:rPr>
          <w:b/>
        </w:rPr>
        <w:tab/>
      </w:r>
      <w:r w:rsidRPr="008353AF">
        <w:rPr>
          <w:b/>
          <w:bCs/>
        </w:rPr>
        <w:t>рассмотреть возможность ратификации Конвенции Организ</w:t>
      </w:r>
      <w:r w:rsidRPr="008353AF">
        <w:rPr>
          <w:b/>
          <w:bCs/>
        </w:rPr>
        <w:t>а</w:t>
      </w:r>
      <w:r w:rsidRPr="008353AF">
        <w:rPr>
          <w:b/>
          <w:bCs/>
        </w:rPr>
        <w:t>ции Объединенных Наций против транснациональной организованной преступности и Протокола о предупреждении и пресечении торговли людьми, особенно женщинами и детьми, и наказании за нее, дополняющего Конвенцию Орг</w:t>
      </w:r>
      <w:r w:rsidRPr="00C5719B">
        <w:rPr>
          <w:b/>
          <w:bCs/>
        </w:rPr>
        <w:t>анизации Объединенных Наций против транснационал</w:t>
      </w:r>
      <w:r w:rsidRPr="00C5719B">
        <w:rPr>
          <w:b/>
          <w:bCs/>
        </w:rPr>
        <w:t>ь</w:t>
      </w:r>
      <w:r w:rsidRPr="00C5719B">
        <w:rPr>
          <w:b/>
          <w:bCs/>
        </w:rPr>
        <w:t>ной организованной преступности.</w:t>
      </w:r>
    </w:p>
    <w:p w:rsidR="00C5719B" w:rsidRPr="00C5719B" w:rsidRDefault="00C5719B" w:rsidP="008353AF">
      <w:pPr>
        <w:pStyle w:val="H23GR"/>
      </w:pPr>
      <w:r w:rsidRPr="00C5719B">
        <w:tab/>
      </w:r>
      <w:r w:rsidRPr="00C5719B">
        <w:tab/>
        <w:t>Отправление правосудия в отношении несовершеннолетних</w:t>
      </w:r>
    </w:p>
    <w:p w:rsidR="00C5719B" w:rsidRPr="00C5719B" w:rsidRDefault="00C5719B" w:rsidP="00C5719B">
      <w:pPr>
        <w:pStyle w:val="SingleTxtGR"/>
      </w:pPr>
      <w:r w:rsidRPr="00C5719B">
        <w:t>48.</w:t>
      </w:r>
      <w:r w:rsidRPr="00C5719B">
        <w:tab/>
      </w:r>
      <w:r w:rsidRPr="00C5719B">
        <w:rPr>
          <w:b/>
          <w:bCs/>
        </w:rPr>
        <w:t>Комитет приветствует решение повысить минимальный возраст наступления уголовной ответственности до 13 лет.</w:t>
      </w:r>
      <w:r w:rsidRPr="00C5719B">
        <w:t xml:space="preserve"> </w:t>
      </w:r>
      <w:r w:rsidRPr="00C5719B">
        <w:rPr>
          <w:b/>
          <w:bCs/>
        </w:rPr>
        <w:t>В свете своего замеч</w:t>
      </w:r>
      <w:r w:rsidRPr="00C5719B">
        <w:rPr>
          <w:b/>
          <w:bCs/>
        </w:rPr>
        <w:t>а</w:t>
      </w:r>
      <w:r w:rsidRPr="00C5719B">
        <w:rPr>
          <w:b/>
          <w:bCs/>
        </w:rPr>
        <w:t>ния общего порядка № 10 (2007) о правах детей в рамках отправления пр</w:t>
      </w:r>
      <w:r w:rsidRPr="00C5719B">
        <w:rPr>
          <w:b/>
          <w:bCs/>
        </w:rPr>
        <w:t>а</w:t>
      </w:r>
      <w:r w:rsidRPr="00C5719B">
        <w:rPr>
          <w:b/>
          <w:bCs/>
        </w:rPr>
        <w:t>восудия в отношении несовершеннолетних Комитет рекомендует госуда</w:t>
      </w:r>
      <w:r w:rsidRPr="00C5719B">
        <w:rPr>
          <w:b/>
          <w:bCs/>
        </w:rPr>
        <w:t>р</w:t>
      </w:r>
      <w:r w:rsidRPr="00C5719B">
        <w:rPr>
          <w:b/>
          <w:bCs/>
        </w:rPr>
        <w:t>ству-участнику:</w:t>
      </w:r>
    </w:p>
    <w:p w:rsidR="00C5719B" w:rsidRPr="008353AF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a)</w:t>
      </w:r>
      <w:r w:rsidRPr="008353AF">
        <w:rPr>
          <w:b/>
        </w:rPr>
        <w:tab/>
      </w:r>
      <w:r w:rsidRPr="008353AF">
        <w:rPr>
          <w:b/>
          <w:bCs/>
        </w:rPr>
        <w:t>пересмотреть Уголовный кодекс на предмет предоставления с</w:t>
      </w:r>
      <w:r w:rsidRPr="008353AF">
        <w:rPr>
          <w:b/>
          <w:bCs/>
        </w:rPr>
        <w:t>у</w:t>
      </w:r>
      <w:r w:rsidRPr="008353AF">
        <w:rPr>
          <w:b/>
          <w:bCs/>
        </w:rPr>
        <w:t>дьям в тех случаях, когда лишение свободы неизбежно, возможности по своему усмотрению назначать менее половины срока наказания, пред</w:t>
      </w:r>
      <w:r w:rsidRPr="008353AF">
        <w:rPr>
          <w:b/>
          <w:bCs/>
        </w:rPr>
        <w:t>у</w:t>
      </w:r>
      <w:r w:rsidRPr="008353AF">
        <w:rPr>
          <w:b/>
          <w:bCs/>
        </w:rPr>
        <w:t>смотренного для взрослых, и обеспечить, чтобы лишение свободы испол</w:t>
      </w:r>
      <w:r w:rsidRPr="008353AF">
        <w:rPr>
          <w:b/>
          <w:bCs/>
        </w:rPr>
        <w:t>ь</w:t>
      </w:r>
      <w:r w:rsidRPr="008353AF">
        <w:rPr>
          <w:b/>
          <w:bCs/>
        </w:rPr>
        <w:t>зовалось лишь в качестве крайней меры и на как можно более короткий срок;</w:t>
      </w:r>
    </w:p>
    <w:p w:rsidR="00C5719B" w:rsidRPr="008353AF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b)</w:t>
      </w:r>
      <w:r w:rsidRPr="008353AF">
        <w:rPr>
          <w:b/>
        </w:rPr>
        <w:tab/>
      </w:r>
      <w:r w:rsidRPr="008353AF">
        <w:rPr>
          <w:b/>
          <w:bCs/>
        </w:rPr>
        <w:t>при возможности поощрять назначение общественных работ в качестве альтернативы судебному разбирательству или содержанию под стражей;</w:t>
      </w:r>
    </w:p>
    <w:p w:rsidR="00C5719B" w:rsidRPr="008353AF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с)</w:t>
      </w:r>
      <w:r w:rsidRPr="008353AF">
        <w:rPr>
          <w:b/>
        </w:rPr>
        <w:tab/>
      </w:r>
      <w:r w:rsidRPr="008353AF">
        <w:rPr>
          <w:b/>
          <w:bCs/>
        </w:rPr>
        <w:t>в тех случаях, когда содержание под стражей неизбежно, обе</w:t>
      </w:r>
      <w:r w:rsidRPr="008353AF">
        <w:rPr>
          <w:b/>
          <w:bCs/>
        </w:rPr>
        <w:t>с</w:t>
      </w:r>
      <w:r w:rsidRPr="008353AF">
        <w:rPr>
          <w:b/>
          <w:bCs/>
        </w:rPr>
        <w:t>печить, чтобы условия такого содержания отвечали международным но</w:t>
      </w:r>
      <w:r w:rsidRPr="008353AF">
        <w:rPr>
          <w:b/>
          <w:bCs/>
        </w:rPr>
        <w:t>р</w:t>
      </w:r>
      <w:r w:rsidRPr="008353AF">
        <w:rPr>
          <w:b/>
          <w:bCs/>
        </w:rPr>
        <w:t>мам, в том числе с точки зрения доступа к образованию и медицинскому обслуживанию;</w:t>
      </w:r>
    </w:p>
    <w:p w:rsidR="00C5719B" w:rsidRPr="008353AF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d)</w:t>
      </w:r>
      <w:r w:rsidRPr="008353AF">
        <w:rPr>
          <w:b/>
        </w:rPr>
        <w:tab/>
      </w:r>
      <w:r w:rsidRPr="008353AF">
        <w:rPr>
          <w:b/>
          <w:bCs/>
        </w:rPr>
        <w:t>принять соответствующие процедуры и создать специализир</w:t>
      </w:r>
      <w:r w:rsidRPr="008353AF">
        <w:rPr>
          <w:b/>
          <w:bCs/>
        </w:rPr>
        <w:t>о</w:t>
      </w:r>
      <w:r w:rsidRPr="008353AF">
        <w:rPr>
          <w:b/>
          <w:bCs/>
        </w:rPr>
        <w:t>ванные подразделения ювенальных судов, обеспечив их достаточными кадровыми, техническими и финансовыми ресурсами, назначить особых судей по делам детей и обеспечить получение такими судьями соотве</w:t>
      </w:r>
      <w:r w:rsidRPr="008353AF">
        <w:rPr>
          <w:b/>
          <w:bCs/>
        </w:rPr>
        <w:t>т</w:t>
      </w:r>
      <w:r w:rsidRPr="008353AF">
        <w:rPr>
          <w:b/>
          <w:bCs/>
        </w:rPr>
        <w:t>ствующего образования и подготовки;</w:t>
      </w:r>
    </w:p>
    <w:p w:rsidR="00C5719B" w:rsidRPr="008353AF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e)</w:t>
      </w:r>
      <w:r w:rsidRPr="008353AF">
        <w:rPr>
          <w:b/>
        </w:rPr>
        <w:tab/>
      </w:r>
      <w:r w:rsidRPr="008353AF">
        <w:rPr>
          <w:b/>
          <w:bCs/>
        </w:rPr>
        <w:t>обеспечивать оказание квалифицированной и независимой правовой помощи детям, находящимся в конфликте с законом, на ранней стадии судопроизводства и в течение всего судебного разбирательства;</w:t>
      </w:r>
    </w:p>
    <w:p w:rsidR="00C5719B" w:rsidRPr="00C5719B" w:rsidRDefault="00C5719B" w:rsidP="00C5719B">
      <w:pPr>
        <w:pStyle w:val="SingleTxtGR"/>
        <w:rPr>
          <w:b/>
        </w:rPr>
      </w:pPr>
      <w:r w:rsidRPr="008353AF">
        <w:rPr>
          <w:b/>
        </w:rPr>
        <w:tab/>
        <w:t>f)</w:t>
      </w:r>
      <w:r w:rsidRPr="008353AF">
        <w:rPr>
          <w:b/>
        </w:rPr>
        <w:tab/>
      </w:r>
      <w:r w:rsidRPr="008353AF">
        <w:rPr>
          <w:b/>
          <w:bCs/>
        </w:rPr>
        <w:t>обратиться</w:t>
      </w:r>
      <w:r w:rsidRPr="00C5719B">
        <w:rPr>
          <w:b/>
          <w:bCs/>
        </w:rPr>
        <w:t xml:space="preserve"> к ЮНИСЕФ за технической помощью в связи с в</w:t>
      </w:r>
      <w:r w:rsidRPr="00C5719B">
        <w:rPr>
          <w:b/>
          <w:bCs/>
        </w:rPr>
        <w:t>ы</w:t>
      </w:r>
      <w:r w:rsidRPr="00C5719B">
        <w:rPr>
          <w:b/>
          <w:bCs/>
        </w:rPr>
        <w:t>полнением этих рекомендаций.</w:t>
      </w:r>
    </w:p>
    <w:p w:rsidR="00C5719B" w:rsidRPr="00C5719B" w:rsidRDefault="008353AF" w:rsidP="008353AF">
      <w:pPr>
        <w:pStyle w:val="H1GR"/>
      </w:pPr>
      <w:r>
        <w:tab/>
      </w:r>
      <w:r w:rsidR="00C5719B" w:rsidRPr="00C5719B">
        <w:t>J.</w:t>
      </w:r>
      <w:r w:rsidR="00C5719B" w:rsidRPr="00C5719B">
        <w:tab/>
        <w:t>Ратификация Факультативного протокола к Конвенции, касающегося процедуры сообщений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49.</w:t>
      </w:r>
      <w:r w:rsidRPr="00C5719B">
        <w:tab/>
      </w:r>
      <w:r w:rsidRPr="00C5719B">
        <w:rPr>
          <w:b/>
          <w:bCs/>
        </w:rPr>
        <w:t>В целях дальнейшего укрепления работы по осуществлению прав д</w:t>
      </w:r>
      <w:r w:rsidRPr="00C5719B">
        <w:rPr>
          <w:b/>
          <w:bCs/>
        </w:rPr>
        <w:t>е</w:t>
      </w:r>
      <w:r w:rsidRPr="00C5719B">
        <w:rPr>
          <w:b/>
          <w:bCs/>
        </w:rPr>
        <w:t>тей Комитет рекомендует государству-участнику ратифицировать Факул</w:t>
      </w:r>
      <w:r w:rsidRPr="00C5719B">
        <w:rPr>
          <w:b/>
          <w:bCs/>
        </w:rPr>
        <w:t>ь</w:t>
      </w:r>
      <w:r w:rsidRPr="00C5719B">
        <w:rPr>
          <w:b/>
          <w:bCs/>
        </w:rPr>
        <w:t>тативный протокол к Конвенции о правах ребенка, касающийся процед</w:t>
      </w:r>
      <w:r w:rsidRPr="00C5719B">
        <w:rPr>
          <w:b/>
          <w:bCs/>
        </w:rPr>
        <w:t>у</w:t>
      </w:r>
      <w:r w:rsidRPr="00C5719B">
        <w:rPr>
          <w:b/>
          <w:bCs/>
        </w:rPr>
        <w:t>ры сообщений.</w:t>
      </w:r>
    </w:p>
    <w:p w:rsidR="00C5719B" w:rsidRPr="00C5719B" w:rsidRDefault="008353AF" w:rsidP="008353AF">
      <w:pPr>
        <w:pStyle w:val="H1GR"/>
      </w:pPr>
      <w:r>
        <w:tab/>
      </w:r>
      <w:r w:rsidR="00C5719B" w:rsidRPr="00C5719B">
        <w:t>K.</w:t>
      </w:r>
      <w:r w:rsidR="00C5719B" w:rsidRPr="00C5719B">
        <w:tab/>
        <w:t>Ратификация международных договоров по правам человека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50.</w:t>
      </w:r>
      <w:r w:rsidRPr="00C5719B">
        <w:tab/>
      </w:r>
      <w:r w:rsidRPr="00C5719B">
        <w:rPr>
          <w:b/>
          <w:bCs/>
        </w:rPr>
        <w:t>Комитет рекомендует государству-участнику в целях дальнейшего содействия осуществлению прав детей изучить возможность ратификации всех основных документов по правам человека, участником которых оно еще не является.</w:t>
      </w:r>
    </w:p>
    <w:p w:rsidR="00C5719B" w:rsidRPr="00C5719B" w:rsidRDefault="008353AF" w:rsidP="008353AF">
      <w:pPr>
        <w:pStyle w:val="H1GR"/>
      </w:pPr>
      <w:r>
        <w:tab/>
      </w:r>
      <w:r w:rsidR="00C5719B" w:rsidRPr="00C5719B">
        <w:t>L.</w:t>
      </w:r>
      <w:r w:rsidR="00C5719B" w:rsidRPr="00C5719B">
        <w:tab/>
        <w:t>Сотрудничество с региональными органами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51.</w:t>
      </w:r>
      <w:r w:rsidRPr="00C5719B">
        <w:tab/>
      </w:r>
      <w:r w:rsidRPr="00C5719B">
        <w:rPr>
          <w:b/>
          <w:bCs/>
        </w:rPr>
        <w:t>Комитет рекомендует государству-участнику продолжать сотрудн</w:t>
      </w:r>
      <w:r w:rsidRPr="00C5719B">
        <w:rPr>
          <w:b/>
          <w:bCs/>
        </w:rPr>
        <w:t>и</w:t>
      </w:r>
      <w:r w:rsidRPr="00C5719B">
        <w:rPr>
          <w:b/>
          <w:bCs/>
        </w:rPr>
        <w:t>чать, среди прочего, с Ассоциацией регионального сотрудничества стран Южной Азии.</w:t>
      </w:r>
    </w:p>
    <w:p w:rsidR="00C5719B" w:rsidRPr="00C5719B" w:rsidRDefault="008353AF" w:rsidP="008353AF">
      <w:pPr>
        <w:pStyle w:val="HChGR"/>
      </w:pPr>
      <w:r>
        <w:tab/>
      </w:r>
      <w:r w:rsidR="00C5719B" w:rsidRPr="00C5719B">
        <w:t>IV.</w:t>
      </w:r>
      <w:r w:rsidR="00C5719B" w:rsidRPr="00C5719B">
        <w:tab/>
        <w:t>Меры по осуществлению и представление докладов</w:t>
      </w:r>
    </w:p>
    <w:p w:rsidR="00C5719B" w:rsidRPr="00C5719B" w:rsidRDefault="008353AF" w:rsidP="008353AF">
      <w:pPr>
        <w:pStyle w:val="H1GR"/>
      </w:pPr>
      <w:r>
        <w:tab/>
      </w:r>
      <w:r w:rsidR="00C5719B" w:rsidRPr="00C5719B">
        <w:t>A.</w:t>
      </w:r>
      <w:r w:rsidR="00C5719B" w:rsidRPr="00C5719B">
        <w:tab/>
        <w:t>Последующие меры и распространение информации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52.</w:t>
      </w:r>
      <w:r w:rsidRPr="00C5719B">
        <w:tab/>
      </w:r>
      <w:r w:rsidRPr="00C5719B">
        <w:rPr>
          <w:b/>
          <w:bCs/>
        </w:rPr>
        <w:t>Комитет рекомендует государству-участнику принять все надлеж</w:t>
      </w:r>
      <w:r w:rsidRPr="00C5719B">
        <w:rPr>
          <w:b/>
          <w:bCs/>
        </w:rPr>
        <w:t>а</w:t>
      </w:r>
      <w:r w:rsidRPr="00C5719B">
        <w:rPr>
          <w:b/>
          <w:bCs/>
        </w:rPr>
        <w:t>щие меры для обеспечения выполнения в полном объеме рекомендаций, содержащихся в настоящих заключительных замечаниях.</w:t>
      </w:r>
      <w:r w:rsidRPr="00C5719B">
        <w:t xml:space="preserve"> </w:t>
      </w:r>
      <w:r w:rsidRPr="00C5719B">
        <w:rPr>
          <w:b/>
          <w:bCs/>
        </w:rPr>
        <w:t>Комитет также рекомендует обеспечить широкое распространение объединенных треть</w:t>
      </w:r>
      <w:r w:rsidRPr="00C5719B">
        <w:rPr>
          <w:b/>
          <w:bCs/>
        </w:rPr>
        <w:t>е</w:t>
      </w:r>
      <w:r w:rsidRPr="00C5719B">
        <w:rPr>
          <w:b/>
          <w:bCs/>
        </w:rPr>
        <w:t>го−пятого периодических докладов, письменных ответов государства-участника на перечень вопросов и настоящих заключительных замечаний на языках страны и в удобной для детей форме.</w:t>
      </w:r>
    </w:p>
    <w:p w:rsidR="00C5719B" w:rsidRPr="00C5719B" w:rsidRDefault="008353AF" w:rsidP="008353AF">
      <w:pPr>
        <w:pStyle w:val="H1GR"/>
      </w:pPr>
      <w:r>
        <w:tab/>
      </w:r>
      <w:r w:rsidR="00C5719B" w:rsidRPr="00C5719B">
        <w:t>B.</w:t>
      </w:r>
      <w:r w:rsidR="00C5719B" w:rsidRPr="00C5719B">
        <w:tab/>
        <w:t>Национальный механизм представления докладов и</w:t>
      </w:r>
      <w:r>
        <w:t> </w:t>
      </w:r>
      <w:r w:rsidR="00C5719B" w:rsidRPr="00C5719B">
        <w:t>осуществления последующих мер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53.</w:t>
      </w:r>
      <w:r w:rsidRPr="00C5719B">
        <w:tab/>
      </w:r>
      <w:r w:rsidRPr="00C5719B">
        <w:rPr>
          <w:b/>
          <w:bCs/>
        </w:rPr>
        <w:t>Комитет рекомендует государству-участнику создать национальный механизм для представления докладов и осуществления последующих мер в качестве постоянной государственной структуры, которой поручены к</w:t>
      </w:r>
      <w:r w:rsidRPr="00C5719B">
        <w:rPr>
          <w:b/>
          <w:bCs/>
        </w:rPr>
        <w:t>о</w:t>
      </w:r>
      <w:r w:rsidRPr="00C5719B">
        <w:rPr>
          <w:b/>
          <w:bCs/>
        </w:rPr>
        <w:t>ординация и подготовка докладов и взаимодействие с международными и региональными механизмами по правам человека, а также координация и отслеживание национальных последующих мер и выполнения договорных обязательств, а также рекомендаций/решений, принимаемых такими мех</w:t>
      </w:r>
      <w:r w:rsidRPr="00C5719B">
        <w:rPr>
          <w:b/>
          <w:bCs/>
        </w:rPr>
        <w:t>а</w:t>
      </w:r>
      <w:r w:rsidRPr="00C5719B">
        <w:rPr>
          <w:b/>
          <w:bCs/>
        </w:rPr>
        <w:t>низмами.</w:t>
      </w:r>
      <w:r w:rsidRPr="00C5719B">
        <w:t xml:space="preserve"> </w:t>
      </w:r>
      <w:r w:rsidRPr="00C5719B">
        <w:rPr>
          <w:b/>
          <w:bCs/>
        </w:rPr>
        <w:t>Комитет подчеркивает, что такая структура должна быть пост</w:t>
      </w:r>
      <w:r w:rsidRPr="00C5719B">
        <w:rPr>
          <w:b/>
          <w:bCs/>
        </w:rPr>
        <w:t>о</w:t>
      </w:r>
      <w:r w:rsidRPr="00C5719B">
        <w:rPr>
          <w:b/>
          <w:bCs/>
        </w:rPr>
        <w:t>янно укомплектована достаточным штатом собственных сотрудников и должна иметь возможность систематически консультироваться с гражда</w:t>
      </w:r>
      <w:r w:rsidRPr="00C5719B">
        <w:rPr>
          <w:b/>
          <w:bCs/>
        </w:rPr>
        <w:t>н</w:t>
      </w:r>
      <w:r w:rsidRPr="00C5719B">
        <w:rPr>
          <w:b/>
          <w:bCs/>
        </w:rPr>
        <w:t>ским обществом, включая детей.</w:t>
      </w:r>
    </w:p>
    <w:p w:rsidR="00C5719B" w:rsidRPr="00C5719B" w:rsidRDefault="008353AF" w:rsidP="008353AF">
      <w:pPr>
        <w:pStyle w:val="H1GR"/>
      </w:pPr>
      <w:r>
        <w:tab/>
      </w:r>
      <w:r w:rsidR="00C5719B" w:rsidRPr="00C5719B">
        <w:t>C.</w:t>
      </w:r>
      <w:r w:rsidR="00C5719B" w:rsidRPr="00C5719B">
        <w:tab/>
        <w:t>Следующий доклад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54.</w:t>
      </w:r>
      <w:r w:rsidRPr="00C5719B">
        <w:tab/>
      </w:r>
      <w:r w:rsidRPr="00C5719B">
        <w:rPr>
          <w:b/>
          <w:bCs/>
        </w:rPr>
        <w:t>Комитет предлагает государству-участнику представить свои объе</w:t>
      </w:r>
      <w:r w:rsidR="00022D2E">
        <w:rPr>
          <w:b/>
          <w:bCs/>
        </w:rPr>
        <w:t>-</w:t>
      </w:r>
      <w:r w:rsidRPr="00C5719B">
        <w:rPr>
          <w:b/>
          <w:bCs/>
        </w:rPr>
        <w:t>диненные шестой и седьмой доклады к 1 сентября 2022 года и включить в них информацию о последующих мерах в связи с настоящими заключ</w:t>
      </w:r>
      <w:r w:rsidRPr="00C5719B">
        <w:rPr>
          <w:b/>
          <w:bCs/>
        </w:rPr>
        <w:t>и</w:t>
      </w:r>
      <w:r w:rsidRPr="00C5719B">
        <w:rPr>
          <w:b/>
          <w:bCs/>
        </w:rPr>
        <w:t>тельными замечаниями.</w:t>
      </w:r>
      <w:r w:rsidRPr="00C5719B">
        <w:t xml:space="preserve"> </w:t>
      </w:r>
      <w:r w:rsidRPr="00C5719B">
        <w:rPr>
          <w:b/>
          <w:bCs/>
        </w:rPr>
        <w:t>Доклад должен соответствовать согласованным руководящим принципам подготовки докладов по конкретным договорам, принятым Комитетом 31 января 2014 года (CRC/C/58/Rev.3), и по объему не должен превышать 21 200 слов (см. резолюцию 68/268 Генеральной Асса</w:t>
      </w:r>
      <w:r w:rsidRPr="00C5719B">
        <w:rPr>
          <w:b/>
          <w:bCs/>
        </w:rPr>
        <w:t>м</w:t>
      </w:r>
      <w:r w:rsidRPr="00C5719B">
        <w:rPr>
          <w:b/>
          <w:bCs/>
        </w:rPr>
        <w:t>блеи, пункт 16).</w:t>
      </w:r>
      <w:r w:rsidRPr="00C5719B">
        <w:t xml:space="preserve"> </w:t>
      </w:r>
      <w:r w:rsidRPr="00C5719B">
        <w:rPr>
          <w:b/>
          <w:bCs/>
        </w:rPr>
        <w:t>В случае представления доклада, объем которого прев</w:t>
      </w:r>
      <w:r w:rsidRPr="00C5719B">
        <w:rPr>
          <w:b/>
          <w:bCs/>
        </w:rPr>
        <w:t>ы</w:t>
      </w:r>
      <w:r w:rsidRPr="00C5719B">
        <w:rPr>
          <w:b/>
          <w:bCs/>
        </w:rPr>
        <w:t>шает установленные ограничения, государству-участнику будет предлож</w:t>
      </w:r>
      <w:r w:rsidRPr="00C5719B">
        <w:rPr>
          <w:b/>
          <w:bCs/>
        </w:rPr>
        <w:t>е</w:t>
      </w:r>
      <w:r w:rsidRPr="00C5719B">
        <w:rPr>
          <w:b/>
          <w:bCs/>
        </w:rPr>
        <w:t>но сократить доклад в соответствии с положениями вышеупомянутой р</w:t>
      </w:r>
      <w:r w:rsidRPr="00C5719B">
        <w:rPr>
          <w:b/>
          <w:bCs/>
        </w:rPr>
        <w:t>е</w:t>
      </w:r>
      <w:r w:rsidRPr="00C5719B">
        <w:rPr>
          <w:b/>
          <w:bCs/>
        </w:rPr>
        <w:t>золюции.</w:t>
      </w:r>
      <w:r w:rsidRPr="00C5719B">
        <w:t xml:space="preserve"> </w:t>
      </w:r>
      <w:r w:rsidRPr="00C5719B">
        <w:rPr>
          <w:b/>
          <w:bCs/>
        </w:rPr>
        <w:t>Если государство-участник не будет в состоянии пересмотреть и вновь представить доклад, то перевод доклада для его последующего ра</w:t>
      </w:r>
      <w:r w:rsidRPr="00C5719B">
        <w:rPr>
          <w:b/>
          <w:bCs/>
        </w:rPr>
        <w:t>с</w:t>
      </w:r>
      <w:r w:rsidRPr="00C5719B">
        <w:rPr>
          <w:b/>
          <w:bCs/>
        </w:rPr>
        <w:t>смотрения договорным органо</w:t>
      </w:r>
      <w:r w:rsidR="00022D2E">
        <w:rPr>
          <w:b/>
          <w:bCs/>
        </w:rPr>
        <w:t>м</w:t>
      </w:r>
      <w:r w:rsidRPr="00C5719B">
        <w:rPr>
          <w:b/>
          <w:bCs/>
        </w:rPr>
        <w:t xml:space="preserve"> не может быть гарантирован.</w:t>
      </w:r>
    </w:p>
    <w:p w:rsidR="00C5719B" w:rsidRPr="00C5719B" w:rsidRDefault="00C5719B" w:rsidP="00C5719B">
      <w:pPr>
        <w:pStyle w:val="SingleTxtGR"/>
        <w:rPr>
          <w:b/>
        </w:rPr>
      </w:pPr>
      <w:r w:rsidRPr="00C5719B">
        <w:t>55.</w:t>
      </w:r>
      <w:r w:rsidRPr="00C5719B">
        <w:tab/>
      </w:r>
      <w:r w:rsidRPr="00C5719B">
        <w:rPr>
          <w:b/>
          <w:bCs/>
        </w:rPr>
        <w:t>Комитет также предлагает государству-участнику представить о</w:t>
      </w:r>
      <w:r w:rsidRPr="00C5719B">
        <w:rPr>
          <w:b/>
          <w:bCs/>
        </w:rPr>
        <w:t>б</w:t>
      </w:r>
      <w:r w:rsidRPr="00C5719B">
        <w:rPr>
          <w:b/>
          <w:bCs/>
        </w:rPr>
        <w:t>новленный базовый документ объемом не более 42 400 слов в соответствии с требованиями в отношении подготовки общего базового документа, кот</w:t>
      </w:r>
      <w:r w:rsidRPr="00C5719B">
        <w:rPr>
          <w:b/>
          <w:bCs/>
        </w:rPr>
        <w:t>о</w:t>
      </w:r>
      <w:r w:rsidRPr="00C5719B">
        <w:rPr>
          <w:b/>
          <w:bCs/>
        </w:rPr>
        <w:t>рые содержатся в согласованных руководящих принципах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</w:t>
      </w:r>
      <w:r w:rsidRPr="00C5719B">
        <w:rPr>
          <w:b/>
          <w:bCs/>
        </w:rPr>
        <w:t>н</w:t>
      </w:r>
      <w:r w:rsidRPr="00C5719B">
        <w:rPr>
          <w:b/>
          <w:bCs/>
        </w:rPr>
        <w:t>тов по конкретным договорам (см. HRI/GEN/2/Rev.6, глава I) и пункт 16 р</w:t>
      </w:r>
      <w:r w:rsidRPr="00C5719B">
        <w:rPr>
          <w:b/>
          <w:bCs/>
        </w:rPr>
        <w:t>е</w:t>
      </w:r>
      <w:r w:rsidRPr="00C5719B">
        <w:rPr>
          <w:b/>
          <w:bCs/>
        </w:rPr>
        <w:t>золюции 68/268 Генеральной Ассамблеи.</w:t>
      </w:r>
    </w:p>
    <w:p w:rsidR="00381C24" w:rsidRPr="00C5719B" w:rsidRDefault="00C5719B" w:rsidP="00C5719B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C5719B" w:rsidSect="00C5719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952" w:rsidRPr="00A312BC" w:rsidRDefault="003B2952" w:rsidP="00A312BC"/>
  </w:endnote>
  <w:endnote w:type="continuationSeparator" w:id="0">
    <w:p w:rsidR="003B2952" w:rsidRPr="00A312BC" w:rsidRDefault="003B295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952" w:rsidRPr="00C5719B" w:rsidRDefault="003B2952">
    <w:pPr>
      <w:pStyle w:val="a8"/>
    </w:pPr>
    <w:r w:rsidRPr="00C5719B">
      <w:rPr>
        <w:b/>
        <w:sz w:val="18"/>
      </w:rPr>
      <w:fldChar w:fldCharType="begin"/>
    </w:r>
    <w:r w:rsidRPr="00C5719B">
      <w:rPr>
        <w:b/>
        <w:sz w:val="18"/>
      </w:rPr>
      <w:instrText xml:space="preserve"> PAGE  \* MERGEFORMAT </w:instrText>
    </w:r>
    <w:r w:rsidRPr="00C5719B">
      <w:rPr>
        <w:b/>
        <w:sz w:val="18"/>
      </w:rPr>
      <w:fldChar w:fldCharType="separate"/>
    </w:r>
    <w:r w:rsidR="00CF6592">
      <w:rPr>
        <w:b/>
        <w:noProof/>
        <w:sz w:val="18"/>
      </w:rPr>
      <w:t>16</w:t>
    </w:r>
    <w:r w:rsidRPr="00C5719B">
      <w:rPr>
        <w:b/>
        <w:sz w:val="18"/>
      </w:rPr>
      <w:fldChar w:fldCharType="end"/>
    </w:r>
    <w:r>
      <w:rPr>
        <w:b/>
        <w:sz w:val="18"/>
      </w:rPr>
      <w:tab/>
    </w:r>
    <w:r>
      <w:t>GE.17-11109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952" w:rsidRPr="00C5719B" w:rsidRDefault="003B2952" w:rsidP="00C5719B">
    <w:pPr>
      <w:pStyle w:val="a8"/>
      <w:tabs>
        <w:tab w:val="clear" w:pos="9639"/>
        <w:tab w:val="right" w:pos="9638"/>
      </w:tabs>
      <w:rPr>
        <w:b/>
        <w:sz w:val="18"/>
      </w:rPr>
    </w:pPr>
    <w:r>
      <w:t>GE.17-11109</w:t>
    </w:r>
    <w:r>
      <w:tab/>
    </w:r>
    <w:r w:rsidRPr="00C5719B">
      <w:rPr>
        <w:b/>
        <w:sz w:val="18"/>
      </w:rPr>
      <w:fldChar w:fldCharType="begin"/>
    </w:r>
    <w:r w:rsidRPr="00C5719B">
      <w:rPr>
        <w:b/>
        <w:sz w:val="18"/>
      </w:rPr>
      <w:instrText xml:space="preserve"> PAGE  \* MERGEFORMAT </w:instrText>
    </w:r>
    <w:r w:rsidRPr="00C5719B">
      <w:rPr>
        <w:b/>
        <w:sz w:val="18"/>
      </w:rPr>
      <w:fldChar w:fldCharType="separate"/>
    </w:r>
    <w:r w:rsidR="00CF6592">
      <w:rPr>
        <w:b/>
        <w:noProof/>
        <w:sz w:val="18"/>
      </w:rPr>
      <w:t>17</w:t>
    </w:r>
    <w:r w:rsidRPr="00C5719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952" w:rsidRPr="00C5719B" w:rsidRDefault="003B2952" w:rsidP="00C5719B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E38EB4A" wp14:editId="28A739B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17-11109  (R)</w:t>
    </w:r>
    <w:r>
      <w:rPr>
        <w:lang w:val="en-US"/>
      </w:rPr>
      <w:t xml:space="preserve">  260717  310717</w:t>
    </w:r>
    <w:r>
      <w:br/>
    </w:r>
    <w:r w:rsidRPr="00C5719B">
      <w:rPr>
        <w:rFonts w:ascii="C39T30Lfz" w:hAnsi="C39T30Lfz"/>
        <w:spacing w:val="0"/>
        <w:w w:val="100"/>
        <w:sz w:val="56"/>
      </w:rPr>
      <w:t></w:t>
    </w:r>
    <w:r w:rsidRPr="00C5719B">
      <w:rPr>
        <w:rFonts w:ascii="C39T30Lfz" w:hAnsi="C39T30Lfz"/>
        <w:spacing w:val="0"/>
        <w:w w:val="100"/>
        <w:sz w:val="56"/>
      </w:rPr>
      <w:t></w:t>
    </w:r>
    <w:r w:rsidRPr="00C5719B">
      <w:rPr>
        <w:rFonts w:ascii="C39T30Lfz" w:hAnsi="C39T30Lfz"/>
        <w:spacing w:val="0"/>
        <w:w w:val="100"/>
        <w:sz w:val="56"/>
      </w:rPr>
      <w:t></w:t>
    </w:r>
    <w:r w:rsidRPr="00C5719B">
      <w:rPr>
        <w:rFonts w:ascii="C39T30Lfz" w:hAnsi="C39T30Lfz"/>
        <w:spacing w:val="0"/>
        <w:w w:val="100"/>
        <w:sz w:val="56"/>
      </w:rPr>
      <w:t></w:t>
    </w:r>
    <w:r w:rsidRPr="00C5719B">
      <w:rPr>
        <w:rFonts w:ascii="C39T30Lfz" w:hAnsi="C39T30Lfz"/>
        <w:spacing w:val="0"/>
        <w:w w:val="100"/>
        <w:sz w:val="56"/>
      </w:rPr>
      <w:t></w:t>
    </w:r>
    <w:r w:rsidRPr="00C5719B">
      <w:rPr>
        <w:rFonts w:ascii="C39T30Lfz" w:hAnsi="C39T30Lfz"/>
        <w:spacing w:val="0"/>
        <w:w w:val="100"/>
        <w:sz w:val="56"/>
      </w:rPr>
      <w:t></w:t>
    </w:r>
    <w:r w:rsidRPr="00C5719B">
      <w:rPr>
        <w:rFonts w:ascii="C39T30Lfz" w:hAnsi="C39T30Lfz"/>
        <w:spacing w:val="0"/>
        <w:w w:val="100"/>
        <w:sz w:val="56"/>
      </w:rPr>
      <w:t></w:t>
    </w:r>
    <w:r w:rsidRPr="00C5719B">
      <w:rPr>
        <w:rFonts w:ascii="C39T30Lfz" w:hAnsi="C39T30Lfz"/>
        <w:spacing w:val="0"/>
        <w:w w:val="100"/>
        <w:sz w:val="56"/>
      </w:rPr>
      <w:t></w:t>
    </w:r>
    <w:r w:rsidRPr="00C5719B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BTN/CO/3-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BTN/CO/3-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952" w:rsidRPr="001075E9" w:rsidRDefault="003B295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B2952" w:rsidRDefault="003B295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3B2952" w:rsidRPr="00964B2B" w:rsidRDefault="003B2952" w:rsidP="00C5719B">
      <w:pPr>
        <w:pStyle w:val="ad"/>
        <w:rPr>
          <w:lang w:val="ru-RU"/>
        </w:rPr>
      </w:pPr>
      <w:r>
        <w:rPr>
          <w:lang w:val="ru-RU"/>
        </w:rPr>
        <w:tab/>
      </w:r>
      <w:r w:rsidRPr="003B2952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семьдесят пятой сессии (15 мая</w:t>
      </w:r>
      <w:r w:rsidRPr="003B2952">
        <w:rPr>
          <w:lang w:val="ru-RU"/>
        </w:rPr>
        <w:t xml:space="preserve"> </w:t>
      </w:r>
      <w:r>
        <w:rPr>
          <w:lang w:val="ru-RU"/>
        </w:rPr>
        <w:t>–</w:t>
      </w:r>
      <w:r w:rsidRPr="003B2952">
        <w:rPr>
          <w:lang w:val="ru-RU"/>
        </w:rPr>
        <w:t xml:space="preserve"> </w:t>
      </w:r>
      <w:r>
        <w:rPr>
          <w:lang w:val="ru-RU"/>
        </w:rPr>
        <w:t>2 июня 2017 года).</w:t>
      </w:r>
    </w:p>
  </w:footnote>
  <w:footnote w:id="2">
    <w:p w:rsidR="003B2952" w:rsidRPr="00964B2B" w:rsidRDefault="003B2952" w:rsidP="00C5719B">
      <w:pPr>
        <w:pStyle w:val="ad"/>
        <w:rPr>
          <w:lang w:val="ru-RU"/>
        </w:rPr>
      </w:pPr>
      <w:r>
        <w:rPr>
          <w:lang w:val="ru-RU"/>
        </w:rPr>
        <w:tab/>
      </w:r>
      <w:r>
        <w:rPr>
          <w:rStyle w:val="aa"/>
          <w:lang w:val="ru-RU"/>
        </w:rPr>
        <w:footnoteRef/>
      </w:r>
      <w:r w:rsidRPr="00964B2B">
        <w:rPr>
          <w:lang w:val="en-US"/>
        </w:rPr>
        <w:tab/>
      </w:r>
      <w:r>
        <w:rPr>
          <w:lang w:val="ru-RU"/>
        </w:rPr>
        <w:t>См</w:t>
      </w:r>
      <w:r w:rsidRPr="00964B2B">
        <w:rPr>
          <w:lang w:val="en-US"/>
        </w:rPr>
        <w:t xml:space="preserve">. OHCHR, </w:t>
      </w:r>
      <w:r w:rsidRPr="00B57E4F">
        <w:rPr>
          <w:i/>
          <w:lang w:val="en-US"/>
        </w:rPr>
        <w:t>Human Rights Indicators: A guide to measurement and implementation</w:t>
      </w:r>
      <w:r w:rsidRPr="00964B2B">
        <w:rPr>
          <w:lang w:val="en-US"/>
        </w:rPr>
        <w:t xml:space="preserve"> (Geneva, 2012). </w:t>
      </w:r>
      <w:r>
        <w:rPr>
          <w:lang w:val="ru-RU"/>
        </w:rPr>
        <w:t xml:space="preserve">Имеется по адресу </w:t>
      </w:r>
      <w:hyperlink r:id="rId1" w:history="1">
        <w:r w:rsidR="00B57E4F" w:rsidRPr="00B57E4F">
          <w:rPr>
            <w:rStyle w:val="af1"/>
            <w:color w:val="auto"/>
            <w:lang w:val="ru-RU"/>
          </w:rPr>
          <w:t>http://www.ohchr.org/Documents/Publications/</w:t>
        </w:r>
        <w:r w:rsidR="00B57E4F" w:rsidRPr="00B57E4F">
          <w:rPr>
            <w:rStyle w:val="af1"/>
            <w:color w:val="auto"/>
            <w:lang w:val="ru-RU"/>
          </w:rPr>
          <w:br/>
          <w:t>Human_rights_indicators_en.pdf</w:t>
        </w:r>
      </w:hyperlink>
      <w:r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952" w:rsidRPr="00C5719B" w:rsidRDefault="00CF6592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3A6A91">
      <w:t>CRC/C/BTN/CO/3-5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952" w:rsidRPr="00C5719B" w:rsidRDefault="00CF6592" w:rsidP="00C5719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3A6A91">
      <w:t>CRC/C/BTN/CO/3-5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F5A"/>
    <w:rsid w:val="00022D2E"/>
    <w:rsid w:val="00033EE1"/>
    <w:rsid w:val="00042B72"/>
    <w:rsid w:val="000558BD"/>
    <w:rsid w:val="000A0B16"/>
    <w:rsid w:val="000B57E7"/>
    <w:rsid w:val="000B6373"/>
    <w:rsid w:val="000F09DF"/>
    <w:rsid w:val="000F61B2"/>
    <w:rsid w:val="001075E9"/>
    <w:rsid w:val="0011585E"/>
    <w:rsid w:val="0011730D"/>
    <w:rsid w:val="00152E54"/>
    <w:rsid w:val="00180183"/>
    <w:rsid w:val="0018024D"/>
    <w:rsid w:val="0018649F"/>
    <w:rsid w:val="00196389"/>
    <w:rsid w:val="001B3EF6"/>
    <w:rsid w:val="001C1FE6"/>
    <w:rsid w:val="001C7A89"/>
    <w:rsid w:val="00201524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655AB"/>
    <w:rsid w:val="00370EF7"/>
    <w:rsid w:val="00381C24"/>
    <w:rsid w:val="00385DF7"/>
    <w:rsid w:val="003958D0"/>
    <w:rsid w:val="003A6A91"/>
    <w:rsid w:val="003B00E5"/>
    <w:rsid w:val="003B0255"/>
    <w:rsid w:val="003B2952"/>
    <w:rsid w:val="003E63D1"/>
    <w:rsid w:val="004067BB"/>
    <w:rsid w:val="00407B78"/>
    <w:rsid w:val="00424203"/>
    <w:rsid w:val="00437712"/>
    <w:rsid w:val="00452493"/>
    <w:rsid w:val="00453318"/>
    <w:rsid w:val="00454E07"/>
    <w:rsid w:val="004716AA"/>
    <w:rsid w:val="00472C5C"/>
    <w:rsid w:val="0050108D"/>
    <w:rsid w:val="005113B8"/>
    <w:rsid w:val="00513081"/>
    <w:rsid w:val="00517901"/>
    <w:rsid w:val="00526683"/>
    <w:rsid w:val="005709E0"/>
    <w:rsid w:val="00572E19"/>
    <w:rsid w:val="00582150"/>
    <w:rsid w:val="00586F5A"/>
    <w:rsid w:val="005961C8"/>
    <w:rsid w:val="005D7914"/>
    <w:rsid w:val="005E2B41"/>
    <w:rsid w:val="005F0B42"/>
    <w:rsid w:val="00600F05"/>
    <w:rsid w:val="00642A20"/>
    <w:rsid w:val="00681A10"/>
    <w:rsid w:val="006A1ED8"/>
    <w:rsid w:val="006C2031"/>
    <w:rsid w:val="006D461A"/>
    <w:rsid w:val="006F35EE"/>
    <w:rsid w:val="007021FF"/>
    <w:rsid w:val="00712895"/>
    <w:rsid w:val="00745666"/>
    <w:rsid w:val="00757357"/>
    <w:rsid w:val="007B4656"/>
    <w:rsid w:val="00806737"/>
    <w:rsid w:val="00811F9E"/>
    <w:rsid w:val="00825F8D"/>
    <w:rsid w:val="00834B71"/>
    <w:rsid w:val="008353AF"/>
    <w:rsid w:val="0086445C"/>
    <w:rsid w:val="00894693"/>
    <w:rsid w:val="008A08D7"/>
    <w:rsid w:val="008B6909"/>
    <w:rsid w:val="00906890"/>
    <w:rsid w:val="00911BE4"/>
    <w:rsid w:val="00951972"/>
    <w:rsid w:val="009608F3"/>
    <w:rsid w:val="0096722D"/>
    <w:rsid w:val="009A24AC"/>
    <w:rsid w:val="009E72AF"/>
    <w:rsid w:val="00A10705"/>
    <w:rsid w:val="00A14DA8"/>
    <w:rsid w:val="00A312BC"/>
    <w:rsid w:val="00A84021"/>
    <w:rsid w:val="00A84D35"/>
    <w:rsid w:val="00A917B3"/>
    <w:rsid w:val="00AB4B51"/>
    <w:rsid w:val="00B10CC7"/>
    <w:rsid w:val="00B36DF7"/>
    <w:rsid w:val="00B539E7"/>
    <w:rsid w:val="00B55AFB"/>
    <w:rsid w:val="00B57E4F"/>
    <w:rsid w:val="00B62458"/>
    <w:rsid w:val="00B937DF"/>
    <w:rsid w:val="00BA684A"/>
    <w:rsid w:val="00BC18B2"/>
    <w:rsid w:val="00BD33EE"/>
    <w:rsid w:val="00BD4033"/>
    <w:rsid w:val="00C106D6"/>
    <w:rsid w:val="00C5719B"/>
    <w:rsid w:val="00C60F0C"/>
    <w:rsid w:val="00C805C9"/>
    <w:rsid w:val="00C816DA"/>
    <w:rsid w:val="00C92939"/>
    <w:rsid w:val="00CA1679"/>
    <w:rsid w:val="00CB151C"/>
    <w:rsid w:val="00CD42D4"/>
    <w:rsid w:val="00CE5A1A"/>
    <w:rsid w:val="00CF55F6"/>
    <w:rsid w:val="00CF6592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C0FF4"/>
    <w:rsid w:val="00ED0BDA"/>
    <w:rsid w:val="00EF1360"/>
    <w:rsid w:val="00EF3220"/>
    <w:rsid w:val="00F34187"/>
    <w:rsid w:val="00F43903"/>
    <w:rsid w:val="00F87CED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hchr.org/Documents/Publications/Human_rights_indicators_en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17</Pages>
  <Words>5874</Words>
  <Characters>40785</Characters>
  <Application>Microsoft Office Word</Application>
  <DocSecurity>0</DocSecurity>
  <Lines>807</Lines>
  <Paragraphs>217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CRC/C/BTN/CO/3-5</vt:lpstr>
      <vt:lpstr>A/</vt:lpstr>
    </vt:vector>
  </TitlesOfParts>
  <Company>DCM</Company>
  <LinksUpToDate>false</LinksUpToDate>
  <CharactersWithSpaces>46633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CRC/C/BTN/CO/3-5</dc:title>
  <dc:subject/>
  <dc:creator>Sharkina</dc:creator>
  <cp:keywords/>
  <cp:lastModifiedBy>Sharkina</cp:lastModifiedBy>
  <cp:revision>4</cp:revision>
  <cp:lastPrinted>2017-07-31T11:25:00Z</cp:lastPrinted>
  <dcterms:created xsi:type="dcterms:W3CDTF">2017-07-31T11:25:00Z</dcterms:created>
  <dcterms:modified xsi:type="dcterms:W3CDTF">2017-07-31T11:28:00Z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