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3F361E8" w14:textId="77777777" w:rsidTr="005E08DF">
        <w:trPr>
          <w:cantSplit/>
          <w:trHeight w:hRule="exact" w:val="851"/>
        </w:trPr>
        <w:tc>
          <w:tcPr>
            <w:tcW w:w="1276" w:type="dxa"/>
            <w:tcBorders>
              <w:bottom w:val="single" w:sz="4" w:space="0" w:color="auto"/>
            </w:tcBorders>
            <w:vAlign w:val="bottom"/>
          </w:tcPr>
          <w:p w14:paraId="5ABB02B5" w14:textId="77777777" w:rsidR="00C9007B" w:rsidRDefault="00C9007B" w:rsidP="005E08DF">
            <w:pPr>
              <w:spacing w:after="80"/>
            </w:pPr>
          </w:p>
        </w:tc>
        <w:tc>
          <w:tcPr>
            <w:tcW w:w="2268" w:type="dxa"/>
            <w:tcBorders>
              <w:bottom w:val="single" w:sz="4" w:space="0" w:color="auto"/>
            </w:tcBorders>
            <w:vAlign w:val="bottom"/>
          </w:tcPr>
          <w:p w14:paraId="5363CBCB"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68E161F" w14:textId="77777777" w:rsidR="00C9007B" w:rsidRDefault="00262135" w:rsidP="00262135">
            <w:pPr>
              <w:spacing w:after="20" w:line="240" w:lineRule="atLeast"/>
              <w:jc w:val="right"/>
            </w:pPr>
            <w:r w:rsidRPr="00262135">
              <w:rPr>
                <w:sz w:val="40"/>
              </w:rPr>
              <w:t>CRPD</w:t>
            </w:r>
            <w:r>
              <w:t>/C/TTO/Q/1</w:t>
            </w:r>
          </w:p>
        </w:tc>
      </w:tr>
      <w:tr w:rsidR="00C9007B" w14:paraId="740A8929" w14:textId="77777777" w:rsidTr="005E08DF">
        <w:trPr>
          <w:cantSplit/>
          <w:trHeight w:hRule="exact" w:val="2835"/>
        </w:trPr>
        <w:tc>
          <w:tcPr>
            <w:tcW w:w="1276" w:type="dxa"/>
            <w:tcBorders>
              <w:top w:val="single" w:sz="4" w:space="0" w:color="auto"/>
              <w:bottom w:val="single" w:sz="12" w:space="0" w:color="auto"/>
            </w:tcBorders>
          </w:tcPr>
          <w:p w14:paraId="2AFFAF10" w14:textId="77777777" w:rsidR="00C9007B" w:rsidRDefault="00C9007B" w:rsidP="005E08DF">
            <w:pPr>
              <w:spacing w:before="120"/>
              <w:jc w:val="center"/>
            </w:pPr>
            <w:r>
              <w:rPr>
                <w:noProof/>
                <w:lang w:val="fr-CH" w:eastAsia="fr-CH"/>
              </w:rPr>
              <w:drawing>
                <wp:inline distT="0" distB="0" distL="0" distR="0" wp14:anchorId="27A86ED6" wp14:editId="03B0D5E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EBD1FB"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AE34381"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BA183FC" w14:textId="77777777" w:rsidR="00C9007B" w:rsidRDefault="00262135" w:rsidP="00262135">
            <w:pPr>
              <w:spacing w:before="240"/>
            </w:pPr>
            <w:r>
              <w:t>Distr.: General</w:t>
            </w:r>
          </w:p>
          <w:p w14:paraId="4E50FF09" w14:textId="023F3481" w:rsidR="00262135" w:rsidRDefault="00262135" w:rsidP="00262135">
            <w:r>
              <w:t>1</w:t>
            </w:r>
            <w:r w:rsidR="002C4B5A">
              <w:t>2</w:t>
            </w:r>
            <w:r>
              <w:t xml:space="preserve"> May 2026</w:t>
            </w:r>
          </w:p>
          <w:p w14:paraId="1454E7B8" w14:textId="77777777" w:rsidR="00262135" w:rsidRDefault="00262135" w:rsidP="00262135"/>
          <w:p w14:paraId="664ACB4A" w14:textId="77777777" w:rsidR="00262135" w:rsidRDefault="00262135" w:rsidP="00262135">
            <w:r>
              <w:t>Original: English</w:t>
            </w:r>
          </w:p>
          <w:p w14:paraId="184A4374" w14:textId="5E65CDB1" w:rsidR="00262135" w:rsidRDefault="00262135" w:rsidP="00262135">
            <w:pPr>
              <w:spacing w:line="240" w:lineRule="atLeast"/>
            </w:pPr>
            <w:r w:rsidRPr="00704796">
              <w:t>Arabic, English, French and Spanish only</w:t>
            </w:r>
          </w:p>
        </w:tc>
      </w:tr>
    </w:tbl>
    <w:p w14:paraId="7034A8BB" w14:textId="77777777" w:rsidR="00262135" w:rsidRPr="00557D8D" w:rsidRDefault="00262135" w:rsidP="00262135">
      <w:pPr>
        <w:spacing w:before="120"/>
        <w:rPr>
          <w:b/>
          <w:sz w:val="24"/>
          <w:szCs w:val="24"/>
        </w:rPr>
      </w:pPr>
      <w:r w:rsidRPr="00557D8D">
        <w:rPr>
          <w:b/>
          <w:bCs/>
          <w:sz w:val="24"/>
          <w:szCs w:val="24"/>
        </w:rPr>
        <w:t>Committee on the Rights of Persons with Disabilities</w:t>
      </w:r>
    </w:p>
    <w:p w14:paraId="2F3A0333" w14:textId="77777777" w:rsidR="00262135" w:rsidRPr="00557D8D" w:rsidRDefault="00262135" w:rsidP="00262135">
      <w:pPr>
        <w:pStyle w:val="HChG"/>
        <w:rPr>
          <w:bCs/>
        </w:rPr>
      </w:pPr>
      <w:r w:rsidRPr="00557D8D">
        <w:tab/>
      </w:r>
      <w:r w:rsidRPr="00557D8D">
        <w:tab/>
      </w:r>
      <w:r w:rsidRPr="00557D8D">
        <w:rPr>
          <w:bCs/>
        </w:rPr>
        <w:t>List of issues in relation to the initial report of Trinidad and Tobago</w:t>
      </w:r>
      <w:r w:rsidRPr="000A46E4">
        <w:rPr>
          <w:b w:val="0"/>
          <w:bCs/>
          <w:color w:val="000000" w:themeColor="text1"/>
          <w:sz w:val="20"/>
          <w:szCs w:val="14"/>
          <w:lang w:eastAsia="en-US"/>
        </w:rPr>
        <w:footnoteReference w:customMarkFollows="1" w:id="1"/>
        <w:t>*</w:t>
      </w:r>
    </w:p>
    <w:p w14:paraId="5F997957" w14:textId="77777777" w:rsidR="00262135" w:rsidRPr="00557D8D" w:rsidRDefault="00262135" w:rsidP="00262135">
      <w:pPr>
        <w:pStyle w:val="H1G"/>
      </w:pPr>
      <w:r w:rsidRPr="00557D8D">
        <w:tab/>
        <w:t>A.</w:t>
      </w:r>
      <w:r w:rsidRPr="00557D8D">
        <w:tab/>
        <w:t>Purpose and general obligations (arts. 1–4)</w:t>
      </w:r>
    </w:p>
    <w:p w14:paraId="1DD0F931" w14:textId="1F76BBD9" w:rsidR="00262135" w:rsidRPr="00557D8D" w:rsidRDefault="00262135" w:rsidP="00262135">
      <w:pPr>
        <w:pStyle w:val="SingleTxtG"/>
      </w:pPr>
      <w:r w:rsidRPr="00557D8D">
        <w:t>1.</w:t>
      </w:r>
      <w:r w:rsidRPr="00557D8D">
        <w:tab/>
        <w:t xml:space="preserve">Please inform the Committee </w:t>
      </w:r>
      <w:r>
        <w:t>about</w:t>
      </w:r>
      <w:r w:rsidRPr="00557D8D">
        <w:t xml:space="preserve">: </w:t>
      </w:r>
    </w:p>
    <w:p w14:paraId="74F48691" w14:textId="77777777" w:rsidR="00262135" w:rsidRPr="00557D8D" w:rsidRDefault="00262135" w:rsidP="00262135">
      <w:pPr>
        <w:pStyle w:val="SingleTxtG"/>
      </w:pPr>
      <w:r>
        <w:tab/>
        <w:t>(a)</w:t>
      </w:r>
      <w:r>
        <w:tab/>
      </w:r>
      <w:r w:rsidRPr="00557D8D">
        <w:t xml:space="preserve">Plans to develop specific disability legislation; </w:t>
      </w:r>
    </w:p>
    <w:p w14:paraId="63DB6A99" w14:textId="05E3F993" w:rsidR="00262135" w:rsidRPr="00557D8D" w:rsidRDefault="00262135" w:rsidP="00262135">
      <w:pPr>
        <w:pStyle w:val="SingleTxtG"/>
      </w:pPr>
      <w:r>
        <w:tab/>
        <w:t>(b)</w:t>
      </w:r>
      <w:r>
        <w:tab/>
      </w:r>
      <w:r w:rsidRPr="00557D8D">
        <w:t xml:space="preserve">Measures taken to ensure that laws and policies are harmonized with the Convention and </w:t>
      </w:r>
      <w:r>
        <w:t xml:space="preserve">to ensure </w:t>
      </w:r>
      <w:r w:rsidRPr="00557D8D">
        <w:t>that the concept of disability used in the State Party, including in the implementation of the National Policy on Persons with Disabilities of 2018</w:t>
      </w:r>
      <w:r w:rsidRPr="0046336C">
        <w:t xml:space="preserve"> </w:t>
      </w:r>
      <w:r w:rsidRPr="00557D8D">
        <w:t>and the Equal Opportunity Act of 2000, is fully in line with the Convention and the human rights model of disability as defined in the Committee</w:t>
      </w:r>
      <w:r>
        <w:t>’</w:t>
      </w:r>
      <w:r w:rsidRPr="00557D8D">
        <w:t>s general comment No. 6 (2018) on equality and non</w:t>
      </w:r>
      <w:r w:rsidR="00387F3A">
        <w:noBreakHyphen/>
      </w:r>
      <w:r w:rsidRPr="00557D8D">
        <w:t xml:space="preserve">discrimination; </w:t>
      </w:r>
    </w:p>
    <w:p w14:paraId="73956E95" w14:textId="77777777" w:rsidR="00262135" w:rsidRPr="00557D8D" w:rsidRDefault="00262135" w:rsidP="00262135">
      <w:pPr>
        <w:pStyle w:val="SingleTxtG"/>
      </w:pPr>
      <w:r>
        <w:tab/>
        <w:t>(c)</w:t>
      </w:r>
      <w:r>
        <w:tab/>
      </w:r>
      <w:r w:rsidRPr="00557D8D">
        <w:t>Plans for the review of all legislation to ensure equal recognition before the law for persons with disabilities, inclu</w:t>
      </w:r>
      <w:r>
        <w:t>ding</w:t>
      </w:r>
      <w:r w:rsidRPr="00557D8D">
        <w:t xml:space="preserve"> persons with psychosocial disabilities, and</w:t>
      </w:r>
      <w:r>
        <w:t xml:space="preserve"> </w:t>
      </w:r>
      <w:r w:rsidRPr="00557D8D">
        <w:t>to ensure the right to legal capacity</w:t>
      </w:r>
      <w:r>
        <w:t>;</w:t>
      </w:r>
      <w:r w:rsidRPr="00557D8D">
        <w:t xml:space="preserve"> </w:t>
      </w:r>
    </w:p>
    <w:p w14:paraId="46C045C3" w14:textId="77777777" w:rsidR="00262135" w:rsidRDefault="00262135" w:rsidP="00262135">
      <w:pPr>
        <w:pStyle w:val="SingleTxtG"/>
      </w:pPr>
      <w:r>
        <w:tab/>
        <w:t>(d)</w:t>
      </w:r>
      <w:r>
        <w:tab/>
      </w:r>
      <w:r w:rsidRPr="00557D8D">
        <w:t>Plans to review and eradicate all language within laws and policies that is derogatory, discriminatory, stereotypical and/or harmful in referring to persons with disabilities</w:t>
      </w:r>
      <w:r>
        <w:t>;</w:t>
      </w:r>
      <w:r w:rsidRPr="00557D8D">
        <w:t xml:space="preserve"> </w:t>
      </w:r>
    </w:p>
    <w:p w14:paraId="59411897" w14:textId="77777777" w:rsidR="00262135" w:rsidRPr="00557D8D" w:rsidRDefault="00262135" w:rsidP="00262135">
      <w:pPr>
        <w:pStyle w:val="SingleTxtG"/>
      </w:pPr>
      <w:r>
        <w:tab/>
        <w:t>(e)</w:t>
      </w:r>
      <w:r>
        <w:tab/>
        <w:t>C</w:t>
      </w:r>
      <w:r w:rsidRPr="00557D8D">
        <w:t>urrent policies and national strategies, including time frames, goals and the human, technical and financial resources</w:t>
      </w:r>
      <w:r>
        <w:t xml:space="preserve"> established,</w:t>
      </w:r>
      <w:r w:rsidRPr="00557D8D">
        <w:t xml:space="preserve"> for the realization of the rights of persons with disabilities, </w:t>
      </w:r>
      <w:r>
        <w:t xml:space="preserve">especially </w:t>
      </w:r>
      <w:r w:rsidRPr="00557D8D">
        <w:t>women and children with disabilities living in rural and remote areas;</w:t>
      </w:r>
    </w:p>
    <w:p w14:paraId="31592F06" w14:textId="77777777" w:rsidR="00262135" w:rsidRPr="00557D8D" w:rsidRDefault="00262135" w:rsidP="00262135">
      <w:pPr>
        <w:pStyle w:val="SingleTxtG"/>
      </w:pPr>
      <w:r>
        <w:tab/>
        <w:t>(f)</w:t>
      </w:r>
      <w:r>
        <w:tab/>
      </w:r>
      <w:r w:rsidRPr="00557D8D">
        <w:t>Measures taken to ensure that persons with disabilities, including children with disabilities, are closely consulted and actively involved, through their representative organizations, in all strategic and legislative activities spanning the full range of issues affecting them</w:t>
      </w:r>
      <w:r>
        <w:t>;</w:t>
      </w:r>
      <w:r w:rsidRPr="00557D8D">
        <w:t xml:space="preserve"> </w:t>
      </w:r>
    </w:p>
    <w:p w14:paraId="456DCEAC" w14:textId="77777777" w:rsidR="00262135" w:rsidRPr="00557D8D" w:rsidRDefault="00262135" w:rsidP="00262135">
      <w:pPr>
        <w:pStyle w:val="SingleTxtG"/>
      </w:pPr>
      <w:r>
        <w:tab/>
        <w:t>(g)</w:t>
      </w:r>
      <w:r>
        <w:tab/>
      </w:r>
      <w:r w:rsidRPr="00557D8D">
        <w:t>Measures taken to ensure that the rights of persons with disabilities, including those in rural and remote areas, are being protected</w:t>
      </w:r>
      <w:r>
        <w:t>, respected and promoted;</w:t>
      </w:r>
      <w:r w:rsidRPr="00557D8D">
        <w:t xml:space="preserve"> </w:t>
      </w:r>
    </w:p>
    <w:p w14:paraId="209E7FFE" w14:textId="77777777" w:rsidR="00262135" w:rsidRPr="00557D8D" w:rsidRDefault="00262135" w:rsidP="00262135">
      <w:pPr>
        <w:pStyle w:val="SingleTxtG"/>
      </w:pPr>
      <w:r>
        <w:tab/>
        <w:t>(h)</w:t>
      </w:r>
      <w:r>
        <w:tab/>
        <w:t>T</w:t>
      </w:r>
      <w:r w:rsidRPr="00557D8D">
        <w:t>he achievements of the Social Inclusion and Disability Office and the progress made in implementing the national rehabilitation programme to improve the lives of people with disabilities;</w:t>
      </w:r>
    </w:p>
    <w:p w14:paraId="7BA0EF23" w14:textId="77777777" w:rsidR="00262135" w:rsidRPr="00557D8D" w:rsidRDefault="00262135" w:rsidP="00262135">
      <w:pPr>
        <w:pStyle w:val="SingleTxtG"/>
      </w:pPr>
      <w:r>
        <w:tab/>
        <w:t>(i)</w:t>
      </w:r>
      <w:r>
        <w:tab/>
      </w:r>
      <w:r w:rsidRPr="00557D8D">
        <w:t>An update on the National Development Strategy 2016</w:t>
      </w:r>
      <w:r>
        <w:t>–</w:t>
      </w:r>
      <w:r w:rsidRPr="00557D8D">
        <w:t>2030, including in relation to the national review of all programmes and services directed to the disability sector to determine the availability</w:t>
      </w:r>
      <w:r>
        <w:t xml:space="preserve"> of</w:t>
      </w:r>
      <w:r w:rsidRPr="00557D8D">
        <w:t xml:space="preserve"> and gaps in programming</w:t>
      </w:r>
      <w:r>
        <w:t>.</w:t>
      </w:r>
    </w:p>
    <w:p w14:paraId="680316EF" w14:textId="77777777" w:rsidR="00262135" w:rsidRPr="00557D8D" w:rsidRDefault="00262135" w:rsidP="00262135">
      <w:pPr>
        <w:pStyle w:val="H1G"/>
      </w:pPr>
      <w:r w:rsidRPr="00557D8D">
        <w:rPr>
          <w:bCs/>
        </w:rPr>
        <w:lastRenderedPageBreak/>
        <w:tab/>
        <w:t>B.</w:t>
      </w:r>
      <w:r w:rsidRPr="00557D8D">
        <w:tab/>
      </w:r>
      <w:r w:rsidRPr="00557D8D">
        <w:rPr>
          <w:bCs/>
        </w:rPr>
        <w:t>Specific rights (arts. 5–30)</w:t>
      </w:r>
      <w:bookmarkStart w:id="0" w:name="_Toc38012104"/>
      <w:bookmarkEnd w:id="0"/>
    </w:p>
    <w:p w14:paraId="5993CD87" w14:textId="77777777" w:rsidR="00262135" w:rsidRPr="00557D8D" w:rsidRDefault="00262135" w:rsidP="00262135">
      <w:pPr>
        <w:pStyle w:val="H23G"/>
      </w:pPr>
      <w:r w:rsidRPr="00557D8D">
        <w:tab/>
      </w:r>
      <w:r w:rsidRPr="00557D8D">
        <w:tab/>
      </w:r>
      <w:r w:rsidRPr="00557D8D">
        <w:rPr>
          <w:bCs/>
        </w:rPr>
        <w:t>Equality and non-discrimination (art. 5)</w:t>
      </w:r>
      <w:bookmarkStart w:id="1" w:name="_Toc38012105"/>
      <w:bookmarkEnd w:id="1"/>
    </w:p>
    <w:p w14:paraId="164093CE" w14:textId="670AAC09" w:rsidR="00262135" w:rsidRPr="00557D8D" w:rsidRDefault="00262135" w:rsidP="00262135">
      <w:pPr>
        <w:pStyle w:val="SingleTxtG"/>
      </w:pPr>
      <w:r w:rsidRPr="00557D8D">
        <w:t>2.</w:t>
      </w:r>
      <w:r w:rsidRPr="00557D8D">
        <w:tab/>
        <w:t>Please provide information on:</w:t>
      </w:r>
    </w:p>
    <w:p w14:paraId="4672FE8E" w14:textId="77777777" w:rsidR="00262135" w:rsidRPr="00557D8D" w:rsidRDefault="00262135" w:rsidP="00262135">
      <w:pPr>
        <w:pStyle w:val="SingleTxtG"/>
      </w:pPr>
      <w:r w:rsidRPr="00557D8D">
        <w:tab/>
        <w:t>(a)</w:t>
      </w:r>
      <w:r w:rsidRPr="00557D8D">
        <w:tab/>
        <w:t>Legal and other measures taken to prohibit, in accordance with the provisions of the Convention, all forms of disability-based discrimination in national legislation;</w:t>
      </w:r>
    </w:p>
    <w:p w14:paraId="449C7AAE" w14:textId="77777777" w:rsidR="00262135" w:rsidRPr="00C43318" w:rsidRDefault="00262135" w:rsidP="00262135">
      <w:pPr>
        <w:pStyle w:val="SingleTxtG"/>
      </w:pPr>
      <w:r w:rsidRPr="00557D8D">
        <w:tab/>
        <w:t>(b)</w:t>
      </w:r>
      <w:r w:rsidRPr="00557D8D">
        <w:tab/>
      </w:r>
      <w:r w:rsidRPr="00C43318">
        <w:t xml:space="preserve">Plans to revise the Constitution with a view to expressly prohibiting disability-based discrimination; </w:t>
      </w:r>
    </w:p>
    <w:p w14:paraId="421B5108" w14:textId="77777777" w:rsidR="00262135" w:rsidRPr="00557D8D" w:rsidRDefault="00262135" w:rsidP="00262135">
      <w:pPr>
        <w:pStyle w:val="SingleTxtG"/>
      </w:pPr>
      <w:r w:rsidRPr="00C43318">
        <w:tab/>
        <w:t>(c)</w:t>
      </w:r>
      <w:r w:rsidRPr="00C43318">
        <w:tab/>
        <w:t>Recognition, by the State Party, of denial of reasonable accommodation as a form of disability-based discrimination;</w:t>
      </w:r>
    </w:p>
    <w:p w14:paraId="2D00885C" w14:textId="77777777" w:rsidR="00262135" w:rsidRPr="00557D8D" w:rsidRDefault="00262135" w:rsidP="00262135">
      <w:pPr>
        <w:pStyle w:val="SingleTxtG"/>
      </w:pPr>
      <w:r w:rsidRPr="00557D8D">
        <w:tab/>
        <w:t>(d)</w:t>
      </w:r>
      <w:r w:rsidRPr="00557D8D">
        <w:tab/>
        <w:t>The types of administrative and judicial remedies available and the redress accorded to victims, particularly women and girls with disabilities, who are affected by multiple and intersectional forms of discrimination</w:t>
      </w:r>
      <w:r>
        <w:t>;</w:t>
      </w:r>
    </w:p>
    <w:p w14:paraId="087BECD8" w14:textId="77777777" w:rsidR="00262135" w:rsidRPr="00557D8D" w:rsidRDefault="00262135" w:rsidP="00262135">
      <w:pPr>
        <w:pStyle w:val="SingleTxtG"/>
      </w:pPr>
      <w:r w:rsidRPr="00557D8D">
        <w:tab/>
        <w:t>(e)</w:t>
      </w:r>
      <w:r w:rsidRPr="00557D8D">
        <w:tab/>
        <w:t>Plans</w:t>
      </w:r>
      <w:r>
        <w:t>,</w:t>
      </w:r>
      <w:r w:rsidRPr="00557D8D">
        <w:t xml:space="preserve"> if any</w:t>
      </w:r>
      <w:r>
        <w:t>,</w:t>
      </w:r>
      <w:r w:rsidRPr="00557D8D">
        <w:t xml:space="preserve"> to expand the definition of disability in legislation and </w:t>
      </w:r>
      <w:r>
        <w:t xml:space="preserve">to </w:t>
      </w:r>
      <w:r w:rsidRPr="00557D8D">
        <w:t xml:space="preserve">establish a duty of reasonable accommodation in the </w:t>
      </w:r>
      <w:r w:rsidRPr="008D7E4D">
        <w:t>Equal Opportunity Act</w:t>
      </w:r>
      <w:r w:rsidRPr="00557D8D">
        <w:t xml:space="preserve">. </w:t>
      </w:r>
    </w:p>
    <w:p w14:paraId="1539CF85" w14:textId="77777777" w:rsidR="00262135" w:rsidRPr="00557D8D" w:rsidRDefault="00262135" w:rsidP="00262135">
      <w:pPr>
        <w:pStyle w:val="H23G"/>
      </w:pPr>
      <w:r w:rsidRPr="00557D8D">
        <w:tab/>
      </w:r>
      <w:r w:rsidRPr="00557D8D">
        <w:tab/>
      </w:r>
      <w:r w:rsidRPr="00557D8D">
        <w:rPr>
          <w:bCs/>
        </w:rPr>
        <w:t>Women with disabilities (art. 6)</w:t>
      </w:r>
      <w:bookmarkStart w:id="2" w:name="_Toc38012106"/>
      <w:bookmarkEnd w:id="2"/>
    </w:p>
    <w:p w14:paraId="65DAEBDE" w14:textId="1F06E84E" w:rsidR="00262135" w:rsidRPr="00557D8D" w:rsidRDefault="00262135" w:rsidP="00262135">
      <w:pPr>
        <w:pStyle w:val="SingleTxtG"/>
      </w:pPr>
      <w:r w:rsidRPr="00557D8D">
        <w:t>3.</w:t>
      </w:r>
      <w:r w:rsidRPr="00557D8D">
        <w:tab/>
        <w:t>Please provide information on:</w:t>
      </w:r>
    </w:p>
    <w:p w14:paraId="1A979997" w14:textId="77777777" w:rsidR="00262135" w:rsidRPr="00557D8D" w:rsidRDefault="00262135" w:rsidP="00262135">
      <w:pPr>
        <w:pStyle w:val="SingleTxtG"/>
      </w:pPr>
      <w:r w:rsidRPr="00557D8D">
        <w:tab/>
        <w:t>(a)</w:t>
      </w:r>
      <w:r w:rsidRPr="00557D8D">
        <w:tab/>
        <w:t xml:space="preserve">Measures taken to develop specific strategies for the promotion, development and empowerment of women and girls with disabilities and to ensure that general strategies to advance gender equality and </w:t>
      </w:r>
      <w:r>
        <w:t xml:space="preserve">address gender-based violence </w:t>
      </w:r>
      <w:r w:rsidRPr="00557D8D">
        <w:t>are disability-inclusive and promote the realization of the rights of women and girls with disabilities</w:t>
      </w:r>
      <w:r>
        <w:t>;</w:t>
      </w:r>
    </w:p>
    <w:p w14:paraId="44EBE596" w14:textId="77777777" w:rsidR="00262135" w:rsidRPr="00557D8D" w:rsidRDefault="00262135" w:rsidP="00262135">
      <w:pPr>
        <w:pStyle w:val="SingleTxtG"/>
      </w:pPr>
      <w:r>
        <w:tab/>
      </w:r>
      <w:r w:rsidRPr="00557D8D">
        <w:t xml:space="preserve">(b) </w:t>
      </w:r>
      <w:r>
        <w:tab/>
        <w:t>T</w:t>
      </w:r>
      <w:r w:rsidRPr="00557D8D">
        <w:t xml:space="preserve">he steps taken to implement the Green Paper on Gender and Equality (2018) and whether </w:t>
      </w:r>
      <w:r>
        <w:t>a</w:t>
      </w:r>
      <w:r w:rsidRPr="00557D8D">
        <w:t xml:space="preserve"> more recent version of </w:t>
      </w:r>
      <w:r>
        <w:t xml:space="preserve">it </w:t>
      </w:r>
      <w:r w:rsidRPr="00557D8D">
        <w:t>has been or is being developed</w:t>
      </w:r>
      <w:r>
        <w:t>;</w:t>
      </w:r>
    </w:p>
    <w:p w14:paraId="28D37A05" w14:textId="77777777" w:rsidR="00262135" w:rsidRPr="00557D8D" w:rsidRDefault="00262135" w:rsidP="00262135">
      <w:pPr>
        <w:pStyle w:val="SingleTxtG"/>
      </w:pPr>
      <w:r w:rsidRPr="00557D8D">
        <w:tab/>
        <w:t>(</w:t>
      </w:r>
      <w:r>
        <w:t>c</w:t>
      </w:r>
      <w:r w:rsidRPr="00557D8D">
        <w:t>)</w:t>
      </w:r>
      <w:r w:rsidRPr="00557D8D">
        <w:tab/>
        <w:t>Measures adopted to prevent multiple and intersectional discrimination against women and girls with disabilities, in particular those with intellectual and/or psychosocial disabilities, in all spheres of li</w:t>
      </w:r>
      <w:r>
        <w:t>fe</w:t>
      </w:r>
      <w:r w:rsidRPr="00557D8D">
        <w:t>, including access to education, employment</w:t>
      </w:r>
      <w:r>
        <w:t>,</w:t>
      </w:r>
      <w:r w:rsidRPr="00557D8D">
        <w:t xml:space="preserve"> healthcare and social services, throughout the State </w:t>
      </w:r>
      <w:r>
        <w:t>P</w:t>
      </w:r>
      <w:r w:rsidRPr="00557D8D">
        <w:t>arty;</w:t>
      </w:r>
    </w:p>
    <w:p w14:paraId="53FCD314" w14:textId="77777777" w:rsidR="00262135" w:rsidRPr="00557D8D" w:rsidRDefault="00262135" w:rsidP="00262135">
      <w:pPr>
        <w:pStyle w:val="SingleTxtG"/>
      </w:pPr>
      <w:r w:rsidRPr="00557D8D">
        <w:tab/>
        <w:t>(</w:t>
      </w:r>
      <w:r>
        <w:t>d</w:t>
      </w:r>
      <w:r w:rsidRPr="00557D8D">
        <w:t>)</w:t>
      </w:r>
      <w:r w:rsidRPr="00557D8D">
        <w:tab/>
        <w:t>The participation of women with disabilities in decision-making</w:t>
      </w:r>
      <w:r>
        <w:t>, including</w:t>
      </w:r>
      <w:r w:rsidRPr="00557D8D">
        <w:t xml:space="preserve"> through their representative organizations and measures, including affirmative action, to increase the number of women with disabilities in decision-making bodies</w:t>
      </w:r>
      <w:r>
        <w:t>;</w:t>
      </w:r>
    </w:p>
    <w:p w14:paraId="253A8820" w14:textId="77777777" w:rsidR="00262135" w:rsidRPr="00557D8D" w:rsidRDefault="00262135" w:rsidP="00262135">
      <w:pPr>
        <w:pStyle w:val="SingleTxtG"/>
      </w:pPr>
      <w:r w:rsidRPr="00557D8D">
        <w:tab/>
        <w:t>(</w:t>
      </w:r>
      <w:r>
        <w:t>e</w:t>
      </w:r>
      <w:r w:rsidRPr="00557D8D">
        <w:t>)</w:t>
      </w:r>
      <w:r w:rsidRPr="00557D8D">
        <w:tab/>
      </w:r>
      <w:r>
        <w:t>I</w:t>
      </w:r>
      <w:r w:rsidRPr="00557D8D">
        <w:t xml:space="preserve">nformation about any established </w:t>
      </w:r>
      <w:r>
        <w:t>non-governmental organizations</w:t>
      </w:r>
      <w:r w:rsidRPr="00557D8D">
        <w:t xml:space="preserve"> or </w:t>
      </w:r>
      <w:r>
        <w:t>S</w:t>
      </w:r>
      <w:r w:rsidRPr="00557D8D">
        <w:t xml:space="preserve">tate agencies that specifically work to empower and represent women and girls with disabilities and an update on the Trinidad and Tobago Women with Disabilities Network. </w:t>
      </w:r>
    </w:p>
    <w:p w14:paraId="5184EFA4" w14:textId="77777777" w:rsidR="00262135" w:rsidRPr="00557D8D" w:rsidRDefault="00262135" w:rsidP="00262135">
      <w:pPr>
        <w:pStyle w:val="H23G"/>
      </w:pPr>
      <w:r w:rsidRPr="00557D8D">
        <w:tab/>
      </w:r>
      <w:r w:rsidRPr="00557D8D">
        <w:tab/>
      </w:r>
      <w:r w:rsidRPr="00557D8D">
        <w:rPr>
          <w:bCs/>
        </w:rPr>
        <w:t>Children with disabilities</w:t>
      </w:r>
      <w:bookmarkStart w:id="3" w:name="_Toc38012107"/>
      <w:bookmarkEnd w:id="3"/>
      <w:r w:rsidRPr="00557D8D">
        <w:rPr>
          <w:bCs/>
        </w:rPr>
        <w:t xml:space="preserve"> (art. 7)</w:t>
      </w:r>
    </w:p>
    <w:p w14:paraId="73EA535F" w14:textId="06DB1D7D" w:rsidR="00262135" w:rsidRPr="00557D8D" w:rsidRDefault="00262135" w:rsidP="00262135">
      <w:pPr>
        <w:pStyle w:val="SingleTxtG"/>
      </w:pPr>
      <w:r w:rsidRPr="00557D8D">
        <w:t>4.</w:t>
      </w:r>
      <w:r w:rsidRPr="00557D8D">
        <w:tab/>
        <w:t>Please provide information on:</w:t>
      </w:r>
    </w:p>
    <w:p w14:paraId="7F8D59D2" w14:textId="616F75D6" w:rsidR="00262135" w:rsidRPr="00557D8D" w:rsidRDefault="00262135" w:rsidP="00262135">
      <w:pPr>
        <w:pStyle w:val="SingleTxtG"/>
      </w:pPr>
      <w:r w:rsidRPr="00557D8D">
        <w:tab/>
        <w:t>(a)</w:t>
      </w:r>
      <w:r w:rsidRPr="00557D8D">
        <w:tab/>
        <w:t xml:space="preserve">Measures taken to develop specific strategies for the promotion, development and empowerment of </w:t>
      </w:r>
      <w:r>
        <w:t xml:space="preserve">children with </w:t>
      </w:r>
      <w:r w:rsidRPr="00557D8D">
        <w:t xml:space="preserve">disabilities and to ensure that general strategies to advance </w:t>
      </w:r>
      <w:r>
        <w:t xml:space="preserve">children’s rights </w:t>
      </w:r>
      <w:r w:rsidRPr="00557D8D">
        <w:t xml:space="preserve">are disability-inclusive and promote the realization of the rights of </w:t>
      </w:r>
      <w:r>
        <w:t>children</w:t>
      </w:r>
      <w:r w:rsidRPr="00557D8D">
        <w:t xml:space="preserve"> with disabilities;</w:t>
      </w:r>
    </w:p>
    <w:p w14:paraId="6CBBC64C" w14:textId="77777777" w:rsidR="00262135" w:rsidRPr="00557D8D" w:rsidRDefault="00262135" w:rsidP="00262135">
      <w:pPr>
        <w:pStyle w:val="SingleTxtG"/>
      </w:pPr>
      <w:r w:rsidRPr="00557D8D">
        <w:tab/>
        <w:t>(b)</w:t>
      </w:r>
      <w:r w:rsidRPr="00557D8D">
        <w:tab/>
        <w:t xml:space="preserve">Measures taken to eliminate barriers, including stigmatization and exclusion, that may prevent children with disabilities from having access to social protection, health services and an inclusive, quality education system on an equal basis with other children and, in particular, to ensure </w:t>
      </w:r>
      <w:r>
        <w:t>that they are enrolled in school and provided with</w:t>
      </w:r>
      <w:r w:rsidRPr="00557D8D" w:rsidDel="00C43318">
        <w:t xml:space="preserve"> </w:t>
      </w:r>
      <w:r w:rsidRPr="00557D8D">
        <w:t>suitable assistive devices;</w:t>
      </w:r>
    </w:p>
    <w:p w14:paraId="7AB338EF" w14:textId="77777777" w:rsidR="00262135" w:rsidRPr="00557D8D" w:rsidRDefault="00262135" w:rsidP="00262135">
      <w:pPr>
        <w:pStyle w:val="SingleTxtG"/>
      </w:pPr>
      <w:r w:rsidRPr="00557D8D">
        <w:tab/>
        <w:t>(c)</w:t>
      </w:r>
      <w:r w:rsidRPr="00557D8D">
        <w:tab/>
        <w:t>Measures taken, with appropriate budgetary, human, technical and financial resources, to enable children with disabilities</w:t>
      </w:r>
      <w:r>
        <w:t>,</w:t>
      </w:r>
      <w:r w:rsidRPr="00557D8D">
        <w:t xml:space="preserve"> through their representative organizations</w:t>
      </w:r>
      <w:r>
        <w:t>,</w:t>
      </w:r>
      <w:r w:rsidRPr="00557D8D">
        <w:t xml:space="preserve"> to participate in decision-making process</w:t>
      </w:r>
      <w:r>
        <w:t>es</w:t>
      </w:r>
      <w:r w:rsidRPr="00557D8D">
        <w:t xml:space="preserve"> in matters that concern them.</w:t>
      </w:r>
    </w:p>
    <w:p w14:paraId="489C153F" w14:textId="77777777" w:rsidR="00262135" w:rsidRPr="00557D8D" w:rsidRDefault="00262135" w:rsidP="00262135">
      <w:pPr>
        <w:pStyle w:val="H23G"/>
      </w:pPr>
      <w:r w:rsidRPr="00557D8D">
        <w:lastRenderedPageBreak/>
        <w:tab/>
      </w:r>
      <w:r w:rsidRPr="00557D8D">
        <w:tab/>
      </w:r>
      <w:r w:rsidRPr="00557D8D">
        <w:rPr>
          <w:bCs/>
        </w:rPr>
        <w:t>Awareness-raising (art. 8)</w:t>
      </w:r>
      <w:bookmarkStart w:id="4" w:name="_Toc38012108"/>
      <w:bookmarkEnd w:id="4"/>
    </w:p>
    <w:p w14:paraId="26E7E56F" w14:textId="736F108E" w:rsidR="00262135" w:rsidRPr="00557D8D" w:rsidRDefault="00262135" w:rsidP="00262135">
      <w:pPr>
        <w:pStyle w:val="SingleTxtG"/>
      </w:pPr>
      <w:r w:rsidRPr="00557D8D">
        <w:t>5.</w:t>
      </w:r>
      <w:r w:rsidRPr="00557D8D">
        <w:tab/>
        <w:t>Please provide information on:</w:t>
      </w:r>
    </w:p>
    <w:p w14:paraId="29599B1B" w14:textId="77777777" w:rsidR="00262135" w:rsidRPr="00557D8D" w:rsidRDefault="00262135" w:rsidP="00262135">
      <w:pPr>
        <w:pStyle w:val="SingleTxtG"/>
      </w:pPr>
      <w:r w:rsidRPr="00557D8D">
        <w:tab/>
        <w:t>(a)</w:t>
      </w:r>
      <w:r w:rsidRPr="00557D8D">
        <w:tab/>
        <w:t>The extent to which persons with disabilities are closely consulted and actively involved, through their representative organizations, in</w:t>
      </w:r>
      <w:r>
        <w:t xml:space="preserve"> the development and implementation of</w:t>
      </w:r>
      <w:r w:rsidRPr="00557D8D">
        <w:t xml:space="preserve"> public awareness campaigns</w:t>
      </w:r>
      <w:r>
        <w:t>,</w:t>
      </w:r>
      <w:r w:rsidRPr="00557D8D">
        <w:t xml:space="preserve"> </w:t>
      </w:r>
      <w:r>
        <w:t xml:space="preserve">policies and </w:t>
      </w:r>
      <w:r w:rsidRPr="00557D8D">
        <w:t>programmes;</w:t>
      </w:r>
    </w:p>
    <w:p w14:paraId="6DA03518" w14:textId="77777777" w:rsidR="00262135" w:rsidRPr="00557D8D" w:rsidRDefault="00262135" w:rsidP="00262135">
      <w:pPr>
        <w:pStyle w:val="SingleTxtG"/>
      </w:pPr>
      <w:r w:rsidRPr="00557D8D">
        <w:tab/>
        <w:t>(b)</w:t>
      </w:r>
      <w:r w:rsidRPr="00557D8D">
        <w:tab/>
        <w:t>Measures taken to combat marginalization, stereotypes</w:t>
      </w:r>
      <w:r>
        <w:t>, stigma,</w:t>
      </w:r>
      <w:r w:rsidRPr="00557D8D">
        <w:t xml:space="preserve"> prejudice</w:t>
      </w:r>
      <w:r>
        <w:t xml:space="preserve"> and discrimination</w:t>
      </w:r>
      <w:r w:rsidRPr="00557D8D">
        <w:t xml:space="preserve"> concerning persons with disabilities in all areas of life;</w:t>
      </w:r>
    </w:p>
    <w:p w14:paraId="3621D534" w14:textId="48A289BF" w:rsidR="00262135" w:rsidRPr="00262135" w:rsidRDefault="00262135" w:rsidP="00262135">
      <w:pPr>
        <w:pStyle w:val="SingleTxtG"/>
      </w:pPr>
      <w:r w:rsidRPr="00557D8D">
        <w:tab/>
        <w:t>(c)</w:t>
      </w:r>
      <w:r w:rsidRPr="00557D8D">
        <w:tab/>
        <w:t>Measures to ensure that intellectual and psychosocial disabilities</w:t>
      </w:r>
      <w:r>
        <w:t>, including autism,</w:t>
      </w:r>
      <w:r w:rsidRPr="00557D8D">
        <w:t xml:space="preserve"> are included in awareness</w:t>
      </w:r>
      <w:r>
        <w:t>-</w:t>
      </w:r>
      <w:r w:rsidRPr="00557D8D">
        <w:t>raising campaigns</w:t>
      </w:r>
      <w:r>
        <w:t>, policies and programmes</w:t>
      </w:r>
      <w:r w:rsidRPr="00557D8D">
        <w:t xml:space="preserve"> and portrayed by </w:t>
      </w:r>
      <w:r>
        <w:t xml:space="preserve">the </w:t>
      </w:r>
      <w:r w:rsidRPr="00557D8D">
        <w:t>media in a dignified manner;</w:t>
      </w:r>
    </w:p>
    <w:p w14:paraId="4AFCEC8E" w14:textId="77777777" w:rsidR="00262135" w:rsidRPr="00557D8D" w:rsidRDefault="00262135" w:rsidP="00262135">
      <w:pPr>
        <w:pStyle w:val="SingleTxtG"/>
      </w:pPr>
      <w:r w:rsidRPr="00557D8D">
        <w:tab/>
        <w:t>(d)</w:t>
      </w:r>
      <w:r w:rsidRPr="00557D8D">
        <w:tab/>
        <w:t>Awareness</w:t>
      </w:r>
      <w:r>
        <w:t xml:space="preserve">-raising </w:t>
      </w:r>
      <w:bookmarkStart w:id="5" w:name="_Hlk207701561"/>
      <w:r w:rsidRPr="00557D8D">
        <w:t xml:space="preserve">training on disability rights </w:t>
      </w:r>
      <w:r>
        <w:t>for</w:t>
      </w:r>
      <w:r w:rsidRPr="00557D8D">
        <w:t xml:space="preserve"> employers, service providers, judicial and police officers, policymakers, planners and all other </w:t>
      </w:r>
      <w:r>
        <w:t xml:space="preserve">public officials and </w:t>
      </w:r>
      <w:r w:rsidRPr="00557D8D">
        <w:t>decision</w:t>
      </w:r>
      <w:r>
        <w:t xml:space="preserve"> </w:t>
      </w:r>
      <w:r w:rsidRPr="00557D8D">
        <w:t>makers;</w:t>
      </w:r>
      <w:bookmarkEnd w:id="5"/>
    </w:p>
    <w:p w14:paraId="640BD40F" w14:textId="77777777" w:rsidR="00262135" w:rsidRPr="00557D8D" w:rsidRDefault="00262135" w:rsidP="00262135">
      <w:pPr>
        <w:pStyle w:val="SingleTxtG"/>
        <w:rPr>
          <w:lang w:val="en-US"/>
        </w:rPr>
      </w:pPr>
      <w:r w:rsidRPr="00557D8D">
        <w:tab/>
        <w:t>(e)</w:t>
      </w:r>
      <w:r w:rsidRPr="00557D8D">
        <w:tab/>
        <w:t xml:space="preserve">Measures taken to ensure the prevention of stereotypical and harmful portrayals of persons with disabilities and </w:t>
      </w:r>
      <w:r>
        <w:t xml:space="preserve">fetuses </w:t>
      </w:r>
      <w:r w:rsidRPr="00557D8D">
        <w:t>with disabilities.</w:t>
      </w:r>
    </w:p>
    <w:p w14:paraId="34D32070" w14:textId="77777777" w:rsidR="00262135" w:rsidRPr="00557D8D" w:rsidRDefault="00262135" w:rsidP="00262135">
      <w:pPr>
        <w:pStyle w:val="H23G"/>
      </w:pPr>
      <w:r w:rsidRPr="00557D8D">
        <w:tab/>
      </w:r>
      <w:r w:rsidRPr="00557D8D">
        <w:tab/>
      </w:r>
      <w:r w:rsidRPr="00557D8D">
        <w:rPr>
          <w:bCs/>
        </w:rPr>
        <w:t>Accessibility (art. 9)</w:t>
      </w:r>
      <w:bookmarkStart w:id="6" w:name="_Toc38012109"/>
      <w:bookmarkEnd w:id="6"/>
    </w:p>
    <w:p w14:paraId="22902C20" w14:textId="084252CC" w:rsidR="00262135" w:rsidRPr="00557D8D" w:rsidRDefault="00262135" w:rsidP="00262135">
      <w:pPr>
        <w:pStyle w:val="SingleTxtG"/>
      </w:pPr>
      <w:r w:rsidRPr="00557D8D">
        <w:t>6.</w:t>
      </w:r>
      <w:r w:rsidRPr="00557D8D">
        <w:tab/>
        <w:t xml:space="preserve">Please inform the Committee </w:t>
      </w:r>
      <w:r>
        <w:t>about</w:t>
      </w:r>
      <w:r w:rsidRPr="00557D8D">
        <w:t>:</w:t>
      </w:r>
    </w:p>
    <w:p w14:paraId="0FF98D63" w14:textId="77777777" w:rsidR="00262135" w:rsidRPr="00557D8D" w:rsidRDefault="00262135" w:rsidP="00262135">
      <w:pPr>
        <w:pStyle w:val="SingleTxtG"/>
      </w:pPr>
      <w:r w:rsidRPr="00557D8D">
        <w:tab/>
        <w:t>(a)</w:t>
      </w:r>
      <w:r w:rsidRPr="00557D8D">
        <w:tab/>
        <w:t xml:space="preserve">Measures taken to ensure an accessible </w:t>
      </w:r>
      <w:r>
        <w:t xml:space="preserve">built </w:t>
      </w:r>
      <w:r w:rsidRPr="00557D8D">
        <w:t>environment for persons with disabilities, including in terms of the design of buildings and structures, improvements to transport and measures taken in the field of information and communication</w:t>
      </w:r>
      <w:r>
        <w:t>s</w:t>
      </w:r>
      <w:r w:rsidRPr="00557D8D">
        <w:t xml:space="preserve"> technologies, in accordance with the provisions of article 9 of the Convention, as described in general comment No. 2 (2014) on accessibility;</w:t>
      </w:r>
    </w:p>
    <w:p w14:paraId="73B1C68F" w14:textId="3ABE9BDA" w:rsidR="00262135" w:rsidRPr="00557D8D" w:rsidRDefault="00262135" w:rsidP="00262135">
      <w:pPr>
        <w:pStyle w:val="SingleTxtG"/>
      </w:pPr>
      <w:r w:rsidRPr="00557D8D">
        <w:tab/>
        <w:t>(b)</w:t>
      </w:r>
      <w:r w:rsidRPr="00557D8D">
        <w:tab/>
        <w:t xml:space="preserve">The progress made in access to </w:t>
      </w:r>
      <w:r>
        <w:t xml:space="preserve">sidewalks and </w:t>
      </w:r>
      <w:r w:rsidRPr="00557D8D">
        <w:t xml:space="preserve">roads, in equipping traffic lights with sound signals </w:t>
      </w:r>
      <w:r>
        <w:t>and</w:t>
      </w:r>
      <w:r w:rsidRPr="00557D8D">
        <w:t xml:space="preserve"> voice announcements</w:t>
      </w:r>
      <w:r>
        <w:t xml:space="preserve"> and</w:t>
      </w:r>
      <w:r w:rsidRPr="00557D8D">
        <w:t xml:space="preserve"> </w:t>
      </w:r>
      <w:r>
        <w:t xml:space="preserve">in ensuring </w:t>
      </w:r>
      <w:r w:rsidRPr="00557D8D">
        <w:t xml:space="preserve">adequate access to </w:t>
      </w:r>
      <w:r>
        <w:t xml:space="preserve">buses and other </w:t>
      </w:r>
      <w:r w:rsidRPr="00557D8D">
        <w:t>public transport for persons with disabilities</w:t>
      </w:r>
      <w:r>
        <w:t xml:space="preserve"> </w:t>
      </w:r>
      <w:r w:rsidRPr="00557D8D">
        <w:t>and equal access to driver</w:t>
      </w:r>
      <w:r>
        <w:t>’</w:t>
      </w:r>
      <w:r w:rsidRPr="00557D8D">
        <w:t>s permits and licen</w:t>
      </w:r>
      <w:r>
        <w:t>c</w:t>
      </w:r>
      <w:r w:rsidRPr="00557D8D">
        <w:t>es;</w:t>
      </w:r>
    </w:p>
    <w:p w14:paraId="061B539D" w14:textId="77777777" w:rsidR="00262135" w:rsidRDefault="00262135" w:rsidP="00262135">
      <w:pPr>
        <w:pStyle w:val="SingleTxtG"/>
      </w:pPr>
      <w:r w:rsidRPr="00557D8D">
        <w:tab/>
        <w:t>(c)</w:t>
      </w:r>
      <w:r w:rsidRPr="00557D8D">
        <w:tab/>
        <w:t>Measures taken to implement both the amendments under the Planning and Development Act 2014 and the National Standard for Accessible and Useable Buildings</w:t>
      </w:r>
      <w:r>
        <w:t xml:space="preserve"> and Facilities</w:t>
      </w:r>
      <w:r w:rsidRPr="00557D8D">
        <w:t>, as well as legislative and policy changes</w:t>
      </w:r>
      <w:r>
        <w:t xml:space="preserve"> made</w:t>
      </w:r>
      <w:r w:rsidRPr="00557D8D">
        <w:t xml:space="preserve"> to ensure that national building codes and voluntary standards on accessibility become mandatory, </w:t>
      </w:r>
      <w:r>
        <w:t xml:space="preserve">in order </w:t>
      </w:r>
      <w:r w:rsidRPr="00557D8D">
        <w:t>to ensure the accessibility of buildings for persons with disabilities</w:t>
      </w:r>
      <w:r>
        <w:t>;</w:t>
      </w:r>
    </w:p>
    <w:p w14:paraId="616364A8" w14:textId="77777777" w:rsidR="00262135" w:rsidRPr="00557D8D" w:rsidRDefault="00262135" w:rsidP="00262135">
      <w:pPr>
        <w:pStyle w:val="SingleTxtG"/>
      </w:pPr>
      <w:r>
        <w:tab/>
        <w:t>(d)</w:t>
      </w:r>
      <w:r>
        <w:tab/>
        <w:t>Measures taken</w:t>
      </w:r>
      <w:r w:rsidRPr="00557D8D">
        <w:t xml:space="preserve"> to create</w:t>
      </w:r>
      <w:r>
        <w:t xml:space="preserve"> an</w:t>
      </w:r>
      <w:r w:rsidRPr="00557D8D">
        <w:t xml:space="preserve"> effective</w:t>
      </w:r>
      <w:r>
        <w:t xml:space="preserve"> independent</w:t>
      </w:r>
      <w:r w:rsidRPr="00557D8D">
        <w:t xml:space="preserve"> monitoring mechanism in this regard.</w:t>
      </w:r>
    </w:p>
    <w:p w14:paraId="3D196AD5" w14:textId="77777777" w:rsidR="00262135" w:rsidRPr="00557D8D" w:rsidRDefault="00262135" w:rsidP="00262135">
      <w:pPr>
        <w:pStyle w:val="H23G"/>
      </w:pPr>
      <w:r>
        <w:tab/>
      </w:r>
      <w:r>
        <w:tab/>
      </w:r>
      <w:r w:rsidRPr="00557D8D">
        <w:t>Right to life (art. 10)</w:t>
      </w:r>
    </w:p>
    <w:p w14:paraId="13243324" w14:textId="5A083767" w:rsidR="00262135" w:rsidRPr="00557D8D" w:rsidRDefault="00262135" w:rsidP="00262135">
      <w:pPr>
        <w:pStyle w:val="SingleTxtG"/>
      </w:pPr>
      <w:r w:rsidRPr="00557D8D">
        <w:t>7.</w:t>
      </w:r>
      <w:r w:rsidRPr="00557D8D">
        <w:tab/>
        <w:t xml:space="preserve">Please provide information on the measures taken to </w:t>
      </w:r>
      <w:r>
        <w:t xml:space="preserve">safeguard </w:t>
      </w:r>
      <w:r w:rsidRPr="00557D8D">
        <w:t>persons with disabilities, including persons with intellectual and/or psychosocial disabilities and autistic persons</w:t>
      </w:r>
      <w:r>
        <w:t>,</w:t>
      </w:r>
      <w:r w:rsidRPr="00557D8D">
        <w:t xml:space="preserve"> from being sentenced to death, and</w:t>
      </w:r>
      <w:r>
        <w:t xml:space="preserve"> please provide</w:t>
      </w:r>
      <w:r w:rsidRPr="00557D8D">
        <w:t xml:space="preserve"> inform</w:t>
      </w:r>
      <w:r>
        <w:t>ation</w:t>
      </w:r>
      <w:r w:rsidRPr="00557D8D">
        <w:t xml:space="preserve"> on steps taken to amend national laws in order to abolish the death penalty.</w:t>
      </w:r>
    </w:p>
    <w:p w14:paraId="6ECAA3AC" w14:textId="77777777" w:rsidR="00262135" w:rsidRPr="00557D8D" w:rsidRDefault="00262135" w:rsidP="00262135">
      <w:pPr>
        <w:pStyle w:val="H23G"/>
      </w:pPr>
      <w:r w:rsidRPr="00557D8D">
        <w:tab/>
      </w:r>
      <w:r w:rsidRPr="00557D8D">
        <w:tab/>
      </w:r>
      <w:r w:rsidRPr="00557D8D">
        <w:rPr>
          <w:bCs/>
        </w:rPr>
        <w:t>Situations of risk and humanitarian emergencies (art. 11)</w:t>
      </w:r>
      <w:bookmarkStart w:id="7" w:name="_Toc38012110"/>
      <w:bookmarkEnd w:id="7"/>
    </w:p>
    <w:p w14:paraId="6EF5F524" w14:textId="508A05AA" w:rsidR="00262135" w:rsidRPr="00557D8D" w:rsidRDefault="00262135" w:rsidP="00262135">
      <w:pPr>
        <w:pStyle w:val="SingleTxtG"/>
      </w:pPr>
      <w:r w:rsidRPr="00557D8D">
        <w:t>8.</w:t>
      </w:r>
      <w:r w:rsidRPr="00557D8D">
        <w:tab/>
        <w:t xml:space="preserve">Please inform the Committee </w:t>
      </w:r>
      <w:r>
        <w:t>about</w:t>
      </w:r>
      <w:r w:rsidRPr="00557D8D">
        <w:t>:</w:t>
      </w:r>
    </w:p>
    <w:p w14:paraId="6CCA696D" w14:textId="77777777" w:rsidR="00262135" w:rsidRPr="00557D8D" w:rsidRDefault="00262135" w:rsidP="00262135">
      <w:pPr>
        <w:pStyle w:val="SingleTxtG"/>
      </w:pPr>
      <w:r w:rsidRPr="00557D8D">
        <w:tab/>
        <w:t>(a)</w:t>
      </w:r>
      <w:r w:rsidRPr="00557D8D">
        <w:tab/>
        <w:t>Measures taken to amend all relevant legislation, in particular</w:t>
      </w:r>
      <w:r>
        <w:t xml:space="preserve"> the</w:t>
      </w:r>
      <w:r w:rsidRPr="00557D8D">
        <w:t xml:space="preserve"> </w:t>
      </w:r>
      <w:r w:rsidRPr="008D7E4D">
        <w:t>Disasters Measures Act</w:t>
      </w:r>
      <w:r w:rsidRPr="00297609">
        <w:t xml:space="preserve"> </w:t>
      </w:r>
      <w:r w:rsidRPr="00557D8D">
        <w:t xml:space="preserve">(Act </w:t>
      </w:r>
      <w:r>
        <w:t xml:space="preserve">No. </w:t>
      </w:r>
      <w:r w:rsidRPr="00557D8D">
        <w:t>47 of 1978) on governing disaster management, to include disability in disaster risk reduction programmes, notably by closely consulting and actively involving persons with disabilities</w:t>
      </w:r>
      <w:r>
        <w:t>, through</w:t>
      </w:r>
      <w:r w:rsidRPr="00557D8D">
        <w:t xml:space="preserve"> their representative organizations</w:t>
      </w:r>
      <w:r>
        <w:t>,</w:t>
      </w:r>
      <w:r w:rsidRPr="00557D8D">
        <w:t xml:space="preserve"> in the development of such legislation, and to ensure equal and safe access, accessible evacuation measures and emergency shelters;</w:t>
      </w:r>
    </w:p>
    <w:p w14:paraId="2C3B6479" w14:textId="0C75C2BC" w:rsidR="00262135" w:rsidRPr="00557D8D" w:rsidRDefault="00262135" w:rsidP="00262135">
      <w:pPr>
        <w:pStyle w:val="SingleTxtG"/>
      </w:pPr>
      <w:r w:rsidRPr="00557D8D">
        <w:tab/>
        <w:t>(b)</w:t>
      </w:r>
      <w:r w:rsidRPr="00557D8D">
        <w:tab/>
        <w:t>Any disaster risk reduction strategy that includes organizations of persons with disabilities, in accordance with the Sendai Framework for Disaster Risk Reduction</w:t>
      </w:r>
      <w:r w:rsidR="00DF2DAD">
        <w:br/>
      </w:r>
      <w:r w:rsidRPr="00557D8D">
        <w:t>2015–2030</w:t>
      </w:r>
      <w:r>
        <w:t>.</w:t>
      </w:r>
    </w:p>
    <w:p w14:paraId="7D8A42C1" w14:textId="200DE800" w:rsidR="00262135" w:rsidRPr="00557D8D" w:rsidRDefault="00262135" w:rsidP="00262135">
      <w:pPr>
        <w:pStyle w:val="SingleTxtG"/>
      </w:pPr>
      <w:r w:rsidRPr="00557D8D">
        <w:lastRenderedPageBreak/>
        <w:t>9.</w:t>
      </w:r>
      <w:r w:rsidRPr="00557D8D">
        <w:tab/>
        <w:t>Please provide information on measures taken to put in place a targeted and sustainable humanitarian emergency framework with a view to ensuring that the rights of persons with disabilities are protected on an equal basis with others, particularly in the context of public health emergenc</w:t>
      </w:r>
      <w:r>
        <w:t>ies</w:t>
      </w:r>
      <w:r w:rsidRPr="00557D8D">
        <w:t xml:space="preserve">. Please </w:t>
      </w:r>
      <w:r>
        <w:t xml:space="preserve">also </w:t>
      </w:r>
      <w:r w:rsidRPr="00557D8D">
        <w:t xml:space="preserve">inform the Committee </w:t>
      </w:r>
      <w:r>
        <w:t>about</w:t>
      </w:r>
      <w:r w:rsidRPr="00557D8D">
        <w:t>:</w:t>
      </w:r>
    </w:p>
    <w:p w14:paraId="3C2FED49" w14:textId="77777777" w:rsidR="00262135" w:rsidRDefault="00262135" w:rsidP="00262135">
      <w:pPr>
        <w:pStyle w:val="SingleTxtG"/>
      </w:pPr>
      <w:r w:rsidRPr="00557D8D">
        <w:tab/>
        <w:t>(a)</w:t>
      </w:r>
      <w:r w:rsidRPr="00557D8D">
        <w:tab/>
        <w:t xml:space="preserve">Measures taken to provide persons with disabilities with accessible information in a manner </w:t>
      </w:r>
      <w:r>
        <w:t>appropriate to</w:t>
      </w:r>
      <w:r w:rsidRPr="00557D8D">
        <w:t xml:space="preserve"> the scale of </w:t>
      </w:r>
      <w:r>
        <w:t xml:space="preserve">an </w:t>
      </w:r>
      <w:r w:rsidRPr="00557D8D">
        <w:t>emergenc</w:t>
      </w:r>
      <w:r>
        <w:t>y</w:t>
      </w:r>
      <w:r w:rsidRPr="00557D8D">
        <w:t>;</w:t>
      </w:r>
    </w:p>
    <w:p w14:paraId="15AED713" w14:textId="77777777" w:rsidR="00262135" w:rsidRPr="00557D8D" w:rsidRDefault="00262135" w:rsidP="00262135">
      <w:pPr>
        <w:pStyle w:val="SingleTxtG"/>
      </w:pPr>
      <w:r>
        <w:tab/>
        <w:t>(b)</w:t>
      </w:r>
      <w:r>
        <w:tab/>
        <w:t>Measures taken to</w:t>
      </w:r>
      <w:r w:rsidRPr="005A17CE">
        <w:t xml:space="preserve"> </w:t>
      </w:r>
      <w:r>
        <w:t xml:space="preserve">provide </w:t>
      </w:r>
      <w:r w:rsidRPr="005A17CE">
        <w:t>training on disability rights</w:t>
      </w:r>
      <w:r>
        <w:t xml:space="preserve"> and on safe and dignified emergency evacuation</w:t>
      </w:r>
      <w:r w:rsidRPr="005A17CE">
        <w:t xml:space="preserve"> to </w:t>
      </w:r>
      <w:r>
        <w:t>first responders</w:t>
      </w:r>
      <w:r w:rsidRPr="005A17CE">
        <w:t>, service providers, police officers and all other</w:t>
      </w:r>
      <w:r>
        <w:t xml:space="preserve"> relevant</w:t>
      </w:r>
      <w:r w:rsidRPr="005A17CE">
        <w:t xml:space="preserve"> public</w:t>
      </w:r>
      <w:r>
        <w:t xml:space="preserve"> and private individuals</w:t>
      </w:r>
      <w:r w:rsidRPr="005A17CE">
        <w:t>;</w:t>
      </w:r>
    </w:p>
    <w:p w14:paraId="6F7DA74D" w14:textId="77777777" w:rsidR="00262135" w:rsidRPr="00557D8D" w:rsidRDefault="00262135" w:rsidP="00262135">
      <w:pPr>
        <w:pStyle w:val="SingleTxtG"/>
      </w:pPr>
      <w:r w:rsidRPr="00557D8D">
        <w:tab/>
        <w:t>(</w:t>
      </w:r>
      <w:r>
        <w:t>c</w:t>
      </w:r>
      <w:r w:rsidRPr="00557D8D">
        <w:t>)</w:t>
      </w:r>
      <w:r w:rsidRPr="00557D8D">
        <w:tab/>
        <w:t>Measures taken to ensure continued access to support services and general community services, including in-home support and personal assistance</w:t>
      </w:r>
      <w:r>
        <w:t>, throughout the entire emergency period</w:t>
      </w:r>
      <w:r w:rsidRPr="00557D8D">
        <w:t xml:space="preserve">; </w:t>
      </w:r>
    </w:p>
    <w:p w14:paraId="4288260A" w14:textId="77777777" w:rsidR="00262135" w:rsidRPr="00557D8D" w:rsidRDefault="00262135" w:rsidP="00262135">
      <w:pPr>
        <w:pStyle w:val="SingleTxtG"/>
      </w:pPr>
      <w:r w:rsidRPr="00557D8D">
        <w:tab/>
        <w:t>(</w:t>
      </w:r>
      <w:r>
        <w:t>d</w:t>
      </w:r>
      <w:r w:rsidRPr="00557D8D">
        <w:t>)</w:t>
      </w:r>
      <w:r w:rsidRPr="00557D8D">
        <w:tab/>
        <w:t>Measures taken to ensure equal access to healthcare, particularly life-saving measures.</w:t>
      </w:r>
    </w:p>
    <w:p w14:paraId="7C282B37" w14:textId="77777777" w:rsidR="00262135" w:rsidRPr="00557D8D" w:rsidRDefault="00262135" w:rsidP="00262135">
      <w:pPr>
        <w:pStyle w:val="H23G"/>
      </w:pPr>
      <w:r w:rsidRPr="00557D8D">
        <w:tab/>
      </w:r>
      <w:r w:rsidRPr="00557D8D">
        <w:tab/>
      </w:r>
      <w:r w:rsidRPr="00557D8D">
        <w:rPr>
          <w:bCs/>
        </w:rPr>
        <w:t>Equal recognition before the law (art. 12)</w:t>
      </w:r>
      <w:bookmarkStart w:id="8" w:name="_Toc38012111"/>
      <w:bookmarkEnd w:id="8"/>
    </w:p>
    <w:p w14:paraId="2C0ED82A" w14:textId="4386A8FE" w:rsidR="00262135" w:rsidRPr="00557D8D" w:rsidRDefault="00262135" w:rsidP="00262135">
      <w:pPr>
        <w:pStyle w:val="SingleTxtG"/>
      </w:pPr>
      <w:r w:rsidRPr="00557D8D">
        <w:t>10.</w:t>
      </w:r>
      <w:r w:rsidRPr="00557D8D">
        <w:tab/>
        <w:t>Please provide information on:</w:t>
      </w:r>
    </w:p>
    <w:p w14:paraId="50878E69" w14:textId="77777777" w:rsidR="00262135" w:rsidRPr="00557D8D" w:rsidRDefault="00262135" w:rsidP="00262135">
      <w:pPr>
        <w:pStyle w:val="SingleTxtG"/>
      </w:pPr>
      <w:r w:rsidRPr="00557D8D">
        <w:tab/>
        <w:t>(a)</w:t>
      </w:r>
      <w:r w:rsidRPr="00557D8D">
        <w:tab/>
        <w:t>Measures taken to incorporate into existing legislation the right to recognition before the law of all persons with disabilities, particular</w:t>
      </w:r>
      <w:r>
        <w:t>ly</w:t>
      </w:r>
      <w:r w:rsidRPr="00557D8D">
        <w:t xml:space="preserve"> persons with intellectual and/or psychosocial disabilities</w:t>
      </w:r>
      <w:r>
        <w:t>; and on measures taken to ensure that persons with disabilities are recognized before the law</w:t>
      </w:r>
      <w:r w:rsidRPr="00557D8D">
        <w:t xml:space="preserve"> in all civil, criminal and administrative matters </w:t>
      </w:r>
      <w:r>
        <w:t xml:space="preserve">and have </w:t>
      </w:r>
      <w:r w:rsidRPr="00557D8D">
        <w:t xml:space="preserve">equal enjoyment of rights </w:t>
      </w:r>
      <w:r>
        <w:t xml:space="preserve">in relation </w:t>
      </w:r>
      <w:r w:rsidRPr="00557D8D">
        <w:t>to property, the conclusion of administrative and legal acts, inheritance, voting and decision-making;</w:t>
      </w:r>
    </w:p>
    <w:p w14:paraId="7B6F3319" w14:textId="39B12BD7" w:rsidR="00262135" w:rsidRPr="00557D8D" w:rsidRDefault="00262135" w:rsidP="00262135">
      <w:pPr>
        <w:pStyle w:val="SingleTxtG"/>
      </w:pPr>
      <w:r w:rsidRPr="00557D8D">
        <w:tab/>
        <w:t>(b)</w:t>
      </w:r>
      <w:r w:rsidRPr="00557D8D">
        <w:tab/>
        <w:t>The number and proportion of persons with disabilities, particular</w:t>
      </w:r>
      <w:r>
        <w:t>ly</w:t>
      </w:r>
      <w:r w:rsidRPr="00557D8D">
        <w:t xml:space="preserve"> persons with intellectual and/or psychosocial disabilities, under guardianship and the measures taken to move </w:t>
      </w:r>
      <w:r>
        <w:t xml:space="preserve">them </w:t>
      </w:r>
      <w:r w:rsidRPr="00557D8D">
        <w:t>from guardianship to supported decision-making regimes, in line with the Convention and the Committee</w:t>
      </w:r>
      <w:r>
        <w:t>’</w:t>
      </w:r>
      <w:r w:rsidRPr="00557D8D">
        <w:t>s general comment No. 1 (2014) on equal recognition before the law.</w:t>
      </w:r>
    </w:p>
    <w:p w14:paraId="740847EE" w14:textId="77777777" w:rsidR="00262135" w:rsidRPr="00557D8D" w:rsidRDefault="00262135" w:rsidP="00262135">
      <w:pPr>
        <w:pStyle w:val="H23G"/>
        <w:rPr>
          <w:bCs/>
        </w:rPr>
      </w:pPr>
      <w:r w:rsidRPr="00557D8D">
        <w:tab/>
      </w:r>
      <w:r w:rsidRPr="00557D8D">
        <w:tab/>
      </w:r>
      <w:r w:rsidRPr="00557D8D">
        <w:rPr>
          <w:bCs/>
        </w:rPr>
        <w:t>Access to justice (art. 13)</w:t>
      </w:r>
      <w:bookmarkStart w:id="9" w:name="_Toc38012112"/>
      <w:bookmarkEnd w:id="9"/>
    </w:p>
    <w:p w14:paraId="7CBC6D6B" w14:textId="086C730F" w:rsidR="00262135" w:rsidRPr="00557D8D" w:rsidRDefault="00262135" w:rsidP="00262135">
      <w:pPr>
        <w:pStyle w:val="SingleTxtG"/>
      </w:pPr>
      <w:r w:rsidRPr="00557D8D">
        <w:t>11.</w:t>
      </w:r>
      <w:r w:rsidRPr="00557D8D">
        <w:tab/>
        <w:t>Please provide information on:</w:t>
      </w:r>
    </w:p>
    <w:p w14:paraId="63BE9ABB" w14:textId="77777777" w:rsidR="00262135" w:rsidRPr="00557D8D" w:rsidRDefault="00262135" w:rsidP="00262135">
      <w:pPr>
        <w:pStyle w:val="SingleTxtG"/>
      </w:pPr>
      <w:r w:rsidRPr="00557D8D">
        <w:tab/>
        <w:t>(a)</w:t>
      </w:r>
      <w:r w:rsidRPr="00557D8D">
        <w:tab/>
        <w:t xml:space="preserve">The measures that the State </w:t>
      </w:r>
      <w:r>
        <w:t>P</w:t>
      </w:r>
      <w:r w:rsidRPr="00557D8D">
        <w:t xml:space="preserve">arty has taken or intends to take to provide procedural, gender- and age-appropriate accommodations in judicial and administrative proceedings for persons with disabilities, including persons with intellectual and/or psychosocial disabilities and persons who are </w:t>
      </w:r>
      <w:r>
        <w:t>d</w:t>
      </w:r>
      <w:r w:rsidRPr="00557D8D">
        <w:t>eaf, hard of hearing or deafblind</w:t>
      </w:r>
      <w:r>
        <w:t xml:space="preserve"> and</w:t>
      </w:r>
      <w:r w:rsidRPr="00557D8D">
        <w:t xml:space="preserve"> </w:t>
      </w:r>
      <w:r>
        <w:t xml:space="preserve">on </w:t>
      </w:r>
      <w:r w:rsidRPr="00557D8D">
        <w:t>measures to provide information in accessible formats such as Braille, Easy Read and sign language and to ensure the physical accessibility of court buildings and all judicial and administrative facilities;</w:t>
      </w:r>
    </w:p>
    <w:p w14:paraId="2242D153" w14:textId="558BECA4" w:rsidR="00262135" w:rsidRDefault="00262135" w:rsidP="00262135">
      <w:pPr>
        <w:pStyle w:val="SingleTxtG"/>
      </w:pPr>
      <w:r w:rsidRPr="00557D8D">
        <w:tab/>
        <w:t>(b)</w:t>
      </w:r>
      <w:r w:rsidRPr="00557D8D">
        <w:tab/>
        <w:t>Measures taken to ensure that sentencing authorit</w:t>
      </w:r>
      <w:r>
        <w:t>ies</w:t>
      </w:r>
      <w:r w:rsidRPr="00557D8D">
        <w:t xml:space="preserve"> may take into account a person</w:t>
      </w:r>
      <w:r>
        <w:t>’</w:t>
      </w:r>
      <w:r w:rsidRPr="00557D8D">
        <w:t xml:space="preserve">s disability in determining </w:t>
      </w:r>
      <w:r>
        <w:t>the</w:t>
      </w:r>
      <w:r w:rsidRPr="00557D8D">
        <w:t xml:space="preserve"> sentence for a capital </w:t>
      </w:r>
      <w:r>
        <w:t>offence and</w:t>
      </w:r>
      <w:r w:rsidRPr="00557D8D">
        <w:t xml:space="preserve"> the procedure</w:t>
      </w:r>
      <w:r>
        <w:t xml:space="preserve"> or procedure</w:t>
      </w:r>
      <w:r w:rsidRPr="00557D8D">
        <w:t xml:space="preserve">s by which courts determine, under </w:t>
      </w:r>
      <w:r>
        <w:t>s</w:t>
      </w:r>
      <w:r w:rsidRPr="00557D8D">
        <w:t>ection 4A</w:t>
      </w:r>
      <w:r>
        <w:t xml:space="preserve"> </w:t>
      </w:r>
      <w:r w:rsidRPr="00557D8D">
        <w:t xml:space="preserve">(1) of the </w:t>
      </w:r>
      <w:r w:rsidRPr="008D7E4D">
        <w:t>Offences Against the Person Act</w:t>
      </w:r>
      <w:r w:rsidRPr="00557D8D">
        <w:t>, whether a person is ineligible for the death penalty</w:t>
      </w:r>
      <w:r>
        <w:t>;</w:t>
      </w:r>
    </w:p>
    <w:p w14:paraId="78652B60" w14:textId="5DAEE7C9" w:rsidR="00262135" w:rsidRPr="00557D8D" w:rsidRDefault="00262135" w:rsidP="00262135">
      <w:pPr>
        <w:pStyle w:val="SingleTxtG"/>
      </w:pPr>
      <w:r>
        <w:tab/>
        <w:t>(c)</w:t>
      </w:r>
      <w:r>
        <w:tab/>
        <w:t>Measures taken to ensure</w:t>
      </w:r>
      <w:r w:rsidRPr="00557D8D">
        <w:t xml:space="preserve"> funding </w:t>
      </w:r>
      <w:r>
        <w:t>and</w:t>
      </w:r>
      <w:r w:rsidRPr="00557D8D">
        <w:t xml:space="preserve"> training for defen</w:t>
      </w:r>
      <w:r>
        <w:t>c</w:t>
      </w:r>
      <w:r w:rsidRPr="00557D8D">
        <w:t xml:space="preserve">e counsel to invoke </w:t>
      </w:r>
      <w:r>
        <w:t>s</w:t>
      </w:r>
      <w:r w:rsidRPr="00557D8D">
        <w:t>ection 4A</w:t>
      </w:r>
      <w:r>
        <w:t xml:space="preserve"> </w:t>
      </w:r>
      <w:r w:rsidRPr="00557D8D">
        <w:t xml:space="preserve">(1) of the </w:t>
      </w:r>
      <w:r w:rsidRPr="00063EBC">
        <w:t>Offences Against the Person Act</w:t>
      </w:r>
      <w:r w:rsidRPr="00557D8D">
        <w:t xml:space="preserve"> in capital cases and any </w:t>
      </w:r>
      <w:r>
        <w:t>S</w:t>
      </w:r>
      <w:r w:rsidRPr="00557D8D">
        <w:t>tate funding for defen</w:t>
      </w:r>
      <w:r>
        <w:t>c</w:t>
      </w:r>
      <w:r w:rsidRPr="00557D8D">
        <w:t>e counsel to enlist experts to ascertain whether defendant</w:t>
      </w:r>
      <w:r>
        <w:t>s</w:t>
      </w:r>
      <w:r w:rsidRPr="00557D8D">
        <w:t xml:space="preserve"> ha</w:t>
      </w:r>
      <w:r>
        <w:t>ve</w:t>
      </w:r>
      <w:r w:rsidRPr="00557D8D">
        <w:t xml:space="preserve"> any psychosocial or intellectual disabilities that may be relevant to their defen</w:t>
      </w:r>
      <w:r>
        <w:t>c</w:t>
      </w:r>
      <w:r w:rsidRPr="00557D8D">
        <w:t>e</w:t>
      </w:r>
      <w:r>
        <w:t>;</w:t>
      </w:r>
    </w:p>
    <w:p w14:paraId="5C3DF3FD" w14:textId="77777777" w:rsidR="00262135" w:rsidRPr="00557D8D" w:rsidRDefault="00262135" w:rsidP="00262135">
      <w:pPr>
        <w:pStyle w:val="SingleTxtG"/>
      </w:pPr>
      <w:r w:rsidRPr="00557D8D">
        <w:tab/>
        <w:t>(</w:t>
      </w:r>
      <w:r>
        <w:t>d</w:t>
      </w:r>
      <w:r w:rsidRPr="00557D8D">
        <w:t>)</w:t>
      </w:r>
      <w:r w:rsidRPr="00557D8D">
        <w:tab/>
        <w:t>Access to legal aid for persons with disabilities</w:t>
      </w:r>
      <w:r>
        <w:t>;</w:t>
      </w:r>
    </w:p>
    <w:p w14:paraId="4FC62353" w14:textId="77777777" w:rsidR="00262135" w:rsidRPr="00557D8D" w:rsidRDefault="00262135" w:rsidP="00262135">
      <w:pPr>
        <w:pStyle w:val="SingleTxtG"/>
      </w:pPr>
      <w:r>
        <w:tab/>
      </w:r>
      <w:r w:rsidRPr="00557D8D">
        <w:t>(</w:t>
      </w:r>
      <w:r>
        <w:t>e</w:t>
      </w:r>
      <w:r w:rsidRPr="00557D8D">
        <w:t>)</w:t>
      </w:r>
      <w:r w:rsidRPr="00557D8D">
        <w:tab/>
        <w:t>Training programmes for judicial</w:t>
      </w:r>
      <w:r>
        <w:t>, law enforcement</w:t>
      </w:r>
      <w:r w:rsidRPr="00557D8D">
        <w:t xml:space="preserve"> and correctional officials on the rights enshrined in the Convention</w:t>
      </w:r>
      <w:r>
        <w:t>,</w:t>
      </w:r>
      <w:r w:rsidRPr="00557D8D">
        <w:t xml:space="preserve"> </w:t>
      </w:r>
      <w:r>
        <w:t>as well as accommodations in these programmes for</w:t>
      </w:r>
      <w:r w:rsidRPr="00557D8D">
        <w:t xml:space="preserve"> persons with disabilities so that they can become part of the judicial system as lawyers, judges or other law enforcement personnel; </w:t>
      </w:r>
    </w:p>
    <w:p w14:paraId="7F460F00" w14:textId="2DA0286F" w:rsidR="00262135" w:rsidRPr="00557D8D" w:rsidRDefault="00262135" w:rsidP="00262135">
      <w:pPr>
        <w:pStyle w:val="SingleTxtG"/>
      </w:pPr>
      <w:r w:rsidRPr="00557D8D">
        <w:lastRenderedPageBreak/>
        <w:tab/>
        <w:t>(</w:t>
      </w:r>
      <w:r>
        <w:t>f</w:t>
      </w:r>
      <w:r w:rsidRPr="00557D8D">
        <w:t>)</w:t>
      </w:r>
      <w:r w:rsidRPr="00557D8D">
        <w:tab/>
        <w:t>Measures taken to implement an independent monitoring mechanism to ensure that accommodations for persons with disabilities in judicial and administrative proceedings are actualized in an effective and efficient manner</w:t>
      </w:r>
      <w:r>
        <w:t xml:space="preserve">; </w:t>
      </w:r>
    </w:p>
    <w:p w14:paraId="3DBA69C3" w14:textId="53AD0A1C" w:rsidR="00262135" w:rsidRPr="00557D8D" w:rsidRDefault="00262135" w:rsidP="00262135">
      <w:pPr>
        <w:pStyle w:val="SingleTxtG"/>
      </w:pPr>
      <w:r w:rsidRPr="00557D8D">
        <w:tab/>
        <w:t>(</w:t>
      </w:r>
      <w:r>
        <w:t>g</w:t>
      </w:r>
      <w:r w:rsidRPr="00557D8D">
        <w:t>)</w:t>
      </w:r>
      <w:r w:rsidRPr="00557D8D">
        <w:tab/>
        <w:t xml:space="preserve">Measures taken to ensure that there is an accessible, effective and independent complaints mechanism for persons with disabilities, including those who are in prison </w:t>
      </w:r>
      <w:r>
        <w:t>or</w:t>
      </w:r>
      <w:r w:rsidRPr="00557D8D">
        <w:t xml:space="preserve"> detention centres.</w:t>
      </w:r>
    </w:p>
    <w:p w14:paraId="337833EF" w14:textId="77777777" w:rsidR="00262135" w:rsidRPr="00557D8D" w:rsidRDefault="00262135" w:rsidP="00262135">
      <w:pPr>
        <w:pStyle w:val="H23G"/>
      </w:pPr>
      <w:r w:rsidRPr="00557D8D">
        <w:tab/>
      </w:r>
      <w:r w:rsidRPr="00557D8D">
        <w:tab/>
      </w:r>
      <w:r w:rsidRPr="00557D8D">
        <w:rPr>
          <w:bCs/>
        </w:rPr>
        <w:t>Liberty and security of person (art. 14)</w:t>
      </w:r>
      <w:bookmarkStart w:id="10" w:name="_Toc38012113"/>
      <w:bookmarkEnd w:id="10"/>
    </w:p>
    <w:p w14:paraId="256D265A" w14:textId="1FEDFF6B" w:rsidR="00262135" w:rsidRPr="00557D8D" w:rsidRDefault="00262135" w:rsidP="00262135">
      <w:pPr>
        <w:pStyle w:val="SingleTxtG"/>
      </w:pPr>
      <w:r w:rsidRPr="00557D8D">
        <w:t>12.</w:t>
      </w:r>
      <w:r w:rsidRPr="00557D8D">
        <w:tab/>
        <w:t xml:space="preserve">Please provide information on: </w:t>
      </w:r>
    </w:p>
    <w:p w14:paraId="67650BF5" w14:textId="77777777" w:rsidR="00262135" w:rsidRPr="00557D8D" w:rsidRDefault="00262135" w:rsidP="00262135">
      <w:pPr>
        <w:pStyle w:val="SingleTxtG"/>
      </w:pPr>
      <w:r w:rsidRPr="00557D8D">
        <w:tab/>
        <w:t>(a)</w:t>
      </w:r>
      <w:r w:rsidRPr="00557D8D">
        <w:tab/>
        <w:t xml:space="preserve">Statistical data, disaggregated by sex and </w:t>
      </w:r>
      <w:r w:rsidRPr="006223D4">
        <w:t>impairment</w:t>
      </w:r>
      <w:r w:rsidRPr="00557D8D">
        <w:t>, on the number of persons with disabilities, including those with intellectual and psychosocial disabilities, placed in mental health facilities or in detention, on the grounds of a real or supposed impairment, without their free and informed consent, and specify any measures taken to guarantee their right to liberty and security</w:t>
      </w:r>
      <w:r>
        <w:t xml:space="preserve"> of the persons</w:t>
      </w:r>
      <w:r w:rsidRPr="00557D8D">
        <w:t>;</w:t>
      </w:r>
    </w:p>
    <w:p w14:paraId="2A8897DD" w14:textId="77777777" w:rsidR="00262135" w:rsidRPr="00557D8D" w:rsidRDefault="00262135" w:rsidP="00262135">
      <w:pPr>
        <w:pStyle w:val="SingleTxtG"/>
      </w:pPr>
      <w:r w:rsidRPr="00557D8D">
        <w:tab/>
        <w:t>(b)</w:t>
      </w:r>
      <w:r w:rsidRPr="00557D8D">
        <w:tab/>
        <w:t>Steps taken to repeal any legislation or policies or to eradicate practices that allow, require or tolerate involuntary or forced institutionalization, forced treatment, the imposition of restrictions or the seclusion of persons with disabilities, particular</w:t>
      </w:r>
      <w:r>
        <w:t>ly</w:t>
      </w:r>
      <w:r w:rsidRPr="00557D8D">
        <w:t xml:space="preserve"> persons with psychosocial disabilities; </w:t>
      </w:r>
    </w:p>
    <w:p w14:paraId="5536B54D" w14:textId="77777777" w:rsidR="00262135" w:rsidRPr="00557D8D" w:rsidRDefault="00262135" w:rsidP="00262135">
      <w:pPr>
        <w:pStyle w:val="SingleTxtG"/>
      </w:pPr>
      <w:r>
        <w:tab/>
      </w:r>
      <w:r w:rsidRPr="00557D8D">
        <w:t>(c)</w:t>
      </w:r>
      <w:r>
        <w:tab/>
        <w:t>T</w:t>
      </w:r>
      <w:r w:rsidRPr="00557D8D">
        <w:t>he current status of the National Mental Health Policy 2019</w:t>
      </w:r>
      <w:r>
        <w:t>–</w:t>
      </w:r>
      <w:r w:rsidRPr="00557D8D">
        <w:t>2029 and its operational plan</w:t>
      </w:r>
      <w:r>
        <w:t>,</w:t>
      </w:r>
      <w:r w:rsidRPr="00557D8D">
        <w:t xml:space="preserve"> which was developed in 2020, and the steps taken to implement them</w:t>
      </w:r>
      <w:r>
        <w:t>;</w:t>
      </w:r>
    </w:p>
    <w:p w14:paraId="2ED637C5" w14:textId="77777777" w:rsidR="00262135" w:rsidRPr="00557D8D" w:rsidRDefault="00262135" w:rsidP="00262135">
      <w:pPr>
        <w:pStyle w:val="SingleTxtG"/>
      </w:pPr>
      <w:r w:rsidRPr="00557D8D">
        <w:tab/>
        <w:t>(d)</w:t>
      </w:r>
      <w:r w:rsidRPr="00557D8D">
        <w:tab/>
        <w:t>Measures taken to ensure</w:t>
      </w:r>
      <w:r>
        <w:t xml:space="preserve"> that individualized reasonable</w:t>
      </w:r>
      <w:r w:rsidRPr="00557D8D">
        <w:t xml:space="preserve"> accommodation and medical services are provided </w:t>
      </w:r>
      <w:r>
        <w:t>to</w:t>
      </w:r>
      <w:r w:rsidRPr="00557D8D">
        <w:t xml:space="preserve"> persons with disabilities who are in prison and detention centres and </w:t>
      </w:r>
      <w:r>
        <w:t xml:space="preserve">to ensure </w:t>
      </w:r>
      <w:r w:rsidRPr="00557D8D">
        <w:t xml:space="preserve">that they have access to independent complaint mechanisms if they are not in receipt of </w:t>
      </w:r>
      <w:r>
        <w:t>individualized reasonable</w:t>
      </w:r>
      <w:r w:rsidRPr="00557D8D">
        <w:t xml:space="preserve"> accommodations</w:t>
      </w:r>
      <w:r>
        <w:t>;</w:t>
      </w:r>
    </w:p>
    <w:p w14:paraId="6B265083" w14:textId="77777777" w:rsidR="00262135" w:rsidRPr="00557D8D" w:rsidRDefault="00262135" w:rsidP="00262135">
      <w:pPr>
        <w:pStyle w:val="SingleTxtG"/>
      </w:pPr>
      <w:r w:rsidRPr="00557D8D">
        <w:tab/>
        <w:t>(e)</w:t>
      </w:r>
      <w:r w:rsidRPr="00557D8D">
        <w:tab/>
      </w:r>
      <w:r>
        <w:t>The c</w:t>
      </w:r>
      <w:r w:rsidRPr="00557D8D">
        <w:t>ircumstances under which a person with a psychosocial disability who is incarcerated may be subjected to solitary confinement</w:t>
      </w:r>
      <w:r>
        <w:t>,</w:t>
      </w:r>
      <w:r w:rsidRPr="00557D8D">
        <w:t xml:space="preserve"> </w:t>
      </w:r>
      <w:r>
        <w:t>as well as the maximum duration of solitary confinement</w:t>
      </w:r>
      <w:r w:rsidRPr="00557D8D">
        <w:t xml:space="preserve">. </w:t>
      </w:r>
    </w:p>
    <w:p w14:paraId="37EBAA86" w14:textId="3069B32F" w:rsidR="00262135" w:rsidRPr="00557D8D" w:rsidRDefault="00262135" w:rsidP="00262135">
      <w:pPr>
        <w:pStyle w:val="H23G"/>
      </w:pPr>
      <w:r w:rsidRPr="00557D8D">
        <w:tab/>
      </w:r>
      <w:r w:rsidRPr="00557D8D">
        <w:tab/>
      </w:r>
      <w:r w:rsidRPr="00557D8D">
        <w:rPr>
          <w:bCs/>
        </w:rPr>
        <w:t>Freedom from torture or cruel, inhuman or degrading treatment or punishment (art. 15)</w:t>
      </w:r>
      <w:bookmarkStart w:id="11" w:name="_Toc38012114"/>
      <w:bookmarkEnd w:id="11"/>
      <w:r w:rsidRPr="00557D8D">
        <w:rPr>
          <w:bCs/>
        </w:rPr>
        <w:t xml:space="preserve"> </w:t>
      </w:r>
    </w:p>
    <w:p w14:paraId="66F9B71C" w14:textId="510DF7F3" w:rsidR="00262135" w:rsidRPr="00557D8D" w:rsidRDefault="00262135" w:rsidP="00262135">
      <w:pPr>
        <w:pStyle w:val="SingleTxtG"/>
      </w:pPr>
      <w:r w:rsidRPr="00557D8D">
        <w:t>13.</w:t>
      </w:r>
      <w:r w:rsidRPr="00557D8D">
        <w:tab/>
        <w:t>Please provide information on:</w:t>
      </w:r>
    </w:p>
    <w:p w14:paraId="14F2A49C" w14:textId="77777777" w:rsidR="00262135" w:rsidRPr="00557D8D" w:rsidRDefault="00262135" w:rsidP="00262135">
      <w:pPr>
        <w:pStyle w:val="SingleTxtG"/>
      </w:pPr>
      <w:r w:rsidRPr="00557D8D">
        <w:tab/>
        <w:t>(a)</w:t>
      </w:r>
      <w:r w:rsidRPr="00557D8D">
        <w:tab/>
        <w:t>The legal and other measures taken to prevent persons with disabilities, on an equal basis with others, from being subjected to torture or cruel, inhuman or degrading treatment or punishment, including</w:t>
      </w:r>
      <w:r>
        <w:t xml:space="preserve"> the</w:t>
      </w:r>
      <w:r w:rsidRPr="00557D8D">
        <w:t xml:space="preserve"> mandatory death penalty</w:t>
      </w:r>
      <w:r>
        <w:t>, and</w:t>
      </w:r>
      <w:r w:rsidRPr="00557D8D">
        <w:t xml:space="preserve"> the measures adopted to punish the perpetrators of such acts and</w:t>
      </w:r>
      <w:r>
        <w:t xml:space="preserve"> the steps taken </w:t>
      </w:r>
      <w:r w:rsidRPr="00557D8D">
        <w:t xml:space="preserve">to establish </w:t>
      </w:r>
      <w:r>
        <w:t>independent</w:t>
      </w:r>
      <w:r w:rsidRPr="00557D8D">
        <w:t xml:space="preserve"> monitoring mechanisms;</w:t>
      </w:r>
    </w:p>
    <w:p w14:paraId="3BA1BCAE" w14:textId="77777777" w:rsidR="00262135" w:rsidRPr="00557D8D" w:rsidRDefault="00262135" w:rsidP="00262135">
      <w:pPr>
        <w:pStyle w:val="SingleTxtG"/>
      </w:pPr>
      <w:r>
        <w:tab/>
      </w:r>
      <w:r w:rsidRPr="00557D8D">
        <w:t>(b)</w:t>
      </w:r>
      <w:r>
        <w:tab/>
      </w:r>
      <w:r w:rsidRPr="00557D8D">
        <w:t xml:space="preserve">Measures taken to </w:t>
      </w:r>
      <w:r>
        <w:t>provide</w:t>
      </w:r>
      <w:r w:rsidRPr="00557D8D">
        <w:t xml:space="preserve"> personal hygiene conditions and supplies for women, transgender men and gender-non-conforming persons with disabilities in prisons </w:t>
      </w:r>
      <w:r w:rsidRPr="008D7E4D">
        <w:t>to ensure that their conditions of incarceration</w:t>
      </w:r>
      <w:r w:rsidRPr="0086238A">
        <w:rPr>
          <w:b/>
          <w:bCs/>
        </w:rPr>
        <w:t xml:space="preserve"> </w:t>
      </w:r>
      <w:r w:rsidRPr="00557D8D">
        <w:t>do not constitute inhuman or degrading treatment or punishment;</w:t>
      </w:r>
    </w:p>
    <w:p w14:paraId="46D0280B" w14:textId="14742318" w:rsidR="00262135" w:rsidRPr="004E5C44" w:rsidRDefault="00262135" w:rsidP="00262135">
      <w:pPr>
        <w:pStyle w:val="SingleTxtG"/>
      </w:pPr>
      <w:r w:rsidRPr="00557D8D">
        <w:tab/>
        <w:t>(</w:t>
      </w:r>
      <w:r>
        <w:t>c</w:t>
      </w:r>
      <w:r w:rsidRPr="00557D8D">
        <w:t>)</w:t>
      </w:r>
      <w:r w:rsidRPr="00557D8D">
        <w:tab/>
        <w:t xml:space="preserve">Steps taken by authorities to address </w:t>
      </w:r>
      <w:r>
        <w:t>concerns about</w:t>
      </w:r>
      <w:r w:rsidRPr="00557D8D">
        <w:t xml:space="preserve"> inhumane conditions of detention for persons with disabilities at St. Ann</w:t>
      </w:r>
      <w:r>
        <w:t>’</w:t>
      </w:r>
      <w:r w:rsidRPr="00557D8D">
        <w:t xml:space="preserve">s </w:t>
      </w:r>
      <w:r w:rsidRPr="004E5C44">
        <w:t>Hospital;</w:t>
      </w:r>
    </w:p>
    <w:p w14:paraId="3A9CF6C1" w14:textId="77777777" w:rsidR="00262135" w:rsidRPr="00557D8D" w:rsidRDefault="00262135" w:rsidP="00262135">
      <w:pPr>
        <w:pStyle w:val="SingleTxtG"/>
      </w:pPr>
      <w:r w:rsidRPr="00557D8D">
        <w:tab/>
        <w:t>(</w:t>
      </w:r>
      <w:r>
        <w:t>d</w:t>
      </w:r>
      <w:r w:rsidRPr="00557D8D">
        <w:t>)</w:t>
      </w:r>
      <w:r w:rsidRPr="00557D8D">
        <w:tab/>
      </w:r>
      <w:r>
        <w:t>M</w:t>
      </w:r>
      <w:r w:rsidRPr="00557D8D">
        <w:t xml:space="preserve">easures taken to train police and prison officers on the prohibition </w:t>
      </w:r>
      <w:r>
        <w:t>of</w:t>
      </w:r>
      <w:r w:rsidRPr="00557D8D">
        <w:t xml:space="preserve"> torture and cruel, inhuman or degrading treatment or punishment of persons with disabilities and measures taken to ensure </w:t>
      </w:r>
      <w:r>
        <w:t xml:space="preserve">that </w:t>
      </w:r>
      <w:r w:rsidRPr="00557D8D">
        <w:t>the prohibition is enforced through an independent complaints mechanism that is accessible to persons with disabilities.</w:t>
      </w:r>
    </w:p>
    <w:p w14:paraId="32B30BE7" w14:textId="6FDB746A" w:rsidR="00262135" w:rsidRPr="0049417C" w:rsidRDefault="00262135" w:rsidP="00262135">
      <w:pPr>
        <w:pStyle w:val="SingleTxtG"/>
      </w:pPr>
      <w:r w:rsidRPr="0049417C">
        <w:t>14.</w:t>
      </w:r>
      <w:r w:rsidRPr="0049417C">
        <w:tab/>
        <w:t xml:space="preserve">Plans to review the language of the </w:t>
      </w:r>
      <w:r w:rsidRPr="008D7E4D">
        <w:t>Offences Against the Person Act</w:t>
      </w:r>
      <w:r w:rsidRPr="0049417C">
        <w:t xml:space="preserve"> to remove language that is discriminatory, derogatory and stereotypical in relation to persons with disabilities. </w:t>
      </w:r>
    </w:p>
    <w:p w14:paraId="19DC62D4" w14:textId="77777777" w:rsidR="00262135" w:rsidRPr="00557D8D" w:rsidRDefault="00262135" w:rsidP="00262135">
      <w:pPr>
        <w:pStyle w:val="H23G"/>
      </w:pPr>
      <w:r w:rsidRPr="0049417C">
        <w:lastRenderedPageBreak/>
        <w:tab/>
      </w:r>
      <w:r w:rsidRPr="0049417C">
        <w:tab/>
      </w:r>
      <w:r w:rsidRPr="0049417C">
        <w:rPr>
          <w:bCs/>
        </w:rPr>
        <w:t>Freedom from exploitation</w:t>
      </w:r>
      <w:r w:rsidRPr="00557D8D">
        <w:rPr>
          <w:bCs/>
        </w:rPr>
        <w:t>, violence and abuse (art. 16)</w:t>
      </w:r>
      <w:bookmarkStart w:id="12" w:name="_Toc38012115"/>
      <w:bookmarkEnd w:id="12"/>
      <w:r w:rsidRPr="00557D8D">
        <w:rPr>
          <w:bCs/>
        </w:rPr>
        <w:t xml:space="preserve"> </w:t>
      </w:r>
    </w:p>
    <w:p w14:paraId="36C8248D" w14:textId="46D4E17E" w:rsidR="00262135" w:rsidRPr="00557D8D" w:rsidRDefault="00262135" w:rsidP="00262135">
      <w:pPr>
        <w:pStyle w:val="SingleTxtG"/>
        <w:keepNext/>
        <w:keepLines/>
      </w:pPr>
      <w:r w:rsidRPr="00557D8D">
        <w:t>15.</w:t>
      </w:r>
      <w:r w:rsidRPr="00557D8D">
        <w:tab/>
        <w:t>Please inform the Committee about:</w:t>
      </w:r>
    </w:p>
    <w:p w14:paraId="372EFE47" w14:textId="77777777" w:rsidR="00262135" w:rsidRDefault="00262135" w:rsidP="00262135">
      <w:pPr>
        <w:pStyle w:val="SingleTxtG"/>
      </w:pPr>
      <w:r w:rsidRPr="00557D8D">
        <w:tab/>
        <w:t>(a)</w:t>
      </w:r>
      <w:r w:rsidRPr="00557D8D">
        <w:tab/>
        <w:t>Measures taken to eradicate all forms of exploitation, violence and abuse in relation to persons with disabilities, including domestic</w:t>
      </w:r>
      <w:r>
        <w:t xml:space="preserve"> violence,</w:t>
      </w:r>
      <w:r w:rsidRPr="00557D8D">
        <w:t xml:space="preserve"> sexual violence</w:t>
      </w:r>
      <w:r>
        <w:t xml:space="preserve"> and </w:t>
      </w:r>
      <w:r w:rsidRPr="00557D8D">
        <w:t>neglect;</w:t>
      </w:r>
    </w:p>
    <w:p w14:paraId="20DDC775" w14:textId="77777777" w:rsidR="00262135" w:rsidRPr="00557D8D" w:rsidRDefault="00262135" w:rsidP="00262135">
      <w:pPr>
        <w:pStyle w:val="SingleTxtG"/>
      </w:pPr>
      <w:r>
        <w:tab/>
        <w:t>(b)</w:t>
      </w:r>
      <w:r w:rsidRPr="00557D8D">
        <w:tab/>
        <w:t>Measures taken to protect the safety of women with disabilities who are held in penal, psychiatric or other institutions and who are vulnerable to sexual exploitation and abuse;</w:t>
      </w:r>
    </w:p>
    <w:p w14:paraId="773988ED" w14:textId="77777777" w:rsidR="00262135" w:rsidRPr="00557D8D" w:rsidRDefault="00262135" w:rsidP="00262135">
      <w:pPr>
        <w:pStyle w:val="SingleTxtG"/>
      </w:pPr>
      <w:r>
        <w:tab/>
      </w:r>
      <w:r w:rsidRPr="00557D8D">
        <w:t>(c)</w:t>
      </w:r>
      <w:r w:rsidRPr="00557D8D">
        <w:tab/>
        <w:t>Measures taken to deal with the exposure of children with disabilities to violence, exploitation and abuse;</w:t>
      </w:r>
    </w:p>
    <w:p w14:paraId="7546D97D" w14:textId="77777777" w:rsidR="00262135" w:rsidRPr="00557D8D" w:rsidRDefault="00262135" w:rsidP="00262135">
      <w:pPr>
        <w:pStyle w:val="SingleTxtG"/>
      </w:pPr>
      <w:r w:rsidRPr="00557D8D">
        <w:tab/>
        <w:t>(</w:t>
      </w:r>
      <w:r>
        <w:t>d</w:t>
      </w:r>
      <w:r w:rsidRPr="00557D8D">
        <w:t>)</w:t>
      </w:r>
      <w:r w:rsidRPr="00557D8D">
        <w:tab/>
        <w:t xml:space="preserve">Measures taken to create a safe </w:t>
      </w:r>
      <w:r>
        <w:t xml:space="preserve">and accessible </w:t>
      </w:r>
      <w:r w:rsidRPr="00557D8D">
        <w:t>environment for reporting, investigating and prosecuting cases of exploitation, violence or abuse in relation to pe</w:t>
      </w:r>
      <w:r>
        <w:t>rsons</w:t>
      </w:r>
      <w:r w:rsidRPr="00557D8D">
        <w:t xml:space="preserve"> with disabilities;</w:t>
      </w:r>
    </w:p>
    <w:p w14:paraId="3A12981B" w14:textId="475F4F0A" w:rsidR="00262135" w:rsidRPr="00557D8D" w:rsidRDefault="00262135" w:rsidP="00262135">
      <w:pPr>
        <w:pStyle w:val="SingleTxtG"/>
      </w:pPr>
      <w:r w:rsidRPr="00557D8D">
        <w:tab/>
        <w:t>(</w:t>
      </w:r>
      <w:r>
        <w:t>e</w:t>
      </w:r>
      <w:r w:rsidRPr="00557D8D">
        <w:t>)</w:t>
      </w:r>
      <w:r w:rsidRPr="00557D8D">
        <w:tab/>
        <w:t>Measures taken to provide access to the services necessary for victims</w:t>
      </w:r>
      <w:r>
        <w:t>’</w:t>
      </w:r>
      <w:r w:rsidRPr="00557D8D">
        <w:t xml:space="preserve"> recovery, rehabilitation and social reintegration, taking into account their age, disability and sex;</w:t>
      </w:r>
    </w:p>
    <w:p w14:paraId="76621BD9" w14:textId="77777777" w:rsidR="00262135" w:rsidRPr="00557D8D" w:rsidRDefault="00262135" w:rsidP="00262135">
      <w:pPr>
        <w:pStyle w:val="SingleTxtG"/>
      </w:pPr>
      <w:r w:rsidRPr="00557D8D">
        <w:tab/>
        <w:t>(</w:t>
      </w:r>
      <w:r>
        <w:t>f</w:t>
      </w:r>
      <w:r w:rsidRPr="00557D8D">
        <w:t>)</w:t>
      </w:r>
      <w:r w:rsidRPr="00557D8D">
        <w:tab/>
        <w:t xml:space="preserve">The proportion of persons who are victims of physical </w:t>
      </w:r>
      <w:r>
        <w:t>and/</w:t>
      </w:r>
      <w:r w:rsidRPr="00557D8D">
        <w:t xml:space="preserve">or sexual </w:t>
      </w:r>
      <w:r>
        <w:t xml:space="preserve">abuse or </w:t>
      </w:r>
      <w:r w:rsidRPr="00557D8D">
        <w:t>harassment</w:t>
      </w:r>
      <w:r>
        <w:t xml:space="preserve"> or other violence</w:t>
      </w:r>
      <w:r w:rsidRPr="00557D8D">
        <w:t>, disaggregated by sex, age, disability status and place of occurrence, in the previous 12 months</w:t>
      </w:r>
      <w:r>
        <w:t>.</w:t>
      </w:r>
      <w:r w:rsidRPr="00557D8D">
        <w:rPr>
          <w:rStyle w:val="FootnoteReference"/>
        </w:rPr>
        <w:footnoteReference w:id="2"/>
      </w:r>
    </w:p>
    <w:p w14:paraId="2CD33E15" w14:textId="77777777" w:rsidR="00262135" w:rsidRPr="00557D8D" w:rsidRDefault="00262135" w:rsidP="00262135">
      <w:pPr>
        <w:pStyle w:val="H23G"/>
      </w:pPr>
      <w:r w:rsidRPr="00557D8D">
        <w:tab/>
      </w:r>
      <w:r w:rsidRPr="00557D8D">
        <w:tab/>
      </w:r>
      <w:r w:rsidRPr="00557D8D">
        <w:rPr>
          <w:bCs/>
        </w:rPr>
        <w:t>Protecting the integrity of the person (art. 17)</w:t>
      </w:r>
      <w:bookmarkStart w:id="13" w:name="_Toc38012116"/>
      <w:bookmarkEnd w:id="13"/>
      <w:r w:rsidRPr="00557D8D">
        <w:rPr>
          <w:bCs/>
        </w:rPr>
        <w:t xml:space="preserve"> </w:t>
      </w:r>
    </w:p>
    <w:p w14:paraId="3F0174FC" w14:textId="752C7D6E" w:rsidR="00262135" w:rsidRPr="00557D8D" w:rsidRDefault="00262135" w:rsidP="00262135">
      <w:pPr>
        <w:pStyle w:val="SingleTxtG"/>
      </w:pPr>
      <w:r w:rsidRPr="00557D8D">
        <w:t>16.</w:t>
      </w:r>
      <w:r w:rsidRPr="00557D8D">
        <w:tab/>
        <w:t xml:space="preserve">Please provide information on: </w:t>
      </w:r>
    </w:p>
    <w:p w14:paraId="35F1BAB8" w14:textId="77777777" w:rsidR="00262135" w:rsidRPr="00557D8D" w:rsidRDefault="00262135" w:rsidP="00262135">
      <w:pPr>
        <w:pStyle w:val="SingleTxtG"/>
      </w:pPr>
      <w:r w:rsidRPr="00557D8D">
        <w:tab/>
        <w:t>(a)</w:t>
      </w:r>
      <w:r w:rsidRPr="00557D8D">
        <w:tab/>
        <w:t>Measures taken to prohibit any form of exploitation and the performance of any non-consensual medical intervention, including sterilization, castration</w:t>
      </w:r>
      <w:r>
        <w:t>,</w:t>
      </w:r>
      <w:r w:rsidRPr="00557D8D">
        <w:t xml:space="preserve"> contraception and forced abortion, on persons with disabilities, particularly those with intellectual and/or psychosocial disabilities; </w:t>
      </w:r>
    </w:p>
    <w:p w14:paraId="1594F026" w14:textId="77777777" w:rsidR="00262135" w:rsidRPr="00557D8D" w:rsidRDefault="00262135" w:rsidP="00262135">
      <w:pPr>
        <w:pStyle w:val="SingleTxtG"/>
      </w:pPr>
      <w:r w:rsidRPr="00557D8D">
        <w:tab/>
        <w:t>(b)</w:t>
      </w:r>
      <w:r w:rsidRPr="00557D8D">
        <w:tab/>
        <w:t xml:space="preserve">Measures taken to collect and make available reliable and disaggregated statistical data on the number of cases of violations of article 17 of the Convention; </w:t>
      </w:r>
    </w:p>
    <w:p w14:paraId="0DCDAA57" w14:textId="77777777" w:rsidR="00262135" w:rsidRPr="00557D8D" w:rsidRDefault="00262135" w:rsidP="00262135">
      <w:pPr>
        <w:pStyle w:val="SingleTxtG"/>
      </w:pPr>
      <w:r w:rsidRPr="00557D8D">
        <w:tab/>
        <w:t>(c)</w:t>
      </w:r>
      <w:r w:rsidRPr="00557D8D">
        <w:tab/>
        <w:t>Measures taken to ensure that remedies put in place</w:t>
      </w:r>
      <w:r>
        <w:t xml:space="preserve"> for violations of the integrity of persons with disabilities</w:t>
      </w:r>
      <w:r w:rsidRPr="00557D8D">
        <w:t xml:space="preserve"> are accessible to victims with disabilities.</w:t>
      </w:r>
    </w:p>
    <w:p w14:paraId="260C787D" w14:textId="77777777" w:rsidR="00262135" w:rsidRPr="00557D8D" w:rsidRDefault="00262135" w:rsidP="00262135">
      <w:pPr>
        <w:pStyle w:val="H23G"/>
      </w:pPr>
      <w:r w:rsidRPr="00557D8D">
        <w:tab/>
      </w:r>
      <w:r w:rsidRPr="00557D8D">
        <w:tab/>
      </w:r>
      <w:r w:rsidRPr="00557D8D">
        <w:rPr>
          <w:bCs/>
        </w:rPr>
        <w:t>Liberty of movement and nationality (art. 18)</w:t>
      </w:r>
      <w:bookmarkStart w:id="14" w:name="_Toc38012117"/>
      <w:bookmarkEnd w:id="14"/>
    </w:p>
    <w:p w14:paraId="477725AE" w14:textId="5EEE407A" w:rsidR="00262135" w:rsidRPr="00557D8D" w:rsidRDefault="00262135" w:rsidP="00262135">
      <w:pPr>
        <w:pStyle w:val="SingleTxtG"/>
      </w:pPr>
      <w:r w:rsidRPr="00557D8D">
        <w:t>17.</w:t>
      </w:r>
      <w:r w:rsidRPr="00557D8D">
        <w:tab/>
        <w:t>Please provide information on the situation of</w:t>
      </w:r>
      <w:r>
        <w:t xml:space="preserve"> persons with disabilities who are</w:t>
      </w:r>
      <w:r w:rsidRPr="00557D8D">
        <w:t xml:space="preserve"> migrant workers, asylum-seekers</w:t>
      </w:r>
      <w:r>
        <w:t>, refugees and in refugee-like situations</w:t>
      </w:r>
      <w:r w:rsidRPr="00557D8D">
        <w:t xml:space="preserve">, as well as on </w:t>
      </w:r>
      <w:r>
        <w:t xml:space="preserve">any </w:t>
      </w:r>
      <w:r w:rsidRPr="00557D8D">
        <w:t xml:space="preserve">legislative or policy frameworks aimed at guaranteeing their rights under the Convention and protecting them from statelessness. Please provide details on the steps being taken to ensure that a person who has a disability, and is not a citizen or resident, is not </w:t>
      </w:r>
      <w:r>
        <w:t>disadvantaged in</w:t>
      </w:r>
      <w:r w:rsidRPr="00557D8D">
        <w:t xml:space="preserve"> immigration proceedings. </w:t>
      </w:r>
    </w:p>
    <w:p w14:paraId="40ED6EFC" w14:textId="77777777" w:rsidR="00262135" w:rsidRPr="00557D8D" w:rsidRDefault="00262135" w:rsidP="00262135">
      <w:pPr>
        <w:pStyle w:val="H23G"/>
      </w:pPr>
      <w:r w:rsidRPr="00557D8D">
        <w:tab/>
      </w:r>
      <w:r w:rsidRPr="00557D8D">
        <w:tab/>
      </w:r>
      <w:r w:rsidRPr="00557D8D">
        <w:rPr>
          <w:bCs/>
        </w:rPr>
        <w:t>Living independently and being included in the community (art. 19)</w:t>
      </w:r>
      <w:bookmarkStart w:id="15" w:name="_Toc38012118"/>
      <w:bookmarkEnd w:id="15"/>
    </w:p>
    <w:p w14:paraId="6FC78D2A" w14:textId="13131A8D" w:rsidR="00262135" w:rsidRPr="00557D8D" w:rsidRDefault="00262135" w:rsidP="00262135">
      <w:pPr>
        <w:pStyle w:val="SingleTxtG"/>
      </w:pPr>
      <w:r w:rsidRPr="00557D8D">
        <w:t>18.</w:t>
      </w:r>
      <w:r w:rsidRPr="00557D8D">
        <w:tab/>
        <w:t>Please provide information on:</w:t>
      </w:r>
    </w:p>
    <w:p w14:paraId="557F795F" w14:textId="73AAB913" w:rsidR="00262135" w:rsidRPr="00557D8D" w:rsidRDefault="00262135" w:rsidP="00262135">
      <w:pPr>
        <w:pStyle w:val="SingleTxtG"/>
      </w:pPr>
      <w:r w:rsidRPr="00557D8D">
        <w:tab/>
        <w:t>(a)</w:t>
      </w:r>
      <w:r w:rsidRPr="00557D8D">
        <w:tab/>
        <w:t>Plans for the adoption of a national deinstitutionalization strategy in line with the Convention and</w:t>
      </w:r>
      <w:r>
        <w:t xml:space="preserve"> with</w:t>
      </w:r>
      <w:r w:rsidRPr="00557D8D">
        <w:t xml:space="preserve"> the Committee</w:t>
      </w:r>
      <w:r>
        <w:t>’</w:t>
      </w:r>
      <w:r w:rsidRPr="00557D8D">
        <w:t>s guidelines on deinstitutionalization, including in emergencies</w:t>
      </w:r>
      <w:r>
        <w:t>,</w:t>
      </w:r>
      <w:r w:rsidRPr="00557D8D">
        <w:t xml:space="preserve"> the related timetable and budgetary allocations and the involvement of organizations of persons with disabilities in the strategy</w:t>
      </w:r>
      <w:r>
        <w:t>’</w:t>
      </w:r>
      <w:r w:rsidRPr="00557D8D">
        <w:t>s design and implementation;</w:t>
      </w:r>
    </w:p>
    <w:p w14:paraId="166007C2" w14:textId="77777777" w:rsidR="00262135" w:rsidRPr="00557D8D" w:rsidRDefault="00262135" w:rsidP="00262135">
      <w:pPr>
        <w:pStyle w:val="SingleTxtG"/>
      </w:pPr>
      <w:r w:rsidRPr="00557D8D">
        <w:tab/>
        <w:t>(b)</w:t>
      </w:r>
      <w:r w:rsidRPr="00557D8D">
        <w:tab/>
        <w:t>The resources allocated to support measures and action plans to promote independent living and inclusion</w:t>
      </w:r>
      <w:r>
        <w:t xml:space="preserve"> in the </w:t>
      </w:r>
      <w:r w:rsidRPr="00557D8D">
        <w:t xml:space="preserve">community </w:t>
      </w:r>
      <w:r>
        <w:t>of persons with disabilities</w:t>
      </w:r>
      <w:r w:rsidRPr="00557D8D">
        <w:t>;</w:t>
      </w:r>
    </w:p>
    <w:p w14:paraId="7D165392" w14:textId="77777777" w:rsidR="00262135" w:rsidRPr="00557D8D" w:rsidRDefault="00262135" w:rsidP="00262135">
      <w:pPr>
        <w:pStyle w:val="SingleTxtG"/>
      </w:pPr>
      <w:r w:rsidRPr="00557D8D">
        <w:lastRenderedPageBreak/>
        <w:tab/>
        <w:t>(</w:t>
      </w:r>
      <w:r>
        <w:t>c</w:t>
      </w:r>
      <w:r w:rsidRPr="00557D8D">
        <w:t>)</w:t>
      </w:r>
      <w:r w:rsidRPr="00557D8D">
        <w:tab/>
        <w:t>The</w:t>
      </w:r>
      <w:r>
        <w:t xml:space="preserve"> availability of</w:t>
      </w:r>
      <w:r w:rsidRPr="00557D8D">
        <w:t xml:space="preserve"> personal assistance </w:t>
      </w:r>
      <w:r>
        <w:t>for persons with disabilities, including</w:t>
      </w:r>
      <w:r w:rsidRPr="00557D8D">
        <w:t xml:space="preserve"> in-home support and support services</w:t>
      </w:r>
      <w:r>
        <w:t>,</w:t>
      </w:r>
      <w:r w:rsidRPr="00557D8D">
        <w:t xml:space="preserve"> </w:t>
      </w:r>
      <w:r>
        <w:t xml:space="preserve">as well as </w:t>
      </w:r>
      <w:r w:rsidRPr="00557D8D">
        <w:t xml:space="preserve">the technological support envisaged under social services and health legislation, indicating </w:t>
      </w:r>
      <w:r>
        <w:t>if</w:t>
      </w:r>
      <w:r w:rsidRPr="00557D8D">
        <w:t xml:space="preserve"> these services are free of charge;</w:t>
      </w:r>
    </w:p>
    <w:p w14:paraId="5C910DC9" w14:textId="77777777" w:rsidR="00262135" w:rsidRPr="00557D8D" w:rsidRDefault="00262135" w:rsidP="00262135">
      <w:pPr>
        <w:pStyle w:val="SingleTxtG"/>
      </w:pPr>
      <w:r w:rsidRPr="00557D8D">
        <w:tab/>
        <w:t>(</w:t>
      </w:r>
      <w:r>
        <w:t>d</w:t>
      </w:r>
      <w:r w:rsidRPr="00557D8D">
        <w:t>)</w:t>
      </w:r>
      <w:r w:rsidRPr="00557D8D">
        <w:tab/>
        <w:t>The results achieved in implementing measures to promote the independent living of persons with disabilities and their inclusion in the community.</w:t>
      </w:r>
    </w:p>
    <w:p w14:paraId="43CABAB3" w14:textId="77777777" w:rsidR="00262135" w:rsidRPr="00557D8D" w:rsidRDefault="00262135" w:rsidP="00262135">
      <w:pPr>
        <w:pStyle w:val="H23G"/>
      </w:pPr>
      <w:r w:rsidRPr="00557D8D">
        <w:tab/>
      </w:r>
      <w:r w:rsidRPr="00557D8D">
        <w:tab/>
      </w:r>
      <w:r w:rsidRPr="00557D8D">
        <w:rPr>
          <w:bCs/>
        </w:rPr>
        <w:t>Personal mobility (art. 20)</w:t>
      </w:r>
    </w:p>
    <w:p w14:paraId="53694755" w14:textId="642FA67E" w:rsidR="00262135" w:rsidRPr="00557D8D" w:rsidRDefault="00262135" w:rsidP="00262135">
      <w:pPr>
        <w:pStyle w:val="SingleTxtG"/>
      </w:pPr>
      <w:r w:rsidRPr="00557D8D">
        <w:t>19.</w:t>
      </w:r>
      <w:r w:rsidRPr="00557D8D">
        <w:tab/>
        <w:t>Please provide information on the measures taken to ensure that mobility aids and assistive devices required by persons with disabilities are accessible and affordable. Please provide information on the proportion of persons with disabilities entitled to mobility aids and assistive devices.</w:t>
      </w:r>
    </w:p>
    <w:p w14:paraId="08E26DB6" w14:textId="6D795E9D" w:rsidR="00262135" w:rsidRPr="00B851DF" w:rsidRDefault="00262135" w:rsidP="00262135">
      <w:pPr>
        <w:pStyle w:val="SingleTxtG"/>
        <w:rPr>
          <w:b/>
          <w:bCs/>
        </w:rPr>
      </w:pPr>
      <w:r w:rsidRPr="00B851DF">
        <w:t>20.</w:t>
      </w:r>
      <w:r w:rsidRPr="00B851DF">
        <w:tab/>
      </w:r>
      <w:r w:rsidRPr="00B851DF">
        <w:rPr>
          <w:bCs/>
        </w:rPr>
        <w:t xml:space="preserve">Please provide an </w:t>
      </w:r>
      <w:r w:rsidRPr="0023508F">
        <w:rPr>
          <w:bCs/>
        </w:rPr>
        <w:t>update</w:t>
      </w:r>
      <w:r w:rsidRPr="00B851DF">
        <w:rPr>
          <w:bCs/>
        </w:rPr>
        <w:t xml:space="preserve"> </w:t>
      </w:r>
      <w:r>
        <w:rPr>
          <w:bCs/>
        </w:rPr>
        <w:t>on the</w:t>
      </w:r>
      <w:r w:rsidRPr="00B851DF">
        <w:rPr>
          <w:bCs/>
        </w:rPr>
        <w:t xml:space="preserve"> facilitation of assistive mobile devices for persons with visual impairments and</w:t>
      </w:r>
      <w:r>
        <w:rPr>
          <w:bCs/>
        </w:rPr>
        <w:t xml:space="preserve"> persons </w:t>
      </w:r>
      <w:r w:rsidRPr="00B851DF">
        <w:rPr>
          <w:bCs/>
        </w:rPr>
        <w:t>who are</w:t>
      </w:r>
      <w:r>
        <w:rPr>
          <w:bCs/>
        </w:rPr>
        <w:t xml:space="preserve"> d</w:t>
      </w:r>
      <w:r w:rsidRPr="00B851DF">
        <w:rPr>
          <w:bCs/>
        </w:rPr>
        <w:t xml:space="preserve">eaf </w:t>
      </w:r>
      <w:r>
        <w:rPr>
          <w:bCs/>
        </w:rPr>
        <w:t>or</w:t>
      </w:r>
      <w:r w:rsidRPr="00B851DF">
        <w:rPr>
          <w:bCs/>
        </w:rPr>
        <w:t xml:space="preserve"> hard of hearing through the Disabilit</w:t>
      </w:r>
      <w:r>
        <w:rPr>
          <w:bCs/>
        </w:rPr>
        <w:t>y</w:t>
      </w:r>
      <w:r w:rsidRPr="00B851DF">
        <w:rPr>
          <w:bCs/>
        </w:rPr>
        <w:t xml:space="preserve"> Affairs </w:t>
      </w:r>
      <w:r w:rsidRPr="003B2952">
        <w:t>Unit</w:t>
      </w:r>
      <w:r w:rsidRPr="00B851DF">
        <w:rPr>
          <w:bCs/>
        </w:rPr>
        <w:t xml:space="preserve"> and </w:t>
      </w:r>
      <w:r>
        <w:rPr>
          <w:bCs/>
        </w:rPr>
        <w:t xml:space="preserve">the </w:t>
      </w:r>
      <w:r w:rsidRPr="00B851DF">
        <w:rPr>
          <w:bCs/>
        </w:rPr>
        <w:t>Telecommunications Authority of Trinidad and Tobago from 2019</w:t>
      </w:r>
      <w:r>
        <w:rPr>
          <w:bCs/>
        </w:rPr>
        <w:t>,</w:t>
      </w:r>
      <w:r w:rsidRPr="00B851DF">
        <w:rPr>
          <w:bCs/>
        </w:rPr>
        <w:t xml:space="preserve"> and </w:t>
      </w:r>
      <w:r>
        <w:rPr>
          <w:bCs/>
        </w:rPr>
        <w:t xml:space="preserve">on </w:t>
      </w:r>
      <w:r w:rsidRPr="00B851DF">
        <w:rPr>
          <w:bCs/>
        </w:rPr>
        <w:t xml:space="preserve">whether any further collaborations </w:t>
      </w:r>
      <w:r>
        <w:rPr>
          <w:bCs/>
        </w:rPr>
        <w:t xml:space="preserve">for this purpose </w:t>
      </w:r>
      <w:r w:rsidRPr="00B851DF">
        <w:rPr>
          <w:bCs/>
        </w:rPr>
        <w:t xml:space="preserve">have been established. </w:t>
      </w:r>
    </w:p>
    <w:p w14:paraId="71978CD2" w14:textId="77777777" w:rsidR="00262135" w:rsidRPr="00557D8D" w:rsidRDefault="00262135" w:rsidP="00262135">
      <w:pPr>
        <w:pStyle w:val="H23G"/>
      </w:pPr>
      <w:r>
        <w:tab/>
      </w:r>
      <w:r>
        <w:tab/>
      </w:r>
      <w:r w:rsidRPr="00557D8D">
        <w:t>Freedom of expression and opinion, and access to information (art. 21)</w:t>
      </w:r>
      <w:bookmarkStart w:id="16" w:name="_Toc38012120"/>
      <w:bookmarkEnd w:id="16"/>
    </w:p>
    <w:p w14:paraId="5E024CD9" w14:textId="647EBF2F" w:rsidR="00262135" w:rsidRPr="00557D8D" w:rsidRDefault="00262135" w:rsidP="00262135">
      <w:pPr>
        <w:pStyle w:val="SingleTxtG"/>
      </w:pPr>
      <w:r w:rsidRPr="00557D8D">
        <w:t>21.</w:t>
      </w:r>
      <w:r w:rsidRPr="00557D8D">
        <w:tab/>
      </w:r>
      <w:r w:rsidRPr="00026386">
        <w:rPr>
          <w:bCs/>
        </w:rPr>
        <w:t>Please</w:t>
      </w:r>
      <w:r w:rsidRPr="00557D8D">
        <w:t xml:space="preserve"> inform the Committee </w:t>
      </w:r>
      <w:r>
        <w:t>about</w:t>
      </w:r>
      <w:r w:rsidRPr="00557D8D">
        <w:t>:</w:t>
      </w:r>
    </w:p>
    <w:p w14:paraId="194B04B7" w14:textId="77777777" w:rsidR="00262135" w:rsidRDefault="00262135" w:rsidP="00262135">
      <w:pPr>
        <w:pStyle w:val="SingleTxtG"/>
      </w:pPr>
      <w:r w:rsidRPr="00557D8D">
        <w:tab/>
        <w:t>(a)</w:t>
      </w:r>
      <w:r w:rsidRPr="00557D8D">
        <w:tab/>
      </w:r>
      <w:r>
        <w:t>Steps taken</w:t>
      </w:r>
      <w:r w:rsidRPr="00E27CCA">
        <w:t xml:space="preserve"> </w:t>
      </w:r>
      <w:r>
        <w:t xml:space="preserve">to </w:t>
      </w:r>
      <w:r w:rsidRPr="00E27CCA">
        <w:t>provide content for persons</w:t>
      </w:r>
      <w:r>
        <w:t xml:space="preserve"> with visual impairments</w:t>
      </w:r>
      <w:r w:rsidRPr="00E27CCA">
        <w:t xml:space="preserve"> throughout </w:t>
      </w:r>
      <w:r>
        <w:t>the State Party</w:t>
      </w:r>
      <w:r w:rsidRPr="00E27CCA">
        <w:t xml:space="preserve"> a</w:t>
      </w:r>
      <w:r>
        <w:t>nd</w:t>
      </w:r>
      <w:r w:rsidRPr="00E27CCA">
        <w:t xml:space="preserve"> </w:t>
      </w:r>
      <w:r>
        <w:t xml:space="preserve">to </w:t>
      </w:r>
      <w:r w:rsidRPr="00E27CCA">
        <w:t>provide literacy training in accessible formats</w:t>
      </w:r>
      <w:r>
        <w:t xml:space="preserve"> further to signing the Marrakesh Treaty </w:t>
      </w:r>
      <w:r w:rsidRPr="00950D3B">
        <w:t xml:space="preserve">to Facilitate Access to Published Works for Persons Who Are Blind, Visually Impaired or Otherwise Print Disabled </w:t>
      </w:r>
      <w:r>
        <w:t xml:space="preserve">in 2019 and the 2019 </w:t>
      </w:r>
      <w:r w:rsidRPr="000A4F8B">
        <w:t>memorandum of understanding with the Trinidad and Tobago Blind Welfare Association</w:t>
      </w:r>
      <w:r>
        <w:t>;</w:t>
      </w:r>
    </w:p>
    <w:p w14:paraId="6E0098D3" w14:textId="77777777" w:rsidR="00262135" w:rsidRPr="00557D8D" w:rsidRDefault="00262135" w:rsidP="00262135">
      <w:pPr>
        <w:pStyle w:val="SingleTxtG"/>
      </w:pPr>
      <w:r>
        <w:tab/>
        <w:t>(b)</w:t>
      </w:r>
      <w:r>
        <w:tab/>
      </w:r>
      <w:r w:rsidRPr="00557D8D">
        <w:t>Measures taken to promote and protect the freedom of expression of persons with disabilities, including persons with intellectual and/or psychosocial disabilities;</w:t>
      </w:r>
    </w:p>
    <w:p w14:paraId="27F3C745" w14:textId="77777777" w:rsidR="00262135" w:rsidRPr="00557D8D" w:rsidRDefault="00262135" w:rsidP="00262135">
      <w:pPr>
        <w:pStyle w:val="SingleTxtG"/>
      </w:pPr>
      <w:r w:rsidRPr="00557D8D">
        <w:tab/>
        <w:t>(</w:t>
      </w:r>
      <w:r>
        <w:t>c</w:t>
      </w:r>
      <w:r w:rsidRPr="00557D8D">
        <w:t>)</w:t>
      </w:r>
      <w:r w:rsidRPr="00557D8D">
        <w:tab/>
        <w:t>Measures taken to recognize national sign language as an official language of the State Party, in close consultation</w:t>
      </w:r>
      <w:r>
        <w:t xml:space="preserve"> with and with the active involvement of</w:t>
      </w:r>
      <w:r w:rsidRPr="00557D8D">
        <w:t xml:space="preserve"> the </w:t>
      </w:r>
      <w:r>
        <w:t>d</w:t>
      </w:r>
      <w:r w:rsidRPr="00557D8D">
        <w:t>eaf community;</w:t>
      </w:r>
    </w:p>
    <w:p w14:paraId="4E307C34" w14:textId="77777777" w:rsidR="00262135" w:rsidRPr="00557D8D" w:rsidRDefault="00262135" w:rsidP="00262135">
      <w:pPr>
        <w:pStyle w:val="SingleTxtG"/>
      </w:pPr>
      <w:r w:rsidRPr="00557D8D">
        <w:tab/>
        <w:t>(</w:t>
      </w:r>
      <w:r>
        <w:t>d</w:t>
      </w:r>
      <w:r w:rsidRPr="00557D8D">
        <w:t>)</w:t>
      </w:r>
      <w:r w:rsidRPr="00557D8D">
        <w:tab/>
        <w:t>Measures taken to improve access to information in accessible formats, including Braille, Easy Read</w:t>
      </w:r>
      <w:r>
        <w:t xml:space="preserve"> and</w:t>
      </w:r>
      <w:r w:rsidRPr="00557D8D">
        <w:t xml:space="preserve"> electronic and virtual formats</w:t>
      </w:r>
      <w:r>
        <w:t>,</w:t>
      </w:r>
      <w:r w:rsidRPr="00557D8D">
        <w:t xml:space="preserve"> as well as other means and modes of augmentative and alternative communication, and to make information and communications technologies accessible to persons with disabilities on an equal basis with others;</w:t>
      </w:r>
    </w:p>
    <w:p w14:paraId="3519C470" w14:textId="77777777" w:rsidR="00262135" w:rsidRPr="00557D8D" w:rsidRDefault="00262135" w:rsidP="00262135">
      <w:pPr>
        <w:pStyle w:val="SingleTxtG"/>
      </w:pPr>
      <w:r w:rsidRPr="00557D8D">
        <w:tab/>
        <w:t>(</w:t>
      </w:r>
      <w:r>
        <w:t>e</w:t>
      </w:r>
      <w:r w:rsidRPr="00557D8D">
        <w:t>)</w:t>
      </w:r>
      <w:r w:rsidRPr="00557D8D">
        <w:tab/>
        <w:t>Measures taken to make television programmes accessible to persons with disabilities by means of audio description, sign language and subtitling and to adopt the standards of the Web Accessibility Initiative of the World Wide Web Consortium when creating or publishing content on the Internet</w:t>
      </w:r>
      <w:r>
        <w:t>;</w:t>
      </w:r>
    </w:p>
    <w:p w14:paraId="3891C598" w14:textId="77777777" w:rsidR="00262135" w:rsidRPr="00557D8D" w:rsidRDefault="00262135" w:rsidP="00262135">
      <w:pPr>
        <w:pStyle w:val="SingleTxtG"/>
      </w:pPr>
      <w:r w:rsidRPr="00557D8D">
        <w:tab/>
        <w:t>(</w:t>
      </w:r>
      <w:r>
        <w:t>f</w:t>
      </w:r>
      <w:r w:rsidRPr="00557D8D">
        <w:t>)</w:t>
      </w:r>
      <w:r w:rsidRPr="00557D8D">
        <w:tab/>
        <w:t>The status of the Telecommunications Authority of Trinidad and Tobago road</w:t>
      </w:r>
      <w:r>
        <w:t xml:space="preserve"> </w:t>
      </w:r>
      <w:r w:rsidRPr="00557D8D">
        <w:t>map to implement universal service initiatives for persons with disabilities</w:t>
      </w:r>
      <w:r>
        <w:t>,</w:t>
      </w:r>
      <w:r w:rsidRPr="00557D8D">
        <w:t xml:space="preserve"> and the planned budgetary allocations. </w:t>
      </w:r>
    </w:p>
    <w:p w14:paraId="4B5627F1" w14:textId="77777777" w:rsidR="00262135" w:rsidRPr="00557D8D" w:rsidRDefault="00262135" w:rsidP="00262135">
      <w:pPr>
        <w:pStyle w:val="H23G"/>
      </w:pPr>
      <w:r w:rsidRPr="00557D8D">
        <w:tab/>
      </w:r>
      <w:r w:rsidRPr="00557D8D">
        <w:tab/>
      </w:r>
      <w:r w:rsidRPr="00557D8D">
        <w:rPr>
          <w:bCs/>
        </w:rPr>
        <w:t>Respect for privacy (art. 22)</w:t>
      </w:r>
    </w:p>
    <w:p w14:paraId="43472C95" w14:textId="4ED535D3" w:rsidR="00262135" w:rsidRPr="00557D8D" w:rsidRDefault="00262135" w:rsidP="00262135">
      <w:pPr>
        <w:pStyle w:val="SingleTxtG"/>
      </w:pPr>
      <w:r w:rsidRPr="00557D8D">
        <w:t>22.</w:t>
      </w:r>
      <w:r w:rsidRPr="00557D8D">
        <w:tab/>
      </w:r>
      <w:r w:rsidRPr="00026386">
        <w:rPr>
          <w:bCs/>
        </w:rPr>
        <w:t>Please</w:t>
      </w:r>
      <w:r w:rsidRPr="00557D8D">
        <w:t xml:space="preserve"> provide information on the </w:t>
      </w:r>
      <w:r>
        <w:t xml:space="preserve">laws, </w:t>
      </w:r>
      <w:r w:rsidRPr="00557D8D">
        <w:t>regulations</w:t>
      </w:r>
      <w:r>
        <w:t xml:space="preserve"> and/or policies</w:t>
      </w:r>
      <w:r w:rsidRPr="00557D8D">
        <w:t xml:space="preserve"> governing the protection of the private data of persons with disabilities.</w:t>
      </w:r>
    </w:p>
    <w:p w14:paraId="1C86166A" w14:textId="77777777" w:rsidR="00262135" w:rsidRPr="00557D8D" w:rsidRDefault="00262135" w:rsidP="00262135">
      <w:pPr>
        <w:pStyle w:val="H23G"/>
      </w:pPr>
      <w:r w:rsidRPr="00557D8D">
        <w:tab/>
      </w:r>
      <w:r w:rsidRPr="00557D8D">
        <w:tab/>
      </w:r>
      <w:r w:rsidRPr="00557D8D">
        <w:rPr>
          <w:bCs/>
        </w:rPr>
        <w:t>Respect for home and the family (art. 23)</w:t>
      </w:r>
      <w:bookmarkStart w:id="17" w:name="_Toc38012121"/>
      <w:bookmarkEnd w:id="17"/>
    </w:p>
    <w:p w14:paraId="5F16A285" w14:textId="7BF3B0DE" w:rsidR="00262135" w:rsidRPr="00557D8D" w:rsidRDefault="00262135" w:rsidP="00262135">
      <w:pPr>
        <w:pStyle w:val="SingleTxtG"/>
      </w:pPr>
      <w:r w:rsidRPr="00557D8D">
        <w:t>23.</w:t>
      </w:r>
      <w:r w:rsidRPr="00557D8D">
        <w:tab/>
      </w:r>
      <w:r w:rsidRPr="001532E3">
        <w:t xml:space="preserve">Please inform the Committee </w:t>
      </w:r>
      <w:r>
        <w:t>about</w:t>
      </w:r>
      <w:r w:rsidRPr="001532E3">
        <w:t xml:space="preserve"> the measures taken to ensure that persons with </w:t>
      </w:r>
      <w:r w:rsidRPr="00026386">
        <w:rPr>
          <w:bCs/>
        </w:rPr>
        <w:t>disabilities</w:t>
      </w:r>
      <w:r w:rsidRPr="00557D8D">
        <w:t xml:space="preserve"> can exercise their rights and responsibilities with re</w:t>
      </w:r>
      <w:r>
        <w:t>spect</w:t>
      </w:r>
      <w:r w:rsidRPr="00557D8D">
        <w:t xml:space="preserve"> to marriage, family, parenthood and relationships, including the adoption of children, on an equal basis with others.</w:t>
      </w:r>
    </w:p>
    <w:p w14:paraId="0265A322" w14:textId="77777777" w:rsidR="00262135" w:rsidRPr="009C278D" w:rsidRDefault="00262135" w:rsidP="00262135">
      <w:pPr>
        <w:pStyle w:val="H23G"/>
        <w:rPr>
          <w:lang w:val="en-US"/>
        </w:rPr>
      </w:pPr>
      <w:r w:rsidRPr="00557D8D">
        <w:lastRenderedPageBreak/>
        <w:tab/>
      </w:r>
      <w:r w:rsidRPr="00557D8D">
        <w:tab/>
      </w:r>
      <w:r w:rsidRPr="00557D8D">
        <w:rPr>
          <w:bCs/>
        </w:rPr>
        <w:t>Education (art. 24)</w:t>
      </w:r>
      <w:bookmarkStart w:id="18" w:name="_Toc38012122"/>
      <w:bookmarkEnd w:id="18"/>
    </w:p>
    <w:p w14:paraId="10300886" w14:textId="5C92848B" w:rsidR="00262135" w:rsidRPr="00557D8D" w:rsidRDefault="00262135" w:rsidP="00262135">
      <w:pPr>
        <w:pStyle w:val="SingleTxtG"/>
        <w:keepNext/>
        <w:keepLines/>
      </w:pPr>
      <w:r w:rsidRPr="00557D8D">
        <w:t>24.</w:t>
      </w:r>
      <w:r w:rsidRPr="00557D8D">
        <w:tab/>
      </w:r>
      <w:r w:rsidRPr="00026386">
        <w:rPr>
          <w:bCs/>
        </w:rPr>
        <w:t>Please</w:t>
      </w:r>
      <w:r>
        <w:t xml:space="preserve"> inform the Committee about</w:t>
      </w:r>
      <w:r w:rsidRPr="00557D8D">
        <w:t>:</w:t>
      </w:r>
    </w:p>
    <w:p w14:paraId="1DC3C6DD" w14:textId="3D16D554" w:rsidR="00262135" w:rsidRPr="00557D8D" w:rsidRDefault="00262135" w:rsidP="00262135">
      <w:pPr>
        <w:pStyle w:val="SingleTxtG"/>
        <w:rPr>
          <w:lang w:val="en-US"/>
        </w:rPr>
      </w:pPr>
      <w:r w:rsidRPr="00557D8D">
        <w:tab/>
        <w:t>(a)</w:t>
      </w:r>
      <w:r w:rsidRPr="00557D8D">
        <w:tab/>
        <w:t xml:space="preserve">The status of </w:t>
      </w:r>
      <w:r>
        <w:t xml:space="preserve">the </w:t>
      </w:r>
      <w:r w:rsidRPr="00557D8D">
        <w:t>implementation of the National Policy on Persons with Disabilities of 2018, the Inclusive</w:t>
      </w:r>
      <w:r w:rsidRPr="00557D8D">
        <w:rPr>
          <w:spacing w:val="-5"/>
        </w:rPr>
        <w:t xml:space="preserve"> </w:t>
      </w:r>
      <w:r w:rsidRPr="00557D8D">
        <w:t>Education</w:t>
      </w:r>
      <w:r w:rsidRPr="00557D8D">
        <w:rPr>
          <w:spacing w:val="-3"/>
        </w:rPr>
        <w:t xml:space="preserve"> </w:t>
      </w:r>
      <w:r w:rsidRPr="00557D8D">
        <w:t xml:space="preserve">Policy and the </w:t>
      </w:r>
      <w:r w:rsidRPr="00557D8D">
        <w:rPr>
          <w:lang w:val="en-US"/>
        </w:rPr>
        <w:t>draft inclusive education policy paper 2017</w:t>
      </w:r>
      <w:r>
        <w:rPr>
          <w:lang w:val="en-US"/>
        </w:rPr>
        <w:t>–</w:t>
      </w:r>
      <w:r w:rsidRPr="00557D8D">
        <w:rPr>
          <w:lang w:val="en-US"/>
        </w:rPr>
        <w:t>2022</w:t>
      </w:r>
      <w:r>
        <w:rPr>
          <w:lang w:val="en-US"/>
        </w:rPr>
        <w:t xml:space="preserve"> as they relate to fulfilling the right to education of persons with disabilities under the Convention</w:t>
      </w:r>
      <w:r w:rsidRPr="00557D8D">
        <w:rPr>
          <w:lang w:val="en-US"/>
        </w:rPr>
        <w:t>, as well as</w:t>
      </w:r>
      <w:r>
        <w:rPr>
          <w:lang w:val="en-US"/>
        </w:rPr>
        <w:t xml:space="preserve"> </w:t>
      </w:r>
      <w:r w:rsidRPr="00557D8D">
        <w:t xml:space="preserve">progress to ensure that, in practice, all children with disabilities are included in mainstream public schools and have access to individualized support services; </w:t>
      </w:r>
    </w:p>
    <w:p w14:paraId="7AB0D004" w14:textId="77777777" w:rsidR="00262135" w:rsidRPr="00557D8D" w:rsidRDefault="00262135" w:rsidP="00262135">
      <w:pPr>
        <w:pStyle w:val="SingleTxtG"/>
      </w:pPr>
      <w:r w:rsidRPr="00557D8D">
        <w:tab/>
        <w:t>(b)</w:t>
      </w:r>
      <w:r w:rsidRPr="00557D8D">
        <w:tab/>
        <w:t>The funding available</w:t>
      </w:r>
      <w:r>
        <w:t xml:space="preserve"> and the steps taken</w:t>
      </w:r>
      <w:r w:rsidRPr="00557D8D">
        <w:t xml:space="preserve"> to provide reasonable accommodation for students with disabilities </w:t>
      </w:r>
      <w:bookmarkStart w:id="19" w:name="OLE_LINK1"/>
      <w:r w:rsidRPr="00557D8D">
        <w:t>based on individual needs</w:t>
      </w:r>
      <w:bookmarkEnd w:id="19"/>
      <w:r w:rsidRPr="00557D8D">
        <w:t xml:space="preserve">, to provide them with the support they need within the mainstream education system and to continue to train teachers and all </w:t>
      </w:r>
      <w:r>
        <w:t xml:space="preserve">school administrators </w:t>
      </w:r>
      <w:r w:rsidRPr="00557D8D">
        <w:t>and non-teaching staff to provide inclusive, quality education settings, in line with general comment No. 4 (2016) on the right to inclusive education</w:t>
      </w:r>
      <w:r>
        <w:t>,</w:t>
      </w:r>
      <w:r w:rsidRPr="00557D8D">
        <w:t xml:space="preserve"> measures taken to promote and encourage the training and recruitment of teachers with disabilities and measures taken to implement targets 4.5 and 4.a of the Sustainable Development Goals; </w:t>
      </w:r>
    </w:p>
    <w:p w14:paraId="6C293172" w14:textId="21720E2C" w:rsidR="00262135" w:rsidRDefault="00262135" w:rsidP="00262135">
      <w:pPr>
        <w:pStyle w:val="SingleTxtG"/>
      </w:pPr>
      <w:r w:rsidRPr="00557D8D">
        <w:tab/>
        <w:t>(c)</w:t>
      </w:r>
      <w:r w:rsidRPr="00557D8D">
        <w:tab/>
        <w:t xml:space="preserve">Measures taken to diminish the large gap </w:t>
      </w:r>
      <w:r>
        <w:t>in</w:t>
      </w:r>
      <w:r w:rsidRPr="00557D8D">
        <w:t xml:space="preserve"> the completion of secondary education b</w:t>
      </w:r>
      <w:r>
        <w:t>etween</w:t>
      </w:r>
      <w:r w:rsidRPr="00557D8D">
        <w:t xml:space="preserve"> persons with disabilities and persons without disabilities;</w:t>
      </w:r>
    </w:p>
    <w:p w14:paraId="035AD655" w14:textId="77777777" w:rsidR="00262135" w:rsidRPr="00557D8D" w:rsidRDefault="00262135" w:rsidP="00262135">
      <w:pPr>
        <w:pStyle w:val="SingleTxtG"/>
      </w:pPr>
      <w:r>
        <w:tab/>
        <w:t>(d)</w:t>
      </w:r>
      <w:r>
        <w:tab/>
        <w:t>Measures taken to ensure that prospective and matriculated students with disabilities at post-secondary levels of education are provided with reasonable accommodations</w:t>
      </w:r>
      <w:r w:rsidRPr="006E5DCD">
        <w:t xml:space="preserve"> </w:t>
      </w:r>
      <w:r w:rsidRPr="00557D8D">
        <w:t>based on individual needs</w:t>
      </w:r>
      <w:r>
        <w:t xml:space="preserve"> and that there are mechanisms for support, complaints and redress for students who experience barriers in pursuing university and other post-secondary education, and measures taken to ensure that the built environment and the information and communications technologies of post-secondary educational institutions are accessible and based on principles of universal design;</w:t>
      </w:r>
    </w:p>
    <w:p w14:paraId="4EDD2E5B" w14:textId="77777777" w:rsidR="00262135" w:rsidRPr="00557D8D" w:rsidRDefault="00262135" w:rsidP="00262135">
      <w:pPr>
        <w:pStyle w:val="SingleTxtG"/>
      </w:pPr>
      <w:r w:rsidRPr="00557D8D">
        <w:tab/>
        <w:t>(</w:t>
      </w:r>
      <w:r>
        <w:t>e</w:t>
      </w:r>
      <w:r w:rsidRPr="00557D8D">
        <w:t>)</w:t>
      </w:r>
      <w:r w:rsidRPr="00557D8D">
        <w:tab/>
        <w:t xml:space="preserve">Measures taken to ensure adequate provision, including in rural and remote areas, of </w:t>
      </w:r>
      <w:r>
        <w:t>t</w:t>
      </w:r>
      <w:r w:rsidRPr="00557D8D">
        <w:t>eacher and student aides and sign languages interpreters</w:t>
      </w:r>
      <w:r>
        <w:t>,</w:t>
      </w:r>
      <w:r w:rsidRPr="00557D8D">
        <w:t xml:space="preserve"> technical assistance for teachers and students in classrooms, assessment services</w:t>
      </w:r>
      <w:r>
        <w:t>,</w:t>
      </w:r>
      <w:r w:rsidRPr="00557D8D">
        <w:t xml:space="preserve"> individualized education plans</w:t>
      </w:r>
      <w:r>
        <w:t xml:space="preserve"> and</w:t>
      </w:r>
      <w:r w:rsidRPr="00557D8D">
        <w:t xml:space="preserve"> measures to support children with disabilities who are bullied;</w:t>
      </w:r>
    </w:p>
    <w:p w14:paraId="16482ABC" w14:textId="75157986" w:rsidR="00262135" w:rsidRPr="00557D8D" w:rsidRDefault="00262135" w:rsidP="00262135">
      <w:pPr>
        <w:pStyle w:val="SingleTxtG"/>
      </w:pPr>
      <w:r w:rsidRPr="00557D8D">
        <w:tab/>
        <w:t>(</w:t>
      </w:r>
      <w:r>
        <w:t>f</w:t>
      </w:r>
      <w:r w:rsidRPr="00557D8D">
        <w:t>)</w:t>
      </w:r>
      <w:r w:rsidRPr="00557D8D">
        <w:tab/>
        <w:t>The number of children with disabilities enrolled in mainstream schools and in special schools or separate educational institutions at different levels of education, as a proportion of the total number of children with disabilities attending both types of educational institution, disaggregated by sex</w:t>
      </w:r>
      <w:r>
        <w:t xml:space="preserve"> and type of disability, and</w:t>
      </w:r>
      <w:r w:rsidRPr="00557D8D">
        <w:t xml:space="preserve"> mechanisms to monitor and follow up on </w:t>
      </w:r>
      <w:r>
        <w:t xml:space="preserve">the </w:t>
      </w:r>
      <w:r w:rsidRPr="00557D8D">
        <w:t>attainment</w:t>
      </w:r>
      <w:r>
        <w:t xml:space="preserve"> of</w:t>
      </w:r>
      <w:r w:rsidRPr="00557D8D">
        <w:t xml:space="preserve"> educational </w:t>
      </w:r>
      <w:r>
        <w:t xml:space="preserve">diplomas and degrees by </w:t>
      </w:r>
      <w:r w:rsidRPr="00557D8D">
        <w:t>children</w:t>
      </w:r>
      <w:r>
        <w:t>, youth</w:t>
      </w:r>
      <w:r w:rsidRPr="00557D8D">
        <w:t xml:space="preserve"> </w:t>
      </w:r>
      <w:r>
        <w:t xml:space="preserve">and adults </w:t>
      </w:r>
      <w:r w:rsidRPr="00557D8D">
        <w:t>with disabilities;</w:t>
      </w:r>
    </w:p>
    <w:p w14:paraId="699C2152" w14:textId="77777777" w:rsidR="00262135" w:rsidRPr="00557D8D" w:rsidRDefault="00262135" w:rsidP="00262135">
      <w:pPr>
        <w:pStyle w:val="SingleTxtG"/>
      </w:pPr>
      <w:r w:rsidRPr="00557D8D">
        <w:tab/>
        <w:t>(</w:t>
      </w:r>
      <w:r>
        <w:t>g</w:t>
      </w:r>
      <w:r w:rsidRPr="00557D8D">
        <w:t>)</w:t>
      </w:r>
      <w:r w:rsidRPr="00557D8D">
        <w:tab/>
        <w:t>The number and percentage of persons with disabilities with access to education (</w:t>
      </w:r>
      <w:r>
        <w:t>at the primary, secondary and post-secondary</w:t>
      </w:r>
      <w:r w:rsidRPr="00557D8D">
        <w:t xml:space="preserve"> levels), disaggregated by age and sex, type of disability and type of school</w:t>
      </w:r>
      <w:r>
        <w:t>;</w:t>
      </w:r>
    </w:p>
    <w:p w14:paraId="25B73B61" w14:textId="77777777" w:rsidR="00262135" w:rsidRPr="00557D8D" w:rsidRDefault="00262135" w:rsidP="00262135">
      <w:pPr>
        <w:pStyle w:val="SingleTxtG"/>
      </w:pPr>
      <w:r w:rsidRPr="00557D8D">
        <w:tab/>
        <w:t>(</w:t>
      </w:r>
      <w:r>
        <w:t>h</w:t>
      </w:r>
      <w:r w:rsidRPr="00557D8D">
        <w:t>)</w:t>
      </w:r>
      <w:r w:rsidRPr="00557D8D">
        <w:tab/>
        <w:t xml:space="preserve">Measures taken to support children with disabilities in </w:t>
      </w:r>
      <w:r>
        <w:t>special</w:t>
      </w:r>
      <w:r w:rsidRPr="00557D8D">
        <w:t xml:space="preserve"> schools who are transitioning to </w:t>
      </w:r>
      <w:r>
        <w:t>mainstream</w:t>
      </w:r>
      <w:r w:rsidRPr="00557D8D">
        <w:t xml:space="preserve"> schools to allow for more inclusive education. </w:t>
      </w:r>
    </w:p>
    <w:p w14:paraId="016DC3FF" w14:textId="77777777" w:rsidR="00262135" w:rsidRPr="00557D8D" w:rsidRDefault="00262135" w:rsidP="00262135">
      <w:pPr>
        <w:pStyle w:val="H23G"/>
      </w:pPr>
      <w:r w:rsidRPr="00557D8D">
        <w:tab/>
      </w:r>
      <w:r w:rsidRPr="00557D8D">
        <w:tab/>
      </w:r>
      <w:r w:rsidRPr="00557D8D">
        <w:rPr>
          <w:bCs/>
        </w:rPr>
        <w:t>Health (art. 25)</w:t>
      </w:r>
      <w:bookmarkStart w:id="20" w:name="_Toc38012123"/>
      <w:bookmarkEnd w:id="20"/>
      <w:r w:rsidRPr="00557D8D">
        <w:rPr>
          <w:bCs/>
        </w:rPr>
        <w:t xml:space="preserve"> </w:t>
      </w:r>
    </w:p>
    <w:p w14:paraId="6B04B340" w14:textId="78F7FC2F" w:rsidR="00262135" w:rsidRPr="00557D8D" w:rsidRDefault="00262135" w:rsidP="00262135">
      <w:pPr>
        <w:pStyle w:val="SingleTxtG"/>
      </w:pPr>
      <w:r w:rsidRPr="00557D8D">
        <w:t>25.</w:t>
      </w:r>
      <w:r w:rsidRPr="00557D8D">
        <w:tab/>
        <w:t>Please provide information on:</w:t>
      </w:r>
    </w:p>
    <w:p w14:paraId="2E5D7F23" w14:textId="77777777" w:rsidR="00262135" w:rsidRPr="00557D8D" w:rsidRDefault="00262135" w:rsidP="00262135">
      <w:pPr>
        <w:pStyle w:val="SingleTxtG"/>
        <w:tabs>
          <w:tab w:val="left" w:pos="6210"/>
        </w:tabs>
      </w:pPr>
      <w:r w:rsidRPr="00557D8D">
        <w:tab/>
        <w:t>(a)</w:t>
      </w:r>
      <w:r w:rsidRPr="00557D8D">
        <w:tab/>
        <w:t xml:space="preserve">Measures taken to ensure access to health services, </w:t>
      </w:r>
      <w:r>
        <w:t>including</w:t>
      </w:r>
      <w:r w:rsidRPr="00557D8D">
        <w:t xml:space="preserve"> to means of communication and</w:t>
      </w:r>
      <w:r>
        <w:t xml:space="preserve"> medical</w:t>
      </w:r>
      <w:r w:rsidRPr="00557D8D">
        <w:t xml:space="preserve"> equipment, </w:t>
      </w:r>
      <w:r>
        <w:t xml:space="preserve">as well as </w:t>
      </w:r>
      <w:r w:rsidRPr="00557D8D">
        <w:t>measures to systematically train health</w:t>
      </w:r>
      <w:r>
        <w:t>care</w:t>
      </w:r>
      <w:r w:rsidRPr="00557D8D">
        <w:t xml:space="preserve"> personnel on the rights of persons with disabilities to access healthcare and health services;</w:t>
      </w:r>
    </w:p>
    <w:p w14:paraId="53E31B7C" w14:textId="77777777" w:rsidR="00262135" w:rsidRPr="00557D8D" w:rsidRDefault="00262135" w:rsidP="00262135">
      <w:pPr>
        <w:pStyle w:val="SingleTxtG"/>
      </w:pPr>
      <w:r w:rsidRPr="00557D8D">
        <w:tab/>
        <w:t>(b)</w:t>
      </w:r>
      <w:r w:rsidRPr="00557D8D">
        <w:tab/>
        <w:t>Measures taken to standard</w:t>
      </w:r>
      <w:r>
        <w:t>ize</w:t>
      </w:r>
      <w:r w:rsidRPr="00557D8D">
        <w:t xml:space="preserve"> </w:t>
      </w:r>
      <w:r>
        <w:t xml:space="preserve">the </w:t>
      </w:r>
      <w:r w:rsidRPr="00557D8D">
        <w:t>early detection and diagnosis of disability</w:t>
      </w:r>
      <w:r>
        <w:t>-related impairments</w:t>
      </w:r>
      <w:r w:rsidRPr="00557D8D">
        <w:t xml:space="preserve"> in young children;</w:t>
      </w:r>
    </w:p>
    <w:p w14:paraId="4AA23F9C" w14:textId="77777777" w:rsidR="00262135" w:rsidRPr="00557D8D" w:rsidRDefault="00262135" w:rsidP="00262135">
      <w:pPr>
        <w:pStyle w:val="SingleTxtG"/>
      </w:pPr>
      <w:r w:rsidRPr="00557D8D">
        <w:tab/>
        <w:t>(c)</w:t>
      </w:r>
      <w:r>
        <w:tab/>
      </w:r>
      <w:r w:rsidRPr="00557D8D">
        <w:t>Measures taken to ensure that persons with disabilities, in particular women and girls with disabilities, have access to sexual and reproductive health services and to information on HIV/AIDS on an equal basis with others;</w:t>
      </w:r>
    </w:p>
    <w:p w14:paraId="4D6F1C29" w14:textId="77777777" w:rsidR="00262135" w:rsidRPr="00557D8D" w:rsidRDefault="00262135" w:rsidP="00262135">
      <w:pPr>
        <w:pStyle w:val="SingleTxtG"/>
      </w:pPr>
      <w:r w:rsidRPr="00557D8D">
        <w:lastRenderedPageBreak/>
        <w:tab/>
        <w:t>(d)</w:t>
      </w:r>
      <w:r w:rsidRPr="00557D8D">
        <w:tab/>
        <w:t>Measures taken to ensure that persons with disabilities are not subjected to medical treatment or procedures without their free and informed consent;</w:t>
      </w:r>
    </w:p>
    <w:p w14:paraId="3A983E97" w14:textId="77777777" w:rsidR="00262135" w:rsidRPr="00557D8D" w:rsidRDefault="00262135" w:rsidP="00262135">
      <w:pPr>
        <w:pStyle w:val="SingleTxtG"/>
      </w:pPr>
      <w:r w:rsidRPr="00557D8D">
        <w:tab/>
        <w:t>(e)</w:t>
      </w:r>
      <w:r w:rsidRPr="00557D8D">
        <w:tab/>
        <w:t>Measures taken to train healthcare professionals and support staff in the human rights</w:t>
      </w:r>
      <w:r>
        <w:t xml:space="preserve"> </w:t>
      </w:r>
      <w:r w:rsidRPr="00557D8D">
        <w:t>model of disability and to avoid discriminatory and negative attitudes and stereotypes towards persons with disabilities, particularly those with psychosocial and/or intellectual disabilities;</w:t>
      </w:r>
    </w:p>
    <w:p w14:paraId="7DA5FDB2" w14:textId="77777777" w:rsidR="00262135" w:rsidRPr="00557D8D" w:rsidRDefault="00262135" w:rsidP="00262135">
      <w:pPr>
        <w:pStyle w:val="SingleTxtG"/>
      </w:pPr>
      <w:r w:rsidRPr="00557D8D">
        <w:tab/>
        <w:t>(f)</w:t>
      </w:r>
      <w:r w:rsidRPr="00557D8D">
        <w:tab/>
      </w:r>
      <w:r>
        <w:t>The s</w:t>
      </w:r>
      <w:r w:rsidRPr="00557D8D">
        <w:t>tatus of implementation of the National Mental Health Policy 2019</w:t>
      </w:r>
      <w:r>
        <w:t>–</w:t>
      </w:r>
      <w:r w:rsidRPr="00557D8D">
        <w:t>2029;</w:t>
      </w:r>
    </w:p>
    <w:p w14:paraId="64028382" w14:textId="77777777" w:rsidR="00262135" w:rsidRPr="00557D8D" w:rsidRDefault="00262135" w:rsidP="00262135">
      <w:pPr>
        <w:pStyle w:val="SingleTxtG"/>
      </w:pPr>
      <w:r w:rsidRPr="00557D8D">
        <w:tab/>
        <w:t>(g)</w:t>
      </w:r>
      <w:r w:rsidRPr="00557D8D">
        <w:tab/>
      </w:r>
      <w:r>
        <w:t>The s</w:t>
      </w:r>
      <w:r w:rsidRPr="00557D8D">
        <w:t>tatus of a directory of services and service providers in the country that cater to persons with disabilities.</w:t>
      </w:r>
    </w:p>
    <w:p w14:paraId="4F7BF728" w14:textId="0BCE008E" w:rsidR="00262135" w:rsidRPr="00557D8D" w:rsidRDefault="00262135" w:rsidP="00262135">
      <w:pPr>
        <w:pStyle w:val="SingleTxtG"/>
      </w:pPr>
      <w:r w:rsidRPr="00557D8D">
        <w:t>26.</w:t>
      </w:r>
      <w:r w:rsidRPr="00557D8D">
        <w:tab/>
        <w:t>Please specify whether health information and education are available in all accessible formats</w:t>
      </w:r>
      <w:r>
        <w:t xml:space="preserve">, </w:t>
      </w:r>
      <w:r w:rsidRPr="00557D8D">
        <w:t xml:space="preserve">including Braille, Easy Read, electronic and </w:t>
      </w:r>
      <w:r>
        <w:t>online</w:t>
      </w:r>
      <w:r w:rsidRPr="00557D8D">
        <w:t xml:space="preserve"> formats</w:t>
      </w:r>
      <w:r>
        <w:t>,</w:t>
      </w:r>
      <w:r w:rsidRPr="00557D8D">
        <w:t xml:space="preserve"> as well as other means and modes of augmentative and alternative communication.</w:t>
      </w:r>
    </w:p>
    <w:p w14:paraId="61C586B5" w14:textId="77777777" w:rsidR="00262135" w:rsidRPr="00557D8D" w:rsidRDefault="00262135" w:rsidP="00262135">
      <w:pPr>
        <w:pStyle w:val="H23G"/>
      </w:pPr>
      <w:r w:rsidRPr="00557D8D">
        <w:tab/>
      </w:r>
      <w:r w:rsidRPr="00557D8D">
        <w:tab/>
      </w:r>
      <w:r w:rsidRPr="00557D8D">
        <w:rPr>
          <w:bCs/>
        </w:rPr>
        <w:t>Habilitation and rehabilitation (art. 26)</w:t>
      </w:r>
    </w:p>
    <w:p w14:paraId="71CDAB09" w14:textId="378BDDF0" w:rsidR="00262135" w:rsidRDefault="00262135" w:rsidP="00262135">
      <w:pPr>
        <w:pStyle w:val="SingleTxtG"/>
      </w:pPr>
      <w:r>
        <w:t>27.</w:t>
      </w:r>
      <w:r>
        <w:tab/>
      </w:r>
      <w:r w:rsidRPr="00557D8D">
        <w:t>Please explain the legal safeguards and strategies and the applicable standards</w:t>
      </w:r>
      <w:r>
        <w:t xml:space="preserve"> </w:t>
      </w:r>
      <w:r w:rsidRPr="00557D8D">
        <w:t>adopted to ensure that persons with disabilities have access to individual, adequate and affordable habilitation and rehabilitation services, at the community level, throughout their lives, regardless of their social and economic situation</w:t>
      </w:r>
      <w:r>
        <w:t>.</w:t>
      </w:r>
      <w:r w:rsidRPr="00557D8D">
        <w:t xml:space="preserve"> </w:t>
      </w:r>
    </w:p>
    <w:p w14:paraId="7A277DF0" w14:textId="7F7E959E" w:rsidR="00262135" w:rsidRDefault="00262135" w:rsidP="00262135">
      <w:pPr>
        <w:pStyle w:val="SingleTxtG"/>
      </w:pPr>
      <w:r>
        <w:t>28.</w:t>
      </w:r>
      <w:r>
        <w:tab/>
        <w:t>Please inform the Committee about the steps taken to ensure that</w:t>
      </w:r>
      <w:r w:rsidRPr="00031422">
        <w:t xml:space="preserve"> </w:t>
      </w:r>
      <w:r>
        <w:t xml:space="preserve">rehabilitation services, including </w:t>
      </w:r>
      <w:r w:rsidRPr="00031422">
        <w:t xml:space="preserve">specialist services </w:t>
      </w:r>
      <w:r>
        <w:t>such as</w:t>
      </w:r>
      <w:r w:rsidRPr="00031422">
        <w:t xml:space="preserve"> speech and occupational therapy or assistive devices</w:t>
      </w:r>
      <w:r>
        <w:t>,</w:t>
      </w:r>
      <w:r w:rsidRPr="00031422">
        <w:t xml:space="preserve"> are available </w:t>
      </w:r>
      <w:r>
        <w:t>through the free public healthcare system or otherwise free of</w:t>
      </w:r>
      <w:r w:rsidRPr="00031422">
        <w:t xml:space="preserve"> cost</w:t>
      </w:r>
      <w:r>
        <w:t xml:space="preserve"> to the user;</w:t>
      </w:r>
    </w:p>
    <w:p w14:paraId="58176230" w14:textId="227D3C36" w:rsidR="00262135" w:rsidRPr="00557D8D" w:rsidRDefault="00262135" w:rsidP="00262135">
      <w:pPr>
        <w:pStyle w:val="SingleTxtG"/>
      </w:pPr>
      <w:r>
        <w:t>29.</w:t>
      </w:r>
      <w:r>
        <w:tab/>
      </w:r>
      <w:r w:rsidRPr="00557D8D">
        <w:t>Please provide information on habilitation and rehabilitation measures to combat long-term unemployment among persons with disabilities</w:t>
      </w:r>
      <w:r>
        <w:t>;</w:t>
      </w:r>
    </w:p>
    <w:p w14:paraId="141EAAF9" w14:textId="58D2BDB0" w:rsidR="00262135" w:rsidRDefault="00262135" w:rsidP="00262135">
      <w:pPr>
        <w:pStyle w:val="SingleTxtG"/>
      </w:pPr>
      <w:r>
        <w:t>30.</w:t>
      </w:r>
      <w:r>
        <w:tab/>
      </w:r>
      <w:r w:rsidRPr="00557D8D">
        <w:t>Please provide information on specific measures taken in relation to the National Policy on Persons with Disabilities of 2018 to establish</w:t>
      </w:r>
      <w:r>
        <w:t xml:space="preserve"> independent</w:t>
      </w:r>
      <w:r w:rsidRPr="00557D8D">
        <w:t xml:space="preserve"> monitoring mechanisms to ensure </w:t>
      </w:r>
      <w:r>
        <w:t xml:space="preserve">that </w:t>
      </w:r>
      <w:r w:rsidRPr="00557D8D">
        <w:t>quality service is being provided by non-governmental organizations involved in the provision of rehabilitation, skills training and other services to persons with disabilities;</w:t>
      </w:r>
    </w:p>
    <w:p w14:paraId="7791DCA2" w14:textId="74AEB27F" w:rsidR="00262135" w:rsidRDefault="00262135" w:rsidP="00262135">
      <w:pPr>
        <w:pStyle w:val="SingleTxtG"/>
      </w:pPr>
      <w:r>
        <w:t>31.</w:t>
      </w:r>
      <w:r>
        <w:tab/>
      </w:r>
      <w:r w:rsidRPr="001532E3">
        <w:t>Please provide information on measures taken to collect data on access to rehabilitation services and assistive products to ensure that they meet the needs of persons with disabilities and please advise of plans to develop a national rehabilitation policy and related implementation plan</w:t>
      </w:r>
      <w:r>
        <w:t>.</w:t>
      </w:r>
    </w:p>
    <w:p w14:paraId="31CA2C50" w14:textId="77777777" w:rsidR="00262135" w:rsidRPr="00557D8D" w:rsidRDefault="00262135" w:rsidP="00262135">
      <w:pPr>
        <w:pStyle w:val="H23G"/>
      </w:pPr>
      <w:r>
        <w:tab/>
      </w:r>
      <w:r>
        <w:tab/>
      </w:r>
      <w:r w:rsidRPr="00557D8D">
        <w:t>Work and employment (art. 27)</w:t>
      </w:r>
      <w:bookmarkStart w:id="21" w:name="_Toc38012124"/>
      <w:bookmarkEnd w:id="21"/>
    </w:p>
    <w:p w14:paraId="3412BD79" w14:textId="3C35D552" w:rsidR="00262135" w:rsidRPr="00557D8D" w:rsidRDefault="00262135" w:rsidP="00262135">
      <w:pPr>
        <w:pStyle w:val="SingleTxtG"/>
      </w:pPr>
      <w:r>
        <w:t>32.</w:t>
      </w:r>
      <w:r>
        <w:tab/>
      </w:r>
      <w:r w:rsidRPr="00557D8D">
        <w:t>Please indicate:</w:t>
      </w:r>
    </w:p>
    <w:p w14:paraId="4DFB9E94" w14:textId="77777777" w:rsidR="00262135" w:rsidRPr="00557D8D" w:rsidRDefault="00262135" w:rsidP="00262135">
      <w:pPr>
        <w:pStyle w:val="SingleTxtG"/>
      </w:pPr>
      <w:r w:rsidRPr="00557D8D">
        <w:tab/>
        <w:t>(a)</w:t>
      </w:r>
      <w:r w:rsidRPr="00557D8D">
        <w:tab/>
        <w:t>Measures taken by authorities, including the Ministry of Labour and Small and Micro Enterprise Development</w:t>
      </w:r>
      <w:r>
        <w:t>,</w:t>
      </w:r>
      <w:r w:rsidRPr="00557D8D">
        <w:t xml:space="preserve"> to increase the employment of persons with disabilities in the open labour market and the number of women and men with disabilities participating in initiatives or programmes aimed at improving access to work and employment;</w:t>
      </w:r>
    </w:p>
    <w:p w14:paraId="48FF6284" w14:textId="77777777" w:rsidR="00262135" w:rsidRPr="00557D8D" w:rsidRDefault="00262135" w:rsidP="00262135">
      <w:pPr>
        <w:pStyle w:val="SingleTxtG"/>
      </w:pPr>
      <w:r w:rsidRPr="00557D8D">
        <w:tab/>
        <w:t>(b)</w:t>
      </w:r>
      <w:r w:rsidRPr="00557D8D">
        <w:tab/>
      </w:r>
      <w:r>
        <w:t>Steps</w:t>
      </w:r>
      <w:r w:rsidRPr="00557D8D">
        <w:t xml:space="preserve"> taken to encourage the employment of persons with intellectual and/or psychosocial disabilities in the open labo</w:t>
      </w:r>
      <w:r>
        <w:t>u</w:t>
      </w:r>
      <w:r w:rsidRPr="00557D8D">
        <w:t>r market and to provide employers with training on the rights of persons with disabilities and on reasonable accommodation;</w:t>
      </w:r>
    </w:p>
    <w:p w14:paraId="08733820" w14:textId="77777777" w:rsidR="00262135" w:rsidRPr="00557D8D" w:rsidRDefault="00262135" w:rsidP="00262135">
      <w:pPr>
        <w:pStyle w:val="SingleTxtG"/>
      </w:pPr>
      <w:r w:rsidRPr="00557D8D">
        <w:tab/>
        <w:t>(c)</w:t>
      </w:r>
      <w:r w:rsidRPr="00557D8D">
        <w:tab/>
        <w:t>Progress towards effective implementation of the obligation for employers to provide reasonable accommodation for employees with disabilities</w:t>
      </w:r>
      <w:r>
        <w:t xml:space="preserve"> in both the public and the private sectors</w:t>
      </w:r>
      <w:r w:rsidRPr="00557D8D">
        <w:t>;</w:t>
      </w:r>
    </w:p>
    <w:p w14:paraId="473CD2C1" w14:textId="77777777" w:rsidR="00262135" w:rsidRPr="00557D8D" w:rsidRDefault="00262135" w:rsidP="00262135">
      <w:pPr>
        <w:pStyle w:val="SingleTxtG"/>
      </w:pPr>
      <w:r w:rsidRPr="00557D8D">
        <w:tab/>
        <w:t>(d)</w:t>
      </w:r>
      <w:r w:rsidRPr="00557D8D">
        <w:tab/>
        <w:t>Measures taken for the effective participation, consultation and representation of organizations of persons with disabilities in work-related matters.</w:t>
      </w:r>
    </w:p>
    <w:p w14:paraId="036E199F" w14:textId="77777777" w:rsidR="00262135" w:rsidRPr="00557D8D" w:rsidRDefault="00262135" w:rsidP="00262135">
      <w:pPr>
        <w:pStyle w:val="H23G"/>
      </w:pPr>
      <w:r w:rsidRPr="00557D8D">
        <w:lastRenderedPageBreak/>
        <w:tab/>
      </w:r>
      <w:r w:rsidRPr="00557D8D">
        <w:tab/>
      </w:r>
      <w:r w:rsidRPr="00557D8D">
        <w:rPr>
          <w:bCs/>
        </w:rPr>
        <w:t>Adequate standard of living and social protection (art. 28)</w:t>
      </w:r>
      <w:bookmarkStart w:id="22" w:name="_Toc38012125"/>
      <w:bookmarkEnd w:id="22"/>
    </w:p>
    <w:p w14:paraId="31D9A4A1" w14:textId="4BFC41A3" w:rsidR="00262135" w:rsidRPr="00557D8D" w:rsidRDefault="00262135" w:rsidP="00262135">
      <w:pPr>
        <w:pStyle w:val="SingleTxtG"/>
        <w:keepNext/>
        <w:keepLines/>
      </w:pPr>
      <w:r>
        <w:t>33.</w:t>
      </w:r>
      <w:r>
        <w:tab/>
      </w:r>
      <w:r w:rsidRPr="00557D8D">
        <w:t>Please provide information on:</w:t>
      </w:r>
    </w:p>
    <w:p w14:paraId="058D935A" w14:textId="77777777" w:rsidR="00262135" w:rsidRPr="00557D8D" w:rsidRDefault="00262135" w:rsidP="00262135">
      <w:pPr>
        <w:pStyle w:val="SingleTxtG"/>
      </w:pPr>
      <w:r w:rsidRPr="00557D8D">
        <w:tab/>
        <w:t>(a)</w:t>
      </w:r>
      <w:r w:rsidRPr="00557D8D">
        <w:tab/>
        <w:t xml:space="preserve">Measures taken to ensure that all persons with disabilities have access to social protection programmes and poverty-reduction support services on an equal basis with others, </w:t>
      </w:r>
      <w:r>
        <w:t>as well as</w:t>
      </w:r>
      <w:r w:rsidRPr="00557D8D">
        <w:t xml:space="preserve"> to specific programmes and services for persons with disabilities living in poverty to enable them to meet additional</w:t>
      </w:r>
      <w:r>
        <w:t>, disability-related</w:t>
      </w:r>
      <w:r w:rsidRPr="00557D8D">
        <w:t xml:space="preserve"> costs;</w:t>
      </w:r>
    </w:p>
    <w:p w14:paraId="235A9586" w14:textId="77777777" w:rsidR="00262135" w:rsidRPr="00557D8D" w:rsidRDefault="00262135" w:rsidP="00262135">
      <w:pPr>
        <w:pStyle w:val="SingleTxtG"/>
      </w:pPr>
      <w:r w:rsidRPr="00557D8D">
        <w:tab/>
        <w:t>(b)</w:t>
      </w:r>
      <w:r w:rsidRPr="00557D8D">
        <w:tab/>
        <w:t xml:space="preserve">Social protection measures </w:t>
      </w:r>
      <w:r>
        <w:t>to allow</w:t>
      </w:r>
      <w:r w:rsidRPr="00557D8D">
        <w:t xml:space="preserve"> persons with disabilities, particularly families with a child or parent with disabilities, to afford the additional costs associated with disability;</w:t>
      </w:r>
    </w:p>
    <w:p w14:paraId="65270780" w14:textId="77777777" w:rsidR="00262135" w:rsidRPr="00557D8D" w:rsidRDefault="00262135" w:rsidP="00262135">
      <w:pPr>
        <w:pStyle w:val="SingleTxtG"/>
      </w:pPr>
      <w:r w:rsidRPr="00557D8D">
        <w:tab/>
        <w:t>(c)</w:t>
      </w:r>
      <w:r w:rsidRPr="00557D8D">
        <w:tab/>
      </w:r>
      <w:r>
        <w:t>The r</w:t>
      </w:r>
      <w:r w:rsidRPr="00557D8D">
        <w:t>eview of the allocation of the Disability Assistance Grant.</w:t>
      </w:r>
    </w:p>
    <w:p w14:paraId="2557A0D4" w14:textId="77777777" w:rsidR="00262135" w:rsidRPr="00557D8D" w:rsidRDefault="00262135" w:rsidP="00262135">
      <w:pPr>
        <w:pStyle w:val="H23G"/>
      </w:pPr>
      <w:r w:rsidRPr="00557D8D">
        <w:tab/>
      </w:r>
      <w:r w:rsidRPr="00557D8D">
        <w:tab/>
      </w:r>
      <w:r w:rsidRPr="00557D8D">
        <w:rPr>
          <w:bCs/>
        </w:rPr>
        <w:t>Participation in political and public life (art. 29)</w:t>
      </w:r>
      <w:bookmarkStart w:id="23" w:name="_Toc38012126"/>
      <w:bookmarkEnd w:id="23"/>
    </w:p>
    <w:p w14:paraId="2DC1AB00" w14:textId="3D932231" w:rsidR="00262135" w:rsidRPr="00557D8D" w:rsidRDefault="00262135" w:rsidP="00262135">
      <w:pPr>
        <w:pStyle w:val="SingleTxtG"/>
      </w:pPr>
      <w:r>
        <w:t>34.</w:t>
      </w:r>
      <w:r>
        <w:tab/>
      </w:r>
      <w:r w:rsidRPr="00557D8D">
        <w:t xml:space="preserve">Please indicate: </w:t>
      </w:r>
    </w:p>
    <w:p w14:paraId="79C9EB80" w14:textId="77777777" w:rsidR="00262135" w:rsidRPr="00557D8D" w:rsidRDefault="00262135" w:rsidP="00262135">
      <w:pPr>
        <w:pStyle w:val="SingleTxtG"/>
      </w:pPr>
      <w:r w:rsidRPr="00557D8D">
        <w:tab/>
        <w:t>(a)</w:t>
      </w:r>
      <w:r w:rsidRPr="00557D8D">
        <w:tab/>
        <w:t>Measures taken to ensure the full participation of persons with disabilities in all aspects of electoral processes, political life and public life;</w:t>
      </w:r>
    </w:p>
    <w:p w14:paraId="525C78CC" w14:textId="77777777" w:rsidR="00262135" w:rsidRPr="00557D8D" w:rsidRDefault="00262135" w:rsidP="00262135">
      <w:pPr>
        <w:pStyle w:val="SingleTxtG"/>
      </w:pPr>
      <w:r w:rsidRPr="00557D8D">
        <w:tab/>
        <w:t>(b)</w:t>
      </w:r>
      <w:r w:rsidRPr="00557D8D">
        <w:tab/>
        <w:t>Measures taken to ensure the physical accessibility of all polling stations and the use of accessible formats, including Braille, in electoral material</w:t>
      </w:r>
      <w:r>
        <w:t xml:space="preserve"> and information</w:t>
      </w:r>
      <w:r w:rsidRPr="00557D8D">
        <w:t xml:space="preserve"> and to ensure that persons with disabilities are guaranteed secrecy in the voting process;</w:t>
      </w:r>
    </w:p>
    <w:p w14:paraId="40930825" w14:textId="77777777" w:rsidR="00262135" w:rsidRPr="00557D8D" w:rsidRDefault="00262135" w:rsidP="00262135">
      <w:pPr>
        <w:pStyle w:val="SingleTxtG"/>
      </w:pPr>
      <w:r w:rsidRPr="00557D8D">
        <w:tab/>
        <w:t>(c)</w:t>
      </w:r>
      <w:r w:rsidRPr="00557D8D">
        <w:tab/>
        <w:t>Measures taken to ensure full accessibility of election procedures, facilities</w:t>
      </w:r>
      <w:r>
        <w:t xml:space="preserve"> information </w:t>
      </w:r>
      <w:r w:rsidRPr="00557D8D">
        <w:t>and materials, including in Braille, Easy Read and sign language;</w:t>
      </w:r>
    </w:p>
    <w:p w14:paraId="63AC4BB5" w14:textId="77777777" w:rsidR="00262135" w:rsidRPr="00557D8D" w:rsidRDefault="00262135" w:rsidP="00262135">
      <w:pPr>
        <w:pStyle w:val="SingleTxtG"/>
      </w:pPr>
      <w:r w:rsidRPr="00557D8D">
        <w:tab/>
        <w:t>(d)</w:t>
      </w:r>
      <w:r w:rsidRPr="00557D8D">
        <w:tab/>
        <w:t xml:space="preserve">Measures taken to increase the participation of persons with disabilities, particularly women with disabilities, in political and public life, including as elected representatives, and to support candidates with disabilities to stand for elections, specifying the number of persons with disabilities who have </w:t>
      </w:r>
      <w:r>
        <w:t xml:space="preserve">stood as candidates, </w:t>
      </w:r>
      <w:r w:rsidRPr="00557D8D">
        <w:t xml:space="preserve">been elected or </w:t>
      </w:r>
      <w:r>
        <w:t xml:space="preserve">been </w:t>
      </w:r>
      <w:r w:rsidRPr="00557D8D">
        <w:t>appointed to public service or public office;</w:t>
      </w:r>
    </w:p>
    <w:p w14:paraId="63E1378B" w14:textId="77777777" w:rsidR="00262135" w:rsidRPr="00557D8D" w:rsidRDefault="00262135" w:rsidP="00262135">
      <w:pPr>
        <w:pStyle w:val="SingleTxtG"/>
      </w:pPr>
      <w:r w:rsidRPr="00557D8D">
        <w:tab/>
        <w:t>(e)</w:t>
      </w:r>
      <w:r w:rsidRPr="00557D8D">
        <w:tab/>
        <w:t>Measures taken to provide civic education to persons with disabilities on electoral processes and participation in political and public life.</w:t>
      </w:r>
    </w:p>
    <w:p w14:paraId="521CB2B3" w14:textId="23E1E74D" w:rsidR="00262135" w:rsidRPr="00557D8D" w:rsidRDefault="00262135" w:rsidP="00262135">
      <w:pPr>
        <w:pStyle w:val="SingleTxtG"/>
      </w:pPr>
      <w:r>
        <w:t>35.</w:t>
      </w:r>
      <w:r>
        <w:tab/>
      </w:r>
      <w:r w:rsidRPr="00557D8D">
        <w:t xml:space="preserve">Please specify whether persons with intellectual disabilities can stand for election and participate in public affairs and inform the Committee </w:t>
      </w:r>
      <w:r>
        <w:t>about</w:t>
      </w:r>
      <w:r w:rsidRPr="00557D8D">
        <w:t xml:space="preserve"> any accessible information provided to</w:t>
      </w:r>
      <w:r>
        <w:t xml:space="preserve"> candidates with intellectual disabilities (in Easy Read or other accessible format)</w:t>
      </w:r>
      <w:r w:rsidRPr="00557D8D">
        <w:t xml:space="preserve"> on the right to participate in political and public life.</w:t>
      </w:r>
    </w:p>
    <w:p w14:paraId="320069C0" w14:textId="77777777" w:rsidR="00262135" w:rsidRPr="00557D8D" w:rsidRDefault="00262135" w:rsidP="00262135">
      <w:pPr>
        <w:pStyle w:val="H23G"/>
      </w:pPr>
      <w:r w:rsidRPr="00557D8D">
        <w:tab/>
      </w:r>
      <w:r w:rsidRPr="00557D8D">
        <w:tab/>
      </w:r>
      <w:r w:rsidRPr="00557D8D">
        <w:rPr>
          <w:bCs/>
        </w:rPr>
        <w:t>Participation in cultural life, recreation, leisure and sport (art. 30)</w:t>
      </w:r>
      <w:bookmarkStart w:id="24" w:name="_Toc38012127"/>
      <w:bookmarkEnd w:id="24"/>
    </w:p>
    <w:p w14:paraId="54E5B3BB" w14:textId="4FE0C369" w:rsidR="00262135" w:rsidRPr="00557D8D" w:rsidRDefault="00262135" w:rsidP="00262135">
      <w:pPr>
        <w:pStyle w:val="SingleTxtG"/>
      </w:pPr>
      <w:r>
        <w:t>36.</w:t>
      </w:r>
      <w:r>
        <w:tab/>
      </w:r>
      <w:r w:rsidRPr="00557D8D">
        <w:t xml:space="preserve">Please inform the Committee </w:t>
      </w:r>
      <w:r>
        <w:t>about</w:t>
      </w:r>
      <w:r w:rsidRPr="00557D8D">
        <w:t>:</w:t>
      </w:r>
    </w:p>
    <w:p w14:paraId="0B2CE3A1" w14:textId="77777777" w:rsidR="00262135" w:rsidRPr="00557D8D" w:rsidRDefault="00262135" w:rsidP="00262135">
      <w:pPr>
        <w:pStyle w:val="SingleTxtG"/>
      </w:pPr>
      <w:r w:rsidRPr="00557D8D">
        <w:tab/>
        <w:t>(a)</w:t>
      </w:r>
      <w:r w:rsidRPr="00557D8D">
        <w:tab/>
        <w:t>Measures taken to eliminate social and environmental barriers hindering the participation of persons with disabilities, including children with disabilities</w:t>
      </w:r>
      <w:r>
        <w:t xml:space="preserve"> and artists with disabilities</w:t>
      </w:r>
      <w:r w:rsidRPr="00557D8D">
        <w:t>, in cultural life and in recreational, leisure and sports activities;</w:t>
      </w:r>
    </w:p>
    <w:p w14:paraId="54255108" w14:textId="77777777" w:rsidR="00262135" w:rsidRPr="00557D8D" w:rsidRDefault="00262135" w:rsidP="00262135">
      <w:pPr>
        <w:pStyle w:val="SingleTxtG"/>
      </w:pPr>
      <w:r w:rsidRPr="00557D8D">
        <w:tab/>
        <w:t>(b)</w:t>
      </w:r>
      <w:r w:rsidRPr="00557D8D">
        <w:tab/>
        <w:t>Measures taken to implement the Marrakesh Treaty to Facilitate Access to Published Works for Persons Who Are Blind, Visually Impaired or Otherwise Print Disabled.</w:t>
      </w:r>
    </w:p>
    <w:p w14:paraId="36A28CEE" w14:textId="77777777" w:rsidR="00262135" w:rsidRPr="00557D8D" w:rsidRDefault="00262135" w:rsidP="00262135">
      <w:pPr>
        <w:pStyle w:val="H1G"/>
      </w:pPr>
      <w:r w:rsidRPr="00557D8D">
        <w:rPr>
          <w:bCs/>
        </w:rPr>
        <w:tab/>
        <w:t>C.</w:t>
      </w:r>
      <w:r w:rsidRPr="00557D8D">
        <w:tab/>
      </w:r>
      <w:r w:rsidRPr="00557D8D">
        <w:rPr>
          <w:bCs/>
        </w:rPr>
        <w:t>Specific obligations (arts. 31–33)</w:t>
      </w:r>
      <w:bookmarkStart w:id="25" w:name="_Toc38012128"/>
      <w:bookmarkEnd w:id="25"/>
    </w:p>
    <w:p w14:paraId="150544F4" w14:textId="77777777" w:rsidR="00262135" w:rsidRPr="00557D8D" w:rsidRDefault="00262135" w:rsidP="00262135">
      <w:pPr>
        <w:pStyle w:val="H23G"/>
      </w:pPr>
      <w:r w:rsidRPr="00557D8D">
        <w:tab/>
      </w:r>
      <w:r w:rsidRPr="00557D8D">
        <w:tab/>
      </w:r>
      <w:r w:rsidRPr="00557D8D">
        <w:rPr>
          <w:bCs/>
        </w:rPr>
        <w:t>Statistics and data collection (art. 31)</w:t>
      </w:r>
      <w:bookmarkStart w:id="26" w:name="_Toc38012129"/>
      <w:bookmarkEnd w:id="26"/>
    </w:p>
    <w:p w14:paraId="06330ADA" w14:textId="66391948" w:rsidR="00262135" w:rsidRPr="00557D8D" w:rsidRDefault="00262135" w:rsidP="00262135">
      <w:pPr>
        <w:pStyle w:val="SingleTxtG"/>
        <w:ind w:left="1494" w:hanging="360"/>
      </w:pPr>
      <w:r w:rsidRPr="00557D8D">
        <w:t>37.</w:t>
      </w:r>
      <w:r w:rsidRPr="00557D8D">
        <w:tab/>
        <w:t>Please indicate:</w:t>
      </w:r>
    </w:p>
    <w:p w14:paraId="6F34083C" w14:textId="77777777" w:rsidR="00262135" w:rsidRPr="00557D8D" w:rsidRDefault="00262135" w:rsidP="00262135">
      <w:pPr>
        <w:pStyle w:val="SingleTxtG"/>
      </w:pPr>
      <w:r w:rsidRPr="00557D8D">
        <w:tab/>
        <w:t>(a)</w:t>
      </w:r>
      <w:r w:rsidRPr="00557D8D">
        <w:tab/>
        <w:t>Measures taken to collect information to inform public policies, including disaggregated qualitative and quantitative data and statistics</w:t>
      </w:r>
      <w:r>
        <w:t>,</w:t>
      </w:r>
      <w:r w:rsidRPr="00557D8D">
        <w:t xml:space="preserve"> on persons with disabilities, including women and girls with disabilities, older persons with disabilities, persons with intellectual and/or psychosocial disabilities</w:t>
      </w:r>
      <w:r>
        <w:t>, persons with disabilities from intersecting backgrounds of marginalization,</w:t>
      </w:r>
      <w:r w:rsidRPr="00557D8D">
        <w:t xml:space="preserve"> and the most marginali</w:t>
      </w:r>
      <w:r>
        <w:t>z</w:t>
      </w:r>
      <w:r w:rsidRPr="00557D8D">
        <w:t>ed groups among persons with disabilities;</w:t>
      </w:r>
    </w:p>
    <w:p w14:paraId="3A2CEB18" w14:textId="0124DCC2" w:rsidR="00262135" w:rsidRDefault="00262135" w:rsidP="00262135">
      <w:pPr>
        <w:pStyle w:val="SingleTxtG"/>
      </w:pPr>
      <w:r w:rsidRPr="00557D8D">
        <w:lastRenderedPageBreak/>
        <w:tab/>
        <w:t>(b)</w:t>
      </w:r>
      <w:r w:rsidRPr="00557D8D">
        <w:tab/>
      </w:r>
      <w:r w:rsidRPr="00375277">
        <w:t>Please indicate what measures have been taken to establish institutional mechanisms to collect disaggregated qualitative and quantitative data on persons with disabilities, including women and girls, minorities, migrants, refugees and older persons with disabilities and persons with psychosocial and/or intellectual disabilities, using such tools as the Washington Group short set of questions on functioning</w:t>
      </w:r>
      <w:r>
        <w:t>;</w:t>
      </w:r>
    </w:p>
    <w:p w14:paraId="6843D6F3" w14:textId="77777777" w:rsidR="00262135" w:rsidRPr="00557D8D" w:rsidRDefault="00262135" w:rsidP="00262135">
      <w:pPr>
        <w:pStyle w:val="SingleTxtG"/>
      </w:pPr>
      <w:r>
        <w:tab/>
      </w:r>
      <w:r w:rsidRPr="00557D8D">
        <w:t>(c)</w:t>
      </w:r>
      <w:r w:rsidRPr="00557D8D">
        <w:tab/>
      </w:r>
      <w:r>
        <w:t>W</w:t>
      </w:r>
      <w:r w:rsidRPr="00557D8D">
        <w:t>hether the Disabilit</w:t>
      </w:r>
      <w:r>
        <w:t>y</w:t>
      </w:r>
      <w:r w:rsidRPr="00557D8D">
        <w:t xml:space="preserve"> Affairs Unit continues to gather data through in-house collection, utili</w:t>
      </w:r>
      <w:r>
        <w:t>z</w:t>
      </w:r>
      <w:r w:rsidRPr="00557D8D">
        <w:t>ing information from recipients of the Disability Assistance Grant to compile the National Register of Persons with Disabilities</w:t>
      </w:r>
      <w:r>
        <w:t>,</w:t>
      </w:r>
      <w:r w:rsidRPr="00557D8D">
        <w:t xml:space="preserve"> and how th</w:t>
      </w:r>
      <w:r>
        <w:t>e</w:t>
      </w:r>
      <w:r w:rsidRPr="00557D8D">
        <w:t>s</w:t>
      </w:r>
      <w:r>
        <w:t>e</w:t>
      </w:r>
      <w:r w:rsidRPr="00557D8D">
        <w:t xml:space="preserve"> data </w:t>
      </w:r>
      <w:r>
        <w:t>are</w:t>
      </w:r>
      <w:r w:rsidRPr="00557D8D">
        <w:t xml:space="preserve"> stored</w:t>
      </w:r>
      <w:r>
        <w:t>;</w:t>
      </w:r>
    </w:p>
    <w:p w14:paraId="0D9A2350" w14:textId="77777777" w:rsidR="00262135" w:rsidRPr="00557D8D" w:rsidRDefault="00262135" w:rsidP="00262135">
      <w:pPr>
        <w:pStyle w:val="SingleTxtG"/>
      </w:pPr>
      <w:r w:rsidRPr="00557D8D">
        <w:tab/>
        <w:t>(d)</w:t>
      </w:r>
      <w:r w:rsidRPr="00557D8D">
        <w:tab/>
        <w:t xml:space="preserve">Measures taken for central and local governments to collaborate in programmes offered to mitigate duplications and ensure </w:t>
      </w:r>
      <w:r>
        <w:t xml:space="preserve">that </w:t>
      </w:r>
      <w:r w:rsidRPr="00557D8D">
        <w:t xml:space="preserve">maximum available resources are mobilized across sectors. </w:t>
      </w:r>
    </w:p>
    <w:p w14:paraId="6D497147" w14:textId="77777777" w:rsidR="00262135" w:rsidRPr="00557D8D" w:rsidRDefault="00262135" w:rsidP="00262135">
      <w:pPr>
        <w:pStyle w:val="H23G"/>
      </w:pPr>
      <w:r w:rsidRPr="00557D8D">
        <w:tab/>
      </w:r>
      <w:r w:rsidRPr="00557D8D">
        <w:tab/>
      </w:r>
      <w:r w:rsidRPr="00557D8D">
        <w:rPr>
          <w:bCs/>
        </w:rPr>
        <w:t>International cooperation (art. 32)</w:t>
      </w:r>
      <w:bookmarkStart w:id="27" w:name="_Toc38012130"/>
      <w:bookmarkEnd w:id="27"/>
    </w:p>
    <w:p w14:paraId="358B99FE" w14:textId="23E4DCD6" w:rsidR="00262135" w:rsidRPr="00262135" w:rsidRDefault="00262135" w:rsidP="00262135">
      <w:pPr>
        <w:pStyle w:val="SingleTxtG"/>
      </w:pPr>
      <w:r>
        <w:t>38.</w:t>
      </w:r>
      <w:r>
        <w:tab/>
      </w:r>
      <w:r w:rsidRPr="00557D8D">
        <w:t>Please indicate how persons with disabilities, through their representative organizations, are closely consulted and actively involved in the design and implementation of international cooperation agreements, ensuring that funds provided to other countries are not used for actions contrary to those provided for in the Convention</w:t>
      </w:r>
      <w:r w:rsidRPr="00262135">
        <w:t xml:space="preserve">. </w:t>
      </w:r>
    </w:p>
    <w:p w14:paraId="479F8003" w14:textId="77777777" w:rsidR="00262135" w:rsidRPr="00557D8D" w:rsidRDefault="00262135" w:rsidP="00262135">
      <w:pPr>
        <w:pStyle w:val="H23G"/>
      </w:pPr>
      <w:r w:rsidRPr="00557D8D">
        <w:tab/>
      </w:r>
      <w:r w:rsidRPr="00557D8D">
        <w:tab/>
      </w:r>
      <w:r w:rsidRPr="00557D8D">
        <w:rPr>
          <w:bCs/>
        </w:rPr>
        <w:t>National implementation and monitoring (art. 33)</w:t>
      </w:r>
      <w:bookmarkStart w:id="28" w:name="_Toc38012131"/>
      <w:bookmarkEnd w:id="28"/>
    </w:p>
    <w:p w14:paraId="4CFECBA8" w14:textId="3A0ED61E" w:rsidR="00262135" w:rsidRPr="00557D8D" w:rsidRDefault="00262135" w:rsidP="00262135">
      <w:pPr>
        <w:pStyle w:val="SingleTxtG"/>
      </w:pPr>
      <w:r>
        <w:t>39.</w:t>
      </w:r>
      <w:r>
        <w:tab/>
      </w:r>
      <w:r w:rsidRPr="00557D8D">
        <w:t xml:space="preserve">Please inform the Committee </w:t>
      </w:r>
      <w:r>
        <w:t>about</w:t>
      </w:r>
      <w:r w:rsidRPr="00557D8D">
        <w:t xml:space="preserve">: </w:t>
      </w:r>
    </w:p>
    <w:p w14:paraId="65D7BA54" w14:textId="77777777" w:rsidR="00262135" w:rsidRPr="00557D8D" w:rsidRDefault="00262135" w:rsidP="00262135">
      <w:pPr>
        <w:pStyle w:val="SingleTxtG"/>
      </w:pPr>
      <w:r w:rsidRPr="00557D8D">
        <w:tab/>
        <w:t>(a)</w:t>
      </w:r>
      <w:r w:rsidRPr="00557D8D">
        <w:tab/>
        <w:t>Measures taken to establish an independent mechanism to monitor the implementation of the Convention, with sufficient budgetary allocations and taking into account the principles relating to the status of national institutions for the protection and promotion of human rights (the Paris Principles);</w:t>
      </w:r>
    </w:p>
    <w:p w14:paraId="2014219A" w14:textId="77777777" w:rsidR="00262135" w:rsidRPr="002A622E" w:rsidRDefault="00262135" w:rsidP="00262135">
      <w:pPr>
        <w:pStyle w:val="SingleTxtG"/>
      </w:pPr>
      <w:r w:rsidRPr="00557D8D">
        <w:tab/>
        <w:t>(</w:t>
      </w:r>
      <w:r>
        <w:t>b</w:t>
      </w:r>
      <w:r w:rsidRPr="00557D8D">
        <w:t>)</w:t>
      </w:r>
      <w:r w:rsidRPr="00557D8D">
        <w:tab/>
        <w:t>Measures taken to ensure the close consultation and active involvement of persons with disabilities</w:t>
      </w:r>
      <w:r>
        <w:t>, through</w:t>
      </w:r>
      <w:r w:rsidRPr="00557D8D">
        <w:t xml:space="preserve"> their representative organizations</w:t>
      </w:r>
      <w:r>
        <w:t>,</w:t>
      </w:r>
      <w:r w:rsidRPr="00557D8D">
        <w:t xml:space="preserve"> in the development and implementation of monitoring mechanisms.</w:t>
      </w:r>
    </w:p>
    <w:p w14:paraId="0CF17F2C" w14:textId="060070D7" w:rsidR="007268F9" w:rsidRPr="00262135" w:rsidRDefault="00262135" w:rsidP="00262135">
      <w:pPr>
        <w:spacing w:before="240"/>
        <w:jc w:val="center"/>
        <w:rPr>
          <w:lang w:val="en-US"/>
        </w:rPr>
      </w:pPr>
      <w:r w:rsidRPr="00A32807">
        <w:rPr>
          <w:u w:val="single"/>
          <w:lang w:val="en-US"/>
        </w:rPr>
        <w:tab/>
      </w:r>
      <w:r w:rsidRPr="00A32807">
        <w:rPr>
          <w:u w:val="single"/>
          <w:lang w:val="en-US"/>
        </w:rPr>
        <w:tab/>
      </w:r>
      <w:r w:rsidRPr="00A32807">
        <w:rPr>
          <w:u w:val="single"/>
          <w:lang w:val="en-US"/>
        </w:rPr>
        <w:tab/>
      </w:r>
    </w:p>
    <w:sectPr w:rsidR="007268F9" w:rsidRPr="00262135"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B83DE" w14:textId="77777777" w:rsidR="00254BA9" w:rsidRPr="00317DC1" w:rsidRDefault="00254BA9" w:rsidP="00317DC1">
      <w:pPr>
        <w:pStyle w:val="Footer"/>
      </w:pPr>
    </w:p>
  </w:endnote>
  <w:endnote w:type="continuationSeparator" w:id="0">
    <w:p w14:paraId="10969376" w14:textId="77777777" w:rsidR="00254BA9" w:rsidRPr="00317DC1" w:rsidRDefault="00254BA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0BD17" w14:textId="77777777" w:rsidR="00262135" w:rsidRDefault="00262135" w:rsidP="00262135">
    <w:pPr>
      <w:pStyle w:val="Footer"/>
      <w:tabs>
        <w:tab w:val="right" w:pos="9638"/>
      </w:tabs>
    </w:pPr>
    <w:r w:rsidRPr="00262135">
      <w:rPr>
        <w:b/>
        <w:bCs/>
        <w:sz w:val="18"/>
      </w:rPr>
      <w:fldChar w:fldCharType="begin"/>
    </w:r>
    <w:r w:rsidRPr="00262135">
      <w:rPr>
        <w:b/>
        <w:bCs/>
        <w:sz w:val="18"/>
      </w:rPr>
      <w:instrText xml:space="preserve"> PAGE  \* MERGEFORMAT </w:instrText>
    </w:r>
    <w:r w:rsidRPr="00262135">
      <w:rPr>
        <w:b/>
        <w:bCs/>
        <w:sz w:val="18"/>
      </w:rPr>
      <w:fldChar w:fldCharType="separate"/>
    </w:r>
    <w:r w:rsidRPr="00262135">
      <w:rPr>
        <w:b/>
        <w:bCs/>
        <w:noProof/>
        <w:sz w:val="18"/>
      </w:rPr>
      <w:t>2</w:t>
    </w:r>
    <w:r w:rsidRPr="00262135">
      <w:rPr>
        <w:b/>
        <w:bCs/>
        <w:sz w:val="18"/>
      </w:rPr>
      <w:fldChar w:fldCharType="end"/>
    </w:r>
    <w:r>
      <w:tab/>
      <w:t>GE.26-04706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D4450" w14:textId="77777777" w:rsidR="00262135" w:rsidRDefault="00262135" w:rsidP="00262135">
    <w:pPr>
      <w:pStyle w:val="Footer"/>
      <w:tabs>
        <w:tab w:val="right" w:pos="9638"/>
      </w:tabs>
    </w:pPr>
    <w:r>
      <w:t>GE.26-04706</w:t>
    </w:r>
    <w:r>
      <w:tab/>
    </w:r>
    <w:r w:rsidRPr="00262135">
      <w:rPr>
        <w:b/>
        <w:bCs/>
        <w:sz w:val="18"/>
      </w:rPr>
      <w:fldChar w:fldCharType="begin"/>
    </w:r>
    <w:r w:rsidRPr="00262135">
      <w:rPr>
        <w:b/>
        <w:bCs/>
        <w:sz w:val="18"/>
      </w:rPr>
      <w:instrText xml:space="preserve"> PAGE  \* MERGEFORMAT </w:instrText>
    </w:r>
    <w:r w:rsidRPr="00262135">
      <w:rPr>
        <w:b/>
        <w:bCs/>
        <w:sz w:val="18"/>
      </w:rPr>
      <w:fldChar w:fldCharType="separate"/>
    </w:r>
    <w:r w:rsidRPr="00262135">
      <w:rPr>
        <w:b/>
        <w:bCs/>
        <w:noProof/>
        <w:sz w:val="18"/>
      </w:rPr>
      <w:t>3</w:t>
    </w:r>
    <w:r w:rsidRPr="0026213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C64E0" w14:textId="77777777" w:rsidR="00262135" w:rsidRDefault="00262135">
    <w:pPr>
      <w:pStyle w:val="Footer"/>
      <w:rPr>
        <w:sz w:val="20"/>
      </w:rPr>
    </w:pPr>
    <w:r w:rsidRPr="0027112F">
      <w:rPr>
        <w:noProof/>
        <w:lang w:val="en-US"/>
      </w:rPr>
      <w:drawing>
        <wp:anchor distT="0" distB="0" distL="114300" distR="114300" simplePos="0" relativeHeight="251659264" behindDoc="0" locked="1" layoutInCell="1" allowOverlap="1" wp14:anchorId="55B28184" wp14:editId="3C1F941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B6C5CF" w14:textId="29F6D044" w:rsidR="00262135" w:rsidRPr="00262135" w:rsidRDefault="00262135" w:rsidP="00262135">
    <w:pPr>
      <w:pStyle w:val="Footer"/>
      <w:rPr>
        <w:sz w:val="20"/>
      </w:rPr>
    </w:pPr>
    <w:r>
      <w:rPr>
        <w:sz w:val="20"/>
      </w:rPr>
      <w:t>GE.26-04706  (E)</w:t>
    </w:r>
    <w:r>
      <w:rPr>
        <w:noProof/>
        <w:sz w:val="20"/>
      </w:rPr>
      <w:drawing>
        <wp:anchor distT="0" distB="0" distL="114300" distR="114300" simplePos="0" relativeHeight="251660288" behindDoc="0" locked="0" layoutInCell="1" allowOverlap="1" wp14:anchorId="22805EB1" wp14:editId="31BD7236">
          <wp:simplePos x="0" y="0"/>
          <wp:positionH relativeFrom="margin">
            <wp:posOffset>5583555</wp:posOffset>
          </wp:positionH>
          <wp:positionV relativeFrom="margin">
            <wp:posOffset>8981440</wp:posOffset>
          </wp:positionV>
          <wp:extent cx="571500" cy="571500"/>
          <wp:effectExtent l="0" t="0" r="0" b="0"/>
          <wp:wrapNone/>
          <wp:docPr id="260296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C278D">
      <w:rPr>
        <w:sz w:val="20"/>
      </w:rPr>
      <w:t xml:space="preserve">    110526    110526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1FADB" w14:textId="77777777" w:rsidR="00254BA9" w:rsidRPr="00317DC1" w:rsidRDefault="00254BA9" w:rsidP="00317DC1">
      <w:pPr>
        <w:tabs>
          <w:tab w:val="right" w:pos="2155"/>
        </w:tabs>
        <w:spacing w:after="80"/>
        <w:ind w:left="680"/>
      </w:pPr>
      <w:r>
        <w:rPr>
          <w:u w:val="single"/>
        </w:rPr>
        <w:tab/>
      </w:r>
    </w:p>
  </w:footnote>
  <w:footnote w:type="continuationSeparator" w:id="0">
    <w:p w14:paraId="7EF2E93A" w14:textId="77777777" w:rsidR="00254BA9" w:rsidRPr="00317DC1" w:rsidRDefault="00254BA9" w:rsidP="00317DC1">
      <w:pPr>
        <w:tabs>
          <w:tab w:val="right" w:pos="2155"/>
        </w:tabs>
        <w:spacing w:after="80"/>
        <w:ind w:left="680"/>
      </w:pPr>
      <w:r>
        <w:rPr>
          <w:u w:val="single"/>
        </w:rPr>
        <w:tab/>
      </w:r>
    </w:p>
  </w:footnote>
  <w:footnote w:id="1">
    <w:p w14:paraId="74DF11BA" w14:textId="77777777" w:rsidR="00262135" w:rsidRDefault="00262135" w:rsidP="00262135">
      <w:pPr>
        <w:pStyle w:val="FootnoteText"/>
      </w:pPr>
      <w:r>
        <w:tab/>
      </w:r>
      <w:r>
        <w:rPr>
          <w:sz w:val="20"/>
        </w:rPr>
        <w:t>*</w:t>
      </w:r>
      <w:r>
        <w:rPr>
          <w:sz w:val="20"/>
        </w:rPr>
        <w:tab/>
      </w:r>
      <w:r>
        <w:t>Adopted by the Committee intersessionally on 15 September 2025.</w:t>
      </w:r>
    </w:p>
  </w:footnote>
  <w:footnote w:id="2">
    <w:p w14:paraId="2CB803EF" w14:textId="040FE74F" w:rsidR="00262135" w:rsidRPr="001A1F53" w:rsidRDefault="00262135" w:rsidP="00262135">
      <w:pPr>
        <w:pStyle w:val="FootnoteText"/>
      </w:pPr>
      <w:r>
        <w:tab/>
      </w:r>
      <w:r>
        <w:rPr>
          <w:rStyle w:val="FootnoteReference"/>
        </w:rPr>
        <w:footnoteRef/>
      </w:r>
      <w:r>
        <w:tab/>
      </w:r>
      <w:r w:rsidRPr="001A1F53">
        <w:t>See the final list of proposed Sustainable Development Goal indicators (</w:t>
      </w:r>
      <w:hyperlink r:id="rId1" w:history="1">
        <w:r w:rsidRPr="00262135">
          <w:rPr>
            <w:rStyle w:val="Hyperlink"/>
          </w:rPr>
          <w:t>E/CN.3/2016/2/Rev.1</w:t>
        </w:r>
      </w:hyperlink>
      <w:r w:rsidRPr="001A1F53">
        <w:t>, annex</w:t>
      </w:r>
      <w:r w:rsidR="00ED30EB">
        <w:t> </w:t>
      </w:r>
      <w:r w:rsidRPr="001A1F53">
        <w:t>IV), indicator 11.7.2.</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0E471" w14:textId="77777777" w:rsidR="00262135" w:rsidRDefault="00262135" w:rsidP="00262135">
    <w:pPr>
      <w:pStyle w:val="Header"/>
    </w:pPr>
    <w:r>
      <w:t>CRPD/C/TTO/Q/1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91DA4" w14:textId="77777777" w:rsidR="00262135" w:rsidRDefault="00262135" w:rsidP="00262135">
    <w:pPr>
      <w:pStyle w:val="Header"/>
      <w:jc w:val="right"/>
    </w:pPr>
    <w:r>
      <w:t>CRPD/C/TTO/Q/1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D5153BE"/>
    <w:multiLevelType w:val="hybridMultilevel"/>
    <w:tmpl w:val="47C6F800"/>
    <w:lvl w:ilvl="0" w:tplc="828A79EE">
      <w:start w:val="1"/>
      <w:numFmt w:val="decimal"/>
      <w:lvlText w:val="%1."/>
      <w:lvlJc w:val="left"/>
      <w:pPr>
        <w:ind w:left="720" w:hanging="360"/>
      </w:pPr>
    </w:lvl>
    <w:lvl w:ilvl="1" w:tplc="D3D6718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B8650C"/>
    <w:multiLevelType w:val="hybridMultilevel"/>
    <w:tmpl w:val="05A256EA"/>
    <w:lvl w:ilvl="0" w:tplc="50BE13B2">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15:restartNumberingAfterBreak="0">
    <w:nsid w:val="2A0D73AA"/>
    <w:multiLevelType w:val="hybridMultilevel"/>
    <w:tmpl w:val="A784F778"/>
    <w:lvl w:ilvl="0" w:tplc="F5EE598C">
      <w:start w:val="3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F34873"/>
    <w:multiLevelType w:val="hybridMultilevel"/>
    <w:tmpl w:val="10224F66"/>
    <w:lvl w:ilvl="0" w:tplc="3F2A7B48">
      <w:start w:val="1"/>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8" w15:restartNumberingAfterBreak="0">
    <w:nsid w:val="38C1070E"/>
    <w:multiLevelType w:val="hybridMultilevel"/>
    <w:tmpl w:val="A65EF450"/>
    <w:lvl w:ilvl="0" w:tplc="234A2124">
      <w:start w:val="37"/>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82663B"/>
    <w:multiLevelType w:val="hybridMultilevel"/>
    <w:tmpl w:val="14C08F0E"/>
    <w:lvl w:ilvl="0" w:tplc="869EBC4C">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5138AA"/>
    <w:multiLevelType w:val="hybridMultilevel"/>
    <w:tmpl w:val="3244A766"/>
    <w:lvl w:ilvl="0" w:tplc="A1129DF8">
      <w:start w:val="1"/>
      <w:numFmt w:val="decimal"/>
      <w:lvlText w:val="%1."/>
      <w:lvlJc w:val="left"/>
      <w:pPr>
        <w:ind w:left="1704" w:hanging="570"/>
      </w:pPr>
      <w:rPr>
        <w:rFonts w:hint="default"/>
        <w:b w:val="0"/>
        <w:bCs w:val="0"/>
        <w:color w:val="auto"/>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D642CBF"/>
    <w:multiLevelType w:val="hybridMultilevel"/>
    <w:tmpl w:val="A308EFCA"/>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7E54412C"/>
    <w:multiLevelType w:val="hybridMultilevel"/>
    <w:tmpl w:val="0E74B3FE"/>
    <w:lvl w:ilvl="0" w:tplc="173CCB60">
      <w:start w:val="3"/>
      <w:numFmt w:val="lowerLetter"/>
      <w:lvlText w:val="(%1)"/>
      <w:lvlJc w:val="left"/>
      <w:pPr>
        <w:ind w:left="2423" w:hanging="360"/>
      </w:pPr>
      <w:rPr>
        <w:rFonts w:hint="default"/>
      </w:rPr>
    </w:lvl>
    <w:lvl w:ilvl="1" w:tplc="04090019" w:tentative="1">
      <w:start w:val="1"/>
      <w:numFmt w:val="lowerLetter"/>
      <w:lvlText w:val="%2."/>
      <w:lvlJc w:val="left"/>
      <w:pPr>
        <w:ind w:left="3143" w:hanging="360"/>
      </w:pPr>
    </w:lvl>
    <w:lvl w:ilvl="2" w:tplc="0409001B" w:tentative="1">
      <w:start w:val="1"/>
      <w:numFmt w:val="lowerRoman"/>
      <w:lvlText w:val="%3."/>
      <w:lvlJc w:val="right"/>
      <w:pPr>
        <w:ind w:left="3863" w:hanging="180"/>
      </w:pPr>
    </w:lvl>
    <w:lvl w:ilvl="3" w:tplc="0409000F" w:tentative="1">
      <w:start w:val="1"/>
      <w:numFmt w:val="decimal"/>
      <w:lvlText w:val="%4."/>
      <w:lvlJc w:val="left"/>
      <w:pPr>
        <w:ind w:left="4583" w:hanging="360"/>
      </w:pPr>
    </w:lvl>
    <w:lvl w:ilvl="4" w:tplc="04090019" w:tentative="1">
      <w:start w:val="1"/>
      <w:numFmt w:val="lowerLetter"/>
      <w:lvlText w:val="%5."/>
      <w:lvlJc w:val="left"/>
      <w:pPr>
        <w:ind w:left="5303" w:hanging="360"/>
      </w:pPr>
    </w:lvl>
    <w:lvl w:ilvl="5" w:tplc="0409001B" w:tentative="1">
      <w:start w:val="1"/>
      <w:numFmt w:val="lowerRoman"/>
      <w:lvlText w:val="%6."/>
      <w:lvlJc w:val="right"/>
      <w:pPr>
        <w:ind w:left="6023" w:hanging="180"/>
      </w:pPr>
    </w:lvl>
    <w:lvl w:ilvl="6" w:tplc="0409000F" w:tentative="1">
      <w:start w:val="1"/>
      <w:numFmt w:val="decimal"/>
      <w:lvlText w:val="%7."/>
      <w:lvlJc w:val="left"/>
      <w:pPr>
        <w:ind w:left="6743" w:hanging="360"/>
      </w:pPr>
    </w:lvl>
    <w:lvl w:ilvl="7" w:tplc="04090019" w:tentative="1">
      <w:start w:val="1"/>
      <w:numFmt w:val="lowerLetter"/>
      <w:lvlText w:val="%8."/>
      <w:lvlJc w:val="left"/>
      <w:pPr>
        <w:ind w:left="7463" w:hanging="360"/>
      </w:pPr>
    </w:lvl>
    <w:lvl w:ilvl="8" w:tplc="0409001B" w:tentative="1">
      <w:start w:val="1"/>
      <w:numFmt w:val="lowerRoman"/>
      <w:lvlText w:val="%9."/>
      <w:lvlJc w:val="right"/>
      <w:pPr>
        <w:ind w:left="8183" w:hanging="180"/>
      </w:pPr>
    </w:lvl>
  </w:abstractNum>
  <w:num w:numId="1" w16cid:durableId="1075204416">
    <w:abstractNumId w:val="6"/>
  </w:num>
  <w:num w:numId="2" w16cid:durableId="2144956900">
    <w:abstractNumId w:val="3"/>
  </w:num>
  <w:num w:numId="3" w16cid:durableId="402065366">
    <w:abstractNumId w:val="0"/>
  </w:num>
  <w:num w:numId="4" w16cid:durableId="603223200">
    <w:abstractNumId w:val="9"/>
  </w:num>
  <w:num w:numId="5" w16cid:durableId="1816096697">
    <w:abstractNumId w:val="10"/>
  </w:num>
  <w:num w:numId="6" w16cid:durableId="877936325">
    <w:abstractNumId w:val="14"/>
  </w:num>
  <w:num w:numId="7" w16cid:durableId="1492134880">
    <w:abstractNumId w:val="1"/>
  </w:num>
  <w:num w:numId="8" w16cid:durableId="1938251912">
    <w:abstractNumId w:val="2"/>
  </w:num>
  <w:num w:numId="9" w16cid:durableId="191308430">
    <w:abstractNumId w:val="12"/>
  </w:num>
  <w:num w:numId="10" w16cid:durableId="1494562623">
    <w:abstractNumId w:val="7"/>
  </w:num>
  <w:num w:numId="11" w16cid:durableId="1966736360">
    <w:abstractNumId w:val="16"/>
  </w:num>
  <w:num w:numId="12" w16cid:durableId="1207445596">
    <w:abstractNumId w:val="15"/>
  </w:num>
  <w:num w:numId="13" w16cid:durableId="1497070538">
    <w:abstractNumId w:val="13"/>
  </w:num>
  <w:num w:numId="14" w16cid:durableId="724372007">
    <w:abstractNumId w:val="4"/>
  </w:num>
  <w:num w:numId="15" w16cid:durableId="663237752">
    <w:abstractNumId w:val="6"/>
  </w:num>
  <w:num w:numId="16" w16cid:durableId="429471669">
    <w:abstractNumId w:val="3"/>
  </w:num>
  <w:num w:numId="17" w16cid:durableId="1564100549">
    <w:abstractNumId w:val="0"/>
  </w:num>
  <w:num w:numId="18" w16cid:durableId="117797949">
    <w:abstractNumId w:val="11"/>
  </w:num>
  <w:num w:numId="19" w16cid:durableId="150298511">
    <w:abstractNumId w:val="14"/>
  </w:num>
  <w:num w:numId="20" w16cid:durableId="522059889">
    <w:abstractNumId w:val="8"/>
  </w:num>
  <w:num w:numId="21" w16cid:durableId="1523131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BA9"/>
    <w:rsid w:val="000201B6"/>
    <w:rsid w:val="00046E92"/>
    <w:rsid w:val="000C291C"/>
    <w:rsid w:val="00170C30"/>
    <w:rsid w:val="00247E2C"/>
    <w:rsid w:val="00254BA9"/>
    <w:rsid w:val="00262135"/>
    <w:rsid w:val="002B759A"/>
    <w:rsid w:val="002C4B5A"/>
    <w:rsid w:val="002D6C53"/>
    <w:rsid w:val="002F238A"/>
    <w:rsid w:val="002F5595"/>
    <w:rsid w:val="00317DC1"/>
    <w:rsid w:val="00334F6A"/>
    <w:rsid w:val="00342AC8"/>
    <w:rsid w:val="00387F3A"/>
    <w:rsid w:val="003A444F"/>
    <w:rsid w:val="003B4550"/>
    <w:rsid w:val="004132B4"/>
    <w:rsid w:val="00461253"/>
    <w:rsid w:val="0046336C"/>
    <w:rsid w:val="004A1DC4"/>
    <w:rsid w:val="00502AC4"/>
    <w:rsid w:val="005042C2"/>
    <w:rsid w:val="005D4A4F"/>
    <w:rsid w:val="005E08DF"/>
    <w:rsid w:val="005E6E38"/>
    <w:rsid w:val="005F2E0B"/>
    <w:rsid w:val="00671529"/>
    <w:rsid w:val="006B6980"/>
    <w:rsid w:val="006E4390"/>
    <w:rsid w:val="007268F9"/>
    <w:rsid w:val="007C52B0"/>
    <w:rsid w:val="00816928"/>
    <w:rsid w:val="00840F6B"/>
    <w:rsid w:val="0086105F"/>
    <w:rsid w:val="00870626"/>
    <w:rsid w:val="009411B4"/>
    <w:rsid w:val="00945422"/>
    <w:rsid w:val="0099132A"/>
    <w:rsid w:val="009C278D"/>
    <w:rsid w:val="009C7535"/>
    <w:rsid w:val="009D0139"/>
    <w:rsid w:val="009F5CDC"/>
    <w:rsid w:val="00A775CF"/>
    <w:rsid w:val="00B06045"/>
    <w:rsid w:val="00B275CB"/>
    <w:rsid w:val="00BE04BA"/>
    <w:rsid w:val="00C307DA"/>
    <w:rsid w:val="00C35A27"/>
    <w:rsid w:val="00C9007B"/>
    <w:rsid w:val="00CC0A50"/>
    <w:rsid w:val="00CC3AB5"/>
    <w:rsid w:val="00D37A38"/>
    <w:rsid w:val="00DF2DAD"/>
    <w:rsid w:val="00E02C2B"/>
    <w:rsid w:val="00ED30E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DA45E"/>
  <w15:docId w15:val="{A5CB85FF-DD90-40ED-A7C2-071648646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13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262135"/>
    <w:pPr>
      <w:spacing w:after="0"/>
      <w:ind w:right="0"/>
      <w:jc w:val="left"/>
      <w:outlineLvl w:val="0"/>
    </w:pPr>
  </w:style>
  <w:style w:type="paragraph" w:styleId="Heading2">
    <w:name w:val="heading 2"/>
    <w:basedOn w:val="Normal"/>
    <w:next w:val="Normal"/>
    <w:link w:val="Heading2Char"/>
    <w:semiHidden/>
    <w:rsid w:val="00262135"/>
    <w:pPr>
      <w:outlineLvl w:val="1"/>
    </w:pPr>
  </w:style>
  <w:style w:type="paragraph" w:styleId="Heading3">
    <w:name w:val="heading 3"/>
    <w:basedOn w:val="Normal"/>
    <w:next w:val="Normal"/>
    <w:link w:val="Heading3Char"/>
    <w:semiHidden/>
    <w:rsid w:val="00262135"/>
    <w:pPr>
      <w:outlineLvl w:val="2"/>
    </w:pPr>
  </w:style>
  <w:style w:type="paragraph" w:styleId="Heading4">
    <w:name w:val="heading 4"/>
    <w:basedOn w:val="Normal"/>
    <w:next w:val="Normal"/>
    <w:link w:val="Heading4Char"/>
    <w:semiHidden/>
    <w:rsid w:val="00262135"/>
    <w:pPr>
      <w:outlineLvl w:val="3"/>
    </w:pPr>
  </w:style>
  <w:style w:type="paragraph" w:styleId="Heading5">
    <w:name w:val="heading 5"/>
    <w:basedOn w:val="Normal"/>
    <w:next w:val="Normal"/>
    <w:link w:val="Heading5Char"/>
    <w:semiHidden/>
    <w:rsid w:val="00262135"/>
    <w:pPr>
      <w:outlineLvl w:val="4"/>
    </w:pPr>
  </w:style>
  <w:style w:type="paragraph" w:styleId="Heading6">
    <w:name w:val="heading 6"/>
    <w:basedOn w:val="Normal"/>
    <w:next w:val="Normal"/>
    <w:link w:val="Heading6Char"/>
    <w:semiHidden/>
    <w:rsid w:val="00262135"/>
    <w:pPr>
      <w:outlineLvl w:val="5"/>
    </w:pPr>
  </w:style>
  <w:style w:type="paragraph" w:styleId="Heading7">
    <w:name w:val="heading 7"/>
    <w:basedOn w:val="Normal"/>
    <w:next w:val="Normal"/>
    <w:link w:val="Heading7Char"/>
    <w:semiHidden/>
    <w:rsid w:val="00262135"/>
    <w:pPr>
      <w:outlineLvl w:val="6"/>
    </w:pPr>
  </w:style>
  <w:style w:type="paragraph" w:styleId="Heading8">
    <w:name w:val="heading 8"/>
    <w:basedOn w:val="Normal"/>
    <w:next w:val="Normal"/>
    <w:link w:val="Heading8Char"/>
    <w:semiHidden/>
    <w:rsid w:val="00262135"/>
    <w:pPr>
      <w:outlineLvl w:val="7"/>
    </w:pPr>
  </w:style>
  <w:style w:type="paragraph" w:styleId="Heading9">
    <w:name w:val="heading 9"/>
    <w:basedOn w:val="Normal"/>
    <w:next w:val="Normal"/>
    <w:link w:val="Heading9Char"/>
    <w:semiHidden/>
    <w:rsid w:val="0026213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62135"/>
    <w:pPr>
      <w:pBdr>
        <w:bottom w:val="single" w:sz="4" w:space="4" w:color="auto"/>
      </w:pBdr>
    </w:pPr>
    <w:rPr>
      <w:b/>
      <w:sz w:val="18"/>
    </w:rPr>
  </w:style>
  <w:style w:type="character" w:customStyle="1" w:styleId="HeaderChar">
    <w:name w:val="Header Char"/>
    <w:aliases w:val="6_G Char"/>
    <w:basedOn w:val="DefaultParagraphFont"/>
    <w:link w:val="Header"/>
    <w:rsid w:val="00262135"/>
    <w:rPr>
      <w:rFonts w:ascii="Times New Roman" w:hAnsi="Times New Roman" w:cs="Times New Roman"/>
      <w:b/>
      <w:sz w:val="18"/>
      <w:szCs w:val="20"/>
    </w:rPr>
  </w:style>
  <w:style w:type="paragraph" w:styleId="Footer">
    <w:name w:val="footer"/>
    <w:aliases w:val="3_G"/>
    <w:basedOn w:val="Normal"/>
    <w:link w:val="FooterChar"/>
    <w:rsid w:val="00262135"/>
    <w:rPr>
      <w:sz w:val="16"/>
    </w:rPr>
  </w:style>
  <w:style w:type="character" w:customStyle="1" w:styleId="FooterChar">
    <w:name w:val="Footer Char"/>
    <w:aliases w:val="3_G Char"/>
    <w:basedOn w:val="DefaultParagraphFont"/>
    <w:link w:val="Footer"/>
    <w:rsid w:val="00262135"/>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62135"/>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262135"/>
    <w:pPr>
      <w:keepNext/>
      <w:keepLines/>
      <w:spacing w:before="240" w:after="240" w:line="580" w:lineRule="exact"/>
      <w:ind w:left="1134" w:right="1134"/>
    </w:pPr>
    <w:rPr>
      <w:b/>
      <w:sz w:val="56"/>
    </w:rPr>
  </w:style>
  <w:style w:type="paragraph" w:customStyle="1" w:styleId="SMG">
    <w:name w:val="__S_M_G"/>
    <w:basedOn w:val="Normal"/>
    <w:next w:val="Normal"/>
    <w:rsid w:val="00262135"/>
    <w:pPr>
      <w:keepNext/>
      <w:keepLines/>
      <w:spacing w:before="240" w:after="240" w:line="420" w:lineRule="exact"/>
      <w:ind w:left="1134" w:right="1134"/>
    </w:pPr>
    <w:rPr>
      <w:b/>
      <w:sz w:val="40"/>
    </w:rPr>
  </w:style>
  <w:style w:type="paragraph" w:customStyle="1" w:styleId="SSG">
    <w:name w:val="__S_S_G"/>
    <w:basedOn w:val="Normal"/>
    <w:next w:val="Normal"/>
    <w:rsid w:val="00262135"/>
    <w:pPr>
      <w:keepNext/>
      <w:keepLines/>
      <w:spacing w:before="240" w:after="240" w:line="300" w:lineRule="exact"/>
      <w:ind w:left="1134" w:right="1134"/>
    </w:pPr>
    <w:rPr>
      <w:b/>
      <w:sz w:val="28"/>
    </w:rPr>
  </w:style>
  <w:style w:type="paragraph" w:customStyle="1" w:styleId="XLargeG">
    <w:name w:val="__XLarge_G"/>
    <w:basedOn w:val="Normal"/>
    <w:next w:val="Normal"/>
    <w:rsid w:val="00262135"/>
    <w:pPr>
      <w:keepNext/>
      <w:keepLines/>
      <w:spacing w:before="240" w:after="240" w:line="420" w:lineRule="exact"/>
      <w:ind w:left="1134" w:right="1134"/>
    </w:pPr>
    <w:rPr>
      <w:b/>
      <w:sz w:val="40"/>
    </w:rPr>
  </w:style>
  <w:style w:type="paragraph" w:customStyle="1" w:styleId="Bullet1G">
    <w:name w:val="_Bullet 1_G"/>
    <w:basedOn w:val="Normal"/>
    <w:qFormat/>
    <w:rsid w:val="00262135"/>
    <w:pPr>
      <w:numPr>
        <w:numId w:val="15"/>
      </w:numPr>
      <w:spacing w:after="120"/>
      <w:ind w:right="1134"/>
      <w:jc w:val="both"/>
    </w:pPr>
  </w:style>
  <w:style w:type="paragraph" w:customStyle="1" w:styleId="Bullet2G">
    <w:name w:val="_Bullet 2_G"/>
    <w:basedOn w:val="Normal"/>
    <w:qFormat/>
    <w:rsid w:val="00262135"/>
    <w:pPr>
      <w:numPr>
        <w:numId w:val="16"/>
      </w:numPr>
      <w:spacing w:after="120"/>
      <w:ind w:right="1134"/>
      <w:jc w:val="both"/>
    </w:pPr>
  </w:style>
  <w:style w:type="paragraph" w:customStyle="1" w:styleId="ParaNoG">
    <w:name w:val="_ParaNo._G"/>
    <w:basedOn w:val="SingleTxtG"/>
    <w:rsid w:val="00262135"/>
    <w:pPr>
      <w:numPr>
        <w:numId w:val="17"/>
      </w:numPr>
    </w:pPr>
  </w:style>
  <w:style w:type="numbering" w:styleId="111111">
    <w:name w:val="Outline List 2"/>
    <w:basedOn w:val="NoList"/>
    <w:semiHidden/>
    <w:rsid w:val="00262135"/>
    <w:pPr>
      <w:numPr>
        <w:numId w:val="18"/>
      </w:numPr>
    </w:pPr>
  </w:style>
  <w:style w:type="numbering" w:styleId="1ai">
    <w:name w:val="Outline List 1"/>
    <w:basedOn w:val="NoList"/>
    <w:semiHidden/>
    <w:rsid w:val="00262135"/>
    <w:pPr>
      <w:numPr>
        <w:numId w:val="6"/>
      </w:numPr>
    </w:pPr>
  </w:style>
  <w:style w:type="character" w:styleId="EndnoteReference">
    <w:name w:val="endnote reference"/>
    <w:aliases w:val="1_G"/>
    <w:rsid w:val="00262135"/>
    <w:rPr>
      <w:rFonts w:ascii="Times New Roman" w:hAnsi="Times New Roman"/>
      <w:sz w:val="18"/>
      <w:vertAlign w:val="superscript"/>
    </w:rPr>
  </w:style>
  <w:style w:type="paragraph" w:styleId="FootnoteText">
    <w:name w:val="footnote text"/>
    <w:aliases w:val="5_G"/>
    <w:basedOn w:val="Normal"/>
    <w:link w:val="FootnoteTextChar"/>
    <w:rsid w:val="0026213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262135"/>
    <w:rPr>
      <w:rFonts w:ascii="Times New Roman" w:hAnsi="Times New Roman" w:cs="Times New Roman"/>
      <w:sz w:val="18"/>
      <w:szCs w:val="20"/>
    </w:rPr>
  </w:style>
  <w:style w:type="paragraph" w:styleId="EndnoteText">
    <w:name w:val="endnote text"/>
    <w:aliases w:val="2_G"/>
    <w:basedOn w:val="FootnoteText"/>
    <w:link w:val="EndnoteTextChar"/>
    <w:rsid w:val="00262135"/>
  </w:style>
  <w:style w:type="character" w:customStyle="1" w:styleId="EndnoteTextChar">
    <w:name w:val="Endnote Text Char"/>
    <w:aliases w:val="2_G Char"/>
    <w:basedOn w:val="DefaultParagraphFont"/>
    <w:link w:val="EndnoteText"/>
    <w:rsid w:val="00262135"/>
    <w:rPr>
      <w:rFonts w:ascii="Times New Roman" w:hAnsi="Times New Roman" w:cs="Times New Roman"/>
      <w:sz w:val="18"/>
      <w:szCs w:val="20"/>
    </w:rPr>
  </w:style>
  <w:style w:type="character" w:styleId="FootnoteReference">
    <w:name w:val="footnote reference"/>
    <w:aliases w:val="4_G"/>
    <w:rsid w:val="0026213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262135"/>
    <w:rPr>
      <w:rFonts w:ascii="Times New Roman" w:hAnsi="Times New Roman" w:cs="Times New Roman"/>
      <w:sz w:val="20"/>
      <w:szCs w:val="20"/>
    </w:rPr>
  </w:style>
  <w:style w:type="character" w:customStyle="1" w:styleId="Heading2Char">
    <w:name w:val="Heading 2 Char"/>
    <w:basedOn w:val="DefaultParagraphFont"/>
    <w:link w:val="Heading2"/>
    <w:semiHidden/>
    <w:rsid w:val="00262135"/>
    <w:rPr>
      <w:rFonts w:ascii="Times New Roman" w:hAnsi="Times New Roman" w:cs="Times New Roman"/>
      <w:sz w:val="20"/>
      <w:szCs w:val="20"/>
    </w:rPr>
  </w:style>
  <w:style w:type="character" w:customStyle="1" w:styleId="Heading3Char">
    <w:name w:val="Heading 3 Char"/>
    <w:basedOn w:val="DefaultParagraphFont"/>
    <w:link w:val="Heading3"/>
    <w:semiHidden/>
    <w:rsid w:val="00262135"/>
    <w:rPr>
      <w:rFonts w:ascii="Times New Roman" w:hAnsi="Times New Roman" w:cs="Times New Roman"/>
      <w:sz w:val="20"/>
      <w:szCs w:val="20"/>
    </w:rPr>
  </w:style>
  <w:style w:type="character" w:customStyle="1" w:styleId="Heading4Char">
    <w:name w:val="Heading 4 Char"/>
    <w:basedOn w:val="DefaultParagraphFont"/>
    <w:link w:val="Heading4"/>
    <w:semiHidden/>
    <w:rsid w:val="00262135"/>
    <w:rPr>
      <w:rFonts w:ascii="Times New Roman" w:hAnsi="Times New Roman" w:cs="Times New Roman"/>
      <w:sz w:val="20"/>
      <w:szCs w:val="20"/>
    </w:rPr>
  </w:style>
  <w:style w:type="character" w:customStyle="1" w:styleId="Heading5Char">
    <w:name w:val="Heading 5 Char"/>
    <w:basedOn w:val="DefaultParagraphFont"/>
    <w:link w:val="Heading5"/>
    <w:semiHidden/>
    <w:rsid w:val="00262135"/>
    <w:rPr>
      <w:rFonts w:ascii="Times New Roman" w:hAnsi="Times New Roman" w:cs="Times New Roman"/>
      <w:sz w:val="20"/>
      <w:szCs w:val="20"/>
    </w:rPr>
  </w:style>
  <w:style w:type="character" w:customStyle="1" w:styleId="Heading6Char">
    <w:name w:val="Heading 6 Char"/>
    <w:basedOn w:val="DefaultParagraphFont"/>
    <w:link w:val="Heading6"/>
    <w:semiHidden/>
    <w:rsid w:val="00262135"/>
    <w:rPr>
      <w:rFonts w:ascii="Times New Roman" w:hAnsi="Times New Roman" w:cs="Times New Roman"/>
      <w:sz w:val="20"/>
      <w:szCs w:val="20"/>
    </w:rPr>
  </w:style>
  <w:style w:type="character" w:customStyle="1" w:styleId="Heading7Char">
    <w:name w:val="Heading 7 Char"/>
    <w:basedOn w:val="DefaultParagraphFont"/>
    <w:link w:val="Heading7"/>
    <w:semiHidden/>
    <w:rsid w:val="00262135"/>
    <w:rPr>
      <w:rFonts w:ascii="Times New Roman" w:hAnsi="Times New Roman" w:cs="Times New Roman"/>
      <w:sz w:val="20"/>
      <w:szCs w:val="20"/>
    </w:rPr>
  </w:style>
  <w:style w:type="character" w:customStyle="1" w:styleId="Heading8Char">
    <w:name w:val="Heading 8 Char"/>
    <w:basedOn w:val="DefaultParagraphFont"/>
    <w:link w:val="Heading8"/>
    <w:semiHidden/>
    <w:rsid w:val="00262135"/>
    <w:rPr>
      <w:rFonts w:ascii="Times New Roman" w:hAnsi="Times New Roman" w:cs="Times New Roman"/>
      <w:sz w:val="20"/>
      <w:szCs w:val="20"/>
    </w:rPr>
  </w:style>
  <w:style w:type="character" w:customStyle="1" w:styleId="Heading9Char">
    <w:name w:val="Heading 9 Char"/>
    <w:basedOn w:val="DefaultParagraphFont"/>
    <w:link w:val="Heading9"/>
    <w:semiHidden/>
    <w:rsid w:val="00262135"/>
    <w:rPr>
      <w:rFonts w:ascii="Times New Roman" w:hAnsi="Times New Roman" w:cs="Times New Roman"/>
      <w:sz w:val="20"/>
      <w:szCs w:val="20"/>
    </w:rPr>
  </w:style>
  <w:style w:type="character" w:styleId="PageNumber">
    <w:name w:val="page number"/>
    <w:aliases w:val="7_G"/>
    <w:semiHidden/>
    <w:rsid w:val="0026213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6213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2135"/>
    <w:rPr>
      <w:rFonts w:ascii="Tahoma" w:hAnsi="Tahoma" w:cs="Tahoma"/>
      <w:sz w:val="16"/>
      <w:szCs w:val="16"/>
    </w:rPr>
  </w:style>
  <w:style w:type="character" w:customStyle="1" w:styleId="BalloonTextChar">
    <w:name w:val="Balloon Text Char"/>
    <w:basedOn w:val="DefaultParagraphFont"/>
    <w:link w:val="BalloonText"/>
    <w:uiPriority w:val="99"/>
    <w:semiHidden/>
    <w:rsid w:val="00262135"/>
    <w:rPr>
      <w:rFonts w:ascii="Tahoma" w:hAnsi="Tahoma" w:cs="Tahoma"/>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customStyle="1" w:styleId="HChGChar">
    <w:name w:val="_ H _Ch_G Char"/>
    <w:link w:val="HChG"/>
    <w:locked/>
    <w:rsid w:val="00262135"/>
    <w:rPr>
      <w:rFonts w:ascii="Times New Roman" w:hAnsi="Times New Roman" w:cs="Times New Roman"/>
      <w:b/>
      <w:sz w:val="28"/>
      <w:szCs w:val="20"/>
    </w:rPr>
  </w:style>
  <w:style w:type="character" w:customStyle="1" w:styleId="H1GChar">
    <w:name w:val="_ H_1_G Char"/>
    <w:link w:val="H1G"/>
    <w:locked/>
    <w:rsid w:val="00262135"/>
    <w:rPr>
      <w:rFonts w:ascii="Times New Roman" w:hAnsi="Times New Roman" w:cs="Times New Roman"/>
      <w:b/>
      <w:sz w:val="24"/>
      <w:szCs w:val="20"/>
    </w:rPr>
  </w:style>
  <w:style w:type="character" w:styleId="Hyperlink">
    <w:name w:val="Hyperlink"/>
    <w:basedOn w:val="DefaultParagraphFont"/>
    <w:uiPriority w:val="99"/>
    <w:unhideWhenUsed/>
    <w:rsid w:val="00262135"/>
    <w:rPr>
      <w:color w:val="0000FF"/>
      <w:u w:val="none"/>
    </w:rPr>
  </w:style>
  <w:style w:type="character" w:styleId="FollowedHyperlink">
    <w:name w:val="FollowedHyperlink"/>
    <w:basedOn w:val="DefaultParagraphFont"/>
    <w:uiPriority w:val="99"/>
    <w:semiHidden/>
    <w:unhideWhenUsed/>
    <w:rsid w:val="00262135"/>
    <w:rPr>
      <w:color w:val="0000FF"/>
      <w:u w:val="single"/>
    </w:rPr>
  </w:style>
  <w:style w:type="character" w:styleId="UnresolvedMention">
    <w:name w:val="Unresolved Mention"/>
    <w:basedOn w:val="DefaultParagraphFont"/>
    <w:uiPriority w:val="99"/>
    <w:semiHidden/>
    <w:unhideWhenUsed/>
    <w:rsid w:val="00262135"/>
    <w:rPr>
      <w:color w:val="605E5C"/>
      <w:shd w:val="clear" w:color="auto" w:fill="E1DFDD"/>
    </w:rPr>
  </w:style>
  <w:style w:type="paragraph" w:styleId="Revision">
    <w:name w:val="Revision"/>
    <w:hidden/>
    <w:uiPriority w:val="99"/>
    <w:semiHidden/>
    <w:rsid w:val="00262135"/>
    <w:pPr>
      <w:spacing w:after="0"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E/CN.3/2016/2/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TotalTime>
  <Pages>11</Pages>
  <Words>4929</Words>
  <Characters>29325</Characters>
  <Application>Microsoft Office Word</Application>
  <DocSecurity>0</DocSecurity>
  <Lines>495</Lines>
  <Paragraphs>189</Paragraphs>
  <ScaleCrop>false</ScaleCrop>
  <HeadingPairs>
    <vt:vector size="2" baseType="variant">
      <vt:variant>
        <vt:lpstr>Title</vt:lpstr>
      </vt:variant>
      <vt:variant>
        <vt:i4>1</vt:i4>
      </vt:variant>
    </vt:vector>
  </HeadingPairs>
  <TitlesOfParts>
    <vt:vector size="1" baseType="lpstr">
      <vt:lpstr>CRPD/C/TTO/Q/1</vt:lpstr>
    </vt:vector>
  </TitlesOfParts>
  <Company>DCM</Company>
  <LinksUpToDate>false</LinksUpToDate>
  <CharactersWithSpaces>34268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CRPD/C/TTO/Q/1</dc:title>
  <dc:subject>2604706</dc:subject>
  <dc:creator>AVT</dc:creator>
  <cp:keywords/>
  <dc:description/>
  <cp:lastModifiedBy>Anni Vi Tirol</cp:lastModifiedBy>
  <cp:revision>3</cp:revision>
  <cp:lastPrinted>2026-05-11T12:47:00Z</cp:lastPrinted>
  <dcterms:created xsi:type="dcterms:W3CDTF">2026-05-11T12:47:00Z</dcterms:created>
  <dcterms:modified xsi:type="dcterms:W3CDTF">2026-05-11T12:48:00Z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ies>
</file>