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C6E66" w:rsidRPr="00F1080D" w14:paraId="10EF9ABE" w14:textId="77777777" w:rsidTr="00981901">
        <w:trPr>
          <w:cantSplit/>
          <w:trHeight w:hRule="exact" w:val="851"/>
        </w:trPr>
        <w:tc>
          <w:tcPr>
            <w:tcW w:w="1276" w:type="dxa"/>
            <w:tcBorders>
              <w:bottom w:val="single" w:sz="4" w:space="0" w:color="auto"/>
            </w:tcBorders>
            <w:vAlign w:val="bottom"/>
          </w:tcPr>
          <w:p w14:paraId="215752D1" w14:textId="77777777" w:rsidR="001E498C" w:rsidRPr="00F1080D" w:rsidRDefault="001E498C" w:rsidP="00981901">
            <w:pPr>
              <w:spacing w:after="80"/>
            </w:pPr>
          </w:p>
        </w:tc>
        <w:tc>
          <w:tcPr>
            <w:tcW w:w="2268" w:type="dxa"/>
            <w:tcBorders>
              <w:bottom w:val="single" w:sz="4" w:space="0" w:color="auto"/>
            </w:tcBorders>
            <w:vAlign w:val="bottom"/>
          </w:tcPr>
          <w:p w14:paraId="2E10E1E9" w14:textId="77777777" w:rsidR="001E498C" w:rsidRPr="00F1080D" w:rsidRDefault="00F17C47" w:rsidP="00981901">
            <w:pPr>
              <w:spacing w:after="80" w:line="300" w:lineRule="exact"/>
              <w:rPr>
                <w:b/>
                <w:sz w:val="24"/>
                <w:szCs w:val="24"/>
              </w:rPr>
            </w:pPr>
            <w:r w:rsidRPr="00F1080D">
              <w:rPr>
                <w:sz w:val="28"/>
              </w:rPr>
              <w:t>Nations Unies</w:t>
            </w:r>
          </w:p>
        </w:tc>
        <w:tc>
          <w:tcPr>
            <w:tcW w:w="6095" w:type="dxa"/>
            <w:gridSpan w:val="2"/>
            <w:tcBorders>
              <w:bottom w:val="single" w:sz="4" w:space="0" w:color="auto"/>
            </w:tcBorders>
            <w:vAlign w:val="bottom"/>
          </w:tcPr>
          <w:p w14:paraId="58B77425" w14:textId="5BC1ED57" w:rsidR="001E498C" w:rsidRPr="00BF5B30" w:rsidRDefault="00BF5B30" w:rsidP="00BF5B30">
            <w:pPr>
              <w:suppressAutoHyphens w:val="0"/>
              <w:jc w:val="right"/>
            </w:pPr>
            <w:r w:rsidRPr="00BF5B30">
              <w:rPr>
                <w:sz w:val="40"/>
              </w:rPr>
              <w:t>CRC</w:t>
            </w:r>
            <w:r>
              <w:t>/C/LUX/5-6</w:t>
            </w:r>
          </w:p>
        </w:tc>
      </w:tr>
      <w:tr w:rsidR="006C6E66" w:rsidRPr="00F1080D" w14:paraId="4F1FC157" w14:textId="77777777" w:rsidTr="00981901">
        <w:trPr>
          <w:cantSplit/>
          <w:trHeight w:hRule="exact" w:val="2835"/>
        </w:trPr>
        <w:tc>
          <w:tcPr>
            <w:tcW w:w="1276" w:type="dxa"/>
            <w:tcBorders>
              <w:top w:val="single" w:sz="4" w:space="0" w:color="auto"/>
              <w:bottom w:val="single" w:sz="12" w:space="0" w:color="auto"/>
            </w:tcBorders>
          </w:tcPr>
          <w:p w14:paraId="531022B2" w14:textId="77777777" w:rsidR="001E498C" w:rsidRPr="00B24EEF" w:rsidRDefault="00F17C47" w:rsidP="00981901">
            <w:pPr>
              <w:spacing w:before="120"/>
              <w:jc w:val="center"/>
            </w:pPr>
            <w:r w:rsidRPr="00D54972">
              <w:rPr>
                <w:noProof/>
                <w:lang w:val="en-GB" w:eastAsia="en-GB"/>
              </w:rPr>
              <w:drawing>
                <wp:inline distT="0" distB="0" distL="0" distR="0" wp14:anchorId="2632EAB2" wp14:editId="0A6265BD">
                  <wp:extent cx="714375" cy="590550"/>
                  <wp:effectExtent l="0" t="0" r="9525" b="0"/>
                  <wp:docPr id="173034534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13049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0FDEEE" w14:textId="77777777" w:rsidR="001E498C" w:rsidRPr="00F1080D" w:rsidRDefault="00F17C47" w:rsidP="00E0623C">
            <w:pPr>
              <w:spacing w:before="120" w:line="460" w:lineRule="exact"/>
            </w:pPr>
            <w:r w:rsidRPr="00F1080D">
              <w:rPr>
                <w:b/>
                <w:sz w:val="40"/>
                <w:szCs w:val="40"/>
              </w:rPr>
              <w:t>Convention relative</w:t>
            </w:r>
            <w:r w:rsidRPr="00F1080D">
              <w:rPr>
                <w:b/>
                <w:sz w:val="40"/>
                <w:szCs w:val="40"/>
              </w:rPr>
              <w:br/>
              <w:t>aux droits de l’enfant</w:t>
            </w:r>
          </w:p>
        </w:tc>
        <w:tc>
          <w:tcPr>
            <w:tcW w:w="2835" w:type="dxa"/>
            <w:tcBorders>
              <w:top w:val="single" w:sz="4" w:space="0" w:color="auto"/>
              <w:bottom w:val="single" w:sz="12" w:space="0" w:color="auto"/>
            </w:tcBorders>
          </w:tcPr>
          <w:p w14:paraId="54E82940" w14:textId="77777777" w:rsidR="001E498C" w:rsidRPr="00F1080D" w:rsidRDefault="00F17C47" w:rsidP="00981901">
            <w:pPr>
              <w:suppressAutoHyphens w:val="0"/>
              <w:spacing w:before="240" w:line="240" w:lineRule="exact"/>
            </w:pPr>
            <w:proofErr w:type="spellStart"/>
            <w:r w:rsidRPr="00F1080D">
              <w:t>Distr</w:t>
            </w:r>
            <w:proofErr w:type="spellEnd"/>
            <w:r w:rsidRPr="00F1080D">
              <w:t xml:space="preserve">. </w:t>
            </w:r>
            <w:r w:rsidR="006056E0" w:rsidRPr="00F1080D">
              <w:t>générale</w:t>
            </w:r>
          </w:p>
          <w:p w14:paraId="69835F74" w14:textId="764379AB" w:rsidR="001E498C" w:rsidRPr="00F1080D" w:rsidRDefault="00146B10" w:rsidP="00981901">
            <w:pPr>
              <w:suppressAutoHyphens w:val="0"/>
            </w:pPr>
            <w:r w:rsidRPr="00F1080D">
              <w:t>2</w:t>
            </w:r>
            <w:r w:rsidR="00FA3466">
              <w:t>4</w:t>
            </w:r>
            <w:r w:rsidRPr="00F1080D">
              <w:t xml:space="preserve"> </w:t>
            </w:r>
            <w:r w:rsidR="006056E0" w:rsidRPr="00F1080D">
              <w:t>novembre 2020</w:t>
            </w:r>
          </w:p>
          <w:p w14:paraId="6FF1D1DC" w14:textId="77777777" w:rsidR="006056E0" w:rsidRPr="00F1080D" w:rsidRDefault="006056E0" w:rsidP="00981901">
            <w:pPr>
              <w:suppressAutoHyphens w:val="0"/>
            </w:pPr>
          </w:p>
          <w:p w14:paraId="2B0CD444" w14:textId="77777777" w:rsidR="001E498C" w:rsidRPr="00F1080D" w:rsidRDefault="00F17C47" w:rsidP="00981901">
            <w:pPr>
              <w:suppressAutoHyphens w:val="0"/>
            </w:pPr>
            <w:r w:rsidRPr="00F1080D">
              <w:t>Original </w:t>
            </w:r>
            <w:r w:rsidR="006D42E1" w:rsidRPr="00F1080D">
              <w:t>:</w:t>
            </w:r>
            <w:r w:rsidRPr="00F1080D">
              <w:t xml:space="preserve"> </w:t>
            </w:r>
            <w:r w:rsidR="006056E0" w:rsidRPr="00F1080D">
              <w:t>français</w:t>
            </w:r>
          </w:p>
          <w:p w14:paraId="26380B8C" w14:textId="77777777" w:rsidR="006056E0" w:rsidRPr="00F1080D" w:rsidRDefault="00F17C47" w:rsidP="00981901">
            <w:pPr>
              <w:suppressAutoHyphens w:val="0"/>
            </w:pPr>
            <w:r w:rsidRPr="00F1080D">
              <w:t>Anglais, espagnol et français seulement</w:t>
            </w:r>
          </w:p>
        </w:tc>
      </w:tr>
    </w:tbl>
    <w:p w14:paraId="10490B63" w14:textId="77777777" w:rsidR="00AA69DF" w:rsidRPr="00F1080D" w:rsidRDefault="00F17C47" w:rsidP="00AA69DF">
      <w:pPr>
        <w:spacing w:before="120"/>
        <w:rPr>
          <w:b/>
          <w:sz w:val="24"/>
          <w:szCs w:val="24"/>
        </w:rPr>
      </w:pPr>
      <w:r w:rsidRPr="00F1080D">
        <w:rPr>
          <w:b/>
          <w:sz w:val="24"/>
          <w:szCs w:val="24"/>
        </w:rPr>
        <w:t>Comité des droits de l’enfant</w:t>
      </w:r>
    </w:p>
    <w:p w14:paraId="5D469434" w14:textId="77777777" w:rsidR="000C1293" w:rsidRPr="00F1080D" w:rsidRDefault="00F17C47" w:rsidP="00484F44">
      <w:pPr>
        <w:pStyle w:val="HMG"/>
      </w:pPr>
      <w:r w:rsidRPr="00F1080D">
        <w:tab/>
      </w:r>
      <w:r w:rsidRPr="00F1080D">
        <w:tab/>
        <w:t xml:space="preserve">Rapport valant cinquième et sixième rapports périodiques soumis par le Luxembourg </w:t>
      </w:r>
      <w:r w:rsidR="00E0623C" w:rsidRPr="00F1080D">
        <w:t xml:space="preserve">en application de l’article 44 de la Convention, attendu en </w:t>
      </w:r>
      <w:r w:rsidR="00425C04" w:rsidRPr="00F1080D">
        <w:t>2020</w:t>
      </w:r>
      <w:r w:rsidRPr="00F1080D">
        <w:rPr>
          <w:rStyle w:val="Appelnotedebasdep"/>
          <w:b w:val="0"/>
          <w:sz w:val="20"/>
          <w:vertAlign w:val="baseline"/>
        </w:rPr>
        <w:footnoteReference w:customMarkFollows="1" w:id="2"/>
        <w:t>*</w:t>
      </w:r>
      <w:r w:rsidR="00E237AE" w:rsidRPr="00D54972">
        <w:rPr>
          <w:b w:val="0"/>
          <w:position w:val="6"/>
          <w:sz w:val="20"/>
        </w:rPr>
        <w:t>,</w:t>
      </w:r>
      <w:r w:rsidR="00E237AE" w:rsidRPr="00F1080D">
        <w:rPr>
          <w:b w:val="0"/>
          <w:sz w:val="20"/>
        </w:rPr>
        <w:t xml:space="preserve"> </w:t>
      </w:r>
      <w:r w:rsidR="00E237AE" w:rsidRPr="00F1080D">
        <w:rPr>
          <w:rStyle w:val="Appelnotedebasdep"/>
          <w:b w:val="0"/>
          <w:sz w:val="20"/>
          <w:vertAlign w:val="baseline"/>
        </w:rPr>
        <w:footnoteReference w:customMarkFollows="1" w:id="3"/>
        <w:t>**</w:t>
      </w:r>
    </w:p>
    <w:p w14:paraId="77B0746A" w14:textId="5E3EECEA" w:rsidR="00484F44" w:rsidRPr="00F1080D" w:rsidRDefault="00F17C47" w:rsidP="00484F44">
      <w:pPr>
        <w:pStyle w:val="SingleTxtG"/>
        <w:jc w:val="right"/>
      </w:pPr>
      <w:r w:rsidRPr="00F1080D">
        <w:t xml:space="preserve">[Date de réception : </w:t>
      </w:r>
      <w:r w:rsidR="00A83EF5" w:rsidRPr="00F1080D">
        <w:t>4 mars </w:t>
      </w:r>
      <w:r w:rsidR="00425C04" w:rsidRPr="00F1080D">
        <w:t>2020</w:t>
      </w:r>
      <w:r w:rsidRPr="00F1080D">
        <w:t>]</w:t>
      </w:r>
    </w:p>
    <w:p w14:paraId="476F0B6E" w14:textId="77777777" w:rsidR="00425C04" w:rsidRPr="00F1080D" w:rsidRDefault="00425C04">
      <w:pPr>
        <w:suppressAutoHyphens w:val="0"/>
        <w:kinsoku/>
        <w:overflowPunct/>
        <w:autoSpaceDE/>
        <w:autoSpaceDN/>
        <w:adjustRightInd/>
        <w:snapToGrid/>
        <w:spacing w:after="200" w:line="276" w:lineRule="auto"/>
      </w:pPr>
      <w:r w:rsidRPr="00F1080D">
        <w:br w:type="page"/>
      </w:r>
    </w:p>
    <w:p w14:paraId="0A165DCC" w14:textId="77777777" w:rsidR="001B193E" w:rsidRPr="00B24EEF" w:rsidRDefault="001B193E" w:rsidP="001B193E">
      <w:pPr>
        <w:pStyle w:val="HChG"/>
      </w:pPr>
      <w:r w:rsidRPr="00F1080D">
        <w:lastRenderedPageBreak/>
        <w:tab/>
      </w:r>
      <w:r w:rsidRPr="00D54972">
        <w:t>I.</w:t>
      </w:r>
      <w:r w:rsidRPr="00D54972">
        <w:tab/>
        <w:t>Introduction</w:t>
      </w:r>
    </w:p>
    <w:p w14:paraId="1718FEA1" w14:textId="459D266A" w:rsidR="00425C04" w:rsidRPr="00F1080D" w:rsidRDefault="00D54972" w:rsidP="00D54972">
      <w:pPr>
        <w:pStyle w:val="SingleTxtG"/>
      </w:pPr>
      <w:r w:rsidRPr="00F1080D">
        <w:t>1.</w:t>
      </w:r>
      <w:r w:rsidRPr="00F1080D">
        <w:tab/>
      </w:r>
      <w:r w:rsidR="00425C04" w:rsidRPr="00F1080D">
        <w:t>Le présent rapport a été réalisé par le Service des Droits de l’Enfant du</w:t>
      </w:r>
      <w:r w:rsidR="00112152">
        <w:t> :</w:t>
      </w:r>
    </w:p>
    <w:p w14:paraId="34ED1DB6" w14:textId="03C55D69"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Ministère de l’Éducation nationale, de l’Enfance et de la Jeunesse sur base des contributions écrites des départements ministériels suivants : Ministère des Affaires étrangères et e</w:t>
      </w:r>
      <w:r w:rsidR="00146B10" w:rsidRPr="00F1080D">
        <w:t>uropéennes (MAEE) ;</w:t>
      </w:r>
      <w:r w:rsidR="00425C04" w:rsidRPr="00F1080D">
        <w:t xml:space="preserve"> </w:t>
      </w:r>
    </w:p>
    <w:p w14:paraId="0799A3F1" w14:textId="3FA6F9AE"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Ministère de l’Environnement, du Climat et d</w:t>
      </w:r>
      <w:r w:rsidR="00146B10" w:rsidRPr="00F1080D">
        <w:t>u Développement durable (MECDD) ;</w:t>
      </w:r>
      <w:r w:rsidR="00425C04" w:rsidRPr="00F1080D">
        <w:t xml:space="preserve"> </w:t>
      </w:r>
    </w:p>
    <w:p w14:paraId="2C32F958" w14:textId="3AA74FA3"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Ministre de l’Éducation nationale, de l’En</w:t>
      </w:r>
      <w:r w:rsidR="00146B10" w:rsidRPr="00F1080D">
        <w:t>fance et de la Jeunesse (MENJE) ;</w:t>
      </w:r>
      <w:r w:rsidR="00425C04" w:rsidRPr="00F1080D">
        <w:t xml:space="preserve"> </w:t>
      </w:r>
    </w:p>
    <w:p w14:paraId="3A945F90" w14:textId="0BD9B953"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Ministère de l</w:t>
      </w:r>
      <w:r w:rsidR="00F1080D" w:rsidRPr="00F1080D">
        <w:t>’</w:t>
      </w:r>
      <w:r w:rsidR="00425C04" w:rsidRPr="00F1080D">
        <w:t xml:space="preserve">Égalité entre </w:t>
      </w:r>
      <w:r w:rsidR="00146B10" w:rsidRPr="00F1080D">
        <w:t>les femmes et les hommes (MEGA) ;</w:t>
      </w:r>
      <w:r w:rsidR="00425C04" w:rsidRPr="00F1080D">
        <w:t xml:space="preserve"> </w:t>
      </w:r>
    </w:p>
    <w:p w14:paraId="6922F2CC" w14:textId="1A4CB573"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Ministère de la Famille, de l</w:t>
      </w:r>
      <w:r w:rsidR="00F1080D" w:rsidRPr="00F1080D">
        <w:t>’</w:t>
      </w:r>
      <w:r w:rsidR="00425C04" w:rsidRPr="00F1080D">
        <w:t xml:space="preserve">Intégration </w:t>
      </w:r>
      <w:r w:rsidR="00146B10" w:rsidRPr="00F1080D">
        <w:t>et à la Grande Région (MFAMIGR) ;</w:t>
      </w:r>
      <w:r w:rsidR="00425C04" w:rsidRPr="00F1080D">
        <w:t xml:space="preserve"> </w:t>
      </w:r>
    </w:p>
    <w:p w14:paraId="7CC973FE" w14:textId="449B710C" w:rsidR="00425C04" w:rsidRPr="00F1080D" w:rsidRDefault="00D54972" w:rsidP="00D54972">
      <w:pPr>
        <w:pStyle w:val="Bullet1G"/>
        <w:numPr>
          <w:ilvl w:val="0"/>
          <w:numId w:val="0"/>
        </w:numPr>
        <w:tabs>
          <w:tab w:val="left" w:pos="1701"/>
        </w:tabs>
        <w:ind w:left="1701" w:hanging="170"/>
      </w:pPr>
      <w:r w:rsidRPr="00F1080D">
        <w:t>•</w:t>
      </w:r>
      <w:r w:rsidRPr="00F1080D">
        <w:tab/>
      </w:r>
      <w:r w:rsidR="00146B10" w:rsidRPr="00F1080D">
        <w:t>Ministère des Finances ;</w:t>
      </w:r>
      <w:r w:rsidR="00425C04" w:rsidRPr="00F1080D">
        <w:t xml:space="preserve"> </w:t>
      </w:r>
    </w:p>
    <w:p w14:paraId="5773C917" w14:textId="0A5A487C" w:rsidR="00425C04" w:rsidRPr="00F1080D" w:rsidRDefault="00D54972" w:rsidP="00D54972">
      <w:pPr>
        <w:pStyle w:val="Bullet1G"/>
        <w:numPr>
          <w:ilvl w:val="0"/>
          <w:numId w:val="0"/>
        </w:numPr>
        <w:tabs>
          <w:tab w:val="left" w:pos="1701"/>
        </w:tabs>
        <w:ind w:left="1701" w:hanging="170"/>
      </w:pPr>
      <w:r w:rsidRPr="00F1080D">
        <w:t>•</w:t>
      </w:r>
      <w:r w:rsidRPr="00F1080D">
        <w:tab/>
      </w:r>
      <w:r w:rsidR="00146B10" w:rsidRPr="00F1080D">
        <w:t>Ministère de la Justice ;</w:t>
      </w:r>
      <w:r w:rsidR="00425C04" w:rsidRPr="00F1080D">
        <w:t xml:space="preserve"> </w:t>
      </w:r>
    </w:p>
    <w:p w14:paraId="0FF64DE7" w14:textId="36C3A33E" w:rsidR="00425C04" w:rsidRPr="00F1080D" w:rsidRDefault="00D54972" w:rsidP="00D54972">
      <w:pPr>
        <w:pStyle w:val="Bullet1G"/>
        <w:numPr>
          <w:ilvl w:val="0"/>
          <w:numId w:val="0"/>
        </w:numPr>
        <w:tabs>
          <w:tab w:val="left" w:pos="1701"/>
        </w:tabs>
        <w:ind w:left="1701" w:hanging="170"/>
      </w:pPr>
      <w:r w:rsidRPr="00F1080D">
        <w:t>•</w:t>
      </w:r>
      <w:r w:rsidRPr="00F1080D">
        <w:tab/>
      </w:r>
      <w:r w:rsidR="00146B10" w:rsidRPr="00F1080D">
        <w:t>Ministère de la Santé ;</w:t>
      </w:r>
    </w:p>
    <w:p w14:paraId="77174286" w14:textId="115F1127" w:rsidR="00425C04" w:rsidRPr="00912E71" w:rsidRDefault="00D54972" w:rsidP="00D54972">
      <w:pPr>
        <w:pStyle w:val="Bullet1G"/>
        <w:numPr>
          <w:ilvl w:val="0"/>
          <w:numId w:val="0"/>
        </w:numPr>
        <w:tabs>
          <w:tab w:val="left" w:pos="1701"/>
        </w:tabs>
        <w:ind w:left="1701" w:hanging="170"/>
      </w:pPr>
      <w:r w:rsidRPr="00912E71">
        <w:t>•</w:t>
      </w:r>
      <w:r w:rsidRPr="00912E71">
        <w:tab/>
      </w:r>
      <w:hyperlink r:id="rId12">
        <w:r w:rsidR="00425C04" w:rsidRPr="00D54972">
          <w:rPr>
            <w:rStyle w:val="Lienhypertexte"/>
            <w:color w:val="000000" w:themeColor="text1"/>
          </w:rPr>
          <w:t>Ministère de la Sécurité sociale</w:t>
        </w:r>
      </w:hyperlink>
      <w:r w:rsidR="00146B10" w:rsidRPr="00D54972">
        <w:rPr>
          <w:rStyle w:val="Lienhypertexte"/>
          <w:color w:val="000000" w:themeColor="text1"/>
        </w:rPr>
        <w:t> </w:t>
      </w:r>
      <w:r w:rsidR="00146B10" w:rsidRPr="00912E71">
        <w:t>;</w:t>
      </w:r>
    </w:p>
    <w:p w14:paraId="526003F1" w14:textId="5373A0A1"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Ministère du Travail, de l</w:t>
      </w:r>
      <w:r w:rsidR="00F1080D" w:rsidRPr="00F1080D">
        <w:t>’</w:t>
      </w:r>
      <w:r w:rsidR="00425C04" w:rsidRPr="00F1080D">
        <w:t>Emploi et de l</w:t>
      </w:r>
      <w:r w:rsidR="00F1080D" w:rsidRPr="00F1080D">
        <w:t>’</w:t>
      </w:r>
      <w:r w:rsidR="00425C04" w:rsidRPr="00F1080D">
        <w:t xml:space="preserve">Économie sociale et solidaire (MTEES). </w:t>
      </w:r>
    </w:p>
    <w:p w14:paraId="488418BB" w14:textId="44E655BA" w:rsidR="00425C04" w:rsidRPr="00F1080D" w:rsidRDefault="00D54972" w:rsidP="00D54972">
      <w:pPr>
        <w:pStyle w:val="SingleTxtG"/>
      </w:pPr>
      <w:r w:rsidRPr="00F1080D">
        <w:t>2.</w:t>
      </w:r>
      <w:r w:rsidRPr="00F1080D">
        <w:tab/>
      </w:r>
      <w:r w:rsidR="00425C04" w:rsidRPr="00F1080D">
        <w:t>Le présent rapport du Gouvernement luxembourgeois constitue le cinquième et sixième rapport sur la mise en œuvre de la Convention relative aux droits de l’enfant, conformément à l’article 44, paragraphe 1</w:t>
      </w:r>
      <w:r w:rsidR="00912E71">
        <w:t> </w:t>
      </w:r>
      <w:r w:rsidR="00425C04" w:rsidRPr="00F1080D">
        <w:t xml:space="preserve">a) de ladite convention. Le présent document reprend les principales mesures adoptées par le Grand-Duché de Luxembourg, donnant effet aux droits reconnus dans la Convention et indique les progrès réalisés dans la jouissance de ces droits. </w:t>
      </w:r>
    </w:p>
    <w:p w14:paraId="0EB59228" w14:textId="77777777" w:rsidR="00794E89" w:rsidRPr="00D54972" w:rsidRDefault="00425C04" w:rsidP="00794E89">
      <w:pPr>
        <w:pStyle w:val="HChG"/>
      </w:pPr>
      <w:r w:rsidRPr="00F1080D">
        <w:tab/>
      </w:r>
      <w:r w:rsidR="001B193E" w:rsidRPr="00F1080D">
        <w:t>I</w:t>
      </w:r>
      <w:r w:rsidR="00794E89" w:rsidRPr="00D54972">
        <w:t>I.</w:t>
      </w:r>
      <w:r w:rsidR="00794E89" w:rsidRPr="00D54972">
        <w:tab/>
        <w:t>Réponses aux questions posées dans la liste de points établie avant la soumission du rapport (CRC/C/LUX/QPR/5-6)</w:t>
      </w:r>
    </w:p>
    <w:p w14:paraId="66B4C24D" w14:textId="77777777" w:rsidR="00794E89" w:rsidRPr="00D54972" w:rsidRDefault="00794E89" w:rsidP="00794E89">
      <w:pPr>
        <w:pStyle w:val="H1G"/>
      </w:pPr>
      <w:r w:rsidRPr="00D54972">
        <w:tab/>
      </w:r>
      <w:r w:rsidRPr="00D54972">
        <w:tab/>
        <w:t>Réponse à la question posée au paragraphe 2 a)</w:t>
      </w:r>
      <w:r w:rsidR="00F82FD0" w:rsidRPr="00D54972">
        <w:t xml:space="preserve"> </w:t>
      </w:r>
    </w:p>
    <w:p w14:paraId="3F8EDF89" w14:textId="4B3C56AE" w:rsidR="00425C04" w:rsidRPr="00F1080D" w:rsidRDefault="00794E89" w:rsidP="00794E89">
      <w:pPr>
        <w:pStyle w:val="H23G"/>
      </w:pPr>
      <w:r w:rsidRPr="00F1080D">
        <w:tab/>
      </w:r>
      <w:r w:rsidR="00425C04" w:rsidRPr="00F1080D">
        <w:tab/>
        <w:t>Implication d’enfants dans les conflits armés</w:t>
      </w:r>
    </w:p>
    <w:p w14:paraId="67226342" w14:textId="280E3A7B" w:rsidR="00794E89" w:rsidRPr="00F1080D" w:rsidRDefault="00D54972" w:rsidP="00D54972">
      <w:pPr>
        <w:pStyle w:val="SingleTxtG"/>
      </w:pPr>
      <w:r w:rsidRPr="00F1080D">
        <w:t>3.</w:t>
      </w:r>
      <w:r w:rsidRPr="00F1080D">
        <w:tab/>
      </w:r>
      <w:r w:rsidR="00425C04" w:rsidRPr="00F1080D">
        <w:t>La loi du 25 avril 2003 a porté approbation du Protocole facultatif à la Convention relative aux droits de l</w:t>
      </w:r>
      <w:r w:rsidR="00F1080D" w:rsidRPr="00F1080D">
        <w:t>’</w:t>
      </w:r>
      <w:r w:rsidR="00425C04" w:rsidRPr="00F1080D">
        <w:t>enfant, concernant l</w:t>
      </w:r>
      <w:r w:rsidR="00F1080D" w:rsidRPr="00F1080D">
        <w:t>’</w:t>
      </w:r>
      <w:r w:rsidR="00425C04" w:rsidRPr="00F1080D">
        <w:t xml:space="preserve">implication des enfants dans les conflits armés, fait à New York, le 25 mai 2000. </w:t>
      </w:r>
    </w:p>
    <w:p w14:paraId="2D46C8AC" w14:textId="77777777" w:rsidR="00425C04" w:rsidRPr="00F1080D" w:rsidRDefault="00794E89" w:rsidP="00794E89">
      <w:pPr>
        <w:pStyle w:val="H23G"/>
      </w:pPr>
      <w:r w:rsidRPr="00F1080D">
        <w:tab/>
      </w:r>
      <w:r w:rsidRPr="00F1080D">
        <w:tab/>
      </w:r>
      <w:r w:rsidR="00425C04" w:rsidRPr="00F1080D">
        <w:t xml:space="preserve">Traite des êtres humains </w:t>
      </w:r>
    </w:p>
    <w:p w14:paraId="0F8D4554" w14:textId="6D426AF5" w:rsidR="00425C04" w:rsidRPr="00F1080D" w:rsidRDefault="00D54972" w:rsidP="00D54972">
      <w:pPr>
        <w:pStyle w:val="SingleTxtG"/>
        <w:rPr>
          <w:lang w:bidi="en-US"/>
        </w:rPr>
      </w:pPr>
      <w:r w:rsidRPr="00F1080D">
        <w:rPr>
          <w:lang w:bidi="en-US"/>
        </w:rPr>
        <w:t>4.</w:t>
      </w:r>
      <w:r w:rsidRPr="00F1080D">
        <w:rPr>
          <w:lang w:bidi="en-US"/>
        </w:rPr>
        <w:tab/>
      </w:r>
      <w:r w:rsidR="00425C04" w:rsidRPr="00F1080D">
        <w:t>En octobre 2019, le Luxembourg s’est joint à l’initiative de l’EUCPN (</w:t>
      </w:r>
      <w:proofErr w:type="spellStart"/>
      <w:r w:rsidR="00425C04" w:rsidRPr="00F1080D">
        <w:t>European</w:t>
      </w:r>
      <w:proofErr w:type="spellEnd"/>
      <w:r w:rsidR="00425C04" w:rsidRPr="00F1080D">
        <w:t xml:space="preserve"> Crime Prevention Network, regroupant 23</w:t>
      </w:r>
      <w:r w:rsidR="00DC1FCF">
        <w:t> </w:t>
      </w:r>
      <w:r w:rsidR="00425C04" w:rsidRPr="00F1080D">
        <w:t>pays européens) pour lancer une campagne de prévention contre la traite des êtres humains ayant pour objectif d’informer les victimes de leurs droits et de la possibilité de les réclamer dans tous les pays membres de l’Union européenne. Un des objectifs de la présidence luxembourgeoise du Benelux a été « la mise en œuvre de la déclaration d’intention contenant des actions et mesures envisagées en vue de renforcer la coopération en matière de traite des êtres humains, qui fût signée le 2 décembre 2016</w:t>
      </w:r>
      <w:r w:rsidR="00DC1FCF">
        <w:t> </w:t>
      </w:r>
      <w:r w:rsidR="00425C04" w:rsidRPr="00F1080D">
        <w:rPr>
          <w:lang w:bidi="en-US"/>
        </w:rPr>
        <w:t>»</w:t>
      </w:r>
      <w:r w:rsidR="00DC1FCF">
        <w:rPr>
          <w:lang w:bidi="en-US"/>
        </w:rPr>
        <w:t>.</w:t>
      </w:r>
    </w:p>
    <w:p w14:paraId="39A96EFF" w14:textId="77777777" w:rsidR="00425C04" w:rsidRPr="00F1080D" w:rsidRDefault="00425C04" w:rsidP="00425C04">
      <w:pPr>
        <w:pStyle w:val="H23G"/>
      </w:pPr>
      <w:r w:rsidRPr="00F1080D">
        <w:tab/>
      </w:r>
      <w:r w:rsidRPr="00F1080D">
        <w:tab/>
        <w:t xml:space="preserve">Prostitution d’enfants </w:t>
      </w:r>
    </w:p>
    <w:p w14:paraId="55FC2094" w14:textId="59D8B449" w:rsidR="00174648" w:rsidRPr="00D54972" w:rsidRDefault="00D54972" w:rsidP="00D54972">
      <w:pPr>
        <w:pStyle w:val="SingleTxtG"/>
        <w:rPr>
          <w:color w:val="000000" w:themeColor="text1"/>
          <w:lang w:bidi="en-US"/>
        </w:rPr>
      </w:pPr>
      <w:r w:rsidRPr="00D54972">
        <w:rPr>
          <w:color w:val="000000" w:themeColor="text1"/>
          <w:lang w:bidi="en-US"/>
        </w:rPr>
        <w:t>5.</w:t>
      </w:r>
      <w:r w:rsidRPr="00D54972">
        <w:rPr>
          <w:color w:val="000000" w:themeColor="text1"/>
          <w:lang w:bidi="en-US"/>
        </w:rPr>
        <w:tab/>
      </w:r>
      <w:r w:rsidR="00425C04" w:rsidRPr="00F1080D">
        <w:t>Une stratégie en matière d</w:t>
      </w:r>
      <w:r w:rsidR="00F1080D" w:rsidRPr="00F1080D">
        <w:t>’</w:t>
      </w:r>
      <w:r w:rsidR="00425C04" w:rsidRPr="00F1080D">
        <w:t xml:space="preserve">encadrement de la prostitution a été lancée en juin 2016. Elle repose sur un concept global composé de mesures </w:t>
      </w:r>
      <w:proofErr w:type="spellStart"/>
      <w:r w:rsidR="00425C04" w:rsidRPr="00F1080D">
        <w:t>psychosociales</w:t>
      </w:r>
      <w:proofErr w:type="spellEnd"/>
      <w:r w:rsidR="00425C04" w:rsidRPr="00F1080D">
        <w:t>, de mesures éducatives et d</w:t>
      </w:r>
      <w:r w:rsidR="00F1080D" w:rsidRPr="00F1080D">
        <w:t>’</w:t>
      </w:r>
      <w:r w:rsidR="00425C04" w:rsidRPr="00F1080D">
        <w:t>encadrement, de mesures de prévention et de mesures légales. Cette stratégie s’est concrétisée d’une part par la mise en place du premier Plan d’Action National (PAN) «</w:t>
      </w:r>
      <w:r w:rsidR="00972CA7">
        <w:t> </w:t>
      </w:r>
      <w:r w:rsidR="00425C04" w:rsidRPr="00F1080D">
        <w:t xml:space="preserve">Prostitution » et d’autre part, par la mise en vigueur de </w:t>
      </w:r>
      <w:r w:rsidR="00425C04" w:rsidRPr="00D54972">
        <w:rPr>
          <w:color w:val="000000" w:themeColor="text1"/>
        </w:rPr>
        <w:t xml:space="preserve">la </w:t>
      </w:r>
      <w:hyperlink r:id="rId13">
        <w:r w:rsidR="00425C04" w:rsidRPr="00D54972">
          <w:rPr>
            <w:rStyle w:val="Lienhypertexte"/>
            <w:color w:val="000000" w:themeColor="text1"/>
          </w:rPr>
          <w:t xml:space="preserve">loi du 28 </w:t>
        </w:r>
      </w:hyperlink>
      <w:hyperlink r:id="rId14">
        <w:r w:rsidR="00425C04" w:rsidRPr="00D54972">
          <w:rPr>
            <w:rStyle w:val="Lienhypertexte"/>
            <w:color w:val="000000" w:themeColor="text1"/>
          </w:rPr>
          <w:t>février 2018 renforçant la</w:t>
        </w:r>
      </w:hyperlink>
      <w:hyperlink r:id="rId15">
        <w:r w:rsidR="00425C04" w:rsidRPr="00D54972">
          <w:rPr>
            <w:rStyle w:val="Lienhypertexte"/>
            <w:color w:val="000000" w:themeColor="text1"/>
          </w:rPr>
          <w:t xml:space="preserve"> </w:t>
        </w:r>
      </w:hyperlink>
      <w:hyperlink r:id="rId16">
        <w:r w:rsidR="00425C04" w:rsidRPr="00D54972">
          <w:rPr>
            <w:rStyle w:val="Lienhypertexte"/>
            <w:color w:val="000000" w:themeColor="text1"/>
          </w:rPr>
          <w:t xml:space="preserve">lutte contre l’exploitation de la prostitution, </w:t>
        </w:r>
      </w:hyperlink>
      <w:hyperlink r:id="rId17">
        <w:r w:rsidR="00425C04" w:rsidRPr="00D54972">
          <w:rPr>
            <w:rStyle w:val="Lienhypertexte"/>
            <w:color w:val="000000" w:themeColor="text1"/>
          </w:rPr>
          <w:t>le proxénétisme et la traite des êtres humains à des fins sexuelles</w:t>
        </w:r>
      </w:hyperlink>
      <w:hyperlink r:id="rId18">
        <w:r w:rsidR="00425C04" w:rsidRPr="00D54972">
          <w:rPr>
            <w:rStyle w:val="Lienhypertexte"/>
            <w:color w:val="000000" w:themeColor="text1"/>
          </w:rPr>
          <w:t>.</w:t>
        </w:r>
      </w:hyperlink>
      <w:r w:rsidR="00425C04" w:rsidRPr="00D54972">
        <w:rPr>
          <w:color w:val="000000" w:themeColor="text1"/>
        </w:rPr>
        <w:t xml:space="preserve"> </w:t>
      </w:r>
    </w:p>
    <w:p w14:paraId="3414116B" w14:textId="1B3759B8" w:rsidR="00425C04" w:rsidRPr="00F1080D" w:rsidRDefault="00174648" w:rsidP="00174648">
      <w:pPr>
        <w:pStyle w:val="H23G"/>
        <w:rPr>
          <w:lang w:bidi="en-US"/>
        </w:rPr>
      </w:pPr>
      <w:r w:rsidRPr="00F1080D">
        <w:rPr>
          <w:lang w:bidi="en-US"/>
        </w:rPr>
        <w:lastRenderedPageBreak/>
        <w:tab/>
      </w:r>
      <w:r w:rsidRPr="00F1080D">
        <w:rPr>
          <w:lang w:bidi="en-US"/>
        </w:rPr>
        <w:tab/>
      </w:r>
      <w:r w:rsidR="00425C04" w:rsidRPr="00F1080D">
        <w:rPr>
          <w:lang w:bidi="en-US"/>
        </w:rPr>
        <w:t xml:space="preserve">Pornographie mettant en scène des enfants </w:t>
      </w:r>
    </w:p>
    <w:p w14:paraId="00ECF51D" w14:textId="66C94BD6" w:rsidR="00425C04" w:rsidRPr="00F1080D" w:rsidRDefault="00D54972" w:rsidP="00D54972">
      <w:pPr>
        <w:pStyle w:val="SingleTxtG"/>
      </w:pPr>
      <w:r w:rsidRPr="00F1080D">
        <w:t>6.</w:t>
      </w:r>
      <w:r w:rsidRPr="00F1080D">
        <w:tab/>
      </w:r>
      <w:r w:rsidR="00425C04" w:rsidRPr="00F1080D">
        <w:t xml:space="preserve">En ce qui concerne la lutte contre le contenu pornographique mettant en scène des enfants, un site web « childprotection.lu » a été mis en ligne en 2014. Étant le résultat d’une collaboration entre l’ONG ECPAT, la </w:t>
      </w:r>
      <w:proofErr w:type="spellStart"/>
      <w:r w:rsidR="00425C04" w:rsidRPr="00F1080D">
        <w:t>plateforme</w:t>
      </w:r>
      <w:proofErr w:type="spellEnd"/>
      <w:r w:rsidR="00425C04" w:rsidRPr="00F1080D">
        <w:t xml:space="preserve"> BEE SECURE, la Police Grand-Ducale et les autorités judiciaires, ce site web sert de </w:t>
      </w:r>
      <w:proofErr w:type="spellStart"/>
      <w:r w:rsidR="00425C04" w:rsidRPr="00F1080D">
        <w:t>plateforme</w:t>
      </w:r>
      <w:proofErr w:type="spellEnd"/>
      <w:r w:rsidR="00425C04" w:rsidRPr="00F1080D">
        <w:t xml:space="preserve"> de signalement de cas d’exploitation sexuelle, de tourisme sexuel impliquant des enfants, de grooming et de publication d’images d’abus sexuels d’enfants. Une initiative du ministère des Affaires étrangères et européennes (MAEE) et du Cercle des ONG prévoit la mise en place dès 2020 d’une charte d’éthique quant à la prévention des abus sexuels commis par les agents de la coopération, les employés et membres des ONG se déplaçant dans les pays respectifs de leur intervention.</w:t>
      </w:r>
      <w:r w:rsidR="00F1080D" w:rsidRPr="00F1080D">
        <w:t xml:space="preserve"> </w:t>
      </w:r>
    </w:p>
    <w:p w14:paraId="1D8418B4" w14:textId="77777777" w:rsidR="00425C04" w:rsidRPr="00F1080D" w:rsidRDefault="00425C04" w:rsidP="00425C04">
      <w:pPr>
        <w:pStyle w:val="H23G"/>
      </w:pPr>
      <w:r w:rsidRPr="00F1080D">
        <w:tab/>
      </w:r>
      <w:r w:rsidRPr="00F1080D">
        <w:tab/>
        <w:t xml:space="preserve">Migration d’enfants </w:t>
      </w:r>
    </w:p>
    <w:p w14:paraId="6FB46996" w14:textId="2245B1F8" w:rsidR="00425C04" w:rsidRPr="00F1080D" w:rsidRDefault="00D54972" w:rsidP="00D54972">
      <w:pPr>
        <w:pStyle w:val="SingleTxtG"/>
      </w:pPr>
      <w:r w:rsidRPr="00F1080D">
        <w:t>7.</w:t>
      </w:r>
      <w:r w:rsidRPr="00F1080D">
        <w:tab/>
      </w:r>
      <w:r w:rsidR="00425C04" w:rsidRPr="00F1080D">
        <w:t xml:space="preserve">La loi relative à l’accueil des demandeurs de protection internationale et de protection temporaire est entrée en vigueur le 18 décembre 2015. Cette loi s’applique notamment aux mineurs non accompagnés et assure la prise en compte de leurs besoins particuliers et de la protection de leur santé physique et mentale. </w:t>
      </w:r>
    </w:p>
    <w:p w14:paraId="77438DAC" w14:textId="77777777" w:rsidR="00F82FD0" w:rsidRPr="00D54972" w:rsidRDefault="00794E89" w:rsidP="00F82FD0">
      <w:pPr>
        <w:pStyle w:val="H1G"/>
      </w:pPr>
      <w:r w:rsidRPr="00D54972">
        <w:tab/>
      </w:r>
      <w:r w:rsidRPr="00D54972">
        <w:tab/>
        <w:t>Réponse à la question posée au paragraphe 3</w:t>
      </w:r>
      <w:r w:rsidR="00F82FD0" w:rsidRPr="00D54972">
        <w:t xml:space="preserve"> </w:t>
      </w:r>
    </w:p>
    <w:p w14:paraId="759EF08C" w14:textId="45B3EADB" w:rsidR="00425C04" w:rsidRPr="00F1080D" w:rsidRDefault="00D54972" w:rsidP="00D54972">
      <w:pPr>
        <w:pStyle w:val="SingleTxtG"/>
      </w:pPr>
      <w:r w:rsidRPr="00F1080D">
        <w:t>8.</w:t>
      </w:r>
      <w:r w:rsidRPr="00F1080D">
        <w:tab/>
      </w:r>
      <w:r w:rsidR="00425C04" w:rsidRPr="00B24EEF">
        <w:t>L’élaboration du Plan national pour le développement durable en tant que principal instrume</w:t>
      </w:r>
      <w:r w:rsidR="00425C04" w:rsidRPr="00F1080D">
        <w:t>nt de mise en œuvre de l’Agenda 2030, reprend les 17</w:t>
      </w:r>
      <w:r w:rsidR="00DC1FCF">
        <w:t> </w:t>
      </w:r>
      <w:r w:rsidR="00425C04" w:rsidRPr="00F1080D">
        <w:t>objectifs du développement durable (ODD). Dans le cadre de la mise en œuvre de cet agenda, le Conseil supérieur y a associé des jeunes entre 16 et 26 ans vivant au Luxembourg, dans le but de les sensibiliser à cette thématique.</w:t>
      </w:r>
    </w:p>
    <w:p w14:paraId="6D7F2ECE" w14:textId="25F1BB87" w:rsidR="00425C04" w:rsidRPr="00F1080D" w:rsidRDefault="00D54972" w:rsidP="00D54972">
      <w:pPr>
        <w:pStyle w:val="SingleTxtG"/>
      </w:pPr>
      <w:r w:rsidRPr="00F1080D">
        <w:t>9.</w:t>
      </w:r>
      <w:r w:rsidRPr="00F1080D">
        <w:tab/>
      </w:r>
      <w:r w:rsidR="00425C04" w:rsidRPr="00F1080D">
        <w:t xml:space="preserve">Depuis avril 2018, Youth4planet est actif au Luxembourg et est soutenu financièrement par le ministère de l’Environnement, du Climat et du Développement durable. </w:t>
      </w:r>
    </w:p>
    <w:p w14:paraId="43339018" w14:textId="07B42B67" w:rsidR="00425C04" w:rsidRPr="00F1080D" w:rsidRDefault="00D54972" w:rsidP="00D54972">
      <w:pPr>
        <w:pStyle w:val="SingleTxtG"/>
      </w:pPr>
      <w:r w:rsidRPr="00F1080D">
        <w:t>10.</w:t>
      </w:r>
      <w:r w:rsidRPr="00F1080D">
        <w:tab/>
      </w:r>
      <w:r w:rsidR="00425C04" w:rsidRPr="00F1080D">
        <w:t xml:space="preserve">En réponse à la marche pour le climat, qui avait rassemblé en 2019 plusieurs milliers de jeunes à Luxembourg-Ville, le gouvernement a initié un dialogue constructif avec ces jeunes, visant à adopter des mesures pour freiner le changement climatique. Quatre rencontres </w:t>
      </w:r>
      <w:proofErr w:type="spellStart"/>
      <w:r w:rsidR="00425C04" w:rsidRPr="00F1080D">
        <w:t>ClimateXchange</w:t>
      </w:r>
      <w:proofErr w:type="spellEnd"/>
      <w:r w:rsidR="00425C04" w:rsidRPr="00F1080D">
        <w:t>, réunissant quelque 500</w:t>
      </w:r>
      <w:r w:rsidR="00C7181B">
        <w:t> </w:t>
      </w:r>
      <w:r w:rsidR="00425C04" w:rsidRPr="00F1080D">
        <w:t>élèves, ont également eu lieu en mai 2019. Suite à cet événement, en juin 2019, une délégation de la Conférence nationale des élèves a remis au gouvernement le rapport de synthèse de cette consultation, rédigé par un groupe d</w:t>
      </w:r>
      <w:r w:rsidR="00F1080D" w:rsidRPr="00F1080D">
        <w:t>’</w:t>
      </w:r>
      <w:r w:rsidR="00425C04" w:rsidRPr="00F1080D">
        <w:t xml:space="preserve">élèves qui avait participé aux échanges. </w:t>
      </w:r>
    </w:p>
    <w:p w14:paraId="2C2BBAEB" w14:textId="77777777" w:rsidR="00F82FD0" w:rsidRPr="00D54972" w:rsidRDefault="00794E89" w:rsidP="00F82FD0">
      <w:pPr>
        <w:pStyle w:val="H1G"/>
      </w:pPr>
      <w:r w:rsidRPr="00D54972">
        <w:tab/>
      </w:r>
      <w:r w:rsidRPr="00D54972">
        <w:tab/>
        <w:t>Réponse à la question posée au paragraphe 4</w:t>
      </w:r>
      <w:r w:rsidR="00F82FD0" w:rsidRPr="00D54972">
        <w:t xml:space="preserve"> </w:t>
      </w:r>
    </w:p>
    <w:p w14:paraId="24AE86D0" w14:textId="77777777" w:rsidR="00425C04" w:rsidRPr="00F1080D" w:rsidRDefault="00425C04" w:rsidP="00425C04">
      <w:pPr>
        <w:pStyle w:val="H23G"/>
      </w:pPr>
      <w:r w:rsidRPr="00F1080D">
        <w:tab/>
      </w:r>
      <w:r w:rsidRPr="00F1080D">
        <w:tab/>
      </w:r>
      <w:r w:rsidRPr="00F1080D">
        <w:tab/>
        <w:t xml:space="preserve">Réserves et législation </w:t>
      </w:r>
    </w:p>
    <w:p w14:paraId="5676B14D" w14:textId="45271742" w:rsidR="00425C04" w:rsidRPr="00F1080D" w:rsidRDefault="00D54972" w:rsidP="00D54972">
      <w:pPr>
        <w:pStyle w:val="SingleTxtG"/>
      </w:pPr>
      <w:r w:rsidRPr="00F1080D">
        <w:t>11.</w:t>
      </w:r>
      <w:r w:rsidRPr="00F1080D">
        <w:tab/>
      </w:r>
      <w:r w:rsidR="00425C04" w:rsidRPr="00F1080D">
        <w:t xml:space="preserve">À ce stade, le Gouvernement n’envisage pas de lever les réserves émises à l’égard des articles 3, 6, 7 et 15 de la Convention. </w:t>
      </w:r>
    </w:p>
    <w:p w14:paraId="227CCBB7" w14:textId="27AA23AB" w:rsidR="00425C04" w:rsidRPr="00F1080D" w:rsidRDefault="00D54972" w:rsidP="00D54972">
      <w:pPr>
        <w:pStyle w:val="SingleTxtG"/>
      </w:pPr>
      <w:r w:rsidRPr="00F1080D">
        <w:t>12.</w:t>
      </w:r>
      <w:r w:rsidRPr="00F1080D">
        <w:tab/>
      </w:r>
      <w:r w:rsidR="00425C04" w:rsidRPr="00F1080D">
        <w:t>Le projet de réforme de la Constitution vise à faire bénéficier chaque enfant de la protection, des mesures et des soins nécessaires à son bien-être et à son développement et faire en sorte à ce que chaque enfant puisse librement exprimer son opinion sur toute question qui le concerne. En dehors de la Constitution, plusieurs autres lois mettent en œuvre l’importance de l’intérêt supérieur de l’enfant en proposant des mesures d’aide et de soutien afin de garantir un encadrement sein de l’enfant. Il s’agit notamment de la loi du 29 août 2017 portant modification de la loi modifiée du 16 juin 2004 portant réorganisation du centre socio-éducatif de l’État, du projet de loi n</w:t>
      </w:r>
      <w:r w:rsidR="00C7181B" w:rsidRPr="00D54972">
        <w:rPr>
          <w:vertAlign w:val="superscript"/>
        </w:rPr>
        <w:t>o</w:t>
      </w:r>
      <w:r w:rsidR="00C7181B">
        <w:t> </w:t>
      </w:r>
      <w:r w:rsidR="00425C04" w:rsidRPr="00F1080D">
        <w:t xml:space="preserve">7236 instituant un défenseur des droits de l’enfant et du projet de loi </w:t>
      </w:r>
      <w:r w:rsidR="00C7181B" w:rsidRPr="006B1A0A">
        <w:t>n</w:t>
      </w:r>
      <w:r w:rsidR="00C7181B" w:rsidRPr="006B1A0A">
        <w:rPr>
          <w:vertAlign w:val="superscript"/>
        </w:rPr>
        <w:t>o</w:t>
      </w:r>
      <w:r w:rsidR="00C7181B">
        <w:t> </w:t>
      </w:r>
      <w:r w:rsidR="00425C04" w:rsidRPr="00F1080D">
        <w:t>7276 instituant un régime de protection de la jeunesse.</w:t>
      </w:r>
      <w:r w:rsidR="00F1080D" w:rsidRPr="00F1080D">
        <w:t xml:space="preserve"> </w:t>
      </w:r>
    </w:p>
    <w:p w14:paraId="289FDECF" w14:textId="77777777" w:rsidR="00F82FD0" w:rsidRPr="00D54972" w:rsidRDefault="00794E89" w:rsidP="00CA48F2">
      <w:pPr>
        <w:pStyle w:val="H1G"/>
      </w:pPr>
      <w:r w:rsidRPr="00F1080D">
        <w:lastRenderedPageBreak/>
        <w:tab/>
      </w:r>
      <w:r w:rsidRPr="00F1080D">
        <w:tab/>
        <w:t>Réponse à la question posée au paragraphe 5</w:t>
      </w:r>
      <w:r w:rsidR="00F82FD0" w:rsidRPr="00D54972">
        <w:t xml:space="preserve"> </w:t>
      </w:r>
    </w:p>
    <w:p w14:paraId="18336EF0" w14:textId="77777777" w:rsidR="00425C04" w:rsidRPr="00F1080D" w:rsidRDefault="00425C04" w:rsidP="00CA48F2">
      <w:pPr>
        <w:pStyle w:val="H23G"/>
      </w:pPr>
      <w:r w:rsidRPr="00F1080D">
        <w:tab/>
      </w:r>
      <w:r w:rsidRPr="00F1080D">
        <w:tab/>
      </w:r>
      <w:r w:rsidRPr="00F1080D">
        <w:tab/>
        <w:t xml:space="preserve">Politique et stratégie globale </w:t>
      </w:r>
    </w:p>
    <w:p w14:paraId="0833A876" w14:textId="56417173" w:rsidR="00425C04" w:rsidRPr="00F1080D" w:rsidRDefault="00D54972" w:rsidP="00CA48F2">
      <w:pPr>
        <w:pStyle w:val="SingleTxtG"/>
        <w:keepNext/>
        <w:keepLines/>
      </w:pPr>
      <w:r w:rsidRPr="00F1080D">
        <w:t>13.</w:t>
      </w:r>
      <w:r w:rsidRPr="00F1080D">
        <w:tab/>
      </w:r>
      <w:r w:rsidR="00425C04" w:rsidRPr="00F1080D">
        <w:t xml:space="preserve">Le gouvernement envisage actuellement de charger le service des droits de l’enfant du MENJE, de l’élaboration, de concert avec les autres ministères et la société civile, d’un plan d’action national en faveur de la mise en œuvre concertée et cohérente de la Convention internationale des droits de l’enfant. </w:t>
      </w:r>
    </w:p>
    <w:p w14:paraId="40D25DFB" w14:textId="77777777" w:rsidR="00F82FD0" w:rsidRPr="00D54972" w:rsidRDefault="00794E89" w:rsidP="00F82FD0">
      <w:pPr>
        <w:pStyle w:val="H1G"/>
      </w:pPr>
      <w:r w:rsidRPr="00D54972">
        <w:tab/>
      </w:r>
      <w:r w:rsidRPr="00D54972">
        <w:tab/>
        <w:t>Réponse à la question posée au paragraphe 6 a)</w:t>
      </w:r>
      <w:r w:rsidR="00F82FD0" w:rsidRPr="00D54972">
        <w:t xml:space="preserve"> </w:t>
      </w:r>
    </w:p>
    <w:p w14:paraId="616C38FA" w14:textId="77777777" w:rsidR="00425C04" w:rsidRPr="00F1080D" w:rsidRDefault="00F17C47" w:rsidP="00F17C47">
      <w:pPr>
        <w:pStyle w:val="H23G"/>
      </w:pPr>
      <w:r w:rsidRPr="00F1080D">
        <w:tab/>
      </w:r>
      <w:r w:rsidRPr="00F1080D">
        <w:tab/>
      </w:r>
      <w:r w:rsidR="00425C04" w:rsidRPr="00F1080D">
        <w:tab/>
        <w:t xml:space="preserve">Coordination </w:t>
      </w:r>
    </w:p>
    <w:p w14:paraId="0FD2C403" w14:textId="4979871E" w:rsidR="00425C04" w:rsidRPr="00F1080D" w:rsidRDefault="00D54972" w:rsidP="00D54972">
      <w:pPr>
        <w:pStyle w:val="SingleTxtG"/>
      </w:pPr>
      <w:r w:rsidRPr="00F1080D">
        <w:t>14.</w:t>
      </w:r>
      <w:r w:rsidRPr="00F1080D">
        <w:tab/>
      </w:r>
      <w:r w:rsidR="00425C04" w:rsidRPr="00F1080D">
        <w:t>L</w:t>
      </w:r>
      <w:r w:rsidR="00F1080D" w:rsidRPr="00F1080D">
        <w:t>’</w:t>
      </w:r>
      <w:r w:rsidR="00425C04" w:rsidRPr="00F1080D">
        <w:t>Office national de l’enfance (ONE), créé par la loi du 16 décembre 2008, est une administration publique placée sous l’autorité du ministère de l</w:t>
      </w:r>
      <w:r w:rsidR="00F1080D" w:rsidRPr="00F1080D">
        <w:t>’</w:t>
      </w:r>
      <w:r w:rsidR="00425C04" w:rsidRPr="00F1080D">
        <w:t>Éducation nationale, de l</w:t>
      </w:r>
      <w:r w:rsidR="00F1080D" w:rsidRPr="00F1080D">
        <w:t>’</w:t>
      </w:r>
      <w:r w:rsidR="00425C04" w:rsidRPr="00F1080D">
        <w:t>Enfance et de la Jeunesse (MENJE). L’ONE agit comme guichet unique auquel les enfants et jeunes adultes en détresse peuvent s</w:t>
      </w:r>
      <w:r w:rsidR="00F1080D" w:rsidRPr="00F1080D">
        <w:t>’</w:t>
      </w:r>
      <w:r w:rsidR="00425C04" w:rsidRPr="00F1080D">
        <w:t xml:space="preserve">adresser pour obtenir une aide sociale et financière. </w:t>
      </w:r>
    </w:p>
    <w:p w14:paraId="23B65DDD" w14:textId="2BD5F089" w:rsidR="00425C04" w:rsidRPr="00B24EEF" w:rsidRDefault="00D54972" w:rsidP="00D54972">
      <w:pPr>
        <w:pStyle w:val="SingleTxtG"/>
      </w:pPr>
      <w:r w:rsidRPr="00B24EEF">
        <w:t>15.</w:t>
      </w:r>
      <w:r w:rsidRPr="00B24EEF">
        <w:tab/>
      </w:r>
      <w:r w:rsidR="00425C04" w:rsidRPr="00F1080D">
        <w:t>En collaboration avec les services d’aide à l’enfance et à la famille, l’ONE propose des aides adaptées aux besoins de l’enfant et/ou de la famille en cas de besoin. Son mandat figure dans les articles 5 et 6 de la loi du 16 décembre 2008 relative à l</w:t>
      </w:r>
      <w:r w:rsidR="00F1080D" w:rsidRPr="00F1080D">
        <w:t>’</w:t>
      </w:r>
      <w:r w:rsidR="00425C04" w:rsidRPr="00F1080D">
        <w:t>aide à l</w:t>
      </w:r>
      <w:r w:rsidR="00F1080D" w:rsidRPr="00F1080D">
        <w:t>’</w:t>
      </w:r>
      <w:r w:rsidR="00425C04" w:rsidRPr="00F1080D">
        <w:t>enfance et à la famille</w:t>
      </w:r>
      <w:r w:rsidR="00CA0F12" w:rsidRPr="00B24EEF">
        <w:rPr>
          <w:rStyle w:val="Appelnotedebasdep"/>
        </w:rPr>
        <w:footnoteReference w:id="4"/>
      </w:r>
      <w:r w:rsidR="00C7181B">
        <w:t>.</w:t>
      </w:r>
      <w:r w:rsidR="00425C04" w:rsidRPr="00B24EEF">
        <w:t xml:space="preserve"> Les informations relatives au financement des mesures d</w:t>
      </w:r>
      <w:r w:rsidR="00F1080D" w:rsidRPr="00F1080D">
        <w:t>’</w:t>
      </w:r>
      <w:r w:rsidR="00425C04" w:rsidRPr="00F1080D">
        <w:t>aide sociale à l</w:t>
      </w:r>
      <w:r w:rsidR="00F1080D" w:rsidRPr="00F1080D">
        <w:t>’</w:t>
      </w:r>
      <w:r w:rsidR="00425C04" w:rsidRPr="00F1080D">
        <w:t>enfance et à la famille se trouvent dans le règlement grand-ducal du 17 août 2011, précisant le financement des mesures d</w:t>
      </w:r>
      <w:r w:rsidR="00F1080D" w:rsidRPr="00F1080D">
        <w:t>’</w:t>
      </w:r>
      <w:r w:rsidR="00425C04" w:rsidRPr="00F1080D">
        <w:t>aide sociale à l</w:t>
      </w:r>
      <w:r w:rsidR="00F1080D" w:rsidRPr="00F1080D">
        <w:t>’</w:t>
      </w:r>
      <w:r w:rsidR="00425C04" w:rsidRPr="00F1080D">
        <w:t>enfance et à la famille</w:t>
      </w:r>
      <w:r w:rsidR="00CA0F12" w:rsidRPr="00B24EEF">
        <w:rPr>
          <w:rStyle w:val="Appelnotedebasdep"/>
        </w:rPr>
        <w:footnoteReference w:id="5"/>
      </w:r>
      <w:r w:rsidR="00C7181B">
        <w:t>.</w:t>
      </w:r>
    </w:p>
    <w:p w14:paraId="263BB8A9" w14:textId="77777777" w:rsidR="00F82FD0" w:rsidRPr="00D54972" w:rsidRDefault="00794E89" w:rsidP="00F82FD0">
      <w:pPr>
        <w:pStyle w:val="H1G"/>
      </w:pPr>
      <w:r w:rsidRPr="00D54972">
        <w:tab/>
      </w:r>
      <w:r w:rsidRPr="00D54972">
        <w:tab/>
        <w:t>Réponse à la question posée au paragraphe 6 b)</w:t>
      </w:r>
      <w:r w:rsidR="00F82FD0" w:rsidRPr="00D54972">
        <w:t xml:space="preserve"> </w:t>
      </w:r>
    </w:p>
    <w:p w14:paraId="5C27E8E9" w14:textId="6C3E447A" w:rsidR="00425C04" w:rsidRPr="00F1080D" w:rsidRDefault="00D54972" w:rsidP="00D54972">
      <w:pPr>
        <w:pStyle w:val="SingleTxtG"/>
      </w:pPr>
      <w:r w:rsidRPr="00F1080D">
        <w:t>16.</w:t>
      </w:r>
      <w:r w:rsidRPr="00F1080D">
        <w:tab/>
      </w:r>
      <w:r w:rsidR="00425C04" w:rsidRPr="00B24EEF">
        <w:t xml:space="preserve">L’ONE est l’administration du MENJE chargée d’offrir et de financer des aides adaptées aux besoins de la famille et de l’enfant en cas de nécessité. </w:t>
      </w:r>
    </w:p>
    <w:p w14:paraId="021F115C" w14:textId="4223A358" w:rsidR="00425C04" w:rsidRPr="00F1080D" w:rsidRDefault="00D54972" w:rsidP="00D54972">
      <w:pPr>
        <w:pStyle w:val="SingleTxtG"/>
      </w:pPr>
      <w:r w:rsidRPr="00F1080D">
        <w:t>17.</w:t>
      </w:r>
      <w:r w:rsidRPr="00F1080D">
        <w:tab/>
      </w:r>
      <w:r w:rsidR="00425C04" w:rsidRPr="00F1080D">
        <w:t>La coordination des activités liées à la mise en œuvre de la Convention au niveau ministériel et gouvernemental est du ressort du Service des droits de l’enfant. Celui-ci participe également aux travaux des organismes internationaux afin de se maintenir informé sur les évolutions et bonnes pratiques signalées à ce niveau. Un chevauchement des missions du service avec celles de l’ONE n’existe pas.</w:t>
      </w:r>
      <w:r w:rsidR="00F1080D" w:rsidRPr="00F1080D">
        <w:t xml:space="preserve"> </w:t>
      </w:r>
    </w:p>
    <w:p w14:paraId="7CE99A4F" w14:textId="77777777" w:rsidR="00F82FD0" w:rsidRPr="00D54972" w:rsidRDefault="00794E89" w:rsidP="00F82FD0">
      <w:pPr>
        <w:pStyle w:val="H1G"/>
      </w:pPr>
      <w:r w:rsidRPr="00D54972">
        <w:tab/>
      </w:r>
      <w:r w:rsidRPr="00D54972">
        <w:tab/>
        <w:t>Réponse à la question posée au paragraphe 6 c)</w:t>
      </w:r>
      <w:r w:rsidR="00F82FD0" w:rsidRPr="00D54972">
        <w:t xml:space="preserve"> </w:t>
      </w:r>
    </w:p>
    <w:p w14:paraId="28D1C921" w14:textId="3606E8F4" w:rsidR="00425C04" w:rsidRPr="00F1080D" w:rsidRDefault="00D54972" w:rsidP="00D54972">
      <w:pPr>
        <w:pStyle w:val="SingleTxtG"/>
      </w:pPr>
      <w:r w:rsidRPr="00F1080D">
        <w:t>18.</w:t>
      </w:r>
      <w:r w:rsidRPr="00F1080D">
        <w:tab/>
      </w:r>
      <w:r w:rsidR="00425C04" w:rsidRPr="00B24EEF">
        <w:t>Le Service des droits de l</w:t>
      </w:r>
      <w:r w:rsidR="00F1080D" w:rsidRPr="00F1080D">
        <w:t>’</w:t>
      </w:r>
      <w:r w:rsidR="00425C04" w:rsidRPr="00F1080D">
        <w:t>enfant se compose de deux fonctionnaires universitaires et d</w:t>
      </w:r>
      <w:r w:rsidR="00F1080D" w:rsidRPr="00F1080D">
        <w:t>’</w:t>
      </w:r>
      <w:r w:rsidR="00425C04" w:rsidRPr="00F1080D">
        <w:t>un fonctionnaire administratif. Les frais de fonctionnement du service font partie intégrante de ceux du MENJE.</w:t>
      </w:r>
      <w:r w:rsidR="00F1080D" w:rsidRPr="00F1080D">
        <w:t xml:space="preserve"> </w:t>
      </w:r>
    </w:p>
    <w:p w14:paraId="131DCE48" w14:textId="54174391" w:rsidR="00425C04" w:rsidRPr="00F1080D" w:rsidRDefault="00D54972" w:rsidP="00D54972">
      <w:pPr>
        <w:pStyle w:val="SingleTxtG"/>
      </w:pPr>
      <w:r w:rsidRPr="00F1080D">
        <w:t>19.</w:t>
      </w:r>
      <w:r w:rsidRPr="00F1080D">
        <w:tab/>
      </w:r>
      <w:r w:rsidR="00425C04" w:rsidRPr="00F1080D">
        <w:t>L</w:t>
      </w:r>
      <w:r w:rsidR="00F1080D" w:rsidRPr="00F1080D">
        <w:t>’</w:t>
      </w:r>
      <w:r w:rsidR="00425C04" w:rsidRPr="00F1080D">
        <w:t>ONE se compose de 46 agents psycho-sociaux et de 22</w:t>
      </w:r>
      <w:r w:rsidR="00CA48F2">
        <w:t> </w:t>
      </w:r>
      <w:r w:rsidR="00425C04" w:rsidRPr="00F1080D">
        <w:t>agents administratifs. Les</w:t>
      </w:r>
      <w:r>
        <w:t> </w:t>
      </w:r>
      <w:r w:rsidR="00425C04" w:rsidRPr="00F1080D">
        <w:t>frais de fonctionnement du service s’élevaient à 41</w:t>
      </w:r>
      <w:r w:rsidR="00C7181B">
        <w:t> </w:t>
      </w:r>
      <w:r w:rsidR="00425C04" w:rsidRPr="00F1080D">
        <w:t>736</w:t>
      </w:r>
      <w:r w:rsidR="00CA48F2">
        <w:t> </w:t>
      </w:r>
      <w:r w:rsidR="00425C04" w:rsidRPr="00F1080D">
        <w:t>847</w:t>
      </w:r>
      <w:r w:rsidR="00CA48F2">
        <w:t> </w:t>
      </w:r>
      <w:r w:rsidR="00425C04" w:rsidRPr="00F1080D">
        <w:t>euros en 2010 et à 122</w:t>
      </w:r>
      <w:r w:rsidR="00C7181B">
        <w:t> </w:t>
      </w:r>
      <w:r w:rsidR="00425C04" w:rsidRPr="00F1080D">
        <w:t>254</w:t>
      </w:r>
      <w:r w:rsidR="00C7181B">
        <w:t> </w:t>
      </w:r>
      <w:r w:rsidR="00425C04" w:rsidRPr="00F1080D">
        <w:t>732 euros en 2019 (augmentation de 192,92</w:t>
      </w:r>
      <w:r w:rsidR="00DC1FCF">
        <w:t> </w:t>
      </w:r>
      <w:r w:rsidR="00425C04" w:rsidRPr="00F1080D">
        <w:t>%).</w:t>
      </w:r>
      <w:r w:rsidR="00F1080D" w:rsidRPr="00F1080D">
        <w:t xml:space="preserve"> </w:t>
      </w:r>
    </w:p>
    <w:p w14:paraId="797F6B15" w14:textId="77777777" w:rsidR="00F82FD0" w:rsidRPr="00D54972" w:rsidRDefault="00794E89" w:rsidP="00F82FD0">
      <w:pPr>
        <w:pStyle w:val="H1G"/>
      </w:pPr>
      <w:r w:rsidRPr="00D54972">
        <w:tab/>
      </w:r>
      <w:r w:rsidRPr="00D54972">
        <w:tab/>
        <w:t>Réponse à la question posée au paragraphe 7</w:t>
      </w:r>
      <w:r w:rsidR="00F82FD0" w:rsidRPr="00D54972">
        <w:t xml:space="preserve"> </w:t>
      </w:r>
    </w:p>
    <w:p w14:paraId="283BF70C" w14:textId="77777777" w:rsidR="00425C04" w:rsidRPr="00F1080D" w:rsidRDefault="004D5649" w:rsidP="004D5649">
      <w:pPr>
        <w:pStyle w:val="H23G"/>
      </w:pPr>
      <w:r w:rsidRPr="00F1080D">
        <w:tab/>
      </w:r>
      <w:r w:rsidRPr="00F1080D">
        <w:tab/>
      </w:r>
      <w:r w:rsidR="00425C04" w:rsidRPr="00F1080D">
        <w:t xml:space="preserve">Collecte de données </w:t>
      </w:r>
    </w:p>
    <w:p w14:paraId="1F8148ED" w14:textId="380D6F49" w:rsidR="00425C04" w:rsidRPr="00F1080D" w:rsidRDefault="00D54972" w:rsidP="00D54972">
      <w:pPr>
        <w:pStyle w:val="SingleTxtG"/>
      </w:pPr>
      <w:r w:rsidRPr="00F1080D">
        <w:t>20.</w:t>
      </w:r>
      <w:r w:rsidRPr="00F1080D">
        <w:tab/>
      </w:r>
      <w:r w:rsidR="00425C04" w:rsidRPr="00F1080D">
        <w:t>Le Luxembourg a préféré mettre l’accent sur le développement de législations et de procédures permettant d’améliorer la situation concrète des enfants et par ce fait n’a pas eu les capacités pour se pencher de façon plus intensive sur une plus grande diversification dans la collecte de données.</w:t>
      </w:r>
      <w:r w:rsidR="00F1080D" w:rsidRPr="00F1080D">
        <w:t xml:space="preserve"> </w:t>
      </w:r>
      <w:r w:rsidR="00425C04" w:rsidRPr="00F1080D">
        <w:t xml:space="preserve">S’il est vrai que les statistiques permettent de disposer d’un feedback plus précis sur les effets des mesures mises en place, il n’en reste pas moins que </w:t>
      </w:r>
      <w:r w:rsidR="00425C04" w:rsidRPr="00F1080D">
        <w:lastRenderedPageBreak/>
        <w:t>l’énergie investie dans l’amélioration des statistiques n’est plus disponible pour l’élaboration de mesures qui permettent d’améliorer la situation des enfants. Néanmoins, le Luxembourg est conscient que des efforts devront être consentis dans cette matière dans les années à venir.</w:t>
      </w:r>
      <w:r w:rsidR="00F1080D" w:rsidRPr="00F1080D">
        <w:t xml:space="preserve"> </w:t>
      </w:r>
    </w:p>
    <w:p w14:paraId="3DD75D1A" w14:textId="77777777" w:rsidR="00F82FD0" w:rsidRPr="00D54972" w:rsidRDefault="00794E89" w:rsidP="00F82FD0">
      <w:pPr>
        <w:pStyle w:val="H1G"/>
      </w:pPr>
      <w:r w:rsidRPr="00D54972">
        <w:tab/>
      </w:r>
      <w:r w:rsidRPr="00D54972">
        <w:tab/>
        <w:t>Réponse à la question posée au paragraphe 8</w:t>
      </w:r>
      <w:r w:rsidR="009612AA" w:rsidRPr="00D54972">
        <w:t xml:space="preserve"> </w:t>
      </w:r>
      <w:r w:rsidRPr="00D54972">
        <w:t>a)</w:t>
      </w:r>
      <w:r w:rsidR="00F82FD0" w:rsidRPr="00D54972">
        <w:t xml:space="preserve"> </w:t>
      </w:r>
    </w:p>
    <w:p w14:paraId="0A1B8058" w14:textId="77777777" w:rsidR="00425C04" w:rsidRPr="00F1080D" w:rsidRDefault="004D5649" w:rsidP="004D5649">
      <w:pPr>
        <w:pStyle w:val="H23G"/>
      </w:pPr>
      <w:r w:rsidRPr="00F1080D">
        <w:tab/>
      </w:r>
      <w:r w:rsidRPr="00F1080D">
        <w:tab/>
      </w:r>
      <w:r w:rsidR="00425C04" w:rsidRPr="00F1080D">
        <w:t xml:space="preserve">Mécanisme de suivi indépendant </w:t>
      </w:r>
    </w:p>
    <w:p w14:paraId="5C1777E6" w14:textId="64EECBCD" w:rsidR="00425C04" w:rsidRPr="00F1080D" w:rsidRDefault="00D54972" w:rsidP="00D54972">
      <w:pPr>
        <w:pStyle w:val="SingleTxtG"/>
      </w:pPr>
      <w:r w:rsidRPr="00F1080D">
        <w:t>21.</w:t>
      </w:r>
      <w:r w:rsidRPr="00F1080D">
        <w:tab/>
      </w:r>
      <w:r w:rsidR="00425C04" w:rsidRPr="00F1080D">
        <w:t>Jusqu’à présent, la sélection des membres du « l’</w:t>
      </w:r>
      <w:proofErr w:type="spellStart"/>
      <w:r w:rsidR="00425C04" w:rsidRPr="00F1080D">
        <w:t>Ombuds</w:t>
      </w:r>
      <w:proofErr w:type="spellEnd"/>
      <w:r w:rsidR="00425C04" w:rsidRPr="00F1080D">
        <w:t xml:space="preserve">-Comité </w:t>
      </w:r>
      <w:proofErr w:type="spellStart"/>
      <w:r w:rsidR="00425C04" w:rsidRPr="00F1080D">
        <w:t>fir</w:t>
      </w:r>
      <w:proofErr w:type="spellEnd"/>
      <w:r w:rsidR="00425C04" w:rsidRPr="00F1080D">
        <w:t xml:space="preserve"> d</w:t>
      </w:r>
      <w:r w:rsidR="00F1080D" w:rsidRPr="00F1080D">
        <w:t>’</w:t>
      </w:r>
      <w:proofErr w:type="spellStart"/>
      <w:r w:rsidR="00425C04" w:rsidRPr="00F1080D">
        <w:t>Rechter</w:t>
      </w:r>
      <w:proofErr w:type="spellEnd"/>
      <w:r w:rsidR="00425C04" w:rsidRPr="00F1080D">
        <w:t xml:space="preserve"> </w:t>
      </w:r>
      <w:proofErr w:type="spellStart"/>
      <w:r w:rsidR="00425C04" w:rsidRPr="00F1080D">
        <w:t>vum</w:t>
      </w:r>
      <w:proofErr w:type="spellEnd"/>
      <w:r w:rsidR="00425C04" w:rsidRPr="00F1080D">
        <w:t xml:space="preserve"> </w:t>
      </w:r>
      <w:proofErr w:type="spellStart"/>
      <w:r w:rsidR="00425C04" w:rsidRPr="00F1080D">
        <w:t>Kand</w:t>
      </w:r>
      <w:proofErr w:type="spellEnd"/>
      <w:r w:rsidR="00425C04" w:rsidRPr="00F1080D">
        <w:t xml:space="preserve"> » (ORK) se faisait par le MENJE. Néanmoins, grâce au nouveau projet de loi </w:t>
      </w:r>
      <w:r w:rsidR="00C7181B" w:rsidRPr="006B1A0A">
        <w:t>n</w:t>
      </w:r>
      <w:r w:rsidR="00C7181B" w:rsidRPr="006B1A0A">
        <w:rPr>
          <w:vertAlign w:val="superscript"/>
        </w:rPr>
        <w:t>o</w:t>
      </w:r>
      <w:r w:rsidR="00C7181B">
        <w:t> </w:t>
      </w:r>
      <w:r w:rsidR="00425C04" w:rsidRPr="00F1080D">
        <w:t>7236</w:t>
      </w:r>
      <w:r w:rsidR="00425C04" w:rsidRPr="00D54972">
        <w:rPr>
          <w:rStyle w:val="Appelnotedebasdep"/>
        </w:rPr>
        <w:footnoteReference w:id="6"/>
      </w:r>
      <w:r w:rsidR="00425C04" w:rsidRPr="00B24EEF">
        <w:t xml:space="preserve">, qui fut introduit en date du 25 </w:t>
      </w:r>
      <w:r w:rsidR="00425C04" w:rsidRPr="00F1080D">
        <w:t>janvier 2018 dans l</w:t>
      </w:r>
      <w:r w:rsidR="00F1080D" w:rsidRPr="00F1080D">
        <w:t>’</w:t>
      </w:r>
      <w:r w:rsidR="00425C04" w:rsidRPr="00F1080D">
        <w:t>optique d</w:t>
      </w:r>
      <w:r w:rsidR="00F1080D" w:rsidRPr="00F1080D">
        <w:t>’</w:t>
      </w:r>
      <w:r w:rsidR="00425C04" w:rsidRPr="00F1080D">
        <w:t>instituer un défenseur des droits de l</w:t>
      </w:r>
      <w:r w:rsidR="00F1080D" w:rsidRPr="00F1080D">
        <w:t>’</w:t>
      </w:r>
      <w:r w:rsidR="00425C04" w:rsidRPr="00F1080D">
        <w:t>enfant appelé «</w:t>
      </w:r>
      <w:r w:rsidR="00C7181B">
        <w:t> </w:t>
      </w:r>
      <w:r w:rsidR="00425C04" w:rsidRPr="00F1080D">
        <w:t xml:space="preserve">Ombudsman/fra </w:t>
      </w:r>
      <w:proofErr w:type="spellStart"/>
      <w:r w:rsidR="00425C04" w:rsidRPr="00F1080D">
        <w:t>fir</w:t>
      </w:r>
      <w:proofErr w:type="spellEnd"/>
      <w:r w:rsidR="00425C04" w:rsidRPr="00F1080D">
        <w:t xml:space="preserve"> Kanner a </w:t>
      </w:r>
      <w:proofErr w:type="spellStart"/>
      <w:r w:rsidR="00425C04" w:rsidRPr="00F1080D">
        <w:t>Jugendlecher</w:t>
      </w:r>
      <w:proofErr w:type="spellEnd"/>
      <w:r w:rsidR="00C7181B">
        <w:t> </w:t>
      </w:r>
      <w:r w:rsidR="00425C04" w:rsidRPr="00F1080D">
        <w:t>», la sélection et la nomination du défenseur des droits de l’enfant se fera par le Grand-Duc sur proposition de la Chambre des députés et non plus sur proposition du gouvernement (ledit projet de loi a été adopté par la Chambre de Députés le 11 février 2020 et devra être publié au Journal officiel prochainement).</w:t>
      </w:r>
      <w:r w:rsidR="00F1080D" w:rsidRPr="00F1080D">
        <w:t xml:space="preserve"> </w:t>
      </w:r>
    </w:p>
    <w:p w14:paraId="0B5F9AC9" w14:textId="77777777" w:rsidR="00F82FD0" w:rsidRPr="00D54972" w:rsidRDefault="00794E89" w:rsidP="00F82FD0">
      <w:pPr>
        <w:pStyle w:val="H1G"/>
      </w:pPr>
      <w:r w:rsidRPr="00D54972">
        <w:tab/>
      </w:r>
      <w:r w:rsidRPr="00D54972">
        <w:tab/>
        <w:t xml:space="preserve">Réponse à la question posée au paragraphe </w:t>
      </w:r>
      <w:r w:rsidR="009612AA" w:rsidRPr="00D54972">
        <w:t xml:space="preserve">8 </w:t>
      </w:r>
      <w:r w:rsidRPr="00D54972">
        <w:t>b)</w:t>
      </w:r>
      <w:r w:rsidR="00F82FD0" w:rsidRPr="00D54972">
        <w:t xml:space="preserve"> </w:t>
      </w:r>
    </w:p>
    <w:p w14:paraId="6DC1B788" w14:textId="18B7F997" w:rsidR="00425C04" w:rsidRPr="00F1080D" w:rsidRDefault="00D54972" w:rsidP="00D54972">
      <w:pPr>
        <w:pStyle w:val="SingleTxtG"/>
      </w:pPr>
      <w:r w:rsidRPr="00F1080D">
        <w:t>22.</w:t>
      </w:r>
      <w:r w:rsidRPr="00F1080D">
        <w:tab/>
      </w:r>
      <w:r w:rsidR="00425C04" w:rsidRPr="00B24EEF">
        <w:t>Le bureau de l’</w:t>
      </w:r>
      <w:proofErr w:type="spellStart"/>
      <w:r w:rsidR="00425C04" w:rsidRPr="00B24EEF">
        <w:t>Ombu</w:t>
      </w:r>
      <w:r w:rsidR="00425C04" w:rsidRPr="00F1080D">
        <w:t>ds</w:t>
      </w:r>
      <w:proofErr w:type="spellEnd"/>
      <w:r w:rsidR="00425C04" w:rsidRPr="00F1080D">
        <w:t>-Comité se compose du président du Comité, d’un poste de juriste à mi-temps et d’un poste de secrétaire.</w:t>
      </w:r>
      <w:r w:rsidR="004D5649" w:rsidRPr="00F1080D">
        <w:t xml:space="preserve"> </w:t>
      </w:r>
      <w:r w:rsidR="00425C04" w:rsidRPr="00F1080D">
        <w:t xml:space="preserve">Désormais, le nouvel Office de l’Ombudsman </w:t>
      </w:r>
      <w:proofErr w:type="spellStart"/>
      <w:r w:rsidR="00425C04" w:rsidRPr="00F1080D">
        <w:t>fir</w:t>
      </w:r>
      <w:proofErr w:type="spellEnd"/>
      <w:r w:rsidR="00425C04" w:rsidRPr="00F1080D">
        <w:t xml:space="preserve"> Kanner an </w:t>
      </w:r>
      <w:proofErr w:type="spellStart"/>
      <w:r w:rsidR="00425C04" w:rsidRPr="00F1080D">
        <w:t>Jugendlecher</w:t>
      </w:r>
      <w:proofErr w:type="spellEnd"/>
      <w:r w:rsidR="00425C04" w:rsidRPr="00F1080D">
        <w:t xml:space="preserve"> disposera de 4 postes supplémentaires pour la rédaction d’avis, pour le traitement de demandes et de conseils, pour la gestion des plaintes et la mise en place des campagnes de sensibilisation et pour l’augmentation de la visibi</w:t>
      </w:r>
      <w:r w:rsidR="004D5649" w:rsidRPr="00F1080D">
        <w:t xml:space="preserve">lité de l’Office du défenseur. </w:t>
      </w:r>
    </w:p>
    <w:p w14:paraId="3BAAC42F" w14:textId="544FE95A" w:rsidR="00425C04" w:rsidRDefault="00D54972" w:rsidP="00D54972">
      <w:pPr>
        <w:pStyle w:val="SingleTxtG"/>
      </w:pPr>
      <w:r>
        <w:t>23.</w:t>
      </w:r>
      <w:r>
        <w:tab/>
      </w:r>
      <w:r w:rsidR="00425C04" w:rsidRPr="00F1080D">
        <w:t>Les dépenses réelles de l</w:t>
      </w:r>
      <w:r w:rsidR="00F1080D" w:rsidRPr="00F1080D">
        <w:t>’</w:t>
      </w:r>
      <w:proofErr w:type="spellStart"/>
      <w:r w:rsidR="00425C04" w:rsidRPr="00F1080D">
        <w:t>Ombuds</w:t>
      </w:r>
      <w:proofErr w:type="spellEnd"/>
      <w:r w:rsidR="00425C04" w:rsidRPr="00F1080D">
        <w:t>-Comité se trouvent ci-dessous</w:t>
      </w:r>
      <w:r w:rsidR="00A83A2D">
        <w:t> </w:t>
      </w:r>
      <w:r w:rsidR="00425C04" w:rsidRPr="00F1080D">
        <w:t xml:space="preserve">: </w:t>
      </w:r>
    </w:p>
    <w:p w14:paraId="07F1C91E" w14:textId="07816041" w:rsidR="00A83A2D" w:rsidRPr="00F1080D" w:rsidRDefault="00A83A2D" w:rsidP="00D54972">
      <w:pPr>
        <w:pStyle w:val="H23G"/>
      </w:pPr>
      <w:r>
        <w:rPr>
          <w:lang w:bidi="en-US"/>
        </w:rPr>
        <w:tab/>
      </w:r>
      <w:r>
        <w:rPr>
          <w:lang w:bidi="en-US"/>
        </w:rPr>
        <w:tab/>
      </w:r>
      <w:r w:rsidRPr="00F1080D">
        <w:rPr>
          <w:lang w:bidi="en-US"/>
        </w:rPr>
        <w:t>Dépenses de l’ORK</w:t>
      </w:r>
    </w:p>
    <w:tbl>
      <w:tblPr>
        <w:tblStyle w:val="TableGrid"/>
        <w:tblW w:w="7370" w:type="dxa"/>
        <w:tblInd w:w="1134" w:type="dxa"/>
        <w:tblLayout w:type="fixed"/>
        <w:tblLook w:val="04A0" w:firstRow="1" w:lastRow="0" w:firstColumn="1" w:lastColumn="0" w:noHBand="0" w:noVBand="1"/>
      </w:tblPr>
      <w:tblGrid>
        <w:gridCol w:w="3471"/>
        <w:gridCol w:w="3899"/>
      </w:tblGrid>
      <w:tr w:rsidR="00A83A2D" w:rsidRPr="00A83A2D" w14:paraId="76FC654B" w14:textId="77777777" w:rsidTr="00D54972">
        <w:tc>
          <w:tcPr>
            <w:tcW w:w="3471" w:type="dxa"/>
            <w:tcBorders>
              <w:top w:val="single" w:sz="4" w:space="0" w:color="auto"/>
              <w:bottom w:val="single" w:sz="12" w:space="0" w:color="auto"/>
            </w:tcBorders>
            <w:shd w:val="clear" w:color="auto" w:fill="auto"/>
          </w:tcPr>
          <w:p w14:paraId="5C89B26F" w14:textId="77777777" w:rsidR="00425C04" w:rsidRPr="00D54972" w:rsidRDefault="00425C04" w:rsidP="00D54972">
            <w:pPr>
              <w:pStyle w:val="SingleTxtG"/>
              <w:suppressAutoHyphens w:val="0"/>
              <w:spacing w:before="80" w:after="80" w:line="200" w:lineRule="exact"/>
              <w:ind w:left="0" w:right="0"/>
              <w:jc w:val="left"/>
              <w:rPr>
                <w:i/>
                <w:spacing w:val="4"/>
                <w:w w:val="103"/>
                <w:kern w:val="14"/>
                <w:sz w:val="16"/>
                <w:lang w:bidi="en-US"/>
              </w:rPr>
            </w:pPr>
            <w:r w:rsidRPr="00D54972">
              <w:rPr>
                <w:i/>
                <w:spacing w:val="4"/>
                <w:w w:val="103"/>
                <w:kern w:val="14"/>
                <w:sz w:val="16"/>
                <w:lang w:bidi="en-US"/>
              </w:rPr>
              <w:t>Année</w:t>
            </w:r>
          </w:p>
        </w:tc>
        <w:tc>
          <w:tcPr>
            <w:tcW w:w="3899" w:type="dxa"/>
            <w:tcBorders>
              <w:top w:val="single" w:sz="4" w:space="0" w:color="auto"/>
              <w:bottom w:val="single" w:sz="12" w:space="0" w:color="auto"/>
            </w:tcBorders>
            <w:shd w:val="clear" w:color="auto" w:fill="auto"/>
          </w:tcPr>
          <w:p w14:paraId="298F3BF8" w14:textId="77777777" w:rsidR="00425C04" w:rsidRPr="00D54972" w:rsidRDefault="00425C04" w:rsidP="00CA48F2">
            <w:pPr>
              <w:pStyle w:val="SingleTxtG"/>
              <w:suppressAutoHyphens w:val="0"/>
              <w:spacing w:before="80" w:after="80" w:line="200" w:lineRule="exact"/>
              <w:ind w:left="0" w:right="0"/>
              <w:jc w:val="right"/>
              <w:rPr>
                <w:i/>
                <w:spacing w:val="4"/>
                <w:w w:val="103"/>
                <w:kern w:val="14"/>
                <w:sz w:val="16"/>
                <w:lang w:bidi="en-US"/>
              </w:rPr>
            </w:pPr>
            <w:r w:rsidRPr="00D54972">
              <w:rPr>
                <w:i/>
                <w:spacing w:val="4"/>
                <w:w w:val="103"/>
                <w:kern w:val="14"/>
                <w:sz w:val="16"/>
                <w:lang w:bidi="en-US"/>
              </w:rPr>
              <w:t>Dépenses</w:t>
            </w:r>
          </w:p>
        </w:tc>
      </w:tr>
      <w:tr w:rsidR="00425C04" w:rsidRPr="00F1080D" w14:paraId="79A22D5D" w14:textId="77777777" w:rsidTr="00D54972">
        <w:tc>
          <w:tcPr>
            <w:tcW w:w="3471" w:type="dxa"/>
            <w:tcBorders>
              <w:top w:val="single" w:sz="12" w:space="0" w:color="auto"/>
            </w:tcBorders>
            <w:shd w:val="clear" w:color="auto" w:fill="auto"/>
          </w:tcPr>
          <w:p w14:paraId="4BC6E408"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2009</w:t>
            </w:r>
          </w:p>
        </w:tc>
        <w:tc>
          <w:tcPr>
            <w:tcW w:w="3899" w:type="dxa"/>
            <w:tcBorders>
              <w:top w:val="single" w:sz="12" w:space="0" w:color="auto"/>
            </w:tcBorders>
            <w:shd w:val="clear" w:color="auto" w:fill="auto"/>
          </w:tcPr>
          <w:p w14:paraId="2826F56D"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23 778,13 €</w:t>
            </w:r>
          </w:p>
        </w:tc>
      </w:tr>
      <w:tr w:rsidR="00425C04" w:rsidRPr="00F1080D" w14:paraId="1149B559" w14:textId="77777777" w:rsidTr="004D5649">
        <w:tc>
          <w:tcPr>
            <w:tcW w:w="3471" w:type="dxa"/>
            <w:shd w:val="clear" w:color="auto" w:fill="auto"/>
          </w:tcPr>
          <w:p w14:paraId="5DB32FA9"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2010</w:t>
            </w:r>
          </w:p>
        </w:tc>
        <w:tc>
          <w:tcPr>
            <w:tcW w:w="3899" w:type="dxa"/>
            <w:shd w:val="clear" w:color="auto" w:fill="auto"/>
          </w:tcPr>
          <w:p w14:paraId="3E384F5F"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20 358,67 €</w:t>
            </w:r>
          </w:p>
        </w:tc>
      </w:tr>
      <w:tr w:rsidR="00425C04" w:rsidRPr="00F1080D" w14:paraId="0E82D439" w14:textId="77777777" w:rsidTr="004D5649">
        <w:tc>
          <w:tcPr>
            <w:tcW w:w="3471" w:type="dxa"/>
            <w:shd w:val="clear" w:color="auto" w:fill="auto"/>
          </w:tcPr>
          <w:p w14:paraId="53BED5E5"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2011</w:t>
            </w:r>
          </w:p>
        </w:tc>
        <w:tc>
          <w:tcPr>
            <w:tcW w:w="3899" w:type="dxa"/>
            <w:shd w:val="clear" w:color="auto" w:fill="auto"/>
          </w:tcPr>
          <w:p w14:paraId="5B20A5BB"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18 865,76 €</w:t>
            </w:r>
          </w:p>
        </w:tc>
      </w:tr>
      <w:tr w:rsidR="00425C04" w:rsidRPr="00F1080D" w14:paraId="44BE68CB" w14:textId="77777777" w:rsidTr="004D5649">
        <w:tc>
          <w:tcPr>
            <w:tcW w:w="3471" w:type="dxa"/>
            <w:shd w:val="clear" w:color="auto" w:fill="auto"/>
          </w:tcPr>
          <w:p w14:paraId="4C1447A7"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2012</w:t>
            </w:r>
          </w:p>
        </w:tc>
        <w:tc>
          <w:tcPr>
            <w:tcW w:w="3899" w:type="dxa"/>
            <w:shd w:val="clear" w:color="auto" w:fill="auto"/>
          </w:tcPr>
          <w:p w14:paraId="410DAD4E"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20 133,62 €</w:t>
            </w:r>
          </w:p>
        </w:tc>
      </w:tr>
      <w:tr w:rsidR="00425C04" w:rsidRPr="00F1080D" w14:paraId="3CD2D2B0" w14:textId="77777777" w:rsidTr="004D5649">
        <w:tc>
          <w:tcPr>
            <w:tcW w:w="3471" w:type="dxa"/>
            <w:shd w:val="clear" w:color="auto" w:fill="auto"/>
          </w:tcPr>
          <w:p w14:paraId="57C71D52"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2013</w:t>
            </w:r>
          </w:p>
        </w:tc>
        <w:tc>
          <w:tcPr>
            <w:tcW w:w="3899" w:type="dxa"/>
            <w:shd w:val="clear" w:color="auto" w:fill="auto"/>
          </w:tcPr>
          <w:p w14:paraId="0CBCAA02"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235 150,26 €</w:t>
            </w:r>
          </w:p>
        </w:tc>
      </w:tr>
      <w:tr w:rsidR="00425C04" w:rsidRPr="00F1080D" w14:paraId="0474934E" w14:textId="77777777" w:rsidTr="004D5649">
        <w:tc>
          <w:tcPr>
            <w:tcW w:w="3471" w:type="dxa"/>
            <w:shd w:val="clear" w:color="auto" w:fill="auto"/>
          </w:tcPr>
          <w:p w14:paraId="7EE97A1B"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2014</w:t>
            </w:r>
          </w:p>
        </w:tc>
        <w:tc>
          <w:tcPr>
            <w:tcW w:w="3899" w:type="dxa"/>
            <w:shd w:val="clear" w:color="auto" w:fill="auto"/>
          </w:tcPr>
          <w:p w14:paraId="5DFE6BA5"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246 107,64 €</w:t>
            </w:r>
          </w:p>
        </w:tc>
      </w:tr>
      <w:tr w:rsidR="00425C04" w:rsidRPr="00F1080D" w14:paraId="7857B181" w14:textId="77777777" w:rsidTr="004D5649">
        <w:tc>
          <w:tcPr>
            <w:tcW w:w="3471" w:type="dxa"/>
            <w:shd w:val="clear" w:color="auto" w:fill="auto"/>
          </w:tcPr>
          <w:p w14:paraId="0743BC34"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2015</w:t>
            </w:r>
          </w:p>
        </w:tc>
        <w:tc>
          <w:tcPr>
            <w:tcW w:w="3899" w:type="dxa"/>
            <w:shd w:val="clear" w:color="auto" w:fill="auto"/>
          </w:tcPr>
          <w:p w14:paraId="4C97D874"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245.445,35 €</w:t>
            </w:r>
          </w:p>
        </w:tc>
      </w:tr>
      <w:tr w:rsidR="00425C04" w:rsidRPr="00F1080D" w14:paraId="638D60AE" w14:textId="77777777" w:rsidTr="004D5649">
        <w:tc>
          <w:tcPr>
            <w:tcW w:w="3471" w:type="dxa"/>
            <w:shd w:val="clear" w:color="auto" w:fill="auto"/>
          </w:tcPr>
          <w:p w14:paraId="57419A1F"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2016</w:t>
            </w:r>
          </w:p>
        </w:tc>
        <w:tc>
          <w:tcPr>
            <w:tcW w:w="3899" w:type="dxa"/>
            <w:shd w:val="clear" w:color="auto" w:fill="auto"/>
          </w:tcPr>
          <w:p w14:paraId="0AC285A2"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277.108,24 €</w:t>
            </w:r>
          </w:p>
        </w:tc>
      </w:tr>
      <w:tr w:rsidR="00425C04" w:rsidRPr="00F1080D" w14:paraId="5CFA9E07" w14:textId="77777777" w:rsidTr="004D5649">
        <w:tc>
          <w:tcPr>
            <w:tcW w:w="3471" w:type="dxa"/>
            <w:shd w:val="clear" w:color="auto" w:fill="auto"/>
          </w:tcPr>
          <w:p w14:paraId="41C2E254"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2017</w:t>
            </w:r>
          </w:p>
        </w:tc>
        <w:tc>
          <w:tcPr>
            <w:tcW w:w="3899" w:type="dxa"/>
            <w:shd w:val="clear" w:color="auto" w:fill="auto"/>
          </w:tcPr>
          <w:p w14:paraId="6C7198AA"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274.037,35 €</w:t>
            </w:r>
          </w:p>
        </w:tc>
      </w:tr>
      <w:tr w:rsidR="00425C04" w:rsidRPr="00F1080D" w14:paraId="38D7F95C" w14:textId="77777777" w:rsidTr="004D5649">
        <w:tc>
          <w:tcPr>
            <w:tcW w:w="3471" w:type="dxa"/>
            <w:shd w:val="clear" w:color="auto" w:fill="auto"/>
          </w:tcPr>
          <w:p w14:paraId="158D5E84"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2018</w:t>
            </w:r>
          </w:p>
        </w:tc>
        <w:tc>
          <w:tcPr>
            <w:tcW w:w="3899" w:type="dxa"/>
            <w:shd w:val="clear" w:color="auto" w:fill="auto"/>
          </w:tcPr>
          <w:p w14:paraId="6B6FBDF9"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263.684,76 €</w:t>
            </w:r>
          </w:p>
        </w:tc>
      </w:tr>
      <w:tr w:rsidR="00425C04" w:rsidRPr="00F1080D" w14:paraId="40D14CFB" w14:textId="77777777" w:rsidTr="004D5649">
        <w:tc>
          <w:tcPr>
            <w:tcW w:w="3471" w:type="dxa"/>
            <w:tcBorders>
              <w:bottom w:val="single" w:sz="12" w:space="0" w:color="auto"/>
            </w:tcBorders>
            <w:shd w:val="clear" w:color="auto" w:fill="auto"/>
          </w:tcPr>
          <w:p w14:paraId="50861AA8" w14:textId="77777777" w:rsidR="00425C04" w:rsidRPr="00F1080D" w:rsidRDefault="00425C04" w:rsidP="004D5649">
            <w:pPr>
              <w:pStyle w:val="SingleTxtG"/>
              <w:suppressAutoHyphens w:val="0"/>
              <w:spacing w:before="40" w:after="40" w:line="220" w:lineRule="exact"/>
              <w:ind w:left="0" w:right="0"/>
              <w:jc w:val="left"/>
              <w:rPr>
                <w:sz w:val="18"/>
                <w:lang w:bidi="en-US"/>
              </w:rPr>
            </w:pPr>
            <w:r w:rsidRPr="00F1080D">
              <w:rPr>
                <w:sz w:val="18"/>
                <w:lang w:bidi="en-US"/>
              </w:rPr>
              <w:t>2019</w:t>
            </w:r>
          </w:p>
        </w:tc>
        <w:tc>
          <w:tcPr>
            <w:tcW w:w="3899" w:type="dxa"/>
            <w:tcBorders>
              <w:bottom w:val="single" w:sz="12" w:space="0" w:color="auto"/>
            </w:tcBorders>
            <w:shd w:val="clear" w:color="auto" w:fill="auto"/>
          </w:tcPr>
          <w:p w14:paraId="43B98FE0" w14:textId="77777777" w:rsidR="00425C04" w:rsidRPr="00F1080D" w:rsidRDefault="00425C04" w:rsidP="00CA48F2">
            <w:pPr>
              <w:pStyle w:val="SingleTxtG"/>
              <w:suppressAutoHyphens w:val="0"/>
              <w:spacing w:before="40" w:after="40" w:line="220" w:lineRule="exact"/>
              <w:ind w:left="0" w:right="0"/>
              <w:jc w:val="right"/>
              <w:rPr>
                <w:sz w:val="18"/>
                <w:lang w:bidi="en-US"/>
              </w:rPr>
            </w:pPr>
            <w:r w:rsidRPr="00F1080D">
              <w:rPr>
                <w:sz w:val="18"/>
                <w:lang w:bidi="en-US"/>
              </w:rPr>
              <w:t>275.815,91 €</w:t>
            </w:r>
          </w:p>
        </w:tc>
      </w:tr>
    </w:tbl>
    <w:p w14:paraId="38831366" w14:textId="7E8F2373" w:rsidR="00425C04" w:rsidRPr="00F1080D" w:rsidRDefault="00D54972" w:rsidP="00D54972">
      <w:pPr>
        <w:pStyle w:val="SingleTxtG"/>
        <w:spacing w:before="240"/>
      </w:pPr>
      <w:r w:rsidRPr="00F1080D">
        <w:t>24.</w:t>
      </w:r>
      <w:r w:rsidRPr="00F1080D">
        <w:tab/>
      </w:r>
      <w:r w:rsidR="00425C04" w:rsidRPr="00F1080D">
        <w:t>À noter que depuis l’exercice 2013 le salaire du président de l’</w:t>
      </w:r>
      <w:proofErr w:type="spellStart"/>
      <w:r w:rsidR="00425C04" w:rsidRPr="00F1080D">
        <w:t>Ombudscomité</w:t>
      </w:r>
      <w:proofErr w:type="spellEnd"/>
      <w:r w:rsidR="00425C04" w:rsidRPr="00F1080D">
        <w:t xml:space="preserve"> est inscrit à l’article budgétaire concernant l’ORK, alors qu’auparavant il était compris dans les dépenses de l’administration gouvernementale. </w:t>
      </w:r>
    </w:p>
    <w:p w14:paraId="178BFE35" w14:textId="77777777" w:rsidR="00F82FD0" w:rsidRPr="00D54972" w:rsidRDefault="00794E89" w:rsidP="00F82FD0">
      <w:pPr>
        <w:pStyle w:val="H1G"/>
      </w:pPr>
      <w:r w:rsidRPr="00D54972">
        <w:lastRenderedPageBreak/>
        <w:tab/>
      </w:r>
      <w:r w:rsidRPr="00D54972">
        <w:tab/>
        <w:t xml:space="preserve">Réponse à la question posée au paragraphe </w:t>
      </w:r>
      <w:r w:rsidR="009612AA" w:rsidRPr="00D54972">
        <w:t xml:space="preserve">8 </w:t>
      </w:r>
      <w:r w:rsidRPr="00D54972">
        <w:t>c)</w:t>
      </w:r>
      <w:r w:rsidR="00F82FD0" w:rsidRPr="00D54972">
        <w:t xml:space="preserve"> </w:t>
      </w:r>
    </w:p>
    <w:p w14:paraId="70A3FC09" w14:textId="0BE22AC3" w:rsidR="00425C04" w:rsidRPr="00F1080D" w:rsidRDefault="00D54972" w:rsidP="00D54972">
      <w:pPr>
        <w:pStyle w:val="SingleTxtG"/>
      </w:pPr>
      <w:r w:rsidRPr="00F1080D">
        <w:t>25.</w:t>
      </w:r>
      <w:r w:rsidRPr="00F1080D">
        <w:tab/>
      </w:r>
      <w:r w:rsidR="00425C04" w:rsidRPr="00B24EEF">
        <w:t>Dè</w:t>
      </w:r>
      <w:r w:rsidR="00425C04" w:rsidRPr="00F1080D">
        <w:t xml:space="preserve">s la mise en vigueur de la loi portant création de l’Ombudsman </w:t>
      </w:r>
      <w:proofErr w:type="spellStart"/>
      <w:r w:rsidR="00425C04" w:rsidRPr="00F1080D">
        <w:t>fir</w:t>
      </w:r>
      <w:proofErr w:type="spellEnd"/>
      <w:r w:rsidR="00425C04" w:rsidRPr="00F1080D">
        <w:t xml:space="preserve"> Kanner a </w:t>
      </w:r>
      <w:proofErr w:type="spellStart"/>
      <w:r w:rsidR="00425C04" w:rsidRPr="00F1080D">
        <w:t>Jugendlecher</w:t>
      </w:r>
      <w:proofErr w:type="spellEnd"/>
      <w:r w:rsidR="00425C04" w:rsidRPr="00F1080D">
        <w:t>, l’Office de l’Ombudsman disposera d</w:t>
      </w:r>
      <w:r w:rsidR="00F1080D" w:rsidRPr="00F1080D">
        <w:t>’</w:t>
      </w:r>
      <w:r w:rsidR="00425C04" w:rsidRPr="00F1080D">
        <w:t>une dotation globale lui permettant une</w:t>
      </w:r>
      <w:r w:rsidR="004D5649" w:rsidRPr="00F1080D">
        <w:t xml:space="preserve"> gestion financière autonome.</w:t>
      </w:r>
    </w:p>
    <w:p w14:paraId="5E08DBBB" w14:textId="00A66E4D" w:rsidR="00425C04" w:rsidRPr="00F1080D" w:rsidRDefault="00D54972" w:rsidP="00D54972">
      <w:pPr>
        <w:pStyle w:val="SingleTxtG"/>
      </w:pPr>
      <w:r w:rsidRPr="00F1080D">
        <w:t>26.</w:t>
      </w:r>
      <w:r w:rsidRPr="00F1080D">
        <w:tab/>
      </w:r>
      <w:r w:rsidR="00425C04" w:rsidRPr="00F1080D">
        <w:t xml:space="preserve">Il devra dorénavant émettre un avis sur toute initiative législative ou réglementaire ayant un impact sur le respect des droits de l’enfant. </w:t>
      </w:r>
    </w:p>
    <w:p w14:paraId="14E27585" w14:textId="77777777" w:rsidR="00F82FD0" w:rsidRPr="00D54972" w:rsidRDefault="00794E89" w:rsidP="00F82FD0">
      <w:pPr>
        <w:pStyle w:val="H1G"/>
      </w:pPr>
      <w:r w:rsidRPr="00D54972">
        <w:tab/>
      </w:r>
      <w:r w:rsidRPr="00D54972">
        <w:tab/>
        <w:t>Réponse à la question posée au paragraphe 9</w:t>
      </w:r>
      <w:r w:rsidR="00F82FD0" w:rsidRPr="00D54972">
        <w:t xml:space="preserve"> </w:t>
      </w:r>
    </w:p>
    <w:p w14:paraId="4EC327F6" w14:textId="77777777" w:rsidR="00425C04" w:rsidRPr="00F1080D" w:rsidRDefault="004D5649" w:rsidP="004D5649">
      <w:pPr>
        <w:pStyle w:val="H23G"/>
      </w:pPr>
      <w:r w:rsidRPr="00F1080D">
        <w:tab/>
      </w:r>
      <w:r w:rsidRPr="00F1080D">
        <w:tab/>
      </w:r>
      <w:r w:rsidR="00425C04" w:rsidRPr="00F1080D">
        <w:t xml:space="preserve">Non-discrimination </w:t>
      </w:r>
    </w:p>
    <w:p w14:paraId="2FE0EE7F" w14:textId="7E7F9C91" w:rsidR="00425C04" w:rsidRPr="00F1080D" w:rsidRDefault="00D54972" w:rsidP="00D54972">
      <w:pPr>
        <w:pStyle w:val="SingleTxtG"/>
      </w:pPr>
      <w:r w:rsidRPr="00F1080D">
        <w:t>27.</w:t>
      </w:r>
      <w:r w:rsidRPr="00F1080D">
        <w:tab/>
      </w:r>
      <w:r w:rsidR="00425C04" w:rsidRPr="00F1080D">
        <w:t>En matière de lutte contre les discriminations, le Ministère de la Famille, de l</w:t>
      </w:r>
      <w:r w:rsidR="00F1080D" w:rsidRPr="00F1080D">
        <w:t>’</w:t>
      </w:r>
      <w:r w:rsidR="00425C04" w:rsidRPr="00F1080D">
        <w:t>Intégration et à la Grande Région (MFAMIGR) et l’Office national d’accueil (ONA) ont mis en œuvre des plans d’actions (PAN) dont notamment un premier PAN, publié en novembre 2010 et axé sur quatre champs d’action parmi lesquelles se trouvait la lutte contre les discriminations. Un nouveau PAN intégration, adopté en juillet 2018, inclut également la lutte contre les discriminations, la promotion de la diversité et l’égalité des chances comme parties intégrantes de tous ses axes.</w:t>
      </w:r>
      <w:r w:rsidR="00F1080D" w:rsidRPr="00F1080D">
        <w:t xml:space="preserve"> </w:t>
      </w:r>
    </w:p>
    <w:p w14:paraId="632A47B7" w14:textId="185E8E23" w:rsidR="00425C04" w:rsidRPr="00F1080D" w:rsidRDefault="00D54972" w:rsidP="00D54972">
      <w:pPr>
        <w:pStyle w:val="SingleTxtG"/>
      </w:pPr>
      <w:r w:rsidRPr="00F1080D">
        <w:t>28.</w:t>
      </w:r>
      <w:r w:rsidRPr="00F1080D">
        <w:tab/>
      </w:r>
      <w:r w:rsidR="00425C04" w:rsidRPr="00F1080D">
        <w:t xml:space="preserve">Le projet de loi </w:t>
      </w:r>
      <w:r w:rsidR="00C7181B" w:rsidRPr="006B1A0A">
        <w:t>n</w:t>
      </w:r>
      <w:r w:rsidR="00C7181B" w:rsidRPr="006B1A0A">
        <w:rPr>
          <w:vertAlign w:val="superscript"/>
        </w:rPr>
        <w:t>o</w:t>
      </w:r>
      <w:r w:rsidR="00C7181B">
        <w:t> </w:t>
      </w:r>
      <w:r w:rsidR="00425C04" w:rsidRPr="00F1080D">
        <w:t>6568, élaboré par le Ministère de la Justice n’a pas encore été adopté. Ce dernier prévoit l’abandon des notions de filiation légitime et de filiation naturelle. En outre, l’introduction du principe que l’enfant a le droit d’avoir, dans la mesure du possible, accès à ses origines sans subir aucune discrimination, est également prévue.</w:t>
      </w:r>
      <w:r w:rsidR="00F1080D" w:rsidRPr="00F1080D">
        <w:t xml:space="preserve"> </w:t>
      </w:r>
    </w:p>
    <w:p w14:paraId="680E1F8E" w14:textId="77777777" w:rsidR="00F82FD0" w:rsidRPr="00D54972" w:rsidRDefault="009612AA" w:rsidP="00F82FD0">
      <w:pPr>
        <w:pStyle w:val="H1G"/>
      </w:pPr>
      <w:r w:rsidRPr="00D54972">
        <w:tab/>
      </w:r>
      <w:r w:rsidRPr="00D54972">
        <w:tab/>
        <w:t>Réponse à la question posée au paragraphe 10</w:t>
      </w:r>
      <w:r w:rsidR="00F82FD0" w:rsidRPr="00D54972">
        <w:t xml:space="preserve"> </w:t>
      </w:r>
    </w:p>
    <w:p w14:paraId="00DD6FE5" w14:textId="77777777" w:rsidR="00425C04" w:rsidRPr="00F1080D" w:rsidRDefault="00D045EC" w:rsidP="00D045EC">
      <w:pPr>
        <w:pStyle w:val="H23G"/>
      </w:pPr>
      <w:r w:rsidRPr="00F1080D">
        <w:tab/>
      </w:r>
      <w:r w:rsidRPr="00F1080D">
        <w:tab/>
      </w:r>
      <w:r w:rsidR="00425C04" w:rsidRPr="00F1080D">
        <w:t xml:space="preserve">Intérêt supérieur de l’enfant </w:t>
      </w:r>
    </w:p>
    <w:p w14:paraId="4A1A477B" w14:textId="142CDE73" w:rsidR="00425C04" w:rsidRPr="00F1080D" w:rsidRDefault="00D54972" w:rsidP="00D54972">
      <w:pPr>
        <w:pStyle w:val="SingleTxtG"/>
      </w:pPr>
      <w:r w:rsidRPr="00F1080D">
        <w:t>29.</w:t>
      </w:r>
      <w:r w:rsidRPr="00F1080D">
        <w:tab/>
      </w:r>
      <w:r w:rsidR="00425C04" w:rsidRPr="00F1080D">
        <w:t>Les magistrats des parquets et des tribunaux sont sensibilisés aux besoins particuliers des victimes d’infractions, notamment par des formations sur la violence domestique, la violence sexuelle, les infractions contre les mineurs, la traite, le proxénétisme et la criminalité organisée.</w:t>
      </w:r>
      <w:r w:rsidR="00425C04" w:rsidRPr="00F1080D">
        <w:rPr>
          <w:b/>
        </w:rPr>
        <w:t xml:space="preserve"> </w:t>
      </w:r>
    </w:p>
    <w:p w14:paraId="6D3528BA" w14:textId="49246469" w:rsidR="00425C04" w:rsidRPr="00F1080D" w:rsidRDefault="00D54972" w:rsidP="00D54972">
      <w:pPr>
        <w:pStyle w:val="SingleTxtG"/>
      </w:pPr>
      <w:r w:rsidRPr="00F1080D">
        <w:t>30.</w:t>
      </w:r>
      <w:r w:rsidRPr="00F1080D">
        <w:tab/>
      </w:r>
      <w:r w:rsidR="00425C04" w:rsidRPr="00F1080D">
        <w:t>Par ailleurs, tous les professionnels de l’enfance et de la jeunesse ont l’obligation de suivre la formation « droits de l’enfant », dispensée à l’Institut de Formation de l</w:t>
      </w:r>
      <w:r w:rsidR="00F1080D" w:rsidRPr="00F1080D">
        <w:t>’</w:t>
      </w:r>
      <w:r w:rsidR="00425C04" w:rsidRPr="00F1080D">
        <w:t>Éducation Nationale (IFEN). Ces professionnels sont également instruits sur les procédures à suivre en cas de détection de cas d’abus sexuels.</w:t>
      </w:r>
      <w:r w:rsidR="00F1080D" w:rsidRPr="00F1080D">
        <w:t xml:space="preserve"> </w:t>
      </w:r>
    </w:p>
    <w:p w14:paraId="2B685438" w14:textId="611A4DB8" w:rsidR="00425C04" w:rsidRPr="00F1080D" w:rsidRDefault="00D54972" w:rsidP="00D54972">
      <w:pPr>
        <w:pStyle w:val="SingleTxtG"/>
      </w:pPr>
      <w:r w:rsidRPr="00F1080D">
        <w:t>31.</w:t>
      </w:r>
      <w:r w:rsidRPr="00F1080D">
        <w:tab/>
      </w:r>
      <w:r w:rsidR="00425C04" w:rsidRPr="00F1080D">
        <w:t>En matière d’immigration de réfugiés mineurs, un accord a été conclu entre le Luxembourg et l</w:t>
      </w:r>
      <w:r w:rsidR="00F1080D" w:rsidRPr="00F1080D">
        <w:t>’</w:t>
      </w:r>
      <w:r w:rsidR="00425C04" w:rsidRPr="00F1080D">
        <w:t>Organisation internationale pour les migrations (OIM) dans le but d’effectuer des recherches dans le pays d</w:t>
      </w:r>
      <w:r w:rsidR="00F1080D" w:rsidRPr="00F1080D">
        <w:t>’</w:t>
      </w:r>
      <w:r w:rsidR="00425C04" w:rsidRPr="00F1080D">
        <w:t>origine de la famille des mineurs non accompagnés, afin de procéder à une évaluation familiale qui vise notamment à déterminer l</w:t>
      </w:r>
      <w:r w:rsidR="00F1080D" w:rsidRPr="00F1080D">
        <w:t>’</w:t>
      </w:r>
      <w:r w:rsidR="00425C04" w:rsidRPr="00F1080D">
        <w:t>intérêt supérieur de l</w:t>
      </w:r>
      <w:r w:rsidR="00F1080D" w:rsidRPr="00F1080D">
        <w:t>’</w:t>
      </w:r>
      <w:r w:rsidR="00425C04" w:rsidRPr="00F1080D">
        <w:t>enfant. De plus, un Comité ayant pour but d</w:t>
      </w:r>
      <w:r w:rsidR="00F1080D" w:rsidRPr="00F1080D">
        <w:t>’</w:t>
      </w:r>
      <w:r w:rsidR="00425C04" w:rsidRPr="00F1080D">
        <w:t>apprécier l</w:t>
      </w:r>
      <w:r w:rsidR="00F1080D" w:rsidRPr="00F1080D">
        <w:t>’</w:t>
      </w:r>
      <w:r w:rsidR="00425C04" w:rsidRPr="00F1080D">
        <w:t>intérêt supérieur des mineurs non accompagnés, dans le cadre d</w:t>
      </w:r>
      <w:r w:rsidR="00F1080D" w:rsidRPr="00F1080D">
        <w:t>’</w:t>
      </w:r>
      <w:r w:rsidR="00425C04" w:rsidRPr="00F1080D">
        <w:t>un éventuel retour vers leur pays d</w:t>
      </w:r>
      <w:r w:rsidR="00F1080D" w:rsidRPr="00F1080D">
        <w:t>’</w:t>
      </w:r>
      <w:r w:rsidR="00425C04" w:rsidRPr="00F1080D">
        <w:t>origine, a été créé. Un règlement grand-ducal est en cours d</w:t>
      </w:r>
      <w:r w:rsidR="00F1080D" w:rsidRPr="00F1080D">
        <w:t>’</w:t>
      </w:r>
      <w:r w:rsidR="00425C04" w:rsidRPr="00F1080D">
        <w:t>élaboration afin d</w:t>
      </w:r>
      <w:r w:rsidR="00F1080D" w:rsidRPr="00F1080D">
        <w:t>’</w:t>
      </w:r>
      <w:r w:rsidR="00425C04" w:rsidRPr="00F1080D">
        <w:t xml:space="preserve">institutionnaliser ledit Comité. </w:t>
      </w:r>
    </w:p>
    <w:p w14:paraId="5C73AA81" w14:textId="77777777" w:rsidR="00F82FD0" w:rsidRPr="00D54972" w:rsidRDefault="009612AA" w:rsidP="00F82FD0">
      <w:pPr>
        <w:pStyle w:val="H1G"/>
      </w:pPr>
      <w:r w:rsidRPr="00D54972">
        <w:tab/>
      </w:r>
      <w:r w:rsidRPr="00D54972">
        <w:tab/>
        <w:t>Réponse à la question posée au paragraphe 11 a)</w:t>
      </w:r>
      <w:r w:rsidR="00F82FD0" w:rsidRPr="00D54972">
        <w:t xml:space="preserve"> </w:t>
      </w:r>
    </w:p>
    <w:p w14:paraId="5C60FF9D" w14:textId="77777777" w:rsidR="00425C04" w:rsidRPr="00F1080D" w:rsidRDefault="00D045EC" w:rsidP="00D045EC">
      <w:pPr>
        <w:pStyle w:val="H23G"/>
      </w:pPr>
      <w:r w:rsidRPr="00F1080D">
        <w:tab/>
      </w:r>
      <w:r w:rsidRPr="00F1080D">
        <w:tab/>
      </w:r>
      <w:r w:rsidR="00425C04" w:rsidRPr="00F1080D">
        <w:t xml:space="preserve">Respect de l’opinion de l’enfant </w:t>
      </w:r>
    </w:p>
    <w:p w14:paraId="103B0154" w14:textId="16BCB938" w:rsidR="00425C04" w:rsidRPr="00F1080D" w:rsidRDefault="00D54972" w:rsidP="00D54972">
      <w:pPr>
        <w:pStyle w:val="SingleTxtG"/>
      </w:pPr>
      <w:r w:rsidRPr="00F1080D">
        <w:t>32.</w:t>
      </w:r>
      <w:r w:rsidRPr="00F1080D">
        <w:tab/>
      </w:r>
      <w:r w:rsidR="00425C04" w:rsidRPr="00F1080D">
        <w:t xml:space="preserve">Chaque jeune entre 14 et 24 ans, habitant au Luxembourg ou fréquentant un établissement scolaire luxembourgeois, peut s’inscrire et participer au Parlement des Jeunes (PJ). </w:t>
      </w:r>
    </w:p>
    <w:p w14:paraId="42AEBE72" w14:textId="7F05A5F6" w:rsidR="00425C04" w:rsidRPr="00F1080D" w:rsidRDefault="00D54972" w:rsidP="00D54972">
      <w:pPr>
        <w:pStyle w:val="SingleTxtG"/>
      </w:pPr>
      <w:r w:rsidRPr="00F1080D">
        <w:t>33.</w:t>
      </w:r>
      <w:r w:rsidRPr="00F1080D">
        <w:tab/>
      </w:r>
      <w:r w:rsidR="00425C04" w:rsidRPr="00F1080D">
        <w:t>Le PJ est encadré par la Conférence générale de la jeunesse du Luxembourg (CGJL). Son mandat consiste à favoriser l’engagement des jeunes dans notre société et de rapprocher ces jeunes au monde politique, à travers l’élaboration d’avis et de résolutions qui seront transmis aux acteurs politiques concernés.</w:t>
      </w:r>
      <w:r w:rsidR="00F1080D" w:rsidRPr="00F1080D">
        <w:t xml:space="preserve"> </w:t>
      </w:r>
    </w:p>
    <w:p w14:paraId="44CCE777" w14:textId="109D5655" w:rsidR="00425C04" w:rsidRPr="00F1080D" w:rsidRDefault="00D54972" w:rsidP="00D54972">
      <w:pPr>
        <w:pStyle w:val="SingleTxtG"/>
      </w:pPr>
      <w:r w:rsidRPr="00F1080D">
        <w:lastRenderedPageBreak/>
        <w:t>34.</w:t>
      </w:r>
      <w:r w:rsidRPr="00F1080D">
        <w:tab/>
      </w:r>
      <w:r w:rsidR="00425C04" w:rsidRPr="00F1080D">
        <w:t xml:space="preserve">Chaque membre du PJ prend connaissance des différentes commissions de travail et s’inscrit dans au moins une de ces dernières. Parallèlement, chaque membre commence son travail thématique dans ces commissions. Chaque commission se rencontre 1-2 fois par mois pour travailler sur leur thématique choisie, toutefois il est aussi possible de travailler ensemble sur une </w:t>
      </w:r>
      <w:proofErr w:type="spellStart"/>
      <w:r w:rsidR="00425C04" w:rsidRPr="00F1080D">
        <w:t>plateforme</w:t>
      </w:r>
      <w:proofErr w:type="spellEnd"/>
      <w:r w:rsidR="00425C04" w:rsidRPr="00F1080D">
        <w:t xml:space="preserve"> en ligne. </w:t>
      </w:r>
    </w:p>
    <w:p w14:paraId="03D8A816" w14:textId="461E39D4" w:rsidR="00425C04" w:rsidRPr="00F1080D" w:rsidRDefault="00D54972" w:rsidP="00CA48F2">
      <w:pPr>
        <w:pStyle w:val="SingleTxtG"/>
        <w:keepNext/>
        <w:keepLines/>
      </w:pPr>
      <w:r w:rsidRPr="00F1080D">
        <w:t>35.</w:t>
      </w:r>
      <w:r w:rsidRPr="00F1080D">
        <w:tab/>
      </w:r>
      <w:r w:rsidR="00425C04" w:rsidRPr="00F1080D">
        <w:t xml:space="preserve">Finalement, c’est lors du sommet du PJ au mois de mai/juin que les différents avis et résolutions sont adoptés par les membres du PJ et sont ainsi considérés comme avis officiels du PJ. Ces avis et résolutions, sont transmis aux acteurs politiques concernés et présentés formellement lors d’un « </w:t>
      </w:r>
      <w:proofErr w:type="spellStart"/>
      <w:r w:rsidR="00425C04" w:rsidRPr="00F1080D">
        <w:rPr>
          <w:i/>
        </w:rPr>
        <w:t>hearing</w:t>
      </w:r>
      <w:proofErr w:type="spellEnd"/>
      <w:r w:rsidR="00425C04" w:rsidRPr="00F1080D">
        <w:t xml:space="preserve"> » à la Chambre des Députés. </w:t>
      </w:r>
    </w:p>
    <w:p w14:paraId="29B4FE07" w14:textId="77777777" w:rsidR="00F82FD0" w:rsidRPr="00D54972" w:rsidRDefault="009612AA" w:rsidP="00F82FD0">
      <w:pPr>
        <w:pStyle w:val="H1G"/>
      </w:pPr>
      <w:r w:rsidRPr="00D54972">
        <w:tab/>
      </w:r>
      <w:r w:rsidRPr="00D54972">
        <w:tab/>
        <w:t>Réponse à la question posée au paragraphe 11 b)</w:t>
      </w:r>
      <w:r w:rsidR="00F82FD0" w:rsidRPr="00D54972">
        <w:t xml:space="preserve"> </w:t>
      </w:r>
    </w:p>
    <w:p w14:paraId="1F822890" w14:textId="1D1EEAB1" w:rsidR="00425C04" w:rsidRPr="00F1080D" w:rsidRDefault="00D54972" w:rsidP="00D54972">
      <w:pPr>
        <w:pStyle w:val="SingleTxtG"/>
      </w:pPr>
      <w:r w:rsidRPr="00F1080D">
        <w:t>36.</w:t>
      </w:r>
      <w:r w:rsidRPr="00F1080D">
        <w:tab/>
      </w:r>
      <w:r w:rsidR="00425C04" w:rsidRPr="00B24EEF">
        <w:t>L’article 29 de la loi modifiée du 10 août 1992 relative à la protection de la jeunesse, prévoit que le tribunal de la jeunesse entende le mineur qui est capable de disc</w:t>
      </w:r>
      <w:r w:rsidR="00425C04" w:rsidRPr="00F1080D">
        <w:t>ernement, à</w:t>
      </w:r>
      <w:r w:rsidR="00C7181B">
        <w:t> </w:t>
      </w:r>
      <w:r w:rsidR="00425C04" w:rsidRPr="00F1080D">
        <w:t xml:space="preserve">moins que l’intérêt du mineur ne s’y oppose. Le tribunal dispose de la faculté de dispenser le mineur de comparaître à l’audience, d’ordonner qu’il se retire pendant tout ou pendant une partie du débat, ou de procéder à son audition en chambre du conseil en présence des seuls avocats des parties. </w:t>
      </w:r>
    </w:p>
    <w:p w14:paraId="5F5AE3DE" w14:textId="24279229" w:rsidR="00425C04" w:rsidRPr="00F1080D" w:rsidRDefault="00D54972" w:rsidP="00D54972">
      <w:pPr>
        <w:pStyle w:val="SingleTxtG"/>
      </w:pPr>
      <w:r w:rsidRPr="00F1080D">
        <w:t>37.</w:t>
      </w:r>
      <w:r w:rsidRPr="00F1080D">
        <w:tab/>
      </w:r>
      <w:r w:rsidR="00425C04" w:rsidRPr="00F1080D">
        <w:t>En outre, le droit de l’enfant d’être entendu s’applique lorsque le tribunal de la jeunesse prend une mesure de placement judiciaire en vue de son hébergement, de sa prise en charge, de son éducation ou de sa scolarisation. Ainsi, l’article 1</w:t>
      </w:r>
      <w:r w:rsidR="00425C04" w:rsidRPr="00D54972">
        <w:rPr>
          <w:vertAlign w:val="superscript"/>
        </w:rPr>
        <w:t>er</w:t>
      </w:r>
      <w:r w:rsidR="00C7181B">
        <w:t xml:space="preserve"> </w:t>
      </w:r>
      <w:r w:rsidR="00425C04" w:rsidRPr="00F1080D">
        <w:t xml:space="preserve">du paragraphe 5 du projet de loi </w:t>
      </w:r>
      <w:r w:rsidR="00C7181B" w:rsidRPr="006B1A0A">
        <w:t>n</w:t>
      </w:r>
      <w:r w:rsidR="00C7181B" w:rsidRPr="006B1A0A">
        <w:rPr>
          <w:vertAlign w:val="superscript"/>
        </w:rPr>
        <w:t>o</w:t>
      </w:r>
      <w:r w:rsidR="00C7181B">
        <w:t> </w:t>
      </w:r>
      <w:r w:rsidR="00425C04" w:rsidRPr="00F1080D">
        <w:t xml:space="preserve">7276, énonce que le mineur doit être entendu avant toute décision prise le concernant, eu égard à son âge, à son degré de maturité et à son discernement. </w:t>
      </w:r>
    </w:p>
    <w:p w14:paraId="3CE4A765" w14:textId="77777777" w:rsidR="00F82FD0" w:rsidRPr="00D54972" w:rsidRDefault="009612AA" w:rsidP="00F82FD0">
      <w:pPr>
        <w:pStyle w:val="H1G"/>
      </w:pPr>
      <w:r w:rsidRPr="00D54972">
        <w:tab/>
      </w:r>
      <w:r w:rsidRPr="00D54972">
        <w:tab/>
        <w:t>Réponse à la question posée au paragraphe 11 c)</w:t>
      </w:r>
      <w:r w:rsidR="00F82FD0" w:rsidRPr="00D54972">
        <w:t xml:space="preserve"> </w:t>
      </w:r>
    </w:p>
    <w:p w14:paraId="2AF6AF2D" w14:textId="41EC5FE4" w:rsidR="00425C04" w:rsidRPr="00F1080D" w:rsidRDefault="00D54972" w:rsidP="00D54972">
      <w:pPr>
        <w:pStyle w:val="SingleTxtG"/>
      </w:pPr>
      <w:r w:rsidRPr="00F1080D">
        <w:t>38.</w:t>
      </w:r>
      <w:r w:rsidRPr="00F1080D">
        <w:tab/>
      </w:r>
      <w:r w:rsidR="00425C04" w:rsidRPr="00B24EEF">
        <w:t>L</w:t>
      </w:r>
      <w:r w:rsidR="00F1080D" w:rsidRPr="00F1080D">
        <w:t>’</w:t>
      </w:r>
      <w:r w:rsidR="00425C04" w:rsidRPr="00F1080D">
        <w:t>IFEN offre au personnel de l</w:t>
      </w:r>
      <w:r w:rsidR="00F1080D" w:rsidRPr="00F1080D">
        <w:t>’</w:t>
      </w:r>
      <w:r w:rsidR="00425C04" w:rsidRPr="00F1080D">
        <w:t xml:space="preserve">Éducation nationale une formation relative aux droits de l’enfant dans laquelle le droit de l’enfant </w:t>
      </w:r>
      <w:r w:rsidR="009612AA" w:rsidRPr="00F1080D">
        <w:t>d’être entendu est thématisé.</w:t>
      </w:r>
    </w:p>
    <w:p w14:paraId="54AB10E3" w14:textId="77777777" w:rsidR="00F82FD0" w:rsidRPr="00D54972" w:rsidRDefault="009612AA" w:rsidP="00F82FD0">
      <w:pPr>
        <w:pStyle w:val="H1G"/>
      </w:pPr>
      <w:r w:rsidRPr="00D54972">
        <w:tab/>
      </w:r>
      <w:r w:rsidRPr="00D54972">
        <w:tab/>
        <w:t>Réponse à la question posée au paragraphe 11 d)</w:t>
      </w:r>
      <w:r w:rsidR="00F82FD0" w:rsidRPr="00D54972">
        <w:t xml:space="preserve"> </w:t>
      </w:r>
    </w:p>
    <w:p w14:paraId="41B3AF81" w14:textId="66DCDBE2" w:rsidR="00425C04" w:rsidRPr="00F1080D" w:rsidRDefault="00D54972" w:rsidP="00D54972">
      <w:pPr>
        <w:pStyle w:val="SingleTxtG"/>
      </w:pPr>
      <w:r w:rsidRPr="00F1080D">
        <w:t>39.</w:t>
      </w:r>
      <w:r w:rsidRPr="00F1080D">
        <w:tab/>
      </w:r>
      <w:r w:rsidR="00425C04" w:rsidRPr="00B24EEF">
        <w:t>Au niveau na</w:t>
      </w:r>
      <w:r w:rsidR="00425C04" w:rsidRPr="00F1080D">
        <w:t>tional, deux structures permettent de renforcer la participation des enfants à l’élaboration des lois et politiques, dont le Conseil supérieur de la jeunesse et le Parlement des jeunes, tous les deux inscrits dans la loi de la jeunesse.</w:t>
      </w:r>
      <w:r w:rsidR="00F1080D" w:rsidRPr="00F1080D">
        <w:t xml:space="preserve"> </w:t>
      </w:r>
    </w:p>
    <w:p w14:paraId="2560B5F1" w14:textId="4A0C657C" w:rsidR="00425C04" w:rsidRPr="00F1080D" w:rsidRDefault="00D54972" w:rsidP="00D54972">
      <w:pPr>
        <w:pStyle w:val="SingleTxtG"/>
      </w:pPr>
      <w:r w:rsidRPr="00F1080D">
        <w:t>40.</w:t>
      </w:r>
      <w:r w:rsidRPr="00F1080D">
        <w:tab/>
      </w:r>
      <w:r w:rsidR="00425C04" w:rsidRPr="00F1080D">
        <w:t>Au niveau scolaire, les outils permettant de promouvoir la participation des jeunes sont les comités d’élèves et la Conférence nationale des élèves au Luxembourg (CNEL). La</w:t>
      </w:r>
      <w:r w:rsidR="00CA48F2">
        <w:t> </w:t>
      </w:r>
      <w:r w:rsidR="00425C04" w:rsidRPr="00F1080D">
        <w:t xml:space="preserve">CNEL est la </w:t>
      </w:r>
      <w:proofErr w:type="spellStart"/>
      <w:r w:rsidR="00425C04" w:rsidRPr="00F1080D">
        <w:t>plateforme</w:t>
      </w:r>
      <w:proofErr w:type="spellEnd"/>
      <w:r w:rsidR="00425C04" w:rsidRPr="00F1080D">
        <w:t xml:space="preserve"> de représentation nationale des élèves. Elle peut soumettre des avis et des propositions au ministre de l’Éducation nationale, sur toutes les questions concernant la vie des élèves et leur travail au sein de l’enseignement secondaire. </w:t>
      </w:r>
    </w:p>
    <w:p w14:paraId="0A309C5F" w14:textId="47BCD955" w:rsidR="00425C04" w:rsidRPr="00F1080D" w:rsidRDefault="00D54972" w:rsidP="00D54972">
      <w:pPr>
        <w:pStyle w:val="SingleTxtG"/>
      </w:pPr>
      <w:r w:rsidRPr="00F1080D">
        <w:t>41.</w:t>
      </w:r>
      <w:r w:rsidRPr="00F1080D">
        <w:tab/>
      </w:r>
      <w:r w:rsidR="00425C04" w:rsidRPr="00F1080D">
        <w:t xml:space="preserve">Au niveau communal, la promotion de la participation des jeunes se fait via l’élaboration des plans communaux pour la jeunesse. Dans ce cadre, les maisons de jeunes jouent un rôle important étant donné qu’elles sont proches des jeunes et peuvent les soutenir dans leur participation au niveau communal. </w:t>
      </w:r>
    </w:p>
    <w:p w14:paraId="05EB965F" w14:textId="2F43666B" w:rsidR="00425C04" w:rsidRPr="00F1080D" w:rsidRDefault="00D54972" w:rsidP="00D54972">
      <w:pPr>
        <w:pStyle w:val="SingleTxtG"/>
      </w:pPr>
      <w:r w:rsidRPr="00F1080D">
        <w:t>42.</w:t>
      </w:r>
      <w:r w:rsidRPr="00F1080D">
        <w:tab/>
      </w:r>
      <w:r w:rsidR="00425C04" w:rsidRPr="00F1080D">
        <w:t xml:space="preserve">Des consultations régulières sont également menées dans le cadre du dialogue structuré, qui est un instrument de participation politique des jeunes, leur permettant de contribuer à la politique européenne et luxembourgeoise. Mis en place au Luxembourg en 2013, il donne la possibilité aux jeunes de s’exprimer sur les décisions politiques et permet aux acteurs politiques luxembourgeois d’entendre ces jeunes de vive voix. </w:t>
      </w:r>
    </w:p>
    <w:p w14:paraId="39F47448" w14:textId="77777777" w:rsidR="00F82FD0" w:rsidRPr="00D54972" w:rsidRDefault="009612AA" w:rsidP="00F82FD0">
      <w:pPr>
        <w:pStyle w:val="H1G"/>
      </w:pPr>
      <w:r w:rsidRPr="00D54972">
        <w:tab/>
      </w:r>
      <w:r w:rsidRPr="00D54972">
        <w:tab/>
        <w:t>Réponse à la question posée au paragraphe 12</w:t>
      </w:r>
      <w:r w:rsidR="00F82FD0" w:rsidRPr="00D54972">
        <w:t xml:space="preserve"> </w:t>
      </w:r>
    </w:p>
    <w:p w14:paraId="721DC9B7" w14:textId="77777777" w:rsidR="00425C04" w:rsidRPr="00F1080D" w:rsidRDefault="00D045EC" w:rsidP="00D045EC">
      <w:pPr>
        <w:pStyle w:val="H23G"/>
      </w:pPr>
      <w:r w:rsidRPr="00F1080D">
        <w:tab/>
      </w:r>
      <w:r w:rsidRPr="00F1080D">
        <w:tab/>
      </w:r>
      <w:r w:rsidR="00425C04" w:rsidRPr="00F1080D">
        <w:t xml:space="preserve">Nationalité </w:t>
      </w:r>
    </w:p>
    <w:p w14:paraId="7BD07055" w14:textId="74384F34" w:rsidR="00425C04" w:rsidRPr="00F1080D" w:rsidRDefault="00D54972" w:rsidP="00D54972">
      <w:pPr>
        <w:pStyle w:val="SingleTxtG"/>
      </w:pPr>
      <w:r w:rsidRPr="00F1080D">
        <w:t>43.</w:t>
      </w:r>
      <w:r w:rsidRPr="00F1080D">
        <w:tab/>
      </w:r>
      <w:r w:rsidR="00425C04" w:rsidRPr="00F1080D">
        <w:t>Le Luxembourg a ratifié la Convention sur la réduction des cas d</w:t>
      </w:r>
      <w:r w:rsidR="00F1080D" w:rsidRPr="00F1080D">
        <w:t>’</w:t>
      </w:r>
      <w:r w:rsidR="00425C04" w:rsidRPr="00F1080D">
        <w:t xml:space="preserve">apatridie et la Convention européenne sur la nationalité à travers la nouvelle loi du 8 mars 2017 sur la </w:t>
      </w:r>
      <w:r w:rsidR="00425C04" w:rsidRPr="00F1080D">
        <w:lastRenderedPageBreak/>
        <w:t xml:space="preserve">nationalité luxembourgeoise. Ces principes ont été repris et intégrés dans la nouvelle loi sur la nationalité luxembourgeoise. L’enfant des parents non mariés peut acquérir la nationalité si la filiation à l’égard de ses parents luxembourgeois est établie. </w:t>
      </w:r>
    </w:p>
    <w:p w14:paraId="06725AA7" w14:textId="77777777" w:rsidR="00F82FD0" w:rsidRPr="00D54972" w:rsidRDefault="009612AA" w:rsidP="00F82FD0">
      <w:pPr>
        <w:pStyle w:val="H1G"/>
      </w:pPr>
      <w:r w:rsidRPr="00D54972">
        <w:tab/>
      </w:r>
      <w:r w:rsidRPr="00D54972">
        <w:tab/>
        <w:t>Réponse à la question posée au paragraphe 13</w:t>
      </w:r>
      <w:r w:rsidR="00F82FD0" w:rsidRPr="00D54972">
        <w:t xml:space="preserve"> </w:t>
      </w:r>
    </w:p>
    <w:p w14:paraId="6C0C7030" w14:textId="77777777" w:rsidR="00425C04" w:rsidRPr="00F1080D" w:rsidRDefault="00D045EC" w:rsidP="00D045EC">
      <w:pPr>
        <w:pStyle w:val="H23G"/>
      </w:pPr>
      <w:r w:rsidRPr="00F1080D">
        <w:tab/>
      </w:r>
      <w:r w:rsidRPr="00F1080D">
        <w:tab/>
      </w:r>
      <w:r w:rsidR="009612AA" w:rsidRPr="00F1080D">
        <w:t>Droit à une identité</w:t>
      </w:r>
    </w:p>
    <w:p w14:paraId="3438D221" w14:textId="0D9DA7BA" w:rsidR="00425C04" w:rsidRPr="00F1080D" w:rsidRDefault="00D54972" w:rsidP="00D54972">
      <w:pPr>
        <w:pStyle w:val="SingleTxtG"/>
      </w:pPr>
      <w:r w:rsidRPr="00F1080D">
        <w:t>44.</w:t>
      </w:r>
      <w:r w:rsidRPr="00F1080D">
        <w:tab/>
      </w:r>
      <w:r w:rsidR="00425C04" w:rsidRPr="00F1080D">
        <w:t xml:space="preserve">Le projet de loi </w:t>
      </w:r>
      <w:r w:rsidR="00C7181B" w:rsidRPr="006B1A0A">
        <w:t>n</w:t>
      </w:r>
      <w:r w:rsidR="00C7181B" w:rsidRPr="006B1A0A">
        <w:rPr>
          <w:vertAlign w:val="superscript"/>
        </w:rPr>
        <w:t>o</w:t>
      </w:r>
      <w:r w:rsidR="00C7181B">
        <w:t> </w:t>
      </w:r>
      <w:r w:rsidR="00425C04" w:rsidRPr="00F1080D">
        <w:t>6568 portant réforme de la filiation prévoit l’abandon des notions de filiation légitime et de filiation naturelle. Est notamment visée la consécration du principe de l’égalité des filiations et la disparition des notions de filiation légitime et de filiation naturelle, ainsi que l’introduction du principe que l’enfant a le droit d’avoir, dans la mesure du possible, accès à ses origines.</w:t>
      </w:r>
      <w:r w:rsidR="00F1080D" w:rsidRPr="00F1080D">
        <w:t xml:space="preserve"> </w:t>
      </w:r>
    </w:p>
    <w:p w14:paraId="02E21D06" w14:textId="2207503B" w:rsidR="00425C04" w:rsidRPr="00F1080D" w:rsidRDefault="00D54972" w:rsidP="00D54972">
      <w:pPr>
        <w:pStyle w:val="SingleTxtG"/>
      </w:pPr>
      <w:r w:rsidRPr="00F1080D">
        <w:t>45.</w:t>
      </w:r>
      <w:r w:rsidRPr="00F1080D">
        <w:tab/>
      </w:r>
      <w:r w:rsidR="00425C04" w:rsidRPr="00F1080D">
        <w:t>Ce principe devrait valoir pour tout enfant, sans distinction du mode d’établissement de sa filiation. Dans ce cadre, le Gouvernement a proposé d’introduire dans le Code civil un article 312</w:t>
      </w:r>
      <w:r w:rsidR="00912E71">
        <w:t> </w:t>
      </w:r>
      <w:r w:rsidR="00425C04" w:rsidRPr="00D54972">
        <w:rPr>
          <w:i/>
          <w:iCs/>
        </w:rPr>
        <w:t>bis</w:t>
      </w:r>
      <w:r w:rsidR="00425C04" w:rsidRPr="00F1080D">
        <w:t xml:space="preserve"> au libellé «</w:t>
      </w:r>
      <w:r w:rsidR="00C7181B">
        <w:t> </w:t>
      </w:r>
      <w:r w:rsidR="00425C04" w:rsidRPr="00F1080D">
        <w:t>L’enfant a le droit d’avoir, dans la mesure du possible, accès à ses origines.</w:t>
      </w:r>
      <w:r w:rsidR="00F1080D" w:rsidRPr="00F1080D">
        <w:t xml:space="preserve"> </w:t>
      </w:r>
      <w:r w:rsidR="00425C04" w:rsidRPr="00F1080D">
        <w:t>Cet accès à ses origines est sans effet sur son état civil et sur sa filiation.</w:t>
      </w:r>
      <w:r w:rsidR="00C7181B">
        <w:t> </w:t>
      </w:r>
      <w:r w:rsidR="00425C04" w:rsidRPr="00F1080D">
        <w:t>». Ce principe s’applique aussi bien pour les enfants adoptés que pour les enfants issus d’une procréation médicalement assistée avec donneur de gamètes. Les modalités techniques seront précisées dans un projet de loi distinct qui est en cours de préparation et devrait être déposé au cours de l</w:t>
      </w:r>
      <w:r w:rsidR="00F1080D" w:rsidRPr="00F1080D">
        <w:t>’</w:t>
      </w:r>
      <w:r w:rsidR="00425C04" w:rsidRPr="00F1080D">
        <w:t xml:space="preserve">année 2020. </w:t>
      </w:r>
    </w:p>
    <w:p w14:paraId="37802B46" w14:textId="77777777" w:rsidR="00F82FD0" w:rsidRPr="00D54972" w:rsidRDefault="009612AA" w:rsidP="00F82FD0">
      <w:pPr>
        <w:pStyle w:val="H1G"/>
      </w:pPr>
      <w:r w:rsidRPr="00D54972">
        <w:tab/>
      </w:r>
      <w:r w:rsidRPr="00D54972">
        <w:tab/>
        <w:t>Réponse à la question posée au paragraphe 14</w:t>
      </w:r>
      <w:r w:rsidR="00F82FD0" w:rsidRPr="00D54972">
        <w:t xml:space="preserve"> </w:t>
      </w:r>
    </w:p>
    <w:p w14:paraId="4B08E9D5" w14:textId="77777777" w:rsidR="00425C04" w:rsidRPr="00F1080D" w:rsidRDefault="00D045EC" w:rsidP="00D045EC">
      <w:pPr>
        <w:pStyle w:val="H23G"/>
      </w:pPr>
      <w:r w:rsidRPr="00F1080D">
        <w:tab/>
      </w:r>
      <w:r w:rsidRPr="00F1080D">
        <w:tab/>
      </w:r>
      <w:r w:rsidR="00425C04" w:rsidRPr="00F1080D">
        <w:t xml:space="preserve">Droit au respect de la vie privée </w:t>
      </w:r>
    </w:p>
    <w:p w14:paraId="2FFF7336" w14:textId="11D62808" w:rsidR="00425C04" w:rsidRPr="00F1080D" w:rsidRDefault="00D54972" w:rsidP="00D54972">
      <w:pPr>
        <w:pStyle w:val="SingleTxtG"/>
      </w:pPr>
      <w:r w:rsidRPr="00F1080D">
        <w:t>46.</w:t>
      </w:r>
      <w:r w:rsidRPr="00F1080D">
        <w:tab/>
      </w:r>
      <w:r w:rsidR="00425C04" w:rsidRPr="00F1080D">
        <w:t xml:space="preserve">Le </w:t>
      </w:r>
      <w:hyperlink r:id="rId19">
        <w:r w:rsidR="00425C04" w:rsidRPr="00D54972">
          <w:rPr>
            <w:rStyle w:val="Lienhypertexte"/>
            <w:color w:val="000000" w:themeColor="text1"/>
          </w:rPr>
          <w:t>programme de travail de l’</w:t>
        </w:r>
        <w:proofErr w:type="spellStart"/>
        <w:r w:rsidR="00425C04" w:rsidRPr="00D54972">
          <w:rPr>
            <w:rStyle w:val="Lienhypertexte"/>
            <w:color w:val="000000" w:themeColor="text1"/>
          </w:rPr>
          <w:t>European</w:t>
        </w:r>
        <w:proofErr w:type="spellEnd"/>
        <w:r w:rsidR="00425C04" w:rsidRPr="00D54972">
          <w:rPr>
            <w:rStyle w:val="Lienhypertexte"/>
            <w:color w:val="000000" w:themeColor="text1"/>
          </w:rPr>
          <w:t xml:space="preserve"> Data Protection </w:t>
        </w:r>
      </w:hyperlink>
      <w:hyperlink r:id="rId20">
        <w:proofErr w:type="spellStart"/>
        <w:r w:rsidR="00425C04" w:rsidRPr="00D54972">
          <w:rPr>
            <w:rStyle w:val="Lienhypertexte"/>
            <w:color w:val="000000" w:themeColor="text1"/>
          </w:rPr>
          <w:t>Board</w:t>
        </w:r>
        <w:proofErr w:type="spellEnd"/>
      </w:hyperlink>
      <w:hyperlink r:id="rId21">
        <w:r w:rsidR="00425C04" w:rsidRPr="00D54972">
          <w:rPr>
            <w:rStyle w:val="Lienhypertexte"/>
            <w:color w:val="000000" w:themeColor="text1"/>
          </w:rPr>
          <w:t xml:space="preserve"> </w:t>
        </w:r>
      </w:hyperlink>
      <w:hyperlink r:id="rId22">
        <w:r w:rsidR="00425C04" w:rsidRPr="00D54972">
          <w:rPr>
            <w:rStyle w:val="Lienhypertexte"/>
            <w:color w:val="000000" w:themeColor="text1"/>
          </w:rPr>
          <w:t>2019</w:t>
        </w:r>
      </w:hyperlink>
      <w:hyperlink r:id="rId23">
        <w:r w:rsidR="00425C04" w:rsidRPr="00D54972">
          <w:rPr>
            <w:rStyle w:val="Lienhypertexte"/>
            <w:color w:val="000000" w:themeColor="text1"/>
          </w:rPr>
          <w:t>-</w:t>
        </w:r>
      </w:hyperlink>
      <w:hyperlink r:id="rId24">
        <w:r w:rsidR="00425C04" w:rsidRPr="00D54972">
          <w:rPr>
            <w:rStyle w:val="Lienhypertexte"/>
            <w:color w:val="000000" w:themeColor="text1"/>
          </w:rPr>
          <w:t>2020</w:t>
        </w:r>
      </w:hyperlink>
      <w:hyperlink r:id="rId25">
        <w:r w:rsidR="00425C04" w:rsidRPr="00D54972">
          <w:rPr>
            <w:rStyle w:val="Lienhypertexte"/>
            <w:color w:val="000000" w:themeColor="text1"/>
          </w:rPr>
          <w:t xml:space="preserve"> </w:t>
        </w:r>
      </w:hyperlink>
      <w:r w:rsidR="00425C04" w:rsidRPr="00D54972">
        <w:rPr>
          <w:color w:val="000000" w:themeColor="text1"/>
        </w:rPr>
        <w:t>prév</w:t>
      </w:r>
      <w:r w:rsidR="00425C04" w:rsidRPr="00B24EEF">
        <w:t>oit l’élaboration de lignes directrices sur les données des enfants qui aborderont vraisemblablement tant les aspects de la légitimité et p</w:t>
      </w:r>
      <w:r w:rsidR="00425C04" w:rsidRPr="00F1080D">
        <w:t>roportionnalité de la collecte de ces données, des conditions applicables au consentement, des usages et de la limitation de leur rétention ainsi que de leur dissémination et communication à des tiers. L’échange et le partage entre acteurs publics (et privés) intervenant à divers degrés dans le domaine de la protection des mineurs doit donc être conforme aux principes de base du règlement (UE) 2016/679 (à savoir les articles 5 à 10 RGPD</w:t>
      </w:r>
      <w:r w:rsidR="00425C04" w:rsidRPr="00D54972">
        <w:rPr>
          <w:rStyle w:val="Appelnotedebasdep"/>
        </w:rPr>
        <w:footnoteReference w:id="7"/>
      </w:r>
      <w:r w:rsidR="00425C04" w:rsidRPr="00B24EEF">
        <w:t>) et les acteurs en question doivent respecter les conditions générale</w:t>
      </w:r>
      <w:r w:rsidR="00425C04" w:rsidRPr="00F1080D">
        <w:t xml:space="preserve">s de loyauté et de transparence à l’égard des personnes concernées et mettre en œuvre les mesures appropriées pour assurer la confidentialité, la limitation des finalités et sécurité des données. Le cas échéant les formalités mentionnées au chapitre IV du règlement s’appliqueront (notamment la nécessité de procéder à une analyse d’impact suivant les articles 35 et 36). </w:t>
      </w:r>
    </w:p>
    <w:p w14:paraId="75F3A87E" w14:textId="77777777" w:rsidR="00F82FD0" w:rsidRPr="00D54972" w:rsidRDefault="009612AA" w:rsidP="00F82FD0">
      <w:pPr>
        <w:pStyle w:val="H1G"/>
      </w:pPr>
      <w:r w:rsidRPr="00D54972">
        <w:tab/>
      </w:r>
      <w:r w:rsidRPr="00D54972">
        <w:tab/>
        <w:t>Réponse à la question posée au paragraphe 15</w:t>
      </w:r>
      <w:r w:rsidR="00F82FD0" w:rsidRPr="00D54972">
        <w:t xml:space="preserve"> </w:t>
      </w:r>
    </w:p>
    <w:p w14:paraId="1F93EDB9" w14:textId="77777777" w:rsidR="00425C04" w:rsidRPr="00F1080D" w:rsidRDefault="00B926FD" w:rsidP="00B926FD">
      <w:pPr>
        <w:pStyle w:val="H23G"/>
      </w:pPr>
      <w:r w:rsidRPr="00F1080D">
        <w:tab/>
      </w:r>
      <w:r w:rsidRPr="00F1080D">
        <w:tab/>
      </w:r>
      <w:r w:rsidR="00425C04" w:rsidRPr="00F1080D">
        <w:t xml:space="preserve">Châtiments corporels </w:t>
      </w:r>
    </w:p>
    <w:p w14:paraId="0913A71B" w14:textId="7F075EFE" w:rsidR="00425C04" w:rsidRPr="00F1080D" w:rsidRDefault="00D54972" w:rsidP="00D54972">
      <w:pPr>
        <w:pStyle w:val="SingleTxtG"/>
      </w:pPr>
      <w:r w:rsidRPr="00F1080D">
        <w:t>47.</w:t>
      </w:r>
      <w:r w:rsidRPr="00F1080D">
        <w:tab/>
      </w:r>
      <w:r w:rsidR="00425C04" w:rsidRPr="00F1080D">
        <w:t>Les châtiments corporels sont inscrits dans la législation luxembourgeoise dans la loi modifiée du 16</w:t>
      </w:r>
      <w:r w:rsidR="00CA48F2">
        <w:t> </w:t>
      </w:r>
      <w:r w:rsidR="00425C04" w:rsidRPr="00F1080D">
        <w:t>décembre 2008 relative à l’aide à l’enfance et, plus particulièrement, à</w:t>
      </w:r>
      <w:r w:rsidR="00CA48F2">
        <w:t> </w:t>
      </w:r>
      <w:r w:rsidR="00425C04" w:rsidRPr="00F1080D">
        <w:t>l’article 401</w:t>
      </w:r>
      <w:r w:rsidR="00C7181B">
        <w:t> </w:t>
      </w:r>
      <w:r w:rsidR="00425C04" w:rsidRPr="00D54972">
        <w:rPr>
          <w:i/>
          <w:iCs/>
        </w:rPr>
        <w:t>bis</w:t>
      </w:r>
      <w:r w:rsidR="00425C04" w:rsidRPr="00F1080D">
        <w:t xml:space="preserve"> du Code pénal. </w:t>
      </w:r>
    </w:p>
    <w:p w14:paraId="51FE6291" w14:textId="0AFD219E" w:rsidR="00425C04" w:rsidRPr="00F1080D" w:rsidRDefault="00D54972" w:rsidP="00D54972">
      <w:pPr>
        <w:pStyle w:val="SingleTxtG"/>
      </w:pPr>
      <w:r w:rsidRPr="00F1080D">
        <w:t>48.</w:t>
      </w:r>
      <w:r w:rsidRPr="00F1080D">
        <w:tab/>
      </w:r>
      <w:r w:rsidR="00425C04" w:rsidRPr="00F1080D">
        <w:t>L’article 2, alinéa 3, de la loi modifiée du 16 décembre 2008, énonce un principe général selon lequel «</w:t>
      </w:r>
      <w:r w:rsidR="00A83A2D">
        <w:t> </w:t>
      </w:r>
      <w:r w:rsidR="00425C04" w:rsidRPr="00F1080D">
        <w:t>au sein notamment des familles et des communautés éducatives, la violence physique et sexuelle, les transgressions intergénérationnelles, les traitements inhumains et dégradants ainsi que les mutilations génitales sont prohibés</w:t>
      </w:r>
      <w:r w:rsidR="00A83A2D">
        <w:t> </w:t>
      </w:r>
      <w:r w:rsidR="00425C04" w:rsidRPr="00F1080D">
        <w:t>». Cet alinéa énonce le principe sans prévoir de sanction pénale, contrairement à l’article 401</w:t>
      </w:r>
      <w:r w:rsidR="00C7181B">
        <w:t> </w:t>
      </w:r>
      <w:r w:rsidR="00425C04" w:rsidRPr="00D54972">
        <w:rPr>
          <w:i/>
          <w:iCs/>
        </w:rPr>
        <w:t>bis</w:t>
      </w:r>
      <w:r w:rsidR="00425C04" w:rsidRPr="00F1080D">
        <w:t xml:space="preserve"> du Code pénal qui stipule que des blessures ou des coups portés à un enfant en dessous de l’âge de 14</w:t>
      </w:r>
      <w:r w:rsidR="00912E71">
        <w:t> </w:t>
      </w:r>
      <w:r w:rsidR="00425C04" w:rsidRPr="00F1080D">
        <w:t>ans accomplis, à l’exclusion de violences légères, seront punis d’un emprisonnement de 1 à 3 ans et d’une amende.</w:t>
      </w:r>
      <w:r w:rsidR="00F1080D" w:rsidRPr="00F1080D">
        <w:t xml:space="preserve"> </w:t>
      </w:r>
    </w:p>
    <w:p w14:paraId="27183184" w14:textId="6508504A" w:rsidR="00425C04" w:rsidRPr="00F1080D" w:rsidRDefault="00D54972" w:rsidP="00D54972">
      <w:pPr>
        <w:pStyle w:val="SingleTxtG"/>
      </w:pPr>
      <w:r w:rsidRPr="00F1080D">
        <w:lastRenderedPageBreak/>
        <w:t>49.</w:t>
      </w:r>
      <w:r w:rsidRPr="00F1080D">
        <w:tab/>
      </w:r>
      <w:r w:rsidR="00425C04" w:rsidRPr="00F1080D">
        <w:t>En supplément des dispositions susmentionnées, le Code pénal incrimine, aux articles 398 et suivants, les actes constitutifs de «</w:t>
      </w:r>
      <w:r w:rsidR="00912E71">
        <w:t> </w:t>
      </w:r>
      <w:r w:rsidR="00425C04" w:rsidRPr="00F1080D">
        <w:t>coups et blessures volontaires</w:t>
      </w:r>
      <w:r w:rsidR="00912E71">
        <w:t> </w:t>
      </w:r>
      <w:r w:rsidR="00425C04" w:rsidRPr="00F1080D">
        <w:t>», avec la circonstance aggravante énoncée à l’article 401</w:t>
      </w:r>
      <w:r w:rsidR="00912E71">
        <w:t> </w:t>
      </w:r>
      <w:r w:rsidR="00425C04" w:rsidRPr="00D54972">
        <w:rPr>
          <w:i/>
          <w:iCs/>
        </w:rPr>
        <w:t>bis</w:t>
      </w:r>
      <w:r w:rsidR="00425C04" w:rsidRPr="00F1080D">
        <w:t xml:space="preserve"> du Code pénal. La pertinence de la reformulation de la notion de « violences légères » sera évaluée. </w:t>
      </w:r>
    </w:p>
    <w:p w14:paraId="66304A73" w14:textId="0CC462A0" w:rsidR="00425C04" w:rsidRPr="00F1080D" w:rsidRDefault="00D54972" w:rsidP="00D54972">
      <w:pPr>
        <w:pStyle w:val="SingleTxtG"/>
      </w:pPr>
      <w:r w:rsidRPr="00F1080D">
        <w:t>50.</w:t>
      </w:r>
      <w:r w:rsidRPr="00F1080D">
        <w:tab/>
      </w:r>
      <w:r w:rsidR="00425C04" w:rsidRPr="00F1080D">
        <w:t>Sur le plan scolaire, les châtiments corporels sont interdits dans les écoles en application de l’article 4 du règlement grand-ducal du 7 mai 2009 concernant les règles de conduite et l</w:t>
      </w:r>
      <w:r w:rsidR="00F1080D" w:rsidRPr="00F1080D">
        <w:t>’</w:t>
      </w:r>
      <w:r w:rsidR="00425C04" w:rsidRPr="00F1080D">
        <w:t xml:space="preserve">ordre intérieur communs à toutes les écoles. </w:t>
      </w:r>
    </w:p>
    <w:p w14:paraId="65A51224" w14:textId="770B6F93" w:rsidR="00425C04" w:rsidRPr="00F1080D" w:rsidRDefault="00D54972" w:rsidP="00D54972">
      <w:pPr>
        <w:pStyle w:val="SingleTxtG"/>
      </w:pPr>
      <w:r w:rsidRPr="00F1080D">
        <w:t>51.</w:t>
      </w:r>
      <w:r w:rsidRPr="00F1080D">
        <w:tab/>
      </w:r>
      <w:r w:rsidR="00425C04" w:rsidRPr="00F1080D">
        <w:t>Les actions de sensibilisation à destination des enfants et du grand public sont organisées par le Service des droits de l’enfant du MENJE en collaboration avec des organismes privés, cofinancés par l’État. Dans ce contexte, la Journée des droits de l’enfant visant à promouvoir les</w:t>
      </w:r>
      <w:r w:rsidR="00B926FD" w:rsidRPr="00F1080D">
        <w:t xml:space="preserve"> </w:t>
      </w:r>
      <w:r w:rsidR="00425C04" w:rsidRPr="00F1080D">
        <w:t>droits des enfants est organisée annuellement. En 2019 par exemple, elle était destinée au sujet de la punition corporelle. Par ailleurs, deux journées d</w:t>
      </w:r>
      <w:r w:rsidR="00F1080D" w:rsidRPr="00F1080D">
        <w:t>’</w:t>
      </w:r>
      <w:r w:rsidR="00425C04" w:rsidRPr="00F1080D">
        <w:t>études destinées aux professionnels de l</w:t>
      </w:r>
      <w:r w:rsidR="00F1080D" w:rsidRPr="00F1080D">
        <w:t>’</w:t>
      </w:r>
      <w:r w:rsidR="00425C04" w:rsidRPr="00F1080D">
        <w:t>enfance ont été réalisés cette même année, dont une se rapportait à l</w:t>
      </w:r>
      <w:r w:rsidR="00F1080D" w:rsidRPr="00F1080D">
        <w:t>’</w:t>
      </w:r>
      <w:r w:rsidR="00425C04" w:rsidRPr="00F1080D">
        <w:t>abus sexuel dans le cadre professionnel suivie par la journée d</w:t>
      </w:r>
      <w:r w:rsidR="00F1080D" w:rsidRPr="00F1080D">
        <w:t>’</w:t>
      </w:r>
      <w:r w:rsidR="00425C04" w:rsidRPr="00F1080D">
        <w:t>étude consacrée à la punition corporelle.</w:t>
      </w:r>
      <w:r w:rsidR="00F1080D" w:rsidRPr="00F1080D">
        <w:t xml:space="preserve"> </w:t>
      </w:r>
    </w:p>
    <w:p w14:paraId="08B5CC4B" w14:textId="5F69C084" w:rsidR="00425C04" w:rsidRPr="00F1080D" w:rsidRDefault="00D54972" w:rsidP="00D54972">
      <w:pPr>
        <w:pStyle w:val="SingleTxtG"/>
      </w:pPr>
      <w:r w:rsidRPr="00F1080D">
        <w:t>52.</w:t>
      </w:r>
      <w:r w:rsidRPr="00F1080D">
        <w:tab/>
      </w:r>
      <w:r w:rsidR="00425C04" w:rsidRPr="00F1080D">
        <w:t>Des lignes directrices sur la procédure à suivre par les professionnels en cas de détection de cas de maltraitance physique des mineurs ont également été élaborées grâce à la collaboration de différents ministères et ont été diffusées aux professionnels de l’Enfance.</w:t>
      </w:r>
      <w:r w:rsidR="00F1080D" w:rsidRPr="00F1080D">
        <w:t xml:space="preserve"> </w:t>
      </w:r>
    </w:p>
    <w:p w14:paraId="416B0B39" w14:textId="3419DE16" w:rsidR="00425C04" w:rsidRPr="00F1080D" w:rsidRDefault="00D54972" w:rsidP="00D54972">
      <w:pPr>
        <w:pStyle w:val="SingleTxtG"/>
      </w:pPr>
      <w:r w:rsidRPr="00F1080D">
        <w:t>53.</w:t>
      </w:r>
      <w:r w:rsidRPr="00F1080D">
        <w:tab/>
      </w:r>
      <w:r w:rsidR="00425C04" w:rsidRPr="00F1080D">
        <w:t>Finalement, la promotion de la parentalité positive se fait par l’</w:t>
      </w:r>
      <w:proofErr w:type="spellStart"/>
      <w:r w:rsidR="00425C04" w:rsidRPr="00F1080D">
        <w:t>Eltereschoul</w:t>
      </w:r>
      <w:proofErr w:type="spellEnd"/>
      <w:r w:rsidR="00425C04" w:rsidRPr="00F1080D">
        <w:t xml:space="preserve"> (école des parents), qui propose aux parents des cours de pratiques parentales positives, dans le but de leur proposer des alternatives pédagogiques à la punition corporelle.</w:t>
      </w:r>
      <w:r w:rsidR="00F1080D" w:rsidRPr="00F1080D">
        <w:t xml:space="preserve"> </w:t>
      </w:r>
    </w:p>
    <w:p w14:paraId="429A6977" w14:textId="77777777" w:rsidR="00F82FD0" w:rsidRPr="00D54972" w:rsidRDefault="009612AA" w:rsidP="00F82FD0">
      <w:pPr>
        <w:pStyle w:val="H1G"/>
      </w:pPr>
      <w:r w:rsidRPr="00D54972">
        <w:tab/>
      </w:r>
      <w:r w:rsidRPr="00D54972">
        <w:tab/>
        <w:t>Réponse à la question posée au paragraphe 16 a)</w:t>
      </w:r>
      <w:r w:rsidR="00F82FD0" w:rsidRPr="00D54972">
        <w:t xml:space="preserve"> </w:t>
      </w:r>
    </w:p>
    <w:p w14:paraId="38CCD951" w14:textId="77777777" w:rsidR="00425C04" w:rsidRPr="00F1080D" w:rsidRDefault="00B926FD" w:rsidP="00B926FD">
      <w:pPr>
        <w:pStyle w:val="H23G"/>
        <w:rPr>
          <w:lang w:bidi="en-US"/>
        </w:rPr>
      </w:pPr>
      <w:r w:rsidRPr="00F1080D">
        <w:rPr>
          <w:lang w:bidi="en-US"/>
        </w:rPr>
        <w:tab/>
      </w:r>
      <w:r w:rsidRPr="00F1080D">
        <w:rPr>
          <w:lang w:bidi="en-US"/>
        </w:rPr>
        <w:tab/>
      </w:r>
      <w:r w:rsidR="00425C04" w:rsidRPr="00F1080D">
        <w:rPr>
          <w:lang w:bidi="en-US"/>
        </w:rPr>
        <w:t xml:space="preserve">Maltraitance et négligence </w:t>
      </w:r>
    </w:p>
    <w:p w14:paraId="25B9BF29" w14:textId="199CEC17" w:rsidR="00425C04" w:rsidRPr="00F1080D" w:rsidRDefault="00D54972" w:rsidP="00D54972">
      <w:pPr>
        <w:pStyle w:val="SingleTxtG"/>
      </w:pPr>
      <w:r w:rsidRPr="00F1080D">
        <w:t>54.</w:t>
      </w:r>
      <w:r w:rsidRPr="00F1080D">
        <w:tab/>
      </w:r>
      <w:r w:rsidR="00425C04" w:rsidRPr="00F1080D">
        <w:t>L’aide à l’enfance et à la famille s’adresse aux enfants et aux jeunes adultes en détresse et à leurs familles.</w:t>
      </w:r>
      <w:r w:rsidR="00F1080D" w:rsidRPr="00F1080D">
        <w:t xml:space="preserve"> </w:t>
      </w:r>
    </w:p>
    <w:p w14:paraId="61E74D5A" w14:textId="6D816F6F" w:rsidR="00425C04" w:rsidRPr="00F1080D" w:rsidRDefault="00D54972" w:rsidP="00D54972">
      <w:pPr>
        <w:pStyle w:val="SingleTxtG"/>
      </w:pPr>
      <w:r w:rsidRPr="00F1080D">
        <w:t>55.</w:t>
      </w:r>
      <w:r w:rsidRPr="00F1080D">
        <w:tab/>
      </w:r>
      <w:r w:rsidR="00425C04" w:rsidRPr="00F1080D">
        <w:t>Les services psycho-sociaux et d’accompagnement scolaire (</w:t>
      </w:r>
      <w:proofErr w:type="spellStart"/>
      <w:r w:rsidR="00425C04" w:rsidRPr="00F1080D">
        <w:t>SePAS</w:t>
      </w:r>
      <w:proofErr w:type="spellEnd"/>
      <w:r w:rsidR="00425C04" w:rsidRPr="00F1080D">
        <w:t xml:space="preserve">) sont présents dans chaque établissement d’enseignement secondaire et sont accessibles gratuitement et sans contraintes administratives pour tous les jeunes et leurs familles. L’effectif de ces services, composé d’assistants sociaux, d’éducateurs gradués et de psychologues, est passé d’un poste pour 340 élèves en 2009 à un poste pour 300 élèves en 2019. Outre le travail de prévention, de dépistage des situations à risque, d’interventions psycho-sociales et éducatives auprès des jeunes et des familles, ces agents font partie des agents de première ligne dans les interventions spécifiques relatives à la protection de la jeunesse et ceci en étroite collaboration avec le réseau national psycho-social et médical. </w:t>
      </w:r>
    </w:p>
    <w:p w14:paraId="018F5E26" w14:textId="5FD61C84" w:rsidR="00425C04" w:rsidRPr="00F1080D" w:rsidRDefault="00D54972" w:rsidP="00D54972">
      <w:pPr>
        <w:pStyle w:val="SingleTxtG"/>
      </w:pPr>
      <w:r w:rsidRPr="00F1080D">
        <w:t>56.</w:t>
      </w:r>
      <w:r w:rsidRPr="00F1080D">
        <w:tab/>
      </w:r>
      <w:r w:rsidR="00425C04" w:rsidRPr="00F1080D">
        <w:t>En tant que ressources techniques, il y a lieu de mentionner 10</w:t>
      </w:r>
      <w:r w:rsidR="00CA48F2">
        <w:t> </w:t>
      </w:r>
      <w:r w:rsidR="00425C04" w:rsidRPr="00F1080D">
        <w:t>jours de formation continue annuels, alloués à chaque professionnel des services susmentionnés, des formations relatives à ses domaines d’action auprès des enfants et adolescents et à des programmes d’action spécifiques. L’offre de formation continue comprend également des cours de sensibilisation à la violence sexuelle sur mineurs.</w:t>
      </w:r>
      <w:r w:rsidR="00F1080D" w:rsidRPr="00F1080D">
        <w:t xml:space="preserve"> </w:t>
      </w:r>
    </w:p>
    <w:p w14:paraId="741B9338" w14:textId="77777777" w:rsidR="00F82FD0" w:rsidRPr="00D54972" w:rsidRDefault="009612AA" w:rsidP="00F82FD0">
      <w:pPr>
        <w:pStyle w:val="H1G"/>
      </w:pPr>
      <w:r w:rsidRPr="00D54972">
        <w:tab/>
      </w:r>
      <w:r w:rsidRPr="00D54972">
        <w:tab/>
        <w:t>Réponse à la question posée au paragraphe 16 b)</w:t>
      </w:r>
      <w:r w:rsidR="00F82FD0" w:rsidRPr="00D54972">
        <w:t xml:space="preserve"> </w:t>
      </w:r>
    </w:p>
    <w:p w14:paraId="60EBCD1E" w14:textId="0800A4E4" w:rsidR="00425C04" w:rsidRPr="00F1080D" w:rsidRDefault="00D54972" w:rsidP="00D54972">
      <w:pPr>
        <w:pStyle w:val="SingleTxtG"/>
      </w:pPr>
      <w:r w:rsidRPr="00F1080D">
        <w:t>57.</w:t>
      </w:r>
      <w:r w:rsidRPr="00F1080D">
        <w:tab/>
      </w:r>
      <w:r w:rsidR="00425C04" w:rsidRPr="00B24EEF">
        <w:t xml:space="preserve">Afin de renforcer la détection de cas de maltraitance de mineurs, le MENJE a élaboré, en collaboration avec </w:t>
      </w:r>
      <w:r w:rsidR="00425C04" w:rsidRPr="00F1080D">
        <w:t>d</w:t>
      </w:r>
      <w:r w:rsidR="00F1080D" w:rsidRPr="00F1080D">
        <w:t>’</w:t>
      </w:r>
      <w:r w:rsidR="00425C04" w:rsidRPr="00F1080D">
        <w:t>autres auteurs, des lignes directrices sur les procédures à suivre par les professionnels de l’enfance et de la jeunesse. Les cas de maltraitance sont à signaler aux Parquets alors que les cas de négligence sont adressés prioritairement à l’ONE. Ainsi, la loi du 16</w:t>
      </w:r>
      <w:r w:rsidR="00C7181B">
        <w:t> </w:t>
      </w:r>
      <w:r w:rsidR="00425C04" w:rsidRPr="00F1080D">
        <w:t>décembre</w:t>
      </w:r>
      <w:r w:rsidR="00CA48F2">
        <w:t> </w:t>
      </w:r>
      <w:r w:rsidR="00425C04" w:rsidRPr="00F1080D">
        <w:t>2008 a engendré un développement des offres en services d</w:t>
      </w:r>
      <w:r w:rsidR="00F1080D" w:rsidRPr="00F1080D">
        <w:t>’</w:t>
      </w:r>
      <w:r w:rsidR="00425C04" w:rsidRPr="00F1080D">
        <w:t>accompagnement des familles.</w:t>
      </w:r>
      <w:r w:rsidR="00F1080D" w:rsidRPr="00F1080D">
        <w:t xml:space="preserve"> </w:t>
      </w:r>
    </w:p>
    <w:p w14:paraId="5128F45B" w14:textId="371F5133" w:rsidR="00425C04" w:rsidRPr="00F1080D" w:rsidRDefault="00D54972" w:rsidP="00D54972">
      <w:pPr>
        <w:pStyle w:val="SingleTxtG"/>
      </w:pPr>
      <w:r w:rsidRPr="00F1080D">
        <w:t>58.</w:t>
      </w:r>
      <w:r w:rsidRPr="00F1080D">
        <w:tab/>
      </w:r>
      <w:r w:rsidR="00425C04" w:rsidRPr="00F1080D">
        <w:t>Le nombre de services d</w:t>
      </w:r>
      <w:r w:rsidR="00F1080D" w:rsidRPr="00F1080D">
        <w:t>’</w:t>
      </w:r>
      <w:r w:rsidR="00425C04" w:rsidRPr="00F1080D">
        <w:t>assistance en famille, de services de consultations psychologiques, de services de psychomotricité et d</w:t>
      </w:r>
      <w:r w:rsidR="00F1080D" w:rsidRPr="00F1080D">
        <w:t>’</w:t>
      </w:r>
      <w:r w:rsidR="00425C04" w:rsidRPr="00F1080D">
        <w:t>orthophonie a été nettement augmenté en vue de la prévention de placements d</w:t>
      </w:r>
      <w:r w:rsidR="00F1080D" w:rsidRPr="00F1080D">
        <w:t>’</w:t>
      </w:r>
      <w:r w:rsidR="00425C04" w:rsidRPr="00F1080D">
        <w:t>enfants en foyer d</w:t>
      </w:r>
      <w:r w:rsidR="00F1080D" w:rsidRPr="00F1080D">
        <w:t>’</w:t>
      </w:r>
      <w:r w:rsidR="00425C04" w:rsidRPr="00F1080D">
        <w:t xml:space="preserve">accueil. Les interventions au </w:t>
      </w:r>
      <w:r w:rsidR="00425C04" w:rsidRPr="00F1080D">
        <w:lastRenderedPageBreak/>
        <w:t xml:space="preserve">sein des familles renforcent la détection précoce de problèmes familiaux et représentent un soutien des parents dans leur mission de parentalité. Les services de coordination CPI ont connu une mise en réseau à travers tout le pays en vue de créer une proximité par rapport aux familles, aux services sociaux et aux écoles. </w:t>
      </w:r>
    </w:p>
    <w:p w14:paraId="2B331596" w14:textId="2DD3F308" w:rsidR="00425C04" w:rsidRPr="00F1080D" w:rsidRDefault="00D54972" w:rsidP="00D54972">
      <w:pPr>
        <w:pStyle w:val="SingleTxtG"/>
      </w:pPr>
      <w:r w:rsidRPr="00F1080D">
        <w:t>59.</w:t>
      </w:r>
      <w:r w:rsidRPr="00F1080D">
        <w:tab/>
      </w:r>
      <w:r w:rsidR="00425C04" w:rsidRPr="00F1080D">
        <w:t xml:space="preserve">Ceci permet à toutes les personnes concernées de pouvoir demander conseil afin que les services compétents puissent intervenir en temps utile. </w:t>
      </w:r>
    </w:p>
    <w:p w14:paraId="61CFDCC1" w14:textId="77777777" w:rsidR="00F82FD0" w:rsidRPr="00D54972" w:rsidRDefault="009612AA" w:rsidP="00F82FD0">
      <w:pPr>
        <w:pStyle w:val="H1G"/>
      </w:pPr>
      <w:r w:rsidRPr="00D54972">
        <w:tab/>
      </w:r>
      <w:r w:rsidRPr="00D54972">
        <w:tab/>
        <w:t>Réponse à la question posée au paragraphe 17 a)</w:t>
      </w:r>
      <w:r w:rsidR="00F82FD0" w:rsidRPr="00D54972">
        <w:t xml:space="preserve"> </w:t>
      </w:r>
    </w:p>
    <w:p w14:paraId="7E54B9F7" w14:textId="77777777" w:rsidR="00425C04" w:rsidRPr="00F1080D" w:rsidRDefault="00B926FD" w:rsidP="00B926FD">
      <w:pPr>
        <w:pStyle w:val="H23G"/>
      </w:pPr>
      <w:r w:rsidRPr="00F1080D">
        <w:tab/>
      </w:r>
      <w:r w:rsidRPr="00F1080D">
        <w:tab/>
      </w:r>
      <w:r w:rsidR="00425C04" w:rsidRPr="00F1080D">
        <w:t xml:space="preserve">Droit de l’enfant d’être protégé contre toutes les formes de violence </w:t>
      </w:r>
    </w:p>
    <w:p w14:paraId="136F417A" w14:textId="2DA4FEE9" w:rsidR="00425C04" w:rsidRPr="00F1080D" w:rsidRDefault="00D54972" w:rsidP="00D54972">
      <w:pPr>
        <w:pStyle w:val="SingleTxtG"/>
      </w:pPr>
      <w:r w:rsidRPr="00F1080D">
        <w:t>60.</w:t>
      </w:r>
      <w:r w:rsidRPr="00F1080D">
        <w:tab/>
      </w:r>
      <w:r w:rsidR="00425C04" w:rsidRPr="00F1080D">
        <w:t>Dans le cadre de la mise en vigueur de la loi du 20 juillet 2018 portant approbation de la Convention du Conseil de l</w:t>
      </w:r>
      <w:r w:rsidR="00F1080D" w:rsidRPr="00F1080D">
        <w:t>’</w:t>
      </w:r>
      <w:r w:rsidR="00425C04" w:rsidRPr="00F1080D">
        <w:t>Europe sur la prévention et la lutte contre la violence à l</w:t>
      </w:r>
      <w:r w:rsidR="00F1080D" w:rsidRPr="00F1080D">
        <w:t>’</w:t>
      </w:r>
      <w:r w:rsidR="00425C04" w:rsidRPr="00F1080D">
        <w:t xml:space="preserve">égard des femmes et la violence domestique, deux campagnes de sensibilisation ont été lancées, une en décembre 2018 et une deuxième en octobre 2019. </w:t>
      </w:r>
    </w:p>
    <w:p w14:paraId="2E2FABD4" w14:textId="090205CB" w:rsidR="00425C04" w:rsidRPr="00F1080D" w:rsidRDefault="00D54972" w:rsidP="00D54972">
      <w:pPr>
        <w:pStyle w:val="SingleTxtG"/>
      </w:pPr>
      <w:r w:rsidRPr="00F1080D">
        <w:t>61.</w:t>
      </w:r>
      <w:r w:rsidRPr="00F1080D">
        <w:tab/>
      </w:r>
      <w:r w:rsidR="00425C04" w:rsidRPr="00F1080D">
        <w:t>En matière de violence fondée sur le genre, certaines dispositions du Code pénal luxembourgeois, notamment les articles 444 et 457-1, érigent en circonstance aggravante certaines infractions.</w:t>
      </w:r>
      <w:r w:rsidR="00F1080D" w:rsidRPr="00F1080D">
        <w:t xml:space="preserve"> </w:t>
      </w:r>
    </w:p>
    <w:p w14:paraId="75DFBAEE" w14:textId="311EE348" w:rsidR="00425C04" w:rsidRPr="00F1080D" w:rsidRDefault="00D54972" w:rsidP="00D54972">
      <w:pPr>
        <w:pStyle w:val="SingleTxtG"/>
      </w:pPr>
      <w:r w:rsidRPr="00F1080D">
        <w:t>62.</w:t>
      </w:r>
      <w:r w:rsidRPr="00F1080D">
        <w:tab/>
      </w:r>
      <w:r w:rsidR="00425C04" w:rsidRPr="00F1080D">
        <w:t>Quant à la violence dans la famille, la loi du 20 juillet 2018 rend obligatoire l</w:t>
      </w:r>
      <w:r w:rsidR="00F1080D" w:rsidRPr="00F1080D">
        <w:t>’</w:t>
      </w:r>
      <w:r w:rsidR="00425C04" w:rsidRPr="00F1080D">
        <w:t>assistance de tout enfant mineur victime direct ou indirect de violence domestique et permet de renforcer la loi modifiée du 8 septembre 2003 sur la violence domestique en matière de violence dans la famille. Cette assistance obligatoire doit être assurée par des services d</w:t>
      </w:r>
      <w:r w:rsidR="00F1080D" w:rsidRPr="00F1080D">
        <w:t>’</w:t>
      </w:r>
      <w:r w:rsidR="00425C04" w:rsidRPr="00F1080D">
        <w:t xml:space="preserve">assistance aux victimes mineures de violence domestique spécialisés et agréés. Dans ce contexte, deux services psychologiques pour mineurs et jeunes adultes victimes de violence, notamment le service « </w:t>
      </w:r>
      <w:proofErr w:type="spellStart"/>
      <w:r w:rsidR="00425C04" w:rsidRPr="00F1080D">
        <w:t>PsyEA</w:t>
      </w:r>
      <w:proofErr w:type="spellEnd"/>
      <w:r w:rsidR="00425C04" w:rsidRPr="00F1080D">
        <w:t xml:space="preserve"> » de Femmes en détresse </w:t>
      </w:r>
      <w:proofErr w:type="spellStart"/>
      <w:r w:rsidR="00425C04" w:rsidRPr="00F1080D">
        <w:t>a.s.b.l</w:t>
      </w:r>
      <w:proofErr w:type="spellEnd"/>
      <w:r w:rsidR="00425C04" w:rsidRPr="00F1080D">
        <w:t xml:space="preserve">. et le service « Alternatives » de la Fondation Pro Familia ont été agréés par le MEGA en 2017. </w:t>
      </w:r>
    </w:p>
    <w:p w14:paraId="23133147" w14:textId="77777777" w:rsidR="00F82FD0" w:rsidRPr="00D54972" w:rsidRDefault="009612AA" w:rsidP="00F82FD0">
      <w:pPr>
        <w:pStyle w:val="H1G"/>
      </w:pPr>
      <w:r w:rsidRPr="00D54972">
        <w:tab/>
      </w:r>
      <w:r w:rsidRPr="00D54972">
        <w:tab/>
        <w:t>Réponse à la question posée au paragraphe 17 b)</w:t>
      </w:r>
      <w:r w:rsidR="00F82FD0" w:rsidRPr="00D54972">
        <w:t xml:space="preserve"> </w:t>
      </w:r>
    </w:p>
    <w:p w14:paraId="32562B2A" w14:textId="3A38D3B7" w:rsidR="00425C04" w:rsidRPr="00D54972" w:rsidRDefault="00D54972" w:rsidP="00D54972">
      <w:pPr>
        <w:pStyle w:val="SingleTxtG"/>
      </w:pPr>
      <w:r w:rsidRPr="00D54972">
        <w:t>63.</w:t>
      </w:r>
      <w:r w:rsidRPr="00D54972">
        <w:tab/>
      </w:r>
      <w:r w:rsidR="00425C04" w:rsidRPr="00B24EEF">
        <w:t>L’approbation de la Convention de l’Europe de Lanzarote pour la protection des en</w:t>
      </w:r>
      <w:r w:rsidR="00425C04" w:rsidRPr="00F1080D">
        <w:t xml:space="preserve">fants contre l’exploitation et les abus sexuels par la loi du 16 juillet 2011 a fortifié le régime des droits de l’enfant, modifiant notamment </w:t>
      </w:r>
      <w:r w:rsidR="00425C04" w:rsidRPr="00D54972">
        <w:t>les articles 372 (attentat à la pudeur), 375, 376, 377 (viol), 379, 379</w:t>
      </w:r>
      <w:r w:rsidR="00912E71">
        <w:t> </w:t>
      </w:r>
      <w:r w:rsidR="00425C04" w:rsidRPr="00D54972">
        <w:rPr>
          <w:i/>
        </w:rPr>
        <w:t>bis</w:t>
      </w:r>
      <w:r w:rsidR="00425C04" w:rsidRPr="00D54972">
        <w:rPr>
          <w:iCs/>
        </w:rPr>
        <w:t xml:space="preserve">, </w:t>
      </w:r>
      <w:r w:rsidR="00425C04" w:rsidRPr="00D54972">
        <w:t xml:space="preserve">380 (de l’exploitation de la prostitution et du proxénétisme) du </w:t>
      </w:r>
      <w:r w:rsidR="002D7F65" w:rsidRPr="00F1080D">
        <w:t xml:space="preserve">Code </w:t>
      </w:r>
      <w:r w:rsidR="00425C04" w:rsidRPr="00D54972">
        <w:t>pénal. Ainsi elle couvre :</w:t>
      </w:r>
      <w:r w:rsidR="00425C04" w:rsidRPr="00D54972">
        <w:rPr>
          <w:b/>
        </w:rPr>
        <w:t xml:space="preserve"> </w:t>
      </w:r>
    </w:p>
    <w:p w14:paraId="2EC2B0D7" w14:textId="1A93FC0A" w:rsidR="00425C04" w:rsidRPr="00D54972" w:rsidRDefault="00D54972" w:rsidP="00D54972">
      <w:pPr>
        <w:pStyle w:val="Bullet1G"/>
        <w:numPr>
          <w:ilvl w:val="0"/>
          <w:numId w:val="0"/>
        </w:numPr>
        <w:tabs>
          <w:tab w:val="left" w:pos="1701"/>
        </w:tabs>
        <w:ind w:left="1701" w:hanging="170"/>
      </w:pPr>
      <w:r w:rsidRPr="00D54972">
        <w:t>•</w:t>
      </w:r>
      <w:r w:rsidRPr="00D54972">
        <w:tab/>
      </w:r>
      <w:r w:rsidR="00425C04" w:rsidRPr="00D54972">
        <w:t>Les mesures de prévention et de protection</w:t>
      </w:r>
      <w:r w:rsidR="00C541A6">
        <w:t> ;</w:t>
      </w:r>
    </w:p>
    <w:p w14:paraId="7E0705FD" w14:textId="37B44A52" w:rsidR="00425C04" w:rsidRPr="00D54972" w:rsidRDefault="00D54972" w:rsidP="00D54972">
      <w:pPr>
        <w:pStyle w:val="Bullet1G"/>
        <w:numPr>
          <w:ilvl w:val="0"/>
          <w:numId w:val="0"/>
        </w:numPr>
        <w:tabs>
          <w:tab w:val="left" w:pos="1701"/>
        </w:tabs>
        <w:ind w:left="1701" w:hanging="170"/>
      </w:pPr>
      <w:r w:rsidRPr="00D54972">
        <w:t>•</w:t>
      </w:r>
      <w:r w:rsidRPr="00D54972">
        <w:tab/>
      </w:r>
      <w:r w:rsidR="00425C04" w:rsidRPr="00D54972">
        <w:t>Le droit pénal substantiel</w:t>
      </w:r>
      <w:r w:rsidR="00C541A6">
        <w:t> ;</w:t>
      </w:r>
    </w:p>
    <w:p w14:paraId="6E7DAB9A" w14:textId="762D020B" w:rsidR="00425C04" w:rsidRPr="00D54972" w:rsidRDefault="00D54972" w:rsidP="00D54972">
      <w:pPr>
        <w:pStyle w:val="Bullet1G"/>
        <w:numPr>
          <w:ilvl w:val="0"/>
          <w:numId w:val="0"/>
        </w:numPr>
        <w:tabs>
          <w:tab w:val="left" w:pos="1701"/>
        </w:tabs>
        <w:ind w:left="1701" w:hanging="170"/>
      </w:pPr>
      <w:r w:rsidRPr="00D54972">
        <w:t>•</w:t>
      </w:r>
      <w:r w:rsidRPr="00D54972">
        <w:tab/>
      </w:r>
      <w:r w:rsidR="00425C04" w:rsidRPr="00D54972">
        <w:t>L’enquête, la poursuite en justice et le droit procédural</w:t>
      </w:r>
      <w:r w:rsidR="00C541A6">
        <w:t> ;</w:t>
      </w:r>
    </w:p>
    <w:p w14:paraId="662D13FA" w14:textId="5B1600E4" w:rsidR="00425C04" w:rsidRPr="00D54972" w:rsidRDefault="00D54972" w:rsidP="00D54972">
      <w:pPr>
        <w:pStyle w:val="Bullet1G"/>
        <w:numPr>
          <w:ilvl w:val="0"/>
          <w:numId w:val="0"/>
        </w:numPr>
        <w:tabs>
          <w:tab w:val="left" w:pos="1701"/>
        </w:tabs>
        <w:ind w:left="1701" w:hanging="170"/>
      </w:pPr>
      <w:r w:rsidRPr="00D54972">
        <w:t>•</w:t>
      </w:r>
      <w:r w:rsidRPr="00D54972">
        <w:tab/>
      </w:r>
      <w:r w:rsidR="00425C04" w:rsidRPr="00D54972">
        <w:t>L’assistance aux victimes</w:t>
      </w:r>
      <w:r w:rsidR="00C541A6">
        <w:t> ;</w:t>
      </w:r>
    </w:p>
    <w:p w14:paraId="6A644059" w14:textId="63053D85" w:rsidR="00425C04" w:rsidRPr="00D54972" w:rsidRDefault="00D54972" w:rsidP="00D54972">
      <w:pPr>
        <w:pStyle w:val="Bullet1G"/>
        <w:numPr>
          <w:ilvl w:val="0"/>
          <w:numId w:val="0"/>
        </w:numPr>
        <w:tabs>
          <w:tab w:val="left" w:pos="1701"/>
        </w:tabs>
        <w:ind w:left="1701" w:hanging="170"/>
      </w:pPr>
      <w:r w:rsidRPr="00D54972">
        <w:t>•</w:t>
      </w:r>
      <w:r w:rsidRPr="00D54972">
        <w:tab/>
      </w:r>
      <w:r w:rsidR="00425C04" w:rsidRPr="00D54972">
        <w:t>L’échange d’informations</w:t>
      </w:r>
      <w:r w:rsidR="00C541A6">
        <w:t>.</w:t>
      </w:r>
    </w:p>
    <w:p w14:paraId="23059111" w14:textId="25F5D551" w:rsidR="00425C04" w:rsidRPr="00F1080D" w:rsidRDefault="00D54972" w:rsidP="00D54972">
      <w:pPr>
        <w:pStyle w:val="SingleTxtG"/>
      </w:pPr>
      <w:r w:rsidRPr="00F1080D">
        <w:t>64.</w:t>
      </w:r>
      <w:r w:rsidRPr="00F1080D">
        <w:tab/>
      </w:r>
      <w:r w:rsidR="00425C04" w:rsidRPr="00D54972">
        <w:t>La loi du 21 février 2013 relative à la lutte contre les abus sexuels et l’exploitation sexuelle des enfants a</w:t>
      </w:r>
      <w:r w:rsidR="00425C04" w:rsidRPr="00B24EEF">
        <w:t xml:space="preserve"> augmenté les peines pour les crimes de prostitution impliquant des enfants et la pédopornographie. Ainsi, le projet de loi </w:t>
      </w:r>
      <w:r w:rsidR="00C7181B" w:rsidRPr="006B1A0A">
        <w:t>n</w:t>
      </w:r>
      <w:r w:rsidR="00C7181B" w:rsidRPr="006B1A0A">
        <w:rPr>
          <w:vertAlign w:val="superscript"/>
        </w:rPr>
        <w:t>o</w:t>
      </w:r>
      <w:r w:rsidR="00C7181B">
        <w:t> </w:t>
      </w:r>
      <w:r w:rsidR="00425C04" w:rsidRPr="00B24EEF">
        <w:t>7008 du 9 mars 2018, r</w:t>
      </w:r>
      <w:r w:rsidR="00425C04" w:rsidRPr="00F1080D">
        <w:t>enforçant la lutte contre l’exploitation de la prostitution, le proxénétisme et la traite des êtres humains à des fins sexuelles, propose de pénaliser le fait de solliciter, d’accepter ou d’obtenir en échange d’une rémunération ou d’une promesse de rémunération des relations de nature sexuelle d</w:t>
      </w:r>
      <w:r w:rsidR="00F1080D" w:rsidRPr="00F1080D">
        <w:t>’</w:t>
      </w:r>
      <w:r w:rsidR="00425C04" w:rsidRPr="00F1080D">
        <w:t xml:space="preserve">une personne mineure. </w:t>
      </w:r>
    </w:p>
    <w:p w14:paraId="279B00E2" w14:textId="1C68F687" w:rsidR="00425C04" w:rsidRPr="00F1080D" w:rsidRDefault="00B926FD" w:rsidP="00B926FD">
      <w:pPr>
        <w:pStyle w:val="H23G"/>
      </w:pPr>
      <w:r w:rsidRPr="00F1080D">
        <w:tab/>
      </w:r>
      <w:r w:rsidRPr="00F1080D">
        <w:tab/>
      </w:r>
      <w:r w:rsidR="00425C04" w:rsidRPr="00F1080D">
        <w:t xml:space="preserve">Initiatives prises en matière de prévention des violences à l’égard des enfants </w:t>
      </w:r>
      <w:r w:rsidR="00146B10" w:rsidRPr="00F1080D">
        <w:br/>
      </w:r>
      <w:r w:rsidR="00425C04" w:rsidRPr="00F1080D">
        <w:t xml:space="preserve">sur </w:t>
      </w:r>
      <w:r w:rsidR="00D23493">
        <w:t>I</w:t>
      </w:r>
      <w:r w:rsidR="00425C04" w:rsidRPr="00F1080D">
        <w:t xml:space="preserve">nternet </w:t>
      </w:r>
    </w:p>
    <w:p w14:paraId="007DB16D" w14:textId="76720320" w:rsidR="00425C04" w:rsidRPr="00F1080D" w:rsidRDefault="00D54972" w:rsidP="00D54972">
      <w:pPr>
        <w:pStyle w:val="SingleTxtG"/>
      </w:pPr>
      <w:r w:rsidRPr="00F1080D">
        <w:t>65.</w:t>
      </w:r>
      <w:r w:rsidRPr="00F1080D">
        <w:tab/>
      </w:r>
      <w:r w:rsidR="00425C04" w:rsidRPr="00F1080D">
        <w:t>En matière de protection des enfants contre les dangers liés à l’utilisation d’internet, des campagnes de sensibilisation du grand public et des professionnels (</w:t>
      </w:r>
      <w:hyperlink r:id="rId26">
        <w:r w:rsidR="00425C04" w:rsidRPr="00D54972">
          <w:rPr>
            <w:rStyle w:val="Lienhypertexte"/>
            <w:color w:val="000000" w:themeColor="text1"/>
          </w:rPr>
          <w:t>table</w:t>
        </w:r>
      </w:hyperlink>
      <w:hyperlink r:id="rId27">
        <w:r w:rsidR="00425C04" w:rsidRPr="00D54972">
          <w:rPr>
            <w:rStyle w:val="Lienhypertexte"/>
            <w:color w:val="000000" w:themeColor="text1"/>
          </w:rPr>
          <w:t>-</w:t>
        </w:r>
      </w:hyperlink>
      <w:hyperlink r:id="rId28">
        <w:r w:rsidR="00425C04" w:rsidRPr="00D54972">
          <w:rPr>
            <w:rStyle w:val="Lienhypertexte"/>
            <w:color w:val="000000" w:themeColor="text1"/>
          </w:rPr>
          <w:t>ronde, journée d’étude</w:t>
        </w:r>
      </w:hyperlink>
      <w:hyperlink r:id="rId29">
        <w:r w:rsidR="00425C04" w:rsidRPr="00D54972">
          <w:rPr>
            <w:rStyle w:val="Lienhypertexte"/>
            <w:color w:val="000000" w:themeColor="text1"/>
          </w:rPr>
          <w:t>,</w:t>
        </w:r>
      </w:hyperlink>
      <w:r w:rsidR="00425C04" w:rsidRPr="00D54972">
        <w:rPr>
          <w:color w:val="000000" w:themeColor="text1"/>
        </w:rPr>
        <w:t xml:space="preserve"> </w:t>
      </w:r>
      <w:proofErr w:type="spellStart"/>
      <w:r w:rsidR="00425C04" w:rsidRPr="00B24EEF">
        <w:t>plateforme</w:t>
      </w:r>
      <w:proofErr w:type="spellEnd"/>
      <w:r w:rsidR="00425C04" w:rsidRPr="00B24EEF">
        <w:t xml:space="preserve"> de référence) ont</w:t>
      </w:r>
      <w:r w:rsidR="00425C04" w:rsidRPr="00F1080D">
        <w:t xml:space="preserve"> été organisées</w:t>
      </w:r>
      <w:r w:rsidR="00C7181B">
        <w:t>.</w:t>
      </w:r>
    </w:p>
    <w:p w14:paraId="710C5579" w14:textId="6353952A" w:rsidR="00425C04" w:rsidRPr="00F1080D" w:rsidRDefault="00D54972" w:rsidP="00D54972">
      <w:pPr>
        <w:pStyle w:val="SingleTxtG"/>
      </w:pPr>
      <w:r w:rsidRPr="00F1080D">
        <w:lastRenderedPageBreak/>
        <w:t>66.</w:t>
      </w:r>
      <w:r w:rsidRPr="00F1080D">
        <w:tab/>
      </w:r>
      <w:r w:rsidR="00425C04" w:rsidRPr="00F1080D">
        <w:t xml:space="preserve">En collaboration avec ECPAT, le service des droits de l’enfant du MENJE a mis en place une campagne de sensibilisation contre les dangers à l’utilisation d’internet en 2018. Cette dernière était destinée au grand public ainsi qu’aux professionnels et fut renforcée par la création et publication d’une affiche ainsi que d’une vidéo animée. </w:t>
      </w:r>
    </w:p>
    <w:p w14:paraId="0137E99D" w14:textId="482C3755" w:rsidR="00425C04" w:rsidRPr="00F1080D" w:rsidRDefault="00D54972" w:rsidP="00D54972">
      <w:pPr>
        <w:pStyle w:val="SingleTxtG"/>
      </w:pPr>
      <w:r w:rsidRPr="00F1080D">
        <w:t>67.</w:t>
      </w:r>
      <w:r w:rsidRPr="00F1080D">
        <w:tab/>
      </w:r>
      <w:r w:rsidR="00425C04" w:rsidRPr="00F1080D">
        <w:t>BEE Secure organise chaque année environ 1</w:t>
      </w:r>
      <w:r w:rsidR="00D23493">
        <w:t> </w:t>
      </w:r>
      <w:r w:rsidR="00425C04" w:rsidRPr="00F1080D">
        <w:t xml:space="preserve">000 cours de sensibilisation pour les enfants, les jeunes, les parents, les enseignants et les éducateurs. Dans ces formations, des thèmes comme le </w:t>
      </w:r>
      <w:r w:rsidR="00425C04" w:rsidRPr="00D54972">
        <w:rPr>
          <w:i/>
          <w:iCs/>
        </w:rPr>
        <w:t>grooming</w:t>
      </w:r>
      <w:r w:rsidR="00425C04" w:rsidRPr="00F1080D">
        <w:t xml:space="preserve">, le </w:t>
      </w:r>
      <w:proofErr w:type="spellStart"/>
      <w:r w:rsidR="00425C04" w:rsidRPr="00D54972">
        <w:rPr>
          <w:i/>
          <w:iCs/>
        </w:rPr>
        <w:t>cyberbullying</w:t>
      </w:r>
      <w:proofErr w:type="spellEnd"/>
      <w:r w:rsidR="00425C04" w:rsidRPr="00F1080D">
        <w:t xml:space="preserve"> et le sexting sont abordés. En outre, BEE Secure effectue des interventions dans les écoles, offrant des formations adaptées aux différents âges, à partir du cycle 3.1 de l’enseignement fondamental jusqu’à la classe terminale de l’enseignement secondaire et propose des soirées d’information destinées spécifiquement aux parents, pendant lesquelles différents aspects des réseaux sociaux, appelée « Facebook : All in One » sont abordés. </w:t>
      </w:r>
    </w:p>
    <w:p w14:paraId="5909E534" w14:textId="77777777" w:rsidR="00425C04" w:rsidRPr="00F1080D" w:rsidRDefault="00B926FD" w:rsidP="00B926FD">
      <w:pPr>
        <w:pStyle w:val="H23G"/>
      </w:pPr>
      <w:r w:rsidRPr="00F1080D">
        <w:tab/>
      </w:r>
      <w:r w:rsidRPr="00F1080D">
        <w:tab/>
      </w:r>
      <w:r w:rsidR="00425C04" w:rsidRPr="00F1080D">
        <w:t xml:space="preserve">Plan national d’action </w:t>
      </w:r>
    </w:p>
    <w:p w14:paraId="6BAAEC6F" w14:textId="12DD2048" w:rsidR="00425C04" w:rsidRPr="00F1080D" w:rsidRDefault="00D54972" w:rsidP="00D54972">
      <w:pPr>
        <w:pStyle w:val="SingleTxtG"/>
      </w:pPr>
      <w:r w:rsidRPr="00F1080D">
        <w:t>68.</w:t>
      </w:r>
      <w:r w:rsidRPr="00F1080D">
        <w:tab/>
      </w:r>
      <w:r w:rsidR="00425C04" w:rsidRPr="00F1080D">
        <w:t>Le 1</w:t>
      </w:r>
      <w:r w:rsidR="00425C04" w:rsidRPr="00D54972">
        <w:rPr>
          <w:vertAlign w:val="superscript"/>
        </w:rPr>
        <w:t>er</w:t>
      </w:r>
      <w:r w:rsidR="00C7181B">
        <w:t xml:space="preserve"> </w:t>
      </w:r>
      <w:r w:rsidR="00425C04" w:rsidRPr="00F1080D">
        <w:t>janvier 2019, un nouveau plan d’action national «</w:t>
      </w:r>
      <w:r w:rsidR="00C7181B">
        <w:t> </w:t>
      </w:r>
      <w:r w:rsidR="00425C04" w:rsidRPr="00F1080D">
        <w:t>promotion de la santé affective et sexuelle</w:t>
      </w:r>
      <w:r w:rsidR="00C7181B">
        <w:t> </w:t>
      </w:r>
      <w:r w:rsidR="00425C04" w:rsidRPr="00F1080D">
        <w:t>» (PAN-SAS) est entré en vigueur. Ce dernier vise à poursuivre et à consolider le PAN existant en matière de santé affective et sexuelle, tout en développant de nouvelles alternatives, actions et stratégies suivant les besoins du public cible, des acteurs du terrain et des évolutions sociétales. Cette promotion de la santé affective et sexuelle contribue à la santé et au bien-être des personnes, à la prévention et à la réduction des risques liés à la sexualité</w:t>
      </w:r>
      <w:r w:rsidR="00425C04" w:rsidRPr="00F1080D">
        <w:rPr>
          <w:b/>
        </w:rPr>
        <w:t xml:space="preserve"> </w:t>
      </w:r>
      <w:r w:rsidR="00425C04" w:rsidRPr="00F1080D">
        <w:t>et à la protection des individus vis-à-vis de toutes les formes de violence</w:t>
      </w:r>
      <w:r w:rsidR="00425C04" w:rsidRPr="00FA3466">
        <w:rPr>
          <w:bCs/>
        </w:rPr>
        <w:t>.</w:t>
      </w:r>
      <w:r w:rsidR="00F1080D" w:rsidRPr="00F1080D">
        <w:t xml:space="preserve"> </w:t>
      </w:r>
    </w:p>
    <w:p w14:paraId="173D3CE3" w14:textId="77777777" w:rsidR="00425C04" w:rsidRPr="00F1080D" w:rsidRDefault="00B926FD" w:rsidP="00B926FD">
      <w:pPr>
        <w:pStyle w:val="H23G"/>
      </w:pPr>
      <w:r w:rsidRPr="00F1080D">
        <w:tab/>
      </w:r>
      <w:r w:rsidRPr="00F1080D">
        <w:tab/>
      </w:r>
      <w:r w:rsidR="00425C04" w:rsidRPr="00F1080D">
        <w:t xml:space="preserve">Initiatives prises en matière de prise en charge des enfants victimes de violences </w:t>
      </w:r>
    </w:p>
    <w:p w14:paraId="23558CEF" w14:textId="459F7F22" w:rsidR="00425C04" w:rsidRPr="00F1080D" w:rsidRDefault="00D54972" w:rsidP="00D54972">
      <w:pPr>
        <w:pStyle w:val="SingleTxtG"/>
      </w:pPr>
      <w:r w:rsidRPr="00F1080D">
        <w:t>69.</w:t>
      </w:r>
      <w:r w:rsidRPr="00F1080D">
        <w:tab/>
      </w:r>
      <w:r w:rsidR="00425C04" w:rsidRPr="00F1080D">
        <w:t xml:space="preserve">En vue d’une création d’un Centre de compétence national contre la maltraitance des mineurs, une collaboration avec le ministère de la Justice, les Parquets, le ministère de la Sécurité intérieure, la direction de la police judiciaire, le ministère de la Santé et l’Ombudsman </w:t>
      </w:r>
      <w:proofErr w:type="spellStart"/>
      <w:r w:rsidR="00425C04" w:rsidRPr="00F1080D">
        <w:t>fir</w:t>
      </w:r>
      <w:proofErr w:type="spellEnd"/>
      <w:r w:rsidR="00425C04" w:rsidRPr="00F1080D">
        <w:t xml:space="preserve"> Kanner a </w:t>
      </w:r>
      <w:proofErr w:type="spellStart"/>
      <w:r w:rsidR="00425C04" w:rsidRPr="00F1080D">
        <w:t>Jugendlecher</w:t>
      </w:r>
      <w:proofErr w:type="spellEnd"/>
      <w:r w:rsidR="00425C04" w:rsidRPr="00F1080D">
        <w:t xml:space="preserve"> est en cours. Le but est de suivre le modèle des centres multidisciplinaires de type « </w:t>
      </w:r>
      <w:proofErr w:type="spellStart"/>
      <w:r w:rsidR="00425C04" w:rsidRPr="00F1080D">
        <w:t>Barnahus</w:t>
      </w:r>
      <w:proofErr w:type="spellEnd"/>
      <w:r w:rsidR="00425C04" w:rsidRPr="00F1080D">
        <w:t xml:space="preserve"> » ou « </w:t>
      </w:r>
      <w:proofErr w:type="spellStart"/>
      <w:r w:rsidR="00425C04" w:rsidRPr="00F1080D">
        <w:t>Children’s</w:t>
      </w:r>
      <w:proofErr w:type="spellEnd"/>
      <w:r w:rsidR="00425C04" w:rsidRPr="00F1080D">
        <w:t xml:space="preserve"> </w:t>
      </w:r>
      <w:proofErr w:type="spellStart"/>
      <w:r w:rsidR="00425C04" w:rsidRPr="00F1080D">
        <w:t>Advocacy</w:t>
      </w:r>
      <w:proofErr w:type="spellEnd"/>
      <w:r w:rsidR="00425C04" w:rsidRPr="00F1080D">
        <w:t xml:space="preserve"> Centres ». </w:t>
      </w:r>
    </w:p>
    <w:p w14:paraId="240C76B5" w14:textId="77777777" w:rsidR="00F82FD0" w:rsidRPr="00D54972" w:rsidRDefault="00F32BF2" w:rsidP="00F82FD0">
      <w:pPr>
        <w:pStyle w:val="H1G"/>
      </w:pPr>
      <w:r w:rsidRPr="00D54972">
        <w:tab/>
      </w:r>
      <w:r w:rsidRPr="00D54972">
        <w:tab/>
        <w:t>Réponse à la question posée au paragraphe 17 c)</w:t>
      </w:r>
      <w:r w:rsidR="00F82FD0" w:rsidRPr="00D54972">
        <w:t xml:space="preserve"> </w:t>
      </w:r>
    </w:p>
    <w:p w14:paraId="0D32B4FB" w14:textId="75BBEDD2" w:rsidR="00425C04" w:rsidRPr="00F1080D" w:rsidRDefault="00D54972" w:rsidP="00D54972">
      <w:pPr>
        <w:pStyle w:val="SingleTxtG"/>
      </w:pPr>
      <w:r w:rsidRPr="00F1080D">
        <w:t>70.</w:t>
      </w:r>
      <w:r w:rsidRPr="00F1080D">
        <w:tab/>
      </w:r>
      <w:r w:rsidR="00425C04" w:rsidRPr="00B24EEF">
        <w:t>L’article 454 du Code pé</w:t>
      </w:r>
      <w:r w:rsidR="00425C04" w:rsidRPr="00F1080D">
        <w:t xml:space="preserve">nal luxembourgeois condamne toute forme de discrimination lorsque celle-ci est opérée contre les personnes physiques, y compris les mineurs, en raison de « leur origine, de leur couleur de peau, de leur sexe, de leur orientation sexuelle, de leur changement de sexe (…), de leur handicap (…) ». Cette disposition de droit commun s’applique notamment à la loi modifiée de 2003 sur la violence domestique. </w:t>
      </w:r>
    </w:p>
    <w:p w14:paraId="6D55AFA3" w14:textId="77777777" w:rsidR="00F82FD0" w:rsidRPr="00D54972" w:rsidRDefault="00F32BF2" w:rsidP="00F82FD0">
      <w:pPr>
        <w:pStyle w:val="H1G"/>
      </w:pPr>
      <w:r w:rsidRPr="00D54972">
        <w:tab/>
      </w:r>
      <w:r w:rsidRPr="00D54972">
        <w:tab/>
        <w:t>Réponse à la question posée au paragraphe 18</w:t>
      </w:r>
      <w:r w:rsidR="00F82FD0" w:rsidRPr="00D54972">
        <w:t xml:space="preserve"> </w:t>
      </w:r>
    </w:p>
    <w:p w14:paraId="0B3FF1BC" w14:textId="77777777" w:rsidR="00425C04" w:rsidRPr="00F1080D" w:rsidRDefault="00B926FD" w:rsidP="00B926FD">
      <w:pPr>
        <w:pStyle w:val="H23G"/>
      </w:pPr>
      <w:r w:rsidRPr="00F1080D">
        <w:tab/>
      </w:r>
      <w:r w:rsidRPr="00F1080D">
        <w:tab/>
      </w:r>
      <w:r w:rsidR="00425C04" w:rsidRPr="00F1080D">
        <w:t xml:space="preserve">Pratiques préjudiciables </w:t>
      </w:r>
    </w:p>
    <w:p w14:paraId="2F2973F8" w14:textId="0402AD38" w:rsidR="00425C04" w:rsidRPr="00F1080D" w:rsidRDefault="00D54972" w:rsidP="00D54972">
      <w:pPr>
        <w:pStyle w:val="SingleTxtG"/>
      </w:pPr>
      <w:r w:rsidRPr="00F1080D">
        <w:t>71.</w:t>
      </w:r>
      <w:r w:rsidRPr="00F1080D">
        <w:tab/>
      </w:r>
      <w:r w:rsidR="00425C04" w:rsidRPr="00F1080D">
        <w:t xml:space="preserve">La loi du 10 août 2018 relative à la modification de la mention du sexe et du ou des prénoms à l’état civil et portant modification du Code civil, instaure une procédure administrative permettant la modification de la mention du sexe à l’état civil et du ou des prénoms corrélatifs, si une personne ne se sent pas en adéquation avec le sexe inscrit sur son acte de naissance. Ce nouveau cadre juridique est en ligne avec les recommandations et résolutions du Conseil des ministres et de l’assemblée parlementaire du Conseil de l’Europe. Il se base sur la « </w:t>
      </w:r>
      <w:proofErr w:type="spellStart"/>
      <w:r w:rsidR="00425C04" w:rsidRPr="00F1080D">
        <w:t>dé-pathologisation</w:t>
      </w:r>
      <w:proofErr w:type="spellEnd"/>
      <w:r w:rsidR="00425C04" w:rsidRPr="00F1080D">
        <w:t xml:space="preserve"> » et sur l’</w:t>
      </w:r>
      <w:proofErr w:type="spellStart"/>
      <w:r w:rsidR="00425C04" w:rsidRPr="00F1080D">
        <w:t>autodétermination</w:t>
      </w:r>
      <w:proofErr w:type="spellEnd"/>
      <w:r w:rsidR="00425C04" w:rsidRPr="00F1080D">
        <w:t xml:space="preserve"> de la personne intéressée, abandonnant l’exigence de la présentation de certificats médicaux à l’appui d’une demande. </w:t>
      </w:r>
    </w:p>
    <w:p w14:paraId="6452AD2F" w14:textId="0C6B1B4A" w:rsidR="00425C04" w:rsidRPr="00F1080D" w:rsidRDefault="00D54972" w:rsidP="00D54972">
      <w:pPr>
        <w:pStyle w:val="SingleTxtG"/>
      </w:pPr>
      <w:r w:rsidRPr="00F1080D">
        <w:t>72.</w:t>
      </w:r>
      <w:r w:rsidRPr="00F1080D">
        <w:tab/>
      </w:r>
      <w:r w:rsidR="00425C04" w:rsidRPr="00F1080D">
        <w:t>Dans ce contexte, une journée de sensibilisation et de réflexion «</w:t>
      </w:r>
      <w:r w:rsidR="00D23493">
        <w:t> </w:t>
      </w:r>
      <w:r w:rsidR="00425C04" w:rsidRPr="00F1080D">
        <w:t xml:space="preserve">Vers une stratégie sectorielle d’éducation inclusive en faveur des personnes Lesbiennes, Gay, Bisexuelles, Trans’ et </w:t>
      </w:r>
      <w:proofErr w:type="spellStart"/>
      <w:r w:rsidR="00425C04" w:rsidRPr="00F1080D">
        <w:t>Intersexes</w:t>
      </w:r>
      <w:proofErr w:type="spellEnd"/>
      <w:r w:rsidR="00425C04" w:rsidRPr="00F1080D">
        <w:t xml:space="preserve"> (LGBTI)</w:t>
      </w:r>
      <w:r w:rsidR="00D23493">
        <w:t> </w:t>
      </w:r>
      <w:r w:rsidR="00425C04" w:rsidRPr="00F1080D">
        <w:t>» a été organisée en 2017. En 2018, une campagne de sensibilisation sur l’</w:t>
      </w:r>
      <w:proofErr w:type="spellStart"/>
      <w:r w:rsidR="00425C04" w:rsidRPr="00F1080D">
        <w:t>intersexuation</w:t>
      </w:r>
      <w:proofErr w:type="spellEnd"/>
      <w:r w:rsidR="00425C04" w:rsidRPr="00F1080D">
        <w:t xml:space="preserve"> a été lancée à l’échelle nationale, dans le but d’informer </w:t>
      </w:r>
      <w:r w:rsidR="00425C04" w:rsidRPr="00F1080D">
        <w:lastRenderedPageBreak/>
        <w:t xml:space="preserve">le grand public sur cette variation naturelle des caractéristiques sexuées et de lutter contre les discriminations que peuvent vivre les personnes </w:t>
      </w:r>
      <w:proofErr w:type="spellStart"/>
      <w:r w:rsidR="00425C04" w:rsidRPr="00F1080D">
        <w:t>intersexes</w:t>
      </w:r>
      <w:proofErr w:type="spellEnd"/>
      <w:r w:rsidR="00425C04" w:rsidRPr="00F1080D">
        <w:t>.</w:t>
      </w:r>
      <w:r w:rsidR="00F1080D" w:rsidRPr="00F1080D">
        <w:t xml:space="preserve"> </w:t>
      </w:r>
    </w:p>
    <w:p w14:paraId="52CAD7D6" w14:textId="382C093C" w:rsidR="00425C04" w:rsidRPr="00F1080D" w:rsidRDefault="00D54972" w:rsidP="00D54972">
      <w:pPr>
        <w:pStyle w:val="SingleTxtG"/>
      </w:pPr>
      <w:r w:rsidRPr="00F1080D">
        <w:t>73.</w:t>
      </w:r>
      <w:r w:rsidRPr="00F1080D">
        <w:tab/>
      </w:r>
      <w:r w:rsidR="00425C04" w:rsidRPr="00F1080D">
        <w:t xml:space="preserve">Le service de consultation </w:t>
      </w:r>
      <w:proofErr w:type="spellStart"/>
      <w:r w:rsidR="00425C04" w:rsidRPr="00F1080D">
        <w:t>Familljen</w:t>
      </w:r>
      <w:proofErr w:type="spellEnd"/>
      <w:r w:rsidR="00425C04" w:rsidRPr="00F1080D">
        <w:t xml:space="preserve">-Center offre des consultations aux enfants/personnes </w:t>
      </w:r>
      <w:proofErr w:type="spellStart"/>
      <w:r w:rsidR="00425C04" w:rsidRPr="00F1080D">
        <w:t>intersexes</w:t>
      </w:r>
      <w:proofErr w:type="spellEnd"/>
      <w:r w:rsidR="00425C04" w:rsidRPr="00F1080D">
        <w:t xml:space="preserve"> et à leur entourage. </w:t>
      </w:r>
    </w:p>
    <w:p w14:paraId="4AC71EEF" w14:textId="3170319C" w:rsidR="00425C04" w:rsidRPr="00F1080D" w:rsidRDefault="00D54972" w:rsidP="00D54972">
      <w:pPr>
        <w:pStyle w:val="SingleTxtG"/>
      </w:pPr>
      <w:r w:rsidRPr="00F1080D">
        <w:t>74.</w:t>
      </w:r>
      <w:r w:rsidRPr="00F1080D">
        <w:tab/>
      </w:r>
      <w:r w:rsidR="00425C04" w:rsidRPr="00F1080D">
        <w:t xml:space="preserve">Le 13 juillet 2018, le gouvernement a adopté le premier PAN pour la promotion des droits des personnes LGBTI. Ce dernier dédie un chapitre spécifique à l’égalité des droits des personnes </w:t>
      </w:r>
      <w:proofErr w:type="spellStart"/>
      <w:r w:rsidR="00425C04" w:rsidRPr="00F1080D">
        <w:t>intersexes</w:t>
      </w:r>
      <w:proofErr w:type="spellEnd"/>
      <w:r w:rsidR="00425C04" w:rsidRPr="00F1080D">
        <w:t xml:space="preserve"> prévoyant cinq objectifs et dix-huit actions concrètes dont notamment un « dépliant à l’attention des (futurs) parents d’enfants </w:t>
      </w:r>
      <w:proofErr w:type="spellStart"/>
      <w:r w:rsidR="00425C04" w:rsidRPr="00F1080D">
        <w:t>intersexes</w:t>
      </w:r>
      <w:proofErr w:type="spellEnd"/>
      <w:r w:rsidR="00425C04" w:rsidRPr="00F1080D">
        <w:t xml:space="preserve"> » ainsi qu’une «</w:t>
      </w:r>
      <w:r w:rsidR="00D23493">
        <w:t> </w:t>
      </w:r>
      <w:r w:rsidR="00425C04" w:rsidRPr="00F1080D">
        <w:t xml:space="preserve">offre de consultations interdisciplinaires pour les personnes </w:t>
      </w:r>
      <w:proofErr w:type="spellStart"/>
      <w:r w:rsidR="00425C04" w:rsidRPr="00F1080D">
        <w:t>intersexes</w:t>
      </w:r>
      <w:proofErr w:type="spellEnd"/>
      <w:r w:rsidR="00425C04" w:rsidRPr="00F1080D">
        <w:t xml:space="preserve"> et leur entourage...</w:t>
      </w:r>
      <w:r w:rsidR="00D23493">
        <w:t> </w:t>
      </w:r>
      <w:r w:rsidR="00425C04" w:rsidRPr="00F1080D">
        <w:t>». En outre, il prévoit d’autres mesures à mettre en place, comme l’interdiction des traitements médicaux de «</w:t>
      </w:r>
      <w:r w:rsidR="00D23493">
        <w:t> </w:t>
      </w:r>
      <w:r w:rsidR="00425C04" w:rsidRPr="00F1080D">
        <w:t>normalisation sexuelle</w:t>
      </w:r>
      <w:r w:rsidR="00D23493">
        <w:t> </w:t>
      </w:r>
      <w:r w:rsidR="00425C04" w:rsidRPr="00F1080D">
        <w:t xml:space="preserve">» sans urgence vitale pratiqués sans le consentement libre et éclairé de la personne </w:t>
      </w:r>
      <w:proofErr w:type="spellStart"/>
      <w:r w:rsidR="00425C04" w:rsidRPr="00F1080D">
        <w:t>intersexe</w:t>
      </w:r>
      <w:proofErr w:type="spellEnd"/>
      <w:r w:rsidR="00425C04" w:rsidRPr="00F1080D">
        <w:t xml:space="preserve"> et l’élaboration d’un protocole annonçant l’</w:t>
      </w:r>
      <w:proofErr w:type="spellStart"/>
      <w:r w:rsidR="00425C04" w:rsidRPr="00F1080D">
        <w:t>intersexuation</w:t>
      </w:r>
      <w:proofErr w:type="spellEnd"/>
      <w:r w:rsidR="00425C04" w:rsidRPr="00F1080D">
        <w:t xml:space="preserve"> et l’élaboration d’un protocole d’information en amont concernant tout traitement médical demandé.</w:t>
      </w:r>
      <w:r w:rsidR="00425C04" w:rsidRPr="00F1080D">
        <w:rPr>
          <w:b/>
        </w:rPr>
        <w:t xml:space="preserve"> </w:t>
      </w:r>
    </w:p>
    <w:p w14:paraId="53FA89C5" w14:textId="77777777" w:rsidR="00F82FD0" w:rsidRPr="00D54972" w:rsidRDefault="00F32BF2" w:rsidP="00F82FD0">
      <w:pPr>
        <w:pStyle w:val="H1G"/>
      </w:pPr>
      <w:r w:rsidRPr="00D54972">
        <w:tab/>
      </w:r>
      <w:r w:rsidRPr="00D54972">
        <w:tab/>
        <w:t>Réponse à la question posée au paragraphe 19 a)</w:t>
      </w:r>
      <w:r w:rsidR="00F82FD0" w:rsidRPr="00D54972">
        <w:t xml:space="preserve"> </w:t>
      </w:r>
    </w:p>
    <w:p w14:paraId="4D842754" w14:textId="77777777" w:rsidR="00425C04" w:rsidRPr="00F1080D" w:rsidRDefault="00B926FD" w:rsidP="00B926FD">
      <w:pPr>
        <w:pStyle w:val="H23G"/>
      </w:pPr>
      <w:r w:rsidRPr="00F1080D">
        <w:tab/>
      </w:r>
      <w:r w:rsidRPr="00F1080D">
        <w:tab/>
      </w:r>
      <w:r w:rsidR="00425C04" w:rsidRPr="00F1080D">
        <w:t xml:space="preserve">Milieu familial </w:t>
      </w:r>
    </w:p>
    <w:p w14:paraId="61E59668" w14:textId="549D4BC2" w:rsidR="00425C04" w:rsidRPr="00F1080D" w:rsidRDefault="00D54972" w:rsidP="00D54972">
      <w:pPr>
        <w:pStyle w:val="SingleTxtG"/>
      </w:pPr>
      <w:r w:rsidRPr="00F1080D">
        <w:t>75.</w:t>
      </w:r>
      <w:r w:rsidRPr="00F1080D">
        <w:tab/>
      </w:r>
      <w:r w:rsidR="00425C04" w:rsidRPr="00F1080D">
        <w:t>La loi du 27 juin 2018 instituant le juge aux affaires familiales et portant réforme du divorce et de l’autorité parentale est entrée en vigueur le 16 juillet 2018 au Luxembourg.</w:t>
      </w:r>
      <w:r w:rsidR="00425C04" w:rsidRPr="00F1080D">
        <w:rPr>
          <w:b/>
        </w:rPr>
        <w:t xml:space="preserve"> </w:t>
      </w:r>
    </w:p>
    <w:p w14:paraId="3FC80C44" w14:textId="77777777" w:rsidR="00F82FD0" w:rsidRPr="00D54972" w:rsidRDefault="00F32BF2" w:rsidP="00F82FD0">
      <w:pPr>
        <w:pStyle w:val="H1G"/>
      </w:pPr>
      <w:r w:rsidRPr="00D54972">
        <w:tab/>
      </w:r>
      <w:r w:rsidRPr="00D54972">
        <w:tab/>
        <w:t>Réponse à la question posée au paragraphe 19 b)</w:t>
      </w:r>
      <w:r w:rsidR="00F82FD0" w:rsidRPr="00D54972">
        <w:t xml:space="preserve"> </w:t>
      </w:r>
    </w:p>
    <w:p w14:paraId="788B6989" w14:textId="1CBE8912" w:rsidR="00425C04" w:rsidRPr="00F1080D" w:rsidRDefault="00D54972" w:rsidP="00D54972">
      <w:pPr>
        <w:pStyle w:val="SingleTxtG"/>
      </w:pPr>
      <w:r w:rsidRPr="00F1080D">
        <w:t>76.</w:t>
      </w:r>
      <w:r w:rsidRPr="00F1080D">
        <w:tab/>
      </w:r>
      <w:r w:rsidR="00425C04" w:rsidRPr="00B24EEF">
        <w:t>L’introduction du Plan d’égalité des femmes et des hommes (2015</w:t>
      </w:r>
      <w:r w:rsidR="00425C04" w:rsidRPr="00F1080D">
        <w:t xml:space="preserve">-2018), témoigne de l’engagement du gouvernement à promouvoir l’égalité entre hommes et femmes dans tous les domaines et à tous les niveaux de la société. Ce plan a apporté des changements, entre autres, en matière d’éducation sexuelle et affective (17.b), en matière de prostitution (2.a) ainsi qu’en matière de congé parental. </w:t>
      </w:r>
    </w:p>
    <w:p w14:paraId="175CAEFF" w14:textId="52BFA234" w:rsidR="00425C04" w:rsidRPr="00F1080D" w:rsidRDefault="00D54972" w:rsidP="00D54972">
      <w:pPr>
        <w:pStyle w:val="SingleTxtG"/>
      </w:pPr>
      <w:r w:rsidRPr="00F1080D">
        <w:t>77.</w:t>
      </w:r>
      <w:r w:rsidRPr="00F1080D">
        <w:tab/>
      </w:r>
      <w:r w:rsidR="00425C04" w:rsidRPr="00F1080D">
        <w:t>La flexibilité des périodes de congé parental, introduite par la réforme entrée en vigueur le 1</w:t>
      </w:r>
      <w:r w:rsidR="00425C04" w:rsidRPr="00D54972">
        <w:rPr>
          <w:vertAlign w:val="superscript"/>
        </w:rPr>
        <w:t>er</w:t>
      </w:r>
      <w:r w:rsidR="00C7181B">
        <w:t xml:space="preserve"> </w:t>
      </w:r>
      <w:r w:rsidR="00425C04" w:rsidRPr="00F1080D">
        <w:t xml:space="preserve">décembre 2016 a connu un grand succès grâce à l’amélioration de ses modalités et l’augmentation substantielle de l’indemnité du congé parental. Les objectifs escomptés tant au niveau de la conciliation entre la vie privée et la vie professionnelle, qu’au niveau de l’égalité des chances, ont été atteints. Le tableau ci-dessous démontre l’évolution du congé parental pour les femmes et les hommes depuis 2009 : </w:t>
      </w:r>
    </w:p>
    <w:tbl>
      <w:tblPr>
        <w:tblStyle w:val="TableGrid"/>
        <w:tblW w:w="7370" w:type="dxa"/>
        <w:tblInd w:w="1134" w:type="dxa"/>
        <w:tblLayout w:type="fixed"/>
        <w:tblLook w:val="04A0" w:firstRow="1" w:lastRow="0" w:firstColumn="1" w:lastColumn="0" w:noHBand="0" w:noVBand="1"/>
      </w:tblPr>
      <w:tblGrid>
        <w:gridCol w:w="1358"/>
        <w:gridCol w:w="1493"/>
        <w:gridCol w:w="1513"/>
        <w:gridCol w:w="1493"/>
        <w:gridCol w:w="1513"/>
      </w:tblGrid>
      <w:tr w:rsidR="00D61EB6" w:rsidRPr="00F1080D" w14:paraId="0ACDC3EC" w14:textId="77777777" w:rsidTr="00146B10">
        <w:trPr>
          <w:tblHeader/>
        </w:trPr>
        <w:tc>
          <w:tcPr>
            <w:tcW w:w="1358" w:type="dxa"/>
            <w:tcBorders>
              <w:top w:val="single" w:sz="4" w:space="0" w:color="auto"/>
              <w:bottom w:val="single" w:sz="12" w:space="0" w:color="auto"/>
            </w:tcBorders>
            <w:shd w:val="clear" w:color="auto" w:fill="auto"/>
            <w:vAlign w:val="bottom"/>
          </w:tcPr>
          <w:p w14:paraId="25861C2B" w14:textId="551323A1" w:rsidR="00425C04" w:rsidRPr="00F1080D" w:rsidRDefault="00425C04" w:rsidP="00D61EB6">
            <w:pPr>
              <w:pStyle w:val="SingleTxtG"/>
              <w:suppressAutoHyphens w:val="0"/>
              <w:spacing w:before="80" w:after="80" w:line="200" w:lineRule="exact"/>
              <w:ind w:left="0" w:right="0"/>
              <w:jc w:val="left"/>
              <w:rPr>
                <w:i/>
                <w:sz w:val="16"/>
              </w:rPr>
            </w:pPr>
          </w:p>
        </w:tc>
        <w:tc>
          <w:tcPr>
            <w:tcW w:w="1493" w:type="dxa"/>
            <w:tcBorders>
              <w:top w:val="single" w:sz="4" w:space="0" w:color="auto"/>
              <w:bottom w:val="single" w:sz="12" w:space="0" w:color="auto"/>
            </w:tcBorders>
            <w:shd w:val="clear" w:color="auto" w:fill="auto"/>
            <w:vAlign w:val="bottom"/>
          </w:tcPr>
          <w:p w14:paraId="29C50C5A" w14:textId="6DAF676C" w:rsidR="00425C04" w:rsidRPr="00F1080D" w:rsidRDefault="00425C04">
            <w:pPr>
              <w:pStyle w:val="SingleTxtG"/>
              <w:suppressAutoHyphens w:val="0"/>
              <w:spacing w:before="80" w:after="80" w:line="200" w:lineRule="exact"/>
              <w:ind w:left="0" w:right="0"/>
              <w:jc w:val="right"/>
              <w:rPr>
                <w:i/>
                <w:sz w:val="16"/>
                <w:lang w:bidi="en-US"/>
              </w:rPr>
            </w:pPr>
            <w:r w:rsidRPr="00F1080D">
              <w:rPr>
                <w:i/>
                <w:sz w:val="16"/>
                <w:lang w:bidi="en-US"/>
              </w:rPr>
              <w:t>Femmes</w:t>
            </w:r>
            <w:r w:rsidR="002D7F65">
              <w:rPr>
                <w:i/>
                <w:sz w:val="16"/>
                <w:lang w:bidi="en-US"/>
              </w:rPr>
              <w:br/>
            </w:r>
            <w:r w:rsidRPr="00F1080D">
              <w:rPr>
                <w:i/>
                <w:sz w:val="16"/>
                <w:lang w:bidi="en-US"/>
              </w:rPr>
              <w:t>1</w:t>
            </w:r>
            <w:r w:rsidRPr="00D54972">
              <w:rPr>
                <w:i/>
                <w:sz w:val="16"/>
                <w:vertAlign w:val="superscript"/>
                <w:lang w:bidi="en-US"/>
              </w:rPr>
              <w:t>er</w:t>
            </w:r>
            <w:r w:rsidRPr="00F1080D">
              <w:rPr>
                <w:i/>
                <w:sz w:val="16"/>
                <w:lang w:bidi="en-US"/>
              </w:rPr>
              <w:t xml:space="preserve"> congé </w:t>
            </w:r>
          </w:p>
        </w:tc>
        <w:tc>
          <w:tcPr>
            <w:tcW w:w="1513" w:type="dxa"/>
            <w:tcBorders>
              <w:top w:val="single" w:sz="4" w:space="0" w:color="auto"/>
              <w:bottom w:val="single" w:sz="12" w:space="0" w:color="auto"/>
            </w:tcBorders>
            <w:shd w:val="clear" w:color="auto" w:fill="auto"/>
            <w:vAlign w:val="bottom"/>
          </w:tcPr>
          <w:p w14:paraId="15C4068C" w14:textId="3E9A41D9" w:rsidR="00425C04" w:rsidRPr="00F1080D" w:rsidRDefault="00425C04">
            <w:pPr>
              <w:pStyle w:val="SingleTxtG"/>
              <w:suppressAutoHyphens w:val="0"/>
              <w:spacing w:before="80" w:after="80" w:line="200" w:lineRule="exact"/>
              <w:ind w:left="0" w:right="0"/>
              <w:jc w:val="right"/>
              <w:rPr>
                <w:i/>
                <w:sz w:val="16"/>
                <w:lang w:bidi="en-US"/>
              </w:rPr>
            </w:pPr>
            <w:r w:rsidRPr="00F1080D">
              <w:rPr>
                <w:i/>
                <w:sz w:val="16"/>
                <w:lang w:bidi="en-US"/>
              </w:rPr>
              <w:t>Hommes</w:t>
            </w:r>
            <w:r w:rsidR="002D7F65">
              <w:rPr>
                <w:i/>
                <w:sz w:val="16"/>
                <w:lang w:bidi="en-US"/>
              </w:rPr>
              <w:br/>
            </w:r>
            <w:r w:rsidRPr="00F1080D">
              <w:rPr>
                <w:i/>
                <w:sz w:val="16"/>
                <w:lang w:bidi="en-US"/>
              </w:rPr>
              <w:t>1</w:t>
            </w:r>
            <w:r w:rsidRPr="00D54972">
              <w:rPr>
                <w:i/>
                <w:sz w:val="16"/>
                <w:vertAlign w:val="superscript"/>
                <w:lang w:bidi="en-US"/>
              </w:rPr>
              <w:t xml:space="preserve">er </w:t>
            </w:r>
            <w:r w:rsidRPr="00F1080D">
              <w:rPr>
                <w:i/>
                <w:sz w:val="16"/>
                <w:lang w:bidi="en-US"/>
              </w:rPr>
              <w:t xml:space="preserve">congé </w:t>
            </w:r>
          </w:p>
        </w:tc>
        <w:tc>
          <w:tcPr>
            <w:tcW w:w="1493" w:type="dxa"/>
            <w:tcBorders>
              <w:top w:val="single" w:sz="4" w:space="0" w:color="auto"/>
              <w:bottom w:val="single" w:sz="12" w:space="0" w:color="auto"/>
            </w:tcBorders>
            <w:shd w:val="clear" w:color="auto" w:fill="auto"/>
            <w:vAlign w:val="bottom"/>
          </w:tcPr>
          <w:p w14:paraId="42C23B69" w14:textId="3F22C1FC" w:rsidR="00425C04" w:rsidRPr="00F1080D" w:rsidRDefault="00425C04">
            <w:pPr>
              <w:pStyle w:val="SingleTxtG"/>
              <w:suppressAutoHyphens w:val="0"/>
              <w:spacing w:before="80" w:after="80" w:line="200" w:lineRule="exact"/>
              <w:ind w:left="0" w:right="0"/>
              <w:jc w:val="right"/>
              <w:rPr>
                <w:i/>
                <w:sz w:val="16"/>
                <w:lang w:bidi="en-US"/>
              </w:rPr>
            </w:pPr>
            <w:r w:rsidRPr="00F1080D">
              <w:rPr>
                <w:i/>
                <w:sz w:val="16"/>
                <w:lang w:bidi="en-US"/>
              </w:rPr>
              <w:t>Femmes</w:t>
            </w:r>
            <w:r w:rsidR="002D7F65">
              <w:rPr>
                <w:i/>
                <w:sz w:val="16"/>
                <w:lang w:bidi="en-US"/>
              </w:rPr>
              <w:br/>
            </w:r>
            <w:r w:rsidRPr="00F1080D">
              <w:rPr>
                <w:i/>
                <w:sz w:val="16"/>
                <w:lang w:bidi="en-US"/>
              </w:rPr>
              <w:t>2</w:t>
            </w:r>
            <w:r w:rsidRPr="00D54972">
              <w:rPr>
                <w:i/>
                <w:sz w:val="16"/>
                <w:vertAlign w:val="superscript"/>
                <w:lang w:bidi="en-US"/>
              </w:rPr>
              <w:t>e</w:t>
            </w:r>
            <w:r w:rsidRPr="00F1080D">
              <w:rPr>
                <w:i/>
                <w:sz w:val="16"/>
                <w:lang w:bidi="en-US"/>
              </w:rPr>
              <w:t xml:space="preserve"> congé </w:t>
            </w:r>
          </w:p>
        </w:tc>
        <w:tc>
          <w:tcPr>
            <w:tcW w:w="1513" w:type="dxa"/>
            <w:tcBorders>
              <w:top w:val="single" w:sz="4" w:space="0" w:color="auto"/>
              <w:bottom w:val="single" w:sz="12" w:space="0" w:color="auto"/>
            </w:tcBorders>
            <w:shd w:val="clear" w:color="auto" w:fill="auto"/>
            <w:vAlign w:val="bottom"/>
          </w:tcPr>
          <w:p w14:paraId="06D09416" w14:textId="37CD0E12" w:rsidR="00425C04" w:rsidRPr="00F1080D" w:rsidRDefault="00425C04">
            <w:pPr>
              <w:pStyle w:val="SingleTxtG"/>
              <w:suppressAutoHyphens w:val="0"/>
              <w:spacing w:before="80" w:after="80" w:line="200" w:lineRule="exact"/>
              <w:ind w:left="0" w:right="0"/>
              <w:jc w:val="right"/>
              <w:rPr>
                <w:i/>
                <w:sz w:val="16"/>
                <w:lang w:bidi="en-US"/>
              </w:rPr>
            </w:pPr>
            <w:r w:rsidRPr="00F1080D">
              <w:rPr>
                <w:i/>
                <w:sz w:val="16"/>
                <w:lang w:bidi="en-US"/>
              </w:rPr>
              <w:t>Hommes</w:t>
            </w:r>
            <w:r w:rsidR="002D7F65">
              <w:rPr>
                <w:i/>
                <w:sz w:val="16"/>
                <w:lang w:bidi="en-US"/>
              </w:rPr>
              <w:br/>
            </w:r>
            <w:r w:rsidRPr="00F1080D">
              <w:rPr>
                <w:i/>
                <w:sz w:val="16"/>
                <w:lang w:bidi="en-US"/>
              </w:rPr>
              <w:t>2</w:t>
            </w:r>
            <w:r w:rsidRPr="00D54972">
              <w:rPr>
                <w:i/>
                <w:sz w:val="16"/>
                <w:vertAlign w:val="superscript"/>
                <w:lang w:bidi="en-US"/>
              </w:rPr>
              <w:t>e</w:t>
            </w:r>
            <w:r w:rsidRPr="00F1080D">
              <w:rPr>
                <w:i/>
                <w:sz w:val="16"/>
                <w:lang w:bidi="en-US"/>
              </w:rPr>
              <w:t xml:space="preserve"> congé </w:t>
            </w:r>
          </w:p>
        </w:tc>
      </w:tr>
      <w:tr w:rsidR="00D61EB6" w:rsidRPr="00F1080D" w14:paraId="551DF3AC" w14:textId="77777777" w:rsidTr="00146B10">
        <w:tc>
          <w:tcPr>
            <w:tcW w:w="1358" w:type="dxa"/>
            <w:tcBorders>
              <w:top w:val="single" w:sz="12" w:space="0" w:color="auto"/>
            </w:tcBorders>
            <w:shd w:val="clear" w:color="auto" w:fill="auto"/>
          </w:tcPr>
          <w:p w14:paraId="12E1E37E"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2009 </w:t>
            </w:r>
          </w:p>
        </w:tc>
        <w:tc>
          <w:tcPr>
            <w:tcW w:w="1493" w:type="dxa"/>
            <w:tcBorders>
              <w:top w:val="single" w:sz="12" w:space="0" w:color="auto"/>
            </w:tcBorders>
            <w:shd w:val="clear" w:color="auto" w:fill="auto"/>
            <w:vAlign w:val="bottom"/>
          </w:tcPr>
          <w:p w14:paraId="7EE1196F" w14:textId="74E9A956"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2</w:t>
            </w:r>
            <w:r w:rsidR="00C7181B">
              <w:rPr>
                <w:sz w:val="18"/>
                <w:lang w:bidi="en-US"/>
              </w:rPr>
              <w:t xml:space="preserve"> </w:t>
            </w:r>
            <w:r w:rsidRPr="00F1080D">
              <w:rPr>
                <w:sz w:val="18"/>
                <w:lang w:bidi="en-US"/>
              </w:rPr>
              <w:t xml:space="preserve">681 </w:t>
            </w:r>
          </w:p>
        </w:tc>
        <w:tc>
          <w:tcPr>
            <w:tcW w:w="1513" w:type="dxa"/>
            <w:tcBorders>
              <w:top w:val="single" w:sz="12" w:space="0" w:color="auto"/>
            </w:tcBorders>
            <w:shd w:val="clear" w:color="auto" w:fill="auto"/>
            <w:vAlign w:val="bottom"/>
          </w:tcPr>
          <w:p w14:paraId="1C99AE2A"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106 </w:t>
            </w:r>
          </w:p>
        </w:tc>
        <w:tc>
          <w:tcPr>
            <w:tcW w:w="1493" w:type="dxa"/>
            <w:tcBorders>
              <w:top w:val="single" w:sz="12" w:space="0" w:color="auto"/>
            </w:tcBorders>
            <w:shd w:val="clear" w:color="auto" w:fill="auto"/>
            <w:vAlign w:val="bottom"/>
          </w:tcPr>
          <w:p w14:paraId="4EBB3808"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241 </w:t>
            </w:r>
          </w:p>
        </w:tc>
        <w:tc>
          <w:tcPr>
            <w:tcW w:w="1513" w:type="dxa"/>
            <w:tcBorders>
              <w:top w:val="single" w:sz="12" w:space="0" w:color="auto"/>
            </w:tcBorders>
            <w:shd w:val="clear" w:color="auto" w:fill="auto"/>
            <w:vAlign w:val="bottom"/>
          </w:tcPr>
          <w:p w14:paraId="7F615C46"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788 </w:t>
            </w:r>
          </w:p>
        </w:tc>
      </w:tr>
      <w:tr w:rsidR="00D61EB6" w:rsidRPr="00F1080D" w14:paraId="6645BA8F" w14:textId="77777777" w:rsidTr="00146B10">
        <w:tc>
          <w:tcPr>
            <w:tcW w:w="1358" w:type="dxa"/>
            <w:shd w:val="clear" w:color="auto" w:fill="auto"/>
          </w:tcPr>
          <w:p w14:paraId="7919EC44"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2010 </w:t>
            </w:r>
          </w:p>
        </w:tc>
        <w:tc>
          <w:tcPr>
            <w:tcW w:w="1493" w:type="dxa"/>
            <w:shd w:val="clear" w:color="auto" w:fill="auto"/>
            <w:vAlign w:val="bottom"/>
          </w:tcPr>
          <w:p w14:paraId="7289E449" w14:textId="43122D2C"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2</w:t>
            </w:r>
            <w:r w:rsidR="00C7181B">
              <w:rPr>
                <w:sz w:val="18"/>
                <w:lang w:bidi="en-US"/>
              </w:rPr>
              <w:t xml:space="preserve"> </w:t>
            </w:r>
            <w:r w:rsidRPr="00F1080D">
              <w:rPr>
                <w:sz w:val="18"/>
                <w:lang w:bidi="en-US"/>
              </w:rPr>
              <w:t xml:space="preserve">921 </w:t>
            </w:r>
          </w:p>
        </w:tc>
        <w:tc>
          <w:tcPr>
            <w:tcW w:w="1513" w:type="dxa"/>
            <w:shd w:val="clear" w:color="auto" w:fill="auto"/>
            <w:vAlign w:val="bottom"/>
          </w:tcPr>
          <w:p w14:paraId="2F07C0D4"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110 </w:t>
            </w:r>
          </w:p>
        </w:tc>
        <w:tc>
          <w:tcPr>
            <w:tcW w:w="1493" w:type="dxa"/>
            <w:shd w:val="clear" w:color="auto" w:fill="auto"/>
            <w:vAlign w:val="bottom"/>
          </w:tcPr>
          <w:p w14:paraId="577D45AD"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231 </w:t>
            </w:r>
          </w:p>
        </w:tc>
        <w:tc>
          <w:tcPr>
            <w:tcW w:w="1513" w:type="dxa"/>
            <w:shd w:val="clear" w:color="auto" w:fill="auto"/>
            <w:vAlign w:val="bottom"/>
          </w:tcPr>
          <w:p w14:paraId="7BE6F4AE"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866 </w:t>
            </w:r>
          </w:p>
        </w:tc>
      </w:tr>
      <w:tr w:rsidR="00D61EB6" w:rsidRPr="00F1080D" w14:paraId="0987DAFF" w14:textId="77777777" w:rsidTr="00146B10">
        <w:tc>
          <w:tcPr>
            <w:tcW w:w="1358" w:type="dxa"/>
            <w:shd w:val="clear" w:color="auto" w:fill="auto"/>
          </w:tcPr>
          <w:p w14:paraId="1C12E9D3"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2011 </w:t>
            </w:r>
          </w:p>
        </w:tc>
        <w:tc>
          <w:tcPr>
            <w:tcW w:w="1493" w:type="dxa"/>
            <w:shd w:val="clear" w:color="auto" w:fill="auto"/>
            <w:vAlign w:val="bottom"/>
          </w:tcPr>
          <w:p w14:paraId="1CA11062" w14:textId="2B5BBE3D"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2</w:t>
            </w:r>
            <w:r w:rsidR="00C7181B">
              <w:rPr>
                <w:sz w:val="18"/>
                <w:lang w:bidi="en-US"/>
              </w:rPr>
              <w:t xml:space="preserve"> </w:t>
            </w:r>
            <w:r w:rsidRPr="00F1080D">
              <w:rPr>
                <w:sz w:val="18"/>
                <w:lang w:bidi="en-US"/>
              </w:rPr>
              <w:t xml:space="preserve">711 </w:t>
            </w:r>
          </w:p>
        </w:tc>
        <w:tc>
          <w:tcPr>
            <w:tcW w:w="1513" w:type="dxa"/>
            <w:shd w:val="clear" w:color="auto" w:fill="auto"/>
            <w:vAlign w:val="bottom"/>
          </w:tcPr>
          <w:p w14:paraId="69FE3313"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119 </w:t>
            </w:r>
          </w:p>
        </w:tc>
        <w:tc>
          <w:tcPr>
            <w:tcW w:w="1493" w:type="dxa"/>
            <w:shd w:val="clear" w:color="auto" w:fill="auto"/>
            <w:vAlign w:val="bottom"/>
          </w:tcPr>
          <w:p w14:paraId="57FA57F0"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242 </w:t>
            </w:r>
          </w:p>
        </w:tc>
        <w:tc>
          <w:tcPr>
            <w:tcW w:w="1513" w:type="dxa"/>
            <w:shd w:val="clear" w:color="auto" w:fill="auto"/>
            <w:vAlign w:val="bottom"/>
          </w:tcPr>
          <w:p w14:paraId="3A0C6B94"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849 </w:t>
            </w:r>
          </w:p>
        </w:tc>
      </w:tr>
      <w:tr w:rsidR="00D61EB6" w:rsidRPr="00F1080D" w14:paraId="40B38F55" w14:textId="77777777" w:rsidTr="00146B10">
        <w:tc>
          <w:tcPr>
            <w:tcW w:w="1358" w:type="dxa"/>
            <w:shd w:val="clear" w:color="auto" w:fill="auto"/>
          </w:tcPr>
          <w:p w14:paraId="3BE90E07"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2012 </w:t>
            </w:r>
          </w:p>
        </w:tc>
        <w:tc>
          <w:tcPr>
            <w:tcW w:w="1493" w:type="dxa"/>
            <w:shd w:val="clear" w:color="auto" w:fill="auto"/>
            <w:vAlign w:val="bottom"/>
          </w:tcPr>
          <w:p w14:paraId="76CBEE84" w14:textId="799DE80C"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2</w:t>
            </w:r>
            <w:r w:rsidR="00C7181B">
              <w:rPr>
                <w:sz w:val="18"/>
                <w:lang w:bidi="en-US"/>
              </w:rPr>
              <w:t xml:space="preserve"> </w:t>
            </w:r>
            <w:r w:rsidRPr="00F1080D">
              <w:rPr>
                <w:sz w:val="18"/>
                <w:lang w:bidi="en-US"/>
              </w:rPr>
              <w:t xml:space="preserve">879 </w:t>
            </w:r>
          </w:p>
        </w:tc>
        <w:tc>
          <w:tcPr>
            <w:tcW w:w="1513" w:type="dxa"/>
            <w:shd w:val="clear" w:color="auto" w:fill="auto"/>
            <w:vAlign w:val="bottom"/>
          </w:tcPr>
          <w:p w14:paraId="088A4534"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116 </w:t>
            </w:r>
          </w:p>
        </w:tc>
        <w:tc>
          <w:tcPr>
            <w:tcW w:w="1493" w:type="dxa"/>
            <w:shd w:val="clear" w:color="auto" w:fill="auto"/>
            <w:vAlign w:val="bottom"/>
          </w:tcPr>
          <w:p w14:paraId="3B8D8A1F"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204 </w:t>
            </w:r>
          </w:p>
        </w:tc>
        <w:tc>
          <w:tcPr>
            <w:tcW w:w="1513" w:type="dxa"/>
            <w:shd w:val="clear" w:color="auto" w:fill="auto"/>
            <w:vAlign w:val="bottom"/>
          </w:tcPr>
          <w:p w14:paraId="3FF8A3E0"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826 </w:t>
            </w:r>
          </w:p>
        </w:tc>
      </w:tr>
      <w:tr w:rsidR="00D61EB6" w:rsidRPr="00F1080D" w14:paraId="63534890" w14:textId="77777777" w:rsidTr="00146B10">
        <w:tc>
          <w:tcPr>
            <w:tcW w:w="1358" w:type="dxa"/>
            <w:shd w:val="clear" w:color="auto" w:fill="auto"/>
          </w:tcPr>
          <w:p w14:paraId="438E8A3E"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2013 </w:t>
            </w:r>
          </w:p>
        </w:tc>
        <w:tc>
          <w:tcPr>
            <w:tcW w:w="1493" w:type="dxa"/>
            <w:shd w:val="clear" w:color="auto" w:fill="auto"/>
            <w:vAlign w:val="bottom"/>
          </w:tcPr>
          <w:p w14:paraId="4E5A489C" w14:textId="39DC15E9"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2</w:t>
            </w:r>
            <w:r w:rsidR="00C7181B">
              <w:rPr>
                <w:sz w:val="18"/>
                <w:lang w:bidi="en-US"/>
              </w:rPr>
              <w:t xml:space="preserve"> </w:t>
            </w:r>
            <w:r w:rsidRPr="00F1080D">
              <w:rPr>
                <w:sz w:val="18"/>
                <w:lang w:bidi="en-US"/>
              </w:rPr>
              <w:t xml:space="preserve">859 </w:t>
            </w:r>
          </w:p>
        </w:tc>
        <w:tc>
          <w:tcPr>
            <w:tcW w:w="1513" w:type="dxa"/>
            <w:shd w:val="clear" w:color="auto" w:fill="auto"/>
            <w:vAlign w:val="bottom"/>
          </w:tcPr>
          <w:p w14:paraId="78A06B93"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141 </w:t>
            </w:r>
          </w:p>
        </w:tc>
        <w:tc>
          <w:tcPr>
            <w:tcW w:w="1493" w:type="dxa"/>
            <w:shd w:val="clear" w:color="auto" w:fill="auto"/>
            <w:vAlign w:val="bottom"/>
          </w:tcPr>
          <w:p w14:paraId="3D4BDD9D"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169 </w:t>
            </w:r>
          </w:p>
        </w:tc>
        <w:tc>
          <w:tcPr>
            <w:tcW w:w="1513" w:type="dxa"/>
            <w:shd w:val="clear" w:color="auto" w:fill="auto"/>
            <w:vAlign w:val="bottom"/>
          </w:tcPr>
          <w:p w14:paraId="2281A994"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908 </w:t>
            </w:r>
          </w:p>
        </w:tc>
      </w:tr>
      <w:tr w:rsidR="00D61EB6" w:rsidRPr="00F1080D" w14:paraId="55C08916" w14:textId="77777777" w:rsidTr="00146B10">
        <w:tc>
          <w:tcPr>
            <w:tcW w:w="1358" w:type="dxa"/>
            <w:shd w:val="clear" w:color="auto" w:fill="auto"/>
          </w:tcPr>
          <w:p w14:paraId="0D13A631"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2014 </w:t>
            </w:r>
          </w:p>
        </w:tc>
        <w:tc>
          <w:tcPr>
            <w:tcW w:w="1493" w:type="dxa"/>
            <w:shd w:val="clear" w:color="auto" w:fill="auto"/>
            <w:vAlign w:val="bottom"/>
          </w:tcPr>
          <w:p w14:paraId="45DB4C2A" w14:textId="4B4167BB"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w:t>
            </w:r>
            <w:r w:rsidR="00C7181B">
              <w:rPr>
                <w:sz w:val="18"/>
                <w:lang w:bidi="en-US"/>
              </w:rPr>
              <w:t xml:space="preserve"> </w:t>
            </w:r>
            <w:r w:rsidRPr="00F1080D">
              <w:rPr>
                <w:sz w:val="18"/>
                <w:lang w:bidi="en-US"/>
              </w:rPr>
              <w:t xml:space="preserve">006 </w:t>
            </w:r>
          </w:p>
        </w:tc>
        <w:tc>
          <w:tcPr>
            <w:tcW w:w="1513" w:type="dxa"/>
            <w:shd w:val="clear" w:color="auto" w:fill="auto"/>
            <w:vAlign w:val="bottom"/>
          </w:tcPr>
          <w:p w14:paraId="0905C11A"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122 </w:t>
            </w:r>
          </w:p>
        </w:tc>
        <w:tc>
          <w:tcPr>
            <w:tcW w:w="1493" w:type="dxa"/>
            <w:shd w:val="clear" w:color="auto" w:fill="auto"/>
            <w:vAlign w:val="bottom"/>
          </w:tcPr>
          <w:p w14:paraId="3CCDADC1"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200 </w:t>
            </w:r>
          </w:p>
        </w:tc>
        <w:tc>
          <w:tcPr>
            <w:tcW w:w="1513" w:type="dxa"/>
            <w:shd w:val="clear" w:color="auto" w:fill="auto"/>
            <w:vAlign w:val="bottom"/>
          </w:tcPr>
          <w:p w14:paraId="398F9E81"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928 </w:t>
            </w:r>
          </w:p>
        </w:tc>
      </w:tr>
      <w:tr w:rsidR="00D61EB6" w:rsidRPr="00F1080D" w14:paraId="306775F6" w14:textId="77777777" w:rsidTr="00146B10">
        <w:tc>
          <w:tcPr>
            <w:tcW w:w="1358" w:type="dxa"/>
            <w:shd w:val="clear" w:color="auto" w:fill="auto"/>
          </w:tcPr>
          <w:p w14:paraId="5658031B"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2015 </w:t>
            </w:r>
          </w:p>
        </w:tc>
        <w:tc>
          <w:tcPr>
            <w:tcW w:w="1493" w:type="dxa"/>
            <w:shd w:val="clear" w:color="auto" w:fill="auto"/>
            <w:vAlign w:val="bottom"/>
          </w:tcPr>
          <w:p w14:paraId="097C1527" w14:textId="273553D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w:t>
            </w:r>
            <w:r w:rsidR="00C7181B">
              <w:rPr>
                <w:sz w:val="18"/>
                <w:lang w:bidi="en-US"/>
              </w:rPr>
              <w:t xml:space="preserve"> </w:t>
            </w:r>
            <w:r w:rsidRPr="00F1080D">
              <w:rPr>
                <w:sz w:val="18"/>
                <w:lang w:bidi="en-US"/>
              </w:rPr>
              <w:t xml:space="preserve">268 </w:t>
            </w:r>
          </w:p>
        </w:tc>
        <w:tc>
          <w:tcPr>
            <w:tcW w:w="1513" w:type="dxa"/>
            <w:shd w:val="clear" w:color="auto" w:fill="auto"/>
            <w:vAlign w:val="bottom"/>
          </w:tcPr>
          <w:p w14:paraId="784433AF"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149 </w:t>
            </w:r>
          </w:p>
        </w:tc>
        <w:tc>
          <w:tcPr>
            <w:tcW w:w="1493" w:type="dxa"/>
            <w:shd w:val="clear" w:color="auto" w:fill="auto"/>
            <w:vAlign w:val="bottom"/>
          </w:tcPr>
          <w:p w14:paraId="6B7FBB74"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221 </w:t>
            </w:r>
          </w:p>
        </w:tc>
        <w:tc>
          <w:tcPr>
            <w:tcW w:w="1513" w:type="dxa"/>
            <w:shd w:val="clear" w:color="auto" w:fill="auto"/>
            <w:vAlign w:val="bottom"/>
          </w:tcPr>
          <w:p w14:paraId="1E474D26"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957 </w:t>
            </w:r>
          </w:p>
        </w:tc>
      </w:tr>
      <w:tr w:rsidR="00D61EB6" w:rsidRPr="00F1080D" w14:paraId="2B8AEE16" w14:textId="77777777" w:rsidTr="00146B10">
        <w:tc>
          <w:tcPr>
            <w:tcW w:w="1358" w:type="dxa"/>
            <w:shd w:val="clear" w:color="auto" w:fill="auto"/>
          </w:tcPr>
          <w:p w14:paraId="0C2518F7"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2016 </w:t>
            </w:r>
          </w:p>
        </w:tc>
        <w:tc>
          <w:tcPr>
            <w:tcW w:w="1493" w:type="dxa"/>
            <w:shd w:val="clear" w:color="auto" w:fill="auto"/>
            <w:vAlign w:val="bottom"/>
          </w:tcPr>
          <w:p w14:paraId="063B70DC" w14:textId="43DE2FF4"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w:t>
            </w:r>
            <w:r w:rsidR="00C7181B">
              <w:rPr>
                <w:sz w:val="18"/>
                <w:lang w:bidi="en-US"/>
              </w:rPr>
              <w:t xml:space="preserve"> </w:t>
            </w:r>
            <w:r w:rsidRPr="00F1080D">
              <w:rPr>
                <w:sz w:val="18"/>
                <w:lang w:bidi="en-US"/>
              </w:rPr>
              <w:t xml:space="preserve">320 </w:t>
            </w:r>
          </w:p>
        </w:tc>
        <w:tc>
          <w:tcPr>
            <w:tcW w:w="1513" w:type="dxa"/>
            <w:shd w:val="clear" w:color="auto" w:fill="auto"/>
            <w:vAlign w:val="bottom"/>
          </w:tcPr>
          <w:p w14:paraId="31655315"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187 </w:t>
            </w:r>
          </w:p>
        </w:tc>
        <w:tc>
          <w:tcPr>
            <w:tcW w:w="1493" w:type="dxa"/>
            <w:shd w:val="clear" w:color="auto" w:fill="auto"/>
            <w:vAlign w:val="bottom"/>
          </w:tcPr>
          <w:p w14:paraId="17311816"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237 </w:t>
            </w:r>
          </w:p>
        </w:tc>
        <w:tc>
          <w:tcPr>
            <w:tcW w:w="1513" w:type="dxa"/>
            <w:shd w:val="clear" w:color="auto" w:fill="auto"/>
            <w:vAlign w:val="bottom"/>
          </w:tcPr>
          <w:p w14:paraId="5175B418"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976 </w:t>
            </w:r>
          </w:p>
        </w:tc>
      </w:tr>
      <w:tr w:rsidR="00D61EB6" w:rsidRPr="00F1080D" w14:paraId="1E74DCB6" w14:textId="77777777" w:rsidTr="00146B10">
        <w:tc>
          <w:tcPr>
            <w:tcW w:w="1358" w:type="dxa"/>
            <w:shd w:val="clear" w:color="auto" w:fill="auto"/>
          </w:tcPr>
          <w:p w14:paraId="0BDC9504"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2017 </w:t>
            </w:r>
          </w:p>
        </w:tc>
        <w:tc>
          <w:tcPr>
            <w:tcW w:w="1493" w:type="dxa"/>
            <w:shd w:val="clear" w:color="auto" w:fill="auto"/>
            <w:vAlign w:val="bottom"/>
          </w:tcPr>
          <w:p w14:paraId="284D77D2" w14:textId="3DE27D1B"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4</w:t>
            </w:r>
            <w:r w:rsidR="00C7181B">
              <w:rPr>
                <w:sz w:val="18"/>
                <w:lang w:bidi="en-US"/>
              </w:rPr>
              <w:t xml:space="preserve"> </w:t>
            </w:r>
            <w:r w:rsidRPr="00F1080D">
              <w:rPr>
                <w:sz w:val="18"/>
                <w:lang w:bidi="en-US"/>
              </w:rPr>
              <w:t xml:space="preserve">058 </w:t>
            </w:r>
          </w:p>
        </w:tc>
        <w:tc>
          <w:tcPr>
            <w:tcW w:w="1513" w:type="dxa"/>
            <w:shd w:val="clear" w:color="auto" w:fill="auto"/>
            <w:vAlign w:val="bottom"/>
          </w:tcPr>
          <w:p w14:paraId="3EFA8410"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327 </w:t>
            </w:r>
          </w:p>
        </w:tc>
        <w:tc>
          <w:tcPr>
            <w:tcW w:w="1493" w:type="dxa"/>
            <w:shd w:val="clear" w:color="auto" w:fill="auto"/>
            <w:vAlign w:val="bottom"/>
          </w:tcPr>
          <w:p w14:paraId="2BA92C4F"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519 </w:t>
            </w:r>
          </w:p>
        </w:tc>
        <w:tc>
          <w:tcPr>
            <w:tcW w:w="1513" w:type="dxa"/>
            <w:shd w:val="clear" w:color="auto" w:fill="auto"/>
            <w:vAlign w:val="bottom"/>
          </w:tcPr>
          <w:p w14:paraId="1415AC04" w14:textId="16CB3C59"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w:t>
            </w:r>
            <w:r w:rsidR="00C7181B">
              <w:rPr>
                <w:sz w:val="18"/>
                <w:lang w:bidi="en-US"/>
              </w:rPr>
              <w:t xml:space="preserve"> </w:t>
            </w:r>
            <w:r w:rsidRPr="00F1080D">
              <w:rPr>
                <w:sz w:val="18"/>
                <w:lang w:bidi="en-US"/>
              </w:rPr>
              <w:t xml:space="preserve">347 </w:t>
            </w:r>
          </w:p>
        </w:tc>
      </w:tr>
      <w:tr w:rsidR="00D61EB6" w:rsidRPr="00F1080D" w14:paraId="01883045" w14:textId="77777777" w:rsidTr="00146B10">
        <w:tc>
          <w:tcPr>
            <w:tcW w:w="1358" w:type="dxa"/>
            <w:shd w:val="clear" w:color="auto" w:fill="auto"/>
          </w:tcPr>
          <w:p w14:paraId="044401FF"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2018 </w:t>
            </w:r>
          </w:p>
        </w:tc>
        <w:tc>
          <w:tcPr>
            <w:tcW w:w="1493" w:type="dxa"/>
            <w:shd w:val="clear" w:color="auto" w:fill="auto"/>
            <w:vAlign w:val="bottom"/>
          </w:tcPr>
          <w:p w14:paraId="400D38E0" w14:textId="34E64A01"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4</w:t>
            </w:r>
            <w:r w:rsidR="00C7181B">
              <w:rPr>
                <w:sz w:val="18"/>
                <w:lang w:bidi="en-US"/>
              </w:rPr>
              <w:t xml:space="preserve"> </w:t>
            </w:r>
            <w:r w:rsidRPr="00F1080D">
              <w:rPr>
                <w:sz w:val="18"/>
                <w:lang w:bidi="en-US"/>
              </w:rPr>
              <w:t xml:space="preserve">287 </w:t>
            </w:r>
          </w:p>
        </w:tc>
        <w:tc>
          <w:tcPr>
            <w:tcW w:w="1513" w:type="dxa"/>
            <w:shd w:val="clear" w:color="auto" w:fill="auto"/>
            <w:vAlign w:val="bottom"/>
          </w:tcPr>
          <w:p w14:paraId="564BCDC7"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402 </w:t>
            </w:r>
          </w:p>
        </w:tc>
        <w:tc>
          <w:tcPr>
            <w:tcW w:w="1493" w:type="dxa"/>
            <w:shd w:val="clear" w:color="auto" w:fill="auto"/>
            <w:vAlign w:val="bottom"/>
          </w:tcPr>
          <w:p w14:paraId="3522346B"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588 </w:t>
            </w:r>
          </w:p>
        </w:tc>
        <w:tc>
          <w:tcPr>
            <w:tcW w:w="1513" w:type="dxa"/>
            <w:shd w:val="clear" w:color="auto" w:fill="auto"/>
            <w:vAlign w:val="bottom"/>
          </w:tcPr>
          <w:p w14:paraId="7C41C0A3" w14:textId="1A75084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4</w:t>
            </w:r>
            <w:r w:rsidR="00C7181B">
              <w:rPr>
                <w:sz w:val="18"/>
                <w:lang w:bidi="en-US"/>
              </w:rPr>
              <w:t xml:space="preserve"> </w:t>
            </w:r>
            <w:r w:rsidRPr="00F1080D">
              <w:rPr>
                <w:sz w:val="18"/>
                <w:lang w:bidi="en-US"/>
              </w:rPr>
              <w:t xml:space="preserve">319 </w:t>
            </w:r>
          </w:p>
        </w:tc>
      </w:tr>
      <w:tr w:rsidR="00D61EB6" w:rsidRPr="00F1080D" w14:paraId="59B41F7E" w14:textId="77777777" w:rsidTr="00146B10">
        <w:tc>
          <w:tcPr>
            <w:tcW w:w="1358" w:type="dxa"/>
            <w:tcBorders>
              <w:bottom w:val="single" w:sz="12" w:space="0" w:color="auto"/>
            </w:tcBorders>
            <w:shd w:val="clear" w:color="auto" w:fill="auto"/>
          </w:tcPr>
          <w:p w14:paraId="60B06EB4" w14:textId="77777777" w:rsidR="00425C04" w:rsidRPr="00D54972" w:rsidRDefault="00425C04" w:rsidP="00D61EB6">
            <w:pPr>
              <w:pStyle w:val="SingleTxtG"/>
              <w:suppressAutoHyphens w:val="0"/>
              <w:spacing w:before="40" w:after="40" w:line="220" w:lineRule="exact"/>
              <w:ind w:left="0" w:right="0"/>
              <w:jc w:val="left"/>
              <w:rPr>
                <w:bCs/>
                <w:sz w:val="18"/>
                <w:lang w:bidi="en-US"/>
              </w:rPr>
            </w:pPr>
            <w:r w:rsidRPr="00D54972">
              <w:rPr>
                <w:bCs/>
                <w:sz w:val="18"/>
                <w:lang w:bidi="en-US"/>
              </w:rPr>
              <w:t xml:space="preserve">2019 </w:t>
            </w:r>
          </w:p>
        </w:tc>
        <w:tc>
          <w:tcPr>
            <w:tcW w:w="1493" w:type="dxa"/>
            <w:tcBorders>
              <w:bottom w:val="single" w:sz="12" w:space="0" w:color="auto"/>
            </w:tcBorders>
            <w:shd w:val="clear" w:color="auto" w:fill="auto"/>
            <w:vAlign w:val="bottom"/>
          </w:tcPr>
          <w:p w14:paraId="6B93CC9A" w14:textId="01B1D00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4</w:t>
            </w:r>
            <w:r w:rsidR="00C7181B">
              <w:rPr>
                <w:sz w:val="18"/>
                <w:lang w:bidi="en-US"/>
              </w:rPr>
              <w:t xml:space="preserve"> </w:t>
            </w:r>
            <w:r w:rsidRPr="00F1080D">
              <w:rPr>
                <w:sz w:val="18"/>
                <w:lang w:bidi="en-US"/>
              </w:rPr>
              <w:t xml:space="preserve">364 </w:t>
            </w:r>
          </w:p>
        </w:tc>
        <w:tc>
          <w:tcPr>
            <w:tcW w:w="1513" w:type="dxa"/>
            <w:tcBorders>
              <w:bottom w:val="single" w:sz="12" w:space="0" w:color="auto"/>
            </w:tcBorders>
            <w:shd w:val="clear" w:color="auto" w:fill="auto"/>
            <w:vAlign w:val="bottom"/>
          </w:tcPr>
          <w:p w14:paraId="201D13C1"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456 </w:t>
            </w:r>
          </w:p>
        </w:tc>
        <w:tc>
          <w:tcPr>
            <w:tcW w:w="1493" w:type="dxa"/>
            <w:tcBorders>
              <w:bottom w:val="single" w:sz="12" w:space="0" w:color="auto"/>
            </w:tcBorders>
            <w:shd w:val="clear" w:color="auto" w:fill="auto"/>
            <w:vAlign w:val="bottom"/>
          </w:tcPr>
          <w:p w14:paraId="168B847E" w14:textId="7777777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 xml:space="preserve">580 </w:t>
            </w:r>
          </w:p>
        </w:tc>
        <w:tc>
          <w:tcPr>
            <w:tcW w:w="1513" w:type="dxa"/>
            <w:tcBorders>
              <w:bottom w:val="single" w:sz="12" w:space="0" w:color="auto"/>
            </w:tcBorders>
            <w:shd w:val="clear" w:color="auto" w:fill="auto"/>
            <w:vAlign w:val="bottom"/>
          </w:tcPr>
          <w:p w14:paraId="0166A427" w14:textId="1D8535FE"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4</w:t>
            </w:r>
            <w:r w:rsidR="00C7181B">
              <w:rPr>
                <w:sz w:val="18"/>
                <w:lang w:bidi="en-US"/>
              </w:rPr>
              <w:t xml:space="preserve"> </w:t>
            </w:r>
            <w:r w:rsidRPr="00F1080D">
              <w:rPr>
                <w:sz w:val="18"/>
                <w:lang w:bidi="en-US"/>
              </w:rPr>
              <w:t xml:space="preserve">987 </w:t>
            </w:r>
          </w:p>
        </w:tc>
      </w:tr>
    </w:tbl>
    <w:p w14:paraId="382C6E1C" w14:textId="77777777" w:rsidR="00F82FD0" w:rsidRPr="00D54972" w:rsidRDefault="00F32BF2" w:rsidP="00F82FD0">
      <w:pPr>
        <w:pStyle w:val="H1G"/>
      </w:pPr>
      <w:r w:rsidRPr="00D54972">
        <w:lastRenderedPageBreak/>
        <w:tab/>
      </w:r>
      <w:r w:rsidRPr="00D54972">
        <w:tab/>
        <w:t>Réponse à la question posée au paragraphe 19 c)</w:t>
      </w:r>
      <w:r w:rsidR="00F82FD0" w:rsidRPr="00D54972">
        <w:t xml:space="preserve"> </w:t>
      </w:r>
    </w:p>
    <w:p w14:paraId="1B88EDA2" w14:textId="53468094" w:rsidR="00425C04" w:rsidRPr="00F1080D" w:rsidRDefault="00D54972" w:rsidP="00D54972">
      <w:pPr>
        <w:pStyle w:val="SingleTxtG"/>
      </w:pPr>
      <w:r w:rsidRPr="00F1080D">
        <w:t>78.</w:t>
      </w:r>
      <w:r w:rsidRPr="00F1080D">
        <w:tab/>
      </w:r>
      <w:r w:rsidR="00425C04" w:rsidRPr="00B24EEF">
        <w:t xml:space="preserve">Le Service </w:t>
      </w:r>
      <w:proofErr w:type="spellStart"/>
      <w:r w:rsidR="00425C04" w:rsidRPr="00B24EEF">
        <w:t>Treff-Punkt</w:t>
      </w:r>
      <w:proofErr w:type="spellEnd"/>
      <w:r w:rsidR="00425C04" w:rsidRPr="00B24EEF">
        <w:t xml:space="preserve"> Prison offre deux programmes de visites pour les enfants de parents détenus au Centre pénitentiaire.</w:t>
      </w:r>
      <w:r w:rsidR="00F1080D" w:rsidRPr="00F1080D">
        <w:t xml:space="preserve"> </w:t>
      </w:r>
    </w:p>
    <w:p w14:paraId="6F1121F0" w14:textId="233F6D08" w:rsidR="00425C04" w:rsidRPr="00F1080D" w:rsidRDefault="00D54972" w:rsidP="00D54972">
      <w:pPr>
        <w:pStyle w:val="SingleTxtG"/>
      </w:pPr>
      <w:r w:rsidRPr="00F1080D">
        <w:t>79.</w:t>
      </w:r>
      <w:r w:rsidRPr="00F1080D">
        <w:tab/>
      </w:r>
      <w:r w:rsidR="00425C04" w:rsidRPr="00F1080D">
        <w:t xml:space="preserve">Le programme de visite </w:t>
      </w:r>
      <w:r w:rsidR="00F1080D" w:rsidRPr="00F1080D">
        <w:t>« </w:t>
      </w:r>
      <w:r w:rsidR="00425C04" w:rsidRPr="00F1080D">
        <w:t>Hand an Hand</w:t>
      </w:r>
      <w:r w:rsidR="00F1080D" w:rsidRPr="00F1080D">
        <w:t> »</w:t>
      </w:r>
      <w:r w:rsidR="00425C04" w:rsidRPr="00F1080D">
        <w:t xml:space="preserve"> offre aux enfants âgés de six à dix-sept ans la possibilité de rencontrer leurs parents détenus. Ces visites ont lieu tous les 14 jours (pour soit une heure ou deux heures) et s’effectuent en collaboration avec le personnel du service. </w:t>
      </w:r>
    </w:p>
    <w:p w14:paraId="7F4FD5F7" w14:textId="76F800B1" w:rsidR="00425C04" w:rsidRPr="00F1080D" w:rsidRDefault="00D54972" w:rsidP="00CA48F2">
      <w:pPr>
        <w:pStyle w:val="SingleTxtG"/>
        <w:keepNext/>
        <w:keepLines/>
      </w:pPr>
      <w:r w:rsidRPr="00F1080D">
        <w:t>80.</w:t>
      </w:r>
      <w:r w:rsidRPr="00F1080D">
        <w:tab/>
      </w:r>
      <w:r w:rsidR="00425C04" w:rsidRPr="00F1080D">
        <w:t xml:space="preserve">Un autre programme de visite nommé </w:t>
      </w:r>
      <w:r w:rsidR="00F1080D" w:rsidRPr="00F1080D">
        <w:t>« </w:t>
      </w:r>
      <w:r w:rsidR="00425C04" w:rsidRPr="00F1080D">
        <w:t xml:space="preserve">Mam </w:t>
      </w:r>
      <w:proofErr w:type="spellStart"/>
      <w:r w:rsidR="00425C04" w:rsidRPr="00F1080D">
        <w:t>Petzi</w:t>
      </w:r>
      <w:proofErr w:type="spellEnd"/>
      <w:r w:rsidR="00425C04" w:rsidRPr="00F1080D">
        <w:t xml:space="preserve"> op </w:t>
      </w:r>
      <w:proofErr w:type="spellStart"/>
      <w:r w:rsidR="00425C04" w:rsidRPr="00F1080D">
        <w:t>Besuch</w:t>
      </w:r>
      <w:proofErr w:type="spellEnd"/>
      <w:r w:rsidR="00F1080D" w:rsidRPr="00F1080D">
        <w:t> »</w:t>
      </w:r>
      <w:r w:rsidR="00425C04" w:rsidRPr="00F1080D">
        <w:t xml:space="preserve"> offre cette même opportunité aux enfants âgés de moins de six ans. Ces visites sont adaptées à l’âge et au besoin de l</w:t>
      </w:r>
      <w:r w:rsidR="00F1080D" w:rsidRPr="00F1080D">
        <w:t>’</w:t>
      </w:r>
      <w:r w:rsidR="00425C04" w:rsidRPr="00F1080D">
        <w:t>enfant concerné. L’objectif de ces visites hebdomadaires est de maintenir/créer une relation stable entre l’enfant et le parent détenu.</w:t>
      </w:r>
      <w:r w:rsidR="00F1080D" w:rsidRPr="00F1080D">
        <w:t xml:space="preserve"> </w:t>
      </w:r>
    </w:p>
    <w:p w14:paraId="34D06695" w14:textId="6539D6F2" w:rsidR="00425C04" w:rsidRPr="00F1080D" w:rsidRDefault="00D54972" w:rsidP="00D54972">
      <w:pPr>
        <w:pStyle w:val="SingleTxtG"/>
      </w:pPr>
      <w:r w:rsidRPr="00F1080D">
        <w:t>81.</w:t>
      </w:r>
      <w:r w:rsidRPr="00F1080D">
        <w:tab/>
      </w:r>
      <w:r w:rsidR="00425C04" w:rsidRPr="00F1080D">
        <w:t>Indépendamment des considérations liées à l’instauration ou au maintien d’une bonne relation entre l’enfant et son parent détenu, l</w:t>
      </w:r>
      <w:r w:rsidR="00F1080D" w:rsidRPr="00F1080D">
        <w:t>’</w:t>
      </w:r>
      <w:r w:rsidR="00425C04" w:rsidRPr="00F1080D">
        <w:t>intérêt supérieur de l</w:t>
      </w:r>
      <w:r w:rsidR="00F1080D" w:rsidRPr="00F1080D">
        <w:t>’</w:t>
      </w:r>
      <w:r w:rsidR="00425C04" w:rsidRPr="00F1080D">
        <w:t xml:space="preserve">enfant reste la considération primordiale pour juger de l’opportunité de ces visites. </w:t>
      </w:r>
    </w:p>
    <w:p w14:paraId="39FC33BA" w14:textId="77777777" w:rsidR="00F82FD0" w:rsidRPr="00D54972" w:rsidRDefault="00F32BF2" w:rsidP="00F82FD0">
      <w:pPr>
        <w:pStyle w:val="H1G"/>
      </w:pPr>
      <w:r w:rsidRPr="00D54972">
        <w:tab/>
      </w:r>
      <w:r w:rsidRPr="00D54972">
        <w:tab/>
        <w:t>Réponse à la question posée au paragraphe 20 a)</w:t>
      </w:r>
      <w:r w:rsidR="00F82FD0" w:rsidRPr="00D54972">
        <w:t xml:space="preserve"> </w:t>
      </w:r>
    </w:p>
    <w:p w14:paraId="1B5938FE" w14:textId="77777777" w:rsidR="00425C04" w:rsidRPr="00F1080D" w:rsidRDefault="00D61EB6" w:rsidP="00D61EB6">
      <w:pPr>
        <w:pStyle w:val="H23G"/>
      </w:pPr>
      <w:r w:rsidRPr="00F1080D">
        <w:tab/>
      </w:r>
      <w:r w:rsidRPr="00F1080D">
        <w:tab/>
      </w:r>
      <w:r w:rsidR="00425C04" w:rsidRPr="00F1080D">
        <w:t xml:space="preserve">Enfants privés de milieu familial </w:t>
      </w:r>
    </w:p>
    <w:p w14:paraId="48EC3A9F" w14:textId="39EA1BD0" w:rsidR="00425C04" w:rsidRPr="00F1080D" w:rsidRDefault="00D54972" w:rsidP="00D54972">
      <w:pPr>
        <w:pStyle w:val="SingleTxtG"/>
      </w:pPr>
      <w:r w:rsidRPr="00F1080D">
        <w:t>82.</w:t>
      </w:r>
      <w:r w:rsidRPr="00F1080D">
        <w:tab/>
      </w:r>
      <w:r w:rsidR="00425C04" w:rsidRPr="00F1080D">
        <w:t xml:space="preserve">En principe, le tribunal de la jeunesse confie le mineur par mesure de placement à une personne digne de confiance, à une famille d’accueil ou à un établissement public ou privé approprié. </w:t>
      </w:r>
    </w:p>
    <w:p w14:paraId="2991B124" w14:textId="66FAADCA" w:rsidR="00425C04" w:rsidRPr="00F1080D" w:rsidRDefault="00D54972" w:rsidP="00D54972">
      <w:pPr>
        <w:pStyle w:val="SingleTxtG"/>
      </w:pPr>
      <w:r w:rsidRPr="00F1080D">
        <w:t>83.</w:t>
      </w:r>
      <w:r w:rsidRPr="00F1080D">
        <w:tab/>
      </w:r>
      <w:r w:rsidR="00425C04" w:rsidRPr="00F1080D">
        <w:t>L’hébergement en famille d’accueil est reconnu comme une mesure indispensable au sein du dispositif de l’aide à l’enfance. En effet, parmi les différents types d’accueil pour enfants ou jeunes adultes en détresse, l’accueil familial représente une ressource d’aide à l’enfance importante pour l’État, lui permettant non seulement de garantir l’intérêt supérieur de l’enfant et son droit de grandir dans un milieu familial mais aussi de satisfaire aux recommandations du Conseil de l’Europe promouvant les politiques nationales qui sont orientées vers des « approches favorisant la désinstitutionalisation de la prise en charge des enfants ».</w:t>
      </w:r>
      <w:r w:rsidR="00F1080D" w:rsidRPr="00F1080D">
        <w:t xml:space="preserve"> </w:t>
      </w:r>
    </w:p>
    <w:p w14:paraId="55458193" w14:textId="43D53FBA" w:rsidR="00425C04" w:rsidRPr="00F1080D" w:rsidRDefault="00D54972" w:rsidP="00D54972">
      <w:pPr>
        <w:pStyle w:val="SingleTxtG"/>
      </w:pPr>
      <w:r w:rsidRPr="00F1080D">
        <w:t>84.</w:t>
      </w:r>
      <w:r w:rsidRPr="00F1080D">
        <w:tab/>
      </w:r>
      <w:r w:rsidR="00425C04" w:rsidRPr="00F1080D">
        <w:t>Face à l’importance de renforcer le système de placement en famille d’accueil au Luxembourg, il est primordial de créer un dispositif plus attrayant afin de recruter plus de familles d’accueil. Dans ce contexte, un sondage a été mené auprès de 148 familles d’accueil agrées en 2013, dans le but de comprendre les réels besoins. Les réponses et résultats de ce sondage ont démontré la nécessité de revoir et d’adapter certaines conditions d’agrément pour l’activité d’accueil socio-familial en famille d’accueil. Ainsi, ces modifications ont permis de rétablir une certaine attractivité de l’activité d’accueil socio-éducatif, ce qui a permis de recruter de nouvelles familles d’accueil.</w:t>
      </w:r>
      <w:r w:rsidR="00F1080D" w:rsidRPr="00F1080D">
        <w:t xml:space="preserve"> </w:t>
      </w:r>
    </w:p>
    <w:p w14:paraId="6688D9E3" w14:textId="77777777" w:rsidR="00F82FD0" w:rsidRPr="00D54972" w:rsidRDefault="00F32BF2" w:rsidP="00F82FD0">
      <w:pPr>
        <w:pStyle w:val="H1G"/>
      </w:pPr>
      <w:r w:rsidRPr="00D54972">
        <w:tab/>
      </w:r>
      <w:r w:rsidRPr="00D54972">
        <w:tab/>
        <w:t>Réponse à la question posée au paragraphe 20 b)</w:t>
      </w:r>
      <w:r w:rsidR="00F82FD0" w:rsidRPr="00D54972">
        <w:t xml:space="preserve"> </w:t>
      </w:r>
    </w:p>
    <w:p w14:paraId="2B1BD27A" w14:textId="041F6794" w:rsidR="00425C04" w:rsidRPr="00F1080D" w:rsidRDefault="00D54972" w:rsidP="00D54972">
      <w:pPr>
        <w:pStyle w:val="SingleTxtG"/>
      </w:pPr>
      <w:r w:rsidRPr="00F1080D">
        <w:t>85.</w:t>
      </w:r>
      <w:r w:rsidRPr="00F1080D">
        <w:tab/>
      </w:r>
      <w:r w:rsidR="00425C04" w:rsidRPr="00B24EEF">
        <w:t>Dans le cadre de la réforme de la législation de la protection d</w:t>
      </w:r>
      <w:r w:rsidR="00425C04" w:rsidRPr="00F1080D">
        <w:t>e l’enfance, les changements suivants sont prévus :</w:t>
      </w:r>
      <w:r w:rsidR="00F1080D" w:rsidRPr="00F1080D">
        <w:t xml:space="preserve"> </w:t>
      </w:r>
    </w:p>
    <w:p w14:paraId="65665335" w14:textId="21D85AC8" w:rsidR="00425C04" w:rsidRPr="00F1080D" w:rsidRDefault="00D54972" w:rsidP="00D54972">
      <w:pPr>
        <w:pStyle w:val="SingleTxtG"/>
      </w:pPr>
      <w:r w:rsidRPr="00F1080D">
        <w:t>86.</w:t>
      </w:r>
      <w:r w:rsidRPr="00F1080D">
        <w:tab/>
      </w:r>
      <w:r w:rsidR="00425C04" w:rsidRPr="00F1080D">
        <w:t>Lorsque le mineur est placé en dehors de son milieu familial, ses parents, le tuteur ou les personnes titulaires de l’autorité parentale conservent sur lui tous les attributs de l’autorité parentale, sauf le droit de déterminer la résidence du mineur.</w:t>
      </w:r>
      <w:r w:rsidR="00F1080D" w:rsidRPr="00F1080D">
        <w:t xml:space="preserve"> </w:t>
      </w:r>
    </w:p>
    <w:p w14:paraId="2192FDA2" w14:textId="1981C111" w:rsidR="00425C04" w:rsidRPr="00F1080D" w:rsidRDefault="00D54972" w:rsidP="00D54972">
      <w:pPr>
        <w:pStyle w:val="SingleTxtG"/>
      </w:pPr>
      <w:r w:rsidRPr="00F1080D">
        <w:t>87.</w:t>
      </w:r>
      <w:r w:rsidRPr="00F1080D">
        <w:tab/>
      </w:r>
      <w:r w:rsidR="00425C04" w:rsidRPr="00F1080D">
        <w:t xml:space="preserve">Dans des circonstances exceptionnelles et dûment motivées, le juge de la jeunesse peut décider de transférer l’autorité parentale, à l’exception du droit de consentir à l’adoption et au mariage du mineur. </w:t>
      </w:r>
    </w:p>
    <w:p w14:paraId="1F19007A" w14:textId="77777777" w:rsidR="00F82FD0" w:rsidRPr="00D54972" w:rsidRDefault="001B193E" w:rsidP="00F82FD0">
      <w:pPr>
        <w:pStyle w:val="H1G"/>
      </w:pPr>
      <w:r w:rsidRPr="00D54972">
        <w:lastRenderedPageBreak/>
        <w:tab/>
      </w:r>
      <w:r w:rsidRPr="00D54972">
        <w:tab/>
        <w:t>Réponse à la question posée au paragraphe 20 c)</w:t>
      </w:r>
      <w:r w:rsidR="00F82FD0" w:rsidRPr="00D54972">
        <w:t xml:space="preserve"> </w:t>
      </w:r>
    </w:p>
    <w:p w14:paraId="1D340CE2" w14:textId="447EEDAE" w:rsidR="00425C04" w:rsidRPr="00F1080D" w:rsidRDefault="00D54972" w:rsidP="00D54972">
      <w:pPr>
        <w:pStyle w:val="SingleTxtG"/>
      </w:pPr>
      <w:r w:rsidRPr="00F1080D">
        <w:t>88.</w:t>
      </w:r>
      <w:r w:rsidRPr="00F1080D">
        <w:tab/>
      </w:r>
      <w:r w:rsidR="00FA3466">
        <w:t>À</w:t>
      </w:r>
      <w:r w:rsidR="00425C04" w:rsidRPr="00B24EEF">
        <w:t xml:space="preserve"> côté de la procédure d’agrément initiale, le nombre et les qualifications du personnel sont examinés chaque année dans un test de plausibilité. Par ailleurs, l</w:t>
      </w:r>
      <w:r w:rsidR="00F1080D" w:rsidRPr="00F1080D">
        <w:t>’</w:t>
      </w:r>
      <w:r w:rsidR="00425C04" w:rsidRPr="00F1080D">
        <w:t>ONE reçoit les rapports des mesures deux fois par an permettant d’apprécier les efforts entrepris par l’institution en vue de la réintégration de l’enfant dans la famille. À l’heure actuelle, le MENJE élabore un cadre de référence en vue d’instaurer une assurance qualité dans le secteur de l</w:t>
      </w:r>
      <w:r w:rsidR="00F1080D" w:rsidRPr="00F1080D">
        <w:t>’</w:t>
      </w:r>
      <w:r w:rsidR="00425C04" w:rsidRPr="00F1080D">
        <w:t>aide à l</w:t>
      </w:r>
      <w:r w:rsidR="00F1080D" w:rsidRPr="00F1080D">
        <w:t>’</w:t>
      </w:r>
      <w:r w:rsidR="00425C04" w:rsidRPr="00F1080D">
        <w:t>enfance. Ce cadre est élaboré ensemble avec le secteur social et a pour but de permettre l</w:t>
      </w:r>
      <w:r w:rsidR="00F1080D" w:rsidRPr="00F1080D">
        <w:t>’</w:t>
      </w:r>
      <w:r w:rsidR="00425C04" w:rsidRPr="00F1080D">
        <w:t xml:space="preserve">instauration, le développement et le maintien d’une bonne qualité au sein des institutions. </w:t>
      </w:r>
    </w:p>
    <w:p w14:paraId="70DEF54B" w14:textId="77777777" w:rsidR="00F82FD0" w:rsidRPr="00D54972" w:rsidRDefault="001B193E" w:rsidP="00F82FD0">
      <w:pPr>
        <w:pStyle w:val="H1G"/>
      </w:pPr>
      <w:r w:rsidRPr="00D54972">
        <w:tab/>
      </w:r>
      <w:r w:rsidRPr="00D54972">
        <w:tab/>
        <w:t>Réponse à la question posée au paragraphe 20 d)</w:t>
      </w:r>
      <w:r w:rsidR="00F82FD0" w:rsidRPr="00D54972">
        <w:t xml:space="preserve"> </w:t>
      </w:r>
    </w:p>
    <w:p w14:paraId="34752B1E" w14:textId="2867C0BB" w:rsidR="00425C04" w:rsidRPr="00F1080D" w:rsidRDefault="00D54972" w:rsidP="00D54972">
      <w:pPr>
        <w:pStyle w:val="SingleTxtG"/>
      </w:pPr>
      <w:r w:rsidRPr="00F1080D">
        <w:t>89.</w:t>
      </w:r>
      <w:r w:rsidRPr="00F1080D">
        <w:tab/>
      </w:r>
      <w:r w:rsidR="00425C04" w:rsidRPr="00B24EEF">
        <w:t>Dans le ca</w:t>
      </w:r>
      <w:r w:rsidR="00425C04" w:rsidRPr="00F1080D">
        <w:t>dre de l</w:t>
      </w:r>
      <w:r w:rsidR="00F1080D" w:rsidRPr="00F1080D">
        <w:t>’</w:t>
      </w:r>
      <w:r w:rsidR="00425C04" w:rsidRPr="00F1080D">
        <w:t>exécution des décisions judiciaires de placement d</w:t>
      </w:r>
      <w:r w:rsidR="00F1080D" w:rsidRPr="00F1080D">
        <w:t>’</w:t>
      </w:r>
      <w:r w:rsidR="00425C04" w:rsidRPr="00F1080D">
        <w:t xml:space="preserve">enfants, le transport des enfants est effectué en principe par le Service de Police Judiciaire qui intervient en civil et en voiture banalisée. Par le passé, dans des cas rares, le transport a cependant dû être effectué par des policiers en uniforme. La question de savoir si le transport des enfants doit obligatoirement être effectué par la police ou si un autre organisme peut en être chargé fait partie des réflexions menées actuellement dans le cadre des discussions portant sur la réforme de la législation sur la protection de la jeunesse. </w:t>
      </w:r>
    </w:p>
    <w:p w14:paraId="0E03F4E5" w14:textId="77777777" w:rsidR="00F82FD0" w:rsidRPr="00D54972" w:rsidRDefault="001B193E" w:rsidP="00F82FD0">
      <w:pPr>
        <w:pStyle w:val="H1G"/>
      </w:pPr>
      <w:r w:rsidRPr="00D54972">
        <w:tab/>
      </w:r>
      <w:r w:rsidRPr="00D54972">
        <w:tab/>
        <w:t>Réponse à la question posée au paragraphe 20 e)</w:t>
      </w:r>
      <w:r w:rsidR="00F82FD0" w:rsidRPr="00D54972">
        <w:t xml:space="preserve"> </w:t>
      </w:r>
    </w:p>
    <w:p w14:paraId="48D6A43F" w14:textId="1A7227A6" w:rsidR="00425C04" w:rsidRPr="00F1080D" w:rsidRDefault="00D54972" w:rsidP="00D54972">
      <w:pPr>
        <w:pStyle w:val="SingleTxtG"/>
      </w:pPr>
      <w:r w:rsidRPr="00F1080D">
        <w:t>90.</w:t>
      </w:r>
      <w:r w:rsidRPr="00F1080D">
        <w:tab/>
      </w:r>
      <w:r w:rsidR="00425C04" w:rsidRPr="00B24EEF">
        <w:t xml:space="preserve">La prise en charge personnalisée des enfants qui quittent une structure d’accueil, en vue de mener une vie </w:t>
      </w:r>
      <w:r w:rsidR="00425C04" w:rsidRPr="00F1080D">
        <w:t>indépendante est indispensable pour leur permettre de réaliser un projet de vie. Cette prise en charge est assurée par l’ONE. Dans ce contexte, l</w:t>
      </w:r>
      <w:r w:rsidR="00F1080D" w:rsidRPr="00F1080D">
        <w:t>’</w:t>
      </w:r>
      <w:r w:rsidR="00425C04" w:rsidRPr="00F1080D">
        <w:t>État prend en charge le financement du loyer, ainsi que les frais de vie afin de leur faciliter la réinsertion dans la société. Depuis 2009, le développement du secteur des logements pour jeunes a fortement augmenté. Ainsi, l</w:t>
      </w:r>
      <w:r w:rsidR="00F1080D" w:rsidRPr="00F1080D">
        <w:t>’</w:t>
      </w:r>
      <w:r w:rsidR="00425C04" w:rsidRPr="00F1080D">
        <w:t>offre de places est passée de 164 places en 2014 à 296 places en 2018.</w:t>
      </w:r>
      <w:r w:rsidR="00F1080D" w:rsidRPr="00F1080D">
        <w:t xml:space="preserve"> </w:t>
      </w:r>
    </w:p>
    <w:p w14:paraId="6D67E16C" w14:textId="7420693C" w:rsidR="00425C04" w:rsidRPr="00F1080D" w:rsidRDefault="00D54972" w:rsidP="00D54972">
      <w:pPr>
        <w:pStyle w:val="SingleTxtG"/>
      </w:pPr>
      <w:r w:rsidRPr="00F1080D">
        <w:t>91.</w:t>
      </w:r>
      <w:r w:rsidRPr="00F1080D">
        <w:tab/>
      </w:r>
      <w:r w:rsidR="00425C04" w:rsidRPr="00F1080D">
        <w:t>Quant aux enfants quittant une structure d</w:t>
      </w:r>
      <w:r w:rsidR="00F1080D" w:rsidRPr="00F1080D">
        <w:t>’</w:t>
      </w:r>
      <w:r w:rsidR="00425C04" w:rsidRPr="00F1080D">
        <w:t>accueil pour un retour en famille, ces derniers peuvent bénéficier d</w:t>
      </w:r>
      <w:r w:rsidR="00F1080D" w:rsidRPr="00F1080D">
        <w:t>’</w:t>
      </w:r>
      <w:r w:rsidR="00425C04" w:rsidRPr="00F1080D">
        <w:t>une assistance en famille.</w:t>
      </w:r>
      <w:r w:rsidR="00F1080D" w:rsidRPr="00F1080D">
        <w:t xml:space="preserve"> </w:t>
      </w:r>
    </w:p>
    <w:p w14:paraId="453FD296" w14:textId="77777777" w:rsidR="00F82FD0" w:rsidRPr="00D54972" w:rsidRDefault="001B193E" w:rsidP="00F82FD0">
      <w:pPr>
        <w:pStyle w:val="H1G"/>
      </w:pPr>
      <w:r w:rsidRPr="00D54972">
        <w:tab/>
      </w:r>
      <w:r w:rsidRPr="00D54972">
        <w:tab/>
        <w:t>Réponse à la question posée au paragraphe 21 a)</w:t>
      </w:r>
      <w:r w:rsidR="00F82FD0" w:rsidRPr="00D54972">
        <w:t xml:space="preserve"> </w:t>
      </w:r>
    </w:p>
    <w:p w14:paraId="3C7EA321" w14:textId="77777777" w:rsidR="00425C04" w:rsidRPr="00F1080D" w:rsidRDefault="00D61EB6" w:rsidP="00D61EB6">
      <w:pPr>
        <w:pStyle w:val="H23G"/>
      </w:pPr>
      <w:r w:rsidRPr="00F1080D">
        <w:tab/>
      </w:r>
      <w:r w:rsidRPr="00F1080D">
        <w:tab/>
      </w:r>
      <w:r w:rsidR="00425C04" w:rsidRPr="00F1080D">
        <w:t xml:space="preserve">Enfants handicapés </w:t>
      </w:r>
    </w:p>
    <w:p w14:paraId="6144EC46" w14:textId="3A2D3A40" w:rsidR="00425C04" w:rsidRPr="00F1080D" w:rsidRDefault="00D54972" w:rsidP="00D54972">
      <w:pPr>
        <w:pStyle w:val="SingleTxtG"/>
      </w:pPr>
      <w:r w:rsidRPr="00F1080D">
        <w:t>92.</w:t>
      </w:r>
      <w:r w:rsidRPr="00F1080D">
        <w:tab/>
      </w:r>
      <w:r w:rsidR="00425C04" w:rsidRPr="00F1080D">
        <w:t>Dans les interventions de l’ONE et de l’ORK, les initiatives de promotion et de protection des droits de l’enfant s’adressent à tous les enfants indépendamment de leur statut.</w:t>
      </w:r>
      <w:r w:rsidR="00F1080D" w:rsidRPr="00F1080D">
        <w:t xml:space="preserve"> </w:t>
      </w:r>
    </w:p>
    <w:p w14:paraId="2C29179E" w14:textId="77777777" w:rsidR="00F82FD0" w:rsidRPr="00D54972" w:rsidRDefault="001B193E" w:rsidP="00F82FD0">
      <w:pPr>
        <w:pStyle w:val="H1G"/>
      </w:pPr>
      <w:r w:rsidRPr="00D54972">
        <w:tab/>
      </w:r>
      <w:r w:rsidRPr="00D54972">
        <w:tab/>
        <w:t>Réponse à la question posée au paragraphe 21 b)</w:t>
      </w:r>
      <w:r w:rsidR="00F82FD0" w:rsidRPr="00D54972">
        <w:t xml:space="preserve"> </w:t>
      </w:r>
    </w:p>
    <w:p w14:paraId="3F7BC83D" w14:textId="19D5CD2F" w:rsidR="00425C04" w:rsidRPr="00F1080D" w:rsidRDefault="00D54972" w:rsidP="00D54972">
      <w:pPr>
        <w:pStyle w:val="SingleTxtG"/>
      </w:pPr>
      <w:r w:rsidRPr="00F1080D">
        <w:t>93.</w:t>
      </w:r>
      <w:r w:rsidRPr="00F1080D">
        <w:tab/>
      </w:r>
      <w:r w:rsidR="00425C04" w:rsidRPr="00B24EEF">
        <w:t>Au Luxembourg, l’éducation est garantie à tous les enfants par la loi modifiée du 6 février 2009 relative à l’obligation scolaire</w:t>
      </w:r>
      <w:r w:rsidR="00425C04" w:rsidRPr="00F1080D">
        <w:t>, qui impose une scolarisation à tous les enfants âgés entre 4 et 16 ans, sans faire de distinction en fonction de l’état de santé ou de dépendance des enfants.</w:t>
      </w:r>
      <w:r w:rsidR="00F1080D" w:rsidRPr="00F1080D">
        <w:t xml:space="preserve"> </w:t>
      </w:r>
    </w:p>
    <w:p w14:paraId="0ABD9CB6" w14:textId="4F9B749F" w:rsidR="00425C04" w:rsidRPr="00F1080D" w:rsidRDefault="00D54972" w:rsidP="00D54972">
      <w:pPr>
        <w:pStyle w:val="SingleTxtG"/>
      </w:pPr>
      <w:r w:rsidRPr="00F1080D">
        <w:t>94.</w:t>
      </w:r>
      <w:r w:rsidRPr="00F1080D">
        <w:tab/>
      </w:r>
      <w:r w:rsidR="00425C04" w:rsidRPr="00F1080D">
        <w:t>L’éducation inclusive pour tous les enfants handicapés est assurée par la loi du 20</w:t>
      </w:r>
      <w:r w:rsidR="00D23493">
        <w:t> </w:t>
      </w:r>
      <w:r w:rsidR="00425C04" w:rsidRPr="00F1080D">
        <w:t>juillet 2018, portant création de neufs centres de compétences en psychopédagogie, spécialisée en faveur de l’inclusion scolaire. Cette loi a permis de créer des mesures particulières pour les élèves à besoins éducatifs spécifiques leur permettant d’exercer dans les meilleures conditions leur droit à l’éducation scolaire, tout en favorisant directement l’accès de ces élèves aux différents ordres d’enseignement, sur base de l’égalité avec les autres, tel qu’il est requis par la Convention internationale des droits des personnes handicapées.</w:t>
      </w:r>
      <w:r w:rsidR="00F1080D" w:rsidRPr="00F1080D">
        <w:t xml:space="preserve"> </w:t>
      </w:r>
    </w:p>
    <w:p w14:paraId="2731AFB6" w14:textId="2811D815" w:rsidR="00425C04" w:rsidRPr="00F1080D" w:rsidRDefault="00D54972" w:rsidP="00D54972">
      <w:pPr>
        <w:pStyle w:val="SingleTxtG"/>
      </w:pPr>
      <w:r w:rsidRPr="00F1080D">
        <w:lastRenderedPageBreak/>
        <w:t>95.</w:t>
      </w:r>
      <w:r w:rsidRPr="00F1080D">
        <w:tab/>
      </w:r>
      <w:r w:rsidR="00425C04" w:rsidRPr="00F1080D">
        <w:t>Pour les élèves qui ne peuvent pas suivre l’enseignement ordinaire, la loi prévoit un dispositif à trois niveaux :1) au niveau local, dans les écoles : instituteurs spécialisés, démarches d’inclusion ; 2) au niveau régional, dans les directions de région : équipes de soutien des élèves à besoins éducatifs particuliers ou spécifiques, commissions d’inclusion ; 3) au niveau national, dans une école ou dans un centre spécialisé.</w:t>
      </w:r>
      <w:r w:rsidR="00F1080D" w:rsidRPr="00F1080D">
        <w:t xml:space="preserve"> </w:t>
      </w:r>
    </w:p>
    <w:p w14:paraId="382E986F" w14:textId="4034027F" w:rsidR="00425C04" w:rsidRPr="00F1080D" w:rsidRDefault="00D54972" w:rsidP="00D54972">
      <w:pPr>
        <w:pStyle w:val="SingleTxtG"/>
      </w:pPr>
      <w:r w:rsidRPr="00F1080D">
        <w:t>96.</w:t>
      </w:r>
      <w:r w:rsidRPr="00F1080D">
        <w:tab/>
      </w:r>
      <w:r w:rsidR="002F74A4">
        <w:t>À</w:t>
      </w:r>
      <w:r w:rsidR="00425C04" w:rsidRPr="00F1080D">
        <w:t xml:space="preserve"> cet effet, tous les enseignants et le personnel socio-éducatif des écoles ont été formés de façon adéquate au sujet de l’accueil et de l’inclusion des élèves à besoins spécifiques. Dans ce cadre, chaque école primaire et secondaire est appelée à mettre en place un Plan de développement scolaire qui doit traiter entre autres de l’encadrement des élèves à besoins spécifiques. </w:t>
      </w:r>
    </w:p>
    <w:p w14:paraId="6E9AA074" w14:textId="5C2F0F16" w:rsidR="00425C04" w:rsidRPr="00F1080D" w:rsidRDefault="00D54972" w:rsidP="00D54972">
      <w:pPr>
        <w:pStyle w:val="SingleTxtG"/>
      </w:pPr>
      <w:r w:rsidRPr="00F1080D">
        <w:t>97.</w:t>
      </w:r>
      <w:r w:rsidRPr="00F1080D">
        <w:tab/>
      </w:r>
      <w:r w:rsidR="00425C04" w:rsidRPr="00F1080D">
        <w:t xml:space="preserve">La décision quant au mode de scolarisation et de prise en charge revient aux parents et la prise en charge des enfants et élèves à besoins particuliers ou spécifiques se fait en concertation avec les services d’aide à l’enfance et les structures d’éducation et d’accueil. </w:t>
      </w:r>
    </w:p>
    <w:p w14:paraId="3D0A82F1" w14:textId="77777777" w:rsidR="00425C04" w:rsidRPr="00F1080D" w:rsidRDefault="00D61EB6" w:rsidP="00D61EB6">
      <w:pPr>
        <w:pStyle w:val="H23G"/>
      </w:pPr>
      <w:r w:rsidRPr="00F1080D">
        <w:tab/>
      </w:r>
      <w:r w:rsidRPr="00F1080D">
        <w:tab/>
      </w:r>
      <w:r w:rsidR="00425C04" w:rsidRPr="00F1080D">
        <w:t>En ce qui concerne les activités extra</w:t>
      </w:r>
      <w:r w:rsidRPr="00F1080D">
        <w:t>-scolaires</w:t>
      </w:r>
    </w:p>
    <w:p w14:paraId="574E3AAE" w14:textId="54A1BF27" w:rsidR="00425C04" w:rsidRPr="00F1080D" w:rsidRDefault="00D54972" w:rsidP="00D54972">
      <w:pPr>
        <w:pStyle w:val="SingleTxtG"/>
      </w:pPr>
      <w:r w:rsidRPr="00F1080D">
        <w:t>98.</w:t>
      </w:r>
      <w:r w:rsidRPr="00F1080D">
        <w:tab/>
      </w:r>
      <w:r w:rsidR="00425C04" w:rsidRPr="00F1080D">
        <w:t>Les centres de jeunesse, gérés par le Service National de la Jeunesse, ont également mis en œuvre des mesures permettant d’adapter différentes activités et programmes aux besoins des jeunes en situation de handicap et aux groupes inclusifs.</w:t>
      </w:r>
      <w:r w:rsidR="00F1080D" w:rsidRPr="00F1080D">
        <w:t xml:space="preserve"> </w:t>
      </w:r>
      <w:r w:rsidR="00425C04" w:rsidRPr="00F1080D">
        <w:t>Dans le cadre de l</w:t>
      </w:r>
      <w:r w:rsidR="00F1080D" w:rsidRPr="00F1080D">
        <w:t>’</w:t>
      </w:r>
      <w:r w:rsidR="00425C04" w:rsidRPr="00F1080D">
        <w:t>éducation non-formelle, les institutions culturelles sont accompagnées par le Ministère de la Culture dans le domaine de l</w:t>
      </w:r>
      <w:r w:rsidR="00F1080D" w:rsidRPr="00F1080D">
        <w:t>’</w:t>
      </w:r>
      <w:r w:rsidR="00425C04" w:rsidRPr="00F1080D">
        <w:t xml:space="preserve">accueil des enfants handicapés, à travers la prise en charge de formations spécifiques. </w:t>
      </w:r>
    </w:p>
    <w:p w14:paraId="6F2E0AF6" w14:textId="77777777" w:rsidR="00F82FD0" w:rsidRPr="00D54972" w:rsidRDefault="001B193E" w:rsidP="00F82FD0">
      <w:pPr>
        <w:pStyle w:val="H1G"/>
      </w:pPr>
      <w:r w:rsidRPr="00D54972">
        <w:tab/>
      </w:r>
      <w:r w:rsidRPr="00D54972">
        <w:tab/>
        <w:t>Réponse à la question posée au paragraphe 21 c)</w:t>
      </w:r>
      <w:r w:rsidR="00F82FD0" w:rsidRPr="00D54972">
        <w:t xml:space="preserve"> </w:t>
      </w:r>
    </w:p>
    <w:p w14:paraId="546772D5" w14:textId="3FAFC191" w:rsidR="00425C04" w:rsidRPr="00F1080D" w:rsidRDefault="00D54972" w:rsidP="00D54972">
      <w:pPr>
        <w:pStyle w:val="SingleTxtG"/>
      </w:pPr>
      <w:r w:rsidRPr="00F1080D">
        <w:t>99.</w:t>
      </w:r>
      <w:r w:rsidRPr="00F1080D">
        <w:tab/>
      </w:r>
      <w:r w:rsidR="00425C04" w:rsidRPr="00B24EEF">
        <w:t>Au moment de l’évaluation des besoins spécifiques, une attention particulière est portée aux situa</w:t>
      </w:r>
      <w:r w:rsidR="00425C04" w:rsidRPr="00F1080D">
        <w:t xml:space="preserve">tions personnelles des élèves. Ainsi, dans la mesure du possible, les élèves collaborent avec les professionnels lors de l’établissement du diagnostic et prennent part active à la définition des aménagements raisonnables et des autres mesures qui doivent être mises en place. </w:t>
      </w:r>
    </w:p>
    <w:p w14:paraId="1FAD2BC6" w14:textId="77777777" w:rsidR="00F82FD0" w:rsidRPr="00D54972" w:rsidRDefault="001B193E" w:rsidP="00F82FD0">
      <w:pPr>
        <w:pStyle w:val="H1G"/>
      </w:pPr>
      <w:r w:rsidRPr="00D54972">
        <w:tab/>
      </w:r>
      <w:r w:rsidRPr="00D54972">
        <w:tab/>
        <w:t>Réponse à la question posée au paragraphe 21 d)</w:t>
      </w:r>
      <w:r w:rsidR="00F82FD0" w:rsidRPr="00D54972">
        <w:t xml:space="preserve"> </w:t>
      </w:r>
    </w:p>
    <w:p w14:paraId="51750EF7" w14:textId="7FF045B9" w:rsidR="00425C04" w:rsidRPr="00F1080D" w:rsidRDefault="00D54972" w:rsidP="00D54972">
      <w:pPr>
        <w:pStyle w:val="SingleTxtG"/>
      </w:pPr>
      <w:r w:rsidRPr="00F1080D">
        <w:t>100.</w:t>
      </w:r>
      <w:r w:rsidRPr="00F1080D">
        <w:tab/>
      </w:r>
      <w:r w:rsidR="00425C04" w:rsidRPr="00B24EEF">
        <w:t xml:space="preserve">Il existe de nombreuses mesures permettant de soutenir les familles avec un enfant handicapé, dont quelques exemples présentés ci-après : </w:t>
      </w:r>
    </w:p>
    <w:p w14:paraId="12CBF0E0" w14:textId="77777777" w:rsidR="00425C04" w:rsidRPr="00F1080D" w:rsidRDefault="00D61EB6" w:rsidP="00D61EB6">
      <w:pPr>
        <w:pStyle w:val="H23G"/>
        <w:rPr>
          <w:lang w:bidi="en-US"/>
        </w:rPr>
      </w:pPr>
      <w:r w:rsidRPr="00F1080D">
        <w:rPr>
          <w:lang w:bidi="en-US"/>
        </w:rPr>
        <w:tab/>
      </w:r>
      <w:r w:rsidRPr="00F1080D">
        <w:rPr>
          <w:lang w:bidi="en-US"/>
        </w:rPr>
        <w:tab/>
      </w:r>
      <w:r w:rsidR="00425C04" w:rsidRPr="00F1080D">
        <w:rPr>
          <w:lang w:bidi="en-US"/>
        </w:rPr>
        <w:t>Le SCAF</w:t>
      </w:r>
    </w:p>
    <w:p w14:paraId="34E47E5E" w14:textId="6DA8CDE9" w:rsidR="00425C04" w:rsidRPr="00F1080D" w:rsidRDefault="00D54972" w:rsidP="00D54972">
      <w:pPr>
        <w:pStyle w:val="SingleTxtG"/>
      </w:pPr>
      <w:r w:rsidRPr="00F1080D">
        <w:t>101.</w:t>
      </w:r>
      <w:r w:rsidRPr="00F1080D">
        <w:tab/>
      </w:r>
      <w:r w:rsidR="00425C04" w:rsidRPr="00F1080D">
        <w:t>Le service spécialisé d</w:t>
      </w:r>
      <w:r w:rsidR="00F1080D" w:rsidRPr="00F1080D">
        <w:t>’</w:t>
      </w:r>
      <w:r w:rsidR="00425C04" w:rsidRPr="00F1080D">
        <w:t>accompagnement et de soutien à la parentalité (SCAF) bénéficie d’une aide financière du MENJE. Il s</w:t>
      </w:r>
      <w:r w:rsidR="00F1080D" w:rsidRPr="00F1080D">
        <w:t>’</w:t>
      </w:r>
      <w:r w:rsidR="00425C04" w:rsidRPr="00F1080D">
        <w:t>adresse aux jeunes âgés de moins de 27</w:t>
      </w:r>
      <w:r w:rsidR="00D23493">
        <w:t> </w:t>
      </w:r>
      <w:r w:rsidR="00425C04" w:rsidRPr="00F1080D">
        <w:t xml:space="preserve">ans se trouvant en situation d’handicap ainsi qu’à leur famille. De plus, il offre ses services aux professionnels travaillant avec les enfants ou parents en situation d’handicap et à leurs familles. </w:t>
      </w:r>
    </w:p>
    <w:p w14:paraId="3CD0B071" w14:textId="7C7D4ABA" w:rsidR="00425C04" w:rsidRPr="00D54972" w:rsidRDefault="00D54972" w:rsidP="00D54972">
      <w:pPr>
        <w:pStyle w:val="SingleTxtG"/>
      </w:pPr>
      <w:r w:rsidRPr="00D54972">
        <w:t>102.</w:t>
      </w:r>
      <w:r w:rsidRPr="00D54972">
        <w:tab/>
      </w:r>
      <w:r w:rsidR="00425C04" w:rsidRPr="00F1080D">
        <w:t>Les enfants et les parents peuvent bénéficier de l’offre d’un accompagnement, du soutien à la parentalité et d’une consultation psychologique. Du point de vue des professionnels, le SCAF propose des prestations de conseil et de soutien aux prestataires de services d</w:t>
      </w:r>
      <w:r w:rsidR="00F1080D" w:rsidRPr="00F1080D">
        <w:t>’</w:t>
      </w:r>
      <w:r w:rsidR="00425C04" w:rsidRPr="00F1080D">
        <w:t>action ambulatoire et de structures stationnaires, si ceux-ci sont confrontés à des situations d</w:t>
      </w:r>
      <w:r w:rsidR="00F1080D" w:rsidRPr="00F1080D">
        <w:t>’</w:t>
      </w:r>
      <w:r w:rsidR="00425C04" w:rsidRPr="00F1080D">
        <w:t>accompagnement d</w:t>
      </w:r>
      <w:r w:rsidR="00F1080D" w:rsidRPr="00F1080D">
        <w:t>’</w:t>
      </w:r>
      <w:r w:rsidR="00425C04" w:rsidRPr="00F1080D">
        <w:t xml:space="preserve">enfants ou de parents </w:t>
      </w:r>
      <w:r w:rsidR="00425C04" w:rsidRPr="00D54972">
        <w:t xml:space="preserve">en situation de handicap et de leur famille. </w:t>
      </w:r>
    </w:p>
    <w:p w14:paraId="2D0DC627" w14:textId="77777777" w:rsidR="00425C04" w:rsidRPr="00D54972" w:rsidRDefault="00D61EB6" w:rsidP="00D61EB6">
      <w:pPr>
        <w:pStyle w:val="H23G"/>
      </w:pPr>
      <w:r w:rsidRPr="00D54972">
        <w:tab/>
      </w:r>
      <w:r w:rsidRPr="00D54972">
        <w:tab/>
        <w:t>L’assurance dépendance</w:t>
      </w:r>
    </w:p>
    <w:p w14:paraId="04779D9D" w14:textId="2FDAEB30" w:rsidR="00425C04" w:rsidRPr="00D54972" w:rsidRDefault="00D54972" w:rsidP="00D54972">
      <w:pPr>
        <w:pStyle w:val="SingleTxtG"/>
      </w:pPr>
      <w:r w:rsidRPr="00D54972">
        <w:t>103.</w:t>
      </w:r>
      <w:r w:rsidRPr="00D54972">
        <w:tab/>
      </w:r>
      <w:r w:rsidR="00425C04" w:rsidRPr="00D54972">
        <w:t>La législation sur l’assurance dépendance prévoit une prestation visant le soutien aux «</w:t>
      </w:r>
      <w:r w:rsidR="00C263D5">
        <w:t> </w:t>
      </w:r>
      <w:r w:rsidR="00425C04" w:rsidRPr="00D54972">
        <w:t>tâches domestiques</w:t>
      </w:r>
      <w:r w:rsidR="00C263D5">
        <w:t> </w:t>
      </w:r>
      <w:r w:rsidR="00425C04" w:rsidRPr="00D54972">
        <w:t>» pour les personnes handicapées. Or, cette assurance n’intervient uniquement si le besoin d</w:t>
      </w:r>
      <w:r w:rsidR="00F1080D" w:rsidRPr="00D54972">
        <w:t>’</w:t>
      </w:r>
      <w:r w:rsidR="00425C04" w:rsidRPr="00D54972">
        <w:t xml:space="preserve">aide est supérieur à 3,5 heures par semaine. </w:t>
      </w:r>
    </w:p>
    <w:p w14:paraId="7BE64289" w14:textId="77777777" w:rsidR="00425C04" w:rsidRPr="00D54972" w:rsidRDefault="00D61EB6" w:rsidP="00D61EB6">
      <w:pPr>
        <w:pStyle w:val="H23G"/>
      </w:pPr>
      <w:r w:rsidRPr="00D54972">
        <w:lastRenderedPageBreak/>
        <w:tab/>
      </w:r>
      <w:r w:rsidRPr="00D54972">
        <w:tab/>
      </w:r>
      <w:r w:rsidR="00425C04" w:rsidRPr="00D54972">
        <w:t>L’allo</w:t>
      </w:r>
      <w:r w:rsidRPr="00D54972">
        <w:t>cation spéciale supplémentaire</w:t>
      </w:r>
    </w:p>
    <w:p w14:paraId="4B936BF1" w14:textId="0D4BCBED" w:rsidR="00425C04" w:rsidRPr="00F1080D" w:rsidRDefault="00D54972" w:rsidP="00D54972">
      <w:pPr>
        <w:pStyle w:val="SingleTxtG"/>
      </w:pPr>
      <w:r w:rsidRPr="00F1080D">
        <w:t>104.</w:t>
      </w:r>
      <w:r w:rsidRPr="00F1080D">
        <w:tab/>
      </w:r>
      <w:r w:rsidR="00425C04" w:rsidRPr="00B24EEF">
        <w:t>L’allocation spéciale supplémentaire est une aide financière visant à compenser les charges supplémentaires occasionnées par le handicap de l’enfant. Cette prestation est versée mensuel</w:t>
      </w:r>
      <w:r w:rsidR="00425C04" w:rsidRPr="00F1080D">
        <w:t xml:space="preserve">lement et accordée en supplément de l’allocation familiale. </w:t>
      </w:r>
    </w:p>
    <w:p w14:paraId="71A0E539" w14:textId="77777777" w:rsidR="00425C04" w:rsidRPr="00F1080D" w:rsidRDefault="00D61EB6" w:rsidP="00D61EB6">
      <w:pPr>
        <w:pStyle w:val="H23G"/>
      </w:pPr>
      <w:r w:rsidRPr="00F1080D">
        <w:tab/>
      </w:r>
      <w:r w:rsidRPr="00F1080D">
        <w:tab/>
      </w:r>
      <w:r w:rsidR="00425C04" w:rsidRPr="00F1080D">
        <w:t>Le</w:t>
      </w:r>
      <w:r w:rsidRPr="00F1080D">
        <w:t xml:space="preserve"> congé pour raisons familiales</w:t>
      </w:r>
    </w:p>
    <w:p w14:paraId="4486B265" w14:textId="58A356F5" w:rsidR="00425C04" w:rsidRPr="00F1080D" w:rsidRDefault="00D54972" w:rsidP="00D54972">
      <w:pPr>
        <w:pStyle w:val="SingleTxtG"/>
      </w:pPr>
      <w:r w:rsidRPr="00F1080D">
        <w:t>105.</w:t>
      </w:r>
      <w:r w:rsidRPr="00F1080D">
        <w:tab/>
      </w:r>
      <w:r w:rsidR="00425C04" w:rsidRPr="00F1080D">
        <w:t>Le congé pour raisons familiales permet aux parents d’enfants de moins de 18 ans de rester au chevet de leurs enfants en cas de maladie grave, d’accident ou pour toute autre raison de santé, sans perte de rémunération. La durée de ce congé peut varier entre 5 à 18</w:t>
      </w:r>
      <w:r w:rsidR="00D23493">
        <w:t> </w:t>
      </w:r>
      <w:r w:rsidR="00425C04" w:rsidRPr="00F1080D">
        <w:t>jours par enfant. Pour les enfants qui bénéficient de l’allocation spéciale d</w:t>
      </w:r>
      <w:r w:rsidR="00F1080D" w:rsidRPr="00F1080D">
        <w:t>’</w:t>
      </w:r>
      <w:r w:rsidR="00425C04" w:rsidRPr="00F1080D">
        <w:t>enfants handicapés, la durée du congé pour raisons familiales est doublée par tranche d</w:t>
      </w:r>
      <w:r w:rsidR="00F1080D" w:rsidRPr="00F1080D">
        <w:t>’</w:t>
      </w:r>
      <w:r w:rsidR="00425C04" w:rsidRPr="00F1080D">
        <w:t xml:space="preserve">âge. </w:t>
      </w:r>
    </w:p>
    <w:p w14:paraId="7E769BBD" w14:textId="77777777" w:rsidR="00425C04" w:rsidRPr="00F1080D" w:rsidRDefault="00D61EB6" w:rsidP="00FA3466">
      <w:pPr>
        <w:pStyle w:val="H23G"/>
        <w:rPr>
          <w:lang w:bidi="en-US"/>
        </w:rPr>
      </w:pPr>
      <w:r w:rsidRPr="00F1080D">
        <w:rPr>
          <w:lang w:bidi="en-US"/>
        </w:rPr>
        <w:tab/>
      </w:r>
      <w:r w:rsidRPr="00F1080D">
        <w:rPr>
          <w:lang w:bidi="en-US"/>
        </w:rPr>
        <w:tab/>
        <w:t>Le congé parental</w:t>
      </w:r>
    </w:p>
    <w:p w14:paraId="274193B4" w14:textId="29DE850F" w:rsidR="00425C04" w:rsidRPr="00D54972" w:rsidRDefault="00D54972" w:rsidP="00FA3466">
      <w:pPr>
        <w:pStyle w:val="SingleTxtG"/>
        <w:keepNext/>
        <w:keepLines/>
      </w:pPr>
      <w:r w:rsidRPr="00D54972">
        <w:t>106.</w:t>
      </w:r>
      <w:r w:rsidRPr="00D54972">
        <w:tab/>
      </w:r>
      <w:r w:rsidR="00425C04" w:rsidRPr="00F1080D">
        <w:t xml:space="preserve">Le congé parental est un congé professionnel dédié à l’éducation des enfants dont la durée peut varier entre 4 et 20 mois, variant selon le modèle du congé parental choisi. Pendant cette période, le parent concerné reçoit un revenu de remplacement, calculé sur base de son </w:t>
      </w:r>
      <w:r w:rsidR="00425C04" w:rsidRPr="00D54972">
        <w:t xml:space="preserve">revenu professionnel. </w:t>
      </w:r>
    </w:p>
    <w:p w14:paraId="19CC258D" w14:textId="77777777" w:rsidR="00425C04" w:rsidRPr="00D54972" w:rsidRDefault="00D61EB6" w:rsidP="00D61EB6">
      <w:pPr>
        <w:pStyle w:val="H23G"/>
      </w:pPr>
      <w:r w:rsidRPr="00D54972">
        <w:tab/>
      </w:r>
      <w:r w:rsidRPr="00D54972">
        <w:tab/>
        <w:t>Le chèque service</w:t>
      </w:r>
    </w:p>
    <w:p w14:paraId="47C95ECD" w14:textId="5C46F980" w:rsidR="00425C04" w:rsidRPr="00D54972" w:rsidRDefault="00D54972" w:rsidP="00D54972">
      <w:pPr>
        <w:pStyle w:val="SingleTxtG"/>
      </w:pPr>
      <w:r w:rsidRPr="00D54972">
        <w:t>107.</w:t>
      </w:r>
      <w:r w:rsidRPr="00D54972">
        <w:tab/>
      </w:r>
      <w:r w:rsidR="00425C04" w:rsidRPr="00D54972">
        <w:t xml:space="preserve">Les chèques service sont une prestation en nature, accordant aux parents des tarifs réduits pour des prestations d’éducation et d’accueil du domaine de l’éducation non formelle. Ils peuvent également être utilisés dans les maisons relais, les crèches et les services d’activités de jour. </w:t>
      </w:r>
    </w:p>
    <w:p w14:paraId="1346AA61" w14:textId="77777777" w:rsidR="00425C04" w:rsidRPr="00D54972" w:rsidRDefault="00D61EB6" w:rsidP="00D61EB6">
      <w:pPr>
        <w:pStyle w:val="H23G"/>
      </w:pPr>
      <w:r w:rsidRPr="00D54972">
        <w:tab/>
      </w:r>
      <w:r w:rsidRPr="00D54972">
        <w:tab/>
        <w:t>Les maisons relais</w:t>
      </w:r>
    </w:p>
    <w:p w14:paraId="1902FECB" w14:textId="5739B7A4" w:rsidR="00425C04" w:rsidRPr="00F1080D" w:rsidRDefault="00D54972" w:rsidP="00D54972">
      <w:pPr>
        <w:pStyle w:val="SingleTxtG"/>
      </w:pPr>
      <w:r w:rsidRPr="00F1080D">
        <w:t>108.</w:t>
      </w:r>
      <w:r w:rsidRPr="00F1080D">
        <w:tab/>
      </w:r>
      <w:r w:rsidR="00425C04" w:rsidRPr="00D54972">
        <w:t>Les maisons relais sont des établissements qui assurent la garde des enfants et des jeunes en dehors</w:t>
      </w:r>
      <w:r w:rsidR="00425C04" w:rsidRPr="00B24EEF">
        <w:t xml:space="preserve"> des horaires scolaires. Elles accueillent également les </w:t>
      </w:r>
      <w:r w:rsidR="00425C04" w:rsidRPr="00F1080D">
        <w:t xml:space="preserve">enfants en situation de handicap de façon inclusive. </w:t>
      </w:r>
    </w:p>
    <w:p w14:paraId="22F56406" w14:textId="77777777" w:rsidR="00425C04" w:rsidRPr="00F1080D" w:rsidRDefault="00D61EB6" w:rsidP="00D61EB6">
      <w:pPr>
        <w:pStyle w:val="H23G"/>
      </w:pPr>
      <w:r w:rsidRPr="00F1080D">
        <w:tab/>
      </w:r>
      <w:r w:rsidRPr="00F1080D">
        <w:tab/>
      </w:r>
      <w:r w:rsidR="00425C04" w:rsidRPr="00F1080D">
        <w:t>Le</w:t>
      </w:r>
      <w:r w:rsidRPr="00F1080D">
        <w:t>s services d’activités de jour</w:t>
      </w:r>
    </w:p>
    <w:p w14:paraId="3B0B0F73" w14:textId="04CD68CA" w:rsidR="00425C04" w:rsidRPr="00F1080D" w:rsidRDefault="00D54972" w:rsidP="00D54972">
      <w:pPr>
        <w:pStyle w:val="SingleTxtG"/>
      </w:pPr>
      <w:r w:rsidRPr="00F1080D">
        <w:t>109.</w:t>
      </w:r>
      <w:r w:rsidRPr="00F1080D">
        <w:tab/>
      </w:r>
      <w:r w:rsidR="00425C04" w:rsidRPr="00F1080D">
        <w:t xml:space="preserve">Les services d’activités de jour offrent des activités pédagogiques et occupationnelles aux personnes se trouvant en situation d’handicap. Ils accueillent aussi, en dehors des périodes scolaires, des mineurs handicapés en âge scolaire. </w:t>
      </w:r>
    </w:p>
    <w:p w14:paraId="325C7D61" w14:textId="77777777" w:rsidR="00F82FD0" w:rsidRPr="00D54972" w:rsidRDefault="001B193E" w:rsidP="00F82FD0">
      <w:pPr>
        <w:pStyle w:val="H1G"/>
      </w:pPr>
      <w:r w:rsidRPr="00D54972">
        <w:tab/>
      </w:r>
      <w:r w:rsidRPr="00D54972">
        <w:tab/>
        <w:t>Réponse à la question posée au paragraphe 21 e)</w:t>
      </w:r>
      <w:r w:rsidR="00F82FD0" w:rsidRPr="00D54972">
        <w:t xml:space="preserve"> </w:t>
      </w:r>
    </w:p>
    <w:p w14:paraId="2142BA79" w14:textId="1D168A89" w:rsidR="00425C04" w:rsidRPr="00F1080D" w:rsidRDefault="00D54972" w:rsidP="00D54972">
      <w:pPr>
        <w:pStyle w:val="SingleTxtG"/>
      </w:pPr>
      <w:r w:rsidRPr="00F1080D">
        <w:t>110.</w:t>
      </w:r>
      <w:r w:rsidRPr="00F1080D">
        <w:tab/>
      </w:r>
      <w:r w:rsidR="00425C04" w:rsidRPr="00B24EEF">
        <w:t>Jusqu’à présent, aucun cas de stérilisation forcée à l’égard d’un enfant hand</w:t>
      </w:r>
      <w:r w:rsidR="00425C04" w:rsidRPr="00F1080D">
        <w:t xml:space="preserve">icapé n’a </w:t>
      </w:r>
      <w:r w:rsidR="00D61EB6" w:rsidRPr="00F1080D">
        <w:t xml:space="preserve">été enregistré au Luxembourg. </w:t>
      </w:r>
    </w:p>
    <w:p w14:paraId="17F86B55" w14:textId="77777777" w:rsidR="00F82FD0" w:rsidRPr="00D54972" w:rsidRDefault="001B193E" w:rsidP="00F82FD0">
      <w:pPr>
        <w:pStyle w:val="H1G"/>
      </w:pPr>
      <w:r w:rsidRPr="00D54972">
        <w:tab/>
      </w:r>
      <w:r w:rsidRPr="00D54972">
        <w:tab/>
        <w:t>Réponse à la question posée au paragraphe 22 a)</w:t>
      </w:r>
      <w:r w:rsidR="00F82FD0" w:rsidRPr="00D54972">
        <w:t xml:space="preserve"> </w:t>
      </w:r>
    </w:p>
    <w:p w14:paraId="303A5846" w14:textId="77777777" w:rsidR="00425C04" w:rsidRPr="00F1080D" w:rsidRDefault="00D61EB6" w:rsidP="00D61EB6">
      <w:pPr>
        <w:pStyle w:val="H23G"/>
      </w:pPr>
      <w:r w:rsidRPr="00F1080D">
        <w:tab/>
      </w:r>
      <w:r w:rsidRPr="00F1080D">
        <w:tab/>
      </w:r>
      <w:r w:rsidR="00425C04" w:rsidRPr="00F1080D">
        <w:t xml:space="preserve">Soins et services de santé </w:t>
      </w:r>
    </w:p>
    <w:p w14:paraId="49593857" w14:textId="7C4C7AF9" w:rsidR="00425C04" w:rsidRPr="00F1080D" w:rsidRDefault="00D54972" w:rsidP="00D54972">
      <w:pPr>
        <w:pStyle w:val="SingleTxtG"/>
      </w:pPr>
      <w:r w:rsidRPr="00F1080D">
        <w:t>111.</w:t>
      </w:r>
      <w:r w:rsidRPr="00F1080D">
        <w:tab/>
      </w:r>
      <w:r w:rsidR="00425C04" w:rsidRPr="00F1080D">
        <w:t>En termes de lutte contre la surcharge pondérale, l’obésité et la consommation de tabac, d’alcool et de drogues chez les enfants, le programme scolaire « Vie et société » a été introduit afin de sensibiliser les élèves, entre autres, à l’importance d’un mode de vie sain et équilibré, ainsi qu’à une alimentation saine et l’importance d’une hygiène personnelle.</w:t>
      </w:r>
      <w:r w:rsidR="00F1080D" w:rsidRPr="00F1080D">
        <w:t xml:space="preserve"> </w:t>
      </w:r>
    </w:p>
    <w:p w14:paraId="7ED3434F" w14:textId="36DDF6A9" w:rsidR="00425C04" w:rsidRPr="00F1080D" w:rsidRDefault="00D54972" w:rsidP="00D54972">
      <w:pPr>
        <w:pStyle w:val="SingleTxtG"/>
      </w:pPr>
      <w:r w:rsidRPr="00F1080D">
        <w:t>112.</w:t>
      </w:r>
      <w:r w:rsidRPr="00F1080D">
        <w:tab/>
      </w:r>
      <w:r w:rsidR="00425C04" w:rsidRPr="00F1080D">
        <w:t xml:space="preserve">Parallèlement au cours d’éducation physique hebdomadaire, chaque école organise annuellement une journée de sport, ayant pour but de promouvoir un style de vie actif et sain pour lutter contre la sédentarité et l’alimentation malsaine. Dans ce contexte, s’inscrivent les projets de sensibilisation interministériels qui sont destinés à toute la population, comme notamment « </w:t>
      </w:r>
      <w:proofErr w:type="spellStart"/>
      <w:r w:rsidR="00425C04" w:rsidRPr="00F1080D">
        <w:t>Gesond</w:t>
      </w:r>
      <w:proofErr w:type="spellEnd"/>
      <w:r w:rsidR="00425C04" w:rsidRPr="00F1080D">
        <w:t xml:space="preserve"> </w:t>
      </w:r>
      <w:proofErr w:type="spellStart"/>
      <w:r w:rsidR="00425C04" w:rsidRPr="00F1080D">
        <w:t>iessen</w:t>
      </w:r>
      <w:proofErr w:type="spellEnd"/>
      <w:r w:rsidR="00425C04" w:rsidRPr="00F1080D">
        <w:t xml:space="preserve">, </w:t>
      </w:r>
      <w:proofErr w:type="spellStart"/>
      <w:r w:rsidR="00425C04" w:rsidRPr="00F1080D">
        <w:t>Méi</w:t>
      </w:r>
      <w:proofErr w:type="spellEnd"/>
      <w:r w:rsidR="00425C04" w:rsidRPr="00F1080D">
        <w:t xml:space="preserve"> </w:t>
      </w:r>
      <w:proofErr w:type="spellStart"/>
      <w:r w:rsidR="00425C04" w:rsidRPr="00F1080D">
        <w:t>bewegen</w:t>
      </w:r>
      <w:proofErr w:type="spellEnd"/>
      <w:r w:rsidR="00425C04" w:rsidRPr="00F1080D">
        <w:t xml:space="preserve"> » (manger sain, bouger plus). Dans le même ordre d’idées, le projet-pilote « </w:t>
      </w:r>
      <w:proofErr w:type="spellStart"/>
      <w:r w:rsidR="00425C04" w:rsidRPr="00F1080D">
        <w:t>Bewegte</w:t>
      </w:r>
      <w:proofErr w:type="spellEnd"/>
      <w:r w:rsidR="00425C04" w:rsidRPr="00F1080D">
        <w:t xml:space="preserve"> </w:t>
      </w:r>
      <w:proofErr w:type="spellStart"/>
      <w:r w:rsidR="00425C04" w:rsidRPr="00F1080D">
        <w:t>Schule</w:t>
      </w:r>
      <w:proofErr w:type="spellEnd"/>
      <w:r w:rsidR="00425C04" w:rsidRPr="00F1080D">
        <w:t xml:space="preserve"> » a été lancé en 2014. Le but de ce projet est de stimuler la santé des enfants et leurs capacités cognitives à travers </w:t>
      </w:r>
      <w:r w:rsidR="00425C04" w:rsidRPr="00F1080D">
        <w:lastRenderedPageBreak/>
        <w:t xml:space="preserve">des activités physiques quotidiennes, varient entre 15 à 20 minutes dans les salles de classe et les maisons relais. </w:t>
      </w:r>
    </w:p>
    <w:p w14:paraId="09CA2883" w14:textId="4CCB1055" w:rsidR="00425C04" w:rsidRPr="00F1080D" w:rsidRDefault="00D54972" w:rsidP="00D54972">
      <w:pPr>
        <w:pStyle w:val="SingleTxtG"/>
      </w:pPr>
      <w:r w:rsidRPr="00F1080D">
        <w:t>113.</w:t>
      </w:r>
      <w:r w:rsidRPr="00F1080D">
        <w:tab/>
      </w:r>
      <w:r w:rsidR="00425C04" w:rsidRPr="00F1080D">
        <w:t xml:space="preserve">La « Ligue luxembourgeoise de prévention et d’Action </w:t>
      </w:r>
      <w:proofErr w:type="spellStart"/>
      <w:r w:rsidR="00425C04" w:rsidRPr="00F1080D">
        <w:t>médicosociales</w:t>
      </w:r>
      <w:proofErr w:type="spellEnd"/>
      <w:r w:rsidR="00425C04" w:rsidRPr="00F1080D">
        <w:t xml:space="preserve"> » est chargée du suivi médico-social des enfants. Elle effectue principalement des examens de médecine scolaire régulière dans l’enseignement fondamental. </w:t>
      </w:r>
      <w:r w:rsidR="002F74A4">
        <w:t>À</w:t>
      </w:r>
      <w:r w:rsidR="00425C04" w:rsidRPr="00F1080D">
        <w:t xml:space="preserve"> travers son offre des activités variées de promotion de la santé et d’action sociale, la Ligue participe à la sensibilisation des élèves de tout âge et à un développement sain de l’enfant (mode de vie équilibré, prévention de l’abus d’alcool et de tabac et de l’utilisation de drogues…). </w:t>
      </w:r>
    </w:p>
    <w:p w14:paraId="2B80D1FA" w14:textId="7D1C186E" w:rsidR="00425C04" w:rsidRPr="00F1080D" w:rsidRDefault="00D54972" w:rsidP="00D54972">
      <w:pPr>
        <w:pStyle w:val="SingleTxtG"/>
      </w:pPr>
      <w:r w:rsidRPr="00F1080D">
        <w:t>114.</w:t>
      </w:r>
      <w:r w:rsidRPr="00F1080D">
        <w:tab/>
      </w:r>
      <w:r w:rsidR="00425C04" w:rsidRPr="00F1080D">
        <w:t xml:space="preserve">La Police présente dans les classes du cycle 4.2 des écoles fondamentales un programme de prévention pour informer les élèves des risques relatifs aux drogues et stupéfiants. </w:t>
      </w:r>
    </w:p>
    <w:p w14:paraId="080439FE" w14:textId="77777777" w:rsidR="00F82FD0" w:rsidRPr="00D54972" w:rsidRDefault="001B193E" w:rsidP="00F82FD0">
      <w:pPr>
        <w:pStyle w:val="H1G"/>
      </w:pPr>
      <w:r w:rsidRPr="00D54972">
        <w:tab/>
      </w:r>
      <w:r w:rsidRPr="00D54972">
        <w:tab/>
        <w:t>Réponse à la question posée au paragraphe 22 b)</w:t>
      </w:r>
      <w:r w:rsidR="00F82FD0" w:rsidRPr="00D54972">
        <w:t xml:space="preserve"> </w:t>
      </w:r>
    </w:p>
    <w:p w14:paraId="25317468" w14:textId="7CDB1E08" w:rsidR="00425C04" w:rsidRPr="00F1080D" w:rsidRDefault="00D54972" w:rsidP="00D54972">
      <w:pPr>
        <w:pStyle w:val="SingleTxtG"/>
      </w:pPr>
      <w:r w:rsidRPr="00F1080D">
        <w:t>115.</w:t>
      </w:r>
      <w:r w:rsidRPr="00F1080D">
        <w:tab/>
      </w:r>
      <w:r w:rsidR="00425C04" w:rsidRPr="00B24EEF">
        <w:t>Un plan national de prévention suicide 2015-2019 a été mis en place. Un guide d’interven</w:t>
      </w:r>
      <w:r w:rsidR="00425C04" w:rsidRPr="00F1080D">
        <w:t xml:space="preserve">tion après suicide a été élaboré en 2017 à l’attention des établissements scolaires dans leurs démarches scolaires de prévention des suicides et d’intervention auprès de l’entourage après un suicide. </w:t>
      </w:r>
    </w:p>
    <w:p w14:paraId="754B76EB" w14:textId="0D9A8B35" w:rsidR="00425C04" w:rsidRPr="00F1080D" w:rsidRDefault="00D54972" w:rsidP="00D54972">
      <w:pPr>
        <w:pStyle w:val="SingleTxtG"/>
      </w:pPr>
      <w:r w:rsidRPr="00F1080D">
        <w:t>116.</w:t>
      </w:r>
      <w:r w:rsidRPr="00F1080D">
        <w:tab/>
      </w:r>
      <w:r w:rsidR="00425C04" w:rsidRPr="00F1080D">
        <w:t>Après évaluation des actions accomplies, un groupe de travail est en cours d’élaboration d’un nouveau plan en collaboration avec les diff</w:t>
      </w:r>
      <w:r w:rsidR="001B193E" w:rsidRPr="00F1080D">
        <w:t>érents partenaires du terrain.</w:t>
      </w:r>
    </w:p>
    <w:p w14:paraId="6B1E1DF7" w14:textId="77777777" w:rsidR="00F82FD0" w:rsidRPr="00D54972" w:rsidRDefault="001B193E" w:rsidP="00F82FD0">
      <w:pPr>
        <w:pStyle w:val="H1G"/>
      </w:pPr>
      <w:r w:rsidRPr="00D54972">
        <w:tab/>
      </w:r>
      <w:r w:rsidRPr="00D54972">
        <w:tab/>
        <w:t>Réponse à la question posée au paragraphe 22 c)</w:t>
      </w:r>
      <w:r w:rsidR="00F82FD0" w:rsidRPr="00D54972">
        <w:t xml:space="preserve"> </w:t>
      </w:r>
    </w:p>
    <w:p w14:paraId="7D706BA9" w14:textId="05DD15D0" w:rsidR="00425C04" w:rsidRPr="00F1080D" w:rsidRDefault="00D54972" w:rsidP="00D54972">
      <w:pPr>
        <w:pStyle w:val="SingleTxtG"/>
      </w:pPr>
      <w:r w:rsidRPr="00F1080D">
        <w:t>117.</w:t>
      </w:r>
      <w:r w:rsidRPr="00F1080D">
        <w:tab/>
      </w:r>
      <w:r w:rsidR="00425C04" w:rsidRPr="00B24EEF">
        <w:t>L’offre de formation continue qui s’adresse aux enseignants et au personnel éducatif et psyc</w:t>
      </w:r>
      <w:r w:rsidR="00425C04" w:rsidRPr="00F1080D">
        <w:t xml:space="preserve">ho-social comprend une palette de formations ciblant le bien-être des enfants et jeunes. Ces formations peuvent être considérées comme prévention primaire en cas de diagnostic d’un problème de santé général. </w:t>
      </w:r>
    </w:p>
    <w:p w14:paraId="5CDF37FE" w14:textId="0A4B4D31" w:rsidR="00425C04" w:rsidRPr="00F1080D" w:rsidRDefault="00D54972" w:rsidP="00D54972">
      <w:pPr>
        <w:pStyle w:val="SingleTxtG"/>
      </w:pPr>
      <w:r w:rsidRPr="00F1080D">
        <w:t>118.</w:t>
      </w:r>
      <w:r w:rsidRPr="00F1080D">
        <w:tab/>
      </w:r>
      <w:r w:rsidR="00425C04" w:rsidRPr="00F1080D">
        <w:t xml:space="preserve">Des formations sur l’accompagnement des élèves à besoins spécifiques sont principalement mis en œuvre pour les intervenants spécialisés des équipes de soutien des élèves à besoins éducatifs particuliers ou spécifiques (ESEB). Grâce à ces formations, le personnel est en mesure de cibler le diagnostic et d’intervenir lors du constat d’un problème. </w:t>
      </w:r>
    </w:p>
    <w:p w14:paraId="7A73E004" w14:textId="77777777" w:rsidR="00F82FD0" w:rsidRPr="00D54972" w:rsidRDefault="001B193E" w:rsidP="00F82FD0">
      <w:pPr>
        <w:pStyle w:val="H1G"/>
      </w:pPr>
      <w:r w:rsidRPr="00D54972">
        <w:tab/>
      </w:r>
      <w:r w:rsidRPr="00D54972">
        <w:tab/>
        <w:t>Réponse à la question posée au paragraphe 22 d)</w:t>
      </w:r>
      <w:r w:rsidR="00F82FD0" w:rsidRPr="00D54972">
        <w:t xml:space="preserve"> </w:t>
      </w:r>
    </w:p>
    <w:p w14:paraId="4A65E400" w14:textId="39C3095F" w:rsidR="00425C04" w:rsidRPr="00D54972" w:rsidRDefault="00D54972" w:rsidP="00D54972">
      <w:pPr>
        <w:pStyle w:val="SingleTxtG"/>
        <w:rPr>
          <w:spacing w:val="-2"/>
        </w:rPr>
      </w:pPr>
      <w:r w:rsidRPr="00D54972">
        <w:rPr>
          <w:spacing w:val="-2"/>
        </w:rPr>
        <w:t>119.</w:t>
      </w:r>
      <w:r w:rsidRPr="00D54972">
        <w:rPr>
          <w:spacing w:val="-2"/>
        </w:rPr>
        <w:tab/>
      </w:r>
      <w:r w:rsidR="00425C04" w:rsidRPr="00D54972">
        <w:rPr>
          <w:spacing w:val="-2"/>
        </w:rPr>
        <w:t xml:space="preserve">En date du 26 juillet 2019, le Conseil de Gouvernement luxembourgeois a avalisé le projet de loi portant modification des articles L.234-51, L.234-52, L.551-2, L.551-5 et L.552-1 du Code du travail, qui a ensuite été déposé à la Chambre des Députés. </w:t>
      </w:r>
    </w:p>
    <w:p w14:paraId="41E8B93A" w14:textId="0CD09A7B" w:rsidR="00425C04" w:rsidRPr="00F1080D" w:rsidRDefault="00D54972" w:rsidP="00D54972">
      <w:pPr>
        <w:pStyle w:val="SingleTxtG"/>
      </w:pPr>
      <w:r w:rsidRPr="00F1080D">
        <w:t>120.</w:t>
      </w:r>
      <w:r w:rsidRPr="00F1080D">
        <w:tab/>
      </w:r>
      <w:r w:rsidR="00425C04" w:rsidRPr="00F1080D">
        <w:t>Ce projet apporte des modifications au dispositif relatif au congé pour raisons familiales, fondamentalement modifié par la loi du 15 décembre 2017 qui a introduit, pour chaque salarié qui a un enfant à charge, un congé pour raisons familiales de trente-cinq jours répartis sur trois tranches d’âge.</w:t>
      </w:r>
      <w:r w:rsidR="00F1080D" w:rsidRPr="00F1080D">
        <w:t xml:space="preserve"> </w:t>
      </w:r>
    </w:p>
    <w:p w14:paraId="1816CF1F" w14:textId="70D74074" w:rsidR="00425C04" w:rsidRPr="00F1080D" w:rsidRDefault="00D54972" w:rsidP="00D54972">
      <w:pPr>
        <w:pStyle w:val="SingleTxtG"/>
      </w:pPr>
      <w:r w:rsidRPr="00F1080D">
        <w:t>121.</w:t>
      </w:r>
      <w:r w:rsidRPr="00F1080D">
        <w:tab/>
      </w:r>
      <w:r w:rsidR="00425C04" w:rsidRPr="00F1080D">
        <w:t>Pour les parents d’enfants âgés de treize ans accomplis jusqu</w:t>
      </w:r>
      <w:r w:rsidR="00F1080D" w:rsidRPr="00F1080D">
        <w:t>’</w:t>
      </w:r>
      <w:r w:rsidR="00425C04" w:rsidRPr="00F1080D">
        <w:t>à dix-huit ans, ce congé avait été porté à cinq jours à condition que l</w:t>
      </w:r>
      <w:r w:rsidR="00F1080D" w:rsidRPr="00F1080D">
        <w:t>’</w:t>
      </w:r>
      <w:r w:rsidR="00425C04" w:rsidRPr="00F1080D">
        <w:t>enfant soit hospitalisé et que, bien que le congé soit fractionnable, les deux parents n’en profitent pas en même temps.</w:t>
      </w:r>
      <w:r w:rsidR="00F1080D" w:rsidRPr="00F1080D">
        <w:t xml:space="preserve"> </w:t>
      </w:r>
      <w:r w:rsidR="00425C04" w:rsidRPr="00F1080D">
        <w:t>Or, il s</w:t>
      </w:r>
      <w:r w:rsidR="00F1080D" w:rsidRPr="00F1080D">
        <w:t>’</w:t>
      </w:r>
      <w:r w:rsidR="00425C04" w:rsidRPr="00F1080D">
        <w:t>est avéré que les conditions susmentionnées, puissent créer pour les parents d</w:t>
      </w:r>
      <w:r w:rsidR="00F1080D" w:rsidRPr="00F1080D">
        <w:t>’</w:t>
      </w:r>
      <w:r w:rsidR="00425C04" w:rsidRPr="00F1080D">
        <w:t>enfants atteints d</w:t>
      </w:r>
      <w:r w:rsidR="00F1080D" w:rsidRPr="00F1080D">
        <w:t>’</w:t>
      </w:r>
      <w:r w:rsidR="00425C04" w:rsidRPr="00F1080D">
        <w:t>une maladie grave ou ayant une déficience d</w:t>
      </w:r>
      <w:r w:rsidR="00F1080D" w:rsidRPr="00F1080D">
        <w:t>’</w:t>
      </w:r>
      <w:r w:rsidR="00425C04" w:rsidRPr="00F1080D">
        <w:t xml:space="preserve">une gravité exceptionnelle, des situations injustes et extrêmement difficiles à gérer. Ainsi, afin de tenir compte des besoins spécifiques des enfants handicapés ou gravement malades, ce projet vise à permettre aux deux parents de prendre le congé pour raisons familiales en même temps. </w:t>
      </w:r>
    </w:p>
    <w:p w14:paraId="3E14A510" w14:textId="77777777" w:rsidR="00F82FD0" w:rsidRPr="00D54972" w:rsidRDefault="0035047B" w:rsidP="00F82FD0">
      <w:pPr>
        <w:pStyle w:val="H1G"/>
      </w:pPr>
      <w:r w:rsidRPr="00D54972">
        <w:lastRenderedPageBreak/>
        <w:tab/>
      </w:r>
      <w:r w:rsidRPr="00D54972">
        <w:tab/>
        <w:t>Réponse à la question posée au paragraphe 23</w:t>
      </w:r>
      <w:r w:rsidR="00F82FD0" w:rsidRPr="00D54972">
        <w:t xml:space="preserve"> </w:t>
      </w:r>
    </w:p>
    <w:p w14:paraId="390D379F" w14:textId="7616C092" w:rsidR="00425C04" w:rsidRPr="00F1080D" w:rsidRDefault="00D61EB6" w:rsidP="00D61EB6">
      <w:pPr>
        <w:pStyle w:val="H23G"/>
      </w:pPr>
      <w:r w:rsidRPr="00F1080D">
        <w:tab/>
      </w:r>
      <w:r w:rsidRPr="00F1080D">
        <w:tab/>
      </w:r>
      <w:r w:rsidR="00425C04" w:rsidRPr="00F1080D">
        <w:t>Salubrité de l’environnement</w:t>
      </w:r>
      <w:r w:rsidR="00F1080D" w:rsidRPr="00F1080D">
        <w:t xml:space="preserve"> </w:t>
      </w:r>
    </w:p>
    <w:p w14:paraId="4B1B9C50" w14:textId="4CD05EF2" w:rsidR="00425C04" w:rsidRPr="00F1080D" w:rsidRDefault="00D54972" w:rsidP="00D54972">
      <w:pPr>
        <w:pStyle w:val="SingleTxtG"/>
      </w:pPr>
      <w:r w:rsidRPr="00F1080D">
        <w:t>122.</w:t>
      </w:r>
      <w:r w:rsidRPr="00F1080D">
        <w:tab/>
      </w:r>
      <w:r w:rsidR="00425C04" w:rsidRPr="00F1080D">
        <w:t>En ce qui concerne la qualité de l’air, le Luxembourg ne fait pas de distinction entre la population de façon générale et les enfants à l’exception des alertes concernant les particules fines et l’ozone troposphérique. L’on distingue entre la «</w:t>
      </w:r>
      <w:r w:rsidR="003E598A">
        <w:t> </w:t>
      </w:r>
      <w:r w:rsidR="00425C04" w:rsidRPr="00F1080D">
        <w:t>population</w:t>
      </w:r>
      <w:r w:rsidR="003E598A">
        <w:t> </w:t>
      </w:r>
      <w:r w:rsidR="00425C04" w:rsidRPr="00F1080D">
        <w:t>» et les «</w:t>
      </w:r>
      <w:r w:rsidR="00C263D5">
        <w:t> </w:t>
      </w:r>
      <w:r w:rsidR="00425C04" w:rsidRPr="00F1080D">
        <w:t>personnes sensibles » dans le contexte des précautions et des conseils de comportement. Les «</w:t>
      </w:r>
      <w:r w:rsidR="003E598A">
        <w:t> </w:t>
      </w:r>
      <w:r w:rsidR="00425C04" w:rsidRPr="00F1080D">
        <w:t xml:space="preserve">personnes sensibles » comprennent notamment les personnes âgées, les enfants et les gens souffrant de troubles respiratoires et cardiaques. </w:t>
      </w:r>
    </w:p>
    <w:p w14:paraId="7D4882D3" w14:textId="723DED95" w:rsidR="00425C04" w:rsidRPr="00F1080D" w:rsidRDefault="00D54972" w:rsidP="00D54972">
      <w:pPr>
        <w:pStyle w:val="SingleTxtG"/>
      </w:pPr>
      <w:r w:rsidRPr="00F1080D">
        <w:t>123.</w:t>
      </w:r>
      <w:r w:rsidRPr="00F1080D">
        <w:tab/>
      </w:r>
      <w:r w:rsidR="00425C04" w:rsidRPr="00F1080D">
        <w:t>La stratégie du fond de compensation commun au régime général de pension (FDC) a été modifiée en 2017 pour intégrer diverses mesures mettant en œuvre la volonté du gouvernement de réaliser des investissement socialement plus responsables et écologiquement plus durables. Ces mesures visent entre autres à tenir compte des engagements du Luxembourg au niveau de l’</w:t>
      </w:r>
      <w:r w:rsidR="00C263D5">
        <w:t>A</w:t>
      </w:r>
      <w:r w:rsidR="00425C04" w:rsidRPr="00F1080D">
        <w:t>ccord de Paris (COP</w:t>
      </w:r>
      <w:r w:rsidR="00C263D5">
        <w:t> </w:t>
      </w:r>
      <w:r w:rsidR="00425C04" w:rsidRPr="00F1080D">
        <w:t>21) et du Programme 2030 des Nations Unies. Citons à titre d’exemple la création de deux nouveaux compartiments spécifiquement dédiés à générer un impact positif au niveau environnemental – le premier est exclusivement composé d’actions vertes (Green bonds) et le second investira purement dans des sociétés cotées qui ont l’intention de générer un impact socialement environnemental en plus d’un rendement financier – ou l’obligation pour chaque société soumissionnaire répondant aux appels d’offre de mettre en œuvre une stratégie d’investissement basée sur les critères dits « ESG » (Label d’investissement responsable pour des fonds d’investissement).</w:t>
      </w:r>
      <w:r w:rsidR="00F1080D" w:rsidRPr="00F1080D">
        <w:t xml:space="preserve"> </w:t>
      </w:r>
    </w:p>
    <w:p w14:paraId="61CFC9B8" w14:textId="77777777" w:rsidR="00F82FD0" w:rsidRPr="00D54972" w:rsidRDefault="0035047B" w:rsidP="00F82FD0">
      <w:pPr>
        <w:pStyle w:val="H1G"/>
      </w:pPr>
      <w:r w:rsidRPr="00D54972">
        <w:tab/>
      </w:r>
      <w:r w:rsidRPr="00D54972">
        <w:tab/>
        <w:t>Réponse à la question posée au paragraphe 24</w:t>
      </w:r>
      <w:r w:rsidR="00F82FD0" w:rsidRPr="00D54972">
        <w:t xml:space="preserve"> </w:t>
      </w:r>
    </w:p>
    <w:p w14:paraId="7B7A756D" w14:textId="77777777" w:rsidR="00425C04" w:rsidRPr="00F1080D" w:rsidRDefault="00D61EB6" w:rsidP="00D61EB6">
      <w:pPr>
        <w:pStyle w:val="H23G"/>
      </w:pPr>
      <w:r w:rsidRPr="00F1080D">
        <w:tab/>
      </w:r>
      <w:r w:rsidRPr="00F1080D">
        <w:tab/>
      </w:r>
      <w:r w:rsidR="00425C04" w:rsidRPr="00F1080D">
        <w:t xml:space="preserve">Niveau de vie </w:t>
      </w:r>
    </w:p>
    <w:p w14:paraId="23F7D1C8" w14:textId="6AF5C971" w:rsidR="00425C04" w:rsidRPr="00F1080D" w:rsidRDefault="00D54972" w:rsidP="00D54972">
      <w:pPr>
        <w:pStyle w:val="SingleTxtG"/>
      </w:pPr>
      <w:r w:rsidRPr="00F1080D">
        <w:t>124.</w:t>
      </w:r>
      <w:r w:rsidRPr="00F1080D">
        <w:tab/>
      </w:r>
      <w:r w:rsidR="00425C04" w:rsidRPr="00F1080D">
        <w:t xml:space="preserve">Afin de lutter contre la pauvreté multidimensionnelle et l’exclusion sociale des enfants, plusieurs activités ont été entreprises : </w:t>
      </w:r>
    </w:p>
    <w:p w14:paraId="7537B0CE" w14:textId="77777777" w:rsidR="00425C04" w:rsidRPr="00F1080D" w:rsidRDefault="00D61EB6" w:rsidP="00D61EB6">
      <w:pPr>
        <w:pStyle w:val="H23G"/>
      </w:pPr>
      <w:r w:rsidRPr="00F1080D">
        <w:tab/>
      </w:r>
      <w:r w:rsidRPr="00F1080D">
        <w:tab/>
      </w:r>
      <w:r w:rsidR="00425C04" w:rsidRPr="00F1080D">
        <w:t xml:space="preserve">Réforme de la législation en matière de revenu d’inclusion sociale </w:t>
      </w:r>
    </w:p>
    <w:p w14:paraId="7486D627" w14:textId="2847F103" w:rsidR="00425C04" w:rsidRPr="00F1080D" w:rsidRDefault="00D54972" w:rsidP="00D54972">
      <w:pPr>
        <w:pStyle w:val="SingleTxtG"/>
      </w:pPr>
      <w:r w:rsidRPr="00F1080D">
        <w:t>125.</w:t>
      </w:r>
      <w:r w:rsidRPr="00F1080D">
        <w:tab/>
      </w:r>
      <w:r w:rsidR="00425C04" w:rsidRPr="00F1080D">
        <w:t>Le dispositif du revenu minimum garanti (RMG) a été réformé par la loi du 28 juillet 2018 relative au revenu d’inclusion sociale (REVIS) qui est entrée en vigueur le 1</w:t>
      </w:r>
      <w:r w:rsidR="00425C04" w:rsidRPr="00D54972">
        <w:rPr>
          <w:vertAlign w:val="superscript"/>
        </w:rPr>
        <w:t>er</w:t>
      </w:r>
      <w:r w:rsidR="00425C04" w:rsidRPr="00F1080D">
        <w:t xml:space="preserve"> janvier 2019 et a, par ce fait, remplacé le RMG. Elle vise à poursuivre quatre objectifs, dont un qui cible principalement l’action contre la pauvreté des enfants et des familles monoparentales. </w:t>
      </w:r>
    </w:p>
    <w:p w14:paraId="73D2982A" w14:textId="6BE0C08E" w:rsidR="00425C04" w:rsidRPr="00F1080D" w:rsidRDefault="00D54972" w:rsidP="00D54972">
      <w:pPr>
        <w:pStyle w:val="SingleTxtG"/>
      </w:pPr>
      <w:r w:rsidRPr="00F1080D">
        <w:t>126.</w:t>
      </w:r>
      <w:r w:rsidRPr="00F1080D">
        <w:tab/>
      </w:r>
      <w:r w:rsidR="00425C04" w:rsidRPr="00F1080D">
        <w:t xml:space="preserve">Grâce à cette loi, les personnes les plus éloignées du marché de l’emploi peuvent bénéficier de mesures d’activation sociale et professionnelle, adaptées à leurs besoins et à leurs compétences. </w:t>
      </w:r>
    </w:p>
    <w:p w14:paraId="71248927" w14:textId="4C5EEF2E" w:rsidR="00425C04" w:rsidRPr="00F1080D" w:rsidRDefault="00D61EB6" w:rsidP="00D61EB6">
      <w:pPr>
        <w:pStyle w:val="H23G"/>
      </w:pPr>
      <w:r w:rsidRPr="00F1080D">
        <w:tab/>
      </w:r>
      <w:r w:rsidRPr="00F1080D">
        <w:tab/>
      </w:r>
      <w:r w:rsidR="00425C04" w:rsidRPr="00F1080D">
        <w:t>Les prestations familiales au Luxembourg</w:t>
      </w:r>
      <w:r w:rsidR="00F1080D" w:rsidRPr="00F1080D">
        <w:t xml:space="preserve"> </w:t>
      </w:r>
    </w:p>
    <w:p w14:paraId="21AE8DCA" w14:textId="44723179" w:rsidR="00425C04" w:rsidRPr="00F1080D" w:rsidRDefault="00D54972" w:rsidP="00D54972">
      <w:pPr>
        <w:pStyle w:val="SingleTxtG"/>
        <w:rPr>
          <w:lang w:bidi="en-US"/>
        </w:rPr>
      </w:pPr>
      <w:r w:rsidRPr="00F1080D">
        <w:rPr>
          <w:lang w:bidi="en-US"/>
        </w:rPr>
        <w:t>127.</w:t>
      </w:r>
      <w:r w:rsidRPr="00F1080D">
        <w:rPr>
          <w:lang w:bidi="en-US"/>
        </w:rPr>
        <w:tab/>
      </w:r>
      <w:r w:rsidR="00425C04" w:rsidRPr="00F1080D">
        <w:t xml:space="preserve">Depuis l’entrée en vigueur de la loi du 23 juillet 2016, l’ancienne Caisse nationale des prestations familiales a changé sa dénomination en « Caisse pour l’avenir des enfants ». Elle s’occupe, entre autres, de la gestion et du paiement de toutes les prestations familiales du Luxembourg et du congé parental et son budget s’élève à presque 1,2 milliard d’euros. </w:t>
      </w:r>
      <w:r w:rsidR="00425C04" w:rsidRPr="00F1080D">
        <w:rPr>
          <w:lang w:bidi="en-US"/>
        </w:rPr>
        <w:t>Ainsi, elle gère le versement des prestations familiales suivantes :</w:t>
      </w:r>
      <w:r w:rsidR="00F1080D" w:rsidRPr="00F1080D">
        <w:rPr>
          <w:lang w:bidi="en-US"/>
        </w:rPr>
        <w:t xml:space="preserve"> </w:t>
      </w:r>
    </w:p>
    <w:p w14:paraId="40823229" w14:textId="4B1BDCA2" w:rsidR="00425C04" w:rsidRPr="00F1080D" w:rsidRDefault="00D54972" w:rsidP="00D54972">
      <w:pPr>
        <w:pStyle w:val="Bullet1G"/>
        <w:numPr>
          <w:ilvl w:val="0"/>
          <w:numId w:val="0"/>
        </w:numPr>
        <w:tabs>
          <w:tab w:val="left" w:pos="1701"/>
        </w:tabs>
        <w:ind w:left="1701" w:hanging="170"/>
        <w:rPr>
          <w:lang w:bidi="en-US"/>
        </w:rPr>
      </w:pPr>
      <w:r w:rsidRPr="00F1080D">
        <w:rPr>
          <w:lang w:bidi="en-US"/>
        </w:rPr>
        <w:t>•</w:t>
      </w:r>
      <w:r w:rsidRPr="00F1080D">
        <w:rPr>
          <w:lang w:bidi="en-US"/>
        </w:rPr>
        <w:tab/>
      </w:r>
      <w:r w:rsidR="00425C04" w:rsidRPr="00F1080D">
        <w:t>L’allocation de naissance, qui est allouée aux femmes ayant assuré, via examens obligatoires et certificats médicaux à l</w:t>
      </w:r>
      <w:r w:rsidR="00F1080D" w:rsidRPr="00F1080D">
        <w:t>’</w:t>
      </w:r>
      <w:r w:rsidR="00425C04" w:rsidRPr="00F1080D">
        <w:t>appui, une surveillance et un suivi médical régulier de leur grossesse, de l</w:t>
      </w:r>
      <w:r w:rsidR="00F1080D" w:rsidRPr="00F1080D">
        <w:t>’</w:t>
      </w:r>
      <w:r w:rsidR="00425C04" w:rsidRPr="00F1080D">
        <w:t>accouchement et par la suite de leur enfant jusqu</w:t>
      </w:r>
      <w:r w:rsidR="00F1080D" w:rsidRPr="00F1080D">
        <w:t>’</w:t>
      </w:r>
      <w:r w:rsidR="00425C04" w:rsidRPr="00F1080D">
        <w:t>à l</w:t>
      </w:r>
      <w:r w:rsidR="00F1080D" w:rsidRPr="00F1080D">
        <w:t>’</w:t>
      </w:r>
      <w:r w:rsidR="00425C04" w:rsidRPr="00F1080D">
        <w:t xml:space="preserve">âge de 2 ans. </w:t>
      </w:r>
      <w:r w:rsidR="00425C04" w:rsidRPr="00F1080D">
        <w:rPr>
          <w:lang w:bidi="en-US"/>
        </w:rPr>
        <w:t>Cette allocation, désagrégée en trois tranches, s’élève à 1</w:t>
      </w:r>
      <w:r w:rsidR="00C263D5">
        <w:rPr>
          <w:lang w:bidi="en-US"/>
        </w:rPr>
        <w:t> </w:t>
      </w:r>
      <w:r w:rsidR="00425C04" w:rsidRPr="00F1080D">
        <w:rPr>
          <w:lang w:bidi="en-US"/>
        </w:rPr>
        <w:t>740,09</w:t>
      </w:r>
      <w:r w:rsidR="00316501">
        <w:rPr>
          <w:lang w:bidi="en-US"/>
        </w:rPr>
        <w:t> </w:t>
      </w:r>
      <w:r w:rsidR="00425C04" w:rsidRPr="00F1080D">
        <w:rPr>
          <w:lang w:bidi="en-US"/>
        </w:rPr>
        <w:t xml:space="preserve">€. </w:t>
      </w:r>
    </w:p>
    <w:p w14:paraId="5DCB1613" w14:textId="2ADE0F1D"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L</w:t>
      </w:r>
      <w:r w:rsidR="00F1080D" w:rsidRPr="00F1080D">
        <w:t>’</w:t>
      </w:r>
      <w:r w:rsidR="00425C04" w:rsidRPr="00F1080D">
        <w:t>allocation pour l</w:t>
      </w:r>
      <w:r w:rsidR="00F1080D" w:rsidRPr="00F1080D">
        <w:t>’</w:t>
      </w:r>
      <w:r w:rsidR="00425C04" w:rsidRPr="00F1080D">
        <w:t>avenir des enfants, qui est due à partir du mois de naissance jusqu’à l’âge de 18 ans, sauf exception de poursuite d’études secondaires où le droit d’allocation est maintenu jusqu’à l’âge de 25 ans. Le montant de cette allocation est fixé à 265</w:t>
      </w:r>
      <w:r w:rsidR="00316501">
        <w:t> </w:t>
      </w:r>
      <w:r w:rsidR="00425C04" w:rsidRPr="00F1080D">
        <w:t>€ par enfant et par mois. Il est majoré mensuellement de 20</w:t>
      </w:r>
      <w:r w:rsidR="00316501">
        <w:t> </w:t>
      </w:r>
      <w:r w:rsidR="00425C04" w:rsidRPr="00F1080D">
        <w:t xml:space="preserve">€ pour chaque </w:t>
      </w:r>
      <w:r w:rsidR="00425C04" w:rsidRPr="00F1080D">
        <w:lastRenderedPageBreak/>
        <w:t>enfant à partir du mois où l’âge de 6 ans est atteint et de 50</w:t>
      </w:r>
      <w:r w:rsidR="00316501">
        <w:t> </w:t>
      </w:r>
      <w:r w:rsidR="00425C04" w:rsidRPr="00F1080D">
        <w:t>€ pour chaque enfant à partir du mois où l’âge de 12 ans est atteint.</w:t>
      </w:r>
      <w:r w:rsidR="00F1080D" w:rsidRPr="00F1080D">
        <w:t xml:space="preserve"> </w:t>
      </w:r>
    </w:p>
    <w:p w14:paraId="531AC62C" w14:textId="444512D0"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L</w:t>
      </w:r>
      <w:r w:rsidR="00F1080D" w:rsidRPr="00F1080D">
        <w:t>’</w:t>
      </w:r>
      <w:r w:rsidR="00425C04" w:rsidRPr="00F1080D">
        <w:t>allocation de rentrée scolaire, qui est accordée au mois d</w:t>
      </w:r>
      <w:r w:rsidR="00F1080D" w:rsidRPr="00F1080D">
        <w:t>’</w:t>
      </w:r>
      <w:r w:rsidR="00425C04" w:rsidRPr="00F1080D">
        <w:t>août chaque année en faveur des enfants âgés de 6 ans au moins et admis à l</w:t>
      </w:r>
      <w:r w:rsidR="00F1080D" w:rsidRPr="00F1080D">
        <w:t>’</w:t>
      </w:r>
      <w:r w:rsidR="00425C04" w:rsidRPr="00F1080D">
        <w:t>enseignement primaire. Cette allocation s’élève à 115</w:t>
      </w:r>
      <w:r w:rsidR="00316501">
        <w:t> </w:t>
      </w:r>
      <w:r w:rsidR="00425C04" w:rsidRPr="00F1080D">
        <w:t>€ pour chaque enfant âgé de plus de six ans et à 235</w:t>
      </w:r>
      <w:r w:rsidR="00316501">
        <w:t> </w:t>
      </w:r>
      <w:r w:rsidR="00425C04" w:rsidRPr="00F1080D">
        <w:t xml:space="preserve">€ pour chaque enfant âgé de plus de douze ans. </w:t>
      </w:r>
    </w:p>
    <w:p w14:paraId="453155B5" w14:textId="28EF7F85"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L’allocation spéciale supplémentaire pour enfant handicapé, qui est une aide financière visant à compenser les charges supplémentaires occasionnées par le handicap de l’enfant. Sous certaines conditions, cette allocation peut être accordée en supplément de l’allocation familiale et s’élever à 200</w:t>
      </w:r>
      <w:r w:rsidR="00316501">
        <w:t> </w:t>
      </w:r>
      <w:r w:rsidR="00425C04" w:rsidRPr="00F1080D">
        <w:t xml:space="preserve">€ par mois. </w:t>
      </w:r>
    </w:p>
    <w:p w14:paraId="10B1E4C9" w14:textId="1CA238FD"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 xml:space="preserve">L’aide sociale, qui est octroyée à toute personne dans le besoin, séjournant au Grand-Duché de Luxembourg. Elle permet d’accéder aux biens et aux services adaptés à leur situation particulière, afin de les aider à acquérir ou à préserver leur autonomie. L’aide est de nature palliative, curative ou préventive et intervient à titre subsidiaire, complétant ainsi les mesures sociales et les prestations financières prévues par d’autres lois et règlements, que le bénéficiaire est tenu d’épuiser. </w:t>
      </w:r>
    </w:p>
    <w:p w14:paraId="13A2B94E" w14:textId="612D299C"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 xml:space="preserve">Les services de distribution alimentaire, qui proposent aux personnes en situation de précarité des denrées alimentaires et produits d’usage quotidien, contre une modeste participation financière. En plus de l’assortiment existant, 9 produits de première nécessité sont distribués gratuitement grâce au Fonds européen d’aide aux plus démunis. </w:t>
      </w:r>
    </w:p>
    <w:p w14:paraId="64ABA759" w14:textId="297DFBAF"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Les chèques-services accueil, qui permettent aux parents de bénéficier, en fonction de leur revenu, de tarifs réduits, voire des heures d</w:t>
      </w:r>
      <w:r w:rsidR="00F1080D" w:rsidRPr="00F1080D">
        <w:t>’</w:t>
      </w:r>
      <w:r w:rsidR="00425C04" w:rsidRPr="00F1080D">
        <w:t xml:space="preserve">accueil gratuites dans les structures d’accueil. </w:t>
      </w:r>
    </w:p>
    <w:p w14:paraId="283FDC26" w14:textId="44F5EC7B"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La subvention loyer, qui, depuis le 1</w:t>
      </w:r>
      <w:r w:rsidR="00425C04" w:rsidRPr="00D54972">
        <w:rPr>
          <w:vertAlign w:val="superscript"/>
        </w:rPr>
        <w:t>er</w:t>
      </w:r>
      <w:r w:rsidR="00425C04" w:rsidRPr="00C263D5">
        <w:t xml:space="preserve"> </w:t>
      </w:r>
      <w:r w:rsidR="00425C04" w:rsidRPr="00F1080D">
        <w:t>janvier 2016, octroie une aide au logement sous forme d</w:t>
      </w:r>
      <w:r w:rsidR="00F1080D" w:rsidRPr="00F1080D">
        <w:t>’</w:t>
      </w:r>
      <w:r w:rsidR="00425C04" w:rsidRPr="00F1080D">
        <w:t xml:space="preserve">une subvention de loyer aux ménages à revenu faible. Le montant varie selon le revenu et la composition du ménage. </w:t>
      </w:r>
    </w:p>
    <w:p w14:paraId="34ED56FA" w14:textId="22D0F28E" w:rsidR="00425C04" w:rsidRPr="00F1080D" w:rsidRDefault="00D54972" w:rsidP="00D54972">
      <w:pPr>
        <w:pStyle w:val="SingleTxtG"/>
      </w:pPr>
      <w:r w:rsidRPr="00F1080D">
        <w:t>128.</w:t>
      </w:r>
      <w:r w:rsidRPr="00F1080D">
        <w:tab/>
      </w:r>
      <w:r w:rsidR="00425C04" w:rsidRPr="00F1080D">
        <w:t>Depuis le 1</w:t>
      </w:r>
      <w:r w:rsidR="00425C04" w:rsidRPr="00D54972">
        <w:rPr>
          <w:vertAlign w:val="superscript"/>
        </w:rPr>
        <w:t>er</w:t>
      </w:r>
      <w:r w:rsidR="00425C04" w:rsidRPr="00F1080D">
        <w:t xml:space="preserve"> janvier 2013, le tiers payant social peut être demandé auprès de chaque Office social en charge, par toute personne en situation de précarité financière. Ce dispositif est destiné à faciliter l’accès aux soins médicaux et médico-dentaires des personnes se trouvant dans une situation financière et sociale difficile en leur évitant de faire l’avance des dépenses pour ensuite en demander le remboursement partiel. </w:t>
      </w:r>
    </w:p>
    <w:p w14:paraId="102E7F01" w14:textId="040A865B" w:rsidR="00425C04" w:rsidRPr="00F1080D" w:rsidRDefault="00D54972" w:rsidP="00D54972">
      <w:pPr>
        <w:pStyle w:val="SingleTxtG"/>
      </w:pPr>
      <w:r w:rsidRPr="00F1080D">
        <w:t>129.</w:t>
      </w:r>
      <w:r w:rsidRPr="00F1080D">
        <w:tab/>
      </w:r>
      <w:r w:rsidR="00425C04" w:rsidRPr="00F1080D">
        <w:t>La réforme fiscale, entrée en vigueur le 1</w:t>
      </w:r>
      <w:r w:rsidR="00425C04" w:rsidRPr="00F1080D">
        <w:rPr>
          <w:vertAlign w:val="superscript"/>
        </w:rPr>
        <w:t>er</w:t>
      </w:r>
      <w:r w:rsidR="00425C04" w:rsidRPr="00F1080D">
        <w:t xml:space="preserve"> janvier 2017, permet entre autres aux familles monoparentales de demander l’augmentation de l’abattement pour recourir à une aide externe pour la garde de leurs enfants. </w:t>
      </w:r>
    </w:p>
    <w:p w14:paraId="62CAF618" w14:textId="77777777" w:rsidR="00712EBB" w:rsidRPr="00D54972" w:rsidRDefault="0035047B" w:rsidP="00712EBB">
      <w:pPr>
        <w:pStyle w:val="H1G"/>
      </w:pPr>
      <w:r w:rsidRPr="00D54972">
        <w:tab/>
      </w:r>
      <w:r w:rsidRPr="00D54972">
        <w:tab/>
        <w:t>Réponse à la question posée au paragraphe 25 a)</w:t>
      </w:r>
      <w:r w:rsidR="00712EBB" w:rsidRPr="00D54972">
        <w:t xml:space="preserve"> </w:t>
      </w:r>
    </w:p>
    <w:p w14:paraId="1F4FE16B" w14:textId="77777777" w:rsidR="00425C04" w:rsidRPr="00F1080D" w:rsidRDefault="00A70C62" w:rsidP="00A70C62">
      <w:pPr>
        <w:pStyle w:val="H23G"/>
      </w:pPr>
      <w:r w:rsidRPr="00F1080D">
        <w:tab/>
      </w:r>
      <w:r w:rsidRPr="00F1080D">
        <w:tab/>
      </w:r>
      <w:r w:rsidR="00425C04" w:rsidRPr="00F1080D">
        <w:t xml:space="preserve">Éducation </w:t>
      </w:r>
    </w:p>
    <w:p w14:paraId="56879286" w14:textId="6F35F525" w:rsidR="00425C04" w:rsidRPr="00F1080D" w:rsidRDefault="00D54972" w:rsidP="00D54972">
      <w:pPr>
        <w:pStyle w:val="SingleTxtG"/>
        <w:rPr>
          <w:b/>
        </w:rPr>
      </w:pPr>
      <w:r w:rsidRPr="00F1080D">
        <w:t>130.</w:t>
      </w:r>
      <w:r w:rsidRPr="00F1080D">
        <w:tab/>
      </w:r>
      <w:r w:rsidR="00425C04" w:rsidRPr="00F1080D">
        <w:t>Afin de réduire les inégalités dans l’accès à l’éducation, notamment en offrant aux enfants une aide aux devoirs et en favorisant leur participation à des activités extra-scolaires gratuites, y compris les activités du Service national de la jeunesse, les offres suivantes ont été mis en place :</w:t>
      </w:r>
      <w:r w:rsidR="00425C04" w:rsidRPr="00F1080D">
        <w:rPr>
          <w:b/>
        </w:rPr>
        <w:t xml:space="preserve"> </w:t>
      </w:r>
    </w:p>
    <w:p w14:paraId="2A0CF18D" w14:textId="77777777" w:rsidR="00425C04" w:rsidRPr="00F1080D" w:rsidRDefault="00A70C62" w:rsidP="00A70C62">
      <w:pPr>
        <w:pStyle w:val="H23G"/>
      </w:pPr>
      <w:r w:rsidRPr="00F1080D">
        <w:tab/>
      </w:r>
      <w:r w:rsidRPr="00F1080D">
        <w:tab/>
      </w:r>
      <w:r w:rsidR="00425C04" w:rsidRPr="00F1080D">
        <w:t xml:space="preserve">Aide aux devoirs </w:t>
      </w:r>
    </w:p>
    <w:p w14:paraId="4D9B8404" w14:textId="7147EC02" w:rsidR="00425C04" w:rsidRPr="00F1080D" w:rsidRDefault="00D54972" w:rsidP="00D54972">
      <w:pPr>
        <w:pStyle w:val="SingleTxtG"/>
      </w:pPr>
      <w:r w:rsidRPr="00F1080D">
        <w:t>131.</w:t>
      </w:r>
      <w:r w:rsidRPr="00F1080D">
        <w:tab/>
      </w:r>
      <w:r w:rsidR="00425C04" w:rsidRPr="00F1080D">
        <w:t>L’enseignement fondamental et l’enseignement secondaire offrent une aide aux devoirs aux élèves depuis de nombreuses années. Cette offre est formellement inscrite dans les textes légaux, notamment aux articles 6 et 7 de la loi du 6 février 2009 portant organisation de l’enseignement fondamental ainsi que dans le règlement grand-ducal du 16 mars 2012 portant a)</w:t>
      </w:r>
      <w:r w:rsidR="003E598A">
        <w:t> </w:t>
      </w:r>
      <w:r w:rsidR="00425C04" w:rsidRPr="00F1080D">
        <w:t>exécution de l’article 16 de la loi du 6 février 2009 portant organisation de l’enseignement fondamental, relatif à l’encadrement périscolaire, b)</w:t>
      </w:r>
      <w:r w:rsidR="003E598A">
        <w:t> </w:t>
      </w:r>
      <w:r w:rsidR="00425C04" w:rsidRPr="00F1080D">
        <w:t xml:space="preserve">modification du règlement grand-ducal du 17 décembre 2010 concernant l’assurance accident dans le cadre de l’enseignement précoce, préscolaire, scolaire et universitaire. </w:t>
      </w:r>
    </w:p>
    <w:p w14:paraId="62246677" w14:textId="77777777" w:rsidR="00425C04" w:rsidRPr="00F1080D" w:rsidRDefault="00A70C62" w:rsidP="00A70C62">
      <w:pPr>
        <w:pStyle w:val="H23G"/>
      </w:pPr>
      <w:r w:rsidRPr="00F1080D">
        <w:lastRenderedPageBreak/>
        <w:tab/>
      </w:r>
      <w:r w:rsidRPr="00F1080D">
        <w:tab/>
      </w:r>
      <w:r w:rsidR="00425C04" w:rsidRPr="00F1080D">
        <w:t xml:space="preserve">Activités extra-scolaires de type colonies </w:t>
      </w:r>
    </w:p>
    <w:p w14:paraId="297BDB58" w14:textId="777F7F6A" w:rsidR="00425C04" w:rsidRPr="00F1080D" w:rsidRDefault="00D54972" w:rsidP="00D54972">
      <w:pPr>
        <w:pStyle w:val="SingleTxtG"/>
      </w:pPr>
      <w:r w:rsidRPr="00F1080D">
        <w:t>132.</w:t>
      </w:r>
      <w:r w:rsidRPr="00F1080D">
        <w:tab/>
      </w:r>
      <w:r w:rsidR="00425C04" w:rsidRPr="00F1080D">
        <w:t>Des activités périscolaires sont organisées par l’enseignement fondamental ainsi que par l’enseignement secondaire.</w:t>
      </w:r>
      <w:r w:rsidR="00F1080D" w:rsidRPr="00F1080D">
        <w:t xml:space="preserve"> </w:t>
      </w:r>
    </w:p>
    <w:p w14:paraId="0F9A78F7" w14:textId="51670033" w:rsidR="00425C04" w:rsidRPr="00F1080D" w:rsidRDefault="00D54972" w:rsidP="00D54972">
      <w:pPr>
        <w:pStyle w:val="SingleTxtG"/>
      </w:pPr>
      <w:r w:rsidRPr="00F1080D">
        <w:t>133.</w:t>
      </w:r>
      <w:r w:rsidRPr="00F1080D">
        <w:tab/>
      </w:r>
      <w:r w:rsidR="00425C04" w:rsidRPr="00F1080D">
        <w:t xml:space="preserve">Au niveau de l’enseignement fondamental, l’encadrement périscolaire est garanti par l’école et/ou par un organisme assurant l’accueil </w:t>
      </w:r>
      <w:proofErr w:type="spellStart"/>
      <w:r w:rsidR="00425C04" w:rsidRPr="00F1080D">
        <w:t>socioéducatif</w:t>
      </w:r>
      <w:proofErr w:type="spellEnd"/>
      <w:r w:rsidR="00425C04" w:rsidRPr="00F1080D">
        <w:t xml:space="preserve"> agréé par l’État.</w:t>
      </w:r>
      <w:r w:rsidR="00F1080D" w:rsidRPr="00F1080D">
        <w:t xml:space="preserve"> </w:t>
      </w:r>
    </w:p>
    <w:p w14:paraId="341F65D6" w14:textId="4766E4DE" w:rsidR="00425C04" w:rsidRPr="00F1080D" w:rsidRDefault="00D54972" w:rsidP="00D54972">
      <w:pPr>
        <w:pStyle w:val="SingleTxtG"/>
      </w:pPr>
      <w:r w:rsidRPr="00F1080D">
        <w:t>134.</w:t>
      </w:r>
      <w:r w:rsidRPr="00F1080D">
        <w:tab/>
      </w:r>
      <w:r w:rsidR="00425C04" w:rsidRPr="00F1080D">
        <w:t xml:space="preserve">Au niveau de l’enseignement secondaire, des projets d’établissement peuvent être établis par les lycées (enseignants, service socio-éducatif ou le comité des élèves) dans le respect des objectifs propres à l’établissement. Ils ont pour but d’organiser des activités périscolaires, notamment celles de caractère culturel et sportif. Les projets d’établissement sont arrêtés par le ministre et soumis à une évaluation. </w:t>
      </w:r>
    </w:p>
    <w:p w14:paraId="33928EDF" w14:textId="3FAF6949" w:rsidR="00425C04" w:rsidRPr="00F1080D" w:rsidRDefault="00D54972" w:rsidP="00D54972">
      <w:pPr>
        <w:pStyle w:val="SingleTxtG"/>
      </w:pPr>
      <w:r w:rsidRPr="00F1080D">
        <w:t>135.</w:t>
      </w:r>
      <w:r w:rsidRPr="00F1080D">
        <w:tab/>
      </w:r>
      <w:r w:rsidR="00425C04" w:rsidRPr="00F1080D">
        <w:t>La participation aux activités périscolaires est facultative. La présence et l’obligation d’assiduité de l’élève s’imposent dès lors qu’il est inscrit.</w:t>
      </w:r>
      <w:r w:rsidR="00F1080D" w:rsidRPr="00F1080D">
        <w:t xml:space="preserve"> </w:t>
      </w:r>
    </w:p>
    <w:p w14:paraId="187FC978" w14:textId="2C86852A" w:rsidR="00425C04" w:rsidRPr="00F1080D" w:rsidRDefault="00D54972" w:rsidP="00D54972">
      <w:pPr>
        <w:pStyle w:val="SingleTxtG"/>
      </w:pPr>
      <w:r w:rsidRPr="00F1080D">
        <w:t>136.</w:t>
      </w:r>
      <w:r w:rsidRPr="00F1080D">
        <w:tab/>
      </w:r>
      <w:r w:rsidR="00425C04" w:rsidRPr="00F1080D">
        <w:t>Du point de vue financier, le coût des activités périscolaires est subventionné par des aides pour ménages à faible revenu (réduction en fonction du revenu, allant de 10</w:t>
      </w:r>
      <w:r w:rsidR="00C263D5">
        <w:t> </w:t>
      </w:r>
      <w:r w:rsidR="00425C04" w:rsidRPr="00F1080D">
        <w:t>% à 75</w:t>
      </w:r>
      <w:r w:rsidR="00C263D5">
        <w:t> </w:t>
      </w:r>
      <w:r w:rsidR="00425C04" w:rsidRPr="00F1080D">
        <w:t>%). Cette subvention est destinée à l’acquisition de matériel scolaire et à la participation aux frais d’activités périscolaires et parascolaires. En outre, une gratuité pour la participation de demandeurs de protection internationale à des camps ou colonies est également assurée.</w:t>
      </w:r>
      <w:r w:rsidR="00F1080D" w:rsidRPr="00F1080D">
        <w:t xml:space="preserve"> </w:t>
      </w:r>
    </w:p>
    <w:p w14:paraId="7960CCDE" w14:textId="77777777" w:rsidR="00425C04" w:rsidRPr="00F1080D" w:rsidRDefault="00A70C62" w:rsidP="00A70C62">
      <w:pPr>
        <w:pStyle w:val="H23G"/>
      </w:pPr>
      <w:r w:rsidRPr="00F1080D">
        <w:tab/>
      </w:r>
      <w:r w:rsidRPr="00F1080D">
        <w:tab/>
      </w:r>
      <w:r w:rsidR="00425C04" w:rsidRPr="00F1080D">
        <w:t xml:space="preserve">Gratuité des transports communs </w:t>
      </w:r>
    </w:p>
    <w:p w14:paraId="11A05D68" w14:textId="3B22438E" w:rsidR="00425C04" w:rsidRPr="00F1080D" w:rsidRDefault="00D54972" w:rsidP="00D54972">
      <w:pPr>
        <w:pStyle w:val="SingleTxtG"/>
      </w:pPr>
      <w:r w:rsidRPr="00F1080D">
        <w:t>137.</w:t>
      </w:r>
      <w:r w:rsidRPr="00F1080D">
        <w:tab/>
      </w:r>
      <w:r w:rsidR="00425C04" w:rsidRPr="00F1080D">
        <w:t>Depuis le 1</w:t>
      </w:r>
      <w:r w:rsidR="00425C04" w:rsidRPr="00D54972">
        <w:rPr>
          <w:vertAlign w:val="superscript"/>
        </w:rPr>
        <w:t>er</w:t>
      </w:r>
      <w:r w:rsidR="00425C04" w:rsidRPr="00F1080D">
        <w:t xml:space="preserve"> septembre 2013, les jeunes de moins de 20 ans, ont un accès gratuit au réseau des transports publics. Il est important de noter par ailleurs que tous les transports publics sont gratuits à partir du 1</w:t>
      </w:r>
      <w:r w:rsidR="00425C04" w:rsidRPr="00D54972">
        <w:rPr>
          <w:vertAlign w:val="superscript"/>
        </w:rPr>
        <w:t>er</w:t>
      </w:r>
      <w:r w:rsidR="00425C04" w:rsidRPr="00F1080D">
        <w:t xml:space="preserve"> mars 2020.</w:t>
      </w:r>
      <w:r w:rsidR="00F1080D" w:rsidRPr="00F1080D">
        <w:t xml:space="preserve"> </w:t>
      </w:r>
    </w:p>
    <w:p w14:paraId="502C22E4" w14:textId="77777777" w:rsidR="00425C04" w:rsidRPr="00F1080D" w:rsidRDefault="00A70C62" w:rsidP="00A70C62">
      <w:pPr>
        <w:pStyle w:val="H23G"/>
      </w:pPr>
      <w:r w:rsidRPr="00F1080D">
        <w:tab/>
      </w:r>
      <w:r w:rsidRPr="00F1080D">
        <w:tab/>
      </w:r>
      <w:r w:rsidR="00425C04" w:rsidRPr="00F1080D">
        <w:t xml:space="preserve">Gratuité des livres scolaires </w:t>
      </w:r>
    </w:p>
    <w:p w14:paraId="484362F0" w14:textId="424DBB96" w:rsidR="00425C04" w:rsidRPr="00F1080D" w:rsidRDefault="00D54972" w:rsidP="00D54972">
      <w:pPr>
        <w:pStyle w:val="SingleTxtG"/>
      </w:pPr>
      <w:r w:rsidRPr="00F1080D">
        <w:t>138.</w:t>
      </w:r>
      <w:r w:rsidRPr="00F1080D">
        <w:tab/>
      </w:r>
      <w:r w:rsidR="00425C04" w:rsidRPr="00F1080D">
        <w:t>Depuis la rentrée 2018-2019, les manuels scolaires obligatoires sont gratuits pour les enfants de toutes les catégories de l’enseignement.</w:t>
      </w:r>
      <w:r w:rsidR="00F1080D" w:rsidRPr="00F1080D">
        <w:t xml:space="preserve"> </w:t>
      </w:r>
    </w:p>
    <w:p w14:paraId="5C37706C" w14:textId="4C325758" w:rsidR="00425C04" w:rsidRPr="00F1080D" w:rsidRDefault="00D54972" w:rsidP="00D54972">
      <w:pPr>
        <w:pStyle w:val="SingleTxtG"/>
      </w:pPr>
      <w:r w:rsidRPr="00F1080D">
        <w:t>139.</w:t>
      </w:r>
      <w:r w:rsidRPr="00F1080D">
        <w:tab/>
      </w:r>
      <w:r w:rsidR="00425C04" w:rsidRPr="00F1080D">
        <w:t>Depuis 2016/2017, une prise en charge des frais d’inscription peut être accordée aux parents des enfants de moins de 14 ans en cas de besoin.</w:t>
      </w:r>
      <w:r w:rsidR="00E80A6F" w:rsidRPr="00F1080D">
        <w:t xml:space="preserve"> </w:t>
      </w:r>
    </w:p>
    <w:p w14:paraId="55E0B3E7" w14:textId="77777777" w:rsidR="00712EBB" w:rsidRPr="00D54972" w:rsidRDefault="00E80A6F" w:rsidP="00712EBB">
      <w:pPr>
        <w:pStyle w:val="H1G"/>
      </w:pPr>
      <w:r w:rsidRPr="00D54972">
        <w:tab/>
      </w:r>
      <w:r w:rsidRPr="00D54972">
        <w:tab/>
        <w:t>Réponse à la question posée au paragraphe 25 b)</w:t>
      </w:r>
      <w:r w:rsidR="00712EBB" w:rsidRPr="00D54972">
        <w:t xml:space="preserve"> </w:t>
      </w:r>
    </w:p>
    <w:p w14:paraId="28628880" w14:textId="7BF04920" w:rsidR="00425C04" w:rsidRPr="00F1080D" w:rsidRDefault="00D54972" w:rsidP="00D54972">
      <w:pPr>
        <w:pStyle w:val="SingleTxtG"/>
      </w:pPr>
      <w:r w:rsidRPr="00F1080D">
        <w:t>140.</w:t>
      </w:r>
      <w:r w:rsidRPr="00F1080D">
        <w:tab/>
      </w:r>
      <w:r w:rsidR="00425C04" w:rsidRPr="00B24EEF">
        <w:t>En octobre 2017, un programme d’éducation plurilingue a été introduit dans les crèches p</w:t>
      </w:r>
      <w:r w:rsidR="00425C04" w:rsidRPr="00F1080D">
        <w:t>our les enfants âgés de 1 à 4 ans. Ce dernier permet de favoriser le contact précoce et quotidien des enfants avec le luxembourgeois et le français et de les soutenir dans leur développement langagier.</w:t>
      </w:r>
      <w:r w:rsidR="00F1080D" w:rsidRPr="00F1080D">
        <w:t xml:space="preserve"> </w:t>
      </w:r>
    </w:p>
    <w:p w14:paraId="671B5955" w14:textId="4AE2DACA" w:rsidR="00425C04" w:rsidRPr="00F1080D" w:rsidRDefault="00D54972" w:rsidP="00D54972">
      <w:pPr>
        <w:pStyle w:val="SingleTxtG"/>
      </w:pPr>
      <w:r w:rsidRPr="00F1080D">
        <w:t>141.</w:t>
      </w:r>
      <w:r w:rsidRPr="00F1080D">
        <w:tab/>
      </w:r>
      <w:r w:rsidR="00425C04" w:rsidRPr="00F1080D">
        <w:t>Les langues d’instruction dans l’enseignement fondamental sont le luxembourgeois, le français et l’allemand. Étant donné que la scolarisation des élèves se fait essentiellement en allemand au cours de l’enseignement fondamental, le Luxembourg fait des efforts accrus afin d’encadrer les élèves primo-arrivants, originaires de pays non germanophones à travers l’offre de classes d’accueil.</w:t>
      </w:r>
      <w:r w:rsidR="00F1080D" w:rsidRPr="00F1080D">
        <w:t xml:space="preserve"> </w:t>
      </w:r>
    </w:p>
    <w:p w14:paraId="1F3F12FC" w14:textId="485DA07E" w:rsidR="00425C04" w:rsidRPr="00F1080D" w:rsidRDefault="00D54972" w:rsidP="00D54972">
      <w:pPr>
        <w:pStyle w:val="SingleTxtG"/>
      </w:pPr>
      <w:r w:rsidRPr="00F1080D">
        <w:t>142.</w:t>
      </w:r>
      <w:r w:rsidRPr="00F1080D">
        <w:tab/>
      </w:r>
      <w:r w:rsidR="00425C04" w:rsidRPr="00F1080D">
        <w:t xml:space="preserve">Puisque les mêmes difficultés langagières peuvent subvenir dans l’enseignement secondaire, les élèves de l’enseignement secondaire peuvent également bénéficier des classes d’accueil et d’insertion, des classes à objectifs spéciaux et des classes spécialisées. Ces classes offrent un enseignement intensif en langues française ou allemande ou luxembourgeoise, déterminé en fonction des lacunes de l’élève, ainsi que des cours dans les autres disciplines figurant au programme des classes inférieures de l’enseignement secondaire général. </w:t>
      </w:r>
    </w:p>
    <w:p w14:paraId="51C7FFC0" w14:textId="4DA1844F" w:rsidR="00425C04" w:rsidRPr="00F1080D" w:rsidRDefault="00D54972" w:rsidP="00D54972">
      <w:pPr>
        <w:pStyle w:val="SingleTxtG"/>
      </w:pPr>
      <w:r w:rsidRPr="00F1080D">
        <w:t>143.</w:t>
      </w:r>
      <w:r w:rsidRPr="00F1080D">
        <w:tab/>
      </w:r>
      <w:r w:rsidR="00425C04" w:rsidRPr="00F1080D">
        <w:t xml:space="preserve">Dès lors, en vue de soutenir le développement des compétences linguistiques des enfants qui ne </w:t>
      </w:r>
      <w:proofErr w:type="spellStart"/>
      <w:r w:rsidR="00425C04" w:rsidRPr="00F1080D">
        <w:t>maitrisent</w:t>
      </w:r>
      <w:proofErr w:type="spellEnd"/>
      <w:r w:rsidR="00425C04" w:rsidRPr="00F1080D">
        <w:t xml:space="preserve"> pas suffisamment les langues pour pouvoir suivre l’enseignement fondamental ou secondaire et de ceux qui sont nouvellement arrivés dans le pays, des offres de classes d’accueil, de classes d’insertion et l’offre de classes internationales leur sont </w:t>
      </w:r>
      <w:r w:rsidR="00425C04" w:rsidRPr="00F1080D">
        <w:lastRenderedPageBreak/>
        <w:t>proposées afin de pouvoir les intégrer par la suite dans des classes régulières conformément à leurs aptitudes techniques et professionnelles.</w:t>
      </w:r>
      <w:r w:rsidR="00E80A6F" w:rsidRPr="00F1080D">
        <w:t xml:space="preserve"> </w:t>
      </w:r>
    </w:p>
    <w:p w14:paraId="00AB370E" w14:textId="77777777" w:rsidR="00712EBB" w:rsidRPr="00D54972" w:rsidRDefault="00E80A6F" w:rsidP="00712EBB">
      <w:pPr>
        <w:pStyle w:val="H1G"/>
      </w:pPr>
      <w:r w:rsidRPr="00D54972">
        <w:tab/>
      </w:r>
      <w:r w:rsidRPr="00D54972">
        <w:tab/>
        <w:t>Réponse à la question posée au paragraphe 25 c)</w:t>
      </w:r>
      <w:r w:rsidR="00712EBB" w:rsidRPr="00D54972">
        <w:t xml:space="preserve"> </w:t>
      </w:r>
    </w:p>
    <w:p w14:paraId="436BC072" w14:textId="08EB8031" w:rsidR="00425C04" w:rsidRPr="00F1080D" w:rsidRDefault="00D54972" w:rsidP="00D54972">
      <w:pPr>
        <w:pStyle w:val="SingleTxtG"/>
      </w:pPr>
      <w:r w:rsidRPr="00F1080D">
        <w:t>144.</w:t>
      </w:r>
      <w:r w:rsidRPr="00F1080D">
        <w:tab/>
      </w:r>
      <w:r w:rsidR="00425C04" w:rsidRPr="00B24EEF">
        <w:t>Afin de mettre fin à la violence au milieu scolaire, des projets servant à encourager la coopération ainsi</w:t>
      </w:r>
      <w:r w:rsidR="00425C04" w:rsidRPr="00F1080D">
        <w:t xml:space="preserve"> qu’une meilleure mixité sociale ont été mis en place dans différentes écoles fondamentales. Le programme «</w:t>
      </w:r>
      <w:r w:rsidR="00C263D5">
        <w:t> </w:t>
      </w:r>
      <w:proofErr w:type="spellStart"/>
      <w:r w:rsidR="00425C04" w:rsidRPr="00F1080D">
        <w:t>Faustlos</w:t>
      </w:r>
      <w:proofErr w:type="spellEnd"/>
      <w:r w:rsidR="00C263D5">
        <w:t> </w:t>
      </w:r>
      <w:r w:rsidR="00425C04" w:rsidRPr="00F1080D">
        <w:t>» par exemple, a été introduit dans le but de prévenir la violence en milieu scolaire et de former des jeunes à gérer paisiblement leurs émotions.</w:t>
      </w:r>
      <w:r w:rsidR="00F1080D" w:rsidRPr="00F1080D">
        <w:t xml:space="preserve"> </w:t>
      </w:r>
    </w:p>
    <w:p w14:paraId="17C29D46" w14:textId="1D88171D" w:rsidR="00425C04" w:rsidRPr="00F1080D" w:rsidRDefault="00D54972" w:rsidP="00D54972">
      <w:pPr>
        <w:pStyle w:val="SingleTxtG"/>
      </w:pPr>
      <w:r w:rsidRPr="00F1080D">
        <w:t>145.</w:t>
      </w:r>
      <w:r w:rsidRPr="00F1080D">
        <w:tab/>
      </w:r>
      <w:r w:rsidR="00425C04" w:rsidRPr="00F1080D">
        <w:t xml:space="preserve">Pour répondre aux défis de la population scolaire au Luxembourg, le plan de développement de l’établissement scolaire (PDS) a été mis en place. Il s’agit d’une démarche commune entreprise par la communauté scolaire, visant à répondre aux spécificités locales des écoles et à leurs besoins. En guise d’exemple, il est intéressant de savoir que de nombreuses écoles ont décidé d’inscrire la problématique de la violence en milieu scolaire et des voies de remède dans leur PDS. </w:t>
      </w:r>
    </w:p>
    <w:p w14:paraId="20184CCA" w14:textId="79391283" w:rsidR="00425C04" w:rsidRPr="00F1080D" w:rsidRDefault="00D54972" w:rsidP="00FA3466">
      <w:pPr>
        <w:pStyle w:val="SingleTxtG"/>
        <w:keepNext/>
        <w:keepLines/>
      </w:pPr>
      <w:r w:rsidRPr="00F1080D">
        <w:t>146.</w:t>
      </w:r>
      <w:r w:rsidRPr="00F1080D">
        <w:tab/>
      </w:r>
      <w:r w:rsidR="00425C04" w:rsidRPr="00F1080D">
        <w:t xml:space="preserve">Outre les mesures d’intervention en cas de conflit ou de </w:t>
      </w:r>
      <w:r w:rsidR="00425C04" w:rsidRPr="00F1080D">
        <w:rPr>
          <w:i/>
        </w:rPr>
        <w:t>mobbing</w:t>
      </w:r>
      <w:r w:rsidR="00425C04" w:rsidRPr="00F1080D">
        <w:t xml:space="preserve"> (harcèlement moral), les politiques éducatives misent essentiellement sur une stratégie préventive, promotrice du bien-être à l’école. Plus durables et ayant également un effet bénéfique face aux comportements addictifs ou au désengagement scolaire, le soutien au développement des compétences émotionnelles et sociales, ainsi que la promotion d’un bon climat scolaire constituent le dénominateur commun des mesures telles que </w:t>
      </w:r>
      <w:proofErr w:type="spellStart"/>
      <w:r w:rsidR="00425C04" w:rsidRPr="00F1080D">
        <w:t>Coolnesstraining</w:t>
      </w:r>
      <w:proofErr w:type="spellEnd"/>
      <w:r w:rsidR="00425C04" w:rsidRPr="00F1080D">
        <w:t xml:space="preserve">, </w:t>
      </w:r>
      <w:proofErr w:type="spellStart"/>
      <w:r w:rsidR="00425C04" w:rsidRPr="00F1080D">
        <w:t>Peermediation</w:t>
      </w:r>
      <w:proofErr w:type="spellEnd"/>
      <w:r w:rsidR="00425C04" w:rsidRPr="00F1080D">
        <w:t xml:space="preserve">, Meng Klass – en Team, </w:t>
      </w:r>
      <w:proofErr w:type="spellStart"/>
      <w:r w:rsidR="00425C04" w:rsidRPr="00F1080D">
        <w:t>Klassenklima</w:t>
      </w:r>
      <w:proofErr w:type="spellEnd"/>
      <w:r w:rsidR="00425C04" w:rsidRPr="00F1080D">
        <w:t xml:space="preserve"> </w:t>
      </w:r>
      <w:proofErr w:type="spellStart"/>
      <w:r w:rsidR="00425C04" w:rsidRPr="00F1080D">
        <w:t>erfassen</w:t>
      </w:r>
      <w:proofErr w:type="spellEnd"/>
      <w:r w:rsidR="00425C04" w:rsidRPr="00F1080D">
        <w:t xml:space="preserve"> </w:t>
      </w:r>
      <w:proofErr w:type="spellStart"/>
      <w:r w:rsidR="00425C04" w:rsidRPr="00F1080D">
        <w:t>und</w:t>
      </w:r>
      <w:proofErr w:type="spellEnd"/>
      <w:r w:rsidR="00425C04" w:rsidRPr="00F1080D">
        <w:t xml:space="preserve"> </w:t>
      </w:r>
      <w:proofErr w:type="spellStart"/>
      <w:r w:rsidR="00425C04" w:rsidRPr="00F1080D">
        <w:t>verbessern</w:t>
      </w:r>
      <w:proofErr w:type="spellEnd"/>
      <w:r w:rsidR="00425C04" w:rsidRPr="00F1080D">
        <w:t xml:space="preserve">, </w:t>
      </w:r>
      <w:proofErr w:type="spellStart"/>
      <w:r w:rsidR="00425C04" w:rsidRPr="00F1080D">
        <w:t>stressless@school</w:t>
      </w:r>
      <w:proofErr w:type="spellEnd"/>
      <w:r w:rsidR="00425C04" w:rsidRPr="00F1080D">
        <w:t xml:space="preserve">, Interventions en </w:t>
      </w:r>
      <w:proofErr w:type="spellStart"/>
      <w:r w:rsidR="00425C04" w:rsidRPr="00F1080D">
        <w:t>Education</w:t>
      </w:r>
      <w:proofErr w:type="spellEnd"/>
      <w:r w:rsidR="00425C04" w:rsidRPr="00F1080D">
        <w:t xml:space="preserve"> et Psychologie positives, </w:t>
      </w:r>
      <w:proofErr w:type="spellStart"/>
      <w:r w:rsidR="00425C04" w:rsidRPr="00F1080D">
        <w:t>Positiven</w:t>
      </w:r>
      <w:proofErr w:type="spellEnd"/>
      <w:r w:rsidR="00425C04" w:rsidRPr="00F1080D">
        <w:t xml:space="preserve"> Psychologie, Young and </w:t>
      </w:r>
      <w:proofErr w:type="spellStart"/>
      <w:r w:rsidR="00425C04" w:rsidRPr="00F1080D">
        <w:t>strong</w:t>
      </w:r>
      <w:proofErr w:type="spellEnd"/>
      <w:r w:rsidR="00425C04" w:rsidRPr="00F1080D">
        <w:t>, etc.</w:t>
      </w:r>
      <w:r w:rsidR="00F1080D" w:rsidRPr="00F1080D">
        <w:t xml:space="preserve"> </w:t>
      </w:r>
    </w:p>
    <w:p w14:paraId="5F46AA5D" w14:textId="7D9C88CD" w:rsidR="00425C04" w:rsidRPr="00F1080D" w:rsidRDefault="00D54972" w:rsidP="00D54972">
      <w:pPr>
        <w:pStyle w:val="SingleTxtG"/>
      </w:pPr>
      <w:r w:rsidRPr="00F1080D">
        <w:t>147.</w:t>
      </w:r>
      <w:r w:rsidRPr="00F1080D">
        <w:tab/>
      </w:r>
      <w:r w:rsidR="00425C04" w:rsidRPr="00F1080D">
        <w:t>D’une façon générale, toutes les activités réalisées par les services socio-éducatifs et le service psycho-social et d’accompagnement scolaire dans le cadre de leurs missions, sont promotrices de bien-être et de santé mentale et ainsi réductrices de violence. Citons à titre d’exemple le travail d’aide et de conseil, les mesures d’inclusion et d’équité sociale et le développement d’une culture de participation chez les jeunes.</w:t>
      </w:r>
      <w:r w:rsidR="00F1080D" w:rsidRPr="00F1080D">
        <w:t xml:space="preserve"> </w:t>
      </w:r>
    </w:p>
    <w:p w14:paraId="3502887A" w14:textId="77777777" w:rsidR="00712EBB" w:rsidRPr="00D54972" w:rsidRDefault="00E80A6F" w:rsidP="00712EBB">
      <w:pPr>
        <w:pStyle w:val="H1G"/>
      </w:pPr>
      <w:r w:rsidRPr="00D54972">
        <w:tab/>
      </w:r>
      <w:r w:rsidRPr="00D54972">
        <w:tab/>
        <w:t>Réponse à la question posée au paragraphe 26</w:t>
      </w:r>
      <w:r w:rsidR="00712EBB" w:rsidRPr="00D54972">
        <w:t xml:space="preserve"> </w:t>
      </w:r>
    </w:p>
    <w:p w14:paraId="3D3A903B" w14:textId="77777777" w:rsidR="00425C04" w:rsidRPr="00F1080D" w:rsidRDefault="00A70C62" w:rsidP="00A70C62">
      <w:pPr>
        <w:pStyle w:val="H23G"/>
      </w:pPr>
      <w:r w:rsidRPr="00F1080D">
        <w:tab/>
      </w:r>
      <w:r w:rsidRPr="00F1080D">
        <w:tab/>
      </w:r>
      <w:r w:rsidR="00425C04" w:rsidRPr="00F1080D">
        <w:t xml:space="preserve">Repos, jeu, loisirs et activités récréatives, culturelles et artistiques </w:t>
      </w:r>
    </w:p>
    <w:p w14:paraId="0ABBEE18" w14:textId="3C8962B5" w:rsidR="00425C04" w:rsidRPr="00F1080D" w:rsidRDefault="00D54972" w:rsidP="00D54972">
      <w:pPr>
        <w:pStyle w:val="SingleTxtG"/>
      </w:pPr>
      <w:r w:rsidRPr="00F1080D">
        <w:t>148.</w:t>
      </w:r>
      <w:r w:rsidRPr="00F1080D">
        <w:tab/>
      </w:r>
      <w:r w:rsidR="00425C04" w:rsidRPr="00F1080D">
        <w:t>L’horaire obligatoire de scolarité pour les enfants de l’enseignement fondamental varie entre 26-28 heures. Pendant leur temps libre, les enfants peuvent profiter d’une panoplie culturelle et sportive variée, offerte par exemple par « Art à l’école », la MUSEP et la LASEP ou dans le cadre du plan d’encadrement préscolaire (PEP). Celui-ci assure aux élèves l’accès aux ressources documentaires, culturelles et sportives nécessaires à leur développement, les accompagne dans leurs apprentissages et contribue à leur développement affectif et social. Un encadrement périscolaire est organisé pour les élèves de l’enseignement fondamental.</w:t>
      </w:r>
      <w:r w:rsidR="00F1080D" w:rsidRPr="00F1080D">
        <w:t xml:space="preserve"> </w:t>
      </w:r>
    </w:p>
    <w:p w14:paraId="66A9CD35" w14:textId="04B8B1CB" w:rsidR="00425C04" w:rsidRPr="00F1080D" w:rsidRDefault="00D54972" w:rsidP="00D54972">
      <w:pPr>
        <w:pStyle w:val="SingleTxtG"/>
      </w:pPr>
      <w:r w:rsidRPr="00F1080D">
        <w:t>149.</w:t>
      </w:r>
      <w:r w:rsidRPr="00F1080D">
        <w:tab/>
      </w:r>
      <w:r w:rsidR="00425C04" w:rsidRPr="00F1080D">
        <w:t>Les institutions culturelles mettent également en œuvre des activités préscolaires, proposant des programmes accessibles à tous, qui sont inclusifs dans leur approche pédagogique, dans leur communication et dans leur participation financière.</w:t>
      </w:r>
      <w:r w:rsidR="00F1080D" w:rsidRPr="00F1080D">
        <w:t xml:space="preserve"> </w:t>
      </w:r>
    </w:p>
    <w:p w14:paraId="1B3256D4" w14:textId="178281C2" w:rsidR="00425C04" w:rsidRPr="00F1080D" w:rsidRDefault="00D54972" w:rsidP="00D54972">
      <w:pPr>
        <w:pStyle w:val="SingleTxtG"/>
      </w:pPr>
      <w:r w:rsidRPr="00F1080D">
        <w:t>150.</w:t>
      </w:r>
      <w:r w:rsidRPr="00F1080D">
        <w:tab/>
      </w:r>
      <w:r w:rsidR="00425C04" w:rsidRPr="00F1080D">
        <w:t>En outre, les maisons de jeunes et de nombreuses autres organisations de jeunes, disposent d’un personnel qualifié et offrent des activités volontaires pour les adolescents entre 12 à 26 ans.</w:t>
      </w:r>
      <w:r w:rsidR="00F1080D" w:rsidRPr="00F1080D">
        <w:t xml:space="preserve"> </w:t>
      </w:r>
    </w:p>
    <w:p w14:paraId="7539BE0E" w14:textId="77777777" w:rsidR="00712EBB" w:rsidRPr="00D54972" w:rsidRDefault="00E80A6F" w:rsidP="00712EBB">
      <w:pPr>
        <w:pStyle w:val="H1G"/>
      </w:pPr>
      <w:r w:rsidRPr="00D54972">
        <w:tab/>
      </w:r>
      <w:r w:rsidRPr="00D54972">
        <w:tab/>
        <w:t>Réponse à la question posée au paragraphe 27 a)</w:t>
      </w:r>
      <w:r w:rsidR="00712EBB" w:rsidRPr="00D54972">
        <w:t xml:space="preserve"> </w:t>
      </w:r>
    </w:p>
    <w:p w14:paraId="433D2462" w14:textId="4A8B8686" w:rsidR="00425C04" w:rsidRPr="00F1080D" w:rsidRDefault="00A70C62" w:rsidP="00A70C62">
      <w:pPr>
        <w:pStyle w:val="H23G"/>
      </w:pPr>
      <w:r w:rsidRPr="00F1080D">
        <w:tab/>
      </w:r>
      <w:r w:rsidRPr="00F1080D">
        <w:tab/>
      </w:r>
      <w:r w:rsidR="00425C04" w:rsidRPr="00F1080D">
        <w:t>Enfants demandeurs d’asile, réfugiés ou migrants</w:t>
      </w:r>
      <w:r w:rsidR="00F1080D" w:rsidRPr="00F1080D">
        <w:t xml:space="preserve"> </w:t>
      </w:r>
    </w:p>
    <w:p w14:paraId="1BA9A2D7" w14:textId="4C84A388" w:rsidR="00425C04" w:rsidRPr="00F1080D" w:rsidRDefault="00D54972" w:rsidP="00D54972">
      <w:pPr>
        <w:pStyle w:val="SingleTxtG"/>
      </w:pPr>
      <w:r w:rsidRPr="00F1080D">
        <w:t>151.</w:t>
      </w:r>
      <w:r w:rsidRPr="00F1080D">
        <w:tab/>
      </w:r>
      <w:r w:rsidR="00425C04" w:rsidRPr="00F1080D">
        <w:t>Il est à noter qu’aucun enfant demandeur d</w:t>
      </w:r>
      <w:r w:rsidR="00F1080D" w:rsidRPr="00F1080D">
        <w:t>’</w:t>
      </w:r>
      <w:r w:rsidR="00425C04" w:rsidRPr="00F1080D">
        <w:t>asile n</w:t>
      </w:r>
      <w:r w:rsidR="00F1080D" w:rsidRPr="00F1080D">
        <w:t>’</w:t>
      </w:r>
      <w:r w:rsidR="00425C04" w:rsidRPr="00F1080D">
        <w:t xml:space="preserve">est mis en rétention au Luxembourg. Au contraire, lors de l’accueil des personnes demandant la protection </w:t>
      </w:r>
      <w:r w:rsidR="00425C04" w:rsidRPr="00F1080D">
        <w:lastRenderedPageBreak/>
        <w:t xml:space="preserve">internationale, une attention particulière est prêtée à la prise en compte des besoins particuliers des personnes vulnérables, dont les mineurs, les mineurs non accompagnés, les femmes enceintes et les parents isolés accompagnés d’enfants mineurs. </w:t>
      </w:r>
    </w:p>
    <w:p w14:paraId="55D8C069" w14:textId="77777777" w:rsidR="00712EBB" w:rsidRPr="00D54972" w:rsidRDefault="00E80A6F" w:rsidP="00712EBB">
      <w:pPr>
        <w:pStyle w:val="H1G"/>
      </w:pPr>
      <w:r w:rsidRPr="00D54972">
        <w:tab/>
      </w:r>
      <w:r w:rsidRPr="00D54972">
        <w:tab/>
        <w:t>Réponse à la question posée au paragraphe 27 b)</w:t>
      </w:r>
      <w:r w:rsidR="00712EBB" w:rsidRPr="00D54972">
        <w:t xml:space="preserve"> </w:t>
      </w:r>
    </w:p>
    <w:p w14:paraId="775A5FB9" w14:textId="50183A62" w:rsidR="00425C04" w:rsidRPr="00F1080D" w:rsidRDefault="00D54972" w:rsidP="00D54972">
      <w:pPr>
        <w:pStyle w:val="SingleTxtG"/>
      </w:pPr>
      <w:r w:rsidRPr="00F1080D">
        <w:t>152.</w:t>
      </w:r>
      <w:r w:rsidRPr="00F1080D">
        <w:tab/>
      </w:r>
      <w:r w:rsidR="00425C04" w:rsidRPr="00B24EEF">
        <w:t xml:space="preserve">La loi modifiée du 29 août </w:t>
      </w:r>
      <w:r w:rsidR="00425C04" w:rsidRPr="00F1080D">
        <w:t>2008 sur la libre circulation des personnes et de l</w:t>
      </w:r>
      <w:r w:rsidR="00F1080D" w:rsidRPr="00F1080D">
        <w:t>’</w:t>
      </w:r>
      <w:r w:rsidR="00425C04" w:rsidRPr="00F1080D">
        <w:t>immigration prévoit qu</w:t>
      </w:r>
      <w:r w:rsidR="00F1080D" w:rsidRPr="00F1080D">
        <w:t>’</w:t>
      </w:r>
      <w:r w:rsidR="00425C04" w:rsidRPr="00F1080D">
        <w:t>aucune décision de retour ne puisse être prise contre un mineur non accompagné d</w:t>
      </w:r>
      <w:r w:rsidR="00F1080D" w:rsidRPr="00F1080D">
        <w:t>’</w:t>
      </w:r>
      <w:r w:rsidR="00425C04" w:rsidRPr="00F1080D">
        <w:t>un représentant légal, à l</w:t>
      </w:r>
      <w:r w:rsidR="00F1080D" w:rsidRPr="00F1080D">
        <w:t>’</w:t>
      </w:r>
      <w:r w:rsidR="00425C04" w:rsidRPr="00F1080D">
        <w:t>exception de celle qui se fonde sur des motifs graves de sécurité publique, sauf si l</w:t>
      </w:r>
      <w:r w:rsidR="00F1080D" w:rsidRPr="00F1080D">
        <w:t>’</w:t>
      </w:r>
      <w:r w:rsidR="00425C04" w:rsidRPr="00F1080D">
        <w:t>éloignement est nécessaire dans l’intérêt du mineur. Tout mineur non accompagné, qu</w:t>
      </w:r>
      <w:r w:rsidR="00F1080D" w:rsidRPr="00F1080D">
        <w:t>’</w:t>
      </w:r>
      <w:r w:rsidR="00425C04" w:rsidRPr="00F1080D">
        <w:t>il soit demandeur de protection internationale ou en situation illégale, est assisté gratuitement par un administrateur ad hoc, qui, principalement exerce le métier d’avocat.</w:t>
      </w:r>
      <w:r w:rsidR="00F1080D" w:rsidRPr="00F1080D">
        <w:t xml:space="preserve"> </w:t>
      </w:r>
    </w:p>
    <w:p w14:paraId="61172568" w14:textId="4FF39E99" w:rsidR="00425C04" w:rsidRPr="00F1080D" w:rsidRDefault="00D54972" w:rsidP="00D54972">
      <w:pPr>
        <w:pStyle w:val="SingleTxtG"/>
      </w:pPr>
      <w:r w:rsidRPr="00F1080D">
        <w:t>153.</w:t>
      </w:r>
      <w:r w:rsidRPr="00F1080D">
        <w:tab/>
      </w:r>
      <w:r w:rsidR="00425C04" w:rsidRPr="00F1080D">
        <w:t>En outre, il existe 3 foyers d</w:t>
      </w:r>
      <w:r w:rsidR="00F1080D" w:rsidRPr="00F1080D">
        <w:t>’</w:t>
      </w:r>
      <w:r w:rsidR="00425C04" w:rsidRPr="00F1080D">
        <w:t xml:space="preserve">accueil pour mineurs non accompagnés, dans lesquels ces mineurs y sont accueillis indépendamment de leur situation légale. </w:t>
      </w:r>
    </w:p>
    <w:p w14:paraId="5002E185" w14:textId="77777777" w:rsidR="00712EBB" w:rsidRPr="00D54972" w:rsidRDefault="00E80A6F" w:rsidP="00712EBB">
      <w:pPr>
        <w:pStyle w:val="H1G"/>
      </w:pPr>
      <w:r w:rsidRPr="00D54972">
        <w:tab/>
      </w:r>
      <w:r w:rsidRPr="00D54972">
        <w:tab/>
        <w:t>Réponse à la question posée au paragraphe 27 c)</w:t>
      </w:r>
      <w:r w:rsidR="00712EBB" w:rsidRPr="00D54972">
        <w:t xml:space="preserve"> </w:t>
      </w:r>
    </w:p>
    <w:p w14:paraId="199283E2" w14:textId="696B2EE9" w:rsidR="00425C04" w:rsidRPr="00F1080D" w:rsidRDefault="00D54972" w:rsidP="00D54972">
      <w:pPr>
        <w:pStyle w:val="SingleTxtG"/>
      </w:pPr>
      <w:r w:rsidRPr="00F1080D">
        <w:t>154.</w:t>
      </w:r>
      <w:r w:rsidRPr="00F1080D">
        <w:tab/>
      </w:r>
      <w:r w:rsidR="00425C04" w:rsidRPr="00B24EEF">
        <w:t xml:space="preserve">Afin de garantir l’intérêt supérieur de l’enfant, </w:t>
      </w:r>
      <w:r w:rsidR="00425C04" w:rsidRPr="00F1080D">
        <w:t>la loi du 18 décembre 2015 prévoit que tous les mineurs demandeurs d’asile se voient désigner un administrateur ad hoc qui sera chargé d’assister ces jeunes et les représenter durant toute leur procédure. Dès leur arrivée, toutes les informations sur la procédure à suivre pour les mineurs non accompagnés leur sont fournies dans un langage adapté sur un dépliant. Depuis peu, les jeunes demandeurs d’asile peuvent aussi obtenir ces informations via une vidéo se trouvant sur le site de l</w:t>
      </w:r>
      <w:r w:rsidR="00F1080D" w:rsidRPr="00F1080D">
        <w:t>’</w:t>
      </w:r>
      <w:r w:rsidR="00425C04" w:rsidRPr="00F1080D">
        <w:t>UNHCR. Lors de l’introduction de la demande de protection internationale, les mineurs bénéficient, en présence de leur administrateur ad hoc, de toutes les informations nécessaires sur leurs droits et obligations. L</w:t>
      </w:r>
      <w:r w:rsidR="00F1080D" w:rsidRPr="00F1080D">
        <w:t>’</w:t>
      </w:r>
      <w:r w:rsidR="00425C04" w:rsidRPr="00F1080D">
        <w:t>administrateur ad hoc et les mineurs sont informés de toute décision prise et sont invités systématiquement, ensemble, aux entretiens relatifs à la procédure, y compris au comité d</w:t>
      </w:r>
      <w:r w:rsidR="00F1080D" w:rsidRPr="00F1080D">
        <w:t>’</w:t>
      </w:r>
      <w:r w:rsidR="00425C04" w:rsidRPr="00F1080D">
        <w:t>évaluation de l</w:t>
      </w:r>
      <w:r w:rsidR="00F1080D" w:rsidRPr="00F1080D">
        <w:t>’</w:t>
      </w:r>
      <w:r w:rsidR="00425C04" w:rsidRPr="00F1080D">
        <w:t>intérêt supérieur de l</w:t>
      </w:r>
      <w:r w:rsidR="00F1080D" w:rsidRPr="00F1080D">
        <w:t>’</w:t>
      </w:r>
      <w:r w:rsidR="00425C04" w:rsidRPr="00F1080D">
        <w:t xml:space="preserve">enfant. </w:t>
      </w:r>
    </w:p>
    <w:p w14:paraId="24DA4367" w14:textId="77777777" w:rsidR="00712EBB" w:rsidRPr="00D54972" w:rsidRDefault="00712EBB" w:rsidP="00712EBB">
      <w:pPr>
        <w:pStyle w:val="H1G"/>
      </w:pPr>
      <w:r w:rsidRPr="00D54972">
        <w:tab/>
      </w:r>
      <w:r w:rsidRPr="00D54972">
        <w:tab/>
        <w:t xml:space="preserve">Réponse à la question posée au paragraphe 27 d) </w:t>
      </w:r>
    </w:p>
    <w:p w14:paraId="64589923" w14:textId="385D2BEF" w:rsidR="00425C04" w:rsidRPr="00F1080D" w:rsidRDefault="00D54972" w:rsidP="00D54972">
      <w:pPr>
        <w:pStyle w:val="SingleTxtG"/>
      </w:pPr>
      <w:r w:rsidRPr="00F1080D">
        <w:t>155.</w:t>
      </w:r>
      <w:r w:rsidRPr="00F1080D">
        <w:tab/>
      </w:r>
      <w:r w:rsidR="00425C04" w:rsidRPr="00B24EEF">
        <w:t xml:space="preserve">Les diligences nécessaires sont prises </w:t>
      </w:r>
      <w:r w:rsidR="00425C04" w:rsidRPr="00F1080D">
        <w:t>pour accélérer le traitement de demandes d’asile des mineurs non accompagnés, tout en respectant les garanties dont bénéficient ces personnes vulnérables.</w:t>
      </w:r>
      <w:r w:rsidR="00F1080D" w:rsidRPr="00F1080D">
        <w:t xml:space="preserve"> </w:t>
      </w:r>
    </w:p>
    <w:p w14:paraId="35F7C1EF" w14:textId="4333E175" w:rsidR="00425C04" w:rsidRPr="00F1080D" w:rsidRDefault="00D54972" w:rsidP="00D54972">
      <w:pPr>
        <w:pStyle w:val="SingleTxtG"/>
      </w:pPr>
      <w:r w:rsidRPr="00F1080D">
        <w:t>156.</w:t>
      </w:r>
      <w:r w:rsidRPr="00F1080D">
        <w:tab/>
      </w:r>
      <w:r w:rsidR="00425C04" w:rsidRPr="00F1080D">
        <w:t>Une communication régulière existe également entre les acteurs qui sont en contact avec l</w:t>
      </w:r>
      <w:r w:rsidR="00F1080D" w:rsidRPr="00F1080D">
        <w:t>’</w:t>
      </w:r>
      <w:r w:rsidR="00425C04" w:rsidRPr="00F1080D">
        <w:t>enfant, particulièrement entre la Direction de l</w:t>
      </w:r>
      <w:r w:rsidR="00F1080D" w:rsidRPr="00F1080D">
        <w:t>’</w:t>
      </w:r>
      <w:r w:rsidR="00425C04" w:rsidRPr="00F1080D">
        <w:t>Immigration du MAEE et l</w:t>
      </w:r>
      <w:r w:rsidR="00F1080D" w:rsidRPr="00F1080D">
        <w:t>’</w:t>
      </w:r>
      <w:r w:rsidR="00425C04" w:rsidRPr="00F1080D">
        <w:t>administrateur ad hoc et le foyer du mineur concerné.</w:t>
      </w:r>
      <w:r w:rsidR="00F1080D" w:rsidRPr="00F1080D">
        <w:t xml:space="preserve"> </w:t>
      </w:r>
    </w:p>
    <w:p w14:paraId="7CD7CF14" w14:textId="740371DB" w:rsidR="00425C04" w:rsidRPr="00F1080D" w:rsidRDefault="00D54972" w:rsidP="00D54972">
      <w:pPr>
        <w:pStyle w:val="SingleTxtG"/>
      </w:pPr>
      <w:r w:rsidRPr="00F1080D">
        <w:t>157.</w:t>
      </w:r>
      <w:r w:rsidRPr="00F1080D">
        <w:tab/>
      </w:r>
      <w:r w:rsidR="00425C04" w:rsidRPr="00F1080D">
        <w:t>Quant aux conditions d’accueil, les foyers d</w:t>
      </w:r>
      <w:r w:rsidR="00F1080D" w:rsidRPr="00F1080D">
        <w:t>’</w:t>
      </w:r>
      <w:r w:rsidR="00425C04" w:rsidRPr="00F1080D">
        <w:t xml:space="preserve">accueil pour mineurs non accompagnés sont soumis aux mêmes </w:t>
      </w:r>
      <w:proofErr w:type="spellStart"/>
      <w:r w:rsidR="00425C04" w:rsidRPr="00F1080D">
        <w:t>règlementations</w:t>
      </w:r>
      <w:proofErr w:type="spellEnd"/>
      <w:r w:rsidR="00425C04" w:rsidRPr="00F1080D">
        <w:t xml:space="preserve"> que les foyers pour les enfants résidents.</w:t>
      </w:r>
      <w:r w:rsidR="00F1080D" w:rsidRPr="00F1080D">
        <w:t xml:space="preserve"> </w:t>
      </w:r>
      <w:r w:rsidR="00425C04" w:rsidRPr="00F1080D">
        <w:t>Ainsi, conformément à l</w:t>
      </w:r>
      <w:r w:rsidR="00F1080D" w:rsidRPr="00F1080D">
        <w:t>’</w:t>
      </w:r>
      <w:r w:rsidR="00425C04" w:rsidRPr="00F1080D">
        <w:t>article 21 de la loi du 18 décembre 2015, les mineurs non accompagnés doivent être hébergés dans une structure d</w:t>
      </w:r>
      <w:r w:rsidR="00F1080D" w:rsidRPr="00F1080D">
        <w:t>’</w:t>
      </w:r>
      <w:r w:rsidR="00425C04" w:rsidRPr="00F1080D">
        <w:t>hébergement spécialement aménagée pour enfants.</w:t>
      </w:r>
      <w:r w:rsidR="00F1080D" w:rsidRPr="00F1080D">
        <w:t xml:space="preserve"> </w:t>
      </w:r>
    </w:p>
    <w:p w14:paraId="7E30299F" w14:textId="77777777" w:rsidR="00712EBB" w:rsidRPr="00D54972" w:rsidRDefault="00712EBB" w:rsidP="00712EBB">
      <w:pPr>
        <w:pStyle w:val="H1G"/>
      </w:pPr>
      <w:r w:rsidRPr="00D54972">
        <w:tab/>
      </w:r>
      <w:r w:rsidRPr="00D54972">
        <w:tab/>
        <w:t xml:space="preserve">Réponse à la question posée au paragraphe 27 e) </w:t>
      </w:r>
    </w:p>
    <w:p w14:paraId="18B9C69B" w14:textId="2B624525" w:rsidR="00425C04" w:rsidRPr="00F1080D" w:rsidRDefault="00D54972" w:rsidP="00D54972">
      <w:pPr>
        <w:pStyle w:val="SingleTxtG"/>
      </w:pPr>
      <w:r w:rsidRPr="00F1080D">
        <w:t>158.</w:t>
      </w:r>
      <w:r w:rsidRPr="00F1080D">
        <w:tab/>
      </w:r>
      <w:r w:rsidR="00425C04" w:rsidRPr="00B24EEF">
        <w:t>La loi modifiée du 29 août 2008 sur la libre circulation des personnes et l</w:t>
      </w:r>
      <w:r w:rsidR="00F1080D" w:rsidRPr="00F1080D">
        <w:t>’</w:t>
      </w:r>
      <w:r w:rsidR="00425C04" w:rsidRPr="00F1080D">
        <w:t>immigration, prévoit un droit au regroupement familial pour la famille nucléaire ainsi que la possibilité (liée à des conditions) de demander le regroupement familial pour d</w:t>
      </w:r>
      <w:r w:rsidR="00F1080D" w:rsidRPr="00F1080D">
        <w:t>’</w:t>
      </w:r>
      <w:r w:rsidR="00425C04" w:rsidRPr="00F1080D">
        <w:t xml:space="preserve">autres membres de la famille tel que prévu par la directive 2003/86/CE sur le regroupement familial. Par ailleurs, une autorisation de séjour pour raisons privées peut être accordée aux ressortissants de pays tiers, qui ne remplissent pas les conditions du regroupement familial, mais dont les liens personnels ou familiaux, appréciés notamment au regard de leur intensité, de leur ancienneté et de leur stabilité, sont tels que le refus d’autoriser son séjour porterait à son droit au respect de sa vie privée et familiale une atteinte disproportionnée au </w:t>
      </w:r>
      <w:r w:rsidR="00425C04" w:rsidRPr="00F1080D">
        <w:lastRenderedPageBreak/>
        <w:t>regard des motifs de refus. Le délai légal de traitement d</w:t>
      </w:r>
      <w:r w:rsidR="00F1080D" w:rsidRPr="00F1080D">
        <w:t>’</w:t>
      </w:r>
      <w:r w:rsidR="00425C04" w:rsidRPr="00F1080D">
        <w:t>une demande est de neuf mois et ne pourra qu</w:t>
      </w:r>
      <w:r w:rsidR="00F1080D" w:rsidRPr="00F1080D">
        <w:t>’</w:t>
      </w:r>
      <w:r w:rsidR="00425C04" w:rsidRPr="00F1080D">
        <w:t>exceptionnellement être prolongé. Or, en principe le délai de neuf mois est largement respecté.</w:t>
      </w:r>
      <w:r w:rsidR="00F1080D" w:rsidRPr="00F1080D">
        <w:t xml:space="preserve"> </w:t>
      </w:r>
    </w:p>
    <w:p w14:paraId="2A04D5F1" w14:textId="57211653" w:rsidR="00425C04" w:rsidRPr="00F1080D" w:rsidRDefault="00D54972" w:rsidP="00D54972">
      <w:pPr>
        <w:pStyle w:val="SingleTxtG"/>
      </w:pPr>
      <w:r w:rsidRPr="00F1080D">
        <w:t>159.</w:t>
      </w:r>
      <w:r w:rsidRPr="00F1080D">
        <w:tab/>
      </w:r>
      <w:r w:rsidR="00425C04" w:rsidRPr="00F1080D">
        <w:t>Il n’existe aucun délai pour l’introduction d’une demande. Or, si une demande de regroupement familial n</w:t>
      </w:r>
      <w:r w:rsidR="00F1080D" w:rsidRPr="00F1080D">
        <w:t>’</w:t>
      </w:r>
      <w:r w:rsidR="00425C04" w:rsidRPr="00F1080D">
        <w:t>est pas introduite par le bénéficiaire de la protection internationale dans les trois mois qui suivent la notification de l</w:t>
      </w:r>
      <w:r w:rsidR="00F1080D" w:rsidRPr="00F1080D">
        <w:t>’</w:t>
      </w:r>
      <w:r w:rsidR="00425C04" w:rsidRPr="00F1080D">
        <w:t>accord de la protection internationale, certaines conditions doivent être remplies par le regroupant (ressources, logement). Il</w:t>
      </w:r>
      <w:r w:rsidR="00C263D5">
        <w:t> </w:t>
      </w:r>
      <w:r w:rsidR="00425C04" w:rsidRPr="00F1080D">
        <w:t>convient de souligner que l</w:t>
      </w:r>
      <w:r w:rsidR="00F1080D" w:rsidRPr="00F1080D">
        <w:t>’</w:t>
      </w:r>
      <w:r w:rsidR="00425C04" w:rsidRPr="00F1080D">
        <w:t xml:space="preserve">accord de coalition 2018-2023 du gouvernement prévoit de porter ce délai à 6 mois. </w:t>
      </w:r>
    </w:p>
    <w:p w14:paraId="169049C8" w14:textId="77777777" w:rsidR="00712EBB" w:rsidRPr="00D54972" w:rsidRDefault="00712EBB" w:rsidP="00712EBB">
      <w:pPr>
        <w:pStyle w:val="H1G"/>
      </w:pPr>
      <w:r w:rsidRPr="00D54972">
        <w:tab/>
      </w:r>
      <w:r w:rsidRPr="00D54972">
        <w:tab/>
        <w:t xml:space="preserve">Réponse à la question posée au paragraphe 27 f) </w:t>
      </w:r>
    </w:p>
    <w:p w14:paraId="386B3F38" w14:textId="7208D004" w:rsidR="00425C04" w:rsidRPr="00F1080D" w:rsidRDefault="00D54972" w:rsidP="00D54972">
      <w:pPr>
        <w:pStyle w:val="SingleTxtG"/>
      </w:pPr>
      <w:r w:rsidRPr="00F1080D">
        <w:t>160.</w:t>
      </w:r>
      <w:r w:rsidRPr="00F1080D">
        <w:tab/>
      </w:r>
      <w:r w:rsidR="00425C04" w:rsidRPr="00B24EEF">
        <w:t>Lors de l’accueil des personnes demandant la protection internationale, un encadrement spécifique est apport</w:t>
      </w:r>
      <w:r w:rsidR="00425C04" w:rsidRPr="00F1080D">
        <w:t xml:space="preserve">é aux mineurs non-accompagnés. </w:t>
      </w:r>
    </w:p>
    <w:p w14:paraId="05651EB7" w14:textId="13AD14EF" w:rsidR="00425C04" w:rsidRPr="00F1080D" w:rsidRDefault="00D54972" w:rsidP="00FA3466">
      <w:pPr>
        <w:pStyle w:val="SingleTxtG"/>
        <w:keepNext/>
        <w:keepLines/>
      </w:pPr>
      <w:r w:rsidRPr="00F1080D">
        <w:t>161.</w:t>
      </w:r>
      <w:r w:rsidRPr="00F1080D">
        <w:tab/>
      </w:r>
      <w:r w:rsidR="00425C04" w:rsidRPr="00F1080D">
        <w:t>Les enfants demandeurs de protection internationale (DPI) âgés de 4 à 16 ans, sont soumis à l’obligation scolaire quel que soit le statut de leurs parents. Pour les DPI en dehors de l’âge d’obligation scolaire, le droit à l’éducation prévaut au même titre que pour tous les autres élèves résidant au Luxembourg.</w:t>
      </w:r>
      <w:r w:rsidR="00F1080D" w:rsidRPr="00F1080D">
        <w:t xml:space="preserve"> </w:t>
      </w:r>
    </w:p>
    <w:p w14:paraId="1357FE04" w14:textId="474DEDEA" w:rsidR="00425C04" w:rsidRPr="00F1080D" w:rsidRDefault="00D54972" w:rsidP="00D54972">
      <w:pPr>
        <w:pStyle w:val="SingleTxtG"/>
      </w:pPr>
      <w:r w:rsidRPr="00F1080D">
        <w:t>162.</w:t>
      </w:r>
      <w:r w:rsidRPr="00F1080D">
        <w:tab/>
      </w:r>
      <w:r w:rsidR="00425C04" w:rsidRPr="00F1080D">
        <w:t>Le ministère de la Culture accompagne les institutions culturelles dans l</w:t>
      </w:r>
      <w:r w:rsidR="00F1080D" w:rsidRPr="00F1080D">
        <w:t>’</w:t>
      </w:r>
      <w:r w:rsidR="00425C04" w:rsidRPr="00F1080D">
        <w:t>accueil d</w:t>
      </w:r>
      <w:r w:rsidR="00F1080D" w:rsidRPr="00F1080D">
        <w:t>’</w:t>
      </w:r>
      <w:r w:rsidR="00425C04" w:rsidRPr="00F1080D">
        <w:t xml:space="preserve">enfants nouveaux arrivants par les formations de langage simplifié, la mise en place de projets ciblés avec des associations socio-culturelles et le développement du réseau et de la visibilité du </w:t>
      </w:r>
      <w:proofErr w:type="spellStart"/>
      <w:r w:rsidR="00425C04" w:rsidRPr="00F1080D">
        <w:t>Kulturpass</w:t>
      </w:r>
      <w:proofErr w:type="spellEnd"/>
      <w:r w:rsidR="00425C04" w:rsidRPr="00F1080D">
        <w:t xml:space="preserve"> pour les familles.</w:t>
      </w:r>
      <w:r w:rsidR="00F1080D" w:rsidRPr="00F1080D">
        <w:t xml:space="preserve"> </w:t>
      </w:r>
    </w:p>
    <w:p w14:paraId="31B8A763" w14:textId="77777777" w:rsidR="00A93057" w:rsidRPr="00D54972" w:rsidRDefault="00A93057" w:rsidP="00A93057">
      <w:pPr>
        <w:pStyle w:val="H1G"/>
      </w:pPr>
      <w:r w:rsidRPr="00D54972">
        <w:tab/>
      </w:r>
      <w:r w:rsidRPr="00D54972">
        <w:tab/>
        <w:t xml:space="preserve">Réponse à la question posée au paragraphe 28 a) </w:t>
      </w:r>
    </w:p>
    <w:p w14:paraId="13FA42D4" w14:textId="77777777" w:rsidR="00425C04" w:rsidRPr="00F1080D" w:rsidRDefault="00A70C62" w:rsidP="00A70C62">
      <w:pPr>
        <w:pStyle w:val="H23G"/>
      </w:pPr>
      <w:r w:rsidRPr="00F1080D">
        <w:tab/>
      </w:r>
      <w:r w:rsidRPr="00F1080D">
        <w:tab/>
      </w:r>
      <w:r w:rsidR="00425C04" w:rsidRPr="00F1080D">
        <w:t xml:space="preserve">Enfants non accompagnés </w:t>
      </w:r>
    </w:p>
    <w:p w14:paraId="02E28BE5" w14:textId="2085C7C7" w:rsidR="00425C04" w:rsidRPr="00F1080D" w:rsidRDefault="00D54972" w:rsidP="00D54972">
      <w:pPr>
        <w:pStyle w:val="SingleTxtG"/>
      </w:pPr>
      <w:r w:rsidRPr="00F1080D">
        <w:t>163.</w:t>
      </w:r>
      <w:r w:rsidRPr="00F1080D">
        <w:tab/>
      </w:r>
      <w:r w:rsidR="00425C04" w:rsidRPr="00F1080D">
        <w:t>Une brochure comprenant des explications et informations selon lesquelles il est interdit de partir dans un autre État membre est distribuée aux mineurs non accompagnés au moment de l’introduction de la demande de protection internationale. Des explications dans ce sens leur sont également fournis par les agents de l</w:t>
      </w:r>
      <w:r w:rsidR="00F1080D" w:rsidRPr="00F1080D">
        <w:t>’</w:t>
      </w:r>
      <w:r w:rsidR="00425C04" w:rsidRPr="00F1080D">
        <w:t xml:space="preserve">accueil. </w:t>
      </w:r>
    </w:p>
    <w:p w14:paraId="481D919B" w14:textId="77777777" w:rsidR="003E7C1A" w:rsidRPr="00D54972" w:rsidRDefault="003E7C1A" w:rsidP="003E7C1A">
      <w:pPr>
        <w:pStyle w:val="H1G"/>
      </w:pPr>
      <w:r w:rsidRPr="00D54972">
        <w:tab/>
      </w:r>
      <w:r w:rsidRPr="00D54972">
        <w:tab/>
        <w:t xml:space="preserve">Réponse à la question posée au paragraphe 28 b) </w:t>
      </w:r>
    </w:p>
    <w:p w14:paraId="3167B0BE" w14:textId="25C8B99F" w:rsidR="00425C04" w:rsidRPr="00F1080D" w:rsidRDefault="00D54972" w:rsidP="00D54972">
      <w:pPr>
        <w:pStyle w:val="SingleTxtG"/>
      </w:pPr>
      <w:r w:rsidRPr="00F1080D">
        <w:t>164.</w:t>
      </w:r>
      <w:r w:rsidRPr="00F1080D">
        <w:tab/>
      </w:r>
      <w:r w:rsidR="00425C04" w:rsidRPr="00B24EEF">
        <w:t xml:space="preserve">Chaque mineur </w:t>
      </w:r>
      <w:r w:rsidR="00425C04" w:rsidRPr="00F1080D">
        <w:t>non accompagné a le droit d</w:t>
      </w:r>
      <w:r w:rsidR="00F1080D" w:rsidRPr="00F1080D">
        <w:t>’</w:t>
      </w:r>
      <w:r w:rsidR="00425C04" w:rsidRPr="00F1080D">
        <w:t xml:space="preserve">être entendu par les membres du Comité chargé d’évaluer l’intérêt supérieur de l’enfant. L’administrateur ad hoc et le mineur non accompagné sont invités à chaque réunion du Comité. Le mineur non accompagné peut demander à tout moment une copie intégrale de son dossier administratif. </w:t>
      </w:r>
    </w:p>
    <w:p w14:paraId="71F433CD" w14:textId="48F979F6" w:rsidR="00425C04" w:rsidRPr="00F1080D" w:rsidRDefault="00D54972" w:rsidP="00D54972">
      <w:pPr>
        <w:pStyle w:val="SingleTxtG"/>
      </w:pPr>
      <w:r w:rsidRPr="00F1080D">
        <w:t>165.</w:t>
      </w:r>
      <w:r w:rsidRPr="00F1080D">
        <w:tab/>
      </w:r>
      <w:r w:rsidR="00425C04" w:rsidRPr="00F1080D">
        <w:t>Un projet de règlement grand-ducal en élaboration ayant pour but d’institutionnaliser le Comité chargé d</w:t>
      </w:r>
      <w:r w:rsidR="00F1080D" w:rsidRPr="00F1080D">
        <w:t>’</w:t>
      </w:r>
      <w:r w:rsidR="00425C04" w:rsidRPr="00F1080D">
        <w:t>évaluer l</w:t>
      </w:r>
      <w:r w:rsidR="00F1080D" w:rsidRPr="00F1080D">
        <w:t>’</w:t>
      </w:r>
      <w:r w:rsidR="00425C04" w:rsidRPr="00F1080D">
        <w:t xml:space="preserve">intérêt supérieur de l’enfant, accorde à l’Ombudsman </w:t>
      </w:r>
      <w:proofErr w:type="spellStart"/>
      <w:r w:rsidR="00425C04" w:rsidRPr="00F1080D">
        <w:t>fir</w:t>
      </w:r>
      <w:proofErr w:type="spellEnd"/>
      <w:r w:rsidR="00425C04" w:rsidRPr="00F1080D">
        <w:t xml:space="preserve"> Kanner a </w:t>
      </w:r>
      <w:proofErr w:type="spellStart"/>
      <w:r w:rsidR="00425C04" w:rsidRPr="00F1080D">
        <w:t>Jugendlecher</w:t>
      </w:r>
      <w:proofErr w:type="spellEnd"/>
      <w:r w:rsidR="00425C04" w:rsidRPr="00F1080D">
        <w:t xml:space="preserve"> le droit d’assister en tant qu’observateur aux réunions du Comité et le droit de consulter le dossier du mineur sous réserve de son accord.</w:t>
      </w:r>
      <w:r w:rsidR="00F1080D" w:rsidRPr="00F1080D">
        <w:t xml:space="preserve"> </w:t>
      </w:r>
    </w:p>
    <w:p w14:paraId="407423F4" w14:textId="77777777" w:rsidR="003E7C1A" w:rsidRPr="00D54972" w:rsidRDefault="003E7C1A" w:rsidP="003E7C1A">
      <w:pPr>
        <w:pStyle w:val="H1G"/>
      </w:pPr>
      <w:r w:rsidRPr="00D54972">
        <w:tab/>
      </w:r>
      <w:r w:rsidRPr="00D54972">
        <w:tab/>
        <w:t xml:space="preserve">Réponse à la question posée au paragraphe 28 c) </w:t>
      </w:r>
    </w:p>
    <w:p w14:paraId="42941172" w14:textId="111E0D86" w:rsidR="00425C04" w:rsidRPr="00F1080D" w:rsidRDefault="00D54972" w:rsidP="00D54972">
      <w:pPr>
        <w:pStyle w:val="SingleTxtG"/>
      </w:pPr>
      <w:r w:rsidRPr="00F1080D">
        <w:t>166.</w:t>
      </w:r>
      <w:r w:rsidRPr="00F1080D">
        <w:tab/>
      </w:r>
      <w:r w:rsidR="00425C04" w:rsidRPr="00B24EEF">
        <w:t>La loi du 18 décembre 2015 précise que tous les mineurs non accompagnés, sans distinction d</w:t>
      </w:r>
      <w:r w:rsidR="00F1080D" w:rsidRPr="00F1080D">
        <w:t>’</w:t>
      </w:r>
      <w:r w:rsidR="00425C04" w:rsidRPr="00F1080D">
        <w:t>âge ni de situation, se voient désigner très rapidement et gratuitement un administrateur ad hoc, qui sera chargé d’assister et de représenter ces jeunes durant toute leur procédure.</w:t>
      </w:r>
      <w:r w:rsidR="00F1080D" w:rsidRPr="00F1080D">
        <w:t xml:space="preserve"> </w:t>
      </w:r>
    </w:p>
    <w:p w14:paraId="456E1908" w14:textId="77777777" w:rsidR="003E7C1A" w:rsidRPr="00D54972" w:rsidRDefault="003E7C1A" w:rsidP="003E7C1A">
      <w:pPr>
        <w:pStyle w:val="H1G"/>
      </w:pPr>
      <w:r w:rsidRPr="00D54972">
        <w:tab/>
      </w:r>
      <w:r w:rsidRPr="00D54972">
        <w:tab/>
        <w:t xml:space="preserve">Réponse à la question posée au paragraphe 28 d) </w:t>
      </w:r>
    </w:p>
    <w:p w14:paraId="2BC320D9" w14:textId="7722E7A8" w:rsidR="00425C04" w:rsidRPr="00F1080D" w:rsidRDefault="00D54972" w:rsidP="00D54972">
      <w:pPr>
        <w:pStyle w:val="SingleTxtG"/>
      </w:pPr>
      <w:r w:rsidRPr="00F1080D">
        <w:t>167.</w:t>
      </w:r>
      <w:r w:rsidRPr="00F1080D">
        <w:tab/>
      </w:r>
      <w:r w:rsidR="00425C04" w:rsidRPr="00B24EEF">
        <w:t>La loi modifiée du 10 août 1992 s’applique à tous les</w:t>
      </w:r>
      <w:r w:rsidR="00425C04" w:rsidRPr="00F1080D">
        <w:t xml:space="preserve"> enfants se trouvant sur le territoire du Grand-Duché de Luxembourg, y compris les mineurs non accompagnés. Or, la </w:t>
      </w:r>
      <w:r w:rsidR="00425C04" w:rsidRPr="00F1080D">
        <w:lastRenderedPageBreak/>
        <w:t>loi précitée ne prévoit pas de statut particulier au profit des mineurs non accompagnés. Pourtant, il est jugé opportun, au niveau interministériel, de développer ce statut, notamment quant à la désignation d’un administrateur ad hoc, en dehors des seules dispositions qui définissent le statut du mineur non accompagné, à savoir la loi modifiée du 29 août 2008 sur l’immigration et la loi du 18 décembre 2015 relative à la protection internationale et à la protection temporaire.</w:t>
      </w:r>
      <w:r w:rsidR="00F1080D" w:rsidRPr="00F1080D">
        <w:t xml:space="preserve"> </w:t>
      </w:r>
    </w:p>
    <w:p w14:paraId="77CFEF9B" w14:textId="77777777" w:rsidR="003E7C1A" w:rsidRPr="00D54972" w:rsidRDefault="003E7C1A" w:rsidP="003E7C1A">
      <w:pPr>
        <w:pStyle w:val="H1G"/>
      </w:pPr>
      <w:r w:rsidRPr="00D54972">
        <w:tab/>
      </w:r>
      <w:r w:rsidRPr="00D54972">
        <w:tab/>
        <w:t xml:space="preserve">Réponse à la question posée au paragraphe 28 e) </w:t>
      </w:r>
    </w:p>
    <w:p w14:paraId="7F281826" w14:textId="3B09843D" w:rsidR="00425C04" w:rsidRPr="00F1080D" w:rsidRDefault="00D54972" w:rsidP="00D54972">
      <w:pPr>
        <w:pStyle w:val="SingleTxtG"/>
      </w:pPr>
      <w:r w:rsidRPr="00F1080D">
        <w:t>168.</w:t>
      </w:r>
      <w:r w:rsidRPr="00F1080D">
        <w:tab/>
      </w:r>
      <w:r w:rsidR="00425C04" w:rsidRPr="00B24EEF">
        <w:t>Les centres d</w:t>
      </w:r>
      <w:r w:rsidR="00F1080D" w:rsidRPr="00F1080D">
        <w:t>’</w:t>
      </w:r>
      <w:r w:rsidR="00425C04" w:rsidRPr="00F1080D">
        <w:t>accueil pour mineurs non accompagnés sont soumis aux mêmes conditions d’infrastructure et de dotation en personnel que tout autre centre d</w:t>
      </w:r>
      <w:r w:rsidR="00F1080D" w:rsidRPr="00F1080D">
        <w:t>’</w:t>
      </w:r>
      <w:r w:rsidR="00425C04" w:rsidRPr="00F1080D">
        <w:t>accueil pour enfants. Sur besoin, un accord de prise en charge pour assistance psychologique ou autre peut être accordé par l</w:t>
      </w:r>
      <w:r w:rsidR="00F1080D" w:rsidRPr="00F1080D">
        <w:t>’</w:t>
      </w:r>
      <w:r w:rsidR="00425C04" w:rsidRPr="00F1080D">
        <w:t xml:space="preserve">ONE. </w:t>
      </w:r>
    </w:p>
    <w:p w14:paraId="403359F9" w14:textId="77777777" w:rsidR="003E7C1A" w:rsidRPr="00D54972" w:rsidRDefault="003E7C1A" w:rsidP="003E7C1A">
      <w:pPr>
        <w:pStyle w:val="H1G"/>
      </w:pPr>
      <w:r w:rsidRPr="00D54972">
        <w:tab/>
      </w:r>
      <w:r w:rsidRPr="00D54972">
        <w:tab/>
        <w:t xml:space="preserve">Réponse à la question posée au paragraphe 29 a) </w:t>
      </w:r>
    </w:p>
    <w:p w14:paraId="0D0F7C27" w14:textId="77777777" w:rsidR="00425C04" w:rsidRPr="00F1080D" w:rsidRDefault="00A70C62" w:rsidP="00A70C62">
      <w:pPr>
        <w:pStyle w:val="H23G"/>
      </w:pPr>
      <w:r w:rsidRPr="00F1080D">
        <w:tab/>
      </w:r>
      <w:r w:rsidRPr="00F1080D">
        <w:tab/>
      </w:r>
      <w:r w:rsidR="00425C04" w:rsidRPr="00F1080D">
        <w:t xml:space="preserve">Administration de la justice pour mineurs </w:t>
      </w:r>
    </w:p>
    <w:p w14:paraId="261A9DB7" w14:textId="72A4E59C" w:rsidR="00425C04" w:rsidRPr="00F1080D" w:rsidRDefault="00D54972" w:rsidP="00D54972">
      <w:pPr>
        <w:pStyle w:val="SingleTxtG"/>
      </w:pPr>
      <w:r w:rsidRPr="00F1080D">
        <w:t>169.</w:t>
      </w:r>
      <w:r w:rsidRPr="00F1080D">
        <w:tab/>
      </w:r>
      <w:r w:rsidR="00425C04" w:rsidRPr="00F1080D">
        <w:t>Les peines d’emprisonnement à vie ne sont pas prévues dans la législation pour les enfants de plus de 16 ans.</w:t>
      </w:r>
      <w:r w:rsidR="00F1080D" w:rsidRPr="00F1080D">
        <w:t xml:space="preserve"> </w:t>
      </w:r>
    </w:p>
    <w:p w14:paraId="66213C23" w14:textId="1ABD7E59" w:rsidR="00425C04" w:rsidRPr="00F1080D" w:rsidRDefault="00D54972" w:rsidP="00D54972">
      <w:pPr>
        <w:pStyle w:val="SingleTxtG"/>
      </w:pPr>
      <w:r w:rsidRPr="00F1080D">
        <w:t>170.</w:t>
      </w:r>
      <w:r w:rsidRPr="00F1080D">
        <w:tab/>
      </w:r>
      <w:r w:rsidR="00425C04" w:rsidRPr="00F1080D">
        <w:t>Il convient d’ajouter que le placement d’un mineur dans l’unité de sécurité, conformément à l’article 11 de la loi modifiée du 16 juin 2004 portant réorganisation du centre socio-éducatif de l’État, ne peut dépasser trois mois.</w:t>
      </w:r>
      <w:r w:rsidR="00F1080D" w:rsidRPr="00F1080D">
        <w:t xml:space="preserve"> </w:t>
      </w:r>
    </w:p>
    <w:p w14:paraId="240CEF92" w14:textId="0BFA41DD" w:rsidR="00425C04" w:rsidRPr="00F1080D" w:rsidRDefault="00D54972" w:rsidP="00D54972">
      <w:pPr>
        <w:pStyle w:val="SingleTxtG"/>
      </w:pPr>
      <w:r w:rsidRPr="00F1080D">
        <w:t>171.</w:t>
      </w:r>
      <w:r w:rsidRPr="00F1080D">
        <w:tab/>
      </w:r>
      <w:r w:rsidR="00425C04" w:rsidRPr="00F1080D">
        <w:t>Dans le cadre de la réforme sur la législation de la protection de la jeunesse le recours à des travaux d’intérêt général sera discuté.</w:t>
      </w:r>
      <w:r w:rsidR="00F1080D" w:rsidRPr="00F1080D">
        <w:t xml:space="preserve"> </w:t>
      </w:r>
    </w:p>
    <w:p w14:paraId="1F4F7A40" w14:textId="77777777" w:rsidR="003E7C1A" w:rsidRPr="00D54972" w:rsidRDefault="003E7C1A" w:rsidP="003E7C1A">
      <w:pPr>
        <w:pStyle w:val="H1G"/>
      </w:pPr>
      <w:r w:rsidRPr="00D54972">
        <w:tab/>
      </w:r>
      <w:r w:rsidRPr="00D54972">
        <w:tab/>
        <w:t xml:space="preserve">Réponse à la question posée au paragraphe 29 b) </w:t>
      </w:r>
    </w:p>
    <w:p w14:paraId="4711A44B" w14:textId="792B44C5" w:rsidR="003E7C1A" w:rsidRPr="00F1080D" w:rsidRDefault="00D54972" w:rsidP="00D54972">
      <w:pPr>
        <w:pStyle w:val="SingleTxtG"/>
      </w:pPr>
      <w:r w:rsidRPr="00F1080D">
        <w:t>172.</w:t>
      </w:r>
      <w:r w:rsidRPr="00F1080D">
        <w:tab/>
      </w:r>
      <w:r w:rsidR="00425C04" w:rsidRPr="00B24EEF">
        <w:t>La fixation d’un âge minimum pour la privation de</w:t>
      </w:r>
      <w:r w:rsidR="00425C04" w:rsidRPr="00F1080D">
        <w:t xml:space="preserve"> liberté sera discutée dans le cadre de la réforme susmentionnée.</w:t>
      </w:r>
      <w:r w:rsidR="003E7C1A" w:rsidRPr="00F1080D">
        <w:t xml:space="preserve"> </w:t>
      </w:r>
    </w:p>
    <w:p w14:paraId="0AD8B02F" w14:textId="77777777" w:rsidR="003E7C1A" w:rsidRPr="00D54972" w:rsidRDefault="003E7C1A" w:rsidP="003E7C1A">
      <w:pPr>
        <w:pStyle w:val="H1G"/>
      </w:pPr>
      <w:r w:rsidRPr="00D54972">
        <w:tab/>
      </w:r>
      <w:r w:rsidRPr="00D54972">
        <w:tab/>
        <w:t xml:space="preserve">Réponse à la question posée au paragraphe 29 c) </w:t>
      </w:r>
    </w:p>
    <w:p w14:paraId="35EBB3DF" w14:textId="79DEF35E" w:rsidR="00425C04" w:rsidRPr="00F1080D" w:rsidRDefault="00D54972" w:rsidP="00D54972">
      <w:pPr>
        <w:pStyle w:val="SingleTxtG"/>
      </w:pPr>
      <w:r w:rsidRPr="00F1080D">
        <w:t>173.</w:t>
      </w:r>
      <w:r w:rsidRPr="00F1080D">
        <w:tab/>
      </w:r>
      <w:r w:rsidR="00425C04" w:rsidRPr="00B24EEF">
        <w:t>Le placement à l’isolement de mineurs sera discuté dans le cadre de la réforme susmentionnée.</w:t>
      </w:r>
      <w:r w:rsidR="00F1080D" w:rsidRPr="00F1080D">
        <w:t xml:space="preserve"> </w:t>
      </w:r>
    </w:p>
    <w:p w14:paraId="2E603FB7" w14:textId="77777777" w:rsidR="003E7C1A" w:rsidRPr="00D54972" w:rsidRDefault="003E7C1A" w:rsidP="003E7C1A">
      <w:pPr>
        <w:pStyle w:val="H1G"/>
      </w:pPr>
      <w:r w:rsidRPr="00D54972">
        <w:tab/>
      </w:r>
      <w:r w:rsidRPr="00D54972">
        <w:tab/>
        <w:t xml:space="preserve">Réponse à la question posée au paragraphe 29 d) </w:t>
      </w:r>
    </w:p>
    <w:p w14:paraId="3D7910D2" w14:textId="6F99C9C8" w:rsidR="00425C04" w:rsidRPr="00F1080D" w:rsidRDefault="00D54972" w:rsidP="00D54972">
      <w:pPr>
        <w:pStyle w:val="SingleTxtG"/>
      </w:pPr>
      <w:r w:rsidRPr="00F1080D">
        <w:t>174.</w:t>
      </w:r>
      <w:r w:rsidRPr="00F1080D">
        <w:tab/>
      </w:r>
      <w:r w:rsidR="00425C04" w:rsidRPr="00B24EEF">
        <w:t>La possibilité que peut avoir le tribunal de la jeunesse de placer un enfant en conflit avec la loi en instit</w:t>
      </w:r>
      <w:r w:rsidR="00425C04" w:rsidRPr="00F1080D">
        <w:t>ution à titre de mesure disciplinaire, pour mauvaise conduite ou comportement dangereux, sera rediscutée dans le cadre de la réforme susmentionnée.</w:t>
      </w:r>
      <w:r w:rsidR="00F1080D" w:rsidRPr="00F1080D">
        <w:t xml:space="preserve"> </w:t>
      </w:r>
    </w:p>
    <w:p w14:paraId="68870AC0" w14:textId="2DA35FAA" w:rsidR="00425C04" w:rsidRPr="00F1080D" w:rsidRDefault="00D54972" w:rsidP="00D54972">
      <w:pPr>
        <w:pStyle w:val="SingleTxtG"/>
      </w:pPr>
      <w:r w:rsidRPr="00F1080D">
        <w:t>175.</w:t>
      </w:r>
      <w:r w:rsidRPr="00F1080D">
        <w:tab/>
      </w:r>
      <w:r w:rsidR="00425C04" w:rsidRPr="00F1080D">
        <w:t>Il importe de préciser qu’actuellement les mesures prises à l’égard du mineur font d’office l’objet d’une révision tous les 18 mois, même si la situation du mineur demeure inchangée.</w:t>
      </w:r>
      <w:r w:rsidR="00F1080D" w:rsidRPr="00F1080D">
        <w:t xml:space="preserve"> </w:t>
      </w:r>
    </w:p>
    <w:p w14:paraId="1FB44603" w14:textId="3EDFE00E" w:rsidR="00425C04" w:rsidRPr="00F1080D" w:rsidRDefault="00D54972" w:rsidP="00D54972">
      <w:pPr>
        <w:pStyle w:val="SingleTxtG"/>
      </w:pPr>
      <w:r w:rsidRPr="00F1080D">
        <w:t>176.</w:t>
      </w:r>
      <w:r w:rsidRPr="00F1080D">
        <w:tab/>
      </w:r>
      <w:r w:rsidR="00425C04" w:rsidRPr="00F1080D">
        <w:t>En outre, l’article 11 de la loi modifiée du 16 juin 2004 portant réorganisation du centre socio-éducatif de l’État, modifié par la loi du 29 août 2017, prévoit la possibilité d’une prolongation d’une mesure d’admission en unité de sécurité, qui ne peut dépasser trois mois et qui présuppose une décision formelle des autorités judiciaires.</w:t>
      </w:r>
      <w:r w:rsidR="00425C04" w:rsidRPr="00F1080D">
        <w:rPr>
          <w:b/>
        </w:rPr>
        <w:t xml:space="preserve"> </w:t>
      </w:r>
    </w:p>
    <w:p w14:paraId="61EEA7E5" w14:textId="77777777" w:rsidR="003E7C1A" w:rsidRPr="00D54972" w:rsidRDefault="003E7C1A" w:rsidP="003E7C1A">
      <w:pPr>
        <w:pStyle w:val="H1G"/>
      </w:pPr>
      <w:r w:rsidRPr="00D54972">
        <w:tab/>
      </w:r>
      <w:r w:rsidRPr="00D54972">
        <w:tab/>
        <w:t xml:space="preserve">Réponse à la question posée au paragraphe 30 </w:t>
      </w:r>
    </w:p>
    <w:p w14:paraId="1BABEEFC" w14:textId="135F0217" w:rsidR="00425C04" w:rsidRPr="00F1080D" w:rsidRDefault="00D54972" w:rsidP="00D54972">
      <w:pPr>
        <w:pStyle w:val="SingleTxtG"/>
      </w:pPr>
      <w:r w:rsidRPr="00F1080D">
        <w:t>177.</w:t>
      </w:r>
      <w:r w:rsidRPr="00F1080D">
        <w:tab/>
      </w:r>
      <w:r w:rsidR="00425C04" w:rsidRPr="00B24EEF">
        <w:t xml:space="preserve">Plusieurs mesures ont été entreprises pour </w:t>
      </w:r>
      <w:r w:rsidR="00425C04" w:rsidRPr="00F1080D">
        <w:t>donner suite aux recommandations antérieures.</w:t>
      </w:r>
      <w:r w:rsidR="00F1080D" w:rsidRPr="00F1080D">
        <w:t xml:space="preserve"> </w:t>
      </w:r>
    </w:p>
    <w:p w14:paraId="2DFBF784" w14:textId="42174FD9" w:rsidR="00425C04" w:rsidRPr="00F1080D" w:rsidRDefault="00D54972" w:rsidP="00D54972">
      <w:pPr>
        <w:pStyle w:val="SingleTxtG"/>
      </w:pPr>
      <w:r w:rsidRPr="00F1080D">
        <w:lastRenderedPageBreak/>
        <w:t>178.</w:t>
      </w:r>
      <w:r w:rsidRPr="00F1080D">
        <w:tab/>
      </w:r>
      <w:r w:rsidR="00425C04" w:rsidRPr="00F1080D">
        <w:t xml:space="preserve">Des améliorations ont été apportés quant au point </w:t>
      </w:r>
      <w:r w:rsidR="00F1080D" w:rsidRPr="00F1080D">
        <w:t>« </w:t>
      </w:r>
      <w:r w:rsidR="00425C04" w:rsidRPr="00F1080D">
        <w:t>diffusion, sensibilisation et formation</w:t>
      </w:r>
      <w:r w:rsidR="00F1080D" w:rsidRPr="00F1080D">
        <w:t> »</w:t>
      </w:r>
      <w:r w:rsidR="00425C04" w:rsidRPr="00F1080D">
        <w:t xml:space="preserve"> du document CRC/C/OPSC/LUX/CO/1. Dès lors, des formations et cours en la matière, proposés par le Protocole facultatif, sont offerts au personnel de l</w:t>
      </w:r>
      <w:r w:rsidR="00F1080D" w:rsidRPr="00F1080D">
        <w:t>’</w:t>
      </w:r>
      <w:r w:rsidR="00425C04" w:rsidRPr="00F1080D">
        <w:t>État et des lignes directrices sont diffusés à tous les professionnels de l</w:t>
      </w:r>
      <w:r w:rsidR="00F1080D" w:rsidRPr="00F1080D">
        <w:t>’</w:t>
      </w:r>
      <w:r w:rsidR="00425C04" w:rsidRPr="00F1080D">
        <w:t>Enfance, comme il est précisé au point 15 et 17 du présent rapport.</w:t>
      </w:r>
      <w:r w:rsidR="00F1080D" w:rsidRPr="00F1080D">
        <w:t xml:space="preserve"> </w:t>
      </w:r>
    </w:p>
    <w:p w14:paraId="36533EBF" w14:textId="296C7D80" w:rsidR="00425C04" w:rsidRPr="00F1080D" w:rsidRDefault="00D54972" w:rsidP="00D54972">
      <w:pPr>
        <w:pStyle w:val="SingleTxtG"/>
      </w:pPr>
      <w:r w:rsidRPr="00F1080D">
        <w:t>179.</w:t>
      </w:r>
      <w:r w:rsidRPr="00F1080D">
        <w:tab/>
      </w:r>
      <w:r w:rsidR="00425C04" w:rsidRPr="00F1080D">
        <w:t xml:space="preserve">Quant aux </w:t>
      </w:r>
      <w:r w:rsidR="00F1080D" w:rsidRPr="00F1080D">
        <w:t>« </w:t>
      </w:r>
      <w:r w:rsidR="00425C04" w:rsidRPr="00F1080D">
        <w:t>lois et réglementations pénales en vigueur</w:t>
      </w:r>
      <w:r w:rsidR="00F1080D" w:rsidRPr="00F1080D">
        <w:t> »</w:t>
      </w:r>
      <w:r w:rsidR="00425C04" w:rsidRPr="00F1080D">
        <w:t xml:space="preserve">, la loi du 28 février 2018 renforçant la lutte contre l’exploitation de la prostitution, le proxénétisme et la traite des êtres humains à des fins sexuelles, prévoit l’institutionnalisation de la </w:t>
      </w:r>
      <w:proofErr w:type="spellStart"/>
      <w:r w:rsidR="00425C04" w:rsidRPr="00F1080D">
        <w:t>Plateforme</w:t>
      </w:r>
      <w:proofErr w:type="spellEnd"/>
      <w:r w:rsidR="00425C04" w:rsidRPr="00F1080D">
        <w:t xml:space="preserve"> « Prostitution » comme comité permanent et propose de pénaliser le fait de solliciter, d’accepter ou d’obtenir, en échange d’une rémunération ou d’une promesse de rémunération, des relations de nature sexuelle d</w:t>
      </w:r>
      <w:r w:rsidR="00F1080D" w:rsidRPr="00F1080D">
        <w:t>’</w:t>
      </w:r>
      <w:r w:rsidR="00425C04" w:rsidRPr="00F1080D">
        <w:t>une personne mineure et protège par ce fait les personnes mineures.</w:t>
      </w:r>
      <w:r w:rsidR="00F1080D" w:rsidRPr="00F1080D">
        <w:t xml:space="preserve"> </w:t>
      </w:r>
    </w:p>
    <w:p w14:paraId="329AFD47" w14:textId="06F96A37" w:rsidR="00425C04" w:rsidRPr="00F1080D" w:rsidRDefault="00D54972" w:rsidP="00D54972">
      <w:pPr>
        <w:pStyle w:val="SingleTxtG"/>
      </w:pPr>
      <w:r w:rsidRPr="00F1080D">
        <w:t>180.</w:t>
      </w:r>
      <w:r w:rsidRPr="00F1080D">
        <w:tab/>
      </w:r>
      <w:r w:rsidR="00425C04" w:rsidRPr="00F1080D">
        <w:t>De meilleures garanties procédurales ont également été introduites. Selon les articles 3 à 7, paragraphe 3 du Code de procédure pénale, introduit par la loi du 8 mars 2017 renforçant les garanties procédurales en matière pénale, lorsque l</w:t>
      </w:r>
      <w:r w:rsidR="00F1080D" w:rsidRPr="00F1080D">
        <w:t>’</w:t>
      </w:r>
      <w:r w:rsidR="00425C04" w:rsidRPr="00F1080D">
        <w:t>âge de la victime est incertain et qu</w:t>
      </w:r>
      <w:r w:rsidR="00F1080D" w:rsidRPr="00F1080D">
        <w:t>’</w:t>
      </w:r>
      <w:r w:rsidR="00425C04" w:rsidRPr="00F1080D">
        <w:t>il existe des raisons de croire que la victime est un enfant, la victime est présumée être un enfant. Cette disposition est d</w:t>
      </w:r>
      <w:r w:rsidR="00F1080D" w:rsidRPr="00F1080D">
        <w:t>’</w:t>
      </w:r>
      <w:r w:rsidR="00425C04" w:rsidRPr="00F1080D">
        <w:t>application générale et inclut les victimes de la traite des êtres humains.</w:t>
      </w:r>
      <w:r w:rsidR="00425C04" w:rsidRPr="00F1080D">
        <w:rPr>
          <w:b/>
        </w:rPr>
        <w:t xml:space="preserve"> </w:t>
      </w:r>
    </w:p>
    <w:p w14:paraId="7EF3691A" w14:textId="1356E0C4" w:rsidR="00425C04" w:rsidRPr="00F1080D" w:rsidRDefault="00D54972" w:rsidP="00D54972">
      <w:pPr>
        <w:pStyle w:val="SingleTxtG"/>
      </w:pPr>
      <w:r w:rsidRPr="00F1080D">
        <w:t>181.</w:t>
      </w:r>
      <w:r w:rsidRPr="00F1080D">
        <w:tab/>
      </w:r>
      <w:r w:rsidR="00425C04" w:rsidRPr="00F1080D">
        <w:t xml:space="preserve">En ce qui concerne le « tourisme sexuel », la lutte contre le contenu pornographique mettant en scène des enfants a été intensifiée grâce au site web « childprotection.lu » qui a été mis en ligne en 2014. Ce site web sert de </w:t>
      </w:r>
      <w:proofErr w:type="spellStart"/>
      <w:r w:rsidR="00425C04" w:rsidRPr="00F1080D">
        <w:t>plateforme</w:t>
      </w:r>
      <w:proofErr w:type="spellEnd"/>
      <w:r w:rsidR="00425C04" w:rsidRPr="00F1080D">
        <w:t xml:space="preserve"> de signalement de tout cas lié à l’exploitation sexuelle des enfants et principalement pour les cas liés au tourisme sexuel impliquant des enfants, le grooming et l’exposition d’images d’abus sexuels des enfants.</w:t>
      </w:r>
      <w:r w:rsidR="00F1080D" w:rsidRPr="00F1080D">
        <w:t xml:space="preserve"> </w:t>
      </w:r>
    </w:p>
    <w:p w14:paraId="5B140241" w14:textId="13969821" w:rsidR="00425C04" w:rsidRPr="00F1080D" w:rsidRDefault="00D54972" w:rsidP="00D54972">
      <w:pPr>
        <w:pStyle w:val="SingleTxtG"/>
      </w:pPr>
      <w:r w:rsidRPr="00F1080D">
        <w:t>182.</w:t>
      </w:r>
      <w:r w:rsidRPr="00F1080D">
        <w:tab/>
      </w:r>
      <w:r w:rsidR="00425C04" w:rsidRPr="00F1080D">
        <w:t>Par ailleurs, le Luxembourg a transposé la directive 2012/29/UE du 25 octobre 2012 établissant des normes minimales concernant les droits, le soutien et la protection des victimes de la criminalité, par une loi du 8 mars 2017 renforçant les garanties procédurales en matière pénale.</w:t>
      </w:r>
      <w:r w:rsidR="00425C04" w:rsidRPr="00F1080D">
        <w:rPr>
          <w:b/>
        </w:rPr>
        <w:t xml:space="preserve"> </w:t>
      </w:r>
    </w:p>
    <w:p w14:paraId="29A7628A" w14:textId="77777777" w:rsidR="003E7C1A" w:rsidRPr="00D54972" w:rsidRDefault="003E7C1A" w:rsidP="003E7C1A">
      <w:pPr>
        <w:pStyle w:val="H1G"/>
      </w:pPr>
      <w:r w:rsidRPr="00D54972">
        <w:tab/>
      </w:r>
      <w:r w:rsidRPr="00D54972">
        <w:tab/>
        <w:t xml:space="preserve">Réponse à la question posée au paragraphe 31 </w:t>
      </w:r>
    </w:p>
    <w:p w14:paraId="157C0354" w14:textId="6BFE3DD2" w:rsidR="00425C04" w:rsidRPr="00F1080D" w:rsidRDefault="00D54972" w:rsidP="00D54972">
      <w:pPr>
        <w:pStyle w:val="SingleTxtG"/>
      </w:pPr>
      <w:r w:rsidRPr="00F1080D">
        <w:t>183.</w:t>
      </w:r>
      <w:r w:rsidRPr="00F1080D">
        <w:tab/>
      </w:r>
      <w:r w:rsidR="00425C04" w:rsidRPr="00B24EEF">
        <w:t xml:space="preserve">En ce qui concerne l’implication des enfants dans les conflits armés, la loi du 25 avril 2003 a porté approbation du Protocole facultatif à la Convention relative aux droits de </w:t>
      </w:r>
      <w:r w:rsidR="00425C04" w:rsidRPr="00F1080D">
        <w:t>l</w:t>
      </w:r>
      <w:r w:rsidR="00F1080D" w:rsidRPr="00F1080D">
        <w:t>’</w:t>
      </w:r>
      <w:r w:rsidR="00425C04" w:rsidRPr="00F1080D">
        <w:t>enfant, concernant l</w:t>
      </w:r>
      <w:r w:rsidR="00F1080D" w:rsidRPr="00F1080D">
        <w:t>’</w:t>
      </w:r>
      <w:r w:rsidR="00425C04" w:rsidRPr="00F1080D">
        <w:t>implication d</w:t>
      </w:r>
      <w:r w:rsidR="00F1080D" w:rsidRPr="00F1080D">
        <w:t>’</w:t>
      </w:r>
      <w:r w:rsidR="00425C04" w:rsidRPr="00F1080D">
        <w:t>enfants dans les conflits armés, fait à New York, le 25</w:t>
      </w:r>
      <w:r w:rsidR="00C263D5">
        <w:t> </w:t>
      </w:r>
      <w:r w:rsidR="00425C04" w:rsidRPr="00F1080D">
        <w:t>mai 2000.</w:t>
      </w:r>
      <w:r w:rsidR="00425C04" w:rsidRPr="00F1080D">
        <w:rPr>
          <w:b/>
        </w:rPr>
        <w:t xml:space="preserve"> </w:t>
      </w:r>
    </w:p>
    <w:p w14:paraId="51987406" w14:textId="643706B0" w:rsidR="00425C04" w:rsidRPr="00F1080D" w:rsidRDefault="00D54972" w:rsidP="00D54972">
      <w:pPr>
        <w:pStyle w:val="SingleTxtG"/>
      </w:pPr>
      <w:r w:rsidRPr="00F1080D">
        <w:t>184.</w:t>
      </w:r>
      <w:r w:rsidRPr="00F1080D">
        <w:tab/>
      </w:r>
      <w:r w:rsidR="00425C04" w:rsidRPr="00F1080D">
        <w:t xml:space="preserve">L’article 136quater, paragraphe 2, du Code pénal luxembourgeois, incrimine les actes qui constituent des violations graves des lois applicables aux conflits armés internationaux dans le cadre établi du droit international. </w:t>
      </w:r>
      <w:r w:rsidR="002F74A4">
        <w:t>À</w:t>
      </w:r>
      <w:r w:rsidR="00425C04" w:rsidRPr="00F1080D">
        <w:t xml:space="preserve"> cet effet, constitue un tel acte, le fait de procéder à la conscription ou à l’enrôlement d’enfants de moins de 15 ans dans les forces armées nationales ou de les faire participer activement à des hostilités. Cette infraction est punie par la réclusion de 15 à 20 ans. Elle est punie de la réclusion à vie si elle a pour conséquence soit la mort d’une ou de plusieurs personnes, soit une maladie paraissant incurable, soit une incapacité permanente de travail personnel, soit une mutilation grave.</w:t>
      </w:r>
      <w:r w:rsidR="00425C04" w:rsidRPr="00F1080D">
        <w:rPr>
          <w:b/>
        </w:rPr>
        <w:t xml:space="preserve"> </w:t>
      </w:r>
    </w:p>
    <w:p w14:paraId="60A7E118" w14:textId="7F0349C6" w:rsidR="00425C04" w:rsidRPr="00F1080D" w:rsidRDefault="00D54972" w:rsidP="00D54972">
      <w:pPr>
        <w:pStyle w:val="SingleTxtG"/>
      </w:pPr>
      <w:r w:rsidRPr="00F1080D">
        <w:t>185.</w:t>
      </w:r>
      <w:r w:rsidRPr="00F1080D">
        <w:tab/>
      </w:r>
      <w:r w:rsidR="00425C04" w:rsidRPr="00F1080D">
        <w:t xml:space="preserve">En outre, l’article 5 du Code de </w:t>
      </w:r>
      <w:r w:rsidR="00C263D5">
        <w:t>p</w:t>
      </w:r>
      <w:r w:rsidR="00425C04" w:rsidRPr="00F1080D">
        <w:t xml:space="preserve">rocédure </w:t>
      </w:r>
      <w:r w:rsidR="00C263D5">
        <w:t>p</w:t>
      </w:r>
      <w:r w:rsidR="00425C04" w:rsidRPr="00F1080D">
        <w:t>énale dispose que tout Luxembourgeois qui, hors du territoire du Grand-Duché, s’est rendu coupable d’un crime puni par la loi luxembourgeoise, peut être poursuivi et jugé au Grand-Duché.</w:t>
      </w:r>
      <w:r w:rsidR="00F1080D" w:rsidRPr="00F1080D">
        <w:t xml:space="preserve"> </w:t>
      </w:r>
    </w:p>
    <w:p w14:paraId="18FF2411" w14:textId="6FC1F5E5" w:rsidR="00425C04" w:rsidRPr="00F1080D" w:rsidRDefault="00D54972" w:rsidP="00D54972">
      <w:pPr>
        <w:pStyle w:val="SingleTxtG"/>
      </w:pPr>
      <w:r w:rsidRPr="00F1080D">
        <w:t>186.</w:t>
      </w:r>
      <w:r w:rsidRPr="00F1080D">
        <w:tab/>
      </w:r>
      <w:r w:rsidR="00425C04" w:rsidRPr="00F1080D">
        <w:t>De plus, il importe de rajouter que le volet intégration des étrangers au Luxembourg est un département du MIFA. Le volet accueil des étrangers est couvert par l’Office national d’accueil (ONA) du MAEE. Dans le cadre de la loi du 18/12/2015 relative à l’accueil des demandeurs de protection internationale, l’Office national de l’accueil doit tenir compte des besoins particuliers en matière d’accueil des personnes vulnérables (art</w:t>
      </w:r>
      <w:r w:rsidR="00C263D5">
        <w:t>. </w:t>
      </w:r>
      <w:r w:rsidR="00425C04" w:rsidRPr="00F1080D">
        <w:t>15).</w:t>
      </w:r>
      <w:r w:rsidR="00F1080D" w:rsidRPr="00F1080D">
        <w:t xml:space="preserve"> </w:t>
      </w:r>
    </w:p>
    <w:p w14:paraId="0F175FCB" w14:textId="1DC027C2" w:rsidR="00425C04" w:rsidRPr="00F1080D" w:rsidRDefault="00D54972" w:rsidP="00D54972">
      <w:pPr>
        <w:pStyle w:val="SingleTxtG"/>
      </w:pPr>
      <w:r w:rsidRPr="00F1080D">
        <w:t>187.</w:t>
      </w:r>
      <w:r w:rsidRPr="00F1080D">
        <w:tab/>
      </w:r>
      <w:r w:rsidR="00425C04" w:rsidRPr="00F1080D">
        <w:t xml:space="preserve">Dans ce contexte, les demandeurs qui ont subi des violences graves reçoivent le traitement que nécessitent les dommages causés par de tels actes et, en particulier, ont accès </w:t>
      </w:r>
      <w:r w:rsidR="00425C04" w:rsidRPr="00F1080D">
        <w:lastRenderedPageBreak/>
        <w:t>à des traitements ou des soins médicaux et psychologiques adéquats (art</w:t>
      </w:r>
      <w:r w:rsidR="00C263D5">
        <w:t>. </w:t>
      </w:r>
      <w:r w:rsidR="00425C04" w:rsidRPr="00F1080D">
        <w:t xml:space="preserve">17 </w:t>
      </w:r>
      <w:r w:rsidR="00C263D5">
        <w:t>et</w:t>
      </w:r>
      <w:r w:rsidR="00425C04" w:rsidRPr="00F1080D">
        <w:t xml:space="preserve"> 18). Concernant le volet « intégration », l’objectif premier est la scolarisation des enfants. Ce volet est couvert par le Service de la scolarisation des enfants étrangers du MENJE.</w:t>
      </w:r>
      <w:r w:rsidR="00425C04" w:rsidRPr="00F1080D">
        <w:rPr>
          <w:b/>
        </w:rPr>
        <w:t xml:space="preserve"> </w:t>
      </w:r>
    </w:p>
    <w:p w14:paraId="0EC2AA64" w14:textId="77777777" w:rsidR="00425C04" w:rsidRPr="00F1080D" w:rsidRDefault="00425C04" w:rsidP="00A70C62">
      <w:pPr>
        <w:pStyle w:val="HChG"/>
      </w:pPr>
      <w:r w:rsidRPr="00F1080D">
        <w:tab/>
        <w:t>III.</w:t>
      </w:r>
      <w:r w:rsidRPr="00F1080D">
        <w:tab/>
        <w:t xml:space="preserve">Informations et données statistiques </w:t>
      </w:r>
    </w:p>
    <w:p w14:paraId="5D0F8848" w14:textId="77777777" w:rsidR="003E7C1A" w:rsidRPr="00D54972" w:rsidRDefault="003E7C1A" w:rsidP="003E7C1A">
      <w:pPr>
        <w:pStyle w:val="H1G"/>
      </w:pPr>
      <w:r w:rsidRPr="00D54972">
        <w:tab/>
      </w:r>
      <w:r w:rsidRPr="00D54972">
        <w:tab/>
        <w:t xml:space="preserve">Réponse à la question posée au paragraphe 34 </w:t>
      </w:r>
    </w:p>
    <w:p w14:paraId="37EC16B6" w14:textId="2EA686D3" w:rsidR="00425C04" w:rsidRPr="00F1080D" w:rsidRDefault="00D54972" w:rsidP="00D54972">
      <w:pPr>
        <w:pStyle w:val="SingleTxtG"/>
      </w:pPr>
      <w:r w:rsidRPr="00F1080D">
        <w:t>188.</w:t>
      </w:r>
      <w:r w:rsidRPr="00F1080D">
        <w:tab/>
      </w:r>
      <w:r w:rsidR="00425C04" w:rsidRPr="00B24EEF">
        <w:t>De 20</w:t>
      </w:r>
      <w:r w:rsidR="00425C04" w:rsidRPr="00F1080D">
        <w:t xml:space="preserve">09 à 2018, l’effort budgétaire consacré au secteur de l’enfance et de la jeunesse a été considérable : de 985 725 834 </w:t>
      </w:r>
      <w:r w:rsidR="00FA3466">
        <w:t>e</w:t>
      </w:r>
      <w:r w:rsidR="00425C04" w:rsidRPr="00F1080D">
        <w:t xml:space="preserve">uros en 2009 à 1 682 703 838 </w:t>
      </w:r>
      <w:r w:rsidR="00FA3466">
        <w:t>e</w:t>
      </w:r>
      <w:r w:rsidR="00425C04" w:rsidRPr="00F1080D">
        <w:t>uros en 2018.</w:t>
      </w:r>
      <w:r w:rsidR="00F1080D" w:rsidRPr="00F1080D">
        <w:t xml:space="preserve"> </w:t>
      </w: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2"/>
        <w:gridCol w:w="850"/>
        <w:gridCol w:w="850"/>
        <w:gridCol w:w="850"/>
        <w:gridCol w:w="851"/>
        <w:gridCol w:w="851"/>
        <w:gridCol w:w="851"/>
        <w:gridCol w:w="851"/>
        <w:gridCol w:w="851"/>
        <w:gridCol w:w="851"/>
        <w:gridCol w:w="851"/>
      </w:tblGrid>
      <w:tr w:rsidR="00C263D5" w:rsidRPr="00C263D5" w14:paraId="68D50FD0" w14:textId="77777777" w:rsidTr="00D54972">
        <w:trPr>
          <w:tblHeader/>
        </w:trPr>
        <w:tc>
          <w:tcPr>
            <w:tcW w:w="1134" w:type="dxa"/>
            <w:tcBorders>
              <w:top w:val="single" w:sz="4" w:space="0" w:color="auto"/>
              <w:bottom w:val="single" w:sz="12" w:space="0" w:color="auto"/>
            </w:tcBorders>
            <w:shd w:val="clear" w:color="auto" w:fill="auto"/>
            <w:noWrap/>
            <w:vAlign w:val="bottom"/>
          </w:tcPr>
          <w:p w14:paraId="773014D0" w14:textId="77777777" w:rsidR="00CA5996" w:rsidRPr="00D54972" w:rsidRDefault="00CA5996" w:rsidP="00D54972">
            <w:pPr>
              <w:suppressAutoHyphens w:val="0"/>
              <w:spacing w:before="80" w:after="80" w:line="200" w:lineRule="exact"/>
              <w:jc w:val="center"/>
              <w:rPr>
                <w:rFonts w:asciiTheme="majorBidi" w:hAnsiTheme="majorBidi" w:cstheme="majorBidi"/>
                <w:i/>
                <w:sz w:val="14"/>
                <w:szCs w:val="14"/>
              </w:rPr>
            </w:pPr>
          </w:p>
        </w:tc>
        <w:tc>
          <w:tcPr>
            <w:tcW w:w="851" w:type="dxa"/>
            <w:tcBorders>
              <w:top w:val="single" w:sz="4" w:space="0" w:color="auto"/>
              <w:bottom w:val="single" w:sz="12" w:space="0" w:color="auto"/>
            </w:tcBorders>
            <w:shd w:val="clear" w:color="auto" w:fill="auto"/>
            <w:noWrap/>
            <w:vAlign w:val="bottom"/>
          </w:tcPr>
          <w:p w14:paraId="0A9B6175"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2018</w:t>
            </w:r>
          </w:p>
        </w:tc>
        <w:tc>
          <w:tcPr>
            <w:tcW w:w="851" w:type="dxa"/>
            <w:tcBorders>
              <w:top w:val="single" w:sz="4" w:space="0" w:color="auto"/>
              <w:bottom w:val="single" w:sz="12" w:space="0" w:color="auto"/>
            </w:tcBorders>
            <w:shd w:val="clear" w:color="auto" w:fill="auto"/>
            <w:noWrap/>
            <w:vAlign w:val="bottom"/>
          </w:tcPr>
          <w:p w14:paraId="05F67C94"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2017</w:t>
            </w:r>
          </w:p>
        </w:tc>
        <w:tc>
          <w:tcPr>
            <w:tcW w:w="851" w:type="dxa"/>
            <w:tcBorders>
              <w:top w:val="single" w:sz="4" w:space="0" w:color="auto"/>
              <w:bottom w:val="single" w:sz="12" w:space="0" w:color="auto"/>
            </w:tcBorders>
            <w:shd w:val="clear" w:color="auto" w:fill="auto"/>
            <w:noWrap/>
            <w:vAlign w:val="bottom"/>
          </w:tcPr>
          <w:p w14:paraId="5C1600A5"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2016</w:t>
            </w:r>
          </w:p>
        </w:tc>
        <w:tc>
          <w:tcPr>
            <w:tcW w:w="851" w:type="dxa"/>
            <w:tcBorders>
              <w:top w:val="single" w:sz="4" w:space="0" w:color="auto"/>
              <w:bottom w:val="single" w:sz="12" w:space="0" w:color="auto"/>
            </w:tcBorders>
            <w:shd w:val="clear" w:color="auto" w:fill="auto"/>
            <w:noWrap/>
            <w:vAlign w:val="bottom"/>
          </w:tcPr>
          <w:p w14:paraId="5323B3B3"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2015</w:t>
            </w:r>
          </w:p>
        </w:tc>
        <w:tc>
          <w:tcPr>
            <w:tcW w:w="851" w:type="dxa"/>
            <w:tcBorders>
              <w:top w:val="single" w:sz="4" w:space="0" w:color="auto"/>
              <w:bottom w:val="single" w:sz="12" w:space="0" w:color="auto"/>
            </w:tcBorders>
            <w:shd w:val="clear" w:color="auto" w:fill="auto"/>
            <w:noWrap/>
            <w:vAlign w:val="bottom"/>
          </w:tcPr>
          <w:p w14:paraId="1BB1BA3D"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2014</w:t>
            </w:r>
          </w:p>
        </w:tc>
        <w:tc>
          <w:tcPr>
            <w:tcW w:w="851" w:type="dxa"/>
            <w:tcBorders>
              <w:top w:val="single" w:sz="4" w:space="0" w:color="auto"/>
              <w:bottom w:val="single" w:sz="12" w:space="0" w:color="auto"/>
            </w:tcBorders>
            <w:shd w:val="clear" w:color="auto" w:fill="auto"/>
            <w:noWrap/>
            <w:vAlign w:val="bottom"/>
          </w:tcPr>
          <w:p w14:paraId="0C427255"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2013</w:t>
            </w:r>
          </w:p>
        </w:tc>
        <w:tc>
          <w:tcPr>
            <w:tcW w:w="851" w:type="dxa"/>
            <w:tcBorders>
              <w:top w:val="single" w:sz="4" w:space="0" w:color="auto"/>
              <w:bottom w:val="single" w:sz="12" w:space="0" w:color="auto"/>
            </w:tcBorders>
            <w:shd w:val="clear" w:color="auto" w:fill="auto"/>
            <w:noWrap/>
            <w:vAlign w:val="bottom"/>
          </w:tcPr>
          <w:p w14:paraId="6C28D4E2"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2012</w:t>
            </w:r>
          </w:p>
        </w:tc>
        <w:tc>
          <w:tcPr>
            <w:tcW w:w="851" w:type="dxa"/>
            <w:tcBorders>
              <w:top w:val="single" w:sz="4" w:space="0" w:color="auto"/>
              <w:bottom w:val="single" w:sz="12" w:space="0" w:color="auto"/>
            </w:tcBorders>
            <w:shd w:val="clear" w:color="auto" w:fill="auto"/>
            <w:noWrap/>
            <w:vAlign w:val="bottom"/>
          </w:tcPr>
          <w:p w14:paraId="757BD02B"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2011</w:t>
            </w:r>
          </w:p>
        </w:tc>
        <w:tc>
          <w:tcPr>
            <w:tcW w:w="851" w:type="dxa"/>
            <w:tcBorders>
              <w:top w:val="single" w:sz="4" w:space="0" w:color="auto"/>
              <w:bottom w:val="single" w:sz="12" w:space="0" w:color="auto"/>
            </w:tcBorders>
            <w:shd w:val="clear" w:color="auto" w:fill="auto"/>
            <w:noWrap/>
            <w:vAlign w:val="bottom"/>
          </w:tcPr>
          <w:p w14:paraId="29EDFB62"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2010</w:t>
            </w:r>
          </w:p>
        </w:tc>
        <w:tc>
          <w:tcPr>
            <w:tcW w:w="851" w:type="dxa"/>
            <w:tcBorders>
              <w:top w:val="single" w:sz="4" w:space="0" w:color="auto"/>
              <w:bottom w:val="single" w:sz="12" w:space="0" w:color="auto"/>
            </w:tcBorders>
            <w:shd w:val="clear" w:color="auto" w:fill="auto"/>
            <w:noWrap/>
            <w:vAlign w:val="bottom"/>
          </w:tcPr>
          <w:p w14:paraId="29D19886" w14:textId="77777777" w:rsidR="00CA5996" w:rsidRPr="00D54972" w:rsidRDefault="00CA5996">
            <w:pPr>
              <w:suppressAutoHyphens w:val="0"/>
              <w:spacing w:before="80" w:after="80" w:line="200" w:lineRule="exact"/>
              <w:jc w:val="right"/>
              <w:rPr>
                <w:rFonts w:asciiTheme="majorBidi" w:hAnsiTheme="majorBidi" w:cstheme="majorBidi"/>
                <w:i/>
                <w:sz w:val="14"/>
                <w:szCs w:val="14"/>
              </w:rPr>
            </w:pPr>
            <w:r w:rsidRPr="00D54972">
              <w:rPr>
                <w:rFonts w:asciiTheme="majorBidi" w:hAnsiTheme="majorBidi" w:cstheme="majorBidi"/>
                <w:i/>
                <w:sz w:val="14"/>
                <w:szCs w:val="14"/>
              </w:rPr>
              <w:t>2009</w:t>
            </w:r>
          </w:p>
        </w:tc>
      </w:tr>
      <w:tr w:rsidR="00A500AE" w:rsidRPr="00C263D5" w14:paraId="20696912" w14:textId="77777777" w:rsidTr="00A500AE">
        <w:tc>
          <w:tcPr>
            <w:tcW w:w="1134" w:type="dxa"/>
            <w:tcBorders>
              <w:top w:val="single" w:sz="12" w:space="0" w:color="auto"/>
            </w:tcBorders>
            <w:shd w:val="clear" w:color="auto" w:fill="auto"/>
            <w:noWrap/>
          </w:tcPr>
          <w:p w14:paraId="50CC952C"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Gratuite des livres scolaire</w:t>
            </w:r>
          </w:p>
        </w:tc>
        <w:tc>
          <w:tcPr>
            <w:tcW w:w="851" w:type="dxa"/>
            <w:tcBorders>
              <w:top w:val="single" w:sz="12" w:space="0" w:color="auto"/>
            </w:tcBorders>
            <w:shd w:val="clear" w:color="auto" w:fill="auto"/>
            <w:noWrap/>
            <w:vAlign w:val="bottom"/>
          </w:tcPr>
          <w:p w14:paraId="5383A76E" w14:textId="0280CF33"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14</w:t>
            </w:r>
            <w:r w:rsidR="001F2442">
              <w:rPr>
                <w:rFonts w:asciiTheme="majorBidi" w:hAnsiTheme="majorBidi" w:cstheme="majorBidi"/>
                <w:sz w:val="16"/>
                <w:szCs w:val="16"/>
              </w:rPr>
              <w:t xml:space="preserve"> </w:t>
            </w:r>
            <w:r w:rsidRPr="00D54972">
              <w:rPr>
                <w:rFonts w:asciiTheme="majorBidi" w:hAnsiTheme="majorBidi" w:cstheme="majorBidi"/>
                <w:sz w:val="16"/>
                <w:szCs w:val="16"/>
              </w:rPr>
              <w:t>500</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tcBorders>
              <w:top w:val="single" w:sz="12" w:space="0" w:color="auto"/>
            </w:tcBorders>
            <w:shd w:val="clear" w:color="auto" w:fill="auto"/>
            <w:noWrap/>
            <w:vAlign w:val="bottom"/>
          </w:tcPr>
          <w:p w14:paraId="7CBAF6C2"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c>
          <w:tcPr>
            <w:tcW w:w="851" w:type="dxa"/>
            <w:tcBorders>
              <w:top w:val="single" w:sz="12" w:space="0" w:color="auto"/>
            </w:tcBorders>
            <w:shd w:val="clear" w:color="auto" w:fill="auto"/>
            <w:noWrap/>
            <w:vAlign w:val="bottom"/>
          </w:tcPr>
          <w:p w14:paraId="2B995B7A"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c>
          <w:tcPr>
            <w:tcW w:w="851" w:type="dxa"/>
            <w:tcBorders>
              <w:top w:val="single" w:sz="12" w:space="0" w:color="auto"/>
            </w:tcBorders>
            <w:shd w:val="clear" w:color="auto" w:fill="auto"/>
            <w:noWrap/>
            <w:vAlign w:val="bottom"/>
          </w:tcPr>
          <w:p w14:paraId="3557197C"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c>
          <w:tcPr>
            <w:tcW w:w="851" w:type="dxa"/>
            <w:tcBorders>
              <w:top w:val="single" w:sz="12" w:space="0" w:color="auto"/>
            </w:tcBorders>
            <w:shd w:val="clear" w:color="auto" w:fill="auto"/>
            <w:noWrap/>
            <w:vAlign w:val="bottom"/>
          </w:tcPr>
          <w:p w14:paraId="69796C6E"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c>
          <w:tcPr>
            <w:tcW w:w="851" w:type="dxa"/>
            <w:tcBorders>
              <w:top w:val="single" w:sz="12" w:space="0" w:color="auto"/>
            </w:tcBorders>
            <w:shd w:val="clear" w:color="auto" w:fill="auto"/>
            <w:noWrap/>
            <w:vAlign w:val="bottom"/>
          </w:tcPr>
          <w:p w14:paraId="7241B59D"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c>
          <w:tcPr>
            <w:tcW w:w="851" w:type="dxa"/>
            <w:tcBorders>
              <w:top w:val="single" w:sz="12" w:space="0" w:color="auto"/>
            </w:tcBorders>
            <w:shd w:val="clear" w:color="auto" w:fill="auto"/>
            <w:noWrap/>
            <w:vAlign w:val="bottom"/>
          </w:tcPr>
          <w:p w14:paraId="5DE13953"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c>
          <w:tcPr>
            <w:tcW w:w="851" w:type="dxa"/>
            <w:tcBorders>
              <w:top w:val="single" w:sz="12" w:space="0" w:color="auto"/>
            </w:tcBorders>
            <w:shd w:val="clear" w:color="auto" w:fill="auto"/>
            <w:noWrap/>
            <w:vAlign w:val="bottom"/>
          </w:tcPr>
          <w:p w14:paraId="24611792"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c>
          <w:tcPr>
            <w:tcW w:w="851" w:type="dxa"/>
            <w:tcBorders>
              <w:top w:val="single" w:sz="12" w:space="0" w:color="auto"/>
            </w:tcBorders>
            <w:shd w:val="clear" w:color="auto" w:fill="auto"/>
            <w:noWrap/>
            <w:vAlign w:val="bottom"/>
          </w:tcPr>
          <w:p w14:paraId="3BD1FD87"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c>
          <w:tcPr>
            <w:tcW w:w="851" w:type="dxa"/>
            <w:tcBorders>
              <w:top w:val="single" w:sz="12" w:space="0" w:color="auto"/>
            </w:tcBorders>
            <w:shd w:val="clear" w:color="auto" w:fill="auto"/>
            <w:noWrap/>
            <w:vAlign w:val="bottom"/>
          </w:tcPr>
          <w:p w14:paraId="01F7F472"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r>
      <w:tr w:rsidR="00A500AE" w:rsidRPr="00C263D5" w14:paraId="29BCA8A0" w14:textId="77777777" w:rsidTr="00A500AE">
        <w:tc>
          <w:tcPr>
            <w:tcW w:w="1134" w:type="dxa"/>
            <w:shd w:val="clear" w:color="auto" w:fill="auto"/>
            <w:noWrap/>
          </w:tcPr>
          <w:p w14:paraId="06F09F1A"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Scolarisation des enfants étranger</w:t>
            </w:r>
          </w:p>
        </w:tc>
        <w:tc>
          <w:tcPr>
            <w:tcW w:w="851" w:type="dxa"/>
            <w:shd w:val="clear" w:color="auto" w:fill="auto"/>
            <w:noWrap/>
            <w:vAlign w:val="bottom"/>
          </w:tcPr>
          <w:p w14:paraId="58145E78" w14:textId="2299999E"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316</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shd w:val="clear" w:color="auto" w:fill="auto"/>
            <w:noWrap/>
            <w:vAlign w:val="bottom"/>
          </w:tcPr>
          <w:p w14:paraId="2078FA03" w14:textId="79A6FDD1"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300</w:t>
            </w:r>
            <w:r w:rsidR="001F2442">
              <w:rPr>
                <w:rFonts w:asciiTheme="majorBidi" w:hAnsiTheme="majorBidi" w:cstheme="majorBidi"/>
                <w:sz w:val="16"/>
                <w:szCs w:val="16"/>
              </w:rPr>
              <w:t xml:space="preserve"> </w:t>
            </w:r>
            <w:r w:rsidRPr="00D54972">
              <w:rPr>
                <w:rFonts w:asciiTheme="majorBidi" w:hAnsiTheme="majorBidi" w:cstheme="majorBidi"/>
                <w:sz w:val="16"/>
                <w:szCs w:val="16"/>
              </w:rPr>
              <w:t>500</w:t>
            </w:r>
          </w:p>
        </w:tc>
        <w:tc>
          <w:tcPr>
            <w:tcW w:w="851" w:type="dxa"/>
            <w:shd w:val="clear" w:color="auto" w:fill="auto"/>
            <w:noWrap/>
            <w:vAlign w:val="bottom"/>
          </w:tcPr>
          <w:p w14:paraId="5C1C0574" w14:textId="16642D58"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336</w:t>
            </w:r>
            <w:r w:rsidR="001F2442">
              <w:rPr>
                <w:rFonts w:asciiTheme="majorBidi" w:hAnsiTheme="majorBidi" w:cstheme="majorBidi"/>
                <w:sz w:val="16"/>
                <w:szCs w:val="16"/>
              </w:rPr>
              <w:t xml:space="preserve"> </w:t>
            </w:r>
            <w:r w:rsidRPr="00D54972">
              <w:rPr>
                <w:rFonts w:asciiTheme="majorBidi" w:hAnsiTheme="majorBidi" w:cstheme="majorBidi"/>
                <w:sz w:val="16"/>
                <w:szCs w:val="16"/>
              </w:rPr>
              <w:t>295</w:t>
            </w:r>
          </w:p>
        </w:tc>
        <w:tc>
          <w:tcPr>
            <w:tcW w:w="851" w:type="dxa"/>
            <w:shd w:val="clear" w:color="auto" w:fill="auto"/>
            <w:noWrap/>
            <w:vAlign w:val="bottom"/>
          </w:tcPr>
          <w:p w14:paraId="3A0A0E1B" w14:textId="1C2C4A89"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322</w:t>
            </w:r>
            <w:r w:rsidR="001F2442">
              <w:rPr>
                <w:rFonts w:asciiTheme="majorBidi" w:hAnsiTheme="majorBidi" w:cstheme="majorBidi"/>
                <w:sz w:val="16"/>
                <w:szCs w:val="16"/>
              </w:rPr>
              <w:t xml:space="preserve"> </w:t>
            </w:r>
            <w:r w:rsidRPr="00D54972">
              <w:rPr>
                <w:rFonts w:asciiTheme="majorBidi" w:hAnsiTheme="majorBidi" w:cstheme="majorBidi"/>
                <w:sz w:val="16"/>
                <w:szCs w:val="16"/>
              </w:rPr>
              <w:t>460</w:t>
            </w:r>
          </w:p>
        </w:tc>
        <w:tc>
          <w:tcPr>
            <w:tcW w:w="851" w:type="dxa"/>
            <w:shd w:val="clear" w:color="auto" w:fill="auto"/>
            <w:noWrap/>
            <w:vAlign w:val="bottom"/>
          </w:tcPr>
          <w:p w14:paraId="2ECBE8EB" w14:textId="6A341AC5"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325</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shd w:val="clear" w:color="auto" w:fill="auto"/>
            <w:noWrap/>
            <w:vAlign w:val="bottom"/>
          </w:tcPr>
          <w:p w14:paraId="5FB3414E" w14:textId="6BF3EFD3"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290</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shd w:val="clear" w:color="auto" w:fill="auto"/>
            <w:noWrap/>
            <w:vAlign w:val="bottom"/>
          </w:tcPr>
          <w:p w14:paraId="7ADD478A" w14:textId="08445FF3"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225</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shd w:val="clear" w:color="auto" w:fill="auto"/>
            <w:noWrap/>
            <w:vAlign w:val="bottom"/>
          </w:tcPr>
          <w:p w14:paraId="160E8327" w14:textId="4221AF24"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201</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shd w:val="clear" w:color="auto" w:fill="auto"/>
            <w:noWrap/>
            <w:vAlign w:val="bottom"/>
          </w:tcPr>
          <w:p w14:paraId="45CA391F" w14:textId="2148C4F5"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246</w:t>
            </w:r>
            <w:r w:rsidR="001F2442">
              <w:rPr>
                <w:rFonts w:asciiTheme="majorBidi" w:hAnsiTheme="majorBidi" w:cstheme="majorBidi"/>
                <w:sz w:val="16"/>
                <w:szCs w:val="16"/>
              </w:rPr>
              <w:t xml:space="preserve"> </w:t>
            </w:r>
            <w:r w:rsidRPr="00D54972">
              <w:rPr>
                <w:rFonts w:asciiTheme="majorBidi" w:hAnsiTheme="majorBidi" w:cstheme="majorBidi"/>
                <w:sz w:val="16"/>
                <w:szCs w:val="16"/>
              </w:rPr>
              <w:t>092</w:t>
            </w:r>
          </w:p>
        </w:tc>
        <w:tc>
          <w:tcPr>
            <w:tcW w:w="851" w:type="dxa"/>
            <w:shd w:val="clear" w:color="auto" w:fill="auto"/>
            <w:noWrap/>
            <w:vAlign w:val="bottom"/>
          </w:tcPr>
          <w:p w14:paraId="79FE3ED0" w14:textId="7FB8AC6A"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261</w:t>
            </w:r>
            <w:r w:rsidR="001F2442">
              <w:rPr>
                <w:rFonts w:asciiTheme="majorBidi" w:hAnsiTheme="majorBidi" w:cstheme="majorBidi"/>
                <w:sz w:val="16"/>
                <w:szCs w:val="16"/>
              </w:rPr>
              <w:t xml:space="preserve"> </w:t>
            </w:r>
            <w:r w:rsidRPr="00D54972">
              <w:rPr>
                <w:rFonts w:asciiTheme="majorBidi" w:hAnsiTheme="majorBidi" w:cstheme="majorBidi"/>
                <w:sz w:val="16"/>
                <w:szCs w:val="16"/>
              </w:rPr>
              <w:t>092</w:t>
            </w:r>
          </w:p>
        </w:tc>
      </w:tr>
      <w:tr w:rsidR="00A500AE" w:rsidRPr="00C263D5" w14:paraId="568CB920" w14:textId="77777777" w:rsidTr="00A500AE">
        <w:tc>
          <w:tcPr>
            <w:tcW w:w="1134" w:type="dxa"/>
            <w:shd w:val="clear" w:color="auto" w:fill="auto"/>
            <w:noWrap/>
          </w:tcPr>
          <w:p w14:paraId="459DCDBA"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Scolarisations des élèves à besoin éducatifs particuliers ou spécifiques</w:t>
            </w:r>
          </w:p>
        </w:tc>
        <w:tc>
          <w:tcPr>
            <w:tcW w:w="851" w:type="dxa"/>
            <w:shd w:val="clear" w:color="auto" w:fill="auto"/>
            <w:noWrap/>
            <w:vAlign w:val="bottom"/>
          </w:tcPr>
          <w:p w14:paraId="51EA3CF9" w14:textId="148F062F"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w:t>
            </w:r>
            <w:r w:rsidR="001F2442">
              <w:rPr>
                <w:rFonts w:asciiTheme="majorBidi" w:hAnsiTheme="majorBidi" w:cstheme="majorBidi"/>
                <w:sz w:val="16"/>
                <w:szCs w:val="16"/>
              </w:rPr>
              <w:t xml:space="preserve"> </w:t>
            </w:r>
            <w:r w:rsidRPr="00D54972">
              <w:rPr>
                <w:rFonts w:asciiTheme="majorBidi" w:hAnsiTheme="majorBidi" w:cstheme="majorBidi"/>
                <w:sz w:val="16"/>
                <w:szCs w:val="16"/>
              </w:rPr>
              <w:t>983</w:t>
            </w:r>
            <w:r w:rsidR="001F2442">
              <w:rPr>
                <w:rFonts w:asciiTheme="majorBidi" w:hAnsiTheme="majorBidi" w:cstheme="majorBidi"/>
                <w:sz w:val="16"/>
                <w:szCs w:val="16"/>
              </w:rPr>
              <w:t xml:space="preserve"> </w:t>
            </w:r>
            <w:r w:rsidRPr="00D54972">
              <w:rPr>
                <w:rFonts w:asciiTheme="majorBidi" w:hAnsiTheme="majorBidi" w:cstheme="majorBidi"/>
                <w:sz w:val="16"/>
                <w:szCs w:val="16"/>
              </w:rPr>
              <w:t>595</w:t>
            </w:r>
          </w:p>
        </w:tc>
        <w:tc>
          <w:tcPr>
            <w:tcW w:w="851" w:type="dxa"/>
            <w:shd w:val="clear" w:color="auto" w:fill="auto"/>
            <w:noWrap/>
            <w:vAlign w:val="bottom"/>
          </w:tcPr>
          <w:p w14:paraId="22320595" w14:textId="6BD56682"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4</w:t>
            </w:r>
            <w:r w:rsidR="001F2442">
              <w:rPr>
                <w:rFonts w:asciiTheme="majorBidi" w:hAnsiTheme="majorBidi" w:cstheme="majorBidi"/>
                <w:sz w:val="16"/>
                <w:szCs w:val="16"/>
              </w:rPr>
              <w:t xml:space="preserve"> </w:t>
            </w:r>
            <w:r w:rsidRPr="00D54972">
              <w:rPr>
                <w:rFonts w:asciiTheme="majorBidi" w:hAnsiTheme="majorBidi" w:cstheme="majorBidi"/>
                <w:sz w:val="16"/>
                <w:szCs w:val="16"/>
              </w:rPr>
              <w:t>362</w:t>
            </w:r>
            <w:r w:rsidR="001F2442">
              <w:rPr>
                <w:rFonts w:asciiTheme="majorBidi" w:hAnsiTheme="majorBidi" w:cstheme="majorBidi"/>
                <w:sz w:val="16"/>
                <w:szCs w:val="16"/>
              </w:rPr>
              <w:t xml:space="preserve"> </w:t>
            </w:r>
            <w:r w:rsidRPr="00D54972">
              <w:rPr>
                <w:rFonts w:asciiTheme="majorBidi" w:hAnsiTheme="majorBidi" w:cstheme="majorBidi"/>
                <w:sz w:val="16"/>
                <w:szCs w:val="16"/>
              </w:rPr>
              <w:t>867</w:t>
            </w:r>
          </w:p>
        </w:tc>
        <w:tc>
          <w:tcPr>
            <w:tcW w:w="851" w:type="dxa"/>
            <w:shd w:val="clear" w:color="auto" w:fill="auto"/>
            <w:noWrap/>
            <w:vAlign w:val="bottom"/>
          </w:tcPr>
          <w:p w14:paraId="740CF8E5" w14:textId="5817DACF"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w:t>
            </w:r>
            <w:r w:rsidR="001F2442">
              <w:rPr>
                <w:rFonts w:asciiTheme="majorBidi" w:hAnsiTheme="majorBidi" w:cstheme="majorBidi"/>
                <w:sz w:val="16"/>
                <w:szCs w:val="16"/>
              </w:rPr>
              <w:t xml:space="preserve"> </w:t>
            </w:r>
            <w:r w:rsidRPr="00D54972">
              <w:rPr>
                <w:rFonts w:asciiTheme="majorBidi" w:hAnsiTheme="majorBidi" w:cstheme="majorBidi"/>
                <w:sz w:val="16"/>
                <w:szCs w:val="16"/>
              </w:rPr>
              <w:t>517</w:t>
            </w:r>
            <w:r w:rsidR="001F2442">
              <w:rPr>
                <w:rFonts w:asciiTheme="majorBidi" w:hAnsiTheme="majorBidi" w:cstheme="majorBidi"/>
                <w:sz w:val="16"/>
                <w:szCs w:val="16"/>
              </w:rPr>
              <w:t xml:space="preserve"> </w:t>
            </w:r>
            <w:r w:rsidRPr="00D54972">
              <w:rPr>
                <w:rFonts w:asciiTheme="majorBidi" w:hAnsiTheme="majorBidi" w:cstheme="majorBidi"/>
                <w:sz w:val="16"/>
                <w:szCs w:val="16"/>
              </w:rPr>
              <w:t>558</w:t>
            </w:r>
          </w:p>
        </w:tc>
        <w:tc>
          <w:tcPr>
            <w:tcW w:w="851" w:type="dxa"/>
            <w:shd w:val="clear" w:color="auto" w:fill="auto"/>
            <w:noWrap/>
            <w:vAlign w:val="bottom"/>
          </w:tcPr>
          <w:p w14:paraId="30B56C3E" w14:textId="1CC27D8A"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w:t>
            </w:r>
            <w:r w:rsidR="001F2442">
              <w:rPr>
                <w:rFonts w:asciiTheme="majorBidi" w:hAnsiTheme="majorBidi" w:cstheme="majorBidi"/>
                <w:sz w:val="16"/>
                <w:szCs w:val="16"/>
              </w:rPr>
              <w:t xml:space="preserve"> </w:t>
            </w:r>
            <w:r w:rsidRPr="00D54972">
              <w:rPr>
                <w:rFonts w:asciiTheme="majorBidi" w:hAnsiTheme="majorBidi" w:cstheme="majorBidi"/>
                <w:sz w:val="16"/>
                <w:szCs w:val="16"/>
              </w:rPr>
              <w:t>789</w:t>
            </w:r>
            <w:r w:rsidR="001F2442">
              <w:rPr>
                <w:rFonts w:asciiTheme="majorBidi" w:hAnsiTheme="majorBidi" w:cstheme="majorBidi"/>
                <w:sz w:val="16"/>
                <w:szCs w:val="16"/>
              </w:rPr>
              <w:t xml:space="preserve"> </w:t>
            </w:r>
            <w:r w:rsidRPr="00D54972">
              <w:rPr>
                <w:rFonts w:asciiTheme="majorBidi" w:hAnsiTheme="majorBidi" w:cstheme="majorBidi"/>
                <w:sz w:val="16"/>
                <w:szCs w:val="16"/>
              </w:rPr>
              <w:t>259</w:t>
            </w:r>
          </w:p>
        </w:tc>
        <w:tc>
          <w:tcPr>
            <w:tcW w:w="851" w:type="dxa"/>
            <w:shd w:val="clear" w:color="auto" w:fill="auto"/>
            <w:noWrap/>
            <w:vAlign w:val="bottom"/>
          </w:tcPr>
          <w:p w14:paraId="3B065486" w14:textId="18EE03EA"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4</w:t>
            </w:r>
            <w:r w:rsidR="001F2442">
              <w:rPr>
                <w:rFonts w:asciiTheme="majorBidi" w:hAnsiTheme="majorBidi" w:cstheme="majorBidi"/>
                <w:sz w:val="16"/>
                <w:szCs w:val="16"/>
              </w:rPr>
              <w:t xml:space="preserve"> </w:t>
            </w:r>
            <w:r w:rsidRPr="00D54972">
              <w:rPr>
                <w:rFonts w:asciiTheme="majorBidi" w:hAnsiTheme="majorBidi" w:cstheme="majorBidi"/>
                <w:sz w:val="16"/>
                <w:szCs w:val="16"/>
              </w:rPr>
              <w:t>980</w:t>
            </w:r>
            <w:r w:rsidR="001F2442">
              <w:rPr>
                <w:rFonts w:asciiTheme="majorBidi" w:hAnsiTheme="majorBidi" w:cstheme="majorBidi"/>
                <w:sz w:val="16"/>
                <w:szCs w:val="16"/>
              </w:rPr>
              <w:t xml:space="preserve"> </w:t>
            </w:r>
            <w:r w:rsidRPr="00D54972">
              <w:rPr>
                <w:rFonts w:asciiTheme="majorBidi" w:hAnsiTheme="majorBidi" w:cstheme="majorBidi"/>
                <w:sz w:val="16"/>
                <w:szCs w:val="16"/>
              </w:rPr>
              <w:t>178</w:t>
            </w:r>
          </w:p>
        </w:tc>
        <w:tc>
          <w:tcPr>
            <w:tcW w:w="851" w:type="dxa"/>
            <w:shd w:val="clear" w:color="auto" w:fill="auto"/>
            <w:noWrap/>
            <w:vAlign w:val="bottom"/>
          </w:tcPr>
          <w:p w14:paraId="7CE575E3" w14:textId="5BAE8B35"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w:t>
            </w:r>
            <w:r w:rsidR="001F2442">
              <w:rPr>
                <w:rFonts w:asciiTheme="majorBidi" w:hAnsiTheme="majorBidi" w:cstheme="majorBidi"/>
                <w:sz w:val="16"/>
                <w:szCs w:val="16"/>
              </w:rPr>
              <w:t xml:space="preserve"> </w:t>
            </w:r>
            <w:r w:rsidRPr="00D54972">
              <w:rPr>
                <w:rFonts w:asciiTheme="majorBidi" w:hAnsiTheme="majorBidi" w:cstheme="majorBidi"/>
                <w:sz w:val="16"/>
                <w:szCs w:val="16"/>
              </w:rPr>
              <w:t>683</w:t>
            </w:r>
            <w:r w:rsidR="001F2442">
              <w:rPr>
                <w:rFonts w:asciiTheme="majorBidi" w:hAnsiTheme="majorBidi" w:cstheme="majorBidi"/>
                <w:sz w:val="16"/>
                <w:szCs w:val="16"/>
              </w:rPr>
              <w:t xml:space="preserve"> </w:t>
            </w:r>
            <w:r w:rsidRPr="00D54972">
              <w:rPr>
                <w:rFonts w:asciiTheme="majorBidi" w:hAnsiTheme="majorBidi" w:cstheme="majorBidi"/>
                <w:sz w:val="16"/>
                <w:szCs w:val="16"/>
              </w:rPr>
              <w:t>243</w:t>
            </w:r>
          </w:p>
        </w:tc>
        <w:tc>
          <w:tcPr>
            <w:tcW w:w="851" w:type="dxa"/>
            <w:shd w:val="clear" w:color="auto" w:fill="auto"/>
            <w:noWrap/>
            <w:vAlign w:val="bottom"/>
          </w:tcPr>
          <w:p w14:paraId="09E8842C" w14:textId="38202E54"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w:t>
            </w:r>
            <w:r w:rsidR="001F2442">
              <w:rPr>
                <w:rFonts w:asciiTheme="majorBidi" w:hAnsiTheme="majorBidi" w:cstheme="majorBidi"/>
                <w:sz w:val="16"/>
                <w:szCs w:val="16"/>
              </w:rPr>
              <w:t xml:space="preserve"> </w:t>
            </w:r>
            <w:r w:rsidRPr="00D54972">
              <w:rPr>
                <w:rFonts w:asciiTheme="majorBidi" w:hAnsiTheme="majorBidi" w:cstheme="majorBidi"/>
                <w:sz w:val="16"/>
                <w:szCs w:val="16"/>
              </w:rPr>
              <w:t>207</w:t>
            </w:r>
            <w:r w:rsidR="001F2442">
              <w:rPr>
                <w:rFonts w:asciiTheme="majorBidi" w:hAnsiTheme="majorBidi" w:cstheme="majorBidi"/>
                <w:sz w:val="16"/>
                <w:szCs w:val="16"/>
              </w:rPr>
              <w:t xml:space="preserve"> </w:t>
            </w:r>
            <w:r w:rsidRPr="00D54972">
              <w:rPr>
                <w:rFonts w:asciiTheme="majorBidi" w:hAnsiTheme="majorBidi" w:cstheme="majorBidi"/>
                <w:sz w:val="16"/>
                <w:szCs w:val="16"/>
              </w:rPr>
              <w:t>338</w:t>
            </w:r>
          </w:p>
        </w:tc>
        <w:tc>
          <w:tcPr>
            <w:tcW w:w="851" w:type="dxa"/>
            <w:shd w:val="clear" w:color="auto" w:fill="auto"/>
            <w:noWrap/>
            <w:vAlign w:val="bottom"/>
          </w:tcPr>
          <w:p w14:paraId="38234575" w14:textId="6C990EFC"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w:t>
            </w:r>
            <w:r w:rsidR="001F2442">
              <w:rPr>
                <w:rFonts w:asciiTheme="majorBidi" w:hAnsiTheme="majorBidi" w:cstheme="majorBidi"/>
                <w:sz w:val="16"/>
                <w:szCs w:val="16"/>
              </w:rPr>
              <w:t xml:space="preserve"> </w:t>
            </w:r>
            <w:r w:rsidRPr="00D54972">
              <w:rPr>
                <w:rFonts w:asciiTheme="majorBidi" w:hAnsiTheme="majorBidi" w:cstheme="majorBidi"/>
                <w:sz w:val="16"/>
                <w:szCs w:val="16"/>
              </w:rPr>
              <w:t>521</w:t>
            </w:r>
            <w:r w:rsidR="001F2442">
              <w:rPr>
                <w:rFonts w:asciiTheme="majorBidi" w:hAnsiTheme="majorBidi" w:cstheme="majorBidi"/>
                <w:sz w:val="16"/>
                <w:szCs w:val="16"/>
              </w:rPr>
              <w:t xml:space="preserve"> </w:t>
            </w:r>
            <w:r w:rsidRPr="00D54972">
              <w:rPr>
                <w:rFonts w:asciiTheme="majorBidi" w:hAnsiTheme="majorBidi" w:cstheme="majorBidi"/>
                <w:sz w:val="16"/>
                <w:szCs w:val="16"/>
              </w:rPr>
              <w:t>769</w:t>
            </w:r>
          </w:p>
        </w:tc>
        <w:tc>
          <w:tcPr>
            <w:tcW w:w="851" w:type="dxa"/>
            <w:shd w:val="clear" w:color="auto" w:fill="auto"/>
            <w:noWrap/>
            <w:vAlign w:val="bottom"/>
          </w:tcPr>
          <w:p w14:paraId="3C2C5932" w14:textId="138DA8C1"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w:t>
            </w:r>
            <w:r w:rsidR="001F2442">
              <w:rPr>
                <w:rFonts w:asciiTheme="majorBidi" w:hAnsiTheme="majorBidi" w:cstheme="majorBidi"/>
                <w:sz w:val="16"/>
                <w:szCs w:val="16"/>
              </w:rPr>
              <w:t xml:space="preserve"> </w:t>
            </w:r>
            <w:r w:rsidRPr="00D54972">
              <w:rPr>
                <w:rFonts w:asciiTheme="majorBidi" w:hAnsiTheme="majorBidi" w:cstheme="majorBidi"/>
                <w:sz w:val="16"/>
                <w:szCs w:val="16"/>
              </w:rPr>
              <w:t>752</w:t>
            </w:r>
            <w:r w:rsidR="001F2442">
              <w:rPr>
                <w:rFonts w:asciiTheme="majorBidi" w:hAnsiTheme="majorBidi" w:cstheme="majorBidi"/>
                <w:sz w:val="16"/>
                <w:szCs w:val="16"/>
              </w:rPr>
              <w:t xml:space="preserve"> </w:t>
            </w:r>
            <w:r w:rsidRPr="00D54972">
              <w:rPr>
                <w:rFonts w:asciiTheme="majorBidi" w:hAnsiTheme="majorBidi" w:cstheme="majorBidi"/>
                <w:sz w:val="16"/>
                <w:szCs w:val="16"/>
              </w:rPr>
              <w:t>632</w:t>
            </w:r>
          </w:p>
        </w:tc>
        <w:tc>
          <w:tcPr>
            <w:tcW w:w="851" w:type="dxa"/>
            <w:shd w:val="clear" w:color="auto" w:fill="auto"/>
            <w:noWrap/>
            <w:vAlign w:val="bottom"/>
          </w:tcPr>
          <w:p w14:paraId="0C6695C7" w14:textId="2EB7BA1D"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w:t>
            </w:r>
            <w:r w:rsidR="001F2442">
              <w:rPr>
                <w:rFonts w:asciiTheme="majorBidi" w:hAnsiTheme="majorBidi" w:cstheme="majorBidi"/>
                <w:sz w:val="16"/>
                <w:szCs w:val="16"/>
              </w:rPr>
              <w:t xml:space="preserve"> </w:t>
            </w:r>
            <w:r w:rsidRPr="00D54972">
              <w:rPr>
                <w:rFonts w:asciiTheme="majorBidi" w:hAnsiTheme="majorBidi" w:cstheme="majorBidi"/>
                <w:sz w:val="16"/>
                <w:szCs w:val="16"/>
              </w:rPr>
              <w:t>576</w:t>
            </w:r>
            <w:r w:rsidR="001F2442">
              <w:rPr>
                <w:rFonts w:asciiTheme="majorBidi" w:hAnsiTheme="majorBidi" w:cstheme="majorBidi"/>
                <w:sz w:val="16"/>
                <w:szCs w:val="16"/>
              </w:rPr>
              <w:t xml:space="preserve"> </w:t>
            </w:r>
            <w:r w:rsidRPr="00D54972">
              <w:rPr>
                <w:rFonts w:asciiTheme="majorBidi" w:hAnsiTheme="majorBidi" w:cstheme="majorBidi"/>
                <w:sz w:val="16"/>
                <w:szCs w:val="16"/>
              </w:rPr>
              <w:t>573</w:t>
            </w:r>
          </w:p>
        </w:tc>
      </w:tr>
      <w:tr w:rsidR="00A500AE" w:rsidRPr="00C263D5" w14:paraId="6E3BCD90" w14:textId="77777777" w:rsidTr="00A500AE">
        <w:tc>
          <w:tcPr>
            <w:tcW w:w="1134" w:type="dxa"/>
            <w:shd w:val="clear" w:color="auto" w:fill="auto"/>
            <w:noWrap/>
          </w:tcPr>
          <w:p w14:paraId="6FA6E58D"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Centre psycho-social et d’accompagnement scolaire</w:t>
            </w:r>
          </w:p>
        </w:tc>
        <w:tc>
          <w:tcPr>
            <w:tcW w:w="851" w:type="dxa"/>
            <w:shd w:val="clear" w:color="auto" w:fill="auto"/>
            <w:noWrap/>
            <w:vAlign w:val="bottom"/>
          </w:tcPr>
          <w:p w14:paraId="70C145C2" w14:textId="14CE73D0"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5</w:t>
            </w:r>
            <w:r w:rsidR="001F2442">
              <w:rPr>
                <w:rFonts w:asciiTheme="majorBidi" w:hAnsiTheme="majorBidi" w:cstheme="majorBidi"/>
                <w:sz w:val="16"/>
                <w:szCs w:val="16"/>
              </w:rPr>
              <w:t xml:space="preserve"> </w:t>
            </w:r>
            <w:r w:rsidRPr="00D54972">
              <w:rPr>
                <w:rFonts w:asciiTheme="majorBidi" w:hAnsiTheme="majorBidi" w:cstheme="majorBidi"/>
                <w:sz w:val="16"/>
                <w:szCs w:val="16"/>
              </w:rPr>
              <w:t>556</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shd w:val="clear" w:color="auto" w:fill="auto"/>
            <w:noWrap/>
            <w:vAlign w:val="bottom"/>
          </w:tcPr>
          <w:p w14:paraId="419E2747" w14:textId="0B7F1AA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6</w:t>
            </w:r>
            <w:r w:rsidR="001F2442">
              <w:rPr>
                <w:rFonts w:asciiTheme="majorBidi" w:hAnsiTheme="majorBidi" w:cstheme="majorBidi"/>
                <w:sz w:val="16"/>
                <w:szCs w:val="16"/>
              </w:rPr>
              <w:t xml:space="preserve"> </w:t>
            </w:r>
            <w:r w:rsidRPr="00D54972">
              <w:rPr>
                <w:rFonts w:asciiTheme="majorBidi" w:hAnsiTheme="majorBidi" w:cstheme="majorBidi"/>
                <w:sz w:val="16"/>
                <w:szCs w:val="16"/>
              </w:rPr>
              <w:t>306</w:t>
            </w:r>
            <w:r w:rsidR="001F2442">
              <w:rPr>
                <w:rFonts w:asciiTheme="majorBidi" w:hAnsiTheme="majorBidi" w:cstheme="majorBidi"/>
                <w:sz w:val="16"/>
                <w:szCs w:val="16"/>
              </w:rPr>
              <w:t xml:space="preserve"> </w:t>
            </w:r>
            <w:r w:rsidRPr="00D54972">
              <w:rPr>
                <w:rFonts w:asciiTheme="majorBidi" w:hAnsiTheme="majorBidi" w:cstheme="majorBidi"/>
                <w:sz w:val="16"/>
                <w:szCs w:val="16"/>
              </w:rPr>
              <w:t>601</w:t>
            </w:r>
          </w:p>
        </w:tc>
        <w:tc>
          <w:tcPr>
            <w:tcW w:w="851" w:type="dxa"/>
            <w:shd w:val="clear" w:color="auto" w:fill="auto"/>
            <w:noWrap/>
            <w:vAlign w:val="bottom"/>
          </w:tcPr>
          <w:p w14:paraId="6B5595BF" w14:textId="55129118"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5</w:t>
            </w:r>
            <w:r w:rsidR="001F2442">
              <w:rPr>
                <w:rFonts w:asciiTheme="majorBidi" w:hAnsiTheme="majorBidi" w:cstheme="majorBidi"/>
                <w:sz w:val="16"/>
                <w:szCs w:val="16"/>
              </w:rPr>
              <w:t xml:space="preserve"> </w:t>
            </w:r>
            <w:r w:rsidRPr="00D54972">
              <w:rPr>
                <w:rFonts w:asciiTheme="majorBidi" w:hAnsiTheme="majorBidi" w:cstheme="majorBidi"/>
                <w:sz w:val="16"/>
                <w:szCs w:val="16"/>
              </w:rPr>
              <w:t>278</w:t>
            </w:r>
            <w:r w:rsidR="001F2442">
              <w:rPr>
                <w:rFonts w:asciiTheme="majorBidi" w:hAnsiTheme="majorBidi" w:cstheme="majorBidi"/>
                <w:sz w:val="16"/>
                <w:szCs w:val="16"/>
              </w:rPr>
              <w:t xml:space="preserve"> </w:t>
            </w:r>
            <w:r w:rsidRPr="00D54972">
              <w:rPr>
                <w:rFonts w:asciiTheme="majorBidi" w:hAnsiTheme="majorBidi" w:cstheme="majorBidi"/>
                <w:sz w:val="16"/>
                <w:szCs w:val="16"/>
              </w:rPr>
              <w:t>341</w:t>
            </w:r>
          </w:p>
        </w:tc>
        <w:tc>
          <w:tcPr>
            <w:tcW w:w="851" w:type="dxa"/>
            <w:shd w:val="clear" w:color="auto" w:fill="auto"/>
            <w:noWrap/>
            <w:vAlign w:val="bottom"/>
          </w:tcPr>
          <w:p w14:paraId="4D5EC11D" w14:textId="128B6CE6"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5</w:t>
            </w:r>
            <w:r w:rsidR="001F2442">
              <w:rPr>
                <w:rFonts w:asciiTheme="majorBidi" w:hAnsiTheme="majorBidi" w:cstheme="majorBidi"/>
                <w:sz w:val="16"/>
                <w:szCs w:val="16"/>
              </w:rPr>
              <w:t xml:space="preserve"> </w:t>
            </w:r>
            <w:r w:rsidRPr="00D54972">
              <w:rPr>
                <w:rFonts w:asciiTheme="majorBidi" w:hAnsiTheme="majorBidi" w:cstheme="majorBidi"/>
                <w:sz w:val="16"/>
                <w:szCs w:val="16"/>
              </w:rPr>
              <w:t>012</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shd w:val="clear" w:color="auto" w:fill="auto"/>
            <w:noWrap/>
            <w:vAlign w:val="bottom"/>
          </w:tcPr>
          <w:p w14:paraId="472351C6" w14:textId="0D703376"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6</w:t>
            </w:r>
            <w:r w:rsidR="001F2442">
              <w:rPr>
                <w:rFonts w:asciiTheme="majorBidi" w:hAnsiTheme="majorBidi" w:cstheme="majorBidi"/>
                <w:sz w:val="16"/>
                <w:szCs w:val="16"/>
              </w:rPr>
              <w:t xml:space="preserve"> </w:t>
            </w:r>
            <w:r w:rsidRPr="00D54972">
              <w:rPr>
                <w:rFonts w:asciiTheme="majorBidi" w:hAnsiTheme="majorBidi" w:cstheme="majorBidi"/>
                <w:sz w:val="16"/>
                <w:szCs w:val="16"/>
              </w:rPr>
              <w:t>616</w:t>
            </w:r>
            <w:r w:rsidR="001F2442">
              <w:rPr>
                <w:rFonts w:asciiTheme="majorBidi" w:hAnsiTheme="majorBidi" w:cstheme="majorBidi"/>
                <w:sz w:val="16"/>
                <w:szCs w:val="16"/>
              </w:rPr>
              <w:t xml:space="preserve"> </w:t>
            </w:r>
            <w:r w:rsidRPr="00D54972">
              <w:rPr>
                <w:rFonts w:asciiTheme="majorBidi" w:hAnsiTheme="majorBidi" w:cstheme="majorBidi"/>
                <w:sz w:val="16"/>
                <w:szCs w:val="16"/>
              </w:rPr>
              <w:t>526</w:t>
            </w:r>
          </w:p>
        </w:tc>
        <w:tc>
          <w:tcPr>
            <w:tcW w:w="851" w:type="dxa"/>
            <w:shd w:val="clear" w:color="auto" w:fill="auto"/>
            <w:noWrap/>
            <w:vAlign w:val="bottom"/>
          </w:tcPr>
          <w:p w14:paraId="3104E369" w14:textId="68A518AC"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4</w:t>
            </w:r>
            <w:r w:rsidR="001F2442">
              <w:rPr>
                <w:rFonts w:asciiTheme="majorBidi" w:hAnsiTheme="majorBidi" w:cstheme="majorBidi"/>
                <w:sz w:val="16"/>
                <w:szCs w:val="16"/>
              </w:rPr>
              <w:t xml:space="preserve"> </w:t>
            </w:r>
            <w:r w:rsidRPr="00D54972">
              <w:rPr>
                <w:rFonts w:asciiTheme="majorBidi" w:hAnsiTheme="majorBidi" w:cstheme="majorBidi"/>
                <w:sz w:val="16"/>
                <w:szCs w:val="16"/>
              </w:rPr>
              <w:t>913</w:t>
            </w:r>
            <w:r w:rsidR="001F2442">
              <w:rPr>
                <w:rFonts w:asciiTheme="majorBidi" w:hAnsiTheme="majorBidi" w:cstheme="majorBidi"/>
                <w:sz w:val="16"/>
                <w:szCs w:val="16"/>
              </w:rPr>
              <w:t xml:space="preserve"> </w:t>
            </w:r>
            <w:r w:rsidRPr="00D54972">
              <w:rPr>
                <w:rFonts w:asciiTheme="majorBidi" w:hAnsiTheme="majorBidi" w:cstheme="majorBidi"/>
                <w:sz w:val="16"/>
                <w:szCs w:val="16"/>
              </w:rPr>
              <w:t>480</w:t>
            </w:r>
          </w:p>
        </w:tc>
        <w:tc>
          <w:tcPr>
            <w:tcW w:w="851" w:type="dxa"/>
            <w:shd w:val="clear" w:color="auto" w:fill="auto"/>
            <w:noWrap/>
            <w:vAlign w:val="bottom"/>
          </w:tcPr>
          <w:p w14:paraId="2394FBC1" w14:textId="2A726038"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w:t>
            </w:r>
            <w:r w:rsidR="001F2442">
              <w:rPr>
                <w:rFonts w:asciiTheme="majorBidi" w:hAnsiTheme="majorBidi" w:cstheme="majorBidi"/>
                <w:sz w:val="16"/>
                <w:szCs w:val="16"/>
              </w:rPr>
              <w:t xml:space="preserve"> </w:t>
            </w:r>
            <w:r w:rsidRPr="00D54972">
              <w:rPr>
                <w:rFonts w:asciiTheme="majorBidi" w:hAnsiTheme="majorBidi" w:cstheme="majorBidi"/>
                <w:sz w:val="16"/>
                <w:szCs w:val="16"/>
              </w:rPr>
              <w:t>396</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c>
          <w:tcPr>
            <w:tcW w:w="851" w:type="dxa"/>
            <w:shd w:val="clear" w:color="auto" w:fill="auto"/>
            <w:noWrap/>
            <w:vAlign w:val="bottom"/>
          </w:tcPr>
          <w:p w14:paraId="258ACEF7" w14:textId="7C0ED55E"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w:t>
            </w:r>
            <w:r w:rsidR="001F2442">
              <w:rPr>
                <w:rFonts w:asciiTheme="majorBidi" w:hAnsiTheme="majorBidi" w:cstheme="majorBidi"/>
                <w:sz w:val="16"/>
                <w:szCs w:val="16"/>
              </w:rPr>
              <w:t xml:space="preserve"> </w:t>
            </w:r>
            <w:r w:rsidRPr="00D54972">
              <w:rPr>
                <w:rFonts w:asciiTheme="majorBidi" w:hAnsiTheme="majorBidi" w:cstheme="majorBidi"/>
                <w:sz w:val="16"/>
                <w:szCs w:val="16"/>
              </w:rPr>
              <w:t>348</w:t>
            </w:r>
            <w:r w:rsidR="001F2442">
              <w:rPr>
                <w:rFonts w:asciiTheme="majorBidi" w:hAnsiTheme="majorBidi" w:cstheme="majorBidi"/>
                <w:sz w:val="16"/>
                <w:szCs w:val="16"/>
              </w:rPr>
              <w:t xml:space="preserve"> </w:t>
            </w:r>
            <w:r w:rsidRPr="00D54972">
              <w:rPr>
                <w:rFonts w:asciiTheme="majorBidi" w:hAnsiTheme="majorBidi" w:cstheme="majorBidi"/>
                <w:sz w:val="16"/>
                <w:szCs w:val="16"/>
              </w:rPr>
              <w:t>700</w:t>
            </w:r>
          </w:p>
        </w:tc>
        <w:tc>
          <w:tcPr>
            <w:tcW w:w="851" w:type="dxa"/>
            <w:shd w:val="clear" w:color="auto" w:fill="auto"/>
            <w:noWrap/>
            <w:vAlign w:val="bottom"/>
          </w:tcPr>
          <w:p w14:paraId="5932A7E1" w14:textId="3BFC78EF"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w:t>
            </w:r>
            <w:r w:rsidR="001F2442">
              <w:rPr>
                <w:rFonts w:asciiTheme="majorBidi" w:hAnsiTheme="majorBidi" w:cstheme="majorBidi"/>
                <w:sz w:val="16"/>
                <w:szCs w:val="16"/>
              </w:rPr>
              <w:t xml:space="preserve"> </w:t>
            </w:r>
            <w:r w:rsidRPr="00D54972">
              <w:rPr>
                <w:rFonts w:asciiTheme="majorBidi" w:hAnsiTheme="majorBidi" w:cstheme="majorBidi"/>
                <w:sz w:val="16"/>
                <w:szCs w:val="16"/>
              </w:rPr>
              <w:t>209</w:t>
            </w:r>
            <w:r w:rsidR="001F2442">
              <w:rPr>
                <w:rFonts w:asciiTheme="majorBidi" w:hAnsiTheme="majorBidi" w:cstheme="majorBidi"/>
                <w:sz w:val="16"/>
                <w:szCs w:val="16"/>
              </w:rPr>
              <w:t xml:space="preserve"> </w:t>
            </w:r>
            <w:r w:rsidRPr="00D54972">
              <w:rPr>
                <w:rFonts w:asciiTheme="majorBidi" w:hAnsiTheme="majorBidi" w:cstheme="majorBidi"/>
                <w:sz w:val="16"/>
                <w:szCs w:val="16"/>
              </w:rPr>
              <w:t>134</w:t>
            </w:r>
          </w:p>
        </w:tc>
        <w:tc>
          <w:tcPr>
            <w:tcW w:w="851" w:type="dxa"/>
            <w:shd w:val="clear" w:color="auto" w:fill="auto"/>
            <w:noWrap/>
            <w:vAlign w:val="bottom"/>
          </w:tcPr>
          <w:p w14:paraId="075F4DE4" w14:textId="3AEAE50B"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w:t>
            </w:r>
            <w:r w:rsidR="001F2442">
              <w:rPr>
                <w:rFonts w:asciiTheme="majorBidi" w:hAnsiTheme="majorBidi" w:cstheme="majorBidi"/>
                <w:sz w:val="16"/>
                <w:szCs w:val="16"/>
              </w:rPr>
              <w:t xml:space="preserve"> </w:t>
            </w:r>
            <w:r w:rsidRPr="00D54972">
              <w:rPr>
                <w:rFonts w:asciiTheme="majorBidi" w:hAnsiTheme="majorBidi" w:cstheme="majorBidi"/>
                <w:sz w:val="16"/>
                <w:szCs w:val="16"/>
              </w:rPr>
              <w:t>164</w:t>
            </w:r>
            <w:r w:rsidR="001F2442">
              <w:rPr>
                <w:rFonts w:asciiTheme="majorBidi" w:hAnsiTheme="majorBidi" w:cstheme="majorBidi"/>
                <w:sz w:val="16"/>
                <w:szCs w:val="16"/>
              </w:rPr>
              <w:t xml:space="preserve"> </w:t>
            </w:r>
            <w:r w:rsidRPr="00D54972">
              <w:rPr>
                <w:rFonts w:asciiTheme="majorBidi" w:hAnsiTheme="majorBidi" w:cstheme="majorBidi"/>
                <w:sz w:val="16"/>
                <w:szCs w:val="16"/>
              </w:rPr>
              <w:t>000</w:t>
            </w:r>
          </w:p>
        </w:tc>
      </w:tr>
      <w:tr w:rsidR="00A500AE" w:rsidRPr="00C263D5" w14:paraId="77071618" w14:textId="77777777" w:rsidTr="00A500AE">
        <w:tc>
          <w:tcPr>
            <w:tcW w:w="1134" w:type="dxa"/>
            <w:shd w:val="clear" w:color="auto" w:fill="auto"/>
            <w:noWrap/>
          </w:tcPr>
          <w:p w14:paraId="0749EDD3"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Accueil de jour et Éducation non-formelle</w:t>
            </w:r>
          </w:p>
        </w:tc>
        <w:tc>
          <w:tcPr>
            <w:tcW w:w="851" w:type="dxa"/>
            <w:shd w:val="clear" w:color="auto" w:fill="auto"/>
            <w:noWrap/>
            <w:vAlign w:val="bottom"/>
          </w:tcPr>
          <w:p w14:paraId="3A356955" w14:textId="210ECED8"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383</w:t>
            </w:r>
            <w:r w:rsidR="001F2442">
              <w:rPr>
                <w:rFonts w:asciiTheme="majorBidi" w:hAnsiTheme="majorBidi" w:cstheme="majorBidi"/>
                <w:sz w:val="16"/>
                <w:szCs w:val="16"/>
              </w:rPr>
              <w:t xml:space="preserve"> </w:t>
            </w:r>
            <w:r w:rsidRPr="00D54972">
              <w:rPr>
                <w:rFonts w:asciiTheme="majorBidi" w:hAnsiTheme="majorBidi" w:cstheme="majorBidi"/>
                <w:sz w:val="16"/>
                <w:szCs w:val="16"/>
              </w:rPr>
              <w:t>413</w:t>
            </w:r>
            <w:r w:rsidR="001F2442">
              <w:rPr>
                <w:rFonts w:asciiTheme="majorBidi" w:hAnsiTheme="majorBidi" w:cstheme="majorBidi"/>
                <w:sz w:val="16"/>
                <w:szCs w:val="16"/>
              </w:rPr>
              <w:t xml:space="preserve"> </w:t>
            </w:r>
            <w:r w:rsidRPr="00D54972">
              <w:rPr>
                <w:rFonts w:asciiTheme="majorBidi" w:hAnsiTheme="majorBidi" w:cstheme="majorBidi"/>
                <w:sz w:val="16"/>
                <w:szCs w:val="16"/>
              </w:rPr>
              <w:t>963</w:t>
            </w:r>
          </w:p>
        </w:tc>
        <w:tc>
          <w:tcPr>
            <w:tcW w:w="851" w:type="dxa"/>
            <w:shd w:val="clear" w:color="auto" w:fill="auto"/>
            <w:noWrap/>
            <w:vAlign w:val="bottom"/>
          </w:tcPr>
          <w:p w14:paraId="2E16A5C4" w14:textId="436DD004"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345</w:t>
            </w:r>
            <w:r w:rsidR="001F2442">
              <w:rPr>
                <w:rFonts w:asciiTheme="majorBidi" w:hAnsiTheme="majorBidi" w:cstheme="majorBidi"/>
                <w:sz w:val="16"/>
                <w:szCs w:val="16"/>
              </w:rPr>
              <w:t xml:space="preserve"> </w:t>
            </w:r>
            <w:r w:rsidRPr="00D54972">
              <w:rPr>
                <w:rFonts w:asciiTheme="majorBidi" w:hAnsiTheme="majorBidi" w:cstheme="majorBidi"/>
                <w:sz w:val="16"/>
                <w:szCs w:val="16"/>
              </w:rPr>
              <w:t>294</w:t>
            </w:r>
            <w:r w:rsidR="001F2442">
              <w:rPr>
                <w:rFonts w:asciiTheme="majorBidi" w:hAnsiTheme="majorBidi" w:cstheme="majorBidi"/>
                <w:sz w:val="16"/>
                <w:szCs w:val="16"/>
              </w:rPr>
              <w:t xml:space="preserve"> </w:t>
            </w:r>
            <w:r w:rsidRPr="00D54972">
              <w:rPr>
                <w:rFonts w:asciiTheme="majorBidi" w:hAnsiTheme="majorBidi" w:cstheme="majorBidi"/>
                <w:sz w:val="16"/>
                <w:szCs w:val="16"/>
              </w:rPr>
              <w:t>198</w:t>
            </w:r>
          </w:p>
        </w:tc>
        <w:tc>
          <w:tcPr>
            <w:tcW w:w="851" w:type="dxa"/>
            <w:shd w:val="clear" w:color="auto" w:fill="auto"/>
            <w:noWrap/>
            <w:vAlign w:val="bottom"/>
          </w:tcPr>
          <w:p w14:paraId="35E21969" w14:textId="166F71BD"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209</w:t>
            </w:r>
            <w:r w:rsidR="001F2442">
              <w:rPr>
                <w:rFonts w:asciiTheme="majorBidi" w:hAnsiTheme="majorBidi" w:cstheme="majorBidi"/>
                <w:sz w:val="16"/>
                <w:szCs w:val="16"/>
              </w:rPr>
              <w:t xml:space="preserve"> </w:t>
            </w:r>
            <w:r w:rsidRPr="00D54972">
              <w:rPr>
                <w:rFonts w:asciiTheme="majorBidi" w:hAnsiTheme="majorBidi" w:cstheme="majorBidi"/>
                <w:sz w:val="16"/>
                <w:szCs w:val="16"/>
              </w:rPr>
              <w:t>745</w:t>
            </w:r>
            <w:r w:rsidR="001F2442">
              <w:rPr>
                <w:rFonts w:asciiTheme="majorBidi" w:hAnsiTheme="majorBidi" w:cstheme="majorBidi"/>
                <w:sz w:val="16"/>
                <w:szCs w:val="16"/>
              </w:rPr>
              <w:t xml:space="preserve"> </w:t>
            </w:r>
            <w:r w:rsidRPr="00D54972">
              <w:rPr>
                <w:rFonts w:asciiTheme="majorBidi" w:hAnsiTheme="majorBidi" w:cstheme="majorBidi"/>
                <w:sz w:val="16"/>
                <w:szCs w:val="16"/>
              </w:rPr>
              <w:t>656</w:t>
            </w:r>
          </w:p>
        </w:tc>
        <w:tc>
          <w:tcPr>
            <w:tcW w:w="851" w:type="dxa"/>
            <w:shd w:val="clear" w:color="auto" w:fill="auto"/>
            <w:noWrap/>
            <w:vAlign w:val="bottom"/>
          </w:tcPr>
          <w:p w14:paraId="3DF59661" w14:textId="48FA21E6"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278</w:t>
            </w:r>
            <w:r w:rsidR="001F2442">
              <w:rPr>
                <w:rFonts w:asciiTheme="majorBidi" w:hAnsiTheme="majorBidi" w:cstheme="majorBidi"/>
                <w:sz w:val="16"/>
                <w:szCs w:val="16"/>
              </w:rPr>
              <w:t xml:space="preserve"> </w:t>
            </w:r>
            <w:r w:rsidRPr="00D54972">
              <w:rPr>
                <w:rFonts w:asciiTheme="majorBidi" w:hAnsiTheme="majorBidi" w:cstheme="majorBidi"/>
                <w:sz w:val="16"/>
                <w:szCs w:val="16"/>
              </w:rPr>
              <w:t>402</w:t>
            </w:r>
            <w:r w:rsidR="001F2442">
              <w:rPr>
                <w:rFonts w:asciiTheme="majorBidi" w:hAnsiTheme="majorBidi" w:cstheme="majorBidi"/>
                <w:sz w:val="16"/>
                <w:szCs w:val="16"/>
              </w:rPr>
              <w:t xml:space="preserve"> </w:t>
            </w:r>
            <w:r w:rsidRPr="00D54972">
              <w:rPr>
                <w:rFonts w:asciiTheme="majorBidi" w:hAnsiTheme="majorBidi" w:cstheme="majorBidi"/>
                <w:sz w:val="16"/>
                <w:szCs w:val="16"/>
              </w:rPr>
              <w:t>367</w:t>
            </w:r>
          </w:p>
        </w:tc>
        <w:tc>
          <w:tcPr>
            <w:tcW w:w="851" w:type="dxa"/>
            <w:shd w:val="clear" w:color="auto" w:fill="auto"/>
            <w:noWrap/>
            <w:vAlign w:val="bottom"/>
          </w:tcPr>
          <w:p w14:paraId="1196DAC9" w14:textId="34DD1F19"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349</w:t>
            </w:r>
            <w:r w:rsidR="001F2442">
              <w:rPr>
                <w:rFonts w:asciiTheme="majorBidi" w:hAnsiTheme="majorBidi" w:cstheme="majorBidi"/>
                <w:sz w:val="16"/>
                <w:szCs w:val="16"/>
              </w:rPr>
              <w:t xml:space="preserve"> </w:t>
            </w:r>
            <w:r w:rsidRPr="00D54972">
              <w:rPr>
                <w:rFonts w:asciiTheme="majorBidi" w:hAnsiTheme="majorBidi" w:cstheme="majorBidi"/>
                <w:sz w:val="16"/>
                <w:szCs w:val="16"/>
              </w:rPr>
              <w:t>857</w:t>
            </w:r>
            <w:r w:rsidR="001F2442">
              <w:rPr>
                <w:rFonts w:asciiTheme="majorBidi" w:hAnsiTheme="majorBidi" w:cstheme="majorBidi"/>
                <w:sz w:val="16"/>
                <w:szCs w:val="16"/>
              </w:rPr>
              <w:t xml:space="preserve"> </w:t>
            </w:r>
            <w:r w:rsidRPr="00D54972">
              <w:rPr>
                <w:rFonts w:asciiTheme="majorBidi" w:hAnsiTheme="majorBidi" w:cstheme="majorBidi"/>
                <w:sz w:val="16"/>
                <w:szCs w:val="16"/>
              </w:rPr>
              <w:t>054</w:t>
            </w:r>
          </w:p>
        </w:tc>
        <w:tc>
          <w:tcPr>
            <w:tcW w:w="851" w:type="dxa"/>
            <w:shd w:val="clear" w:color="auto" w:fill="auto"/>
            <w:noWrap/>
            <w:vAlign w:val="bottom"/>
          </w:tcPr>
          <w:p w14:paraId="635418CD" w14:textId="2C6A640F"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262</w:t>
            </w:r>
            <w:r w:rsidR="001F2442">
              <w:rPr>
                <w:rFonts w:asciiTheme="majorBidi" w:hAnsiTheme="majorBidi" w:cstheme="majorBidi"/>
                <w:sz w:val="16"/>
                <w:szCs w:val="16"/>
              </w:rPr>
              <w:t xml:space="preserve"> </w:t>
            </w:r>
            <w:r w:rsidRPr="00D54972">
              <w:rPr>
                <w:rFonts w:asciiTheme="majorBidi" w:hAnsiTheme="majorBidi" w:cstheme="majorBidi"/>
                <w:sz w:val="16"/>
                <w:szCs w:val="16"/>
              </w:rPr>
              <w:t>879</w:t>
            </w:r>
            <w:r w:rsidR="001F2442">
              <w:rPr>
                <w:rFonts w:asciiTheme="majorBidi" w:hAnsiTheme="majorBidi" w:cstheme="majorBidi"/>
                <w:sz w:val="16"/>
                <w:szCs w:val="16"/>
              </w:rPr>
              <w:t xml:space="preserve"> </w:t>
            </w:r>
            <w:r w:rsidRPr="00D54972">
              <w:rPr>
                <w:rFonts w:asciiTheme="majorBidi" w:hAnsiTheme="majorBidi" w:cstheme="majorBidi"/>
                <w:sz w:val="16"/>
                <w:szCs w:val="16"/>
              </w:rPr>
              <w:t>814</w:t>
            </w:r>
          </w:p>
        </w:tc>
        <w:tc>
          <w:tcPr>
            <w:tcW w:w="851" w:type="dxa"/>
            <w:shd w:val="clear" w:color="auto" w:fill="auto"/>
            <w:noWrap/>
            <w:vAlign w:val="bottom"/>
          </w:tcPr>
          <w:p w14:paraId="2C484AC3" w14:textId="750D371C"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196</w:t>
            </w:r>
            <w:r w:rsidR="001F2442">
              <w:rPr>
                <w:rFonts w:asciiTheme="majorBidi" w:hAnsiTheme="majorBidi" w:cstheme="majorBidi"/>
                <w:sz w:val="16"/>
                <w:szCs w:val="16"/>
              </w:rPr>
              <w:t xml:space="preserve"> </w:t>
            </w:r>
            <w:r w:rsidRPr="00D54972">
              <w:rPr>
                <w:rFonts w:asciiTheme="majorBidi" w:hAnsiTheme="majorBidi" w:cstheme="majorBidi"/>
                <w:sz w:val="16"/>
                <w:szCs w:val="16"/>
              </w:rPr>
              <w:t>921</w:t>
            </w:r>
            <w:r w:rsidR="001F2442">
              <w:rPr>
                <w:rFonts w:asciiTheme="majorBidi" w:hAnsiTheme="majorBidi" w:cstheme="majorBidi"/>
                <w:sz w:val="16"/>
                <w:szCs w:val="16"/>
              </w:rPr>
              <w:t xml:space="preserve"> </w:t>
            </w:r>
            <w:r w:rsidRPr="00D54972">
              <w:rPr>
                <w:rFonts w:asciiTheme="majorBidi" w:hAnsiTheme="majorBidi" w:cstheme="majorBidi"/>
                <w:sz w:val="16"/>
                <w:szCs w:val="16"/>
              </w:rPr>
              <w:t>431</w:t>
            </w:r>
          </w:p>
        </w:tc>
        <w:tc>
          <w:tcPr>
            <w:tcW w:w="851" w:type="dxa"/>
            <w:shd w:val="clear" w:color="auto" w:fill="auto"/>
            <w:noWrap/>
            <w:vAlign w:val="bottom"/>
          </w:tcPr>
          <w:p w14:paraId="6C68EFF5" w14:textId="00CF2220"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137</w:t>
            </w:r>
            <w:r w:rsidR="001F2442">
              <w:rPr>
                <w:rFonts w:asciiTheme="majorBidi" w:hAnsiTheme="majorBidi" w:cstheme="majorBidi"/>
                <w:sz w:val="16"/>
                <w:szCs w:val="16"/>
              </w:rPr>
              <w:t xml:space="preserve"> </w:t>
            </w:r>
            <w:r w:rsidRPr="00D54972">
              <w:rPr>
                <w:rFonts w:asciiTheme="majorBidi" w:hAnsiTheme="majorBidi" w:cstheme="majorBidi"/>
                <w:sz w:val="16"/>
                <w:szCs w:val="16"/>
              </w:rPr>
              <w:t>469</w:t>
            </w:r>
            <w:r w:rsidR="001F2442">
              <w:rPr>
                <w:rFonts w:asciiTheme="majorBidi" w:hAnsiTheme="majorBidi" w:cstheme="majorBidi"/>
                <w:sz w:val="16"/>
                <w:szCs w:val="16"/>
              </w:rPr>
              <w:t xml:space="preserve"> </w:t>
            </w:r>
            <w:r w:rsidRPr="00D54972">
              <w:rPr>
                <w:rFonts w:asciiTheme="majorBidi" w:hAnsiTheme="majorBidi" w:cstheme="majorBidi"/>
                <w:sz w:val="16"/>
                <w:szCs w:val="16"/>
              </w:rPr>
              <w:t>220</w:t>
            </w:r>
          </w:p>
        </w:tc>
        <w:tc>
          <w:tcPr>
            <w:tcW w:w="851" w:type="dxa"/>
            <w:shd w:val="clear" w:color="auto" w:fill="auto"/>
            <w:noWrap/>
            <w:vAlign w:val="bottom"/>
          </w:tcPr>
          <w:p w14:paraId="10CA7109" w14:textId="1EA54D1C"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100</w:t>
            </w:r>
            <w:r w:rsidR="001F2442">
              <w:rPr>
                <w:rFonts w:asciiTheme="majorBidi" w:hAnsiTheme="majorBidi" w:cstheme="majorBidi"/>
                <w:sz w:val="16"/>
                <w:szCs w:val="16"/>
              </w:rPr>
              <w:t xml:space="preserve"> </w:t>
            </w:r>
            <w:r w:rsidRPr="00D54972">
              <w:rPr>
                <w:rFonts w:asciiTheme="majorBidi" w:hAnsiTheme="majorBidi" w:cstheme="majorBidi"/>
                <w:sz w:val="16"/>
                <w:szCs w:val="16"/>
              </w:rPr>
              <w:t>614</w:t>
            </w:r>
            <w:r w:rsidR="001F2442">
              <w:rPr>
                <w:rFonts w:asciiTheme="majorBidi" w:hAnsiTheme="majorBidi" w:cstheme="majorBidi"/>
                <w:sz w:val="16"/>
                <w:szCs w:val="16"/>
              </w:rPr>
              <w:t xml:space="preserve"> </w:t>
            </w:r>
            <w:r w:rsidRPr="00D54972">
              <w:rPr>
                <w:rFonts w:asciiTheme="majorBidi" w:hAnsiTheme="majorBidi" w:cstheme="majorBidi"/>
                <w:sz w:val="16"/>
                <w:szCs w:val="16"/>
              </w:rPr>
              <w:t>437</w:t>
            </w:r>
          </w:p>
        </w:tc>
        <w:tc>
          <w:tcPr>
            <w:tcW w:w="851" w:type="dxa"/>
            <w:shd w:val="clear" w:color="auto" w:fill="auto"/>
            <w:noWrap/>
            <w:vAlign w:val="bottom"/>
          </w:tcPr>
          <w:p w14:paraId="415F1074" w14:textId="1CDE4988"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74</w:t>
            </w:r>
            <w:r w:rsidR="001F2442">
              <w:rPr>
                <w:rFonts w:asciiTheme="majorBidi" w:hAnsiTheme="majorBidi" w:cstheme="majorBidi"/>
                <w:sz w:val="16"/>
                <w:szCs w:val="16"/>
              </w:rPr>
              <w:t xml:space="preserve"> </w:t>
            </w:r>
            <w:r w:rsidRPr="00D54972">
              <w:rPr>
                <w:rFonts w:asciiTheme="majorBidi" w:hAnsiTheme="majorBidi" w:cstheme="majorBidi"/>
                <w:sz w:val="16"/>
                <w:szCs w:val="16"/>
              </w:rPr>
              <w:t>593</w:t>
            </w:r>
            <w:r w:rsidR="001F2442">
              <w:rPr>
                <w:rFonts w:asciiTheme="majorBidi" w:hAnsiTheme="majorBidi" w:cstheme="majorBidi"/>
                <w:sz w:val="16"/>
                <w:szCs w:val="16"/>
              </w:rPr>
              <w:t xml:space="preserve"> </w:t>
            </w:r>
            <w:r w:rsidRPr="00D54972">
              <w:rPr>
                <w:rFonts w:asciiTheme="majorBidi" w:hAnsiTheme="majorBidi" w:cstheme="majorBidi"/>
                <w:sz w:val="16"/>
                <w:szCs w:val="16"/>
              </w:rPr>
              <w:t>917</w:t>
            </w:r>
          </w:p>
        </w:tc>
      </w:tr>
      <w:tr w:rsidR="00A500AE" w:rsidRPr="00C263D5" w14:paraId="25A0CE28" w14:textId="77777777" w:rsidTr="00A500AE">
        <w:tc>
          <w:tcPr>
            <w:tcW w:w="1134" w:type="dxa"/>
            <w:shd w:val="clear" w:color="auto" w:fill="auto"/>
            <w:noWrap/>
          </w:tcPr>
          <w:p w14:paraId="65E77C65"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Aide à l’enfance et à la famille</w:t>
            </w:r>
          </w:p>
        </w:tc>
        <w:tc>
          <w:tcPr>
            <w:tcW w:w="851" w:type="dxa"/>
            <w:shd w:val="clear" w:color="auto" w:fill="auto"/>
            <w:noWrap/>
            <w:vAlign w:val="bottom"/>
          </w:tcPr>
          <w:p w14:paraId="7C9C1B42" w14:textId="42194613"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49</w:t>
            </w:r>
            <w:r w:rsidR="001F2442">
              <w:rPr>
                <w:rFonts w:asciiTheme="majorBidi" w:hAnsiTheme="majorBidi" w:cstheme="majorBidi"/>
                <w:sz w:val="16"/>
                <w:szCs w:val="16"/>
              </w:rPr>
              <w:t xml:space="preserve"> </w:t>
            </w:r>
            <w:r w:rsidRPr="00D54972">
              <w:rPr>
                <w:rFonts w:asciiTheme="majorBidi" w:hAnsiTheme="majorBidi" w:cstheme="majorBidi"/>
                <w:sz w:val="16"/>
                <w:szCs w:val="16"/>
              </w:rPr>
              <w:t>416</w:t>
            </w:r>
            <w:r w:rsidR="001F2442">
              <w:rPr>
                <w:rFonts w:asciiTheme="majorBidi" w:hAnsiTheme="majorBidi" w:cstheme="majorBidi"/>
                <w:sz w:val="16"/>
                <w:szCs w:val="16"/>
              </w:rPr>
              <w:t xml:space="preserve"> </w:t>
            </w:r>
            <w:r w:rsidRPr="00D54972">
              <w:rPr>
                <w:rFonts w:asciiTheme="majorBidi" w:hAnsiTheme="majorBidi" w:cstheme="majorBidi"/>
                <w:sz w:val="16"/>
                <w:szCs w:val="16"/>
              </w:rPr>
              <w:t>338</w:t>
            </w:r>
          </w:p>
        </w:tc>
        <w:tc>
          <w:tcPr>
            <w:tcW w:w="851" w:type="dxa"/>
            <w:shd w:val="clear" w:color="auto" w:fill="auto"/>
            <w:noWrap/>
            <w:vAlign w:val="bottom"/>
          </w:tcPr>
          <w:p w14:paraId="0BCEBAC0" w14:textId="0C9E0CE6"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45</w:t>
            </w:r>
            <w:r w:rsidR="001F2442">
              <w:rPr>
                <w:rFonts w:asciiTheme="majorBidi" w:hAnsiTheme="majorBidi" w:cstheme="majorBidi"/>
                <w:sz w:val="16"/>
                <w:szCs w:val="16"/>
              </w:rPr>
              <w:t xml:space="preserve"> </w:t>
            </w:r>
            <w:r w:rsidRPr="00D54972">
              <w:rPr>
                <w:rFonts w:asciiTheme="majorBidi" w:hAnsiTheme="majorBidi" w:cstheme="majorBidi"/>
                <w:sz w:val="16"/>
                <w:szCs w:val="16"/>
              </w:rPr>
              <w:t>008</w:t>
            </w:r>
            <w:r w:rsidR="001F2442">
              <w:rPr>
                <w:rFonts w:asciiTheme="majorBidi" w:hAnsiTheme="majorBidi" w:cstheme="majorBidi"/>
                <w:sz w:val="16"/>
                <w:szCs w:val="16"/>
              </w:rPr>
              <w:t xml:space="preserve"> </w:t>
            </w:r>
            <w:r w:rsidRPr="00D54972">
              <w:rPr>
                <w:rFonts w:asciiTheme="majorBidi" w:hAnsiTheme="majorBidi" w:cstheme="majorBidi"/>
                <w:sz w:val="16"/>
                <w:szCs w:val="16"/>
              </w:rPr>
              <w:t>450</w:t>
            </w:r>
          </w:p>
        </w:tc>
        <w:tc>
          <w:tcPr>
            <w:tcW w:w="851" w:type="dxa"/>
            <w:shd w:val="clear" w:color="auto" w:fill="auto"/>
            <w:noWrap/>
            <w:vAlign w:val="bottom"/>
          </w:tcPr>
          <w:p w14:paraId="14DF1053" w14:textId="0574FBDE"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33</w:t>
            </w:r>
            <w:r w:rsidR="001F2442">
              <w:rPr>
                <w:rFonts w:asciiTheme="majorBidi" w:hAnsiTheme="majorBidi" w:cstheme="majorBidi"/>
                <w:sz w:val="16"/>
                <w:szCs w:val="16"/>
              </w:rPr>
              <w:t xml:space="preserve"> </w:t>
            </w:r>
            <w:r w:rsidRPr="00D54972">
              <w:rPr>
                <w:rFonts w:asciiTheme="majorBidi" w:hAnsiTheme="majorBidi" w:cstheme="majorBidi"/>
                <w:sz w:val="16"/>
                <w:szCs w:val="16"/>
              </w:rPr>
              <w:t>468</w:t>
            </w:r>
            <w:r w:rsidR="001F2442">
              <w:rPr>
                <w:rFonts w:asciiTheme="majorBidi" w:hAnsiTheme="majorBidi" w:cstheme="majorBidi"/>
                <w:sz w:val="16"/>
                <w:szCs w:val="16"/>
              </w:rPr>
              <w:t xml:space="preserve"> </w:t>
            </w:r>
            <w:r w:rsidRPr="00D54972">
              <w:rPr>
                <w:rFonts w:asciiTheme="majorBidi" w:hAnsiTheme="majorBidi" w:cstheme="majorBidi"/>
                <w:sz w:val="16"/>
                <w:szCs w:val="16"/>
              </w:rPr>
              <w:t>976</w:t>
            </w:r>
          </w:p>
        </w:tc>
        <w:tc>
          <w:tcPr>
            <w:tcW w:w="851" w:type="dxa"/>
            <w:shd w:val="clear" w:color="auto" w:fill="auto"/>
            <w:noWrap/>
            <w:vAlign w:val="bottom"/>
          </w:tcPr>
          <w:p w14:paraId="4C81F8F3" w14:textId="39D95B7F"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38</w:t>
            </w:r>
            <w:r w:rsidR="001F2442">
              <w:rPr>
                <w:rFonts w:asciiTheme="majorBidi" w:hAnsiTheme="majorBidi" w:cstheme="majorBidi"/>
                <w:sz w:val="16"/>
                <w:szCs w:val="16"/>
              </w:rPr>
              <w:t xml:space="preserve"> </w:t>
            </w:r>
            <w:r w:rsidRPr="00D54972">
              <w:rPr>
                <w:rFonts w:asciiTheme="majorBidi" w:hAnsiTheme="majorBidi" w:cstheme="majorBidi"/>
                <w:sz w:val="16"/>
                <w:szCs w:val="16"/>
              </w:rPr>
              <w:t>115</w:t>
            </w:r>
            <w:r w:rsidR="001F2442">
              <w:rPr>
                <w:rFonts w:asciiTheme="majorBidi" w:hAnsiTheme="majorBidi" w:cstheme="majorBidi"/>
                <w:sz w:val="16"/>
                <w:szCs w:val="16"/>
              </w:rPr>
              <w:t xml:space="preserve"> </w:t>
            </w:r>
            <w:r w:rsidRPr="00D54972">
              <w:rPr>
                <w:rFonts w:asciiTheme="majorBidi" w:hAnsiTheme="majorBidi" w:cstheme="majorBidi"/>
                <w:sz w:val="16"/>
                <w:szCs w:val="16"/>
              </w:rPr>
              <w:t>385</w:t>
            </w:r>
          </w:p>
        </w:tc>
        <w:tc>
          <w:tcPr>
            <w:tcW w:w="851" w:type="dxa"/>
            <w:shd w:val="clear" w:color="auto" w:fill="auto"/>
            <w:noWrap/>
            <w:vAlign w:val="bottom"/>
          </w:tcPr>
          <w:p w14:paraId="31384FFB" w14:textId="764FE32B"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54</w:t>
            </w:r>
            <w:r w:rsidR="001F2442">
              <w:rPr>
                <w:rFonts w:asciiTheme="majorBidi" w:hAnsiTheme="majorBidi" w:cstheme="majorBidi"/>
                <w:sz w:val="16"/>
                <w:szCs w:val="16"/>
              </w:rPr>
              <w:t xml:space="preserve"> </w:t>
            </w:r>
            <w:r w:rsidRPr="00D54972">
              <w:rPr>
                <w:rFonts w:asciiTheme="majorBidi" w:hAnsiTheme="majorBidi" w:cstheme="majorBidi"/>
                <w:sz w:val="16"/>
                <w:szCs w:val="16"/>
              </w:rPr>
              <w:t>317</w:t>
            </w:r>
            <w:r w:rsidR="001F2442">
              <w:rPr>
                <w:rFonts w:asciiTheme="majorBidi" w:hAnsiTheme="majorBidi" w:cstheme="majorBidi"/>
                <w:sz w:val="16"/>
                <w:szCs w:val="16"/>
              </w:rPr>
              <w:t xml:space="preserve"> </w:t>
            </w:r>
            <w:r w:rsidRPr="00D54972">
              <w:rPr>
                <w:rFonts w:asciiTheme="majorBidi" w:hAnsiTheme="majorBidi" w:cstheme="majorBidi"/>
                <w:sz w:val="16"/>
                <w:szCs w:val="16"/>
              </w:rPr>
              <w:t>877</w:t>
            </w:r>
          </w:p>
        </w:tc>
        <w:tc>
          <w:tcPr>
            <w:tcW w:w="851" w:type="dxa"/>
            <w:shd w:val="clear" w:color="auto" w:fill="auto"/>
            <w:noWrap/>
            <w:vAlign w:val="bottom"/>
          </w:tcPr>
          <w:p w14:paraId="58611185" w14:textId="0D16DDA6"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33</w:t>
            </w:r>
            <w:r w:rsidR="001F2442">
              <w:rPr>
                <w:rFonts w:asciiTheme="majorBidi" w:hAnsiTheme="majorBidi" w:cstheme="majorBidi"/>
                <w:sz w:val="16"/>
                <w:szCs w:val="16"/>
              </w:rPr>
              <w:t xml:space="preserve"> </w:t>
            </w:r>
            <w:r w:rsidRPr="00D54972">
              <w:rPr>
                <w:rFonts w:asciiTheme="majorBidi" w:hAnsiTheme="majorBidi" w:cstheme="majorBidi"/>
                <w:sz w:val="16"/>
                <w:szCs w:val="16"/>
              </w:rPr>
              <w:t>560</w:t>
            </w:r>
            <w:r w:rsidR="001F2442">
              <w:rPr>
                <w:rFonts w:asciiTheme="majorBidi" w:hAnsiTheme="majorBidi" w:cstheme="majorBidi"/>
                <w:sz w:val="16"/>
                <w:szCs w:val="16"/>
              </w:rPr>
              <w:t xml:space="preserve"> </w:t>
            </w:r>
            <w:r w:rsidRPr="00D54972">
              <w:rPr>
                <w:rFonts w:asciiTheme="majorBidi" w:hAnsiTheme="majorBidi" w:cstheme="majorBidi"/>
                <w:sz w:val="16"/>
                <w:szCs w:val="16"/>
              </w:rPr>
              <w:t>056</w:t>
            </w:r>
          </w:p>
        </w:tc>
        <w:tc>
          <w:tcPr>
            <w:tcW w:w="851" w:type="dxa"/>
            <w:shd w:val="clear" w:color="auto" w:fill="auto"/>
            <w:noWrap/>
            <w:vAlign w:val="bottom"/>
          </w:tcPr>
          <w:p w14:paraId="1EEA0425" w14:textId="1760AF1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16</w:t>
            </w:r>
            <w:r w:rsidR="001F2442">
              <w:rPr>
                <w:rFonts w:asciiTheme="majorBidi" w:hAnsiTheme="majorBidi" w:cstheme="majorBidi"/>
                <w:sz w:val="16"/>
                <w:szCs w:val="16"/>
              </w:rPr>
              <w:t xml:space="preserve"> </w:t>
            </w:r>
            <w:r w:rsidRPr="00D54972">
              <w:rPr>
                <w:rFonts w:asciiTheme="majorBidi" w:hAnsiTheme="majorBidi" w:cstheme="majorBidi"/>
                <w:sz w:val="16"/>
                <w:szCs w:val="16"/>
              </w:rPr>
              <w:t>136</w:t>
            </w:r>
            <w:r w:rsidR="001F2442">
              <w:rPr>
                <w:rFonts w:asciiTheme="majorBidi" w:hAnsiTheme="majorBidi" w:cstheme="majorBidi"/>
                <w:sz w:val="16"/>
                <w:szCs w:val="16"/>
              </w:rPr>
              <w:t xml:space="preserve"> </w:t>
            </w:r>
            <w:r w:rsidRPr="00D54972">
              <w:rPr>
                <w:rFonts w:asciiTheme="majorBidi" w:hAnsiTheme="majorBidi" w:cstheme="majorBidi"/>
                <w:sz w:val="16"/>
                <w:szCs w:val="16"/>
              </w:rPr>
              <w:t>674</w:t>
            </w:r>
          </w:p>
        </w:tc>
        <w:tc>
          <w:tcPr>
            <w:tcW w:w="851" w:type="dxa"/>
            <w:shd w:val="clear" w:color="auto" w:fill="auto"/>
            <w:noWrap/>
            <w:vAlign w:val="bottom"/>
          </w:tcPr>
          <w:p w14:paraId="12ADB757" w14:textId="227C56DD"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32</w:t>
            </w:r>
            <w:r w:rsidR="001F2442">
              <w:rPr>
                <w:rFonts w:asciiTheme="majorBidi" w:hAnsiTheme="majorBidi" w:cstheme="majorBidi"/>
                <w:sz w:val="16"/>
                <w:szCs w:val="16"/>
              </w:rPr>
              <w:t xml:space="preserve"> </w:t>
            </w:r>
            <w:r w:rsidRPr="00D54972">
              <w:rPr>
                <w:rFonts w:asciiTheme="majorBidi" w:hAnsiTheme="majorBidi" w:cstheme="majorBidi"/>
                <w:sz w:val="16"/>
                <w:szCs w:val="16"/>
              </w:rPr>
              <w:t>540</w:t>
            </w:r>
            <w:r w:rsidR="001F2442">
              <w:rPr>
                <w:rFonts w:asciiTheme="majorBidi" w:hAnsiTheme="majorBidi" w:cstheme="majorBidi"/>
                <w:sz w:val="16"/>
                <w:szCs w:val="16"/>
              </w:rPr>
              <w:t xml:space="preserve"> </w:t>
            </w:r>
            <w:r w:rsidRPr="00D54972">
              <w:rPr>
                <w:rFonts w:asciiTheme="majorBidi" w:hAnsiTheme="majorBidi" w:cstheme="majorBidi"/>
                <w:sz w:val="16"/>
                <w:szCs w:val="16"/>
              </w:rPr>
              <w:t>400</w:t>
            </w:r>
          </w:p>
        </w:tc>
        <w:tc>
          <w:tcPr>
            <w:tcW w:w="851" w:type="dxa"/>
            <w:shd w:val="clear" w:color="auto" w:fill="auto"/>
            <w:noWrap/>
            <w:vAlign w:val="bottom"/>
          </w:tcPr>
          <w:p w14:paraId="2D5F4B6A" w14:textId="53C6DCEC"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29</w:t>
            </w:r>
            <w:r w:rsidR="001F2442">
              <w:rPr>
                <w:rFonts w:asciiTheme="majorBidi" w:hAnsiTheme="majorBidi" w:cstheme="majorBidi"/>
                <w:sz w:val="16"/>
                <w:szCs w:val="16"/>
              </w:rPr>
              <w:t xml:space="preserve"> </w:t>
            </w:r>
            <w:r w:rsidRPr="00D54972">
              <w:rPr>
                <w:rFonts w:asciiTheme="majorBidi" w:hAnsiTheme="majorBidi" w:cstheme="majorBidi"/>
                <w:sz w:val="16"/>
                <w:szCs w:val="16"/>
              </w:rPr>
              <w:t>319</w:t>
            </w:r>
            <w:r w:rsidR="001F2442">
              <w:rPr>
                <w:rFonts w:asciiTheme="majorBidi" w:hAnsiTheme="majorBidi" w:cstheme="majorBidi"/>
                <w:sz w:val="16"/>
                <w:szCs w:val="16"/>
              </w:rPr>
              <w:t xml:space="preserve"> </w:t>
            </w:r>
            <w:r w:rsidRPr="00D54972">
              <w:rPr>
                <w:rFonts w:asciiTheme="majorBidi" w:hAnsiTheme="majorBidi" w:cstheme="majorBidi"/>
                <w:sz w:val="16"/>
                <w:szCs w:val="16"/>
              </w:rPr>
              <w:t>021</w:t>
            </w:r>
          </w:p>
        </w:tc>
        <w:tc>
          <w:tcPr>
            <w:tcW w:w="851" w:type="dxa"/>
            <w:shd w:val="clear" w:color="auto" w:fill="auto"/>
            <w:noWrap/>
            <w:vAlign w:val="bottom"/>
          </w:tcPr>
          <w:p w14:paraId="3BDCEDEF" w14:textId="5EE6D581"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41</w:t>
            </w:r>
            <w:r w:rsidR="001F2442">
              <w:rPr>
                <w:rFonts w:asciiTheme="majorBidi" w:hAnsiTheme="majorBidi" w:cstheme="majorBidi"/>
                <w:sz w:val="16"/>
                <w:szCs w:val="16"/>
              </w:rPr>
              <w:t xml:space="preserve"> </w:t>
            </w:r>
            <w:r w:rsidRPr="00D54972">
              <w:rPr>
                <w:rFonts w:asciiTheme="majorBidi" w:hAnsiTheme="majorBidi" w:cstheme="majorBidi"/>
                <w:sz w:val="16"/>
                <w:szCs w:val="16"/>
              </w:rPr>
              <w:t>964</w:t>
            </w:r>
            <w:r w:rsidR="001F2442">
              <w:rPr>
                <w:rFonts w:asciiTheme="majorBidi" w:hAnsiTheme="majorBidi" w:cstheme="majorBidi"/>
                <w:sz w:val="16"/>
                <w:szCs w:val="16"/>
              </w:rPr>
              <w:t xml:space="preserve"> </w:t>
            </w:r>
            <w:r w:rsidRPr="00D54972">
              <w:rPr>
                <w:rFonts w:asciiTheme="majorBidi" w:hAnsiTheme="majorBidi" w:cstheme="majorBidi"/>
                <w:sz w:val="16"/>
                <w:szCs w:val="16"/>
              </w:rPr>
              <w:t>903</w:t>
            </w:r>
          </w:p>
        </w:tc>
      </w:tr>
      <w:tr w:rsidR="00A500AE" w:rsidRPr="00C263D5" w14:paraId="23F3CA24" w14:textId="77777777" w:rsidTr="00A500AE">
        <w:tc>
          <w:tcPr>
            <w:tcW w:w="1134" w:type="dxa"/>
            <w:shd w:val="clear" w:color="auto" w:fill="auto"/>
            <w:noWrap/>
          </w:tcPr>
          <w:p w14:paraId="25119053"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Office national de l’enfance</w:t>
            </w:r>
          </w:p>
        </w:tc>
        <w:tc>
          <w:tcPr>
            <w:tcW w:w="851" w:type="dxa"/>
            <w:shd w:val="clear" w:color="auto" w:fill="auto"/>
            <w:noWrap/>
            <w:vAlign w:val="bottom"/>
          </w:tcPr>
          <w:p w14:paraId="2DDA980B" w14:textId="5D2C6C6A"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87</w:t>
            </w:r>
            <w:r w:rsidR="001F2442">
              <w:rPr>
                <w:rFonts w:asciiTheme="majorBidi" w:hAnsiTheme="majorBidi" w:cstheme="majorBidi"/>
                <w:sz w:val="16"/>
                <w:szCs w:val="16"/>
              </w:rPr>
              <w:t xml:space="preserve"> </w:t>
            </w:r>
            <w:r w:rsidRPr="00D54972">
              <w:rPr>
                <w:rFonts w:asciiTheme="majorBidi" w:hAnsiTheme="majorBidi" w:cstheme="majorBidi"/>
                <w:sz w:val="16"/>
                <w:szCs w:val="16"/>
              </w:rPr>
              <w:t>065</w:t>
            </w:r>
            <w:r w:rsidR="001F2442">
              <w:rPr>
                <w:rFonts w:asciiTheme="majorBidi" w:hAnsiTheme="majorBidi" w:cstheme="majorBidi"/>
                <w:sz w:val="16"/>
                <w:szCs w:val="16"/>
              </w:rPr>
              <w:t xml:space="preserve"> </w:t>
            </w:r>
            <w:r w:rsidRPr="00D54972">
              <w:rPr>
                <w:rFonts w:asciiTheme="majorBidi" w:hAnsiTheme="majorBidi" w:cstheme="majorBidi"/>
                <w:sz w:val="16"/>
                <w:szCs w:val="16"/>
              </w:rPr>
              <w:t>631</w:t>
            </w:r>
          </w:p>
        </w:tc>
        <w:tc>
          <w:tcPr>
            <w:tcW w:w="851" w:type="dxa"/>
            <w:shd w:val="clear" w:color="auto" w:fill="auto"/>
            <w:noWrap/>
            <w:vAlign w:val="bottom"/>
          </w:tcPr>
          <w:p w14:paraId="3607BA4F" w14:textId="1A55CF30"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82</w:t>
            </w:r>
            <w:r w:rsidR="001F2442">
              <w:rPr>
                <w:rFonts w:asciiTheme="majorBidi" w:hAnsiTheme="majorBidi" w:cstheme="majorBidi"/>
                <w:sz w:val="16"/>
                <w:szCs w:val="16"/>
              </w:rPr>
              <w:t xml:space="preserve"> </w:t>
            </w:r>
            <w:r w:rsidRPr="00D54972">
              <w:rPr>
                <w:rFonts w:asciiTheme="majorBidi" w:hAnsiTheme="majorBidi" w:cstheme="majorBidi"/>
                <w:sz w:val="16"/>
                <w:szCs w:val="16"/>
              </w:rPr>
              <w:t>858</w:t>
            </w:r>
            <w:r w:rsidR="001F2442">
              <w:rPr>
                <w:rFonts w:asciiTheme="majorBidi" w:hAnsiTheme="majorBidi" w:cstheme="majorBidi"/>
                <w:sz w:val="16"/>
                <w:szCs w:val="16"/>
              </w:rPr>
              <w:t xml:space="preserve"> </w:t>
            </w:r>
            <w:r w:rsidRPr="00D54972">
              <w:rPr>
                <w:rFonts w:asciiTheme="majorBidi" w:hAnsiTheme="majorBidi" w:cstheme="majorBidi"/>
                <w:sz w:val="16"/>
                <w:szCs w:val="16"/>
              </w:rPr>
              <w:t>325</w:t>
            </w:r>
          </w:p>
        </w:tc>
        <w:tc>
          <w:tcPr>
            <w:tcW w:w="851" w:type="dxa"/>
            <w:shd w:val="clear" w:color="auto" w:fill="auto"/>
            <w:noWrap/>
            <w:vAlign w:val="bottom"/>
          </w:tcPr>
          <w:p w14:paraId="61833A25" w14:textId="11CD0162"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81</w:t>
            </w:r>
            <w:r w:rsidR="001F2442">
              <w:rPr>
                <w:rFonts w:asciiTheme="majorBidi" w:hAnsiTheme="majorBidi" w:cstheme="majorBidi"/>
                <w:sz w:val="16"/>
                <w:szCs w:val="16"/>
              </w:rPr>
              <w:t xml:space="preserve"> </w:t>
            </w:r>
            <w:r w:rsidRPr="00D54972">
              <w:rPr>
                <w:rFonts w:asciiTheme="majorBidi" w:hAnsiTheme="majorBidi" w:cstheme="majorBidi"/>
                <w:sz w:val="16"/>
                <w:szCs w:val="16"/>
              </w:rPr>
              <w:t>089</w:t>
            </w:r>
            <w:r w:rsidR="001F2442">
              <w:rPr>
                <w:rFonts w:asciiTheme="majorBidi" w:hAnsiTheme="majorBidi" w:cstheme="majorBidi"/>
                <w:sz w:val="16"/>
                <w:szCs w:val="16"/>
              </w:rPr>
              <w:t xml:space="preserve"> </w:t>
            </w:r>
            <w:r w:rsidRPr="00D54972">
              <w:rPr>
                <w:rFonts w:asciiTheme="majorBidi" w:hAnsiTheme="majorBidi" w:cstheme="majorBidi"/>
                <w:sz w:val="16"/>
                <w:szCs w:val="16"/>
              </w:rPr>
              <w:t>773</w:t>
            </w:r>
          </w:p>
        </w:tc>
        <w:tc>
          <w:tcPr>
            <w:tcW w:w="851" w:type="dxa"/>
            <w:shd w:val="clear" w:color="auto" w:fill="auto"/>
            <w:noWrap/>
            <w:vAlign w:val="bottom"/>
          </w:tcPr>
          <w:p w14:paraId="025A884B" w14:textId="21B5DD1C"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78</w:t>
            </w:r>
            <w:r w:rsidR="001F2442">
              <w:rPr>
                <w:rFonts w:asciiTheme="majorBidi" w:hAnsiTheme="majorBidi" w:cstheme="majorBidi"/>
                <w:sz w:val="16"/>
                <w:szCs w:val="16"/>
              </w:rPr>
              <w:t xml:space="preserve"> </w:t>
            </w:r>
            <w:r w:rsidRPr="00D54972">
              <w:rPr>
                <w:rFonts w:asciiTheme="majorBidi" w:hAnsiTheme="majorBidi" w:cstheme="majorBidi"/>
                <w:sz w:val="16"/>
                <w:szCs w:val="16"/>
              </w:rPr>
              <w:t>951</w:t>
            </w:r>
            <w:r w:rsidR="001F2442">
              <w:rPr>
                <w:rFonts w:asciiTheme="majorBidi" w:hAnsiTheme="majorBidi" w:cstheme="majorBidi"/>
                <w:sz w:val="16"/>
                <w:szCs w:val="16"/>
              </w:rPr>
              <w:t xml:space="preserve"> </w:t>
            </w:r>
            <w:r w:rsidRPr="00D54972">
              <w:rPr>
                <w:rFonts w:asciiTheme="majorBidi" w:hAnsiTheme="majorBidi" w:cstheme="majorBidi"/>
                <w:sz w:val="16"/>
                <w:szCs w:val="16"/>
              </w:rPr>
              <w:t>361</w:t>
            </w:r>
          </w:p>
        </w:tc>
        <w:tc>
          <w:tcPr>
            <w:tcW w:w="851" w:type="dxa"/>
            <w:shd w:val="clear" w:color="auto" w:fill="auto"/>
            <w:noWrap/>
            <w:vAlign w:val="bottom"/>
          </w:tcPr>
          <w:p w14:paraId="662B5978" w14:textId="703B4329"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96</w:t>
            </w:r>
            <w:r w:rsidR="001F2442">
              <w:rPr>
                <w:rFonts w:asciiTheme="majorBidi" w:hAnsiTheme="majorBidi" w:cstheme="majorBidi"/>
                <w:sz w:val="16"/>
                <w:szCs w:val="16"/>
              </w:rPr>
              <w:t xml:space="preserve"> </w:t>
            </w:r>
            <w:r w:rsidRPr="00D54972">
              <w:rPr>
                <w:rFonts w:asciiTheme="majorBidi" w:hAnsiTheme="majorBidi" w:cstheme="majorBidi"/>
                <w:sz w:val="16"/>
                <w:szCs w:val="16"/>
              </w:rPr>
              <w:t>796</w:t>
            </w:r>
            <w:r w:rsidR="001F2442">
              <w:rPr>
                <w:rFonts w:asciiTheme="majorBidi" w:hAnsiTheme="majorBidi" w:cstheme="majorBidi"/>
                <w:sz w:val="16"/>
                <w:szCs w:val="16"/>
              </w:rPr>
              <w:t xml:space="preserve"> </w:t>
            </w:r>
            <w:r w:rsidRPr="00D54972">
              <w:rPr>
                <w:rFonts w:asciiTheme="majorBidi" w:hAnsiTheme="majorBidi" w:cstheme="majorBidi"/>
                <w:sz w:val="16"/>
                <w:szCs w:val="16"/>
              </w:rPr>
              <w:t>339</w:t>
            </w:r>
          </w:p>
        </w:tc>
        <w:tc>
          <w:tcPr>
            <w:tcW w:w="851" w:type="dxa"/>
            <w:shd w:val="clear" w:color="auto" w:fill="auto"/>
            <w:noWrap/>
            <w:vAlign w:val="bottom"/>
          </w:tcPr>
          <w:p w14:paraId="28144197" w14:textId="3F8E6F90"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73</w:t>
            </w:r>
            <w:r w:rsidR="001F2442">
              <w:rPr>
                <w:rFonts w:asciiTheme="majorBidi" w:hAnsiTheme="majorBidi" w:cstheme="majorBidi"/>
                <w:sz w:val="16"/>
                <w:szCs w:val="16"/>
              </w:rPr>
              <w:t xml:space="preserve"> </w:t>
            </w:r>
            <w:r w:rsidRPr="00D54972">
              <w:rPr>
                <w:rFonts w:asciiTheme="majorBidi" w:hAnsiTheme="majorBidi" w:cstheme="majorBidi"/>
                <w:sz w:val="16"/>
                <w:szCs w:val="16"/>
              </w:rPr>
              <w:t>175</w:t>
            </w:r>
            <w:r w:rsidR="001F2442">
              <w:rPr>
                <w:rFonts w:asciiTheme="majorBidi" w:hAnsiTheme="majorBidi" w:cstheme="majorBidi"/>
                <w:sz w:val="16"/>
                <w:szCs w:val="16"/>
              </w:rPr>
              <w:t xml:space="preserve"> </w:t>
            </w:r>
            <w:r w:rsidRPr="00D54972">
              <w:rPr>
                <w:rFonts w:asciiTheme="majorBidi" w:hAnsiTheme="majorBidi" w:cstheme="majorBidi"/>
                <w:sz w:val="16"/>
                <w:szCs w:val="16"/>
              </w:rPr>
              <w:t>706</w:t>
            </w:r>
          </w:p>
        </w:tc>
        <w:tc>
          <w:tcPr>
            <w:tcW w:w="851" w:type="dxa"/>
            <w:shd w:val="clear" w:color="auto" w:fill="auto"/>
            <w:noWrap/>
            <w:vAlign w:val="bottom"/>
          </w:tcPr>
          <w:p w14:paraId="2C25050A" w14:textId="6FA916B1"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63</w:t>
            </w:r>
            <w:r w:rsidR="001F2442">
              <w:rPr>
                <w:rFonts w:asciiTheme="majorBidi" w:hAnsiTheme="majorBidi" w:cstheme="majorBidi"/>
                <w:sz w:val="16"/>
                <w:szCs w:val="16"/>
              </w:rPr>
              <w:t xml:space="preserve"> </w:t>
            </w:r>
            <w:r w:rsidRPr="00D54972">
              <w:rPr>
                <w:rFonts w:asciiTheme="majorBidi" w:hAnsiTheme="majorBidi" w:cstheme="majorBidi"/>
                <w:sz w:val="16"/>
                <w:szCs w:val="16"/>
              </w:rPr>
              <w:t>663</w:t>
            </w:r>
            <w:r w:rsidR="001F2442">
              <w:rPr>
                <w:rFonts w:asciiTheme="majorBidi" w:hAnsiTheme="majorBidi" w:cstheme="majorBidi"/>
                <w:sz w:val="16"/>
                <w:szCs w:val="16"/>
              </w:rPr>
              <w:t xml:space="preserve"> </w:t>
            </w:r>
            <w:r w:rsidRPr="00D54972">
              <w:rPr>
                <w:rFonts w:asciiTheme="majorBidi" w:hAnsiTheme="majorBidi" w:cstheme="majorBidi"/>
                <w:sz w:val="16"/>
                <w:szCs w:val="16"/>
              </w:rPr>
              <w:t>714</w:t>
            </w:r>
          </w:p>
        </w:tc>
        <w:tc>
          <w:tcPr>
            <w:tcW w:w="851" w:type="dxa"/>
            <w:shd w:val="clear" w:color="auto" w:fill="auto"/>
            <w:noWrap/>
            <w:vAlign w:val="bottom"/>
          </w:tcPr>
          <w:p w14:paraId="233F198A" w14:textId="371DDE06"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50</w:t>
            </w:r>
            <w:r w:rsidR="001F2442">
              <w:rPr>
                <w:rFonts w:asciiTheme="majorBidi" w:hAnsiTheme="majorBidi" w:cstheme="majorBidi"/>
                <w:sz w:val="16"/>
                <w:szCs w:val="16"/>
              </w:rPr>
              <w:t xml:space="preserve"> </w:t>
            </w:r>
            <w:r w:rsidRPr="00D54972">
              <w:rPr>
                <w:rFonts w:asciiTheme="majorBidi" w:hAnsiTheme="majorBidi" w:cstheme="majorBidi"/>
                <w:sz w:val="16"/>
                <w:szCs w:val="16"/>
              </w:rPr>
              <w:t>265</w:t>
            </w:r>
            <w:r w:rsidR="001F2442">
              <w:rPr>
                <w:rFonts w:asciiTheme="majorBidi" w:hAnsiTheme="majorBidi" w:cstheme="majorBidi"/>
                <w:sz w:val="16"/>
                <w:szCs w:val="16"/>
              </w:rPr>
              <w:t xml:space="preserve"> </w:t>
            </w:r>
            <w:r w:rsidRPr="00D54972">
              <w:rPr>
                <w:rFonts w:asciiTheme="majorBidi" w:hAnsiTheme="majorBidi" w:cstheme="majorBidi"/>
                <w:sz w:val="16"/>
                <w:szCs w:val="16"/>
              </w:rPr>
              <w:t>327</w:t>
            </w:r>
          </w:p>
        </w:tc>
        <w:tc>
          <w:tcPr>
            <w:tcW w:w="851" w:type="dxa"/>
            <w:shd w:val="clear" w:color="auto" w:fill="auto"/>
            <w:noWrap/>
            <w:vAlign w:val="bottom"/>
          </w:tcPr>
          <w:p w14:paraId="46C392DB" w14:textId="190A9CF5"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41</w:t>
            </w:r>
            <w:r w:rsidR="001F2442">
              <w:rPr>
                <w:rFonts w:asciiTheme="majorBidi" w:hAnsiTheme="majorBidi" w:cstheme="majorBidi"/>
                <w:sz w:val="16"/>
                <w:szCs w:val="16"/>
              </w:rPr>
              <w:t xml:space="preserve"> </w:t>
            </w:r>
            <w:r w:rsidRPr="00D54972">
              <w:rPr>
                <w:rFonts w:asciiTheme="majorBidi" w:hAnsiTheme="majorBidi" w:cstheme="majorBidi"/>
                <w:sz w:val="16"/>
                <w:szCs w:val="16"/>
              </w:rPr>
              <w:t>358</w:t>
            </w:r>
            <w:r w:rsidR="001F2442">
              <w:rPr>
                <w:rFonts w:asciiTheme="majorBidi" w:hAnsiTheme="majorBidi" w:cstheme="majorBidi"/>
                <w:sz w:val="16"/>
                <w:szCs w:val="16"/>
              </w:rPr>
              <w:t xml:space="preserve"> </w:t>
            </w:r>
            <w:r w:rsidRPr="00D54972">
              <w:rPr>
                <w:rFonts w:asciiTheme="majorBidi" w:hAnsiTheme="majorBidi" w:cstheme="majorBidi"/>
                <w:sz w:val="16"/>
                <w:szCs w:val="16"/>
              </w:rPr>
              <w:t>993</w:t>
            </w:r>
          </w:p>
        </w:tc>
        <w:tc>
          <w:tcPr>
            <w:tcW w:w="851" w:type="dxa"/>
            <w:shd w:val="clear" w:color="auto" w:fill="auto"/>
            <w:noWrap/>
            <w:vAlign w:val="bottom"/>
          </w:tcPr>
          <w:p w14:paraId="57E5BF96" w14:textId="77777777"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0</w:t>
            </w:r>
          </w:p>
        </w:tc>
      </w:tr>
      <w:tr w:rsidR="00A500AE" w:rsidRPr="00C263D5" w14:paraId="1E765380" w14:textId="77777777" w:rsidTr="00A500AE">
        <w:tc>
          <w:tcPr>
            <w:tcW w:w="1134" w:type="dxa"/>
            <w:shd w:val="clear" w:color="auto" w:fill="auto"/>
            <w:noWrap/>
          </w:tcPr>
          <w:p w14:paraId="5A9E8917"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Politique en faveur de la jeunesse</w:t>
            </w:r>
          </w:p>
        </w:tc>
        <w:tc>
          <w:tcPr>
            <w:tcW w:w="851" w:type="dxa"/>
            <w:shd w:val="clear" w:color="auto" w:fill="auto"/>
            <w:noWrap/>
            <w:vAlign w:val="bottom"/>
          </w:tcPr>
          <w:p w14:paraId="0EFE122C" w14:textId="35B52DC5"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33</w:t>
            </w:r>
            <w:r w:rsidR="001F2442">
              <w:rPr>
                <w:rFonts w:asciiTheme="majorBidi" w:hAnsiTheme="majorBidi" w:cstheme="majorBidi"/>
                <w:sz w:val="16"/>
                <w:szCs w:val="16"/>
              </w:rPr>
              <w:t xml:space="preserve"> </w:t>
            </w:r>
            <w:r w:rsidRPr="00D54972">
              <w:rPr>
                <w:rFonts w:asciiTheme="majorBidi" w:hAnsiTheme="majorBidi" w:cstheme="majorBidi"/>
                <w:sz w:val="16"/>
                <w:szCs w:val="16"/>
              </w:rPr>
              <w:t>915</w:t>
            </w:r>
            <w:r w:rsidR="001F2442">
              <w:rPr>
                <w:rFonts w:asciiTheme="majorBidi" w:hAnsiTheme="majorBidi" w:cstheme="majorBidi"/>
                <w:sz w:val="16"/>
                <w:szCs w:val="16"/>
              </w:rPr>
              <w:t xml:space="preserve"> </w:t>
            </w:r>
            <w:r w:rsidRPr="00D54972">
              <w:rPr>
                <w:rFonts w:asciiTheme="majorBidi" w:hAnsiTheme="majorBidi" w:cstheme="majorBidi"/>
                <w:sz w:val="16"/>
                <w:szCs w:val="16"/>
              </w:rPr>
              <w:t>211</w:t>
            </w:r>
          </w:p>
        </w:tc>
        <w:tc>
          <w:tcPr>
            <w:tcW w:w="851" w:type="dxa"/>
            <w:shd w:val="clear" w:color="auto" w:fill="auto"/>
            <w:noWrap/>
            <w:vAlign w:val="bottom"/>
          </w:tcPr>
          <w:p w14:paraId="440BDB28" w14:textId="4E077CB5"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33</w:t>
            </w:r>
            <w:r w:rsidR="001F2442">
              <w:rPr>
                <w:rFonts w:asciiTheme="majorBidi" w:hAnsiTheme="majorBidi" w:cstheme="majorBidi"/>
                <w:sz w:val="16"/>
                <w:szCs w:val="16"/>
              </w:rPr>
              <w:t xml:space="preserve"> </w:t>
            </w:r>
            <w:r w:rsidRPr="00D54972">
              <w:rPr>
                <w:rFonts w:asciiTheme="majorBidi" w:hAnsiTheme="majorBidi" w:cstheme="majorBidi"/>
                <w:sz w:val="16"/>
                <w:szCs w:val="16"/>
              </w:rPr>
              <w:t>909</w:t>
            </w:r>
            <w:r w:rsidR="001F2442">
              <w:rPr>
                <w:rFonts w:asciiTheme="majorBidi" w:hAnsiTheme="majorBidi" w:cstheme="majorBidi"/>
                <w:sz w:val="16"/>
                <w:szCs w:val="16"/>
              </w:rPr>
              <w:t xml:space="preserve"> </w:t>
            </w:r>
            <w:r w:rsidRPr="00D54972">
              <w:rPr>
                <w:rFonts w:asciiTheme="majorBidi" w:hAnsiTheme="majorBidi" w:cstheme="majorBidi"/>
                <w:sz w:val="16"/>
                <w:szCs w:val="16"/>
              </w:rPr>
              <w:t>168</w:t>
            </w:r>
          </w:p>
        </w:tc>
        <w:tc>
          <w:tcPr>
            <w:tcW w:w="851" w:type="dxa"/>
            <w:shd w:val="clear" w:color="auto" w:fill="auto"/>
            <w:noWrap/>
            <w:vAlign w:val="bottom"/>
          </w:tcPr>
          <w:p w14:paraId="15E357B7" w14:textId="04063CF3"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30</w:t>
            </w:r>
            <w:r w:rsidR="001F2442">
              <w:rPr>
                <w:rFonts w:asciiTheme="majorBidi" w:hAnsiTheme="majorBidi" w:cstheme="majorBidi"/>
                <w:sz w:val="16"/>
                <w:szCs w:val="16"/>
              </w:rPr>
              <w:t xml:space="preserve"> </w:t>
            </w:r>
            <w:r w:rsidRPr="00D54972">
              <w:rPr>
                <w:rFonts w:asciiTheme="majorBidi" w:hAnsiTheme="majorBidi" w:cstheme="majorBidi"/>
                <w:sz w:val="16"/>
                <w:szCs w:val="16"/>
              </w:rPr>
              <w:t>484</w:t>
            </w:r>
            <w:r w:rsidR="001F2442">
              <w:rPr>
                <w:rFonts w:asciiTheme="majorBidi" w:hAnsiTheme="majorBidi" w:cstheme="majorBidi"/>
                <w:sz w:val="16"/>
                <w:szCs w:val="16"/>
              </w:rPr>
              <w:t xml:space="preserve"> </w:t>
            </w:r>
            <w:r w:rsidRPr="00D54972">
              <w:rPr>
                <w:rFonts w:asciiTheme="majorBidi" w:hAnsiTheme="majorBidi" w:cstheme="majorBidi"/>
                <w:sz w:val="16"/>
                <w:szCs w:val="16"/>
              </w:rPr>
              <w:t>622</w:t>
            </w:r>
          </w:p>
        </w:tc>
        <w:tc>
          <w:tcPr>
            <w:tcW w:w="851" w:type="dxa"/>
            <w:shd w:val="clear" w:color="auto" w:fill="auto"/>
            <w:noWrap/>
            <w:vAlign w:val="bottom"/>
          </w:tcPr>
          <w:p w14:paraId="4DA8B436" w14:textId="7BDA8DEF"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25</w:t>
            </w:r>
            <w:r w:rsidR="001F2442">
              <w:rPr>
                <w:rFonts w:asciiTheme="majorBidi" w:hAnsiTheme="majorBidi" w:cstheme="majorBidi"/>
                <w:sz w:val="16"/>
                <w:szCs w:val="16"/>
              </w:rPr>
              <w:t xml:space="preserve"> </w:t>
            </w:r>
            <w:r w:rsidRPr="00D54972">
              <w:rPr>
                <w:rFonts w:asciiTheme="majorBidi" w:hAnsiTheme="majorBidi" w:cstheme="majorBidi"/>
                <w:sz w:val="16"/>
                <w:szCs w:val="16"/>
              </w:rPr>
              <w:t>889</w:t>
            </w:r>
            <w:r w:rsidR="001F2442">
              <w:rPr>
                <w:rFonts w:asciiTheme="majorBidi" w:hAnsiTheme="majorBidi" w:cstheme="majorBidi"/>
                <w:sz w:val="16"/>
                <w:szCs w:val="16"/>
              </w:rPr>
              <w:t xml:space="preserve"> </w:t>
            </w:r>
            <w:r w:rsidRPr="00D54972">
              <w:rPr>
                <w:rFonts w:asciiTheme="majorBidi" w:hAnsiTheme="majorBidi" w:cstheme="majorBidi"/>
                <w:sz w:val="16"/>
                <w:szCs w:val="16"/>
              </w:rPr>
              <w:t>142</w:t>
            </w:r>
          </w:p>
        </w:tc>
        <w:tc>
          <w:tcPr>
            <w:tcW w:w="851" w:type="dxa"/>
            <w:shd w:val="clear" w:color="auto" w:fill="auto"/>
            <w:noWrap/>
            <w:vAlign w:val="bottom"/>
          </w:tcPr>
          <w:p w14:paraId="5C166650" w14:textId="7D72E635"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26</w:t>
            </w:r>
            <w:r w:rsidR="001F2442">
              <w:rPr>
                <w:rFonts w:asciiTheme="majorBidi" w:hAnsiTheme="majorBidi" w:cstheme="majorBidi"/>
                <w:sz w:val="16"/>
                <w:szCs w:val="16"/>
              </w:rPr>
              <w:t xml:space="preserve"> </w:t>
            </w:r>
            <w:r w:rsidRPr="00D54972">
              <w:rPr>
                <w:rFonts w:asciiTheme="majorBidi" w:hAnsiTheme="majorBidi" w:cstheme="majorBidi"/>
                <w:sz w:val="16"/>
                <w:szCs w:val="16"/>
              </w:rPr>
              <w:t>556</w:t>
            </w:r>
            <w:r w:rsidR="001F2442">
              <w:rPr>
                <w:rFonts w:asciiTheme="majorBidi" w:hAnsiTheme="majorBidi" w:cstheme="majorBidi"/>
                <w:sz w:val="16"/>
                <w:szCs w:val="16"/>
              </w:rPr>
              <w:t xml:space="preserve"> </w:t>
            </w:r>
            <w:r w:rsidRPr="00D54972">
              <w:rPr>
                <w:rFonts w:asciiTheme="majorBidi" w:hAnsiTheme="majorBidi" w:cstheme="majorBidi"/>
                <w:sz w:val="16"/>
                <w:szCs w:val="16"/>
              </w:rPr>
              <w:t>512</w:t>
            </w:r>
          </w:p>
        </w:tc>
        <w:tc>
          <w:tcPr>
            <w:tcW w:w="851" w:type="dxa"/>
            <w:shd w:val="clear" w:color="auto" w:fill="auto"/>
            <w:noWrap/>
            <w:vAlign w:val="bottom"/>
          </w:tcPr>
          <w:p w14:paraId="625FFE13" w14:textId="3B7CEA33"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18</w:t>
            </w:r>
            <w:r w:rsidR="001F2442">
              <w:rPr>
                <w:rFonts w:asciiTheme="majorBidi" w:hAnsiTheme="majorBidi" w:cstheme="majorBidi"/>
                <w:sz w:val="16"/>
                <w:szCs w:val="16"/>
              </w:rPr>
              <w:t xml:space="preserve"> </w:t>
            </w:r>
            <w:r w:rsidRPr="00D54972">
              <w:rPr>
                <w:rFonts w:asciiTheme="majorBidi" w:hAnsiTheme="majorBidi" w:cstheme="majorBidi"/>
                <w:sz w:val="16"/>
                <w:szCs w:val="16"/>
              </w:rPr>
              <w:t>266</w:t>
            </w:r>
            <w:r w:rsidR="001F2442">
              <w:rPr>
                <w:rFonts w:asciiTheme="majorBidi" w:hAnsiTheme="majorBidi" w:cstheme="majorBidi"/>
                <w:sz w:val="16"/>
                <w:szCs w:val="16"/>
              </w:rPr>
              <w:t xml:space="preserve"> </w:t>
            </w:r>
            <w:r w:rsidRPr="00D54972">
              <w:rPr>
                <w:rFonts w:asciiTheme="majorBidi" w:hAnsiTheme="majorBidi" w:cstheme="majorBidi"/>
                <w:sz w:val="16"/>
                <w:szCs w:val="16"/>
              </w:rPr>
              <w:t>818</w:t>
            </w:r>
          </w:p>
        </w:tc>
        <w:tc>
          <w:tcPr>
            <w:tcW w:w="851" w:type="dxa"/>
            <w:shd w:val="clear" w:color="auto" w:fill="auto"/>
            <w:noWrap/>
            <w:vAlign w:val="bottom"/>
          </w:tcPr>
          <w:p w14:paraId="17A31824" w14:textId="7FC47A58"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16</w:t>
            </w:r>
            <w:r w:rsidR="001F2442">
              <w:rPr>
                <w:rFonts w:asciiTheme="majorBidi" w:hAnsiTheme="majorBidi" w:cstheme="majorBidi"/>
                <w:sz w:val="16"/>
                <w:szCs w:val="16"/>
              </w:rPr>
              <w:t xml:space="preserve"> </w:t>
            </w:r>
            <w:r w:rsidRPr="00D54972">
              <w:rPr>
                <w:rFonts w:asciiTheme="majorBidi" w:hAnsiTheme="majorBidi" w:cstheme="majorBidi"/>
                <w:sz w:val="16"/>
                <w:szCs w:val="16"/>
              </w:rPr>
              <w:t>326</w:t>
            </w:r>
            <w:r w:rsidR="001F2442">
              <w:rPr>
                <w:rFonts w:asciiTheme="majorBidi" w:hAnsiTheme="majorBidi" w:cstheme="majorBidi"/>
                <w:sz w:val="16"/>
                <w:szCs w:val="16"/>
              </w:rPr>
              <w:t xml:space="preserve"> </w:t>
            </w:r>
            <w:r w:rsidRPr="00D54972">
              <w:rPr>
                <w:rFonts w:asciiTheme="majorBidi" w:hAnsiTheme="majorBidi" w:cstheme="majorBidi"/>
                <w:sz w:val="16"/>
                <w:szCs w:val="16"/>
              </w:rPr>
              <w:t>397</w:t>
            </w:r>
          </w:p>
        </w:tc>
        <w:tc>
          <w:tcPr>
            <w:tcW w:w="851" w:type="dxa"/>
            <w:shd w:val="clear" w:color="auto" w:fill="auto"/>
            <w:noWrap/>
            <w:vAlign w:val="bottom"/>
          </w:tcPr>
          <w:p w14:paraId="66E1CC81" w14:textId="2F71CFB0"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15</w:t>
            </w:r>
            <w:r w:rsidR="001F2442">
              <w:rPr>
                <w:rFonts w:asciiTheme="majorBidi" w:hAnsiTheme="majorBidi" w:cstheme="majorBidi"/>
                <w:sz w:val="16"/>
                <w:szCs w:val="16"/>
              </w:rPr>
              <w:t xml:space="preserve"> </w:t>
            </w:r>
            <w:r w:rsidRPr="00D54972">
              <w:rPr>
                <w:rFonts w:asciiTheme="majorBidi" w:hAnsiTheme="majorBidi" w:cstheme="majorBidi"/>
                <w:sz w:val="16"/>
                <w:szCs w:val="16"/>
              </w:rPr>
              <w:t>336</w:t>
            </w:r>
            <w:r w:rsidR="001F2442">
              <w:rPr>
                <w:rFonts w:asciiTheme="majorBidi" w:hAnsiTheme="majorBidi" w:cstheme="majorBidi"/>
                <w:sz w:val="16"/>
                <w:szCs w:val="16"/>
              </w:rPr>
              <w:t xml:space="preserve"> </w:t>
            </w:r>
            <w:r w:rsidRPr="00D54972">
              <w:rPr>
                <w:rFonts w:asciiTheme="majorBidi" w:hAnsiTheme="majorBidi" w:cstheme="majorBidi"/>
                <w:sz w:val="16"/>
                <w:szCs w:val="16"/>
              </w:rPr>
              <w:t>008</w:t>
            </w:r>
          </w:p>
        </w:tc>
        <w:tc>
          <w:tcPr>
            <w:tcW w:w="851" w:type="dxa"/>
            <w:shd w:val="clear" w:color="auto" w:fill="auto"/>
            <w:noWrap/>
            <w:vAlign w:val="bottom"/>
          </w:tcPr>
          <w:p w14:paraId="7F6F703D" w14:textId="0A9AB339"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13</w:t>
            </w:r>
            <w:r w:rsidR="001F2442">
              <w:rPr>
                <w:rFonts w:asciiTheme="majorBidi" w:hAnsiTheme="majorBidi" w:cstheme="majorBidi"/>
                <w:sz w:val="16"/>
                <w:szCs w:val="16"/>
              </w:rPr>
              <w:t xml:space="preserve"> </w:t>
            </w:r>
            <w:r w:rsidRPr="00D54972">
              <w:rPr>
                <w:rFonts w:asciiTheme="majorBidi" w:hAnsiTheme="majorBidi" w:cstheme="majorBidi"/>
                <w:sz w:val="16"/>
                <w:szCs w:val="16"/>
              </w:rPr>
              <w:t>902</w:t>
            </w:r>
            <w:r w:rsidR="001F2442">
              <w:rPr>
                <w:rFonts w:asciiTheme="majorBidi" w:hAnsiTheme="majorBidi" w:cstheme="majorBidi"/>
                <w:sz w:val="16"/>
                <w:szCs w:val="16"/>
              </w:rPr>
              <w:t xml:space="preserve"> </w:t>
            </w:r>
            <w:r w:rsidRPr="00D54972">
              <w:rPr>
                <w:rFonts w:asciiTheme="majorBidi" w:hAnsiTheme="majorBidi" w:cstheme="majorBidi"/>
                <w:sz w:val="16"/>
                <w:szCs w:val="16"/>
              </w:rPr>
              <w:t>073</w:t>
            </w:r>
          </w:p>
        </w:tc>
        <w:tc>
          <w:tcPr>
            <w:tcW w:w="851" w:type="dxa"/>
            <w:shd w:val="clear" w:color="auto" w:fill="auto"/>
            <w:noWrap/>
            <w:vAlign w:val="bottom"/>
          </w:tcPr>
          <w:p w14:paraId="7131CC44" w14:textId="40629C41" w:rsidR="00CA5996" w:rsidRPr="00D54972" w:rsidRDefault="00CA5996">
            <w:pPr>
              <w:suppressAutoHyphens w:val="0"/>
              <w:spacing w:before="40" w:after="40" w:line="220" w:lineRule="exact"/>
              <w:jc w:val="right"/>
              <w:rPr>
                <w:rFonts w:asciiTheme="majorBidi" w:hAnsiTheme="majorBidi" w:cstheme="majorBidi"/>
                <w:sz w:val="16"/>
                <w:szCs w:val="16"/>
              </w:rPr>
            </w:pPr>
            <w:r w:rsidRPr="00D54972">
              <w:rPr>
                <w:rFonts w:asciiTheme="majorBidi" w:hAnsiTheme="majorBidi" w:cstheme="majorBidi"/>
                <w:sz w:val="16"/>
                <w:szCs w:val="16"/>
              </w:rPr>
              <w:t>36</w:t>
            </w:r>
            <w:r w:rsidR="001F2442">
              <w:rPr>
                <w:rFonts w:asciiTheme="majorBidi" w:hAnsiTheme="majorBidi" w:cstheme="majorBidi"/>
                <w:sz w:val="16"/>
                <w:szCs w:val="16"/>
              </w:rPr>
              <w:t xml:space="preserve"> </w:t>
            </w:r>
            <w:r w:rsidRPr="00D54972">
              <w:rPr>
                <w:rFonts w:asciiTheme="majorBidi" w:hAnsiTheme="majorBidi" w:cstheme="majorBidi"/>
                <w:sz w:val="16"/>
                <w:szCs w:val="16"/>
              </w:rPr>
              <w:t>314</w:t>
            </w:r>
            <w:r w:rsidR="001F2442">
              <w:rPr>
                <w:rFonts w:asciiTheme="majorBidi" w:hAnsiTheme="majorBidi" w:cstheme="majorBidi"/>
                <w:sz w:val="16"/>
                <w:szCs w:val="16"/>
              </w:rPr>
              <w:t xml:space="preserve"> </w:t>
            </w:r>
            <w:r w:rsidRPr="00D54972">
              <w:rPr>
                <w:rFonts w:asciiTheme="majorBidi" w:hAnsiTheme="majorBidi" w:cstheme="majorBidi"/>
                <w:sz w:val="16"/>
                <w:szCs w:val="16"/>
              </w:rPr>
              <w:t>349</w:t>
            </w:r>
          </w:p>
        </w:tc>
      </w:tr>
      <w:tr w:rsidR="00A500AE" w:rsidRPr="00C263D5" w14:paraId="060DD720" w14:textId="77777777" w:rsidTr="00D54972">
        <w:tc>
          <w:tcPr>
            <w:tcW w:w="1134" w:type="dxa"/>
            <w:tcBorders>
              <w:bottom w:val="single" w:sz="4" w:space="0" w:color="auto"/>
            </w:tcBorders>
            <w:shd w:val="clear" w:color="auto" w:fill="auto"/>
            <w:noWrap/>
          </w:tcPr>
          <w:p w14:paraId="3C6E26A6" w14:textId="77777777" w:rsidR="00CA5996" w:rsidRPr="00D54972" w:rsidRDefault="00CA5996">
            <w:pPr>
              <w:suppressAutoHyphens w:val="0"/>
              <w:spacing w:before="40" w:after="40" w:line="220" w:lineRule="exact"/>
              <w:rPr>
                <w:rFonts w:asciiTheme="majorBidi" w:hAnsiTheme="majorBidi" w:cstheme="majorBidi"/>
                <w:sz w:val="16"/>
                <w:szCs w:val="16"/>
              </w:rPr>
            </w:pPr>
            <w:r w:rsidRPr="00D54972">
              <w:rPr>
                <w:rFonts w:asciiTheme="majorBidi" w:hAnsiTheme="majorBidi" w:cstheme="majorBidi"/>
                <w:sz w:val="16"/>
                <w:szCs w:val="16"/>
              </w:rPr>
              <w:t>Caisse pour l’avenir des enfants/Caisse nationale des prestations familiales</w:t>
            </w:r>
          </w:p>
        </w:tc>
        <w:tc>
          <w:tcPr>
            <w:tcW w:w="851" w:type="dxa"/>
            <w:tcBorders>
              <w:bottom w:val="single" w:sz="4" w:space="0" w:color="auto"/>
            </w:tcBorders>
            <w:shd w:val="clear" w:color="auto" w:fill="auto"/>
            <w:noWrap/>
            <w:vAlign w:val="bottom"/>
          </w:tcPr>
          <w:p w14:paraId="68CD7D47" w14:textId="66102FAB"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1</w:t>
            </w:r>
            <w:r w:rsidR="00873D78">
              <w:rPr>
                <w:rFonts w:asciiTheme="majorBidi" w:hAnsiTheme="majorBidi" w:cstheme="majorBidi"/>
                <w:sz w:val="14"/>
                <w:szCs w:val="14"/>
              </w:rPr>
              <w:t xml:space="preserve"> </w:t>
            </w:r>
            <w:r w:rsidRPr="00D54972">
              <w:rPr>
                <w:rFonts w:asciiTheme="majorBidi" w:hAnsiTheme="majorBidi" w:cstheme="majorBidi"/>
                <w:sz w:val="14"/>
                <w:szCs w:val="14"/>
              </w:rPr>
              <w:t>104</w:t>
            </w:r>
            <w:r w:rsidR="00873D78">
              <w:rPr>
                <w:rFonts w:asciiTheme="majorBidi" w:hAnsiTheme="majorBidi" w:cstheme="majorBidi"/>
                <w:sz w:val="14"/>
                <w:szCs w:val="14"/>
              </w:rPr>
              <w:t xml:space="preserve"> </w:t>
            </w:r>
            <w:r w:rsidRPr="00D54972">
              <w:rPr>
                <w:rFonts w:asciiTheme="majorBidi" w:hAnsiTheme="majorBidi" w:cstheme="majorBidi"/>
                <w:sz w:val="14"/>
                <w:szCs w:val="14"/>
              </w:rPr>
              <w:t>537</w:t>
            </w:r>
            <w:r w:rsidR="00873D78">
              <w:rPr>
                <w:rFonts w:asciiTheme="majorBidi" w:hAnsiTheme="majorBidi" w:cstheme="majorBidi"/>
                <w:sz w:val="14"/>
                <w:szCs w:val="14"/>
              </w:rPr>
              <w:t xml:space="preserve"> </w:t>
            </w:r>
            <w:r w:rsidRPr="00D54972">
              <w:rPr>
                <w:rFonts w:asciiTheme="majorBidi" w:hAnsiTheme="majorBidi" w:cstheme="majorBidi"/>
                <w:sz w:val="14"/>
                <w:szCs w:val="14"/>
              </w:rPr>
              <w:t>100</w:t>
            </w:r>
          </w:p>
        </w:tc>
        <w:tc>
          <w:tcPr>
            <w:tcW w:w="851" w:type="dxa"/>
            <w:tcBorders>
              <w:bottom w:val="single" w:sz="4" w:space="0" w:color="auto"/>
            </w:tcBorders>
            <w:shd w:val="clear" w:color="auto" w:fill="auto"/>
            <w:noWrap/>
            <w:vAlign w:val="bottom"/>
          </w:tcPr>
          <w:p w14:paraId="2E4BF7DE" w14:textId="6A1B5B4C"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1</w:t>
            </w:r>
            <w:r w:rsidR="00873D78">
              <w:rPr>
                <w:rFonts w:asciiTheme="majorBidi" w:hAnsiTheme="majorBidi" w:cstheme="majorBidi"/>
                <w:sz w:val="14"/>
                <w:szCs w:val="14"/>
              </w:rPr>
              <w:t xml:space="preserve"> </w:t>
            </w:r>
            <w:r w:rsidRPr="00D54972">
              <w:rPr>
                <w:rFonts w:asciiTheme="majorBidi" w:hAnsiTheme="majorBidi" w:cstheme="majorBidi"/>
                <w:sz w:val="14"/>
                <w:szCs w:val="14"/>
              </w:rPr>
              <w:t>065</w:t>
            </w:r>
            <w:r w:rsidR="00873D78">
              <w:rPr>
                <w:rFonts w:asciiTheme="majorBidi" w:hAnsiTheme="majorBidi" w:cstheme="majorBidi"/>
                <w:sz w:val="14"/>
                <w:szCs w:val="14"/>
              </w:rPr>
              <w:t xml:space="preserve"> </w:t>
            </w:r>
            <w:r w:rsidRPr="00D54972">
              <w:rPr>
                <w:rFonts w:asciiTheme="majorBidi" w:hAnsiTheme="majorBidi" w:cstheme="majorBidi"/>
                <w:sz w:val="14"/>
                <w:szCs w:val="14"/>
              </w:rPr>
              <w:t>738</w:t>
            </w:r>
            <w:r w:rsidR="00873D78">
              <w:rPr>
                <w:rFonts w:asciiTheme="majorBidi" w:hAnsiTheme="majorBidi" w:cstheme="majorBidi"/>
                <w:sz w:val="14"/>
                <w:szCs w:val="14"/>
              </w:rPr>
              <w:t xml:space="preserve"> </w:t>
            </w:r>
            <w:r w:rsidRPr="00D54972">
              <w:rPr>
                <w:rFonts w:asciiTheme="majorBidi" w:hAnsiTheme="majorBidi" w:cstheme="majorBidi"/>
                <w:sz w:val="14"/>
                <w:szCs w:val="14"/>
              </w:rPr>
              <w:t>100</w:t>
            </w:r>
          </w:p>
        </w:tc>
        <w:tc>
          <w:tcPr>
            <w:tcW w:w="851" w:type="dxa"/>
            <w:tcBorders>
              <w:bottom w:val="single" w:sz="4" w:space="0" w:color="auto"/>
            </w:tcBorders>
            <w:shd w:val="clear" w:color="auto" w:fill="auto"/>
            <w:noWrap/>
            <w:vAlign w:val="bottom"/>
          </w:tcPr>
          <w:p w14:paraId="3370C8C8" w14:textId="6800765A"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884</w:t>
            </w:r>
            <w:r w:rsidR="00873D78">
              <w:rPr>
                <w:rFonts w:asciiTheme="majorBidi" w:hAnsiTheme="majorBidi" w:cstheme="majorBidi"/>
                <w:sz w:val="14"/>
                <w:szCs w:val="14"/>
              </w:rPr>
              <w:t xml:space="preserve"> </w:t>
            </w:r>
            <w:r w:rsidRPr="00D54972">
              <w:rPr>
                <w:rFonts w:asciiTheme="majorBidi" w:hAnsiTheme="majorBidi" w:cstheme="majorBidi"/>
                <w:sz w:val="14"/>
                <w:szCs w:val="14"/>
              </w:rPr>
              <w:t>300</w:t>
            </w:r>
            <w:r w:rsidR="00873D78">
              <w:rPr>
                <w:rFonts w:asciiTheme="majorBidi" w:hAnsiTheme="majorBidi" w:cstheme="majorBidi"/>
                <w:sz w:val="14"/>
                <w:szCs w:val="14"/>
              </w:rPr>
              <w:t xml:space="preserve"> </w:t>
            </w:r>
            <w:r w:rsidRPr="00D54972">
              <w:rPr>
                <w:rFonts w:asciiTheme="majorBidi" w:hAnsiTheme="majorBidi" w:cstheme="majorBidi"/>
                <w:sz w:val="14"/>
                <w:szCs w:val="14"/>
              </w:rPr>
              <w:t>000</w:t>
            </w:r>
          </w:p>
        </w:tc>
        <w:tc>
          <w:tcPr>
            <w:tcW w:w="851" w:type="dxa"/>
            <w:tcBorders>
              <w:bottom w:val="single" w:sz="4" w:space="0" w:color="auto"/>
            </w:tcBorders>
            <w:shd w:val="clear" w:color="auto" w:fill="auto"/>
            <w:noWrap/>
            <w:vAlign w:val="bottom"/>
          </w:tcPr>
          <w:p w14:paraId="08D35EED" w14:textId="662729EE"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99</w:t>
            </w:r>
            <w:r w:rsidR="00873D78">
              <w:rPr>
                <w:rFonts w:asciiTheme="majorBidi" w:hAnsiTheme="majorBidi" w:cstheme="majorBidi"/>
                <w:sz w:val="14"/>
                <w:szCs w:val="14"/>
              </w:rPr>
              <w:t xml:space="preserve"> </w:t>
            </w:r>
            <w:r w:rsidRPr="00D54972">
              <w:rPr>
                <w:rFonts w:asciiTheme="majorBidi" w:hAnsiTheme="majorBidi" w:cstheme="majorBidi"/>
                <w:sz w:val="14"/>
                <w:szCs w:val="14"/>
              </w:rPr>
              <w:t>187</w:t>
            </w:r>
            <w:r w:rsidR="00873D78">
              <w:rPr>
                <w:rFonts w:asciiTheme="majorBidi" w:hAnsiTheme="majorBidi" w:cstheme="majorBidi"/>
                <w:sz w:val="14"/>
                <w:szCs w:val="14"/>
              </w:rPr>
              <w:t xml:space="preserve"> </w:t>
            </w:r>
            <w:r w:rsidRPr="00D54972">
              <w:rPr>
                <w:rFonts w:asciiTheme="majorBidi" w:hAnsiTheme="majorBidi" w:cstheme="majorBidi"/>
                <w:sz w:val="14"/>
                <w:szCs w:val="14"/>
              </w:rPr>
              <w:t>833</w:t>
            </w:r>
          </w:p>
        </w:tc>
        <w:tc>
          <w:tcPr>
            <w:tcW w:w="851" w:type="dxa"/>
            <w:tcBorders>
              <w:bottom w:val="single" w:sz="4" w:space="0" w:color="auto"/>
            </w:tcBorders>
            <w:shd w:val="clear" w:color="auto" w:fill="auto"/>
            <w:noWrap/>
            <w:vAlign w:val="bottom"/>
          </w:tcPr>
          <w:p w14:paraId="2FED5B67" w14:textId="20B17C3C"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730</w:t>
            </w:r>
            <w:r w:rsidR="00873D78">
              <w:rPr>
                <w:rFonts w:asciiTheme="majorBidi" w:hAnsiTheme="majorBidi" w:cstheme="majorBidi"/>
                <w:sz w:val="14"/>
                <w:szCs w:val="14"/>
              </w:rPr>
              <w:t xml:space="preserve"> </w:t>
            </w:r>
            <w:r w:rsidRPr="00D54972">
              <w:rPr>
                <w:rFonts w:asciiTheme="majorBidi" w:hAnsiTheme="majorBidi" w:cstheme="majorBidi"/>
                <w:sz w:val="14"/>
                <w:szCs w:val="14"/>
              </w:rPr>
              <w:t>415</w:t>
            </w:r>
            <w:r w:rsidR="00873D78">
              <w:rPr>
                <w:rFonts w:asciiTheme="majorBidi" w:hAnsiTheme="majorBidi" w:cstheme="majorBidi"/>
                <w:sz w:val="14"/>
                <w:szCs w:val="14"/>
              </w:rPr>
              <w:t xml:space="preserve"> </w:t>
            </w:r>
            <w:r w:rsidRPr="00D54972">
              <w:rPr>
                <w:rFonts w:asciiTheme="majorBidi" w:hAnsiTheme="majorBidi" w:cstheme="majorBidi"/>
                <w:sz w:val="14"/>
                <w:szCs w:val="14"/>
              </w:rPr>
              <w:t>583</w:t>
            </w:r>
          </w:p>
        </w:tc>
        <w:tc>
          <w:tcPr>
            <w:tcW w:w="851" w:type="dxa"/>
            <w:tcBorders>
              <w:bottom w:val="single" w:sz="4" w:space="0" w:color="auto"/>
            </w:tcBorders>
            <w:shd w:val="clear" w:color="auto" w:fill="auto"/>
            <w:noWrap/>
            <w:vAlign w:val="bottom"/>
          </w:tcPr>
          <w:p w14:paraId="3FD845D3" w14:textId="626DF27B"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788</w:t>
            </w:r>
            <w:r w:rsidR="00873D78">
              <w:rPr>
                <w:rFonts w:asciiTheme="majorBidi" w:hAnsiTheme="majorBidi" w:cstheme="majorBidi"/>
                <w:sz w:val="14"/>
                <w:szCs w:val="14"/>
              </w:rPr>
              <w:t xml:space="preserve"> </w:t>
            </w:r>
            <w:r w:rsidRPr="00D54972">
              <w:rPr>
                <w:rFonts w:asciiTheme="majorBidi" w:hAnsiTheme="majorBidi" w:cstheme="majorBidi"/>
                <w:sz w:val="14"/>
                <w:szCs w:val="14"/>
              </w:rPr>
              <w:t>584</w:t>
            </w:r>
            <w:r w:rsidR="00873D78">
              <w:rPr>
                <w:rFonts w:asciiTheme="majorBidi" w:hAnsiTheme="majorBidi" w:cstheme="majorBidi"/>
                <w:sz w:val="14"/>
                <w:szCs w:val="14"/>
              </w:rPr>
              <w:t xml:space="preserve"> </w:t>
            </w:r>
            <w:r w:rsidRPr="00D54972">
              <w:rPr>
                <w:rFonts w:asciiTheme="majorBidi" w:hAnsiTheme="majorBidi" w:cstheme="majorBidi"/>
                <w:sz w:val="14"/>
                <w:szCs w:val="14"/>
              </w:rPr>
              <w:t>634</w:t>
            </w:r>
          </w:p>
        </w:tc>
        <w:tc>
          <w:tcPr>
            <w:tcW w:w="851" w:type="dxa"/>
            <w:tcBorders>
              <w:bottom w:val="single" w:sz="4" w:space="0" w:color="auto"/>
            </w:tcBorders>
            <w:shd w:val="clear" w:color="auto" w:fill="auto"/>
            <w:noWrap/>
            <w:vAlign w:val="bottom"/>
          </w:tcPr>
          <w:p w14:paraId="66FB8D76" w14:textId="55E841FA"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790</w:t>
            </w:r>
            <w:r w:rsidR="00873D78">
              <w:rPr>
                <w:rFonts w:asciiTheme="majorBidi" w:hAnsiTheme="majorBidi" w:cstheme="majorBidi"/>
                <w:sz w:val="14"/>
                <w:szCs w:val="14"/>
              </w:rPr>
              <w:t xml:space="preserve"> </w:t>
            </w:r>
            <w:r w:rsidRPr="00D54972">
              <w:rPr>
                <w:rFonts w:asciiTheme="majorBidi" w:hAnsiTheme="majorBidi" w:cstheme="majorBidi"/>
                <w:sz w:val="14"/>
                <w:szCs w:val="14"/>
              </w:rPr>
              <w:t>959</w:t>
            </w:r>
            <w:r w:rsidR="00873D78">
              <w:rPr>
                <w:rFonts w:asciiTheme="majorBidi" w:hAnsiTheme="majorBidi" w:cstheme="majorBidi"/>
                <w:sz w:val="14"/>
                <w:szCs w:val="14"/>
              </w:rPr>
              <w:t xml:space="preserve"> </w:t>
            </w:r>
            <w:r w:rsidRPr="00D54972">
              <w:rPr>
                <w:rFonts w:asciiTheme="majorBidi" w:hAnsiTheme="majorBidi" w:cstheme="majorBidi"/>
                <w:sz w:val="14"/>
                <w:szCs w:val="14"/>
              </w:rPr>
              <w:t>000</w:t>
            </w:r>
          </w:p>
        </w:tc>
        <w:tc>
          <w:tcPr>
            <w:tcW w:w="851" w:type="dxa"/>
            <w:tcBorders>
              <w:bottom w:val="single" w:sz="4" w:space="0" w:color="auto"/>
            </w:tcBorders>
            <w:shd w:val="clear" w:color="auto" w:fill="auto"/>
            <w:noWrap/>
            <w:vAlign w:val="bottom"/>
          </w:tcPr>
          <w:p w14:paraId="5B6ED197" w14:textId="2E3C7086"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861</w:t>
            </w:r>
            <w:r w:rsidR="00873D78">
              <w:rPr>
                <w:rFonts w:asciiTheme="majorBidi" w:hAnsiTheme="majorBidi" w:cstheme="majorBidi"/>
                <w:sz w:val="14"/>
                <w:szCs w:val="14"/>
              </w:rPr>
              <w:t xml:space="preserve"> </w:t>
            </w:r>
            <w:r w:rsidRPr="00D54972">
              <w:rPr>
                <w:rFonts w:asciiTheme="majorBidi" w:hAnsiTheme="majorBidi" w:cstheme="majorBidi"/>
                <w:sz w:val="14"/>
                <w:szCs w:val="14"/>
              </w:rPr>
              <w:t>742</w:t>
            </w:r>
            <w:r w:rsidR="00873D78">
              <w:rPr>
                <w:rFonts w:asciiTheme="majorBidi" w:hAnsiTheme="majorBidi" w:cstheme="majorBidi"/>
                <w:sz w:val="14"/>
                <w:szCs w:val="14"/>
              </w:rPr>
              <w:t xml:space="preserve"> </w:t>
            </w:r>
            <w:r w:rsidRPr="00D54972">
              <w:rPr>
                <w:rFonts w:asciiTheme="majorBidi" w:hAnsiTheme="majorBidi" w:cstheme="majorBidi"/>
                <w:sz w:val="14"/>
                <w:szCs w:val="14"/>
              </w:rPr>
              <w:t>144</w:t>
            </w:r>
          </w:p>
        </w:tc>
        <w:tc>
          <w:tcPr>
            <w:tcW w:w="851" w:type="dxa"/>
            <w:tcBorders>
              <w:bottom w:val="single" w:sz="4" w:space="0" w:color="auto"/>
            </w:tcBorders>
            <w:shd w:val="clear" w:color="auto" w:fill="auto"/>
            <w:noWrap/>
            <w:vAlign w:val="bottom"/>
          </w:tcPr>
          <w:p w14:paraId="456B7302" w14:textId="5FB7B98A"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888</w:t>
            </w:r>
            <w:r w:rsidR="00873D78">
              <w:rPr>
                <w:rFonts w:asciiTheme="majorBidi" w:hAnsiTheme="majorBidi" w:cstheme="majorBidi"/>
                <w:sz w:val="14"/>
                <w:szCs w:val="14"/>
              </w:rPr>
              <w:t xml:space="preserve"> </w:t>
            </w:r>
            <w:r w:rsidRPr="00D54972">
              <w:rPr>
                <w:rFonts w:asciiTheme="majorBidi" w:hAnsiTheme="majorBidi" w:cstheme="majorBidi"/>
                <w:sz w:val="14"/>
                <w:szCs w:val="14"/>
              </w:rPr>
              <w:t>553</w:t>
            </w:r>
            <w:r w:rsidR="00873D78">
              <w:rPr>
                <w:rFonts w:asciiTheme="majorBidi" w:hAnsiTheme="majorBidi" w:cstheme="majorBidi"/>
                <w:sz w:val="14"/>
                <w:szCs w:val="14"/>
              </w:rPr>
              <w:t xml:space="preserve"> </w:t>
            </w:r>
            <w:r w:rsidRPr="00D54972">
              <w:rPr>
                <w:rFonts w:asciiTheme="majorBidi" w:hAnsiTheme="majorBidi" w:cstheme="majorBidi"/>
                <w:sz w:val="14"/>
                <w:szCs w:val="14"/>
              </w:rPr>
              <w:t>611</w:t>
            </w:r>
          </w:p>
        </w:tc>
        <w:tc>
          <w:tcPr>
            <w:tcW w:w="851" w:type="dxa"/>
            <w:tcBorders>
              <w:bottom w:val="single" w:sz="4" w:space="0" w:color="auto"/>
            </w:tcBorders>
            <w:shd w:val="clear" w:color="auto" w:fill="auto"/>
            <w:noWrap/>
            <w:vAlign w:val="bottom"/>
          </w:tcPr>
          <w:p w14:paraId="4627F5CF" w14:textId="6B439FEA" w:rsidR="00CA5996" w:rsidRPr="00D54972" w:rsidRDefault="00CA5996">
            <w:pPr>
              <w:suppressAutoHyphens w:val="0"/>
              <w:spacing w:before="40" w:after="40" w:line="220" w:lineRule="exact"/>
              <w:jc w:val="right"/>
              <w:rPr>
                <w:rFonts w:asciiTheme="majorBidi" w:hAnsiTheme="majorBidi" w:cstheme="majorBidi"/>
                <w:sz w:val="14"/>
                <w:szCs w:val="14"/>
              </w:rPr>
            </w:pPr>
            <w:r w:rsidRPr="00D54972">
              <w:rPr>
                <w:rFonts w:asciiTheme="majorBidi" w:hAnsiTheme="majorBidi" w:cstheme="majorBidi"/>
                <w:sz w:val="14"/>
                <w:szCs w:val="14"/>
              </w:rPr>
              <w:t>826</w:t>
            </w:r>
            <w:r w:rsidR="00873D78">
              <w:rPr>
                <w:rFonts w:asciiTheme="majorBidi" w:hAnsiTheme="majorBidi" w:cstheme="majorBidi"/>
                <w:sz w:val="14"/>
                <w:szCs w:val="14"/>
              </w:rPr>
              <w:t xml:space="preserve"> </w:t>
            </w:r>
            <w:r w:rsidRPr="00D54972">
              <w:rPr>
                <w:rFonts w:asciiTheme="majorBidi" w:hAnsiTheme="majorBidi" w:cstheme="majorBidi"/>
                <w:sz w:val="14"/>
                <w:szCs w:val="14"/>
              </w:rPr>
              <w:t>851</w:t>
            </w:r>
            <w:r w:rsidR="00873D78">
              <w:rPr>
                <w:rFonts w:asciiTheme="majorBidi" w:hAnsiTheme="majorBidi" w:cstheme="majorBidi"/>
                <w:sz w:val="14"/>
                <w:szCs w:val="14"/>
              </w:rPr>
              <w:t xml:space="preserve"> </w:t>
            </w:r>
            <w:r w:rsidRPr="00D54972">
              <w:rPr>
                <w:rFonts w:asciiTheme="majorBidi" w:hAnsiTheme="majorBidi" w:cstheme="majorBidi"/>
                <w:sz w:val="14"/>
                <w:szCs w:val="14"/>
              </w:rPr>
              <w:t>000</w:t>
            </w:r>
          </w:p>
        </w:tc>
      </w:tr>
      <w:tr w:rsidR="00A500AE" w:rsidRPr="001F2442" w14:paraId="5A4440F9" w14:textId="77777777" w:rsidTr="00D54972">
        <w:tc>
          <w:tcPr>
            <w:tcW w:w="1134" w:type="dxa"/>
            <w:tcBorders>
              <w:top w:val="single" w:sz="4" w:space="0" w:color="auto"/>
              <w:bottom w:val="single" w:sz="12" w:space="0" w:color="auto"/>
            </w:tcBorders>
            <w:shd w:val="clear" w:color="auto" w:fill="auto"/>
            <w:noWrap/>
          </w:tcPr>
          <w:p w14:paraId="5C02A0B1" w14:textId="77777777" w:rsidR="00CA5996" w:rsidRPr="00D54972" w:rsidRDefault="00CA5996" w:rsidP="00D54972">
            <w:pPr>
              <w:suppressAutoHyphens w:val="0"/>
              <w:spacing w:before="80" w:after="80" w:line="220" w:lineRule="exact"/>
              <w:ind w:left="283"/>
              <w:rPr>
                <w:rFonts w:asciiTheme="majorBidi" w:hAnsiTheme="majorBidi" w:cstheme="majorBidi"/>
                <w:b/>
                <w:sz w:val="16"/>
                <w:szCs w:val="16"/>
              </w:rPr>
            </w:pPr>
            <w:r w:rsidRPr="00D54972">
              <w:rPr>
                <w:rFonts w:asciiTheme="majorBidi" w:hAnsiTheme="majorBidi" w:cstheme="majorBidi"/>
                <w:b/>
                <w:sz w:val="16"/>
                <w:szCs w:val="16"/>
              </w:rPr>
              <w:t>Total</w:t>
            </w:r>
          </w:p>
        </w:tc>
        <w:tc>
          <w:tcPr>
            <w:tcW w:w="851" w:type="dxa"/>
            <w:tcBorders>
              <w:top w:val="single" w:sz="4" w:space="0" w:color="auto"/>
              <w:bottom w:val="single" w:sz="12" w:space="0" w:color="auto"/>
            </w:tcBorders>
            <w:shd w:val="clear" w:color="auto" w:fill="auto"/>
            <w:noWrap/>
            <w:vAlign w:val="bottom"/>
          </w:tcPr>
          <w:p w14:paraId="6BDB9DBC" w14:textId="2952B061"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682</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703</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838</w:t>
            </w:r>
          </w:p>
        </w:tc>
        <w:tc>
          <w:tcPr>
            <w:tcW w:w="851" w:type="dxa"/>
            <w:tcBorders>
              <w:top w:val="single" w:sz="4" w:space="0" w:color="auto"/>
              <w:bottom w:val="single" w:sz="12" w:space="0" w:color="auto"/>
            </w:tcBorders>
            <w:shd w:val="clear" w:color="auto" w:fill="auto"/>
            <w:noWrap/>
            <w:vAlign w:val="bottom"/>
          </w:tcPr>
          <w:p w14:paraId="633F23AA" w14:textId="57BD503F"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583</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778</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209</w:t>
            </w:r>
          </w:p>
        </w:tc>
        <w:tc>
          <w:tcPr>
            <w:tcW w:w="851" w:type="dxa"/>
            <w:tcBorders>
              <w:top w:val="single" w:sz="4" w:space="0" w:color="auto"/>
              <w:bottom w:val="single" w:sz="12" w:space="0" w:color="auto"/>
            </w:tcBorders>
            <w:shd w:val="clear" w:color="auto" w:fill="auto"/>
            <w:noWrap/>
            <w:vAlign w:val="bottom"/>
          </w:tcPr>
          <w:p w14:paraId="08482008" w14:textId="65C69D3A"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248</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221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221</w:t>
            </w:r>
          </w:p>
        </w:tc>
        <w:tc>
          <w:tcPr>
            <w:tcW w:w="851" w:type="dxa"/>
            <w:tcBorders>
              <w:top w:val="single" w:sz="4" w:space="0" w:color="auto"/>
              <w:bottom w:val="single" w:sz="12" w:space="0" w:color="auto"/>
            </w:tcBorders>
            <w:shd w:val="clear" w:color="auto" w:fill="auto"/>
            <w:noWrap/>
            <w:vAlign w:val="bottom"/>
          </w:tcPr>
          <w:p w14:paraId="52017C44" w14:textId="7B8E2255"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422</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370</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307</w:t>
            </w:r>
          </w:p>
        </w:tc>
        <w:tc>
          <w:tcPr>
            <w:tcW w:w="851" w:type="dxa"/>
            <w:tcBorders>
              <w:top w:val="single" w:sz="4" w:space="0" w:color="auto"/>
              <w:bottom w:val="single" w:sz="12" w:space="0" w:color="auto"/>
            </w:tcBorders>
            <w:shd w:val="clear" w:color="auto" w:fill="auto"/>
            <w:noWrap/>
            <w:vAlign w:val="bottom"/>
          </w:tcPr>
          <w:p w14:paraId="1E0920BC" w14:textId="689850C2"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269</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865</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069</w:t>
            </w:r>
          </w:p>
        </w:tc>
        <w:tc>
          <w:tcPr>
            <w:tcW w:w="851" w:type="dxa"/>
            <w:tcBorders>
              <w:top w:val="single" w:sz="4" w:space="0" w:color="auto"/>
              <w:bottom w:val="single" w:sz="12" w:space="0" w:color="auto"/>
            </w:tcBorders>
            <w:shd w:val="clear" w:color="auto" w:fill="auto"/>
            <w:noWrap/>
            <w:vAlign w:val="bottom"/>
          </w:tcPr>
          <w:p w14:paraId="5F399294" w14:textId="48BA7A1A"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185</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353</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751</w:t>
            </w:r>
          </w:p>
        </w:tc>
        <w:tc>
          <w:tcPr>
            <w:tcW w:w="851" w:type="dxa"/>
            <w:tcBorders>
              <w:top w:val="single" w:sz="4" w:space="0" w:color="auto"/>
              <w:bottom w:val="single" w:sz="12" w:space="0" w:color="auto"/>
            </w:tcBorders>
            <w:shd w:val="clear" w:color="auto" w:fill="auto"/>
            <w:noWrap/>
            <w:vAlign w:val="bottom"/>
          </w:tcPr>
          <w:p w14:paraId="3EB92024" w14:textId="5C76A027"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089</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835</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554</w:t>
            </w:r>
          </w:p>
        </w:tc>
        <w:tc>
          <w:tcPr>
            <w:tcW w:w="851" w:type="dxa"/>
            <w:tcBorders>
              <w:top w:val="single" w:sz="4" w:space="0" w:color="auto"/>
              <w:bottom w:val="single" w:sz="12" w:space="0" w:color="auto"/>
            </w:tcBorders>
            <w:shd w:val="clear" w:color="auto" w:fill="auto"/>
            <w:noWrap/>
            <w:vAlign w:val="bottom"/>
          </w:tcPr>
          <w:p w14:paraId="5F12DFE4" w14:textId="7028695D"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103</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424</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568</w:t>
            </w:r>
          </w:p>
        </w:tc>
        <w:tc>
          <w:tcPr>
            <w:tcW w:w="851" w:type="dxa"/>
            <w:tcBorders>
              <w:top w:val="single" w:sz="4" w:space="0" w:color="auto"/>
              <w:bottom w:val="single" w:sz="12" w:space="0" w:color="auto"/>
            </w:tcBorders>
            <w:shd w:val="clear" w:color="auto" w:fill="auto"/>
            <w:noWrap/>
            <w:vAlign w:val="bottom"/>
          </w:tcPr>
          <w:p w14:paraId="72240D5C" w14:textId="35F7085D"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1</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079</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955</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933</w:t>
            </w:r>
          </w:p>
        </w:tc>
        <w:tc>
          <w:tcPr>
            <w:tcW w:w="851" w:type="dxa"/>
            <w:tcBorders>
              <w:top w:val="single" w:sz="4" w:space="0" w:color="auto"/>
              <w:bottom w:val="single" w:sz="12" w:space="0" w:color="auto"/>
            </w:tcBorders>
            <w:shd w:val="clear" w:color="auto" w:fill="auto"/>
            <w:noWrap/>
            <w:vAlign w:val="bottom"/>
          </w:tcPr>
          <w:p w14:paraId="6C2172F6" w14:textId="002D439F" w:rsidR="00CA5996" w:rsidRPr="00D54972" w:rsidRDefault="00CA5996" w:rsidP="00D54972">
            <w:pPr>
              <w:suppressAutoHyphens w:val="0"/>
              <w:spacing w:before="80" w:after="80" w:line="220" w:lineRule="exact"/>
              <w:jc w:val="right"/>
              <w:rPr>
                <w:rFonts w:asciiTheme="majorBidi" w:hAnsiTheme="majorBidi" w:cstheme="majorBidi"/>
                <w:b/>
                <w:sz w:val="14"/>
                <w:szCs w:val="14"/>
              </w:rPr>
            </w:pPr>
            <w:r w:rsidRPr="00D54972">
              <w:rPr>
                <w:rFonts w:asciiTheme="majorBidi" w:hAnsiTheme="majorBidi" w:cstheme="majorBidi"/>
                <w:b/>
                <w:sz w:val="14"/>
                <w:szCs w:val="14"/>
              </w:rPr>
              <w:t>985</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725</w:t>
            </w:r>
            <w:r w:rsidR="00873D78">
              <w:rPr>
                <w:rFonts w:asciiTheme="majorBidi" w:hAnsiTheme="majorBidi" w:cstheme="majorBidi"/>
                <w:b/>
                <w:sz w:val="14"/>
                <w:szCs w:val="14"/>
              </w:rPr>
              <w:t xml:space="preserve"> </w:t>
            </w:r>
            <w:r w:rsidRPr="00D54972">
              <w:rPr>
                <w:rFonts w:asciiTheme="majorBidi" w:hAnsiTheme="majorBidi" w:cstheme="majorBidi"/>
                <w:b/>
                <w:sz w:val="14"/>
                <w:szCs w:val="14"/>
              </w:rPr>
              <w:t>834</w:t>
            </w:r>
          </w:p>
        </w:tc>
      </w:tr>
    </w:tbl>
    <w:p w14:paraId="760401FF" w14:textId="77777777" w:rsidR="003E7C1A" w:rsidRPr="00D54972" w:rsidRDefault="003E7C1A" w:rsidP="003E7C1A">
      <w:pPr>
        <w:pStyle w:val="H1G"/>
      </w:pPr>
      <w:r w:rsidRPr="00D54972">
        <w:tab/>
      </w:r>
      <w:r w:rsidRPr="00D54972">
        <w:tab/>
        <w:t xml:space="preserve">Réponse à la question posée au paragraphe 35 </w:t>
      </w:r>
    </w:p>
    <w:p w14:paraId="12CD8981" w14:textId="60EEBF6B" w:rsidR="00425C04" w:rsidRPr="00F1080D" w:rsidRDefault="00D54972" w:rsidP="00D54972">
      <w:pPr>
        <w:pStyle w:val="SingleTxtG"/>
      </w:pPr>
      <w:r w:rsidRPr="00F1080D">
        <w:t>189.</w:t>
      </w:r>
      <w:r w:rsidRPr="00F1080D">
        <w:tab/>
      </w:r>
      <w:r w:rsidR="00425C04" w:rsidRPr="00B24EEF">
        <w:t>Les réponses à la ques</w:t>
      </w:r>
      <w:r w:rsidR="00425C04" w:rsidRPr="00F1080D">
        <w:t xml:space="preserve">tion 35 se trouvent aux pages 4-10 du document annexé. </w:t>
      </w:r>
    </w:p>
    <w:p w14:paraId="7220C2B2" w14:textId="77777777" w:rsidR="003E7C1A" w:rsidRPr="00D54972" w:rsidRDefault="003E7C1A" w:rsidP="003E7C1A">
      <w:pPr>
        <w:pStyle w:val="H1G"/>
      </w:pPr>
      <w:r w:rsidRPr="00D54972">
        <w:tab/>
      </w:r>
      <w:r w:rsidRPr="00D54972">
        <w:tab/>
        <w:t xml:space="preserve">Réponse à la question posée au paragraphe 36 </w:t>
      </w:r>
    </w:p>
    <w:p w14:paraId="6DDA26A4" w14:textId="419F4687" w:rsidR="00425C04" w:rsidRPr="00F1080D" w:rsidRDefault="00D54972" w:rsidP="00D54972">
      <w:pPr>
        <w:pStyle w:val="SingleTxtG"/>
      </w:pPr>
      <w:r w:rsidRPr="00F1080D">
        <w:t>190.</w:t>
      </w:r>
      <w:r w:rsidRPr="00F1080D">
        <w:tab/>
      </w:r>
      <w:r w:rsidR="002F74A4">
        <w:t>À</w:t>
      </w:r>
      <w:r w:rsidR="00425C04" w:rsidRPr="00B24EEF">
        <w:t xml:space="preserve"> la date du 1</w:t>
      </w:r>
      <w:r w:rsidR="00425C04" w:rsidRPr="002F74A4">
        <w:rPr>
          <w:vertAlign w:val="superscript"/>
        </w:rPr>
        <w:t>er</w:t>
      </w:r>
      <w:r w:rsidR="002F74A4">
        <w:t xml:space="preserve"> </w:t>
      </w:r>
      <w:r w:rsidR="00425C04" w:rsidRPr="00B24EEF">
        <w:t>janvier 2019, le nombre d’enfants apatrides s’élève à 394 suivant l’Institut national de la statistique et des ét</w:t>
      </w:r>
      <w:r w:rsidR="00425C04" w:rsidRPr="00F1080D">
        <w:t xml:space="preserve">udes économiques du Grand-Duché de Luxembourg (STATEC). Il importe de préciser que ce chiffre comprend non seulement les apatrides, mais également les étrangers sans indication de nationalité. </w:t>
      </w:r>
    </w:p>
    <w:p w14:paraId="650944B5" w14:textId="1C7B19FC" w:rsidR="00425C04" w:rsidRPr="00F1080D" w:rsidRDefault="00D54972" w:rsidP="00D54972">
      <w:pPr>
        <w:pStyle w:val="SingleTxtG"/>
      </w:pPr>
      <w:r w:rsidRPr="00F1080D">
        <w:lastRenderedPageBreak/>
        <w:t>191.</w:t>
      </w:r>
      <w:r w:rsidRPr="00F1080D">
        <w:tab/>
      </w:r>
      <w:r w:rsidR="00425C04" w:rsidRPr="00F1080D">
        <w:t xml:space="preserve">L’évolution du nombre d’enfants nés par accouchement anonyme est reprise au tableau ci-dessous : </w:t>
      </w:r>
    </w:p>
    <w:tbl>
      <w:tblPr>
        <w:tblStyle w:val="TableGrid"/>
        <w:tblW w:w="7370" w:type="dxa"/>
        <w:tblInd w:w="1134" w:type="dxa"/>
        <w:tblLayout w:type="fixed"/>
        <w:tblLook w:val="04A0" w:firstRow="1" w:lastRow="0" w:firstColumn="1" w:lastColumn="0" w:noHBand="0" w:noVBand="1"/>
      </w:tblPr>
      <w:tblGrid>
        <w:gridCol w:w="3098"/>
        <w:gridCol w:w="4272"/>
      </w:tblGrid>
      <w:tr w:rsidR="00425C04" w:rsidRPr="00F1080D" w14:paraId="37DA8003" w14:textId="77777777" w:rsidTr="00F80CDA">
        <w:trPr>
          <w:tblHeader/>
        </w:trPr>
        <w:tc>
          <w:tcPr>
            <w:tcW w:w="3098" w:type="dxa"/>
            <w:tcBorders>
              <w:top w:val="single" w:sz="4" w:space="0" w:color="000000"/>
              <w:bottom w:val="single" w:sz="12" w:space="0" w:color="000000"/>
            </w:tcBorders>
            <w:shd w:val="clear" w:color="auto" w:fill="auto"/>
            <w:vAlign w:val="bottom"/>
          </w:tcPr>
          <w:p w14:paraId="50E55D33" w14:textId="77777777" w:rsidR="00425C04" w:rsidRPr="00F1080D" w:rsidRDefault="00425C04" w:rsidP="00F80CDA">
            <w:pPr>
              <w:pStyle w:val="SingleTxtG"/>
              <w:suppressAutoHyphens w:val="0"/>
              <w:spacing w:before="80" w:after="80" w:line="200" w:lineRule="exact"/>
              <w:ind w:left="0" w:right="0"/>
              <w:jc w:val="left"/>
              <w:rPr>
                <w:i/>
                <w:sz w:val="16"/>
                <w:lang w:bidi="en-US"/>
              </w:rPr>
            </w:pPr>
            <w:r w:rsidRPr="00F1080D">
              <w:rPr>
                <w:i/>
                <w:sz w:val="16"/>
                <w:lang w:bidi="en-US"/>
              </w:rPr>
              <w:t xml:space="preserve">Années </w:t>
            </w:r>
          </w:p>
        </w:tc>
        <w:tc>
          <w:tcPr>
            <w:tcW w:w="4272" w:type="dxa"/>
            <w:tcBorders>
              <w:top w:val="single" w:sz="4" w:space="0" w:color="000000"/>
              <w:bottom w:val="single" w:sz="12" w:space="0" w:color="000000"/>
            </w:tcBorders>
            <w:shd w:val="clear" w:color="auto" w:fill="auto"/>
            <w:vAlign w:val="bottom"/>
          </w:tcPr>
          <w:p w14:paraId="0A353FBA" w14:textId="1B2FB636" w:rsidR="00425C04" w:rsidRPr="00F1080D" w:rsidRDefault="00425C04" w:rsidP="00FA3466">
            <w:pPr>
              <w:pStyle w:val="SingleTxtG"/>
              <w:suppressAutoHyphens w:val="0"/>
              <w:spacing w:before="80" w:after="80" w:line="200" w:lineRule="exact"/>
              <w:ind w:left="0" w:right="0"/>
              <w:jc w:val="right"/>
              <w:rPr>
                <w:i/>
                <w:sz w:val="16"/>
                <w:lang w:bidi="en-US"/>
              </w:rPr>
            </w:pPr>
            <w:r w:rsidRPr="00F1080D">
              <w:rPr>
                <w:i/>
                <w:sz w:val="16"/>
                <w:lang w:bidi="en-US"/>
              </w:rPr>
              <w:t xml:space="preserve">Nombre d’accouchements sous </w:t>
            </w:r>
            <w:r w:rsidR="00FA3466">
              <w:rPr>
                <w:i/>
                <w:sz w:val="16"/>
                <w:lang w:bidi="en-US"/>
              </w:rPr>
              <w:t>X</w:t>
            </w:r>
          </w:p>
        </w:tc>
      </w:tr>
      <w:tr w:rsidR="00425C04" w:rsidRPr="00F1080D" w14:paraId="2C3494CE" w14:textId="77777777" w:rsidTr="00F80CDA">
        <w:tc>
          <w:tcPr>
            <w:tcW w:w="3098" w:type="dxa"/>
            <w:tcBorders>
              <w:top w:val="single" w:sz="12" w:space="0" w:color="000000"/>
            </w:tcBorders>
            <w:shd w:val="clear" w:color="auto" w:fill="auto"/>
          </w:tcPr>
          <w:p w14:paraId="546DCAD4"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2009</w:t>
            </w:r>
          </w:p>
        </w:tc>
        <w:tc>
          <w:tcPr>
            <w:tcW w:w="4272" w:type="dxa"/>
            <w:tcBorders>
              <w:top w:val="single" w:sz="12" w:space="0" w:color="000000"/>
            </w:tcBorders>
            <w:shd w:val="clear" w:color="auto" w:fill="auto"/>
            <w:vAlign w:val="bottom"/>
          </w:tcPr>
          <w:p w14:paraId="130B1BC2"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3</w:t>
            </w:r>
          </w:p>
        </w:tc>
      </w:tr>
      <w:tr w:rsidR="00425C04" w:rsidRPr="00F1080D" w14:paraId="76162408" w14:textId="77777777" w:rsidTr="00F80CDA">
        <w:tc>
          <w:tcPr>
            <w:tcW w:w="3098" w:type="dxa"/>
            <w:shd w:val="clear" w:color="auto" w:fill="auto"/>
          </w:tcPr>
          <w:p w14:paraId="783D6691"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2010</w:t>
            </w:r>
          </w:p>
        </w:tc>
        <w:tc>
          <w:tcPr>
            <w:tcW w:w="4272" w:type="dxa"/>
            <w:shd w:val="clear" w:color="auto" w:fill="auto"/>
            <w:vAlign w:val="bottom"/>
          </w:tcPr>
          <w:p w14:paraId="6694D0AB"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4</w:t>
            </w:r>
          </w:p>
        </w:tc>
      </w:tr>
      <w:tr w:rsidR="00425C04" w:rsidRPr="00F1080D" w14:paraId="15E863B6" w14:textId="77777777" w:rsidTr="00F80CDA">
        <w:tc>
          <w:tcPr>
            <w:tcW w:w="3098" w:type="dxa"/>
            <w:shd w:val="clear" w:color="auto" w:fill="auto"/>
          </w:tcPr>
          <w:p w14:paraId="4A714709"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2011</w:t>
            </w:r>
          </w:p>
        </w:tc>
        <w:tc>
          <w:tcPr>
            <w:tcW w:w="4272" w:type="dxa"/>
            <w:shd w:val="clear" w:color="auto" w:fill="auto"/>
            <w:vAlign w:val="bottom"/>
          </w:tcPr>
          <w:p w14:paraId="76BEEF1F"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3</w:t>
            </w:r>
          </w:p>
        </w:tc>
      </w:tr>
      <w:tr w:rsidR="00425C04" w:rsidRPr="00F1080D" w14:paraId="0AE3998B" w14:textId="77777777" w:rsidTr="00F80CDA">
        <w:tc>
          <w:tcPr>
            <w:tcW w:w="3098" w:type="dxa"/>
            <w:shd w:val="clear" w:color="auto" w:fill="auto"/>
          </w:tcPr>
          <w:p w14:paraId="0F4602E1"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2012</w:t>
            </w:r>
          </w:p>
        </w:tc>
        <w:tc>
          <w:tcPr>
            <w:tcW w:w="4272" w:type="dxa"/>
            <w:shd w:val="clear" w:color="auto" w:fill="auto"/>
            <w:vAlign w:val="bottom"/>
          </w:tcPr>
          <w:p w14:paraId="0BE92957"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2</w:t>
            </w:r>
          </w:p>
        </w:tc>
      </w:tr>
      <w:tr w:rsidR="00425C04" w:rsidRPr="00F1080D" w14:paraId="7E9316E4" w14:textId="77777777" w:rsidTr="00F80CDA">
        <w:tc>
          <w:tcPr>
            <w:tcW w:w="3098" w:type="dxa"/>
            <w:shd w:val="clear" w:color="auto" w:fill="auto"/>
          </w:tcPr>
          <w:p w14:paraId="5886200B"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2013</w:t>
            </w:r>
          </w:p>
        </w:tc>
        <w:tc>
          <w:tcPr>
            <w:tcW w:w="4272" w:type="dxa"/>
            <w:shd w:val="clear" w:color="auto" w:fill="auto"/>
            <w:vAlign w:val="bottom"/>
          </w:tcPr>
          <w:p w14:paraId="2C8828D4"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2</w:t>
            </w:r>
          </w:p>
        </w:tc>
      </w:tr>
      <w:tr w:rsidR="00425C04" w:rsidRPr="00F1080D" w14:paraId="516D3AA2" w14:textId="77777777" w:rsidTr="00F80CDA">
        <w:tc>
          <w:tcPr>
            <w:tcW w:w="3098" w:type="dxa"/>
            <w:shd w:val="clear" w:color="auto" w:fill="auto"/>
          </w:tcPr>
          <w:p w14:paraId="6BE22CC6"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2014</w:t>
            </w:r>
          </w:p>
        </w:tc>
        <w:tc>
          <w:tcPr>
            <w:tcW w:w="4272" w:type="dxa"/>
            <w:shd w:val="clear" w:color="auto" w:fill="auto"/>
            <w:vAlign w:val="bottom"/>
          </w:tcPr>
          <w:p w14:paraId="5EDCA32F"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7</w:t>
            </w:r>
          </w:p>
        </w:tc>
      </w:tr>
      <w:tr w:rsidR="00425C04" w:rsidRPr="00F1080D" w14:paraId="6D340A4D" w14:textId="77777777" w:rsidTr="00F80CDA">
        <w:tc>
          <w:tcPr>
            <w:tcW w:w="3098" w:type="dxa"/>
            <w:shd w:val="clear" w:color="auto" w:fill="auto"/>
          </w:tcPr>
          <w:p w14:paraId="666F3CA7"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2015</w:t>
            </w:r>
          </w:p>
        </w:tc>
        <w:tc>
          <w:tcPr>
            <w:tcW w:w="4272" w:type="dxa"/>
            <w:shd w:val="clear" w:color="auto" w:fill="auto"/>
            <w:vAlign w:val="bottom"/>
          </w:tcPr>
          <w:p w14:paraId="5476D0C5"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2</w:t>
            </w:r>
          </w:p>
        </w:tc>
      </w:tr>
      <w:tr w:rsidR="00425C04" w:rsidRPr="00F1080D" w14:paraId="5DF9814B" w14:textId="77777777" w:rsidTr="00F80CDA">
        <w:tc>
          <w:tcPr>
            <w:tcW w:w="3098" w:type="dxa"/>
            <w:shd w:val="clear" w:color="auto" w:fill="auto"/>
          </w:tcPr>
          <w:p w14:paraId="007C2C08"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2016</w:t>
            </w:r>
          </w:p>
        </w:tc>
        <w:tc>
          <w:tcPr>
            <w:tcW w:w="4272" w:type="dxa"/>
            <w:shd w:val="clear" w:color="auto" w:fill="auto"/>
            <w:vAlign w:val="bottom"/>
          </w:tcPr>
          <w:p w14:paraId="36B1CC5B"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6</w:t>
            </w:r>
          </w:p>
        </w:tc>
      </w:tr>
      <w:tr w:rsidR="00425C04" w:rsidRPr="00F1080D" w14:paraId="5241817E" w14:textId="77777777" w:rsidTr="00F80CDA">
        <w:tc>
          <w:tcPr>
            <w:tcW w:w="3098" w:type="dxa"/>
            <w:shd w:val="clear" w:color="auto" w:fill="auto"/>
          </w:tcPr>
          <w:p w14:paraId="47E2156E"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2017</w:t>
            </w:r>
          </w:p>
        </w:tc>
        <w:tc>
          <w:tcPr>
            <w:tcW w:w="4272" w:type="dxa"/>
            <w:shd w:val="clear" w:color="auto" w:fill="auto"/>
            <w:vAlign w:val="bottom"/>
          </w:tcPr>
          <w:p w14:paraId="475CE81D"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4</w:t>
            </w:r>
          </w:p>
        </w:tc>
      </w:tr>
      <w:tr w:rsidR="00425C04" w:rsidRPr="00F1080D" w14:paraId="2F8162BD" w14:textId="77777777" w:rsidTr="00F80CDA">
        <w:tc>
          <w:tcPr>
            <w:tcW w:w="3098" w:type="dxa"/>
            <w:shd w:val="clear" w:color="auto" w:fill="auto"/>
          </w:tcPr>
          <w:p w14:paraId="36119A43"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2018</w:t>
            </w:r>
          </w:p>
        </w:tc>
        <w:tc>
          <w:tcPr>
            <w:tcW w:w="4272" w:type="dxa"/>
            <w:shd w:val="clear" w:color="auto" w:fill="auto"/>
            <w:vAlign w:val="bottom"/>
          </w:tcPr>
          <w:p w14:paraId="5C57CDDC"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1</w:t>
            </w:r>
          </w:p>
        </w:tc>
      </w:tr>
      <w:tr w:rsidR="00425C04" w:rsidRPr="00F1080D" w14:paraId="28394A4C" w14:textId="77777777" w:rsidTr="00F80CDA">
        <w:tc>
          <w:tcPr>
            <w:tcW w:w="3098" w:type="dxa"/>
            <w:tcBorders>
              <w:bottom w:val="single" w:sz="12" w:space="0" w:color="000000"/>
            </w:tcBorders>
            <w:shd w:val="clear" w:color="auto" w:fill="auto"/>
          </w:tcPr>
          <w:p w14:paraId="11B5C321" w14:textId="77777777" w:rsidR="00425C04" w:rsidRPr="00F1080D" w:rsidRDefault="00425C04" w:rsidP="00F80CDA">
            <w:pPr>
              <w:pStyle w:val="SingleTxtG"/>
              <w:suppressAutoHyphens w:val="0"/>
              <w:spacing w:before="40" w:after="40" w:line="220" w:lineRule="exact"/>
              <w:ind w:left="0" w:right="0"/>
              <w:jc w:val="left"/>
              <w:rPr>
                <w:sz w:val="18"/>
                <w:lang w:bidi="en-US"/>
              </w:rPr>
            </w:pPr>
            <w:r w:rsidRPr="00F1080D">
              <w:rPr>
                <w:sz w:val="18"/>
                <w:lang w:bidi="en-US"/>
              </w:rPr>
              <w:t>2019</w:t>
            </w:r>
          </w:p>
        </w:tc>
        <w:tc>
          <w:tcPr>
            <w:tcW w:w="4272" w:type="dxa"/>
            <w:tcBorders>
              <w:bottom w:val="single" w:sz="12" w:space="0" w:color="000000"/>
            </w:tcBorders>
            <w:shd w:val="clear" w:color="auto" w:fill="auto"/>
            <w:vAlign w:val="bottom"/>
          </w:tcPr>
          <w:p w14:paraId="050B93FF" w14:textId="77777777" w:rsidR="00425C04" w:rsidRPr="00F1080D" w:rsidRDefault="00425C04" w:rsidP="00FA3466">
            <w:pPr>
              <w:pStyle w:val="SingleTxtG"/>
              <w:suppressAutoHyphens w:val="0"/>
              <w:spacing w:before="40" w:after="40" w:line="220" w:lineRule="exact"/>
              <w:ind w:left="0" w:right="0"/>
              <w:jc w:val="right"/>
              <w:rPr>
                <w:sz w:val="18"/>
                <w:lang w:bidi="en-US"/>
              </w:rPr>
            </w:pPr>
            <w:r w:rsidRPr="00F1080D">
              <w:rPr>
                <w:sz w:val="18"/>
                <w:lang w:bidi="en-US"/>
              </w:rPr>
              <w:t>3</w:t>
            </w:r>
          </w:p>
        </w:tc>
      </w:tr>
    </w:tbl>
    <w:p w14:paraId="1E530198" w14:textId="77777777" w:rsidR="003E7C1A" w:rsidRPr="00D54972" w:rsidRDefault="003E7C1A" w:rsidP="003E7C1A">
      <w:pPr>
        <w:pStyle w:val="H1G"/>
      </w:pPr>
      <w:r w:rsidRPr="00D54972">
        <w:tab/>
      </w:r>
      <w:r w:rsidRPr="00D54972">
        <w:tab/>
        <w:t xml:space="preserve">Réponse à la question posée au paragraphe 37 a) </w:t>
      </w:r>
    </w:p>
    <w:p w14:paraId="7170F6B6" w14:textId="4444BFB3" w:rsidR="00425C04" w:rsidRPr="00F1080D" w:rsidRDefault="00D54972" w:rsidP="00D54972">
      <w:pPr>
        <w:pStyle w:val="SingleTxtG"/>
      </w:pPr>
      <w:r w:rsidRPr="00F1080D">
        <w:t>192.</w:t>
      </w:r>
      <w:r w:rsidRPr="00F1080D">
        <w:tab/>
      </w:r>
      <w:r w:rsidR="00425C04" w:rsidRPr="00B24EEF">
        <w:t xml:space="preserve">Les réponses à la question 37.a) se trouvent aux pages 1116 du </w:t>
      </w:r>
      <w:r w:rsidR="00425C04" w:rsidRPr="00F1080D">
        <w:t xml:space="preserve">document annexé. </w:t>
      </w:r>
    </w:p>
    <w:p w14:paraId="15B5A3CC" w14:textId="77777777" w:rsidR="003E7C1A" w:rsidRPr="00D54972" w:rsidRDefault="003E7C1A" w:rsidP="007F2E27">
      <w:pPr>
        <w:pStyle w:val="H1G"/>
      </w:pPr>
      <w:r w:rsidRPr="00D54972">
        <w:tab/>
      </w:r>
      <w:r w:rsidRPr="00D54972">
        <w:tab/>
        <w:t xml:space="preserve">Réponse à la question posée au paragraphe </w:t>
      </w:r>
      <w:r w:rsidR="007F2E27" w:rsidRPr="00D54972">
        <w:t>3</w:t>
      </w:r>
      <w:r w:rsidRPr="00D54972">
        <w:t xml:space="preserve">7 </w:t>
      </w:r>
      <w:r w:rsidR="007F2E27" w:rsidRPr="00D54972">
        <w:t>b</w:t>
      </w:r>
      <w:r w:rsidRPr="00D54972">
        <w:t xml:space="preserve">) </w:t>
      </w:r>
    </w:p>
    <w:p w14:paraId="7459905D" w14:textId="12438B54" w:rsidR="00425C04" w:rsidRPr="00F1080D" w:rsidRDefault="00D54972" w:rsidP="00D54972">
      <w:pPr>
        <w:pStyle w:val="SingleTxtG"/>
      </w:pPr>
      <w:r w:rsidRPr="00F1080D">
        <w:t>193.</w:t>
      </w:r>
      <w:r w:rsidRPr="00F1080D">
        <w:tab/>
      </w:r>
      <w:r w:rsidR="00425C04" w:rsidRPr="00B24EEF">
        <w:t xml:space="preserve">Des informations sur les enfants </w:t>
      </w:r>
      <w:proofErr w:type="spellStart"/>
      <w:r w:rsidR="00425C04" w:rsidRPr="00B24EEF">
        <w:t>intersexes</w:t>
      </w:r>
      <w:proofErr w:type="spellEnd"/>
      <w:r w:rsidR="00425C04" w:rsidRPr="00B24EEF">
        <w:t xml:space="preserve"> ayant subi des opérations chirurgicales et sur les enfants handicapés ayant fait</w:t>
      </w:r>
      <w:r w:rsidR="00425C04" w:rsidRPr="00F1080D">
        <w:t xml:space="preserve"> l’objet de stérilisation ou de traitements forcés ne sont pas disponibles.</w:t>
      </w:r>
      <w:r w:rsidR="00F1080D" w:rsidRPr="00F1080D">
        <w:t xml:space="preserve"> </w:t>
      </w:r>
    </w:p>
    <w:p w14:paraId="2B043606" w14:textId="77777777" w:rsidR="007F2E27" w:rsidRPr="00D54972" w:rsidRDefault="007F2E27" w:rsidP="007F2E27">
      <w:pPr>
        <w:pStyle w:val="H1G"/>
      </w:pPr>
      <w:r w:rsidRPr="00D54972">
        <w:tab/>
      </w:r>
      <w:r w:rsidRPr="00D54972">
        <w:tab/>
        <w:t xml:space="preserve">Réponse à la question posée au paragraphe 37 c) </w:t>
      </w:r>
    </w:p>
    <w:p w14:paraId="5B994FEE" w14:textId="7116C9AB" w:rsidR="00425C04" w:rsidRPr="00F1080D" w:rsidRDefault="00D54972" w:rsidP="00D54972">
      <w:pPr>
        <w:pStyle w:val="SingleTxtG"/>
      </w:pPr>
      <w:r w:rsidRPr="00F1080D">
        <w:t>194.</w:t>
      </w:r>
      <w:r w:rsidRPr="00F1080D">
        <w:tab/>
      </w:r>
      <w:r w:rsidR="00425C04" w:rsidRPr="00B24EEF">
        <w:t xml:space="preserve">Le projet d’un « Centre National d’information et d’Intervention en matière de maltraitance de Mineur (CNIM) » est en cours de </w:t>
      </w:r>
      <w:r w:rsidR="00425C04" w:rsidRPr="00F1080D">
        <w:t xml:space="preserve">développement. Ce centre multifonctionnel fournira aux enfants victimes de violence une aide psychologique et psychothérapeutique. </w:t>
      </w:r>
    </w:p>
    <w:p w14:paraId="239C4FCE" w14:textId="77777777" w:rsidR="007F2E27" w:rsidRPr="00D54972" w:rsidRDefault="007F2E27" w:rsidP="007F2E27">
      <w:pPr>
        <w:pStyle w:val="H1G"/>
      </w:pPr>
      <w:r w:rsidRPr="00D54972">
        <w:tab/>
      </w:r>
      <w:r w:rsidRPr="00D54972">
        <w:tab/>
        <w:t xml:space="preserve">Réponse à la question posée au paragraphe 38 </w:t>
      </w:r>
    </w:p>
    <w:p w14:paraId="3EAE4C5B" w14:textId="13C469AD" w:rsidR="00425C04" w:rsidRPr="00F1080D" w:rsidRDefault="00D54972" w:rsidP="00D54972">
      <w:pPr>
        <w:pStyle w:val="SingleTxtG"/>
      </w:pPr>
      <w:r w:rsidRPr="00F1080D">
        <w:t>195.</w:t>
      </w:r>
      <w:r w:rsidRPr="00F1080D">
        <w:tab/>
      </w:r>
      <w:r w:rsidR="00425C04" w:rsidRPr="00B24EEF">
        <w:t>Le tableau ci-dessous reprend le nombre des familles avec enfants ayant bénéficié de services de soutien économique et d’autres types d’ai</w:t>
      </w:r>
      <w:r w:rsidR="00425C04" w:rsidRPr="00F1080D">
        <w:t>de.</w:t>
      </w:r>
      <w:r w:rsidR="00F1080D" w:rsidRPr="00F1080D">
        <w:t xml:space="preserve"> </w:t>
      </w:r>
    </w:p>
    <w:p w14:paraId="3FB41394" w14:textId="77777777" w:rsidR="00425C04" w:rsidRPr="00F1080D" w:rsidRDefault="002E2C81" w:rsidP="002E2C81">
      <w:pPr>
        <w:pStyle w:val="H23G"/>
      </w:pPr>
      <w:r w:rsidRPr="00F1080D">
        <w:tab/>
      </w:r>
      <w:r w:rsidRPr="00F1080D">
        <w:tab/>
      </w:r>
      <w:r w:rsidR="00425C04" w:rsidRPr="00F1080D">
        <w:t xml:space="preserve">Chiffres du Fonds national de solidarité </w:t>
      </w:r>
    </w:p>
    <w:tbl>
      <w:tblPr>
        <w:tblStyle w:val="TableGrid"/>
        <w:tblW w:w="7370" w:type="dxa"/>
        <w:tblInd w:w="1134" w:type="dxa"/>
        <w:tblLayout w:type="fixed"/>
        <w:tblLook w:val="04A0" w:firstRow="1" w:lastRow="0" w:firstColumn="1" w:lastColumn="0" w:noHBand="0" w:noVBand="1"/>
      </w:tblPr>
      <w:tblGrid>
        <w:gridCol w:w="1001"/>
        <w:gridCol w:w="1024"/>
        <w:gridCol w:w="1084"/>
        <w:gridCol w:w="1084"/>
        <w:gridCol w:w="1068"/>
        <w:gridCol w:w="1065"/>
        <w:gridCol w:w="1044"/>
      </w:tblGrid>
      <w:tr w:rsidR="00F749E9" w:rsidRPr="00F1080D" w14:paraId="618B3103" w14:textId="77777777" w:rsidTr="00B51820">
        <w:trPr>
          <w:tblHeader/>
        </w:trPr>
        <w:tc>
          <w:tcPr>
            <w:tcW w:w="7370" w:type="dxa"/>
            <w:gridSpan w:val="7"/>
            <w:tcBorders>
              <w:top w:val="single" w:sz="4" w:space="0" w:color="auto"/>
              <w:bottom w:val="single" w:sz="4" w:space="0" w:color="auto"/>
            </w:tcBorders>
            <w:shd w:val="clear" w:color="auto" w:fill="auto"/>
            <w:vAlign w:val="bottom"/>
          </w:tcPr>
          <w:p w14:paraId="2B8D29D9" w14:textId="223E3DEC" w:rsidR="00F749E9" w:rsidRPr="00F1080D" w:rsidRDefault="00F749E9" w:rsidP="00D54972">
            <w:pPr>
              <w:pStyle w:val="SingleTxtG"/>
              <w:suppressAutoHyphens w:val="0"/>
              <w:spacing w:before="80" w:after="80" w:line="200" w:lineRule="exact"/>
              <w:ind w:left="0" w:right="0"/>
              <w:jc w:val="center"/>
              <w:rPr>
                <w:i/>
                <w:sz w:val="16"/>
              </w:rPr>
            </w:pPr>
            <w:r w:rsidRPr="00F1080D">
              <w:rPr>
                <w:i/>
                <w:sz w:val="16"/>
              </w:rPr>
              <w:t>Nombre de ménages bénéficiaires au 31.12.2018</w:t>
            </w:r>
          </w:p>
        </w:tc>
      </w:tr>
      <w:tr w:rsidR="00F749E9" w:rsidRPr="00F749E9" w14:paraId="7C7F2714" w14:textId="77777777" w:rsidTr="003C229F">
        <w:tc>
          <w:tcPr>
            <w:tcW w:w="1001" w:type="dxa"/>
            <w:tcBorders>
              <w:top w:val="single" w:sz="4" w:space="0" w:color="auto"/>
              <w:bottom w:val="single" w:sz="12" w:space="0" w:color="auto"/>
            </w:tcBorders>
            <w:shd w:val="clear" w:color="auto" w:fill="auto"/>
            <w:vAlign w:val="bottom"/>
          </w:tcPr>
          <w:p w14:paraId="33E42F5C" w14:textId="35A8F1E6" w:rsidR="00425C04" w:rsidRPr="00D54972" w:rsidRDefault="00425C04" w:rsidP="003C229F">
            <w:pPr>
              <w:pStyle w:val="SingleTxtG"/>
              <w:suppressAutoHyphens w:val="0"/>
              <w:spacing w:before="60" w:after="60" w:line="160" w:lineRule="exact"/>
              <w:ind w:left="0" w:right="0"/>
              <w:jc w:val="left"/>
              <w:rPr>
                <w:i/>
                <w:spacing w:val="4"/>
                <w:w w:val="103"/>
                <w:kern w:val="14"/>
                <w:sz w:val="16"/>
                <w:lang w:bidi="en-US"/>
              </w:rPr>
            </w:pPr>
            <w:r w:rsidRPr="00D54972">
              <w:rPr>
                <w:i/>
                <w:spacing w:val="4"/>
                <w:w w:val="103"/>
                <w:kern w:val="14"/>
                <w:sz w:val="16"/>
                <w:lang w:bidi="en-US"/>
              </w:rPr>
              <w:t>Exercice</w:t>
            </w:r>
            <w:r w:rsidR="00F1080D" w:rsidRPr="00D54972">
              <w:rPr>
                <w:i/>
                <w:spacing w:val="4"/>
                <w:w w:val="103"/>
                <w:kern w:val="14"/>
                <w:sz w:val="16"/>
                <w:lang w:bidi="en-US"/>
              </w:rPr>
              <w:t xml:space="preserve"> </w:t>
            </w:r>
          </w:p>
        </w:tc>
        <w:tc>
          <w:tcPr>
            <w:tcW w:w="1024" w:type="dxa"/>
            <w:tcBorders>
              <w:top w:val="single" w:sz="4" w:space="0" w:color="auto"/>
              <w:bottom w:val="single" w:sz="12" w:space="0" w:color="auto"/>
            </w:tcBorders>
            <w:shd w:val="clear" w:color="auto" w:fill="auto"/>
            <w:vAlign w:val="bottom"/>
          </w:tcPr>
          <w:p w14:paraId="2C4DEB79" w14:textId="291BBA70" w:rsidR="00425C04" w:rsidRPr="00D54972" w:rsidRDefault="00425C04" w:rsidP="003C229F">
            <w:pPr>
              <w:pStyle w:val="SingleTxtG"/>
              <w:suppressAutoHyphens w:val="0"/>
              <w:spacing w:before="60" w:after="60" w:line="160" w:lineRule="exact"/>
              <w:ind w:left="0" w:right="0"/>
              <w:jc w:val="right"/>
              <w:rPr>
                <w:i/>
                <w:spacing w:val="4"/>
                <w:w w:val="103"/>
                <w:kern w:val="14"/>
                <w:sz w:val="16"/>
                <w:lang w:bidi="en-US"/>
              </w:rPr>
            </w:pPr>
            <w:r w:rsidRPr="00D54972">
              <w:rPr>
                <w:i/>
                <w:spacing w:val="4"/>
                <w:w w:val="103"/>
                <w:kern w:val="14"/>
                <w:sz w:val="16"/>
                <w:lang w:bidi="en-US"/>
              </w:rPr>
              <w:t>Revenu minimum garanti (*)</w:t>
            </w:r>
            <w:r w:rsidR="00F1080D" w:rsidRPr="00D54972">
              <w:rPr>
                <w:i/>
                <w:spacing w:val="4"/>
                <w:w w:val="103"/>
                <w:kern w:val="14"/>
                <w:sz w:val="16"/>
                <w:lang w:bidi="en-US"/>
              </w:rPr>
              <w:t xml:space="preserve"> </w:t>
            </w:r>
          </w:p>
        </w:tc>
        <w:tc>
          <w:tcPr>
            <w:tcW w:w="1084" w:type="dxa"/>
            <w:tcBorders>
              <w:top w:val="single" w:sz="4" w:space="0" w:color="auto"/>
              <w:bottom w:val="single" w:sz="12" w:space="0" w:color="auto"/>
            </w:tcBorders>
            <w:shd w:val="clear" w:color="auto" w:fill="auto"/>
            <w:vAlign w:val="bottom"/>
          </w:tcPr>
          <w:p w14:paraId="444F473D" w14:textId="27CC264B" w:rsidR="00425C04" w:rsidRPr="00D54972" w:rsidRDefault="00425C04" w:rsidP="003C229F">
            <w:pPr>
              <w:pStyle w:val="SingleTxtG"/>
              <w:suppressAutoHyphens w:val="0"/>
              <w:spacing w:before="60" w:after="60" w:line="160" w:lineRule="exact"/>
              <w:ind w:left="0" w:right="0"/>
              <w:jc w:val="right"/>
              <w:rPr>
                <w:i/>
                <w:spacing w:val="4"/>
                <w:w w:val="103"/>
                <w:kern w:val="14"/>
                <w:sz w:val="16"/>
              </w:rPr>
            </w:pPr>
            <w:r w:rsidRPr="00D54972">
              <w:rPr>
                <w:i/>
                <w:spacing w:val="4"/>
                <w:w w:val="103"/>
                <w:kern w:val="14"/>
                <w:sz w:val="16"/>
              </w:rPr>
              <w:t>Revenu pour personnes gravement handicapées</w:t>
            </w:r>
            <w:r w:rsidR="00F1080D" w:rsidRPr="00D54972">
              <w:rPr>
                <w:i/>
                <w:spacing w:val="4"/>
                <w:w w:val="103"/>
                <w:kern w:val="14"/>
                <w:sz w:val="16"/>
              </w:rPr>
              <w:t xml:space="preserve"> </w:t>
            </w:r>
          </w:p>
        </w:tc>
        <w:tc>
          <w:tcPr>
            <w:tcW w:w="1084" w:type="dxa"/>
            <w:tcBorders>
              <w:top w:val="single" w:sz="4" w:space="0" w:color="auto"/>
              <w:bottom w:val="single" w:sz="12" w:space="0" w:color="auto"/>
            </w:tcBorders>
            <w:shd w:val="clear" w:color="auto" w:fill="auto"/>
            <w:vAlign w:val="bottom"/>
          </w:tcPr>
          <w:p w14:paraId="33FF9CAA" w14:textId="52D533B6" w:rsidR="00425C04" w:rsidRPr="00D54972" w:rsidRDefault="00425C04" w:rsidP="003C229F">
            <w:pPr>
              <w:pStyle w:val="SingleTxtG"/>
              <w:suppressAutoHyphens w:val="0"/>
              <w:spacing w:before="60" w:after="60" w:line="160" w:lineRule="exact"/>
              <w:ind w:left="0" w:right="0"/>
              <w:jc w:val="right"/>
              <w:rPr>
                <w:i/>
                <w:spacing w:val="4"/>
                <w:w w:val="103"/>
                <w:kern w:val="14"/>
                <w:sz w:val="16"/>
              </w:rPr>
            </w:pPr>
            <w:r w:rsidRPr="00D54972">
              <w:rPr>
                <w:i/>
                <w:spacing w:val="4"/>
                <w:w w:val="103"/>
                <w:kern w:val="14"/>
                <w:sz w:val="16"/>
              </w:rPr>
              <w:t>Avances et recouvrements pensions alimentaires</w:t>
            </w:r>
            <w:r w:rsidR="00F1080D" w:rsidRPr="00D54972">
              <w:rPr>
                <w:i/>
                <w:spacing w:val="4"/>
                <w:w w:val="103"/>
                <w:kern w:val="14"/>
                <w:sz w:val="16"/>
              </w:rPr>
              <w:t xml:space="preserve"> </w:t>
            </w:r>
          </w:p>
        </w:tc>
        <w:tc>
          <w:tcPr>
            <w:tcW w:w="1068" w:type="dxa"/>
            <w:tcBorders>
              <w:top w:val="single" w:sz="4" w:space="0" w:color="auto"/>
              <w:bottom w:val="single" w:sz="12" w:space="0" w:color="auto"/>
            </w:tcBorders>
            <w:shd w:val="clear" w:color="auto" w:fill="auto"/>
            <w:vAlign w:val="bottom"/>
          </w:tcPr>
          <w:p w14:paraId="7029EFEF" w14:textId="6AD811C2" w:rsidR="00425C04" w:rsidRPr="00D54972" w:rsidRDefault="00425C04" w:rsidP="003C229F">
            <w:pPr>
              <w:pStyle w:val="SingleTxtG"/>
              <w:suppressAutoHyphens w:val="0"/>
              <w:spacing w:before="60" w:after="60" w:line="160" w:lineRule="exact"/>
              <w:ind w:left="0" w:right="0"/>
              <w:jc w:val="right"/>
              <w:rPr>
                <w:i/>
                <w:spacing w:val="4"/>
                <w:w w:val="103"/>
                <w:kern w:val="14"/>
                <w:sz w:val="16"/>
                <w:lang w:bidi="en-US"/>
              </w:rPr>
            </w:pPr>
            <w:r w:rsidRPr="00D54972">
              <w:rPr>
                <w:i/>
                <w:spacing w:val="4"/>
                <w:w w:val="103"/>
                <w:kern w:val="14"/>
                <w:sz w:val="16"/>
                <w:lang w:bidi="en-US"/>
              </w:rPr>
              <w:t xml:space="preserve">Accueil </w:t>
            </w:r>
            <w:proofErr w:type="spellStart"/>
            <w:r w:rsidRPr="00D54972">
              <w:rPr>
                <w:i/>
                <w:spacing w:val="4"/>
                <w:w w:val="103"/>
                <w:kern w:val="14"/>
                <w:sz w:val="16"/>
                <w:lang w:bidi="en-US"/>
              </w:rPr>
              <w:t>géronto</w:t>
            </w:r>
            <w:r w:rsidR="00F749E9">
              <w:rPr>
                <w:i/>
                <w:spacing w:val="4"/>
                <w:w w:val="103"/>
                <w:kern w:val="14"/>
                <w:sz w:val="16"/>
                <w:lang w:bidi="en-US"/>
              </w:rPr>
              <w:t>-</w:t>
            </w:r>
            <w:r w:rsidRPr="00D54972">
              <w:rPr>
                <w:i/>
                <w:spacing w:val="4"/>
                <w:w w:val="103"/>
                <w:kern w:val="14"/>
                <w:sz w:val="16"/>
                <w:lang w:bidi="en-US"/>
              </w:rPr>
              <w:t>logique</w:t>
            </w:r>
            <w:proofErr w:type="spellEnd"/>
            <w:r w:rsidR="00F1080D" w:rsidRPr="00D54972">
              <w:rPr>
                <w:i/>
                <w:spacing w:val="4"/>
                <w:w w:val="103"/>
                <w:kern w:val="14"/>
                <w:sz w:val="16"/>
                <w:lang w:bidi="en-US"/>
              </w:rPr>
              <w:t xml:space="preserve"> </w:t>
            </w:r>
          </w:p>
        </w:tc>
        <w:tc>
          <w:tcPr>
            <w:tcW w:w="1065" w:type="dxa"/>
            <w:tcBorders>
              <w:top w:val="single" w:sz="4" w:space="0" w:color="auto"/>
              <w:bottom w:val="single" w:sz="12" w:space="0" w:color="auto"/>
            </w:tcBorders>
            <w:shd w:val="clear" w:color="auto" w:fill="auto"/>
            <w:vAlign w:val="bottom"/>
          </w:tcPr>
          <w:p w14:paraId="13E69D49" w14:textId="4EC3CE2A" w:rsidR="00425C04" w:rsidRPr="00D54972" w:rsidRDefault="00425C04" w:rsidP="003C229F">
            <w:pPr>
              <w:pStyle w:val="SingleTxtG"/>
              <w:suppressAutoHyphens w:val="0"/>
              <w:spacing w:before="60" w:after="60" w:line="160" w:lineRule="exact"/>
              <w:ind w:left="0" w:right="0"/>
              <w:jc w:val="right"/>
              <w:rPr>
                <w:i/>
                <w:spacing w:val="4"/>
                <w:w w:val="103"/>
                <w:kern w:val="14"/>
                <w:sz w:val="16"/>
                <w:lang w:bidi="en-US"/>
              </w:rPr>
            </w:pPr>
            <w:r w:rsidRPr="00D54972">
              <w:rPr>
                <w:i/>
                <w:spacing w:val="4"/>
                <w:w w:val="103"/>
                <w:kern w:val="14"/>
                <w:sz w:val="16"/>
                <w:lang w:bidi="en-US"/>
              </w:rPr>
              <w:t>Forfait d</w:t>
            </w:r>
            <w:r w:rsidR="00F1080D" w:rsidRPr="00D54972">
              <w:rPr>
                <w:i/>
                <w:spacing w:val="4"/>
                <w:w w:val="103"/>
                <w:kern w:val="14"/>
                <w:sz w:val="16"/>
                <w:lang w:bidi="en-US"/>
              </w:rPr>
              <w:t>’</w:t>
            </w:r>
            <w:r w:rsidRPr="00D54972">
              <w:rPr>
                <w:i/>
                <w:spacing w:val="4"/>
                <w:w w:val="103"/>
                <w:kern w:val="14"/>
                <w:sz w:val="16"/>
                <w:lang w:bidi="en-US"/>
              </w:rPr>
              <w:t>éducation</w:t>
            </w:r>
            <w:r w:rsidR="00F1080D" w:rsidRPr="00D54972">
              <w:rPr>
                <w:i/>
                <w:spacing w:val="4"/>
                <w:w w:val="103"/>
                <w:kern w:val="14"/>
                <w:sz w:val="16"/>
                <w:lang w:bidi="en-US"/>
              </w:rPr>
              <w:t xml:space="preserve"> </w:t>
            </w:r>
          </w:p>
        </w:tc>
        <w:tc>
          <w:tcPr>
            <w:tcW w:w="1044" w:type="dxa"/>
            <w:tcBorders>
              <w:top w:val="single" w:sz="4" w:space="0" w:color="auto"/>
              <w:bottom w:val="single" w:sz="12" w:space="0" w:color="auto"/>
            </w:tcBorders>
            <w:shd w:val="clear" w:color="auto" w:fill="auto"/>
            <w:vAlign w:val="bottom"/>
          </w:tcPr>
          <w:p w14:paraId="112CBDEF" w14:textId="07939F1F" w:rsidR="00425C04" w:rsidRPr="00D54972" w:rsidRDefault="00425C04" w:rsidP="003C229F">
            <w:pPr>
              <w:pStyle w:val="SingleTxtG"/>
              <w:suppressAutoHyphens w:val="0"/>
              <w:spacing w:before="60" w:after="60" w:line="160" w:lineRule="exact"/>
              <w:ind w:left="0" w:right="0"/>
              <w:jc w:val="right"/>
              <w:rPr>
                <w:i/>
                <w:spacing w:val="4"/>
                <w:w w:val="103"/>
                <w:kern w:val="14"/>
                <w:sz w:val="16"/>
                <w:lang w:bidi="en-US"/>
              </w:rPr>
            </w:pPr>
            <w:r w:rsidRPr="00D54972">
              <w:rPr>
                <w:i/>
                <w:spacing w:val="4"/>
                <w:w w:val="103"/>
                <w:kern w:val="14"/>
                <w:sz w:val="16"/>
                <w:lang w:bidi="en-US"/>
              </w:rPr>
              <w:t>Allocation de</w:t>
            </w:r>
            <w:r w:rsidR="001727D0">
              <w:rPr>
                <w:i/>
                <w:spacing w:val="4"/>
                <w:w w:val="103"/>
                <w:kern w:val="14"/>
                <w:sz w:val="16"/>
                <w:lang w:bidi="en-US"/>
              </w:rPr>
              <w:t> </w:t>
            </w:r>
            <w:r w:rsidRPr="00D54972">
              <w:rPr>
                <w:i/>
                <w:spacing w:val="4"/>
                <w:w w:val="103"/>
                <w:kern w:val="14"/>
                <w:sz w:val="16"/>
                <w:lang w:bidi="en-US"/>
              </w:rPr>
              <w:t>vie chère</w:t>
            </w:r>
            <w:r w:rsidR="00F1080D" w:rsidRPr="00D54972">
              <w:rPr>
                <w:i/>
                <w:spacing w:val="4"/>
                <w:w w:val="103"/>
                <w:kern w:val="14"/>
                <w:sz w:val="16"/>
                <w:lang w:bidi="en-US"/>
              </w:rPr>
              <w:t xml:space="preserve"> </w:t>
            </w:r>
          </w:p>
        </w:tc>
      </w:tr>
      <w:tr w:rsidR="00425C04" w:rsidRPr="00F1080D" w14:paraId="180FC20F" w14:textId="77777777" w:rsidTr="00D54972">
        <w:tc>
          <w:tcPr>
            <w:tcW w:w="1001" w:type="dxa"/>
            <w:tcBorders>
              <w:top w:val="single" w:sz="12" w:space="0" w:color="auto"/>
            </w:tcBorders>
            <w:shd w:val="clear" w:color="auto" w:fill="auto"/>
          </w:tcPr>
          <w:p w14:paraId="350B1F61"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2009 </w:t>
            </w:r>
          </w:p>
        </w:tc>
        <w:tc>
          <w:tcPr>
            <w:tcW w:w="1024" w:type="dxa"/>
            <w:tcBorders>
              <w:top w:val="single" w:sz="12" w:space="0" w:color="auto"/>
            </w:tcBorders>
            <w:shd w:val="clear" w:color="auto" w:fill="auto"/>
          </w:tcPr>
          <w:p w14:paraId="06BFA27C" w14:textId="6338AA06"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8</w:t>
            </w:r>
            <w:r w:rsidR="00F749E9">
              <w:rPr>
                <w:sz w:val="18"/>
                <w:lang w:bidi="en-US"/>
              </w:rPr>
              <w:t xml:space="preserve"> </w:t>
            </w:r>
            <w:r w:rsidRPr="00F1080D">
              <w:rPr>
                <w:sz w:val="18"/>
                <w:lang w:bidi="en-US"/>
              </w:rPr>
              <w:t xml:space="preserve">693 </w:t>
            </w:r>
          </w:p>
        </w:tc>
        <w:tc>
          <w:tcPr>
            <w:tcW w:w="1084" w:type="dxa"/>
            <w:tcBorders>
              <w:top w:val="single" w:sz="12" w:space="0" w:color="auto"/>
            </w:tcBorders>
            <w:shd w:val="clear" w:color="auto" w:fill="auto"/>
          </w:tcPr>
          <w:p w14:paraId="00C92526" w14:textId="0FDFA623"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w:t>
            </w:r>
            <w:r w:rsidR="00F749E9">
              <w:rPr>
                <w:sz w:val="18"/>
                <w:lang w:bidi="en-US"/>
              </w:rPr>
              <w:t xml:space="preserve"> </w:t>
            </w:r>
            <w:r w:rsidRPr="00F1080D">
              <w:rPr>
                <w:sz w:val="18"/>
                <w:lang w:bidi="en-US"/>
              </w:rPr>
              <w:t xml:space="preserve">637 </w:t>
            </w:r>
          </w:p>
        </w:tc>
        <w:tc>
          <w:tcPr>
            <w:tcW w:w="1084" w:type="dxa"/>
            <w:tcBorders>
              <w:top w:val="single" w:sz="12" w:space="0" w:color="auto"/>
            </w:tcBorders>
            <w:shd w:val="clear" w:color="auto" w:fill="auto"/>
          </w:tcPr>
          <w:p w14:paraId="3FA2DBD3" w14:textId="77777777"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 xml:space="preserve">421 </w:t>
            </w:r>
          </w:p>
        </w:tc>
        <w:tc>
          <w:tcPr>
            <w:tcW w:w="1068" w:type="dxa"/>
            <w:tcBorders>
              <w:top w:val="single" w:sz="12" w:space="0" w:color="auto"/>
            </w:tcBorders>
            <w:shd w:val="clear" w:color="auto" w:fill="auto"/>
          </w:tcPr>
          <w:p w14:paraId="65D81042" w14:textId="77777777"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 xml:space="preserve">701 </w:t>
            </w:r>
          </w:p>
        </w:tc>
        <w:tc>
          <w:tcPr>
            <w:tcW w:w="1065" w:type="dxa"/>
            <w:tcBorders>
              <w:top w:val="single" w:sz="12" w:space="0" w:color="auto"/>
            </w:tcBorders>
            <w:shd w:val="clear" w:color="auto" w:fill="auto"/>
            <w:vAlign w:val="bottom"/>
          </w:tcPr>
          <w:p w14:paraId="2CF49AC8" w14:textId="11F54D28"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36</w:t>
            </w:r>
            <w:r w:rsidR="00F749E9">
              <w:rPr>
                <w:sz w:val="18"/>
                <w:lang w:bidi="en-US"/>
              </w:rPr>
              <w:t xml:space="preserve"> </w:t>
            </w:r>
            <w:r w:rsidRPr="00F1080D">
              <w:rPr>
                <w:sz w:val="18"/>
                <w:lang w:bidi="en-US"/>
              </w:rPr>
              <w:t xml:space="preserve">433 </w:t>
            </w:r>
          </w:p>
        </w:tc>
        <w:tc>
          <w:tcPr>
            <w:tcW w:w="1044" w:type="dxa"/>
            <w:tcBorders>
              <w:top w:val="single" w:sz="12" w:space="0" w:color="auto"/>
            </w:tcBorders>
            <w:shd w:val="clear" w:color="auto" w:fill="auto"/>
            <w:vAlign w:val="bottom"/>
          </w:tcPr>
          <w:p w14:paraId="3EE2A63A" w14:textId="0A9DB31A"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17</w:t>
            </w:r>
            <w:r w:rsidR="00F749E9">
              <w:rPr>
                <w:sz w:val="18"/>
                <w:lang w:bidi="en-US"/>
              </w:rPr>
              <w:t xml:space="preserve"> </w:t>
            </w:r>
            <w:r w:rsidRPr="00F1080D">
              <w:rPr>
                <w:sz w:val="18"/>
                <w:lang w:bidi="en-US"/>
              </w:rPr>
              <w:t xml:space="preserve">040 </w:t>
            </w:r>
          </w:p>
        </w:tc>
      </w:tr>
      <w:tr w:rsidR="00425C04" w:rsidRPr="00F1080D" w14:paraId="12472632" w14:textId="77777777" w:rsidTr="002E2C81">
        <w:tc>
          <w:tcPr>
            <w:tcW w:w="1001" w:type="dxa"/>
            <w:shd w:val="clear" w:color="auto" w:fill="auto"/>
          </w:tcPr>
          <w:p w14:paraId="2F947BC3"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2010 </w:t>
            </w:r>
          </w:p>
        </w:tc>
        <w:tc>
          <w:tcPr>
            <w:tcW w:w="1024" w:type="dxa"/>
            <w:shd w:val="clear" w:color="auto" w:fill="auto"/>
          </w:tcPr>
          <w:p w14:paraId="6E5CB829" w14:textId="5EECAF6E"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9</w:t>
            </w:r>
            <w:r w:rsidR="00F749E9">
              <w:rPr>
                <w:sz w:val="18"/>
                <w:lang w:bidi="en-US"/>
              </w:rPr>
              <w:t xml:space="preserve"> </w:t>
            </w:r>
            <w:r w:rsidRPr="00F1080D">
              <w:rPr>
                <w:sz w:val="18"/>
                <w:lang w:bidi="en-US"/>
              </w:rPr>
              <w:t xml:space="preserve">358 </w:t>
            </w:r>
          </w:p>
        </w:tc>
        <w:tc>
          <w:tcPr>
            <w:tcW w:w="1084" w:type="dxa"/>
            <w:shd w:val="clear" w:color="auto" w:fill="auto"/>
          </w:tcPr>
          <w:p w14:paraId="7611F24E" w14:textId="3912F7A3"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w:t>
            </w:r>
            <w:r w:rsidR="00F749E9">
              <w:rPr>
                <w:sz w:val="18"/>
                <w:lang w:bidi="en-US"/>
              </w:rPr>
              <w:t xml:space="preserve"> </w:t>
            </w:r>
            <w:r w:rsidRPr="00F1080D">
              <w:rPr>
                <w:sz w:val="18"/>
                <w:lang w:bidi="en-US"/>
              </w:rPr>
              <w:t xml:space="preserve">944 </w:t>
            </w:r>
          </w:p>
        </w:tc>
        <w:tc>
          <w:tcPr>
            <w:tcW w:w="1084" w:type="dxa"/>
            <w:shd w:val="clear" w:color="auto" w:fill="auto"/>
          </w:tcPr>
          <w:p w14:paraId="29898C74" w14:textId="77777777"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 xml:space="preserve">458 </w:t>
            </w:r>
          </w:p>
        </w:tc>
        <w:tc>
          <w:tcPr>
            <w:tcW w:w="1068" w:type="dxa"/>
            <w:shd w:val="clear" w:color="auto" w:fill="auto"/>
          </w:tcPr>
          <w:p w14:paraId="1CDE0A32" w14:textId="77777777"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 xml:space="preserve">704 </w:t>
            </w:r>
          </w:p>
        </w:tc>
        <w:tc>
          <w:tcPr>
            <w:tcW w:w="1065" w:type="dxa"/>
            <w:shd w:val="clear" w:color="auto" w:fill="auto"/>
            <w:vAlign w:val="bottom"/>
          </w:tcPr>
          <w:p w14:paraId="0D39E1A8" w14:textId="27B2F88A"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36</w:t>
            </w:r>
            <w:r w:rsidR="00F749E9">
              <w:rPr>
                <w:sz w:val="18"/>
                <w:lang w:bidi="en-US"/>
              </w:rPr>
              <w:t xml:space="preserve"> </w:t>
            </w:r>
            <w:r w:rsidRPr="00F1080D">
              <w:rPr>
                <w:sz w:val="18"/>
                <w:lang w:bidi="en-US"/>
              </w:rPr>
              <w:t xml:space="preserve">598 </w:t>
            </w:r>
          </w:p>
        </w:tc>
        <w:tc>
          <w:tcPr>
            <w:tcW w:w="1044" w:type="dxa"/>
            <w:shd w:val="clear" w:color="auto" w:fill="auto"/>
            <w:vAlign w:val="bottom"/>
          </w:tcPr>
          <w:p w14:paraId="00929412" w14:textId="17F5952F"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16</w:t>
            </w:r>
            <w:r w:rsidR="00F749E9">
              <w:rPr>
                <w:sz w:val="18"/>
                <w:lang w:bidi="en-US"/>
              </w:rPr>
              <w:t xml:space="preserve"> </w:t>
            </w:r>
            <w:r w:rsidRPr="00F1080D">
              <w:rPr>
                <w:sz w:val="18"/>
                <w:lang w:bidi="en-US"/>
              </w:rPr>
              <w:t xml:space="preserve">996 </w:t>
            </w:r>
          </w:p>
        </w:tc>
      </w:tr>
      <w:tr w:rsidR="00425C04" w:rsidRPr="00F1080D" w14:paraId="612C2FC8" w14:textId="77777777" w:rsidTr="002E2C81">
        <w:tc>
          <w:tcPr>
            <w:tcW w:w="1001" w:type="dxa"/>
            <w:shd w:val="clear" w:color="auto" w:fill="auto"/>
          </w:tcPr>
          <w:p w14:paraId="4E9113B9"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2011 </w:t>
            </w:r>
          </w:p>
        </w:tc>
        <w:tc>
          <w:tcPr>
            <w:tcW w:w="1024" w:type="dxa"/>
            <w:shd w:val="clear" w:color="auto" w:fill="auto"/>
          </w:tcPr>
          <w:p w14:paraId="2EAE7118" w14:textId="4368F7C0"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9</w:t>
            </w:r>
            <w:r w:rsidR="00F749E9">
              <w:rPr>
                <w:sz w:val="18"/>
                <w:lang w:bidi="en-US"/>
              </w:rPr>
              <w:t xml:space="preserve"> </w:t>
            </w:r>
            <w:r w:rsidRPr="00F1080D">
              <w:rPr>
                <w:sz w:val="18"/>
                <w:lang w:bidi="en-US"/>
              </w:rPr>
              <w:t xml:space="preserve">939 </w:t>
            </w:r>
          </w:p>
        </w:tc>
        <w:tc>
          <w:tcPr>
            <w:tcW w:w="1084" w:type="dxa"/>
            <w:shd w:val="clear" w:color="auto" w:fill="auto"/>
          </w:tcPr>
          <w:p w14:paraId="75356F72" w14:textId="2CF56C20"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w:t>
            </w:r>
            <w:r w:rsidR="00F749E9">
              <w:rPr>
                <w:sz w:val="18"/>
                <w:lang w:bidi="en-US"/>
              </w:rPr>
              <w:t xml:space="preserve"> </w:t>
            </w:r>
            <w:r w:rsidRPr="00F1080D">
              <w:rPr>
                <w:sz w:val="18"/>
                <w:lang w:bidi="en-US"/>
              </w:rPr>
              <w:t xml:space="preserve">231 </w:t>
            </w:r>
          </w:p>
        </w:tc>
        <w:tc>
          <w:tcPr>
            <w:tcW w:w="1084" w:type="dxa"/>
            <w:shd w:val="clear" w:color="auto" w:fill="auto"/>
          </w:tcPr>
          <w:p w14:paraId="1E015E6E" w14:textId="77777777"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 xml:space="preserve">513 </w:t>
            </w:r>
          </w:p>
        </w:tc>
        <w:tc>
          <w:tcPr>
            <w:tcW w:w="1068" w:type="dxa"/>
            <w:shd w:val="clear" w:color="auto" w:fill="auto"/>
          </w:tcPr>
          <w:p w14:paraId="359058BC" w14:textId="77777777"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 xml:space="preserve">715 </w:t>
            </w:r>
          </w:p>
        </w:tc>
        <w:tc>
          <w:tcPr>
            <w:tcW w:w="1065" w:type="dxa"/>
            <w:shd w:val="clear" w:color="auto" w:fill="auto"/>
            <w:vAlign w:val="bottom"/>
          </w:tcPr>
          <w:p w14:paraId="7DA8F5AA" w14:textId="5E41C643"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35</w:t>
            </w:r>
            <w:r w:rsidR="00F749E9">
              <w:rPr>
                <w:sz w:val="18"/>
                <w:lang w:bidi="en-US"/>
              </w:rPr>
              <w:t xml:space="preserve"> </w:t>
            </w:r>
            <w:r w:rsidRPr="00F1080D">
              <w:rPr>
                <w:sz w:val="18"/>
                <w:lang w:bidi="en-US"/>
              </w:rPr>
              <w:t xml:space="preserve">484 </w:t>
            </w:r>
          </w:p>
        </w:tc>
        <w:tc>
          <w:tcPr>
            <w:tcW w:w="1044" w:type="dxa"/>
            <w:shd w:val="clear" w:color="auto" w:fill="auto"/>
            <w:vAlign w:val="bottom"/>
          </w:tcPr>
          <w:p w14:paraId="55E58500" w14:textId="1C5FF2DA"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18</w:t>
            </w:r>
            <w:r w:rsidR="00F749E9">
              <w:rPr>
                <w:sz w:val="18"/>
                <w:lang w:bidi="en-US"/>
              </w:rPr>
              <w:t xml:space="preserve"> </w:t>
            </w:r>
            <w:r w:rsidRPr="00F1080D">
              <w:rPr>
                <w:sz w:val="18"/>
                <w:lang w:bidi="en-US"/>
              </w:rPr>
              <w:t xml:space="preserve">460 </w:t>
            </w:r>
          </w:p>
        </w:tc>
      </w:tr>
      <w:tr w:rsidR="00425C04" w:rsidRPr="00F1080D" w14:paraId="53A83F9B" w14:textId="77777777" w:rsidTr="002E2C81">
        <w:tc>
          <w:tcPr>
            <w:tcW w:w="1001" w:type="dxa"/>
            <w:shd w:val="clear" w:color="auto" w:fill="auto"/>
          </w:tcPr>
          <w:p w14:paraId="7732033D" w14:textId="27F44800"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2012</w:t>
            </w:r>
            <w:r w:rsidR="00F1080D" w:rsidRPr="00F1080D">
              <w:rPr>
                <w:sz w:val="18"/>
                <w:lang w:bidi="en-US"/>
              </w:rPr>
              <w:t xml:space="preserve"> </w:t>
            </w:r>
          </w:p>
        </w:tc>
        <w:tc>
          <w:tcPr>
            <w:tcW w:w="1024" w:type="dxa"/>
            <w:shd w:val="clear" w:color="auto" w:fill="auto"/>
          </w:tcPr>
          <w:p w14:paraId="54B33777" w14:textId="4222DEE8"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9</w:t>
            </w:r>
            <w:r w:rsidR="00F749E9">
              <w:rPr>
                <w:sz w:val="18"/>
                <w:lang w:bidi="en-US"/>
              </w:rPr>
              <w:t xml:space="preserve"> </w:t>
            </w:r>
            <w:r w:rsidRPr="00F1080D">
              <w:rPr>
                <w:sz w:val="18"/>
                <w:lang w:bidi="en-US"/>
              </w:rPr>
              <w:t>989</w:t>
            </w:r>
            <w:r w:rsidR="00F1080D" w:rsidRPr="00F1080D">
              <w:rPr>
                <w:sz w:val="18"/>
                <w:lang w:bidi="en-US"/>
              </w:rPr>
              <w:t xml:space="preserve"> </w:t>
            </w:r>
          </w:p>
        </w:tc>
        <w:tc>
          <w:tcPr>
            <w:tcW w:w="1084" w:type="dxa"/>
            <w:shd w:val="clear" w:color="auto" w:fill="auto"/>
          </w:tcPr>
          <w:p w14:paraId="7A63B741" w14:textId="57D944CC"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w:t>
            </w:r>
            <w:r w:rsidR="00F749E9">
              <w:rPr>
                <w:sz w:val="18"/>
                <w:lang w:bidi="en-US"/>
              </w:rPr>
              <w:t xml:space="preserve"> </w:t>
            </w:r>
            <w:r w:rsidRPr="00F1080D">
              <w:rPr>
                <w:sz w:val="18"/>
                <w:lang w:bidi="en-US"/>
              </w:rPr>
              <w:t>422</w:t>
            </w:r>
            <w:r w:rsidR="00F1080D" w:rsidRPr="00F1080D">
              <w:rPr>
                <w:sz w:val="18"/>
                <w:lang w:bidi="en-US"/>
              </w:rPr>
              <w:t xml:space="preserve"> </w:t>
            </w:r>
          </w:p>
        </w:tc>
        <w:tc>
          <w:tcPr>
            <w:tcW w:w="1084" w:type="dxa"/>
            <w:shd w:val="clear" w:color="auto" w:fill="auto"/>
          </w:tcPr>
          <w:p w14:paraId="5E7A2F73" w14:textId="45313215"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557</w:t>
            </w:r>
            <w:r w:rsidR="00F1080D" w:rsidRPr="00F1080D">
              <w:rPr>
                <w:sz w:val="18"/>
                <w:lang w:bidi="en-US"/>
              </w:rPr>
              <w:t xml:space="preserve"> </w:t>
            </w:r>
          </w:p>
        </w:tc>
        <w:tc>
          <w:tcPr>
            <w:tcW w:w="1068" w:type="dxa"/>
            <w:shd w:val="clear" w:color="auto" w:fill="auto"/>
          </w:tcPr>
          <w:p w14:paraId="107B2BEB" w14:textId="77777777"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 xml:space="preserve">726 </w:t>
            </w:r>
          </w:p>
        </w:tc>
        <w:tc>
          <w:tcPr>
            <w:tcW w:w="1065" w:type="dxa"/>
            <w:shd w:val="clear" w:color="auto" w:fill="auto"/>
            <w:vAlign w:val="bottom"/>
          </w:tcPr>
          <w:p w14:paraId="60508161" w14:textId="41DA2335"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34</w:t>
            </w:r>
            <w:r w:rsidR="00F749E9">
              <w:rPr>
                <w:sz w:val="18"/>
                <w:lang w:bidi="en-US"/>
              </w:rPr>
              <w:t xml:space="preserve"> </w:t>
            </w:r>
            <w:r w:rsidRPr="00F1080D">
              <w:rPr>
                <w:sz w:val="18"/>
                <w:lang w:bidi="en-US"/>
              </w:rPr>
              <w:t>009</w:t>
            </w:r>
            <w:r w:rsidR="00F1080D" w:rsidRPr="00F1080D">
              <w:rPr>
                <w:sz w:val="18"/>
                <w:lang w:bidi="en-US"/>
              </w:rPr>
              <w:t xml:space="preserve"> </w:t>
            </w:r>
          </w:p>
        </w:tc>
        <w:tc>
          <w:tcPr>
            <w:tcW w:w="1044" w:type="dxa"/>
            <w:shd w:val="clear" w:color="auto" w:fill="auto"/>
            <w:vAlign w:val="bottom"/>
          </w:tcPr>
          <w:p w14:paraId="0B804A1F" w14:textId="6535C061"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17</w:t>
            </w:r>
            <w:r w:rsidR="00F749E9">
              <w:rPr>
                <w:sz w:val="18"/>
                <w:lang w:bidi="en-US"/>
              </w:rPr>
              <w:t xml:space="preserve"> </w:t>
            </w:r>
            <w:r w:rsidRPr="00F1080D">
              <w:rPr>
                <w:sz w:val="18"/>
                <w:lang w:bidi="en-US"/>
              </w:rPr>
              <w:t>088</w:t>
            </w:r>
            <w:r w:rsidR="00F1080D" w:rsidRPr="00F1080D">
              <w:rPr>
                <w:sz w:val="18"/>
                <w:lang w:bidi="en-US"/>
              </w:rPr>
              <w:t xml:space="preserve"> </w:t>
            </w:r>
          </w:p>
        </w:tc>
      </w:tr>
      <w:tr w:rsidR="00425C04" w:rsidRPr="00F1080D" w14:paraId="49F01F78" w14:textId="77777777" w:rsidTr="002E2C81">
        <w:tc>
          <w:tcPr>
            <w:tcW w:w="1001" w:type="dxa"/>
            <w:shd w:val="clear" w:color="auto" w:fill="auto"/>
          </w:tcPr>
          <w:p w14:paraId="789D0DEC" w14:textId="5A223C54"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2013</w:t>
            </w:r>
            <w:r w:rsidR="00F1080D" w:rsidRPr="00F1080D">
              <w:rPr>
                <w:sz w:val="18"/>
                <w:lang w:bidi="en-US"/>
              </w:rPr>
              <w:t xml:space="preserve"> </w:t>
            </w:r>
          </w:p>
        </w:tc>
        <w:tc>
          <w:tcPr>
            <w:tcW w:w="1024" w:type="dxa"/>
            <w:shd w:val="clear" w:color="auto" w:fill="auto"/>
          </w:tcPr>
          <w:p w14:paraId="3C2C1729" w14:textId="092540BC"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10</w:t>
            </w:r>
            <w:r w:rsidR="00F749E9">
              <w:rPr>
                <w:sz w:val="18"/>
                <w:lang w:bidi="en-US"/>
              </w:rPr>
              <w:t xml:space="preserve"> </w:t>
            </w:r>
            <w:r w:rsidRPr="00F1080D">
              <w:rPr>
                <w:sz w:val="18"/>
                <w:lang w:bidi="en-US"/>
              </w:rPr>
              <w:t>208</w:t>
            </w:r>
            <w:r w:rsidR="00F1080D" w:rsidRPr="00F1080D">
              <w:rPr>
                <w:sz w:val="18"/>
                <w:lang w:bidi="en-US"/>
              </w:rPr>
              <w:t xml:space="preserve"> </w:t>
            </w:r>
          </w:p>
        </w:tc>
        <w:tc>
          <w:tcPr>
            <w:tcW w:w="1084" w:type="dxa"/>
            <w:shd w:val="clear" w:color="auto" w:fill="auto"/>
          </w:tcPr>
          <w:p w14:paraId="028166A0" w14:textId="7891411E"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w:t>
            </w:r>
            <w:r w:rsidR="00F749E9">
              <w:rPr>
                <w:sz w:val="18"/>
                <w:lang w:bidi="en-US"/>
              </w:rPr>
              <w:t xml:space="preserve"> </w:t>
            </w:r>
            <w:r w:rsidRPr="00F1080D">
              <w:rPr>
                <w:sz w:val="18"/>
                <w:lang w:bidi="en-US"/>
              </w:rPr>
              <w:t>595</w:t>
            </w:r>
            <w:r w:rsidR="00F1080D" w:rsidRPr="00F1080D">
              <w:rPr>
                <w:sz w:val="18"/>
                <w:lang w:bidi="en-US"/>
              </w:rPr>
              <w:t xml:space="preserve"> </w:t>
            </w:r>
          </w:p>
        </w:tc>
        <w:tc>
          <w:tcPr>
            <w:tcW w:w="1084" w:type="dxa"/>
            <w:shd w:val="clear" w:color="auto" w:fill="auto"/>
          </w:tcPr>
          <w:p w14:paraId="394ABCBA" w14:textId="777C05EB"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589</w:t>
            </w:r>
            <w:r w:rsidR="00F1080D" w:rsidRPr="00F1080D">
              <w:rPr>
                <w:sz w:val="18"/>
                <w:lang w:bidi="en-US"/>
              </w:rPr>
              <w:t xml:space="preserve"> </w:t>
            </w:r>
          </w:p>
        </w:tc>
        <w:tc>
          <w:tcPr>
            <w:tcW w:w="1068" w:type="dxa"/>
            <w:shd w:val="clear" w:color="auto" w:fill="auto"/>
          </w:tcPr>
          <w:p w14:paraId="0336F2AF" w14:textId="6BFC0978"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715</w:t>
            </w:r>
            <w:r w:rsidR="00F1080D" w:rsidRPr="00F1080D">
              <w:rPr>
                <w:sz w:val="18"/>
                <w:lang w:bidi="en-US"/>
              </w:rPr>
              <w:t xml:space="preserve"> </w:t>
            </w:r>
          </w:p>
        </w:tc>
        <w:tc>
          <w:tcPr>
            <w:tcW w:w="1065" w:type="dxa"/>
            <w:shd w:val="clear" w:color="auto" w:fill="auto"/>
            <w:vAlign w:val="bottom"/>
          </w:tcPr>
          <w:p w14:paraId="6E08D626" w14:textId="2108A5ED"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32</w:t>
            </w:r>
            <w:r w:rsidR="00F749E9">
              <w:rPr>
                <w:sz w:val="18"/>
                <w:lang w:bidi="en-US"/>
              </w:rPr>
              <w:t xml:space="preserve"> </w:t>
            </w:r>
            <w:r w:rsidRPr="00F1080D">
              <w:rPr>
                <w:sz w:val="18"/>
                <w:lang w:bidi="en-US"/>
              </w:rPr>
              <w:t>458</w:t>
            </w:r>
            <w:r w:rsidR="00F1080D" w:rsidRPr="00F1080D">
              <w:rPr>
                <w:sz w:val="18"/>
                <w:lang w:bidi="en-US"/>
              </w:rPr>
              <w:t xml:space="preserve"> </w:t>
            </w:r>
          </w:p>
        </w:tc>
        <w:tc>
          <w:tcPr>
            <w:tcW w:w="1044" w:type="dxa"/>
            <w:shd w:val="clear" w:color="auto" w:fill="auto"/>
            <w:vAlign w:val="bottom"/>
          </w:tcPr>
          <w:p w14:paraId="640C60F2" w14:textId="1587463C"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22</w:t>
            </w:r>
            <w:r w:rsidR="00F749E9">
              <w:rPr>
                <w:sz w:val="18"/>
                <w:lang w:bidi="en-US"/>
              </w:rPr>
              <w:t xml:space="preserve"> </w:t>
            </w:r>
            <w:r w:rsidRPr="00F1080D">
              <w:rPr>
                <w:sz w:val="18"/>
                <w:lang w:bidi="en-US"/>
              </w:rPr>
              <w:t>010</w:t>
            </w:r>
            <w:r w:rsidR="00F1080D" w:rsidRPr="00F1080D">
              <w:rPr>
                <w:sz w:val="18"/>
                <w:lang w:bidi="en-US"/>
              </w:rPr>
              <w:t xml:space="preserve"> </w:t>
            </w:r>
          </w:p>
        </w:tc>
      </w:tr>
      <w:tr w:rsidR="00425C04" w:rsidRPr="00F1080D" w14:paraId="4F1512D9" w14:textId="77777777" w:rsidTr="002E2C81">
        <w:tc>
          <w:tcPr>
            <w:tcW w:w="1001" w:type="dxa"/>
            <w:shd w:val="clear" w:color="auto" w:fill="auto"/>
          </w:tcPr>
          <w:p w14:paraId="1BF42C97" w14:textId="019E238C"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2014</w:t>
            </w:r>
            <w:r w:rsidR="00F1080D" w:rsidRPr="00F1080D">
              <w:rPr>
                <w:sz w:val="18"/>
                <w:lang w:bidi="en-US"/>
              </w:rPr>
              <w:t xml:space="preserve"> </w:t>
            </w:r>
          </w:p>
        </w:tc>
        <w:tc>
          <w:tcPr>
            <w:tcW w:w="1024" w:type="dxa"/>
            <w:shd w:val="clear" w:color="auto" w:fill="auto"/>
          </w:tcPr>
          <w:p w14:paraId="015F6936" w14:textId="18F95C9B"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10</w:t>
            </w:r>
            <w:r w:rsidR="00F749E9">
              <w:rPr>
                <w:sz w:val="18"/>
                <w:lang w:bidi="en-US"/>
              </w:rPr>
              <w:t xml:space="preserve"> </w:t>
            </w:r>
            <w:r w:rsidRPr="00F1080D">
              <w:rPr>
                <w:sz w:val="18"/>
                <w:lang w:bidi="en-US"/>
              </w:rPr>
              <w:t>204</w:t>
            </w:r>
            <w:r w:rsidR="00F1080D" w:rsidRPr="00F1080D">
              <w:rPr>
                <w:sz w:val="18"/>
                <w:lang w:bidi="en-US"/>
              </w:rPr>
              <w:t xml:space="preserve"> </w:t>
            </w:r>
          </w:p>
        </w:tc>
        <w:tc>
          <w:tcPr>
            <w:tcW w:w="1084" w:type="dxa"/>
            <w:shd w:val="clear" w:color="auto" w:fill="auto"/>
          </w:tcPr>
          <w:p w14:paraId="4453F39D" w14:textId="284A3107"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w:t>
            </w:r>
            <w:r w:rsidR="00F749E9">
              <w:rPr>
                <w:sz w:val="18"/>
                <w:lang w:bidi="en-US"/>
              </w:rPr>
              <w:t xml:space="preserve"> </w:t>
            </w:r>
            <w:r w:rsidRPr="00F1080D">
              <w:rPr>
                <w:sz w:val="18"/>
                <w:lang w:bidi="en-US"/>
              </w:rPr>
              <w:t>771</w:t>
            </w:r>
            <w:r w:rsidR="00F1080D" w:rsidRPr="00F1080D">
              <w:rPr>
                <w:sz w:val="18"/>
                <w:lang w:bidi="en-US"/>
              </w:rPr>
              <w:t xml:space="preserve"> </w:t>
            </w:r>
          </w:p>
        </w:tc>
        <w:tc>
          <w:tcPr>
            <w:tcW w:w="1084" w:type="dxa"/>
            <w:shd w:val="clear" w:color="auto" w:fill="auto"/>
          </w:tcPr>
          <w:p w14:paraId="63B5B450" w14:textId="4147B4B2"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728</w:t>
            </w:r>
            <w:r w:rsidR="00F1080D" w:rsidRPr="00F1080D">
              <w:rPr>
                <w:sz w:val="18"/>
                <w:lang w:bidi="en-US"/>
              </w:rPr>
              <w:t xml:space="preserve"> </w:t>
            </w:r>
          </w:p>
        </w:tc>
        <w:tc>
          <w:tcPr>
            <w:tcW w:w="1068" w:type="dxa"/>
            <w:shd w:val="clear" w:color="auto" w:fill="auto"/>
          </w:tcPr>
          <w:p w14:paraId="4CD3440B" w14:textId="76EBD602"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684</w:t>
            </w:r>
            <w:r w:rsidR="00F1080D" w:rsidRPr="00F1080D">
              <w:rPr>
                <w:sz w:val="18"/>
                <w:lang w:bidi="en-US"/>
              </w:rPr>
              <w:t xml:space="preserve"> </w:t>
            </w:r>
          </w:p>
        </w:tc>
        <w:tc>
          <w:tcPr>
            <w:tcW w:w="1065" w:type="dxa"/>
            <w:shd w:val="clear" w:color="auto" w:fill="auto"/>
            <w:vAlign w:val="bottom"/>
          </w:tcPr>
          <w:p w14:paraId="5FE631CF" w14:textId="0C345848"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31</w:t>
            </w:r>
            <w:r w:rsidR="00F749E9">
              <w:rPr>
                <w:sz w:val="18"/>
                <w:lang w:bidi="en-US"/>
              </w:rPr>
              <w:t xml:space="preserve"> </w:t>
            </w:r>
            <w:r w:rsidRPr="00F1080D">
              <w:rPr>
                <w:sz w:val="18"/>
                <w:lang w:bidi="en-US"/>
              </w:rPr>
              <w:t>057</w:t>
            </w:r>
            <w:r w:rsidR="00F1080D" w:rsidRPr="00F1080D">
              <w:rPr>
                <w:sz w:val="18"/>
                <w:lang w:bidi="en-US"/>
              </w:rPr>
              <w:t xml:space="preserve"> </w:t>
            </w:r>
          </w:p>
        </w:tc>
        <w:tc>
          <w:tcPr>
            <w:tcW w:w="1044" w:type="dxa"/>
            <w:shd w:val="clear" w:color="auto" w:fill="auto"/>
            <w:vAlign w:val="bottom"/>
          </w:tcPr>
          <w:p w14:paraId="1D11CDE9" w14:textId="50F93D46"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23</w:t>
            </w:r>
            <w:r w:rsidR="00F749E9">
              <w:rPr>
                <w:sz w:val="18"/>
                <w:lang w:bidi="en-US"/>
              </w:rPr>
              <w:t xml:space="preserve"> </w:t>
            </w:r>
            <w:r w:rsidRPr="00F1080D">
              <w:rPr>
                <w:sz w:val="18"/>
                <w:lang w:bidi="en-US"/>
              </w:rPr>
              <w:t>705</w:t>
            </w:r>
            <w:r w:rsidR="00F1080D" w:rsidRPr="00F1080D">
              <w:rPr>
                <w:sz w:val="18"/>
                <w:lang w:bidi="en-US"/>
              </w:rPr>
              <w:t xml:space="preserve"> </w:t>
            </w:r>
          </w:p>
        </w:tc>
      </w:tr>
      <w:tr w:rsidR="00425C04" w:rsidRPr="00F1080D" w14:paraId="53E84C71" w14:textId="77777777" w:rsidTr="002E2C81">
        <w:tc>
          <w:tcPr>
            <w:tcW w:w="1001" w:type="dxa"/>
            <w:shd w:val="clear" w:color="auto" w:fill="auto"/>
          </w:tcPr>
          <w:p w14:paraId="7680F94D" w14:textId="04B0843E"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2015</w:t>
            </w:r>
            <w:r w:rsidR="00F1080D" w:rsidRPr="00F1080D">
              <w:rPr>
                <w:sz w:val="18"/>
                <w:lang w:bidi="en-US"/>
              </w:rPr>
              <w:t xml:space="preserve"> </w:t>
            </w:r>
          </w:p>
        </w:tc>
        <w:tc>
          <w:tcPr>
            <w:tcW w:w="1024" w:type="dxa"/>
            <w:shd w:val="clear" w:color="auto" w:fill="auto"/>
          </w:tcPr>
          <w:p w14:paraId="4CE90372" w14:textId="342B2041"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10</w:t>
            </w:r>
            <w:r w:rsidR="00F749E9">
              <w:rPr>
                <w:sz w:val="18"/>
                <w:lang w:bidi="en-US"/>
              </w:rPr>
              <w:t xml:space="preserve"> </w:t>
            </w:r>
            <w:r w:rsidRPr="00F1080D">
              <w:rPr>
                <w:sz w:val="18"/>
                <w:lang w:bidi="en-US"/>
              </w:rPr>
              <w:t>193</w:t>
            </w:r>
            <w:r w:rsidR="00F1080D" w:rsidRPr="00F1080D">
              <w:rPr>
                <w:sz w:val="18"/>
                <w:lang w:bidi="en-US"/>
              </w:rPr>
              <w:t xml:space="preserve"> </w:t>
            </w:r>
          </w:p>
        </w:tc>
        <w:tc>
          <w:tcPr>
            <w:tcW w:w="1084" w:type="dxa"/>
            <w:shd w:val="clear" w:color="auto" w:fill="auto"/>
          </w:tcPr>
          <w:p w14:paraId="22360BA6" w14:textId="7A757796"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w:t>
            </w:r>
            <w:r w:rsidR="00F749E9">
              <w:rPr>
                <w:sz w:val="18"/>
                <w:lang w:bidi="en-US"/>
              </w:rPr>
              <w:t xml:space="preserve"> </w:t>
            </w:r>
            <w:r w:rsidRPr="00F1080D">
              <w:rPr>
                <w:sz w:val="18"/>
                <w:lang w:bidi="en-US"/>
              </w:rPr>
              <w:t>827</w:t>
            </w:r>
            <w:r w:rsidR="00F1080D" w:rsidRPr="00F1080D">
              <w:rPr>
                <w:sz w:val="18"/>
                <w:lang w:bidi="en-US"/>
              </w:rPr>
              <w:t xml:space="preserve"> </w:t>
            </w:r>
          </w:p>
        </w:tc>
        <w:tc>
          <w:tcPr>
            <w:tcW w:w="1084" w:type="dxa"/>
            <w:shd w:val="clear" w:color="auto" w:fill="auto"/>
          </w:tcPr>
          <w:p w14:paraId="0E69B3FA" w14:textId="0779B34D"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871</w:t>
            </w:r>
            <w:r w:rsidR="00F1080D" w:rsidRPr="00F1080D">
              <w:rPr>
                <w:sz w:val="18"/>
                <w:lang w:bidi="en-US"/>
              </w:rPr>
              <w:t xml:space="preserve"> </w:t>
            </w:r>
          </w:p>
        </w:tc>
        <w:tc>
          <w:tcPr>
            <w:tcW w:w="1068" w:type="dxa"/>
            <w:shd w:val="clear" w:color="auto" w:fill="auto"/>
          </w:tcPr>
          <w:p w14:paraId="082A3B0A" w14:textId="62E0438C"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694</w:t>
            </w:r>
            <w:r w:rsidR="00F1080D" w:rsidRPr="00F1080D">
              <w:rPr>
                <w:sz w:val="18"/>
                <w:lang w:bidi="en-US"/>
              </w:rPr>
              <w:t xml:space="preserve"> </w:t>
            </w:r>
          </w:p>
        </w:tc>
        <w:tc>
          <w:tcPr>
            <w:tcW w:w="1065" w:type="dxa"/>
            <w:shd w:val="clear" w:color="auto" w:fill="auto"/>
            <w:vAlign w:val="bottom"/>
          </w:tcPr>
          <w:p w14:paraId="5727B178" w14:textId="2FF33B7B"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29</w:t>
            </w:r>
            <w:r w:rsidR="00F749E9">
              <w:rPr>
                <w:sz w:val="18"/>
                <w:lang w:bidi="en-US"/>
              </w:rPr>
              <w:t xml:space="preserve"> </w:t>
            </w:r>
            <w:r w:rsidRPr="00F1080D">
              <w:rPr>
                <w:sz w:val="18"/>
                <w:lang w:bidi="en-US"/>
              </w:rPr>
              <w:t>603</w:t>
            </w:r>
            <w:r w:rsidR="00F1080D" w:rsidRPr="00F1080D">
              <w:rPr>
                <w:sz w:val="18"/>
                <w:lang w:bidi="en-US"/>
              </w:rPr>
              <w:t xml:space="preserve"> </w:t>
            </w:r>
          </w:p>
        </w:tc>
        <w:tc>
          <w:tcPr>
            <w:tcW w:w="1044" w:type="dxa"/>
            <w:shd w:val="clear" w:color="auto" w:fill="auto"/>
            <w:vAlign w:val="bottom"/>
          </w:tcPr>
          <w:p w14:paraId="28D02355" w14:textId="554C5D28"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18</w:t>
            </w:r>
            <w:r w:rsidR="00F749E9">
              <w:rPr>
                <w:sz w:val="18"/>
                <w:lang w:bidi="en-US"/>
              </w:rPr>
              <w:t xml:space="preserve"> </w:t>
            </w:r>
            <w:r w:rsidRPr="00F1080D">
              <w:rPr>
                <w:sz w:val="18"/>
                <w:lang w:bidi="en-US"/>
              </w:rPr>
              <w:t>863</w:t>
            </w:r>
            <w:r w:rsidR="00F1080D" w:rsidRPr="00F1080D">
              <w:rPr>
                <w:sz w:val="18"/>
                <w:lang w:bidi="en-US"/>
              </w:rPr>
              <w:t xml:space="preserve"> </w:t>
            </w:r>
          </w:p>
        </w:tc>
      </w:tr>
      <w:tr w:rsidR="00425C04" w:rsidRPr="00F1080D" w14:paraId="5BB7340A" w14:textId="77777777" w:rsidTr="002E2C81">
        <w:tc>
          <w:tcPr>
            <w:tcW w:w="1001" w:type="dxa"/>
            <w:shd w:val="clear" w:color="auto" w:fill="auto"/>
          </w:tcPr>
          <w:p w14:paraId="11C97FB8" w14:textId="6D9EA49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lastRenderedPageBreak/>
              <w:t>2016</w:t>
            </w:r>
            <w:r w:rsidR="00F1080D" w:rsidRPr="00F1080D">
              <w:rPr>
                <w:sz w:val="18"/>
                <w:lang w:bidi="en-US"/>
              </w:rPr>
              <w:t xml:space="preserve"> </w:t>
            </w:r>
          </w:p>
        </w:tc>
        <w:tc>
          <w:tcPr>
            <w:tcW w:w="1024" w:type="dxa"/>
            <w:shd w:val="clear" w:color="auto" w:fill="auto"/>
          </w:tcPr>
          <w:p w14:paraId="7A356233" w14:textId="4B392CD6"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10</w:t>
            </w:r>
            <w:r w:rsidR="00F749E9">
              <w:rPr>
                <w:sz w:val="18"/>
                <w:lang w:bidi="en-US"/>
              </w:rPr>
              <w:t xml:space="preserve"> </w:t>
            </w:r>
            <w:r w:rsidRPr="00F1080D">
              <w:rPr>
                <w:sz w:val="18"/>
                <w:lang w:bidi="en-US"/>
              </w:rPr>
              <w:t>087</w:t>
            </w:r>
            <w:r w:rsidR="00F1080D" w:rsidRPr="00F1080D">
              <w:rPr>
                <w:sz w:val="18"/>
                <w:lang w:bidi="en-US"/>
              </w:rPr>
              <w:t xml:space="preserve"> </w:t>
            </w:r>
          </w:p>
        </w:tc>
        <w:tc>
          <w:tcPr>
            <w:tcW w:w="1084" w:type="dxa"/>
            <w:shd w:val="clear" w:color="auto" w:fill="auto"/>
          </w:tcPr>
          <w:p w14:paraId="6D052CBF" w14:textId="4070BCE3"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w:t>
            </w:r>
            <w:r w:rsidR="00F749E9">
              <w:rPr>
                <w:sz w:val="18"/>
                <w:lang w:bidi="en-US"/>
              </w:rPr>
              <w:t xml:space="preserve"> </w:t>
            </w:r>
            <w:r w:rsidRPr="00F1080D">
              <w:rPr>
                <w:sz w:val="18"/>
                <w:lang w:bidi="en-US"/>
              </w:rPr>
              <w:t>910</w:t>
            </w:r>
            <w:r w:rsidR="00F1080D" w:rsidRPr="00F1080D">
              <w:rPr>
                <w:sz w:val="18"/>
                <w:lang w:bidi="en-US"/>
              </w:rPr>
              <w:t xml:space="preserve"> </w:t>
            </w:r>
          </w:p>
        </w:tc>
        <w:tc>
          <w:tcPr>
            <w:tcW w:w="1084" w:type="dxa"/>
            <w:shd w:val="clear" w:color="auto" w:fill="auto"/>
          </w:tcPr>
          <w:p w14:paraId="7A927CB7" w14:textId="400B1506"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825</w:t>
            </w:r>
            <w:r w:rsidR="00F1080D" w:rsidRPr="00F1080D">
              <w:rPr>
                <w:sz w:val="18"/>
                <w:lang w:bidi="en-US"/>
              </w:rPr>
              <w:t xml:space="preserve"> </w:t>
            </w:r>
          </w:p>
        </w:tc>
        <w:tc>
          <w:tcPr>
            <w:tcW w:w="1068" w:type="dxa"/>
            <w:shd w:val="clear" w:color="auto" w:fill="auto"/>
          </w:tcPr>
          <w:p w14:paraId="60C776E2" w14:textId="043268BE"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661</w:t>
            </w:r>
            <w:r w:rsidR="00F1080D" w:rsidRPr="00F1080D">
              <w:rPr>
                <w:sz w:val="18"/>
                <w:lang w:bidi="en-US"/>
              </w:rPr>
              <w:t xml:space="preserve"> </w:t>
            </w:r>
          </w:p>
        </w:tc>
        <w:tc>
          <w:tcPr>
            <w:tcW w:w="1065" w:type="dxa"/>
            <w:shd w:val="clear" w:color="auto" w:fill="auto"/>
            <w:vAlign w:val="bottom"/>
          </w:tcPr>
          <w:p w14:paraId="5F28A66C" w14:textId="2D13058A"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28</w:t>
            </w:r>
            <w:r w:rsidR="00F749E9">
              <w:rPr>
                <w:sz w:val="18"/>
                <w:lang w:bidi="en-US"/>
              </w:rPr>
              <w:t xml:space="preserve"> </w:t>
            </w:r>
            <w:r w:rsidRPr="00F1080D">
              <w:rPr>
                <w:sz w:val="18"/>
                <w:lang w:bidi="en-US"/>
              </w:rPr>
              <w:t>725</w:t>
            </w:r>
            <w:r w:rsidR="00F1080D" w:rsidRPr="00F1080D">
              <w:rPr>
                <w:sz w:val="18"/>
                <w:lang w:bidi="en-US"/>
              </w:rPr>
              <w:t xml:space="preserve"> </w:t>
            </w:r>
          </w:p>
        </w:tc>
        <w:tc>
          <w:tcPr>
            <w:tcW w:w="1044" w:type="dxa"/>
            <w:shd w:val="clear" w:color="auto" w:fill="auto"/>
            <w:vAlign w:val="bottom"/>
          </w:tcPr>
          <w:p w14:paraId="358573C6" w14:textId="18552DCA"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21</w:t>
            </w:r>
            <w:r w:rsidR="00F749E9">
              <w:rPr>
                <w:sz w:val="18"/>
                <w:lang w:bidi="en-US"/>
              </w:rPr>
              <w:t xml:space="preserve"> </w:t>
            </w:r>
            <w:r w:rsidRPr="00F1080D">
              <w:rPr>
                <w:sz w:val="18"/>
                <w:lang w:bidi="en-US"/>
              </w:rPr>
              <w:t>228</w:t>
            </w:r>
            <w:r w:rsidR="00F1080D" w:rsidRPr="00F1080D">
              <w:rPr>
                <w:sz w:val="18"/>
                <w:lang w:bidi="en-US"/>
              </w:rPr>
              <w:t xml:space="preserve"> </w:t>
            </w:r>
          </w:p>
        </w:tc>
      </w:tr>
      <w:tr w:rsidR="00425C04" w:rsidRPr="00F1080D" w14:paraId="68D50B08" w14:textId="77777777" w:rsidTr="002E2C81">
        <w:tc>
          <w:tcPr>
            <w:tcW w:w="1001" w:type="dxa"/>
            <w:shd w:val="clear" w:color="auto" w:fill="auto"/>
          </w:tcPr>
          <w:p w14:paraId="1E545DEB" w14:textId="16CA5E00"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2017</w:t>
            </w:r>
            <w:r w:rsidR="00F1080D" w:rsidRPr="00F1080D">
              <w:rPr>
                <w:sz w:val="18"/>
                <w:lang w:bidi="en-US"/>
              </w:rPr>
              <w:t xml:space="preserve"> </w:t>
            </w:r>
          </w:p>
        </w:tc>
        <w:tc>
          <w:tcPr>
            <w:tcW w:w="1024" w:type="dxa"/>
            <w:shd w:val="clear" w:color="auto" w:fill="auto"/>
          </w:tcPr>
          <w:p w14:paraId="25A3C4A2" w14:textId="40D140E5"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10</w:t>
            </w:r>
            <w:r w:rsidR="00F749E9">
              <w:rPr>
                <w:sz w:val="18"/>
                <w:lang w:bidi="en-US"/>
              </w:rPr>
              <w:t xml:space="preserve"> </w:t>
            </w:r>
            <w:r w:rsidRPr="00F1080D">
              <w:rPr>
                <w:sz w:val="18"/>
                <w:lang w:bidi="en-US"/>
              </w:rPr>
              <w:t>277</w:t>
            </w:r>
            <w:r w:rsidR="00F1080D" w:rsidRPr="00F1080D">
              <w:rPr>
                <w:sz w:val="18"/>
                <w:lang w:bidi="en-US"/>
              </w:rPr>
              <w:t xml:space="preserve"> </w:t>
            </w:r>
          </w:p>
        </w:tc>
        <w:tc>
          <w:tcPr>
            <w:tcW w:w="1084" w:type="dxa"/>
            <w:shd w:val="clear" w:color="auto" w:fill="auto"/>
          </w:tcPr>
          <w:p w14:paraId="16BB408A" w14:textId="1DBBD0F5"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w:t>
            </w:r>
            <w:r w:rsidR="00F749E9">
              <w:rPr>
                <w:sz w:val="18"/>
                <w:lang w:bidi="en-US"/>
              </w:rPr>
              <w:t xml:space="preserve"> </w:t>
            </w:r>
            <w:r w:rsidRPr="00F1080D">
              <w:rPr>
                <w:sz w:val="18"/>
                <w:lang w:bidi="en-US"/>
              </w:rPr>
              <w:t>964</w:t>
            </w:r>
            <w:r w:rsidR="00F1080D" w:rsidRPr="00F1080D">
              <w:rPr>
                <w:sz w:val="18"/>
                <w:lang w:bidi="en-US"/>
              </w:rPr>
              <w:t xml:space="preserve"> </w:t>
            </w:r>
          </w:p>
        </w:tc>
        <w:tc>
          <w:tcPr>
            <w:tcW w:w="1084" w:type="dxa"/>
            <w:shd w:val="clear" w:color="auto" w:fill="auto"/>
          </w:tcPr>
          <w:p w14:paraId="28A79EC3" w14:textId="494C0E69"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699</w:t>
            </w:r>
            <w:r w:rsidR="00F1080D" w:rsidRPr="00F1080D">
              <w:rPr>
                <w:sz w:val="18"/>
                <w:lang w:bidi="en-US"/>
              </w:rPr>
              <w:t xml:space="preserve"> </w:t>
            </w:r>
          </w:p>
        </w:tc>
        <w:tc>
          <w:tcPr>
            <w:tcW w:w="1068" w:type="dxa"/>
            <w:shd w:val="clear" w:color="auto" w:fill="auto"/>
          </w:tcPr>
          <w:p w14:paraId="41827442" w14:textId="05D1AFF5"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626</w:t>
            </w:r>
            <w:r w:rsidR="00F1080D" w:rsidRPr="00F1080D">
              <w:rPr>
                <w:sz w:val="18"/>
                <w:lang w:bidi="en-US"/>
              </w:rPr>
              <w:t xml:space="preserve"> </w:t>
            </w:r>
          </w:p>
        </w:tc>
        <w:tc>
          <w:tcPr>
            <w:tcW w:w="1065" w:type="dxa"/>
            <w:shd w:val="clear" w:color="auto" w:fill="auto"/>
            <w:vAlign w:val="bottom"/>
          </w:tcPr>
          <w:p w14:paraId="44B2E483" w14:textId="45058DF0"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27</w:t>
            </w:r>
            <w:r w:rsidR="00F749E9">
              <w:rPr>
                <w:sz w:val="18"/>
                <w:lang w:bidi="en-US"/>
              </w:rPr>
              <w:t xml:space="preserve"> </w:t>
            </w:r>
            <w:r w:rsidRPr="00F1080D">
              <w:rPr>
                <w:sz w:val="18"/>
                <w:lang w:bidi="en-US"/>
              </w:rPr>
              <w:t>945</w:t>
            </w:r>
            <w:r w:rsidR="00F1080D" w:rsidRPr="00F1080D">
              <w:rPr>
                <w:sz w:val="18"/>
                <w:lang w:bidi="en-US"/>
              </w:rPr>
              <w:t xml:space="preserve"> </w:t>
            </w:r>
          </w:p>
        </w:tc>
        <w:tc>
          <w:tcPr>
            <w:tcW w:w="1044" w:type="dxa"/>
            <w:shd w:val="clear" w:color="auto" w:fill="auto"/>
            <w:vAlign w:val="bottom"/>
          </w:tcPr>
          <w:p w14:paraId="1DF55BF2" w14:textId="3980B1FD"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18</w:t>
            </w:r>
            <w:r w:rsidR="00F749E9">
              <w:rPr>
                <w:sz w:val="18"/>
                <w:lang w:bidi="en-US"/>
              </w:rPr>
              <w:t xml:space="preserve"> </w:t>
            </w:r>
            <w:r w:rsidRPr="00F1080D">
              <w:rPr>
                <w:sz w:val="18"/>
                <w:lang w:bidi="en-US"/>
              </w:rPr>
              <w:t>688</w:t>
            </w:r>
            <w:r w:rsidR="00F1080D" w:rsidRPr="00F1080D">
              <w:rPr>
                <w:sz w:val="18"/>
                <w:lang w:bidi="en-US"/>
              </w:rPr>
              <w:t xml:space="preserve"> </w:t>
            </w:r>
          </w:p>
        </w:tc>
      </w:tr>
      <w:tr w:rsidR="00425C04" w:rsidRPr="00F1080D" w14:paraId="54ABD0C8" w14:textId="77777777" w:rsidTr="002E2C81">
        <w:tc>
          <w:tcPr>
            <w:tcW w:w="1001" w:type="dxa"/>
            <w:tcBorders>
              <w:bottom w:val="single" w:sz="12" w:space="0" w:color="auto"/>
            </w:tcBorders>
            <w:shd w:val="clear" w:color="auto" w:fill="auto"/>
          </w:tcPr>
          <w:p w14:paraId="501533FB" w14:textId="19391759"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2018</w:t>
            </w:r>
            <w:r w:rsidR="00F1080D" w:rsidRPr="00F1080D">
              <w:rPr>
                <w:sz w:val="18"/>
                <w:lang w:bidi="en-US"/>
              </w:rPr>
              <w:t xml:space="preserve"> </w:t>
            </w:r>
          </w:p>
        </w:tc>
        <w:tc>
          <w:tcPr>
            <w:tcW w:w="1024" w:type="dxa"/>
            <w:tcBorders>
              <w:bottom w:val="single" w:sz="12" w:space="0" w:color="auto"/>
            </w:tcBorders>
            <w:shd w:val="clear" w:color="auto" w:fill="auto"/>
          </w:tcPr>
          <w:p w14:paraId="58780A9C" w14:textId="6E2CA636"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10</w:t>
            </w:r>
            <w:r w:rsidR="00F749E9">
              <w:rPr>
                <w:sz w:val="18"/>
                <w:lang w:bidi="en-US"/>
              </w:rPr>
              <w:t xml:space="preserve"> </w:t>
            </w:r>
            <w:r w:rsidRPr="00F1080D">
              <w:rPr>
                <w:sz w:val="18"/>
                <w:lang w:bidi="en-US"/>
              </w:rPr>
              <w:t>316</w:t>
            </w:r>
            <w:r w:rsidR="00F1080D" w:rsidRPr="00F1080D">
              <w:rPr>
                <w:sz w:val="18"/>
                <w:lang w:bidi="en-US"/>
              </w:rPr>
              <w:t xml:space="preserve"> </w:t>
            </w:r>
          </w:p>
        </w:tc>
        <w:tc>
          <w:tcPr>
            <w:tcW w:w="1084" w:type="dxa"/>
            <w:tcBorders>
              <w:bottom w:val="single" w:sz="12" w:space="0" w:color="auto"/>
            </w:tcBorders>
            <w:shd w:val="clear" w:color="auto" w:fill="auto"/>
          </w:tcPr>
          <w:p w14:paraId="103BE821" w14:textId="658E3304"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3</w:t>
            </w:r>
            <w:r w:rsidR="00F749E9">
              <w:rPr>
                <w:sz w:val="18"/>
                <w:lang w:bidi="en-US"/>
              </w:rPr>
              <w:t xml:space="preserve"> </w:t>
            </w:r>
            <w:r w:rsidRPr="00F1080D">
              <w:rPr>
                <w:sz w:val="18"/>
                <w:lang w:bidi="en-US"/>
              </w:rPr>
              <w:t>006</w:t>
            </w:r>
            <w:r w:rsidR="00F1080D" w:rsidRPr="00F1080D">
              <w:rPr>
                <w:sz w:val="18"/>
                <w:lang w:bidi="en-US"/>
              </w:rPr>
              <w:t xml:space="preserve"> </w:t>
            </w:r>
          </w:p>
        </w:tc>
        <w:tc>
          <w:tcPr>
            <w:tcW w:w="1084" w:type="dxa"/>
            <w:tcBorders>
              <w:bottom w:val="single" w:sz="12" w:space="0" w:color="auto"/>
            </w:tcBorders>
            <w:shd w:val="clear" w:color="auto" w:fill="auto"/>
          </w:tcPr>
          <w:p w14:paraId="6544EB37" w14:textId="1B480DDA"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710</w:t>
            </w:r>
            <w:r w:rsidR="00F1080D" w:rsidRPr="00F1080D">
              <w:rPr>
                <w:sz w:val="18"/>
                <w:lang w:bidi="en-US"/>
              </w:rPr>
              <w:t xml:space="preserve"> </w:t>
            </w:r>
          </w:p>
        </w:tc>
        <w:tc>
          <w:tcPr>
            <w:tcW w:w="1068" w:type="dxa"/>
            <w:tcBorders>
              <w:bottom w:val="single" w:sz="12" w:space="0" w:color="auto"/>
            </w:tcBorders>
            <w:shd w:val="clear" w:color="auto" w:fill="auto"/>
          </w:tcPr>
          <w:p w14:paraId="200083C9" w14:textId="36481F2A"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634</w:t>
            </w:r>
            <w:r w:rsidR="00F1080D" w:rsidRPr="00F1080D">
              <w:rPr>
                <w:sz w:val="18"/>
                <w:lang w:bidi="en-US"/>
              </w:rPr>
              <w:t xml:space="preserve"> </w:t>
            </w:r>
          </w:p>
        </w:tc>
        <w:tc>
          <w:tcPr>
            <w:tcW w:w="1065" w:type="dxa"/>
            <w:tcBorders>
              <w:bottom w:val="single" w:sz="12" w:space="0" w:color="auto"/>
            </w:tcBorders>
            <w:shd w:val="clear" w:color="auto" w:fill="auto"/>
            <w:vAlign w:val="bottom"/>
          </w:tcPr>
          <w:p w14:paraId="4ECC7196" w14:textId="46BE7BFD"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27</w:t>
            </w:r>
            <w:r w:rsidR="00F749E9">
              <w:rPr>
                <w:sz w:val="18"/>
                <w:lang w:bidi="en-US"/>
              </w:rPr>
              <w:t xml:space="preserve"> </w:t>
            </w:r>
            <w:r w:rsidRPr="00F1080D">
              <w:rPr>
                <w:sz w:val="18"/>
                <w:lang w:bidi="en-US"/>
              </w:rPr>
              <w:t>181</w:t>
            </w:r>
            <w:r w:rsidR="00F1080D" w:rsidRPr="00F1080D">
              <w:rPr>
                <w:sz w:val="18"/>
                <w:lang w:bidi="en-US"/>
              </w:rPr>
              <w:t xml:space="preserve"> </w:t>
            </w:r>
          </w:p>
        </w:tc>
        <w:tc>
          <w:tcPr>
            <w:tcW w:w="1044" w:type="dxa"/>
            <w:tcBorders>
              <w:bottom w:val="single" w:sz="12" w:space="0" w:color="auto"/>
            </w:tcBorders>
            <w:shd w:val="clear" w:color="auto" w:fill="auto"/>
            <w:vAlign w:val="bottom"/>
          </w:tcPr>
          <w:p w14:paraId="142E70D8" w14:textId="7509F704" w:rsidR="00425C04" w:rsidRPr="00F1080D" w:rsidRDefault="00425C04" w:rsidP="001727D0">
            <w:pPr>
              <w:pStyle w:val="SingleTxtG"/>
              <w:suppressAutoHyphens w:val="0"/>
              <w:spacing w:before="40" w:after="40" w:line="220" w:lineRule="exact"/>
              <w:ind w:left="0" w:right="0"/>
              <w:jc w:val="right"/>
              <w:rPr>
                <w:sz w:val="18"/>
                <w:lang w:bidi="en-US"/>
              </w:rPr>
            </w:pPr>
            <w:r w:rsidRPr="00F1080D">
              <w:rPr>
                <w:sz w:val="18"/>
                <w:lang w:bidi="en-US"/>
              </w:rPr>
              <w:t>19</w:t>
            </w:r>
            <w:r w:rsidR="00F749E9">
              <w:rPr>
                <w:sz w:val="18"/>
                <w:lang w:bidi="en-US"/>
              </w:rPr>
              <w:t xml:space="preserve"> </w:t>
            </w:r>
            <w:r w:rsidRPr="00F1080D">
              <w:rPr>
                <w:sz w:val="18"/>
                <w:lang w:bidi="en-US"/>
              </w:rPr>
              <w:t>541</w:t>
            </w:r>
            <w:r w:rsidR="00F1080D" w:rsidRPr="00F1080D">
              <w:rPr>
                <w:sz w:val="18"/>
                <w:lang w:bidi="en-US"/>
              </w:rPr>
              <w:t xml:space="preserve"> </w:t>
            </w:r>
          </w:p>
        </w:tc>
      </w:tr>
    </w:tbl>
    <w:p w14:paraId="5E7558FA" w14:textId="7C9027A2" w:rsidR="00425C04" w:rsidRPr="00F1080D" w:rsidRDefault="002E2C81" w:rsidP="002E2C81">
      <w:pPr>
        <w:pStyle w:val="H23G"/>
      </w:pPr>
      <w:r w:rsidRPr="00F1080D">
        <w:tab/>
      </w:r>
      <w:r w:rsidRPr="00F1080D">
        <w:tab/>
      </w:r>
      <w:r w:rsidR="00425C04" w:rsidRPr="00F1080D">
        <w:t>Chiffres de la Caisse d’avenir pour les enfants (</w:t>
      </w:r>
      <w:proofErr w:type="spellStart"/>
      <w:r w:rsidR="00425C04" w:rsidRPr="00F1080D">
        <w:t>Zukunftskees</w:t>
      </w:r>
      <w:proofErr w:type="spellEnd"/>
      <w:r w:rsidR="00425C04" w:rsidRPr="00F1080D">
        <w:t xml:space="preserve">) </w:t>
      </w:r>
      <w:r w:rsidR="005E46B2">
        <w:t>l</w:t>
      </w:r>
      <w:r w:rsidR="00425C04" w:rsidRPr="00F1080D">
        <w:t>’allocation familiale</w:t>
      </w:r>
      <w:r w:rsidR="00F1080D" w:rsidRPr="00F1080D">
        <w:t xml:space="preserve"> </w:t>
      </w:r>
    </w:p>
    <w:tbl>
      <w:tblPr>
        <w:tblStyle w:val="TableGrid"/>
        <w:tblW w:w="7370" w:type="dxa"/>
        <w:tblInd w:w="1134" w:type="dxa"/>
        <w:tblLayout w:type="fixed"/>
        <w:tblCellMar>
          <w:left w:w="5" w:type="dxa"/>
        </w:tblCellMar>
        <w:tblLook w:val="04A0" w:firstRow="1" w:lastRow="0" w:firstColumn="1" w:lastColumn="0" w:noHBand="0" w:noVBand="1"/>
      </w:tblPr>
      <w:tblGrid>
        <w:gridCol w:w="566"/>
        <w:gridCol w:w="2268"/>
        <w:gridCol w:w="2268"/>
        <w:gridCol w:w="2268"/>
      </w:tblGrid>
      <w:tr w:rsidR="00425C04" w:rsidRPr="00F1080D" w14:paraId="4AF71755" w14:textId="77777777" w:rsidTr="00106D8F">
        <w:trPr>
          <w:tblHeader/>
        </w:trPr>
        <w:tc>
          <w:tcPr>
            <w:tcW w:w="567" w:type="dxa"/>
            <w:tcBorders>
              <w:top w:val="single" w:sz="4" w:space="0" w:color="auto"/>
              <w:bottom w:val="single" w:sz="12" w:space="0" w:color="auto"/>
            </w:tcBorders>
            <w:shd w:val="clear" w:color="auto" w:fill="auto"/>
            <w:vAlign w:val="bottom"/>
          </w:tcPr>
          <w:p w14:paraId="56E3643B" w14:textId="77777777" w:rsidR="00425C04" w:rsidRPr="00F1080D" w:rsidRDefault="00425C04" w:rsidP="003C229F">
            <w:pPr>
              <w:pStyle w:val="SingleTxtG"/>
              <w:suppressAutoHyphens w:val="0"/>
              <w:spacing w:before="80" w:after="80" w:line="180" w:lineRule="exact"/>
              <w:ind w:left="0" w:right="0"/>
              <w:jc w:val="left"/>
              <w:rPr>
                <w:i/>
                <w:sz w:val="16"/>
                <w:lang w:bidi="en-US"/>
              </w:rPr>
            </w:pPr>
            <w:r w:rsidRPr="00F1080D">
              <w:rPr>
                <w:i/>
                <w:sz w:val="16"/>
                <w:lang w:bidi="en-US"/>
              </w:rPr>
              <w:t xml:space="preserve">Année </w:t>
            </w:r>
          </w:p>
        </w:tc>
        <w:tc>
          <w:tcPr>
            <w:tcW w:w="2268" w:type="dxa"/>
            <w:tcBorders>
              <w:top w:val="single" w:sz="4" w:space="0" w:color="auto"/>
              <w:bottom w:val="single" w:sz="12" w:space="0" w:color="auto"/>
            </w:tcBorders>
            <w:shd w:val="clear" w:color="auto" w:fill="auto"/>
            <w:vAlign w:val="bottom"/>
          </w:tcPr>
          <w:p w14:paraId="6C891D79" w14:textId="454C0C27" w:rsidR="00425C04" w:rsidRPr="00F1080D" w:rsidRDefault="00425C04" w:rsidP="003C229F">
            <w:pPr>
              <w:pStyle w:val="SingleTxtG"/>
              <w:suppressAutoHyphens w:val="0"/>
              <w:spacing w:before="80" w:after="80" w:line="180" w:lineRule="exact"/>
              <w:ind w:left="0" w:right="0"/>
              <w:jc w:val="right"/>
              <w:rPr>
                <w:i/>
                <w:sz w:val="16"/>
                <w:lang w:bidi="en-US"/>
              </w:rPr>
            </w:pPr>
            <w:r w:rsidRPr="00F1080D">
              <w:rPr>
                <w:i/>
                <w:sz w:val="16"/>
                <w:lang w:bidi="en-US"/>
              </w:rPr>
              <w:t xml:space="preserve">Nombre de familles </w:t>
            </w:r>
            <w:r w:rsidR="001727D0">
              <w:rPr>
                <w:i/>
                <w:sz w:val="16"/>
                <w:lang w:bidi="en-US"/>
              </w:rPr>
              <w:br/>
            </w:r>
            <w:r w:rsidRPr="00F1080D">
              <w:rPr>
                <w:i/>
                <w:sz w:val="16"/>
                <w:lang w:bidi="en-US"/>
              </w:rPr>
              <w:t xml:space="preserve">bénéficiaires </w:t>
            </w:r>
          </w:p>
        </w:tc>
        <w:tc>
          <w:tcPr>
            <w:tcW w:w="2268" w:type="dxa"/>
            <w:tcBorders>
              <w:top w:val="single" w:sz="4" w:space="0" w:color="auto"/>
              <w:bottom w:val="single" w:sz="12" w:space="0" w:color="auto"/>
            </w:tcBorders>
            <w:shd w:val="clear" w:color="auto" w:fill="auto"/>
            <w:vAlign w:val="bottom"/>
          </w:tcPr>
          <w:p w14:paraId="633C9654" w14:textId="117B0E3C" w:rsidR="00425C04" w:rsidRPr="00F1080D" w:rsidRDefault="00425C04" w:rsidP="003C229F">
            <w:pPr>
              <w:pStyle w:val="SingleTxtG"/>
              <w:suppressAutoHyphens w:val="0"/>
              <w:spacing w:before="80" w:after="80" w:line="180" w:lineRule="exact"/>
              <w:ind w:left="0" w:right="0"/>
              <w:jc w:val="right"/>
              <w:rPr>
                <w:i/>
                <w:sz w:val="16"/>
                <w:lang w:bidi="en-US"/>
              </w:rPr>
            </w:pPr>
            <w:r w:rsidRPr="00F1080D">
              <w:rPr>
                <w:i/>
                <w:sz w:val="16"/>
                <w:lang w:bidi="en-US"/>
              </w:rPr>
              <w:t xml:space="preserve">Nombre d’enfants </w:t>
            </w:r>
            <w:r w:rsidR="001727D0">
              <w:rPr>
                <w:i/>
                <w:sz w:val="16"/>
                <w:lang w:bidi="en-US"/>
              </w:rPr>
              <w:br/>
            </w:r>
            <w:r w:rsidRPr="00F1080D">
              <w:rPr>
                <w:i/>
                <w:sz w:val="16"/>
                <w:lang w:bidi="en-US"/>
              </w:rPr>
              <w:t xml:space="preserve">bénéficiaires </w:t>
            </w:r>
          </w:p>
        </w:tc>
        <w:tc>
          <w:tcPr>
            <w:tcW w:w="2268" w:type="dxa"/>
            <w:tcBorders>
              <w:top w:val="single" w:sz="4" w:space="0" w:color="auto"/>
              <w:bottom w:val="single" w:sz="12" w:space="0" w:color="auto"/>
            </w:tcBorders>
            <w:shd w:val="clear" w:color="auto" w:fill="auto"/>
            <w:vAlign w:val="bottom"/>
          </w:tcPr>
          <w:p w14:paraId="265FF999" w14:textId="2C8706B9" w:rsidR="00425C04" w:rsidRPr="00F1080D" w:rsidRDefault="00425C04" w:rsidP="003C229F">
            <w:pPr>
              <w:pStyle w:val="SingleTxtG"/>
              <w:suppressAutoHyphens w:val="0"/>
              <w:spacing w:before="80" w:after="80" w:line="180" w:lineRule="exact"/>
              <w:ind w:left="0" w:right="0"/>
              <w:jc w:val="right"/>
              <w:rPr>
                <w:i/>
                <w:sz w:val="16"/>
              </w:rPr>
            </w:pPr>
            <w:r w:rsidRPr="00F1080D">
              <w:rPr>
                <w:i/>
                <w:sz w:val="16"/>
              </w:rPr>
              <w:t>Montant total de l’allocation</w:t>
            </w:r>
            <w:r w:rsidR="00106D8F">
              <w:rPr>
                <w:i/>
                <w:sz w:val="16"/>
              </w:rPr>
              <w:br/>
            </w:r>
            <w:r w:rsidRPr="00F1080D">
              <w:rPr>
                <w:i/>
                <w:sz w:val="16"/>
              </w:rPr>
              <w:t xml:space="preserve">familiale par année </w:t>
            </w:r>
          </w:p>
        </w:tc>
      </w:tr>
      <w:tr w:rsidR="00425C04" w:rsidRPr="00F1080D" w14:paraId="544AD64D" w14:textId="77777777" w:rsidTr="00106D8F">
        <w:tc>
          <w:tcPr>
            <w:tcW w:w="567" w:type="dxa"/>
            <w:tcBorders>
              <w:top w:val="single" w:sz="12" w:space="0" w:color="auto"/>
            </w:tcBorders>
            <w:shd w:val="clear" w:color="auto" w:fill="auto"/>
          </w:tcPr>
          <w:p w14:paraId="0446ECED"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2009 </w:t>
            </w:r>
          </w:p>
        </w:tc>
        <w:tc>
          <w:tcPr>
            <w:tcW w:w="2268" w:type="dxa"/>
            <w:tcBorders>
              <w:top w:val="single" w:sz="12" w:space="0" w:color="auto"/>
            </w:tcBorders>
            <w:shd w:val="clear" w:color="auto" w:fill="auto"/>
            <w:vAlign w:val="bottom"/>
          </w:tcPr>
          <w:p w14:paraId="2FFBF9CB" w14:textId="414D7E91"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110</w:t>
            </w:r>
            <w:r w:rsidR="00F749E9">
              <w:rPr>
                <w:sz w:val="18"/>
                <w:lang w:bidi="en-US"/>
              </w:rPr>
              <w:t xml:space="preserve"> </w:t>
            </w:r>
            <w:r w:rsidRPr="00F1080D">
              <w:rPr>
                <w:sz w:val="18"/>
                <w:lang w:bidi="en-US"/>
              </w:rPr>
              <w:t xml:space="preserve">356 </w:t>
            </w:r>
          </w:p>
        </w:tc>
        <w:tc>
          <w:tcPr>
            <w:tcW w:w="2268" w:type="dxa"/>
            <w:tcBorders>
              <w:top w:val="single" w:sz="12" w:space="0" w:color="auto"/>
            </w:tcBorders>
            <w:shd w:val="clear" w:color="auto" w:fill="auto"/>
            <w:vAlign w:val="bottom"/>
          </w:tcPr>
          <w:p w14:paraId="70AAB556" w14:textId="54FD5F4F"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197</w:t>
            </w:r>
            <w:r w:rsidR="00F749E9">
              <w:rPr>
                <w:sz w:val="18"/>
                <w:lang w:bidi="en-US"/>
              </w:rPr>
              <w:t xml:space="preserve"> </w:t>
            </w:r>
            <w:r w:rsidRPr="00F1080D">
              <w:rPr>
                <w:sz w:val="18"/>
                <w:lang w:bidi="en-US"/>
              </w:rPr>
              <w:t xml:space="preserve">020 </w:t>
            </w:r>
          </w:p>
        </w:tc>
        <w:tc>
          <w:tcPr>
            <w:tcW w:w="2268" w:type="dxa"/>
            <w:tcBorders>
              <w:top w:val="single" w:sz="12" w:space="0" w:color="auto"/>
            </w:tcBorders>
            <w:shd w:val="clear" w:color="auto" w:fill="auto"/>
            <w:vAlign w:val="bottom"/>
          </w:tcPr>
          <w:p w14:paraId="5FFBA737" w14:textId="4AAA8B84"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772</w:t>
            </w:r>
            <w:r w:rsidR="00F749E9">
              <w:rPr>
                <w:sz w:val="18"/>
                <w:lang w:bidi="en-US"/>
              </w:rPr>
              <w:t xml:space="preserve"> </w:t>
            </w:r>
            <w:r w:rsidRPr="00F1080D">
              <w:rPr>
                <w:sz w:val="18"/>
                <w:lang w:bidi="en-US"/>
              </w:rPr>
              <w:t>772</w:t>
            </w:r>
            <w:r w:rsidR="00F749E9">
              <w:rPr>
                <w:sz w:val="18"/>
                <w:lang w:bidi="en-US"/>
              </w:rPr>
              <w:t xml:space="preserve"> </w:t>
            </w:r>
            <w:r w:rsidRPr="00F1080D">
              <w:rPr>
                <w:sz w:val="18"/>
                <w:lang w:bidi="en-US"/>
              </w:rPr>
              <w:t xml:space="preserve">641,03€ </w:t>
            </w:r>
          </w:p>
        </w:tc>
      </w:tr>
      <w:tr w:rsidR="00425C04" w:rsidRPr="00F1080D" w14:paraId="123C7D19" w14:textId="77777777" w:rsidTr="00106D8F">
        <w:tc>
          <w:tcPr>
            <w:tcW w:w="567" w:type="dxa"/>
            <w:shd w:val="clear" w:color="auto" w:fill="auto"/>
          </w:tcPr>
          <w:p w14:paraId="560C2256"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2010 </w:t>
            </w:r>
          </w:p>
        </w:tc>
        <w:tc>
          <w:tcPr>
            <w:tcW w:w="2268" w:type="dxa"/>
            <w:shd w:val="clear" w:color="auto" w:fill="auto"/>
            <w:vAlign w:val="bottom"/>
          </w:tcPr>
          <w:p w14:paraId="2A8E1955" w14:textId="0BB72D29"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102</w:t>
            </w:r>
            <w:r w:rsidR="00F749E9">
              <w:rPr>
                <w:sz w:val="18"/>
                <w:lang w:bidi="en-US"/>
              </w:rPr>
              <w:t xml:space="preserve"> </w:t>
            </w:r>
            <w:r w:rsidRPr="00F1080D">
              <w:rPr>
                <w:sz w:val="18"/>
                <w:lang w:bidi="en-US"/>
              </w:rPr>
              <w:t xml:space="preserve">183 </w:t>
            </w:r>
          </w:p>
        </w:tc>
        <w:tc>
          <w:tcPr>
            <w:tcW w:w="2268" w:type="dxa"/>
            <w:shd w:val="clear" w:color="auto" w:fill="auto"/>
            <w:vAlign w:val="bottom"/>
          </w:tcPr>
          <w:p w14:paraId="286E8E6C" w14:textId="0D4C2815"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178</w:t>
            </w:r>
            <w:r w:rsidR="00F749E9">
              <w:rPr>
                <w:sz w:val="18"/>
                <w:lang w:bidi="en-US"/>
              </w:rPr>
              <w:t xml:space="preserve"> </w:t>
            </w:r>
            <w:r w:rsidRPr="00F1080D">
              <w:rPr>
                <w:sz w:val="18"/>
                <w:lang w:bidi="en-US"/>
              </w:rPr>
              <w:t xml:space="preserve">490 </w:t>
            </w:r>
          </w:p>
        </w:tc>
        <w:tc>
          <w:tcPr>
            <w:tcW w:w="2268" w:type="dxa"/>
            <w:shd w:val="clear" w:color="auto" w:fill="auto"/>
            <w:vAlign w:val="bottom"/>
          </w:tcPr>
          <w:p w14:paraId="345A9615" w14:textId="4DE02905"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766</w:t>
            </w:r>
            <w:r w:rsidR="00F749E9">
              <w:rPr>
                <w:sz w:val="18"/>
                <w:lang w:bidi="en-US"/>
              </w:rPr>
              <w:t xml:space="preserve"> </w:t>
            </w:r>
            <w:r w:rsidRPr="00F1080D">
              <w:rPr>
                <w:sz w:val="18"/>
                <w:lang w:bidi="en-US"/>
              </w:rPr>
              <w:t>710</w:t>
            </w:r>
            <w:r w:rsidR="00F749E9">
              <w:rPr>
                <w:sz w:val="18"/>
                <w:lang w:bidi="en-US"/>
              </w:rPr>
              <w:t xml:space="preserve"> </w:t>
            </w:r>
            <w:r w:rsidRPr="00F1080D">
              <w:rPr>
                <w:sz w:val="18"/>
                <w:lang w:bidi="en-US"/>
              </w:rPr>
              <w:t xml:space="preserve">575,28€ </w:t>
            </w:r>
          </w:p>
        </w:tc>
      </w:tr>
      <w:tr w:rsidR="00425C04" w:rsidRPr="00F1080D" w14:paraId="0110EEB8" w14:textId="77777777" w:rsidTr="00106D8F">
        <w:tc>
          <w:tcPr>
            <w:tcW w:w="567" w:type="dxa"/>
            <w:shd w:val="clear" w:color="auto" w:fill="auto"/>
          </w:tcPr>
          <w:p w14:paraId="3597D6EA"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2011 </w:t>
            </w:r>
          </w:p>
        </w:tc>
        <w:tc>
          <w:tcPr>
            <w:tcW w:w="2268" w:type="dxa"/>
            <w:shd w:val="clear" w:color="auto" w:fill="auto"/>
            <w:vAlign w:val="bottom"/>
          </w:tcPr>
          <w:p w14:paraId="1D1C96A4" w14:textId="2B92915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104</w:t>
            </w:r>
            <w:r w:rsidR="00F749E9">
              <w:rPr>
                <w:sz w:val="18"/>
                <w:lang w:bidi="en-US"/>
              </w:rPr>
              <w:t xml:space="preserve"> </w:t>
            </w:r>
            <w:r w:rsidRPr="00F1080D">
              <w:rPr>
                <w:sz w:val="18"/>
                <w:lang w:bidi="en-US"/>
              </w:rPr>
              <w:t xml:space="preserve">185 </w:t>
            </w:r>
          </w:p>
        </w:tc>
        <w:tc>
          <w:tcPr>
            <w:tcW w:w="2268" w:type="dxa"/>
            <w:shd w:val="clear" w:color="auto" w:fill="auto"/>
            <w:vAlign w:val="bottom"/>
          </w:tcPr>
          <w:p w14:paraId="6CCBDDED" w14:textId="30DD8481"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181</w:t>
            </w:r>
            <w:r w:rsidR="00F749E9">
              <w:rPr>
                <w:sz w:val="18"/>
                <w:lang w:bidi="en-US"/>
              </w:rPr>
              <w:t xml:space="preserve"> </w:t>
            </w:r>
            <w:r w:rsidRPr="00F1080D">
              <w:rPr>
                <w:sz w:val="18"/>
                <w:lang w:bidi="en-US"/>
              </w:rPr>
              <w:t xml:space="preserve">415 </w:t>
            </w:r>
          </w:p>
        </w:tc>
        <w:tc>
          <w:tcPr>
            <w:tcW w:w="2268" w:type="dxa"/>
            <w:shd w:val="clear" w:color="auto" w:fill="auto"/>
            <w:vAlign w:val="bottom"/>
          </w:tcPr>
          <w:p w14:paraId="640DD0D2" w14:textId="1CAEF75F"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712</w:t>
            </w:r>
            <w:r w:rsidR="00F749E9">
              <w:rPr>
                <w:sz w:val="18"/>
                <w:lang w:bidi="en-US"/>
              </w:rPr>
              <w:t xml:space="preserve"> </w:t>
            </w:r>
            <w:r w:rsidRPr="00F1080D">
              <w:rPr>
                <w:sz w:val="18"/>
                <w:lang w:bidi="en-US"/>
              </w:rPr>
              <w:t>466</w:t>
            </w:r>
            <w:r w:rsidR="00F749E9">
              <w:rPr>
                <w:sz w:val="18"/>
                <w:lang w:bidi="en-US"/>
              </w:rPr>
              <w:t xml:space="preserve"> </w:t>
            </w:r>
            <w:r w:rsidRPr="00F1080D">
              <w:rPr>
                <w:sz w:val="18"/>
                <w:lang w:bidi="en-US"/>
              </w:rPr>
              <w:t xml:space="preserve">824,56€ </w:t>
            </w:r>
          </w:p>
        </w:tc>
      </w:tr>
      <w:tr w:rsidR="00425C04" w:rsidRPr="00F1080D" w14:paraId="725EE7B1" w14:textId="77777777" w:rsidTr="00106D8F">
        <w:tc>
          <w:tcPr>
            <w:tcW w:w="567" w:type="dxa"/>
            <w:shd w:val="clear" w:color="auto" w:fill="auto"/>
          </w:tcPr>
          <w:p w14:paraId="01A2C7F0"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2012 </w:t>
            </w:r>
          </w:p>
        </w:tc>
        <w:tc>
          <w:tcPr>
            <w:tcW w:w="2268" w:type="dxa"/>
            <w:shd w:val="clear" w:color="auto" w:fill="auto"/>
            <w:vAlign w:val="bottom"/>
          </w:tcPr>
          <w:p w14:paraId="5CDCF36A" w14:textId="7F54C8BB"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105</w:t>
            </w:r>
            <w:r w:rsidR="00F749E9">
              <w:rPr>
                <w:sz w:val="18"/>
                <w:lang w:bidi="en-US"/>
              </w:rPr>
              <w:t xml:space="preserve"> </w:t>
            </w:r>
            <w:r w:rsidRPr="00F1080D">
              <w:rPr>
                <w:sz w:val="18"/>
                <w:lang w:bidi="en-US"/>
              </w:rPr>
              <w:t xml:space="preserve">748 </w:t>
            </w:r>
          </w:p>
        </w:tc>
        <w:tc>
          <w:tcPr>
            <w:tcW w:w="2268" w:type="dxa"/>
            <w:shd w:val="clear" w:color="auto" w:fill="auto"/>
            <w:vAlign w:val="bottom"/>
          </w:tcPr>
          <w:p w14:paraId="23731BD0" w14:textId="72A5AA3D"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183</w:t>
            </w:r>
            <w:r w:rsidR="00F749E9">
              <w:rPr>
                <w:sz w:val="18"/>
                <w:lang w:bidi="en-US"/>
              </w:rPr>
              <w:t xml:space="preserve"> </w:t>
            </w:r>
            <w:r w:rsidRPr="00F1080D">
              <w:rPr>
                <w:sz w:val="18"/>
                <w:lang w:bidi="en-US"/>
              </w:rPr>
              <w:t xml:space="preserve">287 </w:t>
            </w:r>
          </w:p>
        </w:tc>
        <w:tc>
          <w:tcPr>
            <w:tcW w:w="2268" w:type="dxa"/>
            <w:shd w:val="clear" w:color="auto" w:fill="auto"/>
            <w:vAlign w:val="bottom"/>
          </w:tcPr>
          <w:p w14:paraId="11FEADD1" w14:textId="604C7AFC"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711</w:t>
            </w:r>
            <w:r w:rsidR="00F749E9">
              <w:rPr>
                <w:sz w:val="18"/>
                <w:lang w:bidi="en-US"/>
              </w:rPr>
              <w:t xml:space="preserve"> </w:t>
            </w:r>
            <w:r w:rsidRPr="00F1080D">
              <w:rPr>
                <w:sz w:val="18"/>
                <w:lang w:bidi="en-US"/>
              </w:rPr>
              <w:t>392</w:t>
            </w:r>
            <w:r w:rsidR="00F749E9">
              <w:rPr>
                <w:sz w:val="18"/>
                <w:lang w:bidi="en-US"/>
              </w:rPr>
              <w:t xml:space="preserve"> </w:t>
            </w:r>
            <w:r w:rsidRPr="00F1080D">
              <w:rPr>
                <w:sz w:val="18"/>
                <w:lang w:bidi="en-US"/>
              </w:rPr>
              <w:t xml:space="preserve">335,03€ </w:t>
            </w:r>
          </w:p>
        </w:tc>
      </w:tr>
      <w:tr w:rsidR="00425C04" w:rsidRPr="00F1080D" w14:paraId="53A6873D" w14:textId="77777777" w:rsidTr="00106D8F">
        <w:tc>
          <w:tcPr>
            <w:tcW w:w="567" w:type="dxa"/>
            <w:shd w:val="clear" w:color="auto" w:fill="auto"/>
          </w:tcPr>
          <w:p w14:paraId="3DEB570E"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2013 </w:t>
            </w:r>
          </w:p>
        </w:tc>
        <w:tc>
          <w:tcPr>
            <w:tcW w:w="2268" w:type="dxa"/>
            <w:shd w:val="clear" w:color="auto" w:fill="auto"/>
            <w:vAlign w:val="bottom"/>
          </w:tcPr>
          <w:p w14:paraId="08778157" w14:textId="7116F98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106</w:t>
            </w:r>
            <w:r w:rsidR="00F749E9">
              <w:rPr>
                <w:sz w:val="18"/>
                <w:lang w:bidi="en-US"/>
              </w:rPr>
              <w:t xml:space="preserve"> </w:t>
            </w:r>
            <w:r w:rsidRPr="00F1080D">
              <w:rPr>
                <w:sz w:val="18"/>
                <w:lang w:bidi="en-US"/>
              </w:rPr>
              <w:t xml:space="preserve">335 </w:t>
            </w:r>
          </w:p>
        </w:tc>
        <w:tc>
          <w:tcPr>
            <w:tcW w:w="2268" w:type="dxa"/>
            <w:shd w:val="clear" w:color="auto" w:fill="auto"/>
            <w:vAlign w:val="bottom"/>
          </w:tcPr>
          <w:p w14:paraId="6BA9A47E" w14:textId="196E892E"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183</w:t>
            </w:r>
            <w:r w:rsidR="00F749E9">
              <w:rPr>
                <w:sz w:val="18"/>
                <w:lang w:bidi="en-US"/>
              </w:rPr>
              <w:t xml:space="preserve"> </w:t>
            </w:r>
            <w:r w:rsidRPr="00F1080D">
              <w:rPr>
                <w:sz w:val="18"/>
                <w:lang w:bidi="en-US"/>
              </w:rPr>
              <w:t xml:space="preserve">429 </w:t>
            </w:r>
          </w:p>
        </w:tc>
        <w:tc>
          <w:tcPr>
            <w:tcW w:w="2268" w:type="dxa"/>
            <w:shd w:val="clear" w:color="auto" w:fill="auto"/>
            <w:vAlign w:val="bottom"/>
          </w:tcPr>
          <w:p w14:paraId="66187753" w14:textId="267F6BC8"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680</w:t>
            </w:r>
            <w:r w:rsidR="00F749E9">
              <w:rPr>
                <w:sz w:val="18"/>
                <w:lang w:bidi="en-US"/>
              </w:rPr>
              <w:t xml:space="preserve"> </w:t>
            </w:r>
            <w:r w:rsidRPr="00F1080D">
              <w:rPr>
                <w:sz w:val="18"/>
                <w:lang w:bidi="en-US"/>
              </w:rPr>
              <w:t>746</w:t>
            </w:r>
            <w:r w:rsidR="00F749E9">
              <w:rPr>
                <w:sz w:val="18"/>
                <w:lang w:bidi="en-US"/>
              </w:rPr>
              <w:t xml:space="preserve"> </w:t>
            </w:r>
            <w:r w:rsidRPr="00F1080D">
              <w:rPr>
                <w:sz w:val="18"/>
                <w:lang w:bidi="en-US"/>
              </w:rPr>
              <w:t xml:space="preserve">711,11€ </w:t>
            </w:r>
          </w:p>
        </w:tc>
      </w:tr>
      <w:tr w:rsidR="00425C04" w:rsidRPr="00F1080D" w14:paraId="76CF736B" w14:textId="77777777" w:rsidTr="00106D8F">
        <w:tc>
          <w:tcPr>
            <w:tcW w:w="567" w:type="dxa"/>
            <w:shd w:val="clear" w:color="auto" w:fill="auto"/>
          </w:tcPr>
          <w:p w14:paraId="369F1211"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2014 </w:t>
            </w:r>
          </w:p>
        </w:tc>
        <w:tc>
          <w:tcPr>
            <w:tcW w:w="2268" w:type="dxa"/>
            <w:shd w:val="clear" w:color="auto" w:fill="auto"/>
            <w:vAlign w:val="bottom"/>
          </w:tcPr>
          <w:p w14:paraId="0F84E707" w14:textId="0156903B"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108</w:t>
            </w:r>
            <w:r w:rsidR="00F749E9">
              <w:rPr>
                <w:sz w:val="18"/>
                <w:lang w:bidi="en-US"/>
              </w:rPr>
              <w:t xml:space="preserve"> </w:t>
            </w:r>
            <w:r w:rsidRPr="00F1080D">
              <w:rPr>
                <w:sz w:val="18"/>
                <w:lang w:bidi="en-US"/>
              </w:rPr>
              <w:t xml:space="preserve">094 </w:t>
            </w:r>
          </w:p>
        </w:tc>
        <w:tc>
          <w:tcPr>
            <w:tcW w:w="2268" w:type="dxa"/>
            <w:shd w:val="clear" w:color="auto" w:fill="auto"/>
            <w:vAlign w:val="bottom"/>
          </w:tcPr>
          <w:p w14:paraId="789FAAA4" w14:textId="70E7E03A"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185</w:t>
            </w:r>
            <w:r w:rsidR="00F749E9">
              <w:rPr>
                <w:sz w:val="18"/>
                <w:lang w:bidi="en-US"/>
              </w:rPr>
              <w:t xml:space="preserve"> </w:t>
            </w:r>
            <w:r w:rsidRPr="00F1080D">
              <w:rPr>
                <w:sz w:val="18"/>
                <w:lang w:bidi="en-US"/>
              </w:rPr>
              <w:t xml:space="preserve">880 </w:t>
            </w:r>
          </w:p>
        </w:tc>
        <w:tc>
          <w:tcPr>
            <w:tcW w:w="2268" w:type="dxa"/>
            <w:shd w:val="clear" w:color="auto" w:fill="auto"/>
            <w:vAlign w:val="bottom"/>
          </w:tcPr>
          <w:p w14:paraId="20625123" w14:textId="1EDBDCAB"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701</w:t>
            </w:r>
            <w:r w:rsidR="00F749E9">
              <w:rPr>
                <w:sz w:val="18"/>
                <w:lang w:bidi="en-US"/>
              </w:rPr>
              <w:t xml:space="preserve"> </w:t>
            </w:r>
            <w:r w:rsidRPr="00F1080D">
              <w:rPr>
                <w:sz w:val="18"/>
                <w:lang w:bidi="en-US"/>
              </w:rPr>
              <w:t>030</w:t>
            </w:r>
            <w:r w:rsidR="00F749E9">
              <w:rPr>
                <w:sz w:val="18"/>
                <w:lang w:bidi="en-US"/>
              </w:rPr>
              <w:t xml:space="preserve"> </w:t>
            </w:r>
            <w:r w:rsidRPr="00F1080D">
              <w:rPr>
                <w:sz w:val="18"/>
                <w:lang w:bidi="en-US"/>
              </w:rPr>
              <w:t xml:space="preserve">935,44€ </w:t>
            </w:r>
          </w:p>
        </w:tc>
      </w:tr>
      <w:tr w:rsidR="00425C04" w:rsidRPr="00F1080D" w14:paraId="2567AD93" w14:textId="77777777" w:rsidTr="00106D8F">
        <w:tc>
          <w:tcPr>
            <w:tcW w:w="567" w:type="dxa"/>
            <w:shd w:val="clear" w:color="auto" w:fill="auto"/>
          </w:tcPr>
          <w:p w14:paraId="0F8BC98F"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2015 </w:t>
            </w:r>
          </w:p>
        </w:tc>
        <w:tc>
          <w:tcPr>
            <w:tcW w:w="2268" w:type="dxa"/>
            <w:shd w:val="clear" w:color="auto" w:fill="auto"/>
            <w:vAlign w:val="bottom"/>
          </w:tcPr>
          <w:p w14:paraId="00C025D4" w14:textId="73AD548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110</w:t>
            </w:r>
            <w:r w:rsidR="00F749E9">
              <w:rPr>
                <w:sz w:val="18"/>
                <w:lang w:bidi="en-US"/>
              </w:rPr>
              <w:t xml:space="preserve"> </w:t>
            </w:r>
            <w:r w:rsidRPr="00F1080D">
              <w:rPr>
                <w:sz w:val="18"/>
                <w:lang w:bidi="en-US"/>
              </w:rPr>
              <w:t xml:space="preserve">028 </w:t>
            </w:r>
          </w:p>
        </w:tc>
        <w:tc>
          <w:tcPr>
            <w:tcW w:w="2268" w:type="dxa"/>
            <w:shd w:val="clear" w:color="auto" w:fill="auto"/>
            <w:vAlign w:val="bottom"/>
          </w:tcPr>
          <w:p w14:paraId="6677F64D" w14:textId="5B8F9E2C"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188</w:t>
            </w:r>
            <w:r w:rsidR="00F749E9">
              <w:rPr>
                <w:sz w:val="18"/>
                <w:lang w:bidi="en-US"/>
              </w:rPr>
              <w:t xml:space="preserve"> </w:t>
            </w:r>
            <w:r w:rsidRPr="00F1080D">
              <w:rPr>
                <w:sz w:val="18"/>
                <w:lang w:bidi="en-US"/>
              </w:rPr>
              <w:t xml:space="preserve">602 </w:t>
            </w:r>
          </w:p>
        </w:tc>
        <w:tc>
          <w:tcPr>
            <w:tcW w:w="2268" w:type="dxa"/>
            <w:shd w:val="clear" w:color="auto" w:fill="auto"/>
            <w:vAlign w:val="bottom"/>
          </w:tcPr>
          <w:p w14:paraId="2330E255" w14:textId="21884A08"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708</w:t>
            </w:r>
            <w:r w:rsidR="00F749E9">
              <w:rPr>
                <w:sz w:val="18"/>
                <w:lang w:bidi="en-US"/>
              </w:rPr>
              <w:t xml:space="preserve"> </w:t>
            </w:r>
            <w:r w:rsidRPr="00F1080D">
              <w:rPr>
                <w:sz w:val="18"/>
                <w:lang w:bidi="en-US"/>
              </w:rPr>
              <w:t>415</w:t>
            </w:r>
            <w:r w:rsidR="00F749E9">
              <w:rPr>
                <w:sz w:val="18"/>
                <w:lang w:bidi="en-US"/>
              </w:rPr>
              <w:t xml:space="preserve"> </w:t>
            </w:r>
            <w:r w:rsidRPr="00F1080D">
              <w:rPr>
                <w:sz w:val="18"/>
                <w:lang w:bidi="en-US"/>
              </w:rPr>
              <w:t xml:space="preserve">518,14€ </w:t>
            </w:r>
          </w:p>
        </w:tc>
      </w:tr>
      <w:tr w:rsidR="00425C04" w:rsidRPr="00F1080D" w14:paraId="186AB548" w14:textId="77777777" w:rsidTr="00106D8F">
        <w:tc>
          <w:tcPr>
            <w:tcW w:w="567" w:type="dxa"/>
            <w:shd w:val="clear" w:color="auto" w:fill="auto"/>
          </w:tcPr>
          <w:p w14:paraId="157A99F3"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2016 </w:t>
            </w:r>
          </w:p>
        </w:tc>
        <w:tc>
          <w:tcPr>
            <w:tcW w:w="2268" w:type="dxa"/>
            <w:shd w:val="clear" w:color="auto" w:fill="auto"/>
            <w:vAlign w:val="bottom"/>
          </w:tcPr>
          <w:p w14:paraId="1B70C5F0" w14:textId="048CEB74"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110</w:t>
            </w:r>
            <w:r w:rsidR="00F749E9">
              <w:rPr>
                <w:sz w:val="18"/>
                <w:lang w:bidi="en-US"/>
              </w:rPr>
              <w:t xml:space="preserve"> </w:t>
            </w:r>
            <w:r w:rsidRPr="00F1080D">
              <w:rPr>
                <w:sz w:val="18"/>
                <w:lang w:bidi="en-US"/>
              </w:rPr>
              <w:t xml:space="preserve">036 </w:t>
            </w:r>
          </w:p>
        </w:tc>
        <w:tc>
          <w:tcPr>
            <w:tcW w:w="2268" w:type="dxa"/>
            <w:shd w:val="clear" w:color="auto" w:fill="auto"/>
            <w:vAlign w:val="bottom"/>
          </w:tcPr>
          <w:p w14:paraId="506646AD" w14:textId="2D316CC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186</w:t>
            </w:r>
            <w:r w:rsidR="00F749E9">
              <w:rPr>
                <w:sz w:val="18"/>
                <w:lang w:bidi="en-US"/>
              </w:rPr>
              <w:t xml:space="preserve"> </w:t>
            </w:r>
            <w:r w:rsidRPr="00F1080D">
              <w:rPr>
                <w:sz w:val="18"/>
                <w:lang w:bidi="en-US"/>
              </w:rPr>
              <w:t xml:space="preserve">898 </w:t>
            </w:r>
          </w:p>
        </w:tc>
        <w:tc>
          <w:tcPr>
            <w:tcW w:w="2268" w:type="dxa"/>
            <w:shd w:val="clear" w:color="auto" w:fill="auto"/>
            <w:vAlign w:val="bottom"/>
          </w:tcPr>
          <w:p w14:paraId="7EB2476A" w14:textId="31C25469"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787</w:t>
            </w:r>
            <w:r w:rsidR="00F749E9">
              <w:rPr>
                <w:sz w:val="18"/>
                <w:lang w:bidi="en-US"/>
              </w:rPr>
              <w:t xml:space="preserve"> </w:t>
            </w:r>
            <w:r w:rsidRPr="00F1080D">
              <w:rPr>
                <w:sz w:val="18"/>
                <w:lang w:bidi="en-US"/>
              </w:rPr>
              <w:t>930</w:t>
            </w:r>
            <w:r w:rsidR="00F749E9">
              <w:rPr>
                <w:sz w:val="18"/>
                <w:lang w:bidi="en-US"/>
              </w:rPr>
              <w:t xml:space="preserve"> </w:t>
            </w:r>
            <w:r w:rsidRPr="00F1080D">
              <w:rPr>
                <w:sz w:val="18"/>
                <w:lang w:bidi="en-US"/>
              </w:rPr>
              <w:t xml:space="preserve">065,90€ </w:t>
            </w:r>
          </w:p>
        </w:tc>
      </w:tr>
      <w:tr w:rsidR="00425C04" w:rsidRPr="00F1080D" w14:paraId="27BFB3EB" w14:textId="77777777" w:rsidTr="00106D8F">
        <w:tc>
          <w:tcPr>
            <w:tcW w:w="567" w:type="dxa"/>
            <w:shd w:val="clear" w:color="auto" w:fill="auto"/>
          </w:tcPr>
          <w:p w14:paraId="50B943BA"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2017 </w:t>
            </w:r>
          </w:p>
        </w:tc>
        <w:tc>
          <w:tcPr>
            <w:tcW w:w="2268" w:type="dxa"/>
            <w:shd w:val="clear" w:color="auto" w:fill="auto"/>
            <w:vAlign w:val="bottom"/>
          </w:tcPr>
          <w:p w14:paraId="6E6815BA" w14:textId="072D0D66"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112</w:t>
            </w:r>
            <w:r w:rsidR="00F749E9">
              <w:rPr>
                <w:sz w:val="18"/>
                <w:lang w:bidi="en-US"/>
              </w:rPr>
              <w:t xml:space="preserve"> </w:t>
            </w:r>
            <w:r w:rsidRPr="00F1080D">
              <w:rPr>
                <w:sz w:val="18"/>
                <w:lang w:bidi="en-US"/>
              </w:rPr>
              <w:t xml:space="preserve">472 </w:t>
            </w:r>
          </w:p>
        </w:tc>
        <w:tc>
          <w:tcPr>
            <w:tcW w:w="2268" w:type="dxa"/>
            <w:shd w:val="clear" w:color="auto" w:fill="auto"/>
            <w:vAlign w:val="bottom"/>
          </w:tcPr>
          <w:p w14:paraId="2A1674A3" w14:textId="6667BFF2"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190</w:t>
            </w:r>
            <w:r w:rsidR="00F749E9">
              <w:rPr>
                <w:sz w:val="18"/>
                <w:lang w:bidi="en-US"/>
              </w:rPr>
              <w:t xml:space="preserve"> </w:t>
            </w:r>
            <w:r w:rsidRPr="00F1080D">
              <w:rPr>
                <w:sz w:val="18"/>
                <w:lang w:bidi="en-US"/>
              </w:rPr>
              <w:t xml:space="preserve">261 </w:t>
            </w:r>
          </w:p>
        </w:tc>
        <w:tc>
          <w:tcPr>
            <w:tcW w:w="2268" w:type="dxa"/>
            <w:shd w:val="clear" w:color="auto" w:fill="auto"/>
            <w:vAlign w:val="bottom"/>
          </w:tcPr>
          <w:p w14:paraId="3A8552A1" w14:textId="46FAFB75"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932</w:t>
            </w:r>
            <w:r w:rsidR="00F749E9">
              <w:rPr>
                <w:sz w:val="18"/>
                <w:lang w:bidi="en-US"/>
              </w:rPr>
              <w:t xml:space="preserve"> </w:t>
            </w:r>
            <w:r w:rsidRPr="00F1080D">
              <w:rPr>
                <w:sz w:val="18"/>
                <w:lang w:bidi="en-US"/>
              </w:rPr>
              <w:t>830</w:t>
            </w:r>
            <w:r w:rsidR="00F749E9">
              <w:rPr>
                <w:sz w:val="18"/>
                <w:lang w:bidi="en-US"/>
              </w:rPr>
              <w:t xml:space="preserve"> </w:t>
            </w:r>
            <w:r w:rsidRPr="00F1080D">
              <w:rPr>
                <w:sz w:val="18"/>
                <w:lang w:bidi="en-US"/>
              </w:rPr>
              <w:t xml:space="preserve">535,95€ </w:t>
            </w:r>
          </w:p>
        </w:tc>
      </w:tr>
      <w:tr w:rsidR="00425C04" w:rsidRPr="00F1080D" w14:paraId="55D7116E" w14:textId="77777777" w:rsidTr="00106D8F">
        <w:tc>
          <w:tcPr>
            <w:tcW w:w="567" w:type="dxa"/>
            <w:tcBorders>
              <w:bottom w:val="single" w:sz="12" w:space="0" w:color="auto"/>
            </w:tcBorders>
            <w:shd w:val="clear" w:color="auto" w:fill="auto"/>
          </w:tcPr>
          <w:p w14:paraId="00661884"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2018 </w:t>
            </w:r>
          </w:p>
        </w:tc>
        <w:tc>
          <w:tcPr>
            <w:tcW w:w="2268" w:type="dxa"/>
            <w:tcBorders>
              <w:bottom w:val="single" w:sz="12" w:space="0" w:color="auto"/>
            </w:tcBorders>
            <w:shd w:val="clear" w:color="auto" w:fill="auto"/>
            <w:vAlign w:val="bottom"/>
          </w:tcPr>
          <w:p w14:paraId="67C720C5" w14:textId="258D9371"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114</w:t>
            </w:r>
            <w:r w:rsidR="00F749E9">
              <w:rPr>
                <w:sz w:val="18"/>
                <w:lang w:bidi="en-US"/>
              </w:rPr>
              <w:t xml:space="preserve"> </w:t>
            </w:r>
            <w:r w:rsidRPr="00F1080D">
              <w:rPr>
                <w:sz w:val="18"/>
                <w:lang w:bidi="en-US"/>
              </w:rPr>
              <w:t xml:space="preserve">320 </w:t>
            </w:r>
          </w:p>
        </w:tc>
        <w:tc>
          <w:tcPr>
            <w:tcW w:w="2268" w:type="dxa"/>
            <w:tcBorders>
              <w:bottom w:val="single" w:sz="12" w:space="0" w:color="auto"/>
            </w:tcBorders>
            <w:shd w:val="clear" w:color="auto" w:fill="auto"/>
            <w:vAlign w:val="bottom"/>
          </w:tcPr>
          <w:p w14:paraId="5D4114D6" w14:textId="435E2B05"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193</w:t>
            </w:r>
            <w:r w:rsidR="00F749E9">
              <w:rPr>
                <w:sz w:val="18"/>
                <w:lang w:bidi="en-US"/>
              </w:rPr>
              <w:t xml:space="preserve"> </w:t>
            </w:r>
            <w:r w:rsidRPr="00F1080D">
              <w:rPr>
                <w:sz w:val="18"/>
                <w:lang w:bidi="en-US"/>
              </w:rPr>
              <w:t xml:space="preserve">106 </w:t>
            </w:r>
          </w:p>
        </w:tc>
        <w:tc>
          <w:tcPr>
            <w:tcW w:w="2268" w:type="dxa"/>
            <w:tcBorders>
              <w:bottom w:val="single" w:sz="12" w:space="0" w:color="auto"/>
            </w:tcBorders>
            <w:shd w:val="clear" w:color="auto" w:fill="auto"/>
            <w:vAlign w:val="bottom"/>
          </w:tcPr>
          <w:p w14:paraId="24C933DB" w14:textId="735E97FE"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946</w:t>
            </w:r>
            <w:r w:rsidR="00F749E9">
              <w:rPr>
                <w:sz w:val="18"/>
                <w:lang w:bidi="en-US"/>
              </w:rPr>
              <w:t xml:space="preserve"> </w:t>
            </w:r>
            <w:r w:rsidRPr="00F1080D">
              <w:rPr>
                <w:sz w:val="18"/>
                <w:lang w:bidi="en-US"/>
              </w:rPr>
              <w:t>761</w:t>
            </w:r>
            <w:r w:rsidR="00F749E9">
              <w:rPr>
                <w:sz w:val="18"/>
                <w:lang w:bidi="en-US"/>
              </w:rPr>
              <w:t xml:space="preserve"> </w:t>
            </w:r>
            <w:r w:rsidRPr="00F1080D">
              <w:rPr>
                <w:sz w:val="18"/>
                <w:lang w:bidi="en-US"/>
              </w:rPr>
              <w:t xml:space="preserve">473,68€ </w:t>
            </w:r>
          </w:p>
        </w:tc>
      </w:tr>
    </w:tbl>
    <w:p w14:paraId="2B146D12" w14:textId="6868B3BE" w:rsidR="00425C04" w:rsidRPr="00F1080D" w:rsidRDefault="00D54972" w:rsidP="00D54972">
      <w:pPr>
        <w:pStyle w:val="SingleTxtG"/>
        <w:spacing w:before="240"/>
      </w:pPr>
      <w:r w:rsidRPr="00F1080D">
        <w:t>196.</w:t>
      </w:r>
      <w:r w:rsidRPr="00F1080D">
        <w:tab/>
      </w:r>
      <w:r w:rsidR="00425C04" w:rsidRPr="00F1080D">
        <w:t>Pour les années 2009-2012, le montant total des allocations familiales comprend les allocations de rentrée scolaire.</w:t>
      </w:r>
      <w:r w:rsidR="00F1080D" w:rsidRPr="00F1080D">
        <w:t xml:space="preserve"> </w:t>
      </w:r>
    </w:p>
    <w:p w14:paraId="49A90E60" w14:textId="77777777" w:rsidR="00425C04" w:rsidRPr="00F1080D" w:rsidRDefault="002E2C81" w:rsidP="002E2C81">
      <w:pPr>
        <w:pStyle w:val="H23G"/>
      </w:pPr>
      <w:r w:rsidRPr="00F1080D">
        <w:tab/>
      </w:r>
      <w:r w:rsidRPr="00F1080D">
        <w:tab/>
      </w:r>
      <w:r w:rsidR="00425C04" w:rsidRPr="00F1080D">
        <w:t xml:space="preserve">L’allocation de rentrée scolaire </w:t>
      </w:r>
    </w:p>
    <w:tbl>
      <w:tblPr>
        <w:tblStyle w:val="TableGrid"/>
        <w:tblW w:w="7370" w:type="dxa"/>
        <w:tblInd w:w="1134" w:type="dxa"/>
        <w:tblLayout w:type="fixed"/>
        <w:tblCellMar>
          <w:left w:w="5" w:type="dxa"/>
        </w:tblCellMar>
        <w:tblLook w:val="04A0" w:firstRow="1" w:lastRow="0" w:firstColumn="1" w:lastColumn="0" w:noHBand="0" w:noVBand="1"/>
      </w:tblPr>
      <w:tblGrid>
        <w:gridCol w:w="2910"/>
        <w:gridCol w:w="4460"/>
      </w:tblGrid>
      <w:tr w:rsidR="00425C04" w:rsidRPr="00F1080D" w14:paraId="521D9065" w14:textId="77777777" w:rsidTr="00D61EB6">
        <w:trPr>
          <w:tblHeader/>
        </w:trPr>
        <w:tc>
          <w:tcPr>
            <w:tcW w:w="2910" w:type="dxa"/>
            <w:tcBorders>
              <w:top w:val="single" w:sz="4" w:space="0" w:color="auto"/>
              <w:bottom w:val="single" w:sz="12" w:space="0" w:color="auto"/>
            </w:tcBorders>
            <w:shd w:val="clear" w:color="auto" w:fill="auto"/>
            <w:vAlign w:val="bottom"/>
          </w:tcPr>
          <w:p w14:paraId="7599539C" w14:textId="77777777" w:rsidR="00425C04" w:rsidRPr="00B24EEF" w:rsidRDefault="00425C04" w:rsidP="00D61EB6">
            <w:pPr>
              <w:pStyle w:val="SingleTxtG"/>
              <w:suppressAutoHyphens w:val="0"/>
              <w:spacing w:before="80" w:after="80" w:line="200" w:lineRule="exact"/>
              <w:ind w:left="0" w:right="0"/>
              <w:jc w:val="left"/>
              <w:rPr>
                <w:i/>
                <w:sz w:val="16"/>
                <w:lang w:bidi="en-US"/>
              </w:rPr>
            </w:pPr>
            <w:r w:rsidRPr="00D54972">
              <w:rPr>
                <w:i/>
                <w:sz w:val="16"/>
              </w:rPr>
              <w:t>Année</w:t>
            </w:r>
            <w:r w:rsidRPr="00B24EEF">
              <w:rPr>
                <w:i/>
                <w:sz w:val="16"/>
                <w:lang w:bidi="en-US"/>
              </w:rPr>
              <w:t xml:space="preserve"> </w:t>
            </w:r>
          </w:p>
        </w:tc>
        <w:tc>
          <w:tcPr>
            <w:tcW w:w="4460" w:type="dxa"/>
            <w:tcBorders>
              <w:top w:val="single" w:sz="4" w:space="0" w:color="auto"/>
              <w:bottom w:val="single" w:sz="12" w:space="0" w:color="auto"/>
            </w:tcBorders>
            <w:shd w:val="clear" w:color="auto" w:fill="auto"/>
            <w:vAlign w:val="bottom"/>
          </w:tcPr>
          <w:p w14:paraId="1629869A" w14:textId="77777777" w:rsidR="00425C04" w:rsidRPr="00F1080D" w:rsidRDefault="00425C04" w:rsidP="00D61EB6">
            <w:pPr>
              <w:pStyle w:val="SingleTxtG"/>
              <w:suppressAutoHyphens w:val="0"/>
              <w:spacing w:before="80" w:after="80" w:line="200" w:lineRule="exact"/>
              <w:ind w:left="0" w:right="0"/>
              <w:jc w:val="right"/>
              <w:rPr>
                <w:i/>
                <w:sz w:val="16"/>
              </w:rPr>
            </w:pPr>
            <w:r w:rsidRPr="00F1080D">
              <w:rPr>
                <w:i/>
                <w:sz w:val="16"/>
              </w:rPr>
              <w:t xml:space="preserve">Dépenses pour l’allocation de rentrée scolaire </w:t>
            </w:r>
          </w:p>
        </w:tc>
      </w:tr>
      <w:tr w:rsidR="00425C04" w:rsidRPr="00F1080D" w14:paraId="6FD1AFB4" w14:textId="77777777" w:rsidTr="008D6F53">
        <w:tc>
          <w:tcPr>
            <w:tcW w:w="2910" w:type="dxa"/>
            <w:tcBorders>
              <w:top w:val="single" w:sz="12" w:space="0" w:color="auto"/>
            </w:tcBorders>
            <w:shd w:val="clear" w:color="auto" w:fill="auto"/>
          </w:tcPr>
          <w:p w14:paraId="53395359"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2009 </w:t>
            </w:r>
          </w:p>
        </w:tc>
        <w:tc>
          <w:tcPr>
            <w:tcW w:w="4460" w:type="dxa"/>
            <w:vMerge w:val="restart"/>
            <w:tcBorders>
              <w:top w:val="single" w:sz="12" w:space="0" w:color="auto"/>
            </w:tcBorders>
            <w:shd w:val="clear" w:color="auto" w:fill="auto"/>
            <w:vAlign w:val="center"/>
          </w:tcPr>
          <w:p w14:paraId="593F634F" w14:textId="77777777" w:rsidR="00425C04" w:rsidRPr="00F1080D" w:rsidRDefault="00425C04" w:rsidP="008D6F53">
            <w:pPr>
              <w:pStyle w:val="SingleTxtG"/>
              <w:suppressAutoHyphens w:val="0"/>
              <w:spacing w:before="40" w:after="40" w:line="220" w:lineRule="exact"/>
              <w:ind w:left="0" w:right="0"/>
              <w:jc w:val="right"/>
              <w:rPr>
                <w:sz w:val="18"/>
                <w:lang w:bidi="en-US"/>
              </w:rPr>
            </w:pPr>
            <w:r w:rsidRPr="00F1080D">
              <w:rPr>
                <w:sz w:val="18"/>
                <w:lang w:bidi="en-US"/>
              </w:rPr>
              <w:t xml:space="preserve">Cf. remarque ci-dessous </w:t>
            </w:r>
          </w:p>
        </w:tc>
      </w:tr>
      <w:tr w:rsidR="00425C04" w:rsidRPr="00F1080D" w14:paraId="46685745" w14:textId="77777777" w:rsidTr="00D61EB6">
        <w:tc>
          <w:tcPr>
            <w:tcW w:w="2910" w:type="dxa"/>
            <w:shd w:val="clear" w:color="auto" w:fill="auto"/>
          </w:tcPr>
          <w:p w14:paraId="5A4E7CB5"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2010 </w:t>
            </w:r>
          </w:p>
        </w:tc>
        <w:tc>
          <w:tcPr>
            <w:tcW w:w="4460" w:type="dxa"/>
            <w:vMerge/>
            <w:shd w:val="clear" w:color="auto" w:fill="auto"/>
            <w:vAlign w:val="bottom"/>
          </w:tcPr>
          <w:p w14:paraId="10131063" w14:textId="77777777" w:rsidR="00425C04" w:rsidRPr="00F1080D" w:rsidRDefault="00425C04" w:rsidP="00D61EB6">
            <w:pPr>
              <w:pStyle w:val="SingleTxtG"/>
              <w:suppressAutoHyphens w:val="0"/>
              <w:spacing w:before="40" w:after="40" w:line="220" w:lineRule="exact"/>
              <w:ind w:left="0" w:right="0"/>
              <w:jc w:val="right"/>
              <w:rPr>
                <w:sz w:val="18"/>
                <w:lang w:bidi="en-US"/>
              </w:rPr>
            </w:pPr>
          </w:p>
        </w:tc>
      </w:tr>
      <w:tr w:rsidR="00425C04" w:rsidRPr="00F1080D" w14:paraId="60952CED" w14:textId="77777777" w:rsidTr="00D61EB6">
        <w:tc>
          <w:tcPr>
            <w:tcW w:w="2910" w:type="dxa"/>
            <w:shd w:val="clear" w:color="auto" w:fill="auto"/>
          </w:tcPr>
          <w:p w14:paraId="2BE8B97A"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2011 </w:t>
            </w:r>
          </w:p>
        </w:tc>
        <w:tc>
          <w:tcPr>
            <w:tcW w:w="4460" w:type="dxa"/>
            <w:vMerge/>
            <w:shd w:val="clear" w:color="auto" w:fill="auto"/>
            <w:vAlign w:val="bottom"/>
          </w:tcPr>
          <w:p w14:paraId="1A2034C5" w14:textId="77777777" w:rsidR="00425C04" w:rsidRPr="00F1080D" w:rsidRDefault="00425C04" w:rsidP="00D61EB6">
            <w:pPr>
              <w:pStyle w:val="SingleTxtG"/>
              <w:suppressAutoHyphens w:val="0"/>
              <w:spacing w:before="40" w:after="40" w:line="220" w:lineRule="exact"/>
              <w:ind w:left="0" w:right="0"/>
              <w:jc w:val="right"/>
              <w:rPr>
                <w:sz w:val="18"/>
                <w:lang w:bidi="en-US"/>
              </w:rPr>
            </w:pPr>
          </w:p>
        </w:tc>
      </w:tr>
      <w:tr w:rsidR="00425C04" w:rsidRPr="00F1080D" w14:paraId="670ACFCD" w14:textId="77777777" w:rsidTr="00D61EB6">
        <w:tc>
          <w:tcPr>
            <w:tcW w:w="2910" w:type="dxa"/>
            <w:shd w:val="clear" w:color="auto" w:fill="auto"/>
          </w:tcPr>
          <w:p w14:paraId="55E96540"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2012 </w:t>
            </w:r>
          </w:p>
        </w:tc>
        <w:tc>
          <w:tcPr>
            <w:tcW w:w="4460" w:type="dxa"/>
            <w:vMerge/>
            <w:shd w:val="clear" w:color="auto" w:fill="auto"/>
            <w:vAlign w:val="bottom"/>
          </w:tcPr>
          <w:p w14:paraId="75DE2A54" w14:textId="77777777" w:rsidR="00425C04" w:rsidRPr="00F1080D" w:rsidRDefault="00425C04" w:rsidP="00D61EB6">
            <w:pPr>
              <w:pStyle w:val="SingleTxtG"/>
              <w:suppressAutoHyphens w:val="0"/>
              <w:spacing w:before="40" w:after="40" w:line="220" w:lineRule="exact"/>
              <w:ind w:left="0" w:right="0"/>
              <w:jc w:val="right"/>
              <w:rPr>
                <w:sz w:val="18"/>
                <w:lang w:bidi="en-US"/>
              </w:rPr>
            </w:pPr>
          </w:p>
        </w:tc>
      </w:tr>
      <w:tr w:rsidR="00425C04" w:rsidRPr="00F1080D" w14:paraId="09E1EF11" w14:textId="77777777" w:rsidTr="00D61EB6">
        <w:tc>
          <w:tcPr>
            <w:tcW w:w="2910" w:type="dxa"/>
            <w:shd w:val="clear" w:color="auto" w:fill="auto"/>
          </w:tcPr>
          <w:p w14:paraId="24D2CBE8"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2013 </w:t>
            </w:r>
          </w:p>
        </w:tc>
        <w:tc>
          <w:tcPr>
            <w:tcW w:w="4460" w:type="dxa"/>
            <w:shd w:val="clear" w:color="auto" w:fill="auto"/>
            <w:vAlign w:val="bottom"/>
          </w:tcPr>
          <w:p w14:paraId="45E5545B" w14:textId="5E00A132"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34</w:t>
            </w:r>
            <w:r w:rsidR="00E237B0">
              <w:rPr>
                <w:sz w:val="18"/>
                <w:lang w:bidi="en-US"/>
              </w:rPr>
              <w:t xml:space="preserve"> </w:t>
            </w:r>
            <w:r w:rsidRPr="00F1080D">
              <w:rPr>
                <w:sz w:val="18"/>
                <w:lang w:bidi="en-US"/>
              </w:rPr>
              <w:t>506</w:t>
            </w:r>
            <w:r w:rsidR="00E237B0">
              <w:rPr>
                <w:sz w:val="18"/>
                <w:lang w:bidi="en-US"/>
              </w:rPr>
              <w:t xml:space="preserve"> </w:t>
            </w:r>
            <w:r w:rsidRPr="00F1080D">
              <w:rPr>
                <w:sz w:val="18"/>
                <w:lang w:bidi="en-US"/>
              </w:rPr>
              <w:t xml:space="preserve">419,59€ </w:t>
            </w:r>
          </w:p>
        </w:tc>
      </w:tr>
      <w:tr w:rsidR="00425C04" w:rsidRPr="00F1080D" w14:paraId="0CEA5FD6" w14:textId="77777777" w:rsidTr="00D61EB6">
        <w:tc>
          <w:tcPr>
            <w:tcW w:w="2910" w:type="dxa"/>
            <w:shd w:val="clear" w:color="auto" w:fill="auto"/>
          </w:tcPr>
          <w:p w14:paraId="3B9D2802"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2014 </w:t>
            </w:r>
          </w:p>
        </w:tc>
        <w:tc>
          <w:tcPr>
            <w:tcW w:w="4460" w:type="dxa"/>
            <w:shd w:val="clear" w:color="auto" w:fill="auto"/>
            <w:vAlign w:val="bottom"/>
          </w:tcPr>
          <w:p w14:paraId="17149D7C" w14:textId="5B71D24F"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35</w:t>
            </w:r>
            <w:r w:rsidR="00E237B0">
              <w:rPr>
                <w:sz w:val="18"/>
                <w:lang w:bidi="en-US"/>
              </w:rPr>
              <w:t xml:space="preserve"> </w:t>
            </w:r>
            <w:r w:rsidRPr="00F1080D">
              <w:rPr>
                <w:sz w:val="18"/>
                <w:lang w:bidi="en-US"/>
              </w:rPr>
              <w:t>817</w:t>
            </w:r>
            <w:r w:rsidR="00E237B0">
              <w:rPr>
                <w:sz w:val="18"/>
                <w:lang w:bidi="en-US"/>
              </w:rPr>
              <w:t xml:space="preserve"> </w:t>
            </w:r>
            <w:r w:rsidRPr="00F1080D">
              <w:rPr>
                <w:sz w:val="18"/>
                <w:lang w:bidi="en-US"/>
              </w:rPr>
              <w:t xml:space="preserve">290,18€ </w:t>
            </w:r>
          </w:p>
        </w:tc>
      </w:tr>
      <w:tr w:rsidR="00425C04" w:rsidRPr="00F1080D" w14:paraId="15D359F3" w14:textId="77777777" w:rsidTr="00D61EB6">
        <w:tc>
          <w:tcPr>
            <w:tcW w:w="2910" w:type="dxa"/>
            <w:shd w:val="clear" w:color="auto" w:fill="auto"/>
          </w:tcPr>
          <w:p w14:paraId="166B5AA7"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2015 </w:t>
            </w:r>
          </w:p>
        </w:tc>
        <w:tc>
          <w:tcPr>
            <w:tcW w:w="4460" w:type="dxa"/>
            <w:shd w:val="clear" w:color="auto" w:fill="auto"/>
            <w:vAlign w:val="bottom"/>
          </w:tcPr>
          <w:p w14:paraId="2F817E34" w14:textId="21F1772A"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36</w:t>
            </w:r>
            <w:r w:rsidR="00E237B0">
              <w:rPr>
                <w:sz w:val="18"/>
                <w:lang w:bidi="en-US"/>
              </w:rPr>
              <w:t xml:space="preserve"> </w:t>
            </w:r>
            <w:r w:rsidRPr="00F1080D">
              <w:rPr>
                <w:sz w:val="18"/>
                <w:lang w:bidi="en-US"/>
              </w:rPr>
              <w:t>160</w:t>
            </w:r>
            <w:r w:rsidR="00E237B0">
              <w:rPr>
                <w:sz w:val="18"/>
                <w:lang w:bidi="en-US"/>
              </w:rPr>
              <w:t xml:space="preserve"> </w:t>
            </w:r>
            <w:r w:rsidRPr="00F1080D">
              <w:rPr>
                <w:sz w:val="18"/>
                <w:lang w:bidi="en-US"/>
              </w:rPr>
              <w:t xml:space="preserve">597,03€ </w:t>
            </w:r>
          </w:p>
        </w:tc>
      </w:tr>
      <w:tr w:rsidR="00425C04" w:rsidRPr="00F1080D" w14:paraId="480B3BD5" w14:textId="77777777" w:rsidTr="00D61EB6">
        <w:tc>
          <w:tcPr>
            <w:tcW w:w="2910" w:type="dxa"/>
            <w:shd w:val="clear" w:color="auto" w:fill="auto"/>
          </w:tcPr>
          <w:p w14:paraId="682E7693"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2016 </w:t>
            </w:r>
          </w:p>
        </w:tc>
        <w:tc>
          <w:tcPr>
            <w:tcW w:w="4460" w:type="dxa"/>
            <w:shd w:val="clear" w:color="auto" w:fill="auto"/>
            <w:vAlign w:val="bottom"/>
          </w:tcPr>
          <w:p w14:paraId="5987C130" w14:textId="7C257A1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30</w:t>
            </w:r>
            <w:r w:rsidR="00E237B0">
              <w:rPr>
                <w:sz w:val="18"/>
                <w:lang w:bidi="en-US"/>
              </w:rPr>
              <w:t xml:space="preserve"> </w:t>
            </w:r>
            <w:r w:rsidRPr="00F1080D">
              <w:rPr>
                <w:sz w:val="18"/>
                <w:lang w:bidi="en-US"/>
              </w:rPr>
              <w:t>495</w:t>
            </w:r>
            <w:r w:rsidR="00E237B0">
              <w:rPr>
                <w:sz w:val="18"/>
                <w:lang w:bidi="en-US"/>
              </w:rPr>
              <w:t xml:space="preserve"> </w:t>
            </w:r>
            <w:r w:rsidRPr="00F1080D">
              <w:rPr>
                <w:sz w:val="18"/>
                <w:lang w:bidi="en-US"/>
              </w:rPr>
              <w:t xml:space="preserve">471,08€ </w:t>
            </w:r>
          </w:p>
        </w:tc>
      </w:tr>
      <w:tr w:rsidR="00425C04" w:rsidRPr="00F1080D" w14:paraId="592F420F" w14:textId="77777777" w:rsidTr="00D61EB6">
        <w:tc>
          <w:tcPr>
            <w:tcW w:w="2910" w:type="dxa"/>
            <w:shd w:val="clear" w:color="auto" w:fill="auto"/>
          </w:tcPr>
          <w:p w14:paraId="72033BB5"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2017 </w:t>
            </w:r>
          </w:p>
        </w:tc>
        <w:tc>
          <w:tcPr>
            <w:tcW w:w="4460" w:type="dxa"/>
            <w:shd w:val="clear" w:color="auto" w:fill="auto"/>
            <w:vAlign w:val="bottom"/>
          </w:tcPr>
          <w:p w14:paraId="01168D16" w14:textId="61B0159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29</w:t>
            </w:r>
            <w:r w:rsidR="00E237B0">
              <w:rPr>
                <w:sz w:val="18"/>
                <w:lang w:bidi="en-US"/>
              </w:rPr>
              <w:t xml:space="preserve"> </w:t>
            </w:r>
            <w:r w:rsidRPr="00F1080D">
              <w:rPr>
                <w:sz w:val="18"/>
                <w:lang w:bidi="en-US"/>
              </w:rPr>
              <w:t>377</w:t>
            </w:r>
            <w:r w:rsidR="00E237B0">
              <w:rPr>
                <w:sz w:val="18"/>
                <w:lang w:bidi="en-US"/>
              </w:rPr>
              <w:t xml:space="preserve"> </w:t>
            </w:r>
            <w:r w:rsidRPr="00F1080D">
              <w:rPr>
                <w:sz w:val="18"/>
                <w:lang w:bidi="en-US"/>
              </w:rPr>
              <w:t xml:space="preserve">948,75€ </w:t>
            </w:r>
          </w:p>
        </w:tc>
      </w:tr>
      <w:tr w:rsidR="00425C04" w:rsidRPr="00F1080D" w14:paraId="4AFEFC1C" w14:textId="77777777" w:rsidTr="00D61EB6">
        <w:tc>
          <w:tcPr>
            <w:tcW w:w="2910" w:type="dxa"/>
            <w:tcBorders>
              <w:bottom w:val="single" w:sz="12" w:space="0" w:color="auto"/>
            </w:tcBorders>
            <w:shd w:val="clear" w:color="auto" w:fill="auto"/>
          </w:tcPr>
          <w:p w14:paraId="050614B8"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2018 </w:t>
            </w:r>
          </w:p>
        </w:tc>
        <w:tc>
          <w:tcPr>
            <w:tcW w:w="4460" w:type="dxa"/>
            <w:tcBorders>
              <w:bottom w:val="single" w:sz="12" w:space="0" w:color="auto"/>
            </w:tcBorders>
            <w:shd w:val="clear" w:color="auto" w:fill="auto"/>
            <w:vAlign w:val="bottom"/>
          </w:tcPr>
          <w:p w14:paraId="5555788F" w14:textId="7319E0C6"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31</w:t>
            </w:r>
            <w:r w:rsidR="00E237B0">
              <w:rPr>
                <w:sz w:val="18"/>
                <w:lang w:bidi="en-US"/>
              </w:rPr>
              <w:t xml:space="preserve"> </w:t>
            </w:r>
            <w:r w:rsidRPr="00F1080D">
              <w:rPr>
                <w:sz w:val="18"/>
                <w:lang w:bidi="en-US"/>
              </w:rPr>
              <w:t>137</w:t>
            </w:r>
            <w:r w:rsidR="00E237B0">
              <w:rPr>
                <w:sz w:val="18"/>
                <w:lang w:bidi="en-US"/>
              </w:rPr>
              <w:t xml:space="preserve"> </w:t>
            </w:r>
            <w:r w:rsidRPr="00F1080D">
              <w:rPr>
                <w:sz w:val="18"/>
                <w:lang w:bidi="en-US"/>
              </w:rPr>
              <w:t xml:space="preserve">148,27€ </w:t>
            </w:r>
          </w:p>
        </w:tc>
      </w:tr>
    </w:tbl>
    <w:p w14:paraId="20D8BF26" w14:textId="31781FCC" w:rsidR="00425C04" w:rsidRPr="00F1080D" w:rsidRDefault="00D54972" w:rsidP="00D54972">
      <w:pPr>
        <w:pStyle w:val="SingleTxtG"/>
        <w:spacing w:before="240"/>
      </w:pPr>
      <w:r w:rsidRPr="00F1080D">
        <w:t>197.</w:t>
      </w:r>
      <w:r w:rsidRPr="00F1080D">
        <w:tab/>
      </w:r>
      <w:r w:rsidR="00425C04" w:rsidRPr="00F1080D">
        <w:t>Pour les années 2009-2012, le montant total des allocations de rentrée scolaire est compris dans le montant global des allocations familiales.</w:t>
      </w:r>
      <w:r w:rsidR="00F1080D" w:rsidRPr="00F1080D">
        <w:t xml:space="preserve"> </w:t>
      </w:r>
    </w:p>
    <w:p w14:paraId="3629D731" w14:textId="77777777" w:rsidR="00425C04" w:rsidRPr="00F1080D" w:rsidRDefault="002E2C81" w:rsidP="002E2C81">
      <w:pPr>
        <w:pStyle w:val="H23G"/>
      </w:pPr>
      <w:r w:rsidRPr="00F1080D">
        <w:tab/>
      </w:r>
      <w:r w:rsidRPr="00F1080D">
        <w:tab/>
      </w:r>
      <w:r w:rsidR="00425C04" w:rsidRPr="00F1080D">
        <w:t xml:space="preserve">L’allocation de naissance </w:t>
      </w:r>
    </w:p>
    <w:p w14:paraId="7E314A17" w14:textId="7867641A" w:rsidR="00425C04" w:rsidRPr="00D54972" w:rsidRDefault="00D54972" w:rsidP="00D54972">
      <w:pPr>
        <w:pStyle w:val="SingleTxtG"/>
      </w:pPr>
      <w:r w:rsidRPr="00D54972">
        <w:t>198.</w:t>
      </w:r>
      <w:r w:rsidRPr="00D54972">
        <w:tab/>
      </w:r>
      <w:r w:rsidR="00425C04" w:rsidRPr="00D54972">
        <w:t>En 2018, 7</w:t>
      </w:r>
      <w:r w:rsidR="00473B92">
        <w:t> </w:t>
      </w:r>
      <w:r w:rsidR="00425C04" w:rsidRPr="00D54972">
        <w:t>226 mères ont bénéficié de l’allocation prénatale contre 6</w:t>
      </w:r>
      <w:r w:rsidR="00473B92">
        <w:t> </w:t>
      </w:r>
      <w:r w:rsidR="00425C04" w:rsidRPr="00D54972">
        <w:t>997 mères en 2017. Le montant versé s’élève à 4</w:t>
      </w:r>
      <w:r w:rsidR="00473B92">
        <w:t> </w:t>
      </w:r>
      <w:r w:rsidR="00425C04" w:rsidRPr="00D54972">
        <w:t>191</w:t>
      </w:r>
      <w:r w:rsidR="00473B92">
        <w:t> </w:t>
      </w:r>
      <w:r w:rsidR="00425C04" w:rsidRPr="00D54972">
        <w:t>296,78</w:t>
      </w:r>
      <w:r w:rsidR="00A500AE">
        <w:t> </w:t>
      </w:r>
      <w:r w:rsidR="00425C04" w:rsidRPr="00D54972">
        <w:t>€ contre 4</w:t>
      </w:r>
      <w:r w:rsidR="00473B92">
        <w:t> </w:t>
      </w:r>
      <w:r w:rsidR="00425C04" w:rsidRPr="00D54972">
        <w:t>056</w:t>
      </w:r>
      <w:r w:rsidR="00473B92">
        <w:t> </w:t>
      </w:r>
      <w:r w:rsidR="00425C04" w:rsidRPr="00D54972">
        <w:t>149,79 € en 2017.</w:t>
      </w:r>
      <w:r w:rsidR="00F1080D" w:rsidRPr="00D54972">
        <w:t xml:space="preserve"> </w:t>
      </w:r>
    </w:p>
    <w:p w14:paraId="43F445A6" w14:textId="281CEAC6" w:rsidR="00425C04" w:rsidRPr="00F1080D" w:rsidRDefault="00D54972" w:rsidP="00D54972">
      <w:pPr>
        <w:pStyle w:val="SingleTxtG"/>
      </w:pPr>
      <w:r w:rsidRPr="00F1080D">
        <w:t>199.</w:t>
      </w:r>
      <w:r w:rsidRPr="00F1080D">
        <w:tab/>
      </w:r>
      <w:r w:rsidR="00425C04" w:rsidRPr="00D54972">
        <w:t>L’allocation de naissance proprement dite a été versée à 7</w:t>
      </w:r>
      <w:r w:rsidR="00473B92">
        <w:t> </w:t>
      </w:r>
      <w:r w:rsidR="00425C04" w:rsidRPr="00D54972">
        <w:t>146 mères en 2018 contre 6</w:t>
      </w:r>
      <w:r w:rsidR="00473B92">
        <w:t> </w:t>
      </w:r>
      <w:r w:rsidR="00425C04" w:rsidRPr="00D54972">
        <w:t>937 en 2017 pour un montant de 4</w:t>
      </w:r>
      <w:r w:rsidR="00473B92">
        <w:t> </w:t>
      </w:r>
      <w:r w:rsidR="00425C04" w:rsidRPr="00D54972">
        <w:t>144</w:t>
      </w:r>
      <w:r w:rsidR="00473B92">
        <w:t> </w:t>
      </w:r>
      <w:r w:rsidR="00425C04" w:rsidRPr="00D54972">
        <w:t>894,38</w:t>
      </w:r>
      <w:r w:rsidR="00A500AE">
        <w:t> </w:t>
      </w:r>
      <w:r w:rsidR="00425C04" w:rsidRPr="00D54972">
        <w:t>€ en 2018 contre 4</w:t>
      </w:r>
      <w:r w:rsidR="00473B92">
        <w:t> </w:t>
      </w:r>
      <w:r w:rsidR="00425C04" w:rsidRPr="00D54972">
        <w:t>023</w:t>
      </w:r>
      <w:r w:rsidR="00473B92">
        <w:t> </w:t>
      </w:r>
      <w:r w:rsidR="00425C04" w:rsidRPr="00D54972">
        <w:t>088,08</w:t>
      </w:r>
      <w:r w:rsidR="00A500AE">
        <w:t> </w:t>
      </w:r>
      <w:r w:rsidR="00425C04" w:rsidRPr="00D54972">
        <w:t>€ en 2017</w:t>
      </w:r>
      <w:r w:rsidR="00425C04" w:rsidRPr="00B24EEF">
        <w:t>.</w:t>
      </w:r>
      <w:r w:rsidR="00F1080D" w:rsidRPr="00F1080D">
        <w:t xml:space="preserve"> </w:t>
      </w:r>
    </w:p>
    <w:p w14:paraId="0D20BD5C" w14:textId="54ED2122" w:rsidR="00425C04" w:rsidRPr="00F1080D" w:rsidRDefault="00D54972" w:rsidP="00D54972">
      <w:pPr>
        <w:pStyle w:val="SingleTxtG"/>
      </w:pPr>
      <w:r w:rsidRPr="00F1080D">
        <w:t>200.</w:t>
      </w:r>
      <w:r w:rsidRPr="00F1080D">
        <w:tab/>
      </w:r>
      <w:r w:rsidR="00425C04" w:rsidRPr="00F1080D">
        <w:t>Ces deux tranches de l’allocation de naissance sont réservées aux mères.</w:t>
      </w:r>
      <w:r w:rsidR="00F1080D" w:rsidRPr="00F1080D">
        <w:t xml:space="preserve"> </w:t>
      </w:r>
    </w:p>
    <w:p w14:paraId="3C0D33E9" w14:textId="594C0874" w:rsidR="00425C04" w:rsidRPr="00F1080D" w:rsidRDefault="00D54972" w:rsidP="00D54972">
      <w:pPr>
        <w:pStyle w:val="SingleTxtG"/>
      </w:pPr>
      <w:r w:rsidRPr="00F1080D">
        <w:t>201.</w:t>
      </w:r>
      <w:r w:rsidRPr="00F1080D">
        <w:tab/>
      </w:r>
      <w:r w:rsidR="00425C04" w:rsidRPr="00F1080D">
        <w:t>Finalement, 6</w:t>
      </w:r>
      <w:r w:rsidR="00473B92">
        <w:t> </w:t>
      </w:r>
      <w:r w:rsidR="00425C04" w:rsidRPr="00F1080D">
        <w:t xml:space="preserve">923 parents ont bénéficié en 2018 de l’allocation </w:t>
      </w:r>
      <w:proofErr w:type="spellStart"/>
      <w:r w:rsidR="00425C04" w:rsidRPr="00F1080D">
        <w:t>postnatale</w:t>
      </w:r>
      <w:proofErr w:type="spellEnd"/>
      <w:r w:rsidR="00425C04" w:rsidRPr="00F1080D">
        <w:t xml:space="preserve"> contre 6</w:t>
      </w:r>
      <w:r w:rsidR="00473B92">
        <w:t> </w:t>
      </w:r>
      <w:r w:rsidR="00425C04" w:rsidRPr="00F1080D">
        <w:t>827 en 2017 pour un montant de 4</w:t>
      </w:r>
      <w:r w:rsidR="00473B92">
        <w:t> </w:t>
      </w:r>
      <w:r w:rsidR="00425C04" w:rsidRPr="00F1080D">
        <w:t>016</w:t>
      </w:r>
      <w:r w:rsidR="00473B92">
        <w:t> </w:t>
      </w:r>
      <w:r w:rsidR="00425C04" w:rsidRPr="00F1080D">
        <w:t>321,07</w:t>
      </w:r>
      <w:r w:rsidR="00A500AE">
        <w:t> </w:t>
      </w:r>
      <w:r w:rsidR="00425C04" w:rsidRPr="00F1080D">
        <w:t>€ contre 3</w:t>
      </w:r>
      <w:r w:rsidR="00473B92">
        <w:t> </w:t>
      </w:r>
      <w:r w:rsidR="00425C04" w:rsidRPr="00F1080D">
        <w:t>957</w:t>
      </w:r>
      <w:r w:rsidR="00473B92">
        <w:t> </w:t>
      </w:r>
      <w:r w:rsidR="00425C04" w:rsidRPr="00F1080D">
        <w:t>886,36</w:t>
      </w:r>
      <w:r w:rsidR="00A500AE">
        <w:t> </w:t>
      </w:r>
      <w:r w:rsidR="00425C04" w:rsidRPr="00F1080D">
        <w:t>€ en 2017.</w:t>
      </w:r>
      <w:r w:rsidR="00F1080D" w:rsidRPr="00F1080D">
        <w:t xml:space="preserve"> </w:t>
      </w:r>
    </w:p>
    <w:p w14:paraId="618D420A" w14:textId="3D53F789" w:rsidR="00425C04" w:rsidRPr="00F1080D" w:rsidRDefault="00D54972" w:rsidP="00D54972">
      <w:pPr>
        <w:pStyle w:val="SingleTxtG"/>
      </w:pPr>
      <w:r w:rsidRPr="00F1080D">
        <w:lastRenderedPageBreak/>
        <w:t>202.</w:t>
      </w:r>
      <w:r w:rsidRPr="00F1080D">
        <w:tab/>
      </w:r>
      <w:r w:rsidR="00425C04" w:rsidRPr="00F1080D">
        <w:t>En comparant les chiffres de 2018 par rapport à 2017, on constate que le nombre des allocations de naissance a augmenté en nombre à raison de 534 unités, ce qui représente une hausse de 2,57</w:t>
      </w:r>
      <w:r w:rsidR="00A500AE">
        <w:t> </w:t>
      </w:r>
      <w:r w:rsidR="00425C04" w:rsidRPr="00F1080D">
        <w:t>%.</w:t>
      </w:r>
      <w:r w:rsidR="00F1080D" w:rsidRPr="00F1080D">
        <w:t xml:space="preserve"> </w:t>
      </w:r>
    </w:p>
    <w:p w14:paraId="032B7605" w14:textId="07ED7FFE" w:rsidR="00425C04" w:rsidRPr="00D54972" w:rsidRDefault="00D54972" w:rsidP="00D54972">
      <w:pPr>
        <w:pStyle w:val="SingleTxtG"/>
      </w:pPr>
      <w:r w:rsidRPr="00D54972">
        <w:t>203.</w:t>
      </w:r>
      <w:r w:rsidRPr="00D54972">
        <w:tab/>
      </w:r>
      <w:r w:rsidR="00425C04" w:rsidRPr="00D54972">
        <w:t>Le montant global des trois tranches de l’allocation de naissance en 2018 s</w:t>
      </w:r>
      <w:r w:rsidR="00F1080D" w:rsidRPr="00D54972">
        <w:t>’</w:t>
      </w:r>
      <w:r w:rsidR="00425C04" w:rsidRPr="00D54972">
        <w:t>élève à 12</w:t>
      </w:r>
      <w:r w:rsidR="00473B92">
        <w:t> </w:t>
      </w:r>
      <w:r w:rsidR="00425C04" w:rsidRPr="00D54972">
        <w:t>352</w:t>
      </w:r>
      <w:r w:rsidR="00473B92">
        <w:t> </w:t>
      </w:r>
      <w:r w:rsidR="00425C04" w:rsidRPr="00D54972">
        <w:t>512,23</w:t>
      </w:r>
      <w:r w:rsidR="00A500AE">
        <w:t> </w:t>
      </w:r>
      <w:r w:rsidR="00425C04" w:rsidRPr="00D54972">
        <w:t>€ contre 12</w:t>
      </w:r>
      <w:r w:rsidR="00473B92">
        <w:t> </w:t>
      </w:r>
      <w:r w:rsidR="00425C04" w:rsidRPr="00D54972">
        <w:t>037</w:t>
      </w:r>
      <w:r w:rsidR="00473B92">
        <w:t> </w:t>
      </w:r>
      <w:r w:rsidR="00425C04" w:rsidRPr="00D54972">
        <w:t>124,23</w:t>
      </w:r>
      <w:r w:rsidR="00A500AE">
        <w:t> </w:t>
      </w:r>
      <w:r w:rsidR="00425C04" w:rsidRPr="00D54972">
        <w:t>€ en 2017, ce qui représente une augmentation de 2,62</w:t>
      </w:r>
      <w:r w:rsidR="00A500AE">
        <w:t> </w:t>
      </w:r>
      <w:r w:rsidR="00425C04" w:rsidRPr="00D54972">
        <w:t>% par rapport à 2017.</w:t>
      </w:r>
      <w:r w:rsidR="00F1080D" w:rsidRPr="00D54972">
        <w:t xml:space="preserve"> </w:t>
      </w:r>
    </w:p>
    <w:tbl>
      <w:tblPr>
        <w:tblStyle w:val="TableGrid"/>
        <w:tblW w:w="7370" w:type="dxa"/>
        <w:tblInd w:w="1134" w:type="dxa"/>
        <w:tblLayout w:type="fixed"/>
        <w:tblLook w:val="04A0" w:firstRow="1" w:lastRow="0" w:firstColumn="1" w:lastColumn="0" w:noHBand="0" w:noVBand="1"/>
      </w:tblPr>
      <w:tblGrid>
        <w:gridCol w:w="566"/>
        <w:gridCol w:w="1701"/>
        <w:gridCol w:w="1701"/>
        <w:gridCol w:w="1701"/>
        <w:gridCol w:w="1701"/>
      </w:tblGrid>
      <w:tr w:rsidR="00425C04" w:rsidRPr="00F1080D" w14:paraId="36DD092A" w14:textId="77777777" w:rsidTr="00D54972">
        <w:trPr>
          <w:tblHeader/>
        </w:trPr>
        <w:tc>
          <w:tcPr>
            <w:tcW w:w="567" w:type="dxa"/>
            <w:tcBorders>
              <w:top w:val="single" w:sz="4" w:space="0" w:color="auto"/>
              <w:bottom w:val="single" w:sz="12" w:space="0" w:color="auto"/>
            </w:tcBorders>
            <w:shd w:val="clear" w:color="auto" w:fill="auto"/>
            <w:vAlign w:val="bottom"/>
          </w:tcPr>
          <w:p w14:paraId="088D1B7B" w14:textId="77777777" w:rsidR="00425C04" w:rsidRPr="00D54972" w:rsidRDefault="00425C04" w:rsidP="00D61EB6">
            <w:pPr>
              <w:pStyle w:val="SingleTxtG"/>
              <w:suppressAutoHyphens w:val="0"/>
              <w:spacing w:before="80" w:after="80" w:line="200" w:lineRule="exact"/>
              <w:ind w:left="0" w:right="0"/>
              <w:jc w:val="left"/>
              <w:rPr>
                <w:i/>
                <w:sz w:val="16"/>
              </w:rPr>
            </w:pPr>
            <w:r w:rsidRPr="00D54972">
              <w:rPr>
                <w:i/>
                <w:sz w:val="16"/>
              </w:rPr>
              <w:t xml:space="preserve">Année </w:t>
            </w:r>
          </w:p>
        </w:tc>
        <w:tc>
          <w:tcPr>
            <w:tcW w:w="1701" w:type="dxa"/>
            <w:tcBorders>
              <w:top w:val="single" w:sz="4" w:space="0" w:color="auto"/>
              <w:bottom w:val="single" w:sz="12" w:space="0" w:color="auto"/>
            </w:tcBorders>
            <w:shd w:val="clear" w:color="auto" w:fill="auto"/>
            <w:vAlign w:val="bottom"/>
          </w:tcPr>
          <w:p w14:paraId="2863E972" w14:textId="1C6B0000"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Allocation </w:t>
            </w:r>
            <w:r w:rsidR="00C14474">
              <w:rPr>
                <w:i/>
                <w:sz w:val="16"/>
              </w:rPr>
              <w:br/>
            </w:r>
            <w:r w:rsidRPr="00D54972">
              <w:rPr>
                <w:i/>
                <w:sz w:val="16"/>
              </w:rPr>
              <w:t xml:space="preserve">prénatale </w:t>
            </w:r>
          </w:p>
        </w:tc>
        <w:tc>
          <w:tcPr>
            <w:tcW w:w="1701" w:type="dxa"/>
            <w:tcBorders>
              <w:top w:val="single" w:sz="4" w:space="0" w:color="auto"/>
              <w:bottom w:val="single" w:sz="12" w:space="0" w:color="auto"/>
            </w:tcBorders>
            <w:shd w:val="clear" w:color="auto" w:fill="auto"/>
            <w:vAlign w:val="bottom"/>
          </w:tcPr>
          <w:p w14:paraId="1BFF70E4" w14:textId="1591FB86"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Allocation </w:t>
            </w:r>
            <w:r w:rsidR="00C14474">
              <w:rPr>
                <w:i/>
                <w:sz w:val="16"/>
              </w:rPr>
              <w:br/>
            </w:r>
            <w:r w:rsidRPr="00D54972">
              <w:rPr>
                <w:i/>
                <w:sz w:val="16"/>
              </w:rPr>
              <w:t xml:space="preserve">de naissance </w:t>
            </w:r>
          </w:p>
        </w:tc>
        <w:tc>
          <w:tcPr>
            <w:tcW w:w="1701" w:type="dxa"/>
            <w:tcBorders>
              <w:top w:val="single" w:sz="4" w:space="0" w:color="auto"/>
              <w:bottom w:val="single" w:sz="12" w:space="0" w:color="auto"/>
            </w:tcBorders>
            <w:shd w:val="clear" w:color="auto" w:fill="auto"/>
            <w:vAlign w:val="bottom"/>
          </w:tcPr>
          <w:p w14:paraId="319A9054" w14:textId="619B156E"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Allocation </w:t>
            </w:r>
            <w:r w:rsidR="00C14474">
              <w:rPr>
                <w:i/>
                <w:sz w:val="16"/>
              </w:rPr>
              <w:br/>
            </w:r>
            <w:proofErr w:type="spellStart"/>
            <w:r w:rsidRPr="00D54972">
              <w:rPr>
                <w:i/>
                <w:sz w:val="16"/>
              </w:rPr>
              <w:t>postnatale</w:t>
            </w:r>
            <w:proofErr w:type="spellEnd"/>
            <w:r w:rsidRPr="00D54972">
              <w:rPr>
                <w:i/>
                <w:sz w:val="16"/>
              </w:rPr>
              <w:t xml:space="preserve"> </w:t>
            </w:r>
          </w:p>
        </w:tc>
        <w:tc>
          <w:tcPr>
            <w:tcW w:w="1701" w:type="dxa"/>
            <w:tcBorders>
              <w:top w:val="single" w:sz="4" w:space="0" w:color="auto"/>
              <w:bottom w:val="single" w:sz="12" w:space="0" w:color="auto"/>
            </w:tcBorders>
            <w:shd w:val="clear" w:color="auto" w:fill="auto"/>
            <w:vAlign w:val="bottom"/>
          </w:tcPr>
          <w:p w14:paraId="119FB485" w14:textId="7777777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Montant global des allocations de naissance </w:t>
            </w:r>
          </w:p>
        </w:tc>
      </w:tr>
      <w:tr w:rsidR="00425C04" w:rsidRPr="00F1080D" w14:paraId="053A5006" w14:textId="77777777" w:rsidTr="00D54972">
        <w:tc>
          <w:tcPr>
            <w:tcW w:w="567" w:type="dxa"/>
            <w:tcBorders>
              <w:top w:val="single" w:sz="12" w:space="0" w:color="auto"/>
            </w:tcBorders>
            <w:shd w:val="clear" w:color="auto" w:fill="auto"/>
          </w:tcPr>
          <w:p w14:paraId="58B56899"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2009 </w:t>
            </w:r>
          </w:p>
        </w:tc>
        <w:tc>
          <w:tcPr>
            <w:tcW w:w="1701" w:type="dxa"/>
            <w:tcBorders>
              <w:top w:val="single" w:sz="12" w:space="0" w:color="auto"/>
            </w:tcBorders>
            <w:shd w:val="clear" w:color="auto" w:fill="auto"/>
            <w:vAlign w:val="bottom"/>
          </w:tcPr>
          <w:p w14:paraId="427A9557" w14:textId="48308F78"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6</w:t>
            </w:r>
            <w:r w:rsidR="00473B92">
              <w:rPr>
                <w:sz w:val="18"/>
              </w:rPr>
              <w:t> </w:t>
            </w:r>
            <w:r w:rsidRPr="00D54972">
              <w:rPr>
                <w:sz w:val="18"/>
              </w:rPr>
              <w:t xml:space="preserve">405 </w:t>
            </w:r>
          </w:p>
        </w:tc>
        <w:tc>
          <w:tcPr>
            <w:tcW w:w="1701" w:type="dxa"/>
            <w:tcBorders>
              <w:top w:val="single" w:sz="12" w:space="0" w:color="auto"/>
            </w:tcBorders>
            <w:shd w:val="clear" w:color="auto" w:fill="auto"/>
            <w:vAlign w:val="bottom"/>
          </w:tcPr>
          <w:p w14:paraId="73C009B0" w14:textId="09FCBD92"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6</w:t>
            </w:r>
            <w:r w:rsidR="00473B92">
              <w:rPr>
                <w:sz w:val="18"/>
              </w:rPr>
              <w:t> </w:t>
            </w:r>
            <w:r w:rsidRPr="00D54972">
              <w:rPr>
                <w:sz w:val="18"/>
              </w:rPr>
              <w:t xml:space="preserve">478 </w:t>
            </w:r>
          </w:p>
        </w:tc>
        <w:tc>
          <w:tcPr>
            <w:tcW w:w="1701" w:type="dxa"/>
            <w:tcBorders>
              <w:top w:val="single" w:sz="12" w:space="0" w:color="auto"/>
            </w:tcBorders>
            <w:shd w:val="clear" w:color="auto" w:fill="auto"/>
            <w:vAlign w:val="bottom"/>
          </w:tcPr>
          <w:p w14:paraId="29409209" w14:textId="40014EC0"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5</w:t>
            </w:r>
            <w:r w:rsidR="00473B92">
              <w:rPr>
                <w:sz w:val="18"/>
              </w:rPr>
              <w:t> </w:t>
            </w:r>
            <w:r w:rsidRPr="00D54972">
              <w:rPr>
                <w:sz w:val="18"/>
              </w:rPr>
              <w:t xml:space="preserve">525 </w:t>
            </w:r>
          </w:p>
        </w:tc>
        <w:tc>
          <w:tcPr>
            <w:tcW w:w="1701" w:type="dxa"/>
            <w:tcBorders>
              <w:top w:val="single" w:sz="12" w:space="0" w:color="auto"/>
            </w:tcBorders>
            <w:shd w:val="clear" w:color="auto" w:fill="auto"/>
            <w:vAlign w:val="bottom"/>
          </w:tcPr>
          <w:p w14:paraId="2D2F28BB" w14:textId="0DF7705F"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10</w:t>
            </w:r>
            <w:r w:rsidR="00473B92">
              <w:rPr>
                <w:sz w:val="18"/>
              </w:rPr>
              <w:t> </w:t>
            </w:r>
            <w:r w:rsidRPr="00D54972">
              <w:rPr>
                <w:sz w:val="18"/>
              </w:rPr>
              <w:t>654</w:t>
            </w:r>
            <w:r w:rsidR="00473B92">
              <w:rPr>
                <w:sz w:val="18"/>
              </w:rPr>
              <w:t> </w:t>
            </w:r>
            <w:r w:rsidRPr="00D54972">
              <w:rPr>
                <w:sz w:val="18"/>
              </w:rPr>
              <w:t xml:space="preserve">750,38€ </w:t>
            </w:r>
          </w:p>
        </w:tc>
      </w:tr>
      <w:tr w:rsidR="00425C04" w:rsidRPr="00F1080D" w14:paraId="6C04199E" w14:textId="77777777" w:rsidTr="00D54972">
        <w:tc>
          <w:tcPr>
            <w:tcW w:w="567" w:type="dxa"/>
            <w:shd w:val="clear" w:color="auto" w:fill="auto"/>
          </w:tcPr>
          <w:p w14:paraId="291CB199"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2010 </w:t>
            </w:r>
          </w:p>
        </w:tc>
        <w:tc>
          <w:tcPr>
            <w:tcW w:w="1701" w:type="dxa"/>
            <w:shd w:val="clear" w:color="auto" w:fill="auto"/>
            <w:vAlign w:val="bottom"/>
          </w:tcPr>
          <w:p w14:paraId="4CD615FE" w14:textId="689E9DD0"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6</w:t>
            </w:r>
            <w:r w:rsidR="00473B92">
              <w:rPr>
                <w:sz w:val="18"/>
              </w:rPr>
              <w:t> </w:t>
            </w:r>
            <w:r w:rsidRPr="00D54972">
              <w:rPr>
                <w:sz w:val="18"/>
              </w:rPr>
              <w:t xml:space="preserve">748 </w:t>
            </w:r>
          </w:p>
        </w:tc>
        <w:tc>
          <w:tcPr>
            <w:tcW w:w="1701" w:type="dxa"/>
            <w:shd w:val="clear" w:color="auto" w:fill="auto"/>
            <w:vAlign w:val="bottom"/>
          </w:tcPr>
          <w:p w14:paraId="4C16A231" w14:textId="28192256"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6</w:t>
            </w:r>
            <w:r w:rsidR="00473B92">
              <w:rPr>
                <w:sz w:val="18"/>
              </w:rPr>
              <w:t> </w:t>
            </w:r>
            <w:r w:rsidRPr="00D54972">
              <w:rPr>
                <w:sz w:val="18"/>
              </w:rPr>
              <w:t xml:space="preserve">726 </w:t>
            </w:r>
          </w:p>
        </w:tc>
        <w:tc>
          <w:tcPr>
            <w:tcW w:w="1701" w:type="dxa"/>
            <w:shd w:val="clear" w:color="auto" w:fill="auto"/>
            <w:vAlign w:val="bottom"/>
          </w:tcPr>
          <w:p w14:paraId="1B590161" w14:textId="6746F4B0"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5</w:t>
            </w:r>
            <w:r w:rsidR="00473B92">
              <w:rPr>
                <w:sz w:val="18"/>
              </w:rPr>
              <w:t> </w:t>
            </w:r>
            <w:r w:rsidRPr="00D54972">
              <w:rPr>
                <w:sz w:val="18"/>
              </w:rPr>
              <w:t xml:space="preserve">898 </w:t>
            </w:r>
          </w:p>
        </w:tc>
        <w:tc>
          <w:tcPr>
            <w:tcW w:w="1701" w:type="dxa"/>
            <w:shd w:val="clear" w:color="auto" w:fill="auto"/>
            <w:vAlign w:val="bottom"/>
          </w:tcPr>
          <w:p w14:paraId="409695F8" w14:textId="521B518C"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11</w:t>
            </w:r>
            <w:r w:rsidR="00473B92">
              <w:rPr>
                <w:sz w:val="18"/>
              </w:rPr>
              <w:t> </w:t>
            </w:r>
            <w:r w:rsidRPr="00D54972">
              <w:rPr>
                <w:sz w:val="18"/>
              </w:rPr>
              <w:t>233</w:t>
            </w:r>
            <w:r w:rsidR="00473B92">
              <w:rPr>
                <w:sz w:val="18"/>
              </w:rPr>
              <w:t> </w:t>
            </w:r>
            <w:r w:rsidRPr="00D54972">
              <w:rPr>
                <w:sz w:val="18"/>
              </w:rPr>
              <w:t xml:space="preserve">981,99€ </w:t>
            </w:r>
          </w:p>
        </w:tc>
      </w:tr>
      <w:tr w:rsidR="00425C04" w:rsidRPr="00F1080D" w14:paraId="2B17A3E9" w14:textId="77777777" w:rsidTr="00D54972">
        <w:tc>
          <w:tcPr>
            <w:tcW w:w="567" w:type="dxa"/>
            <w:shd w:val="clear" w:color="auto" w:fill="auto"/>
          </w:tcPr>
          <w:p w14:paraId="7457AA05"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2011 </w:t>
            </w:r>
          </w:p>
        </w:tc>
        <w:tc>
          <w:tcPr>
            <w:tcW w:w="1701" w:type="dxa"/>
            <w:shd w:val="clear" w:color="auto" w:fill="auto"/>
            <w:vAlign w:val="bottom"/>
          </w:tcPr>
          <w:p w14:paraId="62228A1C" w14:textId="7D1449F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195 </w:t>
            </w:r>
          </w:p>
        </w:tc>
        <w:tc>
          <w:tcPr>
            <w:tcW w:w="1701" w:type="dxa"/>
            <w:shd w:val="clear" w:color="auto" w:fill="auto"/>
            <w:vAlign w:val="bottom"/>
          </w:tcPr>
          <w:p w14:paraId="62193D98" w14:textId="0E65737A"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262 </w:t>
            </w:r>
          </w:p>
        </w:tc>
        <w:tc>
          <w:tcPr>
            <w:tcW w:w="1701" w:type="dxa"/>
            <w:shd w:val="clear" w:color="auto" w:fill="auto"/>
            <w:vAlign w:val="bottom"/>
          </w:tcPr>
          <w:p w14:paraId="7D5CDFDC" w14:textId="650BC963"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082 </w:t>
            </w:r>
          </w:p>
        </w:tc>
        <w:tc>
          <w:tcPr>
            <w:tcW w:w="1701" w:type="dxa"/>
            <w:shd w:val="clear" w:color="auto" w:fill="auto"/>
            <w:vAlign w:val="bottom"/>
          </w:tcPr>
          <w:p w14:paraId="6F04ED7C" w14:textId="1549816D"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10</w:t>
            </w:r>
            <w:r w:rsidR="00473B92">
              <w:rPr>
                <w:sz w:val="18"/>
                <w:lang w:bidi="en-US"/>
              </w:rPr>
              <w:t> </w:t>
            </w:r>
            <w:r w:rsidRPr="00F1080D">
              <w:rPr>
                <w:sz w:val="18"/>
                <w:lang w:bidi="en-US"/>
              </w:rPr>
              <w:t>741</w:t>
            </w:r>
            <w:r w:rsidR="00473B92">
              <w:rPr>
                <w:sz w:val="18"/>
                <w:lang w:bidi="en-US"/>
              </w:rPr>
              <w:t> </w:t>
            </w:r>
            <w:r w:rsidRPr="00F1080D">
              <w:rPr>
                <w:sz w:val="18"/>
                <w:lang w:bidi="en-US"/>
              </w:rPr>
              <w:t xml:space="preserve">095,10€ </w:t>
            </w:r>
          </w:p>
        </w:tc>
      </w:tr>
      <w:tr w:rsidR="00425C04" w:rsidRPr="00F1080D" w14:paraId="037703DA" w14:textId="77777777" w:rsidTr="00D54972">
        <w:tc>
          <w:tcPr>
            <w:tcW w:w="567" w:type="dxa"/>
            <w:shd w:val="clear" w:color="auto" w:fill="auto"/>
          </w:tcPr>
          <w:p w14:paraId="44F7F0D8"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2012 </w:t>
            </w:r>
          </w:p>
        </w:tc>
        <w:tc>
          <w:tcPr>
            <w:tcW w:w="1701" w:type="dxa"/>
            <w:shd w:val="clear" w:color="auto" w:fill="auto"/>
            <w:vAlign w:val="bottom"/>
          </w:tcPr>
          <w:p w14:paraId="76DF6814" w14:textId="3FF6FB6E"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620 </w:t>
            </w:r>
          </w:p>
        </w:tc>
        <w:tc>
          <w:tcPr>
            <w:tcW w:w="1701" w:type="dxa"/>
            <w:shd w:val="clear" w:color="auto" w:fill="auto"/>
            <w:vAlign w:val="bottom"/>
          </w:tcPr>
          <w:p w14:paraId="73A8D0C2" w14:textId="011873B8"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589 </w:t>
            </w:r>
          </w:p>
        </w:tc>
        <w:tc>
          <w:tcPr>
            <w:tcW w:w="1701" w:type="dxa"/>
            <w:shd w:val="clear" w:color="auto" w:fill="auto"/>
            <w:vAlign w:val="bottom"/>
          </w:tcPr>
          <w:p w14:paraId="2E5D884E" w14:textId="221C1BA2"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5</w:t>
            </w:r>
            <w:r w:rsidR="00473B92">
              <w:rPr>
                <w:sz w:val="18"/>
                <w:lang w:bidi="en-US"/>
              </w:rPr>
              <w:t> </w:t>
            </w:r>
            <w:r w:rsidRPr="00F1080D">
              <w:rPr>
                <w:sz w:val="18"/>
                <w:lang w:bidi="en-US"/>
              </w:rPr>
              <w:t xml:space="preserve">971 </w:t>
            </w:r>
          </w:p>
        </w:tc>
        <w:tc>
          <w:tcPr>
            <w:tcW w:w="1701" w:type="dxa"/>
            <w:shd w:val="clear" w:color="auto" w:fill="auto"/>
            <w:vAlign w:val="bottom"/>
          </w:tcPr>
          <w:p w14:paraId="5542EC7B" w14:textId="246798E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w:t>
            </w:r>
            <w:r w:rsidR="00473B92">
              <w:rPr>
                <w:sz w:val="18"/>
                <w:lang w:bidi="en-US"/>
              </w:rPr>
              <w:t> </w:t>
            </w:r>
            <w:r w:rsidRPr="00F1080D">
              <w:rPr>
                <w:sz w:val="18"/>
                <w:lang w:bidi="en-US"/>
              </w:rPr>
              <w:t>095</w:t>
            </w:r>
            <w:r w:rsidR="00473B92">
              <w:rPr>
                <w:sz w:val="18"/>
                <w:lang w:bidi="en-US"/>
              </w:rPr>
              <w:t> </w:t>
            </w:r>
            <w:r w:rsidRPr="00F1080D">
              <w:rPr>
                <w:sz w:val="18"/>
                <w:lang w:bidi="en-US"/>
              </w:rPr>
              <w:t xml:space="preserve">649,34€ </w:t>
            </w:r>
          </w:p>
        </w:tc>
      </w:tr>
      <w:tr w:rsidR="00425C04" w:rsidRPr="00F1080D" w14:paraId="04029805" w14:textId="77777777" w:rsidTr="00D54972">
        <w:tc>
          <w:tcPr>
            <w:tcW w:w="567" w:type="dxa"/>
            <w:shd w:val="clear" w:color="auto" w:fill="auto"/>
          </w:tcPr>
          <w:p w14:paraId="07DB7B85"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2013 </w:t>
            </w:r>
          </w:p>
        </w:tc>
        <w:tc>
          <w:tcPr>
            <w:tcW w:w="1701" w:type="dxa"/>
            <w:shd w:val="clear" w:color="auto" w:fill="auto"/>
            <w:vAlign w:val="bottom"/>
          </w:tcPr>
          <w:p w14:paraId="0A1E4F13" w14:textId="3560A114"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789 </w:t>
            </w:r>
          </w:p>
        </w:tc>
        <w:tc>
          <w:tcPr>
            <w:tcW w:w="1701" w:type="dxa"/>
            <w:shd w:val="clear" w:color="auto" w:fill="auto"/>
            <w:vAlign w:val="bottom"/>
          </w:tcPr>
          <w:p w14:paraId="47CC3064" w14:textId="57105A56"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836 </w:t>
            </w:r>
          </w:p>
        </w:tc>
        <w:tc>
          <w:tcPr>
            <w:tcW w:w="1701" w:type="dxa"/>
            <w:shd w:val="clear" w:color="auto" w:fill="auto"/>
            <w:vAlign w:val="bottom"/>
          </w:tcPr>
          <w:p w14:paraId="7F6957C6" w14:textId="2966842D"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5</w:t>
            </w:r>
            <w:r w:rsidR="00473B92">
              <w:rPr>
                <w:sz w:val="18"/>
                <w:lang w:bidi="en-US"/>
              </w:rPr>
              <w:t> </w:t>
            </w:r>
            <w:r w:rsidRPr="00F1080D">
              <w:rPr>
                <w:sz w:val="18"/>
                <w:lang w:bidi="en-US"/>
              </w:rPr>
              <w:t xml:space="preserve">847 </w:t>
            </w:r>
          </w:p>
        </w:tc>
        <w:tc>
          <w:tcPr>
            <w:tcW w:w="1701" w:type="dxa"/>
            <w:shd w:val="clear" w:color="auto" w:fill="auto"/>
            <w:vAlign w:val="bottom"/>
          </w:tcPr>
          <w:p w14:paraId="075932E8" w14:textId="035E2586"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w:t>
            </w:r>
            <w:r w:rsidR="00473B92">
              <w:rPr>
                <w:sz w:val="18"/>
                <w:lang w:bidi="en-US"/>
              </w:rPr>
              <w:t> </w:t>
            </w:r>
            <w:r w:rsidRPr="00F1080D">
              <w:rPr>
                <w:sz w:val="18"/>
                <w:lang w:bidi="en-US"/>
              </w:rPr>
              <w:t>266</w:t>
            </w:r>
            <w:r w:rsidR="00473B92">
              <w:rPr>
                <w:sz w:val="18"/>
                <w:lang w:bidi="en-US"/>
              </w:rPr>
              <w:t> </w:t>
            </w:r>
            <w:r w:rsidRPr="00F1080D">
              <w:rPr>
                <w:sz w:val="18"/>
                <w:lang w:bidi="en-US"/>
              </w:rPr>
              <w:t xml:space="preserve">913,42€ </w:t>
            </w:r>
          </w:p>
        </w:tc>
      </w:tr>
      <w:tr w:rsidR="00425C04" w:rsidRPr="00F1080D" w14:paraId="580F3050" w14:textId="77777777" w:rsidTr="00D54972">
        <w:tc>
          <w:tcPr>
            <w:tcW w:w="567" w:type="dxa"/>
            <w:shd w:val="clear" w:color="auto" w:fill="auto"/>
          </w:tcPr>
          <w:p w14:paraId="728EB1F5"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2014 </w:t>
            </w:r>
          </w:p>
        </w:tc>
        <w:tc>
          <w:tcPr>
            <w:tcW w:w="1701" w:type="dxa"/>
            <w:shd w:val="clear" w:color="auto" w:fill="auto"/>
            <w:vAlign w:val="bottom"/>
          </w:tcPr>
          <w:p w14:paraId="674E0268" w14:textId="4DD23509"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w:t>
            </w:r>
            <w:r w:rsidR="00473B92">
              <w:rPr>
                <w:sz w:val="18"/>
                <w:lang w:bidi="en-US"/>
              </w:rPr>
              <w:t> </w:t>
            </w:r>
            <w:r w:rsidRPr="00F1080D">
              <w:rPr>
                <w:sz w:val="18"/>
                <w:lang w:bidi="en-US"/>
              </w:rPr>
              <w:t xml:space="preserve">201 </w:t>
            </w:r>
          </w:p>
        </w:tc>
        <w:tc>
          <w:tcPr>
            <w:tcW w:w="1701" w:type="dxa"/>
            <w:shd w:val="clear" w:color="auto" w:fill="auto"/>
            <w:vAlign w:val="bottom"/>
          </w:tcPr>
          <w:p w14:paraId="36BF3A1B" w14:textId="14496C52"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w:t>
            </w:r>
            <w:r w:rsidR="00473B92">
              <w:rPr>
                <w:sz w:val="18"/>
                <w:lang w:bidi="en-US"/>
              </w:rPr>
              <w:t> </w:t>
            </w:r>
            <w:r w:rsidRPr="00F1080D">
              <w:rPr>
                <w:sz w:val="18"/>
                <w:lang w:bidi="en-US"/>
              </w:rPr>
              <w:t xml:space="preserve">204 </w:t>
            </w:r>
          </w:p>
        </w:tc>
        <w:tc>
          <w:tcPr>
            <w:tcW w:w="1701" w:type="dxa"/>
            <w:shd w:val="clear" w:color="auto" w:fill="auto"/>
            <w:vAlign w:val="bottom"/>
          </w:tcPr>
          <w:p w14:paraId="6124EDFB" w14:textId="5FCD354B"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371 </w:t>
            </w:r>
          </w:p>
        </w:tc>
        <w:tc>
          <w:tcPr>
            <w:tcW w:w="1701" w:type="dxa"/>
            <w:shd w:val="clear" w:color="auto" w:fill="auto"/>
            <w:vAlign w:val="bottom"/>
          </w:tcPr>
          <w:p w14:paraId="60CA9DA8" w14:textId="4A65CB0F"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12</w:t>
            </w:r>
            <w:r w:rsidR="00473B92">
              <w:rPr>
                <w:sz w:val="18"/>
                <w:lang w:bidi="en-US"/>
              </w:rPr>
              <w:t> </w:t>
            </w:r>
            <w:r w:rsidRPr="00F1080D">
              <w:rPr>
                <w:sz w:val="18"/>
                <w:lang w:bidi="en-US"/>
              </w:rPr>
              <w:t>026</w:t>
            </w:r>
            <w:r w:rsidR="00473B92">
              <w:rPr>
                <w:sz w:val="18"/>
                <w:lang w:bidi="en-US"/>
              </w:rPr>
              <w:t> </w:t>
            </w:r>
            <w:r w:rsidRPr="00F1080D">
              <w:rPr>
                <w:sz w:val="18"/>
                <w:lang w:bidi="en-US"/>
              </w:rPr>
              <w:t xml:space="preserve">115,97€ </w:t>
            </w:r>
          </w:p>
        </w:tc>
      </w:tr>
      <w:tr w:rsidR="00425C04" w:rsidRPr="00F1080D" w14:paraId="2324C7E8" w14:textId="77777777" w:rsidTr="00D54972">
        <w:tc>
          <w:tcPr>
            <w:tcW w:w="567" w:type="dxa"/>
            <w:shd w:val="clear" w:color="auto" w:fill="auto"/>
          </w:tcPr>
          <w:p w14:paraId="59BD57AF"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2015 </w:t>
            </w:r>
          </w:p>
        </w:tc>
        <w:tc>
          <w:tcPr>
            <w:tcW w:w="1701" w:type="dxa"/>
            <w:shd w:val="clear" w:color="auto" w:fill="auto"/>
            <w:vAlign w:val="bottom"/>
          </w:tcPr>
          <w:p w14:paraId="4FD9C09F" w14:textId="3E2BDF2F"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953 </w:t>
            </w:r>
          </w:p>
        </w:tc>
        <w:tc>
          <w:tcPr>
            <w:tcW w:w="1701" w:type="dxa"/>
            <w:shd w:val="clear" w:color="auto" w:fill="auto"/>
            <w:vAlign w:val="bottom"/>
          </w:tcPr>
          <w:p w14:paraId="6FBF6AC0" w14:textId="341DD4A8"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w:t>
            </w:r>
            <w:r w:rsidR="00473B92">
              <w:rPr>
                <w:sz w:val="18"/>
                <w:lang w:bidi="en-US"/>
              </w:rPr>
              <w:t> </w:t>
            </w:r>
            <w:r w:rsidRPr="00F1080D">
              <w:rPr>
                <w:sz w:val="18"/>
                <w:lang w:bidi="en-US"/>
              </w:rPr>
              <w:t xml:space="preserve">008 </w:t>
            </w:r>
          </w:p>
        </w:tc>
        <w:tc>
          <w:tcPr>
            <w:tcW w:w="1701" w:type="dxa"/>
            <w:shd w:val="clear" w:color="auto" w:fill="auto"/>
            <w:vAlign w:val="bottom"/>
          </w:tcPr>
          <w:p w14:paraId="1D6F4389" w14:textId="77740EEA"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505 </w:t>
            </w:r>
          </w:p>
        </w:tc>
        <w:tc>
          <w:tcPr>
            <w:tcW w:w="1701" w:type="dxa"/>
            <w:shd w:val="clear" w:color="auto" w:fill="auto"/>
            <w:vAlign w:val="bottom"/>
          </w:tcPr>
          <w:p w14:paraId="507E94F1" w14:textId="06330F1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w:t>
            </w:r>
            <w:r w:rsidR="00473B92">
              <w:rPr>
                <w:sz w:val="18"/>
                <w:lang w:bidi="en-US"/>
              </w:rPr>
              <w:t> </w:t>
            </w:r>
            <w:r w:rsidRPr="00F1080D">
              <w:rPr>
                <w:sz w:val="18"/>
                <w:lang w:bidi="en-US"/>
              </w:rPr>
              <w:t>851</w:t>
            </w:r>
            <w:r w:rsidR="00473B92">
              <w:rPr>
                <w:sz w:val="18"/>
                <w:lang w:bidi="en-US"/>
              </w:rPr>
              <w:t> </w:t>
            </w:r>
            <w:r w:rsidRPr="00F1080D">
              <w:rPr>
                <w:sz w:val="18"/>
                <w:lang w:bidi="en-US"/>
              </w:rPr>
              <w:t xml:space="preserve">046,08€ </w:t>
            </w:r>
          </w:p>
        </w:tc>
      </w:tr>
      <w:tr w:rsidR="00425C04" w:rsidRPr="00F1080D" w14:paraId="482805CF" w14:textId="77777777" w:rsidTr="00D54972">
        <w:tc>
          <w:tcPr>
            <w:tcW w:w="567" w:type="dxa"/>
            <w:shd w:val="clear" w:color="auto" w:fill="auto"/>
          </w:tcPr>
          <w:p w14:paraId="5515C767"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2016 </w:t>
            </w:r>
          </w:p>
        </w:tc>
        <w:tc>
          <w:tcPr>
            <w:tcW w:w="1701" w:type="dxa"/>
            <w:shd w:val="clear" w:color="auto" w:fill="auto"/>
            <w:vAlign w:val="bottom"/>
          </w:tcPr>
          <w:p w14:paraId="3F8F9621" w14:textId="6FD594E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621 </w:t>
            </w:r>
          </w:p>
        </w:tc>
        <w:tc>
          <w:tcPr>
            <w:tcW w:w="1701" w:type="dxa"/>
            <w:shd w:val="clear" w:color="auto" w:fill="auto"/>
            <w:vAlign w:val="bottom"/>
          </w:tcPr>
          <w:p w14:paraId="027F566B" w14:textId="6FBE55AE"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784 </w:t>
            </w:r>
          </w:p>
        </w:tc>
        <w:tc>
          <w:tcPr>
            <w:tcW w:w="1701" w:type="dxa"/>
            <w:shd w:val="clear" w:color="auto" w:fill="auto"/>
            <w:vAlign w:val="bottom"/>
          </w:tcPr>
          <w:p w14:paraId="6A2305F5" w14:textId="73E9E679"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612 </w:t>
            </w:r>
          </w:p>
        </w:tc>
        <w:tc>
          <w:tcPr>
            <w:tcW w:w="1701" w:type="dxa"/>
            <w:shd w:val="clear" w:color="auto" w:fill="auto"/>
            <w:vAlign w:val="bottom"/>
          </w:tcPr>
          <w:p w14:paraId="5CA885F6" w14:textId="5FE7A662"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11</w:t>
            </w:r>
            <w:r w:rsidR="00473B92">
              <w:rPr>
                <w:sz w:val="18"/>
                <w:lang w:bidi="en-US"/>
              </w:rPr>
              <w:t> </w:t>
            </w:r>
            <w:r w:rsidRPr="00F1080D">
              <w:rPr>
                <w:sz w:val="18"/>
                <w:lang w:bidi="en-US"/>
              </w:rPr>
              <w:t>591</w:t>
            </w:r>
            <w:r w:rsidR="00473B92">
              <w:rPr>
                <w:sz w:val="18"/>
                <w:lang w:bidi="en-US"/>
              </w:rPr>
              <w:t> </w:t>
            </w:r>
            <w:r w:rsidRPr="00F1080D">
              <w:rPr>
                <w:sz w:val="18"/>
                <w:lang w:bidi="en-US"/>
              </w:rPr>
              <w:t xml:space="preserve">329,23€ </w:t>
            </w:r>
          </w:p>
        </w:tc>
      </w:tr>
      <w:tr w:rsidR="00425C04" w:rsidRPr="00F1080D" w14:paraId="5B57E07A" w14:textId="77777777" w:rsidTr="00D54972">
        <w:tc>
          <w:tcPr>
            <w:tcW w:w="567" w:type="dxa"/>
            <w:shd w:val="clear" w:color="auto" w:fill="auto"/>
          </w:tcPr>
          <w:p w14:paraId="4273AF10"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2017 </w:t>
            </w:r>
          </w:p>
        </w:tc>
        <w:tc>
          <w:tcPr>
            <w:tcW w:w="1701" w:type="dxa"/>
            <w:shd w:val="clear" w:color="auto" w:fill="auto"/>
            <w:vAlign w:val="bottom"/>
          </w:tcPr>
          <w:p w14:paraId="6B0FE2FC" w14:textId="54E6D5CB"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997 </w:t>
            </w:r>
          </w:p>
        </w:tc>
        <w:tc>
          <w:tcPr>
            <w:tcW w:w="1701" w:type="dxa"/>
            <w:shd w:val="clear" w:color="auto" w:fill="auto"/>
            <w:vAlign w:val="bottom"/>
          </w:tcPr>
          <w:p w14:paraId="5B83C625" w14:textId="36A49E92"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937 </w:t>
            </w:r>
          </w:p>
        </w:tc>
        <w:tc>
          <w:tcPr>
            <w:tcW w:w="1701" w:type="dxa"/>
            <w:shd w:val="clear" w:color="auto" w:fill="auto"/>
            <w:vAlign w:val="bottom"/>
          </w:tcPr>
          <w:p w14:paraId="69556928" w14:textId="6464080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827 </w:t>
            </w:r>
          </w:p>
        </w:tc>
        <w:tc>
          <w:tcPr>
            <w:tcW w:w="1701" w:type="dxa"/>
            <w:shd w:val="clear" w:color="auto" w:fill="auto"/>
            <w:vAlign w:val="bottom"/>
          </w:tcPr>
          <w:p w14:paraId="0CB01D12" w14:textId="644CA4C0"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12</w:t>
            </w:r>
            <w:r w:rsidR="00473B92">
              <w:rPr>
                <w:sz w:val="18"/>
                <w:lang w:bidi="en-US"/>
              </w:rPr>
              <w:t> </w:t>
            </w:r>
            <w:r w:rsidRPr="00F1080D">
              <w:rPr>
                <w:sz w:val="18"/>
                <w:lang w:bidi="en-US"/>
              </w:rPr>
              <w:t>037</w:t>
            </w:r>
            <w:r w:rsidR="00473B92">
              <w:rPr>
                <w:sz w:val="18"/>
                <w:lang w:bidi="en-US"/>
              </w:rPr>
              <w:t> </w:t>
            </w:r>
            <w:r w:rsidRPr="00F1080D">
              <w:rPr>
                <w:sz w:val="18"/>
                <w:lang w:bidi="en-US"/>
              </w:rPr>
              <w:t>124</w:t>
            </w:r>
            <w:r w:rsidR="00473B92">
              <w:rPr>
                <w:sz w:val="18"/>
                <w:lang w:bidi="en-US"/>
              </w:rPr>
              <w:t>,</w:t>
            </w:r>
            <w:r w:rsidRPr="00F1080D">
              <w:rPr>
                <w:sz w:val="18"/>
                <w:lang w:bidi="en-US"/>
              </w:rPr>
              <w:t xml:space="preserve">23€ </w:t>
            </w:r>
          </w:p>
        </w:tc>
      </w:tr>
      <w:tr w:rsidR="00425C04" w:rsidRPr="00F1080D" w14:paraId="20F718AD" w14:textId="77777777" w:rsidTr="00D54972">
        <w:tc>
          <w:tcPr>
            <w:tcW w:w="567" w:type="dxa"/>
            <w:tcBorders>
              <w:bottom w:val="single" w:sz="12" w:space="0" w:color="auto"/>
            </w:tcBorders>
            <w:shd w:val="clear" w:color="auto" w:fill="auto"/>
          </w:tcPr>
          <w:p w14:paraId="554B9737"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2018 </w:t>
            </w:r>
          </w:p>
        </w:tc>
        <w:tc>
          <w:tcPr>
            <w:tcW w:w="1701" w:type="dxa"/>
            <w:tcBorders>
              <w:bottom w:val="single" w:sz="12" w:space="0" w:color="auto"/>
            </w:tcBorders>
            <w:shd w:val="clear" w:color="auto" w:fill="auto"/>
            <w:vAlign w:val="bottom"/>
          </w:tcPr>
          <w:p w14:paraId="4FF4EC3A" w14:textId="6B593ED3"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w:t>
            </w:r>
            <w:r w:rsidR="00473B92">
              <w:rPr>
                <w:sz w:val="18"/>
                <w:lang w:bidi="en-US"/>
              </w:rPr>
              <w:t> </w:t>
            </w:r>
            <w:r w:rsidRPr="00F1080D">
              <w:rPr>
                <w:sz w:val="18"/>
                <w:lang w:bidi="en-US"/>
              </w:rPr>
              <w:t xml:space="preserve">226 </w:t>
            </w:r>
          </w:p>
        </w:tc>
        <w:tc>
          <w:tcPr>
            <w:tcW w:w="1701" w:type="dxa"/>
            <w:tcBorders>
              <w:bottom w:val="single" w:sz="12" w:space="0" w:color="auto"/>
            </w:tcBorders>
            <w:shd w:val="clear" w:color="auto" w:fill="auto"/>
            <w:vAlign w:val="bottom"/>
          </w:tcPr>
          <w:p w14:paraId="02173F58" w14:textId="59CC2621"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w:t>
            </w:r>
            <w:r w:rsidR="00473B92">
              <w:rPr>
                <w:sz w:val="18"/>
                <w:lang w:bidi="en-US"/>
              </w:rPr>
              <w:t> </w:t>
            </w:r>
            <w:r w:rsidRPr="00F1080D">
              <w:rPr>
                <w:sz w:val="18"/>
                <w:lang w:bidi="en-US"/>
              </w:rPr>
              <w:t xml:space="preserve">146 </w:t>
            </w:r>
          </w:p>
        </w:tc>
        <w:tc>
          <w:tcPr>
            <w:tcW w:w="1701" w:type="dxa"/>
            <w:tcBorders>
              <w:bottom w:val="single" w:sz="12" w:space="0" w:color="auto"/>
            </w:tcBorders>
            <w:shd w:val="clear" w:color="auto" w:fill="auto"/>
            <w:vAlign w:val="bottom"/>
          </w:tcPr>
          <w:p w14:paraId="50E5D761" w14:textId="07DF9509"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w:t>
            </w:r>
            <w:r w:rsidR="00473B92">
              <w:rPr>
                <w:sz w:val="18"/>
                <w:lang w:bidi="en-US"/>
              </w:rPr>
              <w:t> </w:t>
            </w:r>
            <w:r w:rsidRPr="00F1080D">
              <w:rPr>
                <w:sz w:val="18"/>
                <w:lang w:bidi="en-US"/>
              </w:rPr>
              <w:t xml:space="preserve">923 </w:t>
            </w:r>
          </w:p>
        </w:tc>
        <w:tc>
          <w:tcPr>
            <w:tcW w:w="1701" w:type="dxa"/>
            <w:tcBorders>
              <w:bottom w:val="single" w:sz="12" w:space="0" w:color="auto"/>
            </w:tcBorders>
            <w:shd w:val="clear" w:color="auto" w:fill="auto"/>
            <w:vAlign w:val="bottom"/>
          </w:tcPr>
          <w:p w14:paraId="1C8477DD" w14:textId="1460CFC4"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12</w:t>
            </w:r>
            <w:r w:rsidR="00473B92">
              <w:rPr>
                <w:sz w:val="18"/>
                <w:lang w:bidi="en-US"/>
              </w:rPr>
              <w:t> </w:t>
            </w:r>
            <w:r w:rsidRPr="00F1080D">
              <w:rPr>
                <w:sz w:val="18"/>
                <w:lang w:bidi="en-US"/>
              </w:rPr>
              <w:t>352</w:t>
            </w:r>
            <w:r w:rsidR="00473B92">
              <w:rPr>
                <w:sz w:val="18"/>
                <w:lang w:bidi="en-US"/>
              </w:rPr>
              <w:t> </w:t>
            </w:r>
            <w:r w:rsidRPr="00F1080D">
              <w:rPr>
                <w:sz w:val="18"/>
                <w:lang w:bidi="en-US"/>
              </w:rPr>
              <w:t>512</w:t>
            </w:r>
            <w:r w:rsidR="00473B92">
              <w:rPr>
                <w:sz w:val="18"/>
                <w:lang w:bidi="en-US"/>
              </w:rPr>
              <w:t>,</w:t>
            </w:r>
            <w:r w:rsidRPr="00F1080D">
              <w:rPr>
                <w:sz w:val="18"/>
                <w:lang w:bidi="en-US"/>
              </w:rPr>
              <w:t xml:space="preserve">23€ </w:t>
            </w:r>
          </w:p>
        </w:tc>
      </w:tr>
    </w:tbl>
    <w:p w14:paraId="427A71F3" w14:textId="77777777" w:rsidR="00425C04" w:rsidRPr="00F1080D" w:rsidRDefault="002E2C81" w:rsidP="002E2C81">
      <w:pPr>
        <w:pStyle w:val="H23G"/>
      </w:pPr>
      <w:r w:rsidRPr="00F1080D">
        <w:tab/>
      </w:r>
      <w:r w:rsidRPr="00F1080D">
        <w:tab/>
      </w:r>
      <w:r w:rsidR="00425C04" w:rsidRPr="00F1080D">
        <w:t xml:space="preserve">L’allocation spéciale supplémentaire </w:t>
      </w:r>
    </w:p>
    <w:tbl>
      <w:tblPr>
        <w:tblStyle w:val="TableGrid"/>
        <w:tblW w:w="7371" w:type="dxa"/>
        <w:tblInd w:w="1134" w:type="dxa"/>
        <w:tblLayout w:type="fixed"/>
        <w:tblLook w:val="04A0" w:firstRow="1" w:lastRow="0" w:firstColumn="1" w:lastColumn="0" w:noHBand="0" w:noVBand="1"/>
      </w:tblPr>
      <w:tblGrid>
        <w:gridCol w:w="1701"/>
        <w:gridCol w:w="2835"/>
        <w:gridCol w:w="2835"/>
      </w:tblGrid>
      <w:tr w:rsidR="00DC3F47" w:rsidRPr="00F1080D" w14:paraId="03CA79BE" w14:textId="77777777" w:rsidTr="00DC3F47">
        <w:trPr>
          <w:tblHeader/>
        </w:trPr>
        <w:tc>
          <w:tcPr>
            <w:tcW w:w="1701" w:type="dxa"/>
            <w:tcBorders>
              <w:top w:val="single" w:sz="4" w:space="0" w:color="auto"/>
              <w:bottom w:val="single" w:sz="12" w:space="0" w:color="auto"/>
            </w:tcBorders>
            <w:shd w:val="clear" w:color="auto" w:fill="auto"/>
            <w:vAlign w:val="bottom"/>
          </w:tcPr>
          <w:p w14:paraId="6E724D98" w14:textId="34F392EB" w:rsidR="00DC3F47" w:rsidRPr="00D54972" w:rsidRDefault="00DC3F47" w:rsidP="00D61EB6">
            <w:pPr>
              <w:pStyle w:val="SingleTxtG"/>
              <w:suppressAutoHyphens w:val="0"/>
              <w:spacing w:before="80" w:after="80" w:line="200" w:lineRule="exact"/>
              <w:ind w:left="0" w:right="0"/>
              <w:jc w:val="left"/>
              <w:rPr>
                <w:i/>
                <w:sz w:val="16"/>
              </w:rPr>
            </w:pPr>
            <w:r w:rsidRPr="00D54972">
              <w:rPr>
                <w:i/>
                <w:sz w:val="16"/>
              </w:rPr>
              <w:t>Année</w:t>
            </w:r>
          </w:p>
        </w:tc>
        <w:tc>
          <w:tcPr>
            <w:tcW w:w="2835" w:type="dxa"/>
            <w:tcBorders>
              <w:top w:val="single" w:sz="4" w:space="0" w:color="auto"/>
              <w:bottom w:val="single" w:sz="12" w:space="0" w:color="auto"/>
            </w:tcBorders>
            <w:shd w:val="clear" w:color="auto" w:fill="auto"/>
            <w:vAlign w:val="bottom"/>
          </w:tcPr>
          <w:p w14:paraId="4FEDF2A4" w14:textId="77777777" w:rsidR="00DC3F47" w:rsidRPr="00D54972" w:rsidRDefault="00DC3F47" w:rsidP="00D61EB6">
            <w:pPr>
              <w:pStyle w:val="SingleTxtG"/>
              <w:suppressAutoHyphens w:val="0"/>
              <w:spacing w:before="80" w:after="80" w:line="200" w:lineRule="exact"/>
              <w:ind w:left="0" w:right="0"/>
              <w:jc w:val="right"/>
              <w:rPr>
                <w:i/>
                <w:sz w:val="16"/>
              </w:rPr>
            </w:pPr>
            <w:r w:rsidRPr="00D54972">
              <w:rPr>
                <w:i/>
                <w:sz w:val="16"/>
              </w:rPr>
              <w:t>Nombre de bénéficiaires</w:t>
            </w:r>
          </w:p>
        </w:tc>
        <w:tc>
          <w:tcPr>
            <w:tcW w:w="2835" w:type="dxa"/>
            <w:tcBorders>
              <w:top w:val="single" w:sz="4" w:space="0" w:color="auto"/>
              <w:bottom w:val="single" w:sz="12" w:space="0" w:color="auto"/>
            </w:tcBorders>
            <w:shd w:val="clear" w:color="auto" w:fill="auto"/>
            <w:vAlign w:val="bottom"/>
          </w:tcPr>
          <w:p w14:paraId="76826786" w14:textId="77777777" w:rsidR="00DC3F47" w:rsidRPr="00D54972" w:rsidRDefault="00DC3F47" w:rsidP="00D61EB6">
            <w:pPr>
              <w:pStyle w:val="SingleTxtG"/>
              <w:suppressAutoHyphens w:val="0"/>
              <w:spacing w:before="80" w:after="80" w:line="200" w:lineRule="exact"/>
              <w:ind w:left="0" w:right="0"/>
              <w:jc w:val="right"/>
              <w:rPr>
                <w:i/>
                <w:sz w:val="16"/>
              </w:rPr>
            </w:pPr>
            <w:r w:rsidRPr="00D54972">
              <w:rPr>
                <w:i/>
                <w:sz w:val="16"/>
              </w:rPr>
              <w:t>Montant</w:t>
            </w:r>
          </w:p>
        </w:tc>
      </w:tr>
      <w:tr w:rsidR="00DC3F47" w:rsidRPr="00F1080D" w14:paraId="3939BA6C" w14:textId="77777777" w:rsidTr="00DC3F47">
        <w:tc>
          <w:tcPr>
            <w:tcW w:w="1701" w:type="dxa"/>
            <w:tcBorders>
              <w:top w:val="single" w:sz="12" w:space="0" w:color="auto"/>
            </w:tcBorders>
            <w:shd w:val="clear" w:color="auto" w:fill="auto"/>
          </w:tcPr>
          <w:p w14:paraId="09AD1D75"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2009</w:t>
            </w:r>
          </w:p>
        </w:tc>
        <w:tc>
          <w:tcPr>
            <w:tcW w:w="2835" w:type="dxa"/>
            <w:tcBorders>
              <w:top w:val="single" w:sz="12" w:space="0" w:color="auto"/>
            </w:tcBorders>
            <w:shd w:val="clear" w:color="auto" w:fill="auto"/>
            <w:vAlign w:val="bottom"/>
          </w:tcPr>
          <w:p w14:paraId="7C250446" w14:textId="610F5929"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009</w:t>
            </w:r>
          </w:p>
        </w:tc>
        <w:tc>
          <w:tcPr>
            <w:tcW w:w="2835" w:type="dxa"/>
            <w:tcBorders>
              <w:top w:val="single" w:sz="12" w:space="0" w:color="auto"/>
            </w:tcBorders>
            <w:shd w:val="clear" w:color="auto" w:fill="auto"/>
            <w:vAlign w:val="bottom"/>
          </w:tcPr>
          <w:p w14:paraId="3321F827" w14:textId="33994411"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6</w:t>
            </w:r>
            <w:r>
              <w:rPr>
                <w:sz w:val="18"/>
                <w:lang w:bidi="en-US"/>
              </w:rPr>
              <w:t> </w:t>
            </w:r>
            <w:r w:rsidRPr="00F1080D">
              <w:rPr>
                <w:sz w:val="18"/>
                <w:lang w:bidi="en-US"/>
              </w:rPr>
              <w:t>030</w:t>
            </w:r>
            <w:r>
              <w:rPr>
                <w:sz w:val="18"/>
                <w:lang w:bidi="en-US"/>
              </w:rPr>
              <w:t> </w:t>
            </w:r>
            <w:r w:rsidRPr="00F1080D">
              <w:rPr>
                <w:sz w:val="18"/>
                <w:lang w:bidi="en-US"/>
              </w:rPr>
              <w:t>957,28€</w:t>
            </w:r>
          </w:p>
        </w:tc>
      </w:tr>
      <w:tr w:rsidR="00DC3F47" w:rsidRPr="00F1080D" w14:paraId="32C17E35" w14:textId="77777777" w:rsidTr="00DC3F47">
        <w:tc>
          <w:tcPr>
            <w:tcW w:w="1701" w:type="dxa"/>
            <w:shd w:val="clear" w:color="auto" w:fill="auto"/>
          </w:tcPr>
          <w:p w14:paraId="76B19B4C"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2010</w:t>
            </w:r>
          </w:p>
        </w:tc>
        <w:tc>
          <w:tcPr>
            <w:tcW w:w="2835" w:type="dxa"/>
            <w:shd w:val="clear" w:color="auto" w:fill="auto"/>
            <w:vAlign w:val="bottom"/>
          </w:tcPr>
          <w:p w14:paraId="03C4938B" w14:textId="19D4FCB8"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036</w:t>
            </w:r>
          </w:p>
        </w:tc>
        <w:tc>
          <w:tcPr>
            <w:tcW w:w="2835" w:type="dxa"/>
            <w:shd w:val="clear" w:color="auto" w:fill="auto"/>
            <w:vAlign w:val="bottom"/>
          </w:tcPr>
          <w:p w14:paraId="275CEB74" w14:textId="01CB32C5"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6</w:t>
            </w:r>
            <w:r>
              <w:rPr>
                <w:sz w:val="18"/>
                <w:lang w:bidi="en-US"/>
              </w:rPr>
              <w:t> </w:t>
            </w:r>
            <w:r w:rsidRPr="00F1080D">
              <w:rPr>
                <w:sz w:val="18"/>
                <w:lang w:bidi="en-US"/>
              </w:rPr>
              <w:t>281</w:t>
            </w:r>
            <w:r>
              <w:rPr>
                <w:sz w:val="18"/>
                <w:lang w:bidi="en-US"/>
              </w:rPr>
              <w:t> </w:t>
            </w:r>
            <w:r w:rsidRPr="00F1080D">
              <w:rPr>
                <w:sz w:val="18"/>
                <w:lang w:bidi="en-US"/>
              </w:rPr>
              <w:t>706,54€</w:t>
            </w:r>
          </w:p>
        </w:tc>
      </w:tr>
      <w:tr w:rsidR="00DC3F47" w:rsidRPr="00F1080D" w14:paraId="009E674F" w14:textId="77777777" w:rsidTr="00DC3F47">
        <w:tc>
          <w:tcPr>
            <w:tcW w:w="1701" w:type="dxa"/>
            <w:shd w:val="clear" w:color="auto" w:fill="auto"/>
          </w:tcPr>
          <w:p w14:paraId="44139284"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2011</w:t>
            </w:r>
          </w:p>
        </w:tc>
        <w:tc>
          <w:tcPr>
            <w:tcW w:w="2835" w:type="dxa"/>
            <w:shd w:val="clear" w:color="auto" w:fill="auto"/>
            <w:vAlign w:val="bottom"/>
          </w:tcPr>
          <w:p w14:paraId="23720CA4" w14:textId="6B675E65"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107</w:t>
            </w:r>
          </w:p>
        </w:tc>
        <w:tc>
          <w:tcPr>
            <w:tcW w:w="2835" w:type="dxa"/>
            <w:shd w:val="clear" w:color="auto" w:fill="auto"/>
            <w:vAlign w:val="bottom"/>
          </w:tcPr>
          <w:p w14:paraId="695BC4EB" w14:textId="6547E15E"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6</w:t>
            </w:r>
            <w:r>
              <w:rPr>
                <w:sz w:val="18"/>
                <w:lang w:bidi="en-US"/>
              </w:rPr>
              <w:t> </w:t>
            </w:r>
            <w:r w:rsidRPr="00F1080D">
              <w:rPr>
                <w:sz w:val="18"/>
                <w:lang w:bidi="en-US"/>
              </w:rPr>
              <w:t>315</w:t>
            </w:r>
            <w:r>
              <w:rPr>
                <w:sz w:val="18"/>
                <w:lang w:bidi="en-US"/>
              </w:rPr>
              <w:t> </w:t>
            </w:r>
            <w:r w:rsidRPr="00F1080D">
              <w:rPr>
                <w:sz w:val="18"/>
                <w:lang w:bidi="en-US"/>
              </w:rPr>
              <w:t>037,69€</w:t>
            </w:r>
          </w:p>
        </w:tc>
      </w:tr>
      <w:tr w:rsidR="00DC3F47" w:rsidRPr="00F1080D" w14:paraId="013FE3C7" w14:textId="77777777" w:rsidTr="00DC3F47">
        <w:tc>
          <w:tcPr>
            <w:tcW w:w="1701" w:type="dxa"/>
            <w:shd w:val="clear" w:color="auto" w:fill="auto"/>
          </w:tcPr>
          <w:p w14:paraId="57EDDF72"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2012</w:t>
            </w:r>
          </w:p>
        </w:tc>
        <w:tc>
          <w:tcPr>
            <w:tcW w:w="2835" w:type="dxa"/>
            <w:shd w:val="clear" w:color="auto" w:fill="auto"/>
            <w:vAlign w:val="bottom"/>
          </w:tcPr>
          <w:p w14:paraId="6F7B5D60" w14:textId="119DAE7D"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217</w:t>
            </w:r>
          </w:p>
        </w:tc>
        <w:tc>
          <w:tcPr>
            <w:tcW w:w="2835" w:type="dxa"/>
            <w:shd w:val="clear" w:color="auto" w:fill="auto"/>
            <w:vAlign w:val="bottom"/>
          </w:tcPr>
          <w:p w14:paraId="6ABA1EE3" w14:textId="329B6E55"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6</w:t>
            </w:r>
            <w:r>
              <w:rPr>
                <w:sz w:val="18"/>
                <w:lang w:bidi="en-US"/>
              </w:rPr>
              <w:t> </w:t>
            </w:r>
            <w:r w:rsidRPr="00F1080D">
              <w:rPr>
                <w:sz w:val="18"/>
                <w:lang w:bidi="en-US"/>
              </w:rPr>
              <w:t>726</w:t>
            </w:r>
            <w:r>
              <w:rPr>
                <w:sz w:val="18"/>
                <w:lang w:bidi="en-US"/>
              </w:rPr>
              <w:t> </w:t>
            </w:r>
            <w:r w:rsidRPr="00F1080D">
              <w:rPr>
                <w:sz w:val="18"/>
                <w:lang w:bidi="en-US"/>
              </w:rPr>
              <w:t>192,06€</w:t>
            </w:r>
          </w:p>
        </w:tc>
      </w:tr>
      <w:tr w:rsidR="00DC3F47" w:rsidRPr="00F1080D" w14:paraId="7B8ECC33" w14:textId="77777777" w:rsidTr="00DC3F47">
        <w:tc>
          <w:tcPr>
            <w:tcW w:w="1701" w:type="dxa"/>
            <w:shd w:val="clear" w:color="auto" w:fill="auto"/>
          </w:tcPr>
          <w:p w14:paraId="0B11FFB2"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2013</w:t>
            </w:r>
          </w:p>
        </w:tc>
        <w:tc>
          <w:tcPr>
            <w:tcW w:w="2835" w:type="dxa"/>
            <w:shd w:val="clear" w:color="auto" w:fill="auto"/>
            <w:vAlign w:val="bottom"/>
          </w:tcPr>
          <w:p w14:paraId="0B46A1CA" w14:textId="0FE4889A"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272</w:t>
            </w:r>
          </w:p>
        </w:tc>
        <w:tc>
          <w:tcPr>
            <w:tcW w:w="2835" w:type="dxa"/>
            <w:shd w:val="clear" w:color="auto" w:fill="auto"/>
            <w:vAlign w:val="bottom"/>
          </w:tcPr>
          <w:p w14:paraId="2FB98778" w14:textId="7052215A"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6</w:t>
            </w:r>
            <w:r>
              <w:rPr>
                <w:sz w:val="18"/>
                <w:lang w:bidi="en-US"/>
              </w:rPr>
              <w:t> </w:t>
            </w:r>
            <w:r w:rsidRPr="00F1080D">
              <w:rPr>
                <w:sz w:val="18"/>
                <w:lang w:bidi="en-US"/>
              </w:rPr>
              <w:t>861</w:t>
            </w:r>
            <w:r>
              <w:rPr>
                <w:sz w:val="18"/>
                <w:lang w:bidi="en-US"/>
              </w:rPr>
              <w:t> </w:t>
            </w:r>
            <w:r w:rsidRPr="00F1080D">
              <w:rPr>
                <w:sz w:val="18"/>
                <w:lang w:bidi="en-US"/>
              </w:rPr>
              <w:t>941,54€</w:t>
            </w:r>
          </w:p>
        </w:tc>
      </w:tr>
      <w:tr w:rsidR="00DC3F47" w:rsidRPr="00F1080D" w14:paraId="0C0AAF08" w14:textId="77777777" w:rsidTr="00DC3F47">
        <w:tc>
          <w:tcPr>
            <w:tcW w:w="1701" w:type="dxa"/>
            <w:shd w:val="clear" w:color="auto" w:fill="auto"/>
          </w:tcPr>
          <w:p w14:paraId="303CB6EA"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2014</w:t>
            </w:r>
          </w:p>
        </w:tc>
        <w:tc>
          <w:tcPr>
            <w:tcW w:w="2835" w:type="dxa"/>
            <w:shd w:val="clear" w:color="auto" w:fill="auto"/>
            <w:vAlign w:val="bottom"/>
          </w:tcPr>
          <w:p w14:paraId="144EBF06" w14:textId="19D6800B"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326</w:t>
            </w:r>
          </w:p>
        </w:tc>
        <w:tc>
          <w:tcPr>
            <w:tcW w:w="2835" w:type="dxa"/>
            <w:shd w:val="clear" w:color="auto" w:fill="auto"/>
            <w:vAlign w:val="bottom"/>
          </w:tcPr>
          <w:p w14:paraId="2C030CB1" w14:textId="3A63DB5E"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7</w:t>
            </w:r>
            <w:r>
              <w:rPr>
                <w:sz w:val="18"/>
                <w:lang w:bidi="en-US"/>
              </w:rPr>
              <w:t> </w:t>
            </w:r>
            <w:r w:rsidRPr="00F1080D">
              <w:rPr>
                <w:sz w:val="18"/>
                <w:lang w:bidi="en-US"/>
              </w:rPr>
              <w:t>107</w:t>
            </w:r>
            <w:r>
              <w:rPr>
                <w:sz w:val="18"/>
                <w:lang w:bidi="en-US"/>
              </w:rPr>
              <w:t> </w:t>
            </w:r>
            <w:r w:rsidRPr="00F1080D">
              <w:rPr>
                <w:sz w:val="18"/>
                <w:lang w:bidi="en-US"/>
              </w:rPr>
              <w:t>029,82€</w:t>
            </w:r>
          </w:p>
        </w:tc>
      </w:tr>
      <w:tr w:rsidR="00DC3F47" w:rsidRPr="00F1080D" w14:paraId="6C06D5B4" w14:textId="77777777" w:rsidTr="00DC3F47">
        <w:tc>
          <w:tcPr>
            <w:tcW w:w="1701" w:type="dxa"/>
            <w:shd w:val="clear" w:color="auto" w:fill="auto"/>
          </w:tcPr>
          <w:p w14:paraId="10E97963"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2015</w:t>
            </w:r>
          </w:p>
        </w:tc>
        <w:tc>
          <w:tcPr>
            <w:tcW w:w="2835" w:type="dxa"/>
            <w:shd w:val="clear" w:color="auto" w:fill="auto"/>
            <w:vAlign w:val="bottom"/>
          </w:tcPr>
          <w:p w14:paraId="75E034D1" w14:textId="23E3679D"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401</w:t>
            </w:r>
          </w:p>
        </w:tc>
        <w:tc>
          <w:tcPr>
            <w:tcW w:w="2835" w:type="dxa"/>
            <w:shd w:val="clear" w:color="auto" w:fill="auto"/>
            <w:vAlign w:val="bottom"/>
          </w:tcPr>
          <w:p w14:paraId="35572A84" w14:textId="4225FCA2"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7</w:t>
            </w:r>
            <w:r>
              <w:rPr>
                <w:sz w:val="18"/>
                <w:lang w:bidi="en-US"/>
              </w:rPr>
              <w:t> </w:t>
            </w:r>
            <w:r w:rsidRPr="00F1080D">
              <w:rPr>
                <w:sz w:val="18"/>
                <w:lang w:bidi="en-US"/>
              </w:rPr>
              <w:t>344</w:t>
            </w:r>
            <w:r>
              <w:rPr>
                <w:sz w:val="18"/>
                <w:lang w:bidi="en-US"/>
              </w:rPr>
              <w:t> </w:t>
            </w:r>
            <w:r w:rsidRPr="00F1080D">
              <w:rPr>
                <w:sz w:val="18"/>
                <w:lang w:bidi="en-US"/>
              </w:rPr>
              <w:t>248,91€</w:t>
            </w:r>
          </w:p>
        </w:tc>
      </w:tr>
      <w:tr w:rsidR="00DC3F47" w:rsidRPr="00F1080D" w14:paraId="297F69EF" w14:textId="77777777" w:rsidTr="00DC3F47">
        <w:tc>
          <w:tcPr>
            <w:tcW w:w="1701" w:type="dxa"/>
            <w:shd w:val="clear" w:color="auto" w:fill="auto"/>
          </w:tcPr>
          <w:p w14:paraId="5D414CBB"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2016</w:t>
            </w:r>
          </w:p>
        </w:tc>
        <w:tc>
          <w:tcPr>
            <w:tcW w:w="2835" w:type="dxa"/>
            <w:shd w:val="clear" w:color="auto" w:fill="auto"/>
            <w:vAlign w:val="bottom"/>
          </w:tcPr>
          <w:p w14:paraId="2C922030" w14:textId="46599F47"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426</w:t>
            </w:r>
          </w:p>
        </w:tc>
        <w:tc>
          <w:tcPr>
            <w:tcW w:w="2835" w:type="dxa"/>
            <w:shd w:val="clear" w:color="auto" w:fill="auto"/>
            <w:vAlign w:val="bottom"/>
          </w:tcPr>
          <w:p w14:paraId="7CE99ED6" w14:textId="788EC66A"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7</w:t>
            </w:r>
            <w:r>
              <w:rPr>
                <w:sz w:val="18"/>
                <w:lang w:bidi="en-US"/>
              </w:rPr>
              <w:t> </w:t>
            </w:r>
            <w:r w:rsidRPr="00F1080D">
              <w:rPr>
                <w:sz w:val="18"/>
                <w:lang w:bidi="en-US"/>
              </w:rPr>
              <w:t>758</w:t>
            </w:r>
            <w:r>
              <w:rPr>
                <w:sz w:val="18"/>
                <w:lang w:bidi="en-US"/>
              </w:rPr>
              <w:t> </w:t>
            </w:r>
            <w:r w:rsidRPr="00F1080D">
              <w:rPr>
                <w:sz w:val="18"/>
                <w:lang w:bidi="en-US"/>
              </w:rPr>
              <w:t>585,36€</w:t>
            </w:r>
          </w:p>
        </w:tc>
      </w:tr>
      <w:tr w:rsidR="00DC3F47" w:rsidRPr="00F1080D" w14:paraId="7A3CD889" w14:textId="77777777" w:rsidTr="00DC3F47">
        <w:tc>
          <w:tcPr>
            <w:tcW w:w="1701" w:type="dxa"/>
            <w:shd w:val="clear" w:color="auto" w:fill="auto"/>
          </w:tcPr>
          <w:p w14:paraId="180FC8C6"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2017</w:t>
            </w:r>
          </w:p>
        </w:tc>
        <w:tc>
          <w:tcPr>
            <w:tcW w:w="2835" w:type="dxa"/>
            <w:shd w:val="clear" w:color="auto" w:fill="auto"/>
            <w:vAlign w:val="bottom"/>
          </w:tcPr>
          <w:p w14:paraId="07170D6A" w14:textId="185ECEEA"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561</w:t>
            </w:r>
          </w:p>
        </w:tc>
        <w:tc>
          <w:tcPr>
            <w:tcW w:w="2835" w:type="dxa"/>
            <w:shd w:val="clear" w:color="auto" w:fill="auto"/>
            <w:vAlign w:val="bottom"/>
          </w:tcPr>
          <w:p w14:paraId="1A6A4745" w14:textId="678FBC44"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8</w:t>
            </w:r>
            <w:r>
              <w:rPr>
                <w:sz w:val="18"/>
                <w:lang w:bidi="en-US"/>
              </w:rPr>
              <w:t> </w:t>
            </w:r>
            <w:r w:rsidRPr="00F1080D">
              <w:rPr>
                <w:sz w:val="18"/>
                <w:lang w:bidi="en-US"/>
              </w:rPr>
              <w:t>093</w:t>
            </w:r>
            <w:r>
              <w:rPr>
                <w:sz w:val="18"/>
                <w:lang w:bidi="en-US"/>
              </w:rPr>
              <w:t> </w:t>
            </w:r>
            <w:r w:rsidRPr="00F1080D">
              <w:rPr>
                <w:sz w:val="18"/>
                <w:lang w:bidi="en-US"/>
              </w:rPr>
              <w:t>468,25€</w:t>
            </w:r>
          </w:p>
        </w:tc>
      </w:tr>
      <w:tr w:rsidR="00DC3F47" w:rsidRPr="00F1080D" w14:paraId="7A928F17" w14:textId="77777777" w:rsidTr="00DC3F47">
        <w:tc>
          <w:tcPr>
            <w:tcW w:w="1701" w:type="dxa"/>
            <w:tcBorders>
              <w:bottom w:val="single" w:sz="12" w:space="0" w:color="auto"/>
            </w:tcBorders>
            <w:shd w:val="clear" w:color="auto" w:fill="auto"/>
          </w:tcPr>
          <w:p w14:paraId="0B4C0200" w14:textId="77777777" w:rsidR="00DC3F47" w:rsidRPr="00F1080D" w:rsidRDefault="00DC3F47" w:rsidP="00D61EB6">
            <w:pPr>
              <w:pStyle w:val="SingleTxtG"/>
              <w:suppressAutoHyphens w:val="0"/>
              <w:spacing w:before="40" w:after="40" w:line="220" w:lineRule="exact"/>
              <w:ind w:left="0" w:right="0"/>
              <w:jc w:val="left"/>
              <w:rPr>
                <w:sz w:val="18"/>
                <w:lang w:bidi="en-US"/>
              </w:rPr>
            </w:pPr>
            <w:r w:rsidRPr="00F1080D">
              <w:rPr>
                <w:sz w:val="18"/>
                <w:lang w:bidi="en-US"/>
              </w:rPr>
              <w:t>2018</w:t>
            </w:r>
          </w:p>
        </w:tc>
        <w:tc>
          <w:tcPr>
            <w:tcW w:w="2835" w:type="dxa"/>
            <w:tcBorders>
              <w:bottom w:val="single" w:sz="12" w:space="0" w:color="auto"/>
            </w:tcBorders>
            <w:shd w:val="clear" w:color="auto" w:fill="auto"/>
            <w:vAlign w:val="bottom"/>
          </w:tcPr>
          <w:p w14:paraId="49B5472B" w14:textId="1036642F"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2</w:t>
            </w:r>
            <w:r>
              <w:rPr>
                <w:sz w:val="18"/>
                <w:lang w:bidi="en-US"/>
              </w:rPr>
              <w:t> </w:t>
            </w:r>
            <w:r w:rsidRPr="00F1080D">
              <w:rPr>
                <w:sz w:val="18"/>
                <w:lang w:bidi="en-US"/>
              </w:rPr>
              <w:t>648</w:t>
            </w:r>
          </w:p>
        </w:tc>
        <w:tc>
          <w:tcPr>
            <w:tcW w:w="2835" w:type="dxa"/>
            <w:tcBorders>
              <w:bottom w:val="single" w:sz="12" w:space="0" w:color="auto"/>
            </w:tcBorders>
            <w:shd w:val="clear" w:color="auto" w:fill="auto"/>
            <w:vAlign w:val="bottom"/>
          </w:tcPr>
          <w:p w14:paraId="4A780CDE" w14:textId="5D27671C" w:rsidR="00DC3F47" w:rsidRPr="00F1080D" w:rsidRDefault="00DC3F47" w:rsidP="00D61EB6">
            <w:pPr>
              <w:pStyle w:val="SingleTxtG"/>
              <w:suppressAutoHyphens w:val="0"/>
              <w:spacing w:before="40" w:after="40" w:line="220" w:lineRule="exact"/>
              <w:ind w:left="0" w:right="0"/>
              <w:jc w:val="right"/>
              <w:rPr>
                <w:sz w:val="18"/>
                <w:lang w:bidi="en-US"/>
              </w:rPr>
            </w:pPr>
            <w:r w:rsidRPr="00F1080D">
              <w:rPr>
                <w:sz w:val="18"/>
                <w:lang w:bidi="en-US"/>
              </w:rPr>
              <w:t>8</w:t>
            </w:r>
            <w:r>
              <w:rPr>
                <w:sz w:val="18"/>
                <w:lang w:bidi="en-US"/>
              </w:rPr>
              <w:t> </w:t>
            </w:r>
            <w:r w:rsidRPr="00F1080D">
              <w:rPr>
                <w:sz w:val="18"/>
                <w:lang w:bidi="en-US"/>
              </w:rPr>
              <w:t>187</w:t>
            </w:r>
            <w:r>
              <w:rPr>
                <w:sz w:val="18"/>
                <w:lang w:bidi="en-US"/>
              </w:rPr>
              <w:t> </w:t>
            </w:r>
            <w:r w:rsidRPr="00F1080D">
              <w:rPr>
                <w:sz w:val="18"/>
                <w:lang w:bidi="en-US"/>
              </w:rPr>
              <w:t>187,05€</w:t>
            </w:r>
          </w:p>
        </w:tc>
      </w:tr>
    </w:tbl>
    <w:p w14:paraId="63885B84" w14:textId="77777777" w:rsidR="00425C04" w:rsidRPr="00F1080D" w:rsidRDefault="002E2C81" w:rsidP="002E2C81">
      <w:pPr>
        <w:pStyle w:val="H23G"/>
      </w:pPr>
      <w:r w:rsidRPr="00F1080D">
        <w:tab/>
      </w:r>
      <w:r w:rsidRPr="00F1080D">
        <w:tab/>
      </w:r>
      <w:r w:rsidR="00425C04" w:rsidRPr="00F1080D">
        <w:t xml:space="preserve">L’indemnité de congé parental </w:t>
      </w:r>
    </w:p>
    <w:tbl>
      <w:tblPr>
        <w:tblStyle w:val="TableGrid"/>
        <w:tblW w:w="7370" w:type="dxa"/>
        <w:tblInd w:w="1134" w:type="dxa"/>
        <w:tblLayout w:type="fixed"/>
        <w:tblLook w:val="04A0" w:firstRow="1" w:lastRow="0" w:firstColumn="1" w:lastColumn="0" w:noHBand="0" w:noVBand="1"/>
      </w:tblPr>
      <w:tblGrid>
        <w:gridCol w:w="3200"/>
        <w:gridCol w:w="4170"/>
      </w:tblGrid>
      <w:tr w:rsidR="00425C04" w:rsidRPr="00F1080D" w14:paraId="74605E1D" w14:textId="77777777" w:rsidTr="00D61EB6">
        <w:trPr>
          <w:tblHeader/>
        </w:trPr>
        <w:tc>
          <w:tcPr>
            <w:tcW w:w="3200" w:type="dxa"/>
            <w:tcBorders>
              <w:top w:val="single" w:sz="4" w:space="0" w:color="auto"/>
              <w:bottom w:val="single" w:sz="12" w:space="0" w:color="auto"/>
            </w:tcBorders>
            <w:shd w:val="clear" w:color="auto" w:fill="auto"/>
            <w:vAlign w:val="bottom"/>
          </w:tcPr>
          <w:p w14:paraId="012BC208" w14:textId="77777777" w:rsidR="00425C04" w:rsidRPr="00D54972" w:rsidRDefault="00425C04" w:rsidP="00D61EB6">
            <w:pPr>
              <w:pStyle w:val="SingleTxtG"/>
              <w:suppressAutoHyphens w:val="0"/>
              <w:spacing w:before="80" w:after="80" w:line="200" w:lineRule="exact"/>
              <w:ind w:left="0" w:right="0"/>
              <w:jc w:val="left"/>
              <w:rPr>
                <w:i/>
                <w:sz w:val="16"/>
              </w:rPr>
            </w:pPr>
            <w:r w:rsidRPr="00D54972">
              <w:rPr>
                <w:i/>
                <w:sz w:val="16"/>
              </w:rPr>
              <w:t xml:space="preserve">Année </w:t>
            </w:r>
          </w:p>
        </w:tc>
        <w:tc>
          <w:tcPr>
            <w:tcW w:w="4170" w:type="dxa"/>
            <w:tcBorders>
              <w:top w:val="single" w:sz="4" w:space="0" w:color="auto"/>
              <w:bottom w:val="single" w:sz="12" w:space="0" w:color="auto"/>
            </w:tcBorders>
            <w:shd w:val="clear" w:color="auto" w:fill="auto"/>
            <w:vAlign w:val="bottom"/>
          </w:tcPr>
          <w:p w14:paraId="06BF4FAD" w14:textId="7777777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Dépense totale pour l’indemnité de congé parental </w:t>
            </w:r>
          </w:p>
        </w:tc>
      </w:tr>
      <w:tr w:rsidR="00425C04" w:rsidRPr="00F1080D" w14:paraId="68B7BF92" w14:textId="77777777" w:rsidTr="00D61EB6">
        <w:tc>
          <w:tcPr>
            <w:tcW w:w="3200" w:type="dxa"/>
            <w:tcBorders>
              <w:top w:val="single" w:sz="12" w:space="0" w:color="auto"/>
            </w:tcBorders>
            <w:shd w:val="clear" w:color="auto" w:fill="auto"/>
          </w:tcPr>
          <w:p w14:paraId="300761B4"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2011 </w:t>
            </w:r>
          </w:p>
        </w:tc>
        <w:tc>
          <w:tcPr>
            <w:tcW w:w="4170" w:type="dxa"/>
            <w:tcBorders>
              <w:top w:val="single" w:sz="12" w:space="0" w:color="auto"/>
            </w:tcBorders>
            <w:shd w:val="clear" w:color="auto" w:fill="auto"/>
            <w:vAlign w:val="bottom"/>
          </w:tcPr>
          <w:p w14:paraId="263C0C7C" w14:textId="0EBC005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69</w:t>
            </w:r>
            <w:r w:rsidR="00473B92">
              <w:rPr>
                <w:sz w:val="18"/>
                <w:lang w:bidi="en-US"/>
              </w:rPr>
              <w:t> </w:t>
            </w:r>
            <w:r w:rsidRPr="00F1080D">
              <w:rPr>
                <w:sz w:val="18"/>
                <w:lang w:bidi="en-US"/>
              </w:rPr>
              <w:t>108</w:t>
            </w:r>
            <w:r w:rsidR="00473B92">
              <w:rPr>
                <w:sz w:val="18"/>
                <w:lang w:bidi="en-US"/>
              </w:rPr>
              <w:t> </w:t>
            </w:r>
            <w:r w:rsidRPr="00F1080D">
              <w:rPr>
                <w:sz w:val="18"/>
                <w:lang w:bidi="en-US"/>
              </w:rPr>
              <w:t xml:space="preserve">024,17€ </w:t>
            </w:r>
          </w:p>
        </w:tc>
      </w:tr>
      <w:tr w:rsidR="00425C04" w:rsidRPr="00F1080D" w14:paraId="635B3B90" w14:textId="77777777" w:rsidTr="00D61EB6">
        <w:tc>
          <w:tcPr>
            <w:tcW w:w="3200" w:type="dxa"/>
            <w:shd w:val="clear" w:color="auto" w:fill="auto"/>
          </w:tcPr>
          <w:p w14:paraId="6C3D2BAA"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2012 </w:t>
            </w:r>
          </w:p>
        </w:tc>
        <w:tc>
          <w:tcPr>
            <w:tcW w:w="4170" w:type="dxa"/>
            <w:shd w:val="clear" w:color="auto" w:fill="auto"/>
            <w:vAlign w:val="bottom"/>
          </w:tcPr>
          <w:p w14:paraId="01C0FA9E" w14:textId="226A07EF"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67</w:t>
            </w:r>
            <w:r w:rsidR="00473B92">
              <w:rPr>
                <w:sz w:val="18"/>
                <w:lang w:bidi="en-US"/>
              </w:rPr>
              <w:t> </w:t>
            </w:r>
            <w:r w:rsidRPr="00F1080D">
              <w:rPr>
                <w:sz w:val="18"/>
                <w:lang w:bidi="en-US"/>
              </w:rPr>
              <w:t>840</w:t>
            </w:r>
            <w:r w:rsidR="00473B92">
              <w:rPr>
                <w:sz w:val="18"/>
                <w:lang w:bidi="en-US"/>
              </w:rPr>
              <w:t> </w:t>
            </w:r>
            <w:r w:rsidRPr="00F1080D">
              <w:rPr>
                <w:sz w:val="18"/>
                <w:lang w:bidi="en-US"/>
              </w:rPr>
              <w:t xml:space="preserve">386,85€ </w:t>
            </w:r>
          </w:p>
        </w:tc>
      </w:tr>
      <w:tr w:rsidR="00425C04" w:rsidRPr="00F1080D" w14:paraId="775B09CA" w14:textId="77777777" w:rsidTr="00D61EB6">
        <w:tc>
          <w:tcPr>
            <w:tcW w:w="3200" w:type="dxa"/>
            <w:shd w:val="clear" w:color="auto" w:fill="auto"/>
          </w:tcPr>
          <w:p w14:paraId="3E08FE0C"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2013 </w:t>
            </w:r>
          </w:p>
        </w:tc>
        <w:tc>
          <w:tcPr>
            <w:tcW w:w="4170" w:type="dxa"/>
            <w:shd w:val="clear" w:color="auto" w:fill="auto"/>
            <w:vAlign w:val="bottom"/>
          </w:tcPr>
          <w:p w14:paraId="7A06F111" w14:textId="369AD90C"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69</w:t>
            </w:r>
            <w:r w:rsidR="00473B92">
              <w:rPr>
                <w:sz w:val="18"/>
                <w:lang w:bidi="en-US"/>
              </w:rPr>
              <w:t> </w:t>
            </w:r>
            <w:r w:rsidRPr="00F1080D">
              <w:rPr>
                <w:sz w:val="18"/>
                <w:lang w:bidi="en-US"/>
              </w:rPr>
              <w:t>241</w:t>
            </w:r>
            <w:r w:rsidR="00473B92">
              <w:rPr>
                <w:sz w:val="18"/>
                <w:lang w:bidi="en-US"/>
              </w:rPr>
              <w:t> </w:t>
            </w:r>
            <w:r w:rsidRPr="00F1080D">
              <w:rPr>
                <w:sz w:val="18"/>
                <w:lang w:bidi="en-US"/>
              </w:rPr>
              <w:t xml:space="preserve">259,65€ </w:t>
            </w:r>
          </w:p>
        </w:tc>
      </w:tr>
      <w:tr w:rsidR="00425C04" w:rsidRPr="00F1080D" w14:paraId="0E03A229" w14:textId="77777777" w:rsidTr="00D61EB6">
        <w:tc>
          <w:tcPr>
            <w:tcW w:w="3200" w:type="dxa"/>
            <w:shd w:val="clear" w:color="auto" w:fill="auto"/>
          </w:tcPr>
          <w:p w14:paraId="7A938AE2"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2014 </w:t>
            </w:r>
          </w:p>
        </w:tc>
        <w:tc>
          <w:tcPr>
            <w:tcW w:w="4170" w:type="dxa"/>
            <w:shd w:val="clear" w:color="auto" w:fill="auto"/>
            <w:vAlign w:val="bottom"/>
          </w:tcPr>
          <w:p w14:paraId="0943EDBA" w14:textId="351C01F8"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71</w:t>
            </w:r>
            <w:r w:rsidR="00473B92">
              <w:rPr>
                <w:sz w:val="18"/>
                <w:lang w:bidi="en-US"/>
              </w:rPr>
              <w:t> </w:t>
            </w:r>
            <w:r w:rsidRPr="00F1080D">
              <w:rPr>
                <w:sz w:val="18"/>
                <w:lang w:bidi="en-US"/>
              </w:rPr>
              <w:t>281</w:t>
            </w:r>
            <w:r w:rsidR="00473B92">
              <w:rPr>
                <w:sz w:val="18"/>
                <w:lang w:bidi="en-US"/>
              </w:rPr>
              <w:t> </w:t>
            </w:r>
            <w:r w:rsidRPr="00F1080D">
              <w:rPr>
                <w:sz w:val="18"/>
                <w:lang w:bidi="en-US"/>
              </w:rPr>
              <w:t xml:space="preserve">432,07€ </w:t>
            </w:r>
          </w:p>
        </w:tc>
      </w:tr>
      <w:tr w:rsidR="00425C04" w:rsidRPr="00F1080D" w14:paraId="25339D12" w14:textId="77777777" w:rsidTr="00D61EB6">
        <w:tc>
          <w:tcPr>
            <w:tcW w:w="3200" w:type="dxa"/>
            <w:shd w:val="clear" w:color="auto" w:fill="auto"/>
          </w:tcPr>
          <w:p w14:paraId="3C70AB1A"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2015 </w:t>
            </w:r>
          </w:p>
        </w:tc>
        <w:tc>
          <w:tcPr>
            <w:tcW w:w="4170" w:type="dxa"/>
            <w:shd w:val="clear" w:color="auto" w:fill="auto"/>
            <w:vAlign w:val="bottom"/>
          </w:tcPr>
          <w:p w14:paraId="4960E4BA" w14:textId="0388308A"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75</w:t>
            </w:r>
            <w:r w:rsidR="00473B92">
              <w:rPr>
                <w:sz w:val="18"/>
                <w:lang w:bidi="en-US"/>
              </w:rPr>
              <w:t> </w:t>
            </w:r>
            <w:r w:rsidRPr="00F1080D">
              <w:rPr>
                <w:sz w:val="18"/>
                <w:lang w:bidi="en-US"/>
              </w:rPr>
              <w:t>103</w:t>
            </w:r>
            <w:r w:rsidR="00473B92">
              <w:rPr>
                <w:sz w:val="18"/>
                <w:lang w:bidi="en-US"/>
              </w:rPr>
              <w:t> </w:t>
            </w:r>
            <w:r w:rsidRPr="00F1080D">
              <w:rPr>
                <w:sz w:val="18"/>
                <w:lang w:bidi="en-US"/>
              </w:rPr>
              <w:t xml:space="preserve">702,56€ </w:t>
            </w:r>
          </w:p>
        </w:tc>
      </w:tr>
      <w:tr w:rsidR="00425C04" w:rsidRPr="00F1080D" w14:paraId="01818109" w14:textId="77777777" w:rsidTr="00D61EB6">
        <w:tc>
          <w:tcPr>
            <w:tcW w:w="3200" w:type="dxa"/>
            <w:shd w:val="clear" w:color="auto" w:fill="auto"/>
          </w:tcPr>
          <w:p w14:paraId="481D8BC9"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2016 </w:t>
            </w:r>
          </w:p>
        </w:tc>
        <w:tc>
          <w:tcPr>
            <w:tcW w:w="4170" w:type="dxa"/>
            <w:shd w:val="clear" w:color="auto" w:fill="auto"/>
            <w:vAlign w:val="bottom"/>
          </w:tcPr>
          <w:p w14:paraId="30888C77" w14:textId="0D5B5016"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84</w:t>
            </w:r>
            <w:r w:rsidR="00473B92">
              <w:rPr>
                <w:sz w:val="18"/>
                <w:lang w:bidi="en-US"/>
              </w:rPr>
              <w:t> </w:t>
            </w:r>
            <w:r w:rsidRPr="00F1080D">
              <w:rPr>
                <w:sz w:val="18"/>
                <w:lang w:bidi="en-US"/>
              </w:rPr>
              <w:t>022</w:t>
            </w:r>
            <w:r w:rsidR="00473B92">
              <w:rPr>
                <w:sz w:val="18"/>
                <w:lang w:bidi="en-US"/>
              </w:rPr>
              <w:t> </w:t>
            </w:r>
            <w:r w:rsidRPr="00F1080D">
              <w:rPr>
                <w:sz w:val="18"/>
                <w:lang w:bidi="en-US"/>
              </w:rPr>
              <w:t xml:space="preserve">821,49€ </w:t>
            </w:r>
          </w:p>
        </w:tc>
      </w:tr>
      <w:tr w:rsidR="00425C04" w:rsidRPr="00F1080D" w14:paraId="503F133F" w14:textId="77777777" w:rsidTr="00D61EB6">
        <w:tc>
          <w:tcPr>
            <w:tcW w:w="3200" w:type="dxa"/>
            <w:shd w:val="clear" w:color="auto" w:fill="auto"/>
          </w:tcPr>
          <w:p w14:paraId="603FD48A"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2017 </w:t>
            </w:r>
          </w:p>
        </w:tc>
        <w:tc>
          <w:tcPr>
            <w:tcW w:w="4170" w:type="dxa"/>
            <w:shd w:val="clear" w:color="auto" w:fill="auto"/>
            <w:vAlign w:val="bottom"/>
          </w:tcPr>
          <w:p w14:paraId="0BC99AAA" w14:textId="68562B92"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166</w:t>
            </w:r>
            <w:r w:rsidR="00473B92">
              <w:rPr>
                <w:sz w:val="18"/>
                <w:lang w:bidi="en-US"/>
              </w:rPr>
              <w:t> </w:t>
            </w:r>
            <w:r w:rsidRPr="00F1080D">
              <w:rPr>
                <w:sz w:val="18"/>
                <w:lang w:bidi="en-US"/>
              </w:rPr>
              <w:t>256</w:t>
            </w:r>
            <w:r w:rsidR="00473B92">
              <w:rPr>
                <w:sz w:val="18"/>
                <w:lang w:bidi="en-US"/>
              </w:rPr>
              <w:t> </w:t>
            </w:r>
            <w:r w:rsidRPr="00F1080D">
              <w:rPr>
                <w:sz w:val="18"/>
                <w:lang w:bidi="en-US"/>
              </w:rPr>
              <w:t xml:space="preserve">167,23€ </w:t>
            </w:r>
          </w:p>
        </w:tc>
      </w:tr>
      <w:tr w:rsidR="00425C04" w:rsidRPr="00F1080D" w14:paraId="36919755" w14:textId="77777777" w:rsidTr="00D61EB6">
        <w:tc>
          <w:tcPr>
            <w:tcW w:w="3200" w:type="dxa"/>
            <w:tcBorders>
              <w:bottom w:val="single" w:sz="12" w:space="0" w:color="auto"/>
            </w:tcBorders>
            <w:shd w:val="clear" w:color="auto" w:fill="auto"/>
          </w:tcPr>
          <w:p w14:paraId="1ED2272A"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2018 </w:t>
            </w:r>
          </w:p>
        </w:tc>
        <w:tc>
          <w:tcPr>
            <w:tcW w:w="4170" w:type="dxa"/>
            <w:tcBorders>
              <w:bottom w:val="single" w:sz="12" w:space="0" w:color="auto"/>
            </w:tcBorders>
            <w:shd w:val="clear" w:color="auto" w:fill="auto"/>
            <w:vAlign w:val="bottom"/>
          </w:tcPr>
          <w:p w14:paraId="7F353079" w14:textId="41698064"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221</w:t>
            </w:r>
            <w:r w:rsidR="00473B92">
              <w:rPr>
                <w:sz w:val="18"/>
                <w:lang w:bidi="en-US"/>
              </w:rPr>
              <w:t> </w:t>
            </w:r>
            <w:r w:rsidRPr="00F1080D">
              <w:rPr>
                <w:sz w:val="18"/>
                <w:lang w:bidi="en-US"/>
              </w:rPr>
              <w:t>307</w:t>
            </w:r>
            <w:r w:rsidR="00473B92">
              <w:rPr>
                <w:sz w:val="18"/>
                <w:lang w:bidi="en-US"/>
              </w:rPr>
              <w:t> </w:t>
            </w:r>
            <w:r w:rsidRPr="00F1080D">
              <w:rPr>
                <w:sz w:val="18"/>
                <w:lang w:bidi="en-US"/>
              </w:rPr>
              <w:t xml:space="preserve">607,49€ </w:t>
            </w:r>
          </w:p>
        </w:tc>
      </w:tr>
    </w:tbl>
    <w:p w14:paraId="399A1E86" w14:textId="730E555B" w:rsidR="00425C04" w:rsidRPr="00F1080D" w:rsidRDefault="00D54972" w:rsidP="00D54972">
      <w:pPr>
        <w:pStyle w:val="SingleTxtG"/>
        <w:spacing w:before="240"/>
      </w:pPr>
      <w:r w:rsidRPr="00F1080D">
        <w:t>204.</w:t>
      </w:r>
      <w:r w:rsidRPr="00F1080D">
        <w:tab/>
      </w:r>
      <w:r w:rsidR="00425C04" w:rsidRPr="00F1080D">
        <w:t>À noter que les dépenses de l’indemnité du congé parental ont considérablement augmentés à partir de l’année 2016 suite à la nouvelle réforme du congé parental entrée en vigueur en 2016 (voir Q19.b)</w:t>
      </w:r>
      <w:r w:rsidR="00473B92">
        <w:t>.</w:t>
      </w:r>
    </w:p>
    <w:p w14:paraId="6891BC64" w14:textId="77777777" w:rsidR="00425C04" w:rsidRPr="00F1080D" w:rsidRDefault="002E2C81" w:rsidP="002E2C81">
      <w:pPr>
        <w:pStyle w:val="H23G"/>
      </w:pPr>
      <w:r w:rsidRPr="00F1080D">
        <w:lastRenderedPageBreak/>
        <w:tab/>
      </w:r>
      <w:r w:rsidRPr="00F1080D">
        <w:tab/>
      </w:r>
      <w:r w:rsidR="00425C04" w:rsidRPr="00F1080D">
        <w:t xml:space="preserve">Nombre de demandeurs recensés par les Offices sociaux </w:t>
      </w:r>
    </w:p>
    <w:p w14:paraId="39F52DA2" w14:textId="5476F7D4" w:rsidR="00425C04" w:rsidRPr="00F1080D" w:rsidRDefault="00D54972" w:rsidP="00D54972">
      <w:pPr>
        <w:pStyle w:val="SingleTxtG"/>
      </w:pPr>
      <w:r w:rsidRPr="00F1080D">
        <w:t>205.</w:t>
      </w:r>
      <w:r w:rsidRPr="00F1080D">
        <w:tab/>
      </w:r>
      <w:r w:rsidR="00425C04" w:rsidRPr="00F1080D">
        <w:t>Au cours de l’année 2018, les 30 offices sociaux ont traité 59</w:t>
      </w:r>
      <w:r w:rsidR="009C4B4F">
        <w:t> </w:t>
      </w:r>
      <w:r w:rsidR="00425C04" w:rsidRPr="00F1080D">
        <w:t>115 dossiers.</w:t>
      </w:r>
      <w:r w:rsidR="00F1080D" w:rsidRPr="00F1080D">
        <w:t xml:space="preserve"> </w:t>
      </w:r>
    </w:p>
    <w:p w14:paraId="0DE46982" w14:textId="2BD639DF" w:rsidR="00425C04" w:rsidRPr="00F1080D" w:rsidRDefault="00D54972" w:rsidP="00D54972">
      <w:pPr>
        <w:pStyle w:val="SingleTxtG"/>
      </w:pPr>
      <w:r w:rsidRPr="00F1080D">
        <w:t>206.</w:t>
      </w:r>
      <w:r w:rsidRPr="00F1080D">
        <w:tab/>
      </w:r>
      <w:r w:rsidR="00425C04" w:rsidRPr="00F1080D">
        <w:t>La majorité des personnes qui s’adressent à un office social se trouvent dans la tranche d’âge entre 30 et 50 ans (42</w:t>
      </w:r>
      <w:r w:rsidR="00C14474">
        <w:t> </w:t>
      </w:r>
      <w:r w:rsidR="00425C04" w:rsidRPr="00F1080D">
        <w:t>%), dont 20</w:t>
      </w:r>
      <w:r w:rsidR="00C14474">
        <w:t> </w:t>
      </w:r>
      <w:r w:rsidR="00425C04" w:rsidRPr="00F1080D">
        <w:t>% dans la tranche d’âge de 30 à 40 ans et 22</w:t>
      </w:r>
      <w:r w:rsidR="00C14474">
        <w:t> </w:t>
      </w:r>
      <w:r w:rsidR="00425C04" w:rsidRPr="00F1080D">
        <w:t>% dans la tranche d’âge de 40 et 50 ans. 19</w:t>
      </w:r>
      <w:r w:rsidR="00C14474">
        <w:t> </w:t>
      </w:r>
      <w:r w:rsidR="00425C04" w:rsidRPr="00F1080D">
        <w:t>% se trouvent dans la tranche d’âge entre 50 et 60 ans et 14</w:t>
      </w:r>
      <w:r w:rsidR="00927E66">
        <w:t> </w:t>
      </w:r>
      <w:r w:rsidR="00425C04" w:rsidRPr="00F1080D">
        <w:t>% sont des jeunes âgés entre 20 et 30 ans.</w:t>
      </w:r>
      <w:r w:rsidR="00F1080D" w:rsidRPr="00F1080D">
        <w:t xml:space="preserve"> </w:t>
      </w:r>
    </w:p>
    <w:p w14:paraId="0EB068E9" w14:textId="2B16FC35" w:rsidR="00425C04" w:rsidRPr="00F1080D" w:rsidRDefault="00D54972" w:rsidP="00D54972">
      <w:pPr>
        <w:pStyle w:val="SingleTxtG"/>
      </w:pPr>
      <w:r w:rsidRPr="00F1080D">
        <w:t>207.</w:t>
      </w:r>
      <w:r w:rsidRPr="00F1080D">
        <w:tab/>
      </w:r>
      <w:r w:rsidR="00425C04" w:rsidRPr="00F1080D">
        <w:t>33 % des demandeurs sont luxembourgeois, 27</w:t>
      </w:r>
      <w:r w:rsidR="00C14474">
        <w:t> </w:t>
      </w:r>
      <w:r w:rsidR="00425C04" w:rsidRPr="00F1080D">
        <w:t>% portugais, 5</w:t>
      </w:r>
      <w:r w:rsidR="00C14474">
        <w:t> </w:t>
      </w:r>
      <w:r w:rsidR="00425C04" w:rsidRPr="00F1080D">
        <w:t>% français, 4</w:t>
      </w:r>
      <w:r w:rsidR="00C14474">
        <w:t> </w:t>
      </w:r>
      <w:r w:rsidR="00425C04" w:rsidRPr="00F1080D">
        <w:t>% italiens et 3</w:t>
      </w:r>
      <w:r w:rsidR="00C14474">
        <w:t> </w:t>
      </w:r>
      <w:r w:rsidR="00425C04" w:rsidRPr="00F1080D">
        <w:t>% syriens. Les autres nationalités représentent 2</w:t>
      </w:r>
      <w:r w:rsidR="00C14474">
        <w:t> </w:t>
      </w:r>
      <w:r w:rsidR="00425C04" w:rsidRPr="00F1080D">
        <w:t>% ou moins de 2</w:t>
      </w:r>
      <w:r w:rsidR="00C14474">
        <w:t> </w:t>
      </w:r>
      <w:r w:rsidR="00425C04" w:rsidRPr="00F1080D">
        <w:t>% chacune.</w:t>
      </w:r>
      <w:r w:rsidR="00F1080D" w:rsidRPr="00F1080D">
        <w:t xml:space="preserve"> </w:t>
      </w:r>
    </w:p>
    <w:p w14:paraId="20B56D77" w14:textId="2EF293A5" w:rsidR="00425C04" w:rsidRPr="00F1080D" w:rsidRDefault="00D54972" w:rsidP="00D54972">
      <w:pPr>
        <w:pStyle w:val="SingleTxtG"/>
      </w:pPr>
      <w:r w:rsidRPr="00F1080D">
        <w:t>208.</w:t>
      </w:r>
      <w:r w:rsidRPr="00F1080D">
        <w:tab/>
      </w:r>
      <w:r w:rsidR="00425C04" w:rsidRPr="00F1080D">
        <w:t>54</w:t>
      </w:r>
      <w:r w:rsidR="00C14474">
        <w:t> </w:t>
      </w:r>
      <w:r w:rsidR="00425C04" w:rsidRPr="00F1080D">
        <w:t>% des personnes qui s’adressent à un office social sont de sexe féminin et 46</w:t>
      </w:r>
      <w:r w:rsidR="00C14474">
        <w:t> </w:t>
      </w:r>
      <w:r w:rsidR="00425C04" w:rsidRPr="00F1080D">
        <w:t xml:space="preserve">% de sexe masculin. </w:t>
      </w:r>
    </w:p>
    <w:p w14:paraId="6B353842" w14:textId="17CC1D91" w:rsidR="00425C04" w:rsidRPr="00F1080D" w:rsidRDefault="00D54972" w:rsidP="00D54972">
      <w:pPr>
        <w:pStyle w:val="SingleTxtG"/>
      </w:pPr>
      <w:r w:rsidRPr="00F1080D">
        <w:t>209.</w:t>
      </w:r>
      <w:r w:rsidRPr="00F1080D">
        <w:tab/>
      </w:r>
      <w:r w:rsidR="00425C04" w:rsidRPr="00F1080D">
        <w:t>Au cours de l’année 2018, les 30 offices sociaux ont dispensé des secours financiers non remboursables pour un montant total de 3.622.288</w:t>
      </w:r>
      <w:r w:rsidR="00A500AE">
        <w:t> </w:t>
      </w:r>
      <w:r w:rsidR="00425C04" w:rsidRPr="00F1080D">
        <w:t>€. Une légère augmentation de 160</w:t>
      </w:r>
      <w:r w:rsidR="00C14474">
        <w:t> </w:t>
      </w:r>
      <w:r w:rsidR="00425C04" w:rsidRPr="00F1080D">
        <w:t xml:space="preserve">000 € par rapport à 2017 peut être constatée. </w:t>
      </w:r>
      <w:r w:rsidR="002F74A4">
        <w:t>À</w:t>
      </w:r>
      <w:r w:rsidR="00425C04" w:rsidRPr="00F1080D">
        <w:t xml:space="preserve"> côté des secours non-remboursables, les offices sociaux accordent des aides remboursables. Le montant total des avances accordées est de 5 198</w:t>
      </w:r>
      <w:r w:rsidR="00316501">
        <w:t> </w:t>
      </w:r>
      <w:r w:rsidR="00425C04" w:rsidRPr="00F1080D">
        <w:t>917</w:t>
      </w:r>
      <w:r w:rsidR="00316501">
        <w:t> </w:t>
      </w:r>
      <w:r w:rsidR="00425C04" w:rsidRPr="00F1080D">
        <w:t xml:space="preserve">€. </w:t>
      </w:r>
    </w:p>
    <w:tbl>
      <w:tblPr>
        <w:tblStyle w:val="TableGrid"/>
        <w:tblW w:w="7370" w:type="dxa"/>
        <w:tblInd w:w="1134" w:type="dxa"/>
        <w:tblLayout w:type="fixed"/>
        <w:tblCellMar>
          <w:left w:w="5" w:type="dxa"/>
        </w:tblCellMar>
        <w:tblLook w:val="04A0" w:firstRow="1" w:lastRow="0" w:firstColumn="1" w:lastColumn="0" w:noHBand="0" w:noVBand="1"/>
      </w:tblPr>
      <w:tblGrid>
        <w:gridCol w:w="566"/>
        <w:gridCol w:w="2268"/>
        <w:gridCol w:w="2268"/>
        <w:gridCol w:w="2268"/>
      </w:tblGrid>
      <w:tr w:rsidR="00425C04" w:rsidRPr="00F1080D" w14:paraId="4FC278FC" w14:textId="77777777" w:rsidTr="00316501">
        <w:trPr>
          <w:tblHeader/>
        </w:trPr>
        <w:tc>
          <w:tcPr>
            <w:tcW w:w="567" w:type="dxa"/>
            <w:tcBorders>
              <w:top w:val="single" w:sz="4" w:space="0" w:color="auto"/>
              <w:bottom w:val="single" w:sz="12" w:space="0" w:color="auto"/>
            </w:tcBorders>
            <w:shd w:val="clear" w:color="auto" w:fill="auto"/>
            <w:vAlign w:val="bottom"/>
          </w:tcPr>
          <w:p w14:paraId="14442628" w14:textId="77777777" w:rsidR="00425C04" w:rsidRPr="00D54972" w:rsidRDefault="00425C04" w:rsidP="00D61EB6">
            <w:pPr>
              <w:pStyle w:val="SingleTxtG"/>
              <w:suppressAutoHyphens w:val="0"/>
              <w:spacing w:before="80" w:after="80" w:line="200" w:lineRule="exact"/>
              <w:ind w:left="0" w:right="0"/>
              <w:jc w:val="left"/>
              <w:rPr>
                <w:i/>
                <w:sz w:val="16"/>
              </w:rPr>
            </w:pPr>
            <w:r w:rsidRPr="00D54972">
              <w:rPr>
                <w:i/>
                <w:sz w:val="16"/>
              </w:rPr>
              <w:t xml:space="preserve">Année </w:t>
            </w:r>
          </w:p>
        </w:tc>
        <w:tc>
          <w:tcPr>
            <w:tcW w:w="2268" w:type="dxa"/>
            <w:tcBorders>
              <w:top w:val="single" w:sz="4" w:space="0" w:color="auto"/>
              <w:bottom w:val="single" w:sz="12" w:space="0" w:color="auto"/>
            </w:tcBorders>
            <w:shd w:val="clear" w:color="auto" w:fill="auto"/>
            <w:vAlign w:val="bottom"/>
          </w:tcPr>
          <w:p w14:paraId="1578791E" w14:textId="2C15E08B"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Nombre </w:t>
            </w:r>
            <w:r w:rsidR="00A500AE">
              <w:rPr>
                <w:i/>
                <w:sz w:val="16"/>
              </w:rPr>
              <w:br/>
            </w:r>
            <w:r w:rsidRPr="00D54972">
              <w:rPr>
                <w:i/>
                <w:sz w:val="16"/>
              </w:rPr>
              <w:t xml:space="preserve">dossiers </w:t>
            </w:r>
          </w:p>
        </w:tc>
        <w:tc>
          <w:tcPr>
            <w:tcW w:w="2268" w:type="dxa"/>
            <w:tcBorders>
              <w:top w:val="single" w:sz="4" w:space="0" w:color="auto"/>
              <w:bottom w:val="single" w:sz="12" w:space="0" w:color="auto"/>
            </w:tcBorders>
            <w:shd w:val="clear" w:color="auto" w:fill="auto"/>
            <w:vAlign w:val="bottom"/>
          </w:tcPr>
          <w:p w14:paraId="49CB2A4C" w14:textId="0B85EE5B"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Montant des secours </w:t>
            </w:r>
            <w:r w:rsidR="00A500AE">
              <w:rPr>
                <w:i/>
                <w:sz w:val="16"/>
              </w:rPr>
              <w:br/>
            </w:r>
            <w:r w:rsidRPr="00D54972">
              <w:rPr>
                <w:i/>
                <w:sz w:val="16"/>
              </w:rPr>
              <w:t xml:space="preserve">non remboursables </w:t>
            </w:r>
          </w:p>
        </w:tc>
        <w:tc>
          <w:tcPr>
            <w:tcW w:w="2268" w:type="dxa"/>
            <w:tcBorders>
              <w:top w:val="single" w:sz="4" w:space="0" w:color="auto"/>
              <w:bottom w:val="single" w:sz="12" w:space="0" w:color="auto"/>
            </w:tcBorders>
            <w:shd w:val="clear" w:color="auto" w:fill="auto"/>
            <w:vAlign w:val="bottom"/>
          </w:tcPr>
          <w:p w14:paraId="12227A82" w14:textId="5AC5F331"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Montant des aides </w:t>
            </w:r>
            <w:r w:rsidR="00316501">
              <w:rPr>
                <w:i/>
                <w:sz w:val="16"/>
              </w:rPr>
              <w:br/>
            </w:r>
            <w:r w:rsidRPr="00D54972">
              <w:rPr>
                <w:i/>
                <w:sz w:val="16"/>
              </w:rPr>
              <w:t xml:space="preserve">remboursables </w:t>
            </w:r>
          </w:p>
        </w:tc>
      </w:tr>
      <w:tr w:rsidR="00425C04" w:rsidRPr="00F1080D" w14:paraId="74B1340F" w14:textId="77777777" w:rsidTr="00316501">
        <w:tc>
          <w:tcPr>
            <w:tcW w:w="567" w:type="dxa"/>
            <w:tcBorders>
              <w:top w:val="single" w:sz="12" w:space="0" w:color="auto"/>
            </w:tcBorders>
            <w:shd w:val="clear" w:color="auto" w:fill="auto"/>
          </w:tcPr>
          <w:p w14:paraId="72A83861"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2011 </w:t>
            </w:r>
          </w:p>
        </w:tc>
        <w:tc>
          <w:tcPr>
            <w:tcW w:w="2268" w:type="dxa"/>
            <w:tcBorders>
              <w:top w:val="single" w:sz="12" w:space="0" w:color="auto"/>
            </w:tcBorders>
            <w:shd w:val="clear" w:color="auto" w:fill="auto"/>
            <w:vAlign w:val="bottom"/>
          </w:tcPr>
          <w:p w14:paraId="3A87E377" w14:textId="1A09DE65"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8</w:t>
            </w:r>
            <w:r w:rsidR="009C4B4F">
              <w:rPr>
                <w:sz w:val="18"/>
              </w:rPr>
              <w:t> </w:t>
            </w:r>
            <w:r w:rsidRPr="00D54972">
              <w:rPr>
                <w:sz w:val="18"/>
              </w:rPr>
              <w:t xml:space="preserve">469 </w:t>
            </w:r>
          </w:p>
        </w:tc>
        <w:tc>
          <w:tcPr>
            <w:tcW w:w="2268" w:type="dxa"/>
            <w:tcBorders>
              <w:top w:val="single" w:sz="12" w:space="0" w:color="auto"/>
            </w:tcBorders>
            <w:shd w:val="clear" w:color="auto" w:fill="auto"/>
            <w:vAlign w:val="bottom"/>
          </w:tcPr>
          <w:p w14:paraId="0A2E1A62"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 </w:t>
            </w:r>
          </w:p>
        </w:tc>
        <w:tc>
          <w:tcPr>
            <w:tcW w:w="2268" w:type="dxa"/>
            <w:tcBorders>
              <w:top w:val="single" w:sz="12" w:space="0" w:color="auto"/>
            </w:tcBorders>
            <w:shd w:val="clear" w:color="auto" w:fill="auto"/>
            <w:vAlign w:val="bottom"/>
          </w:tcPr>
          <w:p w14:paraId="25B6E663"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 </w:t>
            </w:r>
          </w:p>
        </w:tc>
      </w:tr>
      <w:tr w:rsidR="00425C04" w:rsidRPr="00F1080D" w14:paraId="1AF13AA0" w14:textId="77777777" w:rsidTr="00316501">
        <w:tc>
          <w:tcPr>
            <w:tcW w:w="567" w:type="dxa"/>
            <w:shd w:val="clear" w:color="auto" w:fill="auto"/>
          </w:tcPr>
          <w:p w14:paraId="4D272A52"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2012 </w:t>
            </w:r>
          </w:p>
        </w:tc>
        <w:tc>
          <w:tcPr>
            <w:tcW w:w="2268" w:type="dxa"/>
            <w:shd w:val="clear" w:color="auto" w:fill="auto"/>
            <w:vAlign w:val="bottom"/>
          </w:tcPr>
          <w:p w14:paraId="728F63D4" w14:textId="07A57D98"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17</w:t>
            </w:r>
            <w:r w:rsidR="009C4B4F">
              <w:rPr>
                <w:sz w:val="18"/>
              </w:rPr>
              <w:t> </w:t>
            </w:r>
            <w:r w:rsidRPr="00D54972">
              <w:rPr>
                <w:sz w:val="18"/>
              </w:rPr>
              <w:t xml:space="preserve">200 </w:t>
            </w:r>
          </w:p>
        </w:tc>
        <w:tc>
          <w:tcPr>
            <w:tcW w:w="2268" w:type="dxa"/>
            <w:shd w:val="clear" w:color="auto" w:fill="auto"/>
            <w:vAlign w:val="bottom"/>
          </w:tcPr>
          <w:p w14:paraId="01F5A645" w14:textId="2DBDA58F"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2</w:t>
            </w:r>
            <w:r w:rsidR="009C4B4F">
              <w:rPr>
                <w:sz w:val="18"/>
              </w:rPr>
              <w:t> </w:t>
            </w:r>
            <w:r w:rsidRPr="00D54972">
              <w:rPr>
                <w:sz w:val="18"/>
              </w:rPr>
              <w:t>319</w:t>
            </w:r>
            <w:r w:rsidR="009C4B4F">
              <w:rPr>
                <w:sz w:val="18"/>
              </w:rPr>
              <w:t> </w:t>
            </w:r>
            <w:r w:rsidRPr="00D54972">
              <w:rPr>
                <w:sz w:val="18"/>
              </w:rPr>
              <w:t xml:space="preserve">478 </w:t>
            </w:r>
          </w:p>
        </w:tc>
        <w:tc>
          <w:tcPr>
            <w:tcW w:w="2268" w:type="dxa"/>
            <w:shd w:val="clear" w:color="auto" w:fill="auto"/>
            <w:vAlign w:val="bottom"/>
          </w:tcPr>
          <w:p w14:paraId="47F8480F" w14:textId="1433F6D1"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w:t>
            </w:r>
            <w:r w:rsidR="009C4B4F">
              <w:rPr>
                <w:sz w:val="18"/>
              </w:rPr>
              <w:t> </w:t>
            </w:r>
            <w:r w:rsidRPr="00D54972">
              <w:rPr>
                <w:sz w:val="18"/>
              </w:rPr>
              <w:t>617</w:t>
            </w:r>
            <w:r w:rsidR="009C4B4F">
              <w:rPr>
                <w:sz w:val="18"/>
              </w:rPr>
              <w:t> </w:t>
            </w:r>
            <w:r w:rsidRPr="00D54972">
              <w:rPr>
                <w:sz w:val="18"/>
              </w:rPr>
              <w:t xml:space="preserve">447 </w:t>
            </w:r>
          </w:p>
        </w:tc>
      </w:tr>
      <w:tr w:rsidR="00425C04" w:rsidRPr="00F1080D" w14:paraId="6C4E81DC" w14:textId="77777777" w:rsidTr="00316501">
        <w:tc>
          <w:tcPr>
            <w:tcW w:w="567" w:type="dxa"/>
            <w:shd w:val="clear" w:color="auto" w:fill="auto"/>
          </w:tcPr>
          <w:p w14:paraId="3362C812"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2013 </w:t>
            </w:r>
          </w:p>
        </w:tc>
        <w:tc>
          <w:tcPr>
            <w:tcW w:w="2268" w:type="dxa"/>
            <w:shd w:val="clear" w:color="auto" w:fill="auto"/>
            <w:vAlign w:val="bottom"/>
          </w:tcPr>
          <w:p w14:paraId="6FA21A00" w14:textId="2890740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32</w:t>
            </w:r>
            <w:r w:rsidR="009C4B4F">
              <w:rPr>
                <w:sz w:val="18"/>
              </w:rPr>
              <w:t> </w:t>
            </w:r>
            <w:r w:rsidRPr="00D54972">
              <w:rPr>
                <w:sz w:val="18"/>
              </w:rPr>
              <w:t xml:space="preserve">127 </w:t>
            </w:r>
          </w:p>
        </w:tc>
        <w:tc>
          <w:tcPr>
            <w:tcW w:w="2268" w:type="dxa"/>
            <w:shd w:val="clear" w:color="auto" w:fill="auto"/>
            <w:vAlign w:val="bottom"/>
          </w:tcPr>
          <w:p w14:paraId="38CC6C6F" w14:textId="167E777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2</w:t>
            </w:r>
            <w:r w:rsidR="009C4B4F">
              <w:rPr>
                <w:sz w:val="18"/>
              </w:rPr>
              <w:t> </w:t>
            </w:r>
            <w:r w:rsidRPr="00D54972">
              <w:rPr>
                <w:sz w:val="18"/>
              </w:rPr>
              <w:t>762</w:t>
            </w:r>
            <w:r w:rsidR="009C4B4F">
              <w:rPr>
                <w:sz w:val="18"/>
              </w:rPr>
              <w:t> </w:t>
            </w:r>
            <w:r w:rsidRPr="00D54972">
              <w:rPr>
                <w:sz w:val="18"/>
              </w:rPr>
              <w:t xml:space="preserve">999 </w:t>
            </w:r>
          </w:p>
        </w:tc>
        <w:tc>
          <w:tcPr>
            <w:tcW w:w="2268" w:type="dxa"/>
            <w:shd w:val="clear" w:color="auto" w:fill="auto"/>
            <w:vAlign w:val="bottom"/>
          </w:tcPr>
          <w:p w14:paraId="1568B0AC" w14:textId="5E0EAAB4"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4</w:t>
            </w:r>
            <w:r w:rsidR="009C4B4F">
              <w:rPr>
                <w:sz w:val="18"/>
              </w:rPr>
              <w:t> </w:t>
            </w:r>
            <w:r w:rsidRPr="00D54972">
              <w:rPr>
                <w:sz w:val="18"/>
              </w:rPr>
              <w:t>133</w:t>
            </w:r>
            <w:r w:rsidR="009C4B4F">
              <w:rPr>
                <w:sz w:val="18"/>
              </w:rPr>
              <w:t> </w:t>
            </w:r>
            <w:r w:rsidRPr="00D54972">
              <w:rPr>
                <w:sz w:val="18"/>
              </w:rPr>
              <w:t xml:space="preserve">906 </w:t>
            </w:r>
          </w:p>
        </w:tc>
      </w:tr>
      <w:tr w:rsidR="00425C04" w:rsidRPr="00F1080D" w14:paraId="6DB2651A" w14:textId="77777777" w:rsidTr="00316501">
        <w:tc>
          <w:tcPr>
            <w:tcW w:w="567" w:type="dxa"/>
            <w:shd w:val="clear" w:color="auto" w:fill="auto"/>
          </w:tcPr>
          <w:p w14:paraId="1AD8CAC9"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2014 </w:t>
            </w:r>
          </w:p>
        </w:tc>
        <w:tc>
          <w:tcPr>
            <w:tcW w:w="2268" w:type="dxa"/>
            <w:shd w:val="clear" w:color="auto" w:fill="auto"/>
            <w:vAlign w:val="bottom"/>
          </w:tcPr>
          <w:p w14:paraId="09E85039" w14:textId="73B7A496"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46</w:t>
            </w:r>
            <w:r w:rsidR="009C4B4F">
              <w:rPr>
                <w:sz w:val="18"/>
              </w:rPr>
              <w:t> </w:t>
            </w:r>
            <w:r w:rsidRPr="00D54972">
              <w:rPr>
                <w:sz w:val="18"/>
              </w:rPr>
              <w:t xml:space="preserve">416 </w:t>
            </w:r>
          </w:p>
        </w:tc>
        <w:tc>
          <w:tcPr>
            <w:tcW w:w="2268" w:type="dxa"/>
            <w:shd w:val="clear" w:color="auto" w:fill="auto"/>
            <w:vAlign w:val="bottom"/>
          </w:tcPr>
          <w:p w14:paraId="305A4DF6" w14:textId="068D12DD"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2</w:t>
            </w:r>
            <w:r w:rsidR="009C4B4F">
              <w:rPr>
                <w:sz w:val="18"/>
              </w:rPr>
              <w:t> </w:t>
            </w:r>
            <w:r w:rsidRPr="00D54972">
              <w:rPr>
                <w:sz w:val="18"/>
              </w:rPr>
              <w:t>627</w:t>
            </w:r>
            <w:r w:rsidR="009C4B4F">
              <w:rPr>
                <w:sz w:val="18"/>
              </w:rPr>
              <w:t> </w:t>
            </w:r>
            <w:r w:rsidRPr="00D54972">
              <w:rPr>
                <w:sz w:val="18"/>
              </w:rPr>
              <w:t xml:space="preserve">021 </w:t>
            </w:r>
          </w:p>
        </w:tc>
        <w:tc>
          <w:tcPr>
            <w:tcW w:w="2268" w:type="dxa"/>
            <w:shd w:val="clear" w:color="auto" w:fill="auto"/>
            <w:vAlign w:val="bottom"/>
          </w:tcPr>
          <w:p w14:paraId="136D9323" w14:textId="0032C168"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w:t>
            </w:r>
            <w:r w:rsidR="009C4B4F">
              <w:rPr>
                <w:sz w:val="18"/>
              </w:rPr>
              <w:t> </w:t>
            </w:r>
            <w:r w:rsidRPr="00D54972">
              <w:rPr>
                <w:sz w:val="18"/>
              </w:rPr>
              <w:t>534</w:t>
            </w:r>
            <w:r w:rsidR="009C4B4F">
              <w:rPr>
                <w:sz w:val="18"/>
              </w:rPr>
              <w:t> </w:t>
            </w:r>
            <w:r w:rsidRPr="00D54972">
              <w:rPr>
                <w:sz w:val="18"/>
              </w:rPr>
              <w:t xml:space="preserve">143 </w:t>
            </w:r>
          </w:p>
        </w:tc>
      </w:tr>
      <w:tr w:rsidR="00425C04" w:rsidRPr="00F1080D" w14:paraId="5E5CCB95" w14:textId="77777777" w:rsidTr="00316501">
        <w:tc>
          <w:tcPr>
            <w:tcW w:w="567" w:type="dxa"/>
            <w:shd w:val="clear" w:color="auto" w:fill="auto"/>
          </w:tcPr>
          <w:p w14:paraId="6FDD89E8"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2015 </w:t>
            </w:r>
          </w:p>
        </w:tc>
        <w:tc>
          <w:tcPr>
            <w:tcW w:w="2268" w:type="dxa"/>
            <w:shd w:val="clear" w:color="auto" w:fill="auto"/>
            <w:vAlign w:val="bottom"/>
          </w:tcPr>
          <w:p w14:paraId="2100860A" w14:textId="363254B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62</w:t>
            </w:r>
            <w:r w:rsidR="009C4B4F">
              <w:rPr>
                <w:sz w:val="18"/>
              </w:rPr>
              <w:t> </w:t>
            </w:r>
            <w:r w:rsidRPr="00D54972">
              <w:rPr>
                <w:sz w:val="18"/>
              </w:rPr>
              <w:t xml:space="preserve">450 </w:t>
            </w:r>
          </w:p>
        </w:tc>
        <w:tc>
          <w:tcPr>
            <w:tcW w:w="2268" w:type="dxa"/>
            <w:shd w:val="clear" w:color="auto" w:fill="auto"/>
            <w:vAlign w:val="bottom"/>
          </w:tcPr>
          <w:p w14:paraId="2C22F1BF" w14:textId="61C6D4A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2</w:t>
            </w:r>
            <w:r w:rsidR="009C4B4F">
              <w:rPr>
                <w:sz w:val="18"/>
              </w:rPr>
              <w:t> </w:t>
            </w:r>
            <w:r w:rsidRPr="00D54972">
              <w:rPr>
                <w:sz w:val="18"/>
              </w:rPr>
              <w:t>907</w:t>
            </w:r>
            <w:r w:rsidR="009C4B4F">
              <w:rPr>
                <w:sz w:val="18"/>
              </w:rPr>
              <w:t> </w:t>
            </w:r>
            <w:r w:rsidRPr="00D54972">
              <w:rPr>
                <w:sz w:val="18"/>
              </w:rPr>
              <w:t xml:space="preserve">594 </w:t>
            </w:r>
          </w:p>
        </w:tc>
        <w:tc>
          <w:tcPr>
            <w:tcW w:w="2268" w:type="dxa"/>
            <w:shd w:val="clear" w:color="auto" w:fill="auto"/>
            <w:vAlign w:val="bottom"/>
          </w:tcPr>
          <w:p w14:paraId="53A0E422" w14:textId="65A8E73E"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w:t>
            </w:r>
            <w:r w:rsidR="009C4B4F">
              <w:rPr>
                <w:sz w:val="18"/>
              </w:rPr>
              <w:t> </w:t>
            </w:r>
            <w:r w:rsidRPr="00D54972">
              <w:rPr>
                <w:sz w:val="18"/>
              </w:rPr>
              <w:t>756</w:t>
            </w:r>
            <w:r w:rsidR="009C4B4F">
              <w:rPr>
                <w:sz w:val="18"/>
              </w:rPr>
              <w:t> </w:t>
            </w:r>
            <w:r w:rsidRPr="00D54972">
              <w:rPr>
                <w:sz w:val="18"/>
              </w:rPr>
              <w:t xml:space="preserve">969 </w:t>
            </w:r>
          </w:p>
        </w:tc>
      </w:tr>
      <w:tr w:rsidR="00425C04" w:rsidRPr="00F1080D" w14:paraId="5DDC3DA1" w14:textId="77777777" w:rsidTr="00316501">
        <w:tc>
          <w:tcPr>
            <w:tcW w:w="567" w:type="dxa"/>
            <w:shd w:val="clear" w:color="auto" w:fill="auto"/>
          </w:tcPr>
          <w:p w14:paraId="28FB0E2A"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2016 </w:t>
            </w:r>
          </w:p>
        </w:tc>
        <w:tc>
          <w:tcPr>
            <w:tcW w:w="2268" w:type="dxa"/>
            <w:shd w:val="clear" w:color="auto" w:fill="auto"/>
            <w:vAlign w:val="bottom"/>
          </w:tcPr>
          <w:p w14:paraId="425B1E79" w14:textId="1BBC16EF"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81</w:t>
            </w:r>
            <w:r w:rsidR="009C4B4F">
              <w:rPr>
                <w:sz w:val="18"/>
              </w:rPr>
              <w:t> </w:t>
            </w:r>
            <w:r w:rsidRPr="00D54972">
              <w:rPr>
                <w:sz w:val="18"/>
              </w:rPr>
              <w:t xml:space="preserve">336 </w:t>
            </w:r>
          </w:p>
        </w:tc>
        <w:tc>
          <w:tcPr>
            <w:tcW w:w="2268" w:type="dxa"/>
            <w:shd w:val="clear" w:color="auto" w:fill="auto"/>
            <w:vAlign w:val="bottom"/>
          </w:tcPr>
          <w:p w14:paraId="3CACF128" w14:textId="3CFF0CD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w:t>
            </w:r>
            <w:r w:rsidR="009C4B4F">
              <w:rPr>
                <w:sz w:val="18"/>
              </w:rPr>
              <w:t> </w:t>
            </w:r>
            <w:r w:rsidRPr="00D54972">
              <w:rPr>
                <w:sz w:val="18"/>
              </w:rPr>
              <w:t>368</w:t>
            </w:r>
            <w:r w:rsidR="009C4B4F">
              <w:rPr>
                <w:sz w:val="18"/>
              </w:rPr>
              <w:t> </w:t>
            </w:r>
            <w:r w:rsidRPr="00D54972">
              <w:rPr>
                <w:sz w:val="18"/>
              </w:rPr>
              <w:t xml:space="preserve">578 </w:t>
            </w:r>
          </w:p>
        </w:tc>
        <w:tc>
          <w:tcPr>
            <w:tcW w:w="2268" w:type="dxa"/>
            <w:shd w:val="clear" w:color="auto" w:fill="auto"/>
            <w:vAlign w:val="bottom"/>
          </w:tcPr>
          <w:p w14:paraId="51AC6645" w14:textId="5EA03CE4"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4</w:t>
            </w:r>
            <w:r w:rsidR="009C4B4F">
              <w:rPr>
                <w:sz w:val="18"/>
              </w:rPr>
              <w:t> </w:t>
            </w:r>
            <w:r w:rsidRPr="00D54972">
              <w:rPr>
                <w:sz w:val="18"/>
              </w:rPr>
              <w:t>787</w:t>
            </w:r>
            <w:r w:rsidR="009C4B4F">
              <w:rPr>
                <w:sz w:val="18"/>
              </w:rPr>
              <w:t> </w:t>
            </w:r>
            <w:r w:rsidRPr="00D54972">
              <w:rPr>
                <w:sz w:val="18"/>
              </w:rPr>
              <w:t xml:space="preserve">883 </w:t>
            </w:r>
          </w:p>
        </w:tc>
      </w:tr>
      <w:tr w:rsidR="00425C04" w:rsidRPr="00F1080D" w14:paraId="5B5A2060" w14:textId="77777777" w:rsidTr="00316501">
        <w:tc>
          <w:tcPr>
            <w:tcW w:w="567" w:type="dxa"/>
            <w:shd w:val="clear" w:color="auto" w:fill="auto"/>
          </w:tcPr>
          <w:p w14:paraId="65353E26"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2017 </w:t>
            </w:r>
          </w:p>
        </w:tc>
        <w:tc>
          <w:tcPr>
            <w:tcW w:w="2268" w:type="dxa"/>
            <w:shd w:val="clear" w:color="auto" w:fill="auto"/>
            <w:vAlign w:val="bottom"/>
          </w:tcPr>
          <w:p w14:paraId="469E30E4" w14:textId="444CDFA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52</w:t>
            </w:r>
            <w:r w:rsidR="009C4B4F">
              <w:rPr>
                <w:sz w:val="18"/>
              </w:rPr>
              <w:t> </w:t>
            </w:r>
            <w:r w:rsidRPr="00D54972">
              <w:rPr>
                <w:sz w:val="18"/>
              </w:rPr>
              <w:t xml:space="preserve">413 </w:t>
            </w:r>
          </w:p>
        </w:tc>
        <w:tc>
          <w:tcPr>
            <w:tcW w:w="2268" w:type="dxa"/>
            <w:shd w:val="clear" w:color="auto" w:fill="auto"/>
            <w:vAlign w:val="bottom"/>
          </w:tcPr>
          <w:p w14:paraId="3DC662AF" w14:textId="59CA5C44"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w:t>
            </w:r>
            <w:r w:rsidR="009C4B4F">
              <w:rPr>
                <w:sz w:val="18"/>
              </w:rPr>
              <w:t> </w:t>
            </w:r>
            <w:r w:rsidRPr="00D54972">
              <w:rPr>
                <w:sz w:val="18"/>
              </w:rPr>
              <w:t>458</w:t>
            </w:r>
            <w:r w:rsidR="009C4B4F">
              <w:rPr>
                <w:sz w:val="18"/>
              </w:rPr>
              <w:t> </w:t>
            </w:r>
            <w:r w:rsidRPr="00D54972">
              <w:rPr>
                <w:sz w:val="18"/>
              </w:rPr>
              <w:t xml:space="preserve">551 </w:t>
            </w:r>
          </w:p>
        </w:tc>
        <w:tc>
          <w:tcPr>
            <w:tcW w:w="2268" w:type="dxa"/>
            <w:shd w:val="clear" w:color="auto" w:fill="auto"/>
            <w:vAlign w:val="bottom"/>
          </w:tcPr>
          <w:p w14:paraId="7EC4B4D4" w14:textId="6B87B91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4</w:t>
            </w:r>
            <w:r w:rsidR="009C4B4F">
              <w:rPr>
                <w:sz w:val="18"/>
              </w:rPr>
              <w:t> </w:t>
            </w:r>
            <w:r w:rsidRPr="00D54972">
              <w:rPr>
                <w:sz w:val="18"/>
              </w:rPr>
              <w:t>933</w:t>
            </w:r>
            <w:r w:rsidR="009C4B4F">
              <w:rPr>
                <w:sz w:val="18"/>
              </w:rPr>
              <w:t> </w:t>
            </w:r>
            <w:r w:rsidRPr="00D54972">
              <w:rPr>
                <w:sz w:val="18"/>
              </w:rPr>
              <w:t xml:space="preserve">925 </w:t>
            </w:r>
          </w:p>
        </w:tc>
      </w:tr>
      <w:tr w:rsidR="00425C04" w:rsidRPr="00F1080D" w14:paraId="09A73E43" w14:textId="77777777" w:rsidTr="00316501">
        <w:tc>
          <w:tcPr>
            <w:tcW w:w="567" w:type="dxa"/>
            <w:tcBorders>
              <w:bottom w:val="single" w:sz="12" w:space="0" w:color="auto"/>
            </w:tcBorders>
            <w:shd w:val="clear" w:color="auto" w:fill="auto"/>
          </w:tcPr>
          <w:p w14:paraId="2B98EA5A"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2018 </w:t>
            </w:r>
          </w:p>
        </w:tc>
        <w:tc>
          <w:tcPr>
            <w:tcW w:w="2268" w:type="dxa"/>
            <w:tcBorders>
              <w:bottom w:val="single" w:sz="12" w:space="0" w:color="auto"/>
            </w:tcBorders>
            <w:shd w:val="clear" w:color="auto" w:fill="auto"/>
            <w:vAlign w:val="bottom"/>
          </w:tcPr>
          <w:p w14:paraId="2463529E" w14:textId="50D4FC9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59</w:t>
            </w:r>
            <w:r w:rsidR="009C4B4F">
              <w:rPr>
                <w:sz w:val="18"/>
              </w:rPr>
              <w:t> </w:t>
            </w:r>
            <w:r w:rsidRPr="00D54972">
              <w:rPr>
                <w:sz w:val="18"/>
              </w:rPr>
              <w:t xml:space="preserve">115 </w:t>
            </w:r>
          </w:p>
        </w:tc>
        <w:tc>
          <w:tcPr>
            <w:tcW w:w="2268" w:type="dxa"/>
            <w:tcBorders>
              <w:bottom w:val="single" w:sz="12" w:space="0" w:color="auto"/>
            </w:tcBorders>
            <w:shd w:val="clear" w:color="auto" w:fill="auto"/>
            <w:vAlign w:val="bottom"/>
          </w:tcPr>
          <w:p w14:paraId="11653BA9" w14:textId="0566E8CD"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w:t>
            </w:r>
            <w:r w:rsidR="009C4B4F">
              <w:rPr>
                <w:sz w:val="18"/>
              </w:rPr>
              <w:t> </w:t>
            </w:r>
            <w:r w:rsidRPr="00D54972">
              <w:rPr>
                <w:sz w:val="18"/>
              </w:rPr>
              <w:t>622</w:t>
            </w:r>
            <w:r w:rsidR="009C4B4F">
              <w:rPr>
                <w:sz w:val="18"/>
              </w:rPr>
              <w:t> </w:t>
            </w:r>
            <w:r w:rsidRPr="00D54972">
              <w:rPr>
                <w:sz w:val="18"/>
              </w:rPr>
              <w:t xml:space="preserve">288 </w:t>
            </w:r>
          </w:p>
        </w:tc>
        <w:tc>
          <w:tcPr>
            <w:tcW w:w="2268" w:type="dxa"/>
            <w:tcBorders>
              <w:bottom w:val="single" w:sz="12" w:space="0" w:color="auto"/>
            </w:tcBorders>
            <w:shd w:val="clear" w:color="auto" w:fill="auto"/>
            <w:vAlign w:val="bottom"/>
          </w:tcPr>
          <w:p w14:paraId="73AE8813" w14:textId="386F1FA9"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5</w:t>
            </w:r>
            <w:r w:rsidR="009C4B4F">
              <w:rPr>
                <w:sz w:val="18"/>
              </w:rPr>
              <w:t> </w:t>
            </w:r>
            <w:r w:rsidRPr="00D54972">
              <w:rPr>
                <w:sz w:val="18"/>
              </w:rPr>
              <w:t>198</w:t>
            </w:r>
            <w:r w:rsidR="009C4B4F">
              <w:rPr>
                <w:sz w:val="18"/>
              </w:rPr>
              <w:t> </w:t>
            </w:r>
            <w:r w:rsidRPr="00D54972">
              <w:rPr>
                <w:sz w:val="18"/>
              </w:rPr>
              <w:t xml:space="preserve">917 </w:t>
            </w:r>
          </w:p>
        </w:tc>
      </w:tr>
    </w:tbl>
    <w:p w14:paraId="700C3F78" w14:textId="77777777" w:rsidR="00425C04" w:rsidRPr="00D54972" w:rsidRDefault="002E2C81" w:rsidP="002E2C81">
      <w:pPr>
        <w:pStyle w:val="H23G"/>
      </w:pPr>
      <w:r w:rsidRPr="00D54972">
        <w:tab/>
      </w:r>
      <w:r w:rsidRPr="00D54972">
        <w:tab/>
      </w:r>
      <w:r w:rsidR="00425C04" w:rsidRPr="00D54972">
        <w:t>Chiffres aide alimentaire (Fonds européen d’aide aux plus démunis)</w:t>
      </w:r>
      <w:r w:rsidR="00425C04" w:rsidRPr="00D54972">
        <w:rPr>
          <w:rStyle w:val="Appelnotedebasdep"/>
          <w:b w:val="0"/>
          <w:bCs/>
        </w:rPr>
        <w:footnoteReference w:id="8"/>
      </w:r>
    </w:p>
    <w:tbl>
      <w:tblPr>
        <w:tblStyle w:val="TableGrid"/>
        <w:tblW w:w="7370" w:type="dxa"/>
        <w:tblInd w:w="1134" w:type="dxa"/>
        <w:tblLayout w:type="fixed"/>
        <w:tblCellMar>
          <w:left w:w="5" w:type="dxa"/>
        </w:tblCellMar>
        <w:tblLook w:val="04A0" w:firstRow="1" w:lastRow="0" w:firstColumn="1" w:lastColumn="0" w:noHBand="0" w:noVBand="1"/>
      </w:tblPr>
      <w:tblGrid>
        <w:gridCol w:w="566"/>
        <w:gridCol w:w="2268"/>
        <w:gridCol w:w="2268"/>
        <w:gridCol w:w="2268"/>
      </w:tblGrid>
      <w:tr w:rsidR="00425C04" w:rsidRPr="00F1080D" w14:paraId="5C6710EB" w14:textId="77777777" w:rsidTr="00D54972">
        <w:trPr>
          <w:tblHeader/>
        </w:trPr>
        <w:tc>
          <w:tcPr>
            <w:tcW w:w="567" w:type="dxa"/>
            <w:tcBorders>
              <w:top w:val="single" w:sz="4" w:space="0" w:color="auto"/>
              <w:bottom w:val="single" w:sz="12" w:space="0" w:color="auto"/>
            </w:tcBorders>
            <w:shd w:val="clear" w:color="auto" w:fill="auto"/>
          </w:tcPr>
          <w:p w14:paraId="20EBC21A" w14:textId="77777777" w:rsidR="00425C04" w:rsidRPr="00D54972" w:rsidRDefault="00425C04" w:rsidP="00D61EB6">
            <w:pPr>
              <w:pStyle w:val="SingleTxtG"/>
              <w:suppressAutoHyphens w:val="0"/>
              <w:spacing w:before="80" w:after="80" w:line="200" w:lineRule="exact"/>
              <w:ind w:left="0" w:right="0"/>
              <w:jc w:val="left"/>
              <w:rPr>
                <w:i/>
                <w:sz w:val="16"/>
              </w:rPr>
            </w:pPr>
            <w:r w:rsidRPr="00D54972">
              <w:rPr>
                <w:i/>
                <w:sz w:val="16"/>
              </w:rPr>
              <w:t xml:space="preserve">Année </w:t>
            </w:r>
          </w:p>
        </w:tc>
        <w:tc>
          <w:tcPr>
            <w:tcW w:w="2268" w:type="dxa"/>
            <w:tcBorders>
              <w:top w:val="single" w:sz="4" w:space="0" w:color="auto"/>
              <w:bottom w:val="single" w:sz="12" w:space="0" w:color="auto"/>
            </w:tcBorders>
            <w:shd w:val="clear" w:color="auto" w:fill="auto"/>
          </w:tcPr>
          <w:p w14:paraId="0F821B51" w14:textId="1A1E69F1"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Nombre de </w:t>
            </w:r>
            <w:r w:rsidRPr="00D54972">
              <w:rPr>
                <w:i/>
                <w:sz w:val="16"/>
                <w:u w:val="single"/>
              </w:rPr>
              <w:t>personnes</w:t>
            </w:r>
            <w:r w:rsidRPr="00D54972">
              <w:rPr>
                <w:i/>
                <w:sz w:val="16"/>
              </w:rPr>
              <w:t xml:space="preserve"> ayant bénéficié de l’aide alimentaire (Fonds européen d’aide</w:t>
            </w:r>
            <w:r w:rsidR="002E4AAA">
              <w:rPr>
                <w:i/>
                <w:sz w:val="16"/>
              </w:rPr>
              <w:br/>
            </w:r>
            <w:r w:rsidRPr="00D54972">
              <w:rPr>
                <w:i/>
                <w:sz w:val="16"/>
              </w:rPr>
              <w:t xml:space="preserve">aux plus démunis) </w:t>
            </w:r>
          </w:p>
        </w:tc>
        <w:tc>
          <w:tcPr>
            <w:tcW w:w="2268" w:type="dxa"/>
            <w:tcBorders>
              <w:top w:val="single" w:sz="4" w:space="0" w:color="auto"/>
              <w:bottom w:val="single" w:sz="12" w:space="0" w:color="auto"/>
            </w:tcBorders>
            <w:shd w:val="clear" w:color="auto" w:fill="auto"/>
          </w:tcPr>
          <w:p w14:paraId="0D5EAAED" w14:textId="1BD30A56"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Nombre de </w:t>
            </w:r>
            <w:r w:rsidRPr="00D54972">
              <w:rPr>
                <w:i/>
                <w:sz w:val="16"/>
                <w:u w:val="single"/>
              </w:rPr>
              <w:t>ménages</w:t>
            </w:r>
            <w:r w:rsidRPr="00D54972">
              <w:rPr>
                <w:i/>
                <w:sz w:val="16"/>
              </w:rPr>
              <w:t xml:space="preserve"> ayant bénéficié de l’aide alimentaire (Fonds européen d’aide</w:t>
            </w:r>
            <w:r w:rsidR="002E4AAA">
              <w:rPr>
                <w:i/>
                <w:sz w:val="16"/>
              </w:rPr>
              <w:br/>
            </w:r>
            <w:r w:rsidRPr="00D54972">
              <w:rPr>
                <w:i/>
                <w:sz w:val="16"/>
              </w:rPr>
              <w:t xml:space="preserve">aux plus démunis) </w:t>
            </w:r>
          </w:p>
        </w:tc>
        <w:tc>
          <w:tcPr>
            <w:tcW w:w="2268" w:type="dxa"/>
            <w:tcBorders>
              <w:top w:val="single" w:sz="4" w:space="0" w:color="auto"/>
              <w:bottom w:val="single" w:sz="12" w:space="0" w:color="auto"/>
            </w:tcBorders>
            <w:shd w:val="clear" w:color="auto" w:fill="auto"/>
          </w:tcPr>
          <w:p w14:paraId="03CFF7EE" w14:textId="6AE8651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Nombre d’</w:t>
            </w:r>
            <w:r w:rsidRPr="00D54972">
              <w:rPr>
                <w:i/>
                <w:sz w:val="16"/>
                <w:u w:val="single"/>
              </w:rPr>
              <w:t>enfants</w:t>
            </w:r>
            <w:r w:rsidRPr="00D54972">
              <w:rPr>
                <w:i/>
                <w:sz w:val="16"/>
              </w:rPr>
              <w:t xml:space="preserve"> ayant </w:t>
            </w:r>
            <w:r w:rsidR="00925BE3">
              <w:rPr>
                <w:i/>
                <w:sz w:val="16"/>
              </w:rPr>
              <w:br/>
            </w:r>
            <w:r w:rsidRPr="00D54972">
              <w:rPr>
                <w:i/>
                <w:sz w:val="16"/>
              </w:rPr>
              <w:t>bénéficié de l’aide alimentaire</w:t>
            </w:r>
            <w:r w:rsidR="002E4AAA">
              <w:rPr>
                <w:i/>
                <w:sz w:val="16"/>
              </w:rPr>
              <w:br/>
            </w:r>
            <w:r w:rsidRPr="00D54972">
              <w:rPr>
                <w:i/>
                <w:sz w:val="16"/>
              </w:rPr>
              <w:t>(Fonds européen d’aide</w:t>
            </w:r>
            <w:r w:rsidR="002E4AAA">
              <w:rPr>
                <w:i/>
                <w:sz w:val="16"/>
              </w:rPr>
              <w:br/>
            </w:r>
            <w:r w:rsidRPr="00D54972">
              <w:rPr>
                <w:i/>
                <w:sz w:val="16"/>
              </w:rPr>
              <w:t xml:space="preserve">aux plus démunis) </w:t>
            </w:r>
          </w:p>
        </w:tc>
      </w:tr>
      <w:tr w:rsidR="00425C04" w:rsidRPr="00F1080D" w14:paraId="1C0D27FD" w14:textId="77777777" w:rsidTr="00D54972">
        <w:tc>
          <w:tcPr>
            <w:tcW w:w="567" w:type="dxa"/>
            <w:tcBorders>
              <w:top w:val="single" w:sz="12" w:space="0" w:color="auto"/>
            </w:tcBorders>
            <w:shd w:val="clear" w:color="auto" w:fill="auto"/>
          </w:tcPr>
          <w:p w14:paraId="7900EEB2"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2015 </w:t>
            </w:r>
          </w:p>
        </w:tc>
        <w:tc>
          <w:tcPr>
            <w:tcW w:w="2268" w:type="dxa"/>
            <w:tcBorders>
              <w:top w:val="single" w:sz="12" w:space="0" w:color="auto"/>
            </w:tcBorders>
            <w:shd w:val="clear" w:color="auto" w:fill="auto"/>
            <w:vAlign w:val="bottom"/>
          </w:tcPr>
          <w:p w14:paraId="33D20F03" w14:textId="4B0F68B0"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9</w:t>
            </w:r>
            <w:r w:rsidR="009C4B4F">
              <w:rPr>
                <w:sz w:val="18"/>
              </w:rPr>
              <w:t> </w:t>
            </w:r>
            <w:r w:rsidRPr="00D54972">
              <w:rPr>
                <w:sz w:val="18"/>
              </w:rPr>
              <w:t xml:space="preserve">243 </w:t>
            </w:r>
          </w:p>
        </w:tc>
        <w:tc>
          <w:tcPr>
            <w:tcW w:w="2268" w:type="dxa"/>
            <w:tcBorders>
              <w:top w:val="single" w:sz="12" w:space="0" w:color="auto"/>
            </w:tcBorders>
            <w:shd w:val="clear" w:color="auto" w:fill="auto"/>
            <w:vAlign w:val="bottom"/>
          </w:tcPr>
          <w:p w14:paraId="1C96B2BE" w14:textId="292FF86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w:t>
            </w:r>
            <w:r w:rsidR="009C4B4F">
              <w:rPr>
                <w:sz w:val="18"/>
              </w:rPr>
              <w:t> </w:t>
            </w:r>
            <w:r w:rsidRPr="00D54972">
              <w:rPr>
                <w:sz w:val="18"/>
              </w:rPr>
              <w:t xml:space="preserve">515 </w:t>
            </w:r>
          </w:p>
        </w:tc>
        <w:tc>
          <w:tcPr>
            <w:tcW w:w="2268" w:type="dxa"/>
            <w:tcBorders>
              <w:top w:val="single" w:sz="12" w:space="0" w:color="auto"/>
            </w:tcBorders>
            <w:shd w:val="clear" w:color="auto" w:fill="auto"/>
            <w:vAlign w:val="bottom"/>
          </w:tcPr>
          <w:p w14:paraId="5C53F5E5" w14:textId="3059B122"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2</w:t>
            </w:r>
            <w:r w:rsidR="009C4B4F">
              <w:rPr>
                <w:sz w:val="18"/>
              </w:rPr>
              <w:t> </w:t>
            </w:r>
            <w:r w:rsidRPr="00D54972">
              <w:rPr>
                <w:sz w:val="18"/>
              </w:rPr>
              <w:t xml:space="preserve">824 </w:t>
            </w:r>
          </w:p>
        </w:tc>
      </w:tr>
      <w:tr w:rsidR="00425C04" w:rsidRPr="00F1080D" w14:paraId="31C17B77" w14:textId="77777777" w:rsidTr="00D54972">
        <w:tc>
          <w:tcPr>
            <w:tcW w:w="567" w:type="dxa"/>
            <w:shd w:val="clear" w:color="auto" w:fill="auto"/>
          </w:tcPr>
          <w:p w14:paraId="3FC3C790"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2016 </w:t>
            </w:r>
          </w:p>
        </w:tc>
        <w:tc>
          <w:tcPr>
            <w:tcW w:w="2268" w:type="dxa"/>
            <w:shd w:val="clear" w:color="auto" w:fill="auto"/>
            <w:vAlign w:val="bottom"/>
          </w:tcPr>
          <w:p w14:paraId="54CBB10F" w14:textId="7BED28C9"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11</w:t>
            </w:r>
            <w:r w:rsidR="009C4B4F">
              <w:rPr>
                <w:sz w:val="18"/>
              </w:rPr>
              <w:t> </w:t>
            </w:r>
            <w:r w:rsidRPr="00D54972">
              <w:rPr>
                <w:sz w:val="18"/>
              </w:rPr>
              <w:t xml:space="preserve">728 </w:t>
            </w:r>
          </w:p>
        </w:tc>
        <w:tc>
          <w:tcPr>
            <w:tcW w:w="2268" w:type="dxa"/>
            <w:shd w:val="clear" w:color="auto" w:fill="auto"/>
            <w:vAlign w:val="bottom"/>
          </w:tcPr>
          <w:p w14:paraId="25546CCF" w14:textId="54429324"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4</w:t>
            </w:r>
            <w:r w:rsidR="009C4B4F">
              <w:rPr>
                <w:sz w:val="18"/>
              </w:rPr>
              <w:t> </w:t>
            </w:r>
            <w:r w:rsidRPr="00D54972">
              <w:rPr>
                <w:sz w:val="18"/>
              </w:rPr>
              <w:t xml:space="preserve">607 </w:t>
            </w:r>
          </w:p>
        </w:tc>
        <w:tc>
          <w:tcPr>
            <w:tcW w:w="2268" w:type="dxa"/>
            <w:shd w:val="clear" w:color="auto" w:fill="auto"/>
            <w:vAlign w:val="bottom"/>
          </w:tcPr>
          <w:p w14:paraId="32DF0B4E" w14:textId="1913AA1E"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3</w:t>
            </w:r>
            <w:r w:rsidR="009C4B4F">
              <w:rPr>
                <w:sz w:val="18"/>
              </w:rPr>
              <w:t> </w:t>
            </w:r>
            <w:r w:rsidRPr="00D54972">
              <w:rPr>
                <w:sz w:val="18"/>
              </w:rPr>
              <w:t xml:space="preserve">513 </w:t>
            </w:r>
          </w:p>
        </w:tc>
      </w:tr>
      <w:tr w:rsidR="00425C04" w:rsidRPr="00F1080D" w14:paraId="76C12BC8" w14:textId="77777777" w:rsidTr="00D54972">
        <w:tc>
          <w:tcPr>
            <w:tcW w:w="567" w:type="dxa"/>
            <w:shd w:val="clear" w:color="auto" w:fill="auto"/>
          </w:tcPr>
          <w:p w14:paraId="66AA4CAF"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2017 </w:t>
            </w:r>
          </w:p>
        </w:tc>
        <w:tc>
          <w:tcPr>
            <w:tcW w:w="2268" w:type="dxa"/>
            <w:shd w:val="clear" w:color="auto" w:fill="auto"/>
            <w:vAlign w:val="bottom"/>
          </w:tcPr>
          <w:p w14:paraId="2E4CC837" w14:textId="2271F2CE"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12</w:t>
            </w:r>
            <w:r w:rsidR="009C4B4F">
              <w:rPr>
                <w:sz w:val="18"/>
                <w:lang w:bidi="en-US"/>
              </w:rPr>
              <w:t> </w:t>
            </w:r>
            <w:r w:rsidRPr="00F1080D">
              <w:rPr>
                <w:sz w:val="18"/>
                <w:lang w:bidi="en-US"/>
              </w:rPr>
              <w:t xml:space="preserve">453 </w:t>
            </w:r>
          </w:p>
        </w:tc>
        <w:tc>
          <w:tcPr>
            <w:tcW w:w="2268" w:type="dxa"/>
            <w:shd w:val="clear" w:color="auto" w:fill="auto"/>
            <w:vAlign w:val="bottom"/>
          </w:tcPr>
          <w:p w14:paraId="52A9BC5F" w14:textId="087C7B44"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4</w:t>
            </w:r>
            <w:r w:rsidR="009C4B4F">
              <w:rPr>
                <w:sz w:val="18"/>
                <w:lang w:bidi="en-US"/>
              </w:rPr>
              <w:t> </w:t>
            </w:r>
            <w:r w:rsidRPr="00F1080D">
              <w:rPr>
                <w:sz w:val="18"/>
                <w:lang w:bidi="en-US"/>
              </w:rPr>
              <w:t xml:space="preserve">843 </w:t>
            </w:r>
          </w:p>
        </w:tc>
        <w:tc>
          <w:tcPr>
            <w:tcW w:w="2268" w:type="dxa"/>
            <w:shd w:val="clear" w:color="auto" w:fill="auto"/>
            <w:vAlign w:val="bottom"/>
          </w:tcPr>
          <w:p w14:paraId="54AC72E9" w14:textId="2A919C8C"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w:t>
            </w:r>
            <w:r w:rsidR="009C4B4F">
              <w:rPr>
                <w:sz w:val="18"/>
                <w:lang w:bidi="en-US"/>
              </w:rPr>
              <w:t> </w:t>
            </w:r>
            <w:r w:rsidRPr="00F1080D">
              <w:rPr>
                <w:sz w:val="18"/>
                <w:lang w:bidi="en-US"/>
              </w:rPr>
              <w:t xml:space="preserve">764 </w:t>
            </w:r>
          </w:p>
        </w:tc>
      </w:tr>
      <w:tr w:rsidR="00425C04" w:rsidRPr="00F1080D" w14:paraId="071CAF78" w14:textId="77777777" w:rsidTr="00D54972">
        <w:tc>
          <w:tcPr>
            <w:tcW w:w="567" w:type="dxa"/>
            <w:tcBorders>
              <w:bottom w:val="single" w:sz="12" w:space="0" w:color="auto"/>
            </w:tcBorders>
            <w:shd w:val="clear" w:color="auto" w:fill="auto"/>
          </w:tcPr>
          <w:p w14:paraId="6BB9A15F"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2018 </w:t>
            </w:r>
          </w:p>
        </w:tc>
        <w:tc>
          <w:tcPr>
            <w:tcW w:w="2268" w:type="dxa"/>
            <w:tcBorders>
              <w:bottom w:val="single" w:sz="12" w:space="0" w:color="auto"/>
            </w:tcBorders>
            <w:shd w:val="clear" w:color="auto" w:fill="auto"/>
            <w:vAlign w:val="bottom"/>
          </w:tcPr>
          <w:p w14:paraId="4B70B452" w14:textId="2F2F6D38"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13</w:t>
            </w:r>
            <w:r w:rsidR="009C4B4F">
              <w:rPr>
                <w:sz w:val="18"/>
                <w:lang w:bidi="en-US"/>
              </w:rPr>
              <w:t> </w:t>
            </w:r>
            <w:r w:rsidRPr="00F1080D">
              <w:rPr>
                <w:sz w:val="18"/>
                <w:lang w:bidi="en-US"/>
              </w:rPr>
              <w:t xml:space="preserve">016 </w:t>
            </w:r>
          </w:p>
        </w:tc>
        <w:tc>
          <w:tcPr>
            <w:tcW w:w="2268" w:type="dxa"/>
            <w:tcBorders>
              <w:bottom w:val="single" w:sz="12" w:space="0" w:color="auto"/>
            </w:tcBorders>
            <w:shd w:val="clear" w:color="auto" w:fill="auto"/>
            <w:vAlign w:val="bottom"/>
          </w:tcPr>
          <w:p w14:paraId="3DC27C8A" w14:textId="497DC653"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5</w:t>
            </w:r>
            <w:r w:rsidR="009C4B4F">
              <w:rPr>
                <w:sz w:val="18"/>
                <w:lang w:bidi="en-US"/>
              </w:rPr>
              <w:t> </w:t>
            </w:r>
            <w:r w:rsidRPr="00F1080D">
              <w:rPr>
                <w:sz w:val="18"/>
                <w:lang w:bidi="en-US"/>
              </w:rPr>
              <w:t xml:space="preserve">192 </w:t>
            </w:r>
          </w:p>
        </w:tc>
        <w:tc>
          <w:tcPr>
            <w:tcW w:w="2268" w:type="dxa"/>
            <w:tcBorders>
              <w:bottom w:val="single" w:sz="12" w:space="0" w:color="auto"/>
            </w:tcBorders>
            <w:shd w:val="clear" w:color="auto" w:fill="auto"/>
            <w:vAlign w:val="bottom"/>
          </w:tcPr>
          <w:p w14:paraId="6930904C" w14:textId="792E34D7" w:rsidR="00425C04" w:rsidRPr="00F1080D" w:rsidRDefault="00425C04" w:rsidP="00D61EB6">
            <w:pPr>
              <w:pStyle w:val="SingleTxtG"/>
              <w:suppressAutoHyphens w:val="0"/>
              <w:spacing w:before="40" w:after="40" w:line="220" w:lineRule="exact"/>
              <w:ind w:left="0" w:right="0"/>
              <w:jc w:val="right"/>
              <w:rPr>
                <w:sz w:val="18"/>
                <w:lang w:bidi="en-US"/>
              </w:rPr>
            </w:pPr>
            <w:r w:rsidRPr="00F1080D">
              <w:rPr>
                <w:sz w:val="18"/>
                <w:lang w:bidi="en-US"/>
              </w:rPr>
              <w:t>3</w:t>
            </w:r>
            <w:r w:rsidR="009C4B4F">
              <w:rPr>
                <w:sz w:val="18"/>
                <w:lang w:bidi="en-US"/>
              </w:rPr>
              <w:t> </w:t>
            </w:r>
            <w:r w:rsidRPr="00F1080D">
              <w:rPr>
                <w:sz w:val="18"/>
                <w:lang w:bidi="en-US"/>
              </w:rPr>
              <w:t xml:space="preserve">854 </w:t>
            </w:r>
          </w:p>
        </w:tc>
      </w:tr>
    </w:tbl>
    <w:p w14:paraId="72844BBC" w14:textId="77777777" w:rsidR="00425C04" w:rsidRPr="00D54972" w:rsidRDefault="002E2C81" w:rsidP="002E2C81">
      <w:pPr>
        <w:pStyle w:val="H23G"/>
      </w:pPr>
      <w:r w:rsidRPr="00D54972">
        <w:tab/>
      </w:r>
      <w:r w:rsidRPr="00D54972">
        <w:tab/>
      </w:r>
      <w:r w:rsidR="00425C04" w:rsidRPr="00D54972">
        <w:t xml:space="preserve">Chèque-service Accueil (CSA) </w:t>
      </w:r>
    </w:p>
    <w:p w14:paraId="585A4D87" w14:textId="341AF57A" w:rsidR="00425C04" w:rsidRPr="00F1080D" w:rsidRDefault="00D54972" w:rsidP="00D54972">
      <w:pPr>
        <w:pStyle w:val="SingleTxtG"/>
      </w:pPr>
      <w:r w:rsidRPr="00F1080D">
        <w:t>210.</w:t>
      </w:r>
      <w:r w:rsidRPr="00F1080D">
        <w:tab/>
      </w:r>
      <w:r w:rsidR="00425C04" w:rsidRPr="00B24EEF">
        <w:t xml:space="preserve">L’État participe aux frais de l’accueil des enfants par le biais du système du chèque-service accueil. Celui-ci permet </w:t>
      </w:r>
      <w:r w:rsidR="00425C04" w:rsidRPr="00F1080D">
        <w:t>aux parents de bénéficier, en fonction de leur revenu, de tarifs réduits voire d’heures d</w:t>
      </w:r>
      <w:r w:rsidR="00F1080D" w:rsidRPr="00F1080D">
        <w:t>’</w:t>
      </w:r>
      <w:r w:rsidR="00425C04" w:rsidRPr="00F1080D">
        <w:t>accueil gratuites dans les structures d’accueil. Le chèque-service accueil s’adresse aux familles ayant des enfants âgés de moins de 12</w:t>
      </w:r>
      <w:r w:rsidR="00C14474">
        <w:t> </w:t>
      </w:r>
      <w:r w:rsidR="00425C04" w:rsidRPr="00F1080D">
        <w:t>ans, respectivement encore inscrits à l’enseignement fondamental (conditions</w:t>
      </w:r>
      <w:r w:rsidR="00C14474">
        <w:t> </w:t>
      </w:r>
      <w:r w:rsidR="00425C04" w:rsidRPr="00F1080D">
        <w:t xml:space="preserve">: les parents résident au Luxembourg ou au moins un des parents non-résidents travaille au Luxembourg et est ressortissant de l’Union européenne). </w:t>
      </w:r>
    </w:p>
    <w:p w14:paraId="1B5D12FB" w14:textId="4FC783E0" w:rsidR="00425C04" w:rsidRPr="00F1080D" w:rsidRDefault="00D54972" w:rsidP="00D54972">
      <w:pPr>
        <w:pStyle w:val="SingleTxtG"/>
      </w:pPr>
      <w:r w:rsidRPr="00F1080D">
        <w:t>211.</w:t>
      </w:r>
      <w:r w:rsidRPr="00F1080D">
        <w:tab/>
      </w:r>
      <w:r w:rsidR="00425C04" w:rsidRPr="00F1080D">
        <w:t xml:space="preserve">L’État contribue financièrement aux frais correspondants à 60 heures d’accueil par semaine. </w:t>
      </w:r>
    </w:p>
    <w:p w14:paraId="5CADDFFA" w14:textId="742F25BC" w:rsidR="00425C04" w:rsidRPr="00F1080D" w:rsidRDefault="00D54972" w:rsidP="00D54972">
      <w:pPr>
        <w:pStyle w:val="SingleTxtG"/>
      </w:pPr>
      <w:r w:rsidRPr="00F1080D">
        <w:lastRenderedPageBreak/>
        <w:t>212.</w:t>
      </w:r>
      <w:r w:rsidRPr="00F1080D">
        <w:tab/>
      </w:r>
      <w:r w:rsidR="00425C04" w:rsidRPr="00F1080D">
        <w:t xml:space="preserve">Les structures d’accueil privées et les assistants parentaux sont libres de fixer leurs tarifs horaires. Tout dépassement des plafonds fixés par l’État reste cependant à charge des parents. </w:t>
      </w:r>
    </w:p>
    <w:p w14:paraId="15766DE3" w14:textId="2F51E79C" w:rsidR="00425C04" w:rsidRDefault="00D54972" w:rsidP="00D54972">
      <w:pPr>
        <w:pStyle w:val="SingleTxtG"/>
      </w:pPr>
      <w:r>
        <w:t>213.</w:t>
      </w:r>
      <w:r>
        <w:tab/>
      </w:r>
      <w:r w:rsidR="00425C04" w:rsidRPr="00F1080D">
        <w:t>En décembre 2018, plus de 49</w:t>
      </w:r>
      <w:r w:rsidR="00C14474">
        <w:t> </w:t>
      </w:r>
      <w:r w:rsidR="00425C04" w:rsidRPr="00F1080D">
        <w:t>157 enfants résidents ont bénéficié d’une aide financière de l’État par le biais du CSA. Cela concerne 58,2</w:t>
      </w:r>
      <w:r w:rsidR="00C14474">
        <w:t> </w:t>
      </w:r>
      <w:r w:rsidR="00425C04" w:rsidRPr="00F1080D">
        <w:t>% des enfants résidents au Luxembourg éligibles au CSA (0-12 ans), dont 29</w:t>
      </w:r>
      <w:r w:rsidR="008725DD">
        <w:t> </w:t>
      </w:r>
      <w:r w:rsidR="00425C04" w:rsidRPr="00F1080D">
        <w:t>% non scolarisés et 71</w:t>
      </w:r>
      <w:r w:rsidR="00C14474">
        <w:t> </w:t>
      </w:r>
      <w:r w:rsidR="00425C04" w:rsidRPr="00F1080D">
        <w:t>% scolarisés.</w:t>
      </w:r>
      <w:r w:rsidR="00F1080D" w:rsidRPr="00F1080D">
        <w:t xml:space="preserve"> </w:t>
      </w:r>
    </w:p>
    <w:p w14:paraId="4F24A88D" w14:textId="4C2ABCA2" w:rsidR="00C14474" w:rsidRPr="00112152" w:rsidRDefault="00C14474" w:rsidP="00D54972">
      <w:pPr>
        <w:pStyle w:val="H23G"/>
      </w:pPr>
      <w:r>
        <w:tab/>
      </w:r>
      <w:r>
        <w:tab/>
      </w:r>
      <w:r w:rsidRPr="006B1A0A">
        <w:t>Évolution du nombre d’enfants résidents ayant bénéficié du CSA (2009-2018)</w:t>
      </w:r>
    </w:p>
    <w:tbl>
      <w:tblPr>
        <w:tblStyle w:val="TableGrid"/>
        <w:tblW w:w="7370" w:type="dxa"/>
        <w:tblInd w:w="1134" w:type="dxa"/>
        <w:tblLayout w:type="fixed"/>
        <w:tblLook w:val="04A0" w:firstRow="1" w:lastRow="0" w:firstColumn="1" w:lastColumn="0" w:noHBand="0" w:noVBand="1"/>
      </w:tblPr>
      <w:tblGrid>
        <w:gridCol w:w="1187"/>
        <w:gridCol w:w="1073"/>
        <w:gridCol w:w="1022"/>
        <w:gridCol w:w="1022"/>
        <w:gridCol w:w="1022"/>
        <w:gridCol w:w="1022"/>
        <w:gridCol w:w="1022"/>
      </w:tblGrid>
      <w:tr w:rsidR="00C14474" w:rsidRPr="00C14474" w14:paraId="677724F2" w14:textId="77777777" w:rsidTr="00D54972">
        <w:trPr>
          <w:tblHeader/>
        </w:trPr>
        <w:tc>
          <w:tcPr>
            <w:tcW w:w="1187" w:type="dxa"/>
            <w:tcBorders>
              <w:top w:val="single" w:sz="4" w:space="0" w:color="auto"/>
              <w:bottom w:val="single" w:sz="12" w:space="0" w:color="auto"/>
            </w:tcBorders>
            <w:shd w:val="clear" w:color="auto" w:fill="auto"/>
            <w:vAlign w:val="bottom"/>
          </w:tcPr>
          <w:p w14:paraId="07DBC74D" w14:textId="25D0DA91" w:rsidR="00425C04" w:rsidRPr="00C14474" w:rsidRDefault="00425C04">
            <w:pPr>
              <w:pStyle w:val="SingleTxtG"/>
              <w:suppressAutoHyphens w:val="0"/>
              <w:spacing w:before="80" w:after="80" w:line="200" w:lineRule="exact"/>
              <w:ind w:left="0" w:right="0"/>
              <w:jc w:val="left"/>
              <w:rPr>
                <w:i/>
                <w:sz w:val="16"/>
                <w:szCs w:val="16"/>
              </w:rPr>
            </w:pPr>
          </w:p>
        </w:tc>
        <w:tc>
          <w:tcPr>
            <w:tcW w:w="1073" w:type="dxa"/>
            <w:tcBorders>
              <w:top w:val="single" w:sz="4" w:space="0" w:color="auto"/>
              <w:bottom w:val="single" w:sz="12" w:space="0" w:color="auto"/>
            </w:tcBorders>
            <w:shd w:val="clear" w:color="auto" w:fill="auto"/>
            <w:vAlign w:val="bottom"/>
          </w:tcPr>
          <w:p w14:paraId="15798CF2" w14:textId="77777777" w:rsidR="00425C04" w:rsidRPr="00C14474" w:rsidRDefault="00425C04">
            <w:pPr>
              <w:pStyle w:val="SingleTxtG"/>
              <w:suppressAutoHyphens w:val="0"/>
              <w:spacing w:before="80" w:after="80" w:line="200" w:lineRule="exact"/>
              <w:ind w:left="0" w:right="0"/>
              <w:jc w:val="right"/>
              <w:rPr>
                <w:i/>
                <w:sz w:val="16"/>
                <w:szCs w:val="16"/>
                <w:lang w:bidi="en-US"/>
              </w:rPr>
            </w:pPr>
            <w:r w:rsidRPr="00C14474">
              <w:rPr>
                <w:i/>
                <w:sz w:val="16"/>
                <w:szCs w:val="16"/>
                <w:lang w:bidi="en-US"/>
              </w:rPr>
              <w:t xml:space="preserve">Déc. 2009 </w:t>
            </w:r>
          </w:p>
        </w:tc>
        <w:tc>
          <w:tcPr>
            <w:tcW w:w="1022" w:type="dxa"/>
            <w:tcBorders>
              <w:top w:val="single" w:sz="4" w:space="0" w:color="auto"/>
              <w:bottom w:val="single" w:sz="12" w:space="0" w:color="auto"/>
            </w:tcBorders>
            <w:shd w:val="clear" w:color="auto" w:fill="auto"/>
            <w:vAlign w:val="bottom"/>
          </w:tcPr>
          <w:p w14:paraId="7320EDB0" w14:textId="77777777" w:rsidR="00425C04" w:rsidRPr="00C14474" w:rsidRDefault="00425C04">
            <w:pPr>
              <w:pStyle w:val="SingleTxtG"/>
              <w:suppressAutoHyphens w:val="0"/>
              <w:spacing w:before="80" w:after="80" w:line="200" w:lineRule="exact"/>
              <w:ind w:left="0" w:right="0"/>
              <w:jc w:val="right"/>
              <w:rPr>
                <w:i/>
                <w:sz w:val="16"/>
                <w:szCs w:val="16"/>
                <w:lang w:bidi="en-US"/>
              </w:rPr>
            </w:pPr>
            <w:r w:rsidRPr="00C14474">
              <w:rPr>
                <w:i/>
                <w:sz w:val="16"/>
                <w:szCs w:val="16"/>
                <w:lang w:bidi="en-US"/>
              </w:rPr>
              <w:t xml:space="preserve">Déc. 2014 </w:t>
            </w:r>
          </w:p>
        </w:tc>
        <w:tc>
          <w:tcPr>
            <w:tcW w:w="1022" w:type="dxa"/>
            <w:tcBorders>
              <w:top w:val="single" w:sz="4" w:space="0" w:color="auto"/>
              <w:bottom w:val="single" w:sz="12" w:space="0" w:color="auto"/>
            </w:tcBorders>
            <w:shd w:val="clear" w:color="auto" w:fill="auto"/>
            <w:vAlign w:val="bottom"/>
          </w:tcPr>
          <w:p w14:paraId="514B679B" w14:textId="77777777" w:rsidR="00425C04" w:rsidRPr="00C14474" w:rsidRDefault="00425C04">
            <w:pPr>
              <w:pStyle w:val="SingleTxtG"/>
              <w:suppressAutoHyphens w:val="0"/>
              <w:spacing w:before="80" w:after="80" w:line="200" w:lineRule="exact"/>
              <w:ind w:left="0" w:right="0"/>
              <w:jc w:val="right"/>
              <w:rPr>
                <w:i/>
                <w:sz w:val="16"/>
                <w:szCs w:val="16"/>
                <w:lang w:bidi="en-US"/>
              </w:rPr>
            </w:pPr>
            <w:r w:rsidRPr="00C14474">
              <w:rPr>
                <w:i/>
                <w:sz w:val="16"/>
                <w:szCs w:val="16"/>
                <w:lang w:bidi="en-US"/>
              </w:rPr>
              <w:t xml:space="preserve">Déc. 2015 </w:t>
            </w:r>
          </w:p>
        </w:tc>
        <w:tc>
          <w:tcPr>
            <w:tcW w:w="1022" w:type="dxa"/>
            <w:tcBorders>
              <w:top w:val="single" w:sz="4" w:space="0" w:color="auto"/>
              <w:bottom w:val="single" w:sz="12" w:space="0" w:color="auto"/>
            </w:tcBorders>
            <w:shd w:val="clear" w:color="auto" w:fill="auto"/>
            <w:vAlign w:val="bottom"/>
          </w:tcPr>
          <w:p w14:paraId="54D28A16" w14:textId="77777777" w:rsidR="00425C04" w:rsidRPr="00C14474" w:rsidRDefault="00425C04">
            <w:pPr>
              <w:pStyle w:val="SingleTxtG"/>
              <w:suppressAutoHyphens w:val="0"/>
              <w:spacing w:before="80" w:after="80" w:line="200" w:lineRule="exact"/>
              <w:ind w:left="0" w:right="0"/>
              <w:jc w:val="right"/>
              <w:rPr>
                <w:i/>
                <w:sz w:val="16"/>
                <w:szCs w:val="16"/>
                <w:lang w:bidi="en-US"/>
              </w:rPr>
            </w:pPr>
            <w:r w:rsidRPr="00C14474">
              <w:rPr>
                <w:i/>
                <w:sz w:val="16"/>
                <w:szCs w:val="16"/>
                <w:lang w:bidi="en-US"/>
              </w:rPr>
              <w:t xml:space="preserve">Déc. 2016 </w:t>
            </w:r>
          </w:p>
        </w:tc>
        <w:tc>
          <w:tcPr>
            <w:tcW w:w="1022" w:type="dxa"/>
            <w:tcBorders>
              <w:top w:val="single" w:sz="4" w:space="0" w:color="auto"/>
              <w:bottom w:val="single" w:sz="12" w:space="0" w:color="auto"/>
            </w:tcBorders>
            <w:shd w:val="clear" w:color="auto" w:fill="auto"/>
            <w:vAlign w:val="bottom"/>
          </w:tcPr>
          <w:p w14:paraId="2C085399" w14:textId="77777777" w:rsidR="00425C04" w:rsidRPr="00C14474" w:rsidRDefault="00425C04">
            <w:pPr>
              <w:pStyle w:val="SingleTxtG"/>
              <w:suppressAutoHyphens w:val="0"/>
              <w:spacing w:before="80" w:after="80" w:line="200" w:lineRule="exact"/>
              <w:ind w:left="0" w:right="0"/>
              <w:jc w:val="right"/>
              <w:rPr>
                <w:i/>
                <w:sz w:val="16"/>
                <w:szCs w:val="16"/>
                <w:lang w:bidi="en-US"/>
              </w:rPr>
            </w:pPr>
            <w:r w:rsidRPr="00C14474">
              <w:rPr>
                <w:i/>
                <w:sz w:val="16"/>
                <w:szCs w:val="16"/>
                <w:lang w:bidi="en-US"/>
              </w:rPr>
              <w:t xml:space="preserve">Déc. 2017 </w:t>
            </w:r>
          </w:p>
        </w:tc>
        <w:tc>
          <w:tcPr>
            <w:tcW w:w="1022" w:type="dxa"/>
            <w:tcBorders>
              <w:top w:val="single" w:sz="4" w:space="0" w:color="auto"/>
              <w:bottom w:val="single" w:sz="12" w:space="0" w:color="auto"/>
            </w:tcBorders>
            <w:shd w:val="clear" w:color="auto" w:fill="auto"/>
            <w:vAlign w:val="bottom"/>
          </w:tcPr>
          <w:p w14:paraId="567BD3BF" w14:textId="77777777" w:rsidR="00425C04" w:rsidRPr="00C14474" w:rsidRDefault="00425C04">
            <w:pPr>
              <w:pStyle w:val="SingleTxtG"/>
              <w:suppressAutoHyphens w:val="0"/>
              <w:spacing w:before="80" w:after="80" w:line="200" w:lineRule="exact"/>
              <w:ind w:left="0" w:right="0"/>
              <w:jc w:val="right"/>
              <w:rPr>
                <w:i/>
                <w:sz w:val="16"/>
                <w:szCs w:val="16"/>
                <w:lang w:bidi="en-US"/>
              </w:rPr>
            </w:pPr>
            <w:r w:rsidRPr="00C14474">
              <w:rPr>
                <w:i/>
                <w:sz w:val="16"/>
                <w:szCs w:val="16"/>
                <w:lang w:bidi="en-US"/>
              </w:rPr>
              <w:t xml:space="preserve">Déc. 2018 </w:t>
            </w:r>
          </w:p>
        </w:tc>
      </w:tr>
      <w:tr w:rsidR="00C14474" w:rsidRPr="00C14474" w14:paraId="3C2D862A" w14:textId="77777777" w:rsidTr="00D54972">
        <w:tc>
          <w:tcPr>
            <w:tcW w:w="1187" w:type="dxa"/>
            <w:tcBorders>
              <w:top w:val="single" w:sz="12" w:space="0" w:color="auto"/>
            </w:tcBorders>
            <w:shd w:val="clear" w:color="auto" w:fill="auto"/>
          </w:tcPr>
          <w:p w14:paraId="60D13A98" w14:textId="585DB009" w:rsidR="00425C04" w:rsidRPr="00D54972" w:rsidRDefault="00425C04">
            <w:pPr>
              <w:pStyle w:val="SingleTxtG"/>
              <w:suppressAutoHyphens w:val="0"/>
              <w:spacing w:before="40" w:after="40" w:line="220" w:lineRule="exact"/>
              <w:ind w:left="0" w:right="0"/>
              <w:jc w:val="left"/>
              <w:rPr>
                <w:sz w:val="18"/>
                <w:szCs w:val="16"/>
              </w:rPr>
            </w:pPr>
            <w:r w:rsidRPr="00D54972">
              <w:rPr>
                <w:sz w:val="18"/>
                <w:szCs w:val="16"/>
              </w:rPr>
              <w:t>Nombre d’enfants résidents bénéficiant du</w:t>
            </w:r>
            <w:r w:rsidR="00C14474">
              <w:rPr>
                <w:sz w:val="18"/>
                <w:szCs w:val="16"/>
              </w:rPr>
              <w:t> </w:t>
            </w:r>
            <w:r w:rsidRPr="00D54972">
              <w:rPr>
                <w:sz w:val="18"/>
                <w:szCs w:val="16"/>
              </w:rPr>
              <w:t xml:space="preserve">CSA </w:t>
            </w:r>
          </w:p>
        </w:tc>
        <w:tc>
          <w:tcPr>
            <w:tcW w:w="1073" w:type="dxa"/>
            <w:tcBorders>
              <w:top w:val="single" w:sz="12" w:space="0" w:color="auto"/>
            </w:tcBorders>
            <w:shd w:val="clear" w:color="auto" w:fill="auto"/>
            <w:vAlign w:val="bottom"/>
          </w:tcPr>
          <w:p w14:paraId="55C1BB86" w14:textId="1D372E6D"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25</w:t>
            </w:r>
            <w:r w:rsidR="008725DD">
              <w:rPr>
                <w:sz w:val="18"/>
                <w:szCs w:val="16"/>
                <w:lang w:bidi="en-US"/>
              </w:rPr>
              <w:t> </w:t>
            </w:r>
            <w:r w:rsidRPr="00D54972">
              <w:rPr>
                <w:sz w:val="18"/>
                <w:szCs w:val="16"/>
                <w:lang w:bidi="en-US"/>
              </w:rPr>
              <w:t xml:space="preserve">972 </w:t>
            </w:r>
          </w:p>
        </w:tc>
        <w:tc>
          <w:tcPr>
            <w:tcW w:w="1022" w:type="dxa"/>
            <w:tcBorders>
              <w:top w:val="single" w:sz="12" w:space="0" w:color="auto"/>
            </w:tcBorders>
            <w:shd w:val="clear" w:color="auto" w:fill="auto"/>
            <w:vAlign w:val="bottom"/>
          </w:tcPr>
          <w:p w14:paraId="0443E983" w14:textId="44773F59"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41</w:t>
            </w:r>
            <w:r w:rsidR="008725DD">
              <w:rPr>
                <w:sz w:val="18"/>
                <w:szCs w:val="16"/>
                <w:lang w:bidi="en-US"/>
              </w:rPr>
              <w:t> </w:t>
            </w:r>
            <w:r w:rsidRPr="00D54972">
              <w:rPr>
                <w:sz w:val="18"/>
                <w:szCs w:val="16"/>
                <w:lang w:bidi="en-US"/>
              </w:rPr>
              <w:t xml:space="preserve">604 </w:t>
            </w:r>
          </w:p>
        </w:tc>
        <w:tc>
          <w:tcPr>
            <w:tcW w:w="1022" w:type="dxa"/>
            <w:tcBorders>
              <w:top w:val="single" w:sz="12" w:space="0" w:color="auto"/>
            </w:tcBorders>
            <w:shd w:val="clear" w:color="auto" w:fill="auto"/>
            <w:vAlign w:val="bottom"/>
          </w:tcPr>
          <w:p w14:paraId="3C61F44C" w14:textId="23D74547"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43</w:t>
            </w:r>
            <w:r w:rsidR="008725DD">
              <w:rPr>
                <w:sz w:val="18"/>
                <w:szCs w:val="16"/>
                <w:lang w:bidi="en-US"/>
              </w:rPr>
              <w:t> </w:t>
            </w:r>
            <w:r w:rsidRPr="00D54972">
              <w:rPr>
                <w:sz w:val="18"/>
                <w:szCs w:val="16"/>
                <w:lang w:bidi="en-US"/>
              </w:rPr>
              <w:t xml:space="preserve">120 </w:t>
            </w:r>
          </w:p>
        </w:tc>
        <w:tc>
          <w:tcPr>
            <w:tcW w:w="1022" w:type="dxa"/>
            <w:tcBorders>
              <w:top w:val="single" w:sz="12" w:space="0" w:color="auto"/>
            </w:tcBorders>
            <w:shd w:val="clear" w:color="auto" w:fill="auto"/>
            <w:vAlign w:val="bottom"/>
          </w:tcPr>
          <w:p w14:paraId="14E5D9CF" w14:textId="79858D4D"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45</w:t>
            </w:r>
            <w:r w:rsidR="008725DD">
              <w:rPr>
                <w:sz w:val="18"/>
                <w:szCs w:val="16"/>
                <w:lang w:bidi="en-US"/>
              </w:rPr>
              <w:t> </w:t>
            </w:r>
            <w:r w:rsidRPr="00D54972">
              <w:rPr>
                <w:sz w:val="18"/>
                <w:szCs w:val="16"/>
                <w:lang w:bidi="en-US"/>
              </w:rPr>
              <w:t xml:space="preserve">112 </w:t>
            </w:r>
          </w:p>
        </w:tc>
        <w:tc>
          <w:tcPr>
            <w:tcW w:w="1022" w:type="dxa"/>
            <w:tcBorders>
              <w:top w:val="single" w:sz="12" w:space="0" w:color="auto"/>
            </w:tcBorders>
            <w:shd w:val="clear" w:color="auto" w:fill="auto"/>
            <w:vAlign w:val="bottom"/>
          </w:tcPr>
          <w:p w14:paraId="50E197A4" w14:textId="4ADF0495"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46</w:t>
            </w:r>
            <w:r w:rsidR="008725DD">
              <w:rPr>
                <w:sz w:val="18"/>
                <w:szCs w:val="16"/>
                <w:lang w:bidi="en-US"/>
              </w:rPr>
              <w:t> </w:t>
            </w:r>
            <w:r w:rsidRPr="00D54972">
              <w:rPr>
                <w:sz w:val="18"/>
                <w:szCs w:val="16"/>
                <w:lang w:bidi="en-US"/>
              </w:rPr>
              <w:t xml:space="preserve">851 </w:t>
            </w:r>
          </w:p>
        </w:tc>
        <w:tc>
          <w:tcPr>
            <w:tcW w:w="1022" w:type="dxa"/>
            <w:tcBorders>
              <w:top w:val="single" w:sz="12" w:space="0" w:color="auto"/>
            </w:tcBorders>
            <w:shd w:val="clear" w:color="auto" w:fill="auto"/>
            <w:vAlign w:val="bottom"/>
          </w:tcPr>
          <w:p w14:paraId="79834651" w14:textId="18C42F24"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49</w:t>
            </w:r>
            <w:r w:rsidR="008725DD">
              <w:rPr>
                <w:sz w:val="18"/>
                <w:szCs w:val="16"/>
                <w:lang w:bidi="en-US"/>
              </w:rPr>
              <w:t> </w:t>
            </w:r>
            <w:r w:rsidRPr="00D54972">
              <w:rPr>
                <w:sz w:val="18"/>
                <w:szCs w:val="16"/>
                <w:lang w:bidi="en-US"/>
              </w:rPr>
              <w:t xml:space="preserve">157 </w:t>
            </w:r>
          </w:p>
        </w:tc>
      </w:tr>
      <w:tr w:rsidR="00C14474" w:rsidRPr="00C14474" w14:paraId="60263574" w14:textId="77777777" w:rsidTr="00D54972">
        <w:tc>
          <w:tcPr>
            <w:tcW w:w="1187" w:type="dxa"/>
            <w:tcBorders>
              <w:bottom w:val="single" w:sz="12" w:space="0" w:color="auto"/>
            </w:tcBorders>
            <w:shd w:val="clear" w:color="auto" w:fill="auto"/>
          </w:tcPr>
          <w:p w14:paraId="3980D319" w14:textId="77777777" w:rsidR="00425C04" w:rsidRPr="00D54972" w:rsidRDefault="00425C04">
            <w:pPr>
              <w:pStyle w:val="SingleTxtG"/>
              <w:suppressAutoHyphens w:val="0"/>
              <w:spacing w:before="40" w:after="40" w:line="220" w:lineRule="exact"/>
              <w:ind w:left="0" w:right="0"/>
              <w:jc w:val="left"/>
              <w:rPr>
                <w:sz w:val="18"/>
                <w:szCs w:val="16"/>
              </w:rPr>
            </w:pPr>
            <w:r w:rsidRPr="00D54972">
              <w:rPr>
                <w:sz w:val="18"/>
                <w:szCs w:val="16"/>
              </w:rPr>
              <w:t xml:space="preserve">% de la population résidente totale </w:t>
            </w:r>
          </w:p>
        </w:tc>
        <w:tc>
          <w:tcPr>
            <w:tcW w:w="1073" w:type="dxa"/>
            <w:tcBorders>
              <w:bottom w:val="single" w:sz="12" w:space="0" w:color="auto"/>
            </w:tcBorders>
            <w:shd w:val="clear" w:color="auto" w:fill="auto"/>
            <w:vAlign w:val="bottom"/>
          </w:tcPr>
          <w:p w14:paraId="1E2F37C2" w14:textId="77777777"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 xml:space="preserve">33,9 </w:t>
            </w:r>
          </w:p>
        </w:tc>
        <w:tc>
          <w:tcPr>
            <w:tcW w:w="1022" w:type="dxa"/>
            <w:tcBorders>
              <w:bottom w:val="single" w:sz="12" w:space="0" w:color="auto"/>
            </w:tcBorders>
            <w:shd w:val="clear" w:color="auto" w:fill="auto"/>
            <w:vAlign w:val="bottom"/>
          </w:tcPr>
          <w:p w14:paraId="147AC081" w14:textId="77777777"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 xml:space="preserve">52,2 </w:t>
            </w:r>
          </w:p>
        </w:tc>
        <w:tc>
          <w:tcPr>
            <w:tcW w:w="1022" w:type="dxa"/>
            <w:tcBorders>
              <w:bottom w:val="single" w:sz="12" w:space="0" w:color="auto"/>
            </w:tcBorders>
            <w:shd w:val="clear" w:color="auto" w:fill="auto"/>
            <w:vAlign w:val="bottom"/>
          </w:tcPr>
          <w:p w14:paraId="4437E317" w14:textId="77777777"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 xml:space="preserve">53,3 </w:t>
            </w:r>
          </w:p>
        </w:tc>
        <w:tc>
          <w:tcPr>
            <w:tcW w:w="1022" w:type="dxa"/>
            <w:tcBorders>
              <w:bottom w:val="single" w:sz="12" w:space="0" w:color="auto"/>
            </w:tcBorders>
            <w:shd w:val="clear" w:color="auto" w:fill="auto"/>
            <w:vAlign w:val="bottom"/>
          </w:tcPr>
          <w:p w14:paraId="2F0FB51C" w14:textId="77777777"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 xml:space="preserve">54,7 </w:t>
            </w:r>
          </w:p>
        </w:tc>
        <w:tc>
          <w:tcPr>
            <w:tcW w:w="1022" w:type="dxa"/>
            <w:tcBorders>
              <w:bottom w:val="single" w:sz="12" w:space="0" w:color="auto"/>
            </w:tcBorders>
            <w:shd w:val="clear" w:color="auto" w:fill="auto"/>
            <w:vAlign w:val="bottom"/>
          </w:tcPr>
          <w:p w14:paraId="08A3BF27" w14:textId="77777777"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 xml:space="preserve">56,2 </w:t>
            </w:r>
          </w:p>
        </w:tc>
        <w:tc>
          <w:tcPr>
            <w:tcW w:w="1022" w:type="dxa"/>
            <w:tcBorders>
              <w:bottom w:val="single" w:sz="12" w:space="0" w:color="auto"/>
            </w:tcBorders>
            <w:shd w:val="clear" w:color="auto" w:fill="auto"/>
            <w:vAlign w:val="bottom"/>
          </w:tcPr>
          <w:p w14:paraId="0CE8F5B1" w14:textId="39514182" w:rsidR="00425C04" w:rsidRPr="00D54972" w:rsidRDefault="00425C04">
            <w:pPr>
              <w:pStyle w:val="SingleTxtG"/>
              <w:suppressAutoHyphens w:val="0"/>
              <w:spacing w:before="40" w:after="40" w:line="220" w:lineRule="exact"/>
              <w:ind w:left="0" w:right="0"/>
              <w:jc w:val="right"/>
              <w:rPr>
                <w:sz w:val="18"/>
                <w:szCs w:val="16"/>
                <w:lang w:bidi="en-US"/>
              </w:rPr>
            </w:pPr>
            <w:r w:rsidRPr="00D54972">
              <w:rPr>
                <w:sz w:val="18"/>
                <w:szCs w:val="16"/>
                <w:lang w:bidi="en-US"/>
              </w:rPr>
              <w:t xml:space="preserve">58,2% </w:t>
            </w:r>
          </w:p>
        </w:tc>
      </w:tr>
    </w:tbl>
    <w:p w14:paraId="352F3FE2" w14:textId="5E77A716" w:rsidR="00425C04" w:rsidRPr="00F1080D" w:rsidRDefault="00D54972" w:rsidP="00925BE3">
      <w:pPr>
        <w:pStyle w:val="SingleTxtG"/>
        <w:keepNext/>
        <w:keepLines/>
        <w:spacing w:before="240"/>
      </w:pPr>
      <w:r w:rsidRPr="00F1080D">
        <w:t>214.</w:t>
      </w:r>
      <w:r w:rsidRPr="00F1080D">
        <w:tab/>
      </w:r>
      <w:r w:rsidR="00425C04" w:rsidRPr="00F1080D">
        <w:t>En décembre 2018, 44</w:t>
      </w:r>
      <w:r w:rsidR="00A500AE">
        <w:t> </w:t>
      </w:r>
      <w:r w:rsidR="00425C04" w:rsidRPr="00F1080D">
        <w:t>% des enfants vivaient dans un ménage déclarant disposer au maximum d’un revenu correspondant à deux fois le salaire social minimum. En 2018, le montant total versé par l</w:t>
      </w:r>
      <w:r w:rsidR="00F1080D" w:rsidRPr="00F1080D">
        <w:t>’</w:t>
      </w:r>
      <w:r w:rsidR="00425C04" w:rsidRPr="00F1080D">
        <w:t>État au titre de la participation au CSA s’élève à environ 400</w:t>
      </w:r>
      <w:r w:rsidR="00A500AE">
        <w:t> </w:t>
      </w:r>
      <w:r w:rsidR="00425C04" w:rsidRPr="00F1080D">
        <w:t>millions d’euros (chiffre provisoire).</w:t>
      </w:r>
      <w:r w:rsidR="00F1080D" w:rsidRPr="00F1080D">
        <w:t xml:space="preserve"> </w:t>
      </w:r>
    </w:p>
    <w:p w14:paraId="70B29B16" w14:textId="77777777" w:rsidR="007F2E27" w:rsidRPr="00D54972" w:rsidRDefault="007F2E27" w:rsidP="007F2E27">
      <w:pPr>
        <w:pStyle w:val="H1G"/>
      </w:pPr>
      <w:r w:rsidRPr="00D54972">
        <w:tab/>
      </w:r>
      <w:r w:rsidRPr="00D54972">
        <w:tab/>
        <w:t xml:space="preserve">Réponse à la question posée au paragraphe 39 a) </w:t>
      </w:r>
    </w:p>
    <w:p w14:paraId="0EF4A0F8" w14:textId="446E81D5" w:rsidR="00425C04" w:rsidRPr="00F1080D" w:rsidRDefault="00D54972" w:rsidP="00D54972">
      <w:pPr>
        <w:pStyle w:val="SingleTxtG"/>
      </w:pPr>
      <w:r w:rsidRPr="00F1080D">
        <w:t>215.</w:t>
      </w:r>
      <w:r w:rsidRPr="00F1080D">
        <w:tab/>
      </w:r>
      <w:r w:rsidR="00425C04" w:rsidRPr="00B24EEF">
        <w:t>Des données ventilées pour la durée moyenne du séjour des enfants placés en institution ne sont pas disponibles. Le tableau ci-dess</w:t>
      </w:r>
      <w:r w:rsidR="00425C04" w:rsidRPr="00F1080D">
        <w:t xml:space="preserve">ous, reprend toutefois le nombre de jeunes placés en centre d’accueil de jour et de nuit pour la période de 2014 à 2018. </w:t>
      </w:r>
    </w:p>
    <w:tbl>
      <w:tblPr>
        <w:tblStyle w:val="TableGrid"/>
        <w:tblW w:w="7370" w:type="dxa"/>
        <w:tblInd w:w="1134" w:type="dxa"/>
        <w:tblLayout w:type="fixed"/>
        <w:tblLook w:val="04A0" w:firstRow="1" w:lastRow="0" w:firstColumn="1" w:lastColumn="0" w:noHBand="0" w:noVBand="1"/>
      </w:tblPr>
      <w:tblGrid>
        <w:gridCol w:w="1236"/>
        <w:gridCol w:w="1042"/>
        <w:gridCol w:w="1015"/>
        <w:gridCol w:w="1015"/>
        <w:gridCol w:w="1015"/>
        <w:gridCol w:w="1015"/>
        <w:gridCol w:w="1032"/>
      </w:tblGrid>
      <w:tr w:rsidR="00D61EB6" w:rsidRPr="00F1080D" w14:paraId="36C29CE6" w14:textId="77777777" w:rsidTr="00146B10">
        <w:trPr>
          <w:tblHeader/>
        </w:trPr>
        <w:tc>
          <w:tcPr>
            <w:tcW w:w="1236" w:type="dxa"/>
            <w:tcBorders>
              <w:top w:val="single" w:sz="4" w:space="0" w:color="auto"/>
              <w:bottom w:val="single" w:sz="12" w:space="0" w:color="auto"/>
            </w:tcBorders>
            <w:shd w:val="clear" w:color="auto" w:fill="auto"/>
            <w:vAlign w:val="bottom"/>
          </w:tcPr>
          <w:p w14:paraId="19F22AB7" w14:textId="77777777" w:rsidR="00425C04" w:rsidRPr="00D54972" w:rsidRDefault="00425C04" w:rsidP="00D61EB6">
            <w:pPr>
              <w:pStyle w:val="SingleTxtG"/>
              <w:suppressAutoHyphens w:val="0"/>
              <w:spacing w:before="80" w:after="80" w:line="200" w:lineRule="exact"/>
              <w:ind w:left="0" w:right="0"/>
              <w:jc w:val="left"/>
              <w:rPr>
                <w:i/>
                <w:sz w:val="16"/>
              </w:rPr>
            </w:pPr>
            <w:r w:rsidRPr="00D54972">
              <w:rPr>
                <w:i/>
                <w:sz w:val="16"/>
              </w:rPr>
              <w:t xml:space="preserve">Type d’accueil </w:t>
            </w:r>
          </w:p>
        </w:tc>
        <w:tc>
          <w:tcPr>
            <w:tcW w:w="1042" w:type="dxa"/>
            <w:tcBorders>
              <w:top w:val="single" w:sz="4" w:space="0" w:color="auto"/>
              <w:bottom w:val="single" w:sz="12" w:space="0" w:color="auto"/>
            </w:tcBorders>
            <w:shd w:val="clear" w:color="auto" w:fill="auto"/>
            <w:vAlign w:val="bottom"/>
          </w:tcPr>
          <w:p w14:paraId="7A5D7330" w14:textId="7777777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2014 </w:t>
            </w:r>
          </w:p>
        </w:tc>
        <w:tc>
          <w:tcPr>
            <w:tcW w:w="1015" w:type="dxa"/>
            <w:tcBorders>
              <w:top w:val="single" w:sz="4" w:space="0" w:color="auto"/>
              <w:bottom w:val="single" w:sz="12" w:space="0" w:color="auto"/>
            </w:tcBorders>
            <w:shd w:val="clear" w:color="auto" w:fill="auto"/>
            <w:vAlign w:val="bottom"/>
          </w:tcPr>
          <w:p w14:paraId="6E18E7EE" w14:textId="7777777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2015 </w:t>
            </w:r>
          </w:p>
        </w:tc>
        <w:tc>
          <w:tcPr>
            <w:tcW w:w="1015" w:type="dxa"/>
            <w:tcBorders>
              <w:top w:val="single" w:sz="4" w:space="0" w:color="auto"/>
              <w:bottom w:val="single" w:sz="12" w:space="0" w:color="auto"/>
            </w:tcBorders>
            <w:shd w:val="clear" w:color="auto" w:fill="auto"/>
            <w:vAlign w:val="bottom"/>
          </w:tcPr>
          <w:p w14:paraId="4C867A17" w14:textId="7777777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2016 </w:t>
            </w:r>
          </w:p>
        </w:tc>
        <w:tc>
          <w:tcPr>
            <w:tcW w:w="1015" w:type="dxa"/>
            <w:tcBorders>
              <w:top w:val="single" w:sz="4" w:space="0" w:color="auto"/>
              <w:bottom w:val="single" w:sz="12" w:space="0" w:color="auto"/>
            </w:tcBorders>
            <w:shd w:val="clear" w:color="auto" w:fill="auto"/>
            <w:vAlign w:val="bottom"/>
          </w:tcPr>
          <w:p w14:paraId="5E069C18" w14:textId="7777777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2017 </w:t>
            </w:r>
          </w:p>
        </w:tc>
        <w:tc>
          <w:tcPr>
            <w:tcW w:w="1015" w:type="dxa"/>
            <w:tcBorders>
              <w:top w:val="single" w:sz="4" w:space="0" w:color="auto"/>
              <w:bottom w:val="single" w:sz="12" w:space="0" w:color="auto"/>
            </w:tcBorders>
            <w:shd w:val="clear" w:color="auto" w:fill="auto"/>
            <w:vAlign w:val="bottom"/>
          </w:tcPr>
          <w:p w14:paraId="3E9F3975" w14:textId="7777777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2018 </w:t>
            </w:r>
          </w:p>
        </w:tc>
        <w:tc>
          <w:tcPr>
            <w:tcW w:w="1032" w:type="dxa"/>
            <w:tcBorders>
              <w:top w:val="single" w:sz="4" w:space="0" w:color="auto"/>
              <w:bottom w:val="single" w:sz="12" w:space="0" w:color="auto"/>
            </w:tcBorders>
            <w:shd w:val="clear" w:color="auto" w:fill="auto"/>
            <w:vAlign w:val="bottom"/>
          </w:tcPr>
          <w:p w14:paraId="7D6C1731" w14:textId="77777777" w:rsidR="00425C04" w:rsidRPr="00D54972" w:rsidRDefault="00425C04" w:rsidP="00D61EB6">
            <w:pPr>
              <w:pStyle w:val="SingleTxtG"/>
              <w:suppressAutoHyphens w:val="0"/>
              <w:spacing w:before="80" w:after="80" w:line="200" w:lineRule="exact"/>
              <w:ind w:left="0" w:right="0"/>
              <w:jc w:val="right"/>
              <w:rPr>
                <w:i/>
                <w:sz w:val="16"/>
              </w:rPr>
            </w:pPr>
            <w:r w:rsidRPr="00D54972">
              <w:rPr>
                <w:i/>
                <w:sz w:val="16"/>
              </w:rPr>
              <w:t xml:space="preserve">Taux </w:t>
            </w:r>
          </w:p>
        </w:tc>
      </w:tr>
      <w:tr w:rsidR="00D61EB6" w:rsidRPr="00F1080D" w14:paraId="6E8B9DD7" w14:textId="77777777" w:rsidTr="00146B10">
        <w:tc>
          <w:tcPr>
            <w:tcW w:w="1236" w:type="dxa"/>
            <w:tcBorders>
              <w:top w:val="single" w:sz="12" w:space="0" w:color="auto"/>
            </w:tcBorders>
            <w:shd w:val="clear" w:color="auto" w:fill="auto"/>
          </w:tcPr>
          <w:p w14:paraId="630A052F" w14:textId="32FB3E7C"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Accueil </w:t>
            </w:r>
            <w:proofErr w:type="spellStart"/>
            <w:r w:rsidRPr="00D54972">
              <w:rPr>
                <w:sz w:val="18"/>
              </w:rPr>
              <w:t>socioéducatif</w:t>
            </w:r>
            <w:proofErr w:type="spellEnd"/>
            <w:r w:rsidRPr="00D54972">
              <w:rPr>
                <w:sz w:val="18"/>
              </w:rPr>
              <w:t xml:space="preserve"> en</w:t>
            </w:r>
            <w:r w:rsidR="008725DD">
              <w:rPr>
                <w:sz w:val="18"/>
              </w:rPr>
              <w:t> </w:t>
            </w:r>
            <w:r w:rsidRPr="00D54972">
              <w:rPr>
                <w:sz w:val="18"/>
              </w:rPr>
              <w:t xml:space="preserve">institution de jour et de nuit </w:t>
            </w:r>
          </w:p>
        </w:tc>
        <w:tc>
          <w:tcPr>
            <w:tcW w:w="1042" w:type="dxa"/>
            <w:tcBorders>
              <w:top w:val="single" w:sz="12" w:space="0" w:color="auto"/>
            </w:tcBorders>
            <w:shd w:val="clear" w:color="auto" w:fill="auto"/>
            <w:vAlign w:val="bottom"/>
          </w:tcPr>
          <w:p w14:paraId="1275CFEB"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487 </w:t>
            </w:r>
          </w:p>
        </w:tc>
        <w:tc>
          <w:tcPr>
            <w:tcW w:w="1015" w:type="dxa"/>
            <w:tcBorders>
              <w:top w:val="single" w:sz="12" w:space="0" w:color="auto"/>
            </w:tcBorders>
            <w:shd w:val="clear" w:color="auto" w:fill="auto"/>
            <w:vAlign w:val="bottom"/>
          </w:tcPr>
          <w:p w14:paraId="4CB616CE"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485 </w:t>
            </w:r>
          </w:p>
        </w:tc>
        <w:tc>
          <w:tcPr>
            <w:tcW w:w="1015" w:type="dxa"/>
            <w:tcBorders>
              <w:top w:val="single" w:sz="12" w:space="0" w:color="auto"/>
            </w:tcBorders>
            <w:shd w:val="clear" w:color="auto" w:fill="auto"/>
            <w:vAlign w:val="bottom"/>
          </w:tcPr>
          <w:p w14:paraId="0095ABAA"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489 </w:t>
            </w:r>
          </w:p>
        </w:tc>
        <w:tc>
          <w:tcPr>
            <w:tcW w:w="1015" w:type="dxa"/>
            <w:tcBorders>
              <w:top w:val="single" w:sz="12" w:space="0" w:color="auto"/>
            </w:tcBorders>
            <w:shd w:val="clear" w:color="auto" w:fill="auto"/>
            <w:vAlign w:val="bottom"/>
          </w:tcPr>
          <w:p w14:paraId="08E74F89"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489 </w:t>
            </w:r>
          </w:p>
        </w:tc>
        <w:tc>
          <w:tcPr>
            <w:tcW w:w="1015" w:type="dxa"/>
            <w:tcBorders>
              <w:top w:val="single" w:sz="12" w:space="0" w:color="auto"/>
            </w:tcBorders>
            <w:shd w:val="clear" w:color="auto" w:fill="auto"/>
            <w:vAlign w:val="bottom"/>
          </w:tcPr>
          <w:p w14:paraId="2CE2E5C8"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483 </w:t>
            </w:r>
          </w:p>
        </w:tc>
        <w:tc>
          <w:tcPr>
            <w:tcW w:w="1032" w:type="dxa"/>
            <w:tcBorders>
              <w:top w:val="single" w:sz="12" w:space="0" w:color="auto"/>
            </w:tcBorders>
            <w:shd w:val="clear" w:color="auto" w:fill="auto"/>
            <w:vAlign w:val="bottom"/>
          </w:tcPr>
          <w:p w14:paraId="1795F2AD" w14:textId="6B98F6D5"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30,71% </w:t>
            </w:r>
          </w:p>
        </w:tc>
      </w:tr>
      <w:tr w:rsidR="00D61EB6" w:rsidRPr="00F1080D" w14:paraId="1608FC97" w14:textId="77777777" w:rsidTr="00146B10">
        <w:tc>
          <w:tcPr>
            <w:tcW w:w="1236" w:type="dxa"/>
            <w:shd w:val="clear" w:color="auto" w:fill="auto"/>
          </w:tcPr>
          <w:p w14:paraId="30172FAC" w14:textId="153C2B44" w:rsidR="00425C04" w:rsidRPr="00D54972" w:rsidRDefault="00425C04">
            <w:pPr>
              <w:pStyle w:val="SingleTxtG"/>
              <w:suppressAutoHyphens w:val="0"/>
              <w:spacing w:before="40" w:after="40" w:line="220" w:lineRule="exact"/>
              <w:ind w:left="0" w:right="0"/>
              <w:jc w:val="left"/>
              <w:rPr>
                <w:sz w:val="18"/>
              </w:rPr>
            </w:pPr>
            <w:r w:rsidRPr="00D54972">
              <w:rPr>
                <w:sz w:val="18"/>
              </w:rPr>
              <w:t>Maisons d’Enfants de</w:t>
            </w:r>
            <w:r w:rsidR="008725DD">
              <w:rPr>
                <w:sz w:val="18"/>
              </w:rPr>
              <w:t> </w:t>
            </w:r>
            <w:r w:rsidRPr="00D54972">
              <w:rPr>
                <w:sz w:val="18"/>
              </w:rPr>
              <w:t xml:space="preserve">l’État </w:t>
            </w:r>
          </w:p>
        </w:tc>
        <w:tc>
          <w:tcPr>
            <w:tcW w:w="1042" w:type="dxa"/>
            <w:shd w:val="clear" w:color="auto" w:fill="auto"/>
            <w:vAlign w:val="bottom"/>
          </w:tcPr>
          <w:p w14:paraId="048CB3ED"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49 </w:t>
            </w:r>
          </w:p>
        </w:tc>
        <w:tc>
          <w:tcPr>
            <w:tcW w:w="1015" w:type="dxa"/>
            <w:shd w:val="clear" w:color="auto" w:fill="auto"/>
            <w:vAlign w:val="bottom"/>
          </w:tcPr>
          <w:p w14:paraId="24DF47CB"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56 </w:t>
            </w:r>
          </w:p>
        </w:tc>
        <w:tc>
          <w:tcPr>
            <w:tcW w:w="1015" w:type="dxa"/>
            <w:shd w:val="clear" w:color="auto" w:fill="auto"/>
            <w:vAlign w:val="bottom"/>
          </w:tcPr>
          <w:p w14:paraId="24D1EF2B"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57 </w:t>
            </w:r>
          </w:p>
        </w:tc>
        <w:tc>
          <w:tcPr>
            <w:tcW w:w="1015" w:type="dxa"/>
            <w:shd w:val="clear" w:color="auto" w:fill="auto"/>
            <w:vAlign w:val="bottom"/>
          </w:tcPr>
          <w:p w14:paraId="24D115D8"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57 </w:t>
            </w:r>
          </w:p>
        </w:tc>
        <w:tc>
          <w:tcPr>
            <w:tcW w:w="1015" w:type="dxa"/>
            <w:shd w:val="clear" w:color="auto" w:fill="auto"/>
            <w:vAlign w:val="bottom"/>
          </w:tcPr>
          <w:p w14:paraId="043FD56A"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58 </w:t>
            </w:r>
          </w:p>
        </w:tc>
        <w:tc>
          <w:tcPr>
            <w:tcW w:w="1032" w:type="dxa"/>
            <w:shd w:val="clear" w:color="auto" w:fill="auto"/>
            <w:vAlign w:val="bottom"/>
          </w:tcPr>
          <w:p w14:paraId="1FEB0419" w14:textId="4054814E"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3.69% </w:t>
            </w:r>
          </w:p>
        </w:tc>
      </w:tr>
      <w:tr w:rsidR="00D61EB6" w:rsidRPr="00F1080D" w14:paraId="07F997D4" w14:textId="77777777" w:rsidTr="00146B10">
        <w:tc>
          <w:tcPr>
            <w:tcW w:w="1236" w:type="dxa"/>
            <w:shd w:val="clear" w:color="auto" w:fill="auto"/>
          </w:tcPr>
          <w:p w14:paraId="71CEE799"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Centre socio-éducatif de l’État </w:t>
            </w:r>
          </w:p>
        </w:tc>
        <w:tc>
          <w:tcPr>
            <w:tcW w:w="1042" w:type="dxa"/>
            <w:shd w:val="clear" w:color="auto" w:fill="auto"/>
            <w:vAlign w:val="bottom"/>
          </w:tcPr>
          <w:p w14:paraId="2997C202"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117 </w:t>
            </w:r>
          </w:p>
        </w:tc>
        <w:tc>
          <w:tcPr>
            <w:tcW w:w="1015" w:type="dxa"/>
            <w:shd w:val="clear" w:color="auto" w:fill="auto"/>
            <w:vAlign w:val="bottom"/>
          </w:tcPr>
          <w:p w14:paraId="3DFA9015"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129 </w:t>
            </w:r>
          </w:p>
        </w:tc>
        <w:tc>
          <w:tcPr>
            <w:tcW w:w="1015" w:type="dxa"/>
            <w:shd w:val="clear" w:color="auto" w:fill="auto"/>
            <w:vAlign w:val="bottom"/>
          </w:tcPr>
          <w:p w14:paraId="507648CC"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124 </w:t>
            </w:r>
          </w:p>
        </w:tc>
        <w:tc>
          <w:tcPr>
            <w:tcW w:w="1015" w:type="dxa"/>
            <w:shd w:val="clear" w:color="auto" w:fill="auto"/>
            <w:vAlign w:val="bottom"/>
          </w:tcPr>
          <w:p w14:paraId="64D3ABC6"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124 </w:t>
            </w:r>
          </w:p>
        </w:tc>
        <w:tc>
          <w:tcPr>
            <w:tcW w:w="1015" w:type="dxa"/>
            <w:shd w:val="clear" w:color="auto" w:fill="auto"/>
            <w:vAlign w:val="bottom"/>
          </w:tcPr>
          <w:p w14:paraId="2771B9D3"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122 </w:t>
            </w:r>
          </w:p>
        </w:tc>
        <w:tc>
          <w:tcPr>
            <w:tcW w:w="1032" w:type="dxa"/>
            <w:shd w:val="clear" w:color="auto" w:fill="auto"/>
            <w:vAlign w:val="bottom"/>
          </w:tcPr>
          <w:p w14:paraId="50F2A6E6" w14:textId="04F1709F"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7,76% </w:t>
            </w:r>
          </w:p>
        </w:tc>
      </w:tr>
      <w:tr w:rsidR="00D61EB6" w:rsidRPr="00F1080D" w14:paraId="18FB915E" w14:textId="77777777" w:rsidTr="00146B10">
        <w:tc>
          <w:tcPr>
            <w:tcW w:w="1236" w:type="dxa"/>
            <w:shd w:val="clear" w:color="auto" w:fill="auto"/>
          </w:tcPr>
          <w:p w14:paraId="0D42646E" w14:textId="3D7A2ABA" w:rsidR="00425C04" w:rsidRPr="00D54972" w:rsidRDefault="00425C04" w:rsidP="00D61EB6">
            <w:pPr>
              <w:pStyle w:val="SingleTxtG"/>
              <w:suppressAutoHyphens w:val="0"/>
              <w:spacing w:before="40" w:after="40" w:line="220" w:lineRule="exact"/>
              <w:ind w:left="0" w:right="0"/>
              <w:jc w:val="left"/>
              <w:rPr>
                <w:sz w:val="18"/>
              </w:rPr>
            </w:pPr>
            <w:r w:rsidRPr="00D54972">
              <w:rPr>
                <w:sz w:val="18"/>
              </w:rPr>
              <w:t>Placement à</w:t>
            </w:r>
            <w:r w:rsidR="008725DD">
              <w:rPr>
                <w:sz w:val="18"/>
              </w:rPr>
              <w:t> </w:t>
            </w:r>
            <w:r w:rsidRPr="00D54972">
              <w:rPr>
                <w:sz w:val="18"/>
              </w:rPr>
              <w:t xml:space="preserve">l’étranger </w:t>
            </w:r>
          </w:p>
        </w:tc>
        <w:tc>
          <w:tcPr>
            <w:tcW w:w="1042" w:type="dxa"/>
            <w:shd w:val="clear" w:color="auto" w:fill="auto"/>
            <w:vAlign w:val="bottom"/>
          </w:tcPr>
          <w:p w14:paraId="47137D38"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125 </w:t>
            </w:r>
          </w:p>
        </w:tc>
        <w:tc>
          <w:tcPr>
            <w:tcW w:w="1015" w:type="dxa"/>
            <w:shd w:val="clear" w:color="auto" w:fill="auto"/>
            <w:vAlign w:val="bottom"/>
          </w:tcPr>
          <w:p w14:paraId="51B79C18"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133 </w:t>
            </w:r>
          </w:p>
        </w:tc>
        <w:tc>
          <w:tcPr>
            <w:tcW w:w="1015" w:type="dxa"/>
            <w:shd w:val="clear" w:color="auto" w:fill="auto"/>
            <w:vAlign w:val="bottom"/>
          </w:tcPr>
          <w:p w14:paraId="0BEC1AE4"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80 </w:t>
            </w:r>
          </w:p>
        </w:tc>
        <w:tc>
          <w:tcPr>
            <w:tcW w:w="1015" w:type="dxa"/>
            <w:shd w:val="clear" w:color="auto" w:fill="auto"/>
            <w:vAlign w:val="bottom"/>
          </w:tcPr>
          <w:p w14:paraId="7BD04BF4"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86 </w:t>
            </w:r>
          </w:p>
        </w:tc>
        <w:tc>
          <w:tcPr>
            <w:tcW w:w="1015" w:type="dxa"/>
            <w:shd w:val="clear" w:color="auto" w:fill="auto"/>
            <w:vAlign w:val="bottom"/>
          </w:tcPr>
          <w:p w14:paraId="00FED983"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88 </w:t>
            </w:r>
          </w:p>
        </w:tc>
        <w:tc>
          <w:tcPr>
            <w:tcW w:w="1032" w:type="dxa"/>
            <w:shd w:val="clear" w:color="auto" w:fill="auto"/>
            <w:vAlign w:val="bottom"/>
          </w:tcPr>
          <w:p w14:paraId="4BEB3275" w14:textId="12C5E66F"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5,59% </w:t>
            </w:r>
          </w:p>
        </w:tc>
      </w:tr>
      <w:tr w:rsidR="00D61EB6" w:rsidRPr="00F1080D" w14:paraId="11EEC576" w14:textId="77777777" w:rsidTr="00146B10">
        <w:tc>
          <w:tcPr>
            <w:tcW w:w="1236" w:type="dxa"/>
            <w:shd w:val="clear" w:color="auto" w:fill="auto"/>
          </w:tcPr>
          <w:p w14:paraId="06048072" w14:textId="4136A5EE" w:rsidR="00425C04" w:rsidRPr="00D54972" w:rsidRDefault="00425C04" w:rsidP="00D61EB6">
            <w:pPr>
              <w:pStyle w:val="SingleTxtG"/>
              <w:suppressAutoHyphens w:val="0"/>
              <w:spacing w:before="40" w:after="40" w:line="220" w:lineRule="exact"/>
              <w:ind w:left="0" w:right="0"/>
              <w:jc w:val="left"/>
              <w:rPr>
                <w:sz w:val="18"/>
              </w:rPr>
            </w:pPr>
            <w:r w:rsidRPr="00D54972">
              <w:rPr>
                <w:sz w:val="18"/>
              </w:rPr>
              <w:t>Placement familial jour et</w:t>
            </w:r>
            <w:r w:rsidR="00E77ACB">
              <w:rPr>
                <w:sz w:val="18"/>
              </w:rPr>
              <w:t> </w:t>
            </w:r>
            <w:r w:rsidRPr="00D54972">
              <w:rPr>
                <w:sz w:val="18"/>
              </w:rPr>
              <w:t>nuit</w:t>
            </w:r>
            <w:r w:rsidR="00F1080D" w:rsidRPr="00D54972">
              <w:rPr>
                <w:sz w:val="18"/>
              </w:rPr>
              <w:t xml:space="preserve"> </w:t>
            </w:r>
          </w:p>
        </w:tc>
        <w:tc>
          <w:tcPr>
            <w:tcW w:w="1042" w:type="dxa"/>
            <w:shd w:val="clear" w:color="auto" w:fill="auto"/>
            <w:vAlign w:val="bottom"/>
          </w:tcPr>
          <w:p w14:paraId="75C038DA"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428 </w:t>
            </w:r>
          </w:p>
        </w:tc>
        <w:tc>
          <w:tcPr>
            <w:tcW w:w="1015" w:type="dxa"/>
            <w:shd w:val="clear" w:color="auto" w:fill="auto"/>
            <w:vAlign w:val="bottom"/>
          </w:tcPr>
          <w:p w14:paraId="6A52002C"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501 </w:t>
            </w:r>
          </w:p>
        </w:tc>
        <w:tc>
          <w:tcPr>
            <w:tcW w:w="1015" w:type="dxa"/>
            <w:shd w:val="clear" w:color="auto" w:fill="auto"/>
            <w:vAlign w:val="bottom"/>
          </w:tcPr>
          <w:p w14:paraId="66DD9749"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482 </w:t>
            </w:r>
          </w:p>
        </w:tc>
        <w:tc>
          <w:tcPr>
            <w:tcW w:w="1015" w:type="dxa"/>
            <w:shd w:val="clear" w:color="auto" w:fill="auto"/>
            <w:vAlign w:val="bottom"/>
          </w:tcPr>
          <w:p w14:paraId="5E01BCA9" w14:textId="688873E0"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500</w:t>
            </w:r>
            <w:r w:rsidR="00F1080D" w:rsidRPr="00D54972">
              <w:rPr>
                <w:sz w:val="18"/>
              </w:rPr>
              <w:t xml:space="preserve"> </w:t>
            </w:r>
          </w:p>
        </w:tc>
        <w:tc>
          <w:tcPr>
            <w:tcW w:w="1015" w:type="dxa"/>
            <w:shd w:val="clear" w:color="auto" w:fill="auto"/>
            <w:vAlign w:val="bottom"/>
          </w:tcPr>
          <w:p w14:paraId="03AF83E1"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526 </w:t>
            </w:r>
          </w:p>
        </w:tc>
        <w:tc>
          <w:tcPr>
            <w:tcW w:w="1032" w:type="dxa"/>
            <w:shd w:val="clear" w:color="auto" w:fill="auto"/>
            <w:vAlign w:val="bottom"/>
          </w:tcPr>
          <w:p w14:paraId="7F62F21A" w14:textId="55D23F1A"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33,44% </w:t>
            </w:r>
          </w:p>
        </w:tc>
      </w:tr>
      <w:tr w:rsidR="00D61EB6" w:rsidRPr="00F1080D" w14:paraId="58DB043D" w14:textId="77777777" w:rsidTr="00D54972">
        <w:tc>
          <w:tcPr>
            <w:tcW w:w="1236" w:type="dxa"/>
            <w:tcBorders>
              <w:bottom w:val="single" w:sz="4" w:space="0" w:color="auto"/>
            </w:tcBorders>
            <w:shd w:val="clear" w:color="auto" w:fill="auto"/>
          </w:tcPr>
          <w:p w14:paraId="1019F6A5"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Structure de logement en milieu ouvert (SLEMO) </w:t>
            </w:r>
          </w:p>
        </w:tc>
        <w:tc>
          <w:tcPr>
            <w:tcW w:w="1042" w:type="dxa"/>
            <w:tcBorders>
              <w:bottom w:val="single" w:sz="4" w:space="0" w:color="auto"/>
            </w:tcBorders>
            <w:shd w:val="clear" w:color="auto" w:fill="auto"/>
            <w:vAlign w:val="bottom"/>
          </w:tcPr>
          <w:p w14:paraId="4F17C2F3"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Néant </w:t>
            </w:r>
          </w:p>
        </w:tc>
        <w:tc>
          <w:tcPr>
            <w:tcW w:w="1015" w:type="dxa"/>
            <w:tcBorders>
              <w:bottom w:val="single" w:sz="4" w:space="0" w:color="auto"/>
            </w:tcBorders>
            <w:shd w:val="clear" w:color="auto" w:fill="auto"/>
            <w:vAlign w:val="bottom"/>
          </w:tcPr>
          <w:p w14:paraId="5D9EC828"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185 </w:t>
            </w:r>
          </w:p>
        </w:tc>
        <w:tc>
          <w:tcPr>
            <w:tcW w:w="1015" w:type="dxa"/>
            <w:tcBorders>
              <w:bottom w:val="single" w:sz="4" w:space="0" w:color="auto"/>
            </w:tcBorders>
            <w:shd w:val="clear" w:color="auto" w:fill="auto"/>
            <w:vAlign w:val="bottom"/>
          </w:tcPr>
          <w:p w14:paraId="2F71853E"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197 </w:t>
            </w:r>
          </w:p>
        </w:tc>
        <w:tc>
          <w:tcPr>
            <w:tcW w:w="1015" w:type="dxa"/>
            <w:tcBorders>
              <w:bottom w:val="single" w:sz="4" w:space="0" w:color="auto"/>
            </w:tcBorders>
            <w:shd w:val="clear" w:color="auto" w:fill="auto"/>
            <w:vAlign w:val="bottom"/>
          </w:tcPr>
          <w:p w14:paraId="311165C7"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257 </w:t>
            </w:r>
          </w:p>
        </w:tc>
        <w:tc>
          <w:tcPr>
            <w:tcW w:w="1015" w:type="dxa"/>
            <w:tcBorders>
              <w:bottom w:val="single" w:sz="4" w:space="0" w:color="auto"/>
            </w:tcBorders>
            <w:shd w:val="clear" w:color="auto" w:fill="auto"/>
            <w:vAlign w:val="bottom"/>
          </w:tcPr>
          <w:p w14:paraId="037A5D5C" w14:textId="77777777"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296 </w:t>
            </w:r>
          </w:p>
        </w:tc>
        <w:tc>
          <w:tcPr>
            <w:tcW w:w="1032" w:type="dxa"/>
            <w:tcBorders>
              <w:bottom w:val="single" w:sz="4" w:space="0" w:color="auto"/>
            </w:tcBorders>
            <w:shd w:val="clear" w:color="auto" w:fill="auto"/>
            <w:vAlign w:val="bottom"/>
          </w:tcPr>
          <w:p w14:paraId="085C52A4" w14:textId="7DCBA368" w:rsidR="00425C04" w:rsidRPr="00D54972" w:rsidRDefault="00425C04" w:rsidP="00D61EB6">
            <w:pPr>
              <w:pStyle w:val="SingleTxtG"/>
              <w:suppressAutoHyphens w:val="0"/>
              <w:spacing w:before="40" w:after="40" w:line="220" w:lineRule="exact"/>
              <w:ind w:left="0" w:right="0"/>
              <w:jc w:val="right"/>
              <w:rPr>
                <w:sz w:val="18"/>
              </w:rPr>
            </w:pPr>
            <w:r w:rsidRPr="00D54972">
              <w:rPr>
                <w:sz w:val="18"/>
              </w:rPr>
              <w:t xml:space="preserve">18,82% </w:t>
            </w:r>
          </w:p>
        </w:tc>
      </w:tr>
      <w:tr w:rsidR="00D61EB6" w:rsidRPr="00E77ACB" w14:paraId="0004CECE" w14:textId="77777777" w:rsidTr="00D54972">
        <w:tc>
          <w:tcPr>
            <w:tcW w:w="1236" w:type="dxa"/>
            <w:tcBorders>
              <w:top w:val="single" w:sz="4" w:space="0" w:color="auto"/>
              <w:bottom w:val="single" w:sz="12" w:space="0" w:color="auto"/>
            </w:tcBorders>
            <w:shd w:val="clear" w:color="auto" w:fill="auto"/>
          </w:tcPr>
          <w:p w14:paraId="653E8DDF" w14:textId="429C9933" w:rsidR="00425C04" w:rsidRPr="00D54972" w:rsidRDefault="00E77ACB" w:rsidP="00D54972">
            <w:pPr>
              <w:pStyle w:val="SingleTxtG"/>
              <w:suppressAutoHyphens w:val="0"/>
              <w:spacing w:before="80" w:after="80" w:line="220" w:lineRule="exact"/>
              <w:ind w:left="283" w:right="0"/>
              <w:jc w:val="left"/>
              <w:rPr>
                <w:b/>
                <w:sz w:val="18"/>
              </w:rPr>
            </w:pPr>
            <w:r w:rsidRPr="00D54972">
              <w:rPr>
                <w:b/>
                <w:sz w:val="18"/>
              </w:rPr>
              <w:t xml:space="preserve">Total </w:t>
            </w:r>
          </w:p>
        </w:tc>
        <w:tc>
          <w:tcPr>
            <w:tcW w:w="1042" w:type="dxa"/>
            <w:tcBorders>
              <w:top w:val="single" w:sz="4" w:space="0" w:color="auto"/>
              <w:bottom w:val="single" w:sz="12" w:space="0" w:color="auto"/>
            </w:tcBorders>
            <w:shd w:val="clear" w:color="auto" w:fill="auto"/>
            <w:vAlign w:val="bottom"/>
          </w:tcPr>
          <w:p w14:paraId="2BD58B90" w14:textId="0CAE1000"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1</w:t>
            </w:r>
            <w:r w:rsidR="00E77ACB">
              <w:rPr>
                <w:b/>
                <w:sz w:val="18"/>
              </w:rPr>
              <w:t xml:space="preserve"> </w:t>
            </w:r>
            <w:r w:rsidRPr="00D54972">
              <w:rPr>
                <w:b/>
                <w:sz w:val="18"/>
              </w:rPr>
              <w:t xml:space="preserve">147 </w:t>
            </w:r>
          </w:p>
        </w:tc>
        <w:tc>
          <w:tcPr>
            <w:tcW w:w="1015" w:type="dxa"/>
            <w:tcBorders>
              <w:top w:val="single" w:sz="4" w:space="0" w:color="auto"/>
              <w:bottom w:val="single" w:sz="12" w:space="0" w:color="auto"/>
            </w:tcBorders>
            <w:shd w:val="clear" w:color="auto" w:fill="auto"/>
            <w:vAlign w:val="bottom"/>
          </w:tcPr>
          <w:p w14:paraId="3A57EE34" w14:textId="0CA874A5"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1</w:t>
            </w:r>
            <w:r w:rsidR="00E77ACB">
              <w:rPr>
                <w:b/>
                <w:sz w:val="18"/>
              </w:rPr>
              <w:t xml:space="preserve"> </w:t>
            </w:r>
            <w:r w:rsidRPr="00D54972">
              <w:rPr>
                <w:b/>
                <w:sz w:val="18"/>
              </w:rPr>
              <w:t xml:space="preserve">489 </w:t>
            </w:r>
          </w:p>
        </w:tc>
        <w:tc>
          <w:tcPr>
            <w:tcW w:w="1015" w:type="dxa"/>
            <w:tcBorders>
              <w:top w:val="single" w:sz="4" w:space="0" w:color="auto"/>
              <w:bottom w:val="single" w:sz="12" w:space="0" w:color="auto"/>
            </w:tcBorders>
            <w:shd w:val="clear" w:color="auto" w:fill="auto"/>
            <w:vAlign w:val="bottom"/>
          </w:tcPr>
          <w:p w14:paraId="5A5A0107" w14:textId="358F8A9A"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1</w:t>
            </w:r>
            <w:r w:rsidR="00E77ACB">
              <w:rPr>
                <w:b/>
                <w:sz w:val="18"/>
              </w:rPr>
              <w:t xml:space="preserve"> </w:t>
            </w:r>
            <w:r w:rsidRPr="00D54972">
              <w:rPr>
                <w:b/>
                <w:sz w:val="18"/>
              </w:rPr>
              <w:t xml:space="preserve">429 </w:t>
            </w:r>
          </w:p>
        </w:tc>
        <w:tc>
          <w:tcPr>
            <w:tcW w:w="1015" w:type="dxa"/>
            <w:tcBorders>
              <w:top w:val="single" w:sz="4" w:space="0" w:color="auto"/>
              <w:bottom w:val="single" w:sz="12" w:space="0" w:color="auto"/>
            </w:tcBorders>
            <w:shd w:val="clear" w:color="auto" w:fill="auto"/>
            <w:vAlign w:val="bottom"/>
          </w:tcPr>
          <w:p w14:paraId="49E655F7" w14:textId="5EC4F34F"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1</w:t>
            </w:r>
            <w:r w:rsidR="00E77ACB">
              <w:rPr>
                <w:b/>
                <w:sz w:val="18"/>
              </w:rPr>
              <w:t xml:space="preserve"> </w:t>
            </w:r>
            <w:r w:rsidRPr="00D54972">
              <w:rPr>
                <w:b/>
                <w:sz w:val="18"/>
              </w:rPr>
              <w:t xml:space="preserve">513 </w:t>
            </w:r>
          </w:p>
        </w:tc>
        <w:tc>
          <w:tcPr>
            <w:tcW w:w="1015" w:type="dxa"/>
            <w:tcBorders>
              <w:top w:val="single" w:sz="4" w:space="0" w:color="auto"/>
              <w:bottom w:val="single" w:sz="12" w:space="0" w:color="auto"/>
            </w:tcBorders>
            <w:shd w:val="clear" w:color="auto" w:fill="auto"/>
            <w:vAlign w:val="bottom"/>
          </w:tcPr>
          <w:p w14:paraId="247CB834" w14:textId="44B714D6"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1</w:t>
            </w:r>
            <w:r w:rsidR="00E77ACB">
              <w:rPr>
                <w:b/>
                <w:sz w:val="18"/>
              </w:rPr>
              <w:t xml:space="preserve"> </w:t>
            </w:r>
            <w:r w:rsidRPr="00D54972">
              <w:rPr>
                <w:b/>
                <w:sz w:val="18"/>
              </w:rPr>
              <w:t xml:space="preserve">573 </w:t>
            </w:r>
          </w:p>
        </w:tc>
        <w:tc>
          <w:tcPr>
            <w:tcW w:w="1032" w:type="dxa"/>
            <w:tcBorders>
              <w:top w:val="single" w:sz="4" w:space="0" w:color="auto"/>
              <w:bottom w:val="single" w:sz="12" w:space="0" w:color="auto"/>
            </w:tcBorders>
            <w:shd w:val="clear" w:color="auto" w:fill="auto"/>
            <w:vAlign w:val="bottom"/>
          </w:tcPr>
          <w:p w14:paraId="5FB363B4" w14:textId="0848BA41"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 xml:space="preserve">100% </w:t>
            </w:r>
          </w:p>
        </w:tc>
      </w:tr>
    </w:tbl>
    <w:p w14:paraId="32B11F88" w14:textId="4F3BCE84" w:rsidR="00425C04" w:rsidRPr="00F1080D" w:rsidRDefault="00D54972" w:rsidP="00D54972">
      <w:pPr>
        <w:pStyle w:val="SingleTxtG"/>
        <w:spacing w:before="240"/>
      </w:pPr>
      <w:r w:rsidRPr="00F1080D">
        <w:t>216.</w:t>
      </w:r>
      <w:r w:rsidRPr="00F1080D">
        <w:tab/>
      </w:r>
      <w:r w:rsidR="00425C04" w:rsidRPr="00F1080D">
        <w:t>Le nombre d’enfants placés en institution au 1</w:t>
      </w:r>
      <w:r w:rsidR="00425C04" w:rsidRPr="00D54972">
        <w:rPr>
          <w:vertAlign w:val="superscript"/>
        </w:rPr>
        <w:t>er</w:t>
      </w:r>
      <w:r w:rsidR="00425C04" w:rsidRPr="00E77ACB">
        <w:t xml:space="preserve"> </w:t>
      </w:r>
      <w:r w:rsidR="00425C04" w:rsidRPr="00F1080D">
        <w:t>avril 2019 s’élève à 770. Les données concernant la durée moyenne de leur séjour ne sont pas disponibles.</w:t>
      </w:r>
      <w:r w:rsidR="00F1080D" w:rsidRPr="00F1080D">
        <w:t xml:space="preserve"> </w:t>
      </w:r>
    </w:p>
    <w:p w14:paraId="501370FB" w14:textId="77777777" w:rsidR="007F2E27" w:rsidRPr="00D54972" w:rsidRDefault="007F2E27" w:rsidP="007F2E27">
      <w:pPr>
        <w:pStyle w:val="H1G"/>
      </w:pPr>
      <w:r w:rsidRPr="00D54972">
        <w:lastRenderedPageBreak/>
        <w:tab/>
      </w:r>
      <w:r w:rsidRPr="00D54972">
        <w:tab/>
        <w:t xml:space="preserve">Réponse à la question posée au paragraphe 39 b) </w:t>
      </w:r>
    </w:p>
    <w:p w14:paraId="14E23F74" w14:textId="52BA46D2" w:rsidR="00425C04" w:rsidRPr="00F1080D" w:rsidRDefault="00D54972" w:rsidP="00D54972">
      <w:pPr>
        <w:pStyle w:val="SingleTxtG"/>
      </w:pPr>
      <w:r w:rsidRPr="00F1080D">
        <w:t>217.</w:t>
      </w:r>
      <w:r w:rsidRPr="00F1080D">
        <w:tab/>
      </w:r>
      <w:r w:rsidR="00425C04" w:rsidRPr="00B24EEF">
        <w:t xml:space="preserve">Le nombre d’enfants pris en charge dans un cadre familial ou communautaire. </w:t>
      </w:r>
    </w:p>
    <w:p w14:paraId="46A8F8B1" w14:textId="77777777" w:rsidR="00425C04" w:rsidRPr="00D54972" w:rsidRDefault="002E2C81" w:rsidP="002E2C81">
      <w:pPr>
        <w:pStyle w:val="H23G"/>
      </w:pPr>
      <w:r w:rsidRPr="00D54972">
        <w:tab/>
      </w:r>
      <w:r w:rsidRPr="00D54972">
        <w:tab/>
      </w:r>
      <w:r w:rsidR="00425C04" w:rsidRPr="00D54972">
        <w:t>Nombre d’enfants pris en</w:t>
      </w:r>
      <w:r w:rsidRPr="00D54972">
        <w:t xml:space="preserve"> charge dans un cadre familial</w:t>
      </w:r>
    </w:p>
    <w:p w14:paraId="5B5976F1" w14:textId="1F3B86B2" w:rsidR="00425C04" w:rsidRPr="00D54972" w:rsidRDefault="00D54972" w:rsidP="00D54972">
      <w:pPr>
        <w:pStyle w:val="SingleTxtG"/>
        <w:ind w:left="1606"/>
      </w:pPr>
      <w:r w:rsidRPr="00D54972">
        <w:rPr>
          <w:rFonts w:eastAsia="Times New Roman"/>
          <w:color w:val="000000"/>
          <w:u w:color="000000"/>
        </w:rPr>
        <w:t>2014</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459 ;</w:t>
      </w:r>
      <w:r w:rsidR="00925BE3">
        <w:tab/>
      </w:r>
      <w:r w:rsidR="00425C04" w:rsidRPr="00D54972">
        <w:t>1</w:t>
      </w:r>
      <w:r w:rsidR="00425C04" w:rsidRPr="00D54972">
        <w:rPr>
          <w:vertAlign w:val="superscript"/>
        </w:rPr>
        <w:t>er</w:t>
      </w:r>
      <w:r w:rsidR="008725DD">
        <w:t xml:space="preserve"> </w:t>
      </w:r>
      <w:r w:rsidR="00425C04" w:rsidRPr="00D54972">
        <w:t xml:space="preserve">octobre : 482 </w:t>
      </w:r>
    </w:p>
    <w:p w14:paraId="1234D0D3" w14:textId="6C942C8F" w:rsidR="00425C04" w:rsidRPr="00D54972" w:rsidRDefault="00D54972" w:rsidP="00D54972">
      <w:pPr>
        <w:pStyle w:val="SingleTxtG"/>
        <w:ind w:left="1606"/>
      </w:pPr>
      <w:r w:rsidRPr="00D54972">
        <w:rPr>
          <w:rFonts w:eastAsia="Times New Roman"/>
          <w:color w:val="000000"/>
          <w:u w:color="000000"/>
        </w:rPr>
        <w:t>2015</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482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501 </w:t>
      </w:r>
    </w:p>
    <w:p w14:paraId="0F3BD6E4" w14:textId="4FFA5ED6" w:rsidR="00425C04" w:rsidRPr="00D54972" w:rsidRDefault="00D54972" w:rsidP="00D54972">
      <w:pPr>
        <w:pStyle w:val="SingleTxtG"/>
        <w:ind w:left="1606"/>
      </w:pPr>
      <w:r w:rsidRPr="00D54972">
        <w:rPr>
          <w:rFonts w:eastAsia="Times New Roman"/>
          <w:color w:val="000000"/>
          <w:u w:color="000000"/>
        </w:rPr>
        <w:t>2016</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494 ;</w:t>
      </w:r>
      <w:r w:rsidR="00F1080D" w:rsidRPr="00D54972">
        <w:t xml:space="preserve"> </w:t>
      </w:r>
      <w:r w:rsidR="00925BE3">
        <w:tab/>
      </w:r>
      <w:r w:rsidR="00425C04" w:rsidRPr="00D54972">
        <w:t>1</w:t>
      </w:r>
      <w:r w:rsidR="00425C04" w:rsidRPr="00D54972">
        <w:rPr>
          <w:vertAlign w:val="superscript"/>
        </w:rPr>
        <w:t>er</w:t>
      </w:r>
      <w:r w:rsidR="00425C04" w:rsidRPr="00D54972">
        <w:t xml:space="preserve"> octobre : 522 </w:t>
      </w:r>
    </w:p>
    <w:p w14:paraId="05AFB110" w14:textId="75C2A1B5" w:rsidR="00425C04" w:rsidRPr="00D54972" w:rsidRDefault="00D54972" w:rsidP="00D54972">
      <w:pPr>
        <w:pStyle w:val="SingleTxtG"/>
        <w:ind w:left="1606"/>
      </w:pPr>
      <w:r w:rsidRPr="00D54972">
        <w:rPr>
          <w:rFonts w:eastAsia="Times New Roman"/>
          <w:color w:val="000000"/>
          <w:u w:color="000000"/>
        </w:rPr>
        <w:t>2017</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540 ;</w:t>
      </w:r>
      <w:r w:rsidR="00925BE3">
        <w:tab/>
      </w:r>
      <w:r w:rsidR="00425C04" w:rsidRPr="00D54972">
        <w:t>1</w:t>
      </w:r>
      <w:r w:rsidR="00425C04" w:rsidRPr="00D54972">
        <w:rPr>
          <w:vertAlign w:val="superscript"/>
        </w:rPr>
        <w:t>er</w:t>
      </w:r>
      <w:r w:rsidR="008725DD">
        <w:t xml:space="preserve"> </w:t>
      </w:r>
      <w:r w:rsidR="00425C04" w:rsidRPr="00D54972">
        <w:t xml:space="preserve">octobre : 540 </w:t>
      </w:r>
    </w:p>
    <w:p w14:paraId="40286A2F" w14:textId="2908E679" w:rsidR="00425C04" w:rsidRPr="00D54972" w:rsidRDefault="00D54972" w:rsidP="00D54972">
      <w:pPr>
        <w:pStyle w:val="SingleTxtG"/>
        <w:ind w:left="1606"/>
      </w:pPr>
      <w:r w:rsidRPr="00D54972">
        <w:rPr>
          <w:rFonts w:eastAsia="Times New Roman"/>
          <w:color w:val="000000"/>
          <w:u w:color="000000"/>
        </w:rPr>
        <w:t>2018</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545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561 </w:t>
      </w:r>
    </w:p>
    <w:p w14:paraId="697E6FD4" w14:textId="0C01E532" w:rsidR="00425C04" w:rsidRPr="00D54972" w:rsidRDefault="00D54972" w:rsidP="00D54972">
      <w:pPr>
        <w:pStyle w:val="SingleTxtG"/>
        <w:ind w:left="1606"/>
      </w:pPr>
      <w:r w:rsidRPr="00D54972">
        <w:rPr>
          <w:rFonts w:eastAsia="Times New Roman"/>
          <w:color w:val="000000"/>
          <w:u w:color="000000"/>
        </w:rPr>
        <w:t>2019</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559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555 </w:t>
      </w:r>
    </w:p>
    <w:p w14:paraId="3295014B" w14:textId="77777777" w:rsidR="00425C04" w:rsidRPr="00D54972" w:rsidRDefault="002E2C81" w:rsidP="002E2C81">
      <w:pPr>
        <w:pStyle w:val="H23G"/>
      </w:pPr>
      <w:r w:rsidRPr="00D54972">
        <w:tab/>
      </w:r>
      <w:r w:rsidRPr="00D54972">
        <w:tab/>
      </w:r>
      <w:r w:rsidR="00425C04" w:rsidRPr="00D54972">
        <w:t>Nombre d</w:t>
      </w:r>
      <w:r w:rsidRPr="00D54972">
        <w:t>’enfants placés en institution</w:t>
      </w:r>
    </w:p>
    <w:p w14:paraId="195F5598" w14:textId="6ABBC7AF" w:rsidR="00425C04" w:rsidRPr="00D54972" w:rsidRDefault="00D54972" w:rsidP="00D54972">
      <w:pPr>
        <w:pStyle w:val="SingleTxtG"/>
        <w:ind w:left="1606"/>
      </w:pPr>
      <w:r w:rsidRPr="00D54972">
        <w:rPr>
          <w:rFonts w:eastAsia="Times New Roman"/>
          <w:color w:val="000000"/>
          <w:u w:color="000000"/>
        </w:rPr>
        <w:t>2014</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674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676 </w:t>
      </w:r>
    </w:p>
    <w:p w14:paraId="7963564C" w14:textId="662767B0" w:rsidR="00425C04" w:rsidRPr="00D54972" w:rsidRDefault="00D54972" w:rsidP="00D54972">
      <w:pPr>
        <w:pStyle w:val="SingleTxtG"/>
        <w:ind w:left="1606"/>
      </w:pPr>
      <w:r w:rsidRPr="00D54972">
        <w:rPr>
          <w:rFonts w:eastAsia="Times New Roman"/>
          <w:color w:val="000000"/>
          <w:u w:color="000000"/>
        </w:rPr>
        <w:t>2015</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676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666 </w:t>
      </w:r>
    </w:p>
    <w:p w14:paraId="72F296A5" w14:textId="40347303" w:rsidR="00425C04" w:rsidRPr="00D54972" w:rsidRDefault="00D54972" w:rsidP="00D54972">
      <w:pPr>
        <w:pStyle w:val="SingleTxtG"/>
        <w:ind w:left="1606"/>
      </w:pPr>
      <w:r w:rsidRPr="00D54972">
        <w:rPr>
          <w:rFonts w:eastAsia="Times New Roman"/>
          <w:color w:val="000000"/>
          <w:u w:color="000000"/>
        </w:rPr>
        <w:t>2016</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683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757 </w:t>
      </w:r>
    </w:p>
    <w:p w14:paraId="5F8A2DA7" w14:textId="6299CDEB" w:rsidR="00425C04" w:rsidRPr="00D54972" w:rsidRDefault="00D54972" w:rsidP="00D54972">
      <w:pPr>
        <w:pStyle w:val="SingleTxtG"/>
        <w:ind w:left="1606"/>
      </w:pPr>
      <w:r w:rsidRPr="00D54972">
        <w:rPr>
          <w:rFonts w:eastAsia="Times New Roman"/>
          <w:color w:val="000000"/>
          <w:u w:color="000000"/>
        </w:rPr>
        <w:t>2017</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818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797 </w:t>
      </w:r>
    </w:p>
    <w:p w14:paraId="5306474B" w14:textId="6E5FA014" w:rsidR="00425C04" w:rsidRPr="00D54972" w:rsidRDefault="00D54972" w:rsidP="00D54972">
      <w:pPr>
        <w:pStyle w:val="SingleTxtG"/>
        <w:ind w:left="1606"/>
      </w:pPr>
      <w:r w:rsidRPr="00D54972">
        <w:rPr>
          <w:rFonts w:eastAsia="Times New Roman"/>
          <w:color w:val="000000"/>
          <w:u w:color="000000"/>
        </w:rPr>
        <w:t>2018</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807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761 </w:t>
      </w:r>
    </w:p>
    <w:p w14:paraId="32E9EA1B" w14:textId="048B3BFB" w:rsidR="00425C04" w:rsidRPr="00D54972" w:rsidRDefault="00D54972" w:rsidP="00D54972">
      <w:pPr>
        <w:pStyle w:val="SingleTxtG"/>
        <w:ind w:left="1606"/>
      </w:pPr>
      <w:r w:rsidRPr="00D54972">
        <w:rPr>
          <w:rFonts w:eastAsia="Times New Roman"/>
          <w:color w:val="000000"/>
          <w:u w:color="000000"/>
        </w:rPr>
        <w:t>2019</w:t>
      </w:r>
      <w:r w:rsidRPr="00D54972">
        <w:rPr>
          <w:rFonts w:eastAsia="Times New Roman"/>
          <w:color w:val="000000"/>
          <w:u w:color="000000"/>
        </w:rPr>
        <w:tab/>
      </w:r>
      <w:r w:rsidR="00425C04" w:rsidRPr="00D54972">
        <w:t>: 1</w:t>
      </w:r>
      <w:r w:rsidR="00425C04" w:rsidRPr="00D54972">
        <w:rPr>
          <w:vertAlign w:val="superscript"/>
        </w:rPr>
        <w:t>er</w:t>
      </w:r>
      <w:r w:rsidR="008725DD">
        <w:t xml:space="preserve"> </w:t>
      </w:r>
      <w:r w:rsidR="00425C04" w:rsidRPr="00D54972">
        <w:t>avril : 770 ;</w:t>
      </w:r>
      <w:r w:rsidR="00F1080D" w:rsidRPr="00D54972">
        <w:t xml:space="preserve"> </w:t>
      </w:r>
      <w:r w:rsidR="00925BE3">
        <w:tab/>
      </w:r>
      <w:r w:rsidR="00425C04" w:rsidRPr="00D54972">
        <w:t>1</w:t>
      </w:r>
      <w:r w:rsidR="00425C04" w:rsidRPr="00D54972">
        <w:rPr>
          <w:vertAlign w:val="superscript"/>
        </w:rPr>
        <w:t>er</w:t>
      </w:r>
      <w:r w:rsidR="008725DD">
        <w:t xml:space="preserve"> </w:t>
      </w:r>
      <w:r w:rsidR="00425C04" w:rsidRPr="00D54972">
        <w:t xml:space="preserve">octobre : 731 </w:t>
      </w:r>
    </w:p>
    <w:p w14:paraId="52C6C9D3" w14:textId="77777777" w:rsidR="007F2E27" w:rsidRPr="00D54972" w:rsidRDefault="007F2E27" w:rsidP="007F2E27">
      <w:pPr>
        <w:pStyle w:val="H1G"/>
      </w:pPr>
      <w:r w:rsidRPr="00D54972">
        <w:tab/>
      </w:r>
      <w:r w:rsidRPr="00D54972">
        <w:tab/>
        <w:t xml:space="preserve">Réponse à la question posée au paragraphe 40 a) </w:t>
      </w:r>
    </w:p>
    <w:p w14:paraId="2F399073" w14:textId="7A48A54F" w:rsidR="00425C04" w:rsidRPr="00D54972" w:rsidRDefault="00D54972" w:rsidP="00D54972">
      <w:pPr>
        <w:pStyle w:val="SingleTxtG"/>
      </w:pPr>
      <w:r w:rsidRPr="00D54972">
        <w:t>218.</w:t>
      </w:r>
      <w:r w:rsidRPr="00D54972">
        <w:tab/>
      </w:r>
      <w:r w:rsidR="00425C04" w:rsidRPr="00D54972">
        <w:t>Des données statistiques fiables et complètes concernant le nombre d’enfants handicapés ne sont pas disponibles.</w:t>
      </w:r>
      <w:r w:rsidR="00F1080D" w:rsidRPr="00D54972">
        <w:t xml:space="preserve"> </w:t>
      </w:r>
    </w:p>
    <w:p w14:paraId="4E675BBA" w14:textId="7BD01F2B" w:rsidR="00425C04" w:rsidRPr="00D54972" w:rsidRDefault="00D54972" w:rsidP="00D54972">
      <w:pPr>
        <w:pStyle w:val="SingleTxtG"/>
      </w:pPr>
      <w:r w:rsidRPr="00D54972">
        <w:t>219.</w:t>
      </w:r>
      <w:r w:rsidRPr="00D54972">
        <w:tab/>
      </w:r>
      <w:r w:rsidR="00425C04" w:rsidRPr="00D54972">
        <w:t>Toujours est-il qu’en 2018 le ministère de la Famille a chargé le centre de recherche public «</w:t>
      </w:r>
      <w:r w:rsidR="00E77ACB">
        <w:t> </w:t>
      </w:r>
      <w:r w:rsidR="00425C04" w:rsidRPr="00D54972">
        <w:t xml:space="preserve">Luxembourg Institute of </w:t>
      </w:r>
      <w:proofErr w:type="spellStart"/>
      <w:r w:rsidR="00425C04" w:rsidRPr="00D54972">
        <w:t>Socio-Economic</w:t>
      </w:r>
      <w:proofErr w:type="spellEnd"/>
      <w:r w:rsidR="00425C04" w:rsidRPr="00D54972">
        <w:t xml:space="preserve"> </w:t>
      </w:r>
      <w:proofErr w:type="spellStart"/>
      <w:r w:rsidR="00425C04" w:rsidRPr="00D54972">
        <w:t>Research</w:t>
      </w:r>
      <w:proofErr w:type="spellEnd"/>
      <w:r w:rsidR="00E77ACB">
        <w:t> </w:t>
      </w:r>
      <w:r w:rsidR="00425C04" w:rsidRPr="00D54972">
        <w:t xml:space="preserve">» (LISER) de réaliser une enquête sur la situation des personnes en situation de handicap vivant au Luxembourg. Cette enquête est actuellement en cours de préparation. </w:t>
      </w:r>
    </w:p>
    <w:p w14:paraId="6E36C124" w14:textId="77777777" w:rsidR="007F2E27" w:rsidRPr="00D54972" w:rsidRDefault="007F2E27" w:rsidP="007F2E27">
      <w:pPr>
        <w:pStyle w:val="H1G"/>
      </w:pPr>
      <w:r w:rsidRPr="00D54972">
        <w:tab/>
      </w:r>
      <w:r w:rsidRPr="00D54972">
        <w:tab/>
        <w:t xml:space="preserve">Réponse à la question posée au paragraphe 40 b) </w:t>
      </w:r>
    </w:p>
    <w:p w14:paraId="459C625C" w14:textId="36627FDD" w:rsidR="00425C04" w:rsidRPr="00D54972" w:rsidRDefault="00D54972" w:rsidP="00D54972">
      <w:pPr>
        <w:pStyle w:val="SingleTxtG"/>
      </w:pPr>
      <w:r w:rsidRPr="00D54972">
        <w:t>220.</w:t>
      </w:r>
      <w:r w:rsidRPr="00D54972">
        <w:tab/>
      </w:r>
      <w:r w:rsidR="00425C04" w:rsidRPr="00D54972">
        <w:t>Le Luxembourg ne dispose pas encore de données exhaustives sur le nombre d’enfants handicapés vivant dans leur famille.</w:t>
      </w:r>
      <w:r w:rsidR="00F1080D" w:rsidRPr="00D54972">
        <w:t xml:space="preserve"> </w:t>
      </w:r>
    </w:p>
    <w:p w14:paraId="1B764D00" w14:textId="77777777" w:rsidR="007F2E27" w:rsidRPr="00D54972" w:rsidRDefault="007F2E27" w:rsidP="007F2E27">
      <w:pPr>
        <w:pStyle w:val="H1G"/>
      </w:pPr>
      <w:r w:rsidRPr="00D54972">
        <w:tab/>
      </w:r>
      <w:r w:rsidRPr="00D54972">
        <w:tab/>
        <w:t xml:space="preserve">Réponse à la question posée au paragraphe 40 c) </w:t>
      </w:r>
    </w:p>
    <w:p w14:paraId="2474A9DB" w14:textId="2EF98B51" w:rsidR="00425C04" w:rsidRPr="00D54972" w:rsidRDefault="00D54972" w:rsidP="00D54972">
      <w:pPr>
        <w:pStyle w:val="SingleTxtG"/>
      </w:pPr>
      <w:r w:rsidRPr="00D54972">
        <w:t>221.</w:t>
      </w:r>
      <w:r w:rsidRPr="00D54972">
        <w:tab/>
      </w:r>
      <w:r w:rsidR="00425C04" w:rsidRPr="00D54972">
        <w:t>Des données statistiques fiables et complètes concernant le nombre d’enfants handicapés qui bénéficient d’une prise en charge familiale ou communautaire ne sont pas disponibles.</w:t>
      </w:r>
      <w:r w:rsidR="00F1080D" w:rsidRPr="00D54972">
        <w:t xml:space="preserve"> </w:t>
      </w:r>
    </w:p>
    <w:p w14:paraId="2AA4FA85" w14:textId="01AEEE53" w:rsidR="00425C04" w:rsidRPr="00D54972" w:rsidRDefault="00D54972" w:rsidP="00D54972">
      <w:pPr>
        <w:pStyle w:val="SingleTxtG"/>
      </w:pPr>
      <w:r w:rsidRPr="00D54972">
        <w:t>222.</w:t>
      </w:r>
      <w:r w:rsidRPr="00D54972">
        <w:tab/>
      </w:r>
      <w:r w:rsidR="00425C04" w:rsidRPr="00D54972">
        <w:t xml:space="preserve">Les seules statistiques disponibles sont celles fournies par les gestionnaires de services pour personnes handicapées qui bénéficient d’une aide financière de la part du ministère de la Famille et de l’Intégration : </w:t>
      </w:r>
    </w:p>
    <w:p w14:paraId="162B907E" w14:textId="42779C2B" w:rsidR="00425C04" w:rsidRPr="00D54972" w:rsidRDefault="00D54972" w:rsidP="00D54972">
      <w:pPr>
        <w:pStyle w:val="Bullet1G"/>
        <w:numPr>
          <w:ilvl w:val="0"/>
          <w:numId w:val="0"/>
        </w:numPr>
        <w:tabs>
          <w:tab w:val="left" w:pos="1701"/>
        </w:tabs>
        <w:ind w:left="1701" w:hanging="170"/>
      </w:pPr>
      <w:r w:rsidRPr="00D54972">
        <w:t>•</w:t>
      </w:r>
      <w:r w:rsidRPr="00D54972">
        <w:tab/>
      </w:r>
      <w:r w:rsidR="00425C04" w:rsidRPr="00D54972">
        <w:t xml:space="preserve">16 enfants handicapés dont 2 filles et 14 garçons ont été usagers des services d’assistance à domicile en date du 31 décembre 2018 ; </w:t>
      </w:r>
    </w:p>
    <w:p w14:paraId="2052F2E3" w14:textId="21A14242" w:rsidR="00425C04" w:rsidRPr="00D54972" w:rsidRDefault="00D54972" w:rsidP="00D54972">
      <w:pPr>
        <w:pStyle w:val="Bullet1G"/>
        <w:numPr>
          <w:ilvl w:val="0"/>
          <w:numId w:val="0"/>
        </w:numPr>
        <w:tabs>
          <w:tab w:val="left" w:pos="1701"/>
        </w:tabs>
        <w:ind w:left="1701" w:hanging="170"/>
      </w:pPr>
      <w:r w:rsidRPr="00D54972">
        <w:t>•</w:t>
      </w:r>
      <w:r w:rsidRPr="00D54972">
        <w:tab/>
      </w:r>
      <w:r w:rsidR="00425C04" w:rsidRPr="00D54972">
        <w:t xml:space="preserve">24 enfants handicapés, dont 7 filles et 17 garçons ont été usagers des services d’hébergement en date du 31 décembre 2018 ; </w:t>
      </w:r>
    </w:p>
    <w:p w14:paraId="293CC263" w14:textId="2A9E9AB1" w:rsidR="00425C04" w:rsidRPr="00D54972" w:rsidRDefault="00D54972" w:rsidP="00D54972">
      <w:pPr>
        <w:pStyle w:val="Bullet1G"/>
        <w:numPr>
          <w:ilvl w:val="0"/>
          <w:numId w:val="0"/>
        </w:numPr>
        <w:tabs>
          <w:tab w:val="left" w:pos="1701"/>
        </w:tabs>
        <w:ind w:left="1701" w:hanging="170"/>
      </w:pPr>
      <w:r w:rsidRPr="00D54972">
        <w:t>•</w:t>
      </w:r>
      <w:r w:rsidRPr="00D54972">
        <w:tab/>
      </w:r>
      <w:r w:rsidR="00425C04" w:rsidRPr="00D54972">
        <w:t xml:space="preserve">72 enfants handicapés dont 24 filles et 48 garçons ont été usagers des services d’activités du jour en date du 31 décembre 2018. </w:t>
      </w:r>
    </w:p>
    <w:p w14:paraId="1AFA143A" w14:textId="77777777" w:rsidR="007F2E27" w:rsidRPr="00D54972" w:rsidRDefault="007F2E27" w:rsidP="007F2E27">
      <w:pPr>
        <w:pStyle w:val="H1G"/>
      </w:pPr>
      <w:r w:rsidRPr="00D54972">
        <w:lastRenderedPageBreak/>
        <w:tab/>
      </w:r>
      <w:r w:rsidRPr="00D54972">
        <w:tab/>
        <w:t xml:space="preserve">Réponse à la question posée au paragraphe 40 d) </w:t>
      </w:r>
    </w:p>
    <w:p w14:paraId="06E6BAC2" w14:textId="7B5FF09C" w:rsidR="00425C04" w:rsidRPr="00D54972" w:rsidRDefault="00D54972" w:rsidP="00D54972">
      <w:pPr>
        <w:pStyle w:val="SingleTxtG"/>
      </w:pPr>
      <w:r w:rsidRPr="00D54972">
        <w:t>223.</w:t>
      </w:r>
      <w:r w:rsidRPr="00D54972">
        <w:tab/>
      </w:r>
      <w:r w:rsidR="00425C04" w:rsidRPr="00D54972">
        <w:t>Le nombre d’enfants handicapés qui bénéficient d’une éducation inclusive et le nombre de ceux qui fréquentent des écoles distinctes, ainsi que le nombre d’enfants handicapés qui bénéficient d’une éducation inclusive et qui reçoivent une assistance personnalisée se trouve ci-dessous :</w:t>
      </w:r>
      <w:r w:rsidR="00F1080D" w:rsidRPr="00D54972">
        <w:t xml:space="preserve"> </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7"/>
        <w:gridCol w:w="379"/>
        <w:gridCol w:w="709"/>
        <w:gridCol w:w="784"/>
        <w:gridCol w:w="338"/>
        <w:gridCol w:w="287"/>
        <w:gridCol w:w="624"/>
        <w:gridCol w:w="624"/>
        <w:gridCol w:w="625"/>
        <w:gridCol w:w="624"/>
        <w:gridCol w:w="300"/>
        <w:gridCol w:w="324"/>
        <w:gridCol w:w="624"/>
        <w:gridCol w:w="625"/>
        <w:gridCol w:w="624"/>
        <w:gridCol w:w="624"/>
        <w:gridCol w:w="625"/>
      </w:tblGrid>
      <w:tr w:rsidR="00DF2878" w:rsidRPr="00F1080D" w14:paraId="102B0559" w14:textId="77777777" w:rsidTr="00DF2878">
        <w:trPr>
          <w:tblHeader/>
        </w:trPr>
        <w:tc>
          <w:tcPr>
            <w:tcW w:w="897" w:type="dxa"/>
            <w:vMerge w:val="restart"/>
            <w:tcBorders>
              <w:top w:val="single" w:sz="4" w:space="0" w:color="auto"/>
            </w:tcBorders>
            <w:shd w:val="clear" w:color="auto" w:fill="auto"/>
            <w:vAlign w:val="bottom"/>
          </w:tcPr>
          <w:p w14:paraId="34A8C23A" w14:textId="12866AED" w:rsidR="00DF2878" w:rsidRPr="0005304C" w:rsidRDefault="00DF2878" w:rsidP="00DF2878">
            <w:pPr>
              <w:pStyle w:val="SingleTxtG"/>
              <w:suppressAutoHyphens w:val="0"/>
              <w:spacing w:before="80" w:after="80" w:line="200" w:lineRule="exact"/>
              <w:ind w:left="0" w:right="0"/>
              <w:jc w:val="left"/>
              <w:rPr>
                <w:i/>
                <w:sz w:val="14"/>
                <w:szCs w:val="14"/>
              </w:rPr>
            </w:pPr>
            <w:r w:rsidRPr="0005304C">
              <w:rPr>
                <w:i/>
                <w:sz w:val="14"/>
                <w:szCs w:val="14"/>
              </w:rPr>
              <w:t xml:space="preserve">Année </w:t>
            </w:r>
            <w:r w:rsidR="0005304C">
              <w:rPr>
                <w:i/>
                <w:sz w:val="14"/>
                <w:szCs w:val="14"/>
              </w:rPr>
              <w:t>s</w:t>
            </w:r>
            <w:r w:rsidRPr="0005304C">
              <w:rPr>
                <w:i/>
                <w:sz w:val="14"/>
                <w:szCs w:val="14"/>
              </w:rPr>
              <w:t>colaire</w:t>
            </w:r>
          </w:p>
        </w:tc>
        <w:tc>
          <w:tcPr>
            <w:tcW w:w="379" w:type="dxa"/>
            <w:vMerge w:val="restart"/>
            <w:tcBorders>
              <w:top w:val="single" w:sz="4" w:space="0" w:color="auto"/>
            </w:tcBorders>
            <w:shd w:val="clear" w:color="auto" w:fill="auto"/>
            <w:vAlign w:val="bottom"/>
          </w:tcPr>
          <w:p w14:paraId="4930079B" w14:textId="77777777" w:rsidR="00DF2878" w:rsidRPr="0005304C" w:rsidRDefault="00DF2878" w:rsidP="00DF2878">
            <w:pPr>
              <w:pStyle w:val="SingleTxtG"/>
              <w:suppressAutoHyphens w:val="0"/>
              <w:spacing w:before="80" w:after="80" w:line="200" w:lineRule="exact"/>
              <w:ind w:left="0" w:right="0"/>
              <w:jc w:val="right"/>
              <w:rPr>
                <w:i/>
                <w:sz w:val="14"/>
                <w:szCs w:val="14"/>
              </w:rPr>
            </w:pPr>
            <w:r w:rsidRPr="0005304C">
              <w:rPr>
                <w:i/>
                <w:sz w:val="14"/>
                <w:szCs w:val="14"/>
              </w:rPr>
              <w:t>Nbr.</w:t>
            </w:r>
          </w:p>
        </w:tc>
        <w:tc>
          <w:tcPr>
            <w:tcW w:w="1831" w:type="dxa"/>
            <w:gridSpan w:val="3"/>
            <w:tcBorders>
              <w:top w:val="single" w:sz="4" w:space="0" w:color="auto"/>
              <w:bottom w:val="single" w:sz="4" w:space="0" w:color="auto"/>
            </w:tcBorders>
            <w:shd w:val="clear" w:color="auto" w:fill="auto"/>
          </w:tcPr>
          <w:p w14:paraId="52A0ABA9" w14:textId="77777777" w:rsidR="00DF2878" w:rsidRPr="0005304C" w:rsidRDefault="00DF2878" w:rsidP="00CF03BB">
            <w:pPr>
              <w:pStyle w:val="SingleTxtG"/>
              <w:suppressAutoHyphens w:val="0"/>
              <w:spacing w:before="80" w:after="80" w:line="200" w:lineRule="exact"/>
              <w:ind w:left="0" w:right="0"/>
              <w:jc w:val="center"/>
              <w:rPr>
                <w:i/>
                <w:sz w:val="14"/>
                <w:szCs w:val="14"/>
              </w:rPr>
            </w:pPr>
            <w:r w:rsidRPr="0005304C">
              <w:rPr>
                <w:i/>
                <w:sz w:val="14"/>
                <w:szCs w:val="14"/>
              </w:rPr>
              <w:t>Sexe</w:t>
            </w:r>
          </w:p>
        </w:tc>
        <w:tc>
          <w:tcPr>
            <w:tcW w:w="3084" w:type="dxa"/>
            <w:gridSpan w:val="6"/>
            <w:tcBorders>
              <w:top w:val="single" w:sz="4" w:space="0" w:color="auto"/>
              <w:bottom w:val="single" w:sz="4" w:space="0" w:color="auto"/>
            </w:tcBorders>
            <w:shd w:val="clear" w:color="auto" w:fill="auto"/>
          </w:tcPr>
          <w:p w14:paraId="36B9A374" w14:textId="0E50F441" w:rsidR="00DF2878" w:rsidRPr="0005304C" w:rsidRDefault="00DF2878">
            <w:pPr>
              <w:pStyle w:val="SingleTxtG"/>
              <w:suppressAutoHyphens w:val="0"/>
              <w:spacing w:before="80" w:after="80" w:line="200" w:lineRule="exact"/>
              <w:ind w:left="0" w:right="0"/>
              <w:jc w:val="center"/>
              <w:rPr>
                <w:i/>
                <w:sz w:val="14"/>
                <w:szCs w:val="14"/>
              </w:rPr>
            </w:pPr>
            <w:r w:rsidRPr="0005304C">
              <w:rPr>
                <w:i/>
                <w:sz w:val="14"/>
                <w:szCs w:val="14"/>
              </w:rPr>
              <w:t>Tranche d’âge selon cycles école</w:t>
            </w:r>
            <w:r w:rsidRPr="0005304C">
              <w:rPr>
                <w:i/>
                <w:sz w:val="14"/>
                <w:szCs w:val="14"/>
              </w:rPr>
              <w:br/>
              <w:t>Nationalité</w:t>
            </w:r>
          </w:p>
        </w:tc>
        <w:tc>
          <w:tcPr>
            <w:tcW w:w="3446" w:type="dxa"/>
            <w:gridSpan w:val="6"/>
            <w:tcBorders>
              <w:top w:val="single" w:sz="4" w:space="0" w:color="auto"/>
              <w:bottom w:val="single" w:sz="4" w:space="0" w:color="auto"/>
            </w:tcBorders>
            <w:shd w:val="clear" w:color="auto" w:fill="auto"/>
          </w:tcPr>
          <w:p w14:paraId="0AC05935" w14:textId="146FBFAA" w:rsidR="00DF2878" w:rsidRPr="0005304C" w:rsidRDefault="00DF2878" w:rsidP="00CF03BB">
            <w:pPr>
              <w:pStyle w:val="SingleTxtG"/>
              <w:suppressAutoHyphens w:val="0"/>
              <w:spacing w:before="80" w:after="80" w:line="200" w:lineRule="exact"/>
              <w:ind w:left="0" w:right="0"/>
              <w:jc w:val="center"/>
              <w:rPr>
                <w:i/>
                <w:sz w:val="14"/>
                <w:szCs w:val="14"/>
              </w:rPr>
            </w:pPr>
            <w:r w:rsidRPr="0005304C">
              <w:rPr>
                <w:i/>
                <w:sz w:val="14"/>
                <w:szCs w:val="14"/>
              </w:rPr>
              <w:t xml:space="preserve">Nationalités </w:t>
            </w:r>
            <w:r w:rsidRPr="0005304C">
              <w:rPr>
                <w:i/>
                <w:sz w:val="14"/>
                <w:szCs w:val="14"/>
              </w:rPr>
              <w:br/>
              <w:t>Lux./Autres</w:t>
            </w:r>
          </w:p>
        </w:tc>
      </w:tr>
      <w:tr w:rsidR="00DF2878" w:rsidRPr="004C1778" w14:paraId="6E884809" w14:textId="77777777" w:rsidTr="0005304C">
        <w:tc>
          <w:tcPr>
            <w:tcW w:w="897" w:type="dxa"/>
            <w:vMerge/>
            <w:tcBorders>
              <w:bottom w:val="single" w:sz="12" w:space="0" w:color="auto"/>
            </w:tcBorders>
            <w:shd w:val="clear" w:color="auto" w:fill="auto"/>
          </w:tcPr>
          <w:p w14:paraId="5D78D88F" w14:textId="77777777" w:rsidR="00DF2878" w:rsidRPr="0005304C" w:rsidRDefault="00DF2878" w:rsidP="00D54972">
            <w:pPr>
              <w:pStyle w:val="SingleTxtG"/>
              <w:suppressAutoHyphens w:val="0"/>
              <w:spacing w:before="80" w:after="80" w:line="200" w:lineRule="exact"/>
              <w:ind w:left="0" w:right="0"/>
              <w:jc w:val="left"/>
              <w:rPr>
                <w:i/>
                <w:spacing w:val="4"/>
                <w:w w:val="103"/>
                <w:kern w:val="14"/>
                <w:sz w:val="14"/>
                <w:szCs w:val="14"/>
              </w:rPr>
            </w:pPr>
          </w:p>
        </w:tc>
        <w:tc>
          <w:tcPr>
            <w:tcW w:w="379" w:type="dxa"/>
            <w:vMerge/>
            <w:tcBorders>
              <w:bottom w:val="single" w:sz="12" w:space="0" w:color="auto"/>
            </w:tcBorders>
            <w:shd w:val="clear" w:color="auto" w:fill="auto"/>
            <w:vAlign w:val="bottom"/>
          </w:tcPr>
          <w:p w14:paraId="0018CCC1"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p>
        </w:tc>
        <w:tc>
          <w:tcPr>
            <w:tcW w:w="709" w:type="dxa"/>
            <w:tcBorders>
              <w:top w:val="single" w:sz="4" w:space="0" w:color="auto"/>
              <w:bottom w:val="single" w:sz="12" w:space="0" w:color="auto"/>
            </w:tcBorders>
            <w:shd w:val="clear" w:color="auto" w:fill="auto"/>
            <w:vAlign w:val="bottom"/>
          </w:tcPr>
          <w:p w14:paraId="5273C3AE"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Masculin</w:t>
            </w:r>
          </w:p>
        </w:tc>
        <w:tc>
          <w:tcPr>
            <w:tcW w:w="784" w:type="dxa"/>
            <w:tcBorders>
              <w:top w:val="single" w:sz="4" w:space="0" w:color="auto"/>
              <w:bottom w:val="single" w:sz="12" w:space="0" w:color="auto"/>
            </w:tcBorders>
            <w:shd w:val="clear" w:color="auto" w:fill="auto"/>
            <w:vAlign w:val="bottom"/>
          </w:tcPr>
          <w:p w14:paraId="3E26D390"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Féminin</w:t>
            </w:r>
          </w:p>
        </w:tc>
        <w:tc>
          <w:tcPr>
            <w:tcW w:w="625" w:type="dxa"/>
            <w:gridSpan w:val="2"/>
            <w:tcBorders>
              <w:top w:val="single" w:sz="4" w:space="0" w:color="auto"/>
              <w:bottom w:val="single" w:sz="12" w:space="0" w:color="auto"/>
            </w:tcBorders>
            <w:shd w:val="clear" w:color="auto" w:fill="auto"/>
            <w:vAlign w:val="bottom"/>
          </w:tcPr>
          <w:p w14:paraId="728F0B42"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&lt;4</w:t>
            </w:r>
          </w:p>
        </w:tc>
        <w:tc>
          <w:tcPr>
            <w:tcW w:w="624" w:type="dxa"/>
            <w:tcBorders>
              <w:top w:val="single" w:sz="4" w:space="0" w:color="auto"/>
              <w:bottom w:val="single" w:sz="12" w:space="0" w:color="auto"/>
            </w:tcBorders>
            <w:shd w:val="clear" w:color="auto" w:fill="auto"/>
            <w:vAlign w:val="bottom"/>
          </w:tcPr>
          <w:p w14:paraId="74AFDBE8"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4-6</w:t>
            </w:r>
          </w:p>
        </w:tc>
        <w:tc>
          <w:tcPr>
            <w:tcW w:w="624" w:type="dxa"/>
            <w:tcBorders>
              <w:top w:val="single" w:sz="4" w:space="0" w:color="auto"/>
              <w:bottom w:val="single" w:sz="12" w:space="0" w:color="auto"/>
            </w:tcBorders>
            <w:shd w:val="clear" w:color="auto" w:fill="auto"/>
            <w:vAlign w:val="bottom"/>
          </w:tcPr>
          <w:p w14:paraId="19945A14"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7-12</w:t>
            </w:r>
          </w:p>
        </w:tc>
        <w:tc>
          <w:tcPr>
            <w:tcW w:w="625" w:type="dxa"/>
            <w:tcBorders>
              <w:top w:val="single" w:sz="4" w:space="0" w:color="auto"/>
              <w:bottom w:val="single" w:sz="12" w:space="0" w:color="auto"/>
            </w:tcBorders>
            <w:shd w:val="clear" w:color="auto" w:fill="auto"/>
            <w:vAlign w:val="bottom"/>
          </w:tcPr>
          <w:p w14:paraId="6B508269"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13-16</w:t>
            </w:r>
          </w:p>
        </w:tc>
        <w:tc>
          <w:tcPr>
            <w:tcW w:w="624" w:type="dxa"/>
            <w:tcBorders>
              <w:top w:val="single" w:sz="4" w:space="0" w:color="auto"/>
              <w:bottom w:val="single" w:sz="12" w:space="0" w:color="auto"/>
            </w:tcBorders>
            <w:shd w:val="clear" w:color="auto" w:fill="auto"/>
            <w:vAlign w:val="bottom"/>
          </w:tcPr>
          <w:p w14:paraId="0AA7EB7C"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&gt;16</w:t>
            </w:r>
          </w:p>
        </w:tc>
        <w:tc>
          <w:tcPr>
            <w:tcW w:w="624" w:type="dxa"/>
            <w:gridSpan w:val="2"/>
            <w:tcBorders>
              <w:top w:val="single" w:sz="4" w:space="0" w:color="auto"/>
              <w:bottom w:val="single" w:sz="12" w:space="0" w:color="auto"/>
            </w:tcBorders>
            <w:shd w:val="clear" w:color="auto" w:fill="auto"/>
            <w:vAlign w:val="bottom"/>
          </w:tcPr>
          <w:p w14:paraId="6701B8E7" w14:textId="50ED823A"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Lux.</w:t>
            </w:r>
          </w:p>
        </w:tc>
        <w:tc>
          <w:tcPr>
            <w:tcW w:w="624" w:type="dxa"/>
            <w:tcBorders>
              <w:top w:val="single" w:sz="4" w:space="0" w:color="auto"/>
              <w:bottom w:val="single" w:sz="12" w:space="0" w:color="auto"/>
            </w:tcBorders>
            <w:shd w:val="clear" w:color="auto" w:fill="auto"/>
            <w:vAlign w:val="bottom"/>
          </w:tcPr>
          <w:p w14:paraId="481F7359"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Port.</w:t>
            </w:r>
          </w:p>
        </w:tc>
        <w:tc>
          <w:tcPr>
            <w:tcW w:w="625" w:type="dxa"/>
            <w:tcBorders>
              <w:top w:val="single" w:sz="4" w:space="0" w:color="auto"/>
              <w:bottom w:val="single" w:sz="12" w:space="0" w:color="auto"/>
            </w:tcBorders>
            <w:shd w:val="clear" w:color="auto" w:fill="auto"/>
            <w:vAlign w:val="bottom"/>
          </w:tcPr>
          <w:p w14:paraId="7998F9B7"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proofErr w:type="spellStart"/>
            <w:r w:rsidRPr="0005304C">
              <w:rPr>
                <w:i/>
                <w:spacing w:val="4"/>
                <w:w w:val="103"/>
                <w:kern w:val="14"/>
                <w:sz w:val="14"/>
                <w:szCs w:val="14"/>
              </w:rPr>
              <w:t>Belg</w:t>
            </w:r>
            <w:proofErr w:type="spellEnd"/>
            <w:r w:rsidRPr="0005304C">
              <w:rPr>
                <w:i/>
                <w:spacing w:val="4"/>
                <w:w w:val="103"/>
                <w:kern w:val="14"/>
                <w:sz w:val="14"/>
                <w:szCs w:val="14"/>
              </w:rPr>
              <w:t>.</w:t>
            </w:r>
          </w:p>
        </w:tc>
        <w:tc>
          <w:tcPr>
            <w:tcW w:w="624" w:type="dxa"/>
            <w:tcBorders>
              <w:top w:val="single" w:sz="4" w:space="0" w:color="auto"/>
              <w:bottom w:val="single" w:sz="12" w:space="0" w:color="auto"/>
            </w:tcBorders>
            <w:shd w:val="clear" w:color="auto" w:fill="auto"/>
            <w:vAlign w:val="bottom"/>
          </w:tcPr>
          <w:p w14:paraId="7CB0E041" w14:textId="52B707AD"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Fra.</w:t>
            </w:r>
          </w:p>
        </w:tc>
        <w:tc>
          <w:tcPr>
            <w:tcW w:w="624" w:type="dxa"/>
            <w:tcBorders>
              <w:top w:val="single" w:sz="4" w:space="0" w:color="auto"/>
              <w:bottom w:val="single" w:sz="12" w:space="0" w:color="auto"/>
            </w:tcBorders>
            <w:shd w:val="clear" w:color="auto" w:fill="auto"/>
            <w:vAlign w:val="bottom"/>
          </w:tcPr>
          <w:p w14:paraId="28982AB4"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All.</w:t>
            </w:r>
          </w:p>
        </w:tc>
        <w:tc>
          <w:tcPr>
            <w:tcW w:w="625" w:type="dxa"/>
            <w:tcBorders>
              <w:top w:val="single" w:sz="4" w:space="0" w:color="auto"/>
              <w:bottom w:val="single" w:sz="12" w:space="0" w:color="auto"/>
            </w:tcBorders>
            <w:shd w:val="clear" w:color="auto" w:fill="auto"/>
            <w:vAlign w:val="bottom"/>
          </w:tcPr>
          <w:p w14:paraId="70AB166D" w14:textId="77777777" w:rsidR="00DF2878" w:rsidRPr="0005304C" w:rsidRDefault="00DF2878" w:rsidP="00D54972">
            <w:pPr>
              <w:pStyle w:val="SingleTxtG"/>
              <w:suppressAutoHyphens w:val="0"/>
              <w:spacing w:before="80" w:after="80" w:line="200" w:lineRule="exact"/>
              <w:ind w:left="0" w:right="0"/>
              <w:jc w:val="right"/>
              <w:rPr>
                <w:i/>
                <w:spacing w:val="4"/>
                <w:w w:val="103"/>
                <w:kern w:val="14"/>
                <w:sz w:val="14"/>
                <w:szCs w:val="14"/>
              </w:rPr>
            </w:pPr>
            <w:r w:rsidRPr="0005304C">
              <w:rPr>
                <w:i/>
                <w:spacing w:val="4"/>
                <w:w w:val="103"/>
                <w:kern w:val="14"/>
                <w:sz w:val="14"/>
                <w:szCs w:val="14"/>
              </w:rPr>
              <w:t>Autres</w:t>
            </w:r>
          </w:p>
        </w:tc>
      </w:tr>
      <w:tr w:rsidR="005B06A1" w:rsidRPr="00F1080D" w14:paraId="35E5D550" w14:textId="77777777" w:rsidTr="00D54972">
        <w:tc>
          <w:tcPr>
            <w:tcW w:w="897" w:type="dxa"/>
            <w:tcBorders>
              <w:top w:val="single" w:sz="12" w:space="0" w:color="auto"/>
            </w:tcBorders>
            <w:shd w:val="clear" w:color="auto" w:fill="auto"/>
          </w:tcPr>
          <w:p w14:paraId="7D406598" w14:textId="77777777" w:rsidR="005B06A1" w:rsidRPr="00F1080D" w:rsidRDefault="005B06A1" w:rsidP="005B06A1">
            <w:pPr>
              <w:pStyle w:val="SingleTxtG"/>
              <w:suppressAutoHyphens w:val="0"/>
              <w:spacing w:before="40" w:after="40" w:line="220" w:lineRule="exact"/>
              <w:ind w:left="0" w:right="0"/>
              <w:jc w:val="left"/>
              <w:rPr>
                <w:sz w:val="16"/>
                <w:szCs w:val="16"/>
              </w:rPr>
            </w:pPr>
            <w:r w:rsidRPr="00F1080D">
              <w:rPr>
                <w:sz w:val="16"/>
                <w:szCs w:val="16"/>
              </w:rPr>
              <w:t>2012-2013</w:t>
            </w:r>
          </w:p>
        </w:tc>
        <w:tc>
          <w:tcPr>
            <w:tcW w:w="379" w:type="dxa"/>
            <w:tcBorders>
              <w:top w:val="single" w:sz="12" w:space="0" w:color="auto"/>
            </w:tcBorders>
            <w:shd w:val="clear" w:color="auto" w:fill="auto"/>
          </w:tcPr>
          <w:p w14:paraId="2A8680D1"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220</w:t>
            </w:r>
          </w:p>
        </w:tc>
        <w:tc>
          <w:tcPr>
            <w:tcW w:w="709" w:type="dxa"/>
            <w:tcBorders>
              <w:top w:val="single" w:sz="12" w:space="0" w:color="auto"/>
            </w:tcBorders>
            <w:shd w:val="clear" w:color="auto" w:fill="auto"/>
          </w:tcPr>
          <w:p w14:paraId="05088A80"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156</w:t>
            </w:r>
          </w:p>
        </w:tc>
        <w:tc>
          <w:tcPr>
            <w:tcW w:w="784" w:type="dxa"/>
            <w:tcBorders>
              <w:top w:val="single" w:sz="12" w:space="0" w:color="auto"/>
            </w:tcBorders>
            <w:shd w:val="clear" w:color="auto" w:fill="auto"/>
          </w:tcPr>
          <w:p w14:paraId="33B6094C"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64</w:t>
            </w:r>
          </w:p>
        </w:tc>
        <w:tc>
          <w:tcPr>
            <w:tcW w:w="625" w:type="dxa"/>
            <w:gridSpan w:val="2"/>
            <w:tcBorders>
              <w:top w:val="single" w:sz="12" w:space="0" w:color="auto"/>
            </w:tcBorders>
            <w:shd w:val="clear" w:color="auto" w:fill="auto"/>
          </w:tcPr>
          <w:p w14:paraId="698F764F"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w:t>
            </w:r>
          </w:p>
        </w:tc>
        <w:tc>
          <w:tcPr>
            <w:tcW w:w="624" w:type="dxa"/>
            <w:tcBorders>
              <w:top w:val="single" w:sz="12" w:space="0" w:color="auto"/>
            </w:tcBorders>
            <w:shd w:val="clear" w:color="auto" w:fill="auto"/>
          </w:tcPr>
          <w:p w14:paraId="3FBA9C66"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11/5%</w:t>
            </w:r>
          </w:p>
        </w:tc>
        <w:tc>
          <w:tcPr>
            <w:tcW w:w="624" w:type="dxa"/>
            <w:tcBorders>
              <w:top w:val="single" w:sz="12" w:space="0" w:color="auto"/>
            </w:tcBorders>
            <w:shd w:val="clear" w:color="auto" w:fill="auto"/>
          </w:tcPr>
          <w:p w14:paraId="750EDDE0"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114/52%</w:t>
            </w:r>
          </w:p>
        </w:tc>
        <w:tc>
          <w:tcPr>
            <w:tcW w:w="625" w:type="dxa"/>
            <w:tcBorders>
              <w:top w:val="single" w:sz="12" w:space="0" w:color="auto"/>
            </w:tcBorders>
            <w:shd w:val="clear" w:color="auto" w:fill="auto"/>
          </w:tcPr>
          <w:p w14:paraId="5662DEFF"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66/30%</w:t>
            </w:r>
          </w:p>
        </w:tc>
        <w:tc>
          <w:tcPr>
            <w:tcW w:w="624" w:type="dxa"/>
            <w:tcBorders>
              <w:top w:val="single" w:sz="12" w:space="0" w:color="auto"/>
            </w:tcBorders>
            <w:shd w:val="clear" w:color="auto" w:fill="auto"/>
          </w:tcPr>
          <w:p w14:paraId="2A11C9F5"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28/13%</w:t>
            </w:r>
          </w:p>
        </w:tc>
        <w:tc>
          <w:tcPr>
            <w:tcW w:w="624" w:type="dxa"/>
            <w:gridSpan w:val="2"/>
            <w:tcBorders>
              <w:top w:val="single" w:sz="12" w:space="0" w:color="auto"/>
            </w:tcBorders>
            <w:shd w:val="clear" w:color="auto" w:fill="auto"/>
          </w:tcPr>
          <w:p w14:paraId="077D965F"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114/52%</w:t>
            </w:r>
          </w:p>
        </w:tc>
        <w:tc>
          <w:tcPr>
            <w:tcW w:w="624" w:type="dxa"/>
            <w:tcBorders>
              <w:top w:val="single" w:sz="12" w:space="0" w:color="auto"/>
            </w:tcBorders>
            <w:shd w:val="clear" w:color="auto" w:fill="auto"/>
          </w:tcPr>
          <w:p w14:paraId="77FE703B"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75/34%</w:t>
            </w:r>
          </w:p>
        </w:tc>
        <w:tc>
          <w:tcPr>
            <w:tcW w:w="625" w:type="dxa"/>
            <w:tcBorders>
              <w:top w:val="single" w:sz="12" w:space="0" w:color="auto"/>
            </w:tcBorders>
            <w:shd w:val="clear" w:color="auto" w:fill="auto"/>
          </w:tcPr>
          <w:p w14:paraId="772490B3"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3/1%</w:t>
            </w:r>
          </w:p>
        </w:tc>
        <w:tc>
          <w:tcPr>
            <w:tcW w:w="624" w:type="dxa"/>
            <w:tcBorders>
              <w:top w:val="single" w:sz="12" w:space="0" w:color="auto"/>
            </w:tcBorders>
            <w:shd w:val="clear" w:color="auto" w:fill="auto"/>
          </w:tcPr>
          <w:p w14:paraId="50D01A3D"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4/2%</w:t>
            </w:r>
          </w:p>
        </w:tc>
        <w:tc>
          <w:tcPr>
            <w:tcW w:w="624" w:type="dxa"/>
            <w:tcBorders>
              <w:top w:val="single" w:sz="12" w:space="0" w:color="auto"/>
            </w:tcBorders>
            <w:shd w:val="clear" w:color="auto" w:fill="auto"/>
          </w:tcPr>
          <w:p w14:paraId="5A8B6FB3"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w:t>
            </w:r>
          </w:p>
        </w:tc>
        <w:tc>
          <w:tcPr>
            <w:tcW w:w="625" w:type="dxa"/>
            <w:tcBorders>
              <w:top w:val="single" w:sz="12" w:space="0" w:color="auto"/>
            </w:tcBorders>
            <w:shd w:val="clear" w:color="auto" w:fill="auto"/>
          </w:tcPr>
          <w:p w14:paraId="32490231"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23/10%</w:t>
            </w:r>
          </w:p>
        </w:tc>
      </w:tr>
      <w:tr w:rsidR="005B06A1" w:rsidRPr="00F1080D" w14:paraId="3C3355A5" w14:textId="77777777" w:rsidTr="00D54972">
        <w:tc>
          <w:tcPr>
            <w:tcW w:w="897" w:type="dxa"/>
            <w:shd w:val="clear" w:color="auto" w:fill="auto"/>
          </w:tcPr>
          <w:p w14:paraId="4D352ACA" w14:textId="77777777" w:rsidR="005B06A1" w:rsidRPr="00F1080D" w:rsidRDefault="005B06A1" w:rsidP="005B06A1">
            <w:pPr>
              <w:pStyle w:val="SingleTxtG"/>
              <w:suppressAutoHyphens w:val="0"/>
              <w:spacing w:before="40" w:after="40" w:line="220" w:lineRule="exact"/>
              <w:ind w:left="0" w:right="0"/>
              <w:jc w:val="left"/>
              <w:rPr>
                <w:sz w:val="16"/>
                <w:szCs w:val="16"/>
              </w:rPr>
            </w:pPr>
            <w:r w:rsidRPr="00F1080D">
              <w:rPr>
                <w:sz w:val="16"/>
                <w:szCs w:val="16"/>
              </w:rPr>
              <w:t>2013/2014</w:t>
            </w:r>
          </w:p>
        </w:tc>
        <w:tc>
          <w:tcPr>
            <w:tcW w:w="379" w:type="dxa"/>
            <w:shd w:val="clear" w:color="auto" w:fill="auto"/>
          </w:tcPr>
          <w:p w14:paraId="0BB7613A"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175</w:t>
            </w:r>
          </w:p>
        </w:tc>
        <w:tc>
          <w:tcPr>
            <w:tcW w:w="709" w:type="dxa"/>
            <w:shd w:val="clear" w:color="auto" w:fill="auto"/>
          </w:tcPr>
          <w:p w14:paraId="15199962" w14:textId="77777777" w:rsidR="005B06A1" w:rsidRPr="00F1080D" w:rsidRDefault="005B06A1" w:rsidP="00D54972">
            <w:pPr>
              <w:pStyle w:val="SingleTxtG"/>
              <w:suppressAutoHyphens w:val="0"/>
              <w:spacing w:before="40" w:after="40" w:line="220" w:lineRule="exact"/>
              <w:ind w:left="0" w:right="0"/>
              <w:jc w:val="right"/>
              <w:rPr>
                <w:sz w:val="16"/>
                <w:szCs w:val="16"/>
              </w:rPr>
            </w:pPr>
          </w:p>
        </w:tc>
        <w:tc>
          <w:tcPr>
            <w:tcW w:w="784" w:type="dxa"/>
            <w:shd w:val="clear" w:color="auto" w:fill="auto"/>
          </w:tcPr>
          <w:p w14:paraId="121DF7A2" w14:textId="77777777" w:rsidR="005B06A1" w:rsidRPr="00F1080D" w:rsidRDefault="005B06A1" w:rsidP="00D54972">
            <w:pPr>
              <w:pStyle w:val="SingleTxtG"/>
              <w:suppressAutoHyphens w:val="0"/>
              <w:spacing w:before="40" w:after="40" w:line="220" w:lineRule="exact"/>
              <w:ind w:left="0" w:right="0"/>
              <w:jc w:val="right"/>
              <w:rPr>
                <w:sz w:val="16"/>
                <w:szCs w:val="16"/>
              </w:rPr>
            </w:pPr>
          </w:p>
        </w:tc>
        <w:tc>
          <w:tcPr>
            <w:tcW w:w="625" w:type="dxa"/>
            <w:gridSpan w:val="2"/>
            <w:shd w:val="clear" w:color="auto" w:fill="auto"/>
          </w:tcPr>
          <w:p w14:paraId="22B1A9B7"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2/1%</w:t>
            </w:r>
          </w:p>
        </w:tc>
        <w:tc>
          <w:tcPr>
            <w:tcW w:w="624" w:type="dxa"/>
            <w:shd w:val="clear" w:color="auto" w:fill="auto"/>
          </w:tcPr>
          <w:p w14:paraId="14C89D3C"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12/7%</w:t>
            </w:r>
          </w:p>
        </w:tc>
        <w:tc>
          <w:tcPr>
            <w:tcW w:w="624" w:type="dxa"/>
            <w:shd w:val="clear" w:color="auto" w:fill="auto"/>
          </w:tcPr>
          <w:p w14:paraId="6F44D2C6"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82/47%</w:t>
            </w:r>
          </w:p>
        </w:tc>
        <w:tc>
          <w:tcPr>
            <w:tcW w:w="625" w:type="dxa"/>
            <w:shd w:val="clear" w:color="auto" w:fill="auto"/>
          </w:tcPr>
          <w:p w14:paraId="3E56D6D0"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64/37%</w:t>
            </w:r>
          </w:p>
        </w:tc>
        <w:tc>
          <w:tcPr>
            <w:tcW w:w="624" w:type="dxa"/>
            <w:shd w:val="clear" w:color="auto" w:fill="auto"/>
          </w:tcPr>
          <w:p w14:paraId="247BBE29"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15/9%</w:t>
            </w:r>
          </w:p>
        </w:tc>
        <w:tc>
          <w:tcPr>
            <w:tcW w:w="624" w:type="dxa"/>
            <w:gridSpan w:val="2"/>
            <w:shd w:val="clear" w:color="auto" w:fill="auto"/>
          </w:tcPr>
          <w:p w14:paraId="3A3AE125"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85/49%</w:t>
            </w:r>
          </w:p>
        </w:tc>
        <w:tc>
          <w:tcPr>
            <w:tcW w:w="624" w:type="dxa"/>
            <w:shd w:val="clear" w:color="auto" w:fill="auto"/>
          </w:tcPr>
          <w:p w14:paraId="7FDC0F65"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61/35%</w:t>
            </w:r>
          </w:p>
        </w:tc>
        <w:tc>
          <w:tcPr>
            <w:tcW w:w="625" w:type="dxa"/>
            <w:shd w:val="clear" w:color="auto" w:fill="auto"/>
          </w:tcPr>
          <w:p w14:paraId="3847966B"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2/1%</w:t>
            </w:r>
          </w:p>
        </w:tc>
        <w:tc>
          <w:tcPr>
            <w:tcW w:w="624" w:type="dxa"/>
            <w:shd w:val="clear" w:color="auto" w:fill="auto"/>
          </w:tcPr>
          <w:p w14:paraId="2D62631C"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6/3%</w:t>
            </w:r>
          </w:p>
        </w:tc>
        <w:tc>
          <w:tcPr>
            <w:tcW w:w="624" w:type="dxa"/>
            <w:shd w:val="clear" w:color="auto" w:fill="auto"/>
          </w:tcPr>
          <w:p w14:paraId="3280F3A7"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1/1%</w:t>
            </w:r>
          </w:p>
        </w:tc>
        <w:tc>
          <w:tcPr>
            <w:tcW w:w="625" w:type="dxa"/>
            <w:shd w:val="clear" w:color="auto" w:fill="auto"/>
          </w:tcPr>
          <w:p w14:paraId="18101647"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20/11%</w:t>
            </w:r>
          </w:p>
        </w:tc>
      </w:tr>
      <w:tr w:rsidR="005B06A1" w:rsidRPr="00F1080D" w14:paraId="2FF2364D" w14:textId="77777777" w:rsidTr="00D54972">
        <w:tc>
          <w:tcPr>
            <w:tcW w:w="897" w:type="dxa"/>
            <w:shd w:val="clear" w:color="auto" w:fill="auto"/>
          </w:tcPr>
          <w:p w14:paraId="18696918" w14:textId="77777777" w:rsidR="005B06A1" w:rsidRPr="00F1080D" w:rsidRDefault="005B06A1" w:rsidP="005B06A1">
            <w:pPr>
              <w:pStyle w:val="SingleTxtG"/>
              <w:suppressAutoHyphens w:val="0"/>
              <w:spacing w:before="40" w:after="40" w:line="220" w:lineRule="exact"/>
              <w:ind w:left="0" w:right="0"/>
              <w:jc w:val="left"/>
              <w:rPr>
                <w:sz w:val="16"/>
                <w:szCs w:val="16"/>
              </w:rPr>
            </w:pPr>
            <w:r w:rsidRPr="00F1080D">
              <w:rPr>
                <w:sz w:val="16"/>
                <w:szCs w:val="16"/>
              </w:rPr>
              <w:t>2014-2015</w:t>
            </w:r>
          </w:p>
        </w:tc>
        <w:tc>
          <w:tcPr>
            <w:tcW w:w="379" w:type="dxa"/>
            <w:shd w:val="clear" w:color="auto" w:fill="auto"/>
          </w:tcPr>
          <w:p w14:paraId="1EF18281"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220</w:t>
            </w:r>
          </w:p>
        </w:tc>
        <w:tc>
          <w:tcPr>
            <w:tcW w:w="709" w:type="dxa"/>
            <w:shd w:val="clear" w:color="auto" w:fill="auto"/>
          </w:tcPr>
          <w:p w14:paraId="32285EF6"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156</w:t>
            </w:r>
          </w:p>
        </w:tc>
        <w:tc>
          <w:tcPr>
            <w:tcW w:w="784" w:type="dxa"/>
            <w:shd w:val="clear" w:color="auto" w:fill="auto"/>
          </w:tcPr>
          <w:p w14:paraId="51CFE3E0"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64</w:t>
            </w:r>
          </w:p>
        </w:tc>
        <w:tc>
          <w:tcPr>
            <w:tcW w:w="625" w:type="dxa"/>
            <w:gridSpan w:val="2"/>
            <w:shd w:val="clear" w:color="auto" w:fill="auto"/>
          </w:tcPr>
          <w:p w14:paraId="2F65E06B"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2/1%</w:t>
            </w:r>
          </w:p>
        </w:tc>
        <w:tc>
          <w:tcPr>
            <w:tcW w:w="624" w:type="dxa"/>
            <w:shd w:val="clear" w:color="auto" w:fill="auto"/>
          </w:tcPr>
          <w:p w14:paraId="725F2CC1"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17/8/%</w:t>
            </w:r>
          </w:p>
        </w:tc>
        <w:tc>
          <w:tcPr>
            <w:tcW w:w="624" w:type="dxa"/>
            <w:shd w:val="clear" w:color="auto" w:fill="auto"/>
          </w:tcPr>
          <w:p w14:paraId="4844D7AE"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122/55%</w:t>
            </w:r>
          </w:p>
        </w:tc>
        <w:tc>
          <w:tcPr>
            <w:tcW w:w="625" w:type="dxa"/>
            <w:shd w:val="clear" w:color="auto" w:fill="auto"/>
          </w:tcPr>
          <w:p w14:paraId="141319E3"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69/31%</w:t>
            </w:r>
          </w:p>
        </w:tc>
        <w:tc>
          <w:tcPr>
            <w:tcW w:w="624" w:type="dxa"/>
            <w:shd w:val="clear" w:color="auto" w:fill="auto"/>
          </w:tcPr>
          <w:p w14:paraId="3BD4CD9E"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10/5%</w:t>
            </w:r>
          </w:p>
        </w:tc>
        <w:tc>
          <w:tcPr>
            <w:tcW w:w="624" w:type="dxa"/>
            <w:gridSpan w:val="2"/>
            <w:shd w:val="clear" w:color="auto" w:fill="auto"/>
          </w:tcPr>
          <w:p w14:paraId="6DE0EA0E"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100/45%</w:t>
            </w:r>
          </w:p>
        </w:tc>
        <w:tc>
          <w:tcPr>
            <w:tcW w:w="624" w:type="dxa"/>
            <w:shd w:val="clear" w:color="auto" w:fill="auto"/>
          </w:tcPr>
          <w:p w14:paraId="68801C1C"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73/33%</w:t>
            </w:r>
          </w:p>
        </w:tc>
        <w:tc>
          <w:tcPr>
            <w:tcW w:w="625" w:type="dxa"/>
            <w:shd w:val="clear" w:color="auto" w:fill="auto"/>
          </w:tcPr>
          <w:p w14:paraId="15C35649"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1/1%</w:t>
            </w:r>
          </w:p>
        </w:tc>
        <w:tc>
          <w:tcPr>
            <w:tcW w:w="624" w:type="dxa"/>
            <w:shd w:val="clear" w:color="auto" w:fill="auto"/>
          </w:tcPr>
          <w:p w14:paraId="01D1E885"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11/5%</w:t>
            </w:r>
          </w:p>
        </w:tc>
        <w:tc>
          <w:tcPr>
            <w:tcW w:w="624" w:type="dxa"/>
            <w:shd w:val="clear" w:color="auto" w:fill="auto"/>
          </w:tcPr>
          <w:p w14:paraId="6CD1DA0E"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2/1%</w:t>
            </w:r>
          </w:p>
        </w:tc>
        <w:tc>
          <w:tcPr>
            <w:tcW w:w="625" w:type="dxa"/>
            <w:shd w:val="clear" w:color="auto" w:fill="auto"/>
          </w:tcPr>
          <w:p w14:paraId="49A73D94"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33/15%</w:t>
            </w:r>
          </w:p>
        </w:tc>
      </w:tr>
      <w:tr w:rsidR="005B06A1" w:rsidRPr="00F1080D" w14:paraId="5306962E" w14:textId="77777777" w:rsidTr="00D54972">
        <w:tc>
          <w:tcPr>
            <w:tcW w:w="897" w:type="dxa"/>
            <w:shd w:val="clear" w:color="auto" w:fill="auto"/>
          </w:tcPr>
          <w:p w14:paraId="7A19F226" w14:textId="77777777" w:rsidR="005B06A1" w:rsidRPr="00F1080D" w:rsidRDefault="005B06A1" w:rsidP="005B06A1">
            <w:pPr>
              <w:pStyle w:val="SingleTxtG"/>
              <w:suppressAutoHyphens w:val="0"/>
              <w:spacing w:before="40" w:after="40" w:line="220" w:lineRule="exact"/>
              <w:ind w:left="0" w:right="0"/>
              <w:jc w:val="left"/>
              <w:rPr>
                <w:sz w:val="16"/>
                <w:szCs w:val="16"/>
              </w:rPr>
            </w:pPr>
            <w:r w:rsidRPr="00F1080D">
              <w:rPr>
                <w:sz w:val="16"/>
                <w:szCs w:val="16"/>
              </w:rPr>
              <w:t>2015-2016</w:t>
            </w:r>
          </w:p>
        </w:tc>
        <w:tc>
          <w:tcPr>
            <w:tcW w:w="379" w:type="dxa"/>
            <w:shd w:val="clear" w:color="auto" w:fill="auto"/>
          </w:tcPr>
          <w:p w14:paraId="506B9543"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234</w:t>
            </w:r>
          </w:p>
        </w:tc>
        <w:tc>
          <w:tcPr>
            <w:tcW w:w="709" w:type="dxa"/>
            <w:shd w:val="clear" w:color="auto" w:fill="auto"/>
          </w:tcPr>
          <w:p w14:paraId="4A4A161D"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173</w:t>
            </w:r>
          </w:p>
        </w:tc>
        <w:tc>
          <w:tcPr>
            <w:tcW w:w="784" w:type="dxa"/>
            <w:shd w:val="clear" w:color="auto" w:fill="auto"/>
          </w:tcPr>
          <w:p w14:paraId="173F2A28"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61</w:t>
            </w:r>
          </w:p>
        </w:tc>
        <w:tc>
          <w:tcPr>
            <w:tcW w:w="625" w:type="dxa"/>
            <w:gridSpan w:val="2"/>
            <w:shd w:val="clear" w:color="auto" w:fill="auto"/>
          </w:tcPr>
          <w:p w14:paraId="6D410F47"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1/1%</w:t>
            </w:r>
          </w:p>
        </w:tc>
        <w:tc>
          <w:tcPr>
            <w:tcW w:w="624" w:type="dxa"/>
            <w:shd w:val="clear" w:color="auto" w:fill="auto"/>
          </w:tcPr>
          <w:p w14:paraId="73F41352"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19/8%</w:t>
            </w:r>
          </w:p>
        </w:tc>
        <w:tc>
          <w:tcPr>
            <w:tcW w:w="624" w:type="dxa"/>
            <w:shd w:val="clear" w:color="auto" w:fill="auto"/>
          </w:tcPr>
          <w:p w14:paraId="75962CCB"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107/46%</w:t>
            </w:r>
          </w:p>
        </w:tc>
        <w:tc>
          <w:tcPr>
            <w:tcW w:w="625" w:type="dxa"/>
            <w:shd w:val="clear" w:color="auto" w:fill="auto"/>
          </w:tcPr>
          <w:p w14:paraId="1D415944"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85/36%</w:t>
            </w:r>
          </w:p>
        </w:tc>
        <w:tc>
          <w:tcPr>
            <w:tcW w:w="624" w:type="dxa"/>
            <w:shd w:val="clear" w:color="auto" w:fill="auto"/>
          </w:tcPr>
          <w:p w14:paraId="6F0A405F"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22/9%</w:t>
            </w:r>
          </w:p>
        </w:tc>
        <w:tc>
          <w:tcPr>
            <w:tcW w:w="624" w:type="dxa"/>
            <w:gridSpan w:val="2"/>
            <w:shd w:val="clear" w:color="auto" w:fill="auto"/>
          </w:tcPr>
          <w:p w14:paraId="77545EF7"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109/48%</w:t>
            </w:r>
          </w:p>
        </w:tc>
        <w:tc>
          <w:tcPr>
            <w:tcW w:w="624" w:type="dxa"/>
            <w:shd w:val="clear" w:color="auto" w:fill="auto"/>
          </w:tcPr>
          <w:p w14:paraId="7ACC1DA4"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72/32%</w:t>
            </w:r>
          </w:p>
        </w:tc>
        <w:tc>
          <w:tcPr>
            <w:tcW w:w="625" w:type="dxa"/>
            <w:shd w:val="clear" w:color="auto" w:fill="auto"/>
          </w:tcPr>
          <w:p w14:paraId="039A1CC9"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3/1%</w:t>
            </w:r>
          </w:p>
        </w:tc>
        <w:tc>
          <w:tcPr>
            <w:tcW w:w="624" w:type="dxa"/>
            <w:shd w:val="clear" w:color="auto" w:fill="auto"/>
          </w:tcPr>
          <w:p w14:paraId="4A4EF667"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10/4%</w:t>
            </w:r>
          </w:p>
        </w:tc>
        <w:tc>
          <w:tcPr>
            <w:tcW w:w="624" w:type="dxa"/>
            <w:shd w:val="clear" w:color="auto" w:fill="auto"/>
          </w:tcPr>
          <w:p w14:paraId="524FADC6"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w:t>
            </w:r>
          </w:p>
        </w:tc>
        <w:tc>
          <w:tcPr>
            <w:tcW w:w="625" w:type="dxa"/>
            <w:shd w:val="clear" w:color="auto" w:fill="auto"/>
          </w:tcPr>
          <w:p w14:paraId="55CA7565"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33/15%</w:t>
            </w:r>
          </w:p>
        </w:tc>
      </w:tr>
      <w:tr w:rsidR="005B06A1" w:rsidRPr="00F1080D" w14:paraId="41FAF675" w14:textId="77777777" w:rsidTr="00D54972">
        <w:tc>
          <w:tcPr>
            <w:tcW w:w="897" w:type="dxa"/>
            <w:tcBorders>
              <w:bottom w:val="single" w:sz="12" w:space="0" w:color="auto"/>
            </w:tcBorders>
            <w:shd w:val="clear" w:color="auto" w:fill="auto"/>
          </w:tcPr>
          <w:p w14:paraId="3EBC5188" w14:textId="77777777" w:rsidR="005B06A1" w:rsidRPr="00F1080D" w:rsidRDefault="005B06A1" w:rsidP="005B06A1">
            <w:pPr>
              <w:pStyle w:val="SingleTxtG"/>
              <w:suppressAutoHyphens w:val="0"/>
              <w:spacing w:before="40" w:after="40" w:line="220" w:lineRule="exact"/>
              <w:ind w:left="0" w:right="0"/>
              <w:jc w:val="left"/>
              <w:rPr>
                <w:sz w:val="16"/>
                <w:szCs w:val="16"/>
              </w:rPr>
            </w:pPr>
            <w:r w:rsidRPr="00F1080D">
              <w:rPr>
                <w:sz w:val="16"/>
                <w:szCs w:val="16"/>
              </w:rPr>
              <w:t>2016-2017</w:t>
            </w:r>
          </w:p>
        </w:tc>
        <w:tc>
          <w:tcPr>
            <w:tcW w:w="379" w:type="dxa"/>
            <w:tcBorders>
              <w:bottom w:val="single" w:sz="12" w:space="0" w:color="auto"/>
            </w:tcBorders>
            <w:shd w:val="clear" w:color="auto" w:fill="auto"/>
          </w:tcPr>
          <w:p w14:paraId="59909AAF"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258</w:t>
            </w:r>
          </w:p>
        </w:tc>
        <w:tc>
          <w:tcPr>
            <w:tcW w:w="709" w:type="dxa"/>
            <w:tcBorders>
              <w:bottom w:val="single" w:sz="12" w:space="0" w:color="auto"/>
            </w:tcBorders>
            <w:shd w:val="clear" w:color="auto" w:fill="auto"/>
          </w:tcPr>
          <w:p w14:paraId="1B8B01F8"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189</w:t>
            </w:r>
          </w:p>
        </w:tc>
        <w:tc>
          <w:tcPr>
            <w:tcW w:w="784" w:type="dxa"/>
            <w:tcBorders>
              <w:bottom w:val="single" w:sz="12" w:space="0" w:color="auto"/>
            </w:tcBorders>
            <w:shd w:val="clear" w:color="auto" w:fill="auto"/>
          </w:tcPr>
          <w:p w14:paraId="3ED74B21"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69</w:t>
            </w:r>
          </w:p>
        </w:tc>
        <w:tc>
          <w:tcPr>
            <w:tcW w:w="625" w:type="dxa"/>
            <w:gridSpan w:val="2"/>
            <w:tcBorders>
              <w:bottom w:val="single" w:sz="12" w:space="0" w:color="auto"/>
            </w:tcBorders>
            <w:shd w:val="clear" w:color="auto" w:fill="auto"/>
          </w:tcPr>
          <w:p w14:paraId="646A0821"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1/0%</w:t>
            </w:r>
          </w:p>
        </w:tc>
        <w:tc>
          <w:tcPr>
            <w:tcW w:w="624" w:type="dxa"/>
            <w:tcBorders>
              <w:bottom w:val="single" w:sz="12" w:space="0" w:color="auto"/>
            </w:tcBorders>
            <w:shd w:val="clear" w:color="auto" w:fill="auto"/>
          </w:tcPr>
          <w:p w14:paraId="52C6BD58"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24/9%</w:t>
            </w:r>
          </w:p>
        </w:tc>
        <w:tc>
          <w:tcPr>
            <w:tcW w:w="624" w:type="dxa"/>
            <w:tcBorders>
              <w:bottom w:val="single" w:sz="12" w:space="0" w:color="auto"/>
            </w:tcBorders>
            <w:shd w:val="clear" w:color="auto" w:fill="auto"/>
          </w:tcPr>
          <w:p w14:paraId="2D5AAD44"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133/52%</w:t>
            </w:r>
          </w:p>
        </w:tc>
        <w:tc>
          <w:tcPr>
            <w:tcW w:w="625" w:type="dxa"/>
            <w:tcBorders>
              <w:bottom w:val="single" w:sz="12" w:space="0" w:color="auto"/>
            </w:tcBorders>
            <w:shd w:val="clear" w:color="auto" w:fill="auto"/>
          </w:tcPr>
          <w:p w14:paraId="0AB5CA72"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86/33%</w:t>
            </w:r>
          </w:p>
        </w:tc>
        <w:tc>
          <w:tcPr>
            <w:tcW w:w="624" w:type="dxa"/>
            <w:tcBorders>
              <w:bottom w:val="single" w:sz="12" w:space="0" w:color="auto"/>
            </w:tcBorders>
            <w:shd w:val="clear" w:color="auto" w:fill="auto"/>
          </w:tcPr>
          <w:p w14:paraId="7B24287D"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14/6%</w:t>
            </w:r>
          </w:p>
        </w:tc>
        <w:tc>
          <w:tcPr>
            <w:tcW w:w="624" w:type="dxa"/>
            <w:gridSpan w:val="2"/>
            <w:tcBorders>
              <w:bottom w:val="single" w:sz="12" w:space="0" w:color="auto"/>
            </w:tcBorders>
            <w:shd w:val="clear" w:color="auto" w:fill="auto"/>
          </w:tcPr>
          <w:p w14:paraId="353242A4"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121/47%</w:t>
            </w:r>
          </w:p>
        </w:tc>
        <w:tc>
          <w:tcPr>
            <w:tcW w:w="624" w:type="dxa"/>
            <w:tcBorders>
              <w:bottom w:val="single" w:sz="12" w:space="0" w:color="auto"/>
            </w:tcBorders>
            <w:shd w:val="clear" w:color="auto" w:fill="auto"/>
          </w:tcPr>
          <w:p w14:paraId="64335189"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83/32%</w:t>
            </w:r>
          </w:p>
        </w:tc>
        <w:tc>
          <w:tcPr>
            <w:tcW w:w="625" w:type="dxa"/>
            <w:tcBorders>
              <w:bottom w:val="single" w:sz="12" w:space="0" w:color="auto"/>
            </w:tcBorders>
            <w:shd w:val="clear" w:color="auto" w:fill="auto"/>
          </w:tcPr>
          <w:p w14:paraId="1FCBEB4F"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4/2%</w:t>
            </w:r>
          </w:p>
        </w:tc>
        <w:tc>
          <w:tcPr>
            <w:tcW w:w="624" w:type="dxa"/>
            <w:tcBorders>
              <w:bottom w:val="single" w:sz="12" w:space="0" w:color="auto"/>
            </w:tcBorders>
            <w:shd w:val="clear" w:color="auto" w:fill="auto"/>
          </w:tcPr>
          <w:p w14:paraId="6D0EF6CF"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14/5%</w:t>
            </w:r>
          </w:p>
        </w:tc>
        <w:tc>
          <w:tcPr>
            <w:tcW w:w="624" w:type="dxa"/>
            <w:tcBorders>
              <w:bottom w:val="single" w:sz="12" w:space="0" w:color="auto"/>
            </w:tcBorders>
            <w:shd w:val="clear" w:color="auto" w:fill="auto"/>
          </w:tcPr>
          <w:p w14:paraId="721F5D7B" w14:textId="77777777" w:rsidR="005B06A1" w:rsidRPr="00F1080D" w:rsidRDefault="005B06A1" w:rsidP="00D54972">
            <w:pPr>
              <w:pStyle w:val="SingleTxtG"/>
              <w:suppressAutoHyphens w:val="0"/>
              <w:spacing w:before="40" w:after="40" w:line="220" w:lineRule="exact"/>
              <w:ind w:left="0" w:right="0"/>
              <w:jc w:val="right"/>
              <w:rPr>
                <w:sz w:val="16"/>
                <w:szCs w:val="16"/>
              </w:rPr>
            </w:pPr>
            <w:r w:rsidRPr="00F1080D">
              <w:rPr>
                <w:sz w:val="16"/>
                <w:szCs w:val="16"/>
              </w:rPr>
              <w:t>/</w:t>
            </w:r>
          </w:p>
        </w:tc>
        <w:tc>
          <w:tcPr>
            <w:tcW w:w="625" w:type="dxa"/>
            <w:tcBorders>
              <w:bottom w:val="single" w:sz="12" w:space="0" w:color="auto"/>
            </w:tcBorders>
            <w:shd w:val="clear" w:color="auto" w:fill="auto"/>
          </w:tcPr>
          <w:p w14:paraId="3852224F" w14:textId="77777777" w:rsidR="005B06A1" w:rsidRPr="00F1080D" w:rsidRDefault="005B06A1">
            <w:pPr>
              <w:pStyle w:val="SingleTxtG"/>
              <w:suppressAutoHyphens w:val="0"/>
              <w:spacing w:before="40" w:after="40" w:line="220" w:lineRule="exact"/>
              <w:ind w:left="0" w:right="0"/>
              <w:jc w:val="right"/>
              <w:rPr>
                <w:sz w:val="16"/>
                <w:szCs w:val="16"/>
              </w:rPr>
            </w:pPr>
            <w:r w:rsidRPr="00F1080D">
              <w:rPr>
                <w:sz w:val="16"/>
                <w:szCs w:val="16"/>
              </w:rPr>
              <w:t>36/14%</w:t>
            </w:r>
          </w:p>
        </w:tc>
      </w:tr>
    </w:tbl>
    <w:p w14:paraId="53CDC477" w14:textId="77777777" w:rsidR="005B06A1" w:rsidRPr="00D54972" w:rsidRDefault="005B06A1" w:rsidP="00425C04">
      <w:pPr>
        <w:pStyle w:val="SingleTxtG"/>
      </w:pP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926"/>
        <w:gridCol w:w="961"/>
        <w:gridCol w:w="961"/>
        <w:gridCol w:w="961"/>
        <w:gridCol w:w="959"/>
        <w:gridCol w:w="787"/>
        <w:gridCol w:w="173"/>
        <w:gridCol w:w="961"/>
        <w:gridCol w:w="964"/>
      </w:tblGrid>
      <w:tr w:rsidR="0005304C" w:rsidRPr="0005304C" w14:paraId="374003EA" w14:textId="77777777" w:rsidTr="0005304C">
        <w:trPr>
          <w:tblHeader/>
        </w:trPr>
        <w:tc>
          <w:tcPr>
            <w:tcW w:w="500" w:type="pct"/>
            <w:vMerge w:val="restart"/>
            <w:tcBorders>
              <w:top w:val="single" w:sz="4" w:space="0" w:color="auto"/>
            </w:tcBorders>
            <w:shd w:val="clear" w:color="auto" w:fill="auto"/>
            <w:vAlign w:val="bottom"/>
          </w:tcPr>
          <w:p w14:paraId="17F6DA88" w14:textId="75C51251" w:rsidR="0005304C" w:rsidRPr="0005304C" w:rsidRDefault="0005304C" w:rsidP="0005304C">
            <w:pPr>
              <w:suppressAutoHyphens w:val="0"/>
              <w:spacing w:before="80" w:after="80" w:line="200" w:lineRule="exact"/>
              <w:rPr>
                <w:i/>
                <w:sz w:val="14"/>
                <w:szCs w:val="14"/>
              </w:rPr>
            </w:pPr>
            <w:r w:rsidRPr="0005304C">
              <w:rPr>
                <w:i/>
                <w:sz w:val="14"/>
                <w:szCs w:val="14"/>
              </w:rPr>
              <w:t xml:space="preserve">Année </w:t>
            </w:r>
            <w:r>
              <w:rPr>
                <w:i/>
                <w:sz w:val="14"/>
                <w:szCs w:val="14"/>
              </w:rPr>
              <w:t>s</w:t>
            </w:r>
            <w:r w:rsidRPr="0005304C">
              <w:rPr>
                <w:i/>
                <w:sz w:val="14"/>
                <w:szCs w:val="14"/>
              </w:rPr>
              <w:t>colaire</w:t>
            </w:r>
          </w:p>
        </w:tc>
        <w:tc>
          <w:tcPr>
            <w:tcW w:w="3266" w:type="pct"/>
            <w:gridSpan w:val="6"/>
            <w:tcBorders>
              <w:top w:val="single" w:sz="4" w:space="0" w:color="auto"/>
              <w:bottom w:val="single" w:sz="4" w:space="0" w:color="auto"/>
            </w:tcBorders>
            <w:shd w:val="clear" w:color="auto" w:fill="auto"/>
          </w:tcPr>
          <w:p w14:paraId="742A49F4" w14:textId="77777777" w:rsidR="0005304C" w:rsidRPr="0005304C" w:rsidRDefault="0005304C" w:rsidP="00857890">
            <w:pPr>
              <w:suppressAutoHyphens w:val="0"/>
              <w:spacing w:before="80" w:after="80" w:line="200" w:lineRule="exact"/>
              <w:jc w:val="center"/>
              <w:rPr>
                <w:i/>
                <w:sz w:val="14"/>
                <w:szCs w:val="14"/>
              </w:rPr>
            </w:pPr>
            <w:r w:rsidRPr="0005304C">
              <w:rPr>
                <w:i/>
                <w:sz w:val="14"/>
                <w:szCs w:val="14"/>
              </w:rPr>
              <w:t>Type de handicap/trouble</w:t>
            </w:r>
          </w:p>
        </w:tc>
        <w:tc>
          <w:tcPr>
            <w:tcW w:w="1234" w:type="pct"/>
            <w:gridSpan w:val="3"/>
            <w:tcBorders>
              <w:top w:val="single" w:sz="4" w:space="0" w:color="auto"/>
              <w:bottom w:val="single" w:sz="4" w:space="0" w:color="auto"/>
            </w:tcBorders>
            <w:shd w:val="clear" w:color="auto" w:fill="auto"/>
          </w:tcPr>
          <w:p w14:paraId="1563F879" w14:textId="77777777" w:rsidR="0005304C" w:rsidRPr="0005304C" w:rsidRDefault="0005304C" w:rsidP="00857890">
            <w:pPr>
              <w:suppressAutoHyphens w:val="0"/>
              <w:spacing w:before="80" w:after="80" w:line="200" w:lineRule="exact"/>
              <w:jc w:val="center"/>
              <w:rPr>
                <w:i/>
                <w:sz w:val="14"/>
                <w:szCs w:val="14"/>
              </w:rPr>
            </w:pPr>
            <w:r w:rsidRPr="0005304C">
              <w:rPr>
                <w:i/>
                <w:sz w:val="14"/>
                <w:szCs w:val="14"/>
              </w:rPr>
              <w:t>Orientation</w:t>
            </w:r>
          </w:p>
        </w:tc>
      </w:tr>
      <w:tr w:rsidR="0005304C" w:rsidRPr="0005304C" w14:paraId="77505834" w14:textId="77777777" w:rsidTr="0005304C">
        <w:trPr>
          <w:tblHeader/>
        </w:trPr>
        <w:tc>
          <w:tcPr>
            <w:tcW w:w="500" w:type="pct"/>
            <w:vMerge/>
            <w:tcBorders>
              <w:bottom w:val="single" w:sz="12" w:space="0" w:color="auto"/>
            </w:tcBorders>
            <w:shd w:val="clear" w:color="auto" w:fill="auto"/>
          </w:tcPr>
          <w:p w14:paraId="2DE2E633" w14:textId="77777777" w:rsidR="0005304C" w:rsidRPr="0005304C" w:rsidRDefault="0005304C" w:rsidP="00D54972">
            <w:pPr>
              <w:suppressAutoHyphens w:val="0"/>
              <w:spacing w:before="80" w:after="80" w:line="200" w:lineRule="exact"/>
              <w:jc w:val="right"/>
              <w:rPr>
                <w:i/>
                <w:spacing w:val="4"/>
                <w:w w:val="103"/>
                <w:kern w:val="14"/>
                <w:sz w:val="14"/>
                <w:szCs w:val="14"/>
              </w:rPr>
            </w:pPr>
          </w:p>
        </w:tc>
        <w:tc>
          <w:tcPr>
            <w:tcW w:w="544" w:type="pct"/>
            <w:tcBorders>
              <w:top w:val="single" w:sz="4" w:space="0" w:color="auto"/>
              <w:bottom w:val="single" w:sz="12" w:space="0" w:color="auto"/>
            </w:tcBorders>
            <w:shd w:val="clear" w:color="auto" w:fill="auto"/>
          </w:tcPr>
          <w:p w14:paraId="74A60339" w14:textId="0EF31390" w:rsidR="0005304C" w:rsidRPr="0005304C" w:rsidRDefault="0005304C" w:rsidP="0005304C">
            <w:pPr>
              <w:suppressAutoHyphens w:val="0"/>
              <w:spacing w:before="80" w:after="80" w:line="180" w:lineRule="exact"/>
              <w:jc w:val="right"/>
              <w:rPr>
                <w:i/>
                <w:spacing w:val="4"/>
                <w:w w:val="103"/>
                <w:kern w:val="14"/>
                <w:sz w:val="14"/>
                <w:szCs w:val="14"/>
              </w:rPr>
            </w:pPr>
            <w:r w:rsidRPr="0005304C">
              <w:rPr>
                <w:i/>
                <w:spacing w:val="4"/>
                <w:w w:val="103"/>
                <w:kern w:val="14"/>
                <w:sz w:val="14"/>
                <w:szCs w:val="14"/>
              </w:rPr>
              <w:t xml:space="preserve">Diff. </w:t>
            </w:r>
            <w:r w:rsidRPr="0005304C">
              <w:rPr>
                <w:i/>
                <w:spacing w:val="4"/>
                <w:w w:val="103"/>
                <w:kern w:val="14"/>
                <w:sz w:val="14"/>
                <w:szCs w:val="14"/>
              </w:rPr>
              <w:br/>
            </w:r>
            <w:proofErr w:type="spellStart"/>
            <w:r>
              <w:rPr>
                <w:i/>
                <w:spacing w:val="4"/>
                <w:w w:val="103"/>
                <w:kern w:val="14"/>
                <w:sz w:val="14"/>
                <w:szCs w:val="14"/>
              </w:rPr>
              <w:t>a</w:t>
            </w:r>
            <w:r w:rsidRPr="0005304C">
              <w:rPr>
                <w:i/>
                <w:spacing w:val="4"/>
                <w:w w:val="103"/>
                <w:kern w:val="14"/>
                <w:sz w:val="14"/>
                <w:szCs w:val="14"/>
              </w:rPr>
              <w:t>ppren</w:t>
            </w:r>
            <w:proofErr w:type="spellEnd"/>
            <w:r>
              <w:rPr>
                <w:i/>
                <w:spacing w:val="4"/>
                <w:w w:val="103"/>
                <w:kern w:val="14"/>
                <w:sz w:val="14"/>
                <w:szCs w:val="14"/>
              </w:rPr>
              <w:br/>
            </w:r>
            <w:r w:rsidRPr="0005304C">
              <w:rPr>
                <w:i/>
                <w:spacing w:val="4"/>
                <w:w w:val="103"/>
                <w:kern w:val="14"/>
                <w:sz w:val="14"/>
                <w:szCs w:val="14"/>
              </w:rPr>
              <w:t>tissage</w:t>
            </w:r>
          </w:p>
        </w:tc>
        <w:tc>
          <w:tcPr>
            <w:tcW w:w="565" w:type="pct"/>
            <w:tcBorders>
              <w:top w:val="single" w:sz="4" w:space="0" w:color="auto"/>
              <w:bottom w:val="single" w:sz="12" w:space="0" w:color="auto"/>
            </w:tcBorders>
            <w:shd w:val="clear" w:color="auto" w:fill="auto"/>
          </w:tcPr>
          <w:p w14:paraId="1FD6939A" w14:textId="6E82309A" w:rsidR="0005304C" w:rsidRPr="0005304C" w:rsidRDefault="0005304C" w:rsidP="0005304C">
            <w:pPr>
              <w:suppressAutoHyphens w:val="0"/>
              <w:spacing w:before="80" w:after="80" w:line="180" w:lineRule="exact"/>
              <w:jc w:val="right"/>
              <w:rPr>
                <w:i/>
                <w:spacing w:val="4"/>
                <w:w w:val="103"/>
                <w:kern w:val="14"/>
                <w:sz w:val="14"/>
                <w:szCs w:val="14"/>
              </w:rPr>
            </w:pPr>
            <w:r w:rsidRPr="0005304C">
              <w:rPr>
                <w:i/>
                <w:spacing w:val="4"/>
                <w:w w:val="103"/>
                <w:kern w:val="14"/>
                <w:sz w:val="14"/>
                <w:szCs w:val="14"/>
              </w:rPr>
              <w:t xml:space="preserve">Diff. </w:t>
            </w:r>
            <w:r>
              <w:rPr>
                <w:i/>
                <w:spacing w:val="4"/>
                <w:w w:val="103"/>
                <w:kern w:val="14"/>
                <w:sz w:val="14"/>
                <w:szCs w:val="14"/>
              </w:rPr>
              <w:br/>
            </w:r>
            <w:proofErr w:type="spellStart"/>
            <w:r>
              <w:rPr>
                <w:i/>
                <w:spacing w:val="4"/>
                <w:w w:val="103"/>
                <w:kern w:val="14"/>
                <w:sz w:val="14"/>
                <w:szCs w:val="14"/>
              </w:rPr>
              <w:t>c</w:t>
            </w:r>
            <w:r w:rsidRPr="0005304C">
              <w:rPr>
                <w:i/>
                <w:spacing w:val="4"/>
                <w:w w:val="103"/>
                <w:kern w:val="14"/>
                <w:sz w:val="14"/>
                <w:szCs w:val="14"/>
              </w:rPr>
              <w:t>ompor</w:t>
            </w:r>
            <w:proofErr w:type="spellEnd"/>
            <w:r>
              <w:rPr>
                <w:i/>
                <w:spacing w:val="4"/>
                <w:w w:val="103"/>
                <w:kern w:val="14"/>
                <w:sz w:val="14"/>
                <w:szCs w:val="14"/>
              </w:rPr>
              <w:br/>
            </w:r>
            <w:proofErr w:type="spellStart"/>
            <w:r w:rsidRPr="0005304C">
              <w:rPr>
                <w:i/>
                <w:spacing w:val="4"/>
                <w:w w:val="103"/>
                <w:kern w:val="14"/>
                <w:sz w:val="14"/>
                <w:szCs w:val="14"/>
              </w:rPr>
              <w:t>tement</w:t>
            </w:r>
            <w:proofErr w:type="spellEnd"/>
          </w:p>
        </w:tc>
        <w:tc>
          <w:tcPr>
            <w:tcW w:w="565" w:type="pct"/>
            <w:tcBorders>
              <w:top w:val="single" w:sz="4" w:space="0" w:color="auto"/>
              <w:bottom w:val="single" w:sz="12" w:space="0" w:color="auto"/>
            </w:tcBorders>
            <w:shd w:val="clear" w:color="auto" w:fill="auto"/>
          </w:tcPr>
          <w:p w14:paraId="05E93205" w14:textId="562C33CE" w:rsidR="0005304C" w:rsidRPr="0005304C" w:rsidRDefault="0005304C" w:rsidP="0005304C">
            <w:pPr>
              <w:suppressAutoHyphens w:val="0"/>
              <w:spacing w:before="80" w:after="80" w:line="180" w:lineRule="exact"/>
              <w:jc w:val="right"/>
              <w:rPr>
                <w:i/>
                <w:spacing w:val="4"/>
                <w:w w:val="103"/>
                <w:kern w:val="14"/>
                <w:sz w:val="14"/>
                <w:szCs w:val="14"/>
              </w:rPr>
            </w:pPr>
            <w:r w:rsidRPr="0005304C">
              <w:rPr>
                <w:i/>
                <w:spacing w:val="4"/>
                <w:w w:val="103"/>
                <w:kern w:val="14"/>
                <w:sz w:val="14"/>
                <w:szCs w:val="14"/>
              </w:rPr>
              <w:t>Déficience/</w:t>
            </w:r>
            <w:r w:rsidRPr="0005304C">
              <w:rPr>
                <w:i/>
                <w:spacing w:val="4"/>
                <w:w w:val="103"/>
                <w:kern w:val="14"/>
                <w:sz w:val="14"/>
                <w:szCs w:val="14"/>
              </w:rPr>
              <w:br/>
              <w:t>maladie</w:t>
            </w:r>
          </w:p>
        </w:tc>
        <w:tc>
          <w:tcPr>
            <w:tcW w:w="565" w:type="pct"/>
            <w:tcBorders>
              <w:top w:val="single" w:sz="4" w:space="0" w:color="auto"/>
              <w:bottom w:val="single" w:sz="12" w:space="0" w:color="auto"/>
            </w:tcBorders>
            <w:shd w:val="clear" w:color="auto" w:fill="auto"/>
          </w:tcPr>
          <w:p w14:paraId="5E30B0B2" w14:textId="5C539ADC" w:rsidR="0005304C" w:rsidRPr="0005304C" w:rsidRDefault="0005304C" w:rsidP="0005304C">
            <w:pPr>
              <w:suppressAutoHyphens w:val="0"/>
              <w:spacing w:before="80" w:after="80" w:line="180" w:lineRule="exact"/>
              <w:jc w:val="right"/>
              <w:rPr>
                <w:i/>
                <w:spacing w:val="4"/>
                <w:w w:val="103"/>
                <w:kern w:val="14"/>
                <w:sz w:val="14"/>
                <w:szCs w:val="14"/>
              </w:rPr>
            </w:pPr>
            <w:r w:rsidRPr="0005304C">
              <w:rPr>
                <w:i/>
                <w:spacing w:val="4"/>
                <w:w w:val="103"/>
                <w:kern w:val="14"/>
                <w:sz w:val="14"/>
                <w:szCs w:val="14"/>
              </w:rPr>
              <w:t xml:space="preserve">Retard </w:t>
            </w:r>
            <w:proofErr w:type="spellStart"/>
            <w:r w:rsidRPr="0005304C">
              <w:rPr>
                <w:i/>
                <w:spacing w:val="4"/>
                <w:w w:val="103"/>
                <w:kern w:val="14"/>
                <w:sz w:val="14"/>
                <w:szCs w:val="14"/>
              </w:rPr>
              <w:t>dévelop-pemental</w:t>
            </w:r>
            <w:proofErr w:type="spellEnd"/>
          </w:p>
        </w:tc>
        <w:tc>
          <w:tcPr>
            <w:tcW w:w="564" w:type="pct"/>
            <w:tcBorders>
              <w:top w:val="single" w:sz="4" w:space="0" w:color="auto"/>
              <w:bottom w:val="single" w:sz="12" w:space="0" w:color="auto"/>
            </w:tcBorders>
            <w:shd w:val="clear" w:color="auto" w:fill="auto"/>
          </w:tcPr>
          <w:p w14:paraId="0CF7966D" w14:textId="636A19FC" w:rsidR="0005304C" w:rsidRPr="0005304C" w:rsidRDefault="0005304C" w:rsidP="0005304C">
            <w:pPr>
              <w:suppressAutoHyphens w:val="0"/>
              <w:spacing w:before="80" w:after="80" w:line="180" w:lineRule="exact"/>
              <w:jc w:val="right"/>
              <w:rPr>
                <w:i/>
                <w:spacing w:val="4"/>
                <w:w w:val="103"/>
                <w:kern w:val="14"/>
                <w:sz w:val="14"/>
                <w:szCs w:val="14"/>
              </w:rPr>
            </w:pPr>
            <w:proofErr w:type="spellStart"/>
            <w:r w:rsidRPr="0005304C">
              <w:rPr>
                <w:i/>
                <w:spacing w:val="4"/>
                <w:w w:val="103"/>
                <w:kern w:val="14"/>
                <w:sz w:val="14"/>
                <w:szCs w:val="14"/>
              </w:rPr>
              <w:t>Précoc</w:t>
            </w:r>
            <w:proofErr w:type="spellEnd"/>
            <w:r w:rsidRPr="0005304C">
              <w:rPr>
                <w:i/>
                <w:spacing w:val="4"/>
                <w:w w:val="103"/>
                <w:kern w:val="14"/>
                <w:sz w:val="14"/>
                <w:szCs w:val="14"/>
              </w:rPr>
              <w:t>.</w:t>
            </w:r>
            <w:r>
              <w:rPr>
                <w:i/>
                <w:spacing w:val="4"/>
                <w:w w:val="103"/>
                <w:kern w:val="14"/>
                <w:sz w:val="14"/>
                <w:szCs w:val="14"/>
              </w:rPr>
              <w:br/>
            </w:r>
            <w:proofErr w:type="spellStart"/>
            <w:r w:rsidRPr="0005304C">
              <w:rPr>
                <w:i/>
                <w:spacing w:val="4"/>
                <w:w w:val="103"/>
                <w:kern w:val="14"/>
                <w:sz w:val="14"/>
                <w:szCs w:val="14"/>
              </w:rPr>
              <w:t>Intell</w:t>
            </w:r>
            <w:proofErr w:type="spellEnd"/>
            <w:r w:rsidRPr="0005304C">
              <w:rPr>
                <w:i/>
                <w:spacing w:val="4"/>
                <w:w w:val="103"/>
                <w:kern w:val="14"/>
                <w:sz w:val="14"/>
                <w:szCs w:val="14"/>
              </w:rPr>
              <w:t>.</w:t>
            </w:r>
          </w:p>
        </w:tc>
        <w:tc>
          <w:tcPr>
            <w:tcW w:w="565" w:type="pct"/>
            <w:gridSpan w:val="2"/>
            <w:tcBorders>
              <w:top w:val="single" w:sz="4" w:space="0" w:color="auto"/>
              <w:bottom w:val="single" w:sz="12" w:space="0" w:color="auto"/>
            </w:tcBorders>
            <w:shd w:val="clear" w:color="auto" w:fill="auto"/>
          </w:tcPr>
          <w:p w14:paraId="11528D72" w14:textId="77777777" w:rsidR="0005304C" w:rsidRPr="0005304C" w:rsidRDefault="0005304C" w:rsidP="0005304C">
            <w:pPr>
              <w:suppressAutoHyphens w:val="0"/>
              <w:spacing w:before="80" w:after="80" w:line="180" w:lineRule="exact"/>
              <w:jc w:val="right"/>
              <w:rPr>
                <w:i/>
                <w:spacing w:val="4"/>
                <w:w w:val="103"/>
                <w:kern w:val="14"/>
                <w:sz w:val="14"/>
                <w:szCs w:val="14"/>
              </w:rPr>
            </w:pPr>
            <w:r w:rsidRPr="0005304C">
              <w:rPr>
                <w:i/>
                <w:spacing w:val="4"/>
                <w:w w:val="103"/>
                <w:kern w:val="14"/>
                <w:sz w:val="14"/>
                <w:szCs w:val="14"/>
              </w:rPr>
              <w:t>EDIFF</w:t>
            </w:r>
          </w:p>
        </w:tc>
        <w:tc>
          <w:tcPr>
            <w:tcW w:w="565" w:type="pct"/>
            <w:tcBorders>
              <w:top w:val="single" w:sz="4" w:space="0" w:color="auto"/>
              <w:bottom w:val="single" w:sz="12" w:space="0" w:color="auto"/>
            </w:tcBorders>
            <w:shd w:val="clear" w:color="auto" w:fill="auto"/>
          </w:tcPr>
          <w:p w14:paraId="27090A95" w14:textId="52AE5C2D" w:rsidR="0005304C" w:rsidRPr="0005304C" w:rsidRDefault="0005304C" w:rsidP="0005304C">
            <w:pPr>
              <w:suppressAutoHyphens w:val="0"/>
              <w:spacing w:before="80" w:after="80" w:line="180" w:lineRule="exact"/>
              <w:jc w:val="right"/>
              <w:rPr>
                <w:i/>
                <w:spacing w:val="4"/>
                <w:w w:val="103"/>
                <w:kern w:val="14"/>
                <w:sz w:val="14"/>
                <w:szCs w:val="14"/>
              </w:rPr>
            </w:pPr>
            <w:r w:rsidRPr="0005304C">
              <w:rPr>
                <w:i/>
                <w:spacing w:val="4"/>
                <w:w w:val="103"/>
                <w:kern w:val="14"/>
                <w:sz w:val="14"/>
                <w:szCs w:val="14"/>
              </w:rPr>
              <w:t xml:space="preserve">Structure </w:t>
            </w:r>
            <w:proofErr w:type="spellStart"/>
            <w:r w:rsidRPr="0005304C">
              <w:rPr>
                <w:i/>
                <w:spacing w:val="4"/>
                <w:w w:val="103"/>
                <w:kern w:val="14"/>
                <w:sz w:val="14"/>
                <w:szCs w:val="14"/>
              </w:rPr>
              <w:t>spécia</w:t>
            </w:r>
            <w:proofErr w:type="spellEnd"/>
            <w:r w:rsidRPr="0005304C">
              <w:rPr>
                <w:i/>
                <w:spacing w:val="4"/>
                <w:w w:val="103"/>
                <w:kern w:val="14"/>
                <w:sz w:val="14"/>
                <w:szCs w:val="14"/>
              </w:rPr>
              <w:br/>
            </w:r>
            <w:proofErr w:type="spellStart"/>
            <w:r w:rsidRPr="0005304C">
              <w:rPr>
                <w:i/>
                <w:spacing w:val="4"/>
                <w:w w:val="103"/>
                <w:kern w:val="14"/>
                <w:sz w:val="14"/>
                <w:szCs w:val="14"/>
              </w:rPr>
              <w:t>lisée</w:t>
            </w:r>
            <w:proofErr w:type="spellEnd"/>
            <w:r w:rsidRPr="0005304C">
              <w:rPr>
                <w:i/>
                <w:spacing w:val="4"/>
                <w:w w:val="103"/>
                <w:kern w:val="14"/>
                <w:sz w:val="14"/>
                <w:szCs w:val="14"/>
              </w:rPr>
              <w:t xml:space="preserve"> L</w:t>
            </w:r>
          </w:p>
        </w:tc>
        <w:tc>
          <w:tcPr>
            <w:tcW w:w="566" w:type="pct"/>
            <w:tcBorders>
              <w:top w:val="single" w:sz="4" w:space="0" w:color="auto"/>
              <w:bottom w:val="single" w:sz="12" w:space="0" w:color="auto"/>
            </w:tcBorders>
            <w:shd w:val="clear" w:color="auto" w:fill="auto"/>
          </w:tcPr>
          <w:p w14:paraId="20E7CA80" w14:textId="77777777" w:rsidR="0005304C" w:rsidRPr="0005304C" w:rsidRDefault="0005304C" w:rsidP="0005304C">
            <w:pPr>
              <w:suppressAutoHyphens w:val="0"/>
              <w:spacing w:before="80" w:after="80" w:line="180" w:lineRule="exact"/>
              <w:jc w:val="right"/>
              <w:rPr>
                <w:i/>
                <w:spacing w:val="4"/>
                <w:w w:val="103"/>
                <w:kern w:val="14"/>
                <w:sz w:val="14"/>
                <w:szCs w:val="14"/>
              </w:rPr>
            </w:pPr>
            <w:proofErr w:type="spellStart"/>
            <w:r w:rsidRPr="0005304C">
              <w:rPr>
                <w:i/>
                <w:spacing w:val="4"/>
                <w:w w:val="103"/>
                <w:kern w:val="14"/>
                <w:sz w:val="14"/>
                <w:szCs w:val="14"/>
              </w:rPr>
              <w:t>Etranger</w:t>
            </w:r>
            <w:proofErr w:type="spellEnd"/>
          </w:p>
        </w:tc>
      </w:tr>
      <w:tr w:rsidR="00857890" w:rsidRPr="00F1080D" w14:paraId="67AD5A08" w14:textId="77777777" w:rsidTr="0005304C">
        <w:tc>
          <w:tcPr>
            <w:tcW w:w="500" w:type="pct"/>
            <w:tcBorders>
              <w:top w:val="single" w:sz="12" w:space="0" w:color="auto"/>
            </w:tcBorders>
            <w:shd w:val="clear" w:color="auto" w:fill="auto"/>
          </w:tcPr>
          <w:p w14:paraId="6054BC93" w14:textId="77777777" w:rsidR="00857890" w:rsidRPr="00F1080D" w:rsidRDefault="00857890" w:rsidP="00857890">
            <w:pPr>
              <w:suppressAutoHyphens w:val="0"/>
              <w:spacing w:before="40" w:after="40" w:line="220" w:lineRule="exact"/>
              <w:rPr>
                <w:sz w:val="16"/>
                <w:szCs w:val="16"/>
              </w:rPr>
            </w:pPr>
            <w:r w:rsidRPr="00F1080D">
              <w:rPr>
                <w:sz w:val="16"/>
                <w:szCs w:val="16"/>
              </w:rPr>
              <w:t>2012-2013</w:t>
            </w:r>
          </w:p>
        </w:tc>
        <w:tc>
          <w:tcPr>
            <w:tcW w:w="544" w:type="pct"/>
            <w:tcBorders>
              <w:top w:val="single" w:sz="12" w:space="0" w:color="auto"/>
            </w:tcBorders>
            <w:shd w:val="clear" w:color="auto" w:fill="auto"/>
            <w:vAlign w:val="bottom"/>
          </w:tcPr>
          <w:p w14:paraId="2DD32CA5"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54</w:t>
            </w:r>
          </w:p>
        </w:tc>
        <w:tc>
          <w:tcPr>
            <w:tcW w:w="565" w:type="pct"/>
            <w:tcBorders>
              <w:top w:val="single" w:sz="12" w:space="0" w:color="auto"/>
            </w:tcBorders>
            <w:shd w:val="clear" w:color="auto" w:fill="auto"/>
            <w:vAlign w:val="bottom"/>
          </w:tcPr>
          <w:p w14:paraId="1964763C"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31</w:t>
            </w:r>
          </w:p>
        </w:tc>
        <w:tc>
          <w:tcPr>
            <w:tcW w:w="565" w:type="pct"/>
            <w:tcBorders>
              <w:top w:val="single" w:sz="12" w:space="0" w:color="auto"/>
            </w:tcBorders>
            <w:shd w:val="clear" w:color="auto" w:fill="auto"/>
            <w:vAlign w:val="bottom"/>
          </w:tcPr>
          <w:p w14:paraId="3E18896E"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8</w:t>
            </w:r>
          </w:p>
        </w:tc>
        <w:tc>
          <w:tcPr>
            <w:tcW w:w="565" w:type="pct"/>
            <w:tcBorders>
              <w:top w:val="single" w:sz="12" w:space="0" w:color="auto"/>
            </w:tcBorders>
            <w:shd w:val="clear" w:color="auto" w:fill="auto"/>
            <w:vAlign w:val="bottom"/>
          </w:tcPr>
          <w:p w14:paraId="4E5D0C30"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55</w:t>
            </w:r>
          </w:p>
        </w:tc>
        <w:tc>
          <w:tcPr>
            <w:tcW w:w="564" w:type="pct"/>
            <w:tcBorders>
              <w:top w:val="single" w:sz="12" w:space="0" w:color="auto"/>
            </w:tcBorders>
            <w:shd w:val="clear" w:color="auto" w:fill="auto"/>
            <w:vAlign w:val="bottom"/>
          </w:tcPr>
          <w:p w14:paraId="62A9755C"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2</w:t>
            </w:r>
          </w:p>
        </w:tc>
        <w:tc>
          <w:tcPr>
            <w:tcW w:w="565" w:type="pct"/>
            <w:gridSpan w:val="2"/>
            <w:tcBorders>
              <w:top w:val="single" w:sz="12" w:space="0" w:color="auto"/>
            </w:tcBorders>
            <w:shd w:val="clear" w:color="auto" w:fill="auto"/>
            <w:vAlign w:val="bottom"/>
          </w:tcPr>
          <w:p w14:paraId="1A084827"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156/73%</w:t>
            </w:r>
          </w:p>
        </w:tc>
        <w:tc>
          <w:tcPr>
            <w:tcW w:w="565" w:type="pct"/>
            <w:tcBorders>
              <w:top w:val="single" w:sz="12" w:space="0" w:color="auto"/>
            </w:tcBorders>
            <w:shd w:val="clear" w:color="auto" w:fill="auto"/>
            <w:vAlign w:val="bottom"/>
          </w:tcPr>
          <w:p w14:paraId="4AC4D210"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36/16%</w:t>
            </w:r>
          </w:p>
        </w:tc>
        <w:tc>
          <w:tcPr>
            <w:tcW w:w="566" w:type="pct"/>
            <w:tcBorders>
              <w:top w:val="single" w:sz="12" w:space="0" w:color="auto"/>
            </w:tcBorders>
            <w:shd w:val="clear" w:color="auto" w:fill="auto"/>
            <w:vAlign w:val="bottom"/>
          </w:tcPr>
          <w:p w14:paraId="7BBB9E1B" w14:textId="77777777" w:rsidR="00857890" w:rsidRPr="00F1080D" w:rsidRDefault="00857890" w:rsidP="0005304C">
            <w:pPr>
              <w:suppressAutoHyphens w:val="0"/>
              <w:spacing w:before="40" w:after="40" w:line="220" w:lineRule="exact"/>
              <w:jc w:val="right"/>
              <w:rPr>
                <w:sz w:val="16"/>
                <w:szCs w:val="16"/>
              </w:rPr>
            </w:pPr>
          </w:p>
        </w:tc>
      </w:tr>
      <w:tr w:rsidR="00857890" w:rsidRPr="00F1080D" w14:paraId="41C9EC5B" w14:textId="77777777" w:rsidTr="0005304C">
        <w:tc>
          <w:tcPr>
            <w:tcW w:w="500" w:type="pct"/>
            <w:shd w:val="clear" w:color="auto" w:fill="auto"/>
          </w:tcPr>
          <w:p w14:paraId="0063D83A" w14:textId="77777777" w:rsidR="00857890" w:rsidRPr="00F1080D" w:rsidRDefault="00857890" w:rsidP="00857890">
            <w:pPr>
              <w:suppressAutoHyphens w:val="0"/>
              <w:spacing w:before="40" w:after="40" w:line="220" w:lineRule="exact"/>
              <w:rPr>
                <w:sz w:val="16"/>
                <w:szCs w:val="16"/>
              </w:rPr>
            </w:pPr>
            <w:r w:rsidRPr="00F1080D">
              <w:rPr>
                <w:sz w:val="16"/>
                <w:szCs w:val="16"/>
              </w:rPr>
              <w:t>2013-2014</w:t>
            </w:r>
          </w:p>
        </w:tc>
        <w:tc>
          <w:tcPr>
            <w:tcW w:w="544" w:type="pct"/>
            <w:shd w:val="clear" w:color="auto" w:fill="auto"/>
            <w:vAlign w:val="bottom"/>
          </w:tcPr>
          <w:p w14:paraId="116ACB17"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48/27%</w:t>
            </w:r>
          </w:p>
        </w:tc>
        <w:tc>
          <w:tcPr>
            <w:tcW w:w="565" w:type="pct"/>
            <w:shd w:val="clear" w:color="auto" w:fill="auto"/>
            <w:vAlign w:val="bottom"/>
          </w:tcPr>
          <w:p w14:paraId="48FDF6AA"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39/22%</w:t>
            </w:r>
          </w:p>
        </w:tc>
        <w:tc>
          <w:tcPr>
            <w:tcW w:w="565" w:type="pct"/>
            <w:shd w:val="clear" w:color="auto" w:fill="auto"/>
            <w:vAlign w:val="bottom"/>
          </w:tcPr>
          <w:p w14:paraId="51ECC0A3"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50/29%</w:t>
            </w:r>
          </w:p>
        </w:tc>
        <w:tc>
          <w:tcPr>
            <w:tcW w:w="565" w:type="pct"/>
            <w:shd w:val="clear" w:color="auto" w:fill="auto"/>
            <w:vAlign w:val="bottom"/>
          </w:tcPr>
          <w:p w14:paraId="02A71A51"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36/21%</w:t>
            </w:r>
          </w:p>
        </w:tc>
        <w:tc>
          <w:tcPr>
            <w:tcW w:w="564" w:type="pct"/>
            <w:shd w:val="clear" w:color="auto" w:fill="auto"/>
            <w:vAlign w:val="bottom"/>
          </w:tcPr>
          <w:p w14:paraId="5FA93485"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2/1%</w:t>
            </w:r>
          </w:p>
        </w:tc>
        <w:tc>
          <w:tcPr>
            <w:tcW w:w="565" w:type="pct"/>
            <w:gridSpan w:val="2"/>
            <w:shd w:val="clear" w:color="auto" w:fill="auto"/>
            <w:vAlign w:val="bottom"/>
          </w:tcPr>
          <w:p w14:paraId="7950BAC4"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99/55%</w:t>
            </w:r>
          </w:p>
        </w:tc>
        <w:tc>
          <w:tcPr>
            <w:tcW w:w="565" w:type="pct"/>
            <w:shd w:val="clear" w:color="auto" w:fill="auto"/>
            <w:vAlign w:val="bottom"/>
          </w:tcPr>
          <w:p w14:paraId="2919E9FD"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5/3%</w:t>
            </w:r>
          </w:p>
        </w:tc>
        <w:tc>
          <w:tcPr>
            <w:tcW w:w="566" w:type="pct"/>
            <w:shd w:val="clear" w:color="auto" w:fill="auto"/>
            <w:vAlign w:val="bottom"/>
          </w:tcPr>
          <w:p w14:paraId="62326141"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36/20%</w:t>
            </w:r>
          </w:p>
        </w:tc>
      </w:tr>
      <w:tr w:rsidR="00857890" w:rsidRPr="00F1080D" w14:paraId="6E5ED08E" w14:textId="77777777" w:rsidTr="0005304C">
        <w:tc>
          <w:tcPr>
            <w:tcW w:w="500" w:type="pct"/>
            <w:shd w:val="clear" w:color="auto" w:fill="auto"/>
          </w:tcPr>
          <w:p w14:paraId="7A7D2E8E" w14:textId="77777777" w:rsidR="00857890" w:rsidRPr="00F1080D" w:rsidRDefault="00857890" w:rsidP="00857890">
            <w:pPr>
              <w:suppressAutoHyphens w:val="0"/>
              <w:spacing w:before="40" w:after="40" w:line="220" w:lineRule="exact"/>
              <w:rPr>
                <w:sz w:val="16"/>
                <w:szCs w:val="16"/>
              </w:rPr>
            </w:pPr>
            <w:r w:rsidRPr="00F1080D">
              <w:rPr>
                <w:sz w:val="16"/>
                <w:szCs w:val="16"/>
              </w:rPr>
              <w:t>2014-2015</w:t>
            </w:r>
          </w:p>
        </w:tc>
        <w:tc>
          <w:tcPr>
            <w:tcW w:w="544" w:type="pct"/>
            <w:shd w:val="clear" w:color="auto" w:fill="auto"/>
            <w:vAlign w:val="bottom"/>
          </w:tcPr>
          <w:p w14:paraId="2F6FF313"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44/20%</w:t>
            </w:r>
          </w:p>
        </w:tc>
        <w:tc>
          <w:tcPr>
            <w:tcW w:w="565" w:type="pct"/>
            <w:shd w:val="clear" w:color="auto" w:fill="auto"/>
            <w:vAlign w:val="bottom"/>
          </w:tcPr>
          <w:p w14:paraId="74CCF28C"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39/18/%</w:t>
            </w:r>
          </w:p>
        </w:tc>
        <w:tc>
          <w:tcPr>
            <w:tcW w:w="565" w:type="pct"/>
            <w:shd w:val="clear" w:color="auto" w:fill="auto"/>
            <w:vAlign w:val="bottom"/>
          </w:tcPr>
          <w:p w14:paraId="7581CC1C"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88/40%</w:t>
            </w:r>
          </w:p>
        </w:tc>
        <w:tc>
          <w:tcPr>
            <w:tcW w:w="565" w:type="pct"/>
            <w:shd w:val="clear" w:color="auto" w:fill="auto"/>
            <w:vAlign w:val="bottom"/>
          </w:tcPr>
          <w:p w14:paraId="0F8033B4"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49/22%</w:t>
            </w:r>
          </w:p>
        </w:tc>
        <w:tc>
          <w:tcPr>
            <w:tcW w:w="564" w:type="pct"/>
            <w:shd w:val="clear" w:color="auto" w:fill="auto"/>
            <w:vAlign w:val="bottom"/>
          </w:tcPr>
          <w:p w14:paraId="444C38A9"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w:t>
            </w:r>
          </w:p>
        </w:tc>
        <w:tc>
          <w:tcPr>
            <w:tcW w:w="565" w:type="pct"/>
            <w:gridSpan w:val="2"/>
            <w:shd w:val="clear" w:color="auto" w:fill="auto"/>
            <w:vAlign w:val="bottom"/>
          </w:tcPr>
          <w:p w14:paraId="3B26950B"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120/55%</w:t>
            </w:r>
          </w:p>
        </w:tc>
        <w:tc>
          <w:tcPr>
            <w:tcW w:w="565" w:type="pct"/>
            <w:shd w:val="clear" w:color="auto" w:fill="auto"/>
            <w:vAlign w:val="bottom"/>
          </w:tcPr>
          <w:p w14:paraId="5230A52E"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22/10%</w:t>
            </w:r>
          </w:p>
        </w:tc>
        <w:tc>
          <w:tcPr>
            <w:tcW w:w="566" w:type="pct"/>
            <w:shd w:val="clear" w:color="auto" w:fill="auto"/>
            <w:vAlign w:val="bottom"/>
          </w:tcPr>
          <w:p w14:paraId="2F3DBBEA"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27/12%</w:t>
            </w:r>
          </w:p>
        </w:tc>
      </w:tr>
      <w:tr w:rsidR="00857890" w:rsidRPr="00F1080D" w14:paraId="56064EAC" w14:textId="77777777" w:rsidTr="0005304C">
        <w:tc>
          <w:tcPr>
            <w:tcW w:w="500" w:type="pct"/>
            <w:shd w:val="clear" w:color="auto" w:fill="auto"/>
          </w:tcPr>
          <w:p w14:paraId="4673BB8A" w14:textId="77777777" w:rsidR="00857890" w:rsidRPr="00F1080D" w:rsidRDefault="00857890" w:rsidP="00857890">
            <w:pPr>
              <w:suppressAutoHyphens w:val="0"/>
              <w:spacing w:before="40" w:after="40" w:line="220" w:lineRule="exact"/>
              <w:rPr>
                <w:sz w:val="16"/>
                <w:szCs w:val="16"/>
              </w:rPr>
            </w:pPr>
            <w:r w:rsidRPr="00F1080D">
              <w:rPr>
                <w:sz w:val="16"/>
                <w:szCs w:val="16"/>
              </w:rPr>
              <w:t>2015-2016</w:t>
            </w:r>
          </w:p>
        </w:tc>
        <w:tc>
          <w:tcPr>
            <w:tcW w:w="544" w:type="pct"/>
            <w:shd w:val="clear" w:color="auto" w:fill="auto"/>
            <w:vAlign w:val="bottom"/>
          </w:tcPr>
          <w:p w14:paraId="60EE82F5"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72/30%</w:t>
            </w:r>
          </w:p>
        </w:tc>
        <w:tc>
          <w:tcPr>
            <w:tcW w:w="565" w:type="pct"/>
            <w:shd w:val="clear" w:color="auto" w:fill="auto"/>
            <w:vAlign w:val="bottom"/>
          </w:tcPr>
          <w:p w14:paraId="3922EB70"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37/15%</w:t>
            </w:r>
          </w:p>
        </w:tc>
        <w:tc>
          <w:tcPr>
            <w:tcW w:w="565" w:type="pct"/>
            <w:shd w:val="clear" w:color="auto" w:fill="auto"/>
            <w:vAlign w:val="bottom"/>
          </w:tcPr>
          <w:p w14:paraId="0BAEF9E3"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86/35%</w:t>
            </w:r>
          </w:p>
        </w:tc>
        <w:tc>
          <w:tcPr>
            <w:tcW w:w="565" w:type="pct"/>
            <w:shd w:val="clear" w:color="auto" w:fill="auto"/>
            <w:vAlign w:val="bottom"/>
          </w:tcPr>
          <w:p w14:paraId="52B536E8"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49/20%</w:t>
            </w:r>
          </w:p>
        </w:tc>
        <w:tc>
          <w:tcPr>
            <w:tcW w:w="564" w:type="pct"/>
            <w:shd w:val="clear" w:color="auto" w:fill="auto"/>
            <w:vAlign w:val="bottom"/>
          </w:tcPr>
          <w:p w14:paraId="0D083A07"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w:t>
            </w:r>
          </w:p>
        </w:tc>
        <w:tc>
          <w:tcPr>
            <w:tcW w:w="565" w:type="pct"/>
            <w:gridSpan w:val="2"/>
            <w:shd w:val="clear" w:color="auto" w:fill="auto"/>
            <w:vAlign w:val="bottom"/>
          </w:tcPr>
          <w:p w14:paraId="0FA6C68F"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106/48%</w:t>
            </w:r>
          </w:p>
        </w:tc>
        <w:tc>
          <w:tcPr>
            <w:tcW w:w="565" w:type="pct"/>
            <w:shd w:val="clear" w:color="auto" w:fill="auto"/>
            <w:vAlign w:val="bottom"/>
          </w:tcPr>
          <w:p w14:paraId="0C1C0F47"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20/9%</w:t>
            </w:r>
          </w:p>
        </w:tc>
        <w:tc>
          <w:tcPr>
            <w:tcW w:w="566" w:type="pct"/>
            <w:shd w:val="clear" w:color="auto" w:fill="auto"/>
            <w:vAlign w:val="bottom"/>
          </w:tcPr>
          <w:p w14:paraId="2B82DA88"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27/12%</w:t>
            </w:r>
          </w:p>
        </w:tc>
      </w:tr>
      <w:tr w:rsidR="00857890" w:rsidRPr="00F1080D" w14:paraId="2B8DEC0B" w14:textId="77777777" w:rsidTr="0005304C">
        <w:tc>
          <w:tcPr>
            <w:tcW w:w="500" w:type="pct"/>
            <w:tcBorders>
              <w:bottom w:val="single" w:sz="12" w:space="0" w:color="auto"/>
            </w:tcBorders>
            <w:shd w:val="clear" w:color="auto" w:fill="auto"/>
          </w:tcPr>
          <w:p w14:paraId="4B051053" w14:textId="77777777" w:rsidR="00857890" w:rsidRPr="00F1080D" w:rsidRDefault="00857890" w:rsidP="00857890">
            <w:pPr>
              <w:suppressAutoHyphens w:val="0"/>
              <w:spacing w:before="40" w:after="40" w:line="220" w:lineRule="exact"/>
              <w:rPr>
                <w:sz w:val="16"/>
                <w:szCs w:val="16"/>
              </w:rPr>
            </w:pPr>
            <w:r w:rsidRPr="00F1080D">
              <w:rPr>
                <w:sz w:val="16"/>
                <w:szCs w:val="16"/>
              </w:rPr>
              <w:t>2016/2017</w:t>
            </w:r>
          </w:p>
        </w:tc>
        <w:tc>
          <w:tcPr>
            <w:tcW w:w="544" w:type="pct"/>
            <w:tcBorders>
              <w:bottom w:val="single" w:sz="12" w:space="0" w:color="auto"/>
            </w:tcBorders>
            <w:shd w:val="clear" w:color="auto" w:fill="auto"/>
            <w:vAlign w:val="bottom"/>
          </w:tcPr>
          <w:p w14:paraId="1C5012F3"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57/23%</w:t>
            </w:r>
          </w:p>
        </w:tc>
        <w:tc>
          <w:tcPr>
            <w:tcW w:w="565" w:type="pct"/>
            <w:tcBorders>
              <w:bottom w:val="single" w:sz="12" w:space="0" w:color="auto"/>
            </w:tcBorders>
            <w:shd w:val="clear" w:color="auto" w:fill="auto"/>
            <w:vAlign w:val="bottom"/>
          </w:tcPr>
          <w:p w14:paraId="46F3C31A"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72/28%</w:t>
            </w:r>
          </w:p>
        </w:tc>
        <w:tc>
          <w:tcPr>
            <w:tcW w:w="565" w:type="pct"/>
            <w:tcBorders>
              <w:bottom w:val="single" w:sz="12" w:space="0" w:color="auto"/>
            </w:tcBorders>
            <w:shd w:val="clear" w:color="auto" w:fill="auto"/>
            <w:vAlign w:val="bottom"/>
          </w:tcPr>
          <w:p w14:paraId="10909996"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77/30%</w:t>
            </w:r>
          </w:p>
        </w:tc>
        <w:tc>
          <w:tcPr>
            <w:tcW w:w="565" w:type="pct"/>
            <w:tcBorders>
              <w:bottom w:val="single" w:sz="12" w:space="0" w:color="auto"/>
            </w:tcBorders>
            <w:shd w:val="clear" w:color="auto" w:fill="auto"/>
            <w:vAlign w:val="bottom"/>
          </w:tcPr>
          <w:p w14:paraId="1660BA81"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48/19</w:t>
            </w:r>
          </w:p>
        </w:tc>
        <w:tc>
          <w:tcPr>
            <w:tcW w:w="564" w:type="pct"/>
            <w:tcBorders>
              <w:bottom w:val="single" w:sz="12" w:space="0" w:color="auto"/>
            </w:tcBorders>
            <w:shd w:val="clear" w:color="auto" w:fill="auto"/>
            <w:vAlign w:val="bottom"/>
          </w:tcPr>
          <w:p w14:paraId="17DFA462"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w:t>
            </w:r>
          </w:p>
        </w:tc>
        <w:tc>
          <w:tcPr>
            <w:tcW w:w="565" w:type="pct"/>
            <w:gridSpan w:val="2"/>
            <w:tcBorders>
              <w:bottom w:val="single" w:sz="12" w:space="0" w:color="auto"/>
            </w:tcBorders>
            <w:shd w:val="clear" w:color="auto" w:fill="auto"/>
            <w:vAlign w:val="bottom"/>
          </w:tcPr>
          <w:p w14:paraId="79B1FBF2"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112/43%</w:t>
            </w:r>
          </w:p>
        </w:tc>
        <w:tc>
          <w:tcPr>
            <w:tcW w:w="565" w:type="pct"/>
            <w:tcBorders>
              <w:bottom w:val="single" w:sz="12" w:space="0" w:color="auto"/>
            </w:tcBorders>
            <w:shd w:val="clear" w:color="auto" w:fill="auto"/>
            <w:vAlign w:val="bottom"/>
          </w:tcPr>
          <w:p w14:paraId="3C1B6388"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33/13%</w:t>
            </w:r>
          </w:p>
        </w:tc>
        <w:tc>
          <w:tcPr>
            <w:tcW w:w="566" w:type="pct"/>
            <w:tcBorders>
              <w:bottom w:val="single" w:sz="12" w:space="0" w:color="auto"/>
            </w:tcBorders>
            <w:shd w:val="clear" w:color="auto" w:fill="auto"/>
            <w:vAlign w:val="bottom"/>
          </w:tcPr>
          <w:p w14:paraId="01C6328D" w14:textId="77777777" w:rsidR="00857890" w:rsidRPr="00F1080D" w:rsidRDefault="00857890" w:rsidP="0005304C">
            <w:pPr>
              <w:suppressAutoHyphens w:val="0"/>
              <w:spacing w:before="40" w:after="40" w:line="220" w:lineRule="exact"/>
              <w:jc w:val="right"/>
              <w:rPr>
                <w:sz w:val="16"/>
                <w:szCs w:val="16"/>
              </w:rPr>
            </w:pPr>
            <w:r w:rsidRPr="00F1080D">
              <w:rPr>
                <w:sz w:val="16"/>
                <w:szCs w:val="16"/>
              </w:rPr>
              <w:t>25/10%</w:t>
            </w:r>
          </w:p>
        </w:tc>
      </w:tr>
    </w:tbl>
    <w:p w14:paraId="216BC6A6" w14:textId="77777777" w:rsidR="00200619" w:rsidRPr="00D54972" w:rsidRDefault="00200619" w:rsidP="00200619">
      <w:pPr>
        <w:pStyle w:val="H1G"/>
      </w:pPr>
      <w:r w:rsidRPr="00D54972">
        <w:tab/>
      </w:r>
      <w:r w:rsidRPr="00D54972">
        <w:tab/>
        <w:t xml:space="preserve">Réponse à la question posée au paragraphe 40 e) </w:t>
      </w:r>
    </w:p>
    <w:p w14:paraId="3EB082FB" w14:textId="1785998A" w:rsidR="00425C04" w:rsidRPr="00F1080D" w:rsidRDefault="00D54972" w:rsidP="00D54972">
      <w:pPr>
        <w:pStyle w:val="SingleTxtG"/>
      </w:pPr>
      <w:r w:rsidRPr="00F1080D">
        <w:t>224.</w:t>
      </w:r>
      <w:r w:rsidRPr="00F1080D">
        <w:tab/>
      </w:r>
      <w:r w:rsidR="00425C04" w:rsidRPr="00B24EEF">
        <w:t>Le nombre de cas signalés de torture, de traitements inhumains ou dégradants, de négligence et de violences sexuelles à l’égard d’enfants handicapés placés dans des institutions, ainsi que le nombre d’enquêt</w:t>
      </w:r>
      <w:r w:rsidR="00425C04" w:rsidRPr="00F1080D">
        <w:t xml:space="preserve">es ouvertes et de poursuites engagées et les peines prononcées n’est pas disponible étant donné que la base de données informatique du parquet général ne permet aucun filtrage en fonction du critère du handicap. </w:t>
      </w:r>
    </w:p>
    <w:p w14:paraId="149DA543" w14:textId="77777777" w:rsidR="00200619" w:rsidRPr="00D54972" w:rsidRDefault="00200619" w:rsidP="00200619">
      <w:pPr>
        <w:pStyle w:val="H1G"/>
      </w:pPr>
      <w:r w:rsidRPr="00D54972">
        <w:tab/>
      </w:r>
      <w:r w:rsidRPr="00D54972">
        <w:tab/>
        <w:t xml:space="preserve">Réponse à la question posée au paragraphe 41 a) </w:t>
      </w:r>
    </w:p>
    <w:p w14:paraId="7ED9B927" w14:textId="3A7AE3E5" w:rsidR="00425C04" w:rsidRPr="00F1080D" w:rsidRDefault="00D54972" w:rsidP="00D54972">
      <w:pPr>
        <w:pStyle w:val="SingleTxtG"/>
      </w:pPr>
      <w:r w:rsidRPr="00F1080D">
        <w:t>225.</w:t>
      </w:r>
      <w:r w:rsidRPr="00F1080D">
        <w:tab/>
      </w:r>
      <w:r w:rsidR="00425C04" w:rsidRPr="00B24EEF">
        <w:t xml:space="preserve">La proportion d’enfants présentant une insuffisance pondérale à la naissance se trouve ci-dessous : </w:t>
      </w:r>
    </w:p>
    <w:tbl>
      <w:tblPr>
        <w:tblStyle w:val="TableGrid"/>
        <w:tblW w:w="7370" w:type="dxa"/>
        <w:tblInd w:w="1134" w:type="dxa"/>
        <w:tblLayout w:type="fixed"/>
        <w:tblLook w:val="04A0" w:firstRow="1" w:lastRow="0" w:firstColumn="1" w:lastColumn="0" w:noHBand="0" w:noVBand="1"/>
      </w:tblPr>
      <w:tblGrid>
        <w:gridCol w:w="3098"/>
        <w:gridCol w:w="4272"/>
      </w:tblGrid>
      <w:tr w:rsidR="00425C04" w:rsidRPr="00F1080D" w14:paraId="32B642C0" w14:textId="77777777" w:rsidTr="00D61EB6">
        <w:trPr>
          <w:tblHeader/>
        </w:trPr>
        <w:tc>
          <w:tcPr>
            <w:tcW w:w="3098" w:type="dxa"/>
            <w:tcBorders>
              <w:top w:val="single" w:sz="4" w:space="0" w:color="auto"/>
              <w:bottom w:val="single" w:sz="12" w:space="0" w:color="auto"/>
            </w:tcBorders>
            <w:shd w:val="clear" w:color="auto" w:fill="auto"/>
            <w:vAlign w:val="bottom"/>
          </w:tcPr>
          <w:p w14:paraId="19B330E3" w14:textId="77777777" w:rsidR="00425C04" w:rsidRPr="00D54972" w:rsidRDefault="00425C04" w:rsidP="00D61EB6">
            <w:pPr>
              <w:pStyle w:val="SingleTxtG"/>
              <w:suppressAutoHyphens w:val="0"/>
              <w:spacing w:before="80" w:after="80" w:line="200" w:lineRule="exact"/>
              <w:ind w:left="0" w:right="0"/>
              <w:jc w:val="left"/>
              <w:rPr>
                <w:i/>
                <w:sz w:val="16"/>
              </w:rPr>
            </w:pPr>
            <w:r w:rsidRPr="00D54972">
              <w:rPr>
                <w:i/>
                <w:sz w:val="16"/>
              </w:rPr>
              <w:t xml:space="preserve">Années </w:t>
            </w:r>
          </w:p>
        </w:tc>
        <w:tc>
          <w:tcPr>
            <w:tcW w:w="4272" w:type="dxa"/>
            <w:tcBorders>
              <w:top w:val="single" w:sz="4" w:space="0" w:color="auto"/>
              <w:bottom w:val="single" w:sz="12" w:space="0" w:color="auto"/>
            </w:tcBorders>
            <w:shd w:val="clear" w:color="auto" w:fill="auto"/>
            <w:vAlign w:val="bottom"/>
          </w:tcPr>
          <w:p w14:paraId="0A6729AB" w14:textId="0532306E" w:rsidR="00425C04" w:rsidRPr="00D54972" w:rsidRDefault="00425C04" w:rsidP="0005304C">
            <w:pPr>
              <w:pStyle w:val="SingleTxtG"/>
              <w:suppressAutoHyphens w:val="0"/>
              <w:spacing w:before="80" w:after="80" w:line="200" w:lineRule="exact"/>
              <w:ind w:left="0" w:right="0"/>
              <w:jc w:val="right"/>
              <w:rPr>
                <w:i/>
                <w:sz w:val="16"/>
              </w:rPr>
            </w:pPr>
            <w:r w:rsidRPr="00D54972">
              <w:rPr>
                <w:i/>
                <w:sz w:val="16"/>
              </w:rPr>
              <w:t xml:space="preserve">Proportion de </w:t>
            </w:r>
            <w:r w:rsidR="004F62DB" w:rsidRPr="00F1080D">
              <w:rPr>
                <w:i/>
                <w:sz w:val="16"/>
              </w:rPr>
              <w:t>nouveau-</w:t>
            </w:r>
            <w:r w:rsidR="004F62DB">
              <w:rPr>
                <w:i/>
                <w:sz w:val="16"/>
              </w:rPr>
              <w:t>n</w:t>
            </w:r>
            <w:r w:rsidR="004F62DB" w:rsidRPr="00F1080D">
              <w:rPr>
                <w:i/>
                <w:sz w:val="16"/>
              </w:rPr>
              <w:t>és</w:t>
            </w:r>
            <w:r w:rsidRPr="00D54972">
              <w:rPr>
                <w:i/>
                <w:sz w:val="16"/>
              </w:rPr>
              <w:t xml:space="preserve"> hypotrophies</w:t>
            </w:r>
          </w:p>
        </w:tc>
      </w:tr>
      <w:tr w:rsidR="00425C04" w:rsidRPr="00F1080D" w14:paraId="00F35211" w14:textId="77777777" w:rsidTr="00D61EB6">
        <w:tc>
          <w:tcPr>
            <w:tcW w:w="3098" w:type="dxa"/>
            <w:tcBorders>
              <w:top w:val="single" w:sz="12" w:space="0" w:color="auto"/>
            </w:tcBorders>
            <w:shd w:val="clear" w:color="auto" w:fill="auto"/>
          </w:tcPr>
          <w:p w14:paraId="152B95BC"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2009 </w:t>
            </w:r>
          </w:p>
        </w:tc>
        <w:tc>
          <w:tcPr>
            <w:tcW w:w="4272" w:type="dxa"/>
            <w:tcBorders>
              <w:top w:val="single" w:sz="12" w:space="0" w:color="auto"/>
            </w:tcBorders>
            <w:shd w:val="clear" w:color="auto" w:fill="auto"/>
            <w:vAlign w:val="bottom"/>
          </w:tcPr>
          <w:p w14:paraId="441BFE30" w14:textId="23397335"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6,4 %</w:t>
            </w:r>
          </w:p>
        </w:tc>
      </w:tr>
      <w:tr w:rsidR="00425C04" w:rsidRPr="00F1080D" w14:paraId="6F706AAB" w14:textId="77777777" w:rsidTr="00D61EB6">
        <w:tc>
          <w:tcPr>
            <w:tcW w:w="3098" w:type="dxa"/>
            <w:shd w:val="clear" w:color="auto" w:fill="auto"/>
          </w:tcPr>
          <w:p w14:paraId="11A01113"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2010 </w:t>
            </w:r>
          </w:p>
        </w:tc>
        <w:tc>
          <w:tcPr>
            <w:tcW w:w="4272" w:type="dxa"/>
            <w:shd w:val="clear" w:color="auto" w:fill="auto"/>
            <w:vAlign w:val="bottom"/>
          </w:tcPr>
          <w:p w14:paraId="44BBB08A" w14:textId="6E058175"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6,7 %</w:t>
            </w:r>
          </w:p>
        </w:tc>
      </w:tr>
      <w:tr w:rsidR="00425C04" w:rsidRPr="00F1080D" w14:paraId="2ECE0A45" w14:textId="77777777" w:rsidTr="00D61EB6">
        <w:tc>
          <w:tcPr>
            <w:tcW w:w="3098" w:type="dxa"/>
            <w:shd w:val="clear" w:color="auto" w:fill="auto"/>
          </w:tcPr>
          <w:p w14:paraId="46B9240C"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2011 </w:t>
            </w:r>
          </w:p>
        </w:tc>
        <w:tc>
          <w:tcPr>
            <w:tcW w:w="4272" w:type="dxa"/>
            <w:shd w:val="clear" w:color="auto" w:fill="auto"/>
            <w:vAlign w:val="bottom"/>
          </w:tcPr>
          <w:p w14:paraId="47A8B900" w14:textId="64445119"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6,8 %</w:t>
            </w:r>
          </w:p>
        </w:tc>
      </w:tr>
      <w:tr w:rsidR="00425C04" w:rsidRPr="00F1080D" w14:paraId="41D1616E" w14:textId="77777777" w:rsidTr="00D61EB6">
        <w:tc>
          <w:tcPr>
            <w:tcW w:w="3098" w:type="dxa"/>
            <w:shd w:val="clear" w:color="auto" w:fill="auto"/>
          </w:tcPr>
          <w:p w14:paraId="316CC7AB"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2012 </w:t>
            </w:r>
          </w:p>
        </w:tc>
        <w:tc>
          <w:tcPr>
            <w:tcW w:w="4272" w:type="dxa"/>
            <w:shd w:val="clear" w:color="auto" w:fill="auto"/>
            <w:vAlign w:val="bottom"/>
          </w:tcPr>
          <w:p w14:paraId="3534B35A" w14:textId="2BE825FE"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6,5 %</w:t>
            </w:r>
          </w:p>
        </w:tc>
      </w:tr>
      <w:tr w:rsidR="00425C04" w:rsidRPr="00F1080D" w14:paraId="5FC261D1" w14:textId="77777777" w:rsidTr="00D61EB6">
        <w:tc>
          <w:tcPr>
            <w:tcW w:w="3098" w:type="dxa"/>
            <w:shd w:val="clear" w:color="auto" w:fill="auto"/>
          </w:tcPr>
          <w:p w14:paraId="18939BB8"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2012 </w:t>
            </w:r>
          </w:p>
        </w:tc>
        <w:tc>
          <w:tcPr>
            <w:tcW w:w="4272" w:type="dxa"/>
            <w:shd w:val="clear" w:color="auto" w:fill="auto"/>
            <w:vAlign w:val="bottom"/>
          </w:tcPr>
          <w:p w14:paraId="71C9A4C1" w14:textId="0406490F"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6,9 %</w:t>
            </w:r>
          </w:p>
        </w:tc>
      </w:tr>
      <w:tr w:rsidR="00425C04" w:rsidRPr="00F1080D" w14:paraId="79A882A7" w14:textId="77777777" w:rsidTr="00D61EB6">
        <w:tc>
          <w:tcPr>
            <w:tcW w:w="3098" w:type="dxa"/>
            <w:shd w:val="clear" w:color="auto" w:fill="auto"/>
          </w:tcPr>
          <w:p w14:paraId="3F2F89BC"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2014 </w:t>
            </w:r>
          </w:p>
        </w:tc>
        <w:tc>
          <w:tcPr>
            <w:tcW w:w="4272" w:type="dxa"/>
            <w:shd w:val="clear" w:color="auto" w:fill="auto"/>
            <w:vAlign w:val="bottom"/>
          </w:tcPr>
          <w:p w14:paraId="1DC3BFF9" w14:textId="002D7861"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6,6 %</w:t>
            </w:r>
          </w:p>
        </w:tc>
      </w:tr>
      <w:tr w:rsidR="00425C04" w:rsidRPr="00F1080D" w14:paraId="162AE14B" w14:textId="77777777" w:rsidTr="00D61EB6">
        <w:tc>
          <w:tcPr>
            <w:tcW w:w="3098" w:type="dxa"/>
            <w:shd w:val="clear" w:color="auto" w:fill="auto"/>
          </w:tcPr>
          <w:p w14:paraId="50A940A5"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2015 </w:t>
            </w:r>
          </w:p>
        </w:tc>
        <w:tc>
          <w:tcPr>
            <w:tcW w:w="4272" w:type="dxa"/>
            <w:shd w:val="clear" w:color="auto" w:fill="auto"/>
            <w:vAlign w:val="bottom"/>
          </w:tcPr>
          <w:p w14:paraId="0821DD13" w14:textId="6B6FCFFE"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6,3 %</w:t>
            </w:r>
          </w:p>
        </w:tc>
      </w:tr>
      <w:tr w:rsidR="00425C04" w:rsidRPr="00F1080D" w14:paraId="330FFEBC" w14:textId="77777777" w:rsidTr="00D61EB6">
        <w:tc>
          <w:tcPr>
            <w:tcW w:w="3098" w:type="dxa"/>
            <w:shd w:val="clear" w:color="auto" w:fill="auto"/>
          </w:tcPr>
          <w:p w14:paraId="0611C75A"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2016 </w:t>
            </w:r>
          </w:p>
        </w:tc>
        <w:tc>
          <w:tcPr>
            <w:tcW w:w="4272" w:type="dxa"/>
            <w:shd w:val="clear" w:color="auto" w:fill="auto"/>
            <w:vAlign w:val="bottom"/>
          </w:tcPr>
          <w:p w14:paraId="731977A6" w14:textId="3B8B2A4D"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6,9 %</w:t>
            </w:r>
          </w:p>
        </w:tc>
      </w:tr>
      <w:tr w:rsidR="00425C04" w:rsidRPr="00F1080D" w14:paraId="2AEF712B" w14:textId="77777777" w:rsidTr="00D61EB6">
        <w:tc>
          <w:tcPr>
            <w:tcW w:w="3098" w:type="dxa"/>
            <w:tcBorders>
              <w:bottom w:val="single" w:sz="12" w:space="0" w:color="auto"/>
            </w:tcBorders>
            <w:shd w:val="clear" w:color="auto" w:fill="auto"/>
          </w:tcPr>
          <w:p w14:paraId="07AC4DA3" w14:textId="77777777" w:rsidR="00425C04" w:rsidRPr="00F1080D" w:rsidRDefault="00425C04" w:rsidP="00D61EB6">
            <w:pPr>
              <w:pStyle w:val="SingleTxtG"/>
              <w:suppressAutoHyphens w:val="0"/>
              <w:spacing w:before="40" w:after="40" w:line="220" w:lineRule="exact"/>
              <w:ind w:left="0" w:right="0"/>
              <w:jc w:val="left"/>
              <w:rPr>
                <w:sz w:val="18"/>
                <w:lang w:bidi="en-US"/>
              </w:rPr>
            </w:pPr>
            <w:r w:rsidRPr="00F1080D">
              <w:rPr>
                <w:sz w:val="18"/>
                <w:lang w:bidi="en-US"/>
              </w:rPr>
              <w:t xml:space="preserve">2017 </w:t>
            </w:r>
          </w:p>
        </w:tc>
        <w:tc>
          <w:tcPr>
            <w:tcW w:w="4272" w:type="dxa"/>
            <w:tcBorders>
              <w:bottom w:val="single" w:sz="12" w:space="0" w:color="auto"/>
            </w:tcBorders>
            <w:shd w:val="clear" w:color="auto" w:fill="auto"/>
            <w:vAlign w:val="bottom"/>
          </w:tcPr>
          <w:p w14:paraId="782B29CC" w14:textId="64E2AAE8" w:rsidR="00425C04" w:rsidRPr="00F1080D" w:rsidRDefault="00425C04" w:rsidP="0005304C">
            <w:pPr>
              <w:pStyle w:val="SingleTxtG"/>
              <w:suppressAutoHyphens w:val="0"/>
              <w:spacing w:before="40" w:after="40" w:line="220" w:lineRule="exact"/>
              <w:ind w:left="0" w:right="0"/>
              <w:jc w:val="right"/>
              <w:rPr>
                <w:sz w:val="18"/>
                <w:lang w:bidi="en-US"/>
              </w:rPr>
            </w:pPr>
            <w:r w:rsidRPr="00F1080D">
              <w:rPr>
                <w:sz w:val="18"/>
                <w:lang w:bidi="en-US"/>
              </w:rPr>
              <w:t>6,3 %</w:t>
            </w:r>
          </w:p>
        </w:tc>
      </w:tr>
    </w:tbl>
    <w:p w14:paraId="3ED5546A" w14:textId="77777777" w:rsidR="00200619" w:rsidRPr="00D54972" w:rsidRDefault="00200619" w:rsidP="00200619">
      <w:pPr>
        <w:pStyle w:val="H1G"/>
      </w:pPr>
      <w:r w:rsidRPr="00D54972">
        <w:lastRenderedPageBreak/>
        <w:tab/>
      </w:r>
      <w:r w:rsidRPr="00D54972">
        <w:tab/>
        <w:t xml:space="preserve">Réponse à la question posée au paragraphe 41 b) </w:t>
      </w:r>
    </w:p>
    <w:p w14:paraId="38D5C96D" w14:textId="005AE7CA" w:rsidR="00425C04" w:rsidRPr="00F1080D" w:rsidRDefault="00D54972" w:rsidP="00D54972">
      <w:pPr>
        <w:pStyle w:val="SingleTxtG"/>
      </w:pPr>
      <w:r w:rsidRPr="00F1080D">
        <w:t>226.</w:t>
      </w:r>
      <w:r w:rsidRPr="00F1080D">
        <w:tab/>
      </w:r>
      <w:r w:rsidR="00425C04" w:rsidRPr="00B24EEF">
        <w:t>Pour les services hospitaliers d</w:t>
      </w:r>
      <w:r w:rsidR="00F1080D" w:rsidRPr="00F1080D">
        <w:t>’</w:t>
      </w:r>
      <w:r w:rsidR="00425C04" w:rsidRPr="00F1080D">
        <w:t xml:space="preserve">urgence, il existe </w:t>
      </w:r>
      <w:r w:rsidR="00712E93">
        <w:t>u</w:t>
      </w:r>
      <w:r w:rsidR="00425C04" w:rsidRPr="00F1080D">
        <w:t>n service national d</w:t>
      </w:r>
      <w:r w:rsidR="00F1080D" w:rsidRPr="00F1080D">
        <w:t>’</w:t>
      </w:r>
      <w:r w:rsidR="00425C04" w:rsidRPr="00F1080D">
        <w:t xml:space="preserve">urgence pédiatrique (3 lits). </w:t>
      </w:r>
    </w:p>
    <w:p w14:paraId="7C9D3AF4" w14:textId="0239D988" w:rsidR="00425C04" w:rsidRPr="00F1080D" w:rsidRDefault="00D54972" w:rsidP="00D54972">
      <w:pPr>
        <w:pStyle w:val="SingleTxtG"/>
      </w:pPr>
      <w:r w:rsidRPr="00F1080D">
        <w:t>227.</w:t>
      </w:r>
      <w:r w:rsidRPr="00F1080D">
        <w:tab/>
      </w:r>
      <w:r w:rsidR="00425C04" w:rsidRPr="00F1080D">
        <w:t>Les services d</w:t>
      </w:r>
      <w:r w:rsidR="00F1080D" w:rsidRPr="00F1080D">
        <w:t>’</w:t>
      </w:r>
      <w:r w:rsidR="00425C04" w:rsidRPr="00F1080D">
        <w:t>hospitalisation sont localisés dans la région centre et comprennent l</w:t>
      </w:r>
      <w:r w:rsidR="00F1080D" w:rsidRPr="00F1080D">
        <w:t>’</w:t>
      </w:r>
      <w:r w:rsidR="00425C04" w:rsidRPr="00F1080D">
        <w:t xml:space="preserve">hospitalisation stationnaire, hospitalisation de jour et consultation : </w:t>
      </w:r>
    </w:p>
    <w:p w14:paraId="36EB931C" w14:textId="00C0DF0E"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 xml:space="preserve">Un service national de néonatologie intensive (16 lits) ; </w:t>
      </w:r>
    </w:p>
    <w:p w14:paraId="06776561" w14:textId="11E45C98"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 xml:space="preserve">Un service national de soins intensifs pédiatriques (5 lits) ; </w:t>
      </w:r>
    </w:p>
    <w:p w14:paraId="2D78E34D" w14:textId="69057848"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 xml:space="preserve">Un service national de pédiatrie spécialisée (21 lits) ; </w:t>
      </w:r>
    </w:p>
    <w:p w14:paraId="11B4C922" w14:textId="5D282AF9"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 xml:space="preserve">Un service national de chirurgie pédiatrique (15 lits) ; </w:t>
      </w:r>
    </w:p>
    <w:p w14:paraId="5F94CDC1" w14:textId="21232AA8"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Un service de pédiatrie de proximité (5 lits)</w:t>
      </w:r>
      <w:r w:rsidR="00F1080D" w:rsidRPr="00F1080D">
        <w:t xml:space="preserve"> </w:t>
      </w:r>
    </w:p>
    <w:p w14:paraId="6AA64BFD" w14:textId="0C4DD64E"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 xml:space="preserve">Une unité de néonatologie non intensive rattachée au service de pédiatrie de proximité (7 lits) ; </w:t>
      </w:r>
    </w:p>
    <w:p w14:paraId="08BE11D0" w14:textId="510A1ED6" w:rsidR="00425C04" w:rsidRPr="00F1080D" w:rsidRDefault="00D54972" w:rsidP="0005304C">
      <w:pPr>
        <w:pStyle w:val="Bullet1G"/>
        <w:numPr>
          <w:ilvl w:val="0"/>
          <w:numId w:val="0"/>
        </w:numPr>
        <w:tabs>
          <w:tab w:val="left" w:pos="1701"/>
        </w:tabs>
        <w:ind w:left="1701" w:hanging="170"/>
      </w:pPr>
      <w:r w:rsidRPr="00F1080D">
        <w:t>•</w:t>
      </w:r>
      <w:r w:rsidRPr="00F1080D">
        <w:tab/>
      </w:r>
      <w:r w:rsidR="00425C04" w:rsidRPr="00F1080D">
        <w:t xml:space="preserve">Un service national de psychiatrie infantile (8 lits) ; </w:t>
      </w:r>
    </w:p>
    <w:p w14:paraId="7EBE176D" w14:textId="41400B9B"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Un service national de psychiatrie juvénile (30 lits)</w:t>
      </w:r>
      <w:r w:rsidR="00E77ACB">
        <w:t>.</w:t>
      </w:r>
    </w:p>
    <w:p w14:paraId="5D9599A5" w14:textId="70A33BF5" w:rsidR="00425C04" w:rsidRPr="00F1080D" w:rsidRDefault="00D54972" w:rsidP="00D54972">
      <w:pPr>
        <w:pStyle w:val="SingleTxtG"/>
        <w:keepNext/>
        <w:keepLines/>
      </w:pPr>
      <w:r w:rsidRPr="00F1080D">
        <w:t>228.</w:t>
      </w:r>
      <w:r w:rsidRPr="00F1080D">
        <w:tab/>
      </w:r>
      <w:r w:rsidR="00425C04" w:rsidRPr="00F1080D">
        <w:t>Dans les autres régions du pays, se trouvent les services suivants :</w:t>
      </w:r>
      <w:r w:rsidR="00F1080D" w:rsidRPr="00F1080D">
        <w:t xml:space="preserve"> </w:t>
      </w:r>
    </w:p>
    <w:p w14:paraId="4F344241" w14:textId="3B922506"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Un service de pédiatrie de proximité dans la région sud (4 lits)</w:t>
      </w:r>
      <w:r w:rsidR="00E77ACB">
        <w:t> </w:t>
      </w:r>
      <w:r w:rsidR="00425C04" w:rsidRPr="00F1080D">
        <w:t>;</w:t>
      </w:r>
    </w:p>
    <w:p w14:paraId="22DEA65C" w14:textId="098E8507" w:rsidR="00425C04" w:rsidRPr="00F1080D" w:rsidRDefault="00D54972" w:rsidP="00D54972">
      <w:pPr>
        <w:pStyle w:val="Bullet1G"/>
        <w:numPr>
          <w:ilvl w:val="0"/>
          <w:numId w:val="0"/>
        </w:numPr>
        <w:tabs>
          <w:tab w:val="left" w:pos="1701"/>
        </w:tabs>
        <w:ind w:left="1701" w:hanging="170"/>
      </w:pPr>
      <w:r w:rsidRPr="00F1080D">
        <w:t>•</w:t>
      </w:r>
      <w:r w:rsidRPr="00F1080D">
        <w:tab/>
      </w:r>
      <w:r w:rsidR="00425C04" w:rsidRPr="00F1080D">
        <w:t xml:space="preserve">Un service de pédiatrie de proximité dans la région nord (3 lits). </w:t>
      </w:r>
    </w:p>
    <w:p w14:paraId="52A0DCBB" w14:textId="09C945FC" w:rsidR="00425C04" w:rsidRPr="00F1080D" w:rsidRDefault="00D54972" w:rsidP="00D54972">
      <w:pPr>
        <w:pStyle w:val="SingleTxtG"/>
      </w:pPr>
      <w:r w:rsidRPr="00F1080D">
        <w:t>229.</w:t>
      </w:r>
      <w:r w:rsidRPr="00F1080D">
        <w:tab/>
      </w:r>
      <w:r w:rsidR="00425C04" w:rsidRPr="00F1080D">
        <w:t xml:space="preserve">Le Luxembourg ne dispose pas de données exhaustives et valides concernant le nombre de professionnels spécialisés pour la période visée par le présent rapport. </w:t>
      </w:r>
    </w:p>
    <w:p w14:paraId="0040CC74" w14:textId="77777777" w:rsidR="00200619" w:rsidRPr="00D54972" w:rsidRDefault="00200619" w:rsidP="00200619">
      <w:pPr>
        <w:pStyle w:val="H1G"/>
      </w:pPr>
      <w:r w:rsidRPr="00D54972">
        <w:tab/>
      </w:r>
      <w:r w:rsidRPr="00D54972">
        <w:tab/>
        <w:t xml:space="preserve">Réponse à la question posée au paragraphe 42 a) </w:t>
      </w:r>
    </w:p>
    <w:p w14:paraId="50F01B70" w14:textId="55A082DD" w:rsidR="00425C04" w:rsidRPr="00F1080D" w:rsidRDefault="00D54972" w:rsidP="00D54972">
      <w:pPr>
        <w:pStyle w:val="SingleTxtG"/>
      </w:pPr>
      <w:r w:rsidRPr="00F1080D">
        <w:t>230.</w:t>
      </w:r>
      <w:r w:rsidRPr="00F1080D">
        <w:tab/>
      </w:r>
      <w:r w:rsidR="00425C04" w:rsidRPr="00B24EEF">
        <w:t>La proportion des jeunes mères adolescentes se trouve ci-dessous :</w:t>
      </w:r>
      <w:r w:rsidR="00F1080D" w:rsidRPr="00F1080D">
        <w:t xml:space="preserve"> </w:t>
      </w:r>
    </w:p>
    <w:p w14:paraId="2659725B" w14:textId="77777777" w:rsidR="00425C04" w:rsidRPr="00B24EEF" w:rsidRDefault="00425C04" w:rsidP="00425C04">
      <w:pPr>
        <w:pStyle w:val="SingleTxtG"/>
        <w:rPr>
          <w:lang w:bidi="en-US"/>
        </w:rPr>
      </w:pPr>
      <w:r w:rsidRPr="00D54972">
        <w:rPr>
          <w:noProof/>
          <w:lang w:val="en-GB" w:eastAsia="en-GB"/>
        </w:rPr>
        <w:drawing>
          <wp:inline distT="0" distB="0" distL="0" distR="0" wp14:anchorId="7BE5CA8A" wp14:editId="399809E4">
            <wp:extent cx="4686300" cy="2816860"/>
            <wp:effectExtent l="0" t="0" r="0" b="0"/>
            <wp:docPr id="22632" name="Picture 22632"/>
            <wp:cNvGraphicFramePr/>
            <a:graphic xmlns:a="http://schemas.openxmlformats.org/drawingml/2006/main">
              <a:graphicData uri="http://schemas.openxmlformats.org/drawingml/2006/picture">
                <pic:pic xmlns:pic="http://schemas.openxmlformats.org/drawingml/2006/picture">
                  <pic:nvPicPr>
                    <pic:cNvPr id="22632" name="Picture 22632"/>
                    <pic:cNvPicPr/>
                  </pic:nvPicPr>
                  <pic:blipFill>
                    <a:blip r:embed="rId30"/>
                    <a:stretch>
                      <a:fillRect/>
                    </a:stretch>
                  </pic:blipFill>
                  <pic:spPr>
                    <a:xfrm>
                      <a:off x="0" y="0"/>
                      <a:ext cx="4686300" cy="2816860"/>
                    </a:xfrm>
                    <a:prstGeom prst="rect">
                      <a:avLst/>
                    </a:prstGeom>
                  </pic:spPr>
                </pic:pic>
              </a:graphicData>
            </a:graphic>
          </wp:inline>
        </w:drawing>
      </w:r>
    </w:p>
    <w:p w14:paraId="10C6CED7" w14:textId="77777777" w:rsidR="00200619" w:rsidRPr="00D54972" w:rsidRDefault="00200619" w:rsidP="00200619">
      <w:pPr>
        <w:pStyle w:val="H1G"/>
      </w:pPr>
      <w:r w:rsidRPr="00D54972">
        <w:tab/>
      </w:r>
      <w:r w:rsidRPr="00D54972">
        <w:tab/>
        <w:t xml:space="preserve">Réponse à la question posée au paragraphe 42 b) </w:t>
      </w:r>
    </w:p>
    <w:p w14:paraId="35F9C87A" w14:textId="67C6EDDF" w:rsidR="00425C04" w:rsidRPr="00F1080D" w:rsidRDefault="00D54972" w:rsidP="00D54972">
      <w:pPr>
        <w:pStyle w:val="SingleTxtG"/>
      </w:pPr>
      <w:r w:rsidRPr="00F1080D">
        <w:t>231.</w:t>
      </w:r>
      <w:r w:rsidRPr="00F1080D">
        <w:tab/>
      </w:r>
      <w:r w:rsidR="00425C04" w:rsidRPr="00B24EEF">
        <w:t>Des données statistiques exhaustives et valides sur le nombre d’enfants</w:t>
      </w:r>
      <w:r w:rsidR="00425C04" w:rsidRPr="00F1080D">
        <w:t xml:space="preserve"> ayant des problèmes de consommation de tabac, d’alcool et de drogues ne sont pas disponibles. </w:t>
      </w:r>
    </w:p>
    <w:p w14:paraId="4A8CB6E7" w14:textId="77777777" w:rsidR="00200619" w:rsidRPr="00D54972" w:rsidRDefault="00200619" w:rsidP="00200619">
      <w:pPr>
        <w:pStyle w:val="H1G"/>
      </w:pPr>
      <w:r w:rsidRPr="00D54972">
        <w:lastRenderedPageBreak/>
        <w:tab/>
      </w:r>
      <w:r w:rsidRPr="00D54972">
        <w:tab/>
        <w:t xml:space="preserve">Réponse à la question posée au paragraphe 42 c) </w:t>
      </w:r>
    </w:p>
    <w:p w14:paraId="135199CE" w14:textId="7508A5A0" w:rsidR="00425C04" w:rsidRPr="00F1080D" w:rsidRDefault="00D54972" w:rsidP="00D54972">
      <w:pPr>
        <w:pStyle w:val="SingleTxtG"/>
      </w:pPr>
      <w:r w:rsidRPr="00F1080D">
        <w:t>232.</w:t>
      </w:r>
      <w:r w:rsidRPr="00F1080D">
        <w:tab/>
      </w:r>
      <w:r w:rsidR="00425C04" w:rsidRPr="00B24EEF">
        <w:t>Aux services de planning familial dans les trois régions du Luxembourg, s’est ajouté le CESAS, Centre pour l’</w:t>
      </w:r>
      <w:r w:rsidR="00425C04" w:rsidRPr="00F1080D">
        <w:t>éducation sexuelle et affective, créé dans le cadre du plan d’action national SAS 20132016.</w:t>
      </w:r>
      <w:r w:rsidR="00F1080D" w:rsidRPr="00F1080D">
        <w:t xml:space="preserve"> </w:t>
      </w:r>
    </w:p>
    <w:p w14:paraId="3C863E2A" w14:textId="77777777" w:rsidR="00200619" w:rsidRPr="00D54972" w:rsidRDefault="00200619" w:rsidP="00200619">
      <w:pPr>
        <w:pStyle w:val="H1G"/>
      </w:pPr>
      <w:r w:rsidRPr="00D54972">
        <w:tab/>
      </w:r>
      <w:r w:rsidRPr="00D54972">
        <w:tab/>
        <w:t xml:space="preserve">Réponse à la question posée au paragraphe 43 </w:t>
      </w:r>
    </w:p>
    <w:p w14:paraId="050BB24B" w14:textId="3BDEFFD0" w:rsidR="00425C04" w:rsidRPr="00F1080D" w:rsidRDefault="00D54972" w:rsidP="00D54972">
      <w:pPr>
        <w:pStyle w:val="SingleTxtG"/>
      </w:pPr>
      <w:r w:rsidRPr="00F1080D">
        <w:t>233.</w:t>
      </w:r>
      <w:r w:rsidRPr="00F1080D">
        <w:tab/>
      </w:r>
      <w:r w:rsidR="00425C04" w:rsidRPr="00B24EEF">
        <w:t>Les données sur le nombre et la proportion d’enfants qui vivent sous le seuil de pauvreté et de ceux qui vivent da</w:t>
      </w:r>
      <w:r w:rsidR="00425C04" w:rsidRPr="00F1080D">
        <w:t xml:space="preserve">ns l’extrême pauvreté se trouvent ci-dessous. Cependant, des données sur l’origine ethnique ne sont pas disponibles (les statistiques ethniques ne sont pas permises au Luxembourg). </w:t>
      </w:r>
    </w:p>
    <w:tbl>
      <w:tblPr>
        <w:tblW w:w="9637" w:type="dxa"/>
        <w:tblLayout w:type="fixed"/>
        <w:tblCellMar>
          <w:left w:w="0" w:type="dxa"/>
          <w:right w:w="0" w:type="dxa"/>
        </w:tblCellMar>
        <w:tblLook w:val="04A0" w:firstRow="1" w:lastRow="0" w:firstColumn="1" w:lastColumn="0" w:noHBand="0" w:noVBand="1"/>
      </w:tblPr>
      <w:tblGrid>
        <w:gridCol w:w="2062"/>
        <w:gridCol w:w="951"/>
        <w:gridCol w:w="828"/>
        <w:gridCol w:w="828"/>
        <w:gridCol w:w="828"/>
        <w:gridCol w:w="828"/>
        <w:gridCol w:w="828"/>
        <w:gridCol w:w="828"/>
        <w:gridCol w:w="828"/>
        <w:gridCol w:w="828"/>
      </w:tblGrid>
      <w:tr w:rsidR="00FE07E7" w:rsidRPr="00FE07E7" w14:paraId="0FCA4F93" w14:textId="77777777" w:rsidTr="00D54972">
        <w:trPr>
          <w:tblHeader/>
        </w:trPr>
        <w:tc>
          <w:tcPr>
            <w:tcW w:w="2062" w:type="dxa"/>
            <w:tcBorders>
              <w:top w:val="single" w:sz="4" w:space="0" w:color="auto"/>
            </w:tcBorders>
            <w:shd w:val="clear" w:color="auto" w:fill="auto"/>
            <w:vAlign w:val="bottom"/>
            <w:hideMark/>
          </w:tcPr>
          <w:p w14:paraId="685E0E01" w14:textId="1989E972" w:rsidR="00903064" w:rsidRPr="00D54972" w:rsidRDefault="00903064">
            <w:pPr>
              <w:suppressAutoHyphens w:val="0"/>
              <w:kinsoku/>
              <w:overflowPunct/>
              <w:autoSpaceDE/>
              <w:autoSpaceDN/>
              <w:adjustRightInd/>
              <w:snapToGrid/>
              <w:spacing w:before="80" w:after="80" w:line="200" w:lineRule="exact"/>
              <w:rPr>
                <w:i/>
                <w:spacing w:val="4"/>
                <w:w w:val="103"/>
                <w:kern w:val="14"/>
                <w:sz w:val="16"/>
              </w:rPr>
            </w:pPr>
            <w:r w:rsidRPr="00D54972">
              <w:rPr>
                <w:i/>
                <w:spacing w:val="4"/>
                <w:w w:val="103"/>
                <w:kern w:val="14"/>
                <w:sz w:val="16"/>
              </w:rPr>
              <w:t>Année</w:t>
            </w:r>
            <w:r w:rsidR="00AC243C">
              <w:rPr>
                <w:i/>
                <w:spacing w:val="4"/>
                <w:w w:val="103"/>
                <w:kern w:val="14"/>
                <w:sz w:val="16"/>
              </w:rPr>
              <w:br/>
            </w:r>
            <w:r w:rsidR="00AC243C" w:rsidRPr="00A82FC5">
              <w:rPr>
                <w:i/>
                <w:spacing w:val="4"/>
                <w:w w:val="103"/>
                <w:kern w:val="14"/>
                <w:sz w:val="16"/>
              </w:rPr>
              <w:t>Spécification</w:t>
            </w:r>
          </w:p>
        </w:tc>
        <w:tc>
          <w:tcPr>
            <w:tcW w:w="951" w:type="dxa"/>
            <w:tcBorders>
              <w:top w:val="single" w:sz="4" w:space="0" w:color="auto"/>
              <w:bottom w:val="single" w:sz="12" w:space="0" w:color="auto"/>
            </w:tcBorders>
            <w:shd w:val="clear" w:color="auto" w:fill="auto"/>
            <w:hideMark/>
          </w:tcPr>
          <w:p w14:paraId="7B4C2E8D" w14:textId="064C589F"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2003</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w:t>
            </w:r>
          </w:p>
        </w:tc>
        <w:tc>
          <w:tcPr>
            <w:tcW w:w="828" w:type="dxa"/>
            <w:tcBorders>
              <w:top w:val="single" w:sz="4" w:space="0" w:color="auto"/>
              <w:bottom w:val="single" w:sz="12" w:space="0" w:color="auto"/>
            </w:tcBorders>
            <w:shd w:val="clear" w:color="auto" w:fill="auto"/>
            <w:hideMark/>
          </w:tcPr>
          <w:p w14:paraId="34A2D088" w14:textId="39F0793E"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2010</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w:t>
            </w:r>
          </w:p>
        </w:tc>
        <w:tc>
          <w:tcPr>
            <w:tcW w:w="828" w:type="dxa"/>
            <w:tcBorders>
              <w:top w:val="single" w:sz="4" w:space="0" w:color="auto"/>
              <w:bottom w:val="single" w:sz="12" w:space="0" w:color="auto"/>
            </w:tcBorders>
            <w:shd w:val="clear" w:color="auto" w:fill="auto"/>
            <w:hideMark/>
          </w:tcPr>
          <w:p w14:paraId="6526CE3E" w14:textId="5968232D"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2011</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w:t>
            </w:r>
          </w:p>
        </w:tc>
        <w:tc>
          <w:tcPr>
            <w:tcW w:w="828" w:type="dxa"/>
            <w:tcBorders>
              <w:top w:val="single" w:sz="4" w:space="0" w:color="auto"/>
              <w:bottom w:val="single" w:sz="12" w:space="0" w:color="auto"/>
            </w:tcBorders>
            <w:shd w:val="clear" w:color="auto" w:fill="auto"/>
            <w:hideMark/>
          </w:tcPr>
          <w:p w14:paraId="1CC2FC63" w14:textId="0B1A6585"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2012</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w:t>
            </w:r>
          </w:p>
        </w:tc>
        <w:tc>
          <w:tcPr>
            <w:tcW w:w="828" w:type="dxa"/>
            <w:tcBorders>
              <w:top w:val="single" w:sz="4" w:space="0" w:color="auto"/>
              <w:bottom w:val="single" w:sz="12" w:space="0" w:color="auto"/>
            </w:tcBorders>
            <w:shd w:val="clear" w:color="auto" w:fill="auto"/>
            <w:hideMark/>
          </w:tcPr>
          <w:p w14:paraId="7F592FF6" w14:textId="0EB54F93"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2013</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w:t>
            </w:r>
          </w:p>
        </w:tc>
        <w:tc>
          <w:tcPr>
            <w:tcW w:w="828" w:type="dxa"/>
            <w:tcBorders>
              <w:top w:val="single" w:sz="4" w:space="0" w:color="auto"/>
              <w:bottom w:val="single" w:sz="12" w:space="0" w:color="auto"/>
            </w:tcBorders>
            <w:shd w:val="clear" w:color="auto" w:fill="auto"/>
            <w:hideMark/>
          </w:tcPr>
          <w:p w14:paraId="1B91F3F2" w14:textId="5CBA6CFA"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2014</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w:t>
            </w:r>
          </w:p>
        </w:tc>
        <w:tc>
          <w:tcPr>
            <w:tcW w:w="828" w:type="dxa"/>
            <w:tcBorders>
              <w:top w:val="single" w:sz="4" w:space="0" w:color="auto"/>
              <w:bottom w:val="single" w:sz="12" w:space="0" w:color="auto"/>
            </w:tcBorders>
            <w:shd w:val="clear" w:color="auto" w:fill="auto"/>
            <w:hideMark/>
          </w:tcPr>
          <w:p w14:paraId="49483CE4" w14:textId="76F3A3F6"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2015</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w:t>
            </w:r>
          </w:p>
        </w:tc>
        <w:tc>
          <w:tcPr>
            <w:tcW w:w="828" w:type="dxa"/>
            <w:tcBorders>
              <w:top w:val="single" w:sz="4" w:space="0" w:color="auto"/>
              <w:bottom w:val="single" w:sz="12" w:space="0" w:color="auto"/>
            </w:tcBorders>
            <w:shd w:val="clear" w:color="auto" w:fill="auto"/>
            <w:hideMark/>
          </w:tcPr>
          <w:p w14:paraId="7354D695" w14:textId="7BE5F8D8"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 xml:space="preserve">2016 </w:t>
            </w:r>
            <w:r w:rsidRPr="00D54972">
              <w:rPr>
                <w:rFonts w:eastAsia="MS Gothic" w:hint="eastAsia"/>
                <w:bCs/>
                <w:i/>
                <w:spacing w:val="4"/>
                <w:w w:val="103"/>
                <w:kern w:val="14"/>
                <w:sz w:val="16"/>
              </w:rPr>
              <w:t>ⓘ</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 xml:space="preserve">⇧⇩ </w:t>
            </w:r>
          </w:p>
        </w:tc>
        <w:tc>
          <w:tcPr>
            <w:tcW w:w="828" w:type="dxa"/>
            <w:tcBorders>
              <w:top w:val="single" w:sz="4" w:space="0" w:color="auto"/>
              <w:bottom w:val="single" w:sz="12" w:space="0" w:color="auto"/>
            </w:tcBorders>
            <w:shd w:val="clear" w:color="auto" w:fill="auto"/>
            <w:hideMark/>
          </w:tcPr>
          <w:p w14:paraId="18B91794" w14:textId="408866A3" w:rsidR="00903064" w:rsidRPr="00D54972" w:rsidRDefault="00903064">
            <w:pPr>
              <w:suppressAutoHyphens w:val="0"/>
              <w:kinsoku/>
              <w:overflowPunct/>
              <w:autoSpaceDE/>
              <w:autoSpaceDN/>
              <w:adjustRightInd/>
              <w:snapToGrid/>
              <w:spacing w:before="80" w:after="80" w:line="200" w:lineRule="exact"/>
              <w:jc w:val="right"/>
              <w:rPr>
                <w:bCs/>
                <w:i/>
                <w:spacing w:val="4"/>
                <w:w w:val="103"/>
                <w:kern w:val="14"/>
                <w:sz w:val="16"/>
              </w:rPr>
            </w:pPr>
            <w:r w:rsidRPr="00D54972">
              <w:rPr>
                <w:bCs/>
                <w:i/>
                <w:spacing w:val="4"/>
                <w:w w:val="103"/>
                <w:kern w:val="14"/>
                <w:sz w:val="16"/>
              </w:rPr>
              <w:t>2017</w:t>
            </w:r>
            <w:r w:rsidRPr="00D54972">
              <w:rPr>
                <w:bCs/>
                <w:i/>
                <w:spacing w:val="4"/>
                <w:w w:val="103"/>
                <w:kern w:val="14"/>
                <w:sz w:val="16"/>
              </w:rPr>
              <w:br/>
            </w:r>
            <w:r w:rsidR="00F1080D" w:rsidRPr="00D54972">
              <w:rPr>
                <w:bCs/>
                <w:i/>
                <w:spacing w:val="4"/>
                <w:w w:val="103"/>
                <w:kern w:val="14"/>
                <w:sz w:val="16"/>
              </w:rPr>
              <w:t xml:space="preserve"> </w:t>
            </w:r>
            <w:r w:rsidRPr="00D54972">
              <w:rPr>
                <w:bCs/>
                <w:i/>
                <w:spacing w:val="4"/>
                <w:w w:val="103"/>
                <w:kern w:val="14"/>
                <w:sz w:val="16"/>
              </w:rPr>
              <w:t>⇧⇩</w:t>
            </w:r>
          </w:p>
        </w:tc>
      </w:tr>
      <w:tr w:rsidR="00AC243C" w:rsidRPr="00F1080D" w14:paraId="4B8C466C" w14:textId="77777777" w:rsidTr="00D54972">
        <w:tc>
          <w:tcPr>
            <w:tcW w:w="2062" w:type="dxa"/>
            <w:tcBorders>
              <w:top w:val="single" w:sz="12" w:space="0" w:color="auto"/>
            </w:tcBorders>
            <w:shd w:val="clear" w:color="auto" w:fill="auto"/>
          </w:tcPr>
          <w:p w14:paraId="6EDFD7A0" w14:textId="07AC222A" w:rsidR="00AC243C" w:rsidRPr="00F1080D" w:rsidRDefault="00AC243C" w:rsidP="00903064">
            <w:pPr>
              <w:suppressAutoHyphens w:val="0"/>
              <w:kinsoku/>
              <w:overflowPunct/>
              <w:autoSpaceDE/>
              <w:autoSpaceDN/>
              <w:adjustRightInd/>
              <w:snapToGrid/>
              <w:spacing w:before="40" w:after="40" w:line="220" w:lineRule="exact"/>
              <w:rPr>
                <w:sz w:val="18"/>
              </w:rPr>
            </w:pPr>
            <w:r w:rsidRPr="00D54972">
              <w:rPr>
                <w:sz w:val="18"/>
                <w:u w:val="single"/>
              </w:rPr>
              <w:t>Seuil de risque de pauvreté</w:t>
            </w:r>
          </w:p>
        </w:tc>
        <w:tc>
          <w:tcPr>
            <w:tcW w:w="951" w:type="dxa"/>
            <w:tcBorders>
              <w:top w:val="single" w:sz="12" w:space="0" w:color="auto"/>
            </w:tcBorders>
            <w:shd w:val="clear" w:color="auto" w:fill="auto"/>
            <w:vAlign w:val="bottom"/>
          </w:tcPr>
          <w:p w14:paraId="1C600033" w14:textId="77777777" w:rsidR="00AC243C" w:rsidRPr="00AC243C" w:rsidRDefault="00AC243C" w:rsidP="00903064">
            <w:pPr>
              <w:suppressAutoHyphens w:val="0"/>
              <w:kinsoku/>
              <w:overflowPunct/>
              <w:autoSpaceDE/>
              <w:autoSpaceDN/>
              <w:adjustRightInd/>
              <w:snapToGrid/>
              <w:spacing w:before="40" w:after="40" w:line="220" w:lineRule="exact"/>
              <w:jc w:val="right"/>
              <w:rPr>
                <w:sz w:val="18"/>
              </w:rPr>
            </w:pPr>
          </w:p>
        </w:tc>
        <w:tc>
          <w:tcPr>
            <w:tcW w:w="828" w:type="dxa"/>
            <w:tcBorders>
              <w:top w:val="single" w:sz="12" w:space="0" w:color="auto"/>
            </w:tcBorders>
            <w:shd w:val="clear" w:color="auto" w:fill="auto"/>
            <w:vAlign w:val="bottom"/>
          </w:tcPr>
          <w:p w14:paraId="29F46DBC" w14:textId="77777777" w:rsidR="00AC243C" w:rsidRPr="00D54972" w:rsidRDefault="00AC243C" w:rsidP="00903064">
            <w:pPr>
              <w:suppressAutoHyphens w:val="0"/>
              <w:kinsoku/>
              <w:overflowPunct/>
              <w:autoSpaceDE/>
              <w:autoSpaceDN/>
              <w:adjustRightInd/>
              <w:snapToGrid/>
              <w:spacing w:before="40" w:after="40" w:line="220" w:lineRule="exact"/>
              <w:jc w:val="right"/>
              <w:rPr>
                <w:sz w:val="18"/>
              </w:rPr>
            </w:pPr>
          </w:p>
        </w:tc>
        <w:tc>
          <w:tcPr>
            <w:tcW w:w="828" w:type="dxa"/>
            <w:tcBorders>
              <w:top w:val="single" w:sz="12" w:space="0" w:color="auto"/>
            </w:tcBorders>
            <w:shd w:val="clear" w:color="auto" w:fill="auto"/>
            <w:vAlign w:val="bottom"/>
          </w:tcPr>
          <w:p w14:paraId="21228A88" w14:textId="77777777" w:rsidR="00AC243C" w:rsidRPr="00D54972" w:rsidRDefault="00AC243C" w:rsidP="00903064">
            <w:pPr>
              <w:suppressAutoHyphens w:val="0"/>
              <w:kinsoku/>
              <w:overflowPunct/>
              <w:autoSpaceDE/>
              <w:autoSpaceDN/>
              <w:adjustRightInd/>
              <w:snapToGrid/>
              <w:spacing w:before="40" w:after="40" w:line="220" w:lineRule="exact"/>
              <w:jc w:val="right"/>
              <w:rPr>
                <w:sz w:val="18"/>
              </w:rPr>
            </w:pPr>
          </w:p>
        </w:tc>
        <w:tc>
          <w:tcPr>
            <w:tcW w:w="828" w:type="dxa"/>
            <w:tcBorders>
              <w:top w:val="single" w:sz="12" w:space="0" w:color="auto"/>
            </w:tcBorders>
            <w:shd w:val="clear" w:color="auto" w:fill="auto"/>
            <w:vAlign w:val="bottom"/>
          </w:tcPr>
          <w:p w14:paraId="452956F4" w14:textId="77777777" w:rsidR="00AC243C" w:rsidRPr="00D54972" w:rsidRDefault="00AC243C" w:rsidP="00903064">
            <w:pPr>
              <w:suppressAutoHyphens w:val="0"/>
              <w:kinsoku/>
              <w:overflowPunct/>
              <w:autoSpaceDE/>
              <w:autoSpaceDN/>
              <w:adjustRightInd/>
              <w:snapToGrid/>
              <w:spacing w:before="40" w:after="40" w:line="220" w:lineRule="exact"/>
              <w:jc w:val="right"/>
              <w:rPr>
                <w:sz w:val="18"/>
              </w:rPr>
            </w:pPr>
          </w:p>
        </w:tc>
        <w:tc>
          <w:tcPr>
            <w:tcW w:w="828" w:type="dxa"/>
            <w:tcBorders>
              <w:top w:val="single" w:sz="12" w:space="0" w:color="auto"/>
            </w:tcBorders>
            <w:shd w:val="clear" w:color="auto" w:fill="auto"/>
            <w:vAlign w:val="bottom"/>
          </w:tcPr>
          <w:p w14:paraId="5DF9966C" w14:textId="77777777" w:rsidR="00AC243C" w:rsidRPr="00D54972" w:rsidRDefault="00AC243C" w:rsidP="00903064">
            <w:pPr>
              <w:suppressAutoHyphens w:val="0"/>
              <w:kinsoku/>
              <w:overflowPunct/>
              <w:autoSpaceDE/>
              <w:autoSpaceDN/>
              <w:adjustRightInd/>
              <w:snapToGrid/>
              <w:spacing w:before="40" w:after="40" w:line="220" w:lineRule="exact"/>
              <w:jc w:val="right"/>
              <w:rPr>
                <w:sz w:val="18"/>
              </w:rPr>
            </w:pPr>
          </w:p>
        </w:tc>
        <w:tc>
          <w:tcPr>
            <w:tcW w:w="828" w:type="dxa"/>
            <w:tcBorders>
              <w:top w:val="single" w:sz="12" w:space="0" w:color="auto"/>
            </w:tcBorders>
            <w:shd w:val="clear" w:color="auto" w:fill="auto"/>
            <w:vAlign w:val="bottom"/>
          </w:tcPr>
          <w:p w14:paraId="4B0C8786" w14:textId="77777777" w:rsidR="00AC243C" w:rsidRPr="00D54972" w:rsidRDefault="00AC243C" w:rsidP="00903064">
            <w:pPr>
              <w:suppressAutoHyphens w:val="0"/>
              <w:kinsoku/>
              <w:overflowPunct/>
              <w:autoSpaceDE/>
              <w:autoSpaceDN/>
              <w:adjustRightInd/>
              <w:snapToGrid/>
              <w:spacing w:before="40" w:after="40" w:line="220" w:lineRule="exact"/>
              <w:jc w:val="right"/>
              <w:rPr>
                <w:sz w:val="18"/>
              </w:rPr>
            </w:pPr>
          </w:p>
        </w:tc>
        <w:tc>
          <w:tcPr>
            <w:tcW w:w="828" w:type="dxa"/>
            <w:tcBorders>
              <w:top w:val="single" w:sz="12" w:space="0" w:color="auto"/>
            </w:tcBorders>
            <w:shd w:val="clear" w:color="auto" w:fill="auto"/>
            <w:vAlign w:val="bottom"/>
          </w:tcPr>
          <w:p w14:paraId="3AB7F4CD" w14:textId="77777777" w:rsidR="00AC243C" w:rsidRPr="00D54972" w:rsidRDefault="00AC243C" w:rsidP="00903064">
            <w:pPr>
              <w:suppressAutoHyphens w:val="0"/>
              <w:kinsoku/>
              <w:overflowPunct/>
              <w:autoSpaceDE/>
              <w:autoSpaceDN/>
              <w:adjustRightInd/>
              <w:snapToGrid/>
              <w:spacing w:before="40" w:after="40" w:line="220" w:lineRule="exact"/>
              <w:jc w:val="right"/>
              <w:rPr>
                <w:sz w:val="18"/>
              </w:rPr>
            </w:pPr>
          </w:p>
        </w:tc>
        <w:tc>
          <w:tcPr>
            <w:tcW w:w="828" w:type="dxa"/>
            <w:tcBorders>
              <w:top w:val="single" w:sz="12" w:space="0" w:color="auto"/>
            </w:tcBorders>
            <w:shd w:val="clear" w:color="auto" w:fill="auto"/>
            <w:vAlign w:val="bottom"/>
          </w:tcPr>
          <w:p w14:paraId="3E371D23" w14:textId="77777777" w:rsidR="00AC243C" w:rsidRPr="00D54972" w:rsidRDefault="00AC243C" w:rsidP="00903064">
            <w:pPr>
              <w:suppressAutoHyphens w:val="0"/>
              <w:kinsoku/>
              <w:overflowPunct/>
              <w:autoSpaceDE/>
              <w:autoSpaceDN/>
              <w:adjustRightInd/>
              <w:snapToGrid/>
              <w:spacing w:before="40" w:after="40" w:line="220" w:lineRule="exact"/>
              <w:jc w:val="right"/>
              <w:rPr>
                <w:sz w:val="18"/>
              </w:rPr>
            </w:pPr>
          </w:p>
        </w:tc>
        <w:tc>
          <w:tcPr>
            <w:tcW w:w="828" w:type="dxa"/>
            <w:tcBorders>
              <w:top w:val="single" w:sz="12" w:space="0" w:color="auto"/>
            </w:tcBorders>
            <w:shd w:val="clear" w:color="auto" w:fill="auto"/>
            <w:vAlign w:val="bottom"/>
          </w:tcPr>
          <w:p w14:paraId="63659830" w14:textId="77777777" w:rsidR="00AC243C" w:rsidRPr="00D54972" w:rsidRDefault="00AC243C" w:rsidP="00903064">
            <w:pPr>
              <w:suppressAutoHyphens w:val="0"/>
              <w:kinsoku/>
              <w:overflowPunct/>
              <w:autoSpaceDE/>
              <w:autoSpaceDN/>
              <w:adjustRightInd/>
              <w:snapToGrid/>
              <w:spacing w:before="40" w:after="40" w:line="220" w:lineRule="exact"/>
              <w:jc w:val="right"/>
              <w:rPr>
                <w:sz w:val="18"/>
              </w:rPr>
            </w:pPr>
          </w:p>
        </w:tc>
      </w:tr>
      <w:tr w:rsidR="00903064" w:rsidRPr="00F1080D" w14:paraId="7EB9515A" w14:textId="77777777" w:rsidTr="00D54972">
        <w:tc>
          <w:tcPr>
            <w:tcW w:w="2062" w:type="dxa"/>
            <w:shd w:val="clear" w:color="auto" w:fill="auto"/>
            <w:hideMark/>
          </w:tcPr>
          <w:p w14:paraId="41442447" w14:textId="47B7FC28"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60</w:t>
            </w:r>
            <w:r w:rsidR="00927E66">
              <w:rPr>
                <w:sz w:val="18"/>
              </w:rPr>
              <w:t> </w:t>
            </w:r>
            <w:r w:rsidRPr="00F1080D">
              <w:rPr>
                <w:sz w:val="18"/>
              </w:rPr>
              <w:t>% du revenu médian national - EUR/mois</w:t>
            </w:r>
          </w:p>
        </w:tc>
        <w:tc>
          <w:tcPr>
            <w:tcW w:w="951" w:type="dxa"/>
            <w:shd w:val="clear" w:color="auto" w:fill="auto"/>
            <w:vAlign w:val="bottom"/>
            <w:hideMark/>
          </w:tcPr>
          <w:p w14:paraId="6E3084F7" w14:textId="78515BE6"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w:t>
            </w:r>
            <w:r w:rsidR="00927E66">
              <w:rPr>
                <w:sz w:val="18"/>
              </w:rPr>
              <w:t xml:space="preserve"> </w:t>
            </w:r>
            <w:r w:rsidRPr="00D54972">
              <w:rPr>
                <w:sz w:val="18"/>
              </w:rPr>
              <w:t>289,0</w:t>
            </w:r>
          </w:p>
        </w:tc>
        <w:tc>
          <w:tcPr>
            <w:tcW w:w="828" w:type="dxa"/>
            <w:shd w:val="clear" w:color="auto" w:fill="auto"/>
            <w:vAlign w:val="bottom"/>
            <w:hideMark/>
          </w:tcPr>
          <w:p w14:paraId="5669FB6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1 617,0</w:t>
            </w:r>
          </w:p>
        </w:tc>
        <w:tc>
          <w:tcPr>
            <w:tcW w:w="828" w:type="dxa"/>
            <w:shd w:val="clear" w:color="auto" w:fill="auto"/>
            <w:vAlign w:val="bottom"/>
            <w:hideMark/>
          </w:tcPr>
          <w:p w14:paraId="3ADD979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1 627,0</w:t>
            </w:r>
          </w:p>
        </w:tc>
        <w:tc>
          <w:tcPr>
            <w:tcW w:w="828" w:type="dxa"/>
            <w:shd w:val="clear" w:color="auto" w:fill="auto"/>
            <w:vAlign w:val="bottom"/>
            <w:hideMark/>
          </w:tcPr>
          <w:p w14:paraId="620E915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1 639,0</w:t>
            </w:r>
          </w:p>
        </w:tc>
        <w:tc>
          <w:tcPr>
            <w:tcW w:w="828" w:type="dxa"/>
            <w:shd w:val="clear" w:color="auto" w:fill="auto"/>
            <w:vAlign w:val="bottom"/>
            <w:hideMark/>
          </w:tcPr>
          <w:p w14:paraId="63EB9E7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1 665,0</w:t>
            </w:r>
          </w:p>
        </w:tc>
        <w:tc>
          <w:tcPr>
            <w:tcW w:w="828" w:type="dxa"/>
            <w:shd w:val="clear" w:color="auto" w:fill="auto"/>
            <w:vAlign w:val="bottom"/>
            <w:hideMark/>
          </w:tcPr>
          <w:p w14:paraId="612BE4F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1 716,0</w:t>
            </w:r>
          </w:p>
        </w:tc>
        <w:tc>
          <w:tcPr>
            <w:tcW w:w="828" w:type="dxa"/>
            <w:shd w:val="clear" w:color="auto" w:fill="auto"/>
            <w:vAlign w:val="bottom"/>
            <w:hideMark/>
          </w:tcPr>
          <w:p w14:paraId="6BFCDE5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1 763,0</w:t>
            </w:r>
          </w:p>
        </w:tc>
        <w:tc>
          <w:tcPr>
            <w:tcW w:w="828" w:type="dxa"/>
            <w:shd w:val="clear" w:color="auto" w:fill="auto"/>
            <w:vAlign w:val="bottom"/>
            <w:hideMark/>
          </w:tcPr>
          <w:p w14:paraId="5EEA389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1 691,0</w:t>
            </w:r>
          </w:p>
        </w:tc>
        <w:tc>
          <w:tcPr>
            <w:tcW w:w="828" w:type="dxa"/>
            <w:shd w:val="clear" w:color="auto" w:fill="auto"/>
            <w:vAlign w:val="bottom"/>
            <w:hideMark/>
          </w:tcPr>
          <w:p w14:paraId="5A8A17A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1 804,0</w:t>
            </w:r>
          </w:p>
        </w:tc>
      </w:tr>
      <w:tr w:rsidR="00903064" w:rsidRPr="00F1080D" w14:paraId="32A8DB27" w14:textId="77777777" w:rsidTr="00903064">
        <w:tc>
          <w:tcPr>
            <w:tcW w:w="2062" w:type="dxa"/>
            <w:shd w:val="clear" w:color="auto" w:fill="auto"/>
            <w:hideMark/>
          </w:tcPr>
          <w:p w14:paraId="2672F00B" w14:textId="77777777" w:rsidR="00903064" w:rsidRPr="00F1080D" w:rsidRDefault="00903064" w:rsidP="00903064">
            <w:pPr>
              <w:suppressAutoHyphens w:val="0"/>
              <w:kinsoku/>
              <w:overflowPunct/>
              <w:autoSpaceDE/>
              <w:autoSpaceDN/>
              <w:adjustRightInd/>
              <w:snapToGrid/>
              <w:spacing w:before="40" w:after="40" w:line="220" w:lineRule="exact"/>
              <w:rPr>
                <w:sz w:val="18"/>
                <w:u w:val="single"/>
              </w:rPr>
            </w:pPr>
            <w:r w:rsidRPr="00F1080D">
              <w:rPr>
                <w:sz w:val="18"/>
                <w:u w:val="single"/>
              </w:rPr>
              <w:t>Taux de risque de pauvreté</w:t>
            </w:r>
            <w:r w:rsidRPr="00F1080D">
              <w:rPr>
                <w:b/>
                <w:bCs/>
                <w:sz w:val="18"/>
                <w:u w:val="single"/>
              </w:rPr>
              <w:t xml:space="preserve"> </w:t>
            </w:r>
            <w:r w:rsidRPr="00F1080D">
              <w:rPr>
                <w:rFonts w:eastAsia="MS Gothic" w:hint="eastAsia"/>
                <w:b/>
                <w:bCs/>
                <w:sz w:val="18"/>
                <w:u w:val="single"/>
              </w:rPr>
              <w:t>ⓘ</w:t>
            </w:r>
          </w:p>
        </w:tc>
        <w:tc>
          <w:tcPr>
            <w:tcW w:w="951" w:type="dxa"/>
            <w:shd w:val="clear" w:color="auto" w:fill="auto"/>
            <w:vAlign w:val="bottom"/>
            <w:hideMark/>
          </w:tcPr>
          <w:p w14:paraId="226FA3B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11,9</w:t>
            </w:r>
          </w:p>
        </w:tc>
        <w:tc>
          <w:tcPr>
            <w:tcW w:w="828" w:type="dxa"/>
            <w:shd w:val="clear" w:color="auto" w:fill="auto"/>
            <w:vAlign w:val="bottom"/>
            <w:hideMark/>
          </w:tcPr>
          <w:p w14:paraId="2FE7CB5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6A71979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13,6</w:t>
            </w:r>
          </w:p>
        </w:tc>
        <w:tc>
          <w:tcPr>
            <w:tcW w:w="828" w:type="dxa"/>
            <w:shd w:val="clear" w:color="auto" w:fill="auto"/>
            <w:vAlign w:val="bottom"/>
            <w:hideMark/>
          </w:tcPr>
          <w:p w14:paraId="22D219E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15,1</w:t>
            </w:r>
          </w:p>
        </w:tc>
        <w:tc>
          <w:tcPr>
            <w:tcW w:w="828" w:type="dxa"/>
            <w:shd w:val="clear" w:color="auto" w:fill="auto"/>
            <w:vAlign w:val="bottom"/>
            <w:hideMark/>
          </w:tcPr>
          <w:p w14:paraId="7139ACA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15,9</w:t>
            </w:r>
          </w:p>
        </w:tc>
        <w:tc>
          <w:tcPr>
            <w:tcW w:w="828" w:type="dxa"/>
            <w:shd w:val="clear" w:color="auto" w:fill="auto"/>
            <w:vAlign w:val="bottom"/>
            <w:hideMark/>
          </w:tcPr>
          <w:p w14:paraId="4CA08F4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16,4</w:t>
            </w:r>
          </w:p>
        </w:tc>
        <w:tc>
          <w:tcPr>
            <w:tcW w:w="828" w:type="dxa"/>
            <w:shd w:val="clear" w:color="auto" w:fill="auto"/>
            <w:vAlign w:val="bottom"/>
            <w:hideMark/>
          </w:tcPr>
          <w:p w14:paraId="46A57B1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15,3</w:t>
            </w:r>
          </w:p>
        </w:tc>
        <w:tc>
          <w:tcPr>
            <w:tcW w:w="828" w:type="dxa"/>
            <w:shd w:val="clear" w:color="auto" w:fill="auto"/>
            <w:vAlign w:val="bottom"/>
            <w:hideMark/>
          </w:tcPr>
          <w:p w14:paraId="5571366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16,5</w:t>
            </w:r>
          </w:p>
        </w:tc>
        <w:tc>
          <w:tcPr>
            <w:tcW w:w="828" w:type="dxa"/>
            <w:shd w:val="clear" w:color="auto" w:fill="auto"/>
            <w:vAlign w:val="bottom"/>
            <w:hideMark/>
          </w:tcPr>
          <w:p w14:paraId="73417EC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18,7</w:t>
            </w:r>
          </w:p>
        </w:tc>
      </w:tr>
      <w:tr w:rsidR="00903064" w:rsidRPr="00F1080D" w14:paraId="510FE125" w14:textId="77777777" w:rsidTr="00903064">
        <w:tc>
          <w:tcPr>
            <w:tcW w:w="2062" w:type="dxa"/>
            <w:shd w:val="clear" w:color="auto" w:fill="auto"/>
            <w:hideMark/>
          </w:tcPr>
          <w:p w14:paraId="12EC389E" w14:textId="18F56D96" w:rsidR="00903064" w:rsidRPr="00F1080D" w:rsidRDefault="00903064" w:rsidP="00903064">
            <w:pPr>
              <w:suppressAutoHyphens w:val="0"/>
              <w:kinsoku/>
              <w:overflowPunct/>
              <w:autoSpaceDE/>
              <w:autoSpaceDN/>
              <w:adjustRightInd/>
              <w:snapToGrid/>
              <w:spacing w:before="40" w:after="40" w:line="220" w:lineRule="exact"/>
              <w:rPr>
                <w:sz w:val="18"/>
                <w:u w:val="single"/>
              </w:rPr>
            </w:pPr>
            <w:r w:rsidRPr="00F1080D">
              <w:rPr>
                <w:sz w:val="18"/>
                <w:u w:val="single"/>
              </w:rPr>
              <w:t xml:space="preserve">Taux de risque de pauvreté </w:t>
            </w:r>
            <w:r w:rsidR="00AC243C">
              <w:rPr>
                <w:sz w:val="18"/>
                <w:u w:val="single"/>
              </w:rPr>
              <w:t xml:space="preserve">par </w:t>
            </w:r>
            <w:r w:rsidRPr="00F1080D">
              <w:rPr>
                <w:sz w:val="18"/>
                <w:u w:val="single"/>
              </w:rPr>
              <w:t xml:space="preserve">âge et genre </w:t>
            </w:r>
          </w:p>
        </w:tc>
        <w:tc>
          <w:tcPr>
            <w:tcW w:w="951" w:type="dxa"/>
            <w:shd w:val="clear" w:color="auto" w:fill="auto"/>
            <w:vAlign w:val="bottom"/>
            <w:hideMark/>
          </w:tcPr>
          <w:p w14:paraId="0B44C9E3"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6901BDB0"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02D6F9EF"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0C3EF602"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66705656"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7EAD0722"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4EF79577"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0B2DE8A6"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7B42E9CA"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r>
      <w:tr w:rsidR="00903064" w:rsidRPr="00F1080D" w14:paraId="38F95010" w14:textId="77777777" w:rsidTr="00903064">
        <w:tc>
          <w:tcPr>
            <w:tcW w:w="2062" w:type="dxa"/>
            <w:shd w:val="clear" w:color="auto" w:fill="auto"/>
            <w:hideMark/>
          </w:tcPr>
          <w:p w14:paraId="693D1E88"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Total - Hommes</w:t>
            </w:r>
          </w:p>
        </w:tc>
        <w:tc>
          <w:tcPr>
            <w:tcW w:w="951" w:type="dxa"/>
            <w:shd w:val="clear" w:color="auto" w:fill="auto"/>
            <w:vAlign w:val="bottom"/>
            <w:hideMark/>
          </w:tcPr>
          <w:p w14:paraId="68C93C4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11,0</w:t>
            </w:r>
          </w:p>
        </w:tc>
        <w:tc>
          <w:tcPr>
            <w:tcW w:w="828" w:type="dxa"/>
            <w:shd w:val="clear" w:color="auto" w:fill="auto"/>
            <w:vAlign w:val="bottom"/>
            <w:hideMark/>
          </w:tcPr>
          <w:p w14:paraId="0B1AF0E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14,6</w:t>
            </w:r>
          </w:p>
        </w:tc>
        <w:tc>
          <w:tcPr>
            <w:tcW w:w="828" w:type="dxa"/>
            <w:shd w:val="clear" w:color="auto" w:fill="auto"/>
            <w:vAlign w:val="bottom"/>
            <w:hideMark/>
          </w:tcPr>
          <w:p w14:paraId="23977CD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12,7</w:t>
            </w:r>
          </w:p>
        </w:tc>
        <w:tc>
          <w:tcPr>
            <w:tcW w:w="828" w:type="dxa"/>
            <w:shd w:val="clear" w:color="auto" w:fill="auto"/>
            <w:vAlign w:val="bottom"/>
            <w:hideMark/>
          </w:tcPr>
          <w:p w14:paraId="059E330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14,7</w:t>
            </w:r>
          </w:p>
        </w:tc>
        <w:tc>
          <w:tcPr>
            <w:tcW w:w="828" w:type="dxa"/>
            <w:shd w:val="clear" w:color="auto" w:fill="auto"/>
            <w:vAlign w:val="bottom"/>
            <w:hideMark/>
          </w:tcPr>
          <w:p w14:paraId="2118805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15,7</w:t>
            </w:r>
          </w:p>
        </w:tc>
        <w:tc>
          <w:tcPr>
            <w:tcW w:w="828" w:type="dxa"/>
            <w:shd w:val="clear" w:color="auto" w:fill="auto"/>
            <w:vAlign w:val="bottom"/>
            <w:hideMark/>
          </w:tcPr>
          <w:p w14:paraId="4400598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16,1</w:t>
            </w:r>
          </w:p>
        </w:tc>
        <w:tc>
          <w:tcPr>
            <w:tcW w:w="828" w:type="dxa"/>
            <w:shd w:val="clear" w:color="auto" w:fill="auto"/>
            <w:vAlign w:val="bottom"/>
            <w:hideMark/>
          </w:tcPr>
          <w:p w14:paraId="5C786F2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15,0</w:t>
            </w:r>
          </w:p>
        </w:tc>
        <w:tc>
          <w:tcPr>
            <w:tcW w:w="828" w:type="dxa"/>
            <w:shd w:val="clear" w:color="auto" w:fill="auto"/>
            <w:vAlign w:val="bottom"/>
            <w:hideMark/>
          </w:tcPr>
          <w:p w14:paraId="134D31D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15,6</w:t>
            </w:r>
          </w:p>
        </w:tc>
        <w:tc>
          <w:tcPr>
            <w:tcW w:w="828" w:type="dxa"/>
            <w:shd w:val="clear" w:color="auto" w:fill="auto"/>
            <w:vAlign w:val="bottom"/>
            <w:hideMark/>
          </w:tcPr>
          <w:p w14:paraId="137CE21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17,9</w:t>
            </w:r>
          </w:p>
        </w:tc>
      </w:tr>
      <w:tr w:rsidR="00903064" w:rsidRPr="00F1080D" w14:paraId="18E714E1" w14:textId="77777777" w:rsidTr="00903064">
        <w:tc>
          <w:tcPr>
            <w:tcW w:w="2062" w:type="dxa"/>
            <w:shd w:val="clear" w:color="auto" w:fill="auto"/>
            <w:hideMark/>
          </w:tcPr>
          <w:p w14:paraId="4F813DE5"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Total - Femmes</w:t>
            </w:r>
          </w:p>
        </w:tc>
        <w:tc>
          <w:tcPr>
            <w:tcW w:w="951" w:type="dxa"/>
            <w:shd w:val="clear" w:color="auto" w:fill="auto"/>
            <w:vAlign w:val="bottom"/>
            <w:hideMark/>
          </w:tcPr>
          <w:p w14:paraId="2C3049F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12,9</w:t>
            </w:r>
          </w:p>
        </w:tc>
        <w:tc>
          <w:tcPr>
            <w:tcW w:w="828" w:type="dxa"/>
            <w:shd w:val="clear" w:color="auto" w:fill="auto"/>
            <w:vAlign w:val="bottom"/>
            <w:hideMark/>
          </w:tcPr>
          <w:p w14:paraId="539359E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14,4</w:t>
            </w:r>
          </w:p>
        </w:tc>
        <w:tc>
          <w:tcPr>
            <w:tcW w:w="828" w:type="dxa"/>
            <w:shd w:val="clear" w:color="auto" w:fill="auto"/>
            <w:vAlign w:val="bottom"/>
            <w:hideMark/>
          </w:tcPr>
          <w:p w14:paraId="56ED01C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5D6B249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15,6</w:t>
            </w:r>
          </w:p>
        </w:tc>
        <w:tc>
          <w:tcPr>
            <w:tcW w:w="828" w:type="dxa"/>
            <w:shd w:val="clear" w:color="auto" w:fill="auto"/>
            <w:vAlign w:val="bottom"/>
            <w:hideMark/>
          </w:tcPr>
          <w:p w14:paraId="726765C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16,0</w:t>
            </w:r>
          </w:p>
        </w:tc>
        <w:tc>
          <w:tcPr>
            <w:tcW w:w="828" w:type="dxa"/>
            <w:shd w:val="clear" w:color="auto" w:fill="auto"/>
            <w:vAlign w:val="bottom"/>
            <w:hideMark/>
          </w:tcPr>
          <w:p w14:paraId="03B89AF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16,6</w:t>
            </w:r>
          </w:p>
        </w:tc>
        <w:tc>
          <w:tcPr>
            <w:tcW w:w="828" w:type="dxa"/>
            <w:shd w:val="clear" w:color="auto" w:fill="auto"/>
            <w:vAlign w:val="bottom"/>
            <w:hideMark/>
          </w:tcPr>
          <w:p w14:paraId="5C1D285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15,7</w:t>
            </w:r>
          </w:p>
        </w:tc>
        <w:tc>
          <w:tcPr>
            <w:tcW w:w="828" w:type="dxa"/>
            <w:shd w:val="clear" w:color="auto" w:fill="auto"/>
            <w:vAlign w:val="bottom"/>
            <w:hideMark/>
          </w:tcPr>
          <w:p w14:paraId="65A1065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17,5</w:t>
            </w:r>
          </w:p>
        </w:tc>
        <w:tc>
          <w:tcPr>
            <w:tcW w:w="828" w:type="dxa"/>
            <w:shd w:val="clear" w:color="auto" w:fill="auto"/>
            <w:vAlign w:val="bottom"/>
            <w:hideMark/>
          </w:tcPr>
          <w:p w14:paraId="6D7E148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19,4</w:t>
            </w:r>
          </w:p>
        </w:tc>
      </w:tr>
      <w:tr w:rsidR="00903064" w:rsidRPr="00F1080D" w14:paraId="435BC3B7" w14:textId="77777777" w:rsidTr="00903064">
        <w:tc>
          <w:tcPr>
            <w:tcW w:w="2062" w:type="dxa"/>
            <w:shd w:val="clear" w:color="auto" w:fill="auto"/>
            <w:hideMark/>
          </w:tcPr>
          <w:p w14:paraId="7418C34B"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Moins de 18 ans / Total</w:t>
            </w:r>
          </w:p>
        </w:tc>
        <w:tc>
          <w:tcPr>
            <w:tcW w:w="951" w:type="dxa"/>
            <w:shd w:val="clear" w:color="auto" w:fill="auto"/>
            <w:vAlign w:val="bottom"/>
            <w:hideMark/>
          </w:tcPr>
          <w:p w14:paraId="7508FFF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16,5</w:t>
            </w:r>
          </w:p>
        </w:tc>
        <w:tc>
          <w:tcPr>
            <w:tcW w:w="828" w:type="dxa"/>
            <w:shd w:val="clear" w:color="auto" w:fill="auto"/>
            <w:vAlign w:val="bottom"/>
            <w:hideMark/>
          </w:tcPr>
          <w:p w14:paraId="755194E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21,4</w:t>
            </w:r>
          </w:p>
        </w:tc>
        <w:tc>
          <w:tcPr>
            <w:tcW w:w="828" w:type="dxa"/>
            <w:shd w:val="clear" w:color="auto" w:fill="auto"/>
            <w:vAlign w:val="bottom"/>
            <w:hideMark/>
          </w:tcPr>
          <w:p w14:paraId="55CA55D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20,3</w:t>
            </w:r>
          </w:p>
        </w:tc>
        <w:tc>
          <w:tcPr>
            <w:tcW w:w="828" w:type="dxa"/>
            <w:shd w:val="clear" w:color="auto" w:fill="auto"/>
            <w:vAlign w:val="bottom"/>
            <w:hideMark/>
          </w:tcPr>
          <w:p w14:paraId="4E4BA63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22,6</w:t>
            </w:r>
          </w:p>
        </w:tc>
        <w:tc>
          <w:tcPr>
            <w:tcW w:w="828" w:type="dxa"/>
            <w:shd w:val="clear" w:color="auto" w:fill="auto"/>
            <w:vAlign w:val="bottom"/>
            <w:hideMark/>
          </w:tcPr>
          <w:p w14:paraId="4734840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23,9</w:t>
            </w:r>
          </w:p>
        </w:tc>
        <w:tc>
          <w:tcPr>
            <w:tcW w:w="828" w:type="dxa"/>
            <w:shd w:val="clear" w:color="auto" w:fill="auto"/>
            <w:vAlign w:val="bottom"/>
            <w:hideMark/>
          </w:tcPr>
          <w:p w14:paraId="44B966D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25,0</w:t>
            </w:r>
          </w:p>
        </w:tc>
        <w:tc>
          <w:tcPr>
            <w:tcW w:w="828" w:type="dxa"/>
            <w:shd w:val="clear" w:color="auto" w:fill="auto"/>
            <w:vAlign w:val="bottom"/>
            <w:hideMark/>
          </w:tcPr>
          <w:p w14:paraId="17AB3AB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21,5</w:t>
            </w:r>
          </w:p>
        </w:tc>
        <w:tc>
          <w:tcPr>
            <w:tcW w:w="828" w:type="dxa"/>
            <w:shd w:val="clear" w:color="auto" w:fill="auto"/>
            <w:vAlign w:val="bottom"/>
            <w:hideMark/>
          </w:tcPr>
          <w:p w14:paraId="1EF78A6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21,8</w:t>
            </w:r>
          </w:p>
        </w:tc>
        <w:tc>
          <w:tcPr>
            <w:tcW w:w="828" w:type="dxa"/>
            <w:shd w:val="clear" w:color="auto" w:fill="auto"/>
            <w:vAlign w:val="bottom"/>
            <w:hideMark/>
          </w:tcPr>
          <w:p w14:paraId="1985F6D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22,8</w:t>
            </w:r>
          </w:p>
        </w:tc>
      </w:tr>
      <w:tr w:rsidR="00903064" w:rsidRPr="00F1080D" w14:paraId="12C8BE51" w14:textId="77777777" w:rsidTr="00903064">
        <w:tc>
          <w:tcPr>
            <w:tcW w:w="2062" w:type="dxa"/>
            <w:shd w:val="clear" w:color="auto" w:fill="auto"/>
            <w:hideMark/>
          </w:tcPr>
          <w:p w14:paraId="32701800"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18-24 ans / Total</w:t>
            </w:r>
          </w:p>
        </w:tc>
        <w:tc>
          <w:tcPr>
            <w:tcW w:w="951" w:type="dxa"/>
            <w:shd w:val="clear" w:color="auto" w:fill="auto"/>
            <w:vAlign w:val="bottom"/>
            <w:hideMark/>
          </w:tcPr>
          <w:p w14:paraId="11558DA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12,3</w:t>
            </w:r>
          </w:p>
        </w:tc>
        <w:tc>
          <w:tcPr>
            <w:tcW w:w="828" w:type="dxa"/>
            <w:shd w:val="clear" w:color="auto" w:fill="auto"/>
            <w:vAlign w:val="bottom"/>
            <w:hideMark/>
          </w:tcPr>
          <w:p w14:paraId="1A27BE0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16,5</w:t>
            </w:r>
          </w:p>
        </w:tc>
        <w:tc>
          <w:tcPr>
            <w:tcW w:w="828" w:type="dxa"/>
            <w:shd w:val="clear" w:color="auto" w:fill="auto"/>
            <w:vAlign w:val="bottom"/>
            <w:hideMark/>
          </w:tcPr>
          <w:p w14:paraId="01B19FC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17,1</w:t>
            </w:r>
          </w:p>
        </w:tc>
        <w:tc>
          <w:tcPr>
            <w:tcW w:w="828" w:type="dxa"/>
            <w:shd w:val="clear" w:color="auto" w:fill="auto"/>
            <w:vAlign w:val="bottom"/>
            <w:hideMark/>
          </w:tcPr>
          <w:p w14:paraId="164C817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18,7</w:t>
            </w:r>
          </w:p>
        </w:tc>
        <w:tc>
          <w:tcPr>
            <w:tcW w:w="828" w:type="dxa"/>
            <w:shd w:val="clear" w:color="auto" w:fill="auto"/>
            <w:vAlign w:val="bottom"/>
            <w:hideMark/>
          </w:tcPr>
          <w:p w14:paraId="100EC39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19,6</w:t>
            </w:r>
          </w:p>
        </w:tc>
        <w:tc>
          <w:tcPr>
            <w:tcW w:w="828" w:type="dxa"/>
            <w:shd w:val="clear" w:color="auto" w:fill="auto"/>
            <w:vAlign w:val="bottom"/>
            <w:hideMark/>
          </w:tcPr>
          <w:p w14:paraId="2171514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22,4</w:t>
            </w:r>
          </w:p>
        </w:tc>
        <w:tc>
          <w:tcPr>
            <w:tcW w:w="828" w:type="dxa"/>
            <w:shd w:val="clear" w:color="auto" w:fill="auto"/>
            <w:vAlign w:val="bottom"/>
            <w:hideMark/>
          </w:tcPr>
          <w:p w14:paraId="134865E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21,2</w:t>
            </w:r>
          </w:p>
        </w:tc>
        <w:tc>
          <w:tcPr>
            <w:tcW w:w="828" w:type="dxa"/>
            <w:shd w:val="clear" w:color="auto" w:fill="auto"/>
            <w:vAlign w:val="bottom"/>
            <w:hideMark/>
          </w:tcPr>
          <w:p w14:paraId="5B79A5C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23,3</w:t>
            </w:r>
          </w:p>
        </w:tc>
        <w:tc>
          <w:tcPr>
            <w:tcW w:w="828" w:type="dxa"/>
            <w:shd w:val="clear" w:color="auto" w:fill="auto"/>
            <w:vAlign w:val="bottom"/>
            <w:hideMark/>
          </w:tcPr>
          <w:p w14:paraId="64D9CE3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26,4</w:t>
            </w:r>
          </w:p>
        </w:tc>
      </w:tr>
      <w:tr w:rsidR="00903064" w:rsidRPr="00F1080D" w14:paraId="23399CED" w14:textId="77777777" w:rsidTr="00903064">
        <w:tc>
          <w:tcPr>
            <w:tcW w:w="2062" w:type="dxa"/>
            <w:shd w:val="clear" w:color="auto" w:fill="auto"/>
            <w:hideMark/>
          </w:tcPr>
          <w:p w14:paraId="3A39F4F4"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18-24 ans / Hommes</w:t>
            </w:r>
          </w:p>
        </w:tc>
        <w:tc>
          <w:tcPr>
            <w:tcW w:w="951" w:type="dxa"/>
            <w:shd w:val="clear" w:color="auto" w:fill="auto"/>
            <w:vAlign w:val="bottom"/>
            <w:hideMark/>
          </w:tcPr>
          <w:p w14:paraId="5C77121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12,2</w:t>
            </w:r>
          </w:p>
        </w:tc>
        <w:tc>
          <w:tcPr>
            <w:tcW w:w="828" w:type="dxa"/>
            <w:shd w:val="clear" w:color="auto" w:fill="auto"/>
            <w:vAlign w:val="bottom"/>
            <w:hideMark/>
          </w:tcPr>
          <w:p w14:paraId="5EFD502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13,9</w:t>
            </w:r>
          </w:p>
        </w:tc>
        <w:tc>
          <w:tcPr>
            <w:tcW w:w="828" w:type="dxa"/>
            <w:shd w:val="clear" w:color="auto" w:fill="auto"/>
            <w:vAlign w:val="bottom"/>
            <w:hideMark/>
          </w:tcPr>
          <w:p w14:paraId="36F8953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13,2</w:t>
            </w:r>
          </w:p>
        </w:tc>
        <w:tc>
          <w:tcPr>
            <w:tcW w:w="828" w:type="dxa"/>
            <w:shd w:val="clear" w:color="auto" w:fill="auto"/>
            <w:vAlign w:val="bottom"/>
            <w:hideMark/>
          </w:tcPr>
          <w:p w14:paraId="7980A5B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18,0</w:t>
            </w:r>
          </w:p>
        </w:tc>
        <w:tc>
          <w:tcPr>
            <w:tcW w:w="828" w:type="dxa"/>
            <w:shd w:val="clear" w:color="auto" w:fill="auto"/>
            <w:vAlign w:val="bottom"/>
            <w:hideMark/>
          </w:tcPr>
          <w:p w14:paraId="5762FFD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18,3</w:t>
            </w:r>
          </w:p>
        </w:tc>
        <w:tc>
          <w:tcPr>
            <w:tcW w:w="828" w:type="dxa"/>
            <w:shd w:val="clear" w:color="auto" w:fill="auto"/>
            <w:vAlign w:val="bottom"/>
            <w:hideMark/>
          </w:tcPr>
          <w:p w14:paraId="0BFD3C7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22,5</w:t>
            </w:r>
          </w:p>
        </w:tc>
        <w:tc>
          <w:tcPr>
            <w:tcW w:w="828" w:type="dxa"/>
            <w:shd w:val="clear" w:color="auto" w:fill="auto"/>
            <w:vAlign w:val="bottom"/>
            <w:hideMark/>
          </w:tcPr>
          <w:p w14:paraId="0D05498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21,8</w:t>
            </w:r>
          </w:p>
        </w:tc>
        <w:tc>
          <w:tcPr>
            <w:tcW w:w="828" w:type="dxa"/>
            <w:shd w:val="clear" w:color="auto" w:fill="auto"/>
            <w:vAlign w:val="bottom"/>
            <w:hideMark/>
          </w:tcPr>
          <w:p w14:paraId="1EE328B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23,7</w:t>
            </w:r>
          </w:p>
        </w:tc>
        <w:tc>
          <w:tcPr>
            <w:tcW w:w="828" w:type="dxa"/>
            <w:shd w:val="clear" w:color="auto" w:fill="auto"/>
            <w:vAlign w:val="bottom"/>
            <w:hideMark/>
          </w:tcPr>
          <w:p w14:paraId="0B9D0E4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28,5</w:t>
            </w:r>
          </w:p>
        </w:tc>
      </w:tr>
      <w:tr w:rsidR="00903064" w:rsidRPr="00F1080D" w14:paraId="09DB58E8" w14:textId="77777777" w:rsidTr="00903064">
        <w:tc>
          <w:tcPr>
            <w:tcW w:w="2062" w:type="dxa"/>
            <w:shd w:val="clear" w:color="auto" w:fill="auto"/>
            <w:hideMark/>
          </w:tcPr>
          <w:p w14:paraId="7445EF7C"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18-24 ans / Femmes</w:t>
            </w:r>
          </w:p>
        </w:tc>
        <w:tc>
          <w:tcPr>
            <w:tcW w:w="951" w:type="dxa"/>
            <w:shd w:val="clear" w:color="auto" w:fill="auto"/>
            <w:vAlign w:val="bottom"/>
            <w:hideMark/>
          </w:tcPr>
          <w:p w14:paraId="3A015B8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12,4</w:t>
            </w:r>
          </w:p>
        </w:tc>
        <w:tc>
          <w:tcPr>
            <w:tcW w:w="828" w:type="dxa"/>
            <w:shd w:val="clear" w:color="auto" w:fill="auto"/>
            <w:vAlign w:val="bottom"/>
            <w:hideMark/>
          </w:tcPr>
          <w:p w14:paraId="612086F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19,3</w:t>
            </w:r>
          </w:p>
        </w:tc>
        <w:tc>
          <w:tcPr>
            <w:tcW w:w="828" w:type="dxa"/>
            <w:shd w:val="clear" w:color="auto" w:fill="auto"/>
            <w:vAlign w:val="bottom"/>
            <w:hideMark/>
          </w:tcPr>
          <w:p w14:paraId="37E7359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21,7</w:t>
            </w:r>
          </w:p>
        </w:tc>
        <w:tc>
          <w:tcPr>
            <w:tcW w:w="828" w:type="dxa"/>
            <w:shd w:val="clear" w:color="auto" w:fill="auto"/>
            <w:vAlign w:val="bottom"/>
            <w:hideMark/>
          </w:tcPr>
          <w:p w14:paraId="3BFF6C4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19,4</w:t>
            </w:r>
          </w:p>
        </w:tc>
        <w:tc>
          <w:tcPr>
            <w:tcW w:w="828" w:type="dxa"/>
            <w:shd w:val="clear" w:color="auto" w:fill="auto"/>
            <w:vAlign w:val="bottom"/>
            <w:hideMark/>
          </w:tcPr>
          <w:p w14:paraId="50E9766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21,0</w:t>
            </w:r>
          </w:p>
        </w:tc>
        <w:tc>
          <w:tcPr>
            <w:tcW w:w="828" w:type="dxa"/>
            <w:shd w:val="clear" w:color="auto" w:fill="auto"/>
            <w:vAlign w:val="bottom"/>
            <w:hideMark/>
          </w:tcPr>
          <w:p w14:paraId="2770E18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22,2</w:t>
            </w:r>
          </w:p>
        </w:tc>
        <w:tc>
          <w:tcPr>
            <w:tcW w:w="828" w:type="dxa"/>
            <w:shd w:val="clear" w:color="auto" w:fill="auto"/>
            <w:vAlign w:val="bottom"/>
            <w:hideMark/>
          </w:tcPr>
          <w:p w14:paraId="3088DF2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20,5</w:t>
            </w:r>
          </w:p>
        </w:tc>
        <w:tc>
          <w:tcPr>
            <w:tcW w:w="828" w:type="dxa"/>
            <w:shd w:val="clear" w:color="auto" w:fill="auto"/>
            <w:vAlign w:val="bottom"/>
            <w:hideMark/>
          </w:tcPr>
          <w:p w14:paraId="0DE565E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22,7</w:t>
            </w:r>
          </w:p>
        </w:tc>
        <w:tc>
          <w:tcPr>
            <w:tcW w:w="828" w:type="dxa"/>
            <w:shd w:val="clear" w:color="auto" w:fill="auto"/>
            <w:vAlign w:val="bottom"/>
            <w:hideMark/>
          </w:tcPr>
          <w:p w14:paraId="348267F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24,4</w:t>
            </w:r>
          </w:p>
        </w:tc>
      </w:tr>
      <w:tr w:rsidR="00903064" w:rsidRPr="00F1080D" w14:paraId="3437C59E" w14:textId="77777777" w:rsidTr="00903064">
        <w:tc>
          <w:tcPr>
            <w:tcW w:w="2062" w:type="dxa"/>
            <w:shd w:val="clear" w:color="auto" w:fill="auto"/>
            <w:hideMark/>
          </w:tcPr>
          <w:p w14:paraId="3EEE7E85"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25-49 ans / Total</w:t>
            </w:r>
          </w:p>
        </w:tc>
        <w:tc>
          <w:tcPr>
            <w:tcW w:w="951" w:type="dxa"/>
            <w:shd w:val="clear" w:color="auto" w:fill="auto"/>
            <w:vAlign w:val="bottom"/>
            <w:hideMark/>
          </w:tcPr>
          <w:p w14:paraId="5E787DA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11,3</w:t>
            </w:r>
          </w:p>
        </w:tc>
        <w:tc>
          <w:tcPr>
            <w:tcW w:w="828" w:type="dxa"/>
            <w:shd w:val="clear" w:color="auto" w:fill="auto"/>
            <w:vAlign w:val="bottom"/>
            <w:hideMark/>
          </w:tcPr>
          <w:p w14:paraId="4F7A02A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14,9</w:t>
            </w:r>
          </w:p>
        </w:tc>
        <w:tc>
          <w:tcPr>
            <w:tcW w:w="828" w:type="dxa"/>
            <w:shd w:val="clear" w:color="auto" w:fill="auto"/>
            <w:vAlign w:val="bottom"/>
            <w:hideMark/>
          </w:tcPr>
          <w:p w14:paraId="16C4B25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13,7</w:t>
            </w:r>
          </w:p>
        </w:tc>
        <w:tc>
          <w:tcPr>
            <w:tcW w:w="828" w:type="dxa"/>
            <w:shd w:val="clear" w:color="auto" w:fill="auto"/>
            <w:vAlign w:val="bottom"/>
            <w:hideMark/>
          </w:tcPr>
          <w:p w14:paraId="12FA55C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15,0</w:t>
            </w:r>
          </w:p>
        </w:tc>
        <w:tc>
          <w:tcPr>
            <w:tcW w:w="828" w:type="dxa"/>
            <w:shd w:val="clear" w:color="auto" w:fill="auto"/>
            <w:vAlign w:val="bottom"/>
            <w:hideMark/>
          </w:tcPr>
          <w:p w14:paraId="28B9602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14,9</w:t>
            </w:r>
          </w:p>
        </w:tc>
        <w:tc>
          <w:tcPr>
            <w:tcW w:w="828" w:type="dxa"/>
            <w:shd w:val="clear" w:color="auto" w:fill="auto"/>
            <w:vAlign w:val="bottom"/>
            <w:hideMark/>
          </w:tcPr>
          <w:p w14:paraId="6AAB709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15,3</w:t>
            </w:r>
          </w:p>
        </w:tc>
        <w:tc>
          <w:tcPr>
            <w:tcW w:w="828" w:type="dxa"/>
            <w:shd w:val="clear" w:color="auto" w:fill="auto"/>
            <w:vAlign w:val="bottom"/>
            <w:hideMark/>
          </w:tcPr>
          <w:p w14:paraId="4E0C482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14,7</w:t>
            </w:r>
          </w:p>
        </w:tc>
        <w:tc>
          <w:tcPr>
            <w:tcW w:w="828" w:type="dxa"/>
            <w:shd w:val="clear" w:color="auto" w:fill="auto"/>
            <w:vAlign w:val="bottom"/>
            <w:hideMark/>
          </w:tcPr>
          <w:p w14:paraId="4839939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15,6</w:t>
            </w:r>
          </w:p>
        </w:tc>
        <w:tc>
          <w:tcPr>
            <w:tcW w:w="828" w:type="dxa"/>
            <w:shd w:val="clear" w:color="auto" w:fill="auto"/>
            <w:vAlign w:val="bottom"/>
            <w:hideMark/>
          </w:tcPr>
          <w:p w14:paraId="63E0700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17,9</w:t>
            </w:r>
          </w:p>
        </w:tc>
      </w:tr>
      <w:tr w:rsidR="00903064" w:rsidRPr="00F1080D" w14:paraId="3A7ECC48" w14:textId="77777777" w:rsidTr="00903064">
        <w:tc>
          <w:tcPr>
            <w:tcW w:w="2062" w:type="dxa"/>
            <w:shd w:val="clear" w:color="auto" w:fill="auto"/>
            <w:hideMark/>
          </w:tcPr>
          <w:p w14:paraId="5AA513E4"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25-49 ans / Hommes</w:t>
            </w:r>
          </w:p>
        </w:tc>
        <w:tc>
          <w:tcPr>
            <w:tcW w:w="951" w:type="dxa"/>
            <w:shd w:val="clear" w:color="auto" w:fill="auto"/>
            <w:vAlign w:val="bottom"/>
            <w:hideMark/>
          </w:tcPr>
          <w:p w14:paraId="09F8F55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10,0</w:t>
            </w:r>
          </w:p>
        </w:tc>
        <w:tc>
          <w:tcPr>
            <w:tcW w:w="828" w:type="dxa"/>
            <w:shd w:val="clear" w:color="auto" w:fill="auto"/>
            <w:vAlign w:val="bottom"/>
            <w:hideMark/>
          </w:tcPr>
          <w:p w14:paraId="2EE8A01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14,4</w:t>
            </w:r>
          </w:p>
        </w:tc>
        <w:tc>
          <w:tcPr>
            <w:tcW w:w="828" w:type="dxa"/>
            <w:shd w:val="clear" w:color="auto" w:fill="auto"/>
            <w:vAlign w:val="bottom"/>
            <w:hideMark/>
          </w:tcPr>
          <w:p w14:paraId="2D53310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12,3</w:t>
            </w:r>
          </w:p>
        </w:tc>
        <w:tc>
          <w:tcPr>
            <w:tcW w:w="828" w:type="dxa"/>
            <w:shd w:val="clear" w:color="auto" w:fill="auto"/>
            <w:vAlign w:val="bottom"/>
            <w:hideMark/>
          </w:tcPr>
          <w:p w14:paraId="6B8CD81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13,6</w:t>
            </w:r>
          </w:p>
        </w:tc>
        <w:tc>
          <w:tcPr>
            <w:tcW w:w="828" w:type="dxa"/>
            <w:shd w:val="clear" w:color="auto" w:fill="auto"/>
            <w:vAlign w:val="bottom"/>
            <w:hideMark/>
          </w:tcPr>
          <w:p w14:paraId="154B08E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13,6</w:t>
            </w:r>
          </w:p>
        </w:tc>
        <w:tc>
          <w:tcPr>
            <w:tcW w:w="828" w:type="dxa"/>
            <w:shd w:val="clear" w:color="auto" w:fill="auto"/>
            <w:vAlign w:val="bottom"/>
            <w:hideMark/>
          </w:tcPr>
          <w:p w14:paraId="7AA16D3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13,7</w:t>
            </w:r>
          </w:p>
        </w:tc>
        <w:tc>
          <w:tcPr>
            <w:tcW w:w="828" w:type="dxa"/>
            <w:shd w:val="clear" w:color="auto" w:fill="auto"/>
            <w:vAlign w:val="bottom"/>
            <w:hideMark/>
          </w:tcPr>
          <w:p w14:paraId="1DE8CFD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13,6</w:t>
            </w:r>
          </w:p>
        </w:tc>
        <w:tc>
          <w:tcPr>
            <w:tcW w:w="828" w:type="dxa"/>
            <w:shd w:val="clear" w:color="auto" w:fill="auto"/>
            <w:vAlign w:val="bottom"/>
            <w:hideMark/>
          </w:tcPr>
          <w:p w14:paraId="077B6AA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13,4</w:t>
            </w:r>
          </w:p>
        </w:tc>
        <w:tc>
          <w:tcPr>
            <w:tcW w:w="828" w:type="dxa"/>
            <w:shd w:val="clear" w:color="auto" w:fill="auto"/>
            <w:vAlign w:val="bottom"/>
            <w:hideMark/>
          </w:tcPr>
          <w:p w14:paraId="24B7CEA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16,6</w:t>
            </w:r>
          </w:p>
        </w:tc>
      </w:tr>
      <w:tr w:rsidR="00903064" w:rsidRPr="00F1080D" w14:paraId="188CCE2F" w14:textId="77777777" w:rsidTr="00903064">
        <w:tc>
          <w:tcPr>
            <w:tcW w:w="2062" w:type="dxa"/>
            <w:shd w:val="clear" w:color="auto" w:fill="auto"/>
            <w:hideMark/>
          </w:tcPr>
          <w:p w14:paraId="2D6FBF2C"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25-49 ans / Femmes</w:t>
            </w:r>
          </w:p>
        </w:tc>
        <w:tc>
          <w:tcPr>
            <w:tcW w:w="951" w:type="dxa"/>
            <w:shd w:val="clear" w:color="auto" w:fill="auto"/>
            <w:vAlign w:val="bottom"/>
            <w:hideMark/>
          </w:tcPr>
          <w:p w14:paraId="3305CCB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12,6</w:t>
            </w:r>
          </w:p>
        </w:tc>
        <w:tc>
          <w:tcPr>
            <w:tcW w:w="828" w:type="dxa"/>
            <w:shd w:val="clear" w:color="auto" w:fill="auto"/>
            <w:vAlign w:val="bottom"/>
            <w:hideMark/>
          </w:tcPr>
          <w:p w14:paraId="008C024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15,3</w:t>
            </w:r>
          </w:p>
        </w:tc>
        <w:tc>
          <w:tcPr>
            <w:tcW w:w="828" w:type="dxa"/>
            <w:shd w:val="clear" w:color="auto" w:fill="auto"/>
            <w:vAlign w:val="bottom"/>
            <w:hideMark/>
          </w:tcPr>
          <w:p w14:paraId="1640C15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15,0</w:t>
            </w:r>
          </w:p>
        </w:tc>
        <w:tc>
          <w:tcPr>
            <w:tcW w:w="828" w:type="dxa"/>
            <w:shd w:val="clear" w:color="auto" w:fill="auto"/>
            <w:vAlign w:val="bottom"/>
            <w:hideMark/>
          </w:tcPr>
          <w:p w14:paraId="4D4665D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16,4</w:t>
            </w:r>
          </w:p>
        </w:tc>
        <w:tc>
          <w:tcPr>
            <w:tcW w:w="828" w:type="dxa"/>
            <w:shd w:val="clear" w:color="auto" w:fill="auto"/>
            <w:vAlign w:val="bottom"/>
            <w:hideMark/>
          </w:tcPr>
          <w:p w14:paraId="20BD239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16,3</w:t>
            </w:r>
          </w:p>
        </w:tc>
        <w:tc>
          <w:tcPr>
            <w:tcW w:w="828" w:type="dxa"/>
            <w:shd w:val="clear" w:color="auto" w:fill="auto"/>
            <w:vAlign w:val="bottom"/>
            <w:hideMark/>
          </w:tcPr>
          <w:p w14:paraId="130BF2A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17,0</w:t>
            </w:r>
          </w:p>
        </w:tc>
        <w:tc>
          <w:tcPr>
            <w:tcW w:w="828" w:type="dxa"/>
            <w:shd w:val="clear" w:color="auto" w:fill="auto"/>
            <w:vAlign w:val="bottom"/>
            <w:hideMark/>
          </w:tcPr>
          <w:p w14:paraId="4C681E5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15,9</w:t>
            </w:r>
          </w:p>
        </w:tc>
        <w:tc>
          <w:tcPr>
            <w:tcW w:w="828" w:type="dxa"/>
            <w:shd w:val="clear" w:color="auto" w:fill="auto"/>
            <w:vAlign w:val="bottom"/>
            <w:hideMark/>
          </w:tcPr>
          <w:p w14:paraId="5160181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17,9</w:t>
            </w:r>
          </w:p>
        </w:tc>
        <w:tc>
          <w:tcPr>
            <w:tcW w:w="828" w:type="dxa"/>
            <w:shd w:val="clear" w:color="auto" w:fill="auto"/>
            <w:vAlign w:val="bottom"/>
            <w:hideMark/>
          </w:tcPr>
          <w:p w14:paraId="6E88FE3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19,2</w:t>
            </w:r>
          </w:p>
        </w:tc>
      </w:tr>
      <w:tr w:rsidR="00903064" w:rsidRPr="00F1080D" w14:paraId="2590E334" w14:textId="77777777" w:rsidTr="00903064">
        <w:tc>
          <w:tcPr>
            <w:tcW w:w="2062" w:type="dxa"/>
            <w:shd w:val="clear" w:color="auto" w:fill="auto"/>
            <w:hideMark/>
          </w:tcPr>
          <w:p w14:paraId="6CCEAB07"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50-64 ans / Total</w:t>
            </w:r>
          </w:p>
        </w:tc>
        <w:tc>
          <w:tcPr>
            <w:tcW w:w="951" w:type="dxa"/>
            <w:shd w:val="clear" w:color="auto" w:fill="auto"/>
            <w:vAlign w:val="bottom"/>
            <w:hideMark/>
          </w:tcPr>
          <w:p w14:paraId="4F84101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8,2</w:t>
            </w:r>
          </w:p>
        </w:tc>
        <w:tc>
          <w:tcPr>
            <w:tcW w:w="828" w:type="dxa"/>
            <w:shd w:val="clear" w:color="auto" w:fill="auto"/>
            <w:vAlign w:val="bottom"/>
            <w:hideMark/>
          </w:tcPr>
          <w:p w14:paraId="186A5FE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10,8</w:t>
            </w:r>
          </w:p>
        </w:tc>
        <w:tc>
          <w:tcPr>
            <w:tcW w:w="828" w:type="dxa"/>
            <w:shd w:val="clear" w:color="auto" w:fill="auto"/>
            <w:vAlign w:val="bottom"/>
            <w:hideMark/>
          </w:tcPr>
          <w:p w14:paraId="43EF06E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10,1</w:t>
            </w:r>
          </w:p>
        </w:tc>
        <w:tc>
          <w:tcPr>
            <w:tcW w:w="828" w:type="dxa"/>
            <w:shd w:val="clear" w:color="auto" w:fill="auto"/>
            <w:vAlign w:val="bottom"/>
            <w:hideMark/>
          </w:tcPr>
          <w:p w14:paraId="43E9874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11,6</w:t>
            </w:r>
          </w:p>
        </w:tc>
        <w:tc>
          <w:tcPr>
            <w:tcW w:w="828" w:type="dxa"/>
            <w:shd w:val="clear" w:color="auto" w:fill="auto"/>
            <w:vAlign w:val="bottom"/>
            <w:hideMark/>
          </w:tcPr>
          <w:p w14:paraId="70F80FE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12,9</w:t>
            </w:r>
          </w:p>
        </w:tc>
        <w:tc>
          <w:tcPr>
            <w:tcW w:w="828" w:type="dxa"/>
            <w:shd w:val="clear" w:color="auto" w:fill="auto"/>
            <w:vAlign w:val="bottom"/>
            <w:hideMark/>
          </w:tcPr>
          <w:p w14:paraId="7785F71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13,5</w:t>
            </w:r>
          </w:p>
        </w:tc>
        <w:tc>
          <w:tcPr>
            <w:tcW w:w="828" w:type="dxa"/>
            <w:shd w:val="clear" w:color="auto" w:fill="auto"/>
            <w:vAlign w:val="bottom"/>
            <w:hideMark/>
          </w:tcPr>
          <w:p w14:paraId="69650AC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12,4</w:t>
            </w:r>
          </w:p>
        </w:tc>
        <w:tc>
          <w:tcPr>
            <w:tcW w:w="828" w:type="dxa"/>
            <w:shd w:val="clear" w:color="auto" w:fill="auto"/>
            <w:vAlign w:val="bottom"/>
            <w:hideMark/>
          </w:tcPr>
          <w:p w14:paraId="645BD4B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14,1</w:t>
            </w:r>
          </w:p>
        </w:tc>
        <w:tc>
          <w:tcPr>
            <w:tcW w:w="828" w:type="dxa"/>
            <w:shd w:val="clear" w:color="auto" w:fill="auto"/>
            <w:vAlign w:val="bottom"/>
            <w:hideMark/>
          </w:tcPr>
          <w:p w14:paraId="31FBD7C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16,8</w:t>
            </w:r>
          </w:p>
        </w:tc>
      </w:tr>
      <w:tr w:rsidR="00903064" w:rsidRPr="00F1080D" w14:paraId="7B51AE03" w14:textId="77777777" w:rsidTr="00903064">
        <w:tc>
          <w:tcPr>
            <w:tcW w:w="2062" w:type="dxa"/>
            <w:shd w:val="clear" w:color="auto" w:fill="auto"/>
            <w:hideMark/>
          </w:tcPr>
          <w:p w14:paraId="4268FE6F"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50-64 ans / Hommes</w:t>
            </w:r>
          </w:p>
        </w:tc>
        <w:tc>
          <w:tcPr>
            <w:tcW w:w="951" w:type="dxa"/>
            <w:shd w:val="clear" w:color="auto" w:fill="auto"/>
            <w:vAlign w:val="bottom"/>
            <w:hideMark/>
          </w:tcPr>
          <w:p w14:paraId="50F5B92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8,2</w:t>
            </w:r>
          </w:p>
        </w:tc>
        <w:tc>
          <w:tcPr>
            <w:tcW w:w="828" w:type="dxa"/>
            <w:shd w:val="clear" w:color="auto" w:fill="auto"/>
            <w:vAlign w:val="bottom"/>
            <w:hideMark/>
          </w:tcPr>
          <w:p w14:paraId="7DCDA67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11,2</w:t>
            </w:r>
          </w:p>
        </w:tc>
        <w:tc>
          <w:tcPr>
            <w:tcW w:w="828" w:type="dxa"/>
            <w:shd w:val="clear" w:color="auto" w:fill="auto"/>
            <w:vAlign w:val="bottom"/>
            <w:hideMark/>
          </w:tcPr>
          <w:p w14:paraId="55775EF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10,0</w:t>
            </w:r>
          </w:p>
        </w:tc>
        <w:tc>
          <w:tcPr>
            <w:tcW w:w="828" w:type="dxa"/>
            <w:shd w:val="clear" w:color="auto" w:fill="auto"/>
            <w:vAlign w:val="bottom"/>
            <w:hideMark/>
          </w:tcPr>
          <w:p w14:paraId="5F833E2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13,0</w:t>
            </w:r>
          </w:p>
        </w:tc>
        <w:tc>
          <w:tcPr>
            <w:tcW w:w="828" w:type="dxa"/>
            <w:shd w:val="clear" w:color="auto" w:fill="auto"/>
            <w:vAlign w:val="bottom"/>
            <w:hideMark/>
          </w:tcPr>
          <w:p w14:paraId="48F4A49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13,4</w:t>
            </w:r>
          </w:p>
        </w:tc>
        <w:tc>
          <w:tcPr>
            <w:tcW w:w="828" w:type="dxa"/>
            <w:shd w:val="clear" w:color="auto" w:fill="auto"/>
            <w:vAlign w:val="bottom"/>
            <w:hideMark/>
          </w:tcPr>
          <w:p w14:paraId="6C5A9B0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6AF95C0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13,2</w:t>
            </w:r>
          </w:p>
        </w:tc>
        <w:tc>
          <w:tcPr>
            <w:tcW w:w="828" w:type="dxa"/>
            <w:shd w:val="clear" w:color="auto" w:fill="auto"/>
            <w:vAlign w:val="bottom"/>
            <w:hideMark/>
          </w:tcPr>
          <w:p w14:paraId="7B4BD99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27E79BD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15,6</w:t>
            </w:r>
          </w:p>
        </w:tc>
      </w:tr>
      <w:tr w:rsidR="00903064" w:rsidRPr="00F1080D" w14:paraId="246AF7CB" w14:textId="77777777" w:rsidTr="00903064">
        <w:tc>
          <w:tcPr>
            <w:tcW w:w="2062" w:type="dxa"/>
            <w:shd w:val="clear" w:color="auto" w:fill="auto"/>
            <w:hideMark/>
          </w:tcPr>
          <w:p w14:paraId="078DAA6B"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50-64 ans / Femmes</w:t>
            </w:r>
          </w:p>
        </w:tc>
        <w:tc>
          <w:tcPr>
            <w:tcW w:w="951" w:type="dxa"/>
            <w:shd w:val="clear" w:color="auto" w:fill="auto"/>
            <w:vAlign w:val="bottom"/>
            <w:hideMark/>
          </w:tcPr>
          <w:p w14:paraId="60CF922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8,2</w:t>
            </w:r>
          </w:p>
        </w:tc>
        <w:tc>
          <w:tcPr>
            <w:tcW w:w="828" w:type="dxa"/>
            <w:shd w:val="clear" w:color="auto" w:fill="auto"/>
            <w:vAlign w:val="bottom"/>
            <w:hideMark/>
          </w:tcPr>
          <w:p w14:paraId="1625CBD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10,4</w:t>
            </w:r>
          </w:p>
        </w:tc>
        <w:tc>
          <w:tcPr>
            <w:tcW w:w="828" w:type="dxa"/>
            <w:shd w:val="clear" w:color="auto" w:fill="auto"/>
            <w:vAlign w:val="bottom"/>
            <w:hideMark/>
          </w:tcPr>
          <w:p w14:paraId="430AA8E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10,2</w:t>
            </w:r>
          </w:p>
        </w:tc>
        <w:tc>
          <w:tcPr>
            <w:tcW w:w="828" w:type="dxa"/>
            <w:shd w:val="clear" w:color="auto" w:fill="auto"/>
            <w:vAlign w:val="bottom"/>
            <w:hideMark/>
          </w:tcPr>
          <w:p w14:paraId="0AFDF0D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10,1</w:t>
            </w:r>
          </w:p>
        </w:tc>
        <w:tc>
          <w:tcPr>
            <w:tcW w:w="828" w:type="dxa"/>
            <w:shd w:val="clear" w:color="auto" w:fill="auto"/>
            <w:vAlign w:val="bottom"/>
            <w:hideMark/>
          </w:tcPr>
          <w:p w14:paraId="4B0E5DC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12,3</w:t>
            </w:r>
          </w:p>
        </w:tc>
        <w:tc>
          <w:tcPr>
            <w:tcW w:w="828" w:type="dxa"/>
            <w:shd w:val="clear" w:color="auto" w:fill="auto"/>
            <w:vAlign w:val="bottom"/>
            <w:hideMark/>
          </w:tcPr>
          <w:p w14:paraId="013048B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12,4</w:t>
            </w:r>
          </w:p>
        </w:tc>
        <w:tc>
          <w:tcPr>
            <w:tcW w:w="828" w:type="dxa"/>
            <w:shd w:val="clear" w:color="auto" w:fill="auto"/>
            <w:vAlign w:val="bottom"/>
            <w:hideMark/>
          </w:tcPr>
          <w:p w14:paraId="3461D7B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11,6</w:t>
            </w:r>
          </w:p>
        </w:tc>
        <w:tc>
          <w:tcPr>
            <w:tcW w:w="828" w:type="dxa"/>
            <w:shd w:val="clear" w:color="auto" w:fill="auto"/>
            <w:vAlign w:val="bottom"/>
            <w:hideMark/>
          </w:tcPr>
          <w:p w14:paraId="289D556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13,7</w:t>
            </w:r>
          </w:p>
        </w:tc>
        <w:tc>
          <w:tcPr>
            <w:tcW w:w="828" w:type="dxa"/>
            <w:shd w:val="clear" w:color="auto" w:fill="auto"/>
            <w:vAlign w:val="bottom"/>
            <w:hideMark/>
          </w:tcPr>
          <w:p w14:paraId="36E2588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17,9</w:t>
            </w:r>
          </w:p>
        </w:tc>
      </w:tr>
      <w:tr w:rsidR="00903064" w:rsidRPr="00F1080D" w14:paraId="52725B22" w14:textId="77777777" w:rsidTr="00903064">
        <w:tc>
          <w:tcPr>
            <w:tcW w:w="2062" w:type="dxa"/>
            <w:shd w:val="clear" w:color="auto" w:fill="auto"/>
            <w:hideMark/>
          </w:tcPr>
          <w:p w14:paraId="36B0E024"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65 ans ou plus / Total</w:t>
            </w:r>
          </w:p>
        </w:tc>
        <w:tc>
          <w:tcPr>
            <w:tcW w:w="951" w:type="dxa"/>
            <w:shd w:val="clear" w:color="auto" w:fill="auto"/>
            <w:vAlign w:val="bottom"/>
            <w:hideMark/>
          </w:tcPr>
          <w:p w14:paraId="3A93A42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10,3</w:t>
            </w:r>
          </w:p>
        </w:tc>
        <w:tc>
          <w:tcPr>
            <w:tcW w:w="828" w:type="dxa"/>
            <w:shd w:val="clear" w:color="auto" w:fill="auto"/>
            <w:vAlign w:val="bottom"/>
            <w:hideMark/>
          </w:tcPr>
          <w:p w14:paraId="4D0DA5F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5,9</w:t>
            </w:r>
          </w:p>
        </w:tc>
        <w:tc>
          <w:tcPr>
            <w:tcW w:w="828" w:type="dxa"/>
            <w:shd w:val="clear" w:color="auto" w:fill="auto"/>
            <w:vAlign w:val="bottom"/>
            <w:hideMark/>
          </w:tcPr>
          <w:p w14:paraId="1FA5C6B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4,7</w:t>
            </w:r>
          </w:p>
        </w:tc>
        <w:tc>
          <w:tcPr>
            <w:tcW w:w="828" w:type="dxa"/>
            <w:shd w:val="clear" w:color="auto" w:fill="auto"/>
            <w:vAlign w:val="bottom"/>
            <w:hideMark/>
          </w:tcPr>
          <w:p w14:paraId="35C5DC6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6,1</w:t>
            </w:r>
          </w:p>
        </w:tc>
        <w:tc>
          <w:tcPr>
            <w:tcW w:w="828" w:type="dxa"/>
            <w:shd w:val="clear" w:color="auto" w:fill="auto"/>
            <w:vAlign w:val="bottom"/>
            <w:hideMark/>
          </w:tcPr>
          <w:p w14:paraId="02A47D6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6,2</w:t>
            </w:r>
          </w:p>
        </w:tc>
        <w:tc>
          <w:tcPr>
            <w:tcW w:w="828" w:type="dxa"/>
            <w:shd w:val="clear" w:color="auto" w:fill="auto"/>
            <w:vAlign w:val="bottom"/>
            <w:hideMark/>
          </w:tcPr>
          <w:p w14:paraId="7B6AF40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6,3</w:t>
            </w:r>
          </w:p>
        </w:tc>
        <w:tc>
          <w:tcPr>
            <w:tcW w:w="828" w:type="dxa"/>
            <w:shd w:val="clear" w:color="auto" w:fill="auto"/>
            <w:vAlign w:val="bottom"/>
            <w:hideMark/>
          </w:tcPr>
          <w:p w14:paraId="5120080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7,9</w:t>
            </w:r>
          </w:p>
        </w:tc>
        <w:tc>
          <w:tcPr>
            <w:tcW w:w="828" w:type="dxa"/>
            <w:shd w:val="clear" w:color="auto" w:fill="auto"/>
            <w:vAlign w:val="bottom"/>
            <w:hideMark/>
          </w:tcPr>
          <w:p w14:paraId="54E01B4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9,0</w:t>
            </w:r>
          </w:p>
        </w:tc>
        <w:tc>
          <w:tcPr>
            <w:tcW w:w="828" w:type="dxa"/>
            <w:shd w:val="clear" w:color="auto" w:fill="auto"/>
            <w:vAlign w:val="bottom"/>
            <w:hideMark/>
          </w:tcPr>
          <w:p w14:paraId="34844C5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11,8</w:t>
            </w:r>
          </w:p>
        </w:tc>
      </w:tr>
      <w:tr w:rsidR="00903064" w:rsidRPr="00F1080D" w14:paraId="6148EB22" w14:textId="77777777" w:rsidTr="00903064">
        <w:tc>
          <w:tcPr>
            <w:tcW w:w="2062" w:type="dxa"/>
            <w:shd w:val="clear" w:color="auto" w:fill="auto"/>
            <w:hideMark/>
          </w:tcPr>
          <w:p w14:paraId="081F0EE8"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65 ans ou plus / Hommes</w:t>
            </w:r>
          </w:p>
        </w:tc>
        <w:tc>
          <w:tcPr>
            <w:tcW w:w="951" w:type="dxa"/>
            <w:shd w:val="clear" w:color="auto" w:fill="auto"/>
            <w:vAlign w:val="bottom"/>
            <w:hideMark/>
          </w:tcPr>
          <w:p w14:paraId="2A8B8EC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7,8</w:t>
            </w:r>
          </w:p>
        </w:tc>
        <w:tc>
          <w:tcPr>
            <w:tcW w:w="828" w:type="dxa"/>
            <w:shd w:val="clear" w:color="auto" w:fill="auto"/>
            <w:vAlign w:val="bottom"/>
            <w:hideMark/>
          </w:tcPr>
          <w:p w14:paraId="46F25B5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5,5</w:t>
            </w:r>
          </w:p>
        </w:tc>
        <w:tc>
          <w:tcPr>
            <w:tcW w:w="828" w:type="dxa"/>
            <w:shd w:val="clear" w:color="auto" w:fill="auto"/>
            <w:vAlign w:val="bottom"/>
            <w:hideMark/>
          </w:tcPr>
          <w:p w14:paraId="5AA6DEA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4,2</w:t>
            </w:r>
          </w:p>
        </w:tc>
        <w:tc>
          <w:tcPr>
            <w:tcW w:w="828" w:type="dxa"/>
            <w:shd w:val="clear" w:color="auto" w:fill="auto"/>
            <w:vAlign w:val="bottom"/>
            <w:hideMark/>
          </w:tcPr>
          <w:p w14:paraId="4EB8F33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3,6</w:t>
            </w:r>
          </w:p>
        </w:tc>
        <w:tc>
          <w:tcPr>
            <w:tcW w:w="828" w:type="dxa"/>
            <w:shd w:val="clear" w:color="auto" w:fill="auto"/>
            <w:vAlign w:val="bottom"/>
            <w:hideMark/>
          </w:tcPr>
          <w:p w14:paraId="2857DF4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5,6</w:t>
            </w:r>
          </w:p>
        </w:tc>
        <w:tc>
          <w:tcPr>
            <w:tcW w:w="828" w:type="dxa"/>
            <w:shd w:val="clear" w:color="auto" w:fill="auto"/>
            <w:vAlign w:val="bottom"/>
            <w:hideMark/>
          </w:tcPr>
          <w:p w14:paraId="4E1C524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5,7</w:t>
            </w:r>
          </w:p>
        </w:tc>
        <w:tc>
          <w:tcPr>
            <w:tcW w:w="828" w:type="dxa"/>
            <w:shd w:val="clear" w:color="auto" w:fill="auto"/>
            <w:vAlign w:val="bottom"/>
            <w:hideMark/>
          </w:tcPr>
          <w:p w14:paraId="2F8E025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6,6</w:t>
            </w:r>
          </w:p>
        </w:tc>
        <w:tc>
          <w:tcPr>
            <w:tcW w:w="828" w:type="dxa"/>
            <w:shd w:val="clear" w:color="auto" w:fill="auto"/>
            <w:vAlign w:val="bottom"/>
            <w:hideMark/>
          </w:tcPr>
          <w:p w14:paraId="75FD213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6,8</w:t>
            </w:r>
          </w:p>
        </w:tc>
        <w:tc>
          <w:tcPr>
            <w:tcW w:w="828" w:type="dxa"/>
            <w:shd w:val="clear" w:color="auto" w:fill="auto"/>
            <w:vAlign w:val="bottom"/>
            <w:hideMark/>
          </w:tcPr>
          <w:p w14:paraId="0AF12C9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10,1</w:t>
            </w:r>
          </w:p>
        </w:tc>
      </w:tr>
      <w:tr w:rsidR="00903064" w:rsidRPr="00F1080D" w14:paraId="0E54570C" w14:textId="77777777" w:rsidTr="00903064">
        <w:tc>
          <w:tcPr>
            <w:tcW w:w="2062" w:type="dxa"/>
            <w:shd w:val="clear" w:color="auto" w:fill="auto"/>
            <w:hideMark/>
          </w:tcPr>
          <w:p w14:paraId="4571535D"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65 ans ou plus / Femmes</w:t>
            </w:r>
          </w:p>
        </w:tc>
        <w:tc>
          <w:tcPr>
            <w:tcW w:w="951" w:type="dxa"/>
            <w:shd w:val="clear" w:color="auto" w:fill="auto"/>
            <w:vAlign w:val="bottom"/>
            <w:hideMark/>
          </w:tcPr>
          <w:p w14:paraId="2797F2B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12,3</w:t>
            </w:r>
          </w:p>
        </w:tc>
        <w:tc>
          <w:tcPr>
            <w:tcW w:w="828" w:type="dxa"/>
            <w:shd w:val="clear" w:color="auto" w:fill="auto"/>
            <w:vAlign w:val="bottom"/>
            <w:hideMark/>
          </w:tcPr>
          <w:p w14:paraId="0B47782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6,3</w:t>
            </w:r>
          </w:p>
        </w:tc>
        <w:tc>
          <w:tcPr>
            <w:tcW w:w="828" w:type="dxa"/>
            <w:shd w:val="clear" w:color="auto" w:fill="auto"/>
            <w:vAlign w:val="bottom"/>
            <w:hideMark/>
          </w:tcPr>
          <w:p w14:paraId="4FDA2F7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5,1</w:t>
            </w:r>
          </w:p>
        </w:tc>
        <w:tc>
          <w:tcPr>
            <w:tcW w:w="828" w:type="dxa"/>
            <w:shd w:val="clear" w:color="auto" w:fill="auto"/>
            <w:vAlign w:val="bottom"/>
            <w:hideMark/>
          </w:tcPr>
          <w:p w14:paraId="005AB46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8,0</w:t>
            </w:r>
          </w:p>
        </w:tc>
        <w:tc>
          <w:tcPr>
            <w:tcW w:w="828" w:type="dxa"/>
            <w:shd w:val="clear" w:color="auto" w:fill="auto"/>
            <w:vAlign w:val="bottom"/>
            <w:hideMark/>
          </w:tcPr>
          <w:p w14:paraId="32C7AFA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6,7</w:t>
            </w:r>
          </w:p>
        </w:tc>
        <w:tc>
          <w:tcPr>
            <w:tcW w:w="828" w:type="dxa"/>
            <w:shd w:val="clear" w:color="auto" w:fill="auto"/>
            <w:vAlign w:val="bottom"/>
            <w:hideMark/>
          </w:tcPr>
          <w:p w14:paraId="31AA8A8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6,8</w:t>
            </w:r>
          </w:p>
        </w:tc>
        <w:tc>
          <w:tcPr>
            <w:tcW w:w="828" w:type="dxa"/>
            <w:shd w:val="clear" w:color="auto" w:fill="auto"/>
            <w:vAlign w:val="bottom"/>
            <w:hideMark/>
          </w:tcPr>
          <w:p w14:paraId="76909A9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9,1</w:t>
            </w:r>
          </w:p>
        </w:tc>
        <w:tc>
          <w:tcPr>
            <w:tcW w:w="828" w:type="dxa"/>
            <w:shd w:val="clear" w:color="auto" w:fill="auto"/>
            <w:vAlign w:val="bottom"/>
            <w:hideMark/>
          </w:tcPr>
          <w:p w14:paraId="24871B8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10,8</w:t>
            </w:r>
          </w:p>
        </w:tc>
        <w:tc>
          <w:tcPr>
            <w:tcW w:w="828" w:type="dxa"/>
            <w:shd w:val="clear" w:color="auto" w:fill="auto"/>
            <w:vAlign w:val="bottom"/>
            <w:hideMark/>
          </w:tcPr>
          <w:p w14:paraId="6E38A66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13,3</w:t>
            </w:r>
          </w:p>
        </w:tc>
      </w:tr>
      <w:tr w:rsidR="00903064" w:rsidRPr="00F1080D" w14:paraId="46097DDA" w14:textId="77777777" w:rsidTr="00903064">
        <w:tc>
          <w:tcPr>
            <w:tcW w:w="2062" w:type="dxa"/>
            <w:shd w:val="clear" w:color="auto" w:fill="auto"/>
            <w:hideMark/>
          </w:tcPr>
          <w:p w14:paraId="549C1FA1" w14:textId="4BD651E8" w:rsidR="00903064" w:rsidRPr="00F1080D" w:rsidRDefault="00903064" w:rsidP="00903064">
            <w:pPr>
              <w:suppressAutoHyphens w:val="0"/>
              <w:kinsoku/>
              <w:overflowPunct/>
              <w:autoSpaceDE/>
              <w:autoSpaceDN/>
              <w:adjustRightInd/>
              <w:snapToGrid/>
              <w:spacing w:before="40" w:after="40" w:line="220" w:lineRule="exact"/>
              <w:rPr>
                <w:sz w:val="18"/>
                <w:u w:val="single"/>
              </w:rPr>
            </w:pPr>
            <w:r w:rsidRPr="00F1080D">
              <w:rPr>
                <w:sz w:val="18"/>
                <w:u w:val="single"/>
              </w:rPr>
              <w:t>Taux de risque de pauvreté par niveau maximum d</w:t>
            </w:r>
            <w:r w:rsidR="00F1080D" w:rsidRPr="00F1080D">
              <w:rPr>
                <w:sz w:val="18"/>
                <w:u w:val="single"/>
              </w:rPr>
              <w:t>’</w:t>
            </w:r>
            <w:r w:rsidRPr="00F1080D">
              <w:rPr>
                <w:sz w:val="18"/>
                <w:u w:val="single"/>
              </w:rPr>
              <w:t>éducation atteint</w:t>
            </w:r>
          </w:p>
        </w:tc>
        <w:tc>
          <w:tcPr>
            <w:tcW w:w="951" w:type="dxa"/>
            <w:shd w:val="clear" w:color="auto" w:fill="auto"/>
            <w:vAlign w:val="bottom"/>
            <w:hideMark/>
          </w:tcPr>
          <w:p w14:paraId="04764D24"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497A15E6"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6BA6FEC1"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00882907"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029AAF37"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034070E8"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5A381B6D"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35811D6E"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3552D6DC"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r>
      <w:tr w:rsidR="00903064" w:rsidRPr="00F1080D" w14:paraId="33E331FB" w14:textId="77777777" w:rsidTr="00903064">
        <w:tc>
          <w:tcPr>
            <w:tcW w:w="2062" w:type="dxa"/>
            <w:shd w:val="clear" w:color="auto" w:fill="auto"/>
            <w:hideMark/>
          </w:tcPr>
          <w:p w14:paraId="752DFC6B"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Faible (secondaire inférieur)</w:t>
            </w:r>
          </w:p>
        </w:tc>
        <w:tc>
          <w:tcPr>
            <w:tcW w:w="951" w:type="dxa"/>
            <w:shd w:val="clear" w:color="auto" w:fill="auto"/>
            <w:vAlign w:val="bottom"/>
            <w:hideMark/>
          </w:tcPr>
          <w:p w14:paraId="0039881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14,8</w:t>
            </w:r>
          </w:p>
        </w:tc>
        <w:tc>
          <w:tcPr>
            <w:tcW w:w="828" w:type="dxa"/>
            <w:shd w:val="clear" w:color="auto" w:fill="auto"/>
            <w:vAlign w:val="bottom"/>
            <w:hideMark/>
          </w:tcPr>
          <w:p w14:paraId="3A27821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18,6</w:t>
            </w:r>
          </w:p>
        </w:tc>
        <w:tc>
          <w:tcPr>
            <w:tcW w:w="828" w:type="dxa"/>
            <w:shd w:val="clear" w:color="auto" w:fill="auto"/>
            <w:vAlign w:val="bottom"/>
            <w:hideMark/>
          </w:tcPr>
          <w:p w14:paraId="18B6D07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16,8</w:t>
            </w:r>
          </w:p>
        </w:tc>
        <w:tc>
          <w:tcPr>
            <w:tcW w:w="828" w:type="dxa"/>
            <w:shd w:val="clear" w:color="auto" w:fill="auto"/>
            <w:vAlign w:val="bottom"/>
            <w:hideMark/>
          </w:tcPr>
          <w:p w14:paraId="3867AC1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18,9</w:t>
            </w:r>
          </w:p>
        </w:tc>
        <w:tc>
          <w:tcPr>
            <w:tcW w:w="828" w:type="dxa"/>
            <w:shd w:val="clear" w:color="auto" w:fill="auto"/>
            <w:vAlign w:val="bottom"/>
            <w:hideMark/>
          </w:tcPr>
          <w:p w14:paraId="7C40A4F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20,4</w:t>
            </w:r>
          </w:p>
        </w:tc>
        <w:tc>
          <w:tcPr>
            <w:tcW w:w="828" w:type="dxa"/>
            <w:shd w:val="clear" w:color="auto" w:fill="auto"/>
            <w:vAlign w:val="bottom"/>
            <w:hideMark/>
          </w:tcPr>
          <w:p w14:paraId="5704CE8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20,8</w:t>
            </w:r>
          </w:p>
        </w:tc>
        <w:tc>
          <w:tcPr>
            <w:tcW w:w="828" w:type="dxa"/>
            <w:shd w:val="clear" w:color="auto" w:fill="auto"/>
            <w:vAlign w:val="bottom"/>
            <w:hideMark/>
          </w:tcPr>
          <w:p w14:paraId="6E73D93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19,2</w:t>
            </w:r>
          </w:p>
        </w:tc>
        <w:tc>
          <w:tcPr>
            <w:tcW w:w="828" w:type="dxa"/>
            <w:shd w:val="clear" w:color="auto" w:fill="auto"/>
            <w:vAlign w:val="bottom"/>
            <w:hideMark/>
          </w:tcPr>
          <w:p w14:paraId="6D60504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21,2</w:t>
            </w:r>
          </w:p>
        </w:tc>
        <w:tc>
          <w:tcPr>
            <w:tcW w:w="828" w:type="dxa"/>
            <w:shd w:val="clear" w:color="auto" w:fill="auto"/>
            <w:vAlign w:val="bottom"/>
            <w:hideMark/>
          </w:tcPr>
          <w:p w14:paraId="22F5344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25,4</w:t>
            </w:r>
          </w:p>
        </w:tc>
      </w:tr>
      <w:tr w:rsidR="00903064" w:rsidRPr="00F1080D" w14:paraId="1390B175" w14:textId="77777777" w:rsidTr="00903064">
        <w:tc>
          <w:tcPr>
            <w:tcW w:w="2062" w:type="dxa"/>
            <w:shd w:val="clear" w:color="auto" w:fill="auto"/>
            <w:hideMark/>
          </w:tcPr>
          <w:p w14:paraId="2E0127C7"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Moyen (secondaire supérieur)</w:t>
            </w:r>
          </w:p>
        </w:tc>
        <w:tc>
          <w:tcPr>
            <w:tcW w:w="951" w:type="dxa"/>
            <w:shd w:val="clear" w:color="auto" w:fill="auto"/>
            <w:vAlign w:val="bottom"/>
            <w:hideMark/>
          </w:tcPr>
          <w:p w14:paraId="7D5FBC9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8,4</w:t>
            </w:r>
          </w:p>
        </w:tc>
        <w:tc>
          <w:tcPr>
            <w:tcW w:w="828" w:type="dxa"/>
            <w:shd w:val="clear" w:color="auto" w:fill="auto"/>
            <w:vAlign w:val="bottom"/>
            <w:hideMark/>
          </w:tcPr>
          <w:p w14:paraId="5CD372C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10,3</w:t>
            </w:r>
          </w:p>
        </w:tc>
        <w:tc>
          <w:tcPr>
            <w:tcW w:w="828" w:type="dxa"/>
            <w:shd w:val="clear" w:color="auto" w:fill="auto"/>
            <w:vAlign w:val="bottom"/>
            <w:hideMark/>
          </w:tcPr>
          <w:p w14:paraId="36E8234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9,4</w:t>
            </w:r>
          </w:p>
        </w:tc>
        <w:tc>
          <w:tcPr>
            <w:tcW w:w="828" w:type="dxa"/>
            <w:shd w:val="clear" w:color="auto" w:fill="auto"/>
            <w:vAlign w:val="bottom"/>
            <w:hideMark/>
          </w:tcPr>
          <w:p w14:paraId="029E177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9,9</w:t>
            </w:r>
          </w:p>
        </w:tc>
        <w:tc>
          <w:tcPr>
            <w:tcW w:w="828" w:type="dxa"/>
            <w:shd w:val="clear" w:color="auto" w:fill="auto"/>
            <w:vAlign w:val="bottom"/>
            <w:hideMark/>
          </w:tcPr>
          <w:p w14:paraId="05F7CED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10,0</w:t>
            </w:r>
          </w:p>
        </w:tc>
        <w:tc>
          <w:tcPr>
            <w:tcW w:w="828" w:type="dxa"/>
            <w:shd w:val="clear" w:color="auto" w:fill="auto"/>
            <w:vAlign w:val="bottom"/>
            <w:hideMark/>
          </w:tcPr>
          <w:p w14:paraId="0EC6929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8,9</w:t>
            </w:r>
          </w:p>
        </w:tc>
        <w:tc>
          <w:tcPr>
            <w:tcW w:w="828" w:type="dxa"/>
            <w:shd w:val="clear" w:color="auto" w:fill="auto"/>
            <w:vAlign w:val="bottom"/>
            <w:hideMark/>
          </w:tcPr>
          <w:p w14:paraId="72F30AE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11,2</w:t>
            </w:r>
          </w:p>
        </w:tc>
        <w:tc>
          <w:tcPr>
            <w:tcW w:w="828" w:type="dxa"/>
            <w:shd w:val="clear" w:color="auto" w:fill="auto"/>
            <w:vAlign w:val="bottom"/>
            <w:hideMark/>
          </w:tcPr>
          <w:p w14:paraId="70F54EB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11,8</w:t>
            </w:r>
          </w:p>
        </w:tc>
        <w:tc>
          <w:tcPr>
            <w:tcW w:w="828" w:type="dxa"/>
            <w:shd w:val="clear" w:color="auto" w:fill="auto"/>
            <w:vAlign w:val="bottom"/>
            <w:hideMark/>
          </w:tcPr>
          <w:p w14:paraId="0DDA879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14,0</w:t>
            </w:r>
          </w:p>
        </w:tc>
      </w:tr>
      <w:tr w:rsidR="00903064" w:rsidRPr="00F1080D" w14:paraId="4026BD70" w14:textId="77777777" w:rsidTr="00903064">
        <w:tc>
          <w:tcPr>
            <w:tcW w:w="2062" w:type="dxa"/>
            <w:shd w:val="clear" w:color="auto" w:fill="auto"/>
            <w:hideMark/>
          </w:tcPr>
          <w:p w14:paraId="30F483D0" w14:textId="77777777" w:rsidR="00903064" w:rsidRPr="00D54972" w:rsidRDefault="00903064" w:rsidP="00903064">
            <w:pPr>
              <w:suppressAutoHyphens w:val="0"/>
              <w:kinsoku/>
              <w:overflowPunct/>
              <w:autoSpaceDE/>
              <w:autoSpaceDN/>
              <w:adjustRightInd/>
              <w:snapToGrid/>
              <w:spacing w:before="40" w:after="40" w:line="220" w:lineRule="exact"/>
              <w:rPr>
                <w:sz w:val="18"/>
              </w:rPr>
            </w:pPr>
            <w:proofErr w:type="spellStart"/>
            <w:r w:rsidRPr="00D54972">
              <w:rPr>
                <w:sz w:val="18"/>
              </w:rPr>
              <w:t>Elevé</w:t>
            </w:r>
            <w:proofErr w:type="spellEnd"/>
            <w:r w:rsidRPr="00D54972">
              <w:rPr>
                <w:sz w:val="18"/>
              </w:rPr>
              <w:t xml:space="preserve"> (universitaire)</w:t>
            </w:r>
          </w:p>
        </w:tc>
        <w:tc>
          <w:tcPr>
            <w:tcW w:w="951" w:type="dxa"/>
            <w:shd w:val="clear" w:color="auto" w:fill="auto"/>
            <w:vAlign w:val="bottom"/>
            <w:hideMark/>
          </w:tcPr>
          <w:p w14:paraId="2F717FC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3,0</w:t>
            </w:r>
          </w:p>
        </w:tc>
        <w:tc>
          <w:tcPr>
            <w:tcW w:w="828" w:type="dxa"/>
            <w:shd w:val="clear" w:color="auto" w:fill="auto"/>
            <w:vAlign w:val="bottom"/>
            <w:hideMark/>
          </w:tcPr>
          <w:p w14:paraId="303FDE7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4,0</w:t>
            </w:r>
          </w:p>
        </w:tc>
        <w:tc>
          <w:tcPr>
            <w:tcW w:w="828" w:type="dxa"/>
            <w:shd w:val="clear" w:color="auto" w:fill="auto"/>
            <w:vAlign w:val="bottom"/>
            <w:hideMark/>
          </w:tcPr>
          <w:p w14:paraId="1D47628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4,8</w:t>
            </w:r>
          </w:p>
        </w:tc>
        <w:tc>
          <w:tcPr>
            <w:tcW w:w="828" w:type="dxa"/>
            <w:shd w:val="clear" w:color="auto" w:fill="auto"/>
            <w:vAlign w:val="bottom"/>
            <w:hideMark/>
          </w:tcPr>
          <w:p w14:paraId="569B142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5,8</w:t>
            </w:r>
          </w:p>
        </w:tc>
        <w:tc>
          <w:tcPr>
            <w:tcW w:w="828" w:type="dxa"/>
            <w:shd w:val="clear" w:color="auto" w:fill="auto"/>
            <w:vAlign w:val="bottom"/>
            <w:hideMark/>
          </w:tcPr>
          <w:p w14:paraId="166110D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5,2</w:t>
            </w:r>
          </w:p>
        </w:tc>
        <w:tc>
          <w:tcPr>
            <w:tcW w:w="828" w:type="dxa"/>
            <w:shd w:val="clear" w:color="auto" w:fill="auto"/>
            <w:vAlign w:val="bottom"/>
            <w:hideMark/>
          </w:tcPr>
          <w:p w14:paraId="24CF8E1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4,4</w:t>
            </w:r>
          </w:p>
        </w:tc>
        <w:tc>
          <w:tcPr>
            <w:tcW w:w="828" w:type="dxa"/>
            <w:shd w:val="clear" w:color="auto" w:fill="auto"/>
            <w:vAlign w:val="bottom"/>
            <w:hideMark/>
          </w:tcPr>
          <w:p w14:paraId="498B434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6,6</w:t>
            </w:r>
          </w:p>
        </w:tc>
        <w:tc>
          <w:tcPr>
            <w:tcW w:w="828" w:type="dxa"/>
            <w:shd w:val="clear" w:color="auto" w:fill="auto"/>
            <w:vAlign w:val="bottom"/>
            <w:hideMark/>
          </w:tcPr>
          <w:p w14:paraId="7EA1C23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7,9</w:t>
            </w:r>
          </w:p>
        </w:tc>
        <w:tc>
          <w:tcPr>
            <w:tcW w:w="828" w:type="dxa"/>
            <w:shd w:val="clear" w:color="auto" w:fill="auto"/>
            <w:vAlign w:val="bottom"/>
            <w:hideMark/>
          </w:tcPr>
          <w:p w14:paraId="1EA5226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9,0</w:t>
            </w:r>
          </w:p>
        </w:tc>
      </w:tr>
      <w:tr w:rsidR="00903064" w:rsidRPr="00F1080D" w14:paraId="2930F2B9" w14:textId="77777777" w:rsidTr="00903064">
        <w:tc>
          <w:tcPr>
            <w:tcW w:w="2062" w:type="dxa"/>
            <w:shd w:val="clear" w:color="auto" w:fill="auto"/>
            <w:hideMark/>
          </w:tcPr>
          <w:p w14:paraId="293E459C" w14:textId="77777777" w:rsidR="00903064" w:rsidRPr="00F1080D" w:rsidRDefault="00903064" w:rsidP="00903064">
            <w:pPr>
              <w:suppressAutoHyphens w:val="0"/>
              <w:kinsoku/>
              <w:overflowPunct/>
              <w:autoSpaceDE/>
              <w:autoSpaceDN/>
              <w:adjustRightInd/>
              <w:snapToGrid/>
              <w:spacing w:before="40" w:after="40" w:line="220" w:lineRule="exact"/>
              <w:rPr>
                <w:sz w:val="18"/>
                <w:u w:val="single"/>
              </w:rPr>
            </w:pPr>
            <w:r w:rsidRPr="00F1080D">
              <w:rPr>
                <w:sz w:val="18"/>
                <w:u w:val="single"/>
              </w:rPr>
              <w:t>Taux de risque de Pauvreté par nationalité</w:t>
            </w:r>
          </w:p>
        </w:tc>
        <w:tc>
          <w:tcPr>
            <w:tcW w:w="951" w:type="dxa"/>
            <w:shd w:val="clear" w:color="auto" w:fill="auto"/>
            <w:vAlign w:val="bottom"/>
            <w:hideMark/>
          </w:tcPr>
          <w:p w14:paraId="550135EE"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2A7ED782"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5F1E6D37"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2D50D2C3"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10B25F61"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2601CC3B"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2E04AB8E"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0436424D"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309A440A"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r>
      <w:tr w:rsidR="00903064" w:rsidRPr="00F1080D" w14:paraId="1363A83A" w14:textId="77777777" w:rsidTr="00903064">
        <w:tc>
          <w:tcPr>
            <w:tcW w:w="2062" w:type="dxa"/>
            <w:shd w:val="clear" w:color="auto" w:fill="auto"/>
            <w:hideMark/>
          </w:tcPr>
          <w:p w14:paraId="55DC7ACC"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Luxembourgeoise</w:t>
            </w:r>
          </w:p>
        </w:tc>
        <w:tc>
          <w:tcPr>
            <w:tcW w:w="951" w:type="dxa"/>
            <w:shd w:val="clear" w:color="auto" w:fill="auto"/>
            <w:vAlign w:val="bottom"/>
            <w:hideMark/>
          </w:tcPr>
          <w:p w14:paraId="065FCAE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7,1</w:t>
            </w:r>
          </w:p>
        </w:tc>
        <w:tc>
          <w:tcPr>
            <w:tcW w:w="828" w:type="dxa"/>
            <w:shd w:val="clear" w:color="auto" w:fill="auto"/>
            <w:vAlign w:val="bottom"/>
            <w:hideMark/>
          </w:tcPr>
          <w:p w14:paraId="23F82E9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7,8</w:t>
            </w:r>
          </w:p>
        </w:tc>
        <w:tc>
          <w:tcPr>
            <w:tcW w:w="828" w:type="dxa"/>
            <w:shd w:val="clear" w:color="auto" w:fill="auto"/>
            <w:vAlign w:val="bottom"/>
            <w:hideMark/>
          </w:tcPr>
          <w:p w14:paraId="031FA6C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6,5</w:t>
            </w:r>
          </w:p>
        </w:tc>
        <w:tc>
          <w:tcPr>
            <w:tcW w:w="828" w:type="dxa"/>
            <w:shd w:val="clear" w:color="auto" w:fill="auto"/>
            <w:vAlign w:val="bottom"/>
            <w:hideMark/>
          </w:tcPr>
          <w:p w14:paraId="704CFC6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7,0</w:t>
            </w:r>
          </w:p>
        </w:tc>
        <w:tc>
          <w:tcPr>
            <w:tcW w:w="828" w:type="dxa"/>
            <w:shd w:val="clear" w:color="auto" w:fill="auto"/>
            <w:vAlign w:val="bottom"/>
            <w:hideMark/>
          </w:tcPr>
          <w:p w14:paraId="547CB1E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8,9</w:t>
            </w:r>
          </w:p>
        </w:tc>
        <w:tc>
          <w:tcPr>
            <w:tcW w:w="828" w:type="dxa"/>
            <w:shd w:val="clear" w:color="auto" w:fill="auto"/>
            <w:vAlign w:val="bottom"/>
            <w:hideMark/>
          </w:tcPr>
          <w:p w14:paraId="4EC290D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9,2</w:t>
            </w:r>
          </w:p>
        </w:tc>
        <w:tc>
          <w:tcPr>
            <w:tcW w:w="828" w:type="dxa"/>
            <w:shd w:val="clear" w:color="auto" w:fill="auto"/>
            <w:vAlign w:val="bottom"/>
            <w:hideMark/>
          </w:tcPr>
          <w:p w14:paraId="193C37D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7,9</w:t>
            </w:r>
          </w:p>
        </w:tc>
        <w:tc>
          <w:tcPr>
            <w:tcW w:w="828" w:type="dxa"/>
            <w:shd w:val="clear" w:color="auto" w:fill="auto"/>
            <w:vAlign w:val="bottom"/>
            <w:hideMark/>
          </w:tcPr>
          <w:p w14:paraId="3638015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9,5</w:t>
            </w:r>
          </w:p>
        </w:tc>
        <w:tc>
          <w:tcPr>
            <w:tcW w:w="828" w:type="dxa"/>
            <w:shd w:val="clear" w:color="auto" w:fill="auto"/>
            <w:vAlign w:val="bottom"/>
            <w:hideMark/>
          </w:tcPr>
          <w:p w14:paraId="1D990BB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12,1</w:t>
            </w:r>
          </w:p>
        </w:tc>
      </w:tr>
      <w:tr w:rsidR="00903064" w:rsidRPr="00F1080D" w14:paraId="4479FECB" w14:textId="77777777" w:rsidTr="00903064">
        <w:tc>
          <w:tcPr>
            <w:tcW w:w="2062" w:type="dxa"/>
            <w:shd w:val="clear" w:color="auto" w:fill="auto"/>
            <w:hideMark/>
          </w:tcPr>
          <w:p w14:paraId="713981C0"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Portugaise</w:t>
            </w:r>
          </w:p>
        </w:tc>
        <w:tc>
          <w:tcPr>
            <w:tcW w:w="951" w:type="dxa"/>
            <w:shd w:val="clear" w:color="auto" w:fill="auto"/>
            <w:vAlign w:val="bottom"/>
            <w:hideMark/>
          </w:tcPr>
          <w:p w14:paraId="463383E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21,4</w:t>
            </w:r>
          </w:p>
        </w:tc>
        <w:tc>
          <w:tcPr>
            <w:tcW w:w="828" w:type="dxa"/>
            <w:shd w:val="clear" w:color="auto" w:fill="auto"/>
            <w:vAlign w:val="bottom"/>
            <w:hideMark/>
          </w:tcPr>
          <w:p w14:paraId="415931E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24,6</w:t>
            </w:r>
          </w:p>
        </w:tc>
        <w:tc>
          <w:tcPr>
            <w:tcW w:w="828" w:type="dxa"/>
            <w:shd w:val="clear" w:color="auto" w:fill="auto"/>
            <w:vAlign w:val="bottom"/>
            <w:hideMark/>
          </w:tcPr>
          <w:p w14:paraId="15DD439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23,1</w:t>
            </w:r>
          </w:p>
        </w:tc>
        <w:tc>
          <w:tcPr>
            <w:tcW w:w="828" w:type="dxa"/>
            <w:shd w:val="clear" w:color="auto" w:fill="auto"/>
            <w:vAlign w:val="bottom"/>
            <w:hideMark/>
          </w:tcPr>
          <w:p w14:paraId="6476C04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26,8</w:t>
            </w:r>
          </w:p>
        </w:tc>
        <w:tc>
          <w:tcPr>
            <w:tcW w:w="828" w:type="dxa"/>
            <w:shd w:val="clear" w:color="auto" w:fill="auto"/>
            <w:vAlign w:val="bottom"/>
            <w:hideMark/>
          </w:tcPr>
          <w:p w14:paraId="3ABC895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29,4</w:t>
            </w:r>
          </w:p>
        </w:tc>
        <w:tc>
          <w:tcPr>
            <w:tcW w:w="828" w:type="dxa"/>
            <w:shd w:val="clear" w:color="auto" w:fill="auto"/>
            <w:vAlign w:val="bottom"/>
            <w:hideMark/>
          </w:tcPr>
          <w:p w14:paraId="6DEDA4F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30,0</w:t>
            </w:r>
          </w:p>
        </w:tc>
        <w:tc>
          <w:tcPr>
            <w:tcW w:w="828" w:type="dxa"/>
            <w:shd w:val="clear" w:color="auto" w:fill="auto"/>
            <w:vAlign w:val="bottom"/>
            <w:hideMark/>
          </w:tcPr>
          <w:p w14:paraId="50DFB50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30,0</w:t>
            </w:r>
          </w:p>
        </w:tc>
        <w:tc>
          <w:tcPr>
            <w:tcW w:w="828" w:type="dxa"/>
            <w:shd w:val="clear" w:color="auto" w:fill="auto"/>
            <w:vAlign w:val="bottom"/>
            <w:hideMark/>
          </w:tcPr>
          <w:p w14:paraId="3130F16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28,1</w:t>
            </w:r>
          </w:p>
        </w:tc>
        <w:tc>
          <w:tcPr>
            <w:tcW w:w="828" w:type="dxa"/>
            <w:shd w:val="clear" w:color="auto" w:fill="auto"/>
            <w:vAlign w:val="bottom"/>
            <w:hideMark/>
          </w:tcPr>
          <w:p w14:paraId="3DAA2C8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32,5</w:t>
            </w:r>
          </w:p>
        </w:tc>
      </w:tr>
      <w:tr w:rsidR="00903064" w:rsidRPr="00F1080D" w14:paraId="4F7A1CEA" w14:textId="77777777" w:rsidTr="00903064">
        <w:tc>
          <w:tcPr>
            <w:tcW w:w="2062" w:type="dxa"/>
            <w:shd w:val="clear" w:color="auto" w:fill="auto"/>
            <w:hideMark/>
          </w:tcPr>
          <w:p w14:paraId="173098DA"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Italienne</w:t>
            </w:r>
          </w:p>
        </w:tc>
        <w:tc>
          <w:tcPr>
            <w:tcW w:w="951" w:type="dxa"/>
            <w:shd w:val="clear" w:color="auto" w:fill="auto"/>
            <w:vAlign w:val="bottom"/>
            <w:hideMark/>
          </w:tcPr>
          <w:p w14:paraId="3E64944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15,8</w:t>
            </w:r>
          </w:p>
        </w:tc>
        <w:tc>
          <w:tcPr>
            <w:tcW w:w="828" w:type="dxa"/>
            <w:shd w:val="clear" w:color="auto" w:fill="auto"/>
            <w:vAlign w:val="bottom"/>
            <w:hideMark/>
          </w:tcPr>
          <w:p w14:paraId="33991A4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14,7</w:t>
            </w:r>
          </w:p>
        </w:tc>
        <w:tc>
          <w:tcPr>
            <w:tcW w:w="828" w:type="dxa"/>
            <w:shd w:val="clear" w:color="auto" w:fill="auto"/>
            <w:vAlign w:val="bottom"/>
            <w:hideMark/>
          </w:tcPr>
          <w:p w14:paraId="1392996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11,0</w:t>
            </w:r>
          </w:p>
        </w:tc>
        <w:tc>
          <w:tcPr>
            <w:tcW w:w="828" w:type="dxa"/>
            <w:shd w:val="clear" w:color="auto" w:fill="auto"/>
            <w:vAlign w:val="bottom"/>
            <w:hideMark/>
          </w:tcPr>
          <w:p w14:paraId="7A14867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10,0</w:t>
            </w:r>
          </w:p>
        </w:tc>
        <w:tc>
          <w:tcPr>
            <w:tcW w:w="828" w:type="dxa"/>
            <w:shd w:val="clear" w:color="auto" w:fill="auto"/>
            <w:vAlign w:val="bottom"/>
            <w:hideMark/>
          </w:tcPr>
          <w:p w14:paraId="0077995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8,2</w:t>
            </w:r>
          </w:p>
        </w:tc>
        <w:tc>
          <w:tcPr>
            <w:tcW w:w="828" w:type="dxa"/>
            <w:shd w:val="clear" w:color="auto" w:fill="auto"/>
            <w:vAlign w:val="bottom"/>
            <w:hideMark/>
          </w:tcPr>
          <w:p w14:paraId="0741655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11,7</w:t>
            </w:r>
          </w:p>
        </w:tc>
        <w:tc>
          <w:tcPr>
            <w:tcW w:w="828" w:type="dxa"/>
            <w:shd w:val="clear" w:color="auto" w:fill="auto"/>
            <w:vAlign w:val="bottom"/>
            <w:hideMark/>
          </w:tcPr>
          <w:p w14:paraId="72D859F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11,6</w:t>
            </w:r>
          </w:p>
        </w:tc>
        <w:tc>
          <w:tcPr>
            <w:tcW w:w="828" w:type="dxa"/>
            <w:shd w:val="clear" w:color="auto" w:fill="auto"/>
            <w:vAlign w:val="bottom"/>
            <w:hideMark/>
          </w:tcPr>
          <w:p w14:paraId="7100755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12,5</w:t>
            </w:r>
          </w:p>
        </w:tc>
        <w:tc>
          <w:tcPr>
            <w:tcW w:w="828" w:type="dxa"/>
            <w:shd w:val="clear" w:color="auto" w:fill="auto"/>
            <w:vAlign w:val="bottom"/>
            <w:hideMark/>
          </w:tcPr>
          <w:p w14:paraId="39A3798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13,4</w:t>
            </w:r>
          </w:p>
        </w:tc>
      </w:tr>
      <w:tr w:rsidR="00903064" w:rsidRPr="00F1080D" w14:paraId="03233D2D" w14:textId="77777777" w:rsidTr="00903064">
        <w:tc>
          <w:tcPr>
            <w:tcW w:w="2062" w:type="dxa"/>
            <w:shd w:val="clear" w:color="auto" w:fill="auto"/>
            <w:hideMark/>
          </w:tcPr>
          <w:p w14:paraId="1AB413ED"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Française</w:t>
            </w:r>
          </w:p>
        </w:tc>
        <w:tc>
          <w:tcPr>
            <w:tcW w:w="951" w:type="dxa"/>
            <w:shd w:val="clear" w:color="auto" w:fill="auto"/>
            <w:vAlign w:val="bottom"/>
            <w:hideMark/>
          </w:tcPr>
          <w:p w14:paraId="096D398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8,5</w:t>
            </w:r>
          </w:p>
        </w:tc>
        <w:tc>
          <w:tcPr>
            <w:tcW w:w="828" w:type="dxa"/>
            <w:shd w:val="clear" w:color="auto" w:fill="auto"/>
            <w:vAlign w:val="bottom"/>
            <w:hideMark/>
          </w:tcPr>
          <w:p w14:paraId="3E45908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11,2</w:t>
            </w:r>
          </w:p>
        </w:tc>
        <w:tc>
          <w:tcPr>
            <w:tcW w:w="828" w:type="dxa"/>
            <w:shd w:val="clear" w:color="auto" w:fill="auto"/>
            <w:vAlign w:val="bottom"/>
            <w:hideMark/>
          </w:tcPr>
          <w:p w14:paraId="0DC5FDE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7,4</w:t>
            </w:r>
          </w:p>
        </w:tc>
        <w:tc>
          <w:tcPr>
            <w:tcW w:w="828" w:type="dxa"/>
            <w:shd w:val="clear" w:color="auto" w:fill="auto"/>
            <w:vAlign w:val="bottom"/>
            <w:hideMark/>
          </w:tcPr>
          <w:p w14:paraId="7FAB757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14,8</w:t>
            </w:r>
          </w:p>
        </w:tc>
        <w:tc>
          <w:tcPr>
            <w:tcW w:w="828" w:type="dxa"/>
            <w:shd w:val="clear" w:color="auto" w:fill="auto"/>
            <w:vAlign w:val="bottom"/>
            <w:hideMark/>
          </w:tcPr>
          <w:p w14:paraId="6FC6468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11,3</w:t>
            </w:r>
          </w:p>
        </w:tc>
        <w:tc>
          <w:tcPr>
            <w:tcW w:w="828" w:type="dxa"/>
            <w:shd w:val="clear" w:color="auto" w:fill="auto"/>
            <w:vAlign w:val="bottom"/>
            <w:hideMark/>
          </w:tcPr>
          <w:p w14:paraId="248D4D7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10,9</w:t>
            </w:r>
          </w:p>
        </w:tc>
        <w:tc>
          <w:tcPr>
            <w:tcW w:w="828" w:type="dxa"/>
            <w:shd w:val="clear" w:color="auto" w:fill="auto"/>
            <w:vAlign w:val="bottom"/>
            <w:hideMark/>
          </w:tcPr>
          <w:p w14:paraId="5BE28C2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11,1</w:t>
            </w:r>
          </w:p>
        </w:tc>
        <w:tc>
          <w:tcPr>
            <w:tcW w:w="828" w:type="dxa"/>
            <w:shd w:val="clear" w:color="auto" w:fill="auto"/>
            <w:vAlign w:val="bottom"/>
            <w:hideMark/>
          </w:tcPr>
          <w:p w14:paraId="1D27828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13,0</w:t>
            </w:r>
          </w:p>
        </w:tc>
        <w:tc>
          <w:tcPr>
            <w:tcW w:w="828" w:type="dxa"/>
            <w:shd w:val="clear" w:color="auto" w:fill="auto"/>
            <w:vAlign w:val="bottom"/>
            <w:hideMark/>
          </w:tcPr>
          <w:p w14:paraId="0FC7E83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15,3</w:t>
            </w:r>
          </w:p>
        </w:tc>
      </w:tr>
      <w:tr w:rsidR="00903064" w:rsidRPr="00F1080D" w14:paraId="120C638D" w14:textId="77777777" w:rsidTr="00903064">
        <w:tc>
          <w:tcPr>
            <w:tcW w:w="2062" w:type="dxa"/>
            <w:shd w:val="clear" w:color="auto" w:fill="auto"/>
            <w:hideMark/>
          </w:tcPr>
          <w:p w14:paraId="79EEA29D"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Belge</w:t>
            </w:r>
          </w:p>
        </w:tc>
        <w:tc>
          <w:tcPr>
            <w:tcW w:w="951" w:type="dxa"/>
            <w:shd w:val="clear" w:color="auto" w:fill="auto"/>
            <w:vAlign w:val="bottom"/>
            <w:hideMark/>
          </w:tcPr>
          <w:p w14:paraId="52E154E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8,6</w:t>
            </w:r>
          </w:p>
        </w:tc>
        <w:tc>
          <w:tcPr>
            <w:tcW w:w="828" w:type="dxa"/>
            <w:shd w:val="clear" w:color="auto" w:fill="auto"/>
            <w:vAlign w:val="bottom"/>
            <w:hideMark/>
          </w:tcPr>
          <w:p w14:paraId="2981FF4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3,5</w:t>
            </w:r>
          </w:p>
        </w:tc>
        <w:tc>
          <w:tcPr>
            <w:tcW w:w="828" w:type="dxa"/>
            <w:shd w:val="clear" w:color="auto" w:fill="auto"/>
            <w:vAlign w:val="bottom"/>
            <w:hideMark/>
          </w:tcPr>
          <w:p w14:paraId="7B2A06F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5,5</w:t>
            </w:r>
          </w:p>
        </w:tc>
        <w:tc>
          <w:tcPr>
            <w:tcW w:w="828" w:type="dxa"/>
            <w:shd w:val="clear" w:color="auto" w:fill="auto"/>
            <w:vAlign w:val="bottom"/>
            <w:hideMark/>
          </w:tcPr>
          <w:p w14:paraId="165A7EA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11,6</w:t>
            </w:r>
          </w:p>
        </w:tc>
        <w:tc>
          <w:tcPr>
            <w:tcW w:w="828" w:type="dxa"/>
            <w:shd w:val="clear" w:color="auto" w:fill="auto"/>
            <w:vAlign w:val="bottom"/>
            <w:hideMark/>
          </w:tcPr>
          <w:p w14:paraId="28B9EB2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10,6</w:t>
            </w:r>
          </w:p>
        </w:tc>
        <w:tc>
          <w:tcPr>
            <w:tcW w:w="828" w:type="dxa"/>
            <w:shd w:val="clear" w:color="auto" w:fill="auto"/>
            <w:vAlign w:val="bottom"/>
            <w:hideMark/>
          </w:tcPr>
          <w:p w14:paraId="7F7EA46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6,9</w:t>
            </w:r>
          </w:p>
        </w:tc>
        <w:tc>
          <w:tcPr>
            <w:tcW w:w="828" w:type="dxa"/>
            <w:shd w:val="clear" w:color="auto" w:fill="auto"/>
            <w:vAlign w:val="bottom"/>
            <w:hideMark/>
          </w:tcPr>
          <w:p w14:paraId="387726C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6,8</w:t>
            </w:r>
          </w:p>
        </w:tc>
        <w:tc>
          <w:tcPr>
            <w:tcW w:w="828" w:type="dxa"/>
            <w:shd w:val="clear" w:color="auto" w:fill="auto"/>
            <w:vAlign w:val="bottom"/>
            <w:hideMark/>
          </w:tcPr>
          <w:p w14:paraId="4E1805F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6,8</w:t>
            </w:r>
          </w:p>
        </w:tc>
        <w:tc>
          <w:tcPr>
            <w:tcW w:w="828" w:type="dxa"/>
            <w:shd w:val="clear" w:color="auto" w:fill="auto"/>
            <w:vAlign w:val="bottom"/>
            <w:hideMark/>
          </w:tcPr>
          <w:p w14:paraId="0AA90AB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7,6</w:t>
            </w:r>
          </w:p>
        </w:tc>
      </w:tr>
      <w:tr w:rsidR="00903064" w:rsidRPr="00F1080D" w14:paraId="752D303C" w14:textId="77777777" w:rsidTr="00903064">
        <w:tc>
          <w:tcPr>
            <w:tcW w:w="2062" w:type="dxa"/>
            <w:shd w:val="clear" w:color="auto" w:fill="auto"/>
            <w:hideMark/>
          </w:tcPr>
          <w:p w14:paraId="0053C8A1"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lastRenderedPageBreak/>
              <w:t>Allemande</w:t>
            </w:r>
          </w:p>
        </w:tc>
        <w:tc>
          <w:tcPr>
            <w:tcW w:w="951" w:type="dxa"/>
            <w:shd w:val="clear" w:color="auto" w:fill="auto"/>
            <w:vAlign w:val="bottom"/>
            <w:hideMark/>
          </w:tcPr>
          <w:p w14:paraId="2944890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6,4</w:t>
            </w:r>
          </w:p>
        </w:tc>
        <w:tc>
          <w:tcPr>
            <w:tcW w:w="828" w:type="dxa"/>
            <w:shd w:val="clear" w:color="auto" w:fill="auto"/>
            <w:vAlign w:val="bottom"/>
            <w:hideMark/>
          </w:tcPr>
          <w:p w14:paraId="4548ADE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8,2</w:t>
            </w:r>
          </w:p>
        </w:tc>
        <w:tc>
          <w:tcPr>
            <w:tcW w:w="828" w:type="dxa"/>
            <w:shd w:val="clear" w:color="auto" w:fill="auto"/>
            <w:vAlign w:val="bottom"/>
            <w:hideMark/>
          </w:tcPr>
          <w:p w14:paraId="1044442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6,3</w:t>
            </w:r>
          </w:p>
        </w:tc>
        <w:tc>
          <w:tcPr>
            <w:tcW w:w="828" w:type="dxa"/>
            <w:shd w:val="clear" w:color="auto" w:fill="auto"/>
            <w:vAlign w:val="bottom"/>
            <w:hideMark/>
          </w:tcPr>
          <w:p w14:paraId="25F809E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8,6</w:t>
            </w:r>
          </w:p>
        </w:tc>
        <w:tc>
          <w:tcPr>
            <w:tcW w:w="828" w:type="dxa"/>
            <w:shd w:val="clear" w:color="auto" w:fill="auto"/>
            <w:vAlign w:val="bottom"/>
            <w:hideMark/>
          </w:tcPr>
          <w:p w14:paraId="379FB19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9,1</w:t>
            </w:r>
          </w:p>
        </w:tc>
        <w:tc>
          <w:tcPr>
            <w:tcW w:w="828" w:type="dxa"/>
            <w:shd w:val="clear" w:color="auto" w:fill="auto"/>
            <w:vAlign w:val="bottom"/>
            <w:hideMark/>
          </w:tcPr>
          <w:p w14:paraId="046BBD5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9,2</w:t>
            </w:r>
          </w:p>
        </w:tc>
        <w:tc>
          <w:tcPr>
            <w:tcW w:w="828" w:type="dxa"/>
            <w:shd w:val="clear" w:color="auto" w:fill="auto"/>
            <w:vAlign w:val="bottom"/>
            <w:hideMark/>
          </w:tcPr>
          <w:p w14:paraId="344AF51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11,9</w:t>
            </w:r>
          </w:p>
        </w:tc>
        <w:tc>
          <w:tcPr>
            <w:tcW w:w="828" w:type="dxa"/>
            <w:shd w:val="clear" w:color="auto" w:fill="auto"/>
            <w:vAlign w:val="bottom"/>
            <w:hideMark/>
          </w:tcPr>
          <w:p w14:paraId="3AA9485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9,1</w:t>
            </w:r>
          </w:p>
        </w:tc>
        <w:tc>
          <w:tcPr>
            <w:tcW w:w="828" w:type="dxa"/>
            <w:shd w:val="clear" w:color="auto" w:fill="auto"/>
            <w:vAlign w:val="bottom"/>
            <w:hideMark/>
          </w:tcPr>
          <w:p w14:paraId="0B48713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16,0</w:t>
            </w:r>
          </w:p>
        </w:tc>
      </w:tr>
      <w:tr w:rsidR="00903064" w:rsidRPr="00F1080D" w14:paraId="10C22CE1" w14:textId="77777777" w:rsidTr="00903064">
        <w:tc>
          <w:tcPr>
            <w:tcW w:w="2062" w:type="dxa"/>
            <w:shd w:val="clear" w:color="auto" w:fill="auto"/>
            <w:hideMark/>
          </w:tcPr>
          <w:p w14:paraId="61A07065"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 xml:space="preserve">Total - </w:t>
            </w:r>
            <w:proofErr w:type="spellStart"/>
            <w:r w:rsidRPr="00D54972">
              <w:rPr>
                <w:sz w:val="18"/>
              </w:rPr>
              <w:t>Etrangers</w:t>
            </w:r>
            <w:proofErr w:type="spellEnd"/>
          </w:p>
        </w:tc>
        <w:tc>
          <w:tcPr>
            <w:tcW w:w="951" w:type="dxa"/>
            <w:shd w:val="clear" w:color="auto" w:fill="auto"/>
            <w:vAlign w:val="bottom"/>
            <w:hideMark/>
          </w:tcPr>
          <w:p w14:paraId="6304C39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17,2</w:t>
            </w:r>
          </w:p>
        </w:tc>
        <w:tc>
          <w:tcPr>
            <w:tcW w:w="828" w:type="dxa"/>
            <w:shd w:val="clear" w:color="auto" w:fill="auto"/>
            <w:vAlign w:val="bottom"/>
            <w:hideMark/>
          </w:tcPr>
          <w:p w14:paraId="48D1073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19,6</w:t>
            </w:r>
          </w:p>
        </w:tc>
        <w:tc>
          <w:tcPr>
            <w:tcW w:w="828" w:type="dxa"/>
            <w:shd w:val="clear" w:color="auto" w:fill="auto"/>
            <w:vAlign w:val="bottom"/>
            <w:hideMark/>
          </w:tcPr>
          <w:p w14:paraId="160FD1F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19,6</w:t>
            </w:r>
          </w:p>
        </w:tc>
        <w:tc>
          <w:tcPr>
            <w:tcW w:w="828" w:type="dxa"/>
            <w:shd w:val="clear" w:color="auto" w:fill="auto"/>
            <w:vAlign w:val="bottom"/>
            <w:hideMark/>
          </w:tcPr>
          <w:p w14:paraId="77F758B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22,2</w:t>
            </w:r>
          </w:p>
        </w:tc>
        <w:tc>
          <w:tcPr>
            <w:tcW w:w="828" w:type="dxa"/>
            <w:shd w:val="clear" w:color="auto" w:fill="auto"/>
            <w:vAlign w:val="bottom"/>
            <w:hideMark/>
          </w:tcPr>
          <w:p w14:paraId="6712FF6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21,4</w:t>
            </w:r>
          </w:p>
        </w:tc>
        <w:tc>
          <w:tcPr>
            <w:tcW w:w="828" w:type="dxa"/>
            <w:shd w:val="clear" w:color="auto" w:fill="auto"/>
            <w:vAlign w:val="bottom"/>
            <w:hideMark/>
          </w:tcPr>
          <w:p w14:paraId="5EDC0E2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22,1</w:t>
            </w:r>
          </w:p>
        </w:tc>
        <w:tc>
          <w:tcPr>
            <w:tcW w:w="828" w:type="dxa"/>
            <w:shd w:val="clear" w:color="auto" w:fill="auto"/>
            <w:vAlign w:val="bottom"/>
            <w:hideMark/>
          </w:tcPr>
          <w:p w14:paraId="3B1870F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22,3</w:t>
            </w:r>
          </w:p>
        </w:tc>
        <w:tc>
          <w:tcPr>
            <w:tcW w:w="828" w:type="dxa"/>
            <w:shd w:val="clear" w:color="auto" w:fill="auto"/>
            <w:vAlign w:val="bottom"/>
            <w:hideMark/>
          </w:tcPr>
          <w:p w14:paraId="33B2C2C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22,6</w:t>
            </w:r>
          </w:p>
        </w:tc>
        <w:tc>
          <w:tcPr>
            <w:tcW w:w="828" w:type="dxa"/>
            <w:shd w:val="clear" w:color="auto" w:fill="auto"/>
            <w:vAlign w:val="bottom"/>
            <w:hideMark/>
          </w:tcPr>
          <w:p w14:paraId="6BE6CFE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25,0</w:t>
            </w:r>
          </w:p>
        </w:tc>
      </w:tr>
      <w:tr w:rsidR="00903064" w:rsidRPr="00F1080D" w14:paraId="73AE5B41" w14:textId="77777777" w:rsidTr="00903064">
        <w:tc>
          <w:tcPr>
            <w:tcW w:w="2062" w:type="dxa"/>
            <w:shd w:val="clear" w:color="auto" w:fill="auto"/>
            <w:hideMark/>
          </w:tcPr>
          <w:p w14:paraId="04407F7F" w14:textId="77777777" w:rsidR="00903064" w:rsidRPr="00F1080D" w:rsidRDefault="00903064" w:rsidP="00903064">
            <w:pPr>
              <w:suppressAutoHyphens w:val="0"/>
              <w:kinsoku/>
              <w:overflowPunct/>
              <w:autoSpaceDE/>
              <w:autoSpaceDN/>
              <w:adjustRightInd/>
              <w:snapToGrid/>
              <w:spacing w:before="40" w:after="40" w:line="220" w:lineRule="exact"/>
              <w:rPr>
                <w:sz w:val="18"/>
                <w:u w:val="single"/>
              </w:rPr>
            </w:pPr>
            <w:r w:rsidRPr="00F1080D">
              <w:rPr>
                <w:sz w:val="18"/>
                <w:u w:val="single"/>
              </w:rPr>
              <w:t>Taux de risque de pauvreté par type de ménage</w:t>
            </w:r>
          </w:p>
        </w:tc>
        <w:tc>
          <w:tcPr>
            <w:tcW w:w="951" w:type="dxa"/>
            <w:shd w:val="clear" w:color="auto" w:fill="auto"/>
            <w:vAlign w:val="bottom"/>
            <w:hideMark/>
          </w:tcPr>
          <w:p w14:paraId="3967D0C0"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5EC036A1"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0EFCB960"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10604728"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5896949C"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23CFFEAA"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7D697900"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5253EC83"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78A52CA3"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r>
      <w:tr w:rsidR="00903064" w:rsidRPr="00F1080D" w14:paraId="25117458" w14:textId="77777777" w:rsidTr="00903064">
        <w:tc>
          <w:tcPr>
            <w:tcW w:w="2062" w:type="dxa"/>
            <w:shd w:val="clear" w:color="auto" w:fill="auto"/>
            <w:hideMark/>
          </w:tcPr>
          <w:p w14:paraId="02EFB824"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Ménage isolé - Femme</w:t>
            </w:r>
          </w:p>
        </w:tc>
        <w:tc>
          <w:tcPr>
            <w:tcW w:w="951" w:type="dxa"/>
            <w:shd w:val="clear" w:color="auto" w:fill="auto"/>
            <w:vAlign w:val="bottom"/>
            <w:hideMark/>
          </w:tcPr>
          <w:p w14:paraId="4177E35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15,5</w:t>
            </w:r>
          </w:p>
        </w:tc>
        <w:tc>
          <w:tcPr>
            <w:tcW w:w="828" w:type="dxa"/>
            <w:shd w:val="clear" w:color="auto" w:fill="auto"/>
            <w:vAlign w:val="bottom"/>
            <w:hideMark/>
          </w:tcPr>
          <w:p w14:paraId="2F5A600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11,9</w:t>
            </w:r>
          </w:p>
        </w:tc>
        <w:tc>
          <w:tcPr>
            <w:tcW w:w="828" w:type="dxa"/>
            <w:shd w:val="clear" w:color="auto" w:fill="auto"/>
            <w:vAlign w:val="bottom"/>
            <w:hideMark/>
          </w:tcPr>
          <w:p w14:paraId="39228C9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13,9</w:t>
            </w:r>
          </w:p>
        </w:tc>
        <w:tc>
          <w:tcPr>
            <w:tcW w:w="828" w:type="dxa"/>
            <w:shd w:val="clear" w:color="auto" w:fill="auto"/>
            <w:vAlign w:val="bottom"/>
            <w:hideMark/>
          </w:tcPr>
          <w:p w14:paraId="7D7932F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13,5</w:t>
            </w:r>
          </w:p>
        </w:tc>
        <w:tc>
          <w:tcPr>
            <w:tcW w:w="828" w:type="dxa"/>
            <w:shd w:val="clear" w:color="auto" w:fill="auto"/>
            <w:vAlign w:val="bottom"/>
            <w:hideMark/>
          </w:tcPr>
          <w:p w14:paraId="2DA5C01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4AC81F5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12,4</w:t>
            </w:r>
          </w:p>
        </w:tc>
        <w:tc>
          <w:tcPr>
            <w:tcW w:w="828" w:type="dxa"/>
            <w:shd w:val="clear" w:color="auto" w:fill="auto"/>
            <w:vAlign w:val="bottom"/>
            <w:hideMark/>
          </w:tcPr>
          <w:p w14:paraId="7A66D0F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16,9</w:t>
            </w:r>
          </w:p>
        </w:tc>
        <w:tc>
          <w:tcPr>
            <w:tcW w:w="828" w:type="dxa"/>
            <w:shd w:val="clear" w:color="auto" w:fill="auto"/>
            <w:vAlign w:val="bottom"/>
            <w:hideMark/>
          </w:tcPr>
          <w:p w14:paraId="556AE8A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24,5</w:t>
            </w:r>
          </w:p>
        </w:tc>
        <w:tc>
          <w:tcPr>
            <w:tcW w:w="828" w:type="dxa"/>
            <w:shd w:val="clear" w:color="auto" w:fill="auto"/>
            <w:vAlign w:val="bottom"/>
            <w:hideMark/>
          </w:tcPr>
          <w:p w14:paraId="016BF13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27,4</w:t>
            </w:r>
          </w:p>
        </w:tc>
      </w:tr>
      <w:tr w:rsidR="00903064" w:rsidRPr="00F1080D" w14:paraId="47D2C8DE" w14:textId="77777777" w:rsidTr="00903064">
        <w:tc>
          <w:tcPr>
            <w:tcW w:w="2062" w:type="dxa"/>
            <w:shd w:val="clear" w:color="auto" w:fill="auto"/>
            <w:hideMark/>
          </w:tcPr>
          <w:p w14:paraId="29A911A3"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Ménage isolé - Homme</w:t>
            </w:r>
          </w:p>
        </w:tc>
        <w:tc>
          <w:tcPr>
            <w:tcW w:w="951" w:type="dxa"/>
            <w:shd w:val="clear" w:color="auto" w:fill="auto"/>
            <w:vAlign w:val="bottom"/>
            <w:hideMark/>
          </w:tcPr>
          <w:p w14:paraId="56166C0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8,1</w:t>
            </w:r>
          </w:p>
        </w:tc>
        <w:tc>
          <w:tcPr>
            <w:tcW w:w="828" w:type="dxa"/>
            <w:shd w:val="clear" w:color="auto" w:fill="auto"/>
            <w:vAlign w:val="bottom"/>
            <w:hideMark/>
          </w:tcPr>
          <w:p w14:paraId="353A0CA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21,6</w:t>
            </w:r>
          </w:p>
        </w:tc>
        <w:tc>
          <w:tcPr>
            <w:tcW w:w="828" w:type="dxa"/>
            <w:shd w:val="clear" w:color="auto" w:fill="auto"/>
            <w:vAlign w:val="bottom"/>
            <w:hideMark/>
          </w:tcPr>
          <w:p w14:paraId="0F048AA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17,0</w:t>
            </w:r>
          </w:p>
        </w:tc>
        <w:tc>
          <w:tcPr>
            <w:tcW w:w="828" w:type="dxa"/>
            <w:shd w:val="clear" w:color="auto" w:fill="auto"/>
            <w:vAlign w:val="bottom"/>
            <w:hideMark/>
          </w:tcPr>
          <w:p w14:paraId="3C48320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16,5</w:t>
            </w:r>
          </w:p>
        </w:tc>
        <w:tc>
          <w:tcPr>
            <w:tcW w:w="828" w:type="dxa"/>
            <w:shd w:val="clear" w:color="auto" w:fill="auto"/>
            <w:vAlign w:val="bottom"/>
            <w:hideMark/>
          </w:tcPr>
          <w:p w14:paraId="38B374E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16,8</w:t>
            </w:r>
          </w:p>
        </w:tc>
        <w:tc>
          <w:tcPr>
            <w:tcW w:w="828" w:type="dxa"/>
            <w:shd w:val="clear" w:color="auto" w:fill="auto"/>
            <w:vAlign w:val="bottom"/>
            <w:hideMark/>
          </w:tcPr>
          <w:p w14:paraId="5798BDA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18,3</w:t>
            </w:r>
          </w:p>
        </w:tc>
        <w:tc>
          <w:tcPr>
            <w:tcW w:w="828" w:type="dxa"/>
            <w:shd w:val="clear" w:color="auto" w:fill="auto"/>
            <w:vAlign w:val="bottom"/>
            <w:hideMark/>
          </w:tcPr>
          <w:p w14:paraId="19AF78B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20,7</w:t>
            </w:r>
          </w:p>
        </w:tc>
        <w:tc>
          <w:tcPr>
            <w:tcW w:w="828" w:type="dxa"/>
            <w:shd w:val="clear" w:color="auto" w:fill="auto"/>
            <w:vAlign w:val="bottom"/>
            <w:hideMark/>
          </w:tcPr>
          <w:p w14:paraId="7BB608C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23,8</w:t>
            </w:r>
          </w:p>
        </w:tc>
        <w:tc>
          <w:tcPr>
            <w:tcW w:w="828" w:type="dxa"/>
            <w:shd w:val="clear" w:color="auto" w:fill="auto"/>
            <w:vAlign w:val="bottom"/>
            <w:hideMark/>
          </w:tcPr>
          <w:p w14:paraId="117B720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24,5</w:t>
            </w:r>
          </w:p>
        </w:tc>
      </w:tr>
      <w:tr w:rsidR="00903064" w:rsidRPr="00F1080D" w14:paraId="1C8C86AC" w14:textId="77777777" w:rsidTr="00903064">
        <w:tc>
          <w:tcPr>
            <w:tcW w:w="2062" w:type="dxa"/>
            <w:shd w:val="clear" w:color="auto" w:fill="auto"/>
            <w:hideMark/>
          </w:tcPr>
          <w:p w14:paraId="7C70C150" w14:textId="54F8F79B"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Ménage isolé - Moins de 65</w:t>
            </w:r>
            <w:r w:rsidR="0005304C">
              <w:rPr>
                <w:sz w:val="18"/>
              </w:rPr>
              <w:t> </w:t>
            </w:r>
            <w:r w:rsidRPr="00F1080D">
              <w:rPr>
                <w:sz w:val="18"/>
              </w:rPr>
              <w:t>ans</w:t>
            </w:r>
          </w:p>
        </w:tc>
        <w:tc>
          <w:tcPr>
            <w:tcW w:w="951" w:type="dxa"/>
            <w:shd w:val="clear" w:color="auto" w:fill="auto"/>
            <w:vAlign w:val="bottom"/>
            <w:hideMark/>
          </w:tcPr>
          <w:p w14:paraId="0CB5240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11,6</w:t>
            </w:r>
          </w:p>
        </w:tc>
        <w:tc>
          <w:tcPr>
            <w:tcW w:w="828" w:type="dxa"/>
            <w:shd w:val="clear" w:color="auto" w:fill="auto"/>
            <w:vAlign w:val="bottom"/>
            <w:hideMark/>
          </w:tcPr>
          <w:p w14:paraId="1C3323A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20,4</w:t>
            </w:r>
          </w:p>
        </w:tc>
        <w:tc>
          <w:tcPr>
            <w:tcW w:w="828" w:type="dxa"/>
            <w:shd w:val="clear" w:color="auto" w:fill="auto"/>
            <w:vAlign w:val="bottom"/>
            <w:hideMark/>
          </w:tcPr>
          <w:p w14:paraId="70EB05E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18,8</w:t>
            </w:r>
          </w:p>
        </w:tc>
        <w:tc>
          <w:tcPr>
            <w:tcW w:w="828" w:type="dxa"/>
            <w:shd w:val="clear" w:color="auto" w:fill="auto"/>
            <w:vAlign w:val="bottom"/>
            <w:hideMark/>
          </w:tcPr>
          <w:p w14:paraId="034F032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17,8</w:t>
            </w:r>
          </w:p>
        </w:tc>
        <w:tc>
          <w:tcPr>
            <w:tcW w:w="828" w:type="dxa"/>
            <w:shd w:val="clear" w:color="auto" w:fill="auto"/>
            <w:vAlign w:val="bottom"/>
            <w:hideMark/>
          </w:tcPr>
          <w:p w14:paraId="0939CA7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18,7</w:t>
            </w:r>
          </w:p>
        </w:tc>
        <w:tc>
          <w:tcPr>
            <w:tcW w:w="828" w:type="dxa"/>
            <w:shd w:val="clear" w:color="auto" w:fill="auto"/>
            <w:vAlign w:val="bottom"/>
            <w:hideMark/>
          </w:tcPr>
          <w:p w14:paraId="0918E70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18,9</w:t>
            </w:r>
          </w:p>
        </w:tc>
        <w:tc>
          <w:tcPr>
            <w:tcW w:w="828" w:type="dxa"/>
            <w:shd w:val="clear" w:color="auto" w:fill="auto"/>
            <w:vAlign w:val="bottom"/>
            <w:hideMark/>
          </w:tcPr>
          <w:p w14:paraId="1B6430C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23,1</w:t>
            </w:r>
          </w:p>
        </w:tc>
        <w:tc>
          <w:tcPr>
            <w:tcW w:w="828" w:type="dxa"/>
            <w:shd w:val="clear" w:color="auto" w:fill="auto"/>
            <w:vAlign w:val="bottom"/>
            <w:hideMark/>
          </w:tcPr>
          <w:p w14:paraId="6DAF4DA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29,1</w:t>
            </w:r>
          </w:p>
        </w:tc>
        <w:tc>
          <w:tcPr>
            <w:tcW w:w="828" w:type="dxa"/>
            <w:shd w:val="clear" w:color="auto" w:fill="auto"/>
            <w:vAlign w:val="bottom"/>
            <w:hideMark/>
          </w:tcPr>
          <w:p w14:paraId="79430E6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31,7</w:t>
            </w:r>
          </w:p>
        </w:tc>
      </w:tr>
      <w:tr w:rsidR="00903064" w:rsidRPr="00F1080D" w14:paraId="1FC71FB6" w14:textId="77777777" w:rsidTr="00903064">
        <w:tc>
          <w:tcPr>
            <w:tcW w:w="2062" w:type="dxa"/>
            <w:shd w:val="clear" w:color="auto" w:fill="auto"/>
            <w:hideMark/>
          </w:tcPr>
          <w:p w14:paraId="561734B2" w14:textId="77777777"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Ménage isolé - 65 ans et plus</w:t>
            </w:r>
          </w:p>
        </w:tc>
        <w:tc>
          <w:tcPr>
            <w:tcW w:w="951" w:type="dxa"/>
            <w:shd w:val="clear" w:color="auto" w:fill="auto"/>
            <w:vAlign w:val="bottom"/>
            <w:hideMark/>
          </w:tcPr>
          <w:p w14:paraId="534D840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13,0</w:t>
            </w:r>
          </w:p>
        </w:tc>
        <w:tc>
          <w:tcPr>
            <w:tcW w:w="828" w:type="dxa"/>
            <w:shd w:val="clear" w:color="auto" w:fill="auto"/>
            <w:vAlign w:val="bottom"/>
            <w:hideMark/>
          </w:tcPr>
          <w:p w14:paraId="5FCFDC6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7,8</w:t>
            </w:r>
          </w:p>
        </w:tc>
        <w:tc>
          <w:tcPr>
            <w:tcW w:w="828" w:type="dxa"/>
            <w:shd w:val="clear" w:color="auto" w:fill="auto"/>
            <w:vAlign w:val="bottom"/>
            <w:hideMark/>
          </w:tcPr>
          <w:p w14:paraId="444875E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6,3</w:t>
            </w:r>
          </w:p>
        </w:tc>
        <w:tc>
          <w:tcPr>
            <w:tcW w:w="828" w:type="dxa"/>
            <w:shd w:val="clear" w:color="auto" w:fill="auto"/>
            <w:vAlign w:val="bottom"/>
            <w:hideMark/>
          </w:tcPr>
          <w:p w14:paraId="2ADEED4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8,1</w:t>
            </w:r>
          </w:p>
        </w:tc>
        <w:tc>
          <w:tcPr>
            <w:tcW w:w="828" w:type="dxa"/>
            <w:shd w:val="clear" w:color="auto" w:fill="auto"/>
            <w:vAlign w:val="bottom"/>
            <w:hideMark/>
          </w:tcPr>
          <w:p w14:paraId="454109D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9,0</w:t>
            </w:r>
          </w:p>
        </w:tc>
        <w:tc>
          <w:tcPr>
            <w:tcW w:w="828" w:type="dxa"/>
            <w:shd w:val="clear" w:color="auto" w:fill="auto"/>
            <w:vAlign w:val="bottom"/>
            <w:hideMark/>
          </w:tcPr>
          <w:p w14:paraId="6B23698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7,9</w:t>
            </w:r>
          </w:p>
        </w:tc>
        <w:tc>
          <w:tcPr>
            <w:tcW w:w="828" w:type="dxa"/>
            <w:shd w:val="clear" w:color="auto" w:fill="auto"/>
            <w:vAlign w:val="bottom"/>
            <w:hideMark/>
          </w:tcPr>
          <w:p w14:paraId="4894338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10,4</w:t>
            </w:r>
          </w:p>
        </w:tc>
        <w:tc>
          <w:tcPr>
            <w:tcW w:w="828" w:type="dxa"/>
            <w:shd w:val="clear" w:color="auto" w:fill="auto"/>
            <w:vAlign w:val="bottom"/>
            <w:hideMark/>
          </w:tcPr>
          <w:p w14:paraId="78890FE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13,7</w:t>
            </w:r>
          </w:p>
        </w:tc>
        <w:tc>
          <w:tcPr>
            <w:tcW w:w="828" w:type="dxa"/>
            <w:shd w:val="clear" w:color="auto" w:fill="auto"/>
            <w:vAlign w:val="bottom"/>
            <w:hideMark/>
          </w:tcPr>
          <w:p w14:paraId="3D34705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13,4</w:t>
            </w:r>
          </w:p>
        </w:tc>
      </w:tr>
      <w:tr w:rsidR="00903064" w:rsidRPr="00F1080D" w14:paraId="0A458A2D" w14:textId="77777777" w:rsidTr="00903064">
        <w:tc>
          <w:tcPr>
            <w:tcW w:w="2062" w:type="dxa"/>
            <w:shd w:val="clear" w:color="auto" w:fill="auto"/>
            <w:hideMark/>
          </w:tcPr>
          <w:p w14:paraId="35185BFD" w14:textId="15C36367"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2 adultes de moins de 65</w:t>
            </w:r>
            <w:r w:rsidR="0005304C">
              <w:rPr>
                <w:sz w:val="18"/>
              </w:rPr>
              <w:t> </w:t>
            </w:r>
            <w:r w:rsidRPr="00F1080D">
              <w:rPr>
                <w:sz w:val="18"/>
              </w:rPr>
              <w:t>ans, pas d</w:t>
            </w:r>
            <w:r w:rsidR="00F1080D" w:rsidRPr="00F1080D">
              <w:rPr>
                <w:sz w:val="18"/>
              </w:rPr>
              <w:t>’</w:t>
            </w:r>
            <w:r w:rsidRPr="00F1080D">
              <w:rPr>
                <w:sz w:val="18"/>
              </w:rPr>
              <w:t>enfants à</w:t>
            </w:r>
            <w:r w:rsidR="0005304C">
              <w:rPr>
                <w:sz w:val="18"/>
              </w:rPr>
              <w:t> </w:t>
            </w:r>
            <w:r w:rsidRPr="00F1080D">
              <w:rPr>
                <w:sz w:val="18"/>
              </w:rPr>
              <w:t>charge</w:t>
            </w:r>
          </w:p>
        </w:tc>
        <w:tc>
          <w:tcPr>
            <w:tcW w:w="951" w:type="dxa"/>
            <w:shd w:val="clear" w:color="auto" w:fill="auto"/>
            <w:vAlign w:val="bottom"/>
            <w:hideMark/>
          </w:tcPr>
          <w:p w14:paraId="028DCEB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6,4</w:t>
            </w:r>
          </w:p>
        </w:tc>
        <w:tc>
          <w:tcPr>
            <w:tcW w:w="828" w:type="dxa"/>
            <w:shd w:val="clear" w:color="auto" w:fill="auto"/>
            <w:vAlign w:val="bottom"/>
            <w:hideMark/>
          </w:tcPr>
          <w:p w14:paraId="153FA86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7,1</w:t>
            </w:r>
          </w:p>
        </w:tc>
        <w:tc>
          <w:tcPr>
            <w:tcW w:w="828" w:type="dxa"/>
            <w:shd w:val="clear" w:color="auto" w:fill="auto"/>
            <w:vAlign w:val="bottom"/>
            <w:hideMark/>
          </w:tcPr>
          <w:p w14:paraId="462C6F8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7,0</w:t>
            </w:r>
          </w:p>
        </w:tc>
        <w:tc>
          <w:tcPr>
            <w:tcW w:w="828" w:type="dxa"/>
            <w:shd w:val="clear" w:color="auto" w:fill="auto"/>
            <w:vAlign w:val="bottom"/>
            <w:hideMark/>
          </w:tcPr>
          <w:p w14:paraId="31BF856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7,1</w:t>
            </w:r>
          </w:p>
        </w:tc>
        <w:tc>
          <w:tcPr>
            <w:tcW w:w="828" w:type="dxa"/>
            <w:shd w:val="clear" w:color="auto" w:fill="auto"/>
            <w:vAlign w:val="bottom"/>
            <w:hideMark/>
          </w:tcPr>
          <w:p w14:paraId="1B6DA7D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6,4</w:t>
            </w:r>
          </w:p>
        </w:tc>
        <w:tc>
          <w:tcPr>
            <w:tcW w:w="828" w:type="dxa"/>
            <w:shd w:val="clear" w:color="auto" w:fill="auto"/>
            <w:vAlign w:val="bottom"/>
            <w:hideMark/>
          </w:tcPr>
          <w:p w14:paraId="58CBF03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8,9</w:t>
            </w:r>
          </w:p>
        </w:tc>
        <w:tc>
          <w:tcPr>
            <w:tcW w:w="828" w:type="dxa"/>
            <w:shd w:val="clear" w:color="auto" w:fill="auto"/>
            <w:vAlign w:val="bottom"/>
            <w:hideMark/>
          </w:tcPr>
          <w:p w14:paraId="22CC42E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7,5</w:t>
            </w:r>
          </w:p>
        </w:tc>
        <w:tc>
          <w:tcPr>
            <w:tcW w:w="828" w:type="dxa"/>
            <w:shd w:val="clear" w:color="auto" w:fill="auto"/>
            <w:vAlign w:val="bottom"/>
            <w:hideMark/>
          </w:tcPr>
          <w:p w14:paraId="112F839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10,5</w:t>
            </w:r>
          </w:p>
        </w:tc>
        <w:tc>
          <w:tcPr>
            <w:tcW w:w="828" w:type="dxa"/>
            <w:shd w:val="clear" w:color="auto" w:fill="auto"/>
            <w:vAlign w:val="bottom"/>
            <w:hideMark/>
          </w:tcPr>
          <w:p w14:paraId="66D8125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13,5</w:t>
            </w:r>
          </w:p>
        </w:tc>
      </w:tr>
      <w:tr w:rsidR="00903064" w:rsidRPr="00F1080D" w14:paraId="7A492C03" w14:textId="77777777" w:rsidTr="00903064">
        <w:tc>
          <w:tcPr>
            <w:tcW w:w="2062" w:type="dxa"/>
            <w:shd w:val="clear" w:color="auto" w:fill="auto"/>
            <w:hideMark/>
          </w:tcPr>
          <w:p w14:paraId="28D294A6" w14:textId="1FAD457B"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 xml:space="preserve">2 adultes, au moins un est </w:t>
            </w:r>
            <w:r w:rsidR="0005304C" w:rsidRPr="00F1080D">
              <w:rPr>
                <w:sz w:val="18"/>
              </w:rPr>
              <w:t>âgé</w:t>
            </w:r>
            <w:r w:rsidRPr="00F1080D">
              <w:rPr>
                <w:sz w:val="18"/>
              </w:rPr>
              <w:t xml:space="preserve"> de 65 ans, pas d</w:t>
            </w:r>
            <w:r w:rsidR="00F1080D" w:rsidRPr="00F1080D">
              <w:rPr>
                <w:sz w:val="18"/>
              </w:rPr>
              <w:t>’</w:t>
            </w:r>
            <w:r w:rsidRPr="00F1080D">
              <w:rPr>
                <w:sz w:val="18"/>
              </w:rPr>
              <w:t>enfants à charge</w:t>
            </w:r>
          </w:p>
        </w:tc>
        <w:tc>
          <w:tcPr>
            <w:tcW w:w="951" w:type="dxa"/>
            <w:shd w:val="clear" w:color="auto" w:fill="auto"/>
            <w:vAlign w:val="bottom"/>
            <w:hideMark/>
          </w:tcPr>
          <w:p w14:paraId="319D75E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9,4</w:t>
            </w:r>
          </w:p>
        </w:tc>
        <w:tc>
          <w:tcPr>
            <w:tcW w:w="828" w:type="dxa"/>
            <w:shd w:val="clear" w:color="auto" w:fill="auto"/>
            <w:vAlign w:val="bottom"/>
            <w:hideMark/>
          </w:tcPr>
          <w:p w14:paraId="00C0F15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5,0</w:t>
            </w:r>
          </w:p>
        </w:tc>
        <w:tc>
          <w:tcPr>
            <w:tcW w:w="828" w:type="dxa"/>
            <w:shd w:val="clear" w:color="auto" w:fill="auto"/>
            <w:vAlign w:val="bottom"/>
            <w:hideMark/>
          </w:tcPr>
          <w:p w14:paraId="04F768F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2,9</w:t>
            </w:r>
          </w:p>
        </w:tc>
        <w:tc>
          <w:tcPr>
            <w:tcW w:w="828" w:type="dxa"/>
            <w:shd w:val="clear" w:color="auto" w:fill="auto"/>
            <w:vAlign w:val="bottom"/>
            <w:hideMark/>
          </w:tcPr>
          <w:p w14:paraId="2282240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3,9</w:t>
            </w:r>
          </w:p>
        </w:tc>
        <w:tc>
          <w:tcPr>
            <w:tcW w:w="828" w:type="dxa"/>
            <w:shd w:val="clear" w:color="auto" w:fill="auto"/>
            <w:vAlign w:val="bottom"/>
            <w:hideMark/>
          </w:tcPr>
          <w:p w14:paraId="75ACAEC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4,6</w:t>
            </w:r>
          </w:p>
        </w:tc>
        <w:tc>
          <w:tcPr>
            <w:tcW w:w="828" w:type="dxa"/>
            <w:shd w:val="clear" w:color="auto" w:fill="auto"/>
            <w:vAlign w:val="bottom"/>
            <w:hideMark/>
          </w:tcPr>
          <w:p w14:paraId="7CBB37B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3,8</w:t>
            </w:r>
          </w:p>
        </w:tc>
        <w:tc>
          <w:tcPr>
            <w:tcW w:w="828" w:type="dxa"/>
            <w:shd w:val="clear" w:color="auto" w:fill="auto"/>
            <w:vAlign w:val="bottom"/>
            <w:hideMark/>
          </w:tcPr>
          <w:p w14:paraId="3554668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5,6</w:t>
            </w:r>
          </w:p>
        </w:tc>
        <w:tc>
          <w:tcPr>
            <w:tcW w:w="828" w:type="dxa"/>
            <w:shd w:val="clear" w:color="auto" w:fill="auto"/>
            <w:vAlign w:val="bottom"/>
            <w:hideMark/>
          </w:tcPr>
          <w:p w14:paraId="01EE322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7,4</w:t>
            </w:r>
          </w:p>
        </w:tc>
        <w:tc>
          <w:tcPr>
            <w:tcW w:w="828" w:type="dxa"/>
            <w:shd w:val="clear" w:color="auto" w:fill="auto"/>
            <w:vAlign w:val="bottom"/>
            <w:hideMark/>
          </w:tcPr>
          <w:p w14:paraId="2A076F6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8,9</w:t>
            </w:r>
          </w:p>
        </w:tc>
      </w:tr>
      <w:tr w:rsidR="00903064" w:rsidRPr="00F1080D" w14:paraId="2708CCE0" w14:textId="77777777" w:rsidTr="00903064">
        <w:tc>
          <w:tcPr>
            <w:tcW w:w="2062" w:type="dxa"/>
            <w:shd w:val="clear" w:color="auto" w:fill="auto"/>
            <w:hideMark/>
          </w:tcPr>
          <w:p w14:paraId="642A7A61" w14:textId="77777777"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Plus de 2 adultes avec enfants à charge</w:t>
            </w:r>
          </w:p>
        </w:tc>
        <w:tc>
          <w:tcPr>
            <w:tcW w:w="951" w:type="dxa"/>
            <w:shd w:val="clear" w:color="auto" w:fill="auto"/>
            <w:vAlign w:val="bottom"/>
            <w:hideMark/>
          </w:tcPr>
          <w:p w14:paraId="4CA5CED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5,9</w:t>
            </w:r>
          </w:p>
        </w:tc>
        <w:tc>
          <w:tcPr>
            <w:tcW w:w="828" w:type="dxa"/>
            <w:shd w:val="clear" w:color="auto" w:fill="auto"/>
            <w:vAlign w:val="bottom"/>
            <w:hideMark/>
          </w:tcPr>
          <w:p w14:paraId="0FFD657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4,3</w:t>
            </w:r>
          </w:p>
        </w:tc>
        <w:tc>
          <w:tcPr>
            <w:tcW w:w="828" w:type="dxa"/>
            <w:shd w:val="clear" w:color="auto" w:fill="auto"/>
            <w:vAlign w:val="bottom"/>
            <w:hideMark/>
          </w:tcPr>
          <w:p w14:paraId="0729C7F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7,8</w:t>
            </w:r>
          </w:p>
        </w:tc>
        <w:tc>
          <w:tcPr>
            <w:tcW w:w="828" w:type="dxa"/>
            <w:shd w:val="clear" w:color="auto" w:fill="auto"/>
            <w:vAlign w:val="bottom"/>
            <w:hideMark/>
          </w:tcPr>
          <w:p w14:paraId="68E92AB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6,9</w:t>
            </w:r>
          </w:p>
        </w:tc>
        <w:tc>
          <w:tcPr>
            <w:tcW w:w="828" w:type="dxa"/>
            <w:shd w:val="clear" w:color="auto" w:fill="auto"/>
            <w:vAlign w:val="bottom"/>
            <w:hideMark/>
          </w:tcPr>
          <w:p w14:paraId="541996F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6,5</w:t>
            </w:r>
          </w:p>
        </w:tc>
        <w:tc>
          <w:tcPr>
            <w:tcW w:w="828" w:type="dxa"/>
            <w:shd w:val="clear" w:color="auto" w:fill="auto"/>
            <w:vAlign w:val="bottom"/>
            <w:hideMark/>
          </w:tcPr>
          <w:p w14:paraId="74C1305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4,9</w:t>
            </w:r>
          </w:p>
        </w:tc>
        <w:tc>
          <w:tcPr>
            <w:tcW w:w="828" w:type="dxa"/>
            <w:shd w:val="clear" w:color="auto" w:fill="auto"/>
            <w:vAlign w:val="bottom"/>
            <w:hideMark/>
          </w:tcPr>
          <w:p w14:paraId="32682C5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6,4</w:t>
            </w:r>
          </w:p>
        </w:tc>
        <w:tc>
          <w:tcPr>
            <w:tcW w:w="828" w:type="dxa"/>
            <w:shd w:val="clear" w:color="auto" w:fill="auto"/>
            <w:vAlign w:val="bottom"/>
            <w:hideMark/>
          </w:tcPr>
          <w:p w14:paraId="617991A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7,9</w:t>
            </w:r>
          </w:p>
        </w:tc>
        <w:tc>
          <w:tcPr>
            <w:tcW w:w="828" w:type="dxa"/>
            <w:shd w:val="clear" w:color="auto" w:fill="auto"/>
            <w:vAlign w:val="bottom"/>
            <w:hideMark/>
          </w:tcPr>
          <w:p w14:paraId="0FD6305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11,1</w:t>
            </w:r>
          </w:p>
        </w:tc>
      </w:tr>
      <w:tr w:rsidR="00903064" w:rsidRPr="00F1080D" w14:paraId="2EA2BB04" w14:textId="77777777" w:rsidTr="00903064">
        <w:tc>
          <w:tcPr>
            <w:tcW w:w="2062" w:type="dxa"/>
            <w:shd w:val="clear" w:color="auto" w:fill="auto"/>
            <w:hideMark/>
          </w:tcPr>
          <w:p w14:paraId="17A8765C" w14:textId="7BD4AC6E"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Ensemble des ménages sans</w:t>
            </w:r>
            <w:r w:rsidR="00AC243C">
              <w:rPr>
                <w:sz w:val="18"/>
              </w:rPr>
              <w:t> </w:t>
            </w:r>
            <w:r w:rsidRPr="00F1080D">
              <w:rPr>
                <w:sz w:val="18"/>
              </w:rPr>
              <w:t>enfants à charge</w:t>
            </w:r>
          </w:p>
        </w:tc>
        <w:tc>
          <w:tcPr>
            <w:tcW w:w="951" w:type="dxa"/>
            <w:shd w:val="clear" w:color="auto" w:fill="auto"/>
            <w:vAlign w:val="bottom"/>
            <w:hideMark/>
          </w:tcPr>
          <w:p w14:paraId="34D157C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8,5</w:t>
            </w:r>
          </w:p>
        </w:tc>
        <w:tc>
          <w:tcPr>
            <w:tcW w:w="828" w:type="dxa"/>
            <w:shd w:val="clear" w:color="auto" w:fill="auto"/>
            <w:vAlign w:val="bottom"/>
            <w:hideMark/>
          </w:tcPr>
          <w:p w14:paraId="5E2040A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8,5</w:t>
            </w:r>
          </w:p>
        </w:tc>
        <w:tc>
          <w:tcPr>
            <w:tcW w:w="828" w:type="dxa"/>
            <w:shd w:val="clear" w:color="auto" w:fill="auto"/>
            <w:vAlign w:val="bottom"/>
            <w:hideMark/>
          </w:tcPr>
          <w:p w14:paraId="165D5A0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8,6</w:t>
            </w:r>
          </w:p>
        </w:tc>
        <w:tc>
          <w:tcPr>
            <w:tcW w:w="828" w:type="dxa"/>
            <w:shd w:val="clear" w:color="auto" w:fill="auto"/>
            <w:vAlign w:val="bottom"/>
            <w:hideMark/>
          </w:tcPr>
          <w:p w14:paraId="1654899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8,9</w:t>
            </w:r>
          </w:p>
        </w:tc>
        <w:tc>
          <w:tcPr>
            <w:tcW w:w="828" w:type="dxa"/>
            <w:shd w:val="clear" w:color="auto" w:fill="auto"/>
            <w:vAlign w:val="bottom"/>
            <w:hideMark/>
          </w:tcPr>
          <w:p w14:paraId="442EB8F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5,9</w:t>
            </w:r>
          </w:p>
        </w:tc>
        <w:tc>
          <w:tcPr>
            <w:tcW w:w="828" w:type="dxa"/>
            <w:shd w:val="clear" w:color="auto" w:fill="auto"/>
            <w:vAlign w:val="bottom"/>
            <w:hideMark/>
          </w:tcPr>
          <w:p w14:paraId="4F7B09D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6,1</w:t>
            </w:r>
          </w:p>
        </w:tc>
        <w:tc>
          <w:tcPr>
            <w:tcW w:w="828" w:type="dxa"/>
            <w:shd w:val="clear" w:color="auto" w:fill="auto"/>
            <w:vAlign w:val="bottom"/>
            <w:hideMark/>
          </w:tcPr>
          <w:p w14:paraId="3E36423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6,6</w:t>
            </w:r>
          </w:p>
        </w:tc>
        <w:tc>
          <w:tcPr>
            <w:tcW w:w="828" w:type="dxa"/>
            <w:shd w:val="clear" w:color="auto" w:fill="auto"/>
            <w:vAlign w:val="bottom"/>
            <w:hideMark/>
          </w:tcPr>
          <w:p w14:paraId="42973D8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12,8</w:t>
            </w:r>
          </w:p>
        </w:tc>
        <w:tc>
          <w:tcPr>
            <w:tcW w:w="828" w:type="dxa"/>
            <w:shd w:val="clear" w:color="auto" w:fill="auto"/>
            <w:vAlign w:val="bottom"/>
            <w:hideMark/>
          </w:tcPr>
          <w:p w14:paraId="3F1F4B9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14,8</w:t>
            </w:r>
          </w:p>
        </w:tc>
      </w:tr>
      <w:tr w:rsidR="00903064" w:rsidRPr="00F1080D" w14:paraId="304152D5" w14:textId="77777777" w:rsidTr="00903064">
        <w:tc>
          <w:tcPr>
            <w:tcW w:w="2062" w:type="dxa"/>
            <w:shd w:val="clear" w:color="auto" w:fill="auto"/>
            <w:hideMark/>
          </w:tcPr>
          <w:p w14:paraId="33ED4AEA" w14:textId="77777777" w:rsidR="00903064" w:rsidRPr="00D54972" w:rsidRDefault="00903064" w:rsidP="00903064">
            <w:pPr>
              <w:suppressAutoHyphens w:val="0"/>
              <w:kinsoku/>
              <w:overflowPunct/>
              <w:autoSpaceDE/>
              <w:autoSpaceDN/>
              <w:adjustRightInd/>
              <w:snapToGrid/>
              <w:spacing w:before="40" w:after="40" w:line="220" w:lineRule="exact"/>
              <w:rPr>
                <w:sz w:val="18"/>
              </w:rPr>
            </w:pPr>
            <w:r w:rsidRPr="00D54972">
              <w:rPr>
                <w:sz w:val="18"/>
              </w:rPr>
              <w:t>Famille monoparentale</w:t>
            </w:r>
          </w:p>
        </w:tc>
        <w:tc>
          <w:tcPr>
            <w:tcW w:w="951" w:type="dxa"/>
            <w:shd w:val="clear" w:color="auto" w:fill="auto"/>
            <w:vAlign w:val="bottom"/>
            <w:hideMark/>
          </w:tcPr>
          <w:p w14:paraId="315FD14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25,2</w:t>
            </w:r>
          </w:p>
        </w:tc>
        <w:tc>
          <w:tcPr>
            <w:tcW w:w="828" w:type="dxa"/>
            <w:shd w:val="clear" w:color="auto" w:fill="auto"/>
            <w:vAlign w:val="bottom"/>
            <w:hideMark/>
          </w:tcPr>
          <w:p w14:paraId="43EC0AE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46,4</w:t>
            </w:r>
          </w:p>
        </w:tc>
        <w:tc>
          <w:tcPr>
            <w:tcW w:w="828" w:type="dxa"/>
            <w:shd w:val="clear" w:color="auto" w:fill="auto"/>
            <w:vAlign w:val="bottom"/>
            <w:hideMark/>
          </w:tcPr>
          <w:p w14:paraId="5169FFC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45,5</w:t>
            </w:r>
          </w:p>
        </w:tc>
        <w:tc>
          <w:tcPr>
            <w:tcW w:w="828" w:type="dxa"/>
            <w:shd w:val="clear" w:color="auto" w:fill="auto"/>
            <w:vAlign w:val="bottom"/>
            <w:hideMark/>
          </w:tcPr>
          <w:p w14:paraId="6A873FC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46,9</w:t>
            </w:r>
          </w:p>
        </w:tc>
        <w:tc>
          <w:tcPr>
            <w:tcW w:w="828" w:type="dxa"/>
            <w:shd w:val="clear" w:color="auto" w:fill="auto"/>
            <w:vAlign w:val="bottom"/>
            <w:hideMark/>
          </w:tcPr>
          <w:p w14:paraId="61A77DA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46,1</w:t>
            </w:r>
          </w:p>
        </w:tc>
        <w:tc>
          <w:tcPr>
            <w:tcW w:w="828" w:type="dxa"/>
            <w:shd w:val="clear" w:color="auto" w:fill="auto"/>
            <w:vAlign w:val="bottom"/>
            <w:hideMark/>
          </w:tcPr>
          <w:p w14:paraId="718B616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44,6</w:t>
            </w:r>
          </w:p>
        </w:tc>
        <w:tc>
          <w:tcPr>
            <w:tcW w:w="828" w:type="dxa"/>
            <w:shd w:val="clear" w:color="auto" w:fill="auto"/>
            <w:vAlign w:val="bottom"/>
            <w:hideMark/>
          </w:tcPr>
          <w:p w14:paraId="0B23A28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44,9</w:t>
            </w:r>
          </w:p>
        </w:tc>
        <w:tc>
          <w:tcPr>
            <w:tcW w:w="828" w:type="dxa"/>
            <w:shd w:val="clear" w:color="auto" w:fill="auto"/>
            <w:vAlign w:val="bottom"/>
            <w:hideMark/>
          </w:tcPr>
          <w:p w14:paraId="711FCCA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46,0</w:t>
            </w:r>
          </w:p>
        </w:tc>
        <w:tc>
          <w:tcPr>
            <w:tcW w:w="828" w:type="dxa"/>
            <w:shd w:val="clear" w:color="auto" w:fill="auto"/>
            <w:vAlign w:val="bottom"/>
            <w:hideMark/>
          </w:tcPr>
          <w:p w14:paraId="6BFBA6F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46,2</w:t>
            </w:r>
          </w:p>
        </w:tc>
      </w:tr>
      <w:tr w:rsidR="00903064" w:rsidRPr="00F1080D" w14:paraId="70A5A0DB" w14:textId="77777777" w:rsidTr="00903064">
        <w:tc>
          <w:tcPr>
            <w:tcW w:w="2062" w:type="dxa"/>
            <w:shd w:val="clear" w:color="auto" w:fill="auto"/>
            <w:hideMark/>
          </w:tcPr>
          <w:p w14:paraId="55138E05" w14:textId="28E7EB81"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2 adultes avec 1 enfant à</w:t>
            </w:r>
            <w:r w:rsidR="00AC243C">
              <w:rPr>
                <w:sz w:val="18"/>
              </w:rPr>
              <w:t> </w:t>
            </w:r>
            <w:r w:rsidRPr="00F1080D">
              <w:rPr>
                <w:sz w:val="18"/>
              </w:rPr>
              <w:t>charge</w:t>
            </w:r>
          </w:p>
        </w:tc>
        <w:tc>
          <w:tcPr>
            <w:tcW w:w="951" w:type="dxa"/>
            <w:shd w:val="clear" w:color="auto" w:fill="auto"/>
            <w:vAlign w:val="bottom"/>
            <w:hideMark/>
          </w:tcPr>
          <w:p w14:paraId="6A3C2B1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11,7</w:t>
            </w:r>
          </w:p>
        </w:tc>
        <w:tc>
          <w:tcPr>
            <w:tcW w:w="828" w:type="dxa"/>
            <w:shd w:val="clear" w:color="auto" w:fill="auto"/>
            <w:vAlign w:val="bottom"/>
            <w:hideMark/>
          </w:tcPr>
          <w:p w14:paraId="214DB99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15,9</w:t>
            </w:r>
          </w:p>
        </w:tc>
        <w:tc>
          <w:tcPr>
            <w:tcW w:w="828" w:type="dxa"/>
            <w:shd w:val="clear" w:color="auto" w:fill="auto"/>
            <w:vAlign w:val="bottom"/>
            <w:hideMark/>
          </w:tcPr>
          <w:p w14:paraId="3DD5C47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9,7</w:t>
            </w:r>
          </w:p>
        </w:tc>
        <w:tc>
          <w:tcPr>
            <w:tcW w:w="828" w:type="dxa"/>
            <w:shd w:val="clear" w:color="auto" w:fill="auto"/>
            <w:vAlign w:val="bottom"/>
            <w:hideMark/>
          </w:tcPr>
          <w:p w14:paraId="4CDE4D8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12,7</w:t>
            </w:r>
          </w:p>
        </w:tc>
        <w:tc>
          <w:tcPr>
            <w:tcW w:w="828" w:type="dxa"/>
            <w:shd w:val="clear" w:color="auto" w:fill="auto"/>
            <w:vAlign w:val="bottom"/>
            <w:hideMark/>
          </w:tcPr>
          <w:p w14:paraId="07507D5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14,2</w:t>
            </w:r>
          </w:p>
        </w:tc>
        <w:tc>
          <w:tcPr>
            <w:tcW w:w="828" w:type="dxa"/>
            <w:shd w:val="clear" w:color="auto" w:fill="auto"/>
            <w:vAlign w:val="bottom"/>
            <w:hideMark/>
          </w:tcPr>
          <w:p w14:paraId="35E5823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15,0</w:t>
            </w:r>
          </w:p>
        </w:tc>
        <w:tc>
          <w:tcPr>
            <w:tcW w:w="828" w:type="dxa"/>
            <w:shd w:val="clear" w:color="auto" w:fill="auto"/>
            <w:vAlign w:val="bottom"/>
            <w:hideMark/>
          </w:tcPr>
          <w:p w14:paraId="40C2663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13,1</w:t>
            </w:r>
          </w:p>
        </w:tc>
        <w:tc>
          <w:tcPr>
            <w:tcW w:w="828" w:type="dxa"/>
            <w:shd w:val="clear" w:color="auto" w:fill="auto"/>
            <w:vAlign w:val="bottom"/>
            <w:hideMark/>
          </w:tcPr>
          <w:p w14:paraId="7CD8B9E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12,2</w:t>
            </w:r>
          </w:p>
        </w:tc>
        <w:tc>
          <w:tcPr>
            <w:tcW w:w="828" w:type="dxa"/>
            <w:shd w:val="clear" w:color="auto" w:fill="auto"/>
            <w:vAlign w:val="bottom"/>
            <w:hideMark/>
          </w:tcPr>
          <w:p w14:paraId="215FBB6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17,1</w:t>
            </w:r>
          </w:p>
        </w:tc>
      </w:tr>
      <w:tr w:rsidR="00903064" w:rsidRPr="00F1080D" w14:paraId="57756327" w14:textId="77777777" w:rsidTr="00903064">
        <w:tc>
          <w:tcPr>
            <w:tcW w:w="2062" w:type="dxa"/>
            <w:shd w:val="clear" w:color="auto" w:fill="auto"/>
            <w:hideMark/>
          </w:tcPr>
          <w:p w14:paraId="1D18D91D" w14:textId="64426AEF"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2 adultes avec 2 enfants à</w:t>
            </w:r>
            <w:r w:rsidR="00AC243C">
              <w:rPr>
                <w:sz w:val="18"/>
              </w:rPr>
              <w:t> </w:t>
            </w:r>
            <w:r w:rsidRPr="00F1080D">
              <w:rPr>
                <w:sz w:val="18"/>
              </w:rPr>
              <w:t>charge</w:t>
            </w:r>
          </w:p>
        </w:tc>
        <w:tc>
          <w:tcPr>
            <w:tcW w:w="951" w:type="dxa"/>
            <w:shd w:val="clear" w:color="auto" w:fill="auto"/>
            <w:vAlign w:val="bottom"/>
            <w:hideMark/>
          </w:tcPr>
          <w:p w14:paraId="5D4DE23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14,9</w:t>
            </w:r>
          </w:p>
        </w:tc>
        <w:tc>
          <w:tcPr>
            <w:tcW w:w="828" w:type="dxa"/>
            <w:shd w:val="clear" w:color="auto" w:fill="auto"/>
            <w:vAlign w:val="bottom"/>
            <w:hideMark/>
          </w:tcPr>
          <w:p w14:paraId="0FEBFFB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6BBD0D7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15,1</w:t>
            </w:r>
          </w:p>
        </w:tc>
        <w:tc>
          <w:tcPr>
            <w:tcW w:w="828" w:type="dxa"/>
            <w:shd w:val="clear" w:color="auto" w:fill="auto"/>
            <w:vAlign w:val="bottom"/>
            <w:hideMark/>
          </w:tcPr>
          <w:p w14:paraId="4EBAFBE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765EAD0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12,5</w:t>
            </w:r>
          </w:p>
        </w:tc>
        <w:tc>
          <w:tcPr>
            <w:tcW w:w="828" w:type="dxa"/>
            <w:shd w:val="clear" w:color="auto" w:fill="auto"/>
            <w:vAlign w:val="bottom"/>
            <w:hideMark/>
          </w:tcPr>
          <w:p w14:paraId="2921A74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16,5</w:t>
            </w:r>
          </w:p>
        </w:tc>
        <w:tc>
          <w:tcPr>
            <w:tcW w:w="828" w:type="dxa"/>
            <w:shd w:val="clear" w:color="auto" w:fill="auto"/>
            <w:vAlign w:val="bottom"/>
            <w:hideMark/>
          </w:tcPr>
          <w:p w14:paraId="0B1B742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15,1</w:t>
            </w:r>
          </w:p>
        </w:tc>
        <w:tc>
          <w:tcPr>
            <w:tcW w:w="828" w:type="dxa"/>
            <w:shd w:val="clear" w:color="auto" w:fill="auto"/>
            <w:vAlign w:val="bottom"/>
            <w:hideMark/>
          </w:tcPr>
          <w:p w14:paraId="37441E2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13,7</w:t>
            </w:r>
          </w:p>
        </w:tc>
        <w:tc>
          <w:tcPr>
            <w:tcW w:w="828" w:type="dxa"/>
            <w:shd w:val="clear" w:color="auto" w:fill="auto"/>
            <w:vAlign w:val="bottom"/>
            <w:hideMark/>
          </w:tcPr>
          <w:p w14:paraId="4B45FFD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15,5</w:t>
            </w:r>
          </w:p>
        </w:tc>
      </w:tr>
      <w:tr w:rsidR="00903064" w:rsidRPr="00F1080D" w14:paraId="43939CB0" w14:textId="77777777" w:rsidTr="00903064">
        <w:tc>
          <w:tcPr>
            <w:tcW w:w="2062" w:type="dxa"/>
            <w:shd w:val="clear" w:color="auto" w:fill="auto"/>
            <w:hideMark/>
          </w:tcPr>
          <w:p w14:paraId="4D69ACE7" w14:textId="630D4011"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2 adultes avec plus de 2</w:t>
            </w:r>
            <w:r w:rsidR="00AC243C">
              <w:rPr>
                <w:sz w:val="18"/>
              </w:rPr>
              <w:t> </w:t>
            </w:r>
            <w:r w:rsidRPr="00F1080D">
              <w:rPr>
                <w:sz w:val="18"/>
              </w:rPr>
              <w:t>enfants à charge</w:t>
            </w:r>
          </w:p>
        </w:tc>
        <w:tc>
          <w:tcPr>
            <w:tcW w:w="951" w:type="dxa"/>
            <w:shd w:val="clear" w:color="auto" w:fill="auto"/>
            <w:vAlign w:val="bottom"/>
            <w:hideMark/>
          </w:tcPr>
          <w:p w14:paraId="6A1AFCA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29,5</w:t>
            </w:r>
          </w:p>
        </w:tc>
        <w:tc>
          <w:tcPr>
            <w:tcW w:w="828" w:type="dxa"/>
            <w:shd w:val="clear" w:color="auto" w:fill="auto"/>
            <w:vAlign w:val="bottom"/>
            <w:hideMark/>
          </w:tcPr>
          <w:p w14:paraId="285C3BC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23,9</w:t>
            </w:r>
          </w:p>
        </w:tc>
        <w:tc>
          <w:tcPr>
            <w:tcW w:w="828" w:type="dxa"/>
            <w:shd w:val="clear" w:color="auto" w:fill="auto"/>
            <w:vAlign w:val="bottom"/>
            <w:hideMark/>
          </w:tcPr>
          <w:p w14:paraId="756D632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25,7</w:t>
            </w:r>
          </w:p>
        </w:tc>
        <w:tc>
          <w:tcPr>
            <w:tcW w:w="828" w:type="dxa"/>
            <w:shd w:val="clear" w:color="auto" w:fill="auto"/>
            <w:vAlign w:val="bottom"/>
            <w:hideMark/>
          </w:tcPr>
          <w:p w14:paraId="0082D68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24,5</w:t>
            </w:r>
          </w:p>
        </w:tc>
        <w:tc>
          <w:tcPr>
            <w:tcW w:w="828" w:type="dxa"/>
            <w:shd w:val="clear" w:color="auto" w:fill="auto"/>
            <w:vAlign w:val="bottom"/>
            <w:hideMark/>
          </w:tcPr>
          <w:p w14:paraId="366C7B1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27,1</w:t>
            </w:r>
          </w:p>
        </w:tc>
        <w:tc>
          <w:tcPr>
            <w:tcW w:w="828" w:type="dxa"/>
            <w:shd w:val="clear" w:color="auto" w:fill="auto"/>
            <w:vAlign w:val="bottom"/>
            <w:hideMark/>
          </w:tcPr>
          <w:p w14:paraId="7ABA115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32,4</w:t>
            </w:r>
          </w:p>
        </w:tc>
        <w:tc>
          <w:tcPr>
            <w:tcW w:w="828" w:type="dxa"/>
            <w:shd w:val="clear" w:color="auto" w:fill="auto"/>
            <w:vAlign w:val="bottom"/>
            <w:hideMark/>
          </w:tcPr>
          <w:p w14:paraId="4F383DE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23,7</w:t>
            </w:r>
          </w:p>
        </w:tc>
        <w:tc>
          <w:tcPr>
            <w:tcW w:w="828" w:type="dxa"/>
            <w:shd w:val="clear" w:color="auto" w:fill="auto"/>
            <w:vAlign w:val="bottom"/>
            <w:hideMark/>
          </w:tcPr>
          <w:p w14:paraId="3BAC88B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30,8</w:t>
            </w:r>
          </w:p>
        </w:tc>
        <w:tc>
          <w:tcPr>
            <w:tcW w:w="828" w:type="dxa"/>
            <w:shd w:val="clear" w:color="auto" w:fill="auto"/>
            <w:vAlign w:val="bottom"/>
            <w:hideMark/>
          </w:tcPr>
          <w:p w14:paraId="650673C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26,7</w:t>
            </w:r>
          </w:p>
        </w:tc>
      </w:tr>
      <w:tr w:rsidR="00903064" w:rsidRPr="00F1080D" w14:paraId="6C81FA7B" w14:textId="77777777" w:rsidTr="00903064">
        <w:tc>
          <w:tcPr>
            <w:tcW w:w="2062" w:type="dxa"/>
            <w:shd w:val="clear" w:color="auto" w:fill="auto"/>
            <w:hideMark/>
          </w:tcPr>
          <w:p w14:paraId="10EEE328" w14:textId="77777777"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Plus de 2 adultes avec enfant(s) à charge</w:t>
            </w:r>
          </w:p>
        </w:tc>
        <w:tc>
          <w:tcPr>
            <w:tcW w:w="951" w:type="dxa"/>
            <w:shd w:val="clear" w:color="auto" w:fill="auto"/>
            <w:vAlign w:val="bottom"/>
            <w:hideMark/>
          </w:tcPr>
          <w:p w14:paraId="378D397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23,5</w:t>
            </w:r>
          </w:p>
        </w:tc>
        <w:tc>
          <w:tcPr>
            <w:tcW w:w="828" w:type="dxa"/>
            <w:shd w:val="clear" w:color="auto" w:fill="auto"/>
            <w:vAlign w:val="bottom"/>
            <w:hideMark/>
          </w:tcPr>
          <w:p w14:paraId="3FE366F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18,0</w:t>
            </w:r>
          </w:p>
        </w:tc>
        <w:tc>
          <w:tcPr>
            <w:tcW w:w="828" w:type="dxa"/>
            <w:shd w:val="clear" w:color="auto" w:fill="auto"/>
            <w:vAlign w:val="bottom"/>
            <w:hideMark/>
          </w:tcPr>
          <w:p w14:paraId="11F1396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13,8</w:t>
            </w:r>
          </w:p>
        </w:tc>
        <w:tc>
          <w:tcPr>
            <w:tcW w:w="828" w:type="dxa"/>
            <w:shd w:val="clear" w:color="auto" w:fill="auto"/>
            <w:vAlign w:val="bottom"/>
            <w:hideMark/>
          </w:tcPr>
          <w:p w14:paraId="6E33853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21,0</w:t>
            </w:r>
          </w:p>
        </w:tc>
        <w:tc>
          <w:tcPr>
            <w:tcW w:w="828" w:type="dxa"/>
            <w:shd w:val="clear" w:color="auto" w:fill="auto"/>
            <w:vAlign w:val="bottom"/>
            <w:hideMark/>
          </w:tcPr>
          <w:p w14:paraId="498BAC8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21,4</w:t>
            </w:r>
          </w:p>
        </w:tc>
        <w:tc>
          <w:tcPr>
            <w:tcW w:w="828" w:type="dxa"/>
            <w:shd w:val="clear" w:color="auto" w:fill="auto"/>
            <w:vAlign w:val="bottom"/>
            <w:hideMark/>
          </w:tcPr>
          <w:p w14:paraId="0E65E35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21,6</w:t>
            </w:r>
          </w:p>
        </w:tc>
        <w:tc>
          <w:tcPr>
            <w:tcW w:w="828" w:type="dxa"/>
            <w:shd w:val="clear" w:color="auto" w:fill="auto"/>
            <w:vAlign w:val="bottom"/>
            <w:hideMark/>
          </w:tcPr>
          <w:p w14:paraId="75CFAB4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20,8</w:t>
            </w:r>
          </w:p>
        </w:tc>
        <w:tc>
          <w:tcPr>
            <w:tcW w:w="828" w:type="dxa"/>
            <w:shd w:val="clear" w:color="auto" w:fill="auto"/>
            <w:vAlign w:val="bottom"/>
            <w:hideMark/>
          </w:tcPr>
          <w:p w14:paraId="3AEB2D8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16,9</w:t>
            </w:r>
          </w:p>
        </w:tc>
        <w:tc>
          <w:tcPr>
            <w:tcW w:w="828" w:type="dxa"/>
            <w:shd w:val="clear" w:color="auto" w:fill="auto"/>
            <w:vAlign w:val="bottom"/>
            <w:hideMark/>
          </w:tcPr>
          <w:p w14:paraId="6B3F0A7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26,0</w:t>
            </w:r>
          </w:p>
        </w:tc>
      </w:tr>
      <w:tr w:rsidR="00903064" w:rsidRPr="00F1080D" w14:paraId="1162FFC6" w14:textId="77777777" w:rsidTr="00903064">
        <w:tc>
          <w:tcPr>
            <w:tcW w:w="2062" w:type="dxa"/>
            <w:shd w:val="clear" w:color="auto" w:fill="auto"/>
            <w:hideMark/>
          </w:tcPr>
          <w:p w14:paraId="51732CCE" w14:textId="0E5FC5F0"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Ensemble des ménages avec</w:t>
            </w:r>
            <w:r w:rsidR="00AC243C">
              <w:rPr>
                <w:sz w:val="18"/>
              </w:rPr>
              <w:t> </w:t>
            </w:r>
            <w:r w:rsidRPr="00F1080D">
              <w:rPr>
                <w:sz w:val="18"/>
              </w:rPr>
              <w:t>enfants à charge</w:t>
            </w:r>
          </w:p>
        </w:tc>
        <w:tc>
          <w:tcPr>
            <w:tcW w:w="951" w:type="dxa"/>
            <w:shd w:val="clear" w:color="auto" w:fill="auto"/>
            <w:vAlign w:val="bottom"/>
            <w:hideMark/>
          </w:tcPr>
          <w:p w14:paraId="4A8AB8D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19,8</w:t>
            </w:r>
          </w:p>
        </w:tc>
        <w:tc>
          <w:tcPr>
            <w:tcW w:w="828" w:type="dxa"/>
            <w:shd w:val="clear" w:color="auto" w:fill="auto"/>
            <w:vAlign w:val="bottom"/>
            <w:hideMark/>
          </w:tcPr>
          <w:p w14:paraId="46E31B4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19,1</w:t>
            </w:r>
          </w:p>
        </w:tc>
        <w:tc>
          <w:tcPr>
            <w:tcW w:w="828" w:type="dxa"/>
            <w:shd w:val="clear" w:color="auto" w:fill="auto"/>
            <w:vAlign w:val="bottom"/>
            <w:hideMark/>
          </w:tcPr>
          <w:p w14:paraId="119A4B9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17,3</w:t>
            </w:r>
          </w:p>
        </w:tc>
        <w:tc>
          <w:tcPr>
            <w:tcW w:w="828" w:type="dxa"/>
            <w:shd w:val="clear" w:color="auto" w:fill="auto"/>
            <w:vAlign w:val="bottom"/>
            <w:hideMark/>
          </w:tcPr>
          <w:p w14:paraId="6752765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20,1</w:t>
            </w:r>
          </w:p>
        </w:tc>
        <w:tc>
          <w:tcPr>
            <w:tcW w:w="828" w:type="dxa"/>
            <w:shd w:val="clear" w:color="auto" w:fill="auto"/>
            <w:vAlign w:val="bottom"/>
            <w:hideMark/>
          </w:tcPr>
          <w:p w14:paraId="6192879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20,7</w:t>
            </w:r>
          </w:p>
        </w:tc>
        <w:tc>
          <w:tcPr>
            <w:tcW w:w="828" w:type="dxa"/>
            <w:shd w:val="clear" w:color="auto" w:fill="auto"/>
            <w:vAlign w:val="bottom"/>
            <w:hideMark/>
          </w:tcPr>
          <w:p w14:paraId="4D68E7E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22,4</w:t>
            </w:r>
          </w:p>
        </w:tc>
        <w:tc>
          <w:tcPr>
            <w:tcW w:w="828" w:type="dxa"/>
            <w:shd w:val="clear" w:color="auto" w:fill="auto"/>
            <w:vAlign w:val="bottom"/>
            <w:hideMark/>
          </w:tcPr>
          <w:p w14:paraId="4C9645C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19,3</w:t>
            </w:r>
          </w:p>
        </w:tc>
        <w:tc>
          <w:tcPr>
            <w:tcW w:w="828" w:type="dxa"/>
            <w:shd w:val="clear" w:color="auto" w:fill="auto"/>
            <w:vAlign w:val="bottom"/>
            <w:hideMark/>
          </w:tcPr>
          <w:p w14:paraId="3C00364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19,2</w:t>
            </w:r>
          </w:p>
        </w:tc>
        <w:tc>
          <w:tcPr>
            <w:tcW w:w="828" w:type="dxa"/>
            <w:shd w:val="clear" w:color="auto" w:fill="auto"/>
            <w:vAlign w:val="bottom"/>
            <w:hideMark/>
          </w:tcPr>
          <w:p w14:paraId="6F2FA1E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21,5</w:t>
            </w:r>
          </w:p>
        </w:tc>
      </w:tr>
      <w:tr w:rsidR="00903064" w:rsidRPr="00F1080D" w14:paraId="482B9D31" w14:textId="77777777" w:rsidTr="00903064">
        <w:tc>
          <w:tcPr>
            <w:tcW w:w="2062" w:type="dxa"/>
            <w:shd w:val="clear" w:color="auto" w:fill="auto"/>
            <w:hideMark/>
          </w:tcPr>
          <w:p w14:paraId="1DFB154A" w14:textId="77777777" w:rsidR="00903064" w:rsidRPr="00D54972" w:rsidRDefault="00903064" w:rsidP="00903064">
            <w:pPr>
              <w:suppressAutoHyphens w:val="0"/>
              <w:kinsoku/>
              <w:overflowPunct/>
              <w:autoSpaceDE/>
              <w:autoSpaceDN/>
              <w:adjustRightInd/>
              <w:snapToGrid/>
              <w:spacing w:before="40" w:after="40" w:line="220" w:lineRule="exact"/>
              <w:rPr>
                <w:sz w:val="18"/>
                <w:u w:val="single"/>
              </w:rPr>
            </w:pPr>
            <w:r w:rsidRPr="00D54972">
              <w:rPr>
                <w:sz w:val="18"/>
                <w:u w:val="single"/>
              </w:rPr>
              <w:t>Travailleurs pauvres</w:t>
            </w:r>
          </w:p>
        </w:tc>
        <w:tc>
          <w:tcPr>
            <w:tcW w:w="951" w:type="dxa"/>
            <w:shd w:val="clear" w:color="auto" w:fill="auto"/>
            <w:vAlign w:val="bottom"/>
            <w:hideMark/>
          </w:tcPr>
          <w:p w14:paraId="446C80D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119874F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20CC7AB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5F8D1E9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43DB6BB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53BFEB5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04B3B09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7C893CE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37F1894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r>
      <w:tr w:rsidR="00903064" w:rsidRPr="00F1080D" w14:paraId="5C46FE3C" w14:textId="77777777" w:rsidTr="00903064">
        <w:tc>
          <w:tcPr>
            <w:tcW w:w="2062" w:type="dxa"/>
            <w:shd w:val="clear" w:color="auto" w:fill="auto"/>
            <w:hideMark/>
          </w:tcPr>
          <w:p w14:paraId="4C3A3013" w14:textId="77777777"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Taux de risque de pauvreté des personnes en emploi</w:t>
            </w:r>
          </w:p>
        </w:tc>
        <w:tc>
          <w:tcPr>
            <w:tcW w:w="951" w:type="dxa"/>
            <w:shd w:val="clear" w:color="auto" w:fill="auto"/>
            <w:vAlign w:val="bottom"/>
            <w:hideMark/>
          </w:tcPr>
          <w:p w14:paraId="6F53297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10,0</w:t>
            </w:r>
          </w:p>
        </w:tc>
        <w:tc>
          <w:tcPr>
            <w:tcW w:w="828" w:type="dxa"/>
            <w:shd w:val="clear" w:color="auto" w:fill="auto"/>
            <w:vAlign w:val="bottom"/>
            <w:hideMark/>
          </w:tcPr>
          <w:p w14:paraId="646B590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10,6</w:t>
            </w:r>
          </w:p>
        </w:tc>
        <w:tc>
          <w:tcPr>
            <w:tcW w:w="828" w:type="dxa"/>
            <w:shd w:val="clear" w:color="auto" w:fill="auto"/>
            <w:vAlign w:val="bottom"/>
            <w:hideMark/>
          </w:tcPr>
          <w:p w14:paraId="0544543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9,9</w:t>
            </w:r>
          </w:p>
        </w:tc>
        <w:tc>
          <w:tcPr>
            <w:tcW w:w="828" w:type="dxa"/>
            <w:shd w:val="clear" w:color="auto" w:fill="auto"/>
            <w:vAlign w:val="bottom"/>
            <w:hideMark/>
          </w:tcPr>
          <w:p w14:paraId="295F8B9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10,2</w:t>
            </w:r>
          </w:p>
        </w:tc>
        <w:tc>
          <w:tcPr>
            <w:tcW w:w="828" w:type="dxa"/>
            <w:shd w:val="clear" w:color="auto" w:fill="auto"/>
            <w:vAlign w:val="bottom"/>
            <w:hideMark/>
          </w:tcPr>
          <w:p w14:paraId="5179D50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11,2</w:t>
            </w:r>
          </w:p>
        </w:tc>
        <w:tc>
          <w:tcPr>
            <w:tcW w:w="828" w:type="dxa"/>
            <w:shd w:val="clear" w:color="auto" w:fill="auto"/>
            <w:vAlign w:val="bottom"/>
            <w:hideMark/>
          </w:tcPr>
          <w:p w14:paraId="49EE2C7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11,0</w:t>
            </w:r>
          </w:p>
        </w:tc>
        <w:tc>
          <w:tcPr>
            <w:tcW w:w="828" w:type="dxa"/>
            <w:shd w:val="clear" w:color="auto" w:fill="auto"/>
            <w:vAlign w:val="bottom"/>
            <w:hideMark/>
          </w:tcPr>
          <w:p w14:paraId="512D5AB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11,6</w:t>
            </w:r>
          </w:p>
        </w:tc>
        <w:tc>
          <w:tcPr>
            <w:tcW w:w="828" w:type="dxa"/>
            <w:shd w:val="clear" w:color="auto" w:fill="auto"/>
            <w:vAlign w:val="bottom"/>
            <w:hideMark/>
          </w:tcPr>
          <w:p w14:paraId="53FD741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12,0</w:t>
            </w:r>
          </w:p>
        </w:tc>
        <w:tc>
          <w:tcPr>
            <w:tcW w:w="828" w:type="dxa"/>
            <w:shd w:val="clear" w:color="auto" w:fill="auto"/>
            <w:vAlign w:val="bottom"/>
            <w:hideMark/>
          </w:tcPr>
          <w:p w14:paraId="3D5AB7B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13,7</w:t>
            </w:r>
          </w:p>
        </w:tc>
      </w:tr>
      <w:tr w:rsidR="00903064" w:rsidRPr="00F1080D" w14:paraId="634FE5F0" w14:textId="77777777" w:rsidTr="00903064">
        <w:tc>
          <w:tcPr>
            <w:tcW w:w="2062" w:type="dxa"/>
            <w:shd w:val="clear" w:color="auto" w:fill="auto"/>
            <w:hideMark/>
          </w:tcPr>
          <w:p w14:paraId="2A942F52" w14:textId="77777777" w:rsidR="00903064" w:rsidRPr="00F1080D" w:rsidRDefault="00903064" w:rsidP="00903064">
            <w:pPr>
              <w:suppressAutoHyphens w:val="0"/>
              <w:kinsoku/>
              <w:overflowPunct/>
              <w:autoSpaceDE/>
              <w:autoSpaceDN/>
              <w:adjustRightInd/>
              <w:snapToGrid/>
              <w:spacing w:before="40" w:after="40" w:line="220" w:lineRule="exact"/>
              <w:rPr>
                <w:sz w:val="18"/>
                <w:u w:val="single"/>
              </w:rPr>
            </w:pPr>
            <w:r w:rsidRPr="00F1080D">
              <w:rPr>
                <w:sz w:val="18"/>
                <w:u w:val="single"/>
              </w:rPr>
              <w:t>Taux de risque de pauvreté avant transferts sociaux</w:t>
            </w:r>
          </w:p>
        </w:tc>
        <w:tc>
          <w:tcPr>
            <w:tcW w:w="951" w:type="dxa"/>
            <w:shd w:val="clear" w:color="auto" w:fill="auto"/>
            <w:vAlign w:val="bottom"/>
            <w:hideMark/>
          </w:tcPr>
          <w:p w14:paraId="11E8295E"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1287C70E"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7DEC17A2"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6553A0DA"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544EC6E7"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6D31617C"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1A75BC86"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31CE1881"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c>
          <w:tcPr>
            <w:tcW w:w="828" w:type="dxa"/>
            <w:shd w:val="clear" w:color="auto" w:fill="auto"/>
            <w:vAlign w:val="bottom"/>
            <w:hideMark/>
          </w:tcPr>
          <w:p w14:paraId="4A8ECCB4" w14:textId="77777777" w:rsidR="00903064" w:rsidRPr="00F1080D" w:rsidRDefault="00903064" w:rsidP="00903064">
            <w:pPr>
              <w:suppressAutoHyphens w:val="0"/>
              <w:kinsoku/>
              <w:overflowPunct/>
              <w:autoSpaceDE/>
              <w:autoSpaceDN/>
              <w:adjustRightInd/>
              <w:snapToGrid/>
              <w:spacing w:before="40" w:after="40" w:line="220" w:lineRule="exact"/>
              <w:jc w:val="right"/>
              <w:rPr>
                <w:sz w:val="18"/>
              </w:rPr>
            </w:pPr>
            <w:r w:rsidRPr="00F1080D">
              <w:rPr>
                <w:sz w:val="18"/>
              </w:rPr>
              <w:t> </w:t>
            </w:r>
          </w:p>
        </w:tc>
      </w:tr>
      <w:tr w:rsidR="00903064" w:rsidRPr="00F1080D" w14:paraId="0F9EFDD0" w14:textId="77777777" w:rsidTr="00903064">
        <w:tc>
          <w:tcPr>
            <w:tcW w:w="2062" w:type="dxa"/>
            <w:shd w:val="clear" w:color="auto" w:fill="auto"/>
            <w:hideMark/>
          </w:tcPr>
          <w:p w14:paraId="0B350C25" w14:textId="31EE1098"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 xml:space="preserve">Taux de risque de pauvreté avant transferts sociaux (pensions de retraite </w:t>
            </w:r>
            <w:r w:rsidR="00AC243C">
              <w:rPr>
                <w:sz w:val="18"/>
              </w:rPr>
              <w:br/>
            </w:r>
            <w:r w:rsidRPr="00F1080D">
              <w:rPr>
                <w:sz w:val="18"/>
              </w:rPr>
              <w:t>et de veuvage incluses)</w:t>
            </w:r>
          </w:p>
        </w:tc>
        <w:tc>
          <w:tcPr>
            <w:tcW w:w="951" w:type="dxa"/>
            <w:shd w:val="clear" w:color="auto" w:fill="auto"/>
            <w:vAlign w:val="bottom"/>
            <w:hideMark/>
          </w:tcPr>
          <w:p w14:paraId="0D1FA6C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44,0</w:t>
            </w:r>
          </w:p>
        </w:tc>
        <w:tc>
          <w:tcPr>
            <w:tcW w:w="828" w:type="dxa"/>
            <w:shd w:val="clear" w:color="auto" w:fill="auto"/>
            <w:vAlign w:val="bottom"/>
            <w:hideMark/>
          </w:tcPr>
          <w:p w14:paraId="124D269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45,0</w:t>
            </w:r>
          </w:p>
        </w:tc>
        <w:tc>
          <w:tcPr>
            <w:tcW w:w="828" w:type="dxa"/>
            <w:shd w:val="clear" w:color="auto" w:fill="auto"/>
            <w:vAlign w:val="bottom"/>
            <w:hideMark/>
          </w:tcPr>
          <w:p w14:paraId="34CF091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43,8</w:t>
            </w:r>
          </w:p>
        </w:tc>
        <w:tc>
          <w:tcPr>
            <w:tcW w:w="828" w:type="dxa"/>
            <w:shd w:val="clear" w:color="auto" w:fill="auto"/>
            <w:vAlign w:val="bottom"/>
            <w:hideMark/>
          </w:tcPr>
          <w:p w14:paraId="059D5A3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45,8</w:t>
            </w:r>
          </w:p>
        </w:tc>
        <w:tc>
          <w:tcPr>
            <w:tcW w:w="828" w:type="dxa"/>
            <w:shd w:val="clear" w:color="auto" w:fill="auto"/>
            <w:vAlign w:val="bottom"/>
            <w:hideMark/>
          </w:tcPr>
          <w:p w14:paraId="009B41D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45,3</w:t>
            </w:r>
          </w:p>
        </w:tc>
        <w:tc>
          <w:tcPr>
            <w:tcW w:w="828" w:type="dxa"/>
            <w:shd w:val="clear" w:color="auto" w:fill="auto"/>
            <w:vAlign w:val="bottom"/>
            <w:hideMark/>
          </w:tcPr>
          <w:p w14:paraId="5F3A3FC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44,8</w:t>
            </w:r>
          </w:p>
        </w:tc>
        <w:tc>
          <w:tcPr>
            <w:tcW w:w="828" w:type="dxa"/>
            <w:shd w:val="clear" w:color="auto" w:fill="auto"/>
            <w:vAlign w:val="bottom"/>
            <w:hideMark/>
          </w:tcPr>
          <w:p w14:paraId="58ADB19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44,7</w:t>
            </w:r>
          </w:p>
        </w:tc>
        <w:tc>
          <w:tcPr>
            <w:tcW w:w="828" w:type="dxa"/>
            <w:shd w:val="clear" w:color="auto" w:fill="auto"/>
            <w:vAlign w:val="bottom"/>
            <w:hideMark/>
          </w:tcPr>
          <w:p w14:paraId="1A832D0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44,4</w:t>
            </w:r>
          </w:p>
        </w:tc>
        <w:tc>
          <w:tcPr>
            <w:tcW w:w="828" w:type="dxa"/>
            <w:shd w:val="clear" w:color="auto" w:fill="auto"/>
            <w:vAlign w:val="bottom"/>
            <w:hideMark/>
          </w:tcPr>
          <w:p w14:paraId="35621A7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47,0</w:t>
            </w:r>
          </w:p>
        </w:tc>
      </w:tr>
      <w:tr w:rsidR="00903064" w:rsidRPr="00F1080D" w14:paraId="73FF199F" w14:textId="77777777" w:rsidTr="00903064">
        <w:tc>
          <w:tcPr>
            <w:tcW w:w="2062" w:type="dxa"/>
            <w:shd w:val="clear" w:color="auto" w:fill="auto"/>
            <w:hideMark/>
          </w:tcPr>
          <w:p w14:paraId="617BC437" w14:textId="0B394209"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Taux de risque de pauvreté avant transferts sociaux (sauf pensions de retraite et</w:t>
            </w:r>
            <w:r w:rsidR="00AC243C">
              <w:rPr>
                <w:sz w:val="18"/>
              </w:rPr>
              <w:t> </w:t>
            </w:r>
            <w:r w:rsidRPr="00F1080D">
              <w:rPr>
                <w:sz w:val="18"/>
              </w:rPr>
              <w:t>de veuvage)</w:t>
            </w:r>
          </w:p>
        </w:tc>
        <w:tc>
          <w:tcPr>
            <w:tcW w:w="951" w:type="dxa"/>
            <w:shd w:val="clear" w:color="auto" w:fill="auto"/>
            <w:vAlign w:val="bottom"/>
            <w:hideMark/>
          </w:tcPr>
          <w:p w14:paraId="64235FE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27,0</w:t>
            </w:r>
          </w:p>
        </w:tc>
        <w:tc>
          <w:tcPr>
            <w:tcW w:w="828" w:type="dxa"/>
            <w:shd w:val="clear" w:color="auto" w:fill="auto"/>
            <w:vAlign w:val="bottom"/>
            <w:hideMark/>
          </w:tcPr>
          <w:p w14:paraId="3C22E64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29,1</w:t>
            </w:r>
          </w:p>
        </w:tc>
        <w:tc>
          <w:tcPr>
            <w:tcW w:w="828" w:type="dxa"/>
            <w:shd w:val="clear" w:color="auto" w:fill="auto"/>
            <w:vAlign w:val="bottom"/>
            <w:hideMark/>
          </w:tcPr>
          <w:p w14:paraId="21E9F97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27,2</w:t>
            </w:r>
          </w:p>
        </w:tc>
        <w:tc>
          <w:tcPr>
            <w:tcW w:w="828" w:type="dxa"/>
            <w:shd w:val="clear" w:color="auto" w:fill="auto"/>
            <w:vAlign w:val="bottom"/>
            <w:hideMark/>
          </w:tcPr>
          <w:p w14:paraId="2813BD0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29,0</w:t>
            </w:r>
          </w:p>
        </w:tc>
        <w:tc>
          <w:tcPr>
            <w:tcW w:w="828" w:type="dxa"/>
            <w:shd w:val="clear" w:color="auto" w:fill="auto"/>
            <w:vAlign w:val="bottom"/>
            <w:hideMark/>
          </w:tcPr>
          <w:p w14:paraId="18482A0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29,4</w:t>
            </w:r>
          </w:p>
        </w:tc>
        <w:tc>
          <w:tcPr>
            <w:tcW w:w="828" w:type="dxa"/>
            <w:shd w:val="clear" w:color="auto" w:fill="auto"/>
            <w:vAlign w:val="bottom"/>
            <w:hideMark/>
          </w:tcPr>
          <w:p w14:paraId="2381695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27,6</w:t>
            </w:r>
          </w:p>
        </w:tc>
        <w:tc>
          <w:tcPr>
            <w:tcW w:w="828" w:type="dxa"/>
            <w:shd w:val="clear" w:color="auto" w:fill="auto"/>
            <w:vAlign w:val="bottom"/>
            <w:hideMark/>
          </w:tcPr>
          <w:p w14:paraId="36B3392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27,2</w:t>
            </w:r>
          </w:p>
        </w:tc>
        <w:tc>
          <w:tcPr>
            <w:tcW w:w="828" w:type="dxa"/>
            <w:shd w:val="clear" w:color="auto" w:fill="auto"/>
            <w:vAlign w:val="bottom"/>
            <w:hideMark/>
          </w:tcPr>
          <w:p w14:paraId="14A43B0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27,1</w:t>
            </w:r>
          </w:p>
        </w:tc>
        <w:tc>
          <w:tcPr>
            <w:tcW w:w="828" w:type="dxa"/>
            <w:shd w:val="clear" w:color="auto" w:fill="auto"/>
            <w:vAlign w:val="bottom"/>
            <w:hideMark/>
          </w:tcPr>
          <w:p w14:paraId="7B79354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29,0</w:t>
            </w:r>
          </w:p>
        </w:tc>
      </w:tr>
      <w:tr w:rsidR="00903064" w:rsidRPr="00F1080D" w14:paraId="4988E371" w14:textId="77777777" w:rsidTr="00903064">
        <w:tc>
          <w:tcPr>
            <w:tcW w:w="2062" w:type="dxa"/>
            <w:shd w:val="clear" w:color="auto" w:fill="auto"/>
            <w:hideMark/>
          </w:tcPr>
          <w:p w14:paraId="1C86E7C5" w14:textId="5A08100E" w:rsidR="00903064" w:rsidRPr="00D54972" w:rsidRDefault="00903064" w:rsidP="00903064">
            <w:pPr>
              <w:suppressAutoHyphens w:val="0"/>
              <w:kinsoku/>
              <w:overflowPunct/>
              <w:autoSpaceDE/>
              <w:autoSpaceDN/>
              <w:adjustRightInd/>
              <w:snapToGrid/>
              <w:spacing w:before="40" w:after="40" w:line="220" w:lineRule="exact"/>
              <w:rPr>
                <w:sz w:val="18"/>
                <w:u w:val="single"/>
              </w:rPr>
            </w:pPr>
            <w:r w:rsidRPr="00D54972">
              <w:rPr>
                <w:sz w:val="18"/>
                <w:u w:val="single"/>
              </w:rPr>
              <w:t xml:space="preserve">Indicateur </w:t>
            </w:r>
            <w:r w:rsidR="00F1080D">
              <w:rPr>
                <w:sz w:val="18"/>
                <w:u w:val="single"/>
              </w:rPr>
              <w:t>« </w:t>
            </w:r>
            <w:r w:rsidRPr="00D54972">
              <w:rPr>
                <w:sz w:val="18"/>
                <w:u w:val="single"/>
              </w:rPr>
              <w:t>Europe-2020</w:t>
            </w:r>
            <w:r w:rsidR="00F1080D">
              <w:rPr>
                <w:sz w:val="18"/>
                <w:u w:val="single"/>
              </w:rPr>
              <w:t> »</w:t>
            </w:r>
          </w:p>
        </w:tc>
        <w:tc>
          <w:tcPr>
            <w:tcW w:w="951" w:type="dxa"/>
            <w:shd w:val="clear" w:color="auto" w:fill="auto"/>
            <w:vAlign w:val="bottom"/>
            <w:hideMark/>
          </w:tcPr>
          <w:p w14:paraId="7E761F8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14A5136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1BE7273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0DD87B6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4502825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0C4E593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34C122C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706085B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c>
          <w:tcPr>
            <w:tcW w:w="828" w:type="dxa"/>
            <w:shd w:val="clear" w:color="auto" w:fill="auto"/>
            <w:vAlign w:val="bottom"/>
            <w:hideMark/>
          </w:tcPr>
          <w:p w14:paraId="41F75BC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 </w:t>
            </w:r>
          </w:p>
        </w:tc>
      </w:tr>
      <w:tr w:rsidR="00903064" w:rsidRPr="00F1080D" w14:paraId="14550A1B" w14:textId="77777777" w:rsidTr="00903064">
        <w:tc>
          <w:tcPr>
            <w:tcW w:w="2062" w:type="dxa"/>
            <w:shd w:val="clear" w:color="auto" w:fill="auto"/>
            <w:hideMark/>
          </w:tcPr>
          <w:p w14:paraId="238A5373" w14:textId="0AA94071"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Taux de risque de pauvreté ou d</w:t>
            </w:r>
            <w:r w:rsidR="00F1080D" w:rsidRPr="00F1080D">
              <w:rPr>
                <w:sz w:val="18"/>
              </w:rPr>
              <w:t>’</w:t>
            </w:r>
            <w:r w:rsidRPr="00F1080D">
              <w:rPr>
                <w:sz w:val="18"/>
              </w:rPr>
              <w:t xml:space="preserve">exclusion sociale </w:t>
            </w:r>
            <w:r w:rsidR="00F1080D">
              <w:rPr>
                <w:sz w:val="18"/>
              </w:rPr>
              <w:t>« </w:t>
            </w:r>
            <w:r w:rsidRPr="00F1080D">
              <w:rPr>
                <w:sz w:val="18"/>
              </w:rPr>
              <w:t>Europe-2020</w:t>
            </w:r>
            <w:r w:rsidR="00F1080D">
              <w:rPr>
                <w:sz w:val="18"/>
              </w:rPr>
              <w:t> »</w:t>
            </w:r>
            <w:r w:rsidRPr="00B24EEF">
              <w:rPr>
                <w:sz w:val="18"/>
              </w:rPr>
              <w:t xml:space="preserve"> </w:t>
            </w:r>
            <w:r w:rsidRPr="00F1080D">
              <w:rPr>
                <w:rFonts w:eastAsia="MS Gothic" w:hint="eastAsia"/>
                <w:b/>
                <w:bCs/>
                <w:sz w:val="18"/>
              </w:rPr>
              <w:t>ⓘ</w:t>
            </w:r>
          </w:p>
        </w:tc>
        <w:tc>
          <w:tcPr>
            <w:tcW w:w="951" w:type="dxa"/>
            <w:shd w:val="clear" w:color="auto" w:fill="auto"/>
            <w:vAlign w:val="bottom"/>
            <w:hideMark/>
          </w:tcPr>
          <w:p w14:paraId="0CB01DC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17,8</w:t>
            </w:r>
          </w:p>
        </w:tc>
        <w:tc>
          <w:tcPr>
            <w:tcW w:w="828" w:type="dxa"/>
            <w:shd w:val="clear" w:color="auto" w:fill="auto"/>
            <w:vAlign w:val="bottom"/>
            <w:hideMark/>
          </w:tcPr>
          <w:p w14:paraId="5B72005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17,1</w:t>
            </w:r>
          </w:p>
        </w:tc>
        <w:tc>
          <w:tcPr>
            <w:tcW w:w="828" w:type="dxa"/>
            <w:shd w:val="clear" w:color="auto" w:fill="auto"/>
            <w:vAlign w:val="bottom"/>
            <w:hideMark/>
          </w:tcPr>
          <w:p w14:paraId="3F845FF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16,8</w:t>
            </w:r>
          </w:p>
        </w:tc>
        <w:tc>
          <w:tcPr>
            <w:tcW w:w="828" w:type="dxa"/>
            <w:shd w:val="clear" w:color="auto" w:fill="auto"/>
            <w:vAlign w:val="bottom"/>
            <w:hideMark/>
          </w:tcPr>
          <w:p w14:paraId="5462C72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18,4</w:t>
            </w:r>
          </w:p>
        </w:tc>
        <w:tc>
          <w:tcPr>
            <w:tcW w:w="828" w:type="dxa"/>
            <w:shd w:val="clear" w:color="auto" w:fill="auto"/>
            <w:vAlign w:val="bottom"/>
            <w:hideMark/>
          </w:tcPr>
          <w:p w14:paraId="6C7EC1A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19,0</w:t>
            </w:r>
          </w:p>
        </w:tc>
        <w:tc>
          <w:tcPr>
            <w:tcW w:w="828" w:type="dxa"/>
            <w:shd w:val="clear" w:color="auto" w:fill="auto"/>
            <w:vAlign w:val="bottom"/>
            <w:hideMark/>
          </w:tcPr>
          <w:p w14:paraId="55D86DD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19,0</w:t>
            </w:r>
          </w:p>
        </w:tc>
        <w:tc>
          <w:tcPr>
            <w:tcW w:w="828" w:type="dxa"/>
            <w:shd w:val="clear" w:color="auto" w:fill="auto"/>
            <w:vAlign w:val="bottom"/>
            <w:hideMark/>
          </w:tcPr>
          <w:p w14:paraId="6AFA143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18,5</w:t>
            </w:r>
          </w:p>
        </w:tc>
        <w:tc>
          <w:tcPr>
            <w:tcW w:w="828" w:type="dxa"/>
            <w:shd w:val="clear" w:color="auto" w:fill="auto"/>
            <w:vAlign w:val="bottom"/>
            <w:hideMark/>
          </w:tcPr>
          <w:p w14:paraId="16E55BC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19,8</w:t>
            </w:r>
          </w:p>
        </w:tc>
        <w:tc>
          <w:tcPr>
            <w:tcW w:w="828" w:type="dxa"/>
            <w:shd w:val="clear" w:color="auto" w:fill="auto"/>
            <w:vAlign w:val="bottom"/>
            <w:hideMark/>
          </w:tcPr>
          <w:p w14:paraId="77FF330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21,5</w:t>
            </w:r>
          </w:p>
        </w:tc>
      </w:tr>
      <w:tr w:rsidR="00903064" w:rsidRPr="00F1080D" w14:paraId="3F1F07E3" w14:textId="77777777" w:rsidTr="00903064">
        <w:tc>
          <w:tcPr>
            <w:tcW w:w="2062" w:type="dxa"/>
            <w:shd w:val="clear" w:color="auto" w:fill="auto"/>
            <w:hideMark/>
          </w:tcPr>
          <w:p w14:paraId="1D7165C8" w14:textId="1A19DFFB"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2 adultes avec 1 enfant à</w:t>
            </w:r>
            <w:r w:rsidR="00F1080D">
              <w:rPr>
                <w:sz w:val="18"/>
              </w:rPr>
              <w:t> </w:t>
            </w:r>
            <w:r w:rsidRPr="00F1080D">
              <w:rPr>
                <w:sz w:val="18"/>
              </w:rPr>
              <w:t>charge</w:t>
            </w:r>
          </w:p>
        </w:tc>
        <w:tc>
          <w:tcPr>
            <w:tcW w:w="951" w:type="dxa"/>
            <w:shd w:val="clear" w:color="auto" w:fill="auto"/>
            <w:vAlign w:val="bottom"/>
            <w:hideMark/>
          </w:tcPr>
          <w:p w14:paraId="225A776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11,6</w:t>
            </w:r>
          </w:p>
        </w:tc>
        <w:tc>
          <w:tcPr>
            <w:tcW w:w="828" w:type="dxa"/>
            <w:shd w:val="clear" w:color="auto" w:fill="auto"/>
            <w:vAlign w:val="bottom"/>
            <w:hideMark/>
          </w:tcPr>
          <w:p w14:paraId="03A4A5A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15,9</w:t>
            </w:r>
          </w:p>
        </w:tc>
        <w:tc>
          <w:tcPr>
            <w:tcW w:w="828" w:type="dxa"/>
            <w:shd w:val="clear" w:color="auto" w:fill="auto"/>
            <w:vAlign w:val="bottom"/>
            <w:hideMark/>
          </w:tcPr>
          <w:p w14:paraId="5E72F63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9,7</w:t>
            </w:r>
          </w:p>
        </w:tc>
        <w:tc>
          <w:tcPr>
            <w:tcW w:w="828" w:type="dxa"/>
            <w:shd w:val="clear" w:color="auto" w:fill="auto"/>
            <w:vAlign w:val="bottom"/>
            <w:hideMark/>
          </w:tcPr>
          <w:p w14:paraId="7B5B946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12,7</w:t>
            </w:r>
          </w:p>
        </w:tc>
        <w:tc>
          <w:tcPr>
            <w:tcW w:w="828" w:type="dxa"/>
            <w:shd w:val="clear" w:color="auto" w:fill="auto"/>
            <w:vAlign w:val="bottom"/>
            <w:hideMark/>
          </w:tcPr>
          <w:p w14:paraId="035A4FF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14,2</w:t>
            </w:r>
          </w:p>
        </w:tc>
        <w:tc>
          <w:tcPr>
            <w:tcW w:w="828" w:type="dxa"/>
            <w:shd w:val="clear" w:color="auto" w:fill="auto"/>
            <w:vAlign w:val="bottom"/>
            <w:hideMark/>
          </w:tcPr>
          <w:p w14:paraId="3ABAE1CB"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15,0</w:t>
            </w:r>
          </w:p>
        </w:tc>
        <w:tc>
          <w:tcPr>
            <w:tcW w:w="828" w:type="dxa"/>
            <w:shd w:val="clear" w:color="auto" w:fill="auto"/>
            <w:vAlign w:val="bottom"/>
            <w:hideMark/>
          </w:tcPr>
          <w:p w14:paraId="2E74F68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13,1</w:t>
            </w:r>
          </w:p>
        </w:tc>
        <w:tc>
          <w:tcPr>
            <w:tcW w:w="828" w:type="dxa"/>
            <w:shd w:val="clear" w:color="auto" w:fill="auto"/>
            <w:vAlign w:val="bottom"/>
            <w:hideMark/>
          </w:tcPr>
          <w:p w14:paraId="58223AFC"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12,2</w:t>
            </w:r>
          </w:p>
        </w:tc>
        <w:tc>
          <w:tcPr>
            <w:tcW w:w="828" w:type="dxa"/>
            <w:shd w:val="clear" w:color="auto" w:fill="auto"/>
            <w:vAlign w:val="bottom"/>
            <w:hideMark/>
          </w:tcPr>
          <w:p w14:paraId="343DBA4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17,1</w:t>
            </w:r>
          </w:p>
        </w:tc>
      </w:tr>
      <w:tr w:rsidR="00903064" w:rsidRPr="00F1080D" w14:paraId="0361DF0F" w14:textId="77777777" w:rsidTr="00903064">
        <w:tc>
          <w:tcPr>
            <w:tcW w:w="2062" w:type="dxa"/>
            <w:shd w:val="clear" w:color="auto" w:fill="auto"/>
            <w:hideMark/>
          </w:tcPr>
          <w:p w14:paraId="247E52C1" w14:textId="6DB26B1C"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2 adultes avec 2 enfants à</w:t>
            </w:r>
            <w:r w:rsidR="00F1080D">
              <w:rPr>
                <w:sz w:val="18"/>
              </w:rPr>
              <w:t> </w:t>
            </w:r>
            <w:r w:rsidRPr="00F1080D">
              <w:rPr>
                <w:sz w:val="18"/>
              </w:rPr>
              <w:t>charge</w:t>
            </w:r>
          </w:p>
        </w:tc>
        <w:tc>
          <w:tcPr>
            <w:tcW w:w="951" w:type="dxa"/>
            <w:shd w:val="clear" w:color="auto" w:fill="auto"/>
            <w:vAlign w:val="bottom"/>
            <w:hideMark/>
          </w:tcPr>
          <w:p w14:paraId="1D396DF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13,4</w:t>
            </w:r>
          </w:p>
        </w:tc>
        <w:tc>
          <w:tcPr>
            <w:tcW w:w="828" w:type="dxa"/>
            <w:shd w:val="clear" w:color="auto" w:fill="auto"/>
            <w:vAlign w:val="bottom"/>
            <w:hideMark/>
          </w:tcPr>
          <w:p w14:paraId="3F3B500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6179ED1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15,1</w:t>
            </w:r>
          </w:p>
        </w:tc>
        <w:tc>
          <w:tcPr>
            <w:tcW w:w="828" w:type="dxa"/>
            <w:shd w:val="clear" w:color="auto" w:fill="auto"/>
            <w:vAlign w:val="bottom"/>
            <w:hideMark/>
          </w:tcPr>
          <w:p w14:paraId="1D896F5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14,5</w:t>
            </w:r>
          </w:p>
        </w:tc>
        <w:tc>
          <w:tcPr>
            <w:tcW w:w="828" w:type="dxa"/>
            <w:shd w:val="clear" w:color="auto" w:fill="auto"/>
            <w:vAlign w:val="bottom"/>
            <w:hideMark/>
          </w:tcPr>
          <w:p w14:paraId="3C800F6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12,5</w:t>
            </w:r>
          </w:p>
        </w:tc>
        <w:tc>
          <w:tcPr>
            <w:tcW w:w="828" w:type="dxa"/>
            <w:shd w:val="clear" w:color="auto" w:fill="auto"/>
            <w:vAlign w:val="bottom"/>
            <w:hideMark/>
          </w:tcPr>
          <w:p w14:paraId="17DAC26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16,5</w:t>
            </w:r>
          </w:p>
        </w:tc>
        <w:tc>
          <w:tcPr>
            <w:tcW w:w="828" w:type="dxa"/>
            <w:shd w:val="clear" w:color="auto" w:fill="auto"/>
            <w:vAlign w:val="bottom"/>
            <w:hideMark/>
          </w:tcPr>
          <w:p w14:paraId="3E5F90F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15,1</w:t>
            </w:r>
          </w:p>
        </w:tc>
        <w:tc>
          <w:tcPr>
            <w:tcW w:w="828" w:type="dxa"/>
            <w:shd w:val="clear" w:color="auto" w:fill="auto"/>
            <w:vAlign w:val="bottom"/>
            <w:hideMark/>
          </w:tcPr>
          <w:p w14:paraId="73489D5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13,7</w:t>
            </w:r>
          </w:p>
        </w:tc>
        <w:tc>
          <w:tcPr>
            <w:tcW w:w="828" w:type="dxa"/>
            <w:shd w:val="clear" w:color="auto" w:fill="auto"/>
            <w:vAlign w:val="bottom"/>
            <w:hideMark/>
          </w:tcPr>
          <w:p w14:paraId="43C8A4A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15,5</w:t>
            </w:r>
          </w:p>
        </w:tc>
      </w:tr>
      <w:tr w:rsidR="00903064" w:rsidRPr="00F1080D" w14:paraId="1FA9BE34" w14:textId="77777777" w:rsidTr="00903064">
        <w:tc>
          <w:tcPr>
            <w:tcW w:w="2062" w:type="dxa"/>
            <w:shd w:val="clear" w:color="auto" w:fill="auto"/>
            <w:hideMark/>
          </w:tcPr>
          <w:p w14:paraId="5CB6F8FF" w14:textId="2ACA796B"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lastRenderedPageBreak/>
              <w:t>2 adultes avec plus de</w:t>
            </w:r>
            <w:r w:rsidR="00AC243C">
              <w:rPr>
                <w:sz w:val="18"/>
              </w:rPr>
              <w:t> </w:t>
            </w:r>
            <w:r w:rsidRPr="00F1080D">
              <w:rPr>
                <w:sz w:val="18"/>
              </w:rPr>
              <w:t>2</w:t>
            </w:r>
            <w:r w:rsidR="00F1080D">
              <w:rPr>
                <w:sz w:val="18"/>
              </w:rPr>
              <w:t> </w:t>
            </w:r>
            <w:r w:rsidRPr="00F1080D">
              <w:rPr>
                <w:sz w:val="18"/>
              </w:rPr>
              <w:t>enfants à charge</w:t>
            </w:r>
          </w:p>
        </w:tc>
        <w:tc>
          <w:tcPr>
            <w:tcW w:w="951" w:type="dxa"/>
            <w:shd w:val="clear" w:color="auto" w:fill="auto"/>
            <w:vAlign w:val="bottom"/>
            <w:hideMark/>
          </w:tcPr>
          <w:p w14:paraId="727B317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16,7</w:t>
            </w:r>
          </w:p>
        </w:tc>
        <w:tc>
          <w:tcPr>
            <w:tcW w:w="828" w:type="dxa"/>
            <w:shd w:val="clear" w:color="auto" w:fill="auto"/>
            <w:vAlign w:val="bottom"/>
            <w:hideMark/>
          </w:tcPr>
          <w:p w14:paraId="7B259278"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23,9</w:t>
            </w:r>
          </w:p>
        </w:tc>
        <w:tc>
          <w:tcPr>
            <w:tcW w:w="828" w:type="dxa"/>
            <w:shd w:val="clear" w:color="auto" w:fill="auto"/>
            <w:vAlign w:val="bottom"/>
            <w:hideMark/>
          </w:tcPr>
          <w:p w14:paraId="6B7109B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25,7</w:t>
            </w:r>
          </w:p>
        </w:tc>
        <w:tc>
          <w:tcPr>
            <w:tcW w:w="828" w:type="dxa"/>
            <w:shd w:val="clear" w:color="auto" w:fill="auto"/>
            <w:vAlign w:val="bottom"/>
            <w:hideMark/>
          </w:tcPr>
          <w:p w14:paraId="6A8DAE2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24,5</w:t>
            </w:r>
          </w:p>
        </w:tc>
        <w:tc>
          <w:tcPr>
            <w:tcW w:w="828" w:type="dxa"/>
            <w:shd w:val="clear" w:color="auto" w:fill="auto"/>
            <w:vAlign w:val="bottom"/>
            <w:hideMark/>
          </w:tcPr>
          <w:p w14:paraId="585E184E"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27,1</w:t>
            </w:r>
          </w:p>
        </w:tc>
        <w:tc>
          <w:tcPr>
            <w:tcW w:w="828" w:type="dxa"/>
            <w:shd w:val="clear" w:color="auto" w:fill="auto"/>
            <w:vAlign w:val="bottom"/>
            <w:hideMark/>
          </w:tcPr>
          <w:p w14:paraId="2CD74CE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32,4</w:t>
            </w:r>
          </w:p>
        </w:tc>
        <w:tc>
          <w:tcPr>
            <w:tcW w:w="828" w:type="dxa"/>
            <w:shd w:val="clear" w:color="auto" w:fill="auto"/>
            <w:vAlign w:val="bottom"/>
            <w:hideMark/>
          </w:tcPr>
          <w:p w14:paraId="5AAD978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23,7</w:t>
            </w:r>
          </w:p>
        </w:tc>
        <w:tc>
          <w:tcPr>
            <w:tcW w:w="828" w:type="dxa"/>
            <w:shd w:val="clear" w:color="auto" w:fill="auto"/>
            <w:vAlign w:val="bottom"/>
            <w:hideMark/>
          </w:tcPr>
          <w:p w14:paraId="509AE192"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30,8</w:t>
            </w:r>
          </w:p>
        </w:tc>
        <w:tc>
          <w:tcPr>
            <w:tcW w:w="828" w:type="dxa"/>
            <w:shd w:val="clear" w:color="auto" w:fill="auto"/>
            <w:vAlign w:val="bottom"/>
            <w:hideMark/>
          </w:tcPr>
          <w:p w14:paraId="60CC7B79"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26,7</w:t>
            </w:r>
          </w:p>
        </w:tc>
      </w:tr>
      <w:tr w:rsidR="00903064" w:rsidRPr="00F1080D" w14:paraId="591298EE" w14:textId="77777777" w:rsidTr="00903064">
        <w:tc>
          <w:tcPr>
            <w:tcW w:w="2062" w:type="dxa"/>
            <w:shd w:val="clear" w:color="auto" w:fill="auto"/>
            <w:hideMark/>
          </w:tcPr>
          <w:p w14:paraId="4DF2A449" w14:textId="34A0D550"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Plus de 2 adultes avec</w:t>
            </w:r>
            <w:r w:rsidR="00AC243C">
              <w:rPr>
                <w:sz w:val="18"/>
              </w:rPr>
              <w:t> </w:t>
            </w:r>
            <w:r w:rsidRPr="00F1080D">
              <w:rPr>
                <w:sz w:val="18"/>
              </w:rPr>
              <w:t>enfant(s) à charge</w:t>
            </w:r>
          </w:p>
        </w:tc>
        <w:tc>
          <w:tcPr>
            <w:tcW w:w="951" w:type="dxa"/>
            <w:shd w:val="clear" w:color="auto" w:fill="auto"/>
            <w:vAlign w:val="bottom"/>
            <w:hideMark/>
          </w:tcPr>
          <w:p w14:paraId="709564B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13,1</w:t>
            </w:r>
          </w:p>
        </w:tc>
        <w:tc>
          <w:tcPr>
            <w:tcW w:w="828" w:type="dxa"/>
            <w:shd w:val="clear" w:color="auto" w:fill="auto"/>
            <w:vAlign w:val="bottom"/>
            <w:hideMark/>
          </w:tcPr>
          <w:p w14:paraId="2E46161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18,0</w:t>
            </w:r>
          </w:p>
        </w:tc>
        <w:tc>
          <w:tcPr>
            <w:tcW w:w="828" w:type="dxa"/>
            <w:shd w:val="clear" w:color="auto" w:fill="auto"/>
            <w:vAlign w:val="bottom"/>
            <w:hideMark/>
          </w:tcPr>
          <w:p w14:paraId="51CAB7E4"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13,8</w:t>
            </w:r>
          </w:p>
        </w:tc>
        <w:tc>
          <w:tcPr>
            <w:tcW w:w="828" w:type="dxa"/>
            <w:shd w:val="clear" w:color="auto" w:fill="auto"/>
            <w:vAlign w:val="bottom"/>
            <w:hideMark/>
          </w:tcPr>
          <w:p w14:paraId="68FD748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21,0</w:t>
            </w:r>
          </w:p>
        </w:tc>
        <w:tc>
          <w:tcPr>
            <w:tcW w:w="828" w:type="dxa"/>
            <w:shd w:val="clear" w:color="auto" w:fill="auto"/>
            <w:vAlign w:val="bottom"/>
            <w:hideMark/>
          </w:tcPr>
          <w:p w14:paraId="5E6B481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21,4</w:t>
            </w:r>
          </w:p>
        </w:tc>
        <w:tc>
          <w:tcPr>
            <w:tcW w:w="828" w:type="dxa"/>
            <w:shd w:val="clear" w:color="auto" w:fill="auto"/>
            <w:vAlign w:val="bottom"/>
            <w:hideMark/>
          </w:tcPr>
          <w:p w14:paraId="54B8676D"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21,6</w:t>
            </w:r>
          </w:p>
        </w:tc>
        <w:tc>
          <w:tcPr>
            <w:tcW w:w="828" w:type="dxa"/>
            <w:shd w:val="clear" w:color="auto" w:fill="auto"/>
            <w:vAlign w:val="bottom"/>
            <w:hideMark/>
          </w:tcPr>
          <w:p w14:paraId="4164A3B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20,8</w:t>
            </w:r>
          </w:p>
        </w:tc>
        <w:tc>
          <w:tcPr>
            <w:tcW w:w="828" w:type="dxa"/>
            <w:shd w:val="clear" w:color="auto" w:fill="auto"/>
            <w:vAlign w:val="bottom"/>
            <w:hideMark/>
          </w:tcPr>
          <w:p w14:paraId="4CE9FC53"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16,9</w:t>
            </w:r>
          </w:p>
        </w:tc>
        <w:tc>
          <w:tcPr>
            <w:tcW w:w="828" w:type="dxa"/>
            <w:shd w:val="clear" w:color="auto" w:fill="auto"/>
            <w:vAlign w:val="bottom"/>
            <w:hideMark/>
          </w:tcPr>
          <w:p w14:paraId="4781C94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26,0</w:t>
            </w:r>
          </w:p>
        </w:tc>
      </w:tr>
      <w:tr w:rsidR="00903064" w:rsidRPr="00F1080D" w14:paraId="74C9A0B9" w14:textId="77777777" w:rsidTr="00903064">
        <w:tc>
          <w:tcPr>
            <w:tcW w:w="2062" w:type="dxa"/>
            <w:tcBorders>
              <w:bottom w:val="single" w:sz="12" w:space="0" w:color="auto"/>
            </w:tcBorders>
            <w:shd w:val="clear" w:color="auto" w:fill="auto"/>
            <w:hideMark/>
          </w:tcPr>
          <w:p w14:paraId="3981C5E4" w14:textId="192436EE" w:rsidR="00903064" w:rsidRPr="00F1080D" w:rsidRDefault="00903064" w:rsidP="00903064">
            <w:pPr>
              <w:suppressAutoHyphens w:val="0"/>
              <w:kinsoku/>
              <w:overflowPunct/>
              <w:autoSpaceDE/>
              <w:autoSpaceDN/>
              <w:adjustRightInd/>
              <w:snapToGrid/>
              <w:spacing w:before="40" w:after="40" w:line="220" w:lineRule="exact"/>
              <w:rPr>
                <w:sz w:val="18"/>
              </w:rPr>
            </w:pPr>
            <w:r w:rsidRPr="00F1080D">
              <w:rPr>
                <w:sz w:val="18"/>
              </w:rPr>
              <w:t>Ensemble des ménages avec</w:t>
            </w:r>
            <w:r w:rsidR="00AC243C">
              <w:rPr>
                <w:sz w:val="18"/>
              </w:rPr>
              <w:t> </w:t>
            </w:r>
            <w:r w:rsidRPr="00F1080D">
              <w:rPr>
                <w:sz w:val="18"/>
              </w:rPr>
              <w:t>enfants à charge</w:t>
            </w:r>
          </w:p>
        </w:tc>
        <w:tc>
          <w:tcPr>
            <w:tcW w:w="951" w:type="dxa"/>
            <w:tcBorders>
              <w:bottom w:val="single" w:sz="12" w:space="0" w:color="auto"/>
            </w:tcBorders>
            <w:shd w:val="clear" w:color="auto" w:fill="auto"/>
            <w:vAlign w:val="bottom"/>
            <w:hideMark/>
          </w:tcPr>
          <w:p w14:paraId="4291971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14,4</w:t>
            </w:r>
          </w:p>
        </w:tc>
        <w:tc>
          <w:tcPr>
            <w:tcW w:w="828" w:type="dxa"/>
            <w:tcBorders>
              <w:bottom w:val="single" w:sz="12" w:space="0" w:color="auto"/>
            </w:tcBorders>
            <w:shd w:val="clear" w:color="auto" w:fill="auto"/>
            <w:vAlign w:val="bottom"/>
            <w:hideMark/>
          </w:tcPr>
          <w:p w14:paraId="665E3055"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19,1</w:t>
            </w:r>
          </w:p>
        </w:tc>
        <w:tc>
          <w:tcPr>
            <w:tcW w:w="828" w:type="dxa"/>
            <w:tcBorders>
              <w:bottom w:val="single" w:sz="12" w:space="0" w:color="auto"/>
            </w:tcBorders>
            <w:shd w:val="clear" w:color="auto" w:fill="auto"/>
            <w:vAlign w:val="bottom"/>
            <w:hideMark/>
          </w:tcPr>
          <w:p w14:paraId="46712B0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17,3</w:t>
            </w:r>
          </w:p>
        </w:tc>
        <w:tc>
          <w:tcPr>
            <w:tcW w:w="828" w:type="dxa"/>
            <w:tcBorders>
              <w:bottom w:val="single" w:sz="12" w:space="0" w:color="auto"/>
            </w:tcBorders>
            <w:shd w:val="clear" w:color="auto" w:fill="auto"/>
            <w:vAlign w:val="bottom"/>
            <w:hideMark/>
          </w:tcPr>
          <w:p w14:paraId="7E8DB3CA"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20,1</w:t>
            </w:r>
          </w:p>
        </w:tc>
        <w:tc>
          <w:tcPr>
            <w:tcW w:w="828" w:type="dxa"/>
            <w:tcBorders>
              <w:bottom w:val="single" w:sz="12" w:space="0" w:color="auto"/>
            </w:tcBorders>
            <w:shd w:val="clear" w:color="auto" w:fill="auto"/>
            <w:vAlign w:val="bottom"/>
            <w:hideMark/>
          </w:tcPr>
          <w:p w14:paraId="1D374851"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20,7</w:t>
            </w:r>
          </w:p>
        </w:tc>
        <w:tc>
          <w:tcPr>
            <w:tcW w:w="828" w:type="dxa"/>
            <w:tcBorders>
              <w:bottom w:val="single" w:sz="12" w:space="0" w:color="auto"/>
            </w:tcBorders>
            <w:shd w:val="clear" w:color="auto" w:fill="auto"/>
            <w:vAlign w:val="bottom"/>
            <w:hideMark/>
          </w:tcPr>
          <w:p w14:paraId="6CDE0FAF"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22,4</w:t>
            </w:r>
          </w:p>
        </w:tc>
        <w:tc>
          <w:tcPr>
            <w:tcW w:w="828" w:type="dxa"/>
            <w:tcBorders>
              <w:bottom w:val="single" w:sz="12" w:space="0" w:color="auto"/>
            </w:tcBorders>
            <w:shd w:val="clear" w:color="auto" w:fill="auto"/>
            <w:vAlign w:val="bottom"/>
            <w:hideMark/>
          </w:tcPr>
          <w:p w14:paraId="1E0C98A0"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19,3</w:t>
            </w:r>
          </w:p>
        </w:tc>
        <w:tc>
          <w:tcPr>
            <w:tcW w:w="828" w:type="dxa"/>
            <w:tcBorders>
              <w:bottom w:val="single" w:sz="12" w:space="0" w:color="auto"/>
            </w:tcBorders>
            <w:shd w:val="clear" w:color="auto" w:fill="auto"/>
            <w:vAlign w:val="bottom"/>
            <w:hideMark/>
          </w:tcPr>
          <w:p w14:paraId="6447E2E7"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19,2</w:t>
            </w:r>
          </w:p>
        </w:tc>
        <w:tc>
          <w:tcPr>
            <w:tcW w:w="828" w:type="dxa"/>
            <w:tcBorders>
              <w:bottom w:val="single" w:sz="12" w:space="0" w:color="auto"/>
            </w:tcBorders>
            <w:shd w:val="clear" w:color="auto" w:fill="auto"/>
            <w:vAlign w:val="bottom"/>
            <w:hideMark/>
          </w:tcPr>
          <w:p w14:paraId="34D89B46" w14:textId="77777777" w:rsidR="00903064" w:rsidRPr="00D54972" w:rsidRDefault="00903064" w:rsidP="00903064">
            <w:pPr>
              <w:suppressAutoHyphens w:val="0"/>
              <w:kinsoku/>
              <w:overflowPunct/>
              <w:autoSpaceDE/>
              <w:autoSpaceDN/>
              <w:adjustRightInd/>
              <w:snapToGrid/>
              <w:spacing w:before="40" w:after="40" w:line="220" w:lineRule="exact"/>
              <w:jc w:val="right"/>
              <w:rPr>
                <w:sz w:val="18"/>
              </w:rPr>
            </w:pPr>
            <w:r w:rsidRPr="00D54972">
              <w:rPr>
                <w:sz w:val="18"/>
              </w:rPr>
              <w:t>21,5</w:t>
            </w:r>
          </w:p>
        </w:tc>
      </w:tr>
    </w:tbl>
    <w:p w14:paraId="6E096E23" w14:textId="528B0F83" w:rsidR="00425C04" w:rsidRPr="00F1080D" w:rsidRDefault="00D54972" w:rsidP="00D54972">
      <w:pPr>
        <w:pStyle w:val="SingleTxtG"/>
        <w:spacing w:before="240"/>
      </w:pPr>
      <w:r w:rsidRPr="00F1080D">
        <w:t>234.</w:t>
      </w:r>
      <w:r w:rsidRPr="00F1080D">
        <w:tab/>
      </w:r>
      <w:r w:rsidR="00425C04" w:rsidRPr="00F1080D">
        <w:t>Durant l’année 2019, le taux de pauvreté des enfants de 0 à 17 ans s’élevait à 22,7</w:t>
      </w:r>
      <w:r w:rsidR="00097512">
        <w:t> </w:t>
      </w:r>
      <w:r w:rsidR="00425C04" w:rsidRPr="00F1080D">
        <w:t xml:space="preserve">% (F : 23,8 / H : 22). </w:t>
      </w:r>
    </w:p>
    <w:p w14:paraId="7AD33404" w14:textId="5728C7EF" w:rsidR="00425C04" w:rsidRPr="00B24EEF" w:rsidRDefault="00D54972" w:rsidP="00D54972">
      <w:pPr>
        <w:pStyle w:val="SingleTxtG"/>
      </w:pPr>
      <w:r w:rsidRPr="00B24EEF">
        <w:t>235.</w:t>
      </w:r>
      <w:r w:rsidRPr="00B24EEF">
        <w:tab/>
      </w:r>
      <w:r w:rsidR="00425C04" w:rsidRPr="00F1080D">
        <w:t>Le taux de privation matérielle sévère s’élevait à 1,3</w:t>
      </w:r>
      <w:r w:rsidR="00927E66">
        <w:t> </w:t>
      </w:r>
      <w:r w:rsidR="00425C04" w:rsidRPr="00F1080D">
        <w:t>% (source EUSILC : H : 1,2</w:t>
      </w:r>
      <w:r w:rsidR="00097512">
        <w:t> </w:t>
      </w:r>
      <w:r w:rsidR="00425C04" w:rsidRPr="00F1080D">
        <w:t>% et F : 1,3</w:t>
      </w:r>
      <w:r w:rsidR="00927E66">
        <w:t> </w:t>
      </w:r>
      <w:r w:rsidR="00425C04" w:rsidRPr="00F1080D">
        <w:t>%) à noter qu’il s’agit d’un des plus faibles taux de l’Union européenne</w:t>
      </w:r>
      <w:r w:rsidR="00425C04" w:rsidRPr="00D54972">
        <w:rPr>
          <w:rStyle w:val="Appelnotedebasdep"/>
        </w:rPr>
        <w:footnoteReference w:id="9"/>
      </w:r>
      <w:r w:rsidR="00097512">
        <w:t>.</w:t>
      </w:r>
    </w:p>
    <w:p w14:paraId="137F6EAC" w14:textId="164F67F2" w:rsidR="00425C04" w:rsidRPr="00F1080D" w:rsidRDefault="00D54972" w:rsidP="00D54972">
      <w:pPr>
        <w:pStyle w:val="SingleTxtG"/>
      </w:pPr>
      <w:r w:rsidRPr="00F1080D">
        <w:t>236.</w:t>
      </w:r>
      <w:r w:rsidRPr="00F1080D">
        <w:tab/>
      </w:r>
      <w:r w:rsidR="002F74A4">
        <w:t>À</w:t>
      </w:r>
      <w:r w:rsidR="00425C04" w:rsidRPr="00F1080D">
        <w:t xml:space="preserve"> noter que les prestations sociales en nature (p.ex. les chèques services) ne se reflètent pas dans le taux de risque de pauvreté bien que l’impact de ces prestations sur le niveau de vie des ménages est significatif. Une analyse de l’impact des chèques service-accueil a montré que si le chèque service accueil était assimilé à un transfert monétaire, le</w:t>
      </w:r>
      <w:r w:rsidR="00AC243C">
        <w:t> </w:t>
      </w:r>
      <w:r w:rsidR="00425C04" w:rsidRPr="00F1080D">
        <w:t>taux de risque de pauvreté diminuerait.</w:t>
      </w:r>
      <w:r w:rsidR="00F1080D" w:rsidRPr="00F1080D">
        <w:t xml:space="preserve"> </w:t>
      </w:r>
    </w:p>
    <w:p w14:paraId="1AC581A5" w14:textId="77777777" w:rsidR="00DF0437" w:rsidRPr="00D54972" w:rsidRDefault="00DF0437" w:rsidP="00DF0437">
      <w:pPr>
        <w:pStyle w:val="H1G"/>
      </w:pPr>
      <w:r w:rsidRPr="00D54972">
        <w:tab/>
      </w:r>
      <w:r w:rsidRPr="00D54972">
        <w:tab/>
        <w:t xml:space="preserve">Réponse à la question posée au paragraphe 44 a) </w:t>
      </w:r>
    </w:p>
    <w:p w14:paraId="260B6385" w14:textId="77777777" w:rsidR="00425C04" w:rsidRPr="00F1080D" w:rsidRDefault="000916AE" w:rsidP="000916AE">
      <w:pPr>
        <w:pStyle w:val="H23G"/>
      </w:pPr>
      <w:r w:rsidRPr="00F1080D">
        <w:tab/>
      </w:r>
      <w:r w:rsidRPr="00F1080D">
        <w:tab/>
      </w:r>
      <w:r w:rsidR="00425C04" w:rsidRPr="00F1080D">
        <w:t xml:space="preserve">Droit à l’éducation, y compris la formation et l’orientation professionnelles </w:t>
      </w:r>
    </w:p>
    <w:p w14:paraId="1DF5B139" w14:textId="6F0E1815" w:rsidR="00425C04" w:rsidRPr="00F1080D" w:rsidRDefault="00D54972" w:rsidP="00D54972">
      <w:pPr>
        <w:pStyle w:val="SingleTxtG"/>
      </w:pPr>
      <w:r w:rsidRPr="00F1080D">
        <w:t>237.</w:t>
      </w:r>
      <w:r w:rsidRPr="00F1080D">
        <w:tab/>
      </w:r>
      <w:r w:rsidR="00425C04" w:rsidRPr="00F1080D">
        <w:t>Ci-dessous, le nombre d’enfants qui fréquentent des écoles publiques et des écoles privées, y compris les enfants demandeurs d’asile, réfugiés et migrants pour l’année 2019 :</w:t>
      </w:r>
      <w:r w:rsidR="00F1080D" w:rsidRPr="00F1080D">
        <w:t xml:space="preserve"> </w:t>
      </w:r>
    </w:p>
    <w:tbl>
      <w:tblPr>
        <w:tblStyle w:val="TableGrid"/>
        <w:tblW w:w="7370" w:type="dxa"/>
        <w:tblInd w:w="1134" w:type="dxa"/>
        <w:tblLayout w:type="fixed"/>
        <w:tblLook w:val="04A0" w:firstRow="1" w:lastRow="0" w:firstColumn="1" w:lastColumn="0" w:noHBand="0" w:noVBand="1"/>
      </w:tblPr>
      <w:tblGrid>
        <w:gridCol w:w="1842"/>
        <w:gridCol w:w="1842"/>
        <w:gridCol w:w="1843"/>
        <w:gridCol w:w="1843"/>
      </w:tblGrid>
      <w:tr w:rsidR="00FE07E7" w:rsidRPr="00FE07E7" w14:paraId="71D6F1BD" w14:textId="77777777" w:rsidTr="00D54972">
        <w:trPr>
          <w:tblHeader/>
        </w:trPr>
        <w:tc>
          <w:tcPr>
            <w:tcW w:w="1701" w:type="dxa"/>
            <w:gridSpan w:val="4"/>
            <w:tcBorders>
              <w:top w:val="single" w:sz="4" w:space="0" w:color="auto"/>
              <w:bottom w:val="single" w:sz="4" w:space="0" w:color="auto"/>
            </w:tcBorders>
            <w:shd w:val="clear" w:color="auto" w:fill="auto"/>
            <w:vAlign w:val="bottom"/>
          </w:tcPr>
          <w:p w14:paraId="11973B9F" w14:textId="77777777" w:rsidR="00425C04" w:rsidRPr="00D54972" w:rsidRDefault="00425C04" w:rsidP="00D54972">
            <w:pPr>
              <w:pStyle w:val="SingleTxtG"/>
              <w:suppressAutoHyphens w:val="0"/>
              <w:spacing w:before="80" w:after="80" w:line="200" w:lineRule="exact"/>
              <w:ind w:left="0" w:right="0"/>
              <w:jc w:val="center"/>
              <w:rPr>
                <w:i/>
                <w:spacing w:val="4"/>
                <w:w w:val="103"/>
                <w:kern w:val="14"/>
                <w:sz w:val="16"/>
              </w:rPr>
            </w:pPr>
            <w:r w:rsidRPr="00D54972">
              <w:rPr>
                <w:i/>
                <w:spacing w:val="4"/>
                <w:w w:val="103"/>
                <w:kern w:val="14"/>
                <w:sz w:val="16"/>
              </w:rPr>
              <w:t>Enseignement fondamental (précoce, préscolaire et primaire)</w:t>
            </w:r>
          </w:p>
        </w:tc>
      </w:tr>
      <w:tr w:rsidR="00AC243C" w:rsidRPr="00FE07E7" w14:paraId="7AE03B49" w14:textId="77777777" w:rsidTr="00D54972">
        <w:tc>
          <w:tcPr>
            <w:tcW w:w="1701" w:type="dxa"/>
            <w:gridSpan w:val="4"/>
            <w:tcBorders>
              <w:top w:val="single" w:sz="4" w:space="0" w:color="auto"/>
              <w:bottom w:val="single" w:sz="4" w:space="0" w:color="auto"/>
            </w:tcBorders>
            <w:shd w:val="clear" w:color="auto" w:fill="auto"/>
          </w:tcPr>
          <w:p w14:paraId="0A29A65F" w14:textId="7C905EBC" w:rsidR="00AC243C" w:rsidRPr="00D54972" w:rsidRDefault="00AC243C" w:rsidP="00D54972">
            <w:pPr>
              <w:pStyle w:val="SingleTxtG"/>
              <w:suppressAutoHyphens w:val="0"/>
              <w:spacing w:before="80" w:after="80" w:line="200" w:lineRule="exact"/>
              <w:ind w:left="0" w:right="0"/>
              <w:jc w:val="center"/>
              <w:rPr>
                <w:i/>
                <w:spacing w:val="4"/>
                <w:w w:val="103"/>
                <w:kern w:val="14"/>
                <w:sz w:val="16"/>
              </w:rPr>
            </w:pPr>
            <w:r w:rsidRPr="00D54972">
              <w:rPr>
                <w:i/>
                <w:spacing w:val="4"/>
                <w:w w:val="103"/>
                <w:kern w:val="14"/>
                <w:sz w:val="16"/>
              </w:rPr>
              <w:t>Sexe</w:t>
            </w:r>
          </w:p>
        </w:tc>
      </w:tr>
      <w:tr w:rsidR="00FE07E7" w:rsidRPr="00FE07E7" w14:paraId="03A85C01" w14:textId="77777777" w:rsidTr="00D54972">
        <w:tc>
          <w:tcPr>
            <w:tcW w:w="1701" w:type="dxa"/>
            <w:tcBorders>
              <w:top w:val="single" w:sz="4" w:space="0" w:color="auto"/>
              <w:bottom w:val="single" w:sz="12" w:space="0" w:color="auto"/>
            </w:tcBorders>
            <w:shd w:val="clear" w:color="auto" w:fill="auto"/>
          </w:tcPr>
          <w:p w14:paraId="074F693E" w14:textId="77777777" w:rsidR="00425C04" w:rsidRPr="00D54972" w:rsidRDefault="00425C04" w:rsidP="00D54972">
            <w:pPr>
              <w:pStyle w:val="SingleTxtG"/>
              <w:suppressAutoHyphens w:val="0"/>
              <w:spacing w:before="80" w:after="80" w:line="200" w:lineRule="exact"/>
              <w:ind w:left="0" w:right="0"/>
              <w:jc w:val="left"/>
              <w:rPr>
                <w:i/>
                <w:spacing w:val="4"/>
                <w:w w:val="103"/>
                <w:kern w:val="14"/>
                <w:sz w:val="16"/>
              </w:rPr>
            </w:pPr>
            <w:r w:rsidRPr="00D54972">
              <w:rPr>
                <w:i/>
                <w:spacing w:val="4"/>
                <w:w w:val="103"/>
                <w:kern w:val="14"/>
                <w:sz w:val="16"/>
              </w:rPr>
              <w:t>Âge au 01/09/2019</w:t>
            </w:r>
          </w:p>
        </w:tc>
        <w:tc>
          <w:tcPr>
            <w:tcW w:w="1701" w:type="dxa"/>
            <w:tcBorders>
              <w:top w:val="single" w:sz="4" w:space="0" w:color="auto"/>
              <w:bottom w:val="single" w:sz="12" w:space="0" w:color="auto"/>
            </w:tcBorders>
            <w:shd w:val="clear" w:color="auto" w:fill="auto"/>
          </w:tcPr>
          <w:p w14:paraId="0C851D9C" w14:textId="77777777" w:rsidR="00425C04" w:rsidRPr="00D54972" w:rsidRDefault="00425C04"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F</w:t>
            </w:r>
          </w:p>
        </w:tc>
        <w:tc>
          <w:tcPr>
            <w:tcW w:w="1701" w:type="dxa"/>
            <w:tcBorders>
              <w:top w:val="single" w:sz="4" w:space="0" w:color="auto"/>
              <w:bottom w:val="single" w:sz="12" w:space="0" w:color="auto"/>
            </w:tcBorders>
            <w:shd w:val="clear" w:color="auto" w:fill="auto"/>
          </w:tcPr>
          <w:p w14:paraId="69CD91FB" w14:textId="77777777" w:rsidR="00425C04" w:rsidRPr="00D54972" w:rsidRDefault="00425C04"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M</w:t>
            </w:r>
          </w:p>
        </w:tc>
        <w:tc>
          <w:tcPr>
            <w:tcW w:w="1701" w:type="dxa"/>
            <w:tcBorders>
              <w:top w:val="single" w:sz="4" w:space="0" w:color="auto"/>
              <w:bottom w:val="single" w:sz="12" w:space="0" w:color="auto"/>
            </w:tcBorders>
            <w:shd w:val="clear" w:color="auto" w:fill="auto"/>
          </w:tcPr>
          <w:p w14:paraId="0E663FC0" w14:textId="77777777" w:rsidR="00425C04" w:rsidRPr="00D54972" w:rsidRDefault="00425C04"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Grand Total</w:t>
            </w:r>
          </w:p>
        </w:tc>
      </w:tr>
      <w:tr w:rsidR="00D61EB6" w:rsidRPr="00F1080D" w14:paraId="50B9F9C3" w14:textId="77777777" w:rsidTr="00D54972">
        <w:tc>
          <w:tcPr>
            <w:tcW w:w="1701" w:type="dxa"/>
            <w:tcBorders>
              <w:top w:val="single" w:sz="12" w:space="0" w:color="auto"/>
            </w:tcBorders>
            <w:shd w:val="clear" w:color="auto" w:fill="auto"/>
          </w:tcPr>
          <w:p w14:paraId="6CDE4F21"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2</w:t>
            </w:r>
          </w:p>
        </w:tc>
        <w:tc>
          <w:tcPr>
            <w:tcW w:w="1701" w:type="dxa"/>
            <w:tcBorders>
              <w:top w:val="single" w:sz="12" w:space="0" w:color="auto"/>
            </w:tcBorders>
            <w:shd w:val="clear" w:color="auto" w:fill="auto"/>
          </w:tcPr>
          <w:p w14:paraId="278E8ABE"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15</w:t>
            </w:r>
          </w:p>
        </w:tc>
        <w:tc>
          <w:tcPr>
            <w:tcW w:w="1701" w:type="dxa"/>
            <w:tcBorders>
              <w:top w:val="single" w:sz="12" w:space="0" w:color="auto"/>
            </w:tcBorders>
            <w:shd w:val="clear" w:color="auto" w:fill="auto"/>
          </w:tcPr>
          <w:p w14:paraId="226D6847"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15</w:t>
            </w:r>
          </w:p>
        </w:tc>
        <w:tc>
          <w:tcPr>
            <w:tcW w:w="1701" w:type="dxa"/>
            <w:tcBorders>
              <w:top w:val="single" w:sz="12" w:space="0" w:color="auto"/>
            </w:tcBorders>
            <w:shd w:val="clear" w:color="auto" w:fill="auto"/>
          </w:tcPr>
          <w:p w14:paraId="5A4629AF"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30</w:t>
            </w:r>
          </w:p>
        </w:tc>
      </w:tr>
      <w:tr w:rsidR="00D61EB6" w:rsidRPr="00F1080D" w14:paraId="05317B75" w14:textId="77777777" w:rsidTr="00D54972">
        <w:tc>
          <w:tcPr>
            <w:tcW w:w="1701" w:type="dxa"/>
            <w:shd w:val="clear" w:color="auto" w:fill="auto"/>
          </w:tcPr>
          <w:p w14:paraId="09AF89DB"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3</w:t>
            </w:r>
          </w:p>
        </w:tc>
        <w:tc>
          <w:tcPr>
            <w:tcW w:w="1701" w:type="dxa"/>
            <w:shd w:val="clear" w:color="auto" w:fill="auto"/>
          </w:tcPr>
          <w:p w14:paraId="2E484C22" w14:textId="7E9130CD"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083</w:t>
            </w:r>
          </w:p>
        </w:tc>
        <w:tc>
          <w:tcPr>
            <w:tcW w:w="1701" w:type="dxa"/>
            <w:shd w:val="clear" w:color="auto" w:fill="auto"/>
          </w:tcPr>
          <w:p w14:paraId="269D8952" w14:textId="6FA3EB92"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181</w:t>
            </w:r>
          </w:p>
        </w:tc>
        <w:tc>
          <w:tcPr>
            <w:tcW w:w="1701" w:type="dxa"/>
            <w:shd w:val="clear" w:color="auto" w:fill="auto"/>
          </w:tcPr>
          <w:p w14:paraId="04A9E7E2" w14:textId="06D6846A"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4</w:t>
            </w:r>
            <w:r w:rsidR="000F7128">
              <w:rPr>
                <w:sz w:val="18"/>
              </w:rPr>
              <w:t xml:space="preserve"> </w:t>
            </w:r>
            <w:r w:rsidRPr="00D54972">
              <w:rPr>
                <w:sz w:val="18"/>
              </w:rPr>
              <w:t>264</w:t>
            </w:r>
          </w:p>
        </w:tc>
      </w:tr>
      <w:tr w:rsidR="00D61EB6" w:rsidRPr="00F1080D" w14:paraId="06430E6D" w14:textId="77777777" w:rsidTr="00D54972">
        <w:tc>
          <w:tcPr>
            <w:tcW w:w="1701" w:type="dxa"/>
            <w:shd w:val="clear" w:color="auto" w:fill="auto"/>
          </w:tcPr>
          <w:p w14:paraId="5659ED60"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4</w:t>
            </w:r>
          </w:p>
        </w:tc>
        <w:tc>
          <w:tcPr>
            <w:tcW w:w="1701" w:type="dxa"/>
            <w:shd w:val="clear" w:color="auto" w:fill="auto"/>
          </w:tcPr>
          <w:p w14:paraId="52F46CB7" w14:textId="230A36EA"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845</w:t>
            </w:r>
          </w:p>
        </w:tc>
        <w:tc>
          <w:tcPr>
            <w:tcW w:w="1701" w:type="dxa"/>
            <w:shd w:val="clear" w:color="auto" w:fill="auto"/>
          </w:tcPr>
          <w:p w14:paraId="05FB9774" w14:textId="7311096F"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883</w:t>
            </w:r>
          </w:p>
        </w:tc>
        <w:tc>
          <w:tcPr>
            <w:tcW w:w="1701" w:type="dxa"/>
            <w:shd w:val="clear" w:color="auto" w:fill="auto"/>
          </w:tcPr>
          <w:p w14:paraId="1FEDF0FE" w14:textId="6EA284BC"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w:t>
            </w:r>
            <w:r w:rsidR="000F7128">
              <w:rPr>
                <w:sz w:val="18"/>
              </w:rPr>
              <w:t xml:space="preserve"> </w:t>
            </w:r>
            <w:r w:rsidRPr="00D54972">
              <w:rPr>
                <w:sz w:val="18"/>
              </w:rPr>
              <w:t>728</w:t>
            </w:r>
          </w:p>
        </w:tc>
      </w:tr>
      <w:tr w:rsidR="00D61EB6" w:rsidRPr="00F1080D" w14:paraId="6F0DA872" w14:textId="77777777" w:rsidTr="00D54972">
        <w:tc>
          <w:tcPr>
            <w:tcW w:w="1701" w:type="dxa"/>
            <w:shd w:val="clear" w:color="auto" w:fill="auto"/>
          </w:tcPr>
          <w:p w14:paraId="558D3061"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5</w:t>
            </w:r>
          </w:p>
        </w:tc>
        <w:tc>
          <w:tcPr>
            <w:tcW w:w="1701" w:type="dxa"/>
            <w:shd w:val="clear" w:color="auto" w:fill="auto"/>
          </w:tcPr>
          <w:p w14:paraId="2485EFB4" w14:textId="59E96E05"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825</w:t>
            </w:r>
          </w:p>
        </w:tc>
        <w:tc>
          <w:tcPr>
            <w:tcW w:w="1701" w:type="dxa"/>
            <w:shd w:val="clear" w:color="auto" w:fill="auto"/>
          </w:tcPr>
          <w:p w14:paraId="41498689" w14:textId="2D460A9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3</w:t>
            </w:r>
            <w:r w:rsidR="000F7128">
              <w:rPr>
                <w:sz w:val="18"/>
              </w:rPr>
              <w:t xml:space="preserve"> </w:t>
            </w:r>
            <w:r w:rsidRPr="00D54972">
              <w:rPr>
                <w:sz w:val="18"/>
              </w:rPr>
              <w:t>077</w:t>
            </w:r>
          </w:p>
        </w:tc>
        <w:tc>
          <w:tcPr>
            <w:tcW w:w="1701" w:type="dxa"/>
            <w:shd w:val="clear" w:color="auto" w:fill="auto"/>
          </w:tcPr>
          <w:p w14:paraId="3CBB0DD0" w14:textId="6BCB2345"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w:t>
            </w:r>
            <w:r w:rsidR="000F7128">
              <w:rPr>
                <w:sz w:val="18"/>
              </w:rPr>
              <w:t xml:space="preserve"> </w:t>
            </w:r>
            <w:r w:rsidRPr="00D54972">
              <w:rPr>
                <w:sz w:val="18"/>
              </w:rPr>
              <w:t>902</w:t>
            </w:r>
          </w:p>
        </w:tc>
      </w:tr>
      <w:tr w:rsidR="00D61EB6" w:rsidRPr="00F1080D" w14:paraId="6A7304DD" w14:textId="77777777" w:rsidTr="00D54972">
        <w:tc>
          <w:tcPr>
            <w:tcW w:w="1701" w:type="dxa"/>
            <w:shd w:val="clear" w:color="auto" w:fill="auto"/>
          </w:tcPr>
          <w:p w14:paraId="7A040CFB"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6</w:t>
            </w:r>
          </w:p>
        </w:tc>
        <w:tc>
          <w:tcPr>
            <w:tcW w:w="1701" w:type="dxa"/>
            <w:shd w:val="clear" w:color="auto" w:fill="auto"/>
          </w:tcPr>
          <w:p w14:paraId="0872E4DC" w14:textId="6B2EACCD"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857</w:t>
            </w:r>
          </w:p>
        </w:tc>
        <w:tc>
          <w:tcPr>
            <w:tcW w:w="1701" w:type="dxa"/>
            <w:shd w:val="clear" w:color="auto" w:fill="auto"/>
          </w:tcPr>
          <w:p w14:paraId="3AC28026" w14:textId="14521D98"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965</w:t>
            </w:r>
          </w:p>
        </w:tc>
        <w:tc>
          <w:tcPr>
            <w:tcW w:w="1701" w:type="dxa"/>
            <w:shd w:val="clear" w:color="auto" w:fill="auto"/>
          </w:tcPr>
          <w:p w14:paraId="52BAFC6F" w14:textId="6B14FB62"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w:t>
            </w:r>
            <w:r w:rsidR="000F7128">
              <w:rPr>
                <w:sz w:val="18"/>
              </w:rPr>
              <w:t xml:space="preserve"> </w:t>
            </w:r>
            <w:r w:rsidRPr="00D54972">
              <w:rPr>
                <w:sz w:val="18"/>
              </w:rPr>
              <w:t>822</w:t>
            </w:r>
          </w:p>
        </w:tc>
      </w:tr>
      <w:tr w:rsidR="00D61EB6" w:rsidRPr="00F1080D" w14:paraId="28D1DC01" w14:textId="77777777" w:rsidTr="00D54972">
        <w:tc>
          <w:tcPr>
            <w:tcW w:w="1701" w:type="dxa"/>
            <w:shd w:val="clear" w:color="auto" w:fill="auto"/>
          </w:tcPr>
          <w:p w14:paraId="598E8A9E"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7</w:t>
            </w:r>
          </w:p>
        </w:tc>
        <w:tc>
          <w:tcPr>
            <w:tcW w:w="1701" w:type="dxa"/>
            <w:shd w:val="clear" w:color="auto" w:fill="auto"/>
          </w:tcPr>
          <w:p w14:paraId="4C68C4A9" w14:textId="78A81F64"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779</w:t>
            </w:r>
          </w:p>
        </w:tc>
        <w:tc>
          <w:tcPr>
            <w:tcW w:w="1701" w:type="dxa"/>
            <w:shd w:val="clear" w:color="auto" w:fill="auto"/>
          </w:tcPr>
          <w:p w14:paraId="6A4D6B7F" w14:textId="4274C263"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878</w:t>
            </w:r>
          </w:p>
        </w:tc>
        <w:tc>
          <w:tcPr>
            <w:tcW w:w="1701" w:type="dxa"/>
            <w:shd w:val="clear" w:color="auto" w:fill="auto"/>
          </w:tcPr>
          <w:p w14:paraId="3721DAC0" w14:textId="1EFCDF68"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w:t>
            </w:r>
            <w:r w:rsidR="000F7128">
              <w:rPr>
                <w:sz w:val="18"/>
              </w:rPr>
              <w:t xml:space="preserve"> </w:t>
            </w:r>
            <w:r w:rsidRPr="00D54972">
              <w:rPr>
                <w:sz w:val="18"/>
              </w:rPr>
              <w:t>657</w:t>
            </w:r>
          </w:p>
        </w:tc>
      </w:tr>
      <w:tr w:rsidR="00D61EB6" w:rsidRPr="00F1080D" w14:paraId="58B115AA" w14:textId="77777777" w:rsidTr="00D54972">
        <w:tc>
          <w:tcPr>
            <w:tcW w:w="1701" w:type="dxa"/>
            <w:shd w:val="clear" w:color="auto" w:fill="auto"/>
          </w:tcPr>
          <w:p w14:paraId="15F1ED8E"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8</w:t>
            </w:r>
          </w:p>
        </w:tc>
        <w:tc>
          <w:tcPr>
            <w:tcW w:w="1701" w:type="dxa"/>
            <w:shd w:val="clear" w:color="auto" w:fill="auto"/>
          </w:tcPr>
          <w:p w14:paraId="7D33163B" w14:textId="64C94752"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713</w:t>
            </w:r>
          </w:p>
        </w:tc>
        <w:tc>
          <w:tcPr>
            <w:tcW w:w="1701" w:type="dxa"/>
            <w:shd w:val="clear" w:color="auto" w:fill="auto"/>
          </w:tcPr>
          <w:p w14:paraId="2BE8D7BC" w14:textId="46659793"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959</w:t>
            </w:r>
          </w:p>
        </w:tc>
        <w:tc>
          <w:tcPr>
            <w:tcW w:w="1701" w:type="dxa"/>
            <w:shd w:val="clear" w:color="auto" w:fill="auto"/>
          </w:tcPr>
          <w:p w14:paraId="1EA91C58" w14:textId="6613558C"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w:t>
            </w:r>
            <w:r w:rsidR="000F7128">
              <w:rPr>
                <w:sz w:val="18"/>
              </w:rPr>
              <w:t xml:space="preserve"> </w:t>
            </w:r>
            <w:r w:rsidRPr="00D54972">
              <w:rPr>
                <w:sz w:val="18"/>
              </w:rPr>
              <w:t>672</w:t>
            </w:r>
          </w:p>
        </w:tc>
      </w:tr>
      <w:tr w:rsidR="00D61EB6" w:rsidRPr="00F1080D" w14:paraId="6B42AAC7" w14:textId="77777777" w:rsidTr="00D54972">
        <w:tc>
          <w:tcPr>
            <w:tcW w:w="1701" w:type="dxa"/>
            <w:shd w:val="clear" w:color="auto" w:fill="auto"/>
          </w:tcPr>
          <w:p w14:paraId="1C98EF5B"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9</w:t>
            </w:r>
          </w:p>
        </w:tc>
        <w:tc>
          <w:tcPr>
            <w:tcW w:w="1701" w:type="dxa"/>
            <w:shd w:val="clear" w:color="auto" w:fill="auto"/>
          </w:tcPr>
          <w:p w14:paraId="32232C4F" w14:textId="18C208B5"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837</w:t>
            </w:r>
          </w:p>
        </w:tc>
        <w:tc>
          <w:tcPr>
            <w:tcW w:w="1701" w:type="dxa"/>
            <w:shd w:val="clear" w:color="auto" w:fill="auto"/>
          </w:tcPr>
          <w:p w14:paraId="0A6799A9" w14:textId="0A3FA33A"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910</w:t>
            </w:r>
          </w:p>
        </w:tc>
        <w:tc>
          <w:tcPr>
            <w:tcW w:w="1701" w:type="dxa"/>
            <w:shd w:val="clear" w:color="auto" w:fill="auto"/>
          </w:tcPr>
          <w:p w14:paraId="437E9C65" w14:textId="0EC5C19E"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w:t>
            </w:r>
            <w:r w:rsidR="000F7128">
              <w:rPr>
                <w:sz w:val="18"/>
              </w:rPr>
              <w:t xml:space="preserve"> </w:t>
            </w:r>
            <w:r w:rsidRPr="00D54972">
              <w:rPr>
                <w:sz w:val="18"/>
              </w:rPr>
              <w:t>747</w:t>
            </w:r>
          </w:p>
        </w:tc>
      </w:tr>
      <w:tr w:rsidR="00D61EB6" w:rsidRPr="00F1080D" w14:paraId="1C881BFF" w14:textId="77777777" w:rsidTr="00D54972">
        <w:tc>
          <w:tcPr>
            <w:tcW w:w="1701" w:type="dxa"/>
            <w:shd w:val="clear" w:color="auto" w:fill="auto"/>
          </w:tcPr>
          <w:p w14:paraId="779E7732"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10</w:t>
            </w:r>
          </w:p>
        </w:tc>
        <w:tc>
          <w:tcPr>
            <w:tcW w:w="1701" w:type="dxa"/>
            <w:shd w:val="clear" w:color="auto" w:fill="auto"/>
          </w:tcPr>
          <w:p w14:paraId="154FB061" w14:textId="66D4BB2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740</w:t>
            </w:r>
          </w:p>
        </w:tc>
        <w:tc>
          <w:tcPr>
            <w:tcW w:w="1701" w:type="dxa"/>
            <w:shd w:val="clear" w:color="auto" w:fill="auto"/>
          </w:tcPr>
          <w:p w14:paraId="2D2E2C6A" w14:textId="39C30911"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834</w:t>
            </w:r>
          </w:p>
        </w:tc>
        <w:tc>
          <w:tcPr>
            <w:tcW w:w="1701" w:type="dxa"/>
            <w:shd w:val="clear" w:color="auto" w:fill="auto"/>
          </w:tcPr>
          <w:p w14:paraId="5F6ABAAB" w14:textId="53A17123"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w:t>
            </w:r>
            <w:r w:rsidR="000F7128">
              <w:rPr>
                <w:sz w:val="18"/>
              </w:rPr>
              <w:t xml:space="preserve"> </w:t>
            </w:r>
            <w:r w:rsidRPr="00D54972">
              <w:rPr>
                <w:sz w:val="18"/>
              </w:rPr>
              <w:t>574</w:t>
            </w:r>
          </w:p>
        </w:tc>
      </w:tr>
      <w:tr w:rsidR="00D61EB6" w:rsidRPr="00F1080D" w14:paraId="4CC79DBA" w14:textId="77777777" w:rsidTr="00D54972">
        <w:tc>
          <w:tcPr>
            <w:tcW w:w="1701" w:type="dxa"/>
            <w:shd w:val="clear" w:color="auto" w:fill="auto"/>
          </w:tcPr>
          <w:p w14:paraId="2CA6D25D"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11</w:t>
            </w:r>
          </w:p>
        </w:tc>
        <w:tc>
          <w:tcPr>
            <w:tcW w:w="1701" w:type="dxa"/>
            <w:shd w:val="clear" w:color="auto" w:fill="auto"/>
          </w:tcPr>
          <w:p w14:paraId="16E113A1" w14:textId="0A1CB83D"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587</w:t>
            </w:r>
          </w:p>
        </w:tc>
        <w:tc>
          <w:tcPr>
            <w:tcW w:w="1701" w:type="dxa"/>
            <w:shd w:val="clear" w:color="auto" w:fill="auto"/>
          </w:tcPr>
          <w:p w14:paraId="53BAB2CC" w14:textId="2AEBF92D"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2</w:t>
            </w:r>
            <w:r w:rsidR="000F7128">
              <w:rPr>
                <w:sz w:val="18"/>
              </w:rPr>
              <w:t xml:space="preserve"> </w:t>
            </w:r>
            <w:r w:rsidRPr="00D54972">
              <w:rPr>
                <w:sz w:val="18"/>
              </w:rPr>
              <w:t>742</w:t>
            </w:r>
          </w:p>
        </w:tc>
        <w:tc>
          <w:tcPr>
            <w:tcW w:w="1701" w:type="dxa"/>
            <w:shd w:val="clear" w:color="auto" w:fill="auto"/>
          </w:tcPr>
          <w:p w14:paraId="3C6A1580" w14:textId="737E2208"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w:t>
            </w:r>
            <w:r w:rsidR="000F7128">
              <w:rPr>
                <w:sz w:val="18"/>
              </w:rPr>
              <w:t xml:space="preserve"> </w:t>
            </w:r>
            <w:r w:rsidRPr="00D54972">
              <w:rPr>
                <w:sz w:val="18"/>
              </w:rPr>
              <w:t>329</w:t>
            </w:r>
          </w:p>
        </w:tc>
      </w:tr>
      <w:tr w:rsidR="00D61EB6" w:rsidRPr="00F1080D" w14:paraId="6CC71C0C" w14:textId="77777777" w:rsidTr="00D54972">
        <w:tc>
          <w:tcPr>
            <w:tcW w:w="1701" w:type="dxa"/>
            <w:shd w:val="clear" w:color="auto" w:fill="auto"/>
          </w:tcPr>
          <w:p w14:paraId="20FAB453"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12</w:t>
            </w:r>
          </w:p>
        </w:tc>
        <w:tc>
          <w:tcPr>
            <w:tcW w:w="1701" w:type="dxa"/>
            <w:shd w:val="clear" w:color="auto" w:fill="auto"/>
          </w:tcPr>
          <w:p w14:paraId="4CE4A021"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596</w:t>
            </w:r>
          </w:p>
        </w:tc>
        <w:tc>
          <w:tcPr>
            <w:tcW w:w="1701" w:type="dxa"/>
            <w:shd w:val="clear" w:color="auto" w:fill="auto"/>
          </w:tcPr>
          <w:p w14:paraId="79DFF2DE"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666</w:t>
            </w:r>
          </w:p>
        </w:tc>
        <w:tc>
          <w:tcPr>
            <w:tcW w:w="1701" w:type="dxa"/>
            <w:shd w:val="clear" w:color="auto" w:fill="auto"/>
          </w:tcPr>
          <w:p w14:paraId="1F752988" w14:textId="48EC7056"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1</w:t>
            </w:r>
            <w:r w:rsidR="000F7128">
              <w:rPr>
                <w:sz w:val="18"/>
              </w:rPr>
              <w:t xml:space="preserve"> </w:t>
            </w:r>
            <w:r w:rsidRPr="00D54972">
              <w:rPr>
                <w:sz w:val="18"/>
              </w:rPr>
              <w:t>262</w:t>
            </w:r>
          </w:p>
        </w:tc>
      </w:tr>
      <w:tr w:rsidR="00D61EB6" w:rsidRPr="00F1080D" w14:paraId="6774D0B7" w14:textId="77777777" w:rsidTr="00D54972">
        <w:tc>
          <w:tcPr>
            <w:tcW w:w="1701" w:type="dxa"/>
            <w:shd w:val="clear" w:color="auto" w:fill="auto"/>
          </w:tcPr>
          <w:p w14:paraId="2D8BE9CD"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13</w:t>
            </w:r>
          </w:p>
        </w:tc>
        <w:tc>
          <w:tcPr>
            <w:tcW w:w="1701" w:type="dxa"/>
            <w:shd w:val="clear" w:color="auto" w:fill="auto"/>
          </w:tcPr>
          <w:p w14:paraId="6B95379C"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61</w:t>
            </w:r>
          </w:p>
        </w:tc>
        <w:tc>
          <w:tcPr>
            <w:tcW w:w="1701" w:type="dxa"/>
            <w:shd w:val="clear" w:color="auto" w:fill="auto"/>
          </w:tcPr>
          <w:p w14:paraId="56834937"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68</w:t>
            </w:r>
          </w:p>
        </w:tc>
        <w:tc>
          <w:tcPr>
            <w:tcW w:w="1701" w:type="dxa"/>
            <w:shd w:val="clear" w:color="auto" w:fill="auto"/>
          </w:tcPr>
          <w:p w14:paraId="059CB267"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129</w:t>
            </w:r>
          </w:p>
        </w:tc>
      </w:tr>
      <w:tr w:rsidR="00D61EB6" w:rsidRPr="00F1080D" w14:paraId="3FFB253D" w14:textId="77777777" w:rsidTr="00D54972">
        <w:tc>
          <w:tcPr>
            <w:tcW w:w="1701" w:type="dxa"/>
            <w:tcBorders>
              <w:bottom w:val="single" w:sz="4" w:space="0" w:color="auto"/>
            </w:tcBorders>
            <w:shd w:val="clear" w:color="auto" w:fill="auto"/>
          </w:tcPr>
          <w:p w14:paraId="0777D845" w14:textId="77777777" w:rsidR="00425C04" w:rsidRPr="00D54972" w:rsidRDefault="00425C04" w:rsidP="00903064">
            <w:pPr>
              <w:pStyle w:val="SingleTxtG"/>
              <w:suppressAutoHyphens w:val="0"/>
              <w:spacing w:before="40" w:after="40" w:line="220" w:lineRule="exact"/>
              <w:ind w:left="0" w:right="0"/>
              <w:jc w:val="left"/>
              <w:rPr>
                <w:sz w:val="18"/>
              </w:rPr>
            </w:pPr>
            <w:r w:rsidRPr="00D54972">
              <w:rPr>
                <w:sz w:val="18"/>
              </w:rPr>
              <w:t>14</w:t>
            </w:r>
          </w:p>
        </w:tc>
        <w:tc>
          <w:tcPr>
            <w:tcW w:w="1701" w:type="dxa"/>
            <w:tcBorders>
              <w:bottom w:val="single" w:sz="4" w:space="0" w:color="auto"/>
            </w:tcBorders>
            <w:shd w:val="clear" w:color="auto" w:fill="auto"/>
          </w:tcPr>
          <w:p w14:paraId="1BB0961A"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1</w:t>
            </w:r>
          </w:p>
        </w:tc>
        <w:tc>
          <w:tcPr>
            <w:tcW w:w="1701" w:type="dxa"/>
            <w:tcBorders>
              <w:bottom w:val="single" w:sz="4" w:space="0" w:color="auto"/>
            </w:tcBorders>
            <w:shd w:val="clear" w:color="auto" w:fill="auto"/>
          </w:tcPr>
          <w:p w14:paraId="607B1E6A"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3</w:t>
            </w:r>
          </w:p>
        </w:tc>
        <w:tc>
          <w:tcPr>
            <w:tcW w:w="1701" w:type="dxa"/>
            <w:tcBorders>
              <w:bottom w:val="single" w:sz="4" w:space="0" w:color="auto"/>
            </w:tcBorders>
            <w:shd w:val="clear" w:color="auto" w:fill="auto"/>
          </w:tcPr>
          <w:p w14:paraId="6E4AA079"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4</w:t>
            </w:r>
          </w:p>
        </w:tc>
      </w:tr>
      <w:tr w:rsidR="00D61EB6" w:rsidRPr="00FE07E7" w14:paraId="5ADF2650" w14:textId="77777777" w:rsidTr="00D54972">
        <w:tc>
          <w:tcPr>
            <w:tcW w:w="1701" w:type="dxa"/>
            <w:tcBorders>
              <w:top w:val="single" w:sz="4" w:space="0" w:color="auto"/>
              <w:bottom w:val="single" w:sz="12" w:space="0" w:color="auto"/>
            </w:tcBorders>
            <w:shd w:val="clear" w:color="auto" w:fill="auto"/>
          </w:tcPr>
          <w:p w14:paraId="20D06290" w14:textId="77777777" w:rsidR="00425C04" w:rsidRPr="00D54972" w:rsidRDefault="00425C04" w:rsidP="00D54972">
            <w:pPr>
              <w:pStyle w:val="SingleTxtG"/>
              <w:suppressAutoHyphens w:val="0"/>
              <w:spacing w:before="80" w:after="80" w:line="220" w:lineRule="exact"/>
              <w:ind w:left="283" w:right="0"/>
              <w:jc w:val="left"/>
              <w:rPr>
                <w:b/>
                <w:sz w:val="18"/>
              </w:rPr>
            </w:pPr>
            <w:r w:rsidRPr="00D54972">
              <w:rPr>
                <w:b/>
                <w:sz w:val="18"/>
              </w:rPr>
              <w:t>Grand Total</w:t>
            </w:r>
          </w:p>
        </w:tc>
        <w:tc>
          <w:tcPr>
            <w:tcW w:w="1701" w:type="dxa"/>
            <w:tcBorders>
              <w:top w:val="single" w:sz="4" w:space="0" w:color="auto"/>
              <w:bottom w:val="single" w:sz="12" w:space="0" w:color="auto"/>
            </w:tcBorders>
            <w:shd w:val="clear" w:color="auto" w:fill="auto"/>
          </w:tcPr>
          <w:p w14:paraId="7561FA23" w14:textId="349B1153"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24</w:t>
            </w:r>
            <w:r w:rsidR="000F7128" w:rsidRPr="00D54972">
              <w:rPr>
                <w:b/>
                <w:sz w:val="18"/>
              </w:rPr>
              <w:t xml:space="preserve"> </w:t>
            </w:r>
            <w:r w:rsidRPr="00D54972">
              <w:rPr>
                <w:b/>
                <w:sz w:val="18"/>
              </w:rPr>
              <w:t>939</w:t>
            </w:r>
          </w:p>
        </w:tc>
        <w:tc>
          <w:tcPr>
            <w:tcW w:w="1701" w:type="dxa"/>
            <w:tcBorders>
              <w:top w:val="single" w:sz="4" w:space="0" w:color="auto"/>
              <w:bottom w:val="single" w:sz="12" w:space="0" w:color="auto"/>
            </w:tcBorders>
            <w:shd w:val="clear" w:color="auto" w:fill="auto"/>
          </w:tcPr>
          <w:p w14:paraId="4AC60A06" w14:textId="26050DB7"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26</w:t>
            </w:r>
            <w:r w:rsidR="000F7128" w:rsidRPr="00D54972">
              <w:rPr>
                <w:b/>
                <w:sz w:val="18"/>
              </w:rPr>
              <w:t xml:space="preserve"> </w:t>
            </w:r>
            <w:r w:rsidRPr="00D54972">
              <w:rPr>
                <w:b/>
                <w:sz w:val="18"/>
              </w:rPr>
              <w:t>181</w:t>
            </w:r>
          </w:p>
        </w:tc>
        <w:tc>
          <w:tcPr>
            <w:tcW w:w="1701" w:type="dxa"/>
            <w:tcBorders>
              <w:top w:val="single" w:sz="4" w:space="0" w:color="auto"/>
              <w:bottom w:val="single" w:sz="12" w:space="0" w:color="auto"/>
            </w:tcBorders>
            <w:shd w:val="clear" w:color="auto" w:fill="auto"/>
          </w:tcPr>
          <w:p w14:paraId="2A7B6504" w14:textId="319E6E95"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51</w:t>
            </w:r>
            <w:r w:rsidR="000F7128" w:rsidRPr="00D54972">
              <w:rPr>
                <w:b/>
                <w:sz w:val="18"/>
              </w:rPr>
              <w:t xml:space="preserve"> </w:t>
            </w:r>
            <w:r w:rsidRPr="00D54972">
              <w:rPr>
                <w:b/>
                <w:sz w:val="18"/>
              </w:rPr>
              <w:t>120</w:t>
            </w:r>
          </w:p>
        </w:tc>
      </w:tr>
    </w:tbl>
    <w:p w14:paraId="3DCDBF6D" w14:textId="77777777" w:rsidR="00425C04" w:rsidRPr="00D54972" w:rsidRDefault="00425C04" w:rsidP="00425C04">
      <w:pPr>
        <w:pStyle w:val="SingleTxtG"/>
      </w:pPr>
    </w:p>
    <w:tbl>
      <w:tblPr>
        <w:tblStyle w:val="TableGrid"/>
        <w:tblW w:w="7370" w:type="dxa"/>
        <w:tblInd w:w="1134" w:type="dxa"/>
        <w:tblLayout w:type="fixed"/>
        <w:tblLook w:val="04A0" w:firstRow="1" w:lastRow="0" w:firstColumn="1" w:lastColumn="0" w:noHBand="0" w:noVBand="1"/>
      </w:tblPr>
      <w:tblGrid>
        <w:gridCol w:w="1842"/>
        <w:gridCol w:w="1842"/>
        <w:gridCol w:w="1843"/>
        <w:gridCol w:w="1843"/>
      </w:tblGrid>
      <w:tr w:rsidR="00AC243C" w:rsidRPr="00FE07E7" w14:paraId="102E8595" w14:textId="77777777" w:rsidTr="00D54972">
        <w:tc>
          <w:tcPr>
            <w:tcW w:w="1701" w:type="dxa"/>
            <w:gridSpan w:val="4"/>
            <w:tcBorders>
              <w:top w:val="single" w:sz="4" w:space="0" w:color="auto"/>
              <w:bottom w:val="single" w:sz="4" w:space="0" w:color="auto"/>
            </w:tcBorders>
            <w:shd w:val="clear" w:color="auto" w:fill="auto"/>
          </w:tcPr>
          <w:p w14:paraId="78D4A0EC" w14:textId="3A47AAFD" w:rsidR="00AC243C" w:rsidRPr="00AC243C" w:rsidRDefault="00AC243C" w:rsidP="00BF5B30">
            <w:pPr>
              <w:pStyle w:val="SingleTxtG"/>
              <w:keepNext/>
              <w:suppressAutoHyphens w:val="0"/>
              <w:spacing w:before="80" w:after="80" w:line="200" w:lineRule="exact"/>
              <w:ind w:left="0" w:right="0"/>
              <w:jc w:val="center"/>
              <w:rPr>
                <w:i/>
                <w:spacing w:val="4"/>
                <w:w w:val="103"/>
                <w:kern w:val="14"/>
                <w:sz w:val="16"/>
              </w:rPr>
            </w:pPr>
            <w:r w:rsidRPr="00D54972">
              <w:rPr>
                <w:i/>
                <w:spacing w:val="4"/>
                <w:w w:val="103"/>
                <w:kern w:val="14"/>
                <w:sz w:val="16"/>
              </w:rPr>
              <w:lastRenderedPageBreak/>
              <w:t>Enseignement secondaire</w:t>
            </w:r>
          </w:p>
        </w:tc>
      </w:tr>
      <w:tr w:rsidR="00AC243C" w:rsidRPr="00FE07E7" w14:paraId="7C63AC76" w14:textId="77777777" w:rsidTr="00D54972">
        <w:tc>
          <w:tcPr>
            <w:tcW w:w="1701" w:type="dxa"/>
            <w:gridSpan w:val="4"/>
            <w:tcBorders>
              <w:top w:val="single" w:sz="4" w:space="0" w:color="auto"/>
              <w:bottom w:val="single" w:sz="4" w:space="0" w:color="auto"/>
            </w:tcBorders>
            <w:shd w:val="clear" w:color="auto" w:fill="auto"/>
          </w:tcPr>
          <w:p w14:paraId="21C7786D" w14:textId="05199457" w:rsidR="00AC243C" w:rsidRPr="00AC243C" w:rsidRDefault="00AC243C" w:rsidP="00BF5B30">
            <w:pPr>
              <w:pStyle w:val="SingleTxtG"/>
              <w:keepNext/>
              <w:suppressAutoHyphens w:val="0"/>
              <w:spacing w:before="80" w:after="80" w:line="200" w:lineRule="exact"/>
              <w:ind w:left="0" w:right="0"/>
              <w:jc w:val="center"/>
              <w:rPr>
                <w:i/>
                <w:spacing w:val="4"/>
                <w:w w:val="103"/>
                <w:kern w:val="14"/>
                <w:sz w:val="16"/>
              </w:rPr>
            </w:pPr>
            <w:r>
              <w:rPr>
                <w:i/>
                <w:spacing w:val="4"/>
                <w:w w:val="103"/>
                <w:kern w:val="14"/>
                <w:sz w:val="16"/>
              </w:rPr>
              <w:t>Sexe</w:t>
            </w:r>
          </w:p>
        </w:tc>
      </w:tr>
      <w:tr w:rsidR="00AC243C" w:rsidRPr="00FE07E7" w14:paraId="273EF410" w14:textId="77777777" w:rsidTr="00D54972">
        <w:tc>
          <w:tcPr>
            <w:tcW w:w="1701" w:type="dxa"/>
            <w:tcBorders>
              <w:top w:val="single" w:sz="4" w:space="0" w:color="auto"/>
              <w:bottom w:val="single" w:sz="12" w:space="0" w:color="auto"/>
            </w:tcBorders>
            <w:shd w:val="clear" w:color="auto" w:fill="auto"/>
          </w:tcPr>
          <w:p w14:paraId="65652BE3" w14:textId="7288166A" w:rsidR="00AC243C" w:rsidRPr="00AC243C" w:rsidRDefault="00AC243C" w:rsidP="00BF5B30">
            <w:pPr>
              <w:pStyle w:val="SingleTxtG"/>
              <w:keepNext/>
              <w:suppressAutoHyphens w:val="0"/>
              <w:spacing w:before="80" w:after="80" w:line="200" w:lineRule="exact"/>
              <w:ind w:left="0" w:right="0"/>
              <w:jc w:val="left"/>
              <w:rPr>
                <w:i/>
                <w:spacing w:val="4"/>
                <w:w w:val="103"/>
                <w:kern w:val="14"/>
                <w:sz w:val="16"/>
              </w:rPr>
            </w:pPr>
            <w:r w:rsidRPr="00D54972">
              <w:rPr>
                <w:i/>
                <w:spacing w:val="4"/>
                <w:w w:val="103"/>
                <w:kern w:val="14"/>
                <w:sz w:val="16"/>
              </w:rPr>
              <w:t>Âge au 01/09/2019</w:t>
            </w:r>
          </w:p>
        </w:tc>
        <w:tc>
          <w:tcPr>
            <w:tcW w:w="1701" w:type="dxa"/>
            <w:tcBorders>
              <w:top w:val="single" w:sz="4" w:space="0" w:color="auto"/>
              <w:bottom w:val="single" w:sz="12" w:space="0" w:color="auto"/>
            </w:tcBorders>
            <w:shd w:val="clear" w:color="auto" w:fill="auto"/>
            <w:vAlign w:val="bottom"/>
          </w:tcPr>
          <w:p w14:paraId="7551913B" w14:textId="583F049E" w:rsidR="00AC243C" w:rsidRPr="00AC243C" w:rsidRDefault="00AC243C" w:rsidP="00BF5B30">
            <w:pPr>
              <w:pStyle w:val="SingleTxtG"/>
              <w:keepNext/>
              <w:suppressAutoHyphens w:val="0"/>
              <w:spacing w:before="80" w:after="80" w:line="200" w:lineRule="exact"/>
              <w:ind w:left="0" w:right="0"/>
              <w:jc w:val="right"/>
              <w:rPr>
                <w:i/>
                <w:spacing w:val="4"/>
                <w:w w:val="103"/>
                <w:kern w:val="14"/>
                <w:sz w:val="16"/>
              </w:rPr>
            </w:pPr>
            <w:r>
              <w:rPr>
                <w:i/>
                <w:spacing w:val="4"/>
                <w:w w:val="103"/>
                <w:kern w:val="14"/>
                <w:sz w:val="16"/>
              </w:rPr>
              <w:t>F</w:t>
            </w:r>
          </w:p>
        </w:tc>
        <w:tc>
          <w:tcPr>
            <w:tcW w:w="1701" w:type="dxa"/>
            <w:tcBorders>
              <w:top w:val="single" w:sz="4" w:space="0" w:color="auto"/>
              <w:bottom w:val="single" w:sz="12" w:space="0" w:color="auto"/>
            </w:tcBorders>
            <w:shd w:val="clear" w:color="auto" w:fill="auto"/>
            <w:vAlign w:val="bottom"/>
          </w:tcPr>
          <w:p w14:paraId="553D889B" w14:textId="04A0F70C" w:rsidR="00AC243C" w:rsidRPr="00AC243C" w:rsidRDefault="00AC243C" w:rsidP="00BF5B30">
            <w:pPr>
              <w:pStyle w:val="SingleTxtG"/>
              <w:keepNext/>
              <w:suppressAutoHyphens w:val="0"/>
              <w:spacing w:before="80" w:after="80" w:line="200" w:lineRule="exact"/>
              <w:ind w:left="0" w:right="0"/>
              <w:jc w:val="right"/>
              <w:rPr>
                <w:i/>
                <w:spacing w:val="4"/>
                <w:w w:val="103"/>
                <w:kern w:val="14"/>
                <w:sz w:val="16"/>
              </w:rPr>
            </w:pPr>
            <w:r>
              <w:rPr>
                <w:i/>
                <w:spacing w:val="4"/>
                <w:w w:val="103"/>
                <w:kern w:val="14"/>
                <w:sz w:val="16"/>
              </w:rPr>
              <w:t>M</w:t>
            </w:r>
          </w:p>
        </w:tc>
        <w:tc>
          <w:tcPr>
            <w:tcW w:w="1701" w:type="dxa"/>
            <w:tcBorders>
              <w:top w:val="single" w:sz="4" w:space="0" w:color="auto"/>
              <w:bottom w:val="single" w:sz="12" w:space="0" w:color="auto"/>
            </w:tcBorders>
            <w:shd w:val="clear" w:color="auto" w:fill="auto"/>
            <w:vAlign w:val="bottom"/>
          </w:tcPr>
          <w:p w14:paraId="34AE8C09" w14:textId="4C6F9637" w:rsidR="00AC243C" w:rsidRPr="00AC243C" w:rsidRDefault="00AC243C" w:rsidP="00BF5B30">
            <w:pPr>
              <w:pStyle w:val="SingleTxtG"/>
              <w:keepNext/>
              <w:suppressAutoHyphens w:val="0"/>
              <w:spacing w:before="80" w:after="80" w:line="200" w:lineRule="exact"/>
              <w:ind w:left="0" w:right="0"/>
              <w:jc w:val="right"/>
              <w:rPr>
                <w:i/>
                <w:spacing w:val="4"/>
                <w:w w:val="103"/>
                <w:kern w:val="14"/>
                <w:sz w:val="16"/>
              </w:rPr>
            </w:pPr>
            <w:r>
              <w:rPr>
                <w:i/>
                <w:spacing w:val="4"/>
                <w:w w:val="103"/>
                <w:kern w:val="14"/>
                <w:sz w:val="16"/>
              </w:rPr>
              <w:t>Grand Total</w:t>
            </w:r>
          </w:p>
        </w:tc>
      </w:tr>
      <w:tr w:rsidR="00D61EB6" w:rsidRPr="00F1080D" w14:paraId="2C9D6118" w14:textId="77777777" w:rsidTr="00D54972">
        <w:tc>
          <w:tcPr>
            <w:tcW w:w="1701" w:type="dxa"/>
            <w:tcBorders>
              <w:top w:val="single" w:sz="12" w:space="0" w:color="auto"/>
            </w:tcBorders>
            <w:shd w:val="clear" w:color="auto" w:fill="auto"/>
          </w:tcPr>
          <w:p w14:paraId="5A6461D2"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10</w:t>
            </w:r>
          </w:p>
        </w:tc>
        <w:tc>
          <w:tcPr>
            <w:tcW w:w="1701" w:type="dxa"/>
            <w:tcBorders>
              <w:top w:val="single" w:sz="12" w:space="0" w:color="auto"/>
            </w:tcBorders>
            <w:shd w:val="clear" w:color="auto" w:fill="auto"/>
            <w:vAlign w:val="bottom"/>
          </w:tcPr>
          <w:p w14:paraId="580995B8" w14:textId="77777777"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9</w:t>
            </w:r>
          </w:p>
        </w:tc>
        <w:tc>
          <w:tcPr>
            <w:tcW w:w="1701" w:type="dxa"/>
            <w:tcBorders>
              <w:top w:val="single" w:sz="12" w:space="0" w:color="auto"/>
            </w:tcBorders>
            <w:shd w:val="clear" w:color="auto" w:fill="auto"/>
            <w:vAlign w:val="bottom"/>
          </w:tcPr>
          <w:p w14:paraId="02C1AB49" w14:textId="77777777"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6</w:t>
            </w:r>
          </w:p>
        </w:tc>
        <w:tc>
          <w:tcPr>
            <w:tcW w:w="1701" w:type="dxa"/>
            <w:tcBorders>
              <w:top w:val="single" w:sz="12" w:space="0" w:color="auto"/>
            </w:tcBorders>
            <w:shd w:val="clear" w:color="auto" w:fill="auto"/>
            <w:vAlign w:val="bottom"/>
          </w:tcPr>
          <w:p w14:paraId="5AD4B129" w14:textId="77777777"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15</w:t>
            </w:r>
          </w:p>
        </w:tc>
      </w:tr>
      <w:tr w:rsidR="00D61EB6" w:rsidRPr="00F1080D" w14:paraId="711BE4AB" w14:textId="77777777" w:rsidTr="00D54972">
        <w:tc>
          <w:tcPr>
            <w:tcW w:w="1701" w:type="dxa"/>
            <w:shd w:val="clear" w:color="auto" w:fill="auto"/>
          </w:tcPr>
          <w:p w14:paraId="2CA28F1E"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11</w:t>
            </w:r>
          </w:p>
        </w:tc>
        <w:tc>
          <w:tcPr>
            <w:tcW w:w="1701" w:type="dxa"/>
            <w:shd w:val="clear" w:color="auto" w:fill="auto"/>
            <w:vAlign w:val="bottom"/>
          </w:tcPr>
          <w:p w14:paraId="73592A9E" w14:textId="77777777"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137</w:t>
            </w:r>
          </w:p>
        </w:tc>
        <w:tc>
          <w:tcPr>
            <w:tcW w:w="1701" w:type="dxa"/>
            <w:shd w:val="clear" w:color="auto" w:fill="auto"/>
            <w:vAlign w:val="bottom"/>
          </w:tcPr>
          <w:p w14:paraId="3EC4DC7F" w14:textId="77777777"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105</w:t>
            </w:r>
          </w:p>
        </w:tc>
        <w:tc>
          <w:tcPr>
            <w:tcW w:w="1701" w:type="dxa"/>
            <w:shd w:val="clear" w:color="auto" w:fill="auto"/>
            <w:vAlign w:val="bottom"/>
          </w:tcPr>
          <w:p w14:paraId="214BB999" w14:textId="77777777"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242</w:t>
            </w:r>
          </w:p>
        </w:tc>
      </w:tr>
      <w:tr w:rsidR="00D61EB6" w:rsidRPr="00F1080D" w14:paraId="7BB76BEC" w14:textId="77777777" w:rsidTr="00D54972">
        <w:tc>
          <w:tcPr>
            <w:tcW w:w="1701" w:type="dxa"/>
            <w:shd w:val="clear" w:color="auto" w:fill="auto"/>
          </w:tcPr>
          <w:p w14:paraId="562055E7"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12</w:t>
            </w:r>
          </w:p>
        </w:tc>
        <w:tc>
          <w:tcPr>
            <w:tcW w:w="1701" w:type="dxa"/>
            <w:shd w:val="clear" w:color="auto" w:fill="auto"/>
            <w:vAlign w:val="bottom"/>
          </w:tcPr>
          <w:p w14:paraId="318C5A68" w14:textId="051DCF0E"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097</w:t>
            </w:r>
          </w:p>
        </w:tc>
        <w:tc>
          <w:tcPr>
            <w:tcW w:w="1701" w:type="dxa"/>
            <w:shd w:val="clear" w:color="auto" w:fill="auto"/>
            <w:vAlign w:val="bottom"/>
          </w:tcPr>
          <w:p w14:paraId="7075194D" w14:textId="51C21B0C"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074</w:t>
            </w:r>
          </w:p>
        </w:tc>
        <w:tc>
          <w:tcPr>
            <w:tcW w:w="1701" w:type="dxa"/>
            <w:shd w:val="clear" w:color="auto" w:fill="auto"/>
            <w:vAlign w:val="bottom"/>
          </w:tcPr>
          <w:p w14:paraId="575890CA" w14:textId="0B90EC33"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4</w:t>
            </w:r>
            <w:r w:rsidR="00AC243C">
              <w:rPr>
                <w:sz w:val="18"/>
              </w:rPr>
              <w:t xml:space="preserve"> </w:t>
            </w:r>
            <w:r w:rsidRPr="00D54972">
              <w:rPr>
                <w:sz w:val="18"/>
              </w:rPr>
              <w:t>171</w:t>
            </w:r>
          </w:p>
        </w:tc>
      </w:tr>
      <w:tr w:rsidR="00D61EB6" w:rsidRPr="00F1080D" w14:paraId="429EE94C" w14:textId="77777777" w:rsidTr="00D54972">
        <w:tc>
          <w:tcPr>
            <w:tcW w:w="1701" w:type="dxa"/>
            <w:shd w:val="clear" w:color="auto" w:fill="auto"/>
          </w:tcPr>
          <w:p w14:paraId="46B43512"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13</w:t>
            </w:r>
          </w:p>
        </w:tc>
        <w:tc>
          <w:tcPr>
            <w:tcW w:w="1701" w:type="dxa"/>
            <w:shd w:val="clear" w:color="auto" w:fill="auto"/>
            <w:vAlign w:val="bottom"/>
          </w:tcPr>
          <w:p w14:paraId="0A64C298" w14:textId="36520F32"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575</w:t>
            </w:r>
          </w:p>
        </w:tc>
        <w:tc>
          <w:tcPr>
            <w:tcW w:w="1701" w:type="dxa"/>
            <w:shd w:val="clear" w:color="auto" w:fill="auto"/>
            <w:vAlign w:val="bottom"/>
          </w:tcPr>
          <w:p w14:paraId="5689E688" w14:textId="1E946FE1"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697</w:t>
            </w:r>
          </w:p>
        </w:tc>
        <w:tc>
          <w:tcPr>
            <w:tcW w:w="1701" w:type="dxa"/>
            <w:shd w:val="clear" w:color="auto" w:fill="auto"/>
            <w:vAlign w:val="bottom"/>
          </w:tcPr>
          <w:p w14:paraId="035DDAC8" w14:textId="377B2D98"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5</w:t>
            </w:r>
            <w:r w:rsidR="00AC243C">
              <w:rPr>
                <w:sz w:val="18"/>
              </w:rPr>
              <w:t xml:space="preserve"> </w:t>
            </w:r>
            <w:r w:rsidRPr="00D54972">
              <w:rPr>
                <w:sz w:val="18"/>
              </w:rPr>
              <w:t>272</w:t>
            </w:r>
          </w:p>
        </w:tc>
      </w:tr>
      <w:tr w:rsidR="00D61EB6" w:rsidRPr="00F1080D" w14:paraId="76319A8A" w14:textId="77777777" w:rsidTr="00D54972">
        <w:tc>
          <w:tcPr>
            <w:tcW w:w="1701" w:type="dxa"/>
            <w:shd w:val="clear" w:color="auto" w:fill="auto"/>
          </w:tcPr>
          <w:p w14:paraId="6568DCC0"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14</w:t>
            </w:r>
          </w:p>
        </w:tc>
        <w:tc>
          <w:tcPr>
            <w:tcW w:w="1701" w:type="dxa"/>
            <w:shd w:val="clear" w:color="auto" w:fill="auto"/>
            <w:vAlign w:val="bottom"/>
          </w:tcPr>
          <w:p w14:paraId="02E9B148" w14:textId="7ED11651"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574</w:t>
            </w:r>
          </w:p>
        </w:tc>
        <w:tc>
          <w:tcPr>
            <w:tcW w:w="1701" w:type="dxa"/>
            <w:shd w:val="clear" w:color="auto" w:fill="auto"/>
            <w:vAlign w:val="bottom"/>
          </w:tcPr>
          <w:p w14:paraId="5A42D07A" w14:textId="3F94E062"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785</w:t>
            </w:r>
          </w:p>
        </w:tc>
        <w:tc>
          <w:tcPr>
            <w:tcW w:w="1701" w:type="dxa"/>
            <w:shd w:val="clear" w:color="auto" w:fill="auto"/>
            <w:vAlign w:val="bottom"/>
          </w:tcPr>
          <w:p w14:paraId="5044B070" w14:textId="33113DC3"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5</w:t>
            </w:r>
            <w:r w:rsidR="00AC243C">
              <w:rPr>
                <w:sz w:val="18"/>
              </w:rPr>
              <w:t xml:space="preserve"> </w:t>
            </w:r>
            <w:r w:rsidRPr="00D54972">
              <w:rPr>
                <w:sz w:val="18"/>
              </w:rPr>
              <w:t>359</w:t>
            </w:r>
          </w:p>
        </w:tc>
      </w:tr>
      <w:tr w:rsidR="00D61EB6" w:rsidRPr="00F1080D" w14:paraId="55A8072D" w14:textId="77777777" w:rsidTr="00D54972">
        <w:tc>
          <w:tcPr>
            <w:tcW w:w="1701" w:type="dxa"/>
            <w:shd w:val="clear" w:color="auto" w:fill="auto"/>
          </w:tcPr>
          <w:p w14:paraId="6802A8E0"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15</w:t>
            </w:r>
          </w:p>
        </w:tc>
        <w:tc>
          <w:tcPr>
            <w:tcW w:w="1701" w:type="dxa"/>
            <w:shd w:val="clear" w:color="auto" w:fill="auto"/>
            <w:vAlign w:val="bottom"/>
          </w:tcPr>
          <w:p w14:paraId="4915863F" w14:textId="1AAD20D4"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587</w:t>
            </w:r>
          </w:p>
        </w:tc>
        <w:tc>
          <w:tcPr>
            <w:tcW w:w="1701" w:type="dxa"/>
            <w:shd w:val="clear" w:color="auto" w:fill="auto"/>
            <w:vAlign w:val="bottom"/>
          </w:tcPr>
          <w:p w14:paraId="59CBF5CD" w14:textId="4D70DAAE"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748</w:t>
            </w:r>
          </w:p>
        </w:tc>
        <w:tc>
          <w:tcPr>
            <w:tcW w:w="1701" w:type="dxa"/>
            <w:shd w:val="clear" w:color="auto" w:fill="auto"/>
            <w:vAlign w:val="bottom"/>
          </w:tcPr>
          <w:p w14:paraId="00A1AE4A" w14:textId="42F1031D"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5</w:t>
            </w:r>
            <w:r w:rsidR="00AC243C">
              <w:rPr>
                <w:sz w:val="18"/>
              </w:rPr>
              <w:t xml:space="preserve"> </w:t>
            </w:r>
            <w:r w:rsidRPr="00D54972">
              <w:rPr>
                <w:sz w:val="18"/>
              </w:rPr>
              <w:t>335</w:t>
            </w:r>
          </w:p>
        </w:tc>
      </w:tr>
      <w:tr w:rsidR="00D61EB6" w:rsidRPr="00F1080D" w14:paraId="59A591AF" w14:textId="77777777" w:rsidTr="00D54972">
        <w:tc>
          <w:tcPr>
            <w:tcW w:w="1701" w:type="dxa"/>
            <w:shd w:val="clear" w:color="auto" w:fill="auto"/>
          </w:tcPr>
          <w:p w14:paraId="2A282F54"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16</w:t>
            </w:r>
          </w:p>
        </w:tc>
        <w:tc>
          <w:tcPr>
            <w:tcW w:w="1701" w:type="dxa"/>
            <w:shd w:val="clear" w:color="auto" w:fill="auto"/>
            <w:vAlign w:val="bottom"/>
          </w:tcPr>
          <w:p w14:paraId="62AC709F" w14:textId="1642C5DB"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485</w:t>
            </w:r>
          </w:p>
        </w:tc>
        <w:tc>
          <w:tcPr>
            <w:tcW w:w="1701" w:type="dxa"/>
            <w:shd w:val="clear" w:color="auto" w:fill="auto"/>
            <w:vAlign w:val="bottom"/>
          </w:tcPr>
          <w:p w14:paraId="0C696C11" w14:textId="7D821F32"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635</w:t>
            </w:r>
          </w:p>
        </w:tc>
        <w:tc>
          <w:tcPr>
            <w:tcW w:w="1701" w:type="dxa"/>
            <w:shd w:val="clear" w:color="auto" w:fill="auto"/>
            <w:vAlign w:val="bottom"/>
          </w:tcPr>
          <w:p w14:paraId="436375A8" w14:textId="51A46154"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5</w:t>
            </w:r>
            <w:r w:rsidR="00AC243C">
              <w:rPr>
                <w:sz w:val="18"/>
              </w:rPr>
              <w:t xml:space="preserve"> </w:t>
            </w:r>
            <w:r w:rsidRPr="00D54972">
              <w:rPr>
                <w:sz w:val="18"/>
              </w:rPr>
              <w:t>120</w:t>
            </w:r>
          </w:p>
        </w:tc>
      </w:tr>
      <w:tr w:rsidR="00D61EB6" w:rsidRPr="00F1080D" w14:paraId="7048BF32" w14:textId="77777777" w:rsidTr="00D54972">
        <w:tc>
          <w:tcPr>
            <w:tcW w:w="1701" w:type="dxa"/>
            <w:shd w:val="clear" w:color="auto" w:fill="auto"/>
          </w:tcPr>
          <w:p w14:paraId="3FD2D6BE"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17</w:t>
            </w:r>
          </w:p>
        </w:tc>
        <w:tc>
          <w:tcPr>
            <w:tcW w:w="1701" w:type="dxa"/>
            <w:shd w:val="clear" w:color="auto" w:fill="auto"/>
            <w:vAlign w:val="bottom"/>
          </w:tcPr>
          <w:p w14:paraId="16850DA5" w14:textId="1F6F920D"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371</w:t>
            </w:r>
          </w:p>
        </w:tc>
        <w:tc>
          <w:tcPr>
            <w:tcW w:w="1701" w:type="dxa"/>
            <w:shd w:val="clear" w:color="auto" w:fill="auto"/>
            <w:vAlign w:val="bottom"/>
          </w:tcPr>
          <w:p w14:paraId="09692586" w14:textId="03F3C724"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430</w:t>
            </w:r>
          </w:p>
        </w:tc>
        <w:tc>
          <w:tcPr>
            <w:tcW w:w="1701" w:type="dxa"/>
            <w:shd w:val="clear" w:color="auto" w:fill="auto"/>
            <w:vAlign w:val="bottom"/>
          </w:tcPr>
          <w:p w14:paraId="21D12A19" w14:textId="7D8E2813"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4</w:t>
            </w:r>
            <w:r w:rsidR="00AC243C">
              <w:rPr>
                <w:sz w:val="18"/>
              </w:rPr>
              <w:t xml:space="preserve"> </w:t>
            </w:r>
            <w:r w:rsidRPr="00D54972">
              <w:rPr>
                <w:sz w:val="18"/>
              </w:rPr>
              <w:t>801</w:t>
            </w:r>
          </w:p>
        </w:tc>
      </w:tr>
      <w:tr w:rsidR="00D61EB6" w:rsidRPr="00F1080D" w14:paraId="662F3E1B" w14:textId="77777777" w:rsidTr="00D54972">
        <w:tc>
          <w:tcPr>
            <w:tcW w:w="1701" w:type="dxa"/>
            <w:tcBorders>
              <w:bottom w:val="single" w:sz="4" w:space="0" w:color="auto"/>
            </w:tcBorders>
            <w:shd w:val="clear" w:color="auto" w:fill="auto"/>
          </w:tcPr>
          <w:p w14:paraId="31DBD142" w14:textId="77777777" w:rsidR="00425C04" w:rsidRPr="00D54972" w:rsidRDefault="00425C04" w:rsidP="00BF5B30">
            <w:pPr>
              <w:pStyle w:val="SingleTxtG"/>
              <w:keepNext/>
              <w:suppressAutoHyphens w:val="0"/>
              <w:spacing w:before="40" w:after="40" w:line="220" w:lineRule="exact"/>
              <w:ind w:left="0" w:right="0"/>
              <w:jc w:val="left"/>
              <w:rPr>
                <w:sz w:val="18"/>
              </w:rPr>
            </w:pPr>
            <w:r w:rsidRPr="00D54972">
              <w:rPr>
                <w:sz w:val="18"/>
              </w:rPr>
              <w:t>18</w:t>
            </w:r>
          </w:p>
        </w:tc>
        <w:tc>
          <w:tcPr>
            <w:tcW w:w="1701" w:type="dxa"/>
            <w:tcBorders>
              <w:bottom w:val="single" w:sz="4" w:space="0" w:color="auto"/>
            </w:tcBorders>
            <w:shd w:val="clear" w:color="auto" w:fill="auto"/>
            <w:vAlign w:val="bottom"/>
          </w:tcPr>
          <w:p w14:paraId="58F7A0A0" w14:textId="2C499F43"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407</w:t>
            </w:r>
          </w:p>
        </w:tc>
        <w:tc>
          <w:tcPr>
            <w:tcW w:w="1701" w:type="dxa"/>
            <w:tcBorders>
              <w:bottom w:val="single" w:sz="4" w:space="0" w:color="auto"/>
            </w:tcBorders>
            <w:shd w:val="clear" w:color="auto" w:fill="auto"/>
            <w:vAlign w:val="bottom"/>
          </w:tcPr>
          <w:p w14:paraId="2ED9F730" w14:textId="3A2B5ADD"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2</w:t>
            </w:r>
            <w:r w:rsidR="00AC243C">
              <w:rPr>
                <w:sz w:val="18"/>
              </w:rPr>
              <w:t xml:space="preserve"> </w:t>
            </w:r>
            <w:r w:rsidRPr="00D54972">
              <w:rPr>
                <w:sz w:val="18"/>
              </w:rPr>
              <w:t>235</w:t>
            </w:r>
          </w:p>
        </w:tc>
        <w:tc>
          <w:tcPr>
            <w:tcW w:w="1701" w:type="dxa"/>
            <w:tcBorders>
              <w:bottom w:val="single" w:sz="4" w:space="0" w:color="auto"/>
            </w:tcBorders>
            <w:shd w:val="clear" w:color="auto" w:fill="auto"/>
            <w:vAlign w:val="bottom"/>
          </w:tcPr>
          <w:p w14:paraId="7AECB6D7" w14:textId="5340F1EE" w:rsidR="00425C04" w:rsidRPr="00D54972" w:rsidRDefault="00425C04" w:rsidP="00BF5B30">
            <w:pPr>
              <w:pStyle w:val="SingleTxtG"/>
              <w:keepNext/>
              <w:suppressAutoHyphens w:val="0"/>
              <w:spacing w:before="40" w:after="40" w:line="220" w:lineRule="exact"/>
              <w:ind w:left="0" w:right="0"/>
              <w:jc w:val="right"/>
              <w:rPr>
                <w:sz w:val="18"/>
              </w:rPr>
            </w:pPr>
            <w:r w:rsidRPr="00D54972">
              <w:rPr>
                <w:sz w:val="18"/>
              </w:rPr>
              <w:t>4</w:t>
            </w:r>
            <w:r w:rsidR="00AC243C">
              <w:rPr>
                <w:sz w:val="18"/>
              </w:rPr>
              <w:t xml:space="preserve"> </w:t>
            </w:r>
            <w:r w:rsidRPr="00D54972">
              <w:rPr>
                <w:sz w:val="18"/>
              </w:rPr>
              <w:t>642</w:t>
            </w:r>
          </w:p>
        </w:tc>
      </w:tr>
      <w:tr w:rsidR="00D61EB6" w:rsidRPr="00AC243C" w14:paraId="1A3C755D" w14:textId="77777777" w:rsidTr="00D54972">
        <w:tc>
          <w:tcPr>
            <w:tcW w:w="1701" w:type="dxa"/>
            <w:tcBorders>
              <w:top w:val="single" w:sz="4" w:space="0" w:color="auto"/>
              <w:bottom w:val="single" w:sz="12" w:space="0" w:color="auto"/>
            </w:tcBorders>
            <w:shd w:val="clear" w:color="auto" w:fill="auto"/>
          </w:tcPr>
          <w:p w14:paraId="3D6E7025" w14:textId="77777777" w:rsidR="00425C04" w:rsidRPr="00D54972" w:rsidRDefault="00425C04" w:rsidP="00BF5B30">
            <w:pPr>
              <w:pStyle w:val="SingleTxtG"/>
              <w:keepNext/>
              <w:suppressAutoHyphens w:val="0"/>
              <w:spacing w:before="80" w:after="80" w:line="220" w:lineRule="exact"/>
              <w:ind w:left="283" w:right="0"/>
              <w:jc w:val="left"/>
              <w:rPr>
                <w:b/>
                <w:sz w:val="18"/>
              </w:rPr>
            </w:pPr>
            <w:r w:rsidRPr="00D54972">
              <w:rPr>
                <w:b/>
                <w:sz w:val="18"/>
              </w:rPr>
              <w:t>Grand Total</w:t>
            </w:r>
          </w:p>
        </w:tc>
        <w:tc>
          <w:tcPr>
            <w:tcW w:w="1701" w:type="dxa"/>
            <w:tcBorders>
              <w:top w:val="single" w:sz="4" w:space="0" w:color="auto"/>
              <w:bottom w:val="single" w:sz="12" w:space="0" w:color="auto"/>
            </w:tcBorders>
            <w:shd w:val="clear" w:color="auto" w:fill="auto"/>
            <w:vAlign w:val="bottom"/>
          </w:tcPr>
          <w:p w14:paraId="50D10937" w14:textId="415C8461" w:rsidR="00425C04" w:rsidRPr="00D54972" w:rsidRDefault="00425C04" w:rsidP="00BF5B30">
            <w:pPr>
              <w:pStyle w:val="SingleTxtG"/>
              <w:keepNext/>
              <w:suppressAutoHyphens w:val="0"/>
              <w:spacing w:before="80" w:after="80" w:line="220" w:lineRule="exact"/>
              <w:ind w:left="0" w:right="0"/>
              <w:jc w:val="right"/>
              <w:rPr>
                <w:b/>
                <w:sz w:val="18"/>
              </w:rPr>
            </w:pPr>
            <w:r w:rsidRPr="00D54972">
              <w:rPr>
                <w:b/>
                <w:sz w:val="18"/>
              </w:rPr>
              <w:t>17</w:t>
            </w:r>
            <w:r w:rsidR="00AC243C">
              <w:rPr>
                <w:b/>
                <w:sz w:val="18"/>
              </w:rPr>
              <w:t xml:space="preserve"> </w:t>
            </w:r>
            <w:r w:rsidRPr="00D54972">
              <w:rPr>
                <w:b/>
                <w:sz w:val="18"/>
              </w:rPr>
              <w:t>242</w:t>
            </w:r>
          </w:p>
        </w:tc>
        <w:tc>
          <w:tcPr>
            <w:tcW w:w="1701" w:type="dxa"/>
            <w:tcBorders>
              <w:top w:val="single" w:sz="4" w:space="0" w:color="auto"/>
              <w:bottom w:val="single" w:sz="12" w:space="0" w:color="auto"/>
            </w:tcBorders>
            <w:shd w:val="clear" w:color="auto" w:fill="auto"/>
            <w:vAlign w:val="bottom"/>
          </w:tcPr>
          <w:p w14:paraId="7E5B71A5" w14:textId="154F4E9D" w:rsidR="00425C04" w:rsidRPr="00D54972" w:rsidRDefault="00425C04" w:rsidP="00BF5B30">
            <w:pPr>
              <w:pStyle w:val="SingleTxtG"/>
              <w:keepNext/>
              <w:suppressAutoHyphens w:val="0"/>
              <w:spacing w:before="80" w:after="80" w:line="220" w:lineRule="exact"/>
              <w:ind w:left="0" w:right="0"/>
              <w:jc w:val="right"/>
              <w:rPr>
                <w:b/>
                <w:sz w:val="18"/>
              </w:rPr>
            </w:pPr>
            <w:r w:rsidRPr="00D54972">
              <w:rPr>
                <w:b/>
                <w:sz w:val="18"/>
              </w:rPr>
              <w:t>17</w:t>
            </w:r>
            <w:r w:rsidR="00AC243C">
              <w:rPr>
                <w:b/>
                <w:sz w:val="18"/>
              </w:rPr>
              <w:t xml:space="preserve"> </w:t>
            </w:r>
            <w:r w:rsidRPr="00D54972">
              <w:rPr>
                <w:b/>
                <w:sz w:val="18"/>
              </w:rPr>
              <w:t>715</w:t>
            </w:r>
          </w:p>
        </w:tc>
        <w:tc>
          <w:tcPr>
            <w:tcW w:w="1701" w:type="dxa"/>
            <w:tcBorders>
              <w:top w:val="single" w:sz="4" w:space="0" w:color="auto"/>
              <w:bottom w:val="single" w:sz="12" w:space="0" w:color="auto"/>
            </w:tcBorders>
            <w:shd w:val="clear" w:color="auto" w:fill="auto"/>
            <w:vAlign w:val="bottom"/>
          </w:tcPr>
          <w:p w14:paraId="1523D203" w14:textId="1E879A8E" w:rsidR="00425C04" w:rsidRPr="00D54972" w:rsidRDefault="00425C04" w:rsidP="00BF5B30">
            <w:pPr>
              <w:pStyle w:val="SingleTxtG"/>
              <w:keepNext/>
              <w:suppressAutoHyphens w:val="0"/>
              <w:spacing w:before="80" w:after="80" w:line="220" w:lineRule="exact"/>
              <w:ind w:left="0" w:right="0"/>
              <w:jc w:val="right"/>
              <w:rPr>
                <w:b/>
                <w:sz w:val="18"/>
              </w:rPr>
            </w:pPr>
            <w:r w:rsidRPr="00D54972">
              <w:rPr>
                <w:b/>
                <w:sz w:val="18"/>
              </w:rPr>
              <w:t>34</w:t>
            </w:r>
            <w:r w:rsidR="00AC243C">
              <w:rPr>
                <w:b/>
                <w:sz w:val="18"/>
              </w:rPr>
              <w:t xml:space="preserve"> </w:t>
            </w:r>
            <w:r w:rsidRPr="00D54972">
              <w:rPr>
                <w:b/>
                <w:sz w:val="18"/>
              </w:rPr>
              <w:t>957</w:t>
            </w:r>
          </w:p>
        </w:tc>
      </w:tr>
    </w:tbl>
    <w:p w14:paraId="1C6F3413" w14:textId="77777777" w:rsidR="00DF0437" w:rsidRPr="00D54972" w:rsidRDefault="00DF0437" w:rsidP="00DF0437">
      <w:pPr>
        <w:pStyle w:val="H1G"/>
      </w:pPr>
      <w:r w:rsidRPr="00D54972">
        <w:tab/>
      </w:r>
      <w:r w:rsidRPr="00D54972">
        <w:tab/>
        <w:t xml:space="preserve">Réponse à la question posée au paragraphe 44 b) </w:t>
      </w:r>
    </w:p>
    <w:p w14:paraId="712D74B9" w14:textId="26DC5DFA" w:rsidR="00425C04" w:rsidRPr="00D54972" w:rsidRDefault="00D54972" w:rsidP="00D54972">
      <w:pPr>
        <w:pStyle w:val="SingleTxtG"/>
      </w:pPr>
      <w:r w:rsidRPr="00D54972">
        <w:t>238.</w:t>
      </w:r>
      <w:r w:rsidRPr="00D54972">
        <w:tab/>
      </w:r>
      <w:r w:rsidR="00425C04" w:rsidRPr="00D54972">
        <w:t>Le nombre d’enfants âgés de 16 à 18 ans qui ne vont pas à l’école se trouve ci-dessous</w:t>
      </w:r>
      <w:r w:rsidR="00A968C2">
        <w:t> </w:t>
      </w:r>
      <w:r w:rsidR="00425C04" w:rsidRPr="00D54972">
        <w:t>:</w:t>
      </w:r>
    </w:p>
    <w:tbl>
      <w:tblPr>
        <w:tblStyle w:val="TableGrid"/>
        <w:tblW w:w="7370" w:type="dxa"/>
        <w:tblInd w:w="1134" w:type="dxa"/>
        <w:tblLayout w:type="fixed"/>
        <w:tblLook w:val="04A0" w:firstRow="1" w:lastRow="0" w:firstColumn="1" w:lastColumn="0" w:noHBand="0" w:noVBand="1"/>
      </w:tblPr>
      <w:tblGrid>
        <w:gridCol w:w="1842"/>
        <w:gridCol w:w="1842"/>
        <w:gridCol w:w="1843"/>
        <w:gridCol w:w="1843"/>
      </w:tblGrid>
      <w:tr w:rsidR="00D41F04" w:rsidRPr="00D54972" w14:paraId="1A88C42F" w14:textId="461A66F9" w:rsidTr="00D54972">
        <w:trPr>
          <w:tblHeader/>
        </w:trPr>
        <w:tc>
          <w:tcPr>
            <w:tcW w:w="1701" w:type="dxa"/>
            <w:gridSpan w:val="4"/>
            <w:tcBorders>
              <w:top w:val="single" w:sz="4" w:space="0" w:color="auto"/>
              <w:bottom w:val="single" w:sz="4" w:space="0" w:color="auto"/>
            </w:tcBorders>
            <w:shd w:val="clear" w:color="auto" w:fill="auto"/>
          </w:tcPr>
          <w:p w14:paraId="5B99135D" w14:textId="3D2F544D" w:rsidR="00D41F04" w:rsidRPr="00D54972" w:rsidRDefault="00D41F04" w:rsidP="00D54972">
            <w:pPr>
              <w:pStyle w:val="SingleTxtG"/>
              <w:suppressAutoHyphens w:val="0"/>
              <w:spacing w:before="80" w:after="80" w:line="200" w:lineRule="exact"/>
              <w:ind w:left="0" w:right="0"/>
              <w:jc w:val="center"/>
              <w:rPr>
                <w:i/>
                <w:spacing w:val="4"/>
                <w:w w:val="103"/>
                <w:kern w:val="14"/>
                <w:sz w:val="16"/>
              </w:rPr>
            </w:pPr>
            <w:r w:rsidRPr="00A82FC5">
              <w:rPr>
                <w:i/>
                <w:sz w:val="16"/>
              </w:rPr>
              <w:t xml:space="preserve">Enfants hors âge de l’obligation scolaire </w:t>
            </w:r>
          </w:p>
        </w:tc>
      </w:tr>
      <w:tr w:rsidR="00D41F04" w:rsidRPr="00D54972" w14:paraId="15FFC75B" w14:textId="77777777" w:rsidTr="00D54972">
        <w:trPr>
          <w:tblHeader/>
        </w:trPr>
        <w:tc>
          <w:tcPr>
            <w:tcW w:w="1701" w:type="dxa"/>
            <w:gridSpan w:val="4"/>
            <w:tcBorders>
              <w:top w:val="single" w:sz="4" w:space="0" w:color="auto"/>
              <w:bottom w:val="single" w:sz="4" w:space="0" w:color="auto"/>
            </w:tcBorders>
            <w:shd w:val="clear" w:color="auto" w:fill="auto"/>
          </w:tcPr>
          <w:p w14:paraId="6C33B04F" w14:textId="3C81265B" w:rsidR="00D41F04" w:rsidRPr="00D54972" w:rsidRDefault="00D41F04" w:rsidP="00D54972">
            <w:pPr>
              <w:pStyle w:val="SingleTxtG"/>
              <w:suppressAutoHyphens w:val="0"/>
              <w:spacing w:before="80" w:after="80" w:line="200" w:lineRule="exact"/>
              <w:ind w:left="0" w:right="0"/>
              <w:jc w:val="center"/>
              <w:rPr>
                <w:i/>
                <w:spacing w:val="4"/>
                <w:w w:val="103"/>
                <w:kern w:val="14"/>
                <w:sz w:val="16"/>
              </w:rPr>
            </w:pPr>
            <w:r w:rsidRPr="00A82FC5">
              <w:rPr>
                <w:i/>
                <w:spacing w:val="4"/>
                <w:w w:val="103"/>
                <w:kern w:val="14"/>
                <w:sz w:val="16"/>
              </w:rPr>
              <w:t>Sexe</w:t>
            </w:r>
          </w:p>
        </w:tc>
      </w:tr>
      <w:tr w:rsidR="00D41F04" w:rsidRPr="00D54972" w14:paraId="4C9F2FB6" w14:textId="1189E24B" w:rsidTr="00D54972">
        <w:tc>
          <w:tcPr>
            <w:tcW w:w="1701" w:type="dxa"/>
            <w:tcBorders>
              <w:top w:val="single" w:sz="4" w:space="0" w:color="auto"/>
              <w:bottom w:val="single" w:sz="12" w:space="0" w:color="auto"/>
            </w:tcBorders>
            <w:shd w:val="clear" w:color="auto" w:fill="auto"/>
          </w:tcPr>
          <w:p w14:paraId="0BDAFA0C" w14:textId="77777777" w:rsidR="00D41F04" w:rsidRPr="00D54972" w:rsidRDefault="00D41F04" w:rsidP="00D54972">
            <w:pPr>
              <w:pStyle w:val="SingleTxtG"/>
              <w:suppressAutoHyphens w:val="0"/>
              <w:spacing w:before="80" w:after="80" w:line="200" w:lineRule="exact"/>
              <w:ind w:left="0" w:right="0"/>
              <w:jc w:val="left"/>
              <w:rPr>
                <w:i/>
                <w:spacing w:val="4"/>
                <w:w w:val="103"/>
                <w:kern w:val="14"/>
                <w:sz w:val="16"/>
              </w:rPr>
            </w:pPr>
            <w:r w:rsidRPr="00D54972">
              <w:rPr>
                <w:i/>
                <w:spacing w:val="4"/>
                <w:w w:val="103"/>
                <w:kern w:val="14"/>
                <w:sz w:val="16"/>
              </w:rPr>
              <w:t xml:space="preserve">Âge au 01/09/2019 </w:t>
            </w:r>
          </w:p>
        </w:tc>
        <w:tc>
          <w:tcPr>
            <w:tcW w:w="1701" w:type="dxa"/>
            <w:tcBorders>
              <w:top w:val="single" w:sz="4" w:space="0" w:color="auto"/>
              <w:bottom w:val="single" w:sz="12" w:space="0" w:color="auto"/>
            </w:tcBorders>
            <w:shd w:val="clear" w:color="auto" w:fill="auto"/>
          </w:tcPr>
          <w:p w14:paraId="6AB74FF6" w14:textId="77777777" w:rsidR="00D41F04" w:rsidRPr="00D54972" w:rsidRDefault="00D41F04"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 xml:space="preserve">F </w:t>
            </w:r>
          </w:p>
        </w:tc>
        <w:tc>
          <w:tcPr>
            <w:tcW w:w="1701" w:type="dxa"/>
            <w:tcBorders>
              <w:top w:val="single" w:sz="4" w:space="0" w:color="auto"/>
              <w:bottom w:val="single" w:sz="12" w:space="0" w:color="auto"/>
            </w:tcBorders>
            <w:shd w:val="clear" w:color="auto" w:fill="auto"/>
          </w:tcPr>
          <w:p w14:paraId="158373A6" w14:textId="77777777" w:rsidR="00D41F04" w:rsidRPr="00D54972" w:rsidRDefault="00D41F04"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 xml:space="preserve">M </w:t>
            </w:r>
          </w:p>
        </w:tc>
        <w:tc>
          <w:tcPr>
            <w:tcW w:w="1701" w:type="dxa"/>
            <w:tcBorders>
              <w:top w:val="single" w:sz="4" w:space="0" w:color="auto"/>
              <w:bottom w:val="single" w:sz="12" w:space="0" w:color="auto"/>
            </w:tcBorders>
            <w:shd w:val="clear" w:color="auto" w:fill="auto"/>
            <w:vAlign w:val="bottom"/>
          </w:tcPr>
          <w:p w14:paraId="6EF874A1" w14:textId="77777777" w:rsidR="00D41F04" w:rsidRPr="00D54972" w:rsidRDefault="00D41F04"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 xml:space="preserve">Grand Total </w:t>
            </w:r>
          </w:p>
        </w:tc>
      </w:tr>
      <w:tr w:rsidR="00D41F04" w:rsidRPr="00F1080D" w14:paraId="3B56326F" w14:textId="2EC83631" w:rsidTr="00D54972">
        <w:tc>
          <w:tcPr>
            <w:tcW w:w="1701" w:type="dxa"/>
            <w:tcBorders>
              <w:top w:val="single" w:sz="12" w:space="0" w:color="auto"/>
            </w:tcBorders>
            <w:shd w:val="clear" w:color="auto" w:fill="auto"/>
          </w:tcPr>
          <w:p w14:paraId="11F63043" w14:textId="77777777" w:rsidR="00D41F04" w:rsidRPr="00D54972" w:rsidRDefault="00D41F04" w:rsidP="00D61EB6">
            <w:pPr>
              <w:pStyle w:val="SingleTxtG"/>
              <w:suppressAutoHyphens w:val="0"/>
              <w:spacing w:before="40" w:after="40" w:line="220" w:lineRule="exact"/>
              <w:ind w:left="0" w:right="0"/>
              <w:jc w:val="left"/>
              <w:rPr>
                <w:sz w:val="18"/>
              </w:rPr>
            </w:pPr>
            <w:r w:rsidRPr="00D54972">
              <w:rPr>
                <w:sz w:val="18"/>
              </w:rPr>
              <w:t xml:space="preserve">16 </w:t>
            </w:r>
          </w:p>
        </w:tc>
        <w:tc>
          <w:tcPr>
            <w:tcW w:w="1701" w:type="dxa"/>
            <w:tcBorders>
              <w:top w:val="single" w:sz="12" w:space="0" w:color="auto"/>
            </w:tcBorders>
            <w:shd w:val="clear" w:color="auto" w:fill="auto"/>
          </w:tcPr>
          <w:p w14:paraId="2CA63755" w14:textId="41A94EF2"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2</w:t>
            </w:r>
            <w:r>
              <w:rPr>
                <w:sz w:val="18"/>
              </w:rPr>
              <w:t xml:space="preserve"> </w:t>
            </w:r>
            <w:r w:rsidRPr="00D54972">
              <w:rPr>
                <w:sz w:val="18"/>
              </w:rPr>
              <w:t xml:space="preserve">485 </w:t>
            </w:r>
          </w:p>
        </w:tc>
        <w:tc>
          <w:tcPr>
            <w:tcW w:w="1701" w:type="dxa"/>
            <w:tcBorders>
              <w:top w:val="single" w:sz="12" w:space="0" w:color="auto"/>
            </w:tcBorders>
            <w:shd w:val="clear" w:color="auto" w:fill="auto"/>
          </w:tcPr>
          <w:p w14:paraId="7FA58C2B" w14:textId="57AFC28E"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2</w:t>
            </w:r>
            <w:r>
              <w:rPr>
                <w:sz w:val="18"/>
              </w:rPr>
              <w:t xml:space="preserve"> </w:t>
            </w:r>
            <w:r w:rsidRPr="00D54972">
              <w:rPr>
                <w:sz w:val="18"/>
              </w:rPr>
              <w:t xml:space="preserve">635 </w:t>
            </w:r>
          </w:p>
        </w:tc>
        <w:tc>
          <w:tcPr>
            <w:tcW w:w="1701" w:type="dxa"/>
            <w:tcBorders>
              <w:top w:val="single" w:sz="12" w:space="0" w:color="auto"/>
            </w:tcBorders>
            <w:shd w:val="clear" w:color="auto" w:fill="auto"/>
            <w:vAlign w:val="bottom"/>
          </w:tcPr>
          <w:p w14:paraId="0CFF5B17" w14:textId="0CC79669"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5</w:t>
            </w:r>
            <w:r>
              <w:rPr>
                <w:sz w:val="18"/>
              </w:rPr>
              <w:t xml:space="preserve"> </w:t>
            </w:r>
            <w:r w:rsidRPr="00D54972">
              <w:rPr>
                <w:sz w:val="18"/>
              </w:rPr>
              <w:t xml:space="preserve">120 </w:t>
            </w:r>
          </w:p>
        </w:tc>
      </w:tr>
      <w:tr w:rsidR="00D41F04" w:rsidRPr="00F1080D" w14:paraId="7A3B5714" w14:textId="443F2A5B" w:rsidTr="00D54972">
        <w:tc>
          <w:tcPr>
            <w:tcW w:w="1701" w:type="dxa"/>
            <w:shd w:val="clear" w:color="auto" w:fill="auto"/>
          </w:tcPr>
          <w:p w14:paraId="74D9A530" w14:textId="77777777" w:rsidR="00D41F04" w:rsidRPr="00D54972" w:rsidRDefault="00D41F04" w:rsidP="00D61EB6">
            <w:pPr>
              <w:pStyle w:val="SingleTxtG"/>
              <w:suppressAutoHyphens w:val="0"/>
              <w:spacing w:before="40" w:after="40" w:line="220" w:lineRule="exact"/>
              <w:ind w:left="0" w:right="0"/>
              <w:jc w:val="left"/>
              <w:rPr>
                <w:sz w:val="18"/>
              </w:rPr>
            </w:pPr>
            <w:r w:rsidRPr="00D54972">
              <w:rPr>
                <w:sz w:val="18"/>
              </w:rPr>
              <w:t xml:space="preserve">17 </w:t>
            </w:r>
          </w:p>
        </w:tc>
        <w:tc>
          <w:tcPr>
            <w:tcW w:w="1701" w:type="dxa"/>
            <w:shd w:val="clear" w:color="auto" w:fill="auto"/>
          </w:tcPr>
          <w:p w14:paraId="5CA30C9C" w14:textId="1746643F"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2</w:t>
            </w:r>
            <w:r>
              <w:rPr>
                <w:sz w:val="18"/>
              </w:rPr>
              <w:t xml:space="preserve"> </w:t>
            </w:r>
            <w:r w:rsidRPr="00D54972">
              <w:rPr>
                <w:sz w:val="18"/>
              </w:rPr>
              <w:t xml:space="preserve">371 </w:t>
            </w:r>
          </w:p>
        </w:tc>
        <w:tc>
          <w:tcPr>
            <w:tcW w:w="1701" w:type="dxa"/>
            <w:shd w:val="clear" w:color="auto" w:fill="auto"/>
          </w:tcPr>
          <w:p w14:paraId="7627A558" w14:textId="4D873958"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2</w:t>
            </w:r>
            <w:r>
              <w:rPr>
                <w:sz w:val="18"/>
              </w:rPr>
              <w:t xml:space="preserve"> </w:t>
            </w:r>
            <w:r w:rsidRPr="00D54972">
              <w:rPr>
                <w:sz w:val="18"/>
              </w:rPr>
              <w:t xml:space="preserve">430 </w:t>
            </w:r>
          </w:p>
        </w:tc>
        <w:tc>
          <w:tcPr>
            <w:tcW w:w="1701" w:type="dxa"/>
            <w:shd w:val="clear" w:color="auto" w:fill="auto"/>
            <w:vAlign w:val="bottom"/>
          </w:tcPr>
          <w:p w14:paraId="69FF17A7" w14:textId="5FE1DEEF"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4</w:t>
            </w:r>
            <w:r>
              <w:rPr>
                <w:sz w:val="18"/>
              </w:rPr>
              <w:t xml:space="preserve"> </w:t>
            </w:r>
            <w:r w:rsidRPr="00D54972">
              <w:rPr>
                <w:sz w:val="18"/>
              </w:rPr>
              <w:t xml:space="preserve">801 </w:t>
            </w:r>
          </w:p>
        </w:tc>
      </w:tr>
      <w:tr w:rsidR="00D41F04" w:rsidRPr="00F1080D" w14:paraId="13E01214" w14:textId="6FF88D6A" w:rsidTr="00D54972">
        <w:tc>
          <w:tcPr>
            <w:tcW w:w="1701" w:type="dxa"/>
            <w:tcBorders>
              <w:bottom w:val="single" w:sz="4" w:space="0" w:color="auto"/>
            </w:tcBorders>
            <w:shd w:val="clear" w:color="auto" w:fill="auto"/>
          </w:tcPr>
          <w:p w14:paraId="51888C4E" w14:textId="77777777" w:rsidR="00D41F04" w:rsidRPr="00D54972" w:rsidRDefault="00D41F04" w:rsidP="00D61EB6">
            <w:pPr>
              <w:pStyle w:val="SingleTxtG"/>
              <w:suppressAutoHyphens w:val="0"/>
              <w:spacing w:before="40" w:after="40" w:line="220" w:lineRule="exact"/>
              <w:ind w:left="0" w:right="0"/>
              <w:jc w:val="left"/>
              <w:rPr>
                <w:sz w:val="18"/>
              </w:rPr>
            </w:pPr>
            <w:r w:rsidRPr="00D54972">
              <w:rPr>
                <w:sz w:val="18"/>
              </w:rPr>
              <w:t xml:space="preserve">18 </w:t>
            </w:r>
          </w:p>
        </w:tc>
        <w:tc>
          <w:tcPr>
            <w:tcW w:w="1701" w:type="dxa"/>
            <w:tcBorders>
              <w:bottom w:val="single" w:sz="4" w:space="0" w:color="auto"/>
            </w:tcBorders>
            <w:shd w:val="clear" w:color="auto" w:fill="auto"/>
          </w:tcPr>
          <w:p w14:paraId="7E7B77DB" w14:textId="02807F8F"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2</w:t>
            </w:r>
            <w:r>
              <w:rPr>
                <w:sz w:val="18"/>
              </w:rPr>
              <w:t xml:space="preserve"> </w:t>
            </w:r>
            <w:r w:rsidRPr="00D54972">
              <w:rPr>
                <w:sz w:val="18"/>
              </w:rPr>
              <w:t xml:space="preserve">407 </w:t>
            </w:r>
          </w:p>
        </w:tc>
        <w:tc>
          <w:tcPr>
            <w:tcW w:w="1701" w:type="dxa"/>
            <w:tcBorders>
              <w:bottom w:val="single" w:sz="4" w:space="0" w:color="auto"/>
            </w:tcBorders>
            <w:shd w:val="clear" w:color="auto" w:fill="auto"/>
          </w:tcPr>
          <w:p w14:paraId="61B1FF7F" w14:textId="0DFD67E3"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2</w:t>
            </w:r>
            <w:r>
              <w:rPr>
                <w:sz w:val="18"/>
              </w:rPr>
              <w:t xml:space="preserve"> </w:t>
            </w:r>
            <w:r w:rsidRPr="00D54972">
              <w:rPr>
                <w:sz w:val="18"/>
              </w:rPr>
              <w:t xml:space="preserve">235 </w:t>
            </w:r>
          </w:p>
        </w:tc>
        <w:tc>
          <w:tcPr>
            <w:tcW w:w="1701" w:type="dxa"/>
            <w:tcBorders>
              <w:bottom w:val="single" w:sz="4" w:space="0" w:color="auto"/>
            </w:tcBorders>
            <w:shd w:val="clear" w:color="auto" w:fill="auto"/>
            <w:vAlign w:val="bottom"/>
          </w:tcPr>
          <w:p w14:paraId="04A39D8E" w14:textId="773257C7" w:rsidR="00D41F04" w:rsidRPr="00D54972" w:rsidRDefault="00D41F04" w:rsidP="00D54972">
            <w:pPr>
              <w:pStyle w:val="SingleTxtG"/>
              <w:suppressAutoHyphens w:val="0"/>
              <w:spacing w:before="40" w:after="40" w:line="220" w:lineRule="exact"/>
              <w:ind w:left="0" w:right="0"/>
              <w:jc w:val="right"/>
              <w:rPr>
                <w:sz w:val="18"/>
              </w:rPr>
            </w:pPr>
            <w:r w:rsidRPr="00D54972">
              <w:rPr>
                <w:sz w:val="18"/>
              </w:rPr>
              <w:t>4</w:t>
            </w:r>
            <w:r>
              <w:rPr>
                <w:sz w:val="18"/>
              </w:rPr>
              <w:t xml:space="preserve"> </w:t>
            </w:r>
            <w:r w:rsidRPr="00D54972">
              <w:rPr>
                <w:sz w:val="18"/>
              </w:rPr>
              <w:t xml:space="preserve">642 </w:t>
            </w:r>
          </w:p>
        </w:tc>
      </w:tr>
      <w:tr w:rsidR="00D41F04" w:rsidRPr="00D54972" w14:paraId="7C4E5751" w14:textId="587B0901" w:rsidTr="00D54972">
        <w:tc>
          <w:tcPr>
            <w:tcW w:w="1701" w:type="dxa"/>
            <w:tcBorders>
              <w:top w:val="single" w:sz="4" w:space="0" w:color="auto"/>
              <w:bottom w:val="single" w:sz="12" w:space="0" w:color="auto"/>
            </w:tcBorders>
            <w:shd w:val="clear" w:color="auto" w:fill="auto"/>
          </w:tcPr>
          <w:p w14:paraId="1622334E" w14:textId="77777777" w:rsidR="00D41F04" w:rsidRPr="00D54972" w:rsidRDefault="00D41F04" w:rsidP="00D54972">
            <w:pPr>
              <w:pStyle w:val="SingleTxtG"/>
              <w:suppressAutoHyphens w:val="0"/>
              <w:spacing w:before="80" w:after="80" w:line="220" w:lineRule="exact"/>
              <w:ind w:left="283" w:right="0"/>
              <w:jc w:val="left"/>
              <w:rPr>
                <w:b/>
                <w:sz w:val="18"/>
              </w:rPr>
            </w:pPr>
            <w:r w:rsidRPr="00D54972">
              <w:rPr>
                <w:b/>
                <w:sz w:val="18"/>
              </w:rPr>
              <w:t xml:space="preserve">Grand Total </w:t>
            </w:r>
          </w:p>
        </w:tc>
        <w:tc>
          <w:tcPr>
            <w:tcW w:w="1701" w:type="dxa"/>
            <w:tcBorders>
              <w:top w:val="single" w:sz="4" w:space="0" w:color="auto"/>
              <w:bottom w:val="single" w:sz="12" w:space="0" w:color="auto"/>
            </w:tcBorders>
            <w:shd w:val="clear" w:color="auto" w:fill="auto"/>
          </w:tcPr>
          <w:p w14:paraId="3916E6FE" w14:textId="16AA4D0B" w:rsidR="00D41F04" w:rsidRPr="00D54972" w:rsidRDefault="00D41F04" w:rsidP="00D54972">
            <w:pPr>
              <w:pStyle w:val="SingleTxtG"/>
              <w:suppressAutoHyphens w:val="0"/>
              <w:spacing w:before="80" w:after="80" w:line="220" w:lineRule="exact"/>
              <w:ind w:left="0" w:right="0"/>
              <w:jc w:val="right"/>
              <w:rPr>
                <w:b/>
                <w:sz w:val="18"/>
              </w:rPr>
            </w:pPr>
            <w:r w:rsidRPr="00D54972">
              <w:rPr>
                <w:b/>
                <w:sz w:val="18"/>
              </w:rPr>
              <w:t xml:space="preserve">7 263 </w:t>
            </w:r>
          </w:p>
        </w:tc>
        <w:tc>
          <w:tcPr>
            <w:tcW w:w="1701" w:type="dxa"/>
            <w:tcBorders>
              <w:top w:val="single" w:sz="4" w:space="0" w:color="auto"/>
              <w:bottom w:val="single" w:sz="12" w:space="0" w:color="auto"/>
            </w:tcBorders>
            <w:shd w:val="clear" w:color="auto" w:fill="auto"/>
          </w:tcPr>
          <w:p w14:paraId="3EA865D5" w14:textId="1E5A6C67" w:rsidR="00D41F04" w:rsidRPr="00D54972" w:rsidRDefault="00D41F04" w:rsidP="00D54972">
            <w:pPr>
              <w:pStyle w:val="SingleTxtG"/>
              <w:suppressAutoHyphens w:val="0"/>
              <w:spacing w:before="80" w:after="80" w:line="220" w:lineRule="exact"/>
              <w:ind w:left="0" w:right="0"/>
              <w:jc w:val="right"/>
              <w:rPr>
                <w:b/>
                <w:sz w:val="18"/>
              </w:rPr>
            </w:pPr>
            <w:r w:rsidRPr="00D54972">
              <w:rPr>
                <w:b/>
                <w:sz w:val="18"/>
              </w:rPr>
              <w:t xml:space="preserve">7 300 </w:t>
            </w:r>
          </w:p>
        </w:tc>
        <w:tc>
          <w:tcPr>
            <w:tcW w:w="1701" w:type="dxa"/>
            <w:tcBorders>
              <w:top w:val="single" w:sz="4" w:space="0" w:color="auto"/>
              <w:bottom w:val="single" w:sz="12" w:space="0" w:color="auto"/>
            </w:tcBorders>
            <w:shd w:val="clear" w:color="auto" w:fill="auto"/>
            <w:vAlign w:val="bottom"/>
          </w:tcPr>
          <w:p w14:paraId="5D5761C3" w14:textId="615E6F24" w:rsidR="00D41F04" w:rsidRPr="00D54972" w:rsidRDefault="00D41F04" w:rsidP="00D54972">
            <w:pPr>
              <w:pStyle w:val="SingleTxtG"/>
              <w:suppressAutoHyphens w:val="0"/>
              <w:spacing w:before="80" w:after="80" w:line="220" w:lineRule="exact"/>
              <w:ind w:left="0" w:right="0"/>
              <w:jc w:val="right"/>
              <w:rPr>
                <w:b/>
                <w:sz w:val="18"/>
              </w:rPr>
            </w:pPr>
            <w:r w:rsidRPr="00D54972">
              <w:rPr>
                <w:b/>
                <w:sz w:val="18"/>
              </w:rPr>
              <w:t xml:space="preserve">14 563 </w:t>
            </w:r>
          </w:p>
        </w:tc>
      </w:tr>
    </w:tbl>
    <w:p w14:paraId="6478CAB1" w14:textId="77777777" w:rsidR="00DF0437" w:rsidRPr="00D54972" w:rsidRDefault="00DF0437" w:rsidP="00DF0437">
      <w:pPr>
        <w:pStyle w:val="H1G"/>
      </w:pPr>
      <w:r w:rsidRPr="00D54972">
        <w:tab/>
      </w:r>
      <w:r w:rsidRPr="00D54972">
        <w:tab/>
        <w:t xml:space="preserve">Réponse à la question posée au paragraphe 44 c) </w:t>
      </w:r>
    </w:p>
    <w:p w14:paraId="0904C358" w14:textId="04D97EA6" w:rsidR="00425C04" w:rsidRPr="00D54972" w:rsidRDefault="00D54972" w:rsidP="00D54972">
      <w:pPr>
        <w:pStyle w:val="SingleTxtG"/>
      </w:pPr>
      <w:r w:rsidRPr="00D54972">
        <w:t>239.</w:t>
      </w:r>
      <w:r w:rsidRPr="00D54972">
        <w:tab/>
      </w:r>
      <w:r w:rsidR="00425C04" w:rsidRPr="00D54972">
        <w:t>Le nombre d’enfants en décrochage scolaire se trouve ci-dessous :</w:t>
      </w:r>
      <w:r w:rsidR="00F1080D" w:rsidRPr="00D54972">
        <w:t xml:space="preserve"> </w:t>
      </w:r>
    </w:p>
    <w:tbl>
      <w:tblPr>
        <w:tblStyle w:val="TableGrid"/>
        <w:tblW w:w="7370" w:type="dxa"/>
        <w:tblInd w:w="1134" w:type="dxa"/>
        <w:tblLayout w:type="fixed"/>
        <w:tblLook w:val="04A0" w:firstRow="1" w:lastRow="0" w:firstColumn="1" w:lastColumn="0" w:noHBand="0" w:noVBand="1"/>
      </w:tblPr>
      <w:tblGrid>
        <w:gridCol w:w="1842"/>
        <w:gridCol w:w="1842"/>
        <w:gridCol w:w="1843"/>
        <w:gridCol w:w="1843"/>
      </w:tblGrid>
      <w:tr w:rsidR="00425C04" w:rsidRPr="00F1080D" w14:paraId="5F282D63" w14:textId="77777777" w:rsidTr="00D54972">
        <w:trPr>
          <w:tblHeader/>
        </w:trPr>
        <w:tc>
          <w:tcPr>
            <w:tcW w:w="1701" w:type="dxa"/>
            <w:gridSpan w:val="4"/>
            <w:tcBorders>
              <w:top w:val="single" w:sz="4" w:space="0" w:color="auto"/>
              <w:bottom w:val="single" w:sz="4" w:space="0" w:color="auto"/>
            </w:tcBorders>
            <w:shd w:val="clear" w:color="auto" w:fill="auto"/>
            <w:vAlign w:val="bottom"/>
          </w:tcPr>
          <w:p w14:paraId="16C6AEAF" w14:textId="44ED2F0A" w:rsidR="00425C04" w:rsidRPr="00D54972" w:rsidRDefault="00425C04" w:rsidP="00D54972">
            <w:pPr>
              <w:pStyle w:val="SingleTxtG"/>
              <w:suppressAutoHyphens w:val="0"/>
              <w:spacing w:before="80" w:after="80" w:line="200" w:lineRule="exact"/>
              <w:ind w:left="0" w:right="0"/>
              <w:jc w:val="center"/>
              <w:rPr>
                <w:i/>
                <w:sz w:val="16"/>
              </w:rPr>
            </w:pPr>
            <w:r w:rsidRPr="00D54972">
              <w:rPr>
                <w:i/>
                <w:sz w:val="16"/>
              </w:rPr>
              <w:t>Nombre de décrocheurs pour année scolaire 2018/2019</w:t>
            </w:r>
          </w:p>
        </w:tc>
      </w:tr>
      <w:tr w:rsidR="00D41F04" w:rsidRPr="00D54972" w14:paraId="2907403C" w14:textId="77777777" w:rsidTr="00D54972">
        <w:tc>
          <w:tcPr>
            <w:tcW w:w="1701" w:type="dxa"/>
            <w:gridSpan w:val="4"/>
            <w:tcBorders>
              <w:top w:val="single" w:sz="4" w:space="0" w:color="auto"/>
              <w:bottom w:val="single" w:sz="4" w:space="0" w:color="auto"/>
            </w:tcBorders>
            <w:shd w:val="clear" w:color="auto" w:fill="auto"/>
          </w:tcPr>
          <w:p w14:paraId="54324ED6" w14:textId="6A716765" w:rsidR="00D41F04" w:rsidRPr="00D54972" w:rsidRDefault="00D41F04" w:rsidP="00D54972">
            <w:pPr>
              <w:pStyle w:val="SingleTxtG"/>
              <w:suppressAutoHyphens w:val="0"/>
              <w:spacing w:before="80" w:after="80" w:line="200" w:lineRule="exact"/>
              <w:ind w:left="0" w:right="0"/>
              <w:jc w:val="center"/>
              <w:rPr>
                <w:i/>
                <w:spacing w:val="4"/>
                <w:w w:val="103"/>
                <w:kern w:val="14"/>
                <w:sz w:val="16"/>
              </w:rPr>
            </w:pPr>
            <w:r w:rsidRPr="00D54972">
              <w:rPr>
                <w:i/>
                <w:spacing w:val="4"/>
                <w:w w:val="103"/>
                <w:kern w:val="14"/>
                <w:sz w:val="16"/>
              </w:rPr>
              <w:t xml:space="preserve">Sexe </w:t>
            </w:r>
          </w:p>
        </w:tc>
      </w:tr>
      <w:tr w:rsidR="00D41F04" w:rsidRPr="00D54972" w14:paraId="7E58235E" w14:textId="77777777" w:rsidTr="00D54972">
        <w:tc>
          <w:tcPr>
            <w:tcW w:w="1701" w:type="dxa"/>
            <w:tcBorders>
              <w:top w:val="single" w:sz="4" w:space="0" w:color="auto"/>
              <w:bottom w:val="single" w:sz="12" w:space="0" w:color="auto"/>
            </w:tcBorders>
            <w:shd w:val="clear" w:color="auto" w:fill="auto"/>
          </w:tcPr>
          <w:p w14:paraId="16380522" w14:textId="77777777" w:rsidR="00425C04" w:rsidRPr="00D54972" w:rsidRDefault="00425C04" w:rsidP="00D54972">
            <w:pPr>
              <w:pStyle w:val="SingleTxtG"/>
              <w:suppressAutoHyphens w:val="0"/>
              <w:spacing w:before="80" w:after="80" w:line="200" w:lineRule="exact"/>
              <w:ind w:left="0" w:right="0"/>
              <w:jc w:val="left"/>
              <w:rPr>
                <w:i/>
                <w:spacing w:val="4"/>
                <w:w w:val="103"/>
                <w:kern w:val="14"/>
                <w:sz w:val="16"/>
              </w:rPr>
            </w:pPr>
            <w:r w:rsidRPr="00D54972">
              <w:rPr>
                <w:i/>
                <w:spacing w:val="4"/>
                <w:w w:val="103"/>
                <w:kern w:val="14"/>
                <w:sz w:val="16"/>
              </w:rPr>
              <w:t xml:space="preserve">Âge au 01/09/2018 </w:t>
            </w:r>
          </w:p>
        </w:tc>
        <w:tc>
          <w:tcPr>
            <w:tcW w:w="1701" w:type="dxa"/>
            <w:tcBorders>
              <w:top w:val="single" w:sz="4" w:space="0" w:color="auto"/>
              <w:bottom w:val="single" w:sz="12" w:space="0" w:color="auto"/>
            </w:tcBorders>
            <w:shd w:val="clear" w:color="auto" w:fill="auto"/>
          </w:tcPr>
          <w:p w14:paraId="7E2999D4" w14:textId="77777777" w:rsidR="00425C04" w:rsidRPr="00D54972" w:rsidRDefault="008374B5"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M</w:t>
            </w:r>
            <w:r w:rsidR="00425C04" w:rsidRPr="00D54972">
              <w:rPr>
                <w:i/>
                <w:spacing w:val="4"/>
                <w:w w:val="103"/>
                <w:kern w:val="14"/>
                <w:sz w:val="16"/>
              </w:rPr>
              <w:t xml:space="preserve"> </w:t>
            </w:r>
          </w:p>
        </w:tc>
        <w:tc>
          <w:tcPr>
            <w:tcW w:w="1701" w:type="dxa"/>
            <w:tcBorders>
              <w:top w:val="single" w:sz="4" w:space="0" w:color="auto"/>
              <w:bottom w:val="single" w:sz="12" w:space="0" w:color="auto"/>
            </w:tcBorders>
            <w:shd w:val="clear" w:color="auto" w:fill="auto"/>
          </w:tcPr>
          <w:p w14:paraId="1CFF47DD" w14:textId="77777777" w:rsidR="00425C04" w:rsidRPr="00D54972" w:rsidRDefault="008374B5"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F</w:t>
            </w:r>
            <w:r w:rsidR="00425C04" w:rsidRPr="00D54972">
              <w:rPr>
                <w:i/>
                <w:spacing w:val="4"/>
                <w:w w:val="103"/>
                <w:kern w:val="14"/>
                <w:sz w:val="16"/>
              </w:rPr>
              <w:t xml:space="preserve"> </w:t>
            </w:r>
          </w:p>
        </w:tc>
        <w:tc>
          <w:tcPr>
            <w:tcW w:w="1701" w:type="dxa"/>
            <w:tcBorders>
              <w:top w:val="single" w:sz="4" w:space="0" w:color="auto"/>
              <w:bottom w:val="single" w:sz="12" w:space="0" w:color="auto"/>
            </w:tcBorders>
            <w:shd w:val="clear" w:color="auto" w:fill="auto"/>
          </w:tcPr>
          <w:p w14:paraId="0874A7DB" w14:textId="77777777" w:rsidR="00425C04" w:rsidRPr="00D54972" w:rsidRDefault="00425C04" w:rsidP="00D54972">
            <w:pPr>
              <w:pStyle w:val="SingleTxtG"/>
              <w:suppressAutoHyphens w:val="0"/>
              <w:spacing w:before="80" w:after="80" w:line="200" w:lineRule="exact"/>
              <w:ind w:left="0" w:right="0"/>
              <w:jc w:val="right"/>
              <w:rPr>
                <w:i/>
                <w:spacing w:val="4"/>
                <w:w w:val="103"/>
                <w:kern w:val="14"/>
                <w:sz w:val="16"/>
              </w:rPr>
            </w:pPr>
            <w:r w:rsidRPr="00D54972">
              <w:rPr>
                <w:i/>
                <w:spacing w:val="4"/>
                <w:w w:val="103"/>
                <w:kern w:val="14"/>
                <w:sz w:val="16"/>
              </w:rPr>
              <w:t xml:space="preserve">Grand Total </w:t>
            </w:r>
          </w:p>
        </w:tc>
      </w:tr>
      <w:tr w:rsidR="00D61EB6" w:rsidRPr="00F1080D" w14:paraId="10120665" w14:textId="77777777" w:rsidTr="00D54972">
        <w:tc>
          <w:tcPr>
            <w:tcW w:w="1701" w:type="dxa"/>
            <w:tcBorders>
              <w:top w:val="single" w:sz="12" w:space="0" w:color="auto"/>
            </w:tcBorders>
            <w:shd w:val="clear" w:color="auto" w:fill="auto"/>
          </w:tcPr>
          <w:p w14:paraId="5BC4017E" w14:textId="5216333A" w:rsidR="00425C04" w:rsidRPr="00D54972" w:rsidRDefault="00146B10" w:rsidP="00D61EB6">
            <w:pPr>
              <w:pStyle w:val="SingleTxtG"/>
              <w:suppressAutoHyphens w:val="0"/>
              <w:spacing w:before="40" w:after="40" w:line="220" w:lineRule="exact"/>
              <w:ind w:left="0" w:right="0"/>
              <w:jc w:val="left"/>
              <w:rPr>
                <w:sz w:val="18"/>
              </w:rPr>
            </w:pPr>
            <w:r w:rsidRPr="00D54972">
              <w:rPr>
                <w:sz w:val="18"/>
              </w:rPr>
              <w:t>9</w:t>
            </w:r>
          </w:p>
        </w:tc>
        <w:tc>
          <w:tcPr>
            <w:tcW w:w="1701" w:type="dxa"/>
            <w:tcBorders>
              <w:top w:val="single" w:sz="12" w:space="0" w:color="auto"/>
            </w:tcBorders>
            <w:shd w:val="clear" w:color="auto" w:fill="auto"/>
          </w:tcPr>
          <w:p w14:paraId="097A2162"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0 </w:t>
            </w:r>
          </w:p>
        </w:tc>
        <w:tc>
          <w:tcPr>
            <w:tcW w:w="1701" w:type="dxa"/>
            <w:tcBorders>
              <w:top w:val="single" w:sz="12" w:space="0" w:color="auto"/>
            </w:tcBorders>
            <w:shd w:val="clear" w:color="auto" w:fill="auto"/>
          </w:tcPr>
          <w:p w14:paraId="2D5F6194"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1 </w:t>
            </w:r>
          </w:p>
        </w:tc>
        <w:tc>
          <w:tcPr>
            <w:tcW w:w="1701" w:type="dxa"/>
            <w:tcBorders>
              <w:top w:val="single" w:sz="12" w:space="0" w:color="auto"/>
            </w:tcBorders>
            <w:shd w:val="clear" w:color="auto" w:fill="auto"/>
          </w:tcPr>
          <w:p w14:paraId="3F2F2E5A"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1 </w:t>
            </w:r>
          </w:p>
        </w:tc>
      </w:tr>
      <w:tr w:rsidR="00D61EB6" w:rsidRPr="00F1080D" w14:paraId="1CA87D54" w14:textId="77777777" w:rsidTr="00D54972">
        <w:tc>
          <w:tcPr>
            <w:tcW w:w="1701" w:type="dxa"/>
            <w:shd w:val="clear" w:color="auto" w:fill="auto"/>
          </w:tcPr>
          <w:p w14:paraId="1E8C000C"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10 </w:t>
            </w:r>
          </w:p>
        </w:tc>
        <w:tc>
          <w:tcPr>
            <w:tcW w:w="1701" w:type="dxa"/>
            <w:shd w:val="clear" w:color="auto" w:fill="auto"/>
          </w:tcPr>
          <w:p w14:paraId="7BEA9E67"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0 </w:t>
            </w:r>
          </w:p>
        </w:tc>
        <w:tc>
          <w:tcPr>
            <w:tcW w:w="1701" w:type="dxa"/>
            <w:shd w:val="clear" w:color="auto" w:fill="auto"/>
          </w:tcPr>
          <w:p w14:paraId="72CBD1A5"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2 </w:t>
            </w:r>
          </w:p>
        </w:tc>
        <w:tc>
          <w:tcPr>
            <w:tcW w:w="1701" w:type="dxa"/>
            <w:shd w:val="clear" w:color="auto" w:fill="auto"/>
          </w:tcPr>
          <w:p w14:paraId="1036AD71"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2 </w:t>
            </w:r>
          </w:p>
        </w:tc>
      </w:tr>
      <w:tr w:rsidR="00D61EB6" w:rsidRPr="00F1080D" w14:paraId="2665BAD1" w14:textId="77777777" w:rsidTr="00D54972">
        <w:tc>
          <w:tcPr>
            <w:tcW w:w="1701" w:type="dxa"/>
            <w:shd w:val="clear" w:color="auto" w:fill="auto"/>
          </w:tcPr>
          <w:p w14:paraId="06DCB89D"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11 </w:t>
            </w:r>
          </w:p>
        </w:tc>
        <w:tc>
          <w:tcPr>
            <w:tcW w:w="1701" w:type="dxa"/>
            <w:shd w:val="clear" w:color="auto" w:fill="auto"/>
          </w:tcPr>
          <w:p w14:paraId="5CA3223F"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1 </w:t>
            </w:r>
          </w:p>
        </w:tc>
        <w:tc>
          <w:tcPr>
            <w:tcW w:w="1701" w:type="dxa"/>
            <w:shd w:val="clear" w:color="auto" w:fill="auto"/>
          </w:tcPr>
          <w:p w14:paraId="7965A21A"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7 </w:t>
            </w:r>
          </w:p>
        </w:tc>
        <w:tc>
          <w:tcPr>
            <w:tcW w:w="1701" w:type="dxa"/>
            <w:shd w:val="clear" w:color="auto" w:fill="auto"/>
          </w:tcPr>
          <w:p w14:paraId="4B08A9C5"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8 </w:t>
            </w:r>
          </w:p>
        </w:tc>
      </w:tr>
      <w:tr w:rsidR="00D61EB6" w:rsidRPr="00F1080D" w14:paraId="595DB543" w14:textId="77777777" w:rsidTr="00D54972">
        <w:tc>
          <w:tcPr>
            <w:tcW w:w="1701" w:type="dxa"/>
            <w:shd w:val="clear" w:color="auto" w:fill="auto"/>
          </w:tcPr>
          <w:p w14:paraId="27BCAC02"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12 </w:t>
            </w:r>
          </w:p>
        </w:tc>
        <w:tc>
          <w:tcPr>
            <w:tcW w:w="1701" w:type="dxa"/>
            <w:shd w:val="clear" w:color="auto" w:fill="auto"/>
          </w:tcPr>
          <w:p w14:paraId="0C1F9887"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11 </w:t>
            </w:r>
          </w:p>
        </w:tc>
        <w:tc>
          <w:tcPr>
            <w:tcW w:w="1701" w:type="dxa"/>
            <w:shd w:val="clear" w:color="auto" w:fill="auto"/>
          </w:tcPr>
          <w:p w14:paraId="332B37AE"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20 </w:t>
            </w:r>
          </w:p>
        </w:tc>
        <w:tc>
          <w:tcPr>
            <w:tcW w:w="1701" w:type="dxa"/>
            <w:shd w:val="clear" w:color="auto" w:fill="auto"/>
          </w:tcPr>
          <w:p w14:paraId="1C03D060"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31 </w:t>
            </w:r>
          </w:p>
        </w:tc>
      </w:tr>
      <w:tr w:rsidR="00D61EB6" w:rsidRPr="00F1080D" w14:paraId="11E310B6" w14:textId="77777777" w:rsidTr="00D54972">
        <w:tc>
          <w:tcPr>
            <w:tcW w:w="1701" w:type="dxa"/>
            <w:shd w:val="clear" w:color="auto" w:fill="auto"/>
          </w:tcPr>
          <w:p w14:paraId="7AFFA2A1"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13 </w:t>
            </w:r>
          </w:p>
        </w:tc>
        <w:tc>
          <w:tcPr>
            <w:tcW w:w="1701" w:type="dxa"/>
            <w:shd w:val="clear" w:color="auto" w:fill="auto"/>
          </w:tcPr>
          <w:p w14:paraId="3C0EEBC8"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25 </w:t>
            </w:r>
          </w:p>
        </w:tc>
        <w:tc>
          <w:tcPr>
            <w:tcW w:w="1701" w:type="dxa"/>
            <w:shd w:val="clear" w:color="auto" w:fill="auto"/>
          </w:tcPr>
          <w:p w14:paraId="237823B6"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31 </w:t>
            </w:r>
          </w:p>
        </w:tc>
        <w:tc>
          <w:tcPr>
            <w:tcW w:w="1701" w:type="dxa"/>
            <w:shd w:val="clear" w:color="auto" w:fill="auto"/>
          </w:tcPr>
          <w:p w14:paraId="52FEBE9B"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56 </w:t>
            </w:r>
          </w:p>
        </w:tc>
      </w:tr>
      <w:tr w:rsidR="00D61EB6" w:rsidRPr="00F1080D" w14:paraId="7D4E23F8" w14:textId="77777777" w:rsidTr="00D54972">
        <w:tc>
          <w:tcPr>
            <w:tcW w:w="1701" w:type="dxa"/>
            <w:shd w:val="clear" w:color="auto" w:fill="auto"/>
          </w:tcPr>
          <w:p w14:paraId="4F04C5C5"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14 </w:t>
            </w:r>
          </w:p>
        </w:tc>
        <w:tc>
          <w:tcPr>
            <w:tcW w:w="1701" w:type="dxa"/>
            <w:shd w:val="clear" w:color="auto" w:fill="auto"/>
          </w:tcPr>
          <w:p w14:paraId="0524047D"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44 </w:t>
            </w:r>
          </w:p>
        </w:tc>
        <w:tc>
          <w:tcPr>
            <w:tcW w:w="1701" w:type="dxa"/>
            <w:shd w:val="clear" w:color="auto" w:fill="auto"/>
          </w:tcPr>
          <w:p w14:paraId="51CCF4CB"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42 </w:t>
            </w:r>
          </w:p>
        </w:tc>
        <w:tc>
          <w:tcPr>
            <w:tcW w:w="1701" w:type="dxa"/>
            <w:shd w:val="clear" w:color="auto" w:fill="auto"/>
          </w:tcPr>
          <w:p w14:paraId="3ED7F13A"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86 </w:t>
            </w:r>
          </w:p>
        </w:tc>
      </w:tr>
      <w:tr w:rsidR="00D61EB6" w:rsidRPr="00F1080D" w14:paraId="2D3197EE" w14:textId="77777777" w:rsidTr="00D54972">
        <w:tc>
          <w:tcPr>
            <w:tcW w:w="1701" w:type="dxa"/>
            <w:shd w:val="clear" w:color="auto" w:fill="auto"/>
          </w:tcPr>
          <w:p w14:paraId="39C6E27F"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15 </w:t>
            </w:r>
          </w:p>
        </w:tc>
        <w:tc>
          <w:tcPr>
            <w:tcW w:w="1701" w:type="dxa"/>
            <w:shd w:val="clear" w:color="auto" w:fill="auto"/>
          </w:tcPr>
          <w:p w14:paraId="1DEBF04A"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50 </w:t>
            </w:r>
          </w:p>
        </w:tc>
        <w:tc>
          <w:tcPr>
            <w:tcW w:w="1701" w:type="dxa"/>
            <w:shd w:val="clear" w:color="auto" w:fill="auto"/>
          </w:tcPr>
          <w:p w14:paraId="7F6E0BAA"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45 </w:t>
            </w:r>
          </w:p>
        </w:tc>
        <w:tc>
          <w:tcPr>
            <w:tcW w:w="1701" w:type="dxa"/>
            <w:shd w:val="clear" w:color="auto" w:fill="auto"/>
          </w:tcPr>
          <w:p w14:paraId="3BC26F38"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95 </w:t>
            </w:r>
          </w:p>
        </w:tc>
      </w:tr>
      <w:tr w:rsidR="00D61EB6" w:rsidRPr="00F1080D" w14:paraId="2BC926EA" w14:textId="77777777" w:rsidTr="00D54972">
        <w:tc>
          <w:tcPr>
            <w:tcW w:w="1701" w:type="dxa"/>
            <w:shd w:val="clear" w:color="auto" w:fill="auto"/>
          </w:tcPr>
          <w:p w14:paraId="629E3E1B"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16 </w:t>
            </w:r>
          </w:p>
        </w:tc>
        <w:tc>
          <w:tcPr>
            <w:tcW w:w="1701" w:type="dxa"/>
            <w:shd w:val="clear" w:color="auto" w:fill="auto"/>
          </w:tcPr>
          <w:p w14:paraId="6BC177EF"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176 </w:t>
            </w:r>
          </w:p>
        </w:tc>
        <w:tc>
          <w:tcPr>
            <w:tcW w:w="1701" w:type="dxa"/>
            <w:shd w:val="clear" w:color="auto" w:fill="auto"/>
          </w:tcPr>
          <w:p w14:paraId="7822FBC4"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157 </w:t>
            </w:r>
          </w:p>
        </w:tc>
        <w:tc>
          <w:tcPr>
            <w:tcW w:w="1701" w:type="dxa"/>
            <w:shd w:val="clear" w:color="auto" w:fill="auto"/>
          </w:tcPr>
          <w:p w14:paraId="7121766D"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333 </w:t>
            </w:r>
          </w:p>
        </w:tc>
      </w:tr>
      <w:tr w:rsidR="00D61EB6" w:rsidRPr="00F1080D" w14:paraId="4CED5940" w14:textId="77777777" w:rsidTr="00D54972">
        <w:tc>
          <w:tcPr>
            <w:tcW w:w="1701" w:type="dxa"/>
            <w:shd w:val="clear" w:color="auto" w:fill="auto"/>
          </w:tcPr>
          <w:p w14:paraId="5EE6A776"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17 </w:t>
            </w:r>
          </w:p>
        </w:tc>
        <w:tc>
          <w:tcPr>
            <w:tcW w:w="1701" w:type="dxa"/>
            <w:shd w:val="clear" w:color="auto" w:fill="auto"/>
          </w:tcPr>
          <w:p w14:paraId="51B34C82"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258 </w:t>
            </w:r>
          </w:p>
        </w:tc>
        <w:tc>
          <w:tcPr>
            <w:tcW w:w="1701" w:type="dxa"/>
            <w:shd w:val="clear" w:color="auto" w:fill="auto"/>
          </w:tcPr>
          <w:p w14:paraId="668AED9E"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185 </w:t>
            </w:r>
          </w:p>
        </w:tc>
        <w:tc>
          <w:tcPr>
            <w:tcW w:w="1701" w:type="dxa"/>
            <w:shd w:val="clear" w:color="auto" w:fill="auto"/>
          </w:tcPr>
          <w:p w14:paraId="7ACAB0CB"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443 </w:t>
            </w:r>
          </w:p>
        </w:tc>
      </w:tr>
      <w:tr w:rsidR="00D61EB6" w:rsidRPr="00F1080D" w14:paraId="6F09F7B4" w14:textId="77777777" w:rsidTr="00D54972">
        <w:tc>
          <w:tcPr>
            <w:tcW w:w="1701" w:type="dxa"/>
            <w:tcBorders>
              <w:bottom w:val="single" w:sz="4" w:space="0" w:color="auto"/>
            </w:tcBorders>
            <w:shd w:val="clear" w:color="auto" w:fill="auto"/>
          </w:tcPr>
          <w:p w14:paraId="4885CFAE" w14:textId="77777777" w:rsidR="00425C04" w:rsidRPr="00D54972" w:rsidRDefault="00425C04" w:rsidP="00D61EB6">
            <w:pPr>
              <w:pStyle w:val="SingleTxtG"/>
              <w:suppressAutoHyphens w:val="0"/>
              <w:spacing w:before="40" w:after="40" w:line="220" w:lineRule="exact"/>
              <w:ind w:left="0" w:right="0"/>
              <w:jc w:val="left"/>
              <w:rPr>
                <w:sz w:val="18"/>
              </w:rPr>
            </w:pPr>
            <w:r w:rsidRPr="00D54972">
              <w:rPr>
                <w:sz w:val="18"/>
              </w:rPr>
              <w:t xml:space="preserve">18 </w:t>
            </w:r>
          </w:p>
        </w:tc>
        <w:tc>
          <w:tcPr>
            <w:tcW w:w="1701" w:type="dxa"/>
            <w:tcBorders>
              <w:bottom w:val="single" w:sz="4" w:space="0" w:color="auto"/>
            </w:tcBorders>
            <w:shd w:val="clear" w:color="auto" w:fill="auto"/>
          </w:tcPr>
          <w:p w14:paraId="507D2179"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248 </w:t>
            </w:r>
          </w:p>
        </w:tc>
        <w:tc>
          <w:tcPr>
            <w:tcW w:w="1701" w:type="dxa"/>
            <w:tcBorders>
              <w:bottom w:val="single" w:sz="4" w:space="0" w:color="auto"/>
            </w:tcBorders>
            <w:shd w:val="clear" w:color="auto" w:fill="auto"/>
          </w:tcPr>
          <w:p w14:paraId="6B7A01EF"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201 </w:t>
            </w:r>
          </w:p>
        </w:tc>
        <w:tc>
          <w:tcPr>
            <w:tcW w:w="1701" w:type="dxa"/>
            <w:tcBorders>
              <w:bottom w:val="single" w:sz="4" w:space="0" w:color="auto"/>
            </w:tcBorders>
            <w:shd w:val="clear" w:color="auto" w:fill="auto"/>
          </w:tcPr>
          <w:p w14:paraId="42A92C01" w14:textId="77777777" w:rsidR="00425C04" w:rsidRPr="00D54972" w:rsidRDefault="00425C04" w:rsidP="00D54972">
            <w:pPr>
              <w:pStyle w:val="SingleTxtG"/>
              <w:suppressAutoHyphens w:val="0"/>
              <w:spacing w:before="40" w:after="40" w:line="220" w:lineRule="exact"/>
              <w:ind w:left="0" w:right="0"/>
              <w:jc w:val="right"/>
              <w:rPr>
                <w:sz w:val="18"/>
              </w:rPr>
            </w:pPr>
            <w:r w:rsidRPr="00D54972">
              <w:rPr>
                <w:sz w:val="18"/>
              </w:rPr>
              <w:t xml:space="preserve">449 </w:t>
            </w:r>
          </w:p>
        </w:tc>
      </w:tr>
      <w:tr w:rsidR="00D61EB6" w:rsidRPr="00D54972" w14:paraId="1B0FFD0F" w14:textId="77777777" w:rsidTr="00D54972">
        <w:tc>
          <w:tcPr>
            <w:tcW w:w="1701" w:type="dxa"/>
            <w:tcBorders>
              <w:top w:val="single" w:sz="4" w:space="0" w:color="auto"/>
              <w:bottom w:val="single" w:sz="12" w:space="0" w:color="auto"/>
            </w:tcBorders>
            <w:shd w:val="clear" w:color="auto" w:fill="auto"/>
          </w:tcPr>
          <w:p w14:paraId="6C70B052" w14:textId="77777777" w:rsidR="00425C04" w:rsidRPr="00D54972" w:rsidRDefault="00425C04" w:rsidP="00D54972">
            <w:pPr>
              <w:pStyle w:val="SingleTxtG"/>
              <w:suppressAutoHyphens w:val="0"/>
              <w:spacing w:before="80" w:after="80" w:line="220" w:lineRule="exact"/>
              <w:ind w:left="283" w:right="0"/>
              <w:jc w:val="left"/>
              <w:rPr>
                <w:b/>
                <w:sz w:val="18"/>
              </w:rPr>
            </w:pPr>
            <w:r w:rsidRPr="00D54972">
              <w:rPr>
                <w:b/>
                <w:sz w:val="18"/>
              </w:rPr>
              <w:t xml:space="preserve">Grand Total </w:t>
            </w:r>
          </w:p>
        </w:tc>
        <w:tc>
          <w:tcPr>
            <w:tcW w:w="1701" w:type="dxa"/>
            <w:tcBorders>
              <w:top w:val="single" w:sz="4" w:space="0" w:color="auto"/>
              <w:bottom w:val="single" w:sz="12" w:space="0" w:color="auto"/>
            </w:tcBorders>
            <w:shd w:val="clear" w:color="auto" w:fill="auto"/>
          </w:tcPr>
          <w:p w14:paraId="3A29246A" w14:textId="77777777"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 xml:space="preserve">813 </w:t>
            </w:r>
          </w:p>
        </w:tc>
        <w:tc>
          <w:tcPr>
            <w:tcW w:w="1701" w:type="dxa"/>
            <w:tcBorders>
              <w:top w:val="single" w:sz="4" w:space="0" w:color="auto"/>
              <w:bottom w:val="single" w:sz="12" w:space="0" w:color="auto"/>
            </w:tcBorders>
            <w:shd w:val="clear" w:color="auto" w:fill="auto"/>
          </w:tcPr>
          <w:p w14:paraId="5766BC44" w14:textId="77777777"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 xml:space="preserve">691 </w:t>
            </w:r>
          </w:p>
        </w:tc>
        <w:tc>
          <w:tcPr>
            <w:tcW w:w="1701" w:type="dxa"/>
            <w:tcBorders>
              <w:top w:val="single" w:sz="4" w:space="0" w:color="auto"/>
              <w:bottom w:val="single" w:sz="12" w:space="0" w:color="auto"/>
            </w:tcBorders>
            <w:shd w:val="clear" w:color="auto" w:fill="auto"/>
          </w:tcPr>
          <w:p w14:paraId="1B515AAA" w14:textId="3770F522" w:rsidR="00425C04" w:rsidRPr="00D54972" w:rsidRDefault="00425C04" w:rsidP="00D54972">
            <w:pPr>
              <w:pStyle w:val="SingleTxtG"/>
              <w:suppressAutoHyphens w:val="0"/>
              <w:spacing w:before="80" w:after="80" w:line="220" w:lineRule="exact"/>
              <w:ind w:left="0" w:right="0"/>
              <w:jc w:val="right"/>
              <w:rPr>
                <w:b/>
                <w:sz w:val="18"/>
              </w:rPr>
            </w:pPr>
            <w:r w:rsidRPr="00D54972">
              <w:rPr>
                <w:b/>
                <w:sz w:val="18"/>
              </w:rPr>
              <w:t>1</w:t>
            </w:r>
            <w:r w:rsidR="005A300A">
              <w:rPr>
                <w:b/>
                <w:sz w:val="18"/>
              </w:rPr>
              <w:t xml:space="preserve"> </w:t>
            </w:r>
            <w:r w:rsidRPr="00D54972">
              <w:rPr>
                <w:b/>
                <w:sz w:val="18"/>
              </w:rPr>
              <w:t xml:space="preserve">504 </w:t>
            </w:r>
          </w:p>
        </w:tc>
      </w:tr>
    </w:tbl>
    <w:p w14:paraId="4F6BDEFF" w14:textId="77777777" w:rsidR="00DF0437" w:rsidRPr="00D54972" w:rsidRDefault="00DF0437" w:rsidP="00DF0437">
      <w:pPr>
        <w:pStyle w:val="H1G"/>
      </w:pPr>
      <w:r w:rsidRPr="00D54972">
        <w:lastRenderedPageBreak/>
        <w:tab/>
      </w:r>
      <w:r w:rsidRPr="00D54972">
        <w:tab/>
        <w:t xml:space="preserve">Réponse à la question posée au paragraphe 44 d) </w:t>
      </w:r>
    </w:p>
    <w:p w14:paraId="7856BF77" w14:textId="3835D92E" w:rsidR="000916AE" w:rsidRPr="00F1080D" w:rsidRDefault="00D54972" w:rsidP="00D54972">
      <w:pPr>
        <w:pStyle w:val="SingleTxtG"/>
      </w:pPr>
      <w:r w:rsidRPr="00F1080D">
        <w:t>240.</w:t>
      </w:r>
      <w:r w:rsidRPr="00F1080D">
        <w:tab/>
      </w:r>
      <w:r w:rsidR="00425C04" w:rsidRPr="00B24EEF">
        <w:t xml:space="preserve">Ci-dessous le nombre d’enfants </w:t>
      </w:r>
      <w:r w:rsidR="00425C04" w:rsidRPr="00F1080D">
        <w:t>auxquels une prise en charge stationnaire a été accordée pour la période 2009 – janvier 2020.</w:t>
      </w:r>
      <w:r w:rsidR="00F1080D" w:rsidRPr="00F1080D">
        <w:t xml:space="preserve"> </w:t>
      </w:r>
      <w:r w:rsidR="00425C04" w:rsidRPr="00F1080D">
        <w:t>Aucune distinction n’est faite entre les enfants qui fréquentent des écoles spécialisées et les enfants qui fréquentent les classes sp</w:t>
      </w:r>
      <w:r w:rsidR="00E53B7F" w:rsidRPr="00F1080D">
        <w:t>écialisées d’écoles ordinaires</w:t>
      </w:r>
      <w:r w:rsidR="00BF76E8">
        <w:t> </w:t>
      </w:r>
      <w:r w:rsidR="00E53B7F" w:rsidRPr="00F1080D">
        <w:t>:</w:t>
      </w:r>
      <w:r w:rsidR="00425C04" w:rsidRPr="00F1080D">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113"/>
        <w:gridCol w:w="568"/>
        <w:gridCol w:w="569"/>
        <w:gridCol w:w="569"/>
        <w:gridCol w:w="569"/>
        <w:gridCol w:w="569"/>
        <w:gridCol w:w="568"/>
        <w:gridCol w:w="569"/>
        <w:gridCol w:w="569"/>
        <w:gridCol w:w="569"/>
        <w:gridCol w:w="569"/>
        <w:gridCol w:w="569"/>
      </w:tblGrid>
      <w:tr w:rsidR="009F12A6" w:rsidRPr="00D54972" w14:paraId="52F8B6BC" w14:textId="77777777" w:rsidTr="009F12A6">
        <w:trPr>
          <w:tblHeader/>
        </w:trPr>
        <w:tc>
          <w:tcPr>
            <w:tcW w:w="1113" w:type="dxa"/>
            <w:tcBorders>
              <w:top w:val="single" w:sz="4" w:space="0" w:color="auto"/>
              <w:bottom w:val="single" w:sz="12" w:space="0" w:color="auto"/>
            </w:tcBorders>
            <w:shd w:val="clear" w:color="auto" w:fill="auto"/>
            <w:vAlign w:val="bottom"/>
            <w:hideMark/>
          </w:tcPr>
          <w:p w14:paraId="32FC2879" w14:textId="1E6CE2B5" w:rsidR="00400A3B" w:rsidRPr="00D54972" w:rsidRDefault="000F7128" w:rsidP="00D54972">
            <w:pPr>
              <w:suppressAutoHyphens w:val="0"/>
              <w:spacing w:before="80" w:after="80" w:line="200" w:lineRule="exact"/>
              <w:rPr>
                <w:rFonts w:eastAsia="Times New Roman"/>
                <w:bCs/>
                <w:i/>
                <w:sz w:val="16"/>
                <w:szCs w:val="23"/>
              </w:rPr>
            </w:pPr>
            <w:proofErr w:type="spellStart"/>
            <w:r w:rsidRPr="00D54972">
              <w:rPr>
                <w:rFonts w:eastAsia="Times New Roman"/>
                <w:bCs/>
                <w:i/>
                <w:sz w:val="16"/>
                <w:szCs w:val="23"/>
              </w:rPr>
              <w:t>Elèves</w:t>
            </w:r>
            <w:proofErr w:type="spellEnd"/>
            <w:r w:rsidR="00400A3B" w:rsidRPr="00D54972">
              <w:rPr>
                <w:rFonts w:eastAsia="Times New Roman"/>
                <w:bCs/>
                <w:i/>
                <w:sz w:val="16"/>
                <w:szCs w:val="23"/>
              </w:rPr>
              <w:t xml:space="preserve"> </w:t>
            </w:r>
            <w:r w:rsidRPr="00D54972">
              <w:rPr>
                <w:rFonts w:eastAsia="Times New Roman"/>
                <w:bCs/>
                <w:i/>
                <w:sz w:val="16"/>
                <w:szCs w:val="23"/>
              </w:rPr>
              <w:t>à</w:t>
            </w:r>
            <w:r w:rsidR="00400A3B" w:rsidRPr="00D54972">
              <w:rPr>
                <w:rFonts w:eastAsia="Times New Roman"/>
                <w:bCs/>
                <w:i/>
                <w:sz w:val="16"/>
                <w:szCs w:val="23"/>
              </w:rPr>
              <w:t xml:space="preserve"> besoins spécifiques</w:t>
            </w:r>
          </w:p>
        </w:tc>
        <w:tc>
          <w:tcPr>
            <w:tcW w:w="568" w:type="dxa"/>
            <w:tcBorders>
              <w:top w:val="single" w:sz="4" w:space="0" w:color="auto"/>
              <w:bottom w:val="single" w:sz="12" w:space="0" w:color="auto"/>
            </w:tcBorders>
            <w:shd w:val="clear" w:color="auto" w:fill="auto"/>
            <w:vAlign w:val="bottom"/>
            <w:hideMark/>
          </w:tcPr>
          <w:p w14:paraId="0EA987B2" w14:textId="524203B5"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2009-</w:t>
            </w:r>
            <w:r w:rsidRPr="00D54972">
              <w:rPr>
                <w:rFonts w:eastAsia="Times New Roman"/>
                <w:bCs/>
                <w:i/>
                <w:sz w:val="16"/>
                <w:szCs w:val="23"/>
              </w:rPr>
              <w:br/>
              <w:t>2010</w:t>
            </w:r>
          </w:p>
        </w:tc>
        <w:tc>
          <w:tcPr>
            <w:tcW w:w="569" w:type="dxa"/>
            <w:tcBorders>
              <w:top w:val="single" w:sz="4" w:space="0" w:color="auto"/>
              <w:bottom w:val="single" w:sz="12" w:space="0" w:color="auto"/>
            </w:tcBorders>
            <w:shd w:val="clear" w:color="auto" w:fill="auto"/>
            <w:vAlign w:val="bottom"/>
            <w:hideMark/>
          </w:tcPr>
          <w:p w14:paraId="18C7740F" w14:textId="49951B4F"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2010-</w:t>
            </w:r>
            <w:r w:rsidRPr="00D54972">
              <w:rPr>
                <w:rFonts w:eastAsia="Times New Roman"/>
                <w:bCs/>
                <w:i/>
                <w:sz w:val="16"/>
                <w:szCs w:val="23"/>
              </w:rPr>
              <w:br/>
              <w:t>2011</w:t>
            </w:r>
          </w:p>
        </w:tc>
        <w:tc>
          <w:tcPr>
            <w:tcW w:w="569" w:type="dxa"/>
            <w:tcBorders>
              <w:top w:val="single" w:sz="4" w:space="0" w:color="auto"/>
              <w:bottom w:val="single" w:sz="12" w:space="0" w:color="auto"/>
            </w:tcBorders>
            <w:shd w:val="clear" w:color="auto" w:fill="auto"/>
            <w:vAlign w:val="bottom"/>
            <w:hideMark/>
          </w:tcPr>
          <w:p w14:paraId="36BC265C" w14:textId="78457665"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2011-</w:t>
            </w:r>
            <w:r w:rsidRPr="00D54972">
              <w:rPr>
                <w:rFonts w:eastAsia="Times New Roman"/>
                <w:bCs/>
                <w:i/>
                <w:sz w:val="16"/>
                <w:szCs w:val="23"/>
              </w:rPr>
              <w:br/>
              <w:t>2012</w:t>
            </w:r>
          </w:p>
        </w:tc>
        <w:tc>
          <w:tcPr>
            <w:tcW w:w="569" w:type="dxa"/>
            <w:tcBorders>
              <w:top w:val="single" w:sz="4" w:space="0" w:color="auto"/>
              <w:bottom w:val="single" w:sz="12" w:space="0" w:color="auto"/>
            </w:tcBorders>
            <w:shd w:val="clear" w:color="auto" w:fill="auto"/>
            <w:vAlign w:val="bottom"/>
            <w:hideMark/>
          </w:tcPr>
          <w:p w14:paraId="6B187920" w14:textId="1BDBF296"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2012-</w:t>
            </w:r>
            <w:r w:rsidRPr="00D54972">
              <w:rPr>
                <w:rFonts w:eastAsia="Times New Roman"/>
                <w:bCs/>
                <w:i/>
                <w:sz w:val="16"/>
                <w:szCs w:val="23"/>
              </w:rPr>
              <w:br/>
              <w:t>2013</w:t>
            </w:r>
          </w:p>
        </w:tc>
        <w:tc>
          <w:tcPr>
            <w:tcW w:w="569" w:type="dxa"/>
            <w:tcBorders>
              <w:top w:val="single" w:sz="4" w:space="0" w:color="auto"/>
              <w:bottom w:val="single" w:sz="12" w:space="0" w:color="auto"/>
            </w:tcBorders>
            <w:shd w:val="clear" w:color="auto" w:fill="auto"/>
            <w:vAlign w:val="bottom"/>
            <w:hideMark/>
          </w:tcPr>
          <w:p w14:paraId="24EBBB6F" w14:textId="5FF61B90"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2013-</w:t>
            </w:r>
            <w:r w:rsidRPr="00D54972">
              <w:rPr>
                <w:rFonts w:eastAsia="Times New Roman"/>
                <w:bCs/>
                <w:i/>
                <w:sz w:val="16"/>
                <w:szCs w:val="23"/>
              </w:rPr>
              <w:br/>
              <w:t>2014</w:t>
            </w:r>
          </w:p>
        </w:tc>
        <w:tc>
          <w:tcPr>
            <w:tcW w:w="568" w:type="dxa"/>
            <w:tcBorders>
              <w:top w:val="single" w:sz="4" w:space="0" w:color="auto"/>
              <w:bottom w:val="single" w:sz="12" w:space="0" w:color="auto"/>
            </w:tcBorders>
            <w:shd w:val="clear" w:color="auto" w:fill="auto"/>
            <w:vAlign w:val="bottom"/>
            <w:hideMark/>
          </w:tcPr>
          <w:p w14:paraId="02826014" w14:textId="7F8C508E"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2014-</w:t>
            </w:r>
            <w:r w:rsidRPr="00D54972">
              <w:rPr>
                <w:rFonts w:eastAsia="Times New Roman"/>
                <w:bCs/>
                <w:i/>
                <w:sz w:val="16"/>
                <w:szCs w:val="23"/>
              </w:rPr>
              <w:br/>
              <w:t>2015</w:t>
            </w:r>
          </w:p>
        </w:tc>
        <w:tc>
          <w:tcPr>
            <w:tcW w:w="569" w:type="dxa"/>
            <w:tcBorders>
              <w:top w:val="single" w:sz="4" w:space="0" w:color="auto"/>
              <w:bottom w:val="single" w:sz="12" w:space="0" w:color="auto"/>
            </w:tcBorders>
            <w:shd w:val="clear" w:color="auto" w:fill="auto"/>
            <w:vAlign w:val="bottom"/>
            <w:hideMark/>
          </w:tcPr>
          <w:p w14:paraId="5EAC8F11" w14:textId="44FB5158"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2015-</w:t>
            </w:r>
            <w:r w:rsidRPr="00D54972">
              <w:rPr>
                <w:rFonts w:eastAsia="Times New Roman"/>
                <w:bCs/>
                <w:i/>
                <w:sz w:val="16"/>
                <w:szCs w:val="23"/>
              </w:rPr>
              <w:br/>
              <w:t>2016</w:t>
            </w:r>
          </w:p>
        </w:tc>
        <w:tc>
          <w:tcPr>
            <w:tcW w:w="569" w:type="dxa"/>
            <w:tcBorders>
              <w:top w:val="single" w:sz="4" w:space="0" w:color="auto"/>
              <w:bottom w:val="single" w:sz="12" w:space="0" w:color="auto"/>
            </w:tcBorders>
            <w:shd w:val="clear" w:color="auto" w:fill="auto"/>
            <w:vAlign w:val="bottom"/>
            <w:hideMark/>
          </w:tcPr>
          <w:p w14:paraId="1CF97B09" w14:textId="786C7D40"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2016-</w:t>
            </w:r>
            <w:r w:rsidRPr="00D54972">
              <w:rPr>
                <w:rFonts w:eastAsia="Times New Roman"/>
                <w:bCs/>
                <w:i/>
                <w:sz w:val="16"/>
                <w:szCs w:val="23"/>
              </w:rPr>
              <w:br/>
              <w:t>2017</w:t>
            </w:r>
          </w:p>
        </w:tc>
        <w:tc>
          <w:tcPr>
            <w:tcW w:w="569" w:type="dxa"/>
            <w:tcBorders>
              <w:top w:val="single" w:sz="4" w:space="0" w:color="auto"/>
              <w:bottom w:val="single" w:sz="12" w:space="0" w:color="auto"/>
            </w:tcBorders>
            <w:shd w:val="clear" w:color="auto" w:fill="auto"/>
            <w:vAlign w:val="bottom"/>
            <w:hideMark/>
          </w:tcPr>
          <w:p w14:paraId="29F1DC6A" w14:textId="750DE9BF"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2017-</w:t>
            </w:r>
            <w:r w:rsidRPr="00D54972">
              <w:rPr>
                <w:rFonts w:eastAsia="Times New Roman"/>
                <w:bCs/>
                <w:i/>
                <w:sz w:val="16"/>
                <w:szCs w:val="23"/>
              </w:rPr>
              <w:br/>
              <w:t>2018</w:t>
            </w:r>
          </w:p>
        </w:tc>
        <w:tc>
          <w:tcPr>
            <w:tcW w:w="569" w:type="dxa"/>
            <w:tcBorders>
              <w:top w:val="single" w:sz="4" w:space="0" w:color="auto"/>
              <w:bottom w:val="single" w:sz="12" w:space="0" w:color="auto"/>
            </w:tcBorders>
            <w:shd w:val="clear" w:color="auto" w:fill="auto"/>
            <w:vAlign w:val="bottom"/>
            <w:hideMark/>
          </w:tcPr>
          <w:p w14:paraId="3EA1A7AC" w14:textId="31CD3B00"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2018-</w:t>
            </w:r>
            <w:r w:rsidRPr="00D54972">
              <w:rPr>
                <w:rFonts w:eastAsia="Times New Roman"/>
                <w:bCs/>
                <w:i/>
                <w:sz w:val="16"/>
                <w:szCs w:val="23"/>
              </w:rPr>
              <w:br/>
              <w:t>2019</w:t>
            </w:r>
          </w:p>
        </w:tc>
        <w:tc>
          <w:tcPr>
            <w:tcW w:w="569" w:type="dxa"/>
            <w:tcBorders>
              <w:top w:val="single" w:sz="4" w:space="0" w:color="auto"/>
              <w:bottom w:val="single" w:sz="12" w:space="0" w:color="auto"/>
            </w:tcBorders>
            <w:shd w:val="clear" w:color="auto" w:fill="auto"/>
            <w:vAlign w:val="bottom"/>
            <w:hideMark/>
          </w:tcPr>
          <w:p w14:paraId="5AAA512B" w14:textId="295D3728" w:rsidR="00400A3B" w:rsidRPr="00D54972" w:rsidRDefault="00400A3B" w:rsidP="00D54972">
            <w:pPr>
              <w:suppressAutoHyphens w:val="0"/>
              <w:spacing w:before="80" w:after="80" w:line="200" w:lineRule="exact"/>
              <w:jc w:val="right"/>
              <w:rPr>
                <w:rFonts w:eastAsia="Times New Roman"/>
                <w:bCs/>
                <w:i/>
                <w:sz w:val="16"/>
                <w:szCs w:val="23"/>
              </w:rPr>
            </w:pPr>
            <w:r w:rsidRPr="00D54972">
              <w:rPr>
                <w:rFonts w:eastAsia="Times New Roman"/>
                <w:bCs/>
                <w:i/>
                <w:sz w:val="16"/>
                <w:szCs w:val="23"/>
              </w:rPr>
              <w:t>2019-</w:t>
            </w:r>
            <w:r w:rsidRPr="00D54972">
              <w:rPr>
                <w:rFonts w:eastAsia="Times New Roman"/>
                <w:bCs/>
                <w:i/>
                <w:sz w:val="16"/>
                <w:szCs w:val="23"/>
              </w:rPr>
              <w:br/>
              <w:t>2020</w:t>
            </w:r>
          </w:p>
        </w:tc>
      </w:tr>
      <w:tr w:rsidR="009F12A6" w:rsidRPr="00D54972" w14:paraId="618664CE" w14:textId="77777777" w:rsidTr="009F12A6">
        <w:tc>
          <w:tcPr>
            <w:tcW w:w="1113" w:type="dxa"/>
            <w:tcBorders>
              <w:top w:val="single" w:sz="12" w:space="0" w:color="auto"/>
            </w:tcBorders>
            <w:shd w:val="clear" w:color="auto" w:fill="auto"/>
            <w:hideMark/>
          </w:tcPr>
          <w:p w14:paraId="2A873B84" w14:textId="7819D04C" w:rsidR="00400A3B" w:rsidRPr="00D54972" w:rsidRDefault="00400A3B" w:rsidP="00D54972">
            <w:pPr>
              <w:suppressAutoHyphens w:val="0"/>
              <w:spacing w:before="40" w:after="40" w:line="220" w:lineRule="exact"/>
              <w:rPr>
                <w:rFonts w:eastAsia="Times New Roman"/>
                <w:sz w:val="18"/>
                <w:szCs w:val="16"/>
              </w:rPr>
            </w:pPr>
            <w:r w:rsidRPr="00D54972">
              <w:rPr>
                <w:rFonts w:eastAsia="Times New Roman"/>
                <w:sz w:val="18"/>
                <w:szCs w:val="16"/>
              </w:rPr>
              <w:t>Prise en</w:t>
            </w:r>
            <w:r w:rsidRPr="00D54972">
              <w:rPr>
                <w:rFonts w:eastAsia="Times New Roman"/>
                <w:sz w:val="18"/>
                <w:szCs w:val="16"/>
              </w:rPr>
              <w:br/>
              <w:t>charge a</w:t>
            </w:r>
            <w:r w:rsidR="000F7128" w:rsidRPr="00D54972">
              <w:rPr>
                <w:rFonts w:eastAsia="Times New Roman"/>
                <w:sz w:val="18"/>
                <w:szCs w:val="16"/>
              </w:rPr>
              <w:t>m</w:t>
            </w:r>
            <w:r w:rsidRPr="00D54972">
              <w:rPr>
                <w:rFonts w:eastAsia="Times New Roman"/>
                <w:sz w:val="18"/>
                <w:szCs w:val="16"/>
              </w:rPr>
              <w:t>bulatoire</w:t>
            </w:r>
          </w:p>
        </w:tc>
        <w:tc>
          <w:tcPr>
            <w:tcW w:w="568" w:type="dxa"/>
            <w:tcBorders>
              <w:top w:val="single" w:sz="12" w:space="0" w:color="auto"/>
            </w:tcBorders>
            <w:shd w:val="clear" w:color="auto" w:fill="auto"/>
            <w:vAlign w:val="bottom"/>
            <w:hideMark/>
          </w:tcPr>
          <w:p w14:paraId="2102FC0A" w14:textId="0977F222"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3</w:t>
            </w:r>
            <w:r w:rsidR="005A300A" w:rsidRPr="00D54972">
              <w:rPr>
                <w:rFonts w:eastAsia="Times New Roman"/>
                <w:sz w:val="18"/>
                <w:szCs w:val="16"/>
              </w:rPr>
              <w:t xml:space="preserve"> </w:t>
            </w:r>
            <w:r w:rsidRPr="00D54972">
              <w:rPr>
                <w:rFonts w:eastAsia="Times New Roman"/>
                <w:sz w:val="18"/>
                <w:szCs w:val="16"/>
              </w:rPr>
              <w:t>296</w:t>
            </w:r>
          </w:p>
        </w:tc>
        <w:tc>
          <w:tcPr>
            <w:tcW w:w="569" w:type="dxa"/>
            <w:tcBorders>
              <w:top w:val="single" w:sz="12" w:space="0" w:color="auto"/>
            </w:tcBorders>
            <w:shd w:val="clear" w:color="auto" w:fill="auto"/>
            <w:vAlign w:val="bottom"/>
            <w:hideMark/>
          </w:tcPr>
          <w:p w14:paraId="0A8BD13F" w14:textId="0DEAF2F9"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3</w:t>
            </w:r>
            <w:r w:rsidR="005A300A" w:rsidRPr="00D54972">
              <w:rPr>
                <w:rFonts w:eastAsia="Times New Roman"/>
                <w:sz w:val="18"/>
                <w:szCs w:val="16"/>
              </w:rPr>
              <w:t xml:space="preserve"> </w:t>
            </w:r>
            <w:r w:rsidRPr="00D54972">
              <w:rPr>
                <w:rFonts w:eastAsia="Times New Roman"/>
                <w:sz w:val="18"/>
                <w:szCs w:val="16"/>
              </w:rPr>
              <w:t>424</w:t>
            </w:r>
          </w:p>
        </w:tc>
        <w:tc>
          <w:tcPr>
            <w:tcW w:w="569" w:type="dxa"/>
            <w:tcBorders>
              <w:top w:val="single" w:sz="12" w:space="0" w:color="auto"/>
            </w:tcBorders>
            <w:shd w:val="clear" w:color="auto" w:fill="auto"/>
            <w:vAlign w:val="bottom"/>
            <w:hideMark/>
          </w:tcPr>
          <w:p w14:paraId="30E7078C" w14:textId="1D48D39D"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3</w:t>
            </w:r>
            <w:r w:rsidR="005A300A" w:rsidRPr="00D54972">
              <w:rPr>
                <w:rFonts w:eastAsia="Times New Roman"/>
                <w:sz w:val="18"/>
                <w:szCs w:val="16"/>
              </w:rPr>
              <w:t xml:space="preserve"> </w:t>
            </w:r>
            <w:r w:rsidRPr="00D54972">
              <w:rPr>
                <w:rFonts w:eastAsia="Times New Roman"/>
                <w:sz w:val="18"/>
                <w:szCs w:val="16"/>
              </w:rPr>
              <w:t>638</w:t>
            </w:r>
          </w:p>
        </w:tc>
        <w:tc>
          <w:tcPr>
            <w:tcW w:w="569" w:type="dxa"/>
            <w:tcBorders>
              <w:top w:val="single" w:sz="12" w:space="0" w:color="auto"/>
            </w:tcBorders>
            <w:shd w:val="clear" w:color="auto" w:fill="auto"/>
            <w:vAlign w:val="bottom"/>
            <w:hideMark/>
          </w:tcPr>
          <w:p w14:paraId="2A195F66" w14:textId="1DE60B36"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3</w:t>
            </w:r>
            <w:r w:rsidR="005A300A" w:rsidRPr="00D54972">
              <w:rPr>
                <w:rFonts w:eastAsia="Times New Roman"/>
                <w:sz w:val="18"/>
                <w:szCs w:val="16"/>
              </w:rPr>
              <w:t xml:space="preserve"> </w:t>
            </w:r>
            <w:r w:rsidRPr="00D54972">
              <w:rPr>
                <w:rFonts w:eastAsia="Times New Roman"/>
                <w:sz w:val="18"/>
                <w:szCs w:val="16"/>
              </w:rPr>
              <w:t>687</w:t>
            </w:r>
          </w:p>
        </w:tc>
        <w:tc>
          <w:tcPr>
            <w:tcW w:w="569" w:type="dxa"/>
            <w:tcBorders>
              <w:top w:val="single" w:sz="12" w:space="0" w:color="auto"/>
            </w:tcBorders>
            <w:shd w:val="clear" w:color="auto" w:fill="auto"/>
            <w:vAlign w:val="bottom"/>
            <w:hideMark/>
          </w:tcPr>
          <w:p w14:paraId="2A6DA838" w14:textId="01C28146"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3</w:t>
            </w:r>
            <w:r w:rsidR="005A300A" w:rsidRPr="00D54972">
              <w:rPr>
                <w:rFonts w:eastAsia="Times New Roman"/>
                <w:sz w:val="18"/>
                <w:szCs w:val="16"/>
              </w:rPr>
              <w:t xml:space="preserve"> </w:t>
            </w:r>
            <w:r w:rsidRPr="00D54972">
              <w:rPr>
                <w:rFonts w:eastAsia="Times New Roman"/>
                <w:sz w:val="18"/>
                <w:szCs w:val="16"/>
              </w:rPr>
              <w:t>860</w:t>
            </w:r>
          </w:p>
        </w:tc>
        <w:tc>
          <w:tcPr>
            <w:tcW w:w="568" w:type="dxa"/>
            <w:tcBorders>
              <w:top w:val="single" w:sz="12" w:space="0" w:color="auto"/>
            </w:tcBorders>
            <w:shd w:val="clear" w:color="auto" w:fill="auto"/>
            <w:vAlign w:val="bottom"/>
            <w:hideMark/>
          </w:tcPr>
          <w:p w14:paraId="4BDB2FDB" w14:textId="7606E66B"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3</w:t>
            </w:r>
            <w:r w:rsidR="005A300A" w:rsidRPr="00D54972">
              <w:rPr>
                <w:rFonts w:eastAsia="Times New Roman"/>
                <w:sz w:val="18"/>
                <w:szCs w:val="16"/>
              </w:rPr>
              <w:t xml:space="preserve"> </w:t>
            </w:r>
            <w:r w:rsidRPr="00D54972">
              <w:rPr>
                <w:rFonts w:eastAsia="Times New Roman"/>
                <w:sz w:val="18"/>
                <w:szCs w:val="16"/>
              </w:rPr>
              <w:t>960</w:t>
            </w:r>
          </w:p>
        </w:tc>
        <w:tc>
          <w:tcPr>
            <w:tcW w:w="569" w:type="dxa"/>
            <w:tcBorders>
              <w:top w:val="single" w:sz="12" w:space="0" w:color="auto"/>
            </w:tcBorders>
            <w:shd w:val="clear" w:color="auto" w:fill="auto"/>
            <w:vAlign w:val="bottom"/>
            <w:hideMark/>
          </w:tcPr>
          <w:p w14:paraId="32C7B149" w14:textId="4C4E61B3"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4</w:t>
            </w:r>
            <w:r w:rsidR="005A300A" w:rsidRPr="00D54972">
              <w:rPr>
                <w:rFonts w:eastAsia="Times New Roman"/>
                <w:sz w:val="18"/>
                <w:szCs w:val="16"/>
              </w:rPr>
              <w:t xml:space="preserve"> </w:t>
            </w:r>
            <w:r w:rsidRPr="00D54972">
              <w:rPr>
                <w:rFonts w:eastAsia="Times New Roman"/>
                <w:sz w:val="18"/>
                <w:szCs w:val="16"/>
              </w:rPr>
              <w:t>059</w:t>
            </w:r>
          </w:p>
        </w:tc>
        <w:tc>
          <w:tcPr>
            <w:tcW w:w="569" w:type="dxa"/>
            <w:tcBorders>
              <w:top w:val="single" w:sz="12" w:space="0" w:color="auto"/>
            </w:tcBorders>
            <w:shd w:val="clear" w:color="auto" w:fill="auto"/>
            <w:vAlign w:val="bottom"/>
            <w:hideMark/>
          </w:tcPr>
          <w:p w14:paraId="31E9175C" w14:textId="19AE3C5C"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4</w:t>
            </w:r>
            <w:r w:rsidR="005A300A" w:rsidRPr="00D54972">
              <w:rPr>
                <w:rFonts w:eastAsia="Times New Roman"/>
                <w:sz w:val="18"/>
                <w:szCs w:val="16"/>
              </w:rPr>
              <w:t xml:space="preserve"> </w:t>
            </w:r>
            <w:r w:rsidRPr="00D54972">
              <w:rPr>
                <w:rFonts w:eastAsia="Times New Roman"/>
                <w:sz w:val="18"/>
                <w:szCs w:val="16"/>
              </w:rPr>
              <w:t>035</w:t>
            </w:r>
          </w:p>
        </w:tc>
        <w:tc>
          <w:tcPr>
            <w:tcW w:w="569" w:type="dxa"/>
            <w:tcBorders>
              <w:top w:val="single" w:sz="12" w:space="0" w:color="auto"/>
            </w:tcBorders>
            <w:shd w:val="clear" w:color="auto" w:fill="auto"/>
            <w:vAlign w:val="bottom"/>
            <w:hideMark/>
          </w:tcPr>
          <w:p w14:paraId="5631F618" w14:textId="54995712"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4</w:t>
            </w:r>
            <w:r w:rsidR="005A300A" w:rsidRPr="00D54972">
              <w:rPr>
                <w:rFonts w:eastAsia="Times New Roman"/>
                <w:sz w:val="18"/>
                <w:szCs w:val="16"/>
              </w:rPr>
              <w:t xml:space="preserve"> </w:t>
            </w:r>
            <w:r w:rsidRPr="00D54972">
              <w:rPr>
                <w:rFonts w:eastAsia="Times New Roman"/>
                <w:sz w:val="18"/>
                <w:szCs w:val="16"/>
              </w:rPr>
              <w:t>337</w:t>
            </w:r>
          </w:p>
        </w:tc>
        <w:tc>
          <w:tcPr>
            <w:tcW w:w="569" w:type="dxa"/>
            <w:tcBorders>
              <w:top w:val="single" w:sz="12" w:space="0" w:color="auto"/>
            </w:tcBorders>
            <w:shd w:val="clear" w:color="auto" w:fill="auto"/>
            <w:vAlign w:val="bottom"/>
            <w:hideMark/>
          </w:tcPr>
          <w:p w14:paraId="55BAD01B" w14:textId="7C25E399"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4</w:t>
            </w:r>
            <w:r w:rsidR="005A300A" w:rsidRPr="00D54972">
              <w:rPr>
                <w:rFonts w:eastAsia="Times New Roman"/>
                <w:sz w:val="18"/>
                <w:szCs w:val="16"/>
              </w:rPr>
              <w:t xml:space="preserve"> </w:t>
            </w:r>
            <w:r w:rsidRPr="00D54972">
              <w:rPr>
                <w:rFonts w:eastAsia="Times New Roman"/>
                <w:sz w:val="18"/>
                <w:szCs w:val="16"/>
              </w:rPr>
              <w:t>117</w:t>
            </w:r>
          </w:p>
        </w:tc>
        <w:tc>
          <w:tcPr>
            <w:tcW w:w="569" w:type="dxa"/>
            <w:tcBorders>
              <w:top w:val="single" w:sz="12" w:space="0" w:color="auto"/>
            </w:tcBorders>
            <w:shd w:val="clear" w:color="auto" w:fill="auto"/>
            <w:vAlign w:val="bottom"/>
            <w:hideMark/>
          </w:tcPr>
          <w:p w14:paraId="7ACE9065" w14:textId="2DA7098B"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4</w:t>
            </w:r>
            <w:r w:rsidR="005A300A" w:rsidRPr="00D54972">
              <w:rPr>
                <w:rFonts w:eastAsia="Times New Roman"/>
                <w:sz w:val="18"/>
                <w:szCs w:val="16"/>
              </w:rPr>
              <w:t xml:space="preserve"> </w:t>
            </w:r>
            <w:r w:rsidRPr="00D54972">
              <w:rPr>
                <w:rFonts w:eastAsia="Times New Roman"/>
                <w:sz w:val="18"/>
                <w:szCs w:val="16"/>
              </w:rPr>
              <w:t>208</w:t>
            </w:r>
          </w:p>
        </w:tc>
      </w:tr>
      <w:tr w:rsidR="009F12A6" w:rsidRPr="00D54972" w14:paraId="343A9E2B" w14:textId="77777777" w:rsidTr="009F12A6">
        <w:tc>
          <w:tcPr>
            <w:tcW w:w="1113" w:type="dxa"/>
            <w:tcBorders>
              <w:bottom w:val="single" w:sz="4" w:space="0" w:color="auto"/>
            </w:tcBorders>
            <w:shd w:val="clear" w:color="auto" w:fill="auto"/>
            <w:hideMark/>
          </w:tcPr>
          <w:p w14:paraId="7BD62540" w14:textId="77777777" w:rsidR="00400A3B" w:rsidRPr="00D54972" w:rsidRDefault="00400A3B" w:rsidP="00D54972">
            <w:pPr>
              <w:suppressAutoHyphens w:val="0"/>
              <w:spacing w:before="40" w:after="40" w:line="220" w:lineRule="exact"/>
              <w:rPr>
                <w:rFonts w:eastAsia="Times New Roman"/>
                <w:sz w:val="18"/>
                <w:szCs w:val="16"/>
              </w:rPr>
            </w:pPr>
            <w:r w:rsidRPr="00D54972">
              <w:rPr>
                <w:rFonts w:eastAsia="Times New Roman"/>
                <w:sz w:val="18"/>
                <w:szCs w:val="16"/>
              </w:rPr>
              <w:t>Prise en</w:t>
            </w:r>
            <w:r w:rsidRPr="00D54972">
              <w:rPr>
                <w:rFonts w:eastAsia="Times New Roman"/>
                <w:sz w:val="18"/>
                <w:szCs w:val="16"/>
              </w:rPr>
              <w:br/>
              <w:t>charge stationnaire</w:t>
            </w:r>
          </w:p>
        </w:tc>
        <w:tc>
          <w:tcPr>
            <w:tcW w:w="568" w:type="dxa"/>
            <w:tcBorders>
              <w:bottom w:val="single" w:sz="4" w:space="0" w:color="auto"/>
            </w:tcBorders>
            <w:shd w:val="clear" w:color="auto" w:fill="auto"/>
            <w:vAlign w:val="bottom"/>
            <w:hideMark/>
          </w:tcPr>
          <w:p w14:paraId="615FF019"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608</w:t>
            </w:r>
          </w:p>
        </w:tc>
        <w:tc>
          <w:tcPr>
            <w:tcW w:w="569" w:type="dxa"/>
            <w:tcBorders>
              <w:bottom w:val="single" w:sz="4" w:space="0" w:color="auto"/>
            </w:tcBorders>
            <w:shd w:val="clear" w:color="auto" w:fill="auto"/>
            <w:vAlign w:val="bottom"/>
            <w:hideMark/>
          </w:tcPr>
          <w:p w14:paraId="388AE5FE"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690</w:t>
            </w:r>
          </w:p>
        </w:tc>
        <w:tc>
          <w:tcPr>
            <w:tcW w:w="569" w:type="dxa"/>
            <w:tcBorders>
              <w:bottom w:val="single" w:sz="4" w:space="0" w:color="auto"/>
            </w:tcBorders>
            <w:shd w:val="clear" w:color="auto" w:fill="auto"/>
            <w:vAlign w:val="bottom"/>
            <w:hideMark/>
          </w:tcPr>
          <w:p w14:paraId="43A6253A"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779</w:t>
            </w:r>
          </w:p>
        </w:tc>
        <w:tc>
          <w:tcPr>
            <w:tcW w:w="569" w:type="dxa"/>
            <w:tcBorders>
              <w:bottom w:val="single" w:sz="4" w:space="0" w:color="auto"/>
            </w:tcBorders>
            <w:shd w:val="clear" w:color="auto" w:fill="auto"/>
            <w:vAlign w:val="bottom"/>
            <w:hideMark/>
          </w:tcPr>
          <w:p w14:paraId="57EF07BF"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848</w:t>
            </w:r>
          </w:p>
        </w:tc>
        <w:tc>
          <w:tcPr>
            <w:tcW w:w="569" w:type="dxa"/>
            <w:tcBorders>
              <w:bottom w:val="single" w:sz="4" w:space="0" w:color="auto"/>
            </w:tcBorders>
            <w:shd w:val="clear" w:color="auto" w:fill="auto"/>
            <w:vAlign w:val="bottom"/>
            <w:hideMark/>
          </w:tcPr>
          <w:p w14:paraId="080916E3"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835</w:t>
            </w:r>
          </w:p>
        </w:tc>
        <w:tc>
          <w:tcPr>
            <w:tcW w:w="568" w:type="dxa"/>
            <w:tcBorders>
              <w:bottom w:val="single" w:sz="4" w:space="0" w:color="auto"/>
            </w:tcBorders>
            <w:shd w:val="clear" w:color="auto" w:fill="auto"/>
            <w:vAlign w:val="bottom"/>
            <w:hideMark/>
          </w:tcPr>
          <w:p w14:paraId="5FBFB68A"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884</w:t>
            </w:r>
          </w:p>
        </w:tc>
        <w:tc>
          <w:tcPr>
            <w:tcW w:w="569" w:type="dxa"/>
            <w:tcBorders>
              <w:bottom w:val="single" w:sz="4" w:space="0" w:color="auto"/>
            </w:tcBorders>
            <w:shd w:val="clear" w:color="auto" w:fill="auto"/>
            <w:vAlign w:val="bottom"/>
            <w:hideMark/>
          </w:tcPr>
          <w:p w14:paraId="58CAAF30"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918</w:t>
            </w:r>
          </w:p>
        </w:tc>
        <w:tc>
          <w:tcPr>
            <w:tcW w:w="569" w:type="dxa"/>
            <w:tcBorders>
              <w:bottom w:val="single" w:sz="4" w:space="0" w:color="auto"/>
            </w:tcBorders>
            <w:shd w:val="clear" w:color="auto" w:fill="auto"/>
            <w:vAlign w:val="bottom"/>
            <w:hideMark/>
          </w:tcPr>
          <w:p w14:paraId="72AFA338"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875</w:t>
            </w:r>
          </w:p>
        </w:tc>
        <w:tc>
          <w:tcPr>
            <w:tcW w:w="569" w:type="dxa"/>
            <w:tcBorders>
              <w:bottom w:val="single" w:sz="4" w:space="0" w:color="auto"/>
            </w:tcBorders>
            <w:shd w:val="clear" w:color="auto" w:fill="auto"/>
            <w:vAlign w:val="bottom"/>
            <w:hideMark/>
          </w:tcPr>
          <w:p w14:paraId="571592EE"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851</w:t>
            </w:r>
          </w:p>
        </w:tc>
        <w:tc>
          <w:tcPr>
            <w:tcW w:w="569" w:type="dxa"/>
            <w:tcBorders>
              <w:bottom w:val="single" w:sz="4" w:space="0" w:color="auto"/>
            </w:tcBorders>
            <w:shd w:val="clear" w:color="auto" w:fill="auto"/>
            <w:vAlign w:val="bottom"/>
            <w:hideMark/>
          </w:tcPr>
          <w:p w14:paraId="71B28A67"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831</w:t>
            </w:r>
          </w:p>
        </w:tc>
        <w:tc>
          <w:tcPr>
            <w:tcW w:w="569" w:type="dxa"/>
            <w:tcBorders>
              <w:bottom w:val="single" w:sz="4" w:space="0" w:color="auto"/>
            </w:tcBorders>
            <w:shd w:val="clear" w:color="auto" w:fill="auto"/>
            <w:vAlign w:val="bottom"/>
            <w:hideMark/>
          </w:tcPr>
          <w:p w14:paraId="6974785E" w14:textId="77777777" w:rsidR="00400A3B" w:rsidRPr="00D54972" w:rsidRDefault="00400A3B" w:rsidP="00D54972">
            <w:pPr>
              <w:suppressAutoHyphens w:val="0"/>
              <w:spacing w:before="40" w:after="40" w:line="220" w:lineRule="exact"/>
              <w:jc w:val="right"/>
              <w:rPr>
                <w:rFonts w:eastAsia="Times New Roman"/>
                <w:sz w:val="18"/>
                <w:szCs w:val="16"/>
              </w:rPr>
            </w:pPr>
            <w:r w:rsidRPr="00D54972">
              <w:rPr>
                <w:rFonts w:eastAsia="Times New Roman"/>
                <w:sz w:val="18"/>
                <w:szCs w:val="16"/>
              </w:rPr>
              <w:t>806</w:t>
            </w:r>
          </w:p>
        </w:tc>
      </w:tr>
      <w:tr w:rsidR="009F12A6" w:rsidRPr="00D54972" w14:paraId="3D131883" w14:textId="77777777" w:rsidTr="009F12A6">
        <w:tc>
          <w:tcPr>
            <w:tcW w:w="1113" w:type="dxa"/>
            <w:tcBorders>
              <w:top w:val="single" w:sz="4" w:space="0" w:color="auto"/>
              <w:bottom w:val="single" w:sz="12" w:space="0" w:color="auto"/>
            </w:tcBorders>
            <w:shd w:val="clear" w:color="auto" w:fill="auto"/>
            <w:hideMark/>
          </w:tcPr>
          <w:p w14:paraId="47D2A04D" w14:textId="77777777" w:rsidR="00400A3B" w:rsidRPr="00D54972" w:rsidRDefault="00400A3B" w:rsidP="00D54972">
            <w:pPr>
              <w:suppressAutoHyphens w:val="0"/>
              <w:spacing w:before="80" w:after="80" w:line="220" w:lineRule="exact"/>
              <w:ind w:left="283"/>
              <w:rPr>
                <w:rFonts w:eastAsia="Times New Roman"/>
                <w:b/>
                <w:sz w:val="18"/>
                <w:szCs w:val="16"/>
              </w:rPr>
            </w:pPr>
            <w:r w:rsidRPr="00D54972">
              <w:rPr>
                <w:rFonts w:eastAsia="Times New Roman"/>
                <w:b/>
                <w:sz w:val="18"/>
                <w:szCs w:val="16"/>
              </w:rPr>
              <w:t>Total</w:t>
            </w:r>
          </w:p>
        </w:tc>
        <w:tc>
          <w:tcPr>
            <w:tcW w:w="568" w:type="dxa"/>
            <w:tcBorders>
              <w:top w:val="single" w:sz="4" w:space="0" w:color="auto"/>
              <w:bottom w:val="single" w:sz="12" w:space="0" w:color="auto"/>
            </w:tcBorders>
            <w:shd w:val="clear" w:color="auto" w:fill="auto"/>
            <w:vAlign w:val="bottom"/>
            <w:hideMark/>
          </w:tcPr>
          <w:p w14:paraId="765C8B27" w14:textId="0378DB5E"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3</w:t>
            </w:r>
            <w:r w:rsidR="005A300A" w:rsidRPr="00D54972">
              <w:rPr>
                <w:rFonts w:eastAsia="Times New Roman"/>
                <w:b/>
                <w:sz w:val="18"/>
                <w:szCs w:val="16"/>
              </w:rPr>
              <w:t xml:space="preserve"> </w:t>
            </w:r>
            <w:r w:rsidRPr="00D54972">
              <w:rPr>
                <w:rFonts w:eastAsia="Times New Roman"/>
                <w:b/>
                <w:sz w:val="18"/>
                <w:szCs w:val="16"/>
              </w:rPr>
              <w:t>904</w:t>
            </w:r>
          </w:p>
        </w:tc>
        <w:tc>
          <w:tcPr>
            <w:tcW w:w="569" w:type="dxa"/>
            <w:tcBorders>
              <w:top w:val="single" w:sz="4" w:space="0" w:color="auto"/>
              <w:bottom w:val="single" w:sz="12" w:space="0" w:color="auto"/>
            </w:tcBorders>
            <w:shd w:val="clear" w:color="auto" w:fill="auto"/>
            <w:vAlign w:val="bottom"/>
            <w:hideMark/>
          </w:tcPr>
          <w:p w14:paraId="5753478F" w14:textId="4E845999"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4</w:t>
            </w:r>
            <w:r w:rsidR="005A300A" w:rsidRPr="00D54972">
              <w:rPr>
                <w:rFonts w:eastAsia="Times New Roman"/>
                <w:b/>
                <w:sz w:val="18"/>
                <w:szCs w:val="16"/>
              </w:rPr>
              <w:t xml:space="preserve"> </w:t>
            </w:r>
            <w:r w:rsidRPr="00D54972">
              <w:rPr>
                <w:rFonts w:eastAsia="Times New Roman"/>
                <w:b/>
                <w:sz w:val="18"/>
                <w:szCs w:val="16"/>
              </w:rPr>
              <w:t>114</w:t>
            </w:r>
          </w:p>
        </w:tc>
        <w:tc>
          <w:tcPr>
            <w:tcW w:w="569" w:type="dxa"/>
            <w:tcBorders>
              <w:top w:val="single" w:sz="4" w:space="0" w:color="auto"/>
              <w:bottom w:val="single" w:sz="12" w:space="0" w:color="auto"/>
            </w:tcBorders>
            <w:shd w:val="clear" w:color="auto" w:fill="auto"/>
            <w:vAlign w:val="bottom"/>
            <w:hideMark/>
          </w:tcPr>
          <w:p w14:paraId="30ED2479" w14:textId="466E221E"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4</w:t>
            </w:r>
            <w:r w:rsidR="005A300A" w:rsidRPr="00D54972">
              <w:rPr>
                <w:rFonts w:eastAsia="Times New Roman"/>
                <w:b/>
                <w:sz w:val="18"/>
                <w:szCs w:val="16"/>
              </w:rPr>
              <w:t xml:space="preserve"> </w:t>
            </w:r>
            <w:r w:rsidRPr="00D54972">
              <w:rPr>
                <w:rFonts w:eastAsia="Times New Roman"/>
                <w:b/>
                <w:sz w:val="18"/>
                <w:szCs w:val="16"/>
              </w:rPr>
              <w:t>417</w:t>
            </w:r>
          </w:p>
        </w:tc>
        <w:tc>
          <w:tcPr>
            <w:tcW w:w="569" w:type="dxa"/>
            <w:tcBorders>
              <w:top w:val="single" w:sz="4" w:space="0" w:color="auto"/>
              <w:bottom w:val="single" w:sz="12" w:space="0" w:color="auto"/>
            </w:tcBorders>
            <w:shd w:val="clear" w:color="auto" w:fill="auto"/>
            <w:vAlign w:val="bottom"/>
            <w:hideMark/>
          </w:tcPr>
          <w:p w14:paraId="149D0289" w14:textId="0A1FA315"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4</w:t>
            </w:r>
            <w:r w:rsidR="005A300A" w:rsidRPr="00D54972">
              <w:rPr>
                <w:rFonts w:eastAsia="Times New Roman"/>
                <w:b/>
                <w:sz w:val="18"/>
                <w:szCs w:val="16"/>
              </w:rPr>
              <w:t xml:space="preserve"> </w:t>
            </w:r>
            <w:r w:rsidRPr="00D54972">
              <w:rPr>
                <w:rFonts w:eastAsia="Times New Roman"/>
                <w:b/>
                <w:sz w:val="18"/>
                <w:szCs w:val="16"/>
              </w:rPr>
              <w:t>535</w:t>
            </w:r>
          </w:p>
        </w:tc>
        <w:tc>
          <w:tcPr>
            <w:tcW w:w="569" w:type="dxa"/>
            <w:tcBorders>
              <w:top w:val="single" w:sz="4" w:space="0" w:color="auto"/>
              <w:bottom w:val="single" w:sz="12" w:space="0" w:color="auto"/>
            </w:tcBorders>
            <w:shd w:val="clear" w:color="auto" w:fill="auto"/>
            <w:vAlign w:val="bottom"/>
            <w:hideMark/>
          </w:tcPr>
          <w:p w14:paraId="66770DAB" w14:textId="7AC0095C"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4</w:t>
            </w:r>
            <w:r w:rsidR="005A300A" w:rsidRPr="00D54972">
              <w:rPr>
                <w:rFonts w:eastAsia="Times New Roman"/>
                <w:b/>
                <w:sz w:val="18"/>
                <w:szCs w:val="16"/>
              </w:rPr>
              <w:t xml:space="preserve"> </w:t>
            </w:r>
            <w:r w:rsidRPr="00D54972">
              <w:rPr>
                <w:rFonts w:eastAsia="Times New Roman"/>
                <w:b/>
                <w:sz w:val="18"/>
                <w:szCs w:val="16"/>
              </w:rPr>
              <w:t>695</w:t>
            </w:r>
          </w:p>
        </w:tc>
        <w:tc>
          <w:tcPr>
            <w:tcW w:w="568" w:type="dxa"/>
            <w:tcBorders>
              <w:top w:val="single" w:sz="4" w:space="0" w:color="auto"/>
              <w:bottom w:val="single" w:sz="12" w:space="0" w:color="auto"/>
            </w:tcBorders>
            <w:shd w:val="clear" w:color="auto" w:fill="auto"/>
            <w:vAlign w:val="bottom"/>
            <w:hideMark/>
          </w:tcPr>
          <w:p w14:paraId="00545967" w14:textId="3433F91F"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4</w:t>
            </w:r>
            <w:r w:rsidR="005A300A" w:rsidRPr="00D54972">
              <w:rPr>
                <w:rFonts w:eastAsia="Times New Roman"/>
                <w:b/>
                <w:sz w:val="18"/>
                <w:szCs w:val="16"/>
              </w:rPr>
              <w:t xml:space="preserve"> </w:t>
            </w:r>
            <w:r w:rsidRPr="00D54972">
              <w:rPr>
                <w:rFonts w:eastAsia="Times New Roman"/>
                <w:b/>
                <w:sz w:val="18"/>
                <w:szCs w:val="16"/>
              </w:rPr>
              <w:t>844</w:t>
            </w:r>
          </w:p>
        </w:tc>
        <w:tc>
          <w:tcPr>
            <w:tcW w:w="569" w:type="dxa"/>
            <w:tcBorders>
              <w:top w:val="single" w:sz="4" w:space="0" w:color="auto"/>
              <w:bottom w:val="single" w:sz="12" w:space="0" w:color="auto"/>
            </w:tcBorders>
            <w:shd w:val="clear" w:color="auto" w:fill="auto"/>
            <w:vAlign w:val="bottom"/>
            <w:hideMark/>
          </w:tcPr>
          <w:p w14:paraId="3EF676B2" w14:textId="48E8E6EA"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4</w:t>
            </w:r>
            <w:r w:rsidR="005A300A" w:rsidRPr="00D54972">
              <w:rPr>
                <w:rFonts w:eastAsia="Times New Roman"/>
                <w:b/>
                <w:sz w:val="18"/>
                <w:szCs w:val="16"/>
              </w:rPr>
              <w:t xml:space="preserve"> </w:t>
            </w:r>
            <w:r w:rsidRPr="00D54972">
              <w:rPr>
                <w:rFonts w:eastAsia="Times New Roman"/>
                <w:b/>
                <w:sz w:val="18"/>
                <w:szCs w:val="16"/>
              </w:rPr>
              <w:t>977</w:t>
            </w:r>
          </w:p>
        </w:tc>
        <w:tc>
          <w:tcPr>
            <w:tcW w:w="569" w:type="dxa"/>
            <w:tcBorders>
              <w:top w:val="single" w:sz="4" w:space="0" w:color="auto"/>
              <w:bottom w:val="single" w:sz="12" w:space="0" w:color="auto"/>
            </w:tcBorders>
            <w:shd w:val="clear" w:color="auto" w:fill="auto"/>
            <w:vAlign w:val="bottom"/>
            <w:hideMark/>
          </w:tcPr>
          <w:p w14:paraId="10345FF0" w14:textId="29EF71E1"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4</w:t>
            </w:r>
            <w:r w:rsidR="005A300A" w:rsidRPr="00D54972">
              <w:rPr>
                <w:rFonts w:eastAsia="Times New Roman"/>
                <w:b/>
                <w:sz w:val="18"/>
                <w:szCs w:val="16"/>
              </w:rPr>
              <w:t xml:space="preserve"> </w:t>
            </w:r>
            <w:r w:rsidRPr="00D54972">
              <w:rPr>
                <w:rFonts w:eastAsia="Times New Roman"/>
                <w:b/>
                <w:sz w:val="18"/>
                <w:szCs w:val="16"/>
              </w:rPr>
              <w:t>910</w:t>
            </w:r>
          </w:p>
        </w:tc>
        <w:tc>
          <w:tcPr>
            <w:tcW w:w="569" w:type="dxa"/>
            <w:tcBorders>
              <w:top w:val="single" w:sz="4" w:space="0" w:color="auto"/>
              <w:bottom w:val="single" w:sz="12" w:space="0" w:color="auto"/>
            </w:tcBorders>
            <w:shd w:val="clear" w:color="auto" w:fill="auto"/>
            <w:vAlign w:val="bottom"/>
            <w:hideMark/>
          </w:tcPr>
          <w:p w14:paraId="445130CF" w14:textId="61F09A88"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5</w:t>
            </w:r>
            <w:r w:rsidR="005A300A" w:rsidRPr="00D54972">
              <w:rPr>
                <w:rFonts w:eastAsia="Times New Roman"/>
                <w:b/>
                <w:sz w:val="18"/>
                <w:szCs w:val="16"/>
              </w:rPr>
              <w:t xml:space="preserve"> </w:t>
            </w:r>
            <w:r w:rsidRPr="00D54972">
              <w:rPr>
                <w:rFonts w:eastAsia="Times New Roman"/>
                <w:b/>
                <w:sz w:val="18"/>
                <w:szCs w:val="16"/>
              </w:rPr>
              <w:t>188</w:t>
            </w:r>
          </w:p>
        </w:tc>
        <w:tc>
          <w:tcPr>
            <w:tcW w:w="569" w:type="dxa"/>
            <w:tcBorders>
              <w:top w:val="single" w:sz="4" w:space="0" w:color="auto"/>
              <w:bottom w:val="single" w:sz="12" w:space="0" w:color="auto"/>
            </w:tcBorders>
            <w:shd w:val="clear" w:color="auto" w:fill="auto"/>
            <w:vAlign w:val="bottom"/>
            <w:hideMark/>
          </w:tcPr>
          <w:p w14:paraId="79CA5EFF" w14:textId="66652C6B"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5</w:t>
            </w:r>
            <w:r w:rsidR="005A300A" w:rsidRPr="00D54972">
              <w:rPr>
                <w:rFonts w:eastAsia="Times New Roman"/>
                <w:b/>
                <w:sz w:val="18"/>
                <w:szCs w:val="16"/>
              </w:rPr>
              <w:t xml:space="preserve"> </w:t>
            </w:r>
            <w:r w:rsidRPr="00D54972">
              <w:rPr>
                <w:rFonts w:eastAsia="Times New Roman"/>
                <w:b/>
                <w:sz w:val="18"/>
                <w:szCs w:val="16"/>
              </w:rPr>
              <w:t>188</w:t>
            </w:r>
          </w:p>
        </w:tc>
        <w:tc>
          <w:tcPr>
            <w:tcW w:w="569" w:type="dxa"/>
            <w:tcBorders>
              <w:top w:val="single" w:sz="4" w:space="0" w:color="auto"/>
              <w:bottom w:val="single" w:sz="12" w:space="0" w:color="auto"/>
            </w:tcBorders>
            <w:shd w:val="clear" w:color="auto" w:fill="auto"/>
            <w:vAlign w:val="bottom"/>
            <w:hideMark/>
          </w:tcPr>
          <w:p w14:paraId="63AB48C2" w14:textId="5265FCFB" w:rsidR="00400A3B" w:rsidRPr="00D54972" w:rsidRDefault="00400A3B" w:rsidP="00D54972">
            <w:pPr>
              <w:suppressAutoHyphens w:val="0"/>
              <w:spacing w:before="80" w:after="80" w:line="220" w:lineRule="exact"/>
              <w:jc w:val="right"/>
              <w:rPr>
                <w:rFonts w:eastAsia="Times New Roman"/>
                <w:b/>
                <w:sz w:val="18"/>
                <w:szCs w:val="16"/>
              </w:rPr>
            </w:pPr>
            <w:r w:rsidRPr="00D54972">
              <w:rPr>
                <w:rFonts w:eastAsia="Times New Roman"/>
                <w:b/>
                <w:sz w:val="18"/>
                <w:szCs w:val="16"/>
              </w:rPr>
              <w:t>5</w:t>
            </w:r>
            <w:r w:rsidR="005A300A" w:rsidRPr="00D54972">
              <w:rPr>
                <w:rFonts w:eastAsia="Times New Roman"/>
                <w:b/>
                <w:sz w:val="18"/>
                <w:szCs w:val="16"/>
              </w:rPr>
              <w:t xml:space="preserve"> </w:t>
            </w:r>
            <w:r w:rsidRPr="00D54972">
              <w:rPr>
                <w:rFonts w:eastAsia="Times New Roman"/>
                <w:b/>
                <w:sz w:val="18"/>
                <w:szCs w:val="16"/>
              </w:rPr>
              <w:t>188</w:t>
            </w:r>
          </w:p>
        </w:tc>
      </w:tr>
    </w:tbl>
    <w:p w14:paraId="20A031DC" w14:textId="77777777" w:rsidR="00400A3B" w:rsidRPr="00F1080D" w:rsidRDefault="00400A3B" w:rsidP="00400A3B">
      <w:pPr>
        <w:pStyle w:val="SingleTxtG"/>
      </w:pPr>
    </w:p>
    <w:tbl>
      <w:tblPr>
        <w:tblW w:w="8505" w:type="dxa"/>
        <w:tblInd w:w="1134" w:type="dxa"/>
        <w:tblLayout w:type="fixed"/>
        <w:tblCellMar>
          <w:left w:w="0" w:type="dxa"/>
          <w:right w:w="0" w:type="dxa"/>
        </w:tblCellMar>
        <w:tblLook w:val="04A0" w:firstRow="1" w:lastRow="0" w:firstColumn="1" w:lastColumn="0" w:noHBand="0" w:noVBand="1"/>
      </w:tblPr>
      <w:tblGrid>
        <w:gridCol w:w="1246"/>
        <w:gridCol w:w="659"/>
        <w:gridCol w:w="660"/>
        <w:gridCol w:w="660"/>
        <w:gridCol w:w="660"/>
        <w:gridCol w:w="660"/>
        <w:gridCol w:w="660"/>
        <w:gridCol w:w="660"/>
        <w:gridCol w:w="660"/>
        <w:gridCol w:w="660"/>
        <w:gridCol w:w="660"/>
        <w:gridCol w:w="660"/>
      </w:tblGrid>
      <w:tr w:rsidR="009F12A6" w:rsidRPr="00D54972" w14:paraId="5FF3C95E" w14:textId="77777777" w:rsidTr="00D54972">
        <w:trPr>
          <w:tblHeader/>
        </w:trPr>
        <w:tc>
          <w:tcPr>
            <w:tcW w:w="1079" w:type="dxa"/>
            <w:tcBorders>
              <w:top w:val="single" w:sz="4" w:space="0" w:color="auto"/>
              <w:bottom w:val="single" w:sz="12" w:space="0" w:color="auto"/>
            </w:tcBorders>
            <w:shd w:val="clear" w:color="auto" w:fill="auto"/>
            <w:vAlign w:val="bottom"/>
            <w:hideMark/>
          </w:tcPr>
          <w:p w14:paraId="3CA57759" w14:textId="7FE79C02" w:rsidR="00400A3B" w:rsidRPr="00D54972" w:rsidRDefault="00400A3B" w:rsidP="00D54972">
            <w:pPr>
              <w:pStyle w:val="SingleTxtG"/>
              <w:suppressAutoHyphens w:val="0"/>
              <w:spacing w:before="80" w:after="80" w:line="200" w:lineRule="exact"/>
              <w:ind w:left="0" w:right="0"/>
              <w:jc w:val="left"/>
              <w:rPr>
                <w:bCs/>
                <w:i/>
                <w:sz w:val="16"/>
                <w:szCs w:val="16"/>
              </w:rPr>
            </w:pPr>
            <w:r w:rsidRPr="00D54972">
              <w:rPr>
                <w:bCs/>
                <w:i/>
                <w:sz w:val="16"/>
                <w:szCs w:val="16"/>
              </w:rPr>
              <w:t xml:space="preserve">Prise en charge stationnaire </w:t>
            </w:r>
            <w:r w:rsidR="000F7128" w:rsidRPr="00D54972">
              <w:rPr>
                <w:bCs/>
                <w:i/>
                <w:sz w:val="16"/>
                <w:szCs w:val="16"/>
              </w:rPr>
              <w:t>–</w:t>
            </w:r>
            <w:r w:rsidRPr="00D54972">
              <w:rPr>
                <w:bCs/>
                <w:i/>
                <w:sz w:val="16"/>
                <w:szCs w:val="16"/>
              </w:rPr>
              <w:t xml:space="preserve"> par</w:t>
            </w:r>
            <w:r w:rsidR="000F7128" w:rsidRPr="00D54972">
              <w:rPr>
                <w:bCs/>
                <w:i/>
                <w:sz w:val="16"/>
                <w:szCs w:val="16"/>
              </w:rPr>
              <w:t> b</w:t>
            </w:r>
            <w:r w:rsidRPr="00D54972">
              <w:rPr>
                <w:bCs/>
                <w:i/>
                <w:sz w:val="16"/>
                <w:szCs w:val="16"/>
              </w:rPr>
              <w:t>esoin</w:t>
            </w:r>
          </w:p>
        </w:tc>
        <w:tc>
          <w:tcPr>
            <w:tcW w:w="571" w:type="dxa"/>
            <w:tcBorders>
              <w:top w:val="single" w:sz="4" w:space="0" w:color="auto"/>
              <w:bottom w:val="single" w:sz="12" w:space="0" w:color="auto"/>
            </w:tcBorders>
            <w:shd w:val="clear" w:color="auto" w:fill="auto"/>
            <w:vAlign w:val="bottom"/>
            <w:hideMark/>
          </w:tcPr>
          <w:p w14:paraId="32E0748A" w14:textId="73590404"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2009-</w:t>
            </w:r>
            <w:r w:rsidRPr="00D54972">
              <w:rPr>
                <w:bCs/>
                <w:i/>
                <w:sz w:val="16"/>
                <w:szCs w:val="16"/>
              </w:rPr>
              <w:br/>
              <w:t>2010</w:t>
            </w:r>
          </w:p>
        </w:tc>
        <w:tc>
          <w:tcPr>
            <w:tcW w:w="572" w:type="dxa"/>
            <w:tcBorders>
              <w:top w:val="single" w:sz="4" w:space="0" w:color="auto"/>
              <w:bottom w:val="single" w:sz="12" w:space="0" w:color="auto"/>
            </w:tcBorders>
            <w:shd w:val="clear" w:color="auto" w:fill="auto"/>
            <w:vAlign w:val="bottom"/>
            <w:hideMark/>
          </w:tcPr>
          <w:p w14:paraId="67E3987D" w14:textId="38FC0111"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2010-</w:t>
            </w:r>
            <w:r w:rsidRPr="00D54972">
              <w:rPr>
                <w:bCs/>
                <w:i/>
                <w:sz w:val="16"/>
                <w:szCs w:val="16"/>
              </w:rPr>
              <w:br/>
              <w:t>2011</w:t>
            </w:r>
          </w:p>
        </w:tc>
        <w:tc>
          <w:tcPr>
            <w:tcW w:w="572" w:type="dxa"/>
            <w:tcBorders>
              <w:top w:val="single" w:sz="4" w:space="0" w:color="auto"/>
              <w:bottom w:val="single" w:sz="12" w:space="0" w:color="auto"/>
            </w:tcBorders>
            <w:shd w:val="clear" w:color="auto" w:fill="auto"/>
            <w:vAlign w:val="bottom"/>
            <w:hideMark/>
          </w:tcPr>
          <w:p w14:paraId="215DE2C1" w14:textId="36C1CD81"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2011-</w:t>
            </w:r>
            <w:r w:rsidRPr="00D54972">
              <w:rPr>
                <w:bCs/>
                <w:i/>
                <w:sz w:val="16"/>
                <w:szCs w:val="16"/>
              </w:rPr>
              <w:br/>
              <w:t>2012</w:t>
            </w:r>
          </w:p>
        </w:tc>
        <w:tc>
          <w:tcPr>
            <w:tcW w:w="572" w:type="dxa"/>
            <w:tcBorders>
              <w:top w:val="single" w:sz="4" w:space="0" w:color="auto"/>
              <w:bottom w:val="single" w:sz="12" w:space="0" w:color="auto"/>
            </w:tcBorders>
            <w:shd w:val="clear" w:color="auto" w:fill="auto"/>
            <w:vAlign w:val="bottom"/>
            <w:hideMark/>
          </w:tcPr>
          <w:p w14:paraId="29D0DCCF" w14:textId="43F5B005"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2012-</w:t>
            </w:r>
            <w:r w:rsidRPr="00D54972">
              <w:rPr>
                <w:bCs/>
                <w:i/>
                <w:sz w:val="16"/>
                <w:szCs w:val="16"/>
              </w:rPr>
              <w:br/>
              <w:t>2013</w:t>
            </w:r>
          </w:p>
        </w:tc>
        <w:tc>
          <w:tcPr>
            <w:tcW w:w="572" w:type="dxa"/>
            <w:tcBorders>
              <w:top w:val="single" w:sz="4" w:space="0" w:color="auto"/>
              <w:bottom w:val="single" w:sz="12" w:space="0" w:color="auto"/>
            </w:tcBorders>
            <w:shd w:val="clear" w:color="auto" w:fill="auto"/>
            <w:vAlign w:val="bottom"/>
            <w:hideMark/>
          </w:tcPr>
          <w:p w14:paraId="4CB3AABE" w14:textId="436E87B5"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2013-</w:t>
            </w:r>
            <w:r w:rsidRPr="00D54972">
              <w:rPr>
                <w:bCs/>
                <w:i/>
                <w:sz w:val="16"/>
                <w:szCs w:val="16"/>
              </w:rPr>
              <w:br/>
              <w:t>2014</w:t>
            </w:r>
          </w:p>
        </w:tc>
        <w:tc>
          <w:tcPr>
            <w:tcW w:w="572" w:type="dxa"/>
            <w:tcBorders>
              <w:top w:val="single" w:sz="4" w:space="0" w:color="auto"/>
              <w:bottom w:val="single" w:sz="12" w:space="0" w:color="auto"/>
            </w:tcBorders>
            <w:shd w:val="clear" w:color="auto" w:fill="auto"/>
            <w:vAlign w:val="bottom"/>
            <w:hideMark/>
          </w:tcPr>
          <w:p w14:paraId="23AA280C" w14:textId="02590712"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2014-</w:t>
            </w:r>
            <w:r w:rsidRPr="00D54972">
              <w:rPr>
                <w:bCs/>
                <w:i/>
                <w:sz w:val="16"/>
                <w:szCs w:val="16"/>
              </w:rPr>
              <w:br/>
              <w:t>2015</w:t>
            </w:r>
          </w:p>
        </w:tc>
        <w:tc>
          <w:tcPr>
            <w:tcW w:w="572" w:type="dxa"/>
            <w:tcBorders>
              <w:top w:val="single" w:sz="4" w:space="0" w:color="auto"/>
              <w:bottom w:val="single" w:sz="12" w:space="0" w:color="auto"/>
            </w:tcBorders>
            <w:shd w:val="clear" w:color="auto" w:fill="auto"/>
            <w:vAlign w:val="bottom"/>
            <w:hideMark/>
          </w:tcPr>
          <w:p w14:paraId="51CF12D9" w14:textId="2C70E8A0"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2015-</w:t>
            </w:r>
            <w:r w:rsidRPr="00D54972">
              <w:rPr>
                <w:bCs/>
                <w:i/>
                <w:sz w:val="16"/>
                <w:szCs w:val="16"/>
              </w:rPr>
              <w:br/>
              <w:t>2016</w:t>
            </w:r>
          </w:p>
        </w:tc>
        <w:tc>
          <w:tcPr>
            <w:tcW w:w="572" w:type="dxa"/>
            <w:tcBorders>
              <w:top w:val="single" w:sz="4" w:space="0" w:color="auto"/>
              <w:bottom w:val="single" w:sz="12" w:space="0" w:color="auto"/>
            </w:tcBorders>
            <w:shd w:val="clear" w:color="auto" w:fill="auto"/>
            <w:vAlign w:val="bottom"/>
            <w:hideMark/>
          </w:tcPr>
          <w:p w14:paraId="1012FB68" w14:textId="0299069E"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2016-</w:t>
            </w:r>
            <w:r w:rsidRPr="00D54972">
              <w:rPr>
                <w:bCs/>
                <w:i/>
                <w:sz w:val="16"/>
                <w:szCs w:val="16"/>
              </w:rPr>
              <w:br/>
              <w:t>2017</w:t>
            </w:r>
          </w:p>
        </w:tc>
        <w:tc>
          <w:tcPr>
            <w:tcW w:w="572" w:type="dxa"/>
            <w:tcBorders>
              <w:top w:val="single" w:sz="4" w:space="0" w:color="auto"/>
              <w:bottom w:val="single" w:sz="12" w:space="0" w:color="auto"/>
            </w:tcBorders>
            <w:shd w:val="clear" w:color="auto" w:fill="auto"/>
            <w:vAlign w:val="bottom"/>
            <w:hideMark/>
          </w:tcPr>
          <w:p w14:paraId="43437FD3" w14:textId="439F8043"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2017-</w:t>
            </w:r>
            <w:r w:rsidRPr="00D54972">
              <w:rPr>
                <w:bCs/>
                <w:i/>
                <w:sz w:val="16"/>
                <w:szCs w:val="16"/>
              </w:rPr>
              <w:br/>
              <w:t>2018</w:t>
            </w:r>
          </w:p>
        </w:tc>
        <w:tc>
          <w:tcPr>
            <w:tcW w:w="572" w:type="dxa"/>
            <w:tcBorders>
              <w:top w:val="single" w:sz="4" w:space="0" w:color="auto"/>
              <w:bottom w:val="single" w:sz="12" w:space="0" w:color="auto"/>
            </w:tcBorders>
            <w:shd w:val="clear" w:color="auto" w:fill="auto"/>
            <w:vAlign w:val="bottom"/>
            <w:hideMark/>
          </w:tcPr>
          <w:p w14:paraId="0F8BA097" w14:textId="59087244"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2018-</w:t>
            </w:r>
            <w:r w:rsidRPr="00D54972">
              <w:rPr>
                <w:bCs/>
                <w:i/>
                <w:sz w:val="16"/>
                <w:szCs w:val="16"/>
              </w:rPr>
              <w:br/>
              <w:t>2019</w:t>
            </w:r>
          </w:p>
        </w:tc>
        <w:tc>
          <w:tcPr>
            <w:tcW w:w="572" w:type="dxa"/>
            <w:tcBorders>
              <w:top w:val="single" w:sz="4" w:space="0" w:color="auto"/>
              <w:bottom w:val="single" w:sz="12" w:space="0" w:color="auto"/>
            </w:tcBorders>
            <w:shd w:val="clear" w:color="auto" w:fill="auto"/>
            <w:vAlign w:val="bottom"/>
            <w:hideMark/>
          </w:tcPr>
          <w:p w14:paraId="7A9C79A6" w14:textId="34148913" w:rsidR="00400A3B" w:rsidRPr="00D54972" w:rsidRDefault="00400A3B" w:rsidP="00D54972">
            <w:pPr>
              <w:pStyle w:val="SingleTxtG"/>
              <w:suppressAutoHyphens w:val="0"/>
              <w:spacing w:before="80" w:after="80" w:line="200" w:lineRule="exact"/>
              <w:ind w:left="0" w:right="0"/>
              <w:jc w:val="right"/>
              <w:rPr>
                <w:bCs/>
                <w:i/>
                <w:sz w:val="16"/>
                <w:szCs w:val="16"/>
              </w:rPr>
            </w:pPr>
            <w:r w:rsidRPr="00D54972">
              <w:rPr>
                <w:bCs/>
                <w:i/>
                <w:sz w:val="16"/>
                <w:szCs w:val="16"/>
              </w:rPr>
              <w:t>2019-</w:t>
            </w:r>
            <w:r w:rsidRPr="00D54972">
              <w:rPr>
                <w:bCs/>
                <w:i/>
                <w:sz w:val="16"/>
                <w:szCs w:val="16"/>
              </w:rPr>
              <w:br/>
              <w:t>2020</w:t>
            </w:r>
          </w:p>
        </w:tc>
      </w:tr>
      <w:tr w:rsidR="009F12A6" w:rsidRPr="00D54972" w14:paraId="641CC88E" w14:textId="77777777" w:rsidTr="00D54972">
        <w:tc>
          <w:tcPr>
            <w:tcW w:w="1079" w:type="dxa"/>
            <w:tcBorders>
              <w:top w:val="single" w:sz="12" w:space="0" w:color="auto"/>
            </w:tcBorders>
            <w:shd w:val="clear" w:color="auto" w:fill="auto"/>
            <w:hideMark/>
          </w:tcPr>
          <w:p w14:paraId="268102ED" w14:textId="12DB66BC" w:rsidR="00400A3B" w:rsidRPr="00D54972" w:rsidRDefault="009F12A6" w:rsidP="00D54972">
            <w:pPr>
              <w:pStyle w:val="SingleTxtG"/>
              <w:suppressAutoHyphens w:val="0"/>
              <w:spacing w:before="40" w:after="40" w:line="220" w:lineRule="exact"/>
              <w:ind w:left="0" w:right="0"/>
              <w:jc w:val="left"/>
              <w:rPr>
                <w:sz w:val="18"/>
                <w:szCs w:val="16"/>
              </w:rPr>
            </w:pPr>
            <w:r w:rsidRPr="00D54972">
              <w:rPr>
                <w:sz w:val="18"/>
                <w:szCs w:val="16"/>
              </w:rPr>
              <w:t>Développement</w:t>
            </w:r>
            <w:r w:rsidR="00400A3B" w:rsidRPr="00D54972">
              <w:rPr>
                <w:sz w:val="18"/>
                <w:szCs w:val="16"/>
              </w:rPr>
              <w:t xml:space="preserve"> intellectuel</w:t>
            </w:r>
          </w:p>
        </w:tc>
        <w:tc>
          <w:tcPr>
            <w:tcW w:w="571" w:type="dxa"/>
            <w:tcBorders>
              <w:top w:val="single" w:sz="12" w:space="0" w:color="auto"/>
            </w:tcBorders>
            <w:shd w:val="clear" w:color="auto" w:fill="auto"/>
            <w:vAlign w:val="bottom"/>
            <w:hideMark/>
          </w:tcPr>
          <w:p w14:paraId="3E5A0787"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363</w:t>
            </w:r>
          </w:p>
        </w:tc>
        <w:tc>
          <w:tcPr>
            <w:tcW w:w="572" w:type="dxa"/>
            <w:tcBorders>
              <w:top w:val="single" w:sz="12" w:space="0" w:color="auto"/>
            </w:tcBorders>
            <w:shd w:val="clear" w:color="auto" w:fill="auto"/>
            <w:vAlign w:val="bottom"/>
            <w:hideMark/>
          </w:tcPr>
          <w:p w14:paraId="1EDFA02F"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400</w:t>
            </w:r>
          </w:p>
        </w:tc>
        <w:tc>
          <w:tcPr>
            <w:tcW w:w="572" w:type="dxa"/>
            <w:tcBorders>
              <w:top w:val="single" w:sz="12" w:space="0" w:color="auto"/>
            </w:tcBorders>
            <w:shd w:val="clear" w:color="auto" w:fill="auto"/>
            <w:vAlign w:val="bottom"/>
            <w:hideMark/>
          </w:tcPr>
          <w:p w14:paraId="0410F243"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435</w:t>
            </w:r>
          </w:p>
        </w:tc>
        <w:tc>
          <w:tcPr>
            <w:tcW w:w="572" w:type="dxa"/>
            <w:tcBorders>
              <w:top w:val="single" w:sz="12" w:space="0" w:color="auto"/>
            </w:tcBorders>
            <w:shd w:val="clear" w:color="auto" w:fill="auto"/>
            <w:vAlign w:val="bottom"/>
            <w:hideMark/>
          </w:tcPr>
          <w:p w14:paraId="192A96E2"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470</w:t>
            </w:r>
          </w:p>
        </w:tc>
        <w:tc>
          <w:tcPr>
            <w:tcW w:w="572" w:type="dxa"/>
            <w:tcBorders>
              <w:top w:val="single" w:sz="12" w:space="0" w:color="auto"/>
            </w:tcBorders>
            <w:shd w:val="clear" w:color="auto" w:fill="auto"/>
            <w:vAlign w:val="bottom"/>
            <w:hideMark/>
          </w:tcPr>
          <w:p w14:paraId="11EB2BD4"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470</w:t>
            </w:r>
          </w:p>
        </w:tc>
        <w:tc>
          <w:tcPr>
            <w:tcW w:w="572" w:type="dxa"/>
            <w:tcBorders>
              <w:top w:val="single" w:sz="12" w:space="0" w:color="auto"/>
            </w:tcBorders>
            <w:shd w:val="clear" w:color="auto" w:fill="auto"/>
            <w:vAlign w:val="bottom"/>
            <w:hideMark/>
          </w:tcPr>
          <w:p w14:paraId="05FD21AF"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476</w:t>
            </w:r>
          </w:p>
        </w:tc>
        <w:tc>
          <w:tcPr>
            <w:tcW w:w="572" w:type="dxa"/>
            <w:tcBorders>
              <w:top w:val="single" w:sz="12" w:space="0" w:color="auto"/>
            </w:tcBorders>
            <w:shd w:val="clear" w:color="auto" w:fill="auto"/>
            <w:vAlign w:val="bottom"/>
            <w:hideMark/>
          </w:tcPr>
          <w:p w14:paraId="5B01FCDB"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443</w:t>
            </w:r>
          </w:p>
        </w:tc>
        <w:tc>
          <w:tcPr>
            <w:tcW w:w="572" w:type="dxa"/>
            <w:tcBorders>
              <w:top w:val="single" w:sz="12" w:space="0" w:color="auto"/>
            </w:tcBorders>
            <w:shd w:val="clear" w:color="auto" w:fill="auto"/>
            <w:vAlign w:val="bottom"/>
            <w:hideMark/>
          </w:tcPr>
          <w:p w14:paraId="764E45EE"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473</w:t>
            </w:r>
          </w:p>
        </w:tc>
        <w:tc>
          <w:tcPr>
            <w:tcW w:w="572" w:type="dxa"/>
            <w:tcBorders>
              <w:top w:val="single" w:sz="12" w:space="0" w:color="auto"/>
            </w:tcBorders>
            <w:shd w:val="clear" w:color="auto" w:fill="auto"/>
            <w:vAlign w:val="bottom"/>
            <w:hideMark/>
          </w:tcPr>
          <w:p w14:paraId="33DDBCA3"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424</w:t>
            </w:r>
          </w:p>
        </w:tc>
        <w:tc>
          <w:tcPr>
            <w:tcW w:w="572" w:type="dxa"/>
            <w:tcBorders>
              <w:top w:val="single" w:sz="12" w:space="0" w:color="auto"/>
            </w:tcBorders>
            <w:shd w:val="clear" w:color="auto" w:fill="auto"/>
            <w:vAlign w:val="bottom"/>
            <w:hideMark/>
          </w:tcPr>
          <w:p w14:paraId="5C9A98BF"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418</w:t>
            </w:r>
          </w:p>
        </w:tc>
        <w:tc>
          <w:tcPr>
            <w:tcW w:w="572" w:type="dxa"/>
            <w:tcBorders>
              <w:top w:val="single" w:sz="12" w:space="0" w:color="auto"/>
            </w:tcBorders>
            <w:shd w:val="clear" w:color="auto" w:fill="auto"/>
            <w:vAlign w:val="bottom"/>
            <w:hideMark/>
          </w:tcPr>
          <w:p w14:paraId="31E2C7EE"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364</w:t>
            </w:r>
          </w:p>
        </w:tc>
      </w:tr>
      <w:tr w:rsidR="009F12A6" w:rsidRPr="00D54972" w14:paraId="6D2878E1" w14:textId="77777777" w:rsidTr="00D54972">
        <w:tc>
          <w:tcPr>
            <w:tcW w:w="1079" w:type="dxa"/>
            <w:shd w:val="clear" w:color="auto" w:fill="auto"/>
            <w:hideMark/>
          </w:tcPr>
          <w:p w14:paraId="3F46DA49" w14:textId="77777777" w:rsidR="00400A3B" w:rsidRPr="00D54972" w:rsidRDefault="00400A3B" w:rsidP="00D54972">
            <w:pPr>
              <w:pStyle w:val="SingleTxtG"/>
              <w:suppressAutoHyphens w:val="0"/>
              <w:spacing w:before="40" w:after="40" w:line="220" w:lineRule="exact"/>
              <w:ind w:left="0" w:right="0"/>
              <w:jc w:val="left"/>
              <w:rPr>
                <w:sz w:val="18"/>
                <w:szCs w:val="16"/>
              </w:rPr>
            </w:pPr>
            <w:r w:rsidRPr="00D54972">
              <w:rPr>
                <w:sz w:val="18"/>
                <w:szCs w:val="16"/>
              </w:rPr>
              <w:t>Développement socio-émotionnel</w:t>
            </w:r>
          </w:p>
        </w:tc>
        <w:tc>
          <w:tcPr>
            <w:tcW w:w="571" w:type="dxa"/>
            <w:shd w:val="clear" w:color="auto" w:fill="auto"/>
            <w:vAlign w:val="bottom"/>
            <w:hideMark/>
          </w:tcPr>
          <w:p w14:paraId="1C30EF2C"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39</w:t>
            </w:r>
          </w:p>
        </w:tc>
        <w:tc>
          <w:tcPr>
            <w:tcW w:w="572" w:type="dxa"/>
            <w:shd w:val="clear" w:color="auto" w:fill="auto"/>
            <w:vAlign w:val="bottom"/>
            <w:hideMark/>
          </w:tcPr>
          <w:p w14:paraId="1C543DDC"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45</w:t>
            </w:r>
          </w:p>
        </w:tc>
        <w:tc>
          <w:tcPr>
            <w:tcW w:w="572" w:type="dxa"/>
            <w:shd w:val="clear" w:color="auto" w:fill="auto"/>
            <w:vAlign w:val="bottom"/>
            <w:hideMark/>
          </w:tcPr>
          <w:p w14:paraId="66D5D059"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50</w:t>
            </w:r>
          </w:p>
        </w:tc>
        <w:tc>
          <w:tcPr>
            <w:tcW w:w="572" w:type="dxa"/>
            <w:shd w:val="clear" w:color="auto" w:fill="auto"/>
            <w:vAlign w:val="bottom"/>
            <w:hideMark/>
          </w:tcPr>
          <w:p w14:paraId="33A6E5B6"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50</w:t>
            </w:r>
          </w:p>
        </w:tc>
        <w:tc>
          <w:tcPr>
            <w:tcW w:w="572" w:type="dxa"/>
            <w:shd w:val="clear" w:color="auto" w:fill="auto"/>
            <w:vAlign w:val="bottom"/>
            <w:hideMark/>
          </w:tcPr>
          <w:p w14:paraId="24C748DE"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50</w:t>
            </w:r>
          </w:p>
        </w:tc>
        <w:tc>
          <w:tcPr>
            <w:tcW w:w="572" w:type="dxa"/>
            <w:shd w:val="clear" w:color="auto" w:fill="auto"/>
            <w:vAlign w:val="bottom"/>
            <w:hideMark/>
          </w:tcPr>
          <w:p w14:paraId="0C4326A5"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11</w:t>
            </w:r>
          </w:p>
        </w:tc>
        <w:tc>
          <w:tcPr>
            <w:tcW w:w="572" w:type="dxa"/>
            <w:shd w:val="clear" w:color="auto" w:fill="auto"/>
            <w:vAlign w:val="bottom"/>
            <w:hideMark/>
          </w:tcPr>
          <w:p w14:paraId="072E520D"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11</w:t>
            </w:r>
          </w:p>
        </w:tc>
        <w:tc>
          <w:tcPr>
            <w:tcW w:w="572" w:type="dxa"/>
            <w:shd w:val="clear" w:color="auto" w:fill="auto"/>
            <w:vAlign w:val="bottom"/>
            <w:hideMark/>
          </w:tcPr>
          <w:p w14:paraId="170E627D"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14</w:t>
            </w:r>
          </w:p>
        </w:tc>
        <w:tc>
          <w:tcPr>
            <w:tcW w:w="572" w:type="dxa"/>
            <w:shd w:val="clear" w:color="auto" w:fill="auto"/>
            <w:vAlign w:val="bottom"/>
            <w:hideMark/>
          </w:tcPr>
          <w:p w14:paraId="1DE51DDE"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75</w:t>
            </w:r>
          </w:p>
        </w:tc>
        <w:tc>
          <w:tcPr>
            <w:tcW w:w="572" w:type="dxa"/>
            <w:shd w:val="clear" w:color="auto" w:fill="auto"/>
            <w:vAlign w:val="bottom"/>
            <w:hideMark/>
          </w:tcPr>
          <w:p w14:paraId="79B799EC"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80</w:t>
            </w:r>
          </w:p>
        </w:tc>
        <w:tc>
          <w:tcPr>
            <w:tcW w:w="572" w:type="dxa"/>
            <w:shd w:val="clear" w:color="auto" w:fill="auto"/>
            <w:vAlign w:val="bottom"/>
            <w:hideMark/>
          </w:tcPr>
          <w:p w14:paraId="1398EF7E"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80</w:t>
            </w:r>
          </w:p>
        </w:tc>
      </w:tr>
      <w:tr w:rsidR="009F12A6" w:rsidRPr="00D54972" w14:paraId="16F4CB43" w14:textId="77777777" w:rsidTr="00D54972">
        <w:tc>
          <w:tcPr>
            <w:tcW w:w="1079" w:type="dxa"/>
            <w:shd w:val="clear" w:color="auto" w:fill="auto"/>
            <w:hideMark/>
          </w:tcPr>
          <w:p w14:paraId="44B25436" w14:textId="0601030E" w:rsidR="00400A3B" w:rsidRPr="00D54972" w:rsidRDefault="00400A3B" w:rsidP="00D54972">
            <w:pPr>
              <w:pStyle w:val="SingleTxtG"/>
              <w:suppressAutoHyphens w:val="0"/>
              <w:spacing w:before="40" w:after="40" w:line="220" w:lineRule="exact"/>
              <w:ind w:left="0" w:right="0"/>
              <w:jc w:val="left"/>
              <w:rPr>
                <w:sz w:val="18"/>
                <w:szCs w:val="16"/>
              </w:rPr>
            </w:pPr>
            <w:r w:rsidRPr="00D54972">
              <w:rPr>
                <w:sz w:val="18"/>
                <w:szCs w:val="16"/>
              </w:rPr>
              <w:t>Troubles du spectre de l</w:t>
            </w:r>
            <w:r w:rsidR="00F1080D" w:rsidRPr="00D54972">
              <w:rPr>
                <w:sz w:val="18"/>
                <w:szCs w:val="16"/>
              </w:rPr>
              <w:t>’</w:t>
            </w:r>
            <w:r w:rsidRPr="00D54972">
              <w:rPr>
                <w:sz w:val="18"/>
                <w:szCs w:val="16"/>
              </w:rPr>
              <w:t>autisme</w:t>
            </w:r>
          </w:p>
        </w:tc>
        <w:tc>
          <w:tcPr>
            <w:tcW w:w="571" w:type="dxa"/>
            <w:shd w:val="clear" w:color="auto" w:fill="auto"/>
            <w:vAlign w:val="bottom"/>
            <w:hideMark/>
          </w:tcPr>
          <w:p w14:paraId="08557ADB"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52</w:t>
            </w:r>
          </w:p>
        </w:tc>
        <w:tc>
          <w:tcPr>
            <w:tcW w:w="572" w:type="dxa"/>
            <w:shd w:val="clear" w:color="auto" w:fill="auto"/>
            <w:vAlign w:val="bottom"/>
            <w:hideMark/>
          </w:tcPr>
          <w:p w14:paraId="5256D1DD"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58</w:t>
            </w:r>
          </w:p>
        </w:tc>
        <w:tc>
          <w:tcPr>
            <w:tcW w:w="572" w:type="dxa"/>
            <w:shd w:val="clear" w:color="auto" w:fill="auto"/>
            <w:vAlign w:val="bottom"/>
            <w:hideMark/>
          </w:tcPr>
          <w:p w14:paraId="67BDEEDD"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56</w:t>
            </w:r>
          </w:p>
        </w:tc>
        <w:tc>
          <w:tcPr>
            <w:tcW w:w="572" w:type="dxa"/>
            <w:shd w:val="clear" w:color="auto" w:fill="auto"/>
            <w:vAlign w:val="bottom"/>
            <w:hideMark/>
          </w:tcPr>
          <w:p w14:paraId="7C817D7B"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53</w:t>
            </w:r>
          </w:p>
        </w:tc>
        <w:tc>
          <w:tcPr>
            <w:tcW w:w="572" w:type="dxa"/>
            <w:shd w:val="clear" w:color="auto" w:fill="auto"/>
            <w:vAlign w:val="bottom"/>
            <w:hideMark/>
          </w:tcPr>
          <w:p w14:paraId="0EB7D8CA"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53</w:t>
            </w:r>
          </w:p>
        </w:tc>
        <w:tc>
          <w:tcPr>
            <w:tcW w:w="572" w:type="dxa"/>
            <w:shd w:val="clear" w:color="auto" w:fill="auto"/>
            <w:vAlign w:val="bottom"/>
            <w:hideMark/>
          </w:tcPr>
          <w:p w14:paraId="3E046FA9"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59</w:t>
            </w:r>
          </w:p>
        </w:tc>
        <w:tc>
          <w:tcPr>
            <w:tcW w:w="572" w:type="dxa"/>
            <w:shd w:val="clear" w:color="auto" w:fill="auto"/>
            <w:vAlign w:val="bottom"/>
            <w:hideMark/>
          </w:tcPr>
          <w:p w14:paraId="4B3C7BAA"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73</w:t>
            </w:r>
          </w:p>
        </w:tc>
        <w:tc>
          <w:tcPr>
            <w:tcW w:w="572" w:type="dxa"/>
            <w:shd w:val="clear" w:color="auto" w:fill="auto"/>
            <w:vAlign w:val="bottom"/>
            <w:hideMark/>
          </w:tcPr>
          <w:p w14:paraId="6A60F75B"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68</w:t>
            </w:r>
          </w:p>
        </w:tc>
        <w:tc>
          <w:tcPr>
            <w:tcW w:w="572" w:type="dxa"/>
            <w:shd w:val="clear" w:color="auto" w:fill="auto"/>
            <w:vAlign w:val="bottom"/>
            <w:hideMark/>
          </w:tcPr>
          <w:p w14:paraId="24FE4CA8"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64</w:t>
            </w:r>
          </w:p>
        </w:tc>
        <w:tc>
          <w:tcPr>
            <w:tcW w:w="572" w:type="dxa"/>
            <w:shd w:val="clear" w:color="auto" w:fill="auto"/>
            <w:vAlign w:val="bottom"/>
            <w:hideMark/>
          </w:tcPr>
          <w:p w14:paraId="4ACF8067"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68</w:t>
            </w:r>
          </w:p>
        </w:tc>
        <w:tc>
          <w:tcPr>
            <w:tcW w:w="572" w:type="dxa"/>
            <w:shd w:val="clear" w:color="auto" w:fill="auto"/>
            <w:vAlign w:val="bottom"/>
            <w:hideMark/>
          </w:tcPr>
          <w:p w14:paraId="157DD22D"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68</w:t>
            </w:r>
          </w:p>
        </w:tc>
      </w:tr>
      <w:tr w:rsidR="009F12A6" w:rsidRPr="00D54972" w14:paraId="2D8F8E97" w14:textId="77777777" w:rsidTr="00D54972">
        <w:tc>
          <w:tcPr>
            <w:tcW w:w="1079" w:type="dxa"/>
            <w:shd w:val="clear" w:color="auto" w:fill="auto"/>
            <w:hideMark/>
          </w:tcPr>
          <w:p w14:paraId="482684AF" w14:textId="77777777" w:rsidR="00400A3B" w:rsidRPr="00D54972" w:rsidRDefault="00400A3B" w:rsidP="00D54972">
            <w:pPr>
              <w:pStyle w:val="SingleTxtG"/>
              <w:suppressAutoHyphens w:val="0"/>
              <w:spacing w:before="40" w:after="40" w:line="220" w:lineRule="exact"/>
              <w:ind w:left="0" w:right="0"/>
              <w:jc w:val="left"/>
              <w:rPr>
                <w:sz w:val="18"/>
                <w:szCs w:val="16"/>
              </w:rPr>
            </w:pPr>
            <w:r w:rsidRPr="00D54972">
              <w:rPr>
                <w:sz w:val="18"/>
                <w:szCs w:val="16"/>
              </w:rPr>
              <w:t>Développement des compétences langagières et communicatives et auditives</w:t>
            </w:r>
          </w:p>
        </w:tc>
        <w:tc>
          <w:tcPr>
            <w:tcW w:w="571" w:type="dxa"/>
            <w:shd w:val="clear" w:color="auto" w:fill="auto"/>
            <w:vAlign w:val="bottom"/>
            <w:hideMark/>
          </w:tcPr>
          <w:p w14:paraId="08BD0206"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140</w:t>
            </w:r>
          </w:p>
        </w:tc>
        <w:tc>
          <w:tcPr>
            <w:tcW w:w="572" w:type="dxa"/>
            <w:shd w:val="clear" w:color="auto" w:fill="auto"/>
            <w:vAlign w:val="bottom"/>
            <w:hideMark/>
          </w:tcPr>
          <w:p w14:paraId="5603487D"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169</w:t>
            </w:r>
          </w:p>
        </w:tc>
        <w:tc>
          <w:tcPr>
            <w:tcW w:w="572" w:type="dxa"/>
            <w:shd w:val="clear" w:color="auto" w:fill="auto"/>
            <w:vAlign w:val="bottom"/>
            <w:hideMark/>
          </w:tcPr>
          <w:p w14:paraId="5700D8F9"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222</w:t>
            </w:r>
          </w:p>
        </w:tc>
        <w:tc>
          <w:tcPr>
            <w:tcW w:w="572" w:type="dxa"/>
            <w:shd w:val="clear" w:color="auto" w:fill="auto"/>
            <w:vAlign w:val="bottom"/>
            <w:hideMark/>
          </w:tcPr>
          <w:p w14:paraId="5690A212"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259</w:t>
            </w:r>
          </w:p>
        </w:tc>
        <w:tc>
          <w:tcPr>
            <w:tcW w:w="572" w:type="dxa"/>
            <w:shd w:val="clear" w:color="auto" w:fill="auto"/>
            <w:vAlign w:val="bottom"/>
            <w:hideMark/>
          </w:tcPr>
          <w:p w14:paraId="05A66FAC"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246</w:t>
            </w:r>
          </w:p>
        </w:tc>
        <w:tc>
          <w:tcPr>
            <w:tcW w:w="572" w:type="dxa"/>
            <w:shd w:val="clear" w:color="auto" w:fill="auto"/>
            <w:vAlign w:val="bottom"/>
            <w:hideMark/>
          </w:tcPr>
          <w:p w14:paraId="5D16D8DF"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282</w:t>
            </w:r>
          </w:p>
        </w:tc>
        <w:tc>
          <w:tcPr>
            <w:tcW w:w="572" w:type="dxa"/>
            <w:shd w:val="clear" w:color="auto" w:fill="auto"/>
            <w:vAlign w:val="bottom"/>
            <w:hideMark/>
          </w:tcPr>
          <w:p w14:paraId="508AD67A"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332</w:t>
            </w:r>
          </w:p>
        </w:tc>
        <w:tc>
          <w:tcPr>
            <w:tcW w:w="572" w:type="dxa"/>
            <w:shd w:val="clear" w:color="auto" w:fill="auto"/>
            <w:vAlign w:val="bottom"/>
            <w:hideMark/>
          </w:tcPr>
          <w:p w14:paraId="7952DCA2"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261</w:t>
            </w:r>
          </w:p>
        </w:tc>
        <w:tc>
          <w:tcPr>
            <w:tcW w:w="572" w:type="dxa"/>
            <w:shd w:val="clear" w:color="auto" w:fill="auto"/>
            <w:vAlign w:val="bottom"/>
            <w:hideMark/>
          </w:tcPr>
          <w:p w14:paraId="7AE73CA4"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277</w:t>
            </w:r>
          </w:p>
        </w:tc>
        <w:tc>
          <w:tcPr>
            <w:tcW w:w="572" w:type="dxa"/>
            <w:shd w:val="clear" w:color="auto" w:fill="auto"/>
            <w:vAlign w:val="bottom"/>
            <w:hideMark/>
          </w:tcPr>
          <w:p w14:paraId="140E6148"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257</w:t>
            </w:r>
          </w:p>
        </w:tc>
        <w:tc>
          <w:tcPr>
            <w:tcW w:w="572" w:type="dxa"/>
            <w:shd w:val="clear" w:color="auto" w:fill="auto"/>
            <w:vAlign w:val="bottom"/>
            <w:hideMark/>
          </w:tcPr>
          <w:p w14:paraId="06B6CAD2"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260</w:t>
            </w:r>
          </w:p>
        </w:tc>
      </w:tr>
      <w:tr w:rsidR="009F12A6" w:rsidRPr="00D54972" w14:paraId="77D191B1" w14:textId="77777777" w:rsidTr="00D54972">
        <w:tc>
          <w:tcPr>
            <w:tcW w:w="1079" w:type="dxa"/>
            <w:tcBorders>
              <w:bottom w:val="single" w:sz="4" w:space="0" w:color="auto"/>
            </w:tcBorders>
            <w:shd w:val="clear" w:color="auto" w:fill="auto"/>
            <w:hideMark/>
          </w:tcPr>
          <w:p w14:paraId="775E0873" w14:textId="77777777" w:rsidR="00400A3B" w:rsidRPr="00D54972" w:rsidRDefault="00400A3B" w:rsidP="00D54972">
            <w:pPr>
              <w:pStyle w:val="SingleTxtG"/>
              <w:suppressAutoHyphens w:val="0"/>
              <w:spacing w:before="40" w:after="40" w:line="220" w:lineRule="exact"/>
              <w:ind w:left="0" w:right="0"/>
              <w:jc w:val="left"/>
              <w:rPr>
                <w:sz w:val="18"/>
                <w:szCs w:val="16"/>
              </w:rPr>
            </w:pPr>
            <w:r w:rsidRPr="00D54972">
              <w:rPr>
                <w:sz w:val="18"/>
                <w:szCs w:val="16"/>
              </w:rPr>
              <w:t>Développement moteur et corporel</w:t>
            </w:r>
          </w:p>
        </w:tc>
        <w:tc>
          <w:tcPr>
            <w:tcW w:w="571" w:type="dxa"/>
            <w:tcBorders>
              <w:bottom w:val="single" w:sz="4" w:space="0" w:color="auto"/>
            </w:tcBorders>
            <w:shd w:val="clear" w:color="auto" w:fill="auto"/>
            <w:vAlign w:val="bottom"/>
            <w:hideMark/>
          </w:tcPr>
          <w:p w14:paraId="6D771C8F"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14</w:t>
            </w:r>
          </w:p>
        </w:tc>
        <w:tc>
          <w:tcPr>
            <w:tcW w:w="572" w:type="dxa"/>
            <w:tcBorders>
              <w:bottom w:val="single" w:sz="4" w:space="0" w:color="auto"/>
            </w:tcBorders>
            <w:shd w:val="clear" w:color="auto" w:fill="auto"/>
            <w:vAlign w:val="bottom"/>
            <w:hideMark/>
          </w:tcPr>
          <w:p w14:paraId="0D8F92A9"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18</w:t>
            </w:r>
          </w:p>
        </w:tc>
        <w:tc>
          <w:tcPr>
            <w:tcW w:w="572" w:type="dxa"/>
            <w:tcBorders>
              <w:bottom w:val="single" w:sz="4" w:space="0" w:color="auto"/>
            </w:tcBorders>
            <w:shd w:val="clear" w:color="auto" w:fill="auto"/>
            <w:vAlign w:val="bottom"/>
            <w:hideMark/>
          </w:tcPr>
          <w:p w14:paraId="57FA28D9"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16</w:t>
            </w:r>
          </w:p>
        </w:tc>
        <w:tc>
          <w:tcPr>
            <w:tcW w:w="572" w:type="dxa"/>
            <w:tcBorders>
              <w:bottom w:val="single" w:sz="4" w:space="0" w:color="auto"/>
            </w:tcBorders>
            <w:shd w:val="clear" w:color="auto" w:fill="auto"/>
            <w:vAlign w:val="bottom"/>
            <w:hideMark/>
          </w:tcPr>
          <w:p w14:paraId="32FDE34D"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16</w:t>
            </w:r>
          </w:p>
        </w:tc>
        <w:tc>
          <w:tcPr>
            <w:tcW w:w="572" w:type="dxa"/>
            <w:tcBorders>
              <w:bottom w:val="single" w:sz="4" w:space="0" w:color="auto"/>
            </w:tcBorders>
            <w:shd w:val="clear" w:color="auto" w:fill="auto"/>
            <w:vAlign w:val="bottom"/>
            <w:hideMark/>
          </w:tcPr>
          <w:p w14:paraId="5105CBFA"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16</w:t>
            </w:r>
          </w:p>
        </w:tc>
        <w:tc>
          <w:tcPr>
            <w:tcW w:w="572" w:type="dxa"/>
            <w:tcBorders>
              <w:bottom w:val="single" w:sz="4" w:space="0" w:color="auto"/>
            </w:tcBorders>
            <w:shd w:val="clear" w:color="auto" w:fill="auto"/>
            <w:vAlign w:val="bottom"/>
            <w:hideMark/>
          </w:tcPr>
          <w:p w14:paraId="666F08D7"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56</w:t>
            </w:r>
          </w:p>
        </w:tc>
        <w:tc>
          <w:tcPr>
            <w:tcW w:w="572" w:type="dxa"/>
            <w:tcBorders>
              <w:bottom w:val="single" w:sz="4" w:space="0" w:color="auto"/>
            </w:tcBorders>
            <w:shd w:val="clear" w:color="auto" w:fill="auto"/>
            <w:vAlign w:val="bottom"/>
            <w:hideMark/>
          </w:tcPr>
          <w:p w14:paraId="4CB303D6"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59</w:t>
            </w:r>
          </w:p>
        </w:tc>
        <w:tc>
          <w:tcPr>
            <w:tcW w:w="572" w:type="dxa"/>
            <w:tcBorders>
              <w:bottom w:val="single" w:sz="4" w:space="0" w:color="auto"/>
            </w:tcBorders>
            <w:shd w:val="clear" w:color="auto" w:fill="auto"/>
            <w:vAlign w:val="bottom"/>
            <w:hideMark/>
          </w:tcPr>
          <w:p w14:paraId="0AA6F985"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59</w:t>
            </w:r>
          </w:p>
        </w:tc>
        <w:tc>
          <w:tcPr>
            <w:tcW w:w="572" w:type="dxa"/>
            <w:tcBorders>
              <w:bottom w:val="single" w:sz="4" w:space="0" w:color="auto"/>
            </w:tcBorders>
            <w:shd w:val="clear" w:color="auto" w:fill="auto"/>
            <w:vAlign w:val="bottom"/>
            <w:hideMark/>
          </w:tcPr>
          <w:p w14:paraId="42BF0F73"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11</w:t>
            </w:r>
          </w:p>
        </w:tc>
        <w:tc>
          <w:tcPr>
            <w:tcW w:w="572" w:type="dxa"/>
            <w:tcBorders>
              <w:bottom w:val="single" w:sz="4" w:space="0" w:color="auto"/>
            </w:tcBorders>
            <w:shd w:val="clear" w:color="auto" w:fill="auto"/>
            <w:vAlign w:val="bottom"/>
            <w:hideMark/>
          </w:tcPr>
          <w:p w14:paraId="36C08818"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8</w:t>
            </w:r>
          </w:p>
        </w:tc>
        <w:tc>
          <w:tcPr>
            <w:tcW w:w="572" w:type="dxa"/>
            <w:tcBorders>
              <w:bottom w:val="single" w:sz="4" w:space="0" w:color="auto"/>
            </w:tcBorders>
            <w:shd w:val="clear" w:color="auto" w:fill="auto"/>
            <w:vAlign w:val="bottom"/>
            <w:hideMark/>
          </w:tcPr>
          <w:p w14:paraId="1331C7FB" w14:textId="77777777" w:rsidR="00400A3B" w:rsidRPr="00D54972" w:rsidRDefault="00400A3B" w:rsidP="00D54972">
            <w:pPr>
              <w:pStyle w:val="SingleTxtG"/>
              <w:suppressAutoHyphens w:val="0"/>
              <w:spacing w:before="40" w:after="40" w:line="220" w:lineRule="exact"/>
              <w:ind w:left="0" w:right="0"/>
              <w:jc w:val="right"/>
              <w:rPr>
                <w:sz w:val="18"/>
                <w:szCs w:val="16"/>
              </w:rPr>
            </w:pPr>
            <w:r w:rsidRPr="00D54972">
              <w:rPr>
                <w:sz w:val="18"/>
                <w:szCs w:val="16"/>
              </w:rPr>
              <w:t>34</w:t>
            </w:r>
          </w:p>
        </w:tc>
      </w:tr>
      <w:tr w:rsidR="009F12A6" w:rsidRPr="00D54972" w14:paraId="48B1D04A" w14:textId="77777777" w:rsidTr="00D54972">
        <w:tc>
          <w:tcPr>
            <w:tcW w:w="1079" w:type="dxa"/>
            <w:tcBorders>
              <w:top w:val="single" w:sz="4" w:space="0" w:color="auto"/>
              <w:bottom w:val="single" w:sz="12" w:space="0" w:color="auto"/>
            </w:tcBorders>
            <w:shd w:val="clear" w:color="auto" w:fill="auto"/>
            <w:hideMark/>
          </w:tcPr>
          <w:p w14:paraId="3DCF2544" w14:textId="77777777" w:rsidR="00400A3B" w:rsidRPr="00D54972" w:rsidRDefault="00400A3B" w:rsidP="00D54972">
            <w:pPr>
              <w:pStyle w:val="SingleTxtG"/>
              <w:suppressAutoHyphens w:val="0"/>
              <w:spacing w:before="80" w:after="80" w:line="220" w:lineRule="exact"/>
              <w:ind w:left="283" w:right="0"/>
              <w:jc w:val="left"/>
              <w:rPr>
                <w:b/>
                <w:bCs/>
                <w:sz w:val="18"/>
                <w:szCs w:val="16"/>
              </w:rPr>
            </w:pPr>
            <w:r w:rsidRPr="00D54972">
              <w:rPr>
                <w:b/>
                <w:bCs/>
                <w:sz w:val="18"/>
                <w:szCs w:val="16"/>
              </w:rPr>
              <w:t>Total</w:t>
            </w:r>
          </w:p>
        </w:tc>
        <w:tc>
          <w:tcPr>
            <w:tcW w:w="571" w:type="dxa"/>
            <w:tcBorders>
              <w:top w:val="single" w:sz="4" w:space="0" w:color="auto"/>
              <w:bottom w:val="single" w:sz="12" w:space="0" w:color="auto"/>
            </w:tcBorders>
            <w:shd w:val="clear" w:color="auto" w:fill="auto"/>
            <w:vAlign w:val="bottom"/>
            <w:hideMark/>
          </w:tcPr>
          <w:p w14:paraId="4ED5862E"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608</w:t>
            </w:r>
          </w:p>
        </w:tc>
        <w:tc>
          <w:tcPr>
            <w:tcW w:w="572" w:type="dxa"/>
            <w:tcBorders>
              <w:top w:val="single" w:sz="4" w:space="0" w:color="auto"/>
              <w:bottom w:val="single" w:sz="12" w:space="0" w:color="auto"/>
            </w:tcBorders>
            <w:shd w:val="clear" w:color="auto" w:fill="auto"/>
            <w:vAlign w:val="bottom"/>
            <w:hideMark/>
          </w:tcPr>
          <w:p w14:paraId="708982CD"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690</w:t>
            </w:r>
          </w:p>
        </w:tc>
        <w:tc>
          <w:tcPr>
            <w:tcW w:w="572" w:type="dxa"/>
            <w:tcBorders>
              <w:top w:val="single" w:sz="4" w:space="0" w:color="auto"/>
              <w:bottom w:val="single" w:sz="12" w:space="0" w:color="auto"/>
            </w:tcBorders>
            <w:shd w:val="clear" w:color="auto" w:fill="auto"/>
            <w:vAlign w:val="bottom"/>
            <w:hideMark/>
          </w:tcPr>
          <w:p w14:paraId="666BE87C"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779</w:t>
            </w:r>
          </w:p>
        </w:tc>
        <w:tc>
          <w:tcPr>
            <w:tcW w:w="572" w:type="dxa"/>
            <w:tcBorders>
              <w:top w:val="single" w:sz="4" w:space="0" w:color="auto"/>
              <w:bottom w:val="single" w:sz="12" w:space="0" w:color="auto"/>
            </w:tcBorders>
            <w:shd w:val="clear" w:color="auto" w:fill="auto"/>
            <w:vAlign w:val="bottom"/>
            <w:hideMark/>
          </w:tcPr>
          <w:p w14:paraId="54C2BA2F"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848</w:t>
            </w:r>
          </w:p>
        </w:tc>
        <w:tc>
          <w:tcPr>
            <w:tcW w:w="572" w:type="dxa"/>
            <w:tcBorders>
              <w:top w:val="single" w:sz="4" w:space="0" w:color="auto"/>
              <w:bottom w:val="single" w:sz="12" w:space="0" w:color="auto"/>
            </w:tcBorders>
            <w:shd w:val="clear" w:color="auto" w:fill="auto"/>
            <w:vAlign w:val="bottom"/>
            <w:hideMark/>
          </w:tcPr>
          <w:p w14:paraId="4D6D6E72"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835</w:t>
            </w:r>
          </w:p>
        </w:tc>
        <w:tc>
          <w:tcPr>
            <w:tcW w:w="572" w:type="dxa"/>
            <w:tcBorders>
              <w:top w:val="single" w:sz="4" w:space="0" w:color="auto"/>
              <w:bottom w:val="single" w:sz="12" w:space="0" w:color="auto"/>
            </w:tcBorders>
            <w:shd w:val="clear" w:color="auto" w:fill="auto"/>
            <w:vAlign w:val="bottom"/>
            <w:hideMark/>
          </w:tcPr>
          <w:p w14:paraId="7A32EF4A"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884</w:t>
            </w:r>
          </w:p>
        </w:tc>
        <w:tc>
          <w:tcPr>
            <w:tcW w:w="572" w:type="dxa"/>
            <w:tcBorders>
              <w:top w:val="single" w:sz="4" w:space="0" w:color="auto"/>
              <w:bottom w:val="single" w:sz="12" w:space="0" w:color="auto"/>
            </w:tcBorders>
            <w:shd w:val="clear" w:color="auto" w:fill="auto"/>
            <w:vAlign w:val="bottom"/>
            <w:hideMark/>
          </w:tcPr>
          <w:p w14:paraId="0F12EEF5"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918</w:t>
            </w:r>
          </w:p>
        </w:tc>
        <w:tc>
          <w:tcPr>
            <w:tcW w:w="572" w:type="dxa"/>
            <w:tcBorders>
              <w:top w:val="single" w:sz="4" w:space="0" w:color="auto"/>
              <w:bottom w:val="single" w:sz="12" w:space="0" w:color="auto"/>
            </w:tcBorders>
            <w:shd w:val="clear" w:color="auto" w:fill="auto"/>
            <w:vAlign w:val="bottom"/>
            <w:hideMark/>
          </w:tcPr>
          <w:p w14:paraId="6465F742"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875</w:t>
            </w:r>
          </w:p>
        </w:tc>
        <w:tc>
          <w:tcPr>
            <w:tcW w:w="572" w:type="dxa"/>
            <w:tcBorders>
              <w:top w:val="single" w:sz="4" w:space="0" w:color="auto"/>
              <w:bottom w:val="single" w:sz="12" w:space="0" w:color="auto"/>
            </w:tcBorders>
            <w:shd w:val="clear" w:color="auto" w:fill="auto"/>
            <w:vAlign w:val="bottom"/>
            <w:hideMark/>
          </w:tcPr>
          <w:p w14:paraId="36CB790B"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851</w:t>
            </w:r>
          </w:p>
        </w:tc>
        <w:tc>
          <w:tcPr>
            <w:tcW w:w="572" w:type="dxa"/>
            <w:tcBorders>
              <w:top w:val="single" w:sz="4" w:space="0" w:color="auto"/>
              <w:bottom w:val="single" w:sz="12" w:space="0" w:color="auto"/>
            </w:tcBorders>
            <w:shd w:val="clear" w:color="auto" w:fill="auto"/>
            <w:vAlign w:val="bottom"/>
            <w:hideMark/>
          </w:tcPr>
          <w:p w14:paraId="36EF5B36"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831</w:t>
            </w:r>
          </w:p>
        </w:tc>
        <w:tc>
          <w:tcPr>
            <w:tcW w:w="572" w:type="dxa"/>
            <w:tcBorders>
              <w:top w:val="single" w:sz="4" w:space="0" w:color="auto"/>
              <w:bottom w:val="single" w:sz="12" w:space="0" w:color="auto"/>
            </w:tcBorders>
            <w:shd w:val="clear" w:color="auto" w:fill="auto"/>
            <w:vAlign w:val="bottom"/>
            <w:hideMark/>
          </w:tcPr>
          <w:p w14:paraId="178AF3A5" w14:textId="77777777" w:rsidR="00400A3B" w:rsidRPr="00D54972" w:rsidRDefault="00400A3B" w:rsidP="00D54972">
            <w:pPr>
              <w:pStyle w:val="SingleTxtG"/>
              <w:suppressAutoHyphens w:val="0"/>
              <w:spacing w:before="80" w:after="80" w:line="220" w:lineRule="exact"/>
              <w:ind w:left="0" w:right="0"/>
              <w:jc w:val="right"/>
              <w:rPr>
                <w:b/>
                <w:bCs/>
                <w:sz w:val="18"/>
                <w:szCs w:val="16"/>
              </w:rPr>
            </w:pPr>
            <w:r w:rsidRPr="00D54972">
              <w:rPr>
                <w:b/>
                <w:bCs/>
                <w:sz w:val="18"/>
                <w:szCs w:val="16"/>
              </w:rPr>
              <w:t>806</w:t>
            </w:r>
          </w:p>
        </w:tc>
      </w:tr>
    </w:tbl>
    <w:p w14:paraId="68908E6E" w14:textId="77777777" w:rsidR="00400A3B" w:rsidRPr="00F1080D" w:rsidRDefault="00400A3B" w:rsidP="00400A3B">
      <w:pPr>
        <w:pStyle w:val="SingleTxtG"/>
      </w:pPr>
    </w:p>
    <w:tbl>
      <w:tblPr>
        <w:tblW w:w="8505" w:type="dxa"/>
        <w:tblInd w:w="1134" w:type="dxa"/>
        <w:tblLayout w:type="fixed"/>
        <w:tblCellMar>
          <w:left w:w="0" w:type="dxa"/>
          <w:right w:w="0" w:type="dxa"/>
        </w:tblCellMar>
        <w:tblLook w:val="04A0" w:firstRow="1" w:lastRow="0" w:firstColumn="1" w:lastColumn="0" w:noHBand="0" w:noVBand="1"/>
      </w:tblPr>
      <w:tblGrid>
        <w:gridCol w:w="1232"/>
        <w:gridCol w:w="567"/>
        <w:gridCol w:w="609"/>
        <w:gridCol w:w="610"/>
        <w:gridCol w:w="609"/>
        <w:gridCol w:w="610"/>
        <w:gridCol w:w="610"/>
        <w:gridCol w:w="609"/>
        <w:gridCol w:w="610"/>
        <w:gridCol w:w="610"/>
        <w:gridCol w:w="609"/>
        <w:gridCol w:w="610"/>
        <w:gridCol w:w="610"/>
      </w:tblGrid>
      <w:tr w:rsidR="00E64824" w:rsidRPr="00D54972" w14:paraId="10CA192A" w14:textId="77777777" w:rsidTr="00E64824">
        <w:trPr>
          <w:tblHeader/>
        </w:trPr>
        <w:tc>
          <w:tcPr>
            <w:tcW w:w="1232" w:type="dxa"/>
            <w:tcBorders>
              <w:top w:val="single" w:sz="4" w:space="0" w:color="auto"/>
              <w:bottom w:val="single" w:sz="12" w:space="0" w:color="auto"/>
            </w:tcBorders>
            <w:shd w:val="clear" w:color="auto" w:fill="auto"/>
            <w:vAlign w:val="bottom"/>
            <w:hideMark/>
          </w:tcPr>
          <w:p w14:paraId="0CB51337" w14:textId="56F1E448" w:rsidR="00B64C4C" w:rsidRPr="00D54972" w:rsidRDefault="00B64C4C" w:rsidP="00D54972">
            <w:pPr>
              <w:pStyle w:val="SingleTxtG"/>
              <w:suppressAutoHyphens w:val="0"/>
              <w:spacing w:before="80" w:after="80" w:line="200" w:lineRule="exact"/>
              <w:ind w:left="0" w:right="0"/>
              <w:jc w:val="left"/>
              <w:rPr>
                <w:bCs/>
                <w:i/>
                <w:sz w:val="16"/>
                <w:szCs w:val="16"/>
              </w:rPr>
            </w:pPr>
            <w:r w:rsidRPr="00D54972">
              <w:rPr>
                <w:bCs/>
                <w:i/>
                <w:sz w:val="16"/>
                <w:szCs w:val="16"/>
              </w:rPr>
              <w:t>Prise en charge stationnaire - par</w:t>
            </w:r>
            <w:r w:rsidR="00107C11">
              <w:rPr>
                <w:bCs/>
                <w:i/>
                <w:sz w:val="16"/>
                <w:szCs w:val="16"/>
              </w:rPr>
              <w:t> s</w:t>
            </w:r>
            <w:r w:rsidR="00C44BA5" w:rsidRPr="00D54972">
              <w:rPr>
                <w:bCs/>
                <w:i/>
                <w:sz w:val="16"/>
                <w:szCs w:val="16"/>
              </w:rPr>
              <w:t>exe</w:t>
            </w:r>
          </w:p>
        </w:tc>
        <w:tc>
          <w:tcPr>
            <w:tcW w:w="567" w:type="dxa"/>
            <w:tcBorders>
              <w:top w:val="single" w:sz="4" w:space="0" w:color="auto"/>
              <w:bottom w:val="single" w:sz="12" w:space="0" w:color="auto"/>
            </w:tcBorders>
            <w:shd w:val="clear" w:color="auto" w:fill="auto"/>
            <w:vAlign w:val="bottom"/>
            <w:hideMark/>
          </w:tcPr>
          <w:p w14:paraId="19AEE51F" w14:textId="77777777"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 </w:t>
            </w:r>
          </w:p>
        </w:tc>
        <w:tc>
          <w:tcPr>
            <w:tcW w:w="609" w:type="dxa"/>
            <w:tcBorders>
              <w:top w:val="single" w:sz="4" w:space="0" w:color="auto"/>
              <w:bottom w:val="single" w:sz="12" w:space="0" w:color="auto"/>
            </w:tcBorders>
            <w:shd w:val="clear" w:color="auto" w:fill="auto"/>
            <w:vAlign w:val="bottom"/>
            <w:hideMark/>
          </w:tcPr>
          <w:p w14:paraId="65989C51" w14:textId="18CF8A21"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2009-</w:t>
            </w:r>
            <w:r w:rsidRPr="00D54972">
              <w:rPr>
                <w:bCs/>
                <w:i/>
                <w:sz w:val="16"/>
                <w:szCs w:val="16"/>
              </w:rPr>
              <w:br/>
              <w:t>2010</w:t>
            </w:r>
          </w:p>
        </w:tc>
        <w:tc>
          <w:tcPr>
            <w:tcW w:w="610" w:type="dxa"/>
            <w:tcBorders>
              <w:top w:val="single" w:sz="4" w:space="0" w:color="auto"/>
              <w:bottom w:val="single" w:sz="12" w:space="0" w:color="auto"/>
            </w:tcBorders>
            <w:shd w:val="clear" w:color="auto" w:fill="auto"/>
            <w:vAlign w:val="bottom"/>
            <w:hideMark/>
          </w:tcPr>
          <w:p w14:paraId="2AB1C943" w14:textId="6CF2E402"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2010-</w:t>
            </w:r>
            <w:r w:rsidRPr="00D54972">
              <w:rPr>
                <w:bCs/>
                <w:i/>
                <w:sz w:val="16"/>
                <w:szCs w:val="16"/>
              </w:rPr>
              <w:br/>
              <w:t>2011</w:t>
            </w:r>
          </w:p>
        </w:tc>
        <w:tc>
          <w:tcPr>
            <w:tcW w:w="609" w:type="dxa"/>
            <w:tcBorders>
              <w:top w:val="single" w:sz="4" w:space="0" w:color="auto"/>
              <w:bottom w:val="single" w:sz="12" w:space="0" w:color="auto"/>
            </w:tcBorders>
            <w:shd w:val="clear" w:color="auto" w:fill="auto"/>
            <w:vAlign w:val="bottom"/>
            <w:hideMark/>
          </w:tcPr>
          <w:p w14:paraId="0182D028" w14:textId="3D2220A1"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2011-</w:t>
            </w:r>
            <w:r w:rsidRPr="00D54972">
              <w:rPr>
                <w:bCs/>
                <w:i/>
                <w:sz w:val="16"/>
                <w:szCs w:val="16"/>
              </w:rPr>
              <w:br/>
              <w:t>2012</w:t>
            </w:r>
          </w:p>
        </w:tc>
        <w:tc>
          <w:tcPr>
            <w:tcW w:w="610" w:type="dxa"/>
            <w:tcBorders>
              <w:top w:val="single" w:sz="4" w:space="0" w:color="auto"/>
              <w:bottom w:val="single" w:sz="12" w:space="0" w:color="auto"/>
            </w:tcBorders>
            <w:shd w:val="clear" w:color="auto" w:fill="auto"/>
            <w:vAlign w:val="bottom"/>
            <w:hideMark/>
          </w:tcPr>
          <w:p w14:paraId="12784695" w14:textId="614A9CB9"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2012-</w:t>
            </w:r>
            <w:r w:rsidRPr="00D54972">
              <w:rPr>
                <w:bCs/>
                <w:i/>
                <w:sz w:val="16"/>
                <w:szCs w:val="16"/>
              </w:rPr>
              <w:br/>
              <w:t>2013</w:t>
            </w:r>
          </w:p>
        </w:tc>
        <w:tc>
          <w:tcPr>
            <w:tcW w:w="610" w:type="dxa"/>
            <w:tcBorders>
              <w:top w:val="single" w:sz="4" w:space="0" w:color="auto"/>
              <w:bottom w:val="single" w:sz="12" w:space="0" w:color="auto"/>
            </w:tcBorders>
            <w:shd w:val="clear" w:color="auto" w:fill="auto"/>
            <w:vAlign w:val="bottom"/>
            <w:hideMark/>
          </w:tcPr>
          <w:p w14:paraId="2B387083" w14:textId="066B560E"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2013-</w:t>
            </w:r>
            <w:r w:rsidRPr="00D54972">
              <w:rPr>
                <w:bCs/>
                <w:i/>
                <w:sz w:val="16"/>
                <w:szCs w:val="16"/>
              </w:rPr>
              <w:br/>
              <w:t>2014</w:t>
            </w:r>
          </w:p>
        </w:tc>
        <w:tc>
          <w:tcPr>
            <w:tcW w:w="609" w:type="dxa"/>
            <w:tcBorders>
              <w:top w:val="single" w:sz="4" w:space="0" w:color="auto"/>
              <w:bottom w:val="single" w:sz="12" w:space="0" w:color="auto"/>
            </w:tcBorders>
            <w:shd w:val="clear" w:color="auto" w:fill="auto"/>
            <w:vAlign w:val="bottom"/>
            <w:hideMark/>
          </w:tcPr>
          <w:p w14:paraId="2F412147" w14:textId="5ED0F954"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2014-</w:t>
            </w:r>
            <w:r w:rsidRPr="00D54972">
              <w:rPr>
                <w:bCs/>
                <w:i/>
                <w:sz w:val="16"/>
                <w:szCs w:val="16"/>
              </w:rPr>
              <w:br/>
              <w:t>2015</w:t>
            </w:r>
          </w:p>
        </w:tc>
        <w:tc>
          <w:tcPr>
            <w:tcW w:w="610" w:type="dxa"/>
            <w:tcBorders>
              <w:top w:val="single" w:sz="4" w:space="0" w:color="auto"/>
              <w:bottom w:val="single" w:sz="12" w:space="0" w:color="auto"/>
            </w:tcBorders>
            <w:shd w:val="clear" w:color="auto" w:fill="auto"/>
            <w:vAlign w:val="bottom"/>
            <w:hideMark/>
          </w:tcPr>
          <w:p w14:paraId="70A66E27" w14:textId="11F9E5BC"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2015-</w:t>
            </w:r>
            <w:r w:rsidRPr="00D54972">
              <w:rPr>
                <w:bCs/>
                <w:i/>
                <w:sz w:val="16"/>
                <w:szCs w:val="16"/>
              </w:rPr>
              <w:br/>
              <w:t>2016</w:t>
            </w:r>
          </w:p>
        </w:tc>
        <w:tc>
          <w:tcPr>
            <w:tcW w:w="610" w:type="dxa"/>
            <w:tcBorders>
              <w:top w:val="single" w:sz="4" w:space="0" w:color="auto"/>
              <w:bottom w:val="single" w:sz="12" w:space="0" w:color="auto"/>
            </w:tcBorders>
            <w:shd w:val="clear" w:color="auto" w:fill="auto"/>
            <w:vAlign w:val="bottom"/>
            <w:hideMark/>
          </w:tcPr>
          <w:p w14:paraId="3BDCD00F" w14:textId="3AEF0516"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2016-</w:t>
            </w:r>
            <w:r w:rsidRPr="00D54972">
              <w:rPr>
                <w:bCs/>
                <w:i/>
                <w:sz w:val="16"/>
                <w:szCs w:val="16"/>
              </w:rPr>
              <w:br/>
              <w:t>2017</w:t>
            </w:r>
          </w:p>
        </w:tc>
        <w:tc>
          <w:tcPr>
            <w:tcW w:w="609" w:type="dxa"/>
            <w:tcBorders>
              <w:top w:val="single" w:sz="4" w:space="0" w:color="auto"/>
              <w:bottom w:val="single" w:sz="12" w:space="0" w:color="auto"/>
            </w:tcBorders>
            <w:shd w:val="clear" w:color="auto" w:fill="auto"/>
            <w:vAlign w:val="bottom"/>
            <w:hideMark/>
          </w:tcPr>
          <w:p w14:paraId="21269150" w14:textId="7EA2E1C6"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2017-</w:t>
            </w:r>
            <w:r w:rsidRPr="00D54972">
              <w:rPr>
                <w:bCs/>
                <w:i/>
                <w:sz w:val="16"/>
                <w:szCs w:val="16"/>
              </w:rPr>
              <w:br/>
              <w:t>2018</w:t>
            </w:r>
          </w:p>
        </w:tc>
        <w:tc>
          <w:tcPr>
            <w:tcW w:w="610" w:type="dxa"/>
            <w:tcBorders>
              <w:top w:val="single" w:sz="4" w:space="0" w:color="auto"/>
              <w:bottom w:val="single" w:sz="12" w:space="0" w:color="auto"/>
            </w:tcBorders>
            <w:shd w:val="clear" w:color="auto" w:fill="auto"/>
            <w:vAlign w:val="bottom"/>
            <w:hideMark/>
          </w:tcPr>
          <w:p w14:paraId="5FA176F0" w14:textId="49BC5F64"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2018-</w:t>
            </w:r>
            <w:r w:rsidRPr="00D54972">
              <w:rPr>
                <w:bCs/>
                <w:i/>
                <w:sz w:val="16"/>
                <w:szCs w:val="16"/>
              </w:rPr>
              <w:br/>
              <w:t>2019</w:t>
            </w:r>
          </w:p>
        </w:tc>
        <w:tc>
          <w:tcPr>
            <w:tcW w:w="610" w:type="dxa"/>
            <w:tcBorders>
              <w:top w:val="single" w:sz="4" w:space="0" w:color="auto"/>
              <w:bottom w:val="single" w:sz="12" w:space="0" w:color="auto"/>
            </w:tcBorders>
            <w:shd w:val="clear" w:color="auto" w:fill="auto"/>
            <w:vAlign w:val="bottom"/>
            <w:hideMark/>
          </w:tcPr>
          <w:p w14:paraId="505CBCF6" w14:textId="5AA45FE9" w:rsidR="00B64C4C" w:rsidRPr="00D54972" w:rsidRDefault="00B64C4C" w:rsidP="00D54972">
            <w:pPr>
              <w:pStyle w:val="SingleTxtG"/>
              <w:suppressAutoHyphens w:val="0"/>
              <w:spacing w:before="80" w:after="80" w:line="200" w:lineRule="exact"/>
              <w:ind w:left="0" w:right="0"/>
              <w:jc w:val="right"/>
              <w:rPr>
                <w:bCs/>
                <w:i/>
                <w:sz w:val="16"/>
                <w:szCs w:val="16"/>
              </w:rPr>
            </w:pPr>
            <w:r w:rsidRPr="00D54972">
              <w:rPr>
                <w:bCs/>
                <w:i/>
                <w:sz w:val="16"/>
                <w:szCs w:val="16"/>
              </w:rPr>
              <w:t>2019-</w:t>
            </w:r>
            <w:r w:rsidRPr="00D54972">
              <w:rPr>
                <w:bCs/>
                <w:i/>
                <w:sz w:val="16"/>
                <w:szCs w:val="16"/>
              </w:rPr>
              <w:br/>
              <w:t>2020</w:t>
            </w:r>
          </w:p>
        </w:tc>
      </w:tr>
      <w:tr w:rsidR="00E64824" w:rsidRPr="00D54972" w14:paraId="004E49EE" w14:textId="77777777" w:rsidTr="00E64824">
        <w:tc>
          <w:tcPr>
            <w:tcW w:w="1232" w:type="dxa"/>
            <w:tcBorders>
              <w:top w:val="single" w:sz="12" w:space="0" w:color="auto"/>
            </w:tcBorders>
            <w:shd w:val="clear" w:color="auto" w:fill="auto"/>
            <w:hideMark/>
          </w:tcPr>
          <w:p w14:paraId="34341409" w14:textId="6F004CA7" w:rsidR="00B64C4C" w:rsidRPr="00D54972" w:rsidRDefault="000F7128" w:rsidP="00D54972">
            <w:pPr>
              <w:pStyle w:val="SingleTxtG"/>
              <w:suppressAutoHyphens w:val="0"/>
              <w:spacing w:before="40" w:after="40" w:line="220" w:lineRule="exact"/>
              <w:ind w:left="0" w:right="0"/>
              <w:jc w:val="left"/>
              <w:rPr>
                <w:sz w:val="18"/>
                <w:szCs w:val="16"/>
              </w:rPr>
            </w:pPr>
            <w:r w:rsidRPr="00D54972">
              <w:rPr>
                <w:sz w:val="18"/>
                <w:szCs w:val="16"/>
              </w:rPr>
              <w:t>Développement</w:t>
            </w:r>
            <w:r w:rsidR="00B64C4C" w:rsidRPr="00D54972">
              <w:rPr>
                <w:sz w:val="18"/>
                <w:szCs w:val="16"/>
              </w:rPr>
              <w:t xml:space="preserve"> intellectuel</w:t>
            </w:r>
          </w:p>
        </w:tc>
        <w:tc>
          <w:tcPr>
            <w:tcW w:w="567" w:type="dxa"/>
            <w:tcBorders>
              <w:top w:val="single" w:sz="12" w:space="0" w:color="auto"/>
            </w:tcBorders>
            <w:shd w:val="clear" w:color="auto" w:fill="auto"/>
            <w:vAlign w:val="bottom"/>
            <w:hideMark/>
          </w:tcPr>
          <w:p w14:paraId="4CF16473" w14:textId="59E66F5B"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w:t>
            </w:r>
            <w:r w:rsidR="005E5061">
              <w:rPr>
                <w:sz w:val="18"/>
                <w:szCs w:val="16"/>
              </w:rPr>
              <w:t> </w:t>
            </w:r>
            <w:r w:rsidRPr="00D54972">
              <w:rPr>
                <w:sz w:val="18"/>
                <w:szCs w:val="16"/>
              </w:rPr>
              <w:br/>
              <w:t>♂</w:t>
            </w:r>
          </w:p>
        </w:tc>
        <w:tc>
          <w:tcPr>
            <w:tcW w:w="609" w:type="dxa"/>
            <w:tcBorders>
              <w:top w:val="single" w:sz="12" w:space="0" w:color="auto"/>
            </w:tcBorders>
            <w:shd w:val="clear" w:color="auto" w:fill="auto"/>
            <w:vAlign w:val="bottom"/>
            <w:hideMark/>
          </w:tcPr>
          <w:p w14:paraId="63A77F0B"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141</w:t>
            </w:r>
            <w:r w:rsidRPr="00D54972">
              <w:rPr>
                <w:sz w:val="18"/>
                <w:szCs w:val="16"/>
              </w:rPr>
              <w:br/>
              <w:t>222</w:t>
            </w:r>
          </w:p>
        </w:tc>
        <w:tc>
          <w:tcPr>
            <w:tcW w:w="610" w:type="dxa"/>
            <w:tcBorders>
              <w:top w:val="single" w:sz="12" w:space="0" w:color="auto"/>
            </w:tcBorders>
            <w:shd w:val="clear" w:color="auto" w:fill="auto"/>
            <w:vAlign w:val="bottom"/>
            <w:hideMark/>
          </w:tcPr>
          <w:p w14:paraId="2BC1BF16"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151</w:t>
            </w:r>
            <w:r w:rsidRPr="00D54972">
              <w:rPr>
                <w:sz w:val="18"/>
                <w:szCs w:val="16"/>
              </w:rPr>
              <w:br/>
              <w:t>249</w:t>
            </w:r>
          </w:p>
        </w:tc>
        <w:tc>
          <w:tcPr>
            <w:tcW w:w="609" w:type="dxa"/>
            <w:tcBorders>
              <w:top w:val="single" w:sz="12" w:space="0" w:color="auto"/>
            </w:tcBorders>
            <w:shd w:val="clear" w:color="auto" w:fill="auto"/>
            <w:vAlign w:val="bottom"/>
            <w:hideMark/>
          </w:tcPr>
          <w:p w14:paraId="42CC6CA9"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167</w:t>
            </w:r>
            <w:r w:rsidRPr="00D54972">
              <w:rPr>
                <w:sz w:val="18"/>
                <w:szCs w:val="16"/>
              </w:rPr>
              <w:br/>
              <w:t>268</w:t>
            </w:r>
          </w:p>
        </w:tc>
        <w:tc>
          <w:tcPr>
            <w:tcW w:w="610" w:type="dxa"/>
            <w:tcBorders>
              <w:top w:val="single" w:sz="12" w:space="0" w:color="auto"/>
            </w:tcBorders>
            <w:shd w:val="clear" w:color="auto" w:fill="auto"/>
            <w:vAlign w:val="bottom"/>
            <w:hideMark/>
          </w:tcPr>
          <w:p w14:paraId="377155AE"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179</w:t>
            </w:r>
            <w:r w:rsidRPr="00D54972">
              <w:rPr>
                <w:sz w:val="18"/>
                <w:szCs w:val="16"/>
              </w:rPr>
              <w:br/>
              <w:t>291</w:t>
            </w:r>
          </w:p>
        </w:tc>
        <w:tc>
          <w:tcPr>
            <w:tcW w:w="610" w:type="dxa"/>
            <w:tcBorders>
              <w:top w:val="single" w:sz="12" w:space="0" w:color="auto"/>
            </w:tcBorders>
            <w:shd w:val="clear" w:color="auto" w:fill="auto"/>
            <w:vAlign w:val="bottom"/>
            <w:hideMark/>
          </w:tcPr>
          <w:p w14:paraId="11F0B63A"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179</w:t>
            </w:r>
            <w:r w:rsidRPr="00D54972">
              <w:rPr>
                <w:sz w:val="18"/>
                <w:szCs w:val="16"/>
              </w:rPr>
              <w:br/>
              <w:t>291</w:t>
            </w:r>
          </w:p>
        </w:tc>
        <w:tc>
          <w:tcPr>
            <w:tcW w:w="609" w:type="dxa"/>
            <w:tcBorders>
              <w:top w:val="single" w:sz="12" w:space="0" w:color="auto"/>
            </w:tcBorders>
            <w:shd w:val="clear" w:color="auto" w:fill="auto"/>
            <w:vAlign w:val="bottom"/>
            <w:hideMark/>
          </w:tcPr>
          <w:p w14:paraId="5A8B8385"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189</w:t>
            </w:r>
            <w:r w:rsidRPr="00D54972">
              <w:rPr>
                <w:sz w:val="18"/>
                <w:szCs w:val="16"/>
              </w:rPr>
              <w:br/>
              <w:t>287</w:t>
            </w:r>
          </w:p>
        </w:tc>
        <w:tc>
          <w:tcPr>
            <w:tcW w:w="610" w:type="dxa"/>
            <w:tcBorders>
              <w:top w:val="single" w:sz="12" w:space="0" w:color="auto"/>
            </w:tcBorders>
            <w:shd w:val="clear" w:color="auto" w:fill="auto"/>
            <w:vAlign w:val="bottom"/>
            <w:hideMark/>
          </w:tcPr>
          <w:p w14:paraId="354164DA"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172</w:t>
            </w:r>
            <w:r w:rsidRPr="00D54972">
              <w:rPr>
                <w:sz w:val="18"/>
                <w:szCs w:val="16"/>
              </w:rPr>
              <w:br/>
              <w:t>271</w:t>
            </w:r>
          </w:p>
        </w:tc>
        <w:tc>
          <w:tcPr>
            <w:tcW w:w="610" w:type="dxa"/>
            <w:tcBorders>
              <w:top w:val="single" w:sz="12" w:space="0" w:color="auto"/>
            </w:tcBorders>
            <w:shd w:val="clear" w:color="auto" w:fill="auto"/>
            <w:vAlign w:val="bottom"/>
            <w:hideMark/>
          </w:tcPr>
          <w:p w14:paraId="28C6C96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193</w:t>
            </w:r>
            <w:r w:rsidRPr="00D54972">
              <w:rPr>
                <w:sz w:val="18"/>
                <w:szCs w:val="16"/>
              </w:rPr>
              <w:br/>
              <w:t>280</w:t>
            </w:r>
          </w:p>
        </w:tc>
        <w:tc>
          <w:tcPr>
            <w:tcW w:w="609" w:type="dxa"/>
            <w:tcBorders>
              <w:top w:val="single" w:sz="12" w:space="0" w:color="auto"/>
            </w:tcBorders>
            <w:shd w:val="clear" w:color="auto" w:fill="auto"/>
            <w:vAlign w:val="bottom"/>
            <w:hideMark/>
          </w:tcPr>
          <w:p w14:paraId="6D283AF8"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164</w:t>
            </w:r>
            <w:r w:rsidRPr="00D54972">
              <w:rPr>
                <w:sz w:val="18"/>
                <w:szCs w:val="16"/>
              </w:rPr>
              <w:br/>
              <w:t>260</w:t>
            </w:r>
          </w:p>
        </w:tc>
        <w:tc>
          <w:tcPr>
            <w:tcW w:w="610" w:type="dxa"/>
            <w:tcBorders>
              <w:top w:val="single" w:sz="12" w:space="0" w:color="auto"/>
            </w:tcBorders>
            <w:shd w:val="clear" w:color="auto" w:fill="auto"/>
            <w:vAlign w:val="bottom"/>
            <w:hideMark/>
          </w:tcPr>
          <w:p w14:paraId="3B6B26CB"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162</w:t>
            </w:r>
            <w:r w:rsidRPr="00D54972">
              <w:rPr>
                <w:sz w:val="18"/>
                <w:szCs w:val="16"/>
              </w:rPr>
              <w:br/>
              <w:t>256</w:t>
            </w:r>
          </w:p>
        </w:tc>
        <w:tc>
          <w:tcPr>
            <w:tcW w:w="610" w:type="dxa"/>
            <w:tcBorders>
              <w:top w:val="single" w:sz="12" w:space="0" w:color="auto"/>
            </w:tcBorders>
            <w:shd w:val="clear" w:color="auto" w:fill="auto"/>
            <w:vAlign w:val="bottom"/>
            <w:hideMark/>
          </w:tcPr>
          <w:p w14:paraId="18BC0667"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161</w:t>
            </w:r>
            <w:r w:rsidRPr="00D54972">
              <w:rPr>
                <w:sz w:val="18"/>
                <w:szCs w:val="16"/>
              </w:rPr>
              <w:br/>
              <w:t>216</w:t>
            </w:r>
          </w:p>
        </w:tc>
      </w:tr>
      <w:tr w:rsidR="00E64824" w:rsidRPr="00D54972" w14:paraId="62EAFA50" w14:textId="77777777" w:rsidTr="00E64824">
        <w:tc>
          <w:tcPr>
            <w:tcW w:w="1232" w:type="dxa"/>
            <w:shd w:val="clear" w:color="auto" w:fill="auto"/>
            <w:hideMark/>
          </w:tcPr>
          <w:p w14:paraId="5676DEE4" w14:textId="77777777" w:rsidR="00B64C4C" w:rsidRPr="00D54972" w:rsidRDefault="00B64C4C" w:rsidP="00D54972">
            <w:pPr>
              <w:pStyle w:val="SingleTxtG"/>
              <w:suppressAutoHyphens w:val="0"/>
              <w:spacing w:before="40" w:after="40" w:line="220" w:lineRule="exact"/>
              <w:ind w:left="0" w:right="0"/>
              <w:jc w:val="left"/>
              <w:rPr>
                <w:sz w:val="18"/>
                <w:szCs w:val="16"/>
              </w:rPr>
            </w:pPr>
            <w:r w:rsidRPr="00D54972">
              <w:rPr>
                <w:sz w:val="18"/>
                <w:szCs w:val="16"/>
              </w:rPr>
              <w:t>Développement socio-émotionnel</w:t>
            </w:r>
          </w:p>
        </w:tc>
        <w:tc>
          <w:tcPr>
            <w:tcW w:w="567" w:type="dxa"/>
            <w:shd w:val="clear" w:color="auto" w:fill="auto"/>
            <w:vAlign w:val="bottom"/>
            <w:hideMark/>
          </w:tcPr>
          <w:p w14:paraId="2951A9D9"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w:t>
            </w:r>
            <w:r w:rsidRPr="00D54972">
              <w:rPr>
                <w:sz w:val="18"/>
                <w:szCs w:val="16"/>
              </w:rPr>
              <w:br/>
            </w:r>
            <w:r w:rsidRPr="00D54972">
              <w:rPr>
                <w:sz w:val="18"/>
                <w:szCs w:val="16"/>
              </w:rPr>
              <w:br/>
              <w:t>♂</w:t>
            </w:r>
          </w:p>
        </w:tc>
        <w:tc>
          <w:tcPr>
            <w:tcW w:w="609" w:type="dxa"/>
            <w:shd w:val="clear" w:color="auto" w:fill="auto"/>
            <w:vAlign w:val="bottom"/>
            <w:hideMark/>
          </w:tcPr>
          <w:p w14:paraId="3CEDA39A"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w:t>
            </w:r>
            <w:r w:rsidRPr="00D54972">
              <w:rPr>
                <w:sz w:val="18"/>
                <w:szCs w:val="16"/>
              </w:rPr>
              <w:br/>
            </w:r>
            <w:r w:rsidRPr="00D54972">
              <w:rPr>
                <w:sz w:val="18"/>
                <w:szCs w:val="16"/>
              </w:rPr>
              <w:br/>
              <w:t>11</w:t>
            </w:r>
          </w:p>
        </w:tc>
        <w:tc>
          <w:tcPr>
            <w:tcW w:w="610" w:type="dxa"/>
            <w:shd w:val="clear" w:color="auto" w:fill="auto"/>
            <w:vAlign w:val="bottom"/>
            <w:hideMark/>
          </w:tcPr>
          <w:p w14:paraId="03AA2683"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w:t>
            </w:r>
            <w:r w:rsidRPr="00D54972">
              <w:rPr>
                <w:sz w:val="18"/>
                <w:szCs w:val="16"/>
              </w:rPr>
              <w:br/>
            </w:r>
            <w:r w:rsidRPr="00D54972">
              <w:rPr>
                <w:sz w:val="18"/>
                <w:szCs w:val="16"/>
              </w:rPr>
              <w:br/>
              <w:t>16</w:t>
            </w:r>
          </w:p>
        </w:tc>
        <w:tc>
          <w:tcPr>
            <w:tcW w:w="609" w:type="dxa"/>
            <w:shd w:val="clear" w:color="auto" w:fill="auto"/>
            <w:vAlign w:val="bottom"/>
            <w:hideMark/>
          </w:tcPr>
          <w:p w14:paraId="319421B8"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w:t>
            </w:r>
            <w:r w:rsidRPr="00D54972">
              <w:rPr>
                <w:sz w:val="18"/>
                <w:szCs w:val="16"/>
              </w:rPr>
              <w:br/>
            </w:r>
            <w:r w:rsidRPr="00D54972">
              <w:rPr>
                <w:sz w:val="18"/>
                <w:szCs w:val="16"/>
              </w:rPr>
              <w:br/>
              <w:t>15</w:t>
            </w:r>
          </w:p>
        </w:tc>
        <w:tc>
          <w:tcPr>
            <w:tcW w:w="610" w:type="dxa"/>
            <w:shd w:val="clear" w:color="auto" w:fill="auto"/>
            <w:vAlign w:val="bottom"/>
            <w:hideMark/>
          </w:tcPr>
          <w:p w14:paraId="1ADE572E"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w:t>
            </w:r>
            <w:r w:rsidRPr="00D54972">
              <w:rPr>
                <w:sz w:val="18"/>
                <w:szCs w:val="16"/>
              </w:rPr>
              <w:br/>
            </w:r>
            <w:r w:rsidRPr="00D54972">
              <w:rPr>
                <w:sz w:val="18"/>
                <w:szCs w:val="16"/>
              </w:rPr>
              <w:br/>
              <w:t>15</w:t>
            </w:r>
          </w:p>
        </w:tc>
        <w:tc>
          <w:tcPr>
            <w:tcW w:w="610" w:type="dxa"/>
            <w:shd w:val="clear" w:color="auto" w:fill="auto"/>
            <w:vAlign w:val="bottom"/>
            <w:hideMark/>
          </w:tcPr>
          <w:p w14:paraId="5EC3303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w:t>
            </w:r>
            <w:r w:rsidRPr="00D54972">
              <w:rPr>
                <w:sz w:val="18"/>
                <w:szCs w:val="16"/>
              </w:rPr>
              <w:br/>
            </w:r>
            <w:r w:rsidRPr="00D54972">
              <w:rPr>
                <w:sz w:val="18"/>
                <w:szCs w:val="16"/>
              </w:rPr>
              <w:br/>
              <w:t>15</w:t>
            </w:r>
          </w:p>
        </w:tc>
        <w:tc>
          <w:tcPr>
            <w:tcW w:w="609" w:type="dxa"/>
            <w:shd w:val="clear" w:color="auto" w:fill="auto"/>
            <w:vAlign w:val="bottom"/>
            <w:hideMark/>
          </w:tcPr>
          <w:p w14:paraId="011C8F49"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0</w:t>
            </w:r>
            <w:r w:rsidRPr="00D54972">
              <w:rPr>
                <w:sz w:val="18"/>
                <w:szCs w:val="16"/>
              </w:rPr>
              <w:br/>
            </w:r>
            <w:r w:rsidRPr="00D54972">
              <w:rPr>
                <w:sz w:val="18"/>
                <w:szCs w:val="16"/>
              </w:rPr>
              <w:br/>
              <w:t>11</w:t>
            </w:r>
          </w:p>
        </w:tc>
        <w:tc>
          <w:tcPr>
            <w:tcW w:w="610" w:type="dxa"/>
            <w:shd w:val="clear" w:color="auto" w:fill="auto"/>
            <w:vAlign w:val="bottom"/>
            <w:hideMark/>
          </w:tcPr>
          <w:p w14:paraId="3FB1A1EF"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0</w:t>
            </w:r>
            <w:r w:rsidRPr="00D54972">
              <w:rPr>
                <w:sz w:val="18"/>
                <w:szCs w:val="16"/>
              </w:rPr>
              <w:br/>
            </w:r>
            <w:r w:rsidRPr="00D54972">
              <w:rPr>
                <w:sz w:val="18"/>
                <w:szCs w:val="16"/>
              </w:rPr>
              <w:br/>
              <w:t>11</w:t>
            </w:r>
          </w:p>
        </w:tc>
        <w:tc>
          <w:tcPr>
            <w:tcW w:w="610" w:type="dxa"/>
            <w:shd w:val="clear" w:color="auto" w:fill="auto"/>
            <w:vAlign w:val="bottom"/>
            <w:hideMark/>
          </w:tcPr>
          <w:p w14:paraId="1C9E336E"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w:t>
            </w:r>
            <w:r w:rsidRPr="00D54972">
              <w:rPr>
                <w:sz w:val="18"/>
                <w:szCs w:val="16"/>
              </w:rPr>
              <w:br/>
            </w:r>
            <w:r w:rsidRPr="00D54972">
              <w:rPr>
                <w:sz w:val="18"/>
                <w:szCs w:val="16"/>
              </w:rPr>
              <w:br/>
              <w:t>13</w:t>
            </w:r>
          </w:p>
        </w:tc>
        <w:tc>
          <w:tcPr>
            <w:tcW w:w="609" w:type="dxa"/>
            <w:shd w:val="clear" w:color="auto" w:fill="auto"/>
            <w:vAlign w:val="bottom"/>
            <w:hideMark/>
          </w:tcPr>
          <w:p w14:paraId="7C27CD96"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w:t>
            </w:r>
            <w:r w:rsidRPr="00D54972">
              <w:rPr>
                <w:sz w:val="18"/>
                <w:szCs w:val="16"/>
              </w:rPr>
              <w:br/>
            </w:r>
            <w:r w:rsidRPr="00D54972">
              <w:rPr>
                <w:sz w:val="18"/>
                <w:szCs w:val="16"/>
              </w:rPr>
              <w:br/>
              <w:t>10</w:t>
            </w:r>
          </w:p>
        </w:tc>
        <w:tc>
          <w:tcPr>
            <w:tcW w:w="610" w:type="dxa"/>
            <w:shd w:val="clear" w:color="auto" w:fill="auto"/>
            <w:vAlign w:val="bottom"/>
            <w:hideMark/>
          </w:tcPr>
          <w:p w14:paraId="1E06F066"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0</w:t>
            </w:r>
            <w:r w:rsidRPr="00D54972">
              <w:rPr>
                <w:sz w:val="18"/>
                <w:szCs w:val="16"/>
              </w:rPr>
              <w:br/>
            </w:r>
            <w:r w:rsidRPr="00D54972">
              <w:rPr>
                <w:sz w:val="18"/>
                <w:szCs w:val="16"/>
              </w:rPr>
              <w:br/>
              <w:t>8</w:t>
            </w:r>
          </w:p>
        </w:tc>
        <w:tc>
          <w:tcPr>
            <w:tcW w:w="610" w:type="dxa"/>
            <w:shd w:val="clear" w:color="auto" w:fill="auto"/>
            <w:vAlign w:val="bottom"/>
            <w:hideMark/>
          </w:tcPr>
          <w:p w14:paraId="0B414B1B"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w:t>
            </w:r>
            <w:r w:rsidRPr="00D54972">
              <w:rPr>
                <w:sz w:val="18"/>
                <w:szCs w:val="16"/>
              </w:rPr>
              <w:br/>
            </w:r>
            <w:r w:rsidRPr="00D54972">
              <w:rPr>
                <w:sz w:val="18"/>
                <w:szCs w:val="16"/>
              </w:rPr>
              <w:br/>
              <w:t>33</w:t>
            </w:r>
          </w:p>
        </w:tc>
      </w:tr>
      <w:tr w:rsidR="00E64824" w:rsidRPr="00D54972" w14:paraId="1E2A60ED" w14:textId="77777777" w:rsidTr="00E64824">
        <w:tc>
          <w:tcPr>
            <w:tcW w:w="1232" w:type="dxa"/>
            <w:shd w:val="clear" w:color="auto" w:fill="auto"/>
            <w:hideMark/>
          </w:tcPr>
          <w:p w14:paraId="6B91AF0B" w14:textId="6174E527" w:rsidR="00B64C4C" w:rsidRPr="00D54972" w:rsidRDefault="00B64C4C" w:rsidP="00D54972">
            <w:pPr>
              <w:pStyle w:val="SingleTxtG"/>
              <w:suppressAutoHyphens w:val="0"/>
              <w:spacing w:before="40" w:after="40" w:line="220" w:lineRule="exact"/>
              <w:ind w:left="0" w:right="0"/>
              <w:jc w:val="left"/>
              <w:rPr>
                <w:sz w:val="18"/>
                <w:szCs w:val="16"/>
              </w:rPr>
            </w:pPr>
            <w:r w:rsidRPr="00D54972">
              <w:rPr>
                <w:sz w:val="18"/>
                <w:szCs w:val="16"/>
              </w:rPr>
              <w:t>Troubles du spectre de l</w:t>
            </w:r>
            <w:r w:rsidR="00F1080D" w:rsidRPr="00D54972">
              <w:rPr>
                <w:sz w:val="18"/>
                <w:szCs w:val="16"/>
              </w:rPr>
              <w:t>’</w:t>
            </w:r>
            <w:r w:rsidRPr="00D54972">
              <w:rPr>
                <w:sz w:val="18"/>
                <w:szCs w:val="16"/>
              </w:rPr>
              <w:t>autisme</w:t>
            </w:r>
          </w:p>
        </w:tc>
        <w:tc>
          <w:tcPr>
            <w:tcW w:w="567" w:type="dxa"/>
            <w:shd w:val="clear" w:color="auto" w:fill="auto"/>
            <w:vAlign w:val="bottom"/>
            <w:hideMark/>
          </w:tcPr>
          <w:p w14:paraId="4EF52CFC"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w:t>
            </w:r>
            <w:r w:rsidRPr="00D54972">
              <w:rPr>
                <w:sz w:val="18"/>
                <w:szCs w:val="16"/>
              </w:rPr>
              <w:br/>
            </w:r>
            <w:r w:rsidRPr="00D54972">
              <w:rPr>
                <w:sz w:val="18"/>
                <w:szCs w:val="16"/>
              </w:rPr>
              <w:br/>
              <w:t>♂</w:t>
            </w:r>
          </w:p>
        </w:tc>
        <w:tc>
          <w:tcPr>
            <w:tcW w:w="609" w:type="dxa"/>
            <w:shd w:val="clear" w:color="auto" w:fill="auto"/>
            <w:vAlign w:val="bottom"/>
            <w:hideMark/>
          </w:tcPr>
          <w:p w14:paraId="2ECBA048"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6</w:t>
            </w:r>
            <w:r w:rsidRPr="00D54972">
              <w:rPr>
                <w:sz w:val="18"/>
                <w:szCs w:val="16"/>
              </w:rPr>
              <w:br/>
            </w:r>
            <w:r w:rsidRPr="00D54972">
              <w:rPr>
                <w:sz w:val="18"/>
                <w:szCs w:val="16"/>
              </w:rPr>
              <w:br/>
              <w:t>33</w:t>
            </w:r>
          </w:p>
        </w:tc>
        <w:tc>
          <w:tcPr>
            <w:tcW w:w="610" w:type="dxa"/>
            <w:shd w:val="clear" w:color="auto" w:fill="auto"/>
            <w:vAlign w:val="bottom"/>
            <w:hideMark/>
          </w:tcPr>
          <w:p w14:paraId="54D0B0BD"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6</w:t>
            </w:r>
            <w:r w:rsidRPr="00D54972">
              <w:rPr>
                <w:sz w:val="18"/>
                <w:szCs w:val="16"/>
              </w:rPr>
              <w:br/>
            </w:r>
            <w:r w:rsidRPr="00D54972">
              <w:rPr>
                <w:sz w:val="18"/>
                <w:szCs w:val="16"/>
              </w:rPr>
              <w:br/>
              <w:t>39</w:t>
            </w:r>
          </w:p>
        </w:tc>
        <w:tc>
          <w:tcPr>
            <w:tcW w:w="609" w:type="dxa"/>
            <w:shd w:val="clear" w:color="auto" w:fill="auto"/>
            <w:vAlign w:val="bottom"/>
            <w:hideMark/>
          </w:tcPr>
          <w:p w14:paraId="6519208B"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7</w:t>
            </w:r>
            <w:r w:rsidRPr="00D54972">
              <w:rPr>
                <w:sz w:val="18"/>
                <w:szCs w:val="16"/>
              </w:rPr>
              <w:br/>
            </w:r>
            <w:r w:rsidRPr="00D54972">
              <w:rPr>
                <w:sz w:val="18"/>
                <w:szCs w:val="16"/>
              </w:rPr>
              <w:br/>
              <w:t>43</w:t>
            </w:r>
          </w:p>
        </w:tc>
        <w:tc>
          <w:tcPr>
            <w:tcW w:w="610" w:type="dxa"/>
            <w:shd w:val="clear" w:color="auto" w:fill="auto"/>
            <w:vAlign w:val="bottom"/>
            <w:hideMark/>
          </w:tcPr>
          <w:p w14:paraId="1002653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6</w:t>
            </w:r>
            <w:r w:rsidRPr="00D54972">
              <w:rPr>
                <w:sz w:val="18"/>
                <w:szCs w:val="16"/>
              </w:rPr>
              <w:br/>
            </w:r>
            <w:r w:rsidRPr="00D54972">
              <w:rPr>
                <w:sz w:val="18"/>
                <w:szCs w:val="16"/>
              </w:rPr>
              <w:br/>
              <w:t>44</w:t>
            </w:r>
          </w:p>
        </w:tc>
        <w:tc>
          <w:tcPr>
            <w:tcW w:w="610" w:type="dxa"/>
            <w:shd w:val="clear" w:color="auto" w:fill="auto"/>
            <w:vAlign w:val="bottom"/>
            <w:hideMark/>
          </w:tcPr>
          <w:p w14:paraId="46F0C378"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6</w:t>
            </w:r>
            <w:r w:rsidRPr="00D54972">
              <w:rPr>
                <w:sz w:val="18"/>
                <w:szCs w:val="16"/>
              </w:rPr>
              <w:br/>
            </w:r>
            <w:r w:rsidRPr="00D54972">
              <w:rPr>
                <w:sz w:val="18"/>
                <w:szCs w:val="16"/>
              </w:rPr>
              <w:br/>
              <w:t>44</w:t>
            </w:r>
          </w:p>
        </w:tc>
        <w:tc>
          <w:tcPr>
            <w:tcW w:w="609" w:type="dxa"/>
            <w:shd w:val="clear" w:color="auto" w:fill="auto"/>
            <w:vAlign w:val="bottom"/>
            <w:hideMark/>
          </w:tcPr>
          <w:p w14:paraId="1D87B50D"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8</w:t>
            </w:r>
            <w:r w:rsidRPr="00D54972">
              <w:rPr>
                <w:sz w:val="18"/>
                <w:szCs w:val="16"/>
              </w:rPr>
              <w:br/>
            </w:r>
            <w:r w:rsidRPr="00D54972">
              <w:rPr>
                <w:sz w:val="18"/>
                <w:szCs w:val="16"/>
              </w:rPr>
              <w:br/>
              <w:t>51</w:t>
            </w:r>
          </w:p>
        </w:tc>
        <w:tc>
          <w:tcPr>
            <w:tcW w:w="610" w:type="dxa"/>
            <w:shd w:val="clear" w:color="auto" w:fill="auto"/>
            <w:vAlign w:val="bottom"/>
            <w:hideMark/>
          </w:tcPr>
          <w:p w14:paraId="7A39811F"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12</w:t>
            </w:r>
            <w:r w:rsidRPr="00D54972">
              <w:rPr>
                <w:sz w:val="18"/>
                <w:szCs w:val="16"/>
              </w:rPr>
              <w:br/>
            </w:r>
            <w:r w:rsidRPr="00D54972">
              <w:rPr>
                <w:sz w:val="18"/>
                <w:szCs w:val="16"/>
              </w:rPr>
              <w:br/>
              <w:t>61</w:t>
            </w:r>
          </w:p>
        </w:tc>
        <w:tc>
          <w:tcPr>
            <w:tcW w:w="610" w:type="dxa"/>
            <w:shd w:val="clear" w:color="auto" w:fill="auto"/>
            <w:vAlign w:val="bottom"/>
            <w:hideMark/>
          </w:tcPr>
          <w:p w14:paraId="0B1B7475"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12</w:t>
            </w:r>
            <w:r w:rsidRPr="00D54972">
              <w:rPr>
                <w:sz w:val="18"/>
                <w:szCs w:val="16"/>
              </w:rPr>
              <w:br/>
            </w:r>
            <w:r w:rsidRPr="00D54972">
              <w:rPr>
                <w:sz w:val="18"/>
                <w:szCs w:val="16"/>
              </w:rPr>
              <w:br/>
              <w:t>56</w:t>
            </w:r>
          </w:p>
        </w:tc>
        <w:tc>
          <w:tcPr>
            <w:tcW w:w="609" w:type="dxa"/>
            <w:shd w:val="clear" w:color="auto" w:fill="auto"/>
            <w:vAlign w:val="bottom"/>
            <w:hideMark/>
          </w:tcPr>
          <w:p w14:paraId="374F5916"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11</w:t>
            </w:r>
            <w:r w:rsidRPr="00D54972">
              <w:rPr>
                <w:sz w:val="18"/>
                <w:szCs w:val="16"/>
              </w:rPr>
              <w:br/>
            </w:r>
            <w:r w:rsidRPr="00D54972">
              <w:rPr>
                <w:sz w:val="18"/>
                <w:szCs w:val="16"/>
              </w:rPr>
              <w:br/>
              <w:t>64</w:t>
            </w:r>
          </w:p>
        </w:tc>
        <w:tc>
          <w:tcPr>
            <w:tcW w:w="610" w:type="dxa"/>
            <w:shd w:val="clear" w:color="auto" w:fill="auto"/>
            <w:vAlign w:val="bottom"/>
            <w:hideMark/>
          </w:tcPr>
          <w:p w14:paraId="7A197DC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12</w:t>
            </w:r>
            <w:r w:rsidRPr="00D54972">
              <w:rPr>
                <w:sz w:val="18"/>
                <w:szCs w:val="16"/>
              </w:rPr>
              <w:br/>
            </w:r>
            <w:r w:rsidRPr="00D54972">
              <w:rPr>
                <w:sz w:val="18"/>
                <w:szCs w:val="16"/>
              </w:rPr>
              <w:br/>
              <w:t>68</w:t>
            </w:r>
          </w:p>
        </w:tc>
        <w:tc>
          <w:tcPr>
            <w:tcW w:w="610" w:type="dxa"/>
            <w:shd w:val="clear" w:color="auto" w:fill="auto"/>
            <w:vAlign w:val="bottom"/>
            <w:hideMark/>
          </w:tcPr>
          <w:p w14:paraId="3EFA2A02"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12</w:t>
            </w:r>
            <w:r w:rsidRPr="00D54972">
              <w:rPr>
                <w:sz w:val="18"/>
                <w:szCs w:val="16"/>
              </w:rPr>
              <w:br/>
            </w:r>
            <w:r w:rsidRPr="00D54972">
              <w:rPr>
                <w:sz w:val="18"/>
                <w:szCs w:val="16"/>
              </w:rPr>
              <w:br/>
              <w:t>67</w:t>
            </w:r>
          </w:p>
        </w:tc>
      </w:tr>
      <w:tr w:rsidR="00E64824" w:rsidRPr="00D54972" w14:paraId="4E33C32A" w14:textId="77777777" w:rsidTr="00E64824">
        <w:tc>
          <w:tcPr>
            <w:tcW w:w="1232" w:type="dxa"/>
            <w:vMerge w:val="restart"/>
            <w:shd w:val="clear" w:color="auto" w:fill="auto"/>
            <w:hideMark/>
          </w:tcPr>
          <w:p w14:paraId="5AD5218A" w14:textId="2F46048C" w:rsidR="00B64C4C" w:rsidRPr="00D54972" w:rsidRDefault="00B64C4C" w:rsidP="00D54972">
            <w:pPr>
              <w:pStyle w:val="SingleTxtG"/>
              <w:suppressAutoHyphens w:val="0"/>
              <w:spacing w:before="40" w:after="40" w:line="220" w:lineRule="exact"/>
              <w:ind w:left="0" w:right="0"/>
              <w:jc w:val="left"/>
              <w:rPr>
                <w:sz w:val="18"/>
                <w:szCs w:val="16"/>
              </w:rPr>
            </w:pPr>
            <w:r w:rsidRPr="00D54972">
              <w:rPr>
                <w:sz w:val="18"/>
                <w:szCs w:val="16"/>
              </w:rPr>
              <w:t>Développement des compétences langagières et communicatives et auditives</w:t>
            </w:r>
            <w:r w:rsidRPr="00D54972">
              <w:rPr>
                <w:sz w:val="18"/>
                <w:szCs w:val="16"/>
              </w:rPr>
              <w:br/>
            </w:r>
            <w:r w:rsidR="000F7128" w:rsidRPr="00D54972">
              <w:rPr>
                <w:sz w:val="18"/>
                <w:szCs w:val="16"/>
              </w:rPr>
              <w:t>compétences</w:t>
            </w:r>
            <w:r w:rsidRPr="00D54972">
              <w:rPr>
                <w:sz w:val="18"/>
                <w:szCs w:val="16"/>
              </w:rPr>
              <w:t xml:space="preserve"> </w:t>
            </w:r>
            <w:r w:rsidR="000F7128" w:rsidRPr="00D54972">
              <w:rPr>
                <w:sz w:val="18"/>
                <w:szCs w:val="16"/>
              </w:rPr>
              <w:lastRenderedPageBreak/>
              <w:t>langagières</w:t>
            </w:r>
            <w:r w:rsidRPr="00D54972">
              <w:rPr>
                <w:sz w:val="18"/>
                <w:szCs w:val="16"/>
              </w:rPr>
              <w:t xml:space="preserve"> et communicatives et auditives</w:t>
            </w:r>
          </w:p>
        </w:tc>
        <w:tc>
          <w:tcPr>
            <w:tcW w:w="567" w:type="dxa"/>
            <w:shd w:val="clear" w:color="auto" w:fill="auto"/>
            <w:vAlign w:val="bottom"/>
            <w:hideMark/>
          </w:tcPr>
          <w:p w14:paraId="3D7482E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lastRenderedPageBreak/>
              <w:t>♀</w:t>
            </w:r>
          </w:p>
        </w:tc>
        <w:tc>
          <w:tcPr>
            <w:tcW w:w="609" w:type="dxa"/>
            <w:shd w:val="clear" w:color="auto" w:fill="auto"/>
            <w:vAlign w:val="bottom"/>
            <w:hideMark/>
          </w:tcPr>
          <w:p w14:paraId="39CD99C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39</w:t>
            </w:r>
          </w:p>
        </w:tc>
        <w:tc>
          <w:tcPr>
            <w:tcW w:w="610" w:type="dxa"/>
            <w:shd w:val="clear" w:color="auto" w:fill="auto"/>
            <w:vAlign w:val="bottom"/>
            <w:hideMark/>
          </w:tcPr>
          <w:p w14:paraId="1F90347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50</w:t>
            </w:r>
          </w:p>
        </w:tc>
        <w:tc>
          <w:tcPr>
            <w:tcW w:w="609" w:type="dxa"/>
            <w:shd w:val="clear" w:color="auto" w:fill="auto"/>
            <w:vAlign w:val="bottom"/>
            <w:hideMark/>
          </w:tcPr>
          <w:p w14:paraId="7A3896C8"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78</w:t>
            </w:r>
          </w:p>
        </w:tc>
        <w:tc>
          <w:tcPr>
            <w:tcW w:w="610" w:type="dxa"/>
            <w:shd w:val="clear" w:color="auto" w:fill="auto"/>
            <w:vAlign w:val="bottom"/>
            <w:hideMark/>
          </w:tcPr>
          <w:p w14:paraId="67FD7EA6"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76</w:t>
            </w:r>
          </w:p>
        </w:tc>
        <w:tc>
          <w:tcPr>
            <w:tcW w:w="610" w:type="dxa"/>
            <w:shd w:val="clear" w:color="auto" w:fill="auto"/>
            <w:vAlign w:val="bottom"/>
            <w:hideMark/>
          </w:tcPr>
          <w:p w14:paraId="02F09A39"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70</w:t>
            </w:r>
          </w:p>
        </w:tc>
        <w:tc>
          <w:tcPr>
            <w:tcW w:w="609" w:type="dxa"/>
            <w:shd w:val="clear" w:color="auto" w:fill="auto"/>
            <w:vAlign w:val="bottom"/>
            <w:hideMark/>
          </w:tcPr>
          <w:p w14:paraId="6359301B"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79</w:t>
            </w:r>
          </w:p>
        </w:tc>
        <w:tc>
          <w:tcPr>
            <w:tcW w:w="610" w:type="dxa"/>
            <w:shd w:val="clear" w:color="auto" w:fill="auto"/>
            <w:vAlign w:val="bottom"/>
            <w:hideMark/>
          </w:tcPr>
          <w:p w14:paraId="6F976CE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93</w:t>
            </w:r>
          </w:p>
        </w:tc>
        <w:tc>
          <w:tcPr>
            <w:tcW w:w="610" w:type="dxa"/>
            <w:shd w:val="clear" w:color="auto" w:fill="auto"/>
            <w:vAlign w:val="bottom"/>
            <w:hideMark/>
          </w:tcPr>
          <w:p w14:paraId="1F38C1E4"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73</w:t>
            </w:r>
          </w:p>
        </w:tc>
        <w:tc>
          <w:tcPr>
            <w:tcW w:w="609" w:type="dxa"/>
            <w:shd w:val="clear" w:color="auto" w:fill="auto"/>
            <w:vAlign w:val="bottom"/>
            <w:hideMark/>
          </w:tcPr>
          <w:p w14:paraId="5F730CB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81</w:t>
            </w:r>
          </w:p>
        </w:tc>
        <w:tc>
          <w:tcPr>
            <w:tcW w:w="610" w:type="dxa"/>
            <w:shd w:val="clear" w:color="auto" w:fill="auto"/>
            <w:vAlign w:val="bottom"/>
            <w:hideMark/>
          </w:tcPr>
          <w:p w14:paraId="5BBA930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75</w:t>
            </w:r>
          </w:p>
        </w:tc>
        <w:tc>
          <w:tcPr>
            <w:tcW w:w="610" w:type="dxa"/>
            <w:shd w:val="clear" w:color="auto" w:fill="auto"/>
            <w:vAlign w:val="bottom"/>
            <w:hideMark/>
          </w:tcPr>
          <w:p w14:paraId="1FA669C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76</w:t>
            </w:r>
          </w:p>
        </w:tc>
      </w:tr>
      <w:tr w:rsidR="00E64824" w:rsidRPr="00D54972" w14:paraId="1CA6D16A" w14:textId="77777777" w:rsidTr="00E64824">
        <w:tc>
          <w:tcPr>
            <w:tcW w:w="1232" w:type="dxa"/>
            <w:vMerge/>
            <w:shd w:val="clear" w:color="auto" w:fill="auto"/>
            <w:hideMark/>
          </w:tcPr>
          <w:p w14:paraId="32D308FC" w14:textId="77777777" w:rsidR="00B64C4C" w:rsidRPr="00D54972" w:rsidRDefault="00B64C4C" w:rsidP="00D54972">
            <w:pPr>
              <w:pStyle w:val="SingleTxtG"/>
              <w:suppressAutoHyphens w:val="0"/>
              <w:spacing w:before="40" w:after="40" w:line="220" w:lineRule="exact"/>
              <w:ind w:left="0" w:right="0"/>
              <w:jc w:val="left"/>
              <w:rPr>
                <w:sz w:val="18"/>
                <w:szCs w:val="16"/>
              </w:rPr>
            </w:pPr>
          </w:p>
        </w:tc>
        <w:tc>
          <w:tcPr>
            <w:tcW w:w="567" w:type="dxa"/>
            <w:shd w:val="clear" w:color="auto" w:fill="auto"/>
            <w:vAlign w:val="bottom"/>
            <w:hideMark/>
          </w:tcPr>
          <w:p w14:paraId="650C8682"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w:t>
            </w:r>
          </w:p>
        </w:tc>
        <w:tc>
          <w:tcPr>
            <w:tcW w:w="609" w:type="dxa"/>
            <w:shd w:val="clear" w:color="auto" w:fill="auto"/>
            <w:vAlign w:val="bottom"/>
            <w:hideMark/>
          </w:tcPr>
          <w:p w14:paraId="2C9116B3"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101</w:t>
            </w:r>
          </w:p>
        </w:tc>
        <w:tc>
          <w:tcPr>
            <w:tcW w:w="610" w:type="dxa"/>
            <w:shd w:val="clear" w:color="auto" w:fill="auto"/>
            <w:vAlign w:val="bottom"/>
            <w:hideMark/>
          </w:tcPr>
          <w:p w14:paraId="552092F7"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119</w:t>
            </w:r>
          </w:p>
        </w:tc>
        <w:tc>
          <w:tcPr>
            <w:tcW w:w="609" w:type="dxa"/>
            <w:shd w:val="clear" w:color="auto" w:fill="auto"/>
            <w:vAlign w:val="bottom"/>
            <w:hideMark/>
          </w:tcPr>
          <w:p w14:paraId="5DB2E193"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144</w:t>
            </w:r>
          </w:p>
        </w:tc>
        <w:tc>
          <w:tcPr>
            <w:tcW w:w="610" w:type="dxa"/>
            <w:shd w:val="clear" w:color="auto" w:fill="auto"/>
            <w:vAlign w:val="bottom"/>
            <w:hideMark/>
          </w:tcPr>
          <w:p w14:paraId="3284A80F"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183</w:t>
            </w:r>
          </w:p>
        </w:tc>
        <w:tc>
          <w:tcPr>
            <w:tcW w:w="610" w:type="dxa"/>
            <w:shd w:val="clear" w:color="auto" w:fill="auto"/>
            <w:vAlign w:val="bottom"/>
            <w:hideMark/>
          </w:tcPr>
          <w:p w14:paraId="2630114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176</w:t>
            </w:r>
          </w:p>
        </w:tc>
        <w:tc>
          <w:tcPr>
            <w:tcW w:w="609" w:type="dxa"/>
            <w:shd w:val="clear" w:color="auto" w:fill="auto"/>
            <w:vAlign w:val="bottom"/>
            <w:hideMark/>
          </w:tcPr>
          <w:p w14:paraId="1D12C13C"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203</w:t>
            </w:r>
          </w:p>
        </w:tc>
        <w:tc>
          <w:tcPr>
            <w:tcW w:w="610" w:type="dxa"/>
            <w:shd w:val="clear" w:color="auto" w:fill="auto"/>
            <w:vAlign w:val="bottom"/>
            <w:hideMark/>
          </w:tcPr>
          <w:p w14:paraId="738BCD5F"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239</w:t>
            </w:r>
          </w:p>
        </w:tc>
        <w:tc>
          <w:tcPr>
            <w:tcW w:w="610" w:type="dxa"/>
            <w:shd w:val="clear" w:color="auto" w:fill="auto"/>
            <w:vAlign w:val="bottom"/>
            <w:hideMark/>
          </w:tcPr>
          <w:p w14:paraId="5552A6A7"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188</w:t>
            </w:r>
          </w:p>
        </w:tc>
        <w:tc>
          <w:tcPr>
            <w:tcW w:w="609" w:type="dxa"/>
            <w:shd w:val="clear" w:color="auto" w:fill="auto"/>
            <w:vAlign w:val="bottom"/>
            <w:hideMark/>
          </w:tcPr>
          <w:p w14:paraId="5ED0394C"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196</w:t>
            </w:r>
          </w:p>
        </w:tc>
        <w:tc>
          <w:tcPr>
            <w:tcW w:w="610" w:type="dxa"/>
            <w:shd w:val="clear" w:color="auto" w:fill="auto"/>
            <w:vAlign w:val="bottom"/>
            <w:hideMark/>
          </w:tcPr>
          <w:p w14:paraId="7532F046"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182</w:t>
            </w:r>
          </w:p>
        </w:tc>
        <w:tc>
          <w:tcPr>
            <w:tcW w:w="610" w:type="dxa"/>
            <w:shd w:val="clear" w:color="auto" w:fill="auto"/>
            <w:vAlign w:val="bottom"/>
            <w:hideMark/>
          </w:tcPr>
          <w:p w14:paraId="3E389B33"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172</w:t>
            </w:r>
          </w:p>
        </w:tc>
      </w:tr>
      <w:tr w:rsidR="00E64824" w:rsidRPr="00D54972" w14:paraId="2D66362E" w14:textId="77777777" w:rsidTr="00E64824">
        <w:tc>
          <w:tcPr>
            <w:tcW w:w="1232" w:type="dxa"/>
            <w:vMerge w:val="restart"/>
            <w:shd w:val="clear" w:color="auto" w:fill="auto"/>
            <w:hideMark/>
          </w:tcPr>
          <w:p w14:paraId="46BC99D6" w14:textId="77777777" w:rsidR="00B64C4C" w:rsidRPr="00D54972" w:rsidRDefault="00B64C4C" w:rsidP="00D54972">
            <w:pPr>
              <w:pStyle w:val="SingleTxtG"/>
              <w:suppressAutoHyphens w:val="0"/>
              <w:spacing w:before="40" w:after="40" w:line="220" w:lineRule="exact"/>
              <w:ind w:left="0" w:right="0"/>
              <w:jc w:val="left"/>
              <w:rPr>
                <w:sz w:val="18"/>
                <w:szCs w:val="16"/>
              </w:rPr>
            </w:pPr>
            <w:r w:rsidRPr="00D54972">
              <w:rPr>
                <w:sz w:val="18"/>
                <w:szCs w:val="16"/>
              </w:rPr>
              <w:t>Développement moteur et corporel</w:t>
            </w:r>
          </w:p>
        </w:tc>
        <w:tc>
          <w:tcPr>
            <w:tcW w:w="567" w:type="dxa"/>
            <w:shd w:val="clear" w:color="auto" w:fill="auto"/>
            <w:vAlign w:val="bottom"/>
            <w:hideMark/>
          </w:tcPr>
          <w:p w14:paraId="4C6687C6"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w:t>
            </w:r>
          </w:p>
        </w:tc>
        <w:tc>
          <w:tcPr>
            <w:tcW w:w="609" w:type="dxa"/>
            <w:shd w:val="clear" w:color="auto" w:fill="auto"/>
            <w:vAlign w:val="bottom"/>
            <w:hideMark/>
          </w:tcPr>
          <w:p w14:paraId="14739963"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21</w:t>
            </w:r>
          </w:p>
        </w:tc>
        <w:tc>
          <w:tcPr>
            <w:tcW w:w="610" w:type="dxa"/>
            <w:shd w:val="clear" w:color="auto" w:fill="auto"/>
            <w:vAlign w:val="bottom"/>
            <w:hideMark/>
          </w:tcPr>
          <w:p w14:paraId="31D0385E"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22</w:t>
            </w:r>
          </w:p>
        </w:tc>
        <w:tc>
          <w:tcPr>
            <w:tcW w:w="609" w:type="dxa"/>
            <w:shd w:val="clear" w:color="auto" w:fill="auto"/>
            <w:vAlign w:val="bottom"/>
            <w:hideMark/>
          </w:tcPr>
          <w:p w14:paraId="1C0F39FA"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25</w:t>
            </w:r>
          </w:p>
        </w:tc>
        <w:tc>
          <w:tcPr>
            <w:tcW w:w="610" w:type="dxa"/>
            <w:shd w:val="clear" w:color="auto" w:fill="auto"/>
            <w:vAlign w:val="bottom"/>
            <w:hideMark/>
          </w:tcPr>
          <w:p w14:paraId="0F2FFEC5"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19</w:t>
            </w:r>
          </w:p>
        </w:tc>
        <w:tc>
          <w:tcPr>
            <w:tcW w:w="610" w:type="dxa"/>
            <w:shd w:val="clear" w:color="auto" w:fill="auto"/>
            <w:vAlign w:val="bottom"/>
            <w:hideMark/>
          </w:tcPr>
          <w:p w14:paraId="3F4D81F7"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19</w:t>
            </w:r>
          </w:p>
        </w:tc>
        <w:tc>
          <w:tcPr>
            <w:tcW w:w="609" w:type="dxa"/>
            <w:shd w:val="clear" w:color="auto" w:fill="auto"/>
            <w:vAlign w:val="bottom"/>
            <w:hideMark/>
          </w:tcPr>
          <w:p w14:paraId="1B7FB5A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26</w:t>
            </w:r>
          </w:p>
        </w:tc>
        <w:tc>
          <w:tcPr>
            <w:tcW w:w="610" w:type="dxa"/>
            <w:shd w:val="clear" w:color="auto" w:fill="auto"/>
            <w:vAlign w:val="bottom"/>
            <w:hideMark/>
          </w:tcPr>
          <w:p w14:paraId="0D678D40"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29</w:t>
            </w:r>
          </w:p>
        </w:tc>
        <w:tc>
          <w:tcPr>
            <w:tcW w:w="610" w:type="dxa"/>
            <w:shd w:val="clear" w:color="auto" w:fill="auto"/>
            <w:vAlign w:val="bottom"/>
            <w:hideMark/>
          </w:tcPr>
          <w:p w14:paraId="58A286B9"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32</w:t>
            </w:r>
          </w:p>
        </w:tc>
        <w:tc>
          <w:tcPr>
            <w:tcW w:w="609" w:type="dxa"/>
            <w:shd w:val="clear" w:color="auto" w:fill="auto"/>
            <w:vAlign w:val="bottom"/>
            <w:hideMark/>
          </w:tcPr>
          <w:p w14:paraId="6E17431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28</w:t>
            </w:r>
          </w:p>
        </w:tc>
        <w:tc>
          <w:tcPr>
            <w:tcW w:w="610" w:type="dxa"/>
            <w:shd w:val="clear" w:color="auto" w:fill="auto"/>
            <w:vAlign w:val="bottom"/>
            <w:hideMark/>
          </w:tcPr>
          <w:p w14:paraId="0D74D78B"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29</w:t>
            </w:r>
          </w:p>
        </w:tc>
        <w:tc>
          <w:tcPr>
            <w:tcW w:w="610" w:type="dxa"/>
            <w:shd w:val="clear" w:color="auto" w:fill="auto"/>
            <w:vAlign w:val="bottom"/>
            <w:hideMark/>
          </w:tcPr>
          <w:p w14:paraId="567DA66B"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35</w:t>
            </w:r>
          </w:p>
        </w:tc>
      </w:tr>
      <w:tr w:rsidR="00E64824" w:rsidRPr="00D54972" w14:paraId="2A4A6138" w14:textId="77777777" w:rsidTr="00E64824">
        <w:tc>
          <w:tcPr>
            <w:tcW w:w="1232" w:type="dxa"/>
            <w:vMerge/>
            <w:tcBorders>
              <w:bottom w:val="single" w:sz="12" w:space="0" w:color="auto"/>
            </w:tcBorders>
            <w:shd w:val="clear" w:color="auto" w:fill="auto"/>
            <w:hideMark/>
          </w:tcPr>
          <w:p w14:paraId="45395E59" w14:textId="77777777" w:rsidR="00B64C4C" w:rsidRPr="00D54972" w:rsidRDefault="00B64C4C" w:rsidP="00D54972">
            <w:pPr>
              <w:pStyle w:val="SingleTxtG"/>
              <w:suppressAutoHyphens w:val="0"/>
              <w:spacing w:before="40" w:after="40" w:line="220" w:lineRule="exact"/>
              <w:ind w:left="0" w:right="0"/>
              <w:jc w:val="left"/>
              <w:rPr>
                <w:sz w:val="18"/>
                <w:szCs w:val="16"/>
              </w:rPr>
            </w:pPr>
          </w:p>
        </w:tc>
        <w:tc>
          <w:tcPr>
            <w:tcW w:w="567" w:type="dxa"/>
            <w:tcBorders>
              <w:bottom w:val="single" w:sz="12" w:space="0" w:color="auto"/>
            </w:tcBorders>
            <w:shd w:val="clear" w:color="auto" w:fill="auto"/>
            <w:vAlign w:val="bottom"/>
            <w:hideMark/>
          </w:tcPr>
          <w:p w14:paraId="44E55BCA"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w:t>
            </w:r>
          </w:p>
        </w:tc>
        <w:tc>
          <w:tcPr>
            <w:tcW w:w="609" w:type="dxa"/>
            <w:tcBorders>
              <w:bottom w:val="single" w:sz="12" w:space="0" w:color="auto"/>
            </w:tcBorders>
            <w:shd w:val="clear" w:color="auto" w:fill="auto"/>
            <w:vAlign w:val="bottom"/>
            <w:hideMark/>
          </w:tcPr>
          <w:p w14:paraId="2DFF3DF5"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31</w:t>
            </w:r>
          </w:p>
        </w:tc>
        <w:tc>
          <w:tcPr>
            <w:tcW w:w="610" w:type="dxa"/>
            <w:tcBorders>
              <w:bottom w:val="single" w:sz="12" w:space="0" w:color="auto"/>
            </w:tcBorders>
            <w:shd w:val="clear" w:color="auto" w:fill="auto"/>
            <w:vAlign w:val="bottom"/>
            <w:hideMark/>
          </w:tcPr>
          <w:p w14:paraId="33F8B739"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36</w:t>
            </w:r>
          </w:p>
        </w:tc>
        <w:tc>
          <w:tcPr>
            <w:tcW w:w="609" w:type="dxa"/>
            <w:tcBorders>
              <w:bottom w:val="single" w:sz="12" w:space="0" w:color="auto"/>
            </w:tcBorders>
            <w:shd w:val="clear" w:color="auto" w:fill="auto"/>
            <w:vAlign w:val="bottom"/>
            <w:hideMark/>
          </w:tcPr>
          <w:p w14:paraId="6799C9AA"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31</w:t>
            </w:r>
          </w:p>
        </w:tc>
        <w:tc>
          <w:tcPr>
            <w:tcW w:w="610" w:type="dxa"/>
            <w:tcBorders>
              <w:bottom w:val="single" w:sz="12" w:space="0" w:color="auto"/>
            </w:tcBorders>
            <w:shd w:val="clear" w:color="auto" w:fill="auto"/>
            <w:vAlign w:val="bottom"/>
            <w:hideMark/>
          </w:tcPr>
          <w:p w14:paraId="11DA754C"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34</w:t>
            </w:r>
          </w:p>
        </w:tc>
        <w:tc>
          <w:tcPr>
            <w:tcW w:w="610" w:type="dxa"/>
            <w:tcBorders>
              <w:bottom w:val="single" w:sz="12" w:space="0" w:color="auto"/>
            </w:tcBorders>
            <w:shd w:val="clear" w:color="auto" w:fill="auto"/>
            <w:vAlign w:val="bottom"/>
            <w:hideMark/>
          </w:tcPr>
          <w:p w14:paraId="04D2A5BA"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34</w:t>
            </w:r>
          </w:p>
        </w:tc>
        <w:tc>
          <w:tcPr>
            <w:tcW w:w="609" w:type="dxa"/>
            <w:tcBorders>
              <w:bottom w:val="single" w:sz="12" w:space="0" w:color="auto"/>
            </w:tcBorders>
            <w:shd w:val="clear" w:color="auto" w:fill="auto"/>
            <w:vAlign w:val="bottom"/>
            <w:hideMark/>
          </w:tcPr>
          <w:p w14:paraId="202C7E2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30</w:t>
            </w:r>
          </w:p>
        </w:tc>
        <w:tc>
          <w:tcPr>
            <w:tcW w:w="610" w:type="dxa"/>
            <w:tcBorders>
              <w:bottom w:val="single" w:sz="12" w:space="0" w:color="auto"/>
            </w:tcBorders>
            <w:shd w:val="clear" w:color="auto" w:fill="auto"/>
            <w:vAlign w:val="bottom"/>
            <w:hideMark/>
          </w:tcPr>
          <w:p w14:paraId="65EF7C3F"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30</w:t>
            </w:r>
          </w:p>
        </w:tc>
        <w:tc>
          <w:tcPr>
            <w:tcW w:w="610" w:type="dxa"/>
            <w:tcBorders>
              <w:bottom w:val="single" w:sz="12" w:space="0" w:color="auto"/>
            </w:tcBorders>
            <w:shd w:val="clear" w:color="auto" w:fill="auto"/>
            <w:vAlign w:val="bottom"/>
            <w:hideMark/>
          </w:tcPr>
          <w:p w14:paraId="2F7E68EF"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27</w:t>
            </w:r>
          </w:p>
        </w:tc>
        <w:tc>
          <w:tcPr>
            <w:tcW w:w="609" w:type="dxa"/>
            <w:tcBorders>
              <w:bottom w:val="single" w:sz="12" w:space="0" w:color="auto"/>
            </w:tcBorders>
            <w:shd w:val="clear" w:color="auto" w:fill="auto"/>
            <w:vAlign w:val="bottom"/>
            <w:hideMark/>
          </w:tcPr>
          <w:p w14:paraId="1F8C6FD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36</w:t>
            </w:r>
          </w:p>
        </w:tc>
        <w:tc>
          <w:tcPr>
            <w:tcW w:w="610" w:type="dxa"/>
            <w:tcBorders>
              <w:bottom w:val="single" w:sz="12" w:space="0" w:color="auto"/>
            </w:tcBorders>
            <w:shd w:val="clear" w:color="auto" w:fill="auto"/>
            <w:vAlign w:val="bottom"/>
            <w:hideMark/>
          </w:tcPr>
          <w:p w14:paraId="69AA7A58"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39</w:t>
            </w:r>
          </w:p>
        </w:tc>
        <w:tc>
          <w:tcPr>
            <w:tcW w:w="610" w:type="dxa"/>
            <w:tcBorders>
              <w:bottom w:val="single" w:sz="12" w:space="0" w:color="auto"/>
            </w:tcBorders>
            <w:shd w:val="clear" w:color="auto" w:fill="auto"/>
            <w:vAlign w:val="bottom"/>
            <w:hideMark/>
          </w:tcPr>
          <w:p w14:paraId="4C245E81" w14:textId="77777777" w:rsidR="00B64C4C" w:rsidRPr="00D54972" w:rsidRDefault="00B64C4C" w:rsidP="00D54972">
            <w:pPr>
              <w:pStyle w:val="SingleTxtG"/>
              <w:suppressAutoHyphens w:val="0"/>
              <w:spacing w:before="40" w:after="40" w:line="220" w:lineRule="exact"/>
              <w:ind w:left="0" w:right="0"/>
              <w:jc w:val="right"/>
              <w:rPr>
                <w:sz w:val="18"/>
                <w:szCs w:val="16"/>
              </w:rPr>
            </w:pPr>
            <w:r w:rsidRPr="00D54972">
              <w:rPr>
                <w:sz w:val="18"/>
                <w:szCs w:val="16"/>
              </w:rPr>
              <w:t>33</w:t>
            </w:r>
          </w:p>
        </w:tc>
      </w:tr>
    </w:tbl>
    <w:p w14:paraId="02805978" w14:textId="77777777" w:rsidR="000916AE" w:rsidRPr="00F1080D" w:rsidRDefault="000916AE" w:rsidP="00B64C4C">
      <w:pPr>
        <w:pStyle w:val="SingleTxtG"/>
      </w:pPr>
    </w:p>
    <w:tbl>
      <w:tblPr>
        <w:tblW w:w="8505" w:type="dxa"/>
        <w:tblInd w:w="1134" w:type="dxa"/>
        <w:tblLayout w:type="fixed"/>
        <w:tblCellMar>
          <w:left w:w="0" w:type="dxa"/>
          <w:right w:w="0" w:type="dxa"/>
        </w:tblCellMar>
        <w:tblLook w:val="04A0" w:firstRow="1" w:lastRow="0" w:firstColumn="1" w:lastColumn="0" w:noHBand="0" w:noVBand="1"/>
      </w:tblPr>
      <w:tblGrid>
        <w:gridCol w:w="1276"/>
        <w:gridCol w:w="420"/>
        <w:gridCol w:w="619"/>
        <w:gridCol w:w="619"/>
        <w:gridCol w:w="619"/>
        <w:gridCol w:w="619"/>
        <w:gridCol w:w="619"/>
        <w:gridCol w:w="619"/>
        <w:gridCol w:w="619"/>
        <w:gridCol w:w="619"/>
        <w:gridCol w:w="619"/>
        <w:gridCol w:w="619"/>
        <w:gridCol w:w="619"/>
      </w:tblGrid>
      <w:tr w:rsidR="00E64824" w:rsidRPr="00D54972" w14:paraId="2B9822BA" w14:textId="77777777" w:rsidTr="00E64824">
        <w:trPr>
          <w:tblHeader/>
        </w:trPr>
        <w:tc>
          <w:tcPr>
            <w:tcW w:w="1276" w:type="dxa"/>
            <w:tcBorders>
              <w:top w:val="single" w:sz="4" w:space="0" w:color="auto"/>
              <w:bottom w:val="single" w:sz="12" w:space="0" w:color="auto"/>
            </w:tcBorders>
            <w:shd w:val="clear" w:color="auto" w:fill="auto"/>
            <w:vAlign w:val="bottom"/>
            <w:hideMark/>
          </w:tcPr>
          <w:p w14:paraId="10F505F2" w14:textId="4769661A" w:rsidR="00C44BA5" w:rsidRPr="00D54972" w:rsidRDefault="00C44BA5" w:rsidP="00D54972">
            <w:pPr>
              <w:pStyle w:val="SingleTxtG"/>
              <w:suppressAutoHyphens w:val="0"/>
              <w:spacing w:before="80" w:after="80" w:line="200" w:lineRule="exact"/>
              <w:ind w:left="0" w:right="0"/>
              <w:jc w:val="left"/>
              <w:rPr>
                <w:bCs/>
                <w:i/>
                <w:sz w:val="16"/>
                <w:szCs w:val="16"/>
              </w:rPr>
            </w:pPr>
            <w:r w:rsidRPr="00D54972">
              <w:rPr>
                <w:bCs/>
                <w:i/>
                <w:sz w:val="16"/>
                <w:szCs w:val="16"/>
              </w:rPr>
              <w:t>Prise en charge stationnaire - par</w:t>
            </w:r>
            <w:r w:rsidR="00F50173">
              <w:rPr>
                <w:bCs/>
                <w:i/>
                <w:sz w:val="16"/>
                <w:szCs w:val="16"/>
              </w:rPr>
              <w:t> </w:t>
            </w:r>
            <w:r w:rsidR="00E64824" w:rsidRPr="00D54972">
              <w:rPr>
                <w:bCs/>
                <w:i/>
                <w:sz w:val="16"/>
                <w:szCs w:val="16"/>
              </w:rPr>
              <w:t>n</w:t>
            </w:r>
            <w:r w:rsidRPr="00D54972">
              <w:rPr>
                <w:bCs/>
                <w:i/>
                <w:sz w:val="16"/>
                <w:szCs w:val="16"/>
              </w:rPr>
              <w:t>ationalité</w:t>
            </w:r>
          </w:p>
        </w:tc>
        <w:tc>
          <w:tcPr>
            <w:tcW w:w="420" w:type="dxa"/>
            <w:tcBorders>
              <w:top w:val="single" w:sz="4" w:space="0" w:color="auto"/>
              <w:bottom w:val="single" w:sz="12" w:space="0" w:color="auto"/>
            </w:tcBorders>
            <w:shd w:val="clear" w:color="auto" w:fill="auto"/>
            <w:vAlign w:val="bottom"/>
            <w:hideMark/>
          </w:tcPr>
          <w:p w14:paraId="22F1D4FB"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 </w:t>
            </w:r>
          </w:p>
        </w:tc>
        <w:tc>
          <w:tcPr>
            <w:tcW w:w="619" w:type="dxa"/>
            <w:tcBorders>
              <w:top w:val="single" w:sz="4" w:space="0" w:color="auto"/>
              <w:bottom w:val="single" w:sz="12" w:space="0" w:color="auto"/>
            </w:tcBorders>
            <w:shd w:val="clear" w:color="auto" w:fill="auto"/>
            <w:vAlign w:val="bottom"/>
            <w:hideMark/>
          </w:tcPr>
          <w:p w14:paraId="32847747"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2009-2010</w:t>
            </w:r>
          </w:p>
        </w:tc>
        <w:tc>
          <w:tcPr>
            <w:tcW w:w="619" w:type="dxa"/>
            <w:tcBorders>
              <w:top w:val="single" w:sz="4" w:space="0" w:color="auto"/>
              <w:bottom w:val="single" w:sz="12" w:space="0" w:color="auto"/>
            </w:tcBorders>
            <w:shd w:val="clear" w:color="auto" w:fill="auto"/>
            <w:vAlign w:val="bottom"/>
            <w:hideMark/>
          </w:tcPr>
          <w:p w14:paraId="1EE0AD52"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2010-2011</w:t>
            </w:r>
          </w:p>
        </w:tc>
        <w:tc>
          <w:tcPr>
            <w:tcW w:w="619" w:type="dxa"/>
            <w:tcBorders>
              <w:top w:val="single" w:sz="4" w:space="0" w:color="auto"/>
              <w:bottom w:val="single" w:sz="12" w:space="0" w:color="auto"/>
            </w:tcBorders>
            <w:shd w:val="clear" w:color="auto" w:fill="auto"/>
            <w:vAlign w:val="bottom"/>
            <w:hideMark/>
          </w:tcPr>
          <w:p w14:paraId="2C65E40E"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2011-2012</w:t>
            </w:r>
          </w:p>
        </w:tc>
        <w:tc>
          <w:tcPr>
            <w:tcW w:w="619" w:type="dxa"/>
            <w:tcBorders>
              <w:top w:val="single" w:sz="4" w:space="0" w:color="auto"/>
              <w:bottom w:val="single" w:sz="12" w:space="0" w:color="auto"/>
            </w:tcBorders>
            <w:shd w:val="clear" w:color="auto" w:fill="auto"/>
            <w:vAlign w:val="bottom"/>
            <w:hideMark/>
          </w:tcPr>
          <w:p w14:paraId="5BEAA894"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2012-2013</w:t>
            </w:r>
          </w:p>
        </w:tc>
        <w:tc>
          <w:tcPr>
            <w:tcW w:w="619" w:type="dxa"/>
            <w:tcBorders>
              <w:top w:val="single" w:sz="4" w:space="0" w:color="auto"/>
              <w:bottom w:val="single" w:sz="12" w:space="0" w:color="auto"/>
            </w:tcBorders>
            <w:shd w:val="clear" w:color="auto" w:fill="auto"/>
            <w:vAlign w:val="bottom"/>
            <w:hideMark/>
          </w:tcPr>
          <w:p w14:paraId="54521825"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2013-2014</w:t>
            </w:r>
          </w:p>
        </w:tc>
        <w:tc>
          <w:tcPr>
            <w:tcW w:w="619" w:type="dxa"/>
            <w:tcBorders>
              <w:top w:val="single" w:sz="4" w:space="0" w:color="auto"/>
              <w:bottom w:val="single" w:sz="12" w:space="0" w:color="auto"/>
            </w:tcBorders>
            <w:shd w:val="clear" w:color="auto" w:fill="auto"/>
            <w:vAlign w:val="bottom"/>
            <w:hideMark/>
          </w:tcPr>
          <w:p w14:paraId="6C75303C"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2014-2015</w:t>
            </w:r>
          </w:p>
        </w:tc>
        <w:tc>
          <w:tcPr>
            <w:tcW w:w="619" w:type="dxa"/>
            <w:tcBorders>
              <w:top w:val="single" w:sz="4" w:space="0" w:color="auto"/>
              <w:bottom w:val="single" w:sz="12" w:space="0" w:color="auto"/>
            </w:tcBorders>
            <w:shd w:val="clear" w:color="auto" w:fill="auto"/>
            <w:vAlign w:val="bottom"/>
            <w:hideMark/>
          </w:tcPr>
          <w:p w14:paraId="66C8641B"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2015-2016</w:t>
            </w:r>
          </w:p>
        </w:tc>
        <w:tc>
          <w:tcPr>
            <w:tcW w:w="619" w:type="dxa"/>
            <w:tcBorders>
              <w:top w:val="single" w:sz="4" w:space="0" w:color="auto"/>
              <w:bottom w:val="single" w:sz="12" w:space="0" w:color="auto"/>
            </w:tcBorders>
            <w:shd w:val="clear" w:color="auto" w:fill="auto"/>
            <w:vAlign w:val="bottom"/>
            <w:hideMark/>
          </w:tcPr>
          <w:p w14:paraId="30B558D2"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2016-2017</w:t>
            </w:r>
          </w:p>
        </w:tc>
        <w:tc>
          <w:tcPr>
            <w:tcW w:w="619" w:type="dxa"/>
            <w:tcBorders>
              <w:top w:val="single" w:sz="4" w:space="0" w:color="auto"/>
              <w:bottom w:val="single" w:sz="12" w:space="0" w:color="auto"/>
            </w:tcBorders>
            <w:shd w:val="clear" w:color="auto" w:fill="auto"/>
            <w:vAlign w:val="bottom"/>
            <w:hideMark/>
          </w:tcPr>
          <w:p w14:paraId="381D312E"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2017-2018</w:t>
            </w:r>
          </w:p>
        </w:tc>
        <w:tc>
          <w:tcPr>
            <w:tcW w:w="619" w:type="dxa"/>
            <w:tcBorders>
              <w:top w:val="single" w:sz="4" w:space="0" w:color="auto"/>
              <w:bottom w:val="single" w:sz="12" w:space="0" w:color="auto"/>
            </w:tcBorders>
            <w:shd w:val="clear" w:color="auto" w:fill="auto"/>
            <w:vAlign w:val="bottom"/>
            <w:hideMark/>
          </w:tcPr>
          <w:p w14:paraId="52F470BA"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2018-2019</w:t>
            </w:r>
          </w:p>
        </w:tc>
        <w:tc>
          <w:tcPr>
            <w:tcW w:w="619" w:type="dxa"/>
            <w:tcBorders>
              <w:top w:val="single" w:sz="4" w:space="0" w:color="auto"/>
              <w:bottom w:val="single" w:sz="12" w:space="0" w:color="auto"/>
            </w:tcBorders>
            <w:shd w:val="clear" w:color="auto" w:fill="auto"/>
            <w:vAlign w:val="bottom"/>
            <w:hideMark/>
          </w:tcPr>
          <w:p w14:paraId="06956032" w14:textId="77777777" w:rsidR="00C44BA5" w:rsidRPr="00D54972" w:rsidRDefault="00C44BA5" w:rsidP="00D54972">
            <w:pPr>
              <w:pStyle w:val="SingleTxtG"/>
              <w:suppressAutoHyphens w:val="0"/>
              <w:spacing w:before="80" w:after="80" w:line="200" w:lineRule="exact"/>
              <w:ind w:left="0" w:right="0"/>
              <w:jc w:val="right"/>
              <w:rPr>
                <w:bCs/>
                <w:i/>
                <w:sz w:val="16"/>
                <w:szCs w:val="16"/>
              </w:rPr>
            </w:pPr>
            <w:r w:rsidRPr="00D54972">
              <w:rPr>
                <w:bCs/>
                <w:i/>
                <w:sz w:val="16"/>
                <w:szCs w:val="16"/>
              </w:rPr>
              <w:t>2019-2020</w:t>
            </w:r>
          </w:p>
        </w:tc>
      </w:tr>
      <w:tr w:rsidR="00E64824" w:rsidRPr="00D54972" w14:paraId="3CF415F6" w14:textId="77777777" w:rsidTr="00D54972">
        <w:tc>
          <w:tcPr>
            <w:tcW w:w="1276" w:type="dxa"/>
            <w:tcBorders>
              <w:top w:val="single" w:sz="12" w:space="0" w:color="auto"/>
            </w:tcBorders>
            <w:shd w:val="clear" w:color="auto" w:fill="auto"/>
            <w:hideMark/>
          </w:tcPr>
          <w:p w14:paraId="0678F4C4" w14:textId="77777777" w:rsidR="00C44BA5" w:rsidRPr="00D54972" w:rsidRDefault="00C44BA5" w:rsidP="00D54972">
            <w:pPr>
              <w:pStyle w:val="SingleTxtG"/>
              <w:suppressAutoHyphens w:val="0"/>
              <w:spacing w:before="40" w:after="40" w:line="220" w:lineRule="exact"/>
              <w:ind w:left="0" w:right="0"/>
              <w:jc w:val="left"/>
              <w:rPr>
                <w:sz w:val="18"/>
                <w:szCs w:val="16"/>
              </w:rPr>
            </w:pPr>
            <w:r w:rsidRPr="00D54972">
              <w:rPr>
                <w:sz w:val="18"/>
                <w:szCs w:val="16"/>
              </w:rPr>
              <w:t>Développement intellectuel</w:t>
            </w:r>
          </w:p>
        </w:tc>
        <w:tc>
          <w:tcPr>
            <w:tcW w:w="420" w:type="dxa"/>
            <w:tcBorders>
              <w:top w:val="single" w:sz="12" w:space="0" w:color="auto"/>
            </w:tcBorders>
            <w:shd w:val="clear" w:color="auto" w:fill="auto"/>
            <w:vAlign w:val="bottom"/>
            <w:hideMark/>
          </w:tcPr>
          <w:p w14:paraId="6952C9B5"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Lux</w:t>
            </w:r>
          </w:p>
        </w:tc>
        <w:tc>
          <w:tcPr>
            <w:tcW w:w="619" w:type="dxa"/>
            <w:tcBorders>
              <w:top w:val="single" w:sz="12" w:space="0" w:color="auto"/>
            </w:tcBorders>
            <w:shd w:val="clear" w:color="auto" w:fill="auto"/>
            <w:vAlign w:val="bottom"/>
            <w:hideMark/>
          </w:tcPr>
          <w:p w14:paraId="28112209"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183</w:t>
            </w:r>
          </w:p>
        </w:tc>
        <w:tc>
          <w:tcPr>
            <w:tcW w:w="619" w:type="dxa"/>
            <w:tcBorders>
              <w:top w:val="single" w:sz="12" w:space="0" w:color="auto"/>
            </w:tcBorders>
            <w:shd w:val="clear" w:color="auto" w:fill="auto"/>
            <w:vAlign w:val="bottom"/>
            <w:hideMark/>
          </w:tcPr>
          <w:p w14:paraId="345381B8"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203</w:t>
            </w:r>
          </w:p>
        </w:tc>
        <w:tc>
          <w:tcPr>
            <w:tcW w:w="619" w:type="dxa"/>
            <w:tcBorders>
              <w:top w:val="single" w:sz="12" w:space="0" w:color="auto"/>
            </w:tcBorders>
            <w:shd w:val="clear" w:color="auto" w:fill="auto"/>
            <w:vAlign w:val="bottom"/>
            <w:hideMark/>
          </w:tcPr>
          <w:p w14:paraId="02A4508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219</w:t>
            </w:r>
          </w:p>
        </w:tc>
        <w:tc>
          <w:tcPr>
            <w:tcW w:w="619" w:type="dxa"/>
            <w:tcBorders>
              <w:top w:val="single" w:sz="12" w:space="0" w:color="auto"/>
            </w:tcBorders>
            <w:shd w:val="clear" w:color="auto" w:fill="auto"/>
            <w:vAlign w:val="bottom"/>
            <w:hideMark/>
          </w:tcPr>
          <w:p w14:paraId="74B12479"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237</w:t>
            </w:r>
          </w:p>
        </w:tc>
        <w:tc>
          <w:tcPr>
            <w:tcW w:w="619" w:type="dxa"/>
            <w:tcBorders>
              <w:top w:val="single" w:sz="12" w:space="0" w:color="auto"/>
            </w:tcBorders>
            <w:shd w:val="clear" w:color="auto" w:fill="auto"/>
            <w:vAlign w:val="bottom"/>
            <w:hideMark/>
          </w:tcPr>
          <w:p w14:paraId="4AD13E54"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238</w:t>
            </w:r>
          </w:p>
        </w:tc>
        <w:tc>
          <w:tcPr>
            <w:tcW w:w="619" w:type="dxa"/>
            <w:tcBorders>
              <w:top w:val="single" w:sz="12" w:space="0" w:color="auto"/>
            </w:tcBorders>
            <w:shd w:val="clear" w:color="auto" w:fill="auto"/>
            <w:vAlign w:val="bottom"/>
            <w:hideMark/>
          </w:tcPr>
          <w:p w14:paraId="5850FD8C"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239</w:t>
            </w:r>
          </w:p>
        </w:tc>
        <w:tc>
          <w:tcPr>
            <w:tcW w:w="619" w:type="dxa"/>
            <w:tcBorders>
              <w:top w:val="single" w:sz="12" w:space="0" w:color="auto"/>
            </w:tcBorders>
            <w:shd w:val="clear" w:color="auto" w:fill="auto"/>
            <w:vAlign w:val="bottom"/>
            <w:hideMark/>
          </w:tcPr>
          <w:p w14:paraId="361BC65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223</w:t>
            </w:r>
          </w:p>
        </w:tc>
        <w:tc>
          <w:tcPr>
            <w:tcW w:w="619" w:type="dxa"/>
            <w:tcBorders>
              <w:top w:val="single" w:sz="12" w:space="0" w:color="auto"/>
            </w:tcBorders>
            <w:shd w:val="clear" w:color="auto" w:fill="auto"/>
            <w:vAlign w:val="bottom"/>
            <w:hideMark/>
          </w:tcPr>
          <w:p w14:paraId="6293DED3"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242</w:t>
            </w:r>
          </w:p>
        </w:tc>
        <w:tc>
          <w:tcPr>
            <w:tcW w:w="619" w:type="dxa"/>
            <w:tcBorders>
              <w:top w:val="single" w:sz="12" w:space="0" w:color="auto"/>
            </w:tcBorders>
            <w:shd w:val="clear" w:color="auto" w:fill="auto"/>
            <w:vAlign w:val="bottom"/>
            <w:hideMark/>
          </w:tcPr>
          <w:p w14:paraId="5DD836D7"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216</w:t>
            </w:r>
          </w:p>
        </w:tc>
        <w:tc>
          <w:tcPr>
            <w:tcW w:w="619" w:type="dxa"/>
            <w:tcBorders>
              <w:top w:val="single" w:sz="12" w:space="0" w:color="auto"/>
            </w:tcBorders>
            <w:shd w:val="clear" w:color="auto" w:fill="auto"/>
            <w:vAlign w:val="bottom"/>
            <w:hideMark/>
          </w:tcPr>
          <w:p w14:paraId="4ABCCF6A"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212</w:t>
            </w:r>
          </w:p>
        </w:tc>
        <w:tc>
          <w:tcPr>
            <w:tcW w:w="619" w:type="dxa"/>
            <w:tcBorders>
              <w:top w:val="single" w:sz="12" w:space="0" w:color="auto"/>
            </w:tcBorders>
            <w:shd w:val="clear" w:color="auto" w:fill="auto"/>
            <w:vAlign w:val="bottom"/>
            <w:hideMark/>
          </w:tcPr>
          <w:p w14:paraId="486DF245"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185</w:t>
            </w:r>
          </w:p>
        </w:tc>
      </w:tr>
      <w:tr w:rsidR="00E64824" w:rsidRPr="00D54972" w14:paraId="4DED59DE" w14:textId="77777777" w:rsidTr="00D54972">
        <w:tc>
          <w:tcPr>
            <w:tcW w:w="1276" w:type="dxa"/>
            <w:shd w:val="clear" w:color="auto" w:fill="auto"/>
            <w:hideMark/>
          </w:tcPr>
          <w:p w14:paraId="7AFB507C" w14:textId="77777777" w:rsidR="00C44BA5" w:rsidRPr="00D54972" w:rsidRDefault="00C44BA5" w:rsidP="00D54972">
            <w:pPr>
              <w:pStyle w:val="SingleTxtG"/>
              <w:suppressAutoHyphens w:val="0"/>
              <w:spacing w:before="40" w:after="40" w:line="220" w:lineRule="exact"/>
              <w:ind w:left="0" w:right="0"/>
              <w:jc w:val="left"/>
              <w:rPr>
                <w:sz w:val="18"/>
                <w:szCs w:val="16"/>
              </w:rPr>
            </w:pPr>
          </w:p>
        </w:tc>
        <w:tc>
          <w:tcPr>
            <w:tcW w:w="420" w:type="dxa"/>
            <w:shd w:val="clear" w:color="auto" w:fill="auto"/>
            <w:vAlign w:val="bottom"/>
            <w:hideMark/>
          </w:tcPr>
          <w:p w14:paraId="164BA84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Non-Lux</w:t>
            </w:r>
          </w:p>
        </w:tc>
        <w:tc>
          <w:tcPr>
            <w:tcW w:w="619" w:type="dxa"/>
            <w:shd w:val="clear" w:color="auto" w:fill="auto"/>
            <w:vAlign w:val="bottom"/>
            <w:hideMark/>
          </w:tcPr>
          <w:p w14:paraId="6F8254D2"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180</w:t>
            </w:r>
          </w:p>
        </w:tc>
        <w:tc>
          <w:tcPr>
            <w:tcW w:w="619" w:type="dxa"/>
            <w:shd w:val="clear" w:color="auto" w:fill="auto"/>
            <w:vAlign w:val="bottom"/>
            <w:hideMark/>
          </w:tcPr>
          <w:p w14:paraId="75FCF79E"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197</w:t>
            </w:r>
          </w:p>
        </w:tc>
        <w:tc>
          <w:tcPr>
            <w:tcW w:w="619" w:type="dxa"/>
            <w:shd w:val="clear" w:color="auto" w:fill="auto"/>
            <w:vAlign w:val="bottom"/>
            <w:hideMark/>
          </w:tcPr>
          <w:p w14:paraId="04B4680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216</w:t>
            </w:r>
          </w:p>
        </w:tc>
        <w:tc>
          <w:tcPr>
            <w:tcW w:w="619" w:type="dxa"/>
            <w:shd w:val="clear" w:color="auto" w:fill="auto"/>
            <w:vAlign w:val="bottom"/>
            <w:hideMark/>
          </w:tcPr>
          <w:p w14:paraId="1806AEBB"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233</w:t>
            </w:r>
          </w:p>
        </w:tc>
        <w:tc>
          <w:tcPr>
            <w:tcW w:w="619" w:type="dxa"/>
            <w:shd w:val="clear" w:color="auto" w:fill="auto"/>
            <w:vAlign w:val="bottom"/>
            <w:hideMark/>
          </w:tcPr>
          <w:p w14:paraId="5369F088"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232</w:t>
            </w:r>
          </w:p>
        </w:tc>
        <w:tc>
          <w:tcPr>
            <w:tcW w:w="619" w:type="dxa"/>
            <w:shd w:val="clear" w:color="auto" w:fill="auto"/>
            <w:vAlign w:val="bottom"/>
            <w:hideMark/>
          </w:tcPr>
          <w:p w14:paraId="223D7EE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237</w:t>
            </w:r>
          </w:p>
        </w:tc>
        <w:tc>
          <w:tcPr>
            <w:tcW w:w="619" w:type="dxa"/>
            <w:shd w:val="clear" w:color="auto" w:fill="auto"/>
            <w:vAlign w:val="bottom"/>
            <w:hideMark/>
          </w:tcPr>
          <w:p w14:paraId="2C393FAD"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220</w:t>
            </w:r>
          </w:p>
        </w:tc>
        <w:tc>
          <w:tcPr>
            <w:tcW w:w="619" w:type="dxa"/>
            <w:shd w:val="clear" w:color="auto" w:fill="auto"/>
            <w:vAlign w:val="bottom"/>
            <w:hideMark/>
          </w:tcPr>
          <w:p w14:paraId="2B4CA3B2"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231</w:t>
            </w:r>
          </w:p>
        </w:tc>
        <w:tc>
          <w:tcPr>
            <w:tcW w:w="619" w:type="dxa"/>
            <w:shd w:val="clear" w:color="auto" w:fill="auto"/>
            <w:vAlign w:val="bottom"/>
            <w:hideMark/>
          </w:tcPr>
          <w:p w14:paraId="3630A0F5"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208</w:t>
            </w:r>
          </w:p>
        </w:tc>
        <w:tc>
          <w:tcPr>
            <w:tcW w:w="619" w:type="dxa"/>
            <w:shd w:val="clear" w:color="auto" w:fill="auto"/>
            <w:vAlign w:val="bottom"/>
            <w:hideMark/>
          </w:tcPr>
          <w:p w14:paraId="029BA0D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206</w:t>
            </w:r>
          </w:p>
        </w:tc>
        <w:tc>
          <w:tcPr>
            <w:tcW w:w="619" w:type="dxa"/>
            <w:shd w:val="clear" w:color="auto" w:fill="auto"/>
            <w:vAlign w:val="bottom"/>
            <w:hideMark/>
          </w:tcPr>
          <w:p w14:paraId="2774FBD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179</w:t>
            </w:r>
          </w:p>
        </w:tc>
      </w:tr>
      <w:tr w:rsidR="00E64824" w:rsidRPr="00D54972" w14:paraId="25BF7DE0" w14:textId="77777777" w:rsidTr="00D54972">
        <w:tc>
          <w:tcPr>
            <w:tcW w:w="1276" w:type="dxa"/>
            <w:shd w:val="clear" w:color="auto" w:fill="auto"/>
            <w:hideMark/>
          </w:tcPr>
          <w:p w14:paraId="259D7B6F" w14:textId="317EE0D8" w:rsidR="00C44BA5" w:rsidRPr="00D54972" w:rsidRDefault="00C44BA5" w:rsidP="00D54972">
            <w:pPr>
              <w:pStyle w:val="SingleTxtG"/>
              <w:suppressAutoHyphens w:val="0"/>
              <w:spacing w:before="40" w:after="40" w:line="220" w:lineRule="exact"/>
              <w:ind w:left="0" w:right="0"/>
              <w:jc w:val="left"/>
              <w:rPr>
                <w:sz w:val="18"/>
                <w:szCs w:val="16"/>
              </w:rPr>
            </w:pPr>
            <w:r w:rsidRPr="00D54972">
              <w:rPr>
                <w:sz w:val="18"/>
                <w:szCs w:val="16"/>
              </w:rPr>
              <w:t>Développement socio-</w:t>
            </w:r>
            <w:r w:rsidR="000F7128" w:rsidRPr="00D54972">
              <w:rPr>
                <w:sz w:val="18"/>
                <w:szCs w:val="16"/>
              </w:rPr>
              <w:t>é</w:t>
            </w:r>
            <w:r w:rsidRPr="00D54972">
              <w:rPr>
                <w:sz w:val="18"/>
                <w:szCs w:val="16"/>
              </w:rPr>
              <w:t>motionnel</w:t>
            </w:r>
          </w:p>
        </w:tc>
        <w:tc>
          <w:tcPr>
            <w:tcW w:w="420" w:type="dxa"/>
            <w:shd w:val="clear" w:color="auto" w:fill="auto"/>
            <w:vAlign w:val="bottom"/>
            <w:hideMark/>
          </w:tcPr>
          <w:p w14:paraId="2595066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 xml:space="preserve">Lux </w:t>
            </w:r>
          </w:p>
        </w:tc>
        <w:tc>
          <w:tcPr>
            <w:tcW w:w="619" w:type="dxa"/>
            <w:shd w:val="clear" w:color="auto" w:fill="auto"/>
            <w:vAlign w:val="bottom"/>
            <w:hideMark/>
          </w:tcPr>
          <w:p w14:paraId="61225B6D"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15</w:t>
            </w:r>
          </w:p>
        </w:tc>
        <w:tc>
          <w:tcPr>
            <w:tcW w:w="619" w:type="dxa"/>
            <w:shd w:val="clear" w:color="auto" w:fill="auto"/>
            <w:vAlign w:val="bottom"/>
            <w:hideMark/>
          </w:tcPr>
          <w:p w14:paraId="7E1A5A88"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16</w:t>
            </w:r>
          </w:p>
        </w:tc>
        <w:tc>
          <w:tcPr>
            <w:tcW w:w="619" w:type="dxa"/>
            <w:shd w:val="clear" w:color="auto" w:fill="auto"/>
            <w:vAlign w:val="bottom"/>
            <w:hideMark/>
          </w:tcPr>
          <w:p w14:paraId="54100FDC"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19</w:t>
            </w:r>
          </w:p>
        </w:tc>
        <w:tc>
          <w:tcPr>
            <w:tcW w:w="619" w:type="dxa"/>
            <w:shd w:val="clear" w:color="auto" w:fill="auto"/>
            <w:vAlign w:val="bottom"/>
            <w:hideMark/>
          </w:tcPr>
          <w:p w14:paraId="073D5FE4"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19</w:t>
            </w:r>
          </w:p>
        </w:tc>
        <w:tc>
          <w:tcPr>
            <w:tcW w:w="619" w:type="dxa"/>
            <w:shd w:val="clear" w:color="auto" w:fill="auto"/>
            <w:vAlign w:val="bottom"/>
            <w:hideMark/>
          </w:tcPr>
          <w:p w14:paraId="58944FB2"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19</w:t>
            </w:r>
          </w:p>
        </w:tc>
        <w:tc>
          <w:tcPr>
            <w:tcW w:w="619" w:type="dxa"/>
            <w:shd w:val="clear" w:color="auto" w:fill="auto"/>
            <w:vAlign w:val="bottom"/>
            <w:hideMark/>
          </w:tcPr>
          <w:p w14:paraId="4CC23D6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5</w:t>
            </w:r>
          </w:p>
        </w:tc>
        <w:tc>
          <w:tcPr>
            <w:tcW w:w="619" w:type="dxa"/>
            <w:shd w:val="clear" w:color="auto" w:fill="auto"/>
            <w:vAlign w:val="bottom"/>
            <w:hideMark/>
          </w:tcPr>
          <w:p w14:paraId="52BA54CF"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7</w:t>
            </w:r>
          </w:p>
        </w:tc>
        <w:tc>
          <w:tcPr>
            <w:tcW w:w="619" w:type="dxa"/>
            <w:shd w:val="clear" w:color="auto" w:fill="auto"/>
            <w:vAlign w:val="bottom"/>
            <w:hideMark/>
          </w:tcPr>
          <w:p w14:paraId="51547279"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9</w:t>
            </w:r>
          </w:p>
        </w:tc>
        <w:tc>
          <w:tcPr>
            <w:tcW w:w="619" w:type="dxa"/>
            <w:shd w:val="clear" w:color="auto" w:fill="auto"/>
            <w:vAlign w:val="bottom"/>
            <w:hideMark/>
          </w:tcPr>
          <w:p w14:paraId="2FB86DAA"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28</w:t>
            </w:r>
          </w:p>
        </w:tc>
        <w:tc>
          <w:tcPr>
            <w:tcW w:w="619" w:type="dxa"/>
            <w:shd w:val="clear" w:color="auto" w:fill="auto"/>
            <w:vAlign w:val="bottom"/>
            <w:hideMark/>
          </w:tcPr>
          <w:p w14:paraId="5153E734"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30</w:t>
            </w:r>
          </w:p>
        </w:tc>
        <w:tc>
          <w:tcPr>
            <w:tcW w:w="619" w:type="dxa"/>
            <w:shd w:val="clear" w:color="auto" w:fill="auto"/>
            <w:vAlign w:val="bottom"/>
            <w:hideMark/>
          </w:tcPr>
          <w:p w14:paraId="1AD9849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30</w:t>
            </w:r>
          </w:p>
        </w:tc>
      </w:tr>
      <w:tr w:rsidR="00E64824" w:rsidRPr="00D54972" w14:paraId="6D11A248" w14:textId="77777777" w:rsidTr="00D54972">
        <w:tc>
          <w:tcPr>
            <w:tcW w:w="1276" w:type="dxa"/>
            <w:shd w:val="clear" w:color="auto" w:fill="auto"/>
            <w:hideMark/>
          </w:tcPr>
          <w:p w14:paraId="3E4CD3FD" w14:textId="77777777" w:rsidR="00C44BA5" w:rsidRPr="00D54972" w:rsidRDefault="00C44BA5" w:rsidP="00D54972">
            <w:pPr>
              <w:pStyle w:val="SingleTxtG"/>
              <w:suppressAutoHyphens w:val="0"/>
              <w:spacing w:before="40" w:after="40" w:line="220" w:lineRule="exact"/>
              <w:ind w:left="0" w:right="0"/>
              <w:jc w:val="left"/>
              <w:rPr>
                <w:sz w:val="18"/>
                <w:szCs w:val="16"/>
              </w:rPr>
            </w:pPr>
          </w:p>
        </w:tc>
        <w:tc>
          <w:tcPr>
            <w:tcW w:w="420" w:type="dxa"/>
            <w:shd w:val="clear" w:color="auto" w:fill="auto"/>
            <w:vAlign w:val="bottom"/>
            <w:hideMark/>
          </w:tcPr>
          <w:p w14:paraId="246D740B"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Non-Lux</w:t>
            </w:r>
          </w:p>
        </w:tc>
        <w:tc>
          <w:tcPr>
            <w:tcW w:w="619" w:type="dxa"/>
            <w:shd w:val="clear" w:color="auto" w:fill="auto"/>
            <w:vAlign w:val="bottom"/>
            <w:hideMark/>
          </w:tcPr>
          <w:p w14:paraId="16098963"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24</w:t>
            </w:r>
          </w:p>
        </w:tc>
        <w:tc>
          <w:tcPr>
            <w:tcW w:w="619" w:type="dxa"/>
            <w:shd w:val="clear" w:color="auto" w:fill="auto"/>
            <w:vAlign w:val="bottom"/>
            <w:hideMark/>
          </w:tcPr>
          <w:p w14:paraId="06E86812"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29</w:t>
            </w:r>
          </w:p>
        </w:tc>
        <w:tc>
          <w:tcPr>
            <w:tcW w:w="619" w:type="dxa"/>
            <w:shd w:val="clear" w:color="auto" w:fill="auto"/>
            <w:vAlign w:val="bottom"/>
            <w:hideMark/>
          </w:tcPr>
          <w:p w14:paraId="1CED2A7F"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31</w:t>
            </w:r>
          </w:p>
        </w:tc>
        <w:tc>
          <w:tcPr>
            <w:tcW w:w="619" w:type="dxa"/>
            <w:shd w:val="clear" w:color="auto" w:fill="auto"/>
            <w:vAlign w:val="bottom"/>
            <w:hideMark/>
          </w:tcPr>
          <w:p w14:paraId="51840734"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31</w:t>
            </w:r>
          </w:p>
        </w:tc>
        <w:tc>
          <w:tcPr>
            <w:tcW w:w="619" w:type="dxa"/>
            <w:shd w:val="clear" w:color="auto" w:fill="auto"/>
            <w:vAlign w:val="bottom"/>
            <w:hideMark/>
          </w:tcPr>
          <w:p w14:paraId="51153127"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31</w:t>
            </w:r>
          </w:p>
        </w:tc>
        <w:tc>
          <w:tcPr>
            <w:tcW w:w="619" w:type="dxa"/>
            <w:shd w:val="clear" w:color="auto" w:fill="auto"/>
            <w:vAlign w:val="bottom"/>
            <w:hideMark/>
          </w:tcPr>
          <w:p w14:paraId="350B882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6</w:t>
            </w:r>
          </w:p>
        </w:tc>
        <w:tc>
          <w:tcPr>
            <w:tcW w:w="619" w:type="dxa"/>
            <w:shd w:val="clear" w:color="auto" w:fill="auto"/>
            <w:vAlign w:val="bottom"/>
            <w:hideMark/>
          </w:tcPr>
          <w:p w14:paraId="1672F1A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w:t>
            </w:r>
          </w:p>
        </w:tc>
        <w:tc>
          <w:tcPr>
            <w:tcW w:w="619" w:type="dxa"/>
            <w:shd w:val="clear" w:color="auto" w:fill="auto"/>
            <w:vAlign w:val="bottom"/>
            <w:hideMark/>
          </w:tcPr>
          <w:p w14:paraId="52AC361B"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5</w:t>
            </w:r>
          </w:p>
        </w:tc>
        <w:tc>
          <w:tcPr>
            <w:tcW w:w="619" w:type="dxa"/>
            <w:shd w:val="clear" w:color="auto" w:fill="auto"/>
            <w:vAlign w:val="bottom"/>
            <w:hideMark/>
          </w:tcPr>
          <w:p w14:paraId="33A47F6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47</w:t>
            </w:r>
          </w:p>
        </w:tc>
        <w:tc>
          <w:tcPr>
            <w:tcW w:w="619" w:type="dxa"/>
            <w:shd w:val="clear" w:color="auto" w:fill="auto"/>
            <w:vAlign w:val="bottom"/>
            <w:hideMark/>
          </w:tcPr>
          <w:p w14:paraId="48B77059"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50</w:t>
            </w:r>
          </w:p>
        </w:tc>
        <w:tc>
          <w:tcPr>
            <w:tcW w:w="619" w:type="dxa"/>
            <w:shd w:val="clear" w:color="auto" w:fill="auto"/>
            <w:vAlign w:val="bottom"/>
            <w:hideMark/>
          </w:tcPr>
          <w:p w14:paraId="405DE47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50</w:t>
            </w:r>
          </w:p>
        </w:tc>
      </w:tr>
      <w:tr w:rsidR="00E64824" w:rsidRPr="00D54972" w14:paraId="09F57808" w14:textId="77777777" w:rsidTr="00D54972">
        <w:tc>
          <w:tcPr>
            <w:tcW w:w="1276" w:type="dxa"/>
            <w:shd w:val="clear" w:color="auto" w:fill="auto"/>
            <w:hideMark/>
          </w:tcPr>
          <w:p w14:paraId="588B9F30" w14:textId="6B84796F" w:rsidR="00C44BA5" w:rsidRPr="00D54972" w:rsidRDefault="00C44BA5" w:rsidP="00D54972">
            <w:pPr>
              <w:pStyle w:val="SingleTxtG"/>
              <w:suppressAutoHyphens w:val="0"/>
              <w:spacing w:before="40" w:after="40" w:line="220" w:lineRule="exact"/>
              <w:ind w:left="0" w:right="0"/>
              <w:jc w:val="left"/>
              <w:rPr>
                <w:sz w:val="18"/>
                <w:szCs w:val="16"/>
              </w:rPr>
            </w:pPr>
            <w:r w:rsidRPr="00D54972">
              <w:rPr>
                <w:sz w:val="18"/>
                <w:szCs w:val="16"/>
              </w:rPr>
              <w:t>Troubles du spectre de l</w:t>
            </w:r>
            <w:r w:rsidR="00F1080D" w:rsidRPr="00D54972">
              <w:rPr>
                <w:sz w:val="18"/>
                <w:szCs w:val="16"/>
              </w:rPr>
              <w:t>’</w:t>
            </w:r>
            <w:r w:rsidRPr="00D54972">
              <w:rPr>
                <w:sz w:val="18"/>
                <w:szCs w:val="16"/>
              </w:rPr>
              <w:t>autisme</w:t>
            </w:r>
          </w:p>
        </w:tc>
        <w:tc>
          <w:tcPr>
            <w:tcW w:w="420" w:type="dxa"/>
            <w:shd w:val="clear" w:color="auto" w:fill="auto"/>
            <w:vAlign w:val="bottom"/>
            <w:hideMark/>
          </w:tcPr>
          <w:p w14:paraId="7F66D82A"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 xml:space="preserve">Lux </w:t>
            </w:r>
          </w:p>
        </w:tc>
        <w:tc>
          <w:tcPr>
            <w:tcW w:w="619" w:type="dxa"/>
            <w:shd w:val="clear" w:color="auto" w:fill="auto"/>
            <w:vAlign w:val="bottom"/>
            <w:hideMark/>
          </w:tcPr>
          <w:p w14:paraId="277FBA65"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14</w:t>
            </w:r>
          </w:p>
        </w:tc>
        <w:tc>
          <w:tcPr>
            <w:tcW w:w="619" w:type="dxa"/>
            <w:shd w:val="clear" w:color="auto" w:fill="auto"/>
            <w:vAlign w:val="bottom"/>
            <w:hideMark/>
          </w:tcPr>
          <w:p w14:paraId="6A1E875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15</w:t>
            </w:r>
          </w:p>
        </w:tc>
        <w:tc>
          <w:tcPr>
            <w:tcW w:w="619" w:type="dxa"/>
            <w:shd w:val="clear" w:color="auto" w:fill="auto"/>
            <w:vAlign w:val="bottom"/>
            <w:hideMark/>
          </w:tcPr>
          <w:p w14:paraId="303AD57F"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15</w:t>
            </w:r>
          </w:p>
        </w:tc>
        <w:tc>
          <w:tcPr>
            <w:tcW w:w="619" w:type="dxa"/>
            <w:shd w:val="clear" w:color="auto" w:fill="auto"/>
            <w:vAlign w:val="bottom"/>
            <w:hideMark/>
          </w:tcPr>
          <w:p w14:paraId="5C1D282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14</w:t>
            </w:r>
          </w:p>
        </w:tc>
        <w:tc>
          <w:tcPr>
            <w:tcW w:w="619" w:type="dxa"/>
            <w:shd w:val="clear" w:color="auto" w:fill="auto"/>
            <w:vAlign w:val="bottom"/>
            <w:hideMark/>
          </w:tcPr>
          <w:p w14:paraId="659A30CA"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14</w:t>
            </w:r>
          </w:p>
        </w:tc>
        <w:tc>
          <w:tcPr>
            <w:tcW w:w="619" w:type="dxa"/>
            <w:shd w:val="clear" w:color="auto" w:fill="auto"/>
            <w:vAlign w:val="bottom"/>
            <w:hideMark/>
          </w:tcPr>
          <w:p w14:paraId="674EA04E"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23</w:t>
            </w:r>
          </w:p>
        </w:tc>
        <w:tc>
          <w:tcPr>
            <w:tcW w:w="619" w:type="dxa"/>
            <w:shd w:val="clear" w:color="auto" w:fill="auto"/>
            <w:vAlign w:val="bottom"/>
            <w:hideMark/>
          </w:tcPr>
          <w:p w14:paraId="4E68B1E4"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26</w:t>
            </w:r>
          </w:p>
        </w:tc>
        <w:tc>
          <w:tcPr>
            <w:tcW w:w="619" w:type="dxa"/>
            <w:shd w:val="clear" w:color="auto" w:fill="auto"/>
            <w:vAlign w:val="bottom"/>
            <w:hideMark/>
          </w:tcPr>
          <w:p w14:paraId="217D64B3"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26</w:t>
            </w:r>
          </w:p>
        </w:tc>
        <w:tc>
          <w:tcPr>
            <w:tcW w:w="619" w:type="dxa"/>
            <w:shd w:val="clear" w:color="auto" w:fill="auto"/>
            <w:vAlign w:val="bottom"/>
            <w:hideMark/>
          </w:tcPr>
          <w:p w14:paraId="628CFDF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17</w:t>
            </w:r>
          </w:p>
        </w:tc>
        <w:tc>
          <w:tcPr>
            <w:tcW w:w="619" w:type="dxa"/>
            <w:shd w:val="clear" w:color="auto" w:fill="auto"/>
            <w:vAlign w:val="bottom"/>
            <w:hideMark/>
          </w:tcPr>
          <w:p w14:paraId="55F6FB5D"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18</w:t>
            </w:r>
          </w:p>
        </w:tc>
        <w:tc>
          <w:tcPr>
            <w:tcW w:w="619" w:type="dxa"/>
            <w:shd w:val="clear" w:color="auto" w:fill="auto"/>
            <w:vAlign w:val="bottom"/>
            <w:hideMark/>
          </w:tcPr>
          <w:p w14:paraId="7F15FF7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18</w:t>
            </w:r>
          </w:p>
        </w:tc>
      </w:tr>
      <w:tr w:rsidR="00E64824" w:rsidRPr="00D54972" w14:paraId="15B28ECC" w14:textId="77777777" w:rsidTr="00D54972">
        <w:tc>
          <w:tcPr>
            <w:tcW w:w="1276" w:type="dxa"/>
            <w:shd w:val="clear" w:color="auto" w:fill="auto"/>
            <w:hideMark/>
          </w:tcPr>
          <w:p w14:paraId="290A86A0" w14:textId="77777777" w:rsidR="00C44BA5" w:rsidRPr="00D54972" w:rsidRDefault="00C44BA5" w:rsidP="00D54972">
            <w:pPr>
              <w:pStyle w:val="SingleTxtG"/>
              <w:suppressAutoHyphens w:val="0"/>
              <w:spacing w:before="40" w:after="40" w:line="220" w:lineRule="exact"/>
              <w:ind w:left="0" w:right="0"/>
              <w:jc w:val="left"/>
              <w:rPr>
                <w:sz w:val="18"/>
                <w:szCs w:val="16"/>
              </w:rPr>
            </w:pPr>
          </w:p>
        </w:tc>
        <w:tc>
          <w:tcPr>
            <w:tcW w:w="420" w:type="dxa"/>
            <w:shd w:val="clear" w:color="auto" w:fill="auto"/>
            <w:vAlign w:val="bottom"/>
            <w:hideMark/>
          </w:tcPr>
          <w:p w14:paraId="13DB790D"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Non-Lux</w:t>
            </w:r>
          </w:p>
        </w:tc>
        <w:tc>
          <w:tcPr>
            <w:tcW w:w="619" w:type="dxa"/>
            <w:shd w:val="clear" w:color="auto" w:fill="auto"/>
            <w:vAlign w:val="bottom"/>
            <w:hideMark/>
          </w:tcPr>
          <w:p w14:paraId="65BFA1CA"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38</w:t>
            </w:r>
          </w:p>
        </w:tc>
        <w:tc>
          <w:tcPr>
            <w:tcW w:w="619" w:type="dxa"/>
            <w:shd w:val="clear" w:color="auto" w:fill="auto"/>
            <w:vAlign w:val="bottom"/>
            <w:hideMark/>
          </w:tcPr>
          <w:p w14:paraId="03AEB9D3"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43</w:t>
            </w:r>
          </w:p>
        </w:tc>
        <w:tc>
          <w:tcPr>
            <w:tcW w:w="619" w:type="dxa"/>
            <w:shd w:val="clear" w:color="auto" w:fill="auto"/>
            <w:vAlign w:val="bottom"/>
            <w:hideMark/>
          </w:tcPr>
          <w:p w14:paraId="611B754B"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41</w:t>
            </w:r>
          </w:p>
        </w:tc>
        <w:tc>
          <w:tcPr>
            <w:tcW w:w="619" w:type="dxa"/>
            <w:shd w:val="clear" w:color="auto" w:fill="auto"/>
            <w:vAlign w:val="bottom"/>
            <w:hideMark/>
          </w:tcPr>
          <w:p w14:paraId="756FAD7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39</w:t>
            </w:r>
          </w:p>
        </w:tc>
        <w:tc>
          <w:tcPr>
            <w:tcW w:w="619" w:type="dxa"/>
            <w:shd w:val="clear" w:color="auto" w:fill="auto"/>
            <w:vAlign w:val="bottom"/>
            <w:hideMark/>
          </w:tcPr>
          <w:p w14:paraId="585D90CE"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39</w:t>
            </w:r>
          </w:p>
        </w:tc>
        <w:tc>
          <w:tcPr>
            <w:tcW w:w="619" w:type="dxa"/>
            <w:shd w:val="clear" w:color="auto" w:fill="auto"/>
            <w:vAlign w:val="bottom"/>
            <w:hideMark/>
          </w:tcPr>
          <w:p w14:paraId="1889171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36</w:t>
            </w:r>
          </w:p>
        </w:tc>
        <w:tc>
          <w:tcPr>
            <w:tcW w:w="619" w:type="dxa"/>
            <w:shd w:val="clear" w:color="auto" w:fill="auto"/>
            <w:vAlign w:val="bottom"/>
            <w:hideMark/>
          </w:tcPr>
          <w:p w14:paraId="5E468DB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47</w:t>
            </w:r>
          </w:p>
        </w:tc>
        <w:tc>
          <w:tcPr>
            <w:tcW w:w="619" w:type="dxa"/>
            <w:shd w:val="clear" w:color="auto" w:fill="auto"/>
            <w:vAlign w:val="bottom"/>
            <w:hideMark/>
          </w:tcPr>
          <w:p w14:paraId="53B680B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42</w:t>
            </w:r>
          </w:p>
        </w:tc>
        <w:tc>
          <w:tcPr>
            <w:tcW w:w="619" w:type="dxa"/>
            <w:shd w:val="clear" w:color="auto" w:fill="auto"/>
            <w:vAlign w:val="bottom"/>
            <w:hideMark/>
          </w:tcPr>
          <w:p w14:paraId="1B74B5EA"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47</w:t>
            </w:r>
          </w:p>
        </w:tc>
        <w:tc>
          <w:tcPr>
            <w:tcW w:w="619" w:type="dxa"/>
            <w:shd w:val="clear" w:color="auto" w:fill="auto"/>
            <w:vAlign w:val="bottom"/>
            <w:hideMark/>
          </w:tcPr>
          <w:p w14:paraId="677385C8"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50</w:t>
            </w:r>
          </w:p>
        </w:tc>
        <w:tc>
          <w:tcPr>
            <w:tcW w:w="619" w:type="dxa"/>
            <w:shd w:val="clear" w:color="auto" w:fill="auto"/>
            <w:vAlign w:val="bottom"/>
            <w:hideMark/>
          </w:tcPr>
          <w:p w14:paraId="55E03733"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50</w:t>
            </w:r>
          </w:p>
        </w:tc>
      </w:tr>
      <w:tr w:rsidR="00E64824" w:rsidRPr="00D54972" w14:paraId="64BBC848" w14:textId="77777777" w:rsidTr="0005304C">
        <w:tc>
          <w:tcPr>
            <w:tcW w:w="1276" w:type="dxa"/>
            <w:vMerge w:val="restart"/>
            <w:shd w:val="clear" w:color="auto" w:fill="auto"/>
            <w:hideMark/>
          </w:tcPr>
          <w:p w14:paraId="7E1CF7D4" w14:textId="75139957" w:rsidR="00E64824" w:rsidRPr="00D54972" w:rsidRDefault="00E64824" w:rsidP="00D54972">
            <w:pPr>
              <w:pStyle w:val="SingleTxtG"/>
              <w:suppressAutoHyphens w:val="0"/>
              <w:spacing w:before="40" w:after="40" w:line="220" w:lineRule="exact"/>
              <w:ind w:left="0" w:right="0"/>
              <w:jc w:val="left"/>
              <w:rPr>
                <w:sz w:val="18"/>
                <w:szCs w:val="16"/>
              </w:rPr>
            </w:pPr>
            <w:r w:rsidRPr="00D54972">
              <w:rPr>
                <w:sz w:val="18"/>
                <w:szCs w:val="16"/>
              </w:rPr>
              <w:t>Développement des</w:t>
            </w:r>
            <w:r>
              <w:rPr>
                <w:sz w:val="18"/>
                <w:szCs w:val="16"/>
              </w:rPr>
              <w:t xml:space="preserve"> c</w:t>
            </w:r>
            <w:r w:rsidRPr="00D54972">
              <w:rPr>
                <w:sz w:val="18"/>
                <w:szCs w:val="16"/>
              </w:rPr>
              <w:t>ompétences langagières et communicatives et auditives</w:t>
            </w:r>
          </w:p>
        </w:tc>
        <w:tc>
          <w:tcPr>
            <w:tcW w:w="420" w:type="dxa"/>
            <w:shd w:val="clear" w:color="auto" w:fill="auto"/>
            <w:vAlign w:val="bottom"/>
            <w:hideMark/>
          </w:tcPr>
          <w:p w14:paraId="385C8A69"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Lux</w:t>
            </w:r>
          </w:p>
        </w:tc>
        <w:tc>
          <w:tcPr>
            <w:tcW w:w="619" w:type="dxa"/>
            <w:shd w:val="clear" w:color="auto" w:fill="auto"/>
            <w:vAlign w:val="bottom"/>
            <w:hideMark/>
          </w:tcPr>
          <w:p w14:paraId="5136A480"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63</w:t>
            </w:r>
          </w:p>
        </w:tc>
        <w:tc>
          <w:tcPr>
            <w:tcW w:w="619" w:type="dxa"/>
            <w:shd w:val="clear" w:color="auto" w:fill="auto"/>
            <w:vAlign w:val="bottom"/>
            <w:hideMark/>
          </w:tcPr>
          <w:p w14:paraId="3851B1D8"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74</w:t>
            </w:r>
          </w:p>
        </w:tc>
        <w:tc>
          <w:tcPr>
            <w:tcW w:w="619" w:type="dxa"/>
            <w:shd w:val="clear" w:color="auto" w:fill="auto"/>
            <w:vAlign w:val="bottom"/>
            <w:hideMark/>
          </w:tcPr>
          <w:p w14:paraId="31208229"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98</w:t>
            </w:r>
          </w:p>
        </w:tc>
        <w:tc>
          <w:tcPr>
            <w:tcW w:w="619" w:type="dxa"/>
            <w:shd w:val="clear" w:color="auto" w:fill="auto"/>
            <w:vAlign w:val="bottom"/>
            <w:hideMark/>
          </w:tcPr>
          <w:p w14:paraId="472E3ECD"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115</w:t>
            </w:r>
          </w:p>
        </w:tc>
        <w:tc>
          <w:tcPr>
            <w:tcW w:w="619" w:type="dxa"/>
            <w:shd w:val="clear" w:color="auto" w:fill="auto"/>
            <w:vAlign w:val="bottom"/>
            <w:hideMark/>
          </w:tcPr>
          <w:p w14:paraId="542C2B7E"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109</w:t>
            </w:r>
          </w:p>
        </w:tc>
        <w:tc>
          <w:tcPr>
            <w:tcW w:w="619" w:type="dxa"/>
            <w:shd w:val="clear" w:color="auto" w:fill="auto"/>
            <w:vAlign w:val="bottom"/>
            <w:hideMark/>
          </w:tcPr>
          <w:p w14:paraId="3D8D65A1"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125</w:t>
            </w:r>
          </w:p>
        </w:tc>
        <w:tc>
          <w:tcPr>
            <w:tcW w:w="619" w:type="dxa"/>
            <w:shd w:val="clear" w:color="auto" w:fill="auto"/>
            <w:vAlign w:val="bottom"/>
            <w:hideMark/>
          </w:tcPr>
          <w:p w14:paraId="748097B1"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147</w:t>
            </w:r>
          </w:p>
        </w:tc>
        <w:tc>
          <w:tcPr>
            <w:tcW w:w="619" w:type="dxa"/>
            <w:shd w:val="clear" w:color="auto" w:fill="auto"/>
            <w:vAlign w:val="bottom"/>
            <w:hideMark/>
          </w:tcPr>
          <w:p w14:paraId="04486913"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116</w:t>
            </w:r>
          </w:p>
        </w:tc>
        <w:tc>
          <w:tcPr>
            <w:tcW w:w="619" w:type="dxa"/>
            <w:shd w:val="clear" w:color="auto" w:fill="auto"/>
            <w:vAlign w:val="bottom"/>
            <w:hideMark/>
          </w:tcPr>
          <w:p w14:paraId="68F3B679"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122</w:t>
            </w:r>
          </w:p>
        </w:tc>
        <w:tc>
          <w:tcPr>
            <w:tcW w:w="619" w:type="dxa"/>
            <w:shd w:val="clear" w:color="auto" w:fill="auto"/>
            <w:vAlign w:val="bottom"/>
            <w:hideMark/>
          </w:tcPr>
          <w:p w14:paraId="68AC1F1D"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114</w:t>
            </w:r>
          </w:p>
        </w:tc>
        <w:tc>
          <w:tcPr>
            <w:tcW w:w="619" w:type="dxa"/>
            <w:shd w:val="clear" w:color="auto" w:fill="auto"/>
            <w:vAlign w:val="bottom"/>
            <w:hideMark/>
          </w:tcPr>
          <w:p w14:paraId="2E328F9A"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115</w:t>
            </w:r>
          </w:p>
        </w:tc>
      </w:tr>
      <w:tr w:rsidR="00E64824" w:rsidRPr="00D54972" w14:paraId="6FD73301" w14:textId="77777777" w:rsidTr="0005304C">
        <w:tc>
          <w:tcPr>
            <w:tcW w:w="1276" w:type="dxa"/>
            <w:vMerge/>
            <w:shd w:val="clear" w:color="auto" w:fill="auto"/>
            <w:hideMark/>
          </w:tcPr>
          <w:p w14:paraId="12FF5AFC" w14:textId="07929A27" w:rsidR="00E64824" w:rsidRPr="00D54972" w:rsidRDefault="00E64824" w:rsidP="00D54972">
            <w:pPr>
              <w:pStyle w:val="SingleTxtG"/>
              <w:suppressAutoHyphens w:val="0"/>
              <w:spacing w:before="40" w:after="40" w:line="220" w:lineRule="exact"/>
              <w:ind w:left="0" w:right="0"/>
              <w:jc w:val="left"/>
              <w:rPr>
                <w:sz w:val="18"/>
                <w:szCs w:val="16"/>
              </w:rPr>
            </w:pPr>
          </w:p>
        </w:tc>
        <w:tc>
          <w:tcPr>
            <w:tcW w:w="420" w:type="dxa"/>
            <w:shd w:val="clear" w:color="auto" w:fill="auto"/>
            <w:vAlign w:val="bottom"/>
            <w:hideMark/>
          </w:tcPr>
          <w:p w14:paraId="69522D71"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Non-Lux</w:t>
            </w:r>
          </w:p>
        </w:tc>
        <w:tc>
          <w:tcPr>
            <w:tcW w:w="619" w:type="dxa"/>
            <w:shd w:val="clear" w:color="auto" w:fill="auto"/>
            <w:vAlign w:val="bottom"/>
            <w:hideMark/>
          </w:tcPr>
          <w:p w14:paraId="10A63539"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77</w:t>
            </w:r>
          </w:p>
        </w:tc>
        <w:tc>
          <w:tcPr>
            <w:tcW w:w="619" w:type="dxa"/>
            <w:shd w:val="clear" w:color="auto" w:fill="auto"/>
            <w:vAlign w:val="bottom"/>
            <w:hideMark/>
          </w:tcPr>
          <w:p w14:paraId="53549822"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95</w:t>
            </w:r>
          </w:p>
        </w:tc>
        <w:tc>
          <w:tcPr>
            <w:tcW w:w="619" w:type="dxa"/>
            <w:shd w:val="clear" w:color="auto" w:fill="auto"/>
            <w:vAlign w:val="bottom"/>
            <w:hideMark/>
          </w:tcPr>
          <w:p w14:paraId="6F5D34AE"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124</w:t>
            </w:r>
          </w:p>
        </w:tc>
        <w:tc>
          <w:tcPr>
            <w:tcW w:w="619" w:type="dxa"/>
            <w:shd w:val="clear" w:color="auto" w:fill="auto"/>
            <w:vAlign w:val="bottom"/>
            <w:hideMark/>
          </w:tcPr>
          <w:p w14:paraId="65BAD95D"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144</w:t>
            </w:r>
          </w:p>
        </w:tc>
        <w:tc>
          <w:tcPr>
            <w:tcW w:w="619" w:type="dxa"/>
            <w:shd w:val="clear" w:color="auto" w:fill="auto"/>
            <w:vAlign w:val="bottom"/>
            <w:hideMark/>
          </w:tcPr>
          <w:p w14:paraId="4C31C330"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137</w:t>
            </w:r>
          </w:p>
        </w:tc>
        <w:tc>
          <w:tcPr>
            <w:tcW w:w="619" w:type="dxa"/>
            <w:shd w:val="clear" w:color="auto" w:fill="auto"/>
            <w:vAlign w:val="bottom"/>
            <w:hideMark/>
          </w:tcPr>
          <w:p w14:paraId="2C19F2B0"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157</w:t>
            </w:r>
          </w:p>
        </w:tc>
        <w:tc>
          <w:tcPr>
            <w:tcW w:w="619" w:type="dxa"/>
            <w:shd w:val="clear" w:color="auto" w:fill="auto"/>
            <w:vAlign w:val="bottom"/>
            <w:hideMark/>
          </w:tcPr>
          <w:p w14:paraId="7A801324"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185</w:t>
            </w:r>
          </w:p>
        </w:tc>
        <w:tc>
          <w:tcPr>
            <w:tcW w:w="619" w:type="dxa"/>
            <w:shd w:val="clear" w:color="auto" w:fill="auto"/>
            <w:vAlign w:val="bottom"/>
            <w:hideMark/>
          </w:tcPr>
          <w:p w14:paraId="1E6B37AD"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145</w:t>
            </w:r>
          </w:p>
        </w:tc>
        <w:tc>
          <w:tcPr>
            <w:tcW w:w="619" w:type="dxa"/>
            <w:shd w:val="clear" w:color="auto" w:fill="auto"/>
            <w:vAlign w:val="bottom"/>
            <w:hideMark/>
          </w:tcPr>
          <w:p w14:paraId="1243BB65"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155</w:t>
            </w:r>
          </w:p>
        </w:tc>
        <w:tc>
          <w:tcPr>
            <w:tcW w:w="619" w:type="dxa"/>
            <w:shd w:val="clear" w:color="auto" w:fill="auto"/>
            <w:vAlign w:val="bottom"/>
            <w:hideMark/>
          </w:tcPr>
          <w:p w14:paraId="4B78D979"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143</w:t>
            </w:r>
          </w:p>
        </w:tc>
        <w:tc>
          <w:tcPr>
            <w:tcW w:w="619" w:type="dxa"/>
            <w:shd w:val="clear" w:color="auto" w:fill="auto"/>
            <w:vAlign w:val="bottom"/>
            <w:hideMark/>
          </w:tcPr>
          <w:p w14:paraId="763BD13E" w14:textId="77777777" w:rsidR="00E64824" w:rsidRPr="00D54972" w:rsidRDefault="00E64824" w:rsidP="00D54972">
            <w:pPr>
              <w:pStyle w:val="SingleTxtG"/>
              <w:suppressAutoHyphens w:val="0"/>
              <w:spacing w:before="40" w:after="40" w:line="220" w:lineRule="exact"/>
              <w:ind w:left="0" w:right="0"/>
              <w:jc w:val="right"/>
              <w:rPr>
                <w:sz w:val="18"/>
                <w:szCs w:val="16"/>
              </w:rPr>
            </w:pPr>
            <w:r w:rsidRPr="00D54972">
              <w:rPr>
                <w:sz w:val="18"/>
                <w:szCs w:val="16"/>
              </w:rPr>
              <w:t>145</w:t>
            </w:r>
          </w:p>
        </w:tc>
      </w:tr>
      <w:tr w:rsidR="00E64824" w:rsidRPr="00D54972" w14:paraId="3E761FA3" w14:textId="77777777" w:rsidTr="00D54972">
        <w:tc>
          <w:tcPr>
            <w:tcW w:w="1276" w:type="dxa"/>
            <w:vMerge w:val="restart"/>
            <w:shd w:val="clear" w:color="auto" w:fill="auto"/>
            <w:hideMark/>
          </w:tcPr>
          <w:p w14:paraId="1C6590E1" w14:textId="0BEEA7F4" w:rsidR="00C44BA5" w:rsidRPr="00D54972" w:rsidRDefault="00C44BA5" w:rsidP="00D54972">
            <w:pPr>
              <w:pStyle w:val="SingleTxtG"/>
              <w:suppressAutoHyphens w:val="0"/>
              <w:spacing w:before="40" w:after="40" w:line="220" w:lineRule="exact"/>
              <w:ind w:left="0" w:right="0"/>
              <w:jc w:val="left"/>
              <w:rPr>
                <w:sz w:val="18"/>
                <w:szCs w:val="16"/>
              </w:rPr>
            </w:pPr>
            <w:r w:rsidRPr="00D54972">
              <w:rPr>
                <w:sz w:val="18"/>
                <w:szCs w:val="16"/>
              </w:rPr>
              <w:t>Développement moteur et corporel</w:t>
            </w:r>
          </w:p>
        </w:tc>
        <w:tc>
          <w:tcPr>
            <w:tcW w:w="420" w:type="dxa"/>
            <w:shd w:val="clear" w:color="auto" w:fill="auto"/>
            <w:vAlign w:val="bottom"/>
            <w:hideMark/>
          </w:tcPr>
          <w:p w14:paraId="7F73C553"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Lux</w:t>
            </w:r>
          </w:p>
        </w:tc>
        <w:tc>
          <w:tcPr>
            <w:tcW w:w="619" w:type="dxa"/>
            <w:shd w:val="clear" w:color="auto" w:fill="auto"/>
            <w:vAlign w:val="bottom"/>
            <w:hideMark/>
          </w:tcPr>
          <w:p w14:paraId="17660D32"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8</w:t>
            </w:r>
          </w:p>
        </w:tc>
        <w:tc>
          <w:tcPr>
            <w:tcW w:w="619" w:type="dxa"/>
            <w:shd w:val="clear" w:color="auto" w:fill="auto"/>
            <w:vAlign w:val="bottom"/>
            <w:hideMark/>
          </w:tcPr>
          <w:p w14:paraId="4114FD5F"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10</w:t>
            </w:r>
          </w:p>
        </w:tc>
        <w:tc>
          <w:tcPr>
            <w:tcW w:w="619" w:type="dxa"/>
            <w:shd w:val="clear" w:color="auto" w:fill="auto"/>
            <w:vAlign w:val="bottom"/>
            <w:hideMark/>
          </w:tcPr>
          <w:p w14:paraId="5D4906EB"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8</w:t>
            </w:r>
          </w:p>
        </w:tc>
        <w:tc>
          <w:tcPr>
            <w:tcW w:w="619" w:type="dxa"/>
            <w:shd w:val="clear" w:color="auto" w:fill="auto"/>
            <w:vAlign w:val="bottom"/>
            <w:hideMark/>
          </w:tcPr>
          <w:p w14:paraId="559B444E"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8</w:t>
            </w:r>
          </w:p>
        </w:tc>
        <w:tc>
          <w:tcPr>
            <w:tcW w:w="619" w:type="dxa"/>
            <w:shd w:val="clear" w:color="auto" w:fill="auto"/>
            <w:vAlign w:val="bottom"/>
            <w:hideMark/>
          </w:tcPr>
          <w:p w14:paraId="4098437F"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9</w:t>
            </w:r>
          </w:p>
        </w:tc>
        <w:tc>
          <w:tcPr>
            <w:tcW w:w="619" w:type="dxa"/>
            <w:shd w:val="clear" w:color="auto" w:fill="auto"/>
            <w:vAlign w:val="bottom"/>
            <w:hideMark/>
          </w:tcPr>
          <w:p w14:paraId="2C622CD7"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15</w:t>
            </w:r>
          </w:p>
        </w:tc>
        <w:tc>
          <w:tcPr>
            <w:tcW w:w="619" w:type="dxa"/>
            <w:shd w:val="clear" w:color="auto" w:fill="auto"/>
            <w:vAlign w:val="bottom"/>
            <w:hideMark/>
          </w:tcPr>
          <w:p w14:paraId="4D5EF57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15</w:t>
            </w:r>
          </w:p>
        </w:tc>
        <w:tc>
          <w:tcPr>
            <w:tcW w:w="619" w:type="dxa"/>
            <w:shd w:val="clear" w:color="auto" w:fill="auto"/>
            <w:vAlign w:val="bottom"/>
            <w:hideMark/>
          </w:tcPr>
          <w:p w14:paraId="4EFAD8E0"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16</w:t>
            </w:r>
          </w:p>
        </w:tc>
        <w:tc>
          <w:tcPr>
            <w:tcW w:w="619" w:type="dxa"/>
            <w:shd w:val="clear" w:color="auto" w:fill="auto"/>
            <w:vAlign w:val="bottom"/>
            <w:hideMark/>
          </w:tcPr>
          <w:p w14:paraId="085EE7A3"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7</w:t>
            </w:r>
          </w:p>
        </w:tc>
        <w:tc>
          <w:tcPr>
            <w:tcW w:w="619" w:type="dxa"/>
            <w:shd w:val="clear" w:color="auto" w:fill="auto"/>
            <w:vAlign w:val="bottom"/>
            <w:hideMark/>
          </w:tcPr>
          <w:p w14:paraId="3BE91F0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5</w:t>
            </w:r>
          </w:p>
        </w:tc>
        <w:tc>
          <w:tcPr>
            <w:tcW w:w="619" w:type="dxa"/>
            <w:shd w:val="clear" w:color="auto" w:fill="auto"/>
            <w:vAlign w:val="bottom"/>
            <w:hideMark/>
          </w:tcPr>
          <w:p w14:paraId="7957F59A"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21</w:t>
            </w:r>
          </w:p>
        </w:tc>
      </w:tr>
      <w:tr w:rsidR="00E64824" w:rsidRPr="00D54972" w14:paraId="4EA1E058" w14:textId="77777777" w:rsidTr="00D54972">
        <w:tc>
          <w:tcPr>
            <w:tcW w:w="1276" w:type="dxa"/>
            <w:vMerge/>
            <w:tcBorders>
              <w:bottom w:val="single" w:sz="12" w:space="0" w:color="auto"/>
            </w:tcBorders>
            <w:shd w:val="clear" w:color="auto" w:fill="auto"/>
            <w:hideMark/>
          </w:tcPr>
          <w:p w14:paraId="54A89272" w14:textId="77777777" w:rsidR="00C44BA5" w:rsidRPr="00D54972" w:rsidRDefault="00C44BA5" w:rsidP="00D54972">
            <w:pPr>
              <w:pStyle w:val="SingleTxtG"/>
              <w:suppressAutoHyphens w:val="0"/>
              <w:spacing w:before="40" w:after="40" w:line="220" w:lineRule="exact"/>
              <w:ind w:left="0" w:right="0"/>
              <w:jc w:val="left"/>
              <w:rPr>
                <w:sz w:val="18"/>
                <w:szCs w:val="16"/>
              </w:rPr>
            </w:pPr>
          </w:p>
        </w:tc>
        <w:tc>
          <w:tcPr>
            <w:tcW w:w="420" w:type="dxa"/>
            <w:tcBorders>
              <w:bottom w:val="single" w:sz="12" w:space="0" w:color="auto"/>
            </w:tcBorders>
            <w:shd w:val="clear" w:color="auto" w:fill="auto"/>
            <w:vAlign w:val="bottom"/>
            <w:hideMark/>
          </w:tcPr>
          <w:p w14:paraId="6206FE4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Non-Lux</w:t>
            </w:r>
          </w:p>
        </w:tc>
        <w:tc>
          <w:tcPr>
            <w:tcW w:w="619" w:type="dxa"/>
            <w:tcBorders>
              <w:bottom w:val="single" w:sz="12" w:space="0" w:color="auto"/>
            </w:tcBorders>
            <w:shd w:val="clear" w:color="auto" w:fill="auto"/>
            <w:vAlign w:val="bottom"/>
            <w:hideMark/>
          </w:tcPr>
          <w:p w14:paraId="41559B9F"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6</w:t>
            </w:r>
          </w:p>
        </w:tc>
        <w:tc>
          <w:tcPr>
            <w:tcW w:w="619" w:type="dxa"/>
            <w:tcBorders>
              <w:bottom w:val="single" w:sz="12" w:space="0" w:color="auto"/>
            </w:tcBorders>
            <w:shd w:val="clear" w:color="auto" w:fill="auto"/>
            <w:vAlign w:val="bottom"/>
            <w:hideMark/>
          </w:tcPr>
          <w:p w14:paraId="0C3FF49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8</w:t>
            </w:r>
          </w:p>
        </w:tc>
        <w:tc>
          <w:tcPr>
            <w:tcW w:w="619" w:type="dxa"/>
            <w:tcBorders>
              <w:bottom w:val="single" w:sz="12" w:space="0" w:color="auto"/>
            </w:tcBorders>
            <w:shd w:val="clear" w:color="auto" w:fill="auto"/>
            <w:vAlign w:val="bottom"/>
            <w:hideMark/>
          </w:tcPr>
          <w:p w14:paraId="0C96DF75"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8</w:t>
            </w:r>
          </w:p>
        </w:tc>
        <w:tc>
          <w:tcPr>
            <w:tcW w:w="619" w:type="dxa"/>
            <w:tcBorders>
              <w:bottom w:val="single" w:sz="12" w:space="0" w:color="auto"/>
            </w:tcBorders>
            <w:shd w:val="clear" w:color="auto" w:fill="auto"/>
            <w:vAlign w:val="bottom"/>
            <w:hideMark/>
          </w:tcPr>
          <w:p w14:paraId="1307517D"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8</w:t>
            </w:r>
          </w:p>
        </w:tc>
        <w:tc>
          <w:tcPr>
            <w:tcW w:w="619" w:type="dxa"/>
            <w:tcBorders>
              <w:bottom w:val="single" w:sz="12" w:space="0" w:color="auto"/>
            </w:tcBorders>
            <w:shd w:val="clear" w:color="auto" w:fill="auto"/>
            <w:vAlign w:val="bottom"/>
            <w:hideMark/>
          </w:tcPr>
          <w:p w14:paraId="1ACDF4EA"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7</w:t>
            </w:r>
          </w:p>
        </w:tc>
        <w:tc>
          <w:tcPr>
            <w:tcW w:w="619" w:type="dxa"/>
            <w:tcBorders>
              <w:bottom w:val="single" w:sz="12" w:space="0" w:color="auto"/>
            </w:tcBorders>
            <w:shd w:val="clear" w:color="auto" w:fill="auto"/>
            <w:vAlign w:val="bottom"/>
            <w:hideMark/>
          </w:tcPr>
          <w:p w14:paraId="6A3979F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41</w:t>
            </w:r>
          </w:p>
        </w:tc>
        <w:tc>
          <w:tcPr>
            <w:tcW w:w="619" w:type="dxa"/>
            <w:tcBorders>
              <w:bottom w:val="single" w:sz="12" w:space="0" w:color="auto"/>
            </w:tcBorders>
            <w:shd w:val="clear" w:color="auto" w:fill="auto"/>
            <w:vAlign w:val="bottom"/>
            <w:hideMark/>
          </w:tcPr>
          <w:p w14:paraId="3A07F096"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44</w:t>
            </w:r>
          </w:p>
        </w:tc>
        <w:tc>
          <w:tcPr>
            <w:tcW w:w="619" w:type="dxa"/>
            <w:tcBorders>
              <w:bottom w:val="single" w:sz="12" w:space="0" w:color="auto"/>
            </w:tcBorders>
            <w:shd w:val="clear" w:color="auto" w:fill="auto"/>
            <w:vAlign w:val="bottom"/>
            <w:hideMark/>
          </w:tcPr>
          <w:p w14:paraId="5DA582C2"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43</w:t>
            </w:r>
          </w:p>
        </w:tc>
        <w:tc>
          <w:tcPr>
            <w:tcW w:w="619" w:type="dxa"/>
            <w:tcBorders>
              <w:bottom w:val="single" w:sz="12" w:space="0" w:color="auto"/>
            </w:tcBorders>
            <w:shd w:val="clear" w:color="auto" w:fill="auto"/>
            <w:vAlign w:val="bottom"/>
            <w:hideMark/>
          </w:tcPr>
          <w:p w14:paraId="31962545"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4</w:t>
            </w:r>
          </w:p>
        </w:tc>
        <w:tc>
          <w:tcPr>
            <w:tcW w:w="619" w:type="dxa"/>
            <w:tcBorders>
              <w:bottom w:val="single" w:sz="12" w:space="0" w:color="auto"/>
            </w:tcBorders>
            <w:shd w:val="clear" w:color="auto" w:fill="auto"/>
            <w:vAlign w:val="bottom"/>
            <w:hideMark/>
          </w:tcPr>
          <w:p w14:paraId="682084E8"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3</w:t>
            </w:r>
          </w:p>
        </w:tc>
        <w:tc>
          <w:tcPr>
            <w:tcW w:w="619" w:type="dxa"/>
            <w:tcBorders>
              <w:bottom w:val="single" w:sz="12" w:space="0" w:color="auto"/>
            </w:tcBorders>
            <w:shd w:val="clear" w:color="auto" w:fill="auto"/>
            <w:vAlign w:val="bottom"/>
            <w:hideMark/>
          </w:tcPr>
          <w:p w14:paraId="4297A501" w14:textId="77777777" w:rsidR="00C44BA5" w:rsidRPr="00D54972" w:rsidRDefault="00C44BA5" w:rsidP="00D54972">
            <w:pPr>
              <w:pStyle w:val="SingleTxtG"/>
              <w:suppressAutoHyphens w:val="0"/>
              <w:spacing w:before="40" w:after="40" w:line="220" w:lineRule="exact"/>
              <w:ind w:left="0" w:right="0"/>
              <w:jc w:val="right"/>
              <w:rPr>
                <w:sz w:val="18"/>
                <w:szCs w:val="16"/>
              </w:rPr>
            </w:pPr>
            <w:r w:rsidRPr="00D54972">
              <w:rPr>
                <w:sz w:val="18"/>
                <w:szCs w:val="16"/>
              </w:rPr>
              <w:t>13</w:t>
            </w:r>
          </w:p>
        </w:tc>
      </w:tr>
    </w:tbl>
    <w:p w14:paraId="2FF7414E" w14:textId="77777777" w:rsidR="00DB067A" w:rsidRPr="00D54972" w:rsidRDefault="00DB067A" w:rsidP="00DB067A">
      <w:pPr>
        <w:pStyle w:val="H1G"/>
      </w:pPr>
      <w:r w:rsidRPr="00D54972">
        <w:tab/>
      </w:r>
      <w:r w:rsidRPr="00D54972">
        <w:tab/>
        <w:t xml:space="preserve">Réponse à la question posée au paragraphe 44 e) </w:t>
      </w:r>
    </w:p>
    <w:p w14:paraId="3B9113FE" w14:textId="13477A91" w:rsidR="00425C04" w:rsidRPr="00F1080D" w:rsidRDefault="00D54972" w:rsidP="00D54972">
      <w:pPr>
        <w:pStyle w:val="SingleTxtG"/>
      </w:pPr>
      <w:r w:rsidRPr="00F1080D">
        <w:t>241.</w:t>
      </w:r>
      <w:r w:rsidRPr="00F1080D">
        <w:tab/>
      </w:r>
      <w:r w:rsidR="00425C04" w:rsidRPr="00B24EEF">
        <w:t>Le nombre d’enfants qui fréquentent</w:t>
      </w:r>
      <w:r w:rsidR="00425C04" w:rsidRPr="00F1080D">
        <w:t xml:space="preserve"> un établissement d’éducation préscolaire se trouve ci-dessous : </w:t>
      </w:r>
    </w:p>
    <w:tbl>
      <w:tblPr>
        <w:tblStyle w:val="TableGrid"/>
        <w:tblW w:w="7371" w:type="dxa"/>
        <w:tblInd w:w="1134" w:type="dxa"/>
        <w:tblLayout w:type="fixed"/>
        <w:tblCellMar>
          <w:right w:w="1" w:type="dxa"/>
        </w:tblCellMar>
        <w:tblLook w:val="04A0" w:firstRow="1" w:lastRow="0" w:firstColumn="1" w:lastColumn="0" w:noHBand="0" w:noVBand="1"/>
      </w:tblPr>
      <w:tblGrid>
        <w:gridCol w:w="2208"/>
        <w:gridCol w:w="1721"/>
        <w:gridCol w:w="1721"/>
        <w:gridCol w:w="1721"/>
      </w:tblGrid>
      <w:tr w:rsidR="00170D97" w:rsidRPr="00D54972" w14:paraId="2DD954CE" w14:textId="77777777" w:rsidTr="00D54972">
        <w:tc>
          <w:tcPr>
            <w:tcW w:w="7371" w:type="dxa"/>
            <w:gridSpan w:val="4"/>
            <w:tcBorders>
              <w:top w:val="single" w:sz="4" w:space="0" w:color="auto"/>
              <w:bottom w:val="single" w:sz="4" w:space="0" w:color="auto"/>
            </w:tcBorders>
            <w:shd w:val="clear" w:color="auto" w:fill="auto"/>
          </w:tcPr>
          <w:p w14:paraId="452815CE" w14:textId="7A86E832" w:rsidR="00170D97" w:rsidRPr="00D54972" w:rsidRDefault="00170D97" w:rsidP="00D54972">
            <w:pPr>
              <w:pStyle w:val="SingleTxtG"/>
              <w:suppressAutoHyphens w:val="0"/>
              <w:spacing w:before="80" w:after="80" w:line="200" w:lineRule="exact"/>
              <w:ind w:left="0" w:right="0"/>
              <w:jc w:val="center"/>
              <w:rPr>
                <w:i/>
                <w:spacing w:val="4"/>
                <w:w w:val="103"/>
                <w:kern w:val="14"/>
                <w:sz w:val="16"/>
                <w:lang w:bidi="en-US"/>
              </w:rPr>
            </w:pPr>
            <w:proofErr w:type="spellStart"/>
            <w:r w:rsidRPr="00170D97">
              <w:rPr>
                <w:i/>
                <w:spacing w:val="4"/>
                <w:w w:val="103"/>
                <w:kern w:val="14"/>
                <w:sz w:val="16"/>
                <w:lang w:val="en-US" w:bidi="en-US"/>
              </w:rPr>
              <w:t>Enseignement</w:t>
            </w:r>
            <w:proofErr w:type="spellEnd"/>
            <w:r w:rsidRPr="00170D97">
              <w:rPr>
                <w:i/>
                <w:spacing w:val="4"/>
                <w:w w:val="103"/>
                <w:kern w:val="14"/>
                <w:sz w:val="16"/>
                <w:lang w:val="en-US" w:bidi="en-US"/>
              </w:rPr>
              <w:t xml:space="preserve"> </w:t>
            </w:r>
            <w:proofErr w:type="spellStart"/>
            <w:r w:rsidRPr="00170D97">
              <w:rPr>
                <w:i/>
                <w:spacing w:val="4"/>
                <w:w w:val="103"/>
                <w:kern w:val="14"/>
                <w:sz w:val="16"/>
                <w:lang w:val="en-US" w:bidi="en-US"/>
              </w:rPr>
              <w:t>précoce</w:t>
            </w:r>
            <w:proofErr w:type="spellEnd"/>
            <w:r w:rsidRPr="00170D97">
              <w:rPr>
                <w:i/>
                <w:spacing w:val="4"/>
                <w:w w:val="103"/>
                <w:kern w:val="14"/>
                <w:sz w:val="16"/>
                <w:lang w:val="en-US" w:bidi="en-US"/>
              </w:rPr>
              <w:t xml:space="preserve"> et </w:t>
            </w:r>
            <w:proofErr w:type="spellStart"/>
            <w:r w:rsidRPr="00170D97">
              <w:rPr>
                <w:i/>
                <w:spacing w:val="4"/>
                <w:w w:val="103"/>
                <w:kern w:val="14"/>
                <w:sz w:val="16"/>
                <w:lang w:val="en-US" w:bidi="en-US"/>
              </w:rPr>
              <w:t>préscolaire</w:t>
            </w:r>
            <w:proofErr w:type="spellEnd"/>
          </w:p>
        </w:tc>
      </w:tr>
      <w:tr w:rsidR="00170D97" w:rsidRPr="00D54972" w14:paraId="79C44E72" w14:textId="77777777" w:rsidTr="00D54972">
        <w:tc>
          <w:tcPr>
            <w:tcW w:w="7371" w:type="dxa"/>
            <w:gridSpan w:val="4"/>
            <w:tcBorders>
              <w:top w:val="single" w:sz="4" w:space="0" w:color="auto"/>
              <w:bottom w:val="single" w:sz="4" w:space="0" w:color="auto"/>
            </w:tcBorders>
            <w:shd w:val="clear" w:color="auto" w:fill="auto"/>
          </w:tcPr>
          <w:p w14:paraId="09C8DC9E" w14:textId="7C953E03" w:rsidR="00170D97" w:rsidRPr="00D54972" w:rsidRDefault="00170D97" w:rsidP="00D54972">
            <w:pPr>
              <w:pStyle w:val="SingleTxtG"/>
              <w:suppressAutoHyphens w:val="0"/>
              <w:spacing w:before="80" w:after="80" w:line="200" w:lineRule="exact"/>
              <w:ind w:left="0" w:right="0"/>
              <w:jc w:val="center"/>
              <w:rPr>
                <w:i/>
                <w:spacing w:val="4"/>
                <w:w w:val="103"/>
                <w:kern w:val="14"/>
                <w:sz w:val="16"/>
                <w:lang w:bidi="en-US"/>
              </w:rPr>
            </w:pPr>
            <w:r>
              <w:rPr>
                <w:i/>
                <w:spacing w:val="4"/>
                <w:w w:val="103"/>
                <w:kern w:val="14"/>
                <w:sz w:val="16"/>
                <w:lang w:bidi="en-US"/>
              </w:rPr>
              <w:t>Sexe</w:t>
            </w:r>
          </w:p>
        </w:tc>
      </w:tr>
      <w:tr w:rsidR="00170D97" w:rsidRPr="00D54972" w14:paraId="464D2D08" w14:textId="77777777" w:rsidTr="00D54972">
        <w:tc>
          <w:tcPr>
            <w:tcW w:w="2208" w:type="dxa"/>
            <w:tcBorders>
              <w:top w:val="single" w:sz="4" w:space="0" w:color="auto"/>
              <w:bottom w:val="single" w:sz="12" w:space="0" w:color="auto"/>
            </w:tcBorders>
            <w:shd w:val="clear" w:color="auto" w:fill="auto"/>
          </w:tcPr>
          <w:p w14:paraId="6E6EF0BD" w14:textId="2C207CA9" w:rsidR="00170D97" w:rsidRPr="00D54972" w:rsidRDefault="00170D97" w:rsidP="00170D97">
            <w:pPr>
              <w:pStyle w:val="SingleTxtG"/>
              <w:suppressAutoHyphens w:val="0"/>
              <w:spacing w:before="80" w:after="80" w:line="200" w:lineRule="exact"/>
              <w:ind w:left="0" w:right="0"/>
              <w:jc w:val="left"/>
              <w:rPr>
                <w:i/>
                <w:spacing w:val="4"/>
                <w:w w:val="103"/>
                <w:kern w:val="14"/>
                <w:sz w:val="16"/>
                <w:lang w:bidi="en-US"/>
              </w:rPr>
            </w:pPr>
            <w:r w:rsidRPr="00A82FC5">
              <w:rPr>
                <w:i/>
                <w:spacing w:val="4"/>
                <w:w w:val="103"/>
                <w:kern w:val="14"/>
                <w:sz w:val="16"/>
                <w:lang w:bidi="en-US"/>
              </w:rPr>
              <w:t xml:space="preserve">Âge au 01/09/2019 </w:t>
            </w:r>
          </w:p>
        </w:tc>
        <w:tc>
          <w:tcPr>
            <w:tcW w:w="1721" w:type="dxa"/>
            <w:tcBorders>
              <w:top w:val="single" w:sz="4" w:space="0" w:color="auto"/>
              <w:bottom w:val="single" w:sz="12" w:space="0" w:color="auto"/>
            </w:tcBorders>
            <w:shd w:val="clear" w:color="auto" w:fill="auto"/>
            <w:vAlign w:val="bottom"/>
          </w:tcPr>
          <w:p w14:paraId="31167B25" w14:textId="755B3C14" w:rsidR="00170D97" w:rsidRPr="00D54972" w:rsidRDefault="00170D97" w:rsidP="00170D97">
            <w:pPr>
              <w:pStyle w:val="SingleTxtG"/>
              <w:suppressAutoHyphens w:val="0"/>
              <w:spacing w:before="80" w:after="80" w:line="200" w:lineRule="exact"/>
              <w:ind w:left="0" w:right="0"/>
              <w:jc w:val="right"/>
              <w:rPr>
                <w:i/>
                <w:spacing w:val="4"/>
                <w:w w:val="103"/>
                <w:kern w:val="14"/>
                <w:sz w:val="16"/>
                <w:lang w:bidi="en-US"/>
              </w:rPr>
            </w:pPr>
            <w:r w:rsidRPr="00A82FC5">
              <w:rPr>
                <w:i/>
                <w:spacing w:val="4"/>
                <w:w w:val="103"/>
                <w:kern w:val="14"/>
                <w:sz w:val="16"/>
                <w:lang w:bidi="en-US"/>
              </w:rPr>
              <w:t xml:space="preserve">F </w:t>
            </w:r>
          </w:p>
        </w:tc>
        <w:tc>
          <w:tcPr>
            <w:tcW w:w="1721" w:type="dxa"/>
            <w:tcBorders>
              <w:top w:val="single" w:sz="4" w:space="0" w:color="auto"/>
              <w:bottom w:val="single" w:sz="12" w:space="0" w:color="auto"/>
            </w:tcBorders>
            <w:shd w:val="clear" w:color="auto" w:fill="auto"/>
            <w:vAlign w:val="bottom"/>
          </w:tcPr>
          <w:p w14:paraId="467F1747" w14:textId="481CBF8E" w:rsidR="00170D97" w:rsidRPr="00D54972" w:rsidRDefault="00170D97" w:rsidP="00170D97">
            <w:pPr>
              <w:pStyle w:val="SingleTxtG"/>
              <w:suppressAutoHyphens w:val="0"/>
              <w:spacing w:before="80" w:after="80" w:line="200" w:lineRule="exact"/>
              <w:ind w:left="0" w:right="0"/>
              <w:jc w:val="right"/>
              <w:rPr>
                <w:i/>
                <w:spacing w:val="4"/>
                <w:w w:val="103"/>
                <w:kern w:val="14"/>
                <w:sz w:val="16"/>
                <w:lang w:bidi="en-US"/>
              </w:rPr>
            </w:pPr>
            <w:r w:rsidRPr="00A82FC5">
              <w:rPr>
                <w:i/>
                <w:spacing w:val="4"/>
                <w:w w:val="103"/>
                <w:kern w:val="14"/>
                <w:sz w:val="16"/>
                <w:lang w:bidi="en-US"/>
              </w:rPr>
              <w:t xml:space="preserve">M </w:t>
            </w:r>
          </w:p>
        </w:tc>
        <w:tc>
          <w:tcPr>
            <w:tcW w:w="1721" w:type="dxa"/>
            <w:tcBorders>
              <w:top w:val="single" w:sz="4" w:space="0" w:color="auto"/>
              <w:bottom w:val="single" w:sz="12" w:space="0" w:color="auto"/>
            </w:tcBorders>
            <w:shd w:val="clear" w:color="auto" w:fill="auto"/>
            <w:vAlign w:val="bottom"/>
          </w:tcPr>
          <w:p w14:paraId="14ACDAA8" w14:textId="11ED80D5" w:rsidR="00170D97" w:rsidRPr="00D54972" w:rsidRDefault="00170D97" w:rsidP="00170D97">
            <w:pPr>
              <w:pStyle w:val="SingleTxtG"/>
              <w:suppressAutoHyphens w:val="0"/>
              <w:spacing w:before="80" w:after="80" w:line="200" w:lineRule="exact"/>
              <w:ind w:left="0" w:right="0"/>
              <w:jc w:val="right"/>
              <w:rPr>
                <w:i/>
                <w:spacing w:val="4"/>
                <w:w w:val="103"/>
                <w:kern w:val="14"/>
                <w:sz w:val="16"/>
                <w:lang w:bidi="en-US"/>
              </w:rPr>
            </w:pPr>
            <w:r w:rsidRPr="00A82FC5">
              <w:rPr>
                <w:i/>
                <w:spacing w:val="4"/>
                <w:w w:val="103"/>
                <w:kern w:val="14"/>
                <w:sz w:val="16"/>
                <w:lang w:bidi="en-US"/>
              </w:rPr>
              <w:t xml:space="preserve">Grand Total </w:t>
            </w:r>
          </w:p>
        </w:tc>
      </w:tr>
      <w:tr w:rsidR="00170D97" w:rsidRPr="00D54972" w14:paraId="6BF8A742" w14:textId="77777777" w:rsidTr="00D54972">
        <w:tc>
          <w:tcPr>
            <w:tcW w:w="2208" w:type="dxa"/>
            <w:tcBorders>
              <w:top w:val="single" w:sz="12" w:space="0" w:color="auto"/>
            </w:tcBorders>
            <w:shd w:val="clear" w:color="auto" w:fill="auto"/>
          </w:tcPr>
          <w:p w14:paraId="03C019D1" w14:textId="77777777" w:rsidR="00170D97" w:rsidRPr="00D54972" w:rsidRDefault="00170D97" w:rsidP="00D54972">
            <w:pPr>
              <w:pStyle w:val="SingleTxtG"/>
              <w:suppressAutoHyphens w:val="0"/>
              <w:spacing w:before="40" w:after="40" w:line="220" w:lineRule="exact"/>
              <w:ind w:left="0" w:right="0"/>
              <w:jc w:val="left"/>
              <w:rPr>
                <w:sz w:val="18"/>
                <w:lang w:bidi="en-US"/>
              </w:rPr>
            </w:pPr>
            <w:r w:rsidRPr="00D54972">
              <w:rPr>
                <w:sz w:val="18"/>
                <w:lang w:bidi="en-US"/>
              </w:rPr>
              <w:t xml:space="preserve">2 </w:t>
            </w:r>
          </w:p>
        </w:tc>
        <w:tc>
          <w:tcPr>
            <w:tcW w:w="1721" w:type="dxa"/>
            <w:tcBorders>
              <w:top w:val="single" w:sz="12" w:space="0" w:color="auto"/>
            </w:tcBorders>
            <w:shd w:val="clear" w:color="auto" w:fill="auto"/>
            <w:vAlign w:val="bottom"/>
          </w:tcPr>
          <w:p w14:paraId="7BAB0FFC"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15 </w:t>
            </w:r>
          </w:p>
        </w:tc>
        <w:tc>
          <w:tcPr>
            <w:tcW w:w="1721" w:type="dxa"/>
            <w:tcBorders>
              <w:top w:val="single" w:sz="12" w:space="0" w:color="auto"/>
            </w:tcBorders>
            <w:shd w:val="clear" w:color="auto" w:fill="auto"/>
            <w:vAlign w:val="bottom"/>
          </w:tcPr>
          <w:p w14:paraId="1747D405"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15 </w:t>
            </w:r>
          </w:p>
        </w:tc>
        <w:tc>
          <w:tcPr>
            <w:tcW w:w="1721" w:type="dxa"/>
            <w:tcBorders>
              <w:top w:val="single" w:sz="12" w:space="0" w:color="auto"/>
            </w:tcBorders>
            <w:shd w:val="clear" w:color="auto" w:fill="auto"/>
            <w:vAlign w:val="bottom"/>
          </w:tcPr>
          <w:p w14:paraId="399D8B60"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30 </w:t>
            </w:r>
          </w:p>
        </w:tc>
      </w:tr>
      <w:tr w:rsidR="00170D97" w:rsidRPr="00D54972" w14:paraId="6F34FA51" w14:textId="77777777" w:rsidTr="00D54972">
        <w:tc>
          <w:tcPr>
            <w:tcW w:w="2208" w:type="dxa"/>
            <w:shd w:val="clear" w:color="auto" w:fill="auto"/>
          </w:tcPr>
          <w:p w14:paraId="3D357075" w14:textId="77777777" w:rsidR="00170D97" w:rsidRPr="00D54972" w:rsidRDefault="00170D97" w:rsidP="00D54972">
            <w:pPr>
              <w:pStyle w:val="SingleTxtG"/>
              <w:suppressAutoHyphens w:val="0"/>
              <w:spacing w:before="40" w:after="40" w:line="220" w:lineRule="exact"/>
              <w:ind w:left="0" w:right="0"/>
              <w:jc w:val="left"/>
              <w:rPr>
                <w:sz w:val="18"/>
                <w:lang w:bidi="en-US"/>
              </w:rPr>
            </w:pPr>
            <w:r w:rsidRPr="00D54972">
              <w:rPr>
                <w:sz w:val="18"/>
                <w:lang w:bidi="en-US"/>
              </w:rPr>
              <w:t xml:space="preserve">3 </w:t>
            </w:r>
          </w:p>
        </w:tc>
        <w:tc>
          <w:tcPr>
            <w:tcW w:w="1721" w:type="dxa"/>
            <w:shd w:val="clear" w:color="auto" w:fill="auto"/>
            <w:vAlign w:val="bottom"/>
          </w:tcPr>
          <w:p w14:paraId="46281E7B" w14:textId="7BA2411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2 083 </w:t>
            </w:r>
          </w:p>
        </w:tc>
        <w:tc>
          <w:tcPr>
            <w:tcW w:w="1721" w:type="dxa"/>
            <w:shd w:val="clear" w:color="auto" w:fill="auto"/>
            <w:vAlign w:val="bottom"/>
          </w:tcPr>
          <w:p w14:paraId="310CEE42" w14:textId="1AA81BEC"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2 181 </w:t>
            </w:r>
          </w:p>
        </w:tc>
        <w:tc>
          <w:tcPr>
            <w:tcW w:w="1721" w:type="dxa"/>
            <w:shd w:val="clear" w:color="auto" w:fill="auto"/>
            <w:vAlign w:val="bottom"/>
          </w:tcPr>
          <w:p w14:paraId="581D182A" w14:textId="4EA9F2D9"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4 264 </w:t>
            </w:r>
          </w:p>
        </w:tc>
      </w:tr>
      <w:tr w:rsidR="00170D97" w:rsidRPr="00D54972" w14:paraId="473AABED" w14:textId="77777777" w:rsidTr="00D54972">
        <w:tc>
          <w:tcPr>
            <w:tcW w:w="2208" w:type="dxa"/>
            <w:shd w:val="clear" w:color="auto" w:fill="auto"/>
          </w:tcPr>
          <w:p w14:paraId="5E73E751" w14:textId="77777777" w:rsidR="00170D97" w:rsidRPr="00D54972" w:rsidRDefault="00170D97" w:rsidP="00D54972">
            <w:pPr>
              <w:pStyle w:val="SingleTxtG"/>
              <w:suppressAutoHyphens w:val="0"/>
              <w:spacing w:before="40" w:after="40" w:line="220" w:lineRule="exact"/>
              <w:ind w:left="0" w:right="0"/>
              <w:jc w:val="left"/>
              <w:rPr>
                <w:sz w:val="18"/>
                <w:lang w:bidi="en-US"/>
              </w:rPr>
            </w:pPr>
            <w:r w:rsidRPr="00D54972">
              <w:rPr>
                <w:sz w:val="18"/>
                <w:lang w:bidi="en-US"/>
              </w:rPr>
              <w:t xml:space="preserve">4 </w:t>
            </w:r>
          </w:p>
        </w:tc>
        <w:tc>
          <w:tcPr>
            <w:tcW w:w="1721" w:type="dxa"/>
            <w:shd w:val="clear" w:color="auto" w:fill="auto"/>
            <w:vAlign w:val="bottom"/>
          </w:tcPr>
          <w:p w14:paraId="1F7DEBDD" w14:textId="5F23CDFD"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2 845 </w:t>
            </w:r>
          </w:p>
        </w:tc>
        <w:tc>
          <w:tcPr>
            <w:tcW w:w="1721" w:type="dxa"/>
            <w:shd w:val="clear" w:color="auto" w:fill="auto"/>
            <w:vAlign w:val="bottom"/>
          </w:tcPr>
          <w:p w14:paraId="5019F904" w14:textId="3E43FD48"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2 881 </w:t>
            </w:r>
          </w:p>
        </w:tc>
        <w:tc>
          <w:tcPr>
            <w:tcW w:w="1721" w:type="dxa"/>
            <w:shd w:val="clear" w:color="auto" w:fill="auto"/>
            <w:vAlign w:val="bottom"/>
          </w:tcPr>
          <w:p w14:paraId="0F72EEAA" w14:textId="68D65B53"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5 726 </w:t>
            </w:r>
          </w:p>
        </w:tc>
      </w:tr>
      <w:tr w:rsidR="00170D97" w:rsidRPr="00D54972" w14:paraId="28C0CB06" w14:textId="77777777" w:rsidTr="00D54972">
        <w:tc>
          <w:tcPr>
            <w:tcW w:w="2208" w:type="dxa"/>
            <w:shd w:val="clear" w:color="auto" w:fill="auto"/>
          </w:tcPr>
          <w:p w14:paraId="30E27778" w14:textId="77777777" w:rsidR="00170D97" w:rsidRPr="00D54972" w:rsidRDefault="00170D97" w:rsidP="00D54972">
            <w:pPr>
              <w:pStyle w:val="SingleTxtG"/>
              <w:suppressAutoHyphens w:val="0"/>
              <w:spacing w:before="40" w:after="40" w:line="220" w:lineRule="exact"/>
              <w:ind w:left="0" w:right="0"/>
              <w:jc w:val="left"/>
              <w:rPr>
                <w:sz w:val="18"/>
                <w:lang w:bidi="en-US"/>
              </w:rPr>
            </w:pPr>
            <w:r w:rsidRPr="00D54972">
              <w:rPr>
                <w:sz w:val="18"/>
                <w:lang w:bidi="en-US"/>
              </w:rPr>
              <w:t xml:space="preserve">5 </w:t>
            </w:r>
          </w:p>
        </w:tc>
        <w:tc>
          <w:tcPr>
            <w:tcW w:w="1721" w:type="dxa"/>
            <w:shd w:val="clear" w:color="auto" w:fill="auto"/>
            <w:vAlign w:val="bottom"/>
          </w:tcPr>
          <w:p w14:paraId="7B0DFE4C" w14:textId="69433615"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2 783 </w:t>
            </w:r>
          </w:p>
        </w:tc>
        <w:tc>
          <w:tcPr>
            <w:tcW w:w="1721" w:type="dxa"/>
            <w:shd w:val="clear" w:color="auto" w:fill="auto"/>
            <w:vAlign w:val="bottom"/>
          </w:tcPr>
          <w:p w14:paraId="05424D7D" w14:textId="5158971C"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3 042 </w:t>
            </w:r>
          </w:p>
        </w:tc>
        <w:tc>
          <w:tcPr>
            <w:tcW w:w="1721" w:type="dxa"/>
            <w:shd w:val="clear" w:color="auto" w:fill="auto"/>
            <w:vAlign w:val="bottom"/>
          </w:tcPr>
          <w:p w14:paraId="5BA374B3" w14:textId="027A7FF5"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5 825 </w:t>
            </w:r>
          </w:p>
        </w:tc>
      </w:tr>
      <w:tr w:rsidR="00170D97" w:rsidRPr="00D54972" w14:paraId="3B5F41E1" w14:textId="77777777" w:rsidTr="00D54972">
        <w:tc>
          <w:tcPr>
            <w:tcW w:w="2208" w:type="dxa"/>
            <w:shd w:val="clear" w:color="auto" w:fill="auto"/>
          </w:tcPr>
          <w:p w14:paraId="07397069" w14:textId="77777777" w:rsidR="00170D97" w:rsidRPr="00D54972" w:rsidRDefault="00170D97" w:rsidP="00D54972">
            <w:pPr>
              <w:pStyle w:val="SingleTxtG"/>
              <w:suppressAutoHyphens w:val="0"/>
              <w:spacing w:before="40" w:after="40" w:line="220" w:lineRule="exact"/>
              <w:ind w:left="0" w:right="0"/>
              <w:jc w:val="left"/>
              <w:rPr>
                <w:sz w:val="18"/>
                <w:lang w:bidi="en-US"/>
              </w:rPr>
            </w:pPr>
            <w:r w:rsidRPr="00D54972">
              <w:rPr>
                <w:sz w:val="18"/>
                <w:lang w:bidi="en-US"/>
              </w:rPr>
              <w:t xml:space="preserve">6 </w:t>
            </w:r>
          </w:p>
        </w:tc>
        <w:tc>
          <w:tcPr>
            <w:tcW w:w="1721" w:type="dxa"/>
            <w:shd w:val="clear" w:color="auto" w:fill="auto"/>
            <w:vAlign w:val="bottom"/>
          </w:tcPr>
          <w:p w14:paraId="419A2DB5"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120 </w:t>
            </w:r>
          </w:p>
        </w:tc>
        <w:tc>
          <w:tcPr>
            <w:tcW w:w="1721" w:type="dxa"/>
            <w:shd w:val="clear" w:color="auto" w:fill="auto"/>
            <w:vAlign w:val="bottom"/>
          </w:tcPr>
          <w:p w14:paraId="4F868728"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227 </w:t>
            </w:r>
          </w:p>
        </w:tc>
        <w:tc>
          <w:tcPr>
            <w:tcW w:w="1721" w:type="dxa"/>
            <w:shd w:val="clear" w:color="auto" w:fill="auto"/>
            <w:vAlign w:val="bottom"/>
          </w:tcPr>
          <w:p w14:paraId="76FBF7D3"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347 </w:t>
            </w:r>
          </w:p>
        </w:tc>
      </w:tr>
      <w:tr w:rsidR="00170D97" w:rsidRPr="00D54972" w14:paraId="1261D01E" w14:textId="77777777" w:rsidTr="00D54972">
        <w:tc>
          <w:tcPr>
            <w:tcW w:w="2208" w:type="dxa"/>
            <w:shd w:val="clear" w:color="auto" w:fill="auto"/>
          </w:tcPr>
          <w:p w14:paraId="506F21B0" w14:textId="77777777" w:rsidR="00170D97" w:rsidRPr="00D54972" w:rsidRDefault="00170D97" w:rsidP="00D54972">
            <w:pPr>
              <w:pStyle w:val="SingleTxtG"/>
              <w:suppressAutoHyphens w:val="0"/>
              <w:spacing w:before="40" w:after="40" w:line="220" w:lineRule="exact"/>
              <w:ind w:left="0" w:right="0"/>
              <w:jc w:val="left"/>
              <w:rPr>
                <w:sz w:val="18"/>
                <w:lang w:bidi="en-US"/>
              </w:rPr>
            </w:pPr>
            <w:r w:rsidRPr="00D54972">
              <w:rPr>
                <w:sz w:val="18"/>
                <w:lang w:bidi="en-US"/>
              </w:rPr>
              <w:t xml:space="preserve">7 </w:t>
            </w:r>
          </w:p>
        </w:tc>
        <w:tc>
          <w:tcPr>
            <w:tcW w:w="1721" w:type="dxa"/>
            <w:shd w:val="clear" w:color="auto" w:fill="auto"/>
            <w:vAlign w:val="bottom"/>
          </w:tcPr>
          <w:p w14:paraId="526C4BAE"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3 </w:t>
            </w:r>
          </w:p>
        </w:tc>
        <w:tc>
          <w:tcPr>
            <w:tcW w:w="1721" w:type="dxa"/>
            <w:shd w:val="clear" w:color="auto" w:fill="auto"/>
            <w:vAlign w:val="bottom"/>
          </w:tcPr>
          <w:p w14:paraId="6172E19D"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3 </w:t>
            </w:r>
          </w:p>
        </w:tc>
        <w:tc>
          <w:tcPr>
            <w:tcW w:w="1721" w:type="dxa"/>
            <w:shd w:val="clear" w:color="auto" w:fill="auto"/>
            <w:vAlign w:val="bottom"/>
          </w:tcPr>
          <w:p w14:paraId="0F462E10"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6 </w:t>
            </w:r>
          </w:p>
        </w:tc>
      </w:tr>
      <w:tr w:rsidR="00170D97" w:rsidRPr="00D54972" w14:paraId="6322A82B" w14:textId="77777777" w:rsidTr="00D54972">
        <w:tc>
          <w:tcPr>
            <w:tcW w:w="2208" w:type="dxa"/>
            <w:tcBorders>
              <w:bottom w:val="single" w:sz="4" w:space="0" w:color="auto"/>
            </w:tcBorders>
            <w:shd w:val="clear" w:color="auto" w:fill="auto"/>
          </w:tcPr>
          <w:p w14:paraId="4D79BA22" w14:textId="77777777" w:rsidR="00170D97" w:rsidRPr="00D54972" w:rsidRDefault="00170D97" w:rsidP="00D54972">
            <w:pPr>
              <w:pStyle w:val="SingleTxtG"/>
              <w:suppressAutoHyphens w:val="0"/>
              <w:spacing w:before="40" w:after="40" w:line="220" w:lineRule="exact"/>
              <w:ind w:left="0" w:right="0"/>
              <w:jc w:val="left"/>
              <w:rPr>
                <w:sz w:val="18"/>
                <w:lang w:bidi="en-US"/>
              </w:rPr>
            </w:pPr>
            <w:r w:rsidRPr="00D54972">
              <w:rPr>
                <w:sz w:val="18"/>
                <w:lang w:bidi="en-US"/>
              </w:rPr>
              <w:t xml:space="preserve">8 </w:t>
            </w:r>
          </w:p>
        </w:tc>
        <w:tc>
          <w:tcPr>
            <w:tcW w:w="1721" w:type="dxa"/>
            <w:tcBorders>
              <w:bottom w:val="single" w:sz="4" w:space="0" w:color="auto"/>
            </w:tcBorders>
            <w:shd w:val="clear" w:color="auto" w:fill="auto"/>
            <w:vAlign w:val="bottom"/>
          </w:tcPr>
          <w:p w14:paraId="51E67CC6"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1 </w:t>
            </w:r>
          </w:p>
        </w:tc>
        <w:tc>
          <w:tcPr>
            <w:tcW w:w="1721" w:type="dxa"/>
            <w:tcBorders>
              <w:bottom w:val="single" w:sz="4" w:space="0" w:color="auto"/>
            </w:tcBorders>
            <w:shd w:val="clear" w:color="auto" w:fill="auto"/>
            <w:vAlign w:val="bottom"/>
          </w:tcPr>
          <w:p w14:paraId="43BE912C"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2 </w:t>
            </w:r>
          </w:p>
        </w:tc>
        <w:tc>
          <w:tcPr>
            <w:tcW w:w="1721" w:type="dxa"/>
            <w:tcBorders>
              <w:bottom w:val="single" w:sz="4" w:space="0" w:color="auto"/>
            </w:tcBorders>
            <w:shd w:val="clear" w:color="auto" w:fill="auto"/>
            <w:vAlign w:val="bottom"/>
          </w:tcPr>
          <w:p w14:paraId="00D4147D" w14:textId="77777777" w:rsidR="00170D97" w:rsidRPr="00D54972" w:rsidRDefault="00170D97" w:rsidP="00D54972">
            <w:pPr>
              <w:pStyle w:val="SingleTxtG"/>
              <w:suppressAutoHyphens w:val="0"/>
              <w:spacing w:before="40" w:after="40" w:line="220" w:lineRule="exact"/>
              <w:ind w:left="0" w:right="0"/>
              <w:jc w:val="right"/>
              <w:rPr>
                <w:sz w:val="18"/>
                <w:lang w:bidi="en-US"/>
              </w:rPr>
            </w:pPr>
            <w:r w:rsidRPr="00D54972">
              <w:rPr>
                <w:sz w:val="18"/>
                <w:lang w:bidi="en-US"/>
              </w:rPr>
              <w:t xml:space="preserve">3 </w:t>
            </w:r>
          </w:p>
        </w:tc>
      </w:tr>
      <w:tr w:rsidR="00170D97" w:rsidRPr="00D54972" w14:paraId="150751C9" w14:textId="77777777" w:rsidTr="00D54972">
        <w:tc>
          <w:tcPr>
            <w:tcW w:w="2208" w:type="dxa"/>
            <w:tcBorders>
              <w:top w:val="single" w:sz="4" w:space="0" w:color="auto"/>
              <w:bottom w:val="single" w:sz="12" w:space="0" w:color="auto"/>
            </w:tcBorders>
            <w:shd w:val="clear" w:color="auto" w:fill="auto"/>
          </w:tcPr>
          <w:p w14:paraId="439A72A2" w14:textId="77777777" w:rsidR="00170D97" w:rsidRPr="00D54972" w:rsidRDefault="00170D97" w:rsidP="00D54972">
            <w:pPr>
              <w:pStyle w:val="SingleTxtG"/>
              <w:suppressAutoHyphens w:val="0"/>
              <w:spacing w:before="80" w:after="80" w:line="220" w:lineRule="exact"/>
              <w:ind w:left="283" w:right="0"/>
              <w:jc w:val="left"/>
              <w:rPr>
                <w:b/>
                <w:sz w:val="18"/>
                <w:lang w:bidi="en-US"/>
              </w:rPr>
            </w:pPr>
            <w:r w:rsidRPr="00D54972">
              <w:rPr>
                <w:b/>
                <w:sz w:val="18"/>
                <w:lang w:bidi="en-US"/>
              </w:rPr>
              <w:t xml:space="preserve">Grand Total </w:t>
            </w:r>
          </w:p>
        </w:tc>
        <w:tc>
          <w:tcPr>
            <w:tcW w:w="1721" w:type="dxa"/>
            <w:tcBorders>
              <w:top w:val="single" w:sz="4" w:space="0" w:color="auto"/>
              <w:bottom w:val="single" w:sz="12" w:space="0" w:color="auto"/>
            </w:tcBorders>
            <w:shd w:val="clear" w:color="auto" w:fill="auto"/>
            <w:vAlign w:val="bottom"/>
          </w:tcPr>
          <w:p w14:paraId="172C7D35" w14:textId="527EA243" w:rsidR="00170D97" w:rsidRPr="00D54972" w:rsidRDefault="00170D97" w:rsidP="00D54972">
            <w:pPr>
              <w:pStyle w:val="SingleTxtG"/>
              <w:suppressAutoHyphens w:val="0"/>
              <w:spacing w:before="80" w:after="80" w:line="220" w:lineRule="exact"/>
              <w:ind w:left="0" w:right="0"/>
              <w:jc w:val="right"/>
              <w:rPr>
                <w:b/>
                <w:sz w:val="18"/>
                <w:lang w:bidi="en-US"/>
              </w:rPr>
            </w:pPr>
            <w:r w:rsidRPr="00D54972">
              <w:rPr>
                <w:b/>
                <w:sz w:val="18"/>
                <w:lang w:bidi="en-US"/>
              </w:rPr>
              <w:t xml:space="preserve">7 850 </w:t>
            </w:r>
          </w:p>
        </w:tc>
        <w:tc>
          <w:tcPr>
            <w:tcW w:w="1721" w:type="dxa"/>
            <w:tcBorders>
              <w:top w:val="single" w:sz="4" w:space="0" w:color="auto"/>
              <w:bottom w:val="single" w:sz="12" w:space="0" w:color="auto"/>
            </w:tcBorders>
            <w:shd w:val="clear" w:color="auto" w:fill="auto"/>
            <w:vAlign w:val="bottom"/>
          </w:tcPr>
          <w:p w14:paraId="4FBEAA87" w14:textId="76210973" w:rsidR="00170D97" w:rsidRPr="00D54972" w:rsidRDefault="00170D97" w:rsidP="00D54972">
            <w:pPr>
              <w:pStyle w:val="SingleTxtG"/>
              <w:suppressAutoHyphens w:val="0"/>
              <w:spacing w:before="80" w:after="80" w:line="220" w:lineRule="exact"/>
              <w:ind w:left="0" w:right="0"/>
              <w:jc w:val="right"/>
              <w:rPr>
                <w:b/>
                <w:sz w:val="18"/>
                <w:lang w:bidi="en-US"/>
              </w:rPr>
            </w:pPr>
            <w:r w:rsidRPr="00D54972">
              <w:rPr>
                <w:b/>
                <w:sz w:val="18"/>
                <w:lang w:bidi="en-US"/>
              </w:rPr>
              <w:t xml:space="preserve">8 351 </w:t>
            </w:r>
          </w:p>
        </w:tc>
        <w:tc>
          <w:tcPr>
            <w:tcW w:w="1721" w:type="dxa"/>
            <w:tcBorders>
              <w:top w:val="single" w:sz="4" w:space="0" w:color="auto"/>
              <w:bottom w:val="single" w:sz="12" w:space="0" w:color="auto"/>
            </w:tcBorders>
            <w:shd w:val="clear" w:color="auto" w:fill="auto"/>
            <w:vAlign w:val="bottom"/>
          </w:tcPr>
          <w:p w14:paraId="60A0D48F" w14:textId="308B96B2" w:rsidR="00170D97" w:rsidRPr="00D54972" w:rsidRDefault="00170D97" w:rsidP="00D54972">
            <w:pPr>
              <w:pStyle w:val="SingleTxtG"/>
              <w:suppressAutoHyphens w:val="0"/>
              <w:spacing w:before="80" w:after="80" w:line="220" w:lineRule="exact"/>
              <w:ind w:left="0" w:right="0"/>
              <w:jc w:val="right"/>
              <w:rPr>
                <w:b/>
                <w:sz w:val="18"/>
                <w:lang w:bidi="en-US"/>
              </w:rPr>
            </w:pPr>
            <w:r w:rsidRPr="00D54972">
              <w:rPr>
                <w:b/>
                <w:sz w:val="18"/>
                <w:lang w:bidi="en-US"/>
              </w:rPr>
              <w:t xml:space="preserve">16 201 </w:t>
            </w:r>
          </w:p>
        </w:tc>
      </w:tr>
    </w:tbl>
    <w:p w14:paraId="2F3A47BB" w14:textId="77777777" w:rsidR="00DB067A" w:rsidRPr="00D54972" w:rsidRDefault="00DB067A" w:rsidP="00DB067A">
      <w:pPr>
        <w:pStyle w:val="H1G"/>
      </w:pPr>
      <w:r w:rsidRPr="00D54972">
        <w:lastRenderedPageBreak/>
        <w:tab/>
      </w:r>
      <w:r w:rsidRPr="00D54972">
        <w:tab/>
        <w:t xml:space="preserve">Réponse à la question posée au paragraphe 45 a) </w:t>
      </w:r>
    </w:p>
    <w:p w14:paraId="69DE96C4" w14:textId="44087399" w:rsidR="00425C04" w:rsidRPr="00F1080D" w:rsidRDefault="00D54972" w:rsidP="00D54972">
      <w:pPr>
        <w:pStyle w:val="SingleTxtG"/>
      </w:pPr>
      <w:r w:rsidRPr="00F1080D">
        <w:t>242.</w:t>
      </w:r>
      <w:r w:rsidRPr="00F1080D">
        <w:tab/>
      </w:r>
      <w:r w:rsidR="00425C04" w:rsidRPr="00B24EEF">
        <w:t>La direction de l</w:t>
      </w:r>
      <w:r w:rsidR="00F1080D" w:rsidRPr="00F1080D">
        <w:t>’</w:t>
      </w:r>
      <w:r w:rsidR="00425C04" w:rsidRPr="00F1080D">
        <w:t>immigration fait la distinction entre mineur accompagné et non-accompagné (MNA) uniquement pour les demandeurs de protection internationale. Ci-dessous, se trouve donc le nombre de mineurs ayant introduit une demande de protection internationale pour la période 2010-2019</w:t>
      </w:r>
      <w:r w:rsidR="00BF76E8">
        <w:t>.</w:t>
      </w:r>
    </w:p>
    <w:p w14:paraId="1B4AC222" w14:textId="77777777" w:rsidR="009850C5" w:rsidRPr="00F1080D" w:rsidRDefault="009850C5">
      <w:pPr>
        <w:suppressAutoHyphens w:val="0"/>
        <w:kinsoku/>
        <w:overflowPunct/>
        <w:autoSpaceDE/>
        <w:autoSpaceDN/>
        <w:adjustRightInd/>
        <w:snapToGrid/>
        <w:spacing w:after="200" w:line="276" w:lineRule="auto"/>
        <w:rPr>
          <w:sz w:val="16"/>
          <w:szCs w:val="16"/>
          <w:lang w:bidi="en-US"/>
        </w:rPr>
      </w:pPr>
      <w:r w:rsidRPr="00F1080D">
        <w:rPr>
          <w:sz w:val="16"/>
          <w:szCs w:val="16"/>
          <w:lang w:bidi="en-US"/>
        </w:rPr>
        <w:br w:type="page"/>
      </w: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0"/>
        <w:gridCol w:w="477"/>
        <w:gridCol w:w="477"/>
        <w:gridCol w:w="477"/>
        <w:gridCol w:w="477"/>
        <w:gridCol w:w="477"/>
        <w:gridCol w:w="478"/>
        <w:gridCol w:w="478"/>
        <w:gridCol w:w="478"/>
        <w:gridCol w:w="478"/>
        <w:gridCol w:w="478"/>
        <w:gridCol w:w="478"/>
        <w:gridCol w:w="478"/>
        <w:gridCol w:w="478"/>
        <w:gridCol w:w="478"/>
        <w:gridCol w:w="478"/>
        <w:gridCol w:w="478"/>
        <w:gridCol w:w="478"/>
        <w:gridCol w:w="478"/>
      </w:tblGrid>
      <w:tr w:rsidR="00B14A4E" w:rsidRPr="00F1080D" w14:paraId="2B62021B" w14:textId="77777777" w:rsidTr="00837FC2">
        <w:trPr>
          <w:tblHeader/>
        </w:trPr>
        <w:tc>
          <w:tcPr>
            <w:tcW w:w="989" w:type="dxa"/>
            <w:vMerge w:val="restart"/>
            <w:tcBorders>
              <w:top w:val="single" w:sz="4" w:space="0" w:color="auto"/>
              <w:bottom w:val="single" w:sz="12" w:space="0" w:color="auto"/>
            </w:tcBorders>
            <w:shd w:val="clear" w:color="auto" w:fill="auto"/>
            <w:vAlign w:val="bottom"/>
          </w:tcPr>
          <w:p w14:paraId="537D7FD1" w14:textId="77777777" w:rsidR="00445199" w:rsidRPr="00F1080D" w:rsidRDefault="00445199" w:rsidP="00865CFA">
            <w:pPr>
              <w:suppressAutoHyphens w:val="0"/>
              <w:spacing w:before="60" w:after="60" w:line="160" w:lineRule="exact"/>
              <w:rPr>
                <w:i/>
                <w:spacing w:val="4"/>
                <w:w w:val="103"/>
                <w:kern w:val="14"/>
                <w:sz w:val="13"/>
                <w:szCs w:val="13"/>
              </w:rPr>
            </w:pPr>
            <w:r w:rsidRPr="00F1080D">
              <w:rPr>
                <w:i/>
                <w:spacing w:val="4"/>
                <w:w w:val="103"/>
                <w:kern w:val="14"/>
                <w:sz w:val="13"/>
                <w:szCs w:val="13"/>
              </w:rPr>
              <w:lastRenderedPageBreak/>
              <w:t>Pays de Nationalité</w:t>
            </w:r>
          </w:p>
        </w:tc>
        <w:tc>
          <w:tcPr>
            <w:tcW w:w="454" w:type="dxa"/>
            <w:gridSpan w:val="2"/>
            <w:tcBorders>
              <w:top w:val="single" w:sz="4" w:space="0" w:color="auto"/>
              <w:bottom w:val="single" w:sz="12" w:space="0" w:color="auto"/>
            </w:tcBorders>
            <w:shd w:val="clear" w:color="auto" w:fill="auto"/>
            <w:vAlign w:val="bottom"/>
          </w:tcPr>
          <w:p w14:paraId="109D66BF"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2010</w:t>
            </w:r>
          </w:p>
        </w:tc>
        <w:tc>
          <w:tcPr>
            <w:tcW w:w="454" w:type="dxa"/>
            <w:gridSpan w:val="2"/>
            <w:tcBorders>
              <w:top w:val="single" w:sz="4" w:space="0" w:color="auto"/>
              <w:bottom w:val="single" w:sz="12" w:space="0" w:color="auto"/>
            </w:tcBorders>
            <w:shd w:val="clear" w:color="auto" w:fill="auto"/>
            <w:vAlign w:val="bottom"/>
          </w:tcPr>
          <w:p w14:paraId="017B5D7F"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2011</w:t>
            </w:r>
          </w:p>
        </w:tc>
        <w:tc>
          <w:tcPr>
            <w:tcW w:w="454" w:type="dxa"/>
            <w:gridSpan w:val="2"/>
            <w:tcBorders>
              <w:top w:val="single" w:sz="4" w:space="0" w:color="auto"/>
              <w:bottom w:val="single" w:sz="12" w:space="0" w:color="auto"/>
            </w:tcBorders>
            <w:shd w:val="clear" w:color="auto" w:fill="auto"/>
            <w:vAlign w:val="bottom"/>
          </w:tcPr>
          <w:p w14:paraId="74BE75C6"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2012</w:t>
            </w:r>
          </w:p>
        </w:tc>
        <w:tc>
          <w:tcPr>
            <w:tcW w:w="454" w:type="dxa"/>
            <w:gridSpan w:val="2"/>
            <w:tcBorders>
              <w:top w:val="single" w:sz="4" w:space="0" w:color="auto"/>
              <w:bottom w:val="single" w:sz="12" w:space="0" w:color="auto"/>
            </w:tcBorders>
            <w:shd w:val="clear" w:color="auto" w:fill="auto"/>
            <w:vAlign w:val="bottom"/>
          </w:tcPr>
          <w:p w14:paraId="49B92650"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2013</w:t>
            </w:r>
          </w:p>
        </w:tc>
        <w:tc>
          <w:tcPr>
            <w:tcW w:w="454" w:type="dxa"/>
            <w:gridSpan w:val="2"/>
            <w:tcBorders>
              <w:top w:val="single" w:sz="4" w:space="0" w:color="auto"/>
              <w:bottom w:val="single" w:sz="12" w:space="0" w:color="auto"/>
            </w:tcBorders>
            <w:shd w:val="clear" w:color="auto" w:fill="auto"/>
            <w:vAlign w:val="bottom"/>
          </w:tcPr>
          <w:p w14:paraId="5EFFBA54"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2014</w:t>
            </w:r>
          </w:p>
        </w:tc>
        <w:tc>
          <w:tcPr>
            <w:tcW w:w="454" w:type="dxa"/>
            <w:gridSpan w:val="2"/>
            <w:tcBorders>
              <w:top w:val="single" w:sz="4" w:space="0" w:color="auto"/>
              <w:bottom w:val="single" w:sz="12" w:space="0" w:color="auto"/>
            </w:tcBorders>
            <w:shd w:val="clear" w:color="auto" w:fill="auto"/>
            <w:vAlign w:val="bottom"/>
          </w:tcPr>
          <w:p w14:paraId="139C1E9B"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2015</w:t>
            </w:r>
          </w:p>
        </w:tc>
        <w:tc>
          <w:tcPr>
            <w:tcW w:w="454" w:type="dxa"/>
            <w:gridSpan w:val="2"/>
            <w:tcBorders>
              <w:top w:val="single" w:sz="4" w:space="0" w:color="auto"/>
              <w:bottom w:val="single" w:sz="12" w:space="0" w:color="auto"/>
            </w:tcBorders>
            <w:shd w:val="clear" w:color="auto" w:fill="auto"/>
            <w:vAlign w:val="bottom"/>
          </w:tcPr>
          <w:p w14:paraId="674EDDF9"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2016</w:t>
            </w:r>
          </w:p>
        </w:tc>
        <w:tc>
          <w:tcPr>
            <w:tcW w:w="454" w:type="dxa"/>
            <w:gridSpan w:val="2"/>
            <w:tcBorders>
              <w:top w:val="single" w:sz="4" w:space="0" w:color="auto"/>
              <w:bottom w:val="single" w:sz="12" w:space="0" w:color="auto"/>
            </w:tcBorders>
            <w:shd w:val="clear" w:color="auto" w:fill="auto"/>
            <w:vAlign w:val="bottom"/>
          </w:tcPr>
          <w:p w14:paraId="57A6861A"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2017</w:t>
            </w:r>
          </w:p>
        </w:tc>
        <w:tc>
          <w:tcPr>
            <w:tcW w:w="454" w:type="dxa"/>
            <w:gridSpan w:val="2"/>
            <w:tcBorders>
              <w:top w:val="single" w:sz="4" w:space="0" w:color="auto"/>
              <w:bottom w:val="single" w:sz="12" w:space="0" w:color="auto"/>
            </w:tcBorders>
            <w:shd w:val="clear" w:color="auto" w:fill="auto"/>
            <w:vAlign w:val="bottom"/>
          </w:tcPr>
          <w:p w14:paraId="2A737BD2" w14:textId="77777777" w:rsidR="00445199" w:rsidRPr="00F1080D" w:rsidRDefault="00445199" w:rsidP="00865CFA">
            <w:pPr>
              <w:suppressAutoHyphens w:val="0"/>
              <w:spacing w:before="60" w:after="60" w:line="160" w:lineRule="exact"/>
              <w:jc w:val="center"/>
              <w:rPr>
                <w:i/>
                <w:spacing w:val="4"/>
                <w:w w:val="103"/>
                <w:kern w:val="14"/>
                <w:sz w:val="13"/>
                <w:szCs w:val="13"/>
              </w:rPr>
            </w:pPr>
            <w:r w:rsidRPr="00F1080D">
              <w:rPr>
                <w:i/>
                <w:spacing w:val="4"/>
                <w:w w:val="103"/>
                <w:kern w:val="14"/>
                <w:sz w:val="13"/>
                <w:szCs w:val="13"/>
              </w:rPr>
              <w:t>2018</w:t>
            </w:r>
          </w:p>
        </w:tc>
      </w:tr>
      <w:tr w:rsidR="00B14A4E" w:rsidRPr="00F1080D" w14:paraId="6589D41A" w14:textId="77777777" w:rsidTr="00D54972">
        <w:trPr>
          <w:tblHeader/>
        </w:trPr>
        <w:tc>
          <w:tcPr>
            <w:tcW w:w="989" w:type="dxa"/>
            <w:vMerge/>
            <w:tcBorders>
              <w:top w:val="single" w:sz="12" w:space="0" w:color="auto"/>
              <w:bottom w:val="single" w:sz="4" w:space="0" w:color="auto"/>
            </w:tcBorders>
            <w:shd w:val="clear" w:color="auto" w:fill="auto"/>
            <w:vAlign w:val="bottom"/>
          </w:tcPr>
          <w:p w14:paraId="69F77EFA" w14:textId="77777777" w:rsidR="00445199" w:rsidRPr="00F1080D" w:rsidRDefault="00445199" w:rsidP="00865CFA">
            <w:pPr>
              <w:suppressAutoHyphens w:val="0"/>
              <w:spacing w:before="60" w:after="60" w:line="160" w:lineRule="exact"/>
              <w:rPr>
                <w:i/>
                <w:spacing w:val="4"/>
                <w:w w:val="103"/>
                <w:kern w:val="14"/>
                <w:sz w:val="13"/>
                <w:szCs w:val="13"/>
              </w:rPr>
            </w:pPr>
          </w:p>
        </w:tc>
        <w:tc>
          <w:tcPr>
            <w:tcW w:w="454" w:type="dxa"/>
            <w:tcBorders>
              <w:top w:val="single" w:sz="12" w:space="0" w:color="auto"/>
              <w:bottom w:val="single" w:sz="4" w:space="0" w:color="auto"/>
            </w:tcBorders>
            <w:shd w:val="clear" w:color="auto" w:fill="auto"/>
          </w:tcPr>
          <w:p w14:paraId="56CF2D5D" w14:textId="5F8651EE"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42309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650C1BE1" w14:textId="6DD7785B"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1C967170" w14:textId="3D9F3A6C"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6E456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528AA257" w14:textId="3EDC7670"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2B82B67A" w14:textId="6812E73F"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6E456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509F3C1D" w14:textId="79CF10EB"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07D1FD8E" w14:textId="17007B0B"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6E456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1DF8DBF9" w14:textId="4E93FE50"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6F1B9973" w14:textId="1B890662"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6E456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10DAC13F" w14:textId="0706D0CF"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33345A17" w14:textId="30AFA423"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6E456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7A70F3C7" w14:textId="7EA1976F"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5A4507D0" w14:textId="3B34CDD8"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6E456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25498D68" w14:textId="2736F08F"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11C29644" w14:textId="745C0A7F"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6E456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710B6D1E" w14:textId="4545B80A"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5E65FD80" w14:textId="35883BF9"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 xml:space="preserve">Mineur </w:t>
            </w:r>
            <w:proofErr w:type="spellStart"/>
            <w:r w:rsidRPr="00D54972">
              <w:rPr>
                <w:rFonts w:ascii="Times New Roman" w:hAnsi="Times New Roman" w:cs="Times New Roman"/>
                <w:i/>
                <w:spacing w:val="4"/>
                <w:w w:val="103"/>
                <w:kern w:val="14"/>
                <w:sz w:val="13"/>
                <w:szCs w:val="13"/>
                <w:lang w:val="fr-CH"/>
              </w:rPr>
              <w:t>accom</w:t>
            </w:r>
            <w:r w:rsidR="006E4568" w:rsidRPr="00D54972">
              <w:rPr>
                <w:rFonts w:ascii="Times New Roman" w:hAnsi="Times New Roman" w:cs="Times New Roman"/>
                <w:i/>
                <w:spacing w:val="4"/>
                <w:w w:val="103"/>
                <w:kern w:val="14"/>
                <w:sz w:val="13"/>
                <w:szCs w:val="13"/>
                <w:lang w:val="fr-CH"/>
              </w:rPr>
              <w:t>-</w:t>
            </w:r>
            <w:r w:rsidRPr="00D54972">
              <w:rPr>
                <w:rFonts w:ascii="Times New Roman" w:hAnsi="Times New Roman" w:cs="Times New Roman"/>
                <w:i/>
                <w:spacing w:val="4"/>
                <w:w w:val="103"/>
                <w:kern w:val="14"/>
                <w:sz w:val="13"/>
                <w:szCs w:val="13"/>
                <w:lang w:val="fr-CH"/>
              </w:rPr>
              <w:t>pagné</w:t>
            </w:r>
            <w:proofErr w:type="spellEnd"/>
          </w:p>
        </w:tc>
        <w:tc>
          <w:tcPr>
            <w:tcW w:w="454" w:type="dxa"/>
            <w:tcBorders>
              <w:top w:val="single" w:sz="12" w:space="0" w:color="auto"/>
              <w:bottom w:val="single" w:sz="4" w:space="0" w:color="auto"/>
            </w:tcBorders>
            <w:shd w:val="clear" w:color="auto" w:fill="auto"/>
          </w:tcPr>
          <w:p w14:paraId="09BAFD08" w14:textId="13F4AAC5" w:rsidR="00445199" w:rsidRPr="00D54972" w:rsidRDefault="00445199" w:rsidP="00890BEF">
            <w:pPr>
              <w:pStyle w:val="TableParagraph"/>
              <w:widowControl/>
              <w:spacing w:before="60" w:after="60" w:line="160" w:lineRule="exact"/>
              <w:rPr>
                <w:rFonts w:ascii="Times New Roman" w:eastAsia="Times New Roman" w:hAnsi="Times New Roman" w:cs="Times New Roman"/>
                <w:i/>
                <w:spacing w:val="4"/>
                <w:w w:val="103"/>
                <w:kern w:val="14"/>
                <w:sz w:val="13"/>
                <w:szCs w:val="13"/>
                <w:lang w:val="fr-CH"/>
              </w:rPr>
            </w:pPr>
            <w:r w:rsidRPr="00D54972">
              <w:rPr>
                <w:rFonts w:ascii="Times New Roman" w:hAnsi="Times New Roman" w:cs="Times New Roman"/>
                <w:i/>
                <w:spacing w:val="4"/>
                <w:w w:val="103"/>
                <w:kern w:val="14"/>
                <w:sz w:val="13"/>
                <w:szCs w:val="13"/>
                <w:lang w:val="fr-CH"/>
              </w:rPr>
              <w:t>Mineur non-</w:t>
            </w:r>
            <w:proofErr w:type="spellStart"/>
            <w:r w:rsidRPr="00D54972">
              <w:rPr>
                <w:rFonts w:ascii="Times New Roman" w:hAnsi="Times New Roman" w:cs="Times New Roman"/>
                <w:i/>
                <w:spacing w:val="4"/>
                <w:w w:val="103"/>
                <w:kern w:val="14"/>
                <w:sz w:val="13"/>
                <w:szCs w:val="13"/>
                <w:lang w:val="fr-CH"/>
              </w:rPr>
              <w:t>accom</w:t>
            </w:r>
            <w:proofErr w:type="spellEnd"/>
            <w:r w:rsidR="006E4568" w:rsidRPr="00D54972">
              <w:rPr>
                <w:rFonts w:ascii="Times New Roman" w:hAnsi="Times New Roman" w:cs="Times New Roman"/>
                <w:i/>
                <w:spacing w:val="4"/>
                <w:w w:val="103"/>
                <w:kern w:val="14"/>
                <w:sz w:val="13"/>
                <w:szCs w:val="13"/>
                <w:lang w:val="fr-CH"/>
              </w:rPr>
              <w:t>-</w:t>
            </w:r>
            <w:proofErr w:type="spellStart"/>
            <w:r w:rsidRPr="00D54972">
              <w:rPr>
                <w:rFonts w:ascii="Times New Roman" w:hAnsi="Times New Roman" w:cs="Times New Roman"/>
                <w:i/>
                <w:spacing w:val="4"/>
                <w:w w:val="103"/>
                <w:kern w:val="14"/>
                <w:sz w:val="13"/>
                <w:szCs w:val="13"/>
                <w:lang w:val="fr-CH"/>
              </w:rPr>
              <w:t>pagné</w:t>
            </w:r>
            <w:proofErr w:type="spellEnd"/>
          </w:p>
        </w:tc>
      </w:tr>
      <w:tr w:rsidR="00B14A4E" w:rsidRPr="00D54972" w14:paraId="53BA47FC" w14:textId="77777777" w:rsidTr="00D54972">
        <w:tc>
          <w:tcPr>
            <w:tcW w:w="989" w:type="dxa"/>
            <w:tcBorders>
              <w:top w:val="single" w:sz="4" w:space="0" w:color="auto"/>
              <w:bottom w:val="single" w:sz="12" w:space="0" w:color="auto"/>
            </w:tcBorders>
            <w:shd w:val="clear" w:color="auto" w:fill="auto"/>
          </w:tcPr>
          <w:p w14:paraId="739ACC20" w14:textId="2F5C15E0" w:rsidR="00445199" w:rsidRPr="00D54972" w:rsidRDefault="00445199" w:rsidP="00D54972">
            <w:pPr>
              <w:pStyle w:val="TableParagraph"/>
              <w:widowControl/>
              <w:spacing w:before="80" w:after="80" w:line="220" w:lineRule="exact"/>
              <w:ind w:left="283"/>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Grand Total</w:t>
            </w:r>
          </w:p>
        </w:tc>
        <w:tc>
          <w:tcPr>
            <w:tcW w:w="454" w:type="dxa"/>
            <w:tcBorders>
              <w:top w:val="single" w:sz="4" w:space="0" w:color="auto"/>
              <w:bottom w:val="single" w:sz="12" w:space="0" w:color="auto"/>
            </w:tcBorders>
            <w:shd w:val="clear" w:color="auto" w:fill="auto"/>
            <w:vAlign w:val="bottom"/>
          </w:tcPr>
          <w:p w14:paraId="1495C9EF"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193</w:t>
            </w:r>
          </w:p>
        </w:tc>
        <w:tc>
          <w:tcPr>
            <w:tcW w:w="454" w:type="dxa"/>
            <w:tcBorders>
              <w:top w:val="single" w:sz="4" w:space="0" w:color="auto"/>
              <w:bottom w:val="single" w:sz="12" w:space="0" w:color="auto"/>
            </w:tcBorders>
            <w:shd w:val="clear" w:color="auto" w:fill="auto"/>
            <w:vAlign w:val="bottom"/>
          </w:tcPr>
          <w:p w14:paraId="5170954A"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18</w:t>
            </w:r>
          </w:p>
        </w:tc>
        <w:tc>
          <w:tcPr>
            <w:tcW w:w="454" w:type="dxa"/>
            <w:tcBorders>
              <w:top w:val="single" w:sz="4" w:space="0" w:color="auto"/>
              <w:bottom w:val="single" w:sz="12" w:space="0" w:color="auto"/>
            </w:tcBorders>
            <w:shd w:val="clear" w:color="auto" w:fill="auto"/>
            <w:vAlign w:val="bottom"/>
          </w:tcPr>
          <w:p w14:paraId="671C0BF3"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830</w:t>
            </w:r>
          </w:p>
        </w:tc>
        <w:tc>
          <w:tcPr>
            <w:tcW w:w="454" w:type="dxa"/>
            <w:tcBorders>
              <w:top w:val="single" w:sz="4" w:space="0" w:color="auto"/>
              <w:bottom w:val="single" w:sz="12" w:space="0" w:color="auto"/>
            </w:tcBorders>
            <w:shd w:val="clear" w:color="auto" w:fill="auto"/>
            <w:vAlign w:val="bottom"/>
          </w:tcPr>
          <w:p w14:paraId="3A0361D6"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22</w:t>
            </w:r>
          </w:p>
        </w:tc>
        <w:tc>
          <w:tcPr>
            <w:tcW w:w="454" w:type="dxa"/>
            <w:tcBorders>
              <w:top w:val="single" w:sz="4" w:space="0" w:color="auto"/>
              <w:bottom w:val="single" w:sz="12" w:space="0" w:color="auto"/>
            </w:tcBorders>
            <w:shd w:val="clear" w:color="auto" w:fill="auto"/>
            <w:vAlign w:val="bottom"/>
          </w:tcPr>
          <w:p w14:paraId="2ECD328C"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693</w:t>
            </w:r>
          </w:p>
        </w:tc>
        <w:tc>
          <w:tcPr>
            <w:tcW w:w="454" w:type="dxa"/>
            <w:tcBorders>
              <w:top w:val="single" w:sz="4" w:space="0" w:color="auto"/>
              <w:bottom w:val="single" w:sz="12" w:space="0" w:color="auto"/>
            </w:tcBorders>
            <w:shd w:val="clear" w:color="auto" w:fill="auto"/>
            <w:vAlign w:val="bottom"/>
          </w:tcPr>
          <w:p w14:paraId="1118FC9B"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18</w:t>
            </w:r>
          </w:p>
        </w:tc>
        <w:tc>
          <w:tcPr>
            <w:tcW w:w="454" w:type="dxa"/>
            <w:tcBorders>
              <w:top w:val="single" w:sz="4" w:space="0" w:color="auto"/>
              <w:bottom w:val="single" w:sz="12" w:space="0" w:color="auto"/>
            </w:tcBorders>
            <w:shd w:val="clear" w:color="auto" w:fill="auto"/>
            <w:vAlign w:val="bottom"/>
          </w:tcPr>
          <w:p w14:paraId="069F6E53"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213</w:t>
            </w:r>
          </w:p>
        </w:tc>
        <w:tc>
          <w:tcPr>
            <w:tcW w:w="454" w:type="dxa"/>
            <w:tcBorders>
              <w:top w:val="single" w:sz="4" w:space="0" w:color="auto"/>
              <w:bottom w:val="single" w:sz="12" w:space="0" w:color="auto"/>
            </w:tcBorders>
            <w:shd w:val="clear" w:color="auto" w:fill="auto"/>
            <w:vAlign w:val="bottom"/>
          </w:tcPr>
          <w:p w14:paraId="2D58197B"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45</w:t>
            </w:r>
          </w:p>
        </w:tc>
        <w:tc>
          <w:tcPr>
            <w:tcW w:w="454" w:type="dxa"/>
            <w:tcBorders>
              <w:top w:val="single" w:sz="4" w:space="0" w:color="auto"/>
              <w:bottom w:val="single" w:sz="12" w:space="0" w:color="auto"/>
            </w:tcBorders>
            <w:shd w:val="clear" w:color="auto" w:fill="auto"/>
            <w:vAlign w:val="bottom"/>
          </w:tcPr>
          <w:p w14:paraId="27D6476C"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266</w:t>
            </w:r>
          </w:p>
        </w:tc>
        <w:tc>
          <w:tcPr>
            <w:tcW w:w="454" w:type="dxa"/>
            <w:tcBorders>
              <w:top w:val="single" w:sz="4" w:space="0" w:color="auto"/>
              <w:bottom w:val="single" w:sz="12" w:space="0" w:color="auto"/>
            </w:tcBorders>
            <w:shd w:val="clear" w:color="auto" w:fill="auto"/>
            <w:vAlign w:val="bottom"/>
          </w:tcPr>
          <w:p w14:paraId="627EB580"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31</w:t>
            </w:r>
          </w:p>
        </w:tc>
        <w:tc>
          <w:tcPr>
            <w:tcW w:w="454" w:type="dxa"/>
            <w:tcBorders>
              <w:top w:val="single" w:sz="4" w:space="0" w:color="auto"/>
              <w:bottom w:val="single" w:sz="12" w:space="0" w:color="auto"/>
            </w:tcBorders>
            <w:shd w:val="clear" w:color="auto" w:fill="auto"/>
            <w:vAlign w:val="bottom"/>
          </w:tcPr>
          <w:p w14:paraId="3205E357"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622</w:t>
            </w:r>
          </w:p>
        </w:tc>
        <w:tc>
          <w:tcPr>
            <w:tcW w:w="454" w:type="dxa"/>
            <w:tcBorders>
              <w:top w:val="single" w:sz="4" w:space="0" w:color="auto"/>
              <w:bottom w:val="single" w:sz="12" w:space="0" w:color="auto"/>
            </w:tcBorders>
            <w:shd w:val="clear" w:color="auto" w:fill="auto"/>
            <w:vAlign w:val="bottom"/>
          </w:tcPr>
          <w:p w14:paraId="26EF5367"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102</w:t>
            </w:r>
          </w:p>
        </w:tc>
        <w:tc>
          <w:tcPr>
            <w:tcW w:w="454" w:type="dxa"/>
            <w:tcBorders>
              <w:top w:val="single" w:sz="4" w:space="0" w:color="auto"/>
              <w:bottom w:val="single" w:sz="12" w:space="0" w:color="auto"/>
            </w:tcBorders>
            <w:shd w:val="clear" w:color="auto" w:fill="auto"/>
            <w:vAlign w:val="bottom"/>
          </w:tcPr>
          <w:p w14:paraId="465F653E"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449</w:t>
            </w:r>
          </w:p>
        </w:tc>
        <w:tc>
          <w:tcPr>
            <w:tcW w:w="454" w:type="dxa"/>
            <w:tcBorders>
              <w:top w:val="single" w:sz="4" w:space="0" w:color="auto"/>
              <w:bottom w:val="single" w:sz="12" w:space="0" w:color="auto"/>
            </w:tcBorders>
            <w:shd w:val="clear" w:color="auto" w:fill="auto"/>
            <w:vAlign w:val="bottom"/>
          </w:tcPr>
          <w:p w14:paraId="54BBD8A9"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51</w:t>
            </w:r>
          </w:p>
        </w:tc>
        <w:tc>
          <w:tcPr>
            <w:tcW w:w="454" w:type="dxa"/>
            <w:tcBorders>
              <w:top w:val="single" w:sz="4" w:space="0" w:color="auto"/>
              <w:bottom w:val="single" w:sz="12" w:space="0" w:color="auto"/>
            </w:tcBorders>
            <w:shd w:val="clear" w:color="auto" w:fill="auto"/>
            <w:vAlign w:val="bottom"/>
          </w:tcPr>
          <w:p w14:paraId="45739CC4"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466</w:t>
            </w:r>
          </w:p>
        </w:tc>
        <w:tc>
          <w:tcPr>
            <w:tcW w:w="454" w:type="dxa"/>
            <w:tcBorders>
              <w:top w:val="single" w:sz="4" w:space="0" w:color="auto"/>
              <w:bottom w:val="single" w:sz="12" w:space="0" w:color="auto"/>
            </w:tcBorders>
            <w:shd w:val="clear" w:color="auto" w:fill="auto"/>
            <w:vAlign w:val="bottom"/>
          </w:tcPr>
          <w:p w14:paraId="7F51EF14"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50</w:t>
            </w:r>
          </w:p>
        </w:tc>
        <w:tc>
          <w:tcPr>
            <w:tcW w:w="454" w:type="dxa"/>
            <w:tcBorders>
              <w:top w:val="single" w:sz="4" w:space="0" w:color="auto"/>
              <w:bottom w:val="single" w:sz="12" w:space="0" w:color="auto"/>
            </w:tcBorders>
            <w:shd w:val="clear" w:color="auto" w:fill="auto"/>
            <w:vAlign w:val="bottom"/>
          </w:tcPr>
          <w:p w14:paraId="054DD758"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446</w:t>
            </w:r>
          </w:p>
        </w:tc>
        <w:tc>
          <w:tcPr>
            <w:tcW w:w="454" w:type="dxa"/>
            <w:tcBorders>
              <w:top w:val="single" w:sz="4" w:space="0" w:color="auto"/>
              <w:bottom w:val="single" w:sz="12" w:space="0" w:color="auto"/>
            </w:tcBorders>
            <w:shd w:val="clear" w:color="auto" w:fill="auto"/>
            <w:vAlign w:val="bottom"/>
          </w:tcPr>
          <w:p w14:paraId="164AEEDD" w14:textId="77777777" w:rsidR="00445199" w:rsidRPr="00D54972" w:rsidRDefault="00445199" w:rsidP="00D54972">
            <w:pPr>
              <w:pStyle w:val="TableParagraph"/>
              <w:widowControl/>
              <w:spacing w:before="80" w:after="80" w:line="220" w:lineRule="exact"/>
              <w:jc w:val="right"/>
              <w:rPr>
                <w:rFonts w:ascii="Times New Roman" w:eastAsia="Times New Roman" w:hAnsi="Times New Roman" w:cs="Times New Roman"/>
                <w:b/>
                <w:bCs/>
                <w:sz w:val="16"/>
                <w:szCs w:val="16"/>
                <w:lang w:val="fr-CH"/>
              </w:rPr>
            </w:pPr>
            <w:r w:rsidRPr="00D54972">
              <w:rPr>
                <w:rFonts w:ascii="Times New Roman" w:hAnsi="Times New Roman" w:cs="Times New Roman"/>
                <w:b/>
                <w:bCs/>
                <w:sz w:val="16"/>
                <w:szCs w:val="16"/>
                <w:lang w:val="fr-CH"/>
              </w:rPr>
              <w:t>36</w:t>
            </w:r>
          </w:p>
        </w:tc>
      </w:tr>
      <w:tr w:rsidR="00B14A4E" w:rsidRPr="00F1080D" w14:paraId="14DABBD3" w14:textId="77777777" w:rsidTr="00D54972">
        <w:tc>
          <w:tcPr>
            <w:tcW w:w="989" w:type="dxa"/>
            <w:tcBorders>
              <w:top w:val="single" w:sz="12" w:space="0" w:color="auto"/>
            </w:tcBorders>
            <w:shd w:val="clear" w:color="auto" w:fill="auto"/>
          </w:tcPr>
          <w:p w14:paraId="2C687520" w14:textId="77777777" w:rsidR="00445199" w:rsidRPr="00F1080D" w:rsidRDefault="00445199" w:rsidP="00E00813">
            <w:pPr>
              <w:suppressAutoHyphens w:val="0"/>
              <w:spacing w:before="40" w:after="40" w:line="220" w:lineRule="exact"/>
              <w:rPr>
                <w:sz w:val="16"/>
                <w:szCs w:val="16"/>
              </w:rPr>
            </w:pPr>
            <w:r w:rsidRPr="00F1080D">
              <w:rPr>
                <w:sz w:val="16"/>
                <w:szCs w:val="16"/>
              </w:rPr>
              <w:t>Afghanistan</w:t>
            </w:r>
          </w:p>
        </w:tc>
        <w:tc>
          <w:tcPr>
            <w:tcW w:w="454" w:type="dxa"/>
            <w:tcBorders>
              <w:top w:val="single" w:sz="12" w:space="0" w:color="auto"/>
            </w:tcBorders>
            <w:shd w:val="clear" w:color="auto" w:fill="auto"/>
            <w:vAlign w:val="bottom"/>
          </w:tcPr>
          <w:p w14:paraId="3E6219A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tcBorders>
              <w:top w:val="single" w:sz="12" w:space="0" w:color="auto"/>
            </w:tcBorders>
            <w:shd w:val="clear" w:color="auto" w:fill="auto"/>
            <w:vAlign w:val="bottom"/>
          </w:tcPr>
          <w:p w14:paraId="547EEB0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tcBorders>
              <w:top w:val="single" w:sz="12" w:space="0" w:color="auto"/>
            </w:tcBorders>
            <w:shd w:val="clear" w:color="auto" w:fill="auto"/>
            <w:vAlign w:val="bottom"/>
          </w:tcPr>
          <w:p w14:paraId="240AE00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w:t>
            </w:r>
          </w:p>
        </w:tc>
        <w:tc>
          <w:tcPr>
            <w:tcW w:w="454" w:type="dxa"/>
            <w:tcBorders>
              <w:top w:val="single" w:sz="12" w:space="0" w:color="auto"/>
            </w:tcBorders>
            <w:shd w:val="clear" w:color="auto" w:fill="auto"/>
            <w:vAlign w:val="bottom"/>
          </w:tcPr>
          <w:p w14:paraId="5040614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tcBorders>
              <w:top w:val="single" w:sz="12" w:space="0" w:color="auto"/>
            </w:tcBorders>
            <w:shd w:val="clear" w:color="auto" w:fill="auto"/>
            <w:vAlign w:val="bottom"/>
          </w:tcPr>
          <w:p w14:paraId="50DFBAC0" w14:textId="77777777" w:rsidR="00445199" w:rsidRPr="00F1080D" w:rsidRDefault="00445199" w:rsidP="00E00813">
            <w:pPr>
              <w:suppressAutoHyphens w:val="0"/>
              <w:spacing w:before="40" w:after="40" w:line="220" w:lineRule="exact"/>
              <w:jc w:val="right"/>
              <w:rPr>
                <w:sz w:val="16"/>
                <w:szCs w:val="16"/>
              </w:rPr>
            </w:pPr>
          </w:p>
        </w:tc>
        <w:tc>
          <w:tcPr>
            <w:tcW w:w="454" w:type="dxa"/>
            <w:tcBorders>
              <w:top w:val="single" w:sz="12" w:space="0" w:color="auto"/>
            </w:tcBorders>
            <w:shd w:val="clear" w:color="auto" w:fill="auto"/>
            <w:vAlign w:val="bottom"/>
          </w:tcPr>
          <w:p w14:paraId="320C442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tcBorders>
              <w:top w:val="single" w:sz="12" w:space="0" w:color="auto"/>
            </w:tcBorders>
            <w:shd w:val="clear" w:color="auto" w:fill="auto"/>
            <w:vAlign w:val="bottom"/>
          </w:tcPr>
          <w:p w14:paraId="1BA01F7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tcBorders>
              <w:top w:val="single" w:sz="12" w:space="0" w:color="auto"/>
            </w:tcBorders>
            <w:shd w:val="clear" w:color="auto" w:fill="auto"/>
            <w:vAlign w:val="bottom"/>
          </w:tcPr>
          <w:p w14:paraId="68E38C5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tcBorders>
              <w:top w:val="single" w:sz="12" w:space="0" w:color="auto"/>
            </w:tcBorders>
            <w:shd w:val="clear" w:color="auto" w:fill="auto"/>
            <w:vAlign w:val="bottom"/>
          </w:tcPr>
          <w:p w14:paraId="7C8ADDD5" w14:textId="77777777" w:rsidR="00445199" w:rsidRPr="00F1080D" w:rsidRDefault="00445199" w:rsidP="00E00813">
            <w:pPr>
              <w:suppressAutoHyphens w:val="0"/>
              <w:spacing w:before="40" w:after="40" w:line="220" w:lineRule="exact"/>
              <w:jc w:val="right"/>
              <w:rPr>
                <w:sz w:val="16"/>
                <w:szCs w:val="16"/>
              </w:rPr>
            </w:pPr>
          </w:p>
        </w:tc>
        <w:tc>
          <w:tcPr>
            <w:tcW w:w="454" w:type="dxa"/>
            <w:tcBorders>
              <w:top w:val="single" w:sz="12" w:space="0" w:color="auto"/>
            </w:tcBorders>
            <w:shd w:val="clear" w:color="auto" w:fill="auto"/>
            <w:vAlign w:val="bottom"/>
          </w:tcPr>
          <w:p w14:paraId="766D2F7C" w14:textId="77777777" w:rsidR="00445199" w:rsidRPr="00F1080D" w:rsidRDefault="00445199" w:rsidP="00E00813">
            <w:pPr>
              <w:suppressAutoHyphens w:val="0"/>
              <w:spacing w:before="40" w:after="40" w:line="220" w:lineRule="exact"/>
              <w:jc w:val="right"/>
              <w:rPr>
                <w:sz w:val="16"/>
                <w:szCs w:val="16"/>
              </w:rPr>
            </w:pPr>
          </w:p>
        </w:tc>
        <w:tc>
          <w:tcPr>
            <w:tcW w:w="454" w:type="dxa"/>
            <w:tcBorders>
              <w:top w:val="single" w:sz="12" w:space="0" w:color="auto"/>
            </w:tcBorders>
            <w:shd w:val="clear" w:color="auto" w:fill="auto"/>
            <w:vAlign w:val="bottom"/>
          </w:tcPr>
          <w:p w14:paraId="55C392A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63</w:t>
            </w:r>
          </w:p>
        </w:tc>
        <w:tc>
          <w:tcPr>
            <w:tcW w:w="454" w:type="dxa"/>
            <w:tcBorders>
              <w:top w:val="single" w:sz="12" w:space="0" w:color="auto"/>
            </w:tcBorders>
            <w:shd w:val="clear" w:color="auto" w:fill="auto"/>
            <w:vAlign w:val="bottom"/>
          </w:tcPr>
          <w:p w14:paraId="4ADE963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45</w:t>
            </w:r>
          </w:p>
        </w:tc>
        <w:tc>
          <w:tcPr>
            <w:tcW w:w="454" w:type="dxa"/>
            <w:tcBorders>
              <w:top w:val="single" w:sz="12" w:space="0" w:color="auto"/>
            </w:tcBorders>
            <w:shd w:val="clear" w:color="auto" w:fill="auto"/>
            <w:vAlign w:val="bottom"/>
          </w:tcPr>
          <w:p w14:paraId="5836A67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13</w:t>
            </w:r>
          </w:p>
        </w:tc>
        <w:tc>
          <w:tcPr>
            <w:tcW w:w="454" w:type="dxa"/>
            <w:tcBorders>
              <w:top w:val="single" w:sz="12" w:space="0" w:color="auto"/>
            </w:tcBorders>
            <w:shd w:val="clear" w:color="auto" w:fill="auto"/>
            <w:vAlign w:val="bottom"/>
          </w:tcPr>
          <w:p w14:paraId="439DB45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14</w:t>
            </w:r>
          </w:p>
        </w:tc>
        <w:tc>
          <w:tcPr>
            <w:tcW w:w="454" w:type="dxa"/>
            <w:tcBorders>
              <w:top w:val="single" w:sz="12" w:space="0" w:color="auto"/>
            </w:tcBorders>
            <w:shd w:val="clear" w:color="auto" w:fill="auto"/>
            <w:vAlign w:val="bottom"/>
          </w:tcPr>
          <w:p w14:paraId="141C70E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tcBorders>
              <w:top w:val="single" w:sz="12" w:space="0" w:color="auto"/>
            </w:tcBorders>
            <w:shd w:val="clear" w:color="auto" w:fill="auto"/>
            <w:vAlign w:val="bottom"/>
          </w:tcPr>
          <w:p w14:paraId="22234A9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tcBorders>
              <w:top w:val="single" w:sz="12" w:space="0" w:color="auto"/>
            </w:tcBorders>
            <w:shd w:val="clear" w:color="auto" w:fill="auto"/>
            <w:vAlign w:val="bottom"/>
          </w:tcPr>
          <w:p w14:paraId="3EF08CE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60</w:t>
            </w:r>
          </w:p>
        </w:tc>
        <w:tc>
          <w:tcPr>
            <w:tcW w:w="454" w:type="dxa"/>
            <w:tcBorders>
              <w:top w:val="single" w:sz="12" w:space="0" w:color="auto"/>
            </w:tcBorders>
            <w:shd w:val="clear" w:color="auto" w:fill="auto"/>
            <w:vAlign w:val="bottom"/>
          </w:tcPr>
          <w:p w14:paraId="2D5AF0F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r>
      <w:tr w:rsidR="00B14A4E" w:rsidRPr="00F1080D" w14:paraId="41F4A5E9" w14:textId="77777777" w:rsidTr="00837FC2">
        <w:tc>
          <w:tcPr>
            <w:tcW w:w="989" w:type="dxa"/>
            <w:shd w:val="clear" w:color="auto" w:fill="auto"/>
          </w:tcPr>
          <w:p w14:paraId="266458CF" w14:textId="77777777" w:rsidR="00445199" w:rsidRPr="00F1080D" w:rsidRDefault="00445199" w:rsidP="00E00813">
            <w:pPr>
              <w:suppressAutoHyphens w:val="0"/>
              <w:spacing w:before="40" w:after="40" w:line="220" w:lineRule="exact"/>
              <w:rPr>
                <w:sz w:val="16"/>
                <w:szCs w:val="16"/>
              </w:rPr>
            </w:pPr>
            <w:r w:rsidRPr="00F1080D">
              <w:rPr>
                <w:sz w:val="16"/>
                <w:szCs w:val="16"/>
              </w:rPr>
              <w:t>Albanie</w:t>
            </w:r>
          </w:p>
        </w:tc>
        <w:tc>
          <w:tcPr>
            <w:tcW w:w="454" w:type="dxa"/>
            <w:shd w:val="clear" w:color="auto" w:fill="auto"/>
            <w:vAlign w:val="bottom"/>
          </w:tcPr>
          <w:p w14:paraId="72AFB7C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9</w:t>
            </w:r>
          </w:p>
        </w:tc>
        <w:tc>
          <w:tcPr>
            <w:tcW w:w="454" w:type="dxa"/>
            <w:shd w:val="clear" w:color="auto" w:fill="auto"/>
            <w:vAlign w:val="bottom"/>
          </w:tcPr>
          <w:p w14:paraId="5A2AC23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56A496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10</w:t>
            </w:r>
          </w:p>
        </w:tc>
        <w:tc>
          <w:tcPr>
            <w:tcW w:w="454" w:type="dxa"/>
            <w:shd w:val="clear" w:color="auto" w:fill="auto"/>
            <w:vAlign w:val="bottom"/>
          </w:tcPr>
          <w:p w14:paraId="498E7A1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9EF7CE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121</w:t>
            </w:r>
          </w:p>
        </w:tc>
        <w:tc>
          <w:tcPr>
            <w:tcW w:w="454" w:type="dxa"/>
            <w:shd w:val="clear" w:color="auto" w:fill="auto"/>
            <w:vAlign w:val="bottom"/>
          </w:tcPr>
          <w:p w14:paraId="7396B57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7BCFF5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27</w:t>
            </w:r>
          </w:p>
        </w:tc>
        <w:tc>
          <w:tcPr>
            <w:tcW w:w="454" w:type="dxa"/>
            <w:shd w:val="clear" w:color="auto" w:fill="auto"/>
            <w:vAlign w:val="bottom"/>
          </w:tcPr>
          <w:p w14:paraId="289C3D0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0CDD93E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29</w:t>
            </w:r>
          </w:p>
        </w:tc>
        <w:tc>
          <w:tcPr>
            <w:tcW w:w="454" w:type="dxa"/>
            <w:shd w:val="clear" w:color="auto" w:fill="auto"/>
            <w:vAlign w:val="bottom"/>
          </w:tcPr>
          <w:p w14:paraId="2B7FC96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605E4F0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40</w:t>
            </w:r>
          </w:p>
        </w:tc>
        <w:tc>
          <w:tcPr>
            <w:tcW w:w="454" w:type="dxa"/>
            <w:shd w:val="clear" w:color="auto" w:fill="auto"/>
            <w:vAlign w:val="bottom"/>
          </w:tcPr>
          <w:p w14:paraId="1D09CA5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14</w:t>
            </w:r>
          </w:p>
        </w:tc>
        <w:tc>
          <w:tcPr>
            <w:tcW w:w="454" w:type="dxa"/>
            <w:shd w:val="clear" w:color="auto" w:fill="auto"/>
            <w:vAlign w:val="bottom"/>
          </w:tcPr>
          <w:p w14:paraId="1BA4DB9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41</w:t>
            </w:r>
          </w:p>
        </w:tc>
        <w:tc>
          <w:tcPr>
            <w:tcW w:w="454" w:type="dxa"/>
            <w:shd w:val="clear" w:color="auto" w:fill="auto"/>
            <w:vAlign w:val="bottom"/>
          </w:tcPr>
          <w:p w14:paraId="1E8974E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1A572A4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28</w:t>
            </w:r>
          </w:p>
        </w:tc>
        <w:tc>
          <w:tcPr>
            <w:tcW w:w="454" w:type="dxa"/>
            <w:shd w:val="clear" w:color="auto" w:fill="auto"/>
            <w:vAlign w:val="bottom"/>
          </w:tcPr>
          <w:p w14:paraId="1CFD7D2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12</w:t>
            </w:r>
          </w:p>
        </w:tc>
        <w:tc>
          <w:tcPr>
            <w:tcW w:w="454" w:type="dxa"/>
            <w:shd w:val="clear" w:color="auto" w:fill="auto"/>
            <w:vAlign w:val="bottom"/>
          </w:tcPr>
          <w:p w14:paraId="43B7CE3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7D6FB80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r>
      <w:tr w:rsidR="00B14A4E" w:rsidRPr="00F1080D" w14:paraId="3681488E" w14:textId="77777777" w:rsidTr="00837FC2">
        <w:tc>
          <w:tcPr>
            <w:tcW w:w="989" w:type="dxa"/>
            <w:shd w:val="clear" w:color="auto" w:fill="auto"/>
          </w:tcPr>
          <w:p w14:paraId="618DB7BB" w14:textId="77777777" w:rsidR="00445199" w:rsidRPr="00F1080D" w:rsidRDefault="00445199" w:rsidP="00E00813">
            <w:pPr>
              <w:suppressAutoHyphens w:val="0"/>
              <w:spacing w:before="40" w:after="40" w:line="220" w:lineRule="exact"/>
              <w:rPr>
                <w:sz w:val="16"/>
                <w:szCs w:val="16"/>
              </w:rPr>
            </w:pPr>
            <w:r w:rsidRPr="00F1080D">
              <w:rPr>
                <w:sz w:val="16"/>
                <w:szCs w:val="16"/>
              </w:rPr>
              <w:t>Algérie</w:t>
            </w:r>
          </w:p>
        </w:tc>
        <w:tc>
          <w:tcPr>
            <w:tcW w:w="454" w:type="dxa"/>
            <w:shd w:val="clear" w:color="auto" w:fill="auto"/>
            <w:vAlign w:val="bottom"/>
          </w:tcPr>
          <w:p w14:paraId="14CE63D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D8FFF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3BE00D1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1D639A0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117DFF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F905F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B67984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49755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w:t>
            </w:r>
          </w:p>
        </w:tc>
        <w:tc>
          <w:tcPr>
            <w:tcW w:w="454" w:type="dxa"/>
            <w:shd w:val="clear" w:color="auto" w:fill="auto"/>
            <w:vAlign w:val="bottom"/>
          </w:tcPr>
          <w:p w14:paraId="2D27889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60AEBCC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2A8BF3A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5610438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48FCADA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09DA37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A9441D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4AE2DB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291BCAA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2A3B0D7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r>
      <w:tr w:rsidR="00B14A4E" w:rsidRPr="00F1080D" w14:paraId="22692B43" w14:textId="77777777" w:rsidTr="00837FC2">
        <w:tc>
          <w:tcPr>
            <w:tcW w:w="989" w:type="dxa"/>
            <w:shd w:val="clear" w:color="auto" w:fill="auto"/>
          </w:tcPr>
          <w:p w14:paraId="18C948C1" w14:textId="77777777" w:rsidR="00445199" w:rsidRPr="00F1080D" w:rsidRDefault="00445199" w:rsidP="00E00813">
            <w:pPr>
              <w:suppressAutoHyphens w:val="0"/>
              <w:spacing w:before="40" w:after="40" w:line="220" w:lineRule="exact"/>
              <w:rPr>
                <w:sz w:val="16"/>
                <w:szCs w:val="16"/>
              </w:rPr>
            </w:pPr>
            <w:r w:rsidRPr="00F1080D">
              <w:rPr>
                <w:sz w:val="16"/>
                <w:szCs w:val="16"/>
              </w:rPr>
              <w:t>Arménie</w:t>
            </w:r>
          </w:p>
        </w:tc>
        <w:tc>
          <w:tcPr>
            <w:tcW w:w="454" w:type="dxa"/>
            <w:shd w:val="clear" w:color="auto" w:fill="auto"/>
            <w:vAlign w:val="bottom"/>
          </w:tcPr>
          <w:p w14:paraId="7CF8CD6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FEDF37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A100E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39AC897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B2180A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F506C6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B5B123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3FD7AD2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1AF98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5E37EA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37E482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EA39DB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5E67EA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6967CB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63BC94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A6981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82593C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24A32903"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08FB7EC8" w14:textId="77777777" w:rsidTr="00837FC2">
        <w:tc>
          <w:tcPr>
            <w:tcW w:w="989" w:type="dxa"/>
            <w:shd w:val="clear" w:color="auto" w:fill="auto"/>
          </w:tcPr>
          <w:p w14:paraId="37AD74A5" w14:textId="77777777" w:rsidR="00445199" w:rsidRPr="00F1080D" w:rsidRDefault="00445199" w:rsidP="00E00813">
            <w:pPr>
              <w:suppressAutoHyphens w:val="0"/>
              <w:spacing w:before="40" w:after="40" w:line="220" w:lineRule="exact"/>
              <w:rPr>
                <w:sz w:val="16"/>
                <w:szCs w:val="16"/>
              </w:rPr>
            </w:pPr>
            <w:r w:rsidRPr="00F1080D">
              <w:rPr>
                <w:sz w:val="16"/>
                <w:szCs w:val="16"/>
              </w:rPr>
              <w:t>Azerbaïdjan</w:t>
            </w:r>
          </w:p>
        </w:tc>
        <w:tc>
          <w:tcPr>
            <w:tcW w:w="454" w:type="dxa"/>
            <w:shd w:val="clear" w:color="auto" w:fill="auto"/>
            <w:vAlign w:val="bottom"/>
          </w:tcPr>
          <w:p w14:paraId="1460A67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ADF433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221F42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2BA0B3A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F197AB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1F8699C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C6171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F70EF9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AA3BDE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6B94F8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E2C338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0C17AE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99537A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4C85CB6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3D9FDC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1CEA55D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4EC3E6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6229D5B"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3E16E4A9" w14:textId="77777777" w:rsidTr="00837FC2">
        <w:tc>
          <w:tcPr>
            <w:tcW w:w="989" w:type="dxa"/>
            <w:shd w:val="clear" w:color="auto" w:fill="auto"/>
          </w:tcPr>
          <w:p w14:paraId="333B8683" w14:textId="77777777" w:rsidR="00445199" w:rsidRPr="00F1080D" w:rsidRDefault="00445199" w:rsidP="00E00813">
            <w:pPr>
              <w:suppressAutoHyphens w:val="0"/>
              <w:spacing w:before="40" w:after="40" w:line="220" w:lineRule="exact"/>
              <w:rPr>
                <w:sz w:val="16"/>
                <w:szCs w:val="16"/>
              </w:rPr>
            </w:pPr>
            <w:r w:rsidRPr="00F1080D">
              <w:rPr>
                <w:sz w:val="16"/>
                <w:szCs w:val="16"/>
              </w:rPr>
              <w:t>Bangladesh</w:t>
            </w:r>
          </w:p>
        </w:tc>
        <w:tc>
          <w:tcPr>
            <w:tcW w:w="454" w:type="dxa"/>
            <w:shd w:val="clear" w:color="auto" w:fill="auto"/>
            <w:vAlign w:val="bottom"/>
          </w:tcPr>
          <w:p w14:paraId="0DA430D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F2C5D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29C3D6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ECFED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4F8AD1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315D78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7FA0D0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D31EE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455A82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5210CB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FF2219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700B9B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1E24D9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1C69F9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BE4937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AF9CD2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C40A00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648B364"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24ED00F8" w14:textId="77777777" w:rsidTr="00837FC2">
        <w:tc>
          <w:tcPr>
            <w:tcW w:w="989" w:type="dxa"/>
            <w:shd w:val="clear" w:color="auto" w:fill="auto"/>
          </w:tcPr>
          <w:p w14:paraId="0F4EFF5D" w14:textId="77777777" w:rsidR="00445199" w:rsidRPr="00F1080D" w:rsidRDefault="00445199" w:rsidP="00E00813">
            <w:pPr>
              <w:suppressAutoHyphens w:val="0"/>
              <w:spacing w:before="40" w:after="40" w:line="220" w:lineRule="exact"/>
              <w:rPr>
                <w:sz w:val="16"/>
                <w:szCs w:val="16"/>
              </w:rPr>
            </w:pPr>
            <w:r w:rsidRPr="00F1080D">
              <w:rPr>
                <w:sz w:val="16"/>
                <w:szCs w:val="16"/>
              </w:rPr>
              <w:t>Bénin</w:t>
            </w:r>
          </w:p>
        </w:tc>
        <w:tc>
          <w:tcPr>
            <w:tcW w:w="454" w:type="dxa"/>
            <w:shd w:val="clear" w:color="auto" w:fill="auto"/>
            <w:vAlign w:val="bottom"/>
          </w:tcPr>
          <w:p w14:paraId="64A74FB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1A979B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DAF4CB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91E6C7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F33AC5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C67EF7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A5A318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12AA93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CAB4E8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2F10BF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465672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1346F7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3A4BF3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249319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CFF80B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0F8A0D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D3EA40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7279787"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7F762F0" w14:textId="77777777" w:rsidTr="00837FC2">
        <w:tc>
          <w:tcPr>
            <w:tcW w:w="989" w:type="dxa"/>
            <w:shd w:val="clear" w:color="auto" w:fill="auto"/>
          </w:tcPr>
          <w:p w14:paraId="334AE54A" w14:textId="77777777" w:rsidR="00445199" w:rsidRPr="00F1080D" w:rsidRDefault="00445199" w:rsidP="00E00813">
            <w:pPr>
              <w:suppressAutoHyphens w:val="0"/>
              <w:spacing w:before="40" w:after="40" w:line="220" w:lineRule="exact"/>
              <w:rPr>
                <w:sz w:val="16"/>
                <w:szCs w:val="16"/>
              </w:rPr>
            </w:pPr>
            <w:r w:rsidRPr="00F1080D">
              <w:rPr>
                <w:sz w:val="16"/>
                <w:szCs w:val="16"/>
              </w:rPr>
              <w:t>Biélorussie</w:t>
            </w:r>
          </w:p>
        </w:tc>
        <w:tc>
          <w:tcPr>
            <w:tcW w:w="454" w:type="dxa"/>
            <w:shd w:val="clear" w:color="auto" w:fill="auto"/>
            <w:vAlign w:val="bottom"/>
          </w:tcPr>
          <w:p w14:paraId="5B4B0E6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6973E93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EC7E45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58F97E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20C3388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7C5C9B7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7C5DB5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4C7C2C5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52BCCA2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2FA368B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AF54A0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F262A6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35001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5244C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1267EB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CD8BB5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198495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7A4303D8"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626579A7" w14:textId="77777777" w:rsidTr="00837FC2">
        <w:tc>
          <w:tcPr>
            <w:tcW w:w="989" w:type="dxa"/>
            <w:shd w:val="clear" w:color="auto" w:fill="auto"/>
          </w:tcPr>
          <w:p w14:paraId="689B798F" w14:textId="77777777" w:rsidR="00445199" w:rsidRPr="00F1080D" w:rsidRDefault="00445199" w:rsidP="00E00813">
            <w:pPr>
              <w:suppressAutoHyphens w:val="0"/>
              <w:spacing w:before="40" w:after="40" w:line="220" w:lineRule="exact"/>
              <w:rPr>
                <w:sz w:val="16"/>
                <w:szCs w:val="16"/>
              </w:rPr>
            </w:pPr>
            <w:r w:rsidRPr="00F1080D">
              <w:rPr>
                <w:sz w:val="16"/>
                <w:szCs w:val="16"/>
              </w:rPr>
              <w:t>Bosnie-Herzégovine</w:t>
            </w:r>
          </w:p>
        </w:tc>
        <w:tc>
          <w:tcPr>
            <w:tcW w:w="454" w:type="dxa"/>
            <w:shd w:val="clear" w:color="auto" w:fill="auto"/>
            <w:vAlign w:val="bottom"/>
          </w:tcPr>
          <w:p w14:paraId="2F93643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8</w:t>
            </w:r>
          </w:p>
        </w:tc>
        <w:tc>
          <w:tcPr>
            <w:tcW w:w="454" w:type="dxa"/>
            <w:shd w:val="clear" w:color="auto" w:fill="auto"/>
            <w:vAlign w:val="bottom"/>
          </w:tcPr>
          <w:p w14:paraId="4477DF0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5B3FBF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24</w:t>
            </w:r>
          </w:p>
        </w:tc>
        <w:tc>
          <w:tcPr>
            <w:tcW w:w="454" w:type="dxa"/>
            <w:shd w:val="clear" w:color="auto" w:fill="auto"/>
            <w:vAlign w:val="bottom"/>
          </w:tcPr>
          <w:p w14:paraId="24D6063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1B8B9B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107</w:t>
            </w:r>
          </w:p>
        </w:tc>
        <w:tc>
          <w:tcPr>
            <w:tcW w:w="454" w:type="dxa"/>
            <w:shd w:val="clear" w:color="auto" w:fill="auto"/>
            <w:vAlign w:val="bottom"/>
          </w:tcPr>
          <w:p w14:paraId="66B90CC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42CE93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38</w:t>
            </w:r>
          </w:p>
        </w:tc>
        <w:tc>
          <w:tcPr>
            <w:tcW w:w="454" w:type="dxa"/>
            <w:shd w:val="clear" w:color="auto" w:fill="auto"/>
            <w:vAlign w:val="bottom"/>
          </w:tcPr>
          <w:p w14:paraId="29FBCD8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C08991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62</w:t>
            </w:r>
          </w:p>
        </w:tc>
        <w:tc>
          <w:tcPr>
            <w:tcW w:w="454" w:type="dxa"/>
            <w:shd w:val="clear" w:color="auto" w:fill="auto"/>
            <w:vAlign w:val="bottom"/>
          </w:tcPr>
          <w:p w14:paraId="30E7156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C2BD8E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16</w:t>
            </w:r>
          </w:p>
        </w:tc>
        <w:tc>
          <w:tcPr>
            <w:tcW w:w="454" w:type="dxa"/>
            <w:shd w:val="clear" w:color="auto" w:fill="auto"/>
            <w:vAlign w:val="bottom"/>
          </w:tcPr>
          <w:p w14:paraId="292D8F6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3E4438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21</w:t>
            </w:r>
          </w:p>
        </w:tc>
        <w:tc>
          <w:tcPr>
            <w:tcW w:w="454" w:type="dxa"/>
            <w:shd w:val="clear" w:color="auto" w:fill="auto"/>
            <w:vAlign w:val="bottom"/>
          </w:tcPr>
          <w:p w14:paraId="77007B3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8831A7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089BE17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F26351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57D0053A"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7D432A7" w14:textId="77777777" w:rsidTr="00837FC2">
        <w:tc>
          <w:tcPr>
            <w:tcW w:w="989" w:type="dxa"/>
            <w:shd w:val="clear" w:color="auto" w:fill="auto"/>
          </w:tcPr>
          <w:p w14:paraId="69F8F7F9" w14:textId="77777777" w:rsidR="00445199" w:rsidRPr="00F1080D" w:rsidRDefault="00445199" w:rsidP="00E00813">
            <w:pPr>
              <w:suppressAutoHyphens w:val="0"/>
              <w:spacing w:before="40" w:after="40" w:line="220" w:lineRule="exact"/>
              <w:rPr>
                <w:sz w:val="16"/>
                <w:szCs w:val="16"/>
              </w:rPr>
            </w:pPr>
            <w:r w:rsidRPr="00F1080D">
              <w:rPr>
                <w:sz w:val="16"/>
                <w:szCs w:val="16"/>
              </w:rPr>
              <w:t>Bulgarie</w:t>
            </w:r>
          </w:p>
        </w:tc>
        <w:tc>
          <w:tcPr>
            <w:tcW w:w="454" w:type="dxa"/>
            <w:shd w:val="clear" w:color="auto" w:fill="auto"/>
            <w:vAlign w:val="bottom"/>
          </w:tcPr>
          <w:p w14:paraId="0F4DF26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596FA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E1D146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CA4E99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A14F5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6CC8F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86787C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D0860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8B399B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D1D823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182A7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A2174C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08947C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D92E56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777409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4F4AB4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5CA4C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2295CA7"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39EBCBB5" w14:textId="77777777" w:rsidTr="00837FC2">
        <w:tc>
          <w:tcPr>
            <w:tcW w:w="989" w:type="dxa"/>
            <w:shd w:val="clear" w:color="auto" w:fill="auto"/>
          </w:tcPr>
          <w:p w14:paraId="22A83585" w14:textId="77777777" w:rsidR="00445199" w:rsidRPr="00F1080D" w:rsidRDefault="00445199" w:rsidP="00E00813">
            <w:pPr>
              <w:suppressAutoHyphens w:val="0"/>
              <w:spacing w:before="40" w:after="40" w:line="220" w:lineRule="exact"/>
              <w:rPr>
                <w:sz w:val="16"/>
                <w:szCs w:val="16"/>
              </w:rPr>
            </w:pPr>
            <w:r w:rsidRPr="00F1080D">
              <w:rPr>
                <w:sz w:val="16"/>
                <w:szCs w:val="16"/>
              </w:rPr>
              <w:t>Burkina Faso</w:t>
            </w:r>
          </w:p>
        </w:tc>
        <w:tc>
          <w:tcPr>
            <w:tcW w:w="454" w:type="dxa"/>
            <w:shd w:val="clear" w:color="auto" w:fill="auto"/>
            <w:vAlign w:val="bottom"/>
          </w:tcPr>
          <w:p w14:paraId="2A19E4B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E69140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333E6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8EE66D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CEC030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53CCA8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831A21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323FD0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6B004D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B65E2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4470B4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487BDF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8E8DC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5E30E1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29FBA8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4C2CB4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FFCD8D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21710C9"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0B923E75" w14:textId="77777777" w:rsidTr="00837FC2">
        <w:tc>
          <w:tcPr>
            <w:tcW w:w="989" w:type="dxa"/>
            <w:shd w:val="clear" w:color="auto" w:fill="auto"/>
          </w:tcPr>
          <w:p w14:paraId="25F2ACAE" w14:textId="77777777" w:rsidR="00445199" w:rsidRPr="00F1080D" w:rsidRDefault="00445199" w:rsidP="00E00813">
            <w:pPr>
              <w:suppressAutoHyphens w:val="0"/>
              <w:spacing w:before="40" w:after="40" w:line="220" w:lineRule="exact"/>
              <w:rPr>
                <w:sz w:val="16"/>
                <w:szCs w:val="16"/>
              </w:rPr>
            </w:pPr>
            <w:r w:rsidRPr="00F1080D">
              <w:rPr>
                <w:sz w:val="16"/>
                <w:szCs w:val="16"/>
              </w:rPr>
              <w:t>Burundi</w:t>
            </w:r>
          </w:p>
        </w:tc>
        <w:tc>
          <w:tcPr>
            <w:tcW w:w="454" w:type="dxa"/>
            <w:shd w:val="clear" w:color="auto" w:fill="auto"/>
            <w:vAlign w:val="bottom"/>
          </w:tcPr>
          <w:p w14:paraId="69D7657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75BEF9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03C65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4DC671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66CEB9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B97368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313D31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96622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40B74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C5013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FCC07E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156EA0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E5BE2B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160CE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6F8F19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75A517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EF3B02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5BA6A70"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32FE3CB3" w14:textId="77777777" w:rsidTr="00837FC2">
        <w:tc>
          <w:tcPr>
            <w:tcW w:w="989" w:type="dxa"/>
            <w:shd w:val="clear" w:color="auto" w:fill="auto"/>
          </w:tcPr>
          <w:p w14:paraId="0472B40C" w14:textId="77777777" w:rsidR="00445199" w:rsidRPr="00F1080D" w:rsidRDefault="00445199" w:rsidP="00E00813">
            <w:pPr>
              <w:suppressAutoHyphens w:val="0"/>
              <w:spacing w:before="40" w:after="40" w:line="220" w:lineRule="exact"/>
              <w:rPr>
                <w:sz w:val="16"/>
                <w:szCs w:val="16"/>
              </w:rPr>
            </w:pPr>
            <w:r w:rsidRPr="00F1080D">
              <w:rPr>
                <w:sz w:val="16"/>
                <w:szCs w:val="16"/>
              </w:rPr>
              <w:t>Cameroun</w:t>
            </w:r>
          </w:p>
        </w:tc>
        <w:tc>
          <w:tcPr>
            <w:tcW w:w="454" w:type="dxa"/>
            <w:shd w:val="clear" w:color="auto" w:fill="auto"/>
            <w:vAlign w:val="bottom"/>
          </w:tcPr>
          <w:p w14:paraId="3F71E3E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F413A4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465D7C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142EF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B5B41C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6F74D0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852E84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FA694E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24AA83C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8F70A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5E1389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C45D49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F9CB3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22F5204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0E4C31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31C83F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7FFB9A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8821F78"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42B931ED" w14:textId="77777777" w:rsidTr="00837FC2">
        <w:tc>
          <w:tcPr>
            <w:tcW w:w="989" w:type="dxa"/>
            <w:shd w:val="clear" w:color="auto" w:fill="auto"/>
          </w:tcPr>
          <w:p w14:paraId="5E6B6D7A" w14:textId="1729B046" w:rsidR="00445199" w:rsidRPr="00F1080D" w:rsidRDefault="00445199" w:rsidP="00E00813">
            <w:pPr>
              <w:suppressAutoHyphens w:val="0"/>
              <w:spacing w:before="40" w:after="40" w:line="220" w:lineRule="exact"/>
              <w:rPr>
                <w:sz w:val="16"/>
                <w:szCs w:val="16"/>
              </w:rPr>
            </w:pPr>
            <w:r w:rsidRPr="00F1080D">
              <w:rPr>
                <w:sz w:val="16"/>
                <w:szCs w:val="16"/>
              </w:rPr>
              <w:t>Côte d</w:t>
            </w:r>
            <w:r w:rsidR="00F1080D" w:rsidRPr="00F1080D">
              <w:rPr>
                <w:sz w:val="16"/>
                <w:szCs w:val="16"/>
              </w:rPr>
              <w:t>’</w:t>
            </w:r>
            <w:r w:rsidRPr="00F1080D">
              <w:rPr>
                <w:sz w:val="16"/>
                <w:szCs w:val="16"/>
              </w:rPr>
              <w:t>ivoire</w:t>
            </w:r>
          </w:p>
        </w:tc>
        <w:tc>
          <w:tcPr>
            <w:tcW w:w="454" w:type="dxa"/>
            <w:shd w:val="clear" w:color="auto" w:fill="auto"/>
            <w:vAlign w:val="bottom"/>
          </w:tcPr>
          <w:p w14:paraId="5A53C1F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A4579C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65E691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EF36DD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CA28C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58A1E7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EBEED4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A2A6C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3E4C0D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C5BF1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42415CF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97D6E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3C1D3D9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8D03DC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7DF653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3AF25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06F6A6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D514B0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r>
      <w:tr w:rsidR="00B14A4E" w:rsidRPr="00F1080D" w14:paraId="3DCB027D" w14:textId="77777777" w:rsidTr="00837FC2">
        <w:tc>
          <w:tcPr>
            <w:tcW w:w="989" w:type="dxa"/>
            <w:shd w:val="clear" w:color="auto" w:fill="auto"/>
          </w:tcPr>
          <w:p w14:paraId="55BD2E3C" w14:textId="77777777" w:rsidR="00445199" w:rsidRPr="00F1080D" w:rsidRDefault="00445199" w:rsidP="00E00813">
            <w:pPr>
              <w:suppressAutoHyphens w:val="0"/>
              <w:spacing w:before="40" w:after="40" w:line="220" w:lineRule="exact"/>
              <w:rPr>
                <w:sz w:val="16"/>
                <w:szCs w:val="16"/>
              </w:rPr>
            </w:pPr>
            <w:r w:rsidRPr="00F1080D">
              <w:rPr>
                <w:sz w:val="16"/>
                <w:szCs w:val="16"/>
              </w:rPr>
              <w:t>Danemark</w:t>
            </w:r>
          </w:p>
        </w:tc>
        <w:tc>
          <w:tcPr>
            <w:tcW w:w="454" w:type="dxa"/>
            <w:shd w:val="clear" w:color="auto" w:fill="auto"/>
            <w:vAlign w:val="bottom"/>
          </w:tcPr>
          <w:p w14:paraId="55A3852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D38A67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1585B3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5AFF0D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B8751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4704BF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31E47E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BBA0DD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BB0BFA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B624E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4B21EF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5A9EE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F8FE8F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EE89FF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D4DEA4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122537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CE86DE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BCDB5FA"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1A1995B3" w14:textId="77777777" w:rsidTr="00837FC2">
        <w:tc>
          <w:tcPr>
            <w:tcW w:w="989" w:type="dxa"/>
            <w:shd w:val="clear" w:color="auto" w:fill="auto"/>
          </w:tcPr>
          <w:p w14:paraId="302B3C42" w14:textId="77777777" w:rsidR="00445199" w:rsidRPr="00F1080D" w:rsidRDefault="00445199" w:rsidP="00E00813">
            <w:pPr>
              <w:suppressAutoHyphens w:val="0"/>
              <w:spacing w:before="40" w:after="40" w:line="220" w:lineRule="exact"/>
              <w:rPr>
                <w:sz w:val="16"/>
                <w:szCs w:val="16"/>
              </w:rPr>
            </w:pPr>
            <w:proofErr w:type="spellStart"/>
            <w:r w:rsidRPr="00F1080D">
              <w:rPr>
                <w:sz w:val="16"/>
                <w:szCs w:val="16"/>
              </w:rPr>
              <w:t>Egypte</w:t>
            </w:r>
            <w:proofErr w:type="spellEnd"/>
          </w:p>
        </w:tc>
        <w:tc>
          <w:tcPr>
            <w:tcW w:w="454" w:type="dxa"/>
            <w:shd w:val="clear" w:color="auto" w:fill="auto"/>
            <w:vAlign w:val="bottom"/>
          </w:tcPr>
          <w:p w14:paraId="05B36CA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F5CBAE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37B278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A755C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C93A6C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7725CE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62519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BE0377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3BC998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655A02C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29F52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9AF612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82E78D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9DEDD5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5DE61D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6F5D66E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40887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5FC16A58"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4F4050F7" w14:textId="77777777" w:rsidTr="00837FC2">
        <w:tc>
          <w:tcPr>
            <w:tcW w:w="989" w:type="dxa"/>
            <w:shd w:val="clear" w:color="auto" w:fill="auto"/>
          </w:tcPr>
          <w:p w14:paraId="6290C4CC" w14:textId="77777777" w:rsidR="00445199" w:rsidRPr="00F1080D" w:rsidRDefault="00445199" w:rsidP="00E00813">
            <w:pPr>
              <w:suppressAutoHyphens w:val="0"/>
              <w:spacing w:before="40" w:after="40" w:line="220" w:lineRule="exact"/>
              <w:rPr>
                <w:sz w:val="16"/>
                <w:szCs w:val="16"/>
              </w:rPr>
            </w:pPr>
            <w:proofErr w:type="spellStart"/>
            <w:r w:rsidRPr="00F1080D">
              <w:rPr>
                <w:sz w:val="16"/>
                <w:szCs w:val="16"/>
              </w:rPr>
              <w:t>Erythrée</w:t>
            </w:r>
            <w:proofErr w:type="spellEnd"/>
          </w:p>
        </w:tc>
        <w:tc>
          <w:tcPr>
            <w:tcW w:w="454" w:type="dxa"/>
            <w:shd w:val="clear" w:color="auto" w:fill="auto"/>
            <w:vAlign w:val="bottom"/>
          </w:tcPr>
          <w:p w14:paraId="66DABEF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0DD096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ABEC86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341AE75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72AD3B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1091A2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53C272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FB5C6E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B9B477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F11234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F842BF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3C97B19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285E33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16</w:t>
            </w:r>
          </w:p>
        </w:tc>
        <w:tc>
          <w:tcPr>
            <w:tcW w:w="454" w:type="dxa"/>
            <w:shd w:val="clear" w:color="auto" w:fill="auto"/>
            <w:vAlign w:val="bottom"/>
          </w:tcPr>
          <w:p w14:paraId="056ADFF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01EF3E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21</w:t>
            </w:r>
          </w:p>
        </w:tc>
        <w:tc>
          <w:tcPr>
            <w:tcW w:w="454" w:type="dxa"/>
            <w:shd w:val="clear" w:color="auto" w:fill="auto"/>
            <w:vAlign w:val="bottom"/>
          </w:tcPr>
          <w:p w14:paraId="6E7FB15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3C3614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59</w:t>
            </w:r>
          </w:p>
        </w:tc>
        <w:tc>
          <w:tcPr>
            <w:tcW w:w="454" w:type="dxa"/>
            <w:shd w:val="clear" w:color="auto" w:fill="auto"/>
            <w:vAlign w:val="bottom"/>
          </w:tcPr>
          <w:p w14:paraId="697882D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w:t>
            </w:r>
          </w:p>
        </w:tc>
      </w:tr>
      <w:tr w:rsidR="00B14A4E" w:rsidRPr="00F1080D" w14:paraId="4964E1E5" w14:textId="77777777" w:rsidTr="00837FC2">
        <w:tc>
          <w:tcPr>
            <w:tcW w:w="989" w:type="dxa"/>
            <w:shd w:val="clear" w:color="auto" w:fill="auto"/>
          </w:tcPr>
          <w:p w14:paraId="716EEBEB" w14:textId="355C31FD" w:rsidR="00445199" w:rsidRPr="00F1080D" w:rsidRDefault="00445199" w:rsidP="00E00813">
            <w:pPr>
              <w:suppressAutoHyphens w:val="0"/>
              <w:spacing w:before="40" w:after="40" w:line="220" w:lineRule="exact"/>
              <w:rPr>
                <w:sz w:val="16"/>
                <w:szCs w:val="16"/>
              </w:rPr>
            </w:pPr>
            <w:r w:rsidRPr="00F1080D">
              <w:rPr>
                <w:sz w:val="16"/>
                <w:szCs w:val="16"/>
              </w:rPr>
              <w:t>Etats-Unis d</w:t>
            </w:r>
            <w:r w:rsidR="00F1080D" w:rsidRPr="00F1080D">
              <w:rPr>
                <w:sz w:val="16"/>
                <w:szCs w:val="16"/>
              </w:rPr>
              <w:t>’</w:t>
            </w:r>
            <w:r w:rsidRPr="00F1080D">
              <w:rPr>
                <w:sz w:val="16"/>
                <w:szCs w:val="16"/>
              </w:rPr>
              <w:t>Amérique</w:t>
            </w:r>
          </w:p>
        </w:tc>
        <w:tc>
          <w:tcPr>
            <w:tcW w:w="454" w:type="dxa"/>
            <w:shd w:val="clear" w:color="auto" w:fill="auto"/>
            <w:vAlign w:val="bottom"/>
          </w:tcPr>
          <w:p w14:paraId="475D8E8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B32C4E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5B90AF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6E77EE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9FD1CF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4D2C0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19F3C3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4D6205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5A4587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CE2AE9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F4FA24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11611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EC5E33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8AB134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60FFB4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E29087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735FC4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1BAA67"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03E6F2A7" w14:textId="77777777" w:rsidTr="00837FC2">
        <w:tc>
          <w:tcPr>
            <w:tcW w:w="989" w:type="dxa"/>
            <w:shd w:val="clear" w:color="auto" w:fill="auto"/>
          </w:tcPr>
          <w:p w14:paraId="3E3AFC09" w14:textId="77777777" w:rsidR="00445199" w:rsidRPr="00F1080D" w:rsidRDefault="00445199" w:rsidP="00E00813">
            <w:pPr>
              <w:suppressAutoHyphens w:val="0"/>
              <w:spacing w:before="40" w:after="40" w:line="220" w:lineRule="exact"/>
              <w:rPr>
                <w:sz w:val="16"/>
                <w:szCs w:val="16"/>
              </w:rPr>
            </w:pPr>
            <w:proofErr w:type="spellStart"/>
            <w:r w:rsidRPr="00F1080D">
              <w:rPr>
                <w:sz w:val="16"/>
                <w:szCs w:val="16"/>
              </w:rPr>
              <w:t>Ethiopie</w:t>
            </w:r>
            <w:proofErr w:type="spellEnd"/>
          </w:p>
        </w:tc>
        <w:tc>
          <w:tcPr>
            <w:tcW w:w="454" w:type="dxa"/>
            <w:shd w:val="clear" w:color="auto" w:fill="auto"/>
            <w:vAlign w:val="bottom"/>
          </w:tcPr>
          <w:p w14:paraId="77E3CA0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CB13F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1C9A9E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8794D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C654C4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52D042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0558C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72CD4B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E9505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ABAF31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10D88A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F408F2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AC11AF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3383D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C55A55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2CB523D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2DE21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4746D85B"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1CC1890" w14:textId="77777777" w:rsidTr="00837FC2">
        <w:tc>
          <w:tcPr>
            <w:tcW w:w="989" w:type="dxa"/>
            <w:shd w:val="clear" w:color="auto" w:fill="auto"/>
          </w:tcPr>
          <w:p w14:paraId="4DF7B11B" w14:textId="77777777" w:rsidR="00445199" w:rsidRPr="00F1080D" w:rsidRDefault="00445199" w:rsidP="00E00813">
            <w:pPr>
              <w:suppressAutoHyphens w:val="0"/>
              <w:spacing w:before="40" w:after="40" w:line="220" w:lineRule="exact"/>
              <w:rPr>
                <w:sz w:val="16"/>
                <w:szCs w:val="16"/>
              </w:rPr>
            </w:pPr>
            <w:r w:rsidRPr="00F1080D">
              <w:rPr>
                <w:sz w:val="16"/>
                <w:szCs w:val="16"/>
              </w:rPr>
              <w:t>Gabon</w:t>
            </w:r>
          </w:p>
        </w:tc>
        <w:tc>
          <w:tcPr>
            <w:tcW w:w="454" w:type="dxa"/>
            <w:shd w:val="clear" w:color="auto" w:fill="auto"/>
            <w:vAlign w:val="bottom"/>
          </w:tcPr>
          <w:p w14:paraId="32523AB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7A44E0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5518B6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45DBEB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B6B4E1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9EFAA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402CB0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A32ECC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B1B0E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1DD8E3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BA612F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D32B45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D3E792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8</w:t>
            </w:r>
          </w:p>
        </w:tc>
        <w:tc>
          <w:tcPr>
            <w:tcW w:w="454" w:type="dxa"/>
            <w:shd w:val="clear" w:color="auto" w:fill="auto"/>
            <w:vAlign w:val="bottom"/>
          </w:tcPr>
          <w:p w14:paraId="50BAA27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2F6714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364EC1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1C2F24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ED523D3"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0E89964B" w14:textId="77777777" w:rsidTr="00837FC2">
        <w:tc>
          <w:tcPr>
            <w:tcW w:w="989" w:type="dxa"/>
            <w:shd w:val="clear" w:color="auto" w:fill="auto"/>
          </w:tcPr>
          <w:p w14:paraId="3DD72E05" w14:textId="77777777" w:rsidR="00445199" w:rsidRPr="00F1080D" w:rsidRDefault="00445199" w:rsidP="00E00813">
            <w:pPr>
              <w:suppressAutoHyphens w:val="0"/>
              <w:spacing w:before="40" w:after="40" w:line="220" w:lineRule="exact"/>
              <w:rPr>
                <w:sz w:val="16"/>
                <w:szCs w:val="16"/>
              </w:rPr>
            </w:pPr>
            <w:r w:rsidRPr="00F1080D">
              <w:rPr>
                <w:sz w:val="16"/>
                <w:szCs w:val="16"/>
              </w:rPr>
              <w:t>Gambie</w:t>
            </w:r>
          </w:p>
        </w:tc>
        <w:tc>
          <w:tcPr>
            <w:tcW w:w="454" w:type="dxa"/>
            <w:shd w:val="clear" w:color="auto" w:fill="auto"/>
            <w:vAlign w:val="bottom"/>
          </w:tcPr>
          <w:p w14:paraId="030D4A4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FE6BB0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1A157A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5AC924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874D49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50C3EB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1CE72C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816320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8937E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932E6E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0D0C5B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43D03B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33C4A3A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9C80B0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A5BC39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6B4C9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866742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D81FB11"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339EDDAB" w14:textId="77777777" w:rsidTr="00837FC2">
        <w:tc>
          <w:tcPr>
            <w:tcW w:w="989" w:type="dxa"/>
            <w:shd w:val="clear" w:color="auto" w:fill="auto"/>
          </w:tcPr>
          <w:p w14:paraId="4F5769ED" w14:textId="77777777" w:rsidR="00445199" w:rsidRPr="00F1080D" w:rsidRDefault="00445199" w:rsidP="00E00813">
            <w:pPr>
              <w:suppressAutoHyphens w:val="0"/>
              <w:spacing w:before="40" w:after="40" w:line="220" w:lineRule="exact"/>
              <w:rPr>
                <w:sz w:val="16"/>
                <w:szCs w:val="16"/>
              </w:rPr>
            </w:pPr>
            <w:r w:rsidRPr="00F1080D">
              <w:rPr>
                <w:sz w:val="16"/>
                <w:szCs w:val="16"/>
              </w:rPr>
              <w:t>Géorgie</w:t>
            </w:r>
          </w:p>
        </w:tc>
        <w:tc>
          <w:tcPr>
            <w:tcW w:w="454" w:type="dxa"/>
            <w:shd w:val="clear" w:color="auto" w:fill="auto"/>
            <w:vAlign w:val="bottom"/>
          </w:tcPr>
          <w:p w14:paraId="6787892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5A5982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C9E03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7AC4B1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7CA984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2401E9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0E1DE3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417DF7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E5BEF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2DCBE1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74309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49792DA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8DA4CB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9BE06E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1AF65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4769A40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AC759E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9</w:t>
            </w:r>
          </w:p>
        </w:tc>
        <w:tc>
          <w:tcPr>
            <w:tcW w:w="454" w:type="dxa"/>
            <w:shd w:val="clear" w:color="auto" w:fill="auto"/>
            <w:vAlign w:val="bottom"/>
          </w:tcPr>
          <w:p w14:paraId="0CD0717F"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2A907627" w14:textId="77777777" w:rsidTr="00837FC2">
        <w:tc>
          <w:tcPr>
            <w:tcW w:w="989" w:type="dxa"/>
            <w:shd w:val="clear" w:color="auto" w:fill="auto"/>
          </w:tcPr>
          <w:p w14:paraId="70AABC5D" w14:textId="77777777" w:rsidR="00445199" w:rsidRPr="00F1080D" w:rsidRDefault="00445199" w:rsidP="00E00813">
            <w:pPr>
              <w:suppressAutoHyphens w:val="0"/>
              <w:spacing w:before="40" w:after="40" w:line="220" w:lineRule="exact"/>
              <w:rPr>
                <w:sz w:val="16"/>
                <w:szCs w:val="16"/>
              </w:rPr>
            </w:pPr>
            <w:r w:rsidRPr="00F1080D">
              <w:rPr>
                <w:sz w:val="16"/>
                <w:szCs w:val="16"/>
              </w:rPr>
              <w:t>Ghana</w:t>
            </w:r>
          </w:p>
        </w:tc>
        <w:tc>
          <w:tcPr>
            <w:tcW w:w="454" w:type="dxa"/>
            <w:shd w:val="clear" w:color="auto" w:fill="auto"/>
            <w:vAlign w:val="bottom"/>
          </w:tcPr>
          <w:p w14:paraId="6109346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2CD7C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85F684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F313ED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F44BB6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AD5936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852A2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5AF736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6EA669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96FAA7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BEA923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F8D1D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496772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66C5E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0C3E10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59B96E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CF967A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70A2094"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1B6BA54D" w14:textId="77777777" w:rsidTr="00837FC2">
        <w:tc>
          <w:tcPr>
            <w:tcW w:w="989" w:type="dxa"/>
            <w:shd w:val="clear" w:color="auto" w:fill="auto"/>
          </w:tcPr>
          <w:p w14:paraId="03118C57" w14:textId="77777777" w:rsidR="00445199" w:rsidRPr="00F1080D" w:rsidRDefault="00445199" w:rsidP="00E00813">
            <w:pPr>
              <w:suppressAutoHyphens w:val="0"/>
              <w:spacing w:before="40" w:after="40" w:line="220" w:lineRule="exact"/>
              <w:rPr>
                <w:sz w:val="16"/>
                <w:szCs w:val="16"/>
              </w:rPr>
            </w:pPr>
            <w:r w:rsidRPr="00F1080D">
              <w:rPr>
                <w:sz w:val="16"/>
                <w:szCs w:val="16"/>
              </w:rPr>
              <w:t xml:space="preserve">Guinée </w:t>
            </w:r>
            <w:proofErr w:type="spellStart"/>
            <w:r w:rsidRPr="00F1080D">
              <w:rPr>
                <w:sz w:val="16"/>
                <w:szCs w:val="16"/>
              </w:rPr>
              <w:t>Equatoriale</w:t>
            </w:r>
            <w:proofErr w:type="spellEnd"/>
          </w:p>
        </w:tc>
        <w:tc>
          <w:tcPr>
            <w:tcW w:w="454" w:type="dxa"/>
            <w:shd w:val="clear" w:color="auto" w:fill="auto"/>
            <w:vAlign w:val="bottom"/>
          </w:tcPr>
          <w:p w14:paraId="534194B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5F3D3C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1158B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284ED8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99ECD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C211F2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DB3C89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52445D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B9921D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B4779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25DD6E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50ACC2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A4641B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454E67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81B731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01C561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A1E699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BC4E401"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49AC5AC4" w14:textId="77777777" w:rsidTr="00837FC2">
        <w:tc>
          <w:tcPr>
            <w:tcW w:w="989" w:type="dxa"/>
            <w:shd w:val="clear" w:color="auto" w:fill="auto"/>
          </w:tcPr>
          <w:p w14:paraId="0BB13186" w14:textId="77777777" w:rsidR="00445199" w:rsidRPr="00F1080D" w:rsidRDefault="00445199" w:rsidP="00E00813">
            <w:pPr>
              <w:suppressAutoHyphens w:val="0"/>
              <w:spacing w:before="40" w:after="40" w:line="220" w:lineRule="exact"/>
              <w:rPr>
                <w:sz w:val="16"/>
                <w:szCs w:val="16"/>
              </w:rPr>
            </w:pPr>
            <w:r w:rsidRPr="00F1080D">
              <w:rPr>
                <w:sz w:val="16"/>
                <w:szCs w:val="16"/>
              </w:rPr>
              <w:t>Guinée-Bissau</w:t>
            </w:r>
          </w:p>
        </w:tc>
        <w:tc>
          <w:tcPr>
            <w:tcW w:w="454" w:type="dxa"/>
            <w:shd w:val="clear" w:color="auto" w:fill="auto"/>
            <w:vAlign w:val="bottom"/>
          </w:tcPr>
          <w:p w14:paraId="27C59E2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350E1A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0EED42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54DFDB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C0B20A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1EFC7C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6D12BB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185D07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59B0A5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7E7C24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11428F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D74F83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B62C69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76A928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E84644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075E0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DAEAD1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13281DA"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9BEDFA6" w14:textId="77777777" w:rsidTr="00837FC2">
        <w:tc>
          <w:tcPr>
            <w:tcW w:w="989" w:type="dxa"/>
            <w:shd w:val="clear" w:color="auto" w:fill="auto"/>
          </w:tcPr>
          <w:p w14:paraId="7422F17C" w14:textId="77777777" w:rsidR="00445199" w:rsidRPr="00F1080D" w:rsidRDefault="00445199" w:rsidP="00E00813">
            <w:pPr>
              <w:suppressAutoHyphens w:val="0"/>
              <w:spacing w:before="40" w:after="40" w:line="220" w:lineRule="exact"/>
              <w:rPr>
                <w:sz w:val="16"/>
                <w:szCs w:val="16"/>
              </w:rPr>
            </w:pPr>
            <w:r w:rsidRPr="00F1080D">
              <w:rPr>
                <w:sz w:val="16"/>
                <w:szCs w:val="16"/>
              </w:rPr>
              <w:t>Guinée-Conakry</w:t>
            </w:r>
          </w:p>
        </w:tc>
        <w:tc>
          <w:tcPr>
            <w:tcW w:w="454" w:type="dxa"/>
            <w:shd w:val="clear" w:color="auto" w:fill="auto"/>
            <w:vAlign w:val="bottom"/>
          </w:tcPr>
          <w:p w14:paraId="7B970B8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CA2CA1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305C5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652D95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36965E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D7733B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3107194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612B3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2C454F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0FD771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CF10B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0C00D8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2D3AE0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DC70FC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w:t>
            </w:r>
          </w:p>
        </w:tc>
        <w:tc>
          <w:tcPr>
            <w:tcW w:w="454" w:type="dxa"/>
            <w:shd w:val="clear" w:color="auto" w:fill="auto"/>
            <w:vAlign w:val="bottom"/>
          </w:tcPr>
          <w:p w14:paraId="28B60CD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B1799B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0371D30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0B84F1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r>
      <w:tr w:rsidR="00B14A4E" w:rsidRPr="00F1080D" w14:paraId="308387B1" w14:textId="77777777" w:rsidTr="00837FC2">
        <w:tc>
          <w:tcPr>
            <w:tcW w:w="989" w:type="dxa"/>
            <w:shd w:val="clear" w:color="auto" w:fill="auto"/>
          </w:tcPr>
          <w:p w14:paraId="2A96C949" w14:textId="77777777" w:rsidR="00445199" w:rsidRPr="00F1080D" w:rsidRDefault="00445199" w:rsidP="00E00813">
            <w:pPr>
              <w:suppressAutoHyphens w:val="0"/>
              <w:spacing w:before="40" w:after="40" w:line="220" w:lineRule="exact"/>
              <w:rPr>
                <w:sz w:val="16"/>
                <w:szCs w:val="16"/>
              </w:rPr>
            </w:pPr>
            <w:r w:rsidRPr="00F1080D">
              <w:rPr>
                <w:sz w:val="16"/>
                <w:szCs w:val="16"/>
              </w:rPr>
              <w:t>Indéterminé</w:t>
            </w:r>
          </w:p>
        </w:tc>
        <w:tc>
          <w:tcPr>
            <w:tcW w:w="454" w:type="dxa"/>
            <w:shd w:val="clear" w:color="auto" w:fill="auto"/>
            <w:vAlign w:val="bottom"/>
          </w:tcPr>
          <w:p w14:paraId="75B4B13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000421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F4001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FB336E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4D6A7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FA6CD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72F2A0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76B72C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01E42C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3F3F4D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1052A0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E297CA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89FB1B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1708E6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61484C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367AF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1184A2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BE237CC"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117A2372" w14:textId="77777777" w:rsidTr="00837FC2">
        <w:tc>
          <w:tcPr>
            <w:tcW w:w="989" w:type="dxa"/>
            <w:shd w:val="clear" w:color="auto" w:fill="auto"/>
          </w:tcPr>
          <w:p w14:paraId="40F9716F" w14:textId="77777777" w:rsidR="00445199" w:rsidRPr="00F1080D" w:rsidRDefault="00445199" w:rsidP="00E00813">
            <w:pPr>
              <w:suppressAutoHyphens w:val="0"/>
              <w:spacing w:before="40" w:after="40" w:line="220" w:lineRule="exact"/>
              <w:rPr>
                <w:sz w:val="16"/>
                <w:szCs w:val="16"/>
              </w:rPr>
            </w:pPr>
            <w:r w:rsidRPr="00F1080D">
              <w:rPr>
                <w:sz w:val="16"/>
                <w:szCs w:val="16"/>
              </w:rPr>
              <w:t>Indéterminé (Palestine)</w:t>
            </w:r>
          </w:p>
        </w:tc>
        <w:tc>
          <w:tcPr>
            <w:tcW w:w="454" w:type="dxa"/>
            <w:shd w:val="clear" w:color="auto" w:fill="auto"/>
            <w:vAlign w:val="bottom"/>
          </w:tcPr>
          <w:p w14:paraId="3C818AE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B9FEF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A76C45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56EE1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6F8897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7BECBB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9AD0E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74CED1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3D301D3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9DC9D1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F846A3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23</w:t>
            </w:r>
          </w:p>
        </w:tc>
        <w:tc>
          <w:tcPr>
            <w:tcW w:w="454" w:type="dxa"/>
            <w:shd w:val="clear" w:color="auto" w:fill="auto"/>
            <w:vAlign w:val="bottom"/>
          </w:tcPr>
          <w:p w14:paraId="35EB32B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B0590E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3F95333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9DA35B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234AC56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683F52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12</w:t>
            </w:r>
          </w:p>
        </w:tc>
        <w:tc>
          <w:tcPr>
            <w:tcW w:w="454" w:type="dxa"/>
            <w:shd w:val="clear" w:color="auto" w:fill="auto"/>
            <w:vAlign w:val="bottom"/>
          </w:tcPr>
          <w:p w14:paraId="0F60D93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r>
      <w:tr w:rsidR="00B14A4E" w:rsidRPr="00F1080D" w14:paraId="263ED93E" w14:textId="77777777" w:rsidTr="00837FC2">
        <w:tc>
          <w:tcPr>
            <w:tcW w:w="989" w:type="dxa"/>
            <w:shd w:val="clear" w:color="auto" w:fill="auto"/>
          </w:tcPr>
          <w:p w14:paraId="15AE87AF" w14:textId="77777777" w:rsidR="00445199" w:rsidRPr="00F1080D" w:rsidRDefault="00445199" w:rsidP="00E00813">
            <w:pPr>
              <w:suppressAutoHyphens w:val="0"/>
              <w:spacing w:before="40" w:after="40" w:line="220" w:lineRule="exact"/>
              <w:rPr>
                <w:sz w:val="16"/>
                <w:szCs w:val="16"/>
              </w:rPr>
            </w:pPr>
            <w:r w:rsidRPr="00F1080D">
              <w:rPr>
                <w:sz w:val="16"/>
                <w:szCs w:val="16"/>
              </w:rPr>
              <w:t>Iran</w:t>
            </w:r>
          </w:p>
        </w:tc>
        <w:tc>
          <w:tcPr>
            <w:tcW w:w="454" w:type="dxa"/>
            <w:shd w:val="clear" w:color="auto" w:fill="auto"/>
            <w:vAlign w:val="bottom"/>
          </w:tcPr>
          <w:p w14:paraId="6398120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8</w:t>
            </w:r>
          </w:p>
        </w:tc>
        <w:tc>
          <w:tcPr>
            <w:tcW w:w="454" w:type="dxa"/>
            <w:shd w:val="clear" w:color="auto" w:fill="auto"/>
            <w:vAlign w:val="bottom"/>
          </w:tcPr>
          <w:p w14:paraId="5BF94F8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66C702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0916F23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56F95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33A8D59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F16471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44B2EDC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F59388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DA33D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A046E3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w:t>
            </w:r>
          </w:p>
        </w:tc>
        <w:tc>
          <w:tcPr>
            <w:tcW w:w="454" w:type="dxa"/>
            <w:shd w:val="clear" w:color="auto" w:fill="auto"/>
            <w:vAlign w:val="bottom"/>
          </w:tcPr>
          <w:p w14:paraId="37041D8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3ED81B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3995E96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727D66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E5A14C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0DBCF7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8</w:t>
            </w:r>
          </w:p>
        </w:tc>
        <w:tc>
          <w:tcPr>
            <w:tcW w:w="454" w:type="dxa"/>
            <w:shd w:val="clear" w:color="auto" w:fill="auto"/>
            <w:vAlign w:val="bottom"/>
          </w:tcPr>
          <w:p w14:paraId="4BB2D26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r>
      <w:tr w:rsidR="00B14A4E" w:rsidRPr="00F1080D" w14:paraId="63DD8A8D" w14:textId="77777777" w:rsidTr="00837FC2">
        <w:tc>
          <w:tcPr>
            <w:tcW w:w="989" w:type="dxa"/>
            <w:shd w:val="clear" w:color="auto" w:fill="auto"/>
          </w:tcPr>
          <w:p w14:paraId="5420E3DB" w14:textId="77777777" w:rsidR="00445199" w:rsidRPr="00F1080D" w:rsidRDefault="00445199" w:rsidP="00E00813">
            <w:pPr>
              <w:suppressAutoHyphens w:val="0"/>
              <w:spacing w:before="40" w:after="40" w:line="220" w:lineRule="exact"/>
              <w:rPr>
                <w:sz w:val="16"/>
                <w:szCs w:val="16"/>
              </w:rPr>
            </w:pPr>
            <w:r w:rsidRPr="00F1080D">
              <w:rPr>
                <w:sz w:val="16"/>
                <w:szCs w:val="16"/>
              </w:rPr>
              <w:t>Iraq</w:t>
            </w:r>
          </w:p>
        </w:tc>
        <w:tc>
          <w:tcPr>
            <w:tcW w:w="454" w:type="dxa"/>
            <w:shd w:val="clear" w:color="auto" w:fill="auto"/>
            <w:vAlign w:val="bottom"/>
          </w:tcPr>
          <w:p w14:paraId="0CD23B9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14</w:t>
            </w:r>
          </w:p>
        </w:tc>
        <w:tc>
          <w:tcPr>
            <w:tcW w:w="454" w:type="dxa"/>
            <w:shd w:val="clear" w:color="auto" w:fill="auto"/>
            <w:vAlign w:val="bottom"/>
          </w:tcPr>
          <w:p w14:paraId="7844494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6EBBD83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9</w:t>
            </w:r>
          </w:p>
        </w:tc>
        <w:tc>
          <w:tcPr>
            <w:tcW w:w="454" w:type="dxa"/>
            <w:shd w:val="clear" w:color="auto" w:fill="auto"/>
            <w:vAlign w:val="bottom"/>
          </w:tcPr>
          <w:p w14:paraId="3762DBC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696F9E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48FDCFC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18323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574A978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3A32CE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5FF134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59377D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138</w:t>
            </w:r>
          </w:p>
        </w:tc>
        <w:tc>
          <w:tcPr>
            <w:tcW w:w="454" w:type="dxa"/>
            <w:shd w:val="clear" w:color="auto" w:fill="auto"/>
            <w:vAlign w:val="bottom"/>
          </w:tcPr>
          <w:p w14:paraId="25684B6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2D220E1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57</w:t>
            </w:r>
          </w:p>
        </w:tc>
        <w:tc>
          <w:tcPr>
            <w:tcW w:w="454" w:type="dxa"/>
            <w:shd w:val="clear" w:color="auto" w:fill="auto"/>
            <w:vAlign w:val="bottom"/>
          </w:tcPr>
          <w:p w14:paraId="0E82F6A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513E036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54</w:t>
            </w:r>
          </w:p>
        </w:tc>
        <w:tc>
          <w:tcPr>
            <w:tcW w:w="454" w:type="dxa"/>
            <w:shd w:val="clear" w:color="auto" w:fill="auto"/>
            <w:vAlign w:val="bottom"/>
          </w:tcPr>
          <w:p w14:paraId="5315FF0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DE5A39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74</w:t>
            </w:r>
          </w:p>
        </w:tc>
        <w:tc>
          <w:tcPr>
            <w:tcW w:w="454" w:type="dxa"/>
            <w:shd w:val="clear" w:color="auto" w:fill="auto"/>
            <w:vAlign w:val="bottom"/>
          </w:tcPr>
          <w:p w14:paraId="3DC2590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r>
      <w:tr w:rsidR="00B14A4E" w:rsidRPr="00F1080D" w14:paraId="20E8DCA8" w14:textId="77777777" w:rsidTr="00837FC2">
        <w:tc>
          <w:tcPr>
            <w:tcW w:w="989" w:type="dxa"/>
            <w:shd w:val="clear" w:color="auto" w:fill="auto"/>
          </w:tcPr>
          <w:p w14:paraId="4519217C" w14:textId="77777777" w:rsidR="00445199" w:rsidRPr="00F1080D" w:rsidRDefault="00445199" w:rsidP="00E00813">
            <w:pPr>
              <w:suppressAutoHyphens w:val="0"/>
              <w:spacing w:before="40" w:after="40" w:line="220" w:lineRule="exact"/>
              <w:rPr>
                <w:sz w:val="16"/>
                <w:szCs w:val="16"/>
              </w:rPr>
            </w:pPr>
            <w:r w:rsidRPr="00F1080D">
              <w:rPr>
                <w:sz w:val="16"/>
                <w:szCs w:val="16"/>
              </w:rPr>
              <w:t>Kazakhstan</w:t>
            </w:r>
          </w:p>
        </w:tc>
        <w:tc>
          <w:tcPr>
            <w:tcW w:w="454" w:type="dxa"/>
            <w:shd w:val="clear" w:color="auto" w:fill="auto"/>
            <w:vAlign w:val="bottom"/>
          </w:tcPr>
          <w:p w14:paraId="702658D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2B95F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525C8E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5981B8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765084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FC27E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9945A2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54818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3FB258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4DBE9C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3A3B46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A4BE59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B3074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B2BF92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102216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C7B31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D2EA1A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40FC0F6F"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2602EEC0" w14:textId="77777777" w:rsidTr="00837FC2">
        <w:tc>
          <w:tcPr>
            <w:tcW w:w="989" w:type="dxa"/>
            <w:shd w:val="clear" w:color="auto" w:fill="auto"/>
          </w:tcPr>
          <w:p w14:paraId="2065EFE0" w14:textId="77777777" w:rsidR="00445199" w:rsidRPr="00F1080D" w:rsidRDefault="00445199" w:rsidP="00E00813">
            <w:pPr>
              <w:suppressAutoHyphens w:val="0"/>
              <w:spacing w:before="40" w:after="40" w:line="220" w:lineRule="exact"/>
              <w:rPr>
                <w:sz w:val="16"/>
                <w:szCs w:val="16"/>
              </w:rPr>
            </w:pPr>
            <w:r w:rsidRPr="00F1080D">
              <w:rPr>
                <w:sz w:val="16"/>
                <w:szCs w:val="16"/>
              </w:rPr>
              <w:t>Kirghizistan</w:t>
            </w:r>
          </w:p>
        </w:tc>
        <w:tc>
          <w:tcPr>
            <w:tcW w:w="454" w:type="dxa"/>
            <w:shd w:val="clear" w:color="auto" w:fill="auto"/>
            <w:vAlign w:val="bottom"/>
          </w:tcPr>
          <w:p w14:paraId="01B02BD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E8F555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C9A9D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285C00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023957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02AE64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8D1140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7FA090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E399CD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3421C7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A4B354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247F78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DEEF35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2FB3F6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BB4B1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B3CD64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7F50D4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F0A3793"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5B741CE5" w14:textId="77777777" w:rsidTr="00837FC2">
        <w:tc>
          <w:tcPr>
            <w:tcW w:w="989" w:type="dxa"/>
            <w:shd w:val="clear" w:color="auto" w:fill="auto"/>
          </w:tcPr>
          <w:p w14:paraId="598E0840" w14:textId="77777777" w:rsidR="00445199" w:rsidRPr="00F1080D" w:rsidRDefault="00445199" w:rsidP="00E00813">
            <w:pPr>
              <w:suppressAutoHyphens w:val="0"/>
              <w:spacing w:before="40" w:after="40" w:line="220" w:lineRule="exact"/>
              <w:rPr>
                <w:sz w:val="16"/>
                <w:szCs w:val="16"/>
              </w:rPr>
            </w:pPr>
            <w:r w:rsidRPr="00F1080D">
              <w:rPr>
                <w:sz w:val="16"/>
                <w:szCs w:val="16"/>
              </w:rPr>
              <w:t>Kosovo</w:t>
            </w:r>
          </w:p>
        </w:tc>
        <w:tc>
          <w:tcPr>
            <w:tcW w:w="454" w:type="dxa"/>
            <w:shd w:val="clear" w:color="auto" w:fill="auto"/>
            <w:vAlign w:val="bottom"/>
          </w:tcPr>
          <w:p w14:paraId="38DF6A8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56</w:t>
            </w:r>
          </w:p>
        </w:tc>
        <w:tc>
          <w:tcPr>
            <w:tcW w:w="454" w:type="dxa"/>
            <w:shd w:val="clear" w:color="auto" w:fill="auto"/>
            <w:vAlign w:val="bottom"/>
          </w:tcPr>
          <w:p w14:paraId="6E075AE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B36DB7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54</w:t>
            </w:r>
          </w:p>
        </w:tc>
        <w:tc>
          <w:tcPr>
            <w:tcW w:w="454" w:type="dxa"/>
            <w:shd w:val="clear" w:color="auto" w:fill="auto"/>
            <w:vAlign w:val="bottom"/>
          </w:tcPr>
          <w:p w14:paraId="728DF07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A4E103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74</w:t>
            </w:r>
          </w:p>
        </w:tc>
        <w:tc>
          <w:tcPr>
            <w:tcW w:w="454" w:type="dxa"/>
            <w:shd w:val="clear" w:color="auto" w:fill="auto"/>
            <w:vAlign w:val="bottom"/>
          </w:tcPr>
          <w:p w14:paraId="2FD00C6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79AFA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40</w:t>
            </w:r>
          </w:p>
        </w:tc>
        <w:tc>
          <w:tcPr>
            <w:tcW w:w="454" w:type="dxa"/>
            <w:shd w:val="clear" w:color="auto" w:fill="auto"/>
            <w:vAlign w:val="bottom"/>
          </w:tcPr>
          <w:p w14:paraId="66537AE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B9E810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39</w:t>
            </w:r>
          </w:p>
        </w:tc>
        <w:tc>
          <w:tcPr>
            <w:tcW w:w="454" w:type="dxa"/>
            <w:shd w:val="clear" w:color="auto" w:fill="auto"/>
            <w:vAlign w:val="bottom"/>
          </w:tcPr>
          <w:p w14:paraId="7AC7C6B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1F8C5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63</w:t>
            </w:r>
          </w:p>
        </w:tc>
        <w:tc>
          <w:tcPr>
            <w:tcW w:w="454" w:type="dxa"/>
            <w:shd w:val="clear" w:color="auto" w:fill="auto"/>
            <w:vAlign w:val="bottom"/>
          </w:tcPr>
          <w:p w14:paraId="1E5887A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4558F08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57</w:t>
            </w:r>
          </w:p>
        </w:tc>
        <w:tc>
          <w:tcPr>
            <w:tcW w:w="454" w:type="dxa"/>
            <w:shd w:val="clear" w:color="auto" w:fill="auto"/>
            <w:vAlign w:val="bottom"/>
          </w:tcPr>
          <w:p w14:paraId="0010433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F0269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13</w:t>
            </w:r>
          </w:p>
        </w:tc>
        <w:tc>
          <w:tcPr>
            <w:tcW w:w="454" w:type="dxa"/>
            <w:shd w:val="clear" w:color="auto" w:fill="auto"/>
            <w:vAlign w:val="bottom"/>
          </w:tcPr>
          <w:p w14:paraId="3A0662B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2064D3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20</w:t>
            </w:r>
          </w:p>
        </w:tc>
        <w:tc>
          <w:tcPr>
            <w:tcW w:w="454" w:type="dxa"/>
            <w:shd w:val="clear" w:color="auto" w:fill="auto"/>
            <w:vAlign w:val="bottom"/>
          </w:tcPr>
          <w:p w14:paraId="66CCD77F"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65D0F0FB" w14:textId="77777777" w:rsidTr="00837FC2">
        <w:tc>
          <w:tcPr>
            <w:tcW w:w="989" w:type="dxa"/>
            <w:shd w:val="clear" w:color="auto" w:fill="auto"/>
          </w:tcPr>
          <w:p w14:paraId="10855D67" w14:textId="55ED3063" w:rsidR="00445199" w:rsidRPr="00F1080D" w:rsidRDefault="005F34FC" w:rsidP="00E00813">
            <w:pPr>
              <w:suppressAutoHyphens w:val="0"/>
              <w:spacing w:before="40" w:after="40" w:line="220" w:lineRule="exact"/>
              <w:rPr>
                <w:sz w:val="16"/>
                <w:szCs w:val="16"/>
              </w:rPr>
            </w:pPr>
            <w:r w:rsidRPr="00F1080D">
              <w:rPr>
                <w:sz w:val="16"/>
                <w:szCs w:val="16"/>
              </w:rPr>
              <w:t>Koweït</w:t>
            </w:r>
          </w:p>
        </w:tc>
        <w:tc>
          <w:tcPr>
            <w:tcW w:w="454" w:type="dxa"/>
            <w:shd w:val="clear" w:color="auto" w:fill="auto"/>
            <w:vAlign w:val="bottom"/>
          </w:tcPr>
          <w:p w14:paraId="675CF49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41FF2D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8B4CFF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B9C16A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E1E7E5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2E13F0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3C83B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A9664A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69FD1E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C445B1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56768D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B2D874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AC593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E8188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502DD8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9FA152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A0A7C7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2F54DDE2"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522E27A4" w14:textId="77777777" w:rsidTr="00837FC2">
        <w:tc>
          <w:tcPr>
            <w:tcW w:w="989" w:type="dxa"/>
            <w:shd w:val="clear" w:color="auto" w:fill="auto"/>
          </w:tcPr>
          <w:p w14:paraId="1BB9AAC6" w14:textId="77777777" w:rsidR="00445199" w:rsidRPr="00F1080D" w:rsidRDefault="00445199" w:rsidP="00E00813">
            <w:pPr>
              <w:suppressAutoHyphens w:val="0"/>
              <w:spacing w:before="40" w:after="40" w:line="220" w:lineRule="exact"/>
              <w:rPr>
                <w:sz w:val="16"/>
                <w:szCs w:val="16"/>
              </w:rPr>
            </w:pPr>
            <w:r w:rsidRPr="00F1080D">
              <w:rPr>
                <w:sz w:val="16"/>
                <w:szCs w:val="16"/>
              </w:rPr>
              <w:t>Liban</w:t>
            </w:r>
          </w:p>
        </w:tc>
        <w:tc>
          <w:tcPr>
            <w:tcW w:w="454" w:type="dxa"/>
            <w:shd w:val="clear" w:color="auto" w:fill="auto"/>
            <w:vAlign w:val="bottom"/>
          </w:tcPr>
          <w:p w14:paraId="3CD91C6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022CD1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223D8D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443253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EF6CEA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D61AA5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D099C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A76C4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0F1167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BF6A73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079013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D30123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837982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7D4F7C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33089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50DDDE5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AA702F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2428F43A"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4CEEEF74" w14:textId="77777777" w:rsidTr="00837FC2">
        <w:tc>
          <w:tcPr>
            <w:tcW w:w="989" w:type="dxa"/>
            <w:shd w:val="clear" w:color="auto" w:fill="auto"/>
          </w:tcPr>
          <w:p w14:paraId="4FB39EDC" w14:textId="77777777" w:rsidR="00445199" w:rsidRPr="00F1080D" w:rsidRDefault="00445199" w:rsidP="00E00813">
            <w:pPr>
              <w:suppressAutoHyphens w:val="0"/>
              <w:spacing w:before="40" w:after="40" w:line="220" w:lineRule="exact"/>
              <w:rPr>
                <w:sz w:val="16"/>
                <w:szCs w:val="16"/>
              </w:rPr>
            </w:pPr>
            <w:r w:rsidRPr="00F1080D">
              <w:rPr>
                <w:sz w:val="16"/>
                <w:szCs w:val="16"/>
              </w:rPr>
              <w:t>Liberia</w:t>
            </w:r>
          </w:p>
        </w:tc>
        <w:tc>
          <w:tcPr>
            <w:tcW w:w="454" w:type="dxa"/>
            <w:shd w:val="clear" w:color="auto" w:fill="auto"/>
            <w:vAlign w:val="bottom"/>
          </w:tcPr>
          <w:p w14:paraId="38E2476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DACA7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396BF2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92F24C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0A31E1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CC647E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DC2145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992D46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0EC216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DC9608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188F02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72477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42C494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2048A6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33E682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2FB9F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FD882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5E0B9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r>
      <w:tr w:rsidR="00B14A4E" w:rsidRPr="00F1080D" w14:paraId="52DE0BFD" w14:textId="77777777" w:rsidTr="00837FC2">
        <w:tc>
          <w:tcPr>
            <w:tcW w:w="989" w:type="dxa"/>
            <w:shd w:val="clear" w:color="auto" w:fill="auto"/>
          </w:tcPr>
          <w:p w14:paraId="056501F2" w14:textId="77777777" w:rsidR="00445199" w:rsidRPr="00F1080D" w:rsidRDefault="00445199" w:rsidP="00E00813">
            <w:pPr>
              <w:suppressAutoHyphens w:val="0"/>
              <w:spacing w:before="40" w:after="40" w:line="220" w:lineRule="exact"/>
              <w:rPr>
                <w:sz w:val="16"/>
                <w:szCs w:val="16"/>
              </w:rPr>
            </w:pPr>
            <w:r w:rsidRPr="00F1080D">
              <w:rPr>
                <w:sz w:val="16"/>
                <w:szCs w:val="16"/>
              </w:rPr>
              <w:t>Libye</w:t>
            </w:r>
          </w:p>
        </w:tc>
        <w:tc>
          <w:tcPr>
            <w:tcW w:w="454" w:type="dxa"/>
            <w:shd w:val="clear" w:color="auto" w:fill="auto"/>
            <w:vAlign w:val="bottom"/>
          </w:tcPr>
          <w:p w14:paraId="0F085B5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EA5A5F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3DD1B3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6A246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703ADA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7329D3E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6B2546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225BC79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3605724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FD058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AC8C9D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3F3AB0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5F5CDD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1E5985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0119A5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E5AF4E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27291C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4F077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r>
      <w:tr w:rsidR="00B14A4E" w:rsidRPr="00F1080D" w14:paraId="776DFC94" w14:textId="77777777" w:rsidTr="00837FC2">
        <w:tc>
          <w:tcPr>
            <w:tcW w:w="989" w:type="dxa"/>
            <w:shd w:val="clear" w:color="auto" w:fill="auto"/>
          </w:tcPr>
          <w:p w14:paraId="2B7EC5BF" w14:textId="5A6B7550" w:rsidR="00445199" w:rsidRPr="00F1080D" w:rsidRDefault="00445199" w:rsidP="00E00813">
            <w:pPr>
              <w:suppressAutoHyphens w:val="0"/>
              <w:spacing w:before="40" w:after="40" w:line="220" w:lineRule="exact"/>
              <w:rPr>
                <w:sz w:val="16"/>
                <w:szCs w:val="16"/>
              </w:rPr>
            </w:pPr>
            <w:r w:rsidRPr="00F1080D">
              <w:rPr>
                <w:sz w:val="16"/>
                <w:szCs w:val="16"/>
              </w:rPr>
              <w:t xml:space="preserve">Macédoine </w:t>
            </w:r>
            <w:r w:rsidRPr="00F1080D">
              <w:rPr>
                <w:sz w:val="16"/>
                <w:szCs w:val="16"/>
              </w:rPr>
              <w:lastRenderedPageBreak/>
              <w:t>du</w:t>
            </w:r>
            <w:r w:rsidR="00221209" w:rsidRPr="00F1080D">
              <w:rPr>
                <w:sz w:val="16"/>
                <w:szCs w:val="16"/>
              </w:rPr>
              <w:t> </w:t>
            </w:r>
            <w:r w:rsidRPr="00F1080D">
              <w:rPr>
                <w:sz w:val="16"/>
                <w:szCs w:val="16"/>
              </w:rPr>
              <w:t>Nord</w:t>
            </w:r>
          </w:p>
        </w:tc>
        <w:tc>
          <w:tcPr>
            <w:tcW w:w="454" w:type="dxa"/>
            <w:shd w:val="clear" w:color="auto" w:fill="auto"/>
            <w:vAlign w:val="bottom"/>
          </w:tcPr>
          <w:p w14:paraId="39750C4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lastRenderedPageBreak/>
              <w:t>3</w:t>
            </w:r>
          </w:p>
        </w:tc>
        <w:tc>
          <w:tcPr>
            <w:tcW w:w="454" w:type="dxa"/>
            <w:shd w:val="clear" w:color="auto" w:fill="auto"/>
            <w:vAlign w:val="bottom"/>
          </w:tcPr>
          <w:p w14:paraId="5A63C14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FF9917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204</w:t>
            </w:r>
          </w:p>
        </w:tc>
        <w:tc>
          <w:tcPr>
            <w:tcW w:w="454" w:type="dxa"/>
            <w:shd w:val="clear" w:color="auto" w:fill="auto"/>
            <w:vAlign w:val="bottom"/>
          </w:tcPr>
          <w:p w14:paraId="644E343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735B50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68</w:t>
            </w:r>
          </w:p>
        </w:tc>
        <w:tc>
          <w:tcPr>
            <w:tcW w:w="454" w:type="dxa"/>
            <w:shd w:val="clear" w:color="auto" w:fill="auto"/>
            <w:vAlign w:val="bottom"/>
          </w:tcPr>
          <w:p w14:paraId="526E132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3E26C1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13</w:t>
            </w:r>
          </w:p>
        </w:tc>
        <w:tc>
          <w:tcPr>
            <w:tcW w:w="454" w:type="dxa"/>
            <w:shd w:val="clear" w:color="auto" w:fill="auto"/>
            <w:vAlign w:val="bottom"/>
          </w:tcPr>
          <w:p w14:paraId="0059271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73D5F7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088353D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133FC4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13</w:t>
            </w:r>
          </w:p>
        </w:tc>
        <w:tc>
          <w:tcPr>
            <w:tcW w:w="454" w:type="dxa"/>
            <w:shd w:val="clear" w:color="auto" w:fill="auto"/>
            <w:vAlign w:val="bottom"/>
          </w:tcPr>
          <w:p w14:paraId="3261165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1A2E17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11</w:t>
            </w:r>
          </w:p>
        </w:tc>
        <w:tc>
          <w:tcPr>
            <w:tcW w:w="454" w:type="dxa"/>
            <w:shd w:val="clear" w:color="auto" w:fill="auto"/>
            <w:vAlign w:val="bottom"/>
          </w:tcPr>
          <w:p w14:paraId="70AFA41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36B96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15</w:t>
            </w:r>
          </w:p>
        </w:tc>
        <w:tc>
          <w:tcPr>
            <w:tcW w:w="454" w:type="dxa"/>
            <w:shd w:val="clear" w:color="auto" w:fill="auto"/>
            <w:vAlign w:val="bottom"/>
          </w:tcPr>
          <w:p w14:paraId="5772B2E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6461AA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18</w:t>
            </w:r>
          </w:p>
        </w:tc>
        <w:tc>
          <w:tcPr>
            <w:tcW w:w="454" w:type="dxa"/>
            <w:shd w:val="clear" w:color="auto" w:fill="auto"/>
            <w:vAlign w:val="bottom"/>
          </w:tcPr>
          <w:p w14:paraId="2A78CD70"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5CED6ABE" w14:textId="77777777" w:rsidTr="00837FC2">
        <w:tc>
          <w:tcPr>
            <w:tcW w:w="989" w:type="dxa"/>
            <w:shd w:val="clear" w:color="auto" w:fill="auto"/>
          </w:tcPr>
          <w:p w14:paraId="517FB120" w14:textId="77777777" w:rsidR="00445199" w:rsidRPr="00F1080D" w:rsidRDefault="00445199" w:rsidP="00E00813">
            <w:pPr>
              <w:suppressAutoHyphens w:val="0"/>
              <w:spacing w:before="40" w:after="40" w:line="220" w:lineRule="exact"/>
              <w:rPr>
                <w:sz w:val="16"/>
                <w:szCs w:val="16"/>
              </w:rPr>
            </w:pPr>
            <w:r w:rsidRPr="00F1080D">
              <w:rPr>
                <w:sz w:val="16"/>
                <w:szCs w:val="16"/>
              </w:rPr>
              <w:t>Mali</w:t>
            </w:r>
          </w:p>
        </w:tc>
        <w:tc>
          <w:tcPr>
            <w:tcW w:w="454" w:type="dxa"/>
            <w:shd w:val="clear" w:color="auto" w:fill="auto"/>
            <w:vAlign w:val="bottom"/>
          </w:tcPr>
          <w:p w14:paraId="2ABB001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FFB95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7770F6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D96F4D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33B400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313623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ABE1D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204241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3E858A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39E96A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06073CA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EAF537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72128C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E258D5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21AC2DE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569D4F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81B6CE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F2DD912"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27D4FBA4" w14:textId="77777777" w:rsidTr="00837FC2">
        <w:tc>
          <w:tcPr>
            <w:tcW w:w="989" w:type="dxa"/>
            <w:shd w:val="clear" w:color="auto" w:fill="auto"/>
          </w:tcPr>
          <w:p w14:paraId="1B24E7BF" w14:textId="77777777" w:rsidR="00445199" w:rsidRPr="00F1080D" w:rsidRDefault="00445199" w:rsidP="00E00813">
            <w:pPr>
              <w:suppressAutoHyphens w:val="0"/>
              <w:spacing w:before="40" w:after="40" w:line="220" w:lineRule="exact"/>
              <w:rPr>
                <w:sz w:val="16"/>
                <w:szCs w:val="16"/>
              </w:rPr>
            </w:pPr>
            <w:r w:rsidRPr="00F1080D">
              <w:rPr>
                <w:sz w:val="16"/>
                <w:szCs w:val="16"/>
              </w:rPr>
              <w:t>Maroc</w:t>
            </w:r>
          </w:p>
        </w:tc>
        <w:tc>
          <w:tcPr>
            <w:tcW w:w="454" w:type="dxa"/>
            <w:shd w:val="clear" w:color="auto" w:fill="auto"/>
            <w:vAlign w:val="bottom"/>
          </w:tcPr>
          <w:p w14:paraId="71DB535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61A13D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177FF1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381E2F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8ED97E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E9D8F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2F34E68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B7C936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10</w:t>
            </w:r>
          </w:p>
        </w:tc>
        <w:tc>
          <w:tcPr>
            <w:tcW w:w="454" w:type="dxa"/>
            <w:shd w:val="clear" w:color="auto" w:fill="auto"/>
            <w:vAlign w:val="bottom"/>
          </w:tcPr>
          <w:p w14:paraId="152E848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49FAAF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C6E200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7D011D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64489E9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0F9305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10</w:t>
            </w:r>
          </w:p>
        </w:tc>
        <w:tc>
          <w:tcPr>
            <w:tcW w:w="454" w:type="dxa"/>
            <w:shd w:val="clear" w:color="auto" w:fill="auto"/>
            <w:vAlign w:val="bottom"/>
          </w:tcPr>
          <w:p w14:paraId="02C074D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C50146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10</w:t>
            </w:r>
          </w:p>
        </w:tc>
        <w:tc>
          <w:tcPr>
            <w:tcW w:w="454" w:type="dxa"/>
            <w:shd w:val="clear" w:color="auto" w:fill="auto"/>
            <w:vAlign w:val="bottom"/>
          </w:tcPr>
          <w:p w14:paraId="172BB69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309BE4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r>
      <w:tr w:rsidR="00B14A4E" w:rsidRPr="00F1080D" w14:paraId="60C824E9" w14:textId="77777777" w:rsidTr="00837FC2">
        <w:tc>
          <w:tcPr>
            <w:tcW w:w="989" w:type="dxa"/>
            <w:shd w:val="clear" w:color="auto" w:fill="auto"/>
          </w:tcPr>
          <w:p w14:paraId="30C67A41" w14:textId="77777777" w:rsidR="00445199" w:rsidRPr="00F1080D" w:rsidRDefault="00445199" w:rsidP="00E00813">
            <w:pPr>
              <w:suppressAutoHyphens w:val="0"/>
              <w:spacing w:before="40" w:after="40" w:line="220" w:lineRule="exact"/>
              <w:rPr>
                <w:sz w:val="16"/>
                <w:szCs w:val="16"/>
              </w:rPr>
            </w:pPr>
            <w:r w:rsidRPr="00F1080D">
              <w:rPr>
                <w:sz w:val="16"/>
                <w:szCs w:val="16"/>
              </w:rPr>
              <w:t>Mauritanie</w:t>
            </w:r>
          </w:p>
        </w:tc>
        <w:tc>
          <w:tcPr>
            <w:tcW w:w="454" w:type="dxa"/>
            <w:shd w:val="clear" w:color="auto" w:fill="auto"/>
            <w:vAlign w:val="bottom"/>
          </w:tcPr>
          <w:p w14:paraId="494CD88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41B360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2F501A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4D9D0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88E710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B92348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F671A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373776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FB777F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C8118C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F9FE43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037AC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48A323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4B4F62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D53A99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D9D7F3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E2527E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278D675"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4059A25B" w14:textId="77777777" w:rsidTr="00837FC2">
        <w:tc>
          <w:tcPr>
            <w:tcW w:w="989" w:type="dxa"/>
            <w:shd w:val="clear" w:color="auto" w:fill="auto"/>
          </w:tcPr>
          <w:p w14:paraId="793CF9C0" w14:textId="77777777" w:rsidR="00445199" w:rsidRPr="00F1080D" w:rsidRDefault="00445199" w:rsidP="00E00813">
            <w:pPr>
              <w:suppressAutoHyphens w:val="0"/>
              <w:spacing w:before="40" w:after="40" w:line="220" w:lineRule="exact"/>
              <w:rPr>
                <w:sz w:val="16"/>
                <w:szCs w:val="16"/>
              </w:rPr>
            </w:pPr>
            <w:r w:rsidRPr="00F1080D">
              <w:rPr>
                <w:sz w:val="16"/>
                <w:szCs w:val="16"/>
              </w:rPr>
              <w:t>Mexique</w:t>
            </w:r>
          </w:p>
        </w:tc>
        <w:tc>
          <w:tcPr>
            <w:tcW w:w="454" w:type="dxa"/>
            <w:shd w:val="clear" w:color="auto" w:fill="auto"/>
            <w:vAlign w:val="bottom"/>
          </w:tcPr>
          <w:p w14:paraId="3346254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511B9D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4132FC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F1D4B8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1E81AA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053DFA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CB8A34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25BAFF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27A1E7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1EEF07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68B785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F94988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ABE3F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75600D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6AAD6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C8AB03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F97147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1F99F1A"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5108B63" w14:textId="77777777" w:rsidTr="00837FC2">
        <w:tc>
          <w:tcPr>
            <w:tcW w:w="989" w:type="dxa"/>
            <w:shd w:val="clear" w:color="auto" w:fill="auto"/>
          </w:tcPr>
          <w:p w14:paraId="49B644D7" w14:textId="77777777" w:rsidR="00445199" w:rsidRPr="00F1080D" w:rsidRDefault="00445199" w:rsidP="00E00813">
            <w:pPr>
              <w:suppressAutoHyphens w:val="0"/>
              <w:spacing w:before="40" w:after="40" w:line="220" w:lineRule="exact"/>
              <w:rPr>
                <w:sz w:val="16"/>
                <w:szCs w:val="16"/>
              </w:rPr>
            </w:pPr>
            <w:r w:rsidRPr="00F1080D">
              <w:rPr>
                <w:sz w:val="16"/>
                <w:szCs w:val="16"/>
              </w:rPr>
              <w:t>Moldavie</w:t>
            </w:r>
          </w:p>
        </w:tc>
        <w:tc>
          <w:tcPr>
            <w:tcW w:w="454" w:type="dxa"/>
            <w:shd w:val="clear" w:color="auto" w:fill="auto"/>
            <w:vAlign w:val="bottom"/>
          </w:tcPr>
          <w:p w14:paraId="707BC66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776E5C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75B1D3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D7D0A8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10A537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317F7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F47DC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38B25C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35D46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82276B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30472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025AD3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0738E2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C21EA7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C2C2E1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5F1334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148D52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2251E84"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BCADAAA" w14:textId="77777777" w:rsidTr="00837FC2">
        <w:tc>
          <w:tcPr>
            <w:tcW w:w="989" w:type="dxa"/>
            <w:shd w:val="clear" w:color="auto" w:fill="auto"/>
          </w:tcPr>
          <w:p w14:paraId="16C04237" w14:textId="77777777" w:rsidR="00445199" w:rsidRPr="00F1080D" w:rsidRDefault="00445199" w:rsidP="00E00813">
            <w:pPr>
              <w:suppressAutoHyphens w:val="0"/>
              <w:spacing w:before="40" w:after="40" w:line="220" w:lineRule="exact"/>
              <w:rPr>
                <w:sz w:val="16"/>
                <w:szCs w:val="16"/>
              </w:rPr>
            </w:pPr>
            <w:r w:rsidRPr="00F1080D">
              <w:rPr>
                <w:sz w:val="16"/>
                <w:szCs w:val="16"/>
              </w:rPr>
              <w:t>Monténégro</w:t>
            </w:r>
          </w:p>
        </w:tc>
        <w:tc>
          <w:tcPr>
            <w:tcW w:w="454" w:type="dxa"/>
            <w:shd w:val="clear" w:color="auto" w:fill="auto"/>
            <w:vAlign w:val="bottom"/>
          </w:tcPr>
          <w:p w14:paraId="68B8E52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83C440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0B0DE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51</w:t>
            </w:r>
          </w:p>
        </w:tc>
        <w:tc>
          <w:tcPr>
            <w:tcW w:w="454" w:type="dxa"/>
            <w:shd w:val="clear" w:color="auto" w:fill="auto"/>
            <w:vAlign w:val="bottom"/>
          </w:tcPr>
          <w:p w14:paraId="5221EBD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A61F13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121</w:t>
            </w:r>
          </w:p>
        </w:tc>
        <w:tc>
          <w:tcPr>
            <w:tcW w:w="454" w:type="dxa"/>
            <w:shd w:val="clear" w:color="auto" w:fill="auto"/>
            <w:vAlign w:val="bottom"/>
          </w:tcPr>
          <w:p w14:paraId="1A6FE82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22B09D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43</w:t>
            </w:r>
          </w:p>
        </w:tc>
        <w:tc>
          <w:tcPr>
            <w:tcW w:w="454" w:type="dxa"/>
            <w:shd w:val="clear" w:color="auto" w:fill="auto"/>
            <w:vAlign w:val="bottom"/>
          </w:tcPr>
          <w:p w14:paraId="58259B3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5BFFDC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58</w:t>
            </w:r>
          </w:p>
        </w:tc>
        <w:tc>
          <w:tcPr>
            <w:tcW w:w="454" w:type="dxa"/>
            <w:shd w:val="clear" w:color="auto" w:fill="auto"/>
            <w:vAlign w:val="bottom"/>
          </w:tcPr>
          <w:p w14:paraId="21774D4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DC670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30</w:t>
            </w:r>
          </w:p>
        </w:tc>
        <w:tc>
          <w:tcPr>
            <w:tcW w:w="454" w:type="dxa"/>
            <w:shd w:val="clear" w:color="auto" w:fill="auto"/>
            <w:vAlign w:val="bottom"/>
          </w:tcPr>
          <w:p w14:paraId="3A6A116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22B42F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20B4B25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F2A2DF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203304D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4DCCA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23B1EC81"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036DB4F7" w14:textId="77777777" w:rsidTr="00837FC2">
        <w:tc>
          <w:tcPr>
            <w:tcW w:w="989" w:type="dxa"/>
            <w:shd w:val="clear" w:color="auto" w:fill="auto"/>
          </w:tcPr>
          <w:p w14:paraId="3033A8BD" w14:textId="77777777" w:rsidR="00445199" w:rsidRPr="00F1080D" w:rsidRDefault="00445199" w:rsidP="00E00813">
            <w:pPr>
              <w:suppressAutoHyphens w:val="0"/>
              <w:spacing w:before="40" w:after="40" w:line="220" w:lineRule="exact"/>
              <w:rPr>
                <w:sz w:val="16"/>
                <w:szCs w:val="16"/>
              </w:rPr>
            </w:pPr>
            <w:r w:rsidRPr="00F1080D">
              <w:rPr>
                <w:sz w:val="16"/>
                <w:szCs w:val="16"/>
              </w:rPr>
              <w:t>Nigéria</w:t>
            </w:r>
          </w:p>
        </w:tc>
        <w:tc>
          <w:tcPr>
            <w:tcW w:w="454" w:type="dxa"/>
            <w:shd w:val="clear" w:color="auto" w:fill="auto"/>
            <w:vAlign w:val="bottom"/>
          </w:tcPr>
          <w:p w14:paraId="48DD339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91165B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784EA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16F7FA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8192C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0EE86CA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59C26E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28CE0D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19A035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C7F617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DCB274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5AE258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44E332C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1FE66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1D66BF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9F889D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ECCF66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161D44"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5E278507" w14:textId="77777777" w:rsidTr="00837FC2">
        <w:tc>
          <w:tcPr>
            <w:tcW w:w="989" w:type="dxa"/>
            <w:shd w:val="clear" w:color="auto" w:fill="auto"/>
          </w:tcPr>
          <w:p w14:paraId="22C41391" w14:textId="0EDA70E0" w:rsidR="00445199" w:rsidRPr="00F1080D" w:rsidRDefault="00445199" w:rsidP="00E00813">
            <w:pPr>
              <w:suppressAutoHyphens w:val="0"/>
              <w:spacing w:before="40" w:after="40" w:line="220" w:lineRule="exact"/>
              <w:rPr>
                <w:sz w:val="16"/>
                <w:szCs w:val="16"/>
              </w:rPr>
            </w:pPr>
            <w:proofErr w:type="spellStart"/>
            <w:r w:rsidRPr="00F1080D">
              <w:rPr>
                <w:sz w:val="16"/>
                <w:szCs w:val="16"/>
              </w:rPr>
              <w:t>Rép</w:t>
            </w:r>
            <w:proofErr w:type="spellEnd"/>
            <w:r w:rsidRPr="00F1080D">
              <w:rPr>
                <w:sz w:val="16"/>
                <w:szCs w:val="16"/>
              </w:rPr>
              <w:t xml:space="preserve">. </w:t>
            </w:r>
            <w:proofErr w:type="spellStart"/>
            <w:r w:rsidRPr="00F1080D">
              <w:rPr>
                <w:sz w:val="16"/>
                <w:szCs w:val="16"/>
              </w:rPr>
              <w:t>Dem</w:t>
            </w:r>
            <w:proofErr w:type="spellEnd"/>
            <w:r w:rsidRPr="00F1080D">
              <w:rPr>
                <w:sz w:val="16"/>
                <w:szCs w:val="16"/>
              </w:rPr>
              <w:t xml:space="preserve">. </w:t>
            </w:r>
            <w:r w:rsidR="005F34FC">
              <w:rPr>
                <w:sz w:val="16"/>
                <w:szCs w:val="16"/>
              </w:rPr>
              <w:t>d</w:t>
            </w:r>
            <w:r w:rsidRPr="00F1080D">
              <w:rPr>
                <w:sz w:val="16"/>
                <w:szCs w:val="16"/>
              </w:rPr>
              <w:t>u</w:t>
            </w:r>
            <w:r w:rsidR="00E15F18" w:rsidRPr="00F1080D">
              <w:rPr>
                <w:sz w:val="16"/>
                <w:szCs w:val="16"/>
              </w:rPr>
              <w:t> </w:t>
            </w:r>
            <w:r w:rsidRPr="00F1080D">
              <w:rPr>
                <w:sz w:val="16"/>
                <w:szCs w:val="16"/>
              </w:rPr>
              <w:t>Congo</w:t>
            </w:r>
          </w:p>
        </w:tc>
        <w:tc>
          <w:tcPr>
            <w:tcW w:w="454" w:type="dxa"/>
            <w:shd w:val="clear" w:color="auto" w:fill="auto"/>
            <w:vAlign w:val="bottom"/>
          </w:tcPr>
          <w:p w14:paraId="572F5F1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F60D9A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518A36F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E6B085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2B2B689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B5930A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7ACDD9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BE096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E7A9D1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0E84BF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AB67AA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58C163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3BE7C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w:t>
            </w:r>
          </w:p>
        </w:tc>
        <w:tc>
          <w:tcPr>
            <w:tcW w:w="454" w:type="dxa"/>
            <w:shd w:val="clear" w:color="auto" w:fill="auto"/>
            <w:vAlign w:val="bottom"/>
          </w:tcPr>
          <w:p w14:paraId="3737D44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3D75B7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7DDD75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49B64C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876BC6D"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86B7D63" w14:textId="77777777" w:rsidTr="00837FC2">
        <w:tc>
          <w:tcPr>
            <w:tcW w:w="989" w:type="dxa"/>
            <w:shd w:val="clear" w:color="auto" w:fill="auto"/>
          </w:tcPr>
          <w:p w14:paraId="2D2738CF" w14:textId="187A2EB2" w:rsidR="00445199" w:rsidRPr="00F1080D" w:rsidRDefault="00445199" w:rsidP="00E00813">
            <w:pPr>
              <w:suppressAutoHyphens w:val="0"/>
              <w:spacing w:before="40" w:after="40" w:line="220" w:lineRule="exact"/>
              <w:rPr>
                <w:sz w:val="16"/>
                <w:szCs w:val="16"/>
              </w:rPr>
            </w:pPr>
            <w:proofErr w:type="spellStart"/>
            <w:r w:rsidRPr="00F1080D">
              <w:rPr>
                <w:sz w:val="16"/>
                <w:szCs w:val="16"/>
              </w:rPr>
              <w:t>Rép</w:t>
            </w:r>
            <w:proofErr w:type="spellEnd"/>
            <w:r w:rsidRPr="00F1080D">
              <w:rPr>
                <w:sz w:val="16"/>
                <w:szCs w:val="16"/>
              </w:rPr>
              <w:t>.</w:t>
            </w:r>
            <w:r w:rsidR="005F34FC">
              <w:rPr>
                <w:sz w:val="16"/>
                <w:szCs w:val="16"/>
              </w:rPr>
              <w:t xml:space="preserve"> </w:t>
            </w:r>
            <w:r w:rsidRPr="00F1080D">
              <w:rPr>
                <w:sz w:val="16"/>
                <w:szCs w:val="16"/>
              </w:rPr>
              <w:t>Pop.</w:t>
            </w:r>
            <w:r w:rsidR="005F34FC">
              <w:rPr>
                <w:sz w:val="16"/>
                <w:szCs w:val="16"/>
              </w:rPr>
              <w:t xml:space="preserve"> </w:t>
            </w:r>
            <w:proofErr w:type="spellStart"/>
            <w:r w:rsidRPr="00F1080D">
              <w:rPr>
                <w:sz w:val="16"/>
                <w:szCs w:val="16"/>
              </w:rPr>
              <w:t>Dem</w:t>
            </w:r>
            <w:proofErr w:type="spellEnd"/>
            <w:r w:rsidRPr="00F1080D">
              <w:rPr>
                <w:sz w:val="16"/>
                <w:szCs w:val="16"/>
              </w:rPr>
              <w:t>.</w:t>
            </w:r>
            <w:r w:rsidR="00221209" w:rsidRPr="00F1080D">
              <w:rPr>
                <w:sz w:val="16"/>
                <w:szCs w:val="16"/>
              </w:rPr>
              <w:br/>
            </w:r>
            <w:r w:rsidRPr="00F1080D">
              <w:rPr>
                <w:sz w:val="16"/>
                <w:szCs w:val="16"/>
              </w:rPr>
              <w:t>de Corée</w:t>
            </w:r>
          </w:p>
        </w:tc>
        <w:tc>
          <w:tcPr>
            <w:tcW w:w="454" w:type="dxa"/>
            <w:shd w:val="clear" w:color="auto" w:fill="auto"/>
            <w:vAlign w:val="bottom"/>
          </w:tcPr>
          <w:p w14:paraId="54BB19D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8DA3EB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7A5D45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FD0EFB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8929F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21B53B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68CBF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866574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92F9C6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910D0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1AE13B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E385B6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3186B1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AD1534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74C9A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68ACA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CB3C00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DBC6EE"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31D568FC" w14:textId="77777777" w:rsidTr="00837FC2">
        <w:tc>
          <w:tcPr>
            <w:tcW w:w="989" w:type="dxa"/>
            <w:shd w:val="clear" w:color="auto" w:fill="auto"/>
          </w:tcPr>
          <w:p w14:paraId="4EB63281" w14:textId="77777777" w:rsidR="00445199" w:rsidRPr="00F1080D" w:rsidRDefault="00445199" w:rsidP="00E00813">
            <w:pPr>
              <w:suppressAutoHyphens w:val="0"/>
              <w:spacing w:before="40" w:after="40" w:line="220" w:lineRule="exact"/>
              <w:rPr>
                <w:sz w:val="16"/>
                <w:szCs w:val="16"/>
              </w:rPr>
            </w:pPr>
            <w:r w:rsidRPr="00F1080D">
              <w:rPr>
                <w:sz w:val="16"/>
                <w:szCs w:val="16"/>
              </w:rPr>
              <w:t>Russie</w:t>
            </w:r>
          </w:p>
        </w:tc>
        <w:tc>
          <w:tcPr>
            <w:tcW w:w="454" w:type="dxa"/>
            <w:shd w:val="clear" w:color="auto" w:fill="auto"/>
            <w:vAlign w:val="bottom"/>
          </w:tcPr>
          <w:p w14:paraId="3EBC5C4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8</w:t>
            </w:r>
          </w:p>
        </w:tc>
        <w:tc>
          <w:tcPr>
            <w:tcW w:w="454" w:type="dxa"/>
            <w:shd w:val="clear" w:color="auto" w:fill="auto"/>
            <w:vAlign w:val="bottom"/>
          </w:tcPr>
          <w:p w14:paraId="5B2DBCD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4B2F0F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15</w:t>
            </w:r>
          </w:p>
        </w:tc>
        <w:tc>
          <w:tcPr>
            <w:tcW w:w="454" w:type="dxa"/>
            <w:shd w:val="clear" w:color="auto" w:fill="auto"/>
            <w:vAlign w:val="bottom"/>
          </w:tcPr>
          <w:p w14:paraId="5FD2A0D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E71875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5462CF2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B1F93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5FB36C7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15583E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8B2DB6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09738F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710C1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FE87B5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4D13F1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A6DC71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307CB67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3B70FB0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785A0DEE"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112D66EB" w14:textId="77777777" w:rsidTr="00837FC2">
        <w:tc>
          <w:tcPr>
            <w:tcW w:w="989" w:type="dxa"/>
            <w:shd w:val="clear" w:color="auto" w:fill="auto"/>
          </w:tcPr>
          <w:p w14:paraId="63295965" w14:textId="77777777" w:rsidR="00445199" w:rsidRPr="00F1080D" w:rsidRDefault="00445199" w:rsidP="00E00813">
            <w:pPr>
              <w:suppressAutoHyphens w:val="0"/>
              <w:spacing w:before="40" w:after="40" w:line="220" w:lineRule="exact"/>
              <w:rPr>
                <w:sz w:val="16"/>
                <w:szCs w:val="16"/>
              </w:rPr>
            </w:pPr>
            <w:r w:rsidRPr="00F1080D">
              <w:rPr>
                <w:sz w:val="16"/>
                <w:szCs w:val="16"/>
              </w:rPr>
              <w:t>Sans (apatride)</w:t>
            </w:r>
          </w:p>
        </w:tc>
        <w:tc>
          <w:tcPr>
            <w:tcW w:w="454" w:type="dxa"/>
            <w:shd w:val="clear" w:color="auto" w:fill="auto"/>
            <w:vAlign w:val="bottom"/>
          </w:tcPr>
          <w:p w14:paraId="44576D5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90A101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2186E1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E444E7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83B4A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0B5463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552F7D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AFA700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4A8D1F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B8B387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701D0E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B7CCB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535550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11</w:t>
            </w:r>
          </w:p>
        </w:tc>
        <w:tc>
          <w:tcPr>
            <w:tcW w:w="454" w:type="dxa"/>
            <w:shd w:val="clear" w:color="auto" w:fill="auto"/>
            <w:vAlign w:val="bottom"/>
          </w:tcPr>
          <w:p w14:paraId="5A0CEC5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D4129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EDAC35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983A95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6B03F07A"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5CBCFA09" w14:textId="77777777" w:rsidTr="00837FC2">
        <w:tc>
          <w:tcPr>
            <w:tcW w:w="989" w:type="dxa"/>
            <w:shd w:val="clear" w:color="auto" w:fill="auto"/>
          </w:tcPr>
          <w:p w14:paraId="15D1FCBF" w14:textId="77777777" w:rsidR="00445199" w:rsidRPr="00F1080D" w:rsidRDefault="00445199" w:rsidP="00E00813">
            <w:pPr>
              <w:suppressAutoHyphens w:val="0"/>
              <w:spacing w:before="40" w:after="40" w:line="220" w:lineRule="exact"/>
              <w:rPr>
                <w:sz w:val="16"/>
                <w:szCs w:val="16"/>
              </w:rPr>
            </w:pPr>
            <w:r w:rsidRPr="00F1080D">
              <w:rPr>
                <w:sz w:val="16"/>
                <w:szCs w:val="16"/>
              </w:rPr>
              <w:t>Sénégal</w:t>
            </w:r>
          </w:p>
        </w:tc>
        <w:tc>
          <w:tcPr>
            <w:tcW w:w="454" w:type="dxa"/>
            <w:shd w:val="clear" w:color="auto" w:fill="auto"/>
            <w:vAlign w:val="bottom"/>
          </w:tcPr>
          <w:p w14:paraId="33D9E7C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9DA69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00BEA6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42B860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4C2490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C78AD7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CA3AE3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E5F0A6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F1E375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53E6B2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6A1DA4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A400CF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3F4A7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51850B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10DD004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616DE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79C302C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4E526D"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31D2D74E" w14:textId="77777777" w:rsidTr="00837FC2">
        <w:tc>
          <w:tcPr>
            <w:tcW w:w="989" w:type="dxa"/>
            <w:shd w:val="clear" w:color="auto" w:fill="auto"/>
          </w:tcPr>
          <w:p w14:paraId="58D10E53" w14:textId="77777777" w:rsidR="00445199" w:rsidRPr="00F1080D" w:rsidRDefault="00445199" w:rsidP="00E00813">
            <w:pPr>
              <w:suppressAutoHyphens w:val="0"/>
              <w:spacing w:before="40" w:after="40" w:line="220" w:lineRule="exact"/>
              <w:rPr>
                <w:sz w:val="16"/>
                <w:szCs w:val="16"/>
              </w:rPr>
            </w:pPr>
            <w:r w:rsidRPr="00F1080D">
              <w:rPr>
                <w:sz w:val="16"/>
                <w:szCs w:val="16"/>
              </w:rPr>
              <w:t>Serbie</w:t>
            </w:r>
          </w:p>
        </w:tc>
        <w:tc>
          <w:tcPr>
            <w:tcW w:w="454" w:type="dxa"/>
            <w:shd w:val="clear" w:color="auto" w:fill="auto"/>
            <w:vAlign w:val="bottom"/>
          </w:tcPr>
          <w:p w14:paraId="671F64E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63</w:t>
            </w:r>
          </w:p>
        </w:tc>
        <w:tc>
          <w:tcPr>
            <w:tcW w:w="454" w:type="dxa"/>
            <w:shd w:val="clear" w:color="auto" w:fill="auto"/>
            <w:vAlign w:val="bottom"/>
          </w:tcPr>
          <w:p w14:paraId="3A701C6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9FEBE1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423</w:t>
            </w:r>
          </w:p>
        </w:tc>
        <w:tc>
          <w:tcPr>
            <w:tcW w:w="454" w:type="dxa"/>
            <w:shd w:val="clear" w:color="auto" w:fill="auto"/>
            <w:vAlign w:val="bottom"/>
          </w:tcPr>
          <w:p w14:paraId="3CCF38F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4C8659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166</w:t>
            </w:r>
          </w:p>
        </w:tc>
        <w:tc>
          <w:tcPr>
            <w:tcW w:w="454" w:type="dxa"/>
            <w:shd w:val="clear" w:color="auto" w:fill="auto"/>
            <w:vAlign w:val="bottom"/>
          </w:tcPr>
          <w:p w14:paraId="46ED5AB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ABE262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17</w:t>
            </w:r>
          </w:p>
        </w:tc>
        <w:tc>
          <w:tcPr>
            <w:tcW w:w="454" w:type="dxa"/>
            <w:shd w:val="clear" w:color="auto" w:fill="auto"/>
            <w:vAlign w:val="bottom"/>
          </w:tcPr>
          <w:p w14:paraId="0BCB645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D4345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24</w:t>
            </w:r>
          </w:p>
        </w:tc>
        <w:tc>
          <w:tcPr>
            <w:tcW w:w="454" w:type="dxa"/>
            <w:shd w:val="clear" w:color="auto" w:fill="auto"/>
            <w:vAlign w:val="bottom"/>
          </w:tcPr>
          <w:p w14:paraId="2BE8E14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017E57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16</w:t>
            </w:r>
          </w:p>
        </w:tc>
        <w:tc>
          <w:tcPr>
            <w:tcW w:w="454" w:type="dxa"/>
            <w:shd w:val="clear" w:color="auto" w:fill="auto"/>
            <w:vAlign w:val="bottom"/>
          </w:tcPr>
          <w:p w14:paraId="4FCB03A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A5846C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67</w:t>
            </w:r>
          </w:p>
        </w:tc>
        <w:tc>
          <w:tcPr>
            <w:tcW w:w="454" w:type="dxa"/>
            <w:shd w:val="clear" w:color="auto" w:fill="auto"/>
            <w:vAlign w:val="bottom"/>
          </w:tcPr>
          <w:p w14:paraId="67A03F1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A07C4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88</w:t>
            </w:r>
          </w:p>
        </w:tc>
        <w:tc>
          <w:tcPr>
            <w:tcW w:w="454" w:type="dxa"/>
            <w:shd w:val="clear" w:color="auto" w:fill="auto"/>
            <w:vAlign w:val="bottom"/>
          </w:tcPr>
          <w:p w14:paraId="6CCC17A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CB4C23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29</w:t>
            </w:r>
          </w:p>
        </w:tc>
        <w:tc>
          <w:tcPr>
            <w:tcW w:w="454" w:type="dxa"/>
            <w:shd w:val="clear" w:color="auto" w:fill="auto"/>
            <w:vAlign w:val="bottom"/>
          </w:tcPr>
          <w:p w14:paraId="6D8C1371"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04110B73" w14:textId="77777777" w:rsidTr="00837FC2">
        <w:tc>
          <w:tcPr>
            <w:tcW w:w="989" w:type="dxa"/>
            <w:shd w:val="clear" w:color="auto" w:fill="auto"/>
          </w:tcPr>
          <w:p w14:paraId="009A8B8E" w14:textId="77777777" w:rsidR="00445199" w:rsidRPr="00F1080D" w:rsidRDefault="00445199" w:rsidP="00E00813">
            <w:pPr>
              <w:suppressAutoHyphens w:val="0"/>
              <w:spacing w:before="40" w:after="40" w:line="220" w:lineRule="exact"/>
              <w:rPr>
                <w:sz w:val="16"/>
                <w:szCs w:val="16"/>
              </w:rPr>
            </w:pPr>
            <w:r w:rsidRPr="00F1080D">
              <w:rPr>
                <w:sz w:val="16"/>
                <w:szCs w:val="16"/>
              </w:rPr>
              <w:t>Sierra Leone</w:t>
            </w:r>
          </w:p>
        </w:tc>
        <w:tc>
          <w:tcPr>
            <w:tcW w:w="454" w:type="dxa"/>
            <w:shd w:val="clear" w:color="auto" w:fill="auto"/>
            <w:vAlign w:val="bottom"/>
          </w:tcPr>
          <w:p w14:paraId="43E86D4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B3FF9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261839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202577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EE1D2E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8660AD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DBAC92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1C397F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7AA8EF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53A78B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F35AAB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8E23A9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9EDA6A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1FA75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64924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74D3C9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91A0B3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72C9305"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2515E2F2" w14:textId="77777777" w:rsidTr="00837FC2">
        <w:tc>
          <w:tcPr>
            <w:tcW w:w="989" w:type="dxa"/>
            <w:shd w:val="clear" w:color="auto" w:fill="auto"/>
          </w:tcPr>
          <w:p w14:paraId="1CF0EC28" w14:textId="77777777" w:rsidR="00445199" w:rsidRPr="00F1080D" w:rsidRDefault="00445199" w:rsidP="00E00813">
            <w:pPr>
              <w:suppressAutoHyphens w:val="0"/>
              <w:spacing w:before="40" w:after="40" w:line="220" w:lineRule="exact"/>
              <w:rPr>
                <w:sz w:val="16"/>
                <w:szCs w:val="16"/>
              </w:rPr>
            </w:pPr>
            <w:r w:rsidRPr="00F1080D">
              <w:rPr>
                <w:sz w:val="16"/>
                <w:szCs w:val="16"/>
              </w:rPr>
              <w:t>Somalie</w:t>
            </w:r>
          </w:p>
        </w:tc>
        <w:tc>
          <w:tcPr>
            <w:tcW w:w="454" w:type="dxa"/>
            <w:shd w:val="clear" w:color="auto" w:fill="auto"/>
            <w:vAlign w:val="bottom"/>
          </w:tcPr>
          <w:p w14:paraId="61A088E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66B105F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03EE53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7EB6A6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D5EF1C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E6F186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67089DA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09424B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5E52858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ED8A91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8DAA6A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73908D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62154A1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5C9404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4B3ECC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358ED02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2D5385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8E06F2E"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038D213A" w14:textId="77777777" w:rsidTr="00837FC2">
        <w:tc>
          <w:tcPr>
            <w:tcW w:w="989" w:type="dxa"/>
            <w:shd w:val="clear" w:color="auto" w:fill="auto"/>
          </w:tcPr>
          <w:p w14:paraId="53B03056" w14:textId="77777777" w:rsidR="00445199" w:rsidRPr="00F1080D" w:rsidRDefault="00445199" w:rsidP="00E00813">
            <w:pPr>
              <w:suppressAutoHyphens w:val="0"/>
              <w:spacing w:before="40" w:after="40" w:line="220" w:lineRule="exact"/>
              <w:rPr>
                <w:sz w:val="16"/>
                <w:szCs w:val="16"/>
              </w:rPr>
            </w:pPr>
            <w:r w:rsidRPr="00F1080D">
              <w:rPr>
                <w:sz w:val="16"/>
                <w:szCs w:val="16"/>
              </w:rPr>
              <w:t>Soudan</w:t>
            </w:r>
          </w:p>
        </w:tc>
        <w:tc>
          <w:tcPr>
            <w:tcW w:w="454" w:type="dxa"/>
            <w:shd w:val="clear" w:color="auto" w:fill="auto"/>
            <w:vAlign w:val="bottom"/>
          </w:tcPr>
          <w:p w14:paraId="293B259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1DDD3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BD164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A0D30B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7136EF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F93FAC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096FD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14CED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D4F12D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92F06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91CF2F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A2926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5D73F9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B0BE88"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08A465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33B956C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8426AE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70C079E"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2653C2A" w14:textId="77777777" w:rsidTr="00837FC2">
        <w:tc>
          <w:tcPr>
            <w:tcW w:w="989" w:type="dxa"/>
            <w:shd w:val="clear" w:color="auto" w:fill="auto"/>
          </w:tcPr>
          <w:p w14:paraId="584065F7" w14:textId="77777777" w:rsidR="00445199" w:rsidRPr="00F1080D" w:rsidRDefault="00445199" w:rsidP="00E00813">
            <w:pPr>
              <w:suppressAutoHyphens w:val="0"/>
              <w:spacing w:before="40" w:after="40" w:line="220" w:lineRule="exact"/>
              <w:rPr>
                <w:sz w:val="16"/>
                <w:szCs w:val="16"/>
              </w:rPr>
            </w:pPr>
            <w:r w:rsidRPr="00F1080D">
              <w:rPr>
                <w:sz w:val="16"/>
                <w:szCs w:val="16"/>
              </w:rPr>
              <w:t>Sri Lanka</w:t>
            </w:r>
          </w:p>
        </w:tc>
        <w:tc>
          <w:tcPr>
            <w:tcW w:w="454" w:type="dxa"/>
            <w:shd w:val="clear" w:color="auto" w:fill="auto"/>
            <w:vAlign w:val="bottom"/>
          </w:tcPr>
          <w:p w14:paraId="3994A1E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613E75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9EFF4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2B4E8C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1527F1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4E2980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3EF3C5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EB338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25363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39E745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E2E21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7B0838B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5748C5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338A09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E74FF5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759C6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FFEF54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314DCBE"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1C6D67EF" w14:textId="77777777" w:rsidTr="00837FC2">
        <w:tc>
          <w:tcPr>
            <w:tcW w:w="989" w:type="dxa"/>
            <w:shd w:val="clear" w:color="auto" w:fill="auto"/>
          </w:tcPr>
          <w:p w14:paraId="30C1FA9D" w14:textId="77777777" w:rsidR="00445199" w:rsidRPr="00F1080D" w:rsidRDefault="00445199" w:rsidP="00E00813">
            <w:pPr>
              <w:suppressAutoHyphens w:val="0"/>
              <w:spacing w:before="40" w:after="40" w:line="220" w:lineRule="exact"/>
              <w:rPr>
                <w:sz w:val="16"/>
                <w:szCs w:val="16"/>
              </w:rPr>
            </w:pPr>
            <w:r w:rsidRPr="00F1080D">
              <w:rPr>
                <w:sz w:val="16"/>
                <w:szCs w:val="16"/>
              </w:rPr>
              <w:t>Syrie</w:t>
            </w:r>
          </w:p>
        </w:tc>
        <w:tc>
          <w:tcPr>
            <w:tcW w:w="454" w:type="dxa"/>
            <w:shd w:val="clear" w:color="auto" w:fill="auto"/>
            <w:vAlign w:val="bottom"/>
          </w:tcPr>
          <w:p w14:paraId="1CB82D7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9</w:t>
            </w:r>
          </w:p>
        </w:tc>
        <w:tc>
          <w:tcPr>
            <w:tcW w:w="454" w:type="dxa"/>
            <w:shd w:val="clear" w:color="auto" w:fill="auto"/>
            <w:vAlign w:val="bottom"/>
          </w:tcPr>
          <w:p w14:paraId="60B5965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156169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4EAEAB6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F1650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50BCBD1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3AFF4F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4056D75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E8F21D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31</w:t>
            </w:r>
          </w:p>
        </w:tc>
        <w:tc>
          <w:tcPr>
            <w:tcW w:w="454" w:type="dxa"/>
            <w:shd w:val="clear" w:color="auto" w:fill="auto"/>
            <w:vAlign w:val="bottom"/>
          </w:tcPr>
          <w:p w14:paraId="3412A9D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B09C04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192</w:t>
            </w:r>
          </w:p>
        </w:tc>
        <w:tc>
          <w:tcPr>
            <w:tcW w:w="454" w:type="dxa"/>
            <w:shd w:val="clear" w:color="auto" w:fill="auto"/>
            <w:vAlign w:val="bottom"/>
          </w:tcPr>
          <w:p w14:paraId="5021EEE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40D6297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109</w:t>
            </w:r>
          </w:p>
        </w:tc>
        <w:tc>
          <w:tcPr>
            <w:tcW w:w="454" w:type="dxa"/>
            <w:shd w:val="clear" w:color="auto" w:fill="auto"/>
            <w:vAlign w:val="bottom"/>
          </w:tcPr>
          <w:p w14:paraId="7300CFF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137BAA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174</w:t>
            </w:r>
          </w:p>
        </w:tc>
        <w:tc>
          <w:tcPr>
            <w:tcW w:w="454" w:type="dxa"/>
            <w:shd w:val="clear" w:color="auto" w:fill="auto"/>
            <w:vAlign w:val="bottom"/>
          </w:tcPr>
          <w:p w14:paraId="52009D3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7C9C2D2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78</w:t>
            </w:r>
          </w:p>
        </w:tc>
        <w:tc>
          <w:tcPr>
            <w:tcW w:w="454" w:type="dxa"/>
            <w:shd w:val="clear" w:color="auto" w:fill="auto"/>
            <w:vAlign w:val="bottom"/>
          </w:tcPr>
          <w:p w14:paraId="0E7E4017"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r>
      <w:tr w:rsidR="00B14A4E" w:rsidRPr="00F1080D" w14:paraId="20C3E0D1" w14:textId="77777777" w:rsidTr="00837FC2">
        <w:tc>
          <w:tcPr>
            <w:tcW w:w="989" w:type="dxa"/>
            <w:shd w:val="clear" w:color="auto" w:fill="auto"/>
          </w:tcPr>
          <w:p w14:paraId="2C38EA6E" w14:textId="77777777" w:rsidR="00445199" w:rsidRPr="00F1080D" w:rsidRDefault="00445199" w:rsidP="00E00813">
            <w:pPr>
              <w:suppressAutoHyphens w:val="0"/>
              <w:spacing w:before="40" w:after="40" w:line="220" w:lineRule="exact"/>
              <w:rPr>
                <w:sz w:val="16"/>
                <w:szCs w:val="16"/>
              </w:rPr>
            </w:pPr>
            <w:r w:rsidRPr="00F1080D">
              <w:rPr>
                <w:sz w:val="16"/>
                <w:szCs w:val="16"/>
              </w:rPr>
              <w:t>Tadjikistan</w:t>
            </w:r>
          </w:p>
        </w:tc>
        <w:tc>
          <w:tcPr>
            <w:tcW w:w="454" w:type="dxa"/>
            <w:shd w:val="clear" w:color="auto" w:fill="auto"/>
            <w:vAlign w:val="bottom"/>
          </w:tcPr>
          <w:p w14:paraId="1E86570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2C6667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054B2E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60F89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F2D0E5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E8D2CB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F9A9B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CF0E2F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040FA8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7D7AEC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8583EA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C67DE3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7C4A62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E269BD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A34EB4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7B3400A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508EC8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2675210"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510D543B" w14:textId="77777777" w:rsidTr="00837FC2">
        <w:tc>
          <w:tcPr>
            <w:tcW w:w="989" w:type="dxa"/>
            <w:shd w:val="clear" w:color="auto" w:fill="auto"/>
          </w:tcPr>
          <w:p w14:paraId="159483D3" w14:textId="77777777" w:rsidR="00445199" w:rsidRPr="00F1080D" w:rsidRDefault="00445199" w:rsidP="00E00813">
            <w:pPr>
              <w:suppressAutoHyphens w:val="0"/>
              <w:spacing w:before="40" w:after="40" w:line="220" w:lineRule="exact"/>
              <w:rPr>
                <w:sz w:val="16"/>
                <w:szCs w:val="16"/>
              </w:rPr>
            </w:pPr>
            <w:r w:rsidRPr="00F1080D">
              <w:rPr>
                <w:sz w:val="16"/>
                <w:szCs w:val="16"/>
              </w:rPr>
              <w:t>Tanzanie</w:t>
            </w:r>
          </w:p>
        </w:tc>
        <w:tc>
          <w:tcPr>
            <w:tcW w:w="454" w:type="dxa"/>
            <w:shd w:val="clear" w:color="auto" w:fill="auto"/>
            <w:vAlign w:val="bottom"/>
          </w:tcPr>
          <w:p w14:paraId="7D91FD9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4BA255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437E10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EBFF87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5ABFF4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26CAE4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E673DE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9BD90E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86D595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60953D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0EE34FC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1776C5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85100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C52AD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B08964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37AE3E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C8636B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3ECDDFF"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224984D6" w14:textId="77777777" w:rsidTr="00837FC2">
        <w:tc>
          <w:tcPr>
            <w:tcW w:w="989" w:type="dxa"/>
            <w:shd w:val="clear" w:color="auto" w:fill="auto"/>
          </w:tcPr>
          <w:p w14:paraId="0765380C" w14:textId="77777777" w:rsidR="00445199" w:rsidRPr="00F1080D" w:rsidRDefault="00445199" w:rsidP="00E00813">
            <w:pPr>
              <w:suppressAutoHyphens w:val="0"/>
              <w:spacing w:before="40" w:after="40" w:line="220" w:lineRule="exact"/>
              <w:rPr>
                <w:sz w:val="16"/>
                <w:szCs w:val="16"/>
              </w:rPr>
            </w:pPr>
            <w:r w:rsidRPr="00F1080D">
              <w:rPr>
                <w:sz w:val="16"/>
                <w:szCs w:val="16"/>
              </w:rPr>
              <w:t>Togo</w:t>
            </w:r>
          </w:p>
        </w:tc>
        <w:tc>
          <w:tcPr>
            <w:tcW w:w="454" w:type="dxa"/>
            <w:shd w:val="clear" w:color="auto" w:fill="auto"/>
            <w:vAlign w:val="bottom"/>
          </w:tcPr>
          <w:p w14:paraId="5123EB5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A075CC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77F8D7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3631780"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7B895A5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F5BE1C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F2247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E6D4BB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1FE493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34C144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8B1E7D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170D7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B6CBEE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5E4D65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6FEF44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DEE6EF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F23900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25A6E62"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4615935F" w14:textId="77777777" w:rsidTr="00837FC2">
        <w:tc>
          <w:tcPr>
            <w:tcW w:w="989" w:type="dxa"/>
            <w:shd w:val="clear" w:color="auto" w:fill="auto"/>
          </w:tcPr>
          <w:p w14:paraId="7979DA68" w14:textId="77777777" w:rsidR="00445199" w:rsidRPr="00F1080D" w:rsidRDefault="00445199" w:rsidP="00E00813">
            <w:pPr>
              <w:suppressAutoHyphens w:val="0"/>
              <w:spacing w:before="40" w:after="40" w:line="220" w:lineRule="exact"/>
              <w:rPr>
                <w:sz w:val="16"/>
                <w:szCs w:val="16"/>
              </w:rPr>
            </w:pPr>
            <w:r w:rsidRPr="00F1080D">
              <w:rPr>
                <w:sz w:val="16"/>
                <w:szCs w:val="16"/>
              </w:rPr>
              <w:t>Tunisie</w:t>
            </w:r>
          </w:p>
        </w:tc>
        <w:tc>
          <w:tcPr>
            <w:tcW w:w="454" w:type="dxa"/>
            <w:shd w:val="clear" w:color="auto" w:fill="auto"/>
            <w:vAlign w:val="bottom"/>
          </w:tcPr>
          <w:p w14:paraId="52BCD1B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0C68F7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7B436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2FD527C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9</w:t>
            </w:r>
          </w:p>
        </w:tc>
        <w:tc>
          <w:tcPr>
            <w:tcW w:w="454" w:type="dxa"/>
            <w:shd w:val="clear" w:color="auto" w:fill="auto"/>
            <w:vAlign w:val="bottom"/>
          </w:tcPr>
          <w:p w14:paraId="1F63A59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4CD4FA82"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219B26D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82DE93C"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c>
          <w:tcPr>
            <w:tcW w:w="454" w:type="dxa"/>
            <w:shd w:val="clear" w:color="auto" w:fill="auto"/>
            <w:vAlign w:val="bottom"/>
          </w:tcPr>
          <w:p w14:paraId="7459888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9D8565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6B74848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00DB2E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894D255"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6055EA4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B0AB3F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9</w:t>
            </w:r>
          </w:p>
        </w:tc>
        <w:tc>
          <w:tcPr>
            <w:tcW w:w="454" w:type="dxa"/>
            <w:shd w:val="clear" w:color="auto" w:fill="auto"/>
            <w:vAlign w:val="bottom"/>
          </w:tcPr>
          <w:p w14:paraId="44A6C75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4D3A792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57467C2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3</w:t>
            </w:r>
          </w:p>
        </w:tc>
      </w:tr>
      <w:tr w:rsidR="00B14A4E" w:rsidRPr="00F1080D" w14:paraId="739B8EF4" w14:textId="77777777" w:rsidTr="00837FC2">
        <w:tc>
          <w:tcPr>
            <w:tcW w:w="989" w:type="dxa"/>
            <w:shd w:val="clear" w:color="auto" w:fill="auto"/>
          </w:tcPr>
          <w:p w14:paraId="44C38DFC" w14:textId="77777777" w:rsidR="00445199" w:rsidRPr="00F1080D" w:rsidRDefault="00445199" w:rsidP="00E00813">
            <w:pPr>
              <w:suppressAutoHyphens w:val="0"/>
              <w:spacing w:before="40" w:after="40" w:line="220" w:lineRule="exact"/>
              <w:rPr>
                <w:sz w:val="16"/>
                <w:szCs w:val="16"/>
              </w:rPr>
            </w:pPr>
            <w:r w:rsidRPr="00F1080D">
              <w:rPr>
                <w:sz w:val="16"/>
                <w:szCs w:val="16"/>
              </w:rPr>
              <w:t>Turquie</w:t>
            </w:r>
          </w:p>
        </w:tc>
        <w:tc>
          <w:tcPr>
            <w:tcW w:w="454" w:type="dxa"/>
            <w:shd w:val="clear" w:color="auto" w:fill="auto"/>
            <w:vAlign w:val="bottom"/>
          </w:tcPr>
          <w:p w14:paraId="1D2ADAA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10133E4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D488B5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8</w:t>
            </w:r>
          </w:p>
        </w:tc>
        <w:tc>
          <w:tcPr>
            <w:tcW w:w="454" w:type="dxa"/>
            <w:shd w:val="clear" w:color="auto" w:fill="auto"/>
            <w:vAlign w:val="bottom"/>
          </w:tcPr>
          <w:p w14:paraId="73179F1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C3F1E8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C84085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04030C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99CB10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B3FB50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611B0B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FB4C25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649001A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39C6E84"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2348615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ACA567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2F62E3C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FC80726"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16</w:t>
            </w:r>
          </w:p>
        </w:tc>
        <w:tc>
          <w:tcPr>
            <w:tcW w:w="454" w:type="dxa"/>
            <w:shd w:val="clear" w:color="auto" w:fill="auto"/>
            <w:vAlign w:val="bottom"/>
          </w:tcPr>
          <w:p w14:paraId="37C74B2B"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738D09AB" w14:textId="77777777" w:rsidTr="00837FC2">
        <w:tc>
          <w:tcPr>
            <w:tcW w:w="989" w:type="dxa"/>
            <w:shd w:val="clear" w:color="auto" w:fill="auto"/>
          </w:tcPr>
          <w:p w14:paraId="31C81AC8" w14:textId="77777777" w:rsidR="00445199" w:rsidRPr="00F1080D" w:rsidRDefault="00445199" w:rsidP="00E00813">
            <w:pPr>
              <w:suppressAutoHyphens w:val="0"/>
              <w:spacing w:before="40" w:after="40" w:line="220" w:lineRule="exact"/>
              <w:rPr>
                <w:sz w:val="16"/>
                <w:szCs w:val="16"/>
              </w:rPr>
            </w:pPr>
            <w:r w:rsidRPr="00F1080D">
              <w:rPr>
                <w:sz w:val="16"/>
                <w:szCs w:val="16"/>
              </w:rPr>
              <w:t>Ukraine</w:t>
            </w:r>
          </w:p>
        </w:tc>
        <w:tc>
          <w:tcPr>
            <w:tcW w:w="454" w:type="dxa"/>
            <w:shd w:val="clear" w:color="auto" w:fill="auto"/>
            <w:vAlign w:val="bottom"/>
          </w:tcPr>
          <w:p w14:paraId="64B8331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8DABD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B0520F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ECE1B0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3F025C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EE6004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A5C4D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A7C46A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shd w:val="clear" w:color="auto" w:fill="auto"/>
            <w:vAlign w:val="bottom"/>
          </w:tcPr>
          <w:p w14:paraId="5CAFBF33"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5D46E064"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31B4681"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486C851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63AFFC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207445A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7A0B38B"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5B14A4D9"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2</w:t>
            </w:r>
          </w:p>
        </w:tc>
        <w:tc>
          <w:tcPr>
            <w:tcW w:w="454" w:type="dxa"/>
            <w:shd w:val="clear" w:color="auto" w:fill="auto"/>
            <w:vAlign w:val="bottom"/>
          </w:tcPr>
          <w:p w14:paraId="4205125E"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6</w:t>
            </w:r>
          </w:p>
        </w:tc>
        <w:tc>
          <w:tcPr>
            <w:tcW w:w="454" w:type="dxa"/>
            <w:shd w:val="clear" w:color="auto" w:fill="auto"/>
            <w:vAlign w:val="bottom"/>
          </w:tcPr>
          <w:p w14:paraId="579E6B73"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343A5E2E" w14:textId="77777777" w:rsidTr="00837FC2">
        <w:tc>
          <w:tcPr>
            <w:tcW w:w="989" w:type="dxa"/>
            <w:shd w:val="clear" w:color="auto" w:fill="auto"/>
          </w:tcPr>
          <w:p w14:paraId="04B8DEBC" w14:textId="73327B44" w:rsidR="00445199" w:rsidRPr="00F1080D" w:rsidRDefault="005F34FC" w:rsidP="00E00813">
            <w:pPr>
              <w:suppressAutoHyphens w:val="0"/>
              <w:spacing w:before="40" w:after="40" w:line="220" w:lineRule="exact"/>
              <w:rPr>
                <w:sz w:val="16"/>
                <w:szCs w:val="16"/>
              </w:rPr>
            </w:pPr>
            <w:r w:rsidRPr="00F1080D">
              <w:rPr>
                <w:sz w:val="16"/>
                <w:szCs w:val="16"/>
              </w:rPr>
              <w:t>Venezuela</w:t>
            </w:r>
          </w:p>
        </w:tc>
        <w:tc>
          <w:tcPr>
            <w:tcW w:w="454" w:type="dxa"/>
            <w:shd w:val="clear" w:color="auto" w:fill="auto"/>
            <w:vAlign w:val="bottom"/>
          </w:tcPr>
          <w:p w14:paraId="43457E4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C0A5B8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466664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76E343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9D50E7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9812A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E10E922"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9CCB45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D2F322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6A456D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9A35670"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2A37B75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68073D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E9020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1DFEC6B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21A391D"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30DF72F"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5</w:t>
            </w:r>
          </w:p>
        </w:tc>
        <w:tc>
          <w:tcPr>
            <w:tcW w:w="454" w:type="dxa"/>
            <w:shd w:val="clear" w:color="auto" w:fill="auto"/>
            <w:vAlign w:val="bottom"/>
          </w:tcPr>
          <w:p w14:paraId="59D0A442"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2C298EC8" w14:textId="77777777" w:rsidTr="00837FC2">
        <w:tc>
          <w:tcPr>
            <w:tcW w:w="989" w:type="dxa"/>
            <w:shd w:val="clear" w:color="auto" w:fill="auto"/>
          </w:tcPr>
          <w:p w14:paraId="3E3BDB42" w14:textId="77777777" w:rsidR="00445199" w:rsidRPr="00F1080D" w:rsidRDefault="00445199" w:rsidP="00E00813">
            <w:pPr>
              <w:suppressAutoHyphens w:val="0"/>
              <w:spacing w:before="40" w:after="40" w:line="220" w:lineRule="exact"/>
              <w:rPr>
                <w:sz w:val="16"/>
                <w:szCs w:val="16"/>
              </w:rPr>
            </w:pPr>
            <w:r w:rsidRPr="00F1080D">
              <w:rPr>
                <w:sz w:val="16"/>
                <w:szCs w:val="16"/>
              </w:rPr>
              <w:t>Yémen</w:t>
            </w:r>
          </w:p>
        </w:tc>
        <w:tc>
          <w:tcPr>
            <w:tcW w:w="454" w:type="dxa"/>
            <w:shd w:val="clear" w:color="auto" w:fill="auto"/>
            <w:vAlign w:val="bottom"/>
          </w:tcPr>
          <w:p w14:paraId="195756EF"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46AECE2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B270136"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664F0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9F3AF2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492D6DC"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049AD81"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5922A2B"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3689AA5"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F01A2C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3CCE8948"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5A755297"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1EE56FA"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F8B92C9"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788AD3F3"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00F2148E" w14:textId="77777777" w:rsidR="00445199" w:rsidRPr="00F1080D" w:rsidRDefault="00445199" w:rsidP="00E00813">
            <w:pPr>
              <w:suppressAutoHyphens w:val="0"/>
              <w:spacing w:before="40" w:after="40" w:line="220" w:lineRule="exact"/>
              <w:jc w:val="right"/>
              <w:rPr>
                <w:sz w:val="16"/>
                <w:szCs w:val="16"/>
              </w:rPr>
            </w:pPr>
          </w:p>
        </w:tc>
        <w:tc>
          <w:tcPr>
            <w:tcW w:w="454" w:type="dxa"/>
            <w:shd w:val="clear" w:color="auto" w:fill="auto"/>
            <w:vAlign w:val="bottom"/>
          </w:tcPr>
          <w:p w14:paraId="620B480D"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4</w:t>
            </w:r>
          </w:p>
        </w:tc>
        <w:tc>
          <w:tcPr>
            <w:tcW w:w="454" w:type="dxa"/>
            <w:shd w:val="clear" w:color="auto" w:fill="auto"/>
            <w:vAlign w:val="bottom"/>
          </w:tcPr>
          <w:p w14:paraId="65D80AF7" w14:textId="77777777" w:rsidR="00445199" w:rsidRPr="00F1080D" w:rsidRDefault="00445199" w:rsidP="00E00813">
            <w:pPr>
              <w:suppressAutoHyphens w:val="0"/>
              <w:spacing w:before="40" w:after="40" w:line="220" w:lineRule="exact"/>
              <w:jc w:val="right"/>
              <w:rPr>
                <w:sz w:val="16"/>
                <w:szCs w:val="16"/>
              </w:rPr>
            </w:pPr>
          </w:p>
        </w:tc>
      </w:tr>
      <w:tr w:rsidR="00B14A4E" w:rsidRPr="00F1080D" w14:paraId="1BFC3B34" w14:textId="77777777" w:rsidTr="00837FC2">
        <w:tc>
          <w:tcPr>
            <w:tcW w:w="989" w:type="dxa"/>
            <w:tcBorders>
              <w:bottom w:val="single" w:sz="12" w:space="0" w:color="auto"/>
            </w:tcBorders>
            <w:shd w:val="clear" w:color="auto" w:fill="auto"/>
          </w:tcPr>
          <w:p w14:paraId="51575B75" w14:textId="77777777" w:rsidR="00445199" w:rsidRPr="00F1080D" w:rsidRDefault="00445199" w:rsidP="00E00813">
            <w:pPr>
              <w:suppressAutoHyphens w:val="0"/>
              <w:spacing w:before="40" w:after="40" w:line="220" w:lineRule="exact"/>
              <w:rPr>
                <w:sz w:val="16"/>
                <w:szCs w:val="16"/>
              </w:rPr>
            </w:pPr>
            <w:r w:rsidRPr="00F1080D">
              <w:rPr>
                <w:sz w:val="16"/>
                <w:szCs w:val="16"/>
              </w:rPr>
              <w:t>Zimbabwe</w:t>
            </w:r>
          </w:p>
        </w:tc>
        <w:tc>
          <w:tcPr>
            <w:tcW w:w="454" w:type="dxa"/>
            <w:tcBorders>
              <w:bottom w:val="single" w:sz="12" w:space="0" w:color="auto"/>
            </w:tcBorders>
            <w:shd w:val="clear" w:color="auto" w:fill="auto"/>
            <w:vAlign w:val="bottom"/>
          </w:tcPr>
          <w:p w14:paraId="1F5C7850"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3980629D"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0D53FACD"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69C9552D"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6BD57CDB"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7823D1C5"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11336848"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7C34536A"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7E7111B9"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52C1EF1A" w14:textId="77777777" w:rsidR="00445199" w:rsidRPr="00F1080D" w:rsidRDefault="00445199" w:rsidP="00E00813">
            <w:pPr>
              <w:suppressAutoHyphens w:val="0"/>
              <w:spacing w:before="40" w:after="40" w:line="220" w:lineRule="exact"/>
              <w:jc w:val="right"/>
              <w:rPr>
                <w:sz w:val="16"/>
                <w:szCs w:val="16"/>
              </w:rPr>
            </w:pPr>
            <w:r w:rsidRPr="00F1080D">
              <w:rPr>
                <w:sz w:val="16"/>
                <w:szCs w:val="16"/>
              </w:rPr>
              <w:t>1</w:t>
            </w:r>
          </w:p>
        </w:tc>
        <w:tc>
          <w:tcPr>
            <w:tcW w:w="454" w:type="dxa"/>
            <w:tcBorders>
              <w:bottom w:val="single" w:sz="12" w:space="0" w:color="auto"/>
            </w:tcBorders>
            <w:shd w:val="clear" w:color="auto" w:fill="auto"/>
            <w:vAlign w:val="bottom"/>
          </w:tcPr>
          <w:p w14:paraId="74FE8CE3"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646FD580"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315E8537"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1229502C"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55F55C82"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40EACDBB"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0AE344FF" w14:textId="77777777" w:rsidR="00445199" w:rsidRPr="00F1080D" w:rsidRDefault="00445199" w:rsidP="00E00813">
            <w:pPr>
              <w:suppressAutoHyphens w:val="0"/>
              <w:spacing w:before="40" w:after="40" w:line="220" w:lineRule="exact"/>
              <w:jc w:val="right"/>
              <w:rPr>
                <w:sz w:val="16"/>
                <w:szCs w:val="16"/>
              </w:rPr>
            </w:pPr>
          </w:p>
        </w:tc>
        <w:tc>
          <w:tcPr>
            <w:tcW w:w="454" w:type="dxa"/>
            <w:tcBorders>
              <w:bottom w:val="single" w:sz="12" w:space="0" w:color="auto"/>
            </w:tcBorders>
            <w:shd w:val="clear" w:color="auto" w:fill="auto"/>
            <w:vAlign w:val="bottom"/>
          </w:tcPr>
          <w:p w14:paraId="4BDA97BE" w14:textId="77777777" w:rsidR="00445199" w:rsidRPr="00F1080D" w:rsidRDefault="00445199" w:rsidP="00E00813">
            <w:pPr>
              <w:suppressAutoHyphens w:val="0"/>
              <w:spacing w:before="40" w:after="40" w:line="220" w:lineRule="exact"/>
              <w:jc w:val="right"/>
              <w:rPr>
                <w:sz w:val="16"/>
                <w:szCs w:val="16"/>
              </w:rPr>
            </w:pPr>
          </w:p>
        </w:tc>
      </w:tr>
    </w:tbl>
    <w:p w14:paraId="3430FEE6" w14:textId="77777777" w:rsidR="00291968" w:rsidRPr="00F1080D" w:rsidRDefault="00291968">
      <w:pPr>
        <w:suppressAutoHyphens w:val="0"/>
        <w:kinsoku/>
        <w:overflowPunct/>
        <w:autoSpaceDE/>
        <w:autoSpaceDN/>
        <w:adjustRightInd/>
        <w:snapToGrid/>
        <w:spacing w:after="200" w:line="276" w:lineRule="auto"/>
        <w:rPr>
          <w:sz w:val="16"/>
          <w:szCs w:val="16"/>
          <w:lang w:bidi="en-US"/>
        </w:rPr>
      </w:pPr>
    </w:p>
    <w:p w14:paraId="293BB045" w14:textId="77777777" w:rsidR="00291968" w:rsidRPr="00F1080D" w:rsidRDefault="00291968">
      <w:pPr>
        <w:suppressAutoHyphens w:val="0"/>
        <w:kinsoku/>
        <w:overflowPunct/>
        <w:autoSpaceDE/>
        <w:autoSpaceDN/>
        <w:adjustRightInd/>
        <w:snapToGrid/>
        <w:spacing w:after="200" w:line="276" w:lineRule="auto"/>
        <w:rPr>
          <w:sz w:val="16"/>
          <w:szCs w:val="16"/>
          <w:lang w:bidi="en-US"/>
        </w:rPr>
      </w:pPr>
    </w:p>
    <w:p w14:paraId="1E065F88" w14:textId="56AF96DE" w:rsidR="009850C5" w:rsidRPr="00F1080D" w:rsidRDefault="009850C5">
      <w:pPr>
        <w:suppressAutoHyphens w:val="0"/>
        <w:kinsoku/>
        <w:overflowPunct/>
        <w:autoSpaceDE/>
        <w:autoSpaceDN/>
        <w:adjustRightInd/>
        <w:snapToGrid/>
        <w:spacing w:after="200" w:line="276" w:lineRule="auto"/>
        <w:rPr>
          <w:sz w:val="16"/>
          <w:szCs w:val="16"/>
          <w:lang w:bidi="en-US"/>
        </w:rPr>
      </w:pPr>
      <w:r w:rsidRPr="00F1080D">
        <w:rPr>
          <w:sz w:val="16"/>
          <w:szCs w:val="16"/>
          <w:lang w:bidi="en-US"/>
        </w:rPr>
        <w:br w:type="page"/>
      </w:r>
    </w:p>
    <w:p w14:paraId="5328228E" w14:textId="0879CF0A" w:rsidR="00CA0F12" w:rsidRPr="00F1080D" w:rsidRDefault="00D54972" w:rsidP="00D54972">
      <w:pPr>
        <w:pStyle w:val="SingleTxtG"/>
      </w:pPr>
      <w:r w:rsidRPr="00F1080D">
        <w:lastRenderedPageBreak/>
        <w:t>243.</w:t>
      </w:r>
      <w:r w:rsidRPr="00F1080D">
        <w:tab/>
      </w:r>
      <w:r w:rsidR="00425C04" w:rsidRPr="00F1080D">
        <w:t>Ci-dessous se trouvent les chiffres des mineurs accompagnés et non accompagnés ayant introduit une demande de protection internationale au Luxembourg en 2019</w:t>
      </w:r>
      <w:r w:rsidR="00BF76E8">
        <w:t>.</w:t>
      </w:r>
      <w:r w:rsidR="00425C04" w:rsidRPr="00F1080D">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4"/>
        <w:gridCol w:w="2463"/>
        <w:gridCol w:w="2463"/>
      </w:tblGrid>
      <w:tr w:rsidR="007516EE" w:rsidRPr="00D54972" w14:paraId="2F3F4442" w14:textId="77777777" w:rsidTr="00D54972">
        <w:trPr>
          <w:tblHeader/>
        </w:trPr>
        <w:tc>
          <w:tcPr>
            <w:tcW w:w="2444" w:type="dxa"/>
            <w:tcBorders>
              <w:top w:val="single" w:sz="4" w:space="0" w:color="auto"/>
              <w:bottom w:val="single" w:sz="4" w:space="0" w:color="auto"/>
            </w:tcBorders>
            <w:shd w:val="clear" w:color="auto" w:fill="auto"/>
            <w:vAlign w:val="bottom"/>
          </w:tcPr>
          <w:p w14:paraId="531D8EED" w14:textId="77777777" w:rsidR="00E61914" w:rsidRPr="00D54972" w:rsidRDefault="00E61914" w:rsidP="00D54972">
            <w:pPr>
              <w:pStyle w:val="SingleTxtG"/>
              <w:suppressAutoHyphens w:val="0"/>
              <w:spacing w:before="80" w:after="80" w:line="200" w:lineRule="exact"/>
              <w:ind w:left="0" w:right="0"/>
              <w:jc w:val="left"/>
              <w:rPr>
                <w:i/>
                <w:sz w:val="16"/>
              </w:rPr>
            </w:pPr>
            <w:r w:rsidRPr="00D54972">
              <w:rPr>
                <w:i/>
                <w:sz w:val="16"/>
              </w:rPr>
              <w:t>Pays de nationalité</w:t>
            </w:r>
          </w:p>
        </w:tc>
        <w:tc>
          <w:tcPr>
            <w:tcW w:w="2463" w:type="dxa"/>
            <w:tcBorders>
              <w:top w:val="single" w:sz="4" w:space="0" w:color="auto"/>
              <w:bottom w:val="single" w:sz="4" w:space="0" w:color="auto"/>
            </w:tcBorders>
            <w:shd w:val="clear" w:color="auto" w:fill="auto"/>
            <w:vAlign w:val="bottom"/>
          </w:tcPr>
          <w:p w14:paraId="3001046C" w14:textId="77777777" w:rsidR="00E61914" w:rsidRPr="00D54972" w:rsidRDefault="00E61914" w:rsidP="00D54972">
            <w:pPr>
              <w:pStyle w:val="SingleTxtG"/>
              <w:suppressAutoHyphens w:val="0"/>
              <w:spacing w:before="80" w:after="80" w:line="200" w:lineRule="exact"/>
              <w:ind w:left="0" w:right="0"/>
              <w:jc w:val="right"/>
              <w:rPr>
                <w:i/>
                <w:sz w:val="16"/>
              </w:rPr>
            </w:pPr>
            <w:r w:rsidRPr="00D54972">
              <w:rPr>
                <w:i/>
                <w:sz w:val="16"/>
              </w:rPr>
              <w:t>Mineur accompagné</w:t>
            </w:r>
          </w:p>
        </w:tc>
        <w:tc>
          <w:tcPr>
            <w:tcW w:w="2463" w:type="dxa"/>
            <w:tcBorders>
              <w:top w:val="single" w:sz="4" w:space="0" w:color="auto"/>
              <w:bottom w:val="single" w:sz="4" w:space="0" w:color="auto"/>
            </w:tcBorders>
            <w:shd w:val="clear" w:color="auto" w:fill="auto"/>
            <w:vAlign w:val="bottom"/>
          </w:tcPr>
          <w:p w14:paraId="32137369" w14:textId="77777777" w:rsidR="00E61914" w:rsidRPr="00D54972" w:rsidRDefault="00E61914" w:rsidP="00D54972">
            <w:pPr>
              <w:pStyle w:val="SingleTxtG"/>
              <w:suppressAutoHyphens w:val="0"/>
              <w:spacing w:before="80" w:after="80" w:line="200" w:lineRule="exact"/>
              <w:ind w:left="0" w:right="0"/>
              <w:jc w:val="right"/>
              <w:rPr>
                <w:i/>
                <w:sz w:val="16"/>
              </w:rPr>
            </w:pPr>
            <w:r w:rsidRPr="00D54972">
              <w:rPr>
                <w:i/>
                <w:sz w:val="16"/>
              </w:rPr>
              <w:t>Mineur non-accompagné</w:t>
            </w:r>
          </w:p>
        </w:tc>
      </w:tr>
      <w:tr w:rsidR="007516EE" w:rsidRPr="00D54972" w14:paraId="63A2FCA9" w14:textId="77777777" w:rsidTr="00D54972">
        <w:tc>
          <w:tcPr>
            <w:tcW w:w="2444" w:type="dxa"/>
            <w:tcBorders>
              <w:top w:val="single" w:sz="4" w:space="0" w:color="auto"/>
              <w:bottom w:val="single" w:sz="12" w:space="0" w:color="auto"/>
            </w:tcBorders>
            <w:shd w:val="clear" w:color="auto" w:fill="auto"/>
          </w:tcPr>
          <w:p w14:paraId="292A6BE6" w14:textId="77777777" w:rsidR="00E61914" w:rsidRPr="00D54972" w:rsidRDefault="00E61914" w:rsidP="00D54972">
            <w:pPr>
              <w:pStyle w:val="SingleTxtG"/>
              <w:suppressAutoHyphens w:val="0"/>
              <w:spacing w:before="80" w:after="80" w:line="220" w:lineRule="exact"/>
              <w:ind w:left="283" w:right="0"/>
              <w:jc w:val="left"/>
              <w:rPr>
                <w:b/>
                <w:sz w:val="18"/>
              </w:rPr>
            </w:pPr>
            <w:r w:rsidRPr="00D54972">
              <w:rPr>
                <w:b/>
                <w:sz w:val="18"/>
              </w:rPr>
              <w:t>Total</w:t>
            </w:r>
          </w:p>
        </w:tc>
        <w:tc>
          <w:tcPr>
            <w:tcW w:w="2463" w:type="dxa"/>
            <w:tcBorders>
              <w:top w:val="single" w:sz="4" w:space="0" w:color="auto"/>
              <w:bottom w:val="single" w:sz="12" w:space="0" w:color="auto"/>
            </w:tcBorders>
            <w:shd w:val="clear" w:color="auto" w:fill="auto"/>
            <w:vAlign w:val="bottom"/>
          </w:tcPr>
          <w:p w14:paraId="5B7A1AD0" w14:textId="77777777" w:rsidR="00E61914" w:rsidRPr="00D54972" w:rsidRDefault="00E61914" w:rsidP="00D54972">
            <w:pPr>
              <w:pStyle w:val="SingleTxtG"/>
              <w:suppressAutoHyphens w:val="0"/>
              <w:spacing w:before="80" w:after="80" w:line="220" w:lineRule="exact"/>
              <w:ind w:left="0" w:right="0"/>
              <w:jc w:val="right"/>
              <w:rPr>
                <w:b/>
                <w:sz w:val="18"/>
              </w:rPr>
            </w:pPr>
            <w:r w:rsidRPr="00D54972">
              <w:rPr>
                <w:b/>
                <w:sz w:val="18"/>
              </w:rPr>
              <w:t>522</w:t>
            </w:r>
          </w:p>
        </w:tc>
        <w:tc>
          <w:tcPr>
            <w:tcW w:w="2463" w:type="dxa"/>
            <w:tcBorders>
              <w:top w:val="single" w:sz="4" w:space="0" w:color="auto"/>
              <w:bottom w:val="single" w:sz="12" w:space="0" w:color="auto"/>
            </w:tcBorders>
            <w:shd w:val="clear" w:color="auto" w:fill="auto"/>
            <w:vAlign w:val="bottom"/>
          </w:tcPr>
          <w:p w14:paraId="7663899B" w14:textId="77777777" w:rsidR="00E61914" w:rsidRPr="00D54972" w:rsidRDefault="00E61914" w:rsidP="00D54972">
            <w:pPr>
              <w:pStyle w:val="SingleTxtG"/>
              <w:suppressAutoHyphens w:val="0"/>
              <w:spacing w:before="80" w:after="80" w:line="220" w:lineRule="exact"/>
              <w:ind w:left="0" w:right="0"/>
              <w:jc w:val="right"/>
              <w:rPr>
                <w:b/>
                <w:sz w:val="18"/>
              </w:rPr>
            </w:pPr>
            <w:r w:rsidRPr="00D54972">
              <w:rPr>
                <w:b/>
                <w:sz w:val="18"/>
              </w:rPr>
              <w:t>36</w:t>
            </w:r>
          </w:p>
        </w:tc>
      </w:tr>
      <w:tr w:rsidR="007516EE" w:rsidRPr="00D54972" w14:paraId="0E80F5D5" w14:textId="77777777" w:rsidTr="00D54972">
        <w:tc>
          <w:tcPr>
            <w:tcW w:w="2444" w:type="dxa"/>
            <w:tcBorders>
              <w:top w:val="single" w:sz="12" w:space="0" w:color="auto"/>
            </w:tcBorders>
            <w:shd w:val="clear" w:color="auto" w:fill="auto"/>
          </w:tcPr>
          <w:p w14:paraId="7EC3DB3F"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Afghanistan</w:t>
            </w:r>
          </w:p>
        </w:tc>
        <w:tc>
          <w:tcPr>
            <w:tcW w:w="2463" w:type="dxa"/>
            <w:tcBorders>
              <w:top w:val="single" w:sz="12" w:space="0" w:color="auto"/>
            </w:tcBorders>
            <w:shd w:val="clear" w:color="auto" w:fill="auto"/>
            <w:vAlign w:val="bottom"/>
          </w:tcPr>
          <w:p w14:paraId="3ABF09C1"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41</w:t>
            </w:r>
          </w:p>
        </w:tc>
        <w:tc>
          <w:tcPr>
            <w:tcW w:w="2463" w:type="dxa"/>
            <w:tcBorders>
              <w:top w:val="single" w:sz="12" w:space="0" w:color="auto"/>
            </w:tcBorders>
            <w:shd w:val="clear" w:color="auto" w:fill="auto"/>
            <w:vAlign w:val="bottom"/>
          </w:tcPr>
          <w:p w14:paraId="4DE61358"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8</w:t>
            </w:r>
          </w:p>
        </w:tc>
      </w:tr>
      <w:tr w:rsidR="007516EE" w:rsidRPr="00D54972" w14:paraId="7DF48E7D" w14:textId="77777777" w:rsidTr="00D54972">
        <w:tc>
          <w:tcPr>
            <w:tcW w:w="2444" w:type="dxa"/>
            <w:shd w:val="clear" w:color="auto" w:fill="auto"/>
          </w:tcPr>
          <w:p w14:paraId="04639E36"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Albanie</w:t>
            </w:r>
          </w:p>
        </w:tc>
        <w:tc>
          <w:tcPr>
            <w:tcW w:w="2463" w:type="dxa"/>
            <w:shd w:val="clear" w:color="auto" w:fill="auto"/>
            <w:vAlign w:val="bottom"/>
          </w:tcPr>
          <w:p w14:paraId="7CB92912"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15</w:t>
            </w:r>
          </w:p>
        </w:tc>
        <w:tc>
          <w:tcPr>
            <w:tcW w:w="2463" w:type="dxa"/>
            <w:shd w:val="clear" w:color="auto" w:fill="auto"/>
            <w:vAlign w:val="bottom"/>
          </w:tcPr>
          <w:p w14:paraId="6669A53A"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4</w:t>
            </w:r>
          </w:p>
        </w:tc>
      </w:tr>
      <w:tr w:rsidR="007516EE" w:rsidRPr="00D54972" w14:paraId="64C5AE36" w14:textId="77777777" w:rsidTr="00D54972">
        <w:tc>
          <w:tcPr>
            <w:tcW w:w="2444" w:type="dxa"/>
            <w:shd w:val="clear" w:color="auto" w:fill="auto"/>
          </w:tcPr>
          <w:p w14:paraId="2A0B4B3F"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Algérie</w:t>
            </w:r>
          </w:p>
        </w:tc>
        <w:tc>
          <w:tcPr>
            <w:tcW w:w="2463" w:type="dxa"/>
            <w:shd w:val="clear" w:color="auto" w:fill="auto"/>
            <w:vAlign w:val="bottom"/>
          </w:tcPr>
          <w:p w14:paraId="0E5270DA"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14</w:t>
            </w:r>
          </w:p>
        </w:tc>
        <w:tc>
          <w:tcPr>
            <w:tcW w:w="2463" w:type="dxa"/>
            <w:shd w:val="clear" w:color="auto" w:fill="auto"/>
            <w:vAlign w:val="bottom"/>
          </w:tcPr>
          <w:p w14:paraId="0BC0212F"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r>
      <w:tr w:rsidR="007516EE" w:rsidRPr="00D54972" w14:paraId="48826848" w14:textId="77777777" w:rsidTr="00D54972">
        <w:tc>
          <w:tcPr>
            <w:tcW w:w="2444" w:type="dxa"/>
            <w:shd w:val="clear" w:color="auto" w:fill="auto"/>
          </w:tcPr>
          <w:p w14:paraId="0EB938EB"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Angola</w:t>
            </w:r>
          </w:p>
        </w:tc>
        <w:tc>
          <w:tcPr>
            <w:tcW w:w="2463" w:type="dxa"/>
            <w:shd w:val="clear" w:color="auto" w:fill="auto"/>
            <w:vAlign w:val="bottom"/>
          </w:tcPr>
          <w:p w14:paraId="72C9470A"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2EB74943"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085396D4" w14:textId="77777777" w:rsidTr="00D54972">
        <w:tc>
          <w:tcPr>
            <w:tcW w:w="2444" w:type="dxa"/>
            <w:shd w:val="clear" w:color="auto" w:fill="auto"/>
          </w:tcPr>
          <w:p w14:paraId="4DE75CEF"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Biélorussie</w:t>
            </w:r>
          </w:p>
        </w:tc>
        <w:tc>
          <w:tcPr>
            <w:tcW w:w="2463" w:type="dxa"/>
            <w:shd w:val="clear" w:color="auto" w:fill="auto"/>
            <w:vAlign w:val="bottom"/>
          </w:tcPr>
          <w:p w14:paraId="3FE5214E"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543B7711"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0F70F4C9" w14:textId="77777777" w:rsidTr="00D54972">
        <w:tc>
          <w:tcPr>
            <w:tcW w:w="2444" w:type="dxa"/>
            <w:shd w:val="clear" w:color="auto" w:fill="auto"/>
          </w:tcPr>
          <w:p w14:paraId="09CDF9B8"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Burkina Faso</w:t>
            </w:r>
          </w:p>
        </w:tc>
        <w:tc>
          <w:tcPr>
            <w:tcW w:w="2463" w:type="dxa"/>
            <w:shd w:val="clear" w:color="auto" w:fill="auto"/>
            <w:vAlign w:val="bottom"/>
          </w:tcPr>
          <w:p w14:paraId="3DF1ABE2" w14:textId="77777777" w:rsidR="00E61914" w:rsidRPr="00D54972" w:rsidRDefault="00E61914" w:rsidP="00D54972">
            <w:pPr>
              <w:pStyle w:val="SingleTxtG"/>
              <w:suppressAutoHyphens w:val="0"/>
              <w:spacing w:before="40" w:after="40" w:line="220" w:lineRule="exact"/>
              <w:ind w:left="0" w:right="0"/>
              <w:jc w:val="right"/>
              <w:rPr>
                <w:sz w:val="18"/>
              </w:rPr>
            </w:pPr>
          </w:p>
        </w:tc>
        <w:tc>
          <w:tcPr>
            <w:tcW w:w="2463" w:type="dxa"/>
            <w:shd w:val="clear" w:color="auto" w:fill="auto"/>
            <w:vAlign w:val="bottom"/>
          </w:tcPr>
          <w:p w14:paraId="7B5BE519"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r>
      <w:tr w:rsidR="007516EE" w:rsidRPr="00D54972" w14:paraId="42DA6361" w14:textId="77777777" w:rsidTr="00D54972">
        <w:tc>
          <w:tcPr>
            <w:tcW w:w="2444" w:type="dxa"/>
            <w:shd w:val="clear" w:color="auto" w:fill="auto"/>
          </w:tcPr>
          <w:p w14:paraId="7B6B6A81"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Cameroun</w:t>
            </w:r>
          </w:p>
        </w:tc>
        <w:tc>
          <w:tcPr>
            <w:tcW w:w="2463" w:type="dxa"/>
            <w:shd w:val="clear" w:color="auto" w:fill="auto"/>
            <w:vAlign w:val="bottom"/>
          </w:tcPr>
          <w:p w14:paraId="62E1CC80"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3</w:t>
            </w:r>
          </w:p>
        </w:tc>
        <w:tc>
          <w:tcPr>
            <w:tcW w:w="2463" w:type="dxa"/>
            <w:shd w:val="clear" w:color="auto" w:fill="auto"/>
            <w:vAlign w:val="bottom"/>
          </w:tcPr>
          <w:p w14:paraId="0B6F2B3C"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60D288F0" w14:textId="77777777" w:rsidTr="00D54972">
        <w:tc>
          <w:tcPr>
            <w:tcW w:w="2444" w:type="dxa"/>
            <w:shd w:val="clear" w:color="auto" w:fill="auto"/>
          </w:tcPr>
          <w:p w14:paraId="4F235E1F"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Chili</w:t>
            </w:r>
          </w:p>
        </w:tc>
        <w:tc>
          <w:tcPr>
            <w:tcW w:w="2463" w:type="dxa"/>
            <w:shd w:val="clear" w:color="auto" w:fill="auto"/>
            <w:vAlign w:val="bottom"/>
          </w:tcPr>
          <w:p w14:paraId="1ADEBBF5"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6DDD60AC"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5A89D74C" w14:textId="77777777" w:rsidTr="00D54972">
        <w:tc>
          <w:tcPr>
            <w:tcW w:w="2444" w:type="dxa"/>
            <w:shd w:val="clear" w:color="auto" w:fill="auto"/>
          </w:tcPr>
          <w:p w14:paraId="07DC531B"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Colombie</w:t>
            </w:r>
          </w:p>
        </w:tc>
        <w:tc>
          <w:tcPr>
            <w:tcW w:w="2463" w:type="dxa"/>
            <w:shd w:val="clear" w:color="auto" w:fill="auto"/>
            <w:vAlign w:val="bottom"/>
          </w:tcPr>
          <w:p w14:paraId="2A6CE636"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3</w:t>
            </w:r>
          </w:p>
        </w:tc>
        <w:tc>
          <w:tcPr>
            <w:tcW w:w="2463" w:type="dxa"/>
            <w:shd w:val="clear" w:color="auto" w:fill="auto"/>
            <w:vAlign w:val="bottom"/>
          </w:tcPr>
          <w:p w14:paraId="2EC87052"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206ED4F7" w14:textId="77777777" w:rsidTr="00D54972">
        <w:tc>
          <w:tcPr>
            <w:tcW w:w="2444" w:type="dxa"/>
            <w:shd w:val="clear" w:color="auto" w:fill="auto"/>
          </w:tcPr>
          <w:p w14:paraId="751572D2"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Côte d’Ivoire</w:t>
            </w:r>
          </w:p>
        </w:tc>
        <w:tc>
          <w:tcPr>
            <w:tcW w:w="2463" w:type="dxa"/>
            <w:shd w:val="clear" w:color="auto" w:fill="auto"/>
            <w:vAlign w:val="bottom"/>
          </w:tcPr>
          <w:p w14:paraId="52E2D7ED" w14:textId="77777777" w:rsidR="00E61914" w:rsidRPr="00D54972" w:rsidRDefault="00E61914" w:rsidP="00D54972">
            <w:pPr>
              <w:pStyle w:val="SingleTxtG"/>
              <w:suppressAutoHyphens w:val="0"/>
              <w:spacing w:before="40" w:after="40" w:line="220" w:lineRule="exact"/>
              <w:ind w:left="0" w:right="0"/>
              <w:jc w:val="right"/>
              <w:rPr>
                <w:sz w:val="18"/>
              </w:rPr>
            </w:pPr>
          </w:p>
        </w:tc>
        <w:tc>
          <w:tcPr>
            <w:tcW w:w="2463" w:type="dxa"/>
            <w:shd w:val="clear" w:color="auto" w:fill="auto"/>
            <w:vAlign w:val="bottom"/>
          </w:tcPr>
          <w:p w14:paraId="63827FD4"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r>
      <w:tr w:rsidR="007516EE" w:rsidRPr="00D54972" w14:paraId="75D63695" w14:textId="77777777" w:rsidTr="00D54972">
        <w:tc>
          <w:tcPr>
            <w:tcW w:w="2444" w:type="dxa"/>
            <w:shd w:val="clear" w:color="auto" w:fill="auto"/>
          </w:tcPr>
          <w:p w14:paraId="56ECBF40" w14:textId="77777777" w:rsidR="00E61914" w:rsidRPr="00D54972" w:rsidRDefault="00E61914" w:rsidP="00D54972">
            <w:pPr>
              <w:pStyle w:val="SingleTxtG"/>
              <w:suppressAutoHyphens w:val="0"/>
              <w:spacing w:before="40" w:after="40" w:line="220" w:lineRule="exact"/>
              <w:ind w:left="0" w:right="0"/>
              <w:jc w:val="left"/>
              <w:rPr>
                <w:sz w:val="18"/>
              </w:rPr>
            </w:pPr>
            <w:proofErr w:type="spellStart"/>
            <w:r w:rsidRPr="00D54972">
              <w:rPr>
                <w:sz w:val="18"/>
              </w:rPr>
              <w:t>Equateur</w:t>
            </w:r>
            <w:proofErr w:type="spellEnd"/>
          </w:p>
        </w:tc>
        <w:tc>
          <w:tcPr>
            <w:tcW w:w="2463" w:type="dxa"/>
            <w:shd w:val="clear" w:color="auto" w:fill="auto"/>
            <w:vAlign w:val="bottom"/>
          </w:tcPr>
          <w:p w14:paraId="5371EAF1"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544F0095"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6435C77D" w14:textId="77777777" w:rsidTr="00D54972">
        <w:tc>
          <w:tcPr>
            <w:tcW w:w="2444" w:type="dxa"/>
            <w:shd w:val="clear" w:color="auto" w:fill="auto"/>
          </w:tcPr>
          <w:p w14:paraId="35F8E5E5" w14:textId="77777777" w:rsidR="00E61914" w:rsidRPr="00D54972" w:rsidRDefault="00E61914" w:rsidP="00D54972">
            <w:pPr>
              <w:pStyle w:val="SingleTxtG"/>
              <w:suppressAutoHyphens w:val="0"/>
              <w:spacing w:before="40" w:after="40" w:line="220" w:lineRule="exact"/>
              <w:ind w:left="0" w:right="0"/>
              <w:jc w:val="left"/>
              <w:rPr>
                <w:sz w:val="18"/>
              </w:rPr>
            </w:pPr>
            <w:proofErr w:type="spellStart"/>
            <w:r w:rsidRPr="00D54972">
              <w:rPr>
                <w:sz w:val="18"/>
              </w:rPr>
              <w:t>Erythrée</w:t>
            </w:r>
            <w:proofErr w:type="spellEnd"/>
          </w:p>
        </w:tc>
        <w:tc>
          <w:tcPr>
            <w:tcW w:w="2463" w:type="dxa"/>
            <w:shd w:val="clear" w:color="auto" w:fill="auto"/>
            <w:vAlign w:val="bottom"/>
          </w:tcPr>
          <w:p w14:paraId="28984E18"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189</w:t>
            </w:r>
          </w:p>
        </w:tc>
        <w:tc>
          <w:tcPr>
            <w:tcW w:w="2463" w:type="dxa"/>
            <w:shd w:val="clear" w:color="auto" w:fill="auto"/>
            <w:vAlign w:val="bottom"/>
          </w:tcPr>
          <w:p w14:paraId="75F8C8A1"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6</w:t>
            </w:r>
          </w:p>
        </w:tc>
      </w:tr>
      <w:tr w:rsidR="007516EE" w:rsidRPr="00D54972" w14:paraId="33E0F83E" w14:textId="77777777" w:rsidTr="00D54972">
        <w:tc>
          <w:tcPr>
            <w:tcW w:w="2444" w:type="dxa"/>
            <w:shd w:val="clear" w:color="auto" w:fill="auto"/>
          </w:tcPr>
          <w:p w14:paraId="7E33021D" w14:textId="77777777" w:rsidR="00E61914" w:rsidRPr="00D54972" w:rsidRDefault="00E61914" w:rsidP="00D54972">
            <w:pPr>
              <w:pStyle w:val="SingleTxtG"/>
              <w:suppressAutoHyphens w:val="0"/>
              <w:spacing w:before="40" w:after="40" w:line="220" w:lineRule="exact"/>
              <w:ind w:left="0" w:right="0"/>
              <w:jc w:val="left"/>
              <w:rPr>
                <w:sz w:val="18"/>
              </w:rPr>
            </w:pPr>
            <w:proofErr w:type="spellStart"/>
            <w:r w:rsidRPr="00D54972">
              <w:rPr>
                <w:sz w:val="18"/>
              </w:rPr>
              <w:t>Ethiopie</w:t>
            </w:r>
            <w:proofErr w:type="spellEnd"/>
          </w:p>
        </w:tc>
        <w:tc>
          <w:tcPr>
            <w:tcW w:w="2463" w:type="dxa"/>
            <w:shd w:val="clear" w:color="auto" w:fill="auto"/>
            <w:vAlign w:val="bottom"/>
          </w:tcPr>
          <w:p w14:paraId="05E50E78"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3</w:t>
            </w:r>
          </w:p>
        </w:tc>
        <w:tc>
          <w:tcPr>
            <w:tcW w:w="2463" w:type="dxa"/>
            <w:shd w:val="clear" w:color="auto" w:fill="auto"/>
            <w:vAlign w:val="bottom"/>
          </w:tcPr>
          <w:p w14:paraId="3F68D5DB"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5FCA29B6" w14:textId="77777777" w:rsidTr="00D54972">
        <w:tc>
          <w:tcPr>
            <w:tcW w:w="2444" w:type="dxa"/>
            <w:shd w:val="clear" w:color="auto" w:fill="auto"/>
          </w:tcPr>
          <w:p w14:paraId="58A03984"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Gambie</w:t>
            </w:r>
          </w:p>
        </w:tc>
        <w:tc>
          <w:tcPr>
            <w:tcW w:w="2463" w:type="dxa"/>
            <w:shd w:val="clear" w:color="auto" w:fill="auto"/>
            <w:vAlign w:val="bottom"/>
          </w:tcPr>
          <w:p w14:paraId="15CB5260" w14:textId="77777777" w:rsidR="00E61914" w:rsidRPr="00D54972" w:rsidRDefault="00E61914" w:rsidP="00D54972">
            <w:pPr>
              <w:pStyle w:val="SingleTxtG"/>
              <w:suppressAutoHyphens w:val="0"/>
              <w:spacing w:before="40" w:after="40" w:line="220" w:lineRule="exact"/>
              <w:ind w:left="0" w:right="0"/>
              <w:jc w:val="right"/>
              <w:rPr>
                <w:sz w:val="18"/>
              </w:rPr>
            </w:pPr>
          </w:p>
        </w:tc>
        <w:tc>
          <w:tcPr>
            <w:tcW w:w="2463" w:type="dxa"/>
            <w:shd w:val="clear" w:color="auto" w:fill="auto"/>
            <w:vAlign w:val="bottom"/>
          </w:tcPr>
          <w:p w14:paraId="3423E30D"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r>
      <w:tr w:rsidR="007516EE" w:rsidRPr="00D54972" w14:paraId="00E22909" w14:textId="77777777" w:rsidTr="00D54972">
        <w:tc>
          <w:tcPr>
            <w:tcW w:w="2444" w:type="dxa"/>
            <w:shd w:val="clear" w:color="auto" w:fill="auto"/>
          </w:tcPr>
          <w:p w14:paraId="69AF0999"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Géorgie</w:t>
            </w:r>
          </w:p>
        </w:tc>
        <w:tc>
          <w:tcPr>
            <w:tcW w:w="2463" w:type="dxa"/>
            <w:shd w:val="clear" w:color="auto" w:fill="auto"/>
            <w:vAlign w:val="bottom"/>
          </w:tcPr>
          <w:p w14:paraId="7B1034A7"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37C0F776"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757D750E" w14:textId="77777777" w:rsidTr="00D54972">
        <w:tc>
          <w:tcPr>
            <w:tcW w:w="2444" w:type="dxa"/>
            <w:shd w:val="clear" w:color="auto" w:fill="auto"/>
          </w:tcPr>
          <w:p w14:paraId="7F4CF676"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Guinée-Conakry</w:t>
            </w:r>
          </w:p>
        </w:tc>
        <w:tc>
          <w:tcPr>
            <w:tcW w:w="2463" w:type="dxa"/>
            <w:shd w:val="clear" w:color="auto" w:fill="auto"/>
            <w:vAlign w:val="bottom"/>
          </w:tcPr>
          <w:p w14:paraId="469815EA" w14:textId="77777777" w:rsidR="00E61914" w:rsidRPr="00D54972" w:rsidRDefault="00E61914" w:rsidP="00D54972">
            <w:pPr>
              <w:pStyle w:val="SingleTxtG"/>
              <w:suppressAutoHyphens w:val="0"/>
              <w:spacing w:before="40" w:after="40" w:line="220" w:lineRule="exact"/>
              <w:ind w:left="0" w:right="0"/>
              <w:jc w:val="right"/>
              <w:rPr>
                <w:sz w:val="18"/>
              </w:rPr>
            </w:pPr>
          </w:p>
        </w:tc>
        <w:tc>
          <w:tcPr>
            <w:tcW w:w="2463" w:type="dxa"/>
            <w:shd w:val="clear" w:color="auto" w:fill="auto"/>
            <w:vAlign w:val="bottom"/>
          </w:tcPr>
          <w:p w14:paraId="538D7990"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r>
      <w:tr w:rsidR="007516EE" w:rsidRPr="00D54972" w14:paraId="3D666D9E" w14:textId="77777777" w:rsidTr="00D54972">
        <w:tc>
          <w:tcPr>
            <w:tcW w:w="2444" w:type="dxa"/>
            <w:shd w:val="clear" w:color="auto" w:fill="auto"/>
          </w:tcPr>
          <w:p w14:paraId="6900A1EE" w14:textId="77777777" w:rsidR="00E61914" w:rsidRPr="00D54972" w:rsidRDefault="00E61914" w:rsidP="00D54972">
            <w:pPr>
              <w:pStyle w:val="SingleTxtG"/>
              <w:suppressAutoHyphens w:val="0"/>
              <w:spacing w:before="40" w:after="40" w:line="220" w:lineRule="exact"/>
              <w:ind w:left="0" w:right="0"/>
              <w:jc w:val="left"/>
              <w:rPr>
                <w:sz w:val="18"/>
              </w:rPr>
            </w:pPr>
            <w:proofErr w:type="spellStart"/>
            <w:r w:rsidRPr="00D54972">
              <w:rPr>
                <w:sz w:val="18"/>
              </w:rPr>
              <w:t>Indeterminé</w:t>
            </w:r>
            <w:proofErr w:type="spellEnd"/>
          </w:p>
        </w:tc>
        <w:tc>
          <w:tcPr>
            <w:tcW w:w="2463" w:type="dxa"/>
            <w:shd w:val="clear" w:color="auto" w:fill="auto"/>
            <w:vAlign w:val="bottom"/>
          </w:tcPr>
          <w:p w14:paraId="58510D70"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c>
          <w:tcPr>
            <w:tcW w:w="2463" w:type="dxa"/>
            <w:shd w:val="clear" w:color="auto" w:fill="auto"/>
            <w:vAlign w:val="bottom"/>
          </w:tcPr>
          <w:p w14:paraId="387D63B2"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08ED51CA" w14:textId="77777777" w:rsidTr="00D54972">
        <w:tc>
          <w:tcPr>
            <w:tcW w:w="2444" w:type="dxa"/>
            <w:shd w:val="clear" w:color="auto" w:fill="auto"/>
          </w:tcPr>
          <w:p w14:paraId="1D882AF4" w14:textId="77777777" w:rsidR="00E61914" w:rsidRPr="00D54972" w:rsidRDefault="00E61914" w:rsidP="00D54972">
            <w:pPr>
              <w:pStyle w:val="SingleTxtG"/>
              <w:suppressAutoHyphens w:val="0"/>
              <w:spacing w:before="40" w:after="40" w:line="220" w:lineRule="exact"/>
              <w:ind w:left="0" w:right="0"/>
              <w:jc w:val="left"/>
              <w:rPr>
                <w:sz w:val="18"/>
              </w:rPr>
            </w:pPr>
            <w:proofErr w:type="spellStart"/>
            <w:r w:rsidRPr="00D54972">
              <w:rPr>
                <w:sz w:val="18"/>
              </w:rPr>
              <w:t>Indeterminé</w:t>
            </w:r>
            <w:proofErr w:type="spellEnd"/>
            <w:r w:rsidRPr="00D54972">
              <w:rPr>
                <w:sz w:val="18"/>
              </w:rPr>
              <w:t xml:space="preserve"> (Palestine)</w:t>
            </w:r>
          </w:p>
        </w:tc>
        <w:tc>
          <w:tcPr>
            <w:tcW w:w="2463" w:type="dxa"/>
            <w:shd w:val="clear" w:color="auto" w:fill="auto"/>
            <w:vAlign w:val="bottom"/>
          </w:tcPr>
          <w:p w14:paraId="0BE4A358"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10</w:t>
            </w:r>
          </w:p>
        </w:tc>
        <w:tc>
          <w:tcPr>
            <w:tcW w:w="2463" w:type="dxa"/>
            <w:shd w:val="clear" w:color="auto" w:fill="auto"/>
            <w:vAlign w:val="bottom"/>
          </w:tcPr>
          <w:p w14:paraId="5D5B0C22"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194F3D6B" w14:textId="77777777" w:rsidTr="00D54972">
        <w:tc>
          <w:tcPr>
            <w:tcW w:w="2444" w:type="dxa"/>
            <w:shd w:val="clear" w:color="auto" w:fill="auto"/>
          </w:tcPr>
          <w:p w14:paraId="13677945"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Iran</w:t>
            </w:r>
          </w:p>
        </w:tc>
        <w:tc>
          <w:tcPr>
            <w:tcW w:w="2463" w:type="dxa"/>
            <w:shd w:val="clear" w:color="auto" w:fill="auto"/>
            <w:vAlign w:val="bottom"/>
          </w:tcPr>
          <w:p w14:paraId="03A3F91A"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13</w:t>
            </w:r>
          </w:p>
        </w:tc>
        <w:tc>
          <w:tcPr>
            <w:tcW w:w="2463" w:type="dxa"/>
            <w:shd w:val="clear" w:color="auto" w:fill="auto"/>
            <w:vAlign w:val="bottom"/>
          </w:tcPr>
          <w:p w14:paraId="4498144A"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r>
      <w:tr w:rsidR="007516EE" w:rsidRPr="00D54972" w14:paraId="74B65F89" w14:textId="77777777" w:rsidTr="00D54972">
        <w:tc>
          <w:tcPr>
            <w:tcW w:w="2444" w:type="dxa"/>
            <w:shd w:val="clear" w:color="auto" w:fill="auto"/>
          </w:tcPr>
          <w:p w14:paraId="0FF3DFE1"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Iraq</w:t>
            </w:r>
          </w:p>
        </w:tc>
        <w:tc>
          <w:tcPr>
            <w:tcW w:w="2463" w:type="dxa"/>
            <w:shd w:val="clear" w:color="auto" w:fill="auto"/>
            <w:vAlign w:val="bottom"/>
          </w:tcPr>
          <w:p w14:paraId="19E08273"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39</w:t>
            </w:r>
          </w:p>
        </w:tc>
        <w:tc>
          <w:tcPr>
            <w:tcW w:w="2463" w:type="dxa"/>
            <w:shd w:val="clear" w:color="auto" w:fill="auto"/>
            <w:vAlign w:val="bottom"/>
          </w:tcPr>
          <w:p w14:paraId="54F922BC"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r>
      <w:tr w:rsidR="007516EE" w:rsidRPr="00D54972" w14:paraId="4F4CF91A" w14:textId="77777777" w:rsidTr="00D54972">
        <w:tc>
          <w:tcPr>
            <w:tcW w:w="2444" w:type="dxa"/>
            <w:shd w:val="clear" w:color="auto" w:fill="auto"/>
          </w:tcPr>
          <w:p w14:paraId="137BF16D"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Kosovo</w:t>
            </w:r>
          </w:p>
        </w:tc>
        <w:tc>
          <w:tcPr>
            <w:tcW w:w="2463" w:type="dxa"/>
            <w:shd w:val="clear" w:color="auto" w:fill="auto"/>
            <w:vAlign w:val="bottom"/>
          </w:tcPr>
          <w:p w14:paraId="14E99062"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5</w:t>
            </w:r>
          </w:p>
        </w:tc>
        <w:tc>
          <w:tcPr>
            <w:tcW w:w="2463" w:type="dxa"/>
            <w:shd w:val="clear" w:color="auto" w:fill="auto"/>
            <w:vAlign w:val="bottom"/>
          </w:tcPr>
          <w:p w14:paraId="5F54B267"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1248145E" w14:textId="77777777" w:rsidTr="00D54972">
        <w:tc>
          <w:tcPr>
            <w:tcW w:w="2444" w:type="dxa"/>
            <w:shd w:val="clear" w:color="auto" w:fill="auto"/>
          </w:tcPr>
          <w:p w14:paraId="56FD328F"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Koweït</w:t>
            </w:r>
          </w:p>
        </w:tc>
        <w:tc>
          <w:tcPr>
            <w:tcW w:w="2463" w:type="dxa"/>
            <w:shd w:val="clear" w:color="auto" w:fill="auto"/>
            <w:vAlign w:val="bottom"/>
          </w:tcPr>
          <w:p w14:paraId="4A89892A"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195FFBB5"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36F25509" w14:textId="77777777" w:rsidTr="00D54972">
        <w:tc>
          <w:tcPr>
            <w:tcW w:w="2444" w:type="dxa"/>
            <w:shd w:val="clear" w:color="auto" w:fill="auto"/>
          </w:tcPr>
          <w:p w14:paraId="724203CE"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Libye</w:t>
            </w:r>
          </w:p>
        </w:tc>
        <w:tc>
          <w:tcPr>
            <w:tcW w:w="2463" w:type="dxa"/>
            <w:shd w:val="clear" w:color="auto" w:fill="auto"/>
            <w:vAlign w:val="bottom"/>
          </w:tcPr>
          <w:p w14:paraId="6998F5BC"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9</w:t>
            </w:r>
          </w:p>
        </w:tc>
        <w:tc>
          <w:tcPr>
            <w:tcW w:w="2463" w:type="dxa"/>
            <w:shd w:val="clear" w:color="auto" w:fill="auto"/>
            <w:vAlign w:val="bottom"/>
          </w:tcPr>
          <w:p w14:paraId="2C182FE6"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6AF07183" w14:textId="77777777" w:rsidTr="00D54972">
        <w:tc>
          <w:tcPr>
            <w:tcW w:w="2444" w:type="dxa"/>
            <w:shd w:val="clear" w:color="auto" w:fill="auto"/>
          </w:tcPr>
          <w:p w14:paraId="09B502E1"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Macédoine du Nord</w:t>
            </w:r>
          </w:p>
        </w:tc>
        <w:tc>
          <w:tcPr>
            <w:tcW w:w="2463" w:type="dxa"/>
            <w:shd w:val="clear" w:color="auto" w:fill="auto"/>
            <w:vAlign w:val="bottom"/>
          </w:tcPr>
          <w:p w14:paraId="003C2598"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7</w:t>
            </w:r>
          </w:p>
        </w:tc>
        <w:tc>
          <w:tcPr>
            <w:tcW w:w="2463" w:type="dxa"/>
            <w:shd w:val="clear" w:color="auto" w:fill="auto"/>
            <w:vAlign w:val="bottom"/>
          </w:tcPr>
          <w:p w14:paraId="1E7AE002"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086CAC37" w14:textId="77777777" w:rsidTr="00D54972">
        <w:tc>
          <w:tcPr>
            <w:tcW w:w="2444" w:type="dxa"/>
            <w:shd w:val="clear" w:color="auto" w:fill="auto"/>
          </w:tcPr>
          <w:p w14:paraId="253F8D14"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Maroc</w:t>
            </w:r>
          </w:p>
        </w:tc>
        <w:tc>
          <w:tcPr>
            <w:tcW w:w="2463" w:type="dxa"/>
            <w:shd w:val="clear" w:color="auto" w:fill="auto"/>
            <w:vAlign w:val="bottom"/>
          </w:tcPr>
          <w:p w14:paraId="1213EDB1"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c>
          <w:tcPr>
            <w:tcW w:w="2463" w:type="dxa"/>
            <w:shd w:val="clear" w:color="auto" w:fill="auto"/>
            <w:vAlign w:val="bottom"/>
          </w:tcPr>
          <w:p w14:paraId="21926656"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r>
      <w:tr w:rsidR="007516EE" w:rsidRPr="00D54972" w14:paraId="0120F1D2" w14:textId="77777777" w:rsidTr="00D54972">
        <w:tc>
          <w:tcPr>
            <w:tcW w:w="2444" w:type="dxa"/>
            <w:shd w:val="clear" w:color="auto" w:fill="auto"/>
          </w:tcPr>
          <w:p w14:paraId="4C176B95"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Mexique</w:t>
            </w:r>
          </w:p>
        </w:tc>
        <w:tc>
          <w:tcPr>
            <w:tcW w:w="2463" w:type="dxa"/>
            <w:shd w:val="clear" w:color="auto" w:fill="auto"/>
            <w:vAlign w:val="bottom"/>
          </w:tcPr>
          <w:p w14:paraId="39871669"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0E738779"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77532C23" w14:textId="77777777" w:rsidTr="00D54972">
        <w:tc>
          <w:tcPr>
            <w:tcW w:w="2444" w:type="dxa"/>
            <w:shd w:val="clear" w:color="auto" w:fill="auto"/>
          </w:tcPr>
          <w:p w14:paraId="67E9B5FE"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Nigéria</w:t>
            </w:r>
          </w:p>
        </w:tc>
        <w:tc>
          <w:tcPr>
            <w:tcW w:w="2463" w:type="dxa"/>
            <w:shd w:val="clear" w:color="auto" w:fill="auto"/>
            <w:vAlign w:val="bottom"/>
          </w:tcPr>
          <w:p w14:paraId="0BF7ADAA"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37CE1046"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r>
      <w:tr w:rsidR="007516EE" w:rsidRPr="00D54972" w14:paraId="204139E8" w14:textId="77777777" w:rsidTr="00D54972">
        <w:tc>
          <w:tcPr>
            <w:tcW w:w="2444" w:type="dxa"/>
            <w:shd w:val="clear" w:color="auto" w:fill="auto"/>
          </w:tcPr>
          <w:p w14:paraId="4CD12B55"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Rwanda</w:t>
            </w:r>
          </w:p>
        </w:tc>
        <w:tc>
          <w:tcPr>
            <w:tcW w:w="2463" w:type="dxa"/>
            <w:shd w:val="clear" w:color="auto" w:fill="auto"/>
            <w:vAlign w:val="bottom"/>
          </w:tcPr>
          <w:p w14:paraId="0F783605"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c>
          <w:tcPr>
            <w:tcW w:w="2463" w:type="dxa"/>
            <w:shd w:val="clear" w:color="auto" w:fill="auto"/>
            <w:vAlign w:val="bottom"/>
          </w:tcPr>
          <w:p w14:paraId="11BD2500"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4F20D355" w14:textId="77777777" w:rsidTr="00D54972">
        <w:tc>
          <w:tcPr>
            <w:tcW w:w="2444" w:type="dxa"/>
            <w:shd w:val="clear" w:color="auto" w:fill="auto"/>
          </w:tcPr>
          <w:p w14:paraId="01574902"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Sénégal</w:t>
            </w:r>
          </w:p>
        </w:tc>
        <w:tc>
          <w:tcPr>
            <w:tcW w:w="2463" w:type="dxa"/>
            <w:shd w:val="clear" w:color="auto" w:fill="auto"/>
            <w:vAlign w:val="bottom"/>
          </w:tcPr>
          <w:p w14:paraId="0C988F65"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c>
          <w:tcPr>
            <w:tcW w:w="2463" w:type="dxa"/>
            <w:shd w:val="clear" w:color="auto" w:fill="auto"/>
            <w:vAlign w:val="bottom"/>
          </w:tcPr>
          <w:p w14:paraId="53C1DBF9"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1513AA93" w14:textId="77777777" w:rsidTr="00D54972">
        <w:tc>
          <w:tcPr>
            <w:tcW w:w="2444" w:type="dxa"/>
            <w:shd w:val="clear" w:color="auto" w:fill="auto"/>
          </w:tcPr>
          <w:p w14:paraId="39584D61"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Serbie</w:t>
            </w:r>
          </w:p>
        </w:tc>
        <w:tc>
          <w:tcPr>
            <w:tcW w:w="2463" w:type="dxa"/>
            <w:shd w:val="clear" w:color="auto" w:fill="auto"/>
            <w:vAlign w:val="bottom"/>
          </w:tcPr>
          <w:p w14:paraId="0B9D527D"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14</w:t>
            </w:r>
          </w:p>
        </w:tc>
        <w:tc>
          <w:tcPr>
            <w:tcW w:w="2463" w:type="dxa"/>
            <w:shd w:val="clear" w:color="auto" w:fill="auto"/>
            <w:vAlign w:val="bottom"/>
          </w:tcPr>
          <w:p w14:paraId="2D724D7E"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6505326D" w14:textId="77777777" w:rsidTr="00D54972">
        <w:tc>
          <w:tcPr>
            <w:tcW w:w="2444" w:type="dxa"/>
            <w:shd w:val="clear" w:color="auto" w:fill="auto"/>
          </w:tcPr>
          <w:p w14:paraId="2E838E0A"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Somalie</w:t>
            </w:r>
          </w:p>
        </w:tc>
        <w:tc>
          <w:tcPr>
            <w:tcW w:w="2463" w:type="dxa"/>
            <w:shd w:val="clear" w:color="auto" w:fill="auto"/>
            <w:vAlign w:val="bottom"/>
          </w:tcPr>
          <w:p w14:paraId="07ECD7CC"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9</w:t>
            </w:r>
          </w:p>
        </w:tc>
        <w:tc>
          <w:tcPr>
            <w:tcW w:w="2463" w:type="dxa"/>
            <w:shd w:val="clear" w:color="auto" w:fill="auto"/>
            <w:vAlign w:val="bottom"/>
          </w:tcPr>
          <w:p w14:paraId="241F6F7F"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r>
      <w:tr w:rsidR="007516EE" w:rsidRPr="00D54972" w14:paraId="5CC88A41" w14:textId="77777777" w:rsidTr="00D54972">
        <w:tc>
          <w:tcPr>
            <w:tcW w:w="2444" w:type="dxa"/>
            <w:shd w:val="clear" w:color="auto" w:fill="auto"/>
          </w:tcPr>
          <w:p w14:paraId="136C70E4"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Soudan</w:t>
            </w:r>
          </w:p>
        </w:tc>
        <w:tc>
          <w:tcPr>
            <w:tcW w:w="2463" w:type="dxa"/>
            <w:shd w:val="clear" w:color="auto" w:fill="auto"/>
            <w:vAlign w:val="bottom"/>
          </w:tcPr>
          <w:p w14:paraId="4233A6E1"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c>
          <w:tcPr>
            <w:tcW w:w="2463" w:type="dxa"/>
            <w:shd w:val="clear" w:color="auto" w:fill="auto"/>
            <w:vAlign w:val="bottom"/>
          </w:tcPr>
          <w:p w14:paraId="5295ED97"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4F978086" w14:textId="77777777" w:rsidTr="00D54972">
        <w:tc>
          <w:tcPr>
            <w:tcW w:w="2444" w:type="dxa"/>
            <w:shd w:val="clear" w:color="auto" w:fill="auto"/>
          </w:tcPr>
          <w:p w14:paraId="146CB5A2"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Syrie</w:t>
            </w:r>
          </w:p>
        </w:tc>
        <w:tc>
          <w:tcPr>
            <w:tcW w:w="2463" w:type="dxa"/>
            <w:shd w:val="clear" w:color="auto" w:fill="auto"/>
            <w:vAlign w:val="bottom"/>
          </w:tcPr>
          <w:p w14:paraId="2980CF69"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83</w:t>
            </w:r>
          </w:p>
        </w:tc>
        <w:tc>
          <w:tcPr>
            <w:tcW w:w="2463" w:type="dxa"/>
            <w:shd w:val="clear" w:color="auto" w:fill="auto"/>
            <w:vAlign w:val="bottom"/>
          </w:tcPr>
          <w:p w14:paraId="4DA1B487"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r>
      <w:tr w:rsidR="007516EE" w:rsidRPr="00D54972" w14:paraId="6DF6D3D8" w14:textId="77777777" w:rsidTr="00D54972">
        <w:tc>
          <w:tcPr>
            <w:tcW w:w="2444" w:type="dxa"/>
            <w:shd w:val="clear" w:color="auto" w:fill="auto"/>
          </w:tcPr>
          <w:p w14:paraId="022A7A96"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Tadjikistan</w:t>
            </w:r>
          </w:p>
        </w:tc>
        <w:tc>
          <w:tcPr>
            <w:tcW w:w="2463" w:type="dxa"/>
            <w:shd w:val="clear" w:color="auto" w:fill="auto"/>
            <w:vAlign w:val="bottom"/>
          </w:tcPr>
          <w:p w14:paraId="32AD812B"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c>
          <w:tcPr>
            <w:tcW w:w="2463" w:type="dxa"/>
            <w:shd w:val="clear" w:color="auto" w:fill="auto"/>
            <w:vAlign w:val="bottom"/>
          </w:tcPr>
          <w:p w14:paraId="45411CB3"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450ABA1C" w14:textId="77777777" w:rsidTr="00D54972">
        <w:tc>
          <w:tcPr>
            <w:tcW w:w="2444" w:type="dxa"/>
            <w:shd w:val="clear" w:color="auto" w:fill="auto"/>
          </w:tcPr>
          <w:p w14:paraId="3129F6FD"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Tanzanie</w:t>
            </w:r>
          </w:p>
        </w:tc>
        <w:tc>
          <w:tcPr>
            <w:tcW w:w="2463" w:type="dxa"/>
            <w:shd w:val="clear" w:color="auto" w:fill="auto"/>
            <w:vAlign w:val="bottom"/>
          </w:tcPr>
          <w:p w14:paraId="31F50295"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1F70CA39"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3F3713BE" w14:textId="77777777" w:rsidTr="00D54972">
        <w:tc>
          <w:tcPr>
            <w:tcW w:w="2444" w:type="dxa"/>
            <w:shd w:val="clear" w:color="auto" w:fill="auto"/>
          </w:tcPr>
          <w:p w14:paraId="47929000"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Tunisie</w:t>
            </w:r>
          </w:p>
        </w:tc>
        <w:tc>
          <w:tcPr>
            <w:tcW w:w="2463" w:type="dxa"/>
            <w:shd w:val="clear" w:color="auto" w:fill="auto"/>
            <w:vAlign w:val="bottom"/>
          </w:tcPr>
          <w:p w14:paraId="5CAB22F2"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w:t>
            </w:r>
          </w:p>
        </w:tc>
        <w:tc>
          <w:tcPr>
            <w:tcW w:w="2463" w:type="dxa"/>
            <w:shd w:val="clear" w:color="auto" w:fill="auto"/>
            <w:vAlign w:val="bottom"/>
          </w:tcPr>
          <w:p w14:paraId="2C687AAD"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r>
      <w:tr w:rsidR="007516EE" w:rsidRPr="00D54972" w14:paraId="1FC6C009" w14:textId="77777777" w:rsidTr="00D54972">
        <w:tc>
          <w:tcPr>
            <w:tcW w:w="2444" w:type="dxa"/>
            <w:shd w:val="clear" w:color="auto" w:fill="auto"/>
          </w:tcPr>
          <w:p w14:paraId="3EFD3225"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Turquie</w:t>
            </w:r>
          </w:p>
        </w:tc>
        <w:tc>
          <w:tcPr>
            <w:tcW w:w="2463" w:type="dxa"/>
            <w:shd w:val="clear" w:color="auto" w:fill="auto"/>
            <w:vAlign w:val="bottom"/>
          </w:tcPr>
          <w:p w14:paraId="12799248"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15</w:t>
            </w:r>
          </w:p>
        </w:tc>
        <w:tc>
          <w:tcPr>
            <w:tcW w:w="2463" w:type="dxa"/>
            <w:shd w:val="clear" w:color="auto" w:fill="auto"/>
            <w:vAlign w:val="bottom"/>
          </w:tcPr>
          <w:p w14:paraId="5CED89A7"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49C28C9B" w14:textId="77777777" w:rsidTr="00D54972">
        <w:tc>
          <w:tcPr>
            <w:tcW w:w="2444" w:type="dxa"/>
            <w:shd w:val="clear" w:color="auto" w:fill="auto"/>
          </w:tcPr>
          <w:p w14:paraId="26C1D01E"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Ukraine</w:t>
            </w:r>
          </w:p>
        </w:tc>
        <w:tc>
          <w:tcPr>
            <w:tcW w:w="2463" w:type="dxa"/>
            <w:shd w:val="clear" w:color="auto" w:fill="auto"/>
            <w:vAlign w:val="bottom"/>
          </w:tcPr>
          <w:p w14:paraId="7459E73C"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8</w:t>
            </w:r>
          </w:p>
        </w:tc>
        <w:tc>
          <w:tcPr>
            <w:tcW w:w="2463" w:type="dxa"/>
            <w:shd w:val="clear" w:color="auto" w:fill="auto"/>
            <w:vAlign w:val="bottom"/>
          </w:tcPr>
          <w:p w14:paraId="3808EEEB"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0B87FE5B" w14:textId="77777777" w:rsidTr="00D54972">
        <w:tc>
          <w:tcPr>
            <w:tcW w:w="2444" w:type="dxa"/>
            <w:shd w:val="clear" w:color="auto" w:fill="auto"/>
          </w:tcPr>
          <w:p w14:paraId="4798EAFA"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Venezuela</w:t>
            </w:r>
          </w:p>
        </w:tc>
        <w:tc>
          <w:tcPr>
            <w:tcW w:w="2463" w:type="dxa"/>
            <w:shd w:val="clear" w:color="auto" w:fill="auto"/>
            <w:vAlign w:val="bottom"/>
          </w:tcPr>
          <w:p w14:paraId="507B5C66"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15</w:t>
            </w:r>
          </w:p>
        </w:tc>
        <w:tc>
          <w:tcPr>
            <w:tcW w:w="2463" w:type="dxa"/>
            <w:shd w:val="clear" w:color="auto" w:fill="auto"/>
            <w:vAlign w:val="bottom"/>
          </w:tcPr>
          <w:p w14:paraId="27949E41"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5960DEB3" w14:textId="77777777" w:rsidTr="00D54972">
        <w:tc>
          <w:tcPr>
            <w:tcW w:w="2444" w:type="dxa"/>
            <w:shd w:val="clear" w:color="auto" w:fill="auto"/>
          </w:tcPr>
          <w:p w14:paraId="7B359B42"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Yémen</w:t>
            </w:r>
          </w:p>
        </w:tc>
        <w:tc>
          <w:tcPr>
            <w:tcW w:w="2463" w:type="dxa"/>
            <w:shd w:val="clear" w:color="auto" w:fill="auto"/>
            <w:vAlign w:val="bottom"/>
          </w:tcPr>
          <w:p w14:paraId="529227A4"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3</w:t>
            </w:r>
          </w:p>
        </w:tc>
        <w:tc>
          <w:tcPr>
            <w:tcW w:w="2463" w:type="dxa"/>
            <w:shd w:val="clear" w:color="auto" w:fill="auto"/>
            <w:vAlign w:val="bottom"/>
          </w:tcPr>
          <w:p w14:paraId="4C079160" w14:textId="77777777" w:rsidR="00E61914" w:rsidRPr="00D54972" w:rsidRDefault="00E61914" w:rsidP="00D54972">
            <w:pPr>
              <w:pStyle w:val="SingleTxtG"/>
              <w:suppressAutoHyphens w:val="0"/>
              <w:spacing w:before="40" w:after="40" w:line="220" w:lineRule="exact"/>
              <w:ind w:left="0" w:right="0"/>
              <w:jc w:val="right"/>
              <w:rPr>
                <w:sz w:val="18"/>
              </w:rPr>
            </w:pPr>
          </w:p>
        </w:tc>
      </w:tr>
      <w:tr w:rsidR="007516EE" w:rsidRPr="00D54972" w14:paraId="0285D29A" w14:textId="77777777" w:rsidTr="00D54972">
        <w:tc>
          <w:tcPr>
            <w:tcW w:w="2444" w:type="dxa"/>
            <w:tcBorders>
              <w:bottom w:val="single" w:sz="12" w:space="0" w:color="auto"/>
            </w:tcBorders>
            <w:shd w:val="clear" w:color="auto" w:fill="auto"/>
          </w:tcPr>
          <w:p w14:paraId="744C5629" w14:textId="77777777" w:rsidR="00E61914" w:rsidRPr="00D54972" w:rsidRDefault="00E61914" w:rsidP="00D54972">
            <w:pPr>
              <w:pStyle w:val="SingleTxtG"/>
              <w:suppressAutoHyphens w:val="0"/>
              <w:spacing w:before="40" w:after="40" w:line="220" w:lineRule="exact"/>
              <w:ind w:left="0" w:right="0"/>
              <w:jc w:val="left"/>
              <w:rPr>
                <w:sz w:val="18"/>
              </w:rPr>
            </w:pPr>
            <w:r w:rsidRPr="00D54972">
              <w:rPr>
                <w:sz w:val="18"/>
              </w:rPr>
              <w:t>Zambie</w:t>
            </w:r>
          </w:p>
        </w:tc>
        <w:tc>
          <w:tcPr>
            <w:tcW w:w="2463" w:type="dxa"/>
            <w:tcBorders>
              <w:bottom w:val="single" w:sz="12" w:space="0" w:color="auto"/>
            </w:tcBorders>
            <w:shd w:val="clear" w:color="auto" w:fill="auto"/>
            <w:vAlign w:val="bottom"/>
          </w:tcPr>
          <w:p w14:paraId="2F925AA2" w14:textId="77777777" w:rsidR="00E61914" w:rsidRPr="00D54972" w:rsidRDefault="00E61914" w:rsidP="00D54972">
            <w:pPr>
              <w:pStyle w:val="SingleTxtG"/>
              <w:suppressAutoHyphens w:val="0"/>
              <w:spacing w:before="40" w:after="40" w:line="220" w:lineRule="exact"/>
              <w:ind w:left="0" w:right="0"/>
              <w:jc w:val="right"/>
              <w:rPr>
                <w:sz w:val="18"/>
              </w:rPr>
            </w:pPr>
            <w:r w:rsidRPr="00D54972">
              <w:rPr>
                <w:sz w:val="18"/>
              </w:rPr>
              <w:t>2</w:t>
            </w:r>
          </w:p>
        </w:tc>
        <w:tc>
          <w:tcPr>
            <w:tcW w:w="2463" w:type="dxa"/>
            <w:tcBorders>
              <w:bottom w:val="single" w:sz="12" w:space="0" w:color="auto"/>
            </w:tcBorders>
            <w:shd w:val="clear" w:color="auto" w:fill="auto"/>
            <w:vAlign w:val="bottom"/>
          </w:tcPr>
          <w:p w14:paraId="1CABB685" w14:textId="77777777" w:rsidR="00E61914" w:rsidRPr="00D54972" w:rsidRDefault="00E61914" w:rsidP="00D54972">
            <w:pPr>
              <w:pStyle w:val="SingleTxtG"/>
              <w:suppressAutoHyphens w:val="0"/>
              <w:spacing w:before="40" w:after="40" w:line="220" w:lineRule="exact"/>
              <w:ind w:left="0" w:right="0"/>
              <w:jc w:val="right"/>
              <w:rPr>
                <w:sz w:val="18"/>
              </w:rPr>
            </w:pPr>
          </w:p>
        </w:tc>
      </w:tr>
    </w:tbl>
    <w:p w14:paraId="62ED1FF5" w14:textId="77777777" w:rsidR="00FE0E98" w:rsidRPr="00D54972" w:rsidRDefault="00FE0E98" w:rsidP="00FE0E98">
      <w:pPr>
        <w:pStyle w:val="H1G"/>
      </w:pPr>
      <w:r w:rsidRPr="00D54972">
        <w:lastRenderedPageBreak/>
        <w:tab/>
      </w:r>
      <w:r w:rsidRPr="00D54972">
        <w:tab/>
        <w:t xml:space="preserve">Réponse à la question posée au paragraphe 45 b) </w:t>
      </w:r>
    </w:p>
    <w:p w14:paraId="3DEFD4D2" w14:textId="6BE9EEC4" w:rsidR="00425C04" w:rsidRPr="00F1080D" w:rsidRDefault="00D54972" w:rsidP="00D54972">
      <w:pPr>
        <w:pStyle w:val="SingleTxtG"/>
      </w:pPr>
      <w:r w:rsidRPr="00F1080D">
        <w:t>244.</w:t>
      </w:r>
      <w:r w:rsidRPr="00F1080D">
        <w:tab/>
      </w:r>
      <w:r w:rsidR="00425C04" w:rsidRPr="00B24EEF">
        <w:t>L’outi</w:t>
      </w:r>
      <w:r w:rsidR="00425C04" w:rsidRPr="00F1080D">
        <w:t xml:space="preserve">l informatique actuellement à disposition des autorités judiciaires ne permet pas une ventilation en fonction des critères de l’origine ethnique, de la zone géographique, du handicap et de la situation </w:t>
      </w:r>
      <w:proofErr w:type="spellStart"/>
      <w:r w:rsidR="00425C04" w:rsidRPr="00F1080D">
        <w:t>socioéconomique</w:t>
      </w:r>
      <w:proofErr w:type="spellEnd"/>
      <w:r w:rsidR="00425C04" w:rsidRPr="00F1080D">
        <w:t xml:space="preserve">. </w:t>
      </w:r>
    </w:p>
    <w:p w14:paraId="69B63257" w14:textId="19C3142E" w:rsidR="00425C04" w:rsidRPr="00F1080D" w:rsidRDefault="00D54972" w:rsidP="00D54972">
      <w:pPr>
        <w:pStyle w:val="SingleTxtG"/>
      </w:pPr>
      <w:r w:rsidRPr="00F1080D">
        <w:t>245.</w:t>
      </w:r>
      <w:r w:rsidRPr="00F1080D">
        <w:tab/>
      </w:r>
      <w:r w:rsidR="00425C04" w:rsidRPr="00F1080D">
        <w:t>Ci-dessous se trouvent les premières délivrances d’autorisations, attestations, carte et titres de séjour (sans AST), ainsi que demandes de protection internationale introduites durant l’année 2018, trié par pays de nationalité, sexe et tranche d’âge</w:t>
      </w:r>
      <w:r w:rsidR="00BF76E8">
        <w:t>.</w:t>
      </w:r>
      <w:r w:rsidR="00425C04" w:rsidRPr="00F1080D">
        <w:t xml:space="preserve"> </w:t>
      </w:r>
    </w:p>
    <w:tbl>
      <w:tblPr>
        <w:tblStyle w:val="TableGrid3"/>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48"/>
        <w:gridCol w:w="821"/>
        <w:gridCol w:w="698"/>
        <w:gridCol w:w="690"/>
        <w:gridCol w:w="690"/>
        <w:gridCol w:w="583"/>
        <w:gridCol w:w="698"/>
        <w:gridCol w:w="690"/>
        <w:gridCol w:w="690"/>
        <w:gridCol w:w="583"/>
        <w:gridCol w:w="698"/>
        <w:gridCol w:w="433"/>
        <w:gridCol w:w="475"/>
        <w:gridCol w:w="540"/>
      </w:tblGrid>
      <w:tr w:rsidR="007516EE" w:rsidRPr="00F1080D" w14:paraId="58A417A7" w14:textId="77777777" w:rsidTr="0005304C">
        <w:trPr>
          <w:tblHeader/>
        </w:trPr>
        <w:tc>
          <w:tcPr>
            <w:tcW w:w="1348" w:type="dxa"/>
            <w:vMerge w:val="restart"/>
            <w:tcBorders>
              <w:top w:val="single" w:sz="4" w:space="0" w:color="auto"/>
            </w:tcBorders>
            <w:shd w:val="clear" w:color="auto" w:fill="auto"/>
            <w:vAlign w:val="bottom"/>
          </w:tcPr>
          <w:p w14:paraId="0DB62DE4" w14:textId="59B65B9B" w:rsidR="007516EE" w:rsidRPr="00D54972" w:rsidRDefault="007516EE" w:rsidP="006503A7">
            <w:pPr>
              <w:suppressAutoHyphens w:val="0"/>
              <w:kinsoku/>
              <w:overflowPunct/>
              <w:autoSpaceDE/>
              <w:autoSpaceDN/>
              <w:adjustRightInd/>
              <w:snapToGrid/>
              <w:spacing w:before="80" w:after="80" w:line="200" w:lineRule="exact"/>
              <w:rPr>
                <w:rFonts w:eastAsia="Times New Roman"/>
                <w:i/>
                <w:sz w:val="16"/>
                <w:szCs w:val="18"/>
                <w:lang w:val="fr-CH" w:bidi="en-US"/>
              </w:rPr>
            </w:pPr>
            <w:r w:rsidRPr="00F1080D">
              <w:rPr>
                <w:rFonts w:eastAsia="Times New Roman"/>
                <w:i/>
                <w:sz w:val="16"/>
                <w:szCs w:val="18"/>
                <w:lang w:bidi="en-US"/>
              </w:rPr>
              <w:t>Pay</w:t>
            </w:r>
            <w:r w:rsidR="002B44E3">
              <w:rPr>
                <w:rFonts w:eastAsia="Times New Roman"/>
                <w:i/>
                <w:sz w:val="16"/>
                <w:szCs w:val="18"/>
                <w:lang w:bidi="en-US"/>
              </w:rPr>
              <w:t>s</w:t>
            </w:r>
            <w:r w:rsidRPr="00F1080D">
              <w:rPr>
                <w:rFonts w:eastAsia="Times New Roman"/>
                <w:i/>
                <w:sz w:val="16"/>
                <w:szCs w:val="18"/>
                <w:lang w:bidi="en-US"/>
              </w:rPr>
              <w:t xml:space="preserve"> de </w:t>
            </w:r>
            <w:proofErr w:type="spellStart"/>
            <w:r w:rsidRPr="00F1080D">
              <w:rPr>
                <w:rFonts w:eastAsia="Times New Roman"/>
                <w:i/>
                <w:sz w:val="16"/>
                <w:szCs w:val="18"/>
                <w:lang w:bidi="en-US"/>
              </w:rPr>
              <w:t>nationalité</w:t>
            </w:r>
            <w:proofErr w:type="spellEnd"/>
          </w:p>
        </w:tc>
        <w:tc>
          <w:tcPr>
            <w:tcW w:w="821" w:type="dxa"/>
            <w:vMerge w:val="restart"/>
            <w:tcBorders>
              <w:top w:val="single" w:sz="4" w:space="0" w:color="auto"/>
            </w:tcBorders>
            <w:shd w:val="clear" w:color="auto" w:fill="auto"/>
            <w:vAlign w:val="bottom"/>
          </w:tcPr>
          <w:p w14:paraId="210B4817" w14:textId="68E56B95"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z w:val="16"/>
                <w:szCs w:val="18"/>
                <w:lang w:val="fr-CH" w:bidi="en-US"/>
              </w:rPr>
            </w:pPr>
            <w:r w:rsidRPr="00F1080D">
              <w:rPr>
                <w:rFonts w:eastAsia="Times New Roman"/>
                <w:i/>
                <w:sz w:val="16"/>
                <w:szCs w:val="18"/>
                <w:lang w:bidi="en-US"/>
              </w:rPr>
              <w:t>Total</w:t>
            </w:r>
          </w:p>
        </w:tc>
        <w:tc>
          <w:tcPr>
            <w:tcW w:w="698" w:type="dxa"/>
            <w:vMerge w:val="restart"/>
            <w:tcBorders>
              <w:top w:val="single" w:sz="4" w:space="0" w:color="auto"/>
            </w:tcBorders>
            <w:shd w:val="clear" w:color="auto" w:fill="auto"/>
            <w:vAlign w:val="bottom"/>
          </w:tcPr>
          <w:p w14:paraId="48D9600A"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z w:val="16"/>
                <w:szCs w:val="18"/>
                <w:lang w:val="fr-CH" w:bidi="en-US"/>
              </w:rPr>
            </w:pPr>
            <w:r w:rsidRPr="00F1080D">
              <w:rPr>
                <w:rFonts w:eastAsia="Times New Roman"/>
                <w:i/>
                <w:sz w:val="16"/>
                <w:szCs w:val="18"/>
                <w:lang w:bidi="en-US"/>
              </w:rPr>
              <w:t>Total</w:t>
            </w:r>
          </w:p>
        </w:tc>
        <w:tc>
          <w:tcPr>
            <w:tcW w:w="1963" w:type="dxa"/>
            <w:gridSpan w:val="3"/>
            <w:tcBorders>
              <w:top w:val="single" w:sz="4" w:space="0" w:color="auto"/>
              <w:bottom w:val="single" w:sz="4" w:space="0" w:color="auto"/>
            </w:tcBorders>
            <w:shd w:val="clear" w:color="auto" w:fill="auto"/>
            <w:vAlign w:val="bottom"/>
          </w:tcPr>
          <w:p w14:paraId="564636A0" w14:textId="77777777" w:rsidR="007516EE" w:rsidRPr="00D54972" w:rsidRDefault="007516EE" w:rsidP="00D54972">
            <w:pPr>
              <w:suppressAutoHyphens w:val="0"/>
              <w:kinsoku/>
              <w:overflowPunct/>
              <w:autoSpaceDE/>
              <w:autoSpaceDN/>
              <w:adjustRightInd/>
              <w:snapToGrid/>
              <w:spacing w:before="80" w:after="80" w:line="200" w:lineRule="exact"/>
              <w:jc w:val="center"/>
              <w:rPr>
                <w:rFonts w:eastAsia="Times New Roman"/>
                <w:i/>
                <w:sz w:val="16"/>
                <w:szCs w:val="18"/>
                <w:lang w:val="fr-CH" w:bidi="en-US"/>
              </w:rPr>
            </w:pPr>
            <w:proofErr w:type="spellStart"/>
            <w:r w:rsidRPr="00F1080D">
              <w:rPr>
                <w:rFonts w:eastAsia="Times New Roman"/>
                <w:i/>
                <w:sz w:val="16"/>
                <w:szCs w:val="18"/>
                <w:lang w:bidi="en-US"/>
              </w:rPr>
              <w:t>Féminin</w:t>
            </w:r>
            <w:proofErr w:type="spellEnd"/>
          </w:p>
        </w:tc>
        <w:tc>
          <w:tcPr>
            <w:tcW w:w="698" w:type="dxa"/>
            <w:vMerge w:val="restart"/>
            <w:tcBorders>
              <w:top w:val="single" w:sz="4" w:space="0" w:color="auto"/>
            </w:tcBorders>
            <w:shd w:val="clear" w:color="auto" w:fill="auto"/>
            <w:vAlign w:val="bottom"/>
          </w:tcPr>
          <w:p w14:paraId="5EAA6D8B"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z w:val="16"/>
                <w:szCs w:val="18"/>
                <w:lang w:val="fr-CH" w:bidi="en-US"/>
              </w:rPr>
            </w:pPr>
            <w:r w:rsidRPr="00F1080D">
              <w:rPr>
                <w:rFonts w:eastAsia="Times New Roman"/>
                <w:i/>
                <w:sz w:val="16"/>
                <w:szCs w:val="18"/>
                <w:lang w:bidi="en-US"/>
              </w:rPr>
              <w:t>Total</w:t>
            </w:r>
          </w:p>
        </w:tc>
        <w:tc>
          <w:tcPr>
            <w:tcW w:w="1963" w:type="dxa"/>
            <w:gridSpan w:val="3"/>
            <w:tcBorders>
              <w:top w:val="single" w:sz="4" w:space="0" w:color="auto"/>
              <w:bottom w:val="single" w:sz="4" w:space="0" w:color="auto"/>
            </w:tcBorders>
            <w:shd w:val="clear" w:color="auto" w:fill="auto"/>
            <w:vAlign w:val="bottom"/>
          </w:tcPr>
          <w:p w14:paraId="4B394A08" w14:textId="77777777" w:rsidR="007516EE" w:rsidRPr="00D54972" w:rsidRDefault="007516EE" w:rsidP="00D54972">
            <w:pPr>
              <w:suppressAutoHyphens w:val="0"/>
              <w:kinsoku/>
              <w:overflowPunct/>
              <w:autoSpaceDE/>
              <w:autoSpaceDN/>
              <w:adjustRightInd/>
              <w:snapToGrid/>
              <w:spacing w:before="80" w:after="80" w:line="200" w:lineRule="exact"/>
              <w:jc w:val="center"/>
              <w:rPr>
                <w:rFonts w:eastAsia="Times New Roman"/>
                <w:i/>
                <w:sz w:val="16"/>
                <w:szCs w:val="18"/>
                <w:lang w:val="fr-CH" w:bidi="en-US"/>
              </w:rPr>
            </w:pPr>
            <w:proofErr w:type="spellStart"/>
            <w:r w:rsidRPr="00F1080D">
              <w:rPr>
                <w:rFonts w:eastAsia="Times New Roman"/>
                <w:i/>
                <w:sz w:val="16"/>
                <w:szCs w:val="18"/>
                <w:lang w:bidi="en-US"/>
              </w:rPr>
              <w:t>Masculin</w:t>
            </w:r>
            <w:proofErr w:type="spellEnd"/>
          </w:p>
        </w:tc>
        <w:tc>
          <w:tcPr>
            <w:tcW w:w="698" w:type="dxa"/>
            <w:vMerge w:val="restart"/>
            <w:tcBorders>
              <w:top w:val="single" w:sz="4" w:space="0" w:color="auto"/>
            </w:tcBorders>
            <w:shd w:val="clear" w:color="auto" w:fill="auto"/>
            <w:vAlign w:val="bottom"/>
          </w:tcPr>
          <w:p w14:paraId="6FD9FB41"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z w:val="16"/>
                <w:szCs w:val="18"/>
                <w:lang w:val="fr-CH" w:bidi="en-US"/>
              </w:rPr>
            </w:pPr>
            <w:r w:rsidRPr="00F1080D">
              <w:rPr>
                <w:rFonts w:eastAsia="Times New Roman"/>
                <w:i/>
                <w:sz w:val="16"/>
                <w:szCs w:val="18"/>
                <w:lang w:bidi="en-US"/>
              </w:rPr>
              <w:t>Total</w:t>
            </w:r>
          </w:p>
        </w:tc>
        <w:tc>
          <w:tcPr>
            <w:tcW w:w="1448" w:type="dxa"/>
            <w:gridSpan w:val="3"/>
            <w:tcBorders>
              <w:top w:val="single" w:sz="4" w:space="0" w:color="auto"/>
              <w:bottom w:val="single" w:sz="4" w:space="0" w:color="auto"/>
            </w:tcBorders>
            <w:shd w:val="clear" w:color="auto" w:fill="auto"/>
            <w:vAlign w:val="bottom"/>
          </w:tcPr>
          <w:p w14:paraId="1888F177" w14:textId="77777777" w:rsidR="007516EE" w:rsidRPr="00D54972" w:rsidRDefault="007516EE" w:rsidP="00D54972">
            <w:pPr>
              <w:suppressAutoHyphens w:val="0"/>
              <w:kinsoku/>
              <w:overflowPunct/>
              <w:autoSpaceDE/>
              <w:autoSpaceDN/>
              <w:adjustRightInd/>
              <w:snapToGrid/>
              <w:spacing w:before="80" w:after="80" w:line="200" w:lineRule="exact"/>
              <w:jc w:val="center"/>
              <w:rPr>
                <w:rFonts w:eastAsia="Times New Roman"/>
                <w:i/>
                <w:sz w:val="16"/>
                <w:szCs w:val="18"/>
                <w:lang w:val="fr-CH" w:bidi="en-US"/>
              </w:rPr>
            </w:pPr>
            <w:r w:rsidRPr="00F1080D">
              <w:rPr>
                <w:rFonts w:eastAsia="Times New Roman"/>
                <w:i/>
                <w:sz w:val="16"/>
                <w:szCs w:val="18"/>
                <w:lang w:bidi="en-US"/>
              </w:rPr>
              <w:t>Inconnu</w:t>
            </w:r>
          </w:p>
        </w:tc>
      </w:tr>
      <w:tr w:rsidR="007516EE" w:rsidRPr="00D54972" w14:paraId="6A44A770" w14:textId="77777777" w:rsidTr="00D54972">
        <w:tc>
          <w:tcPr>
            <w:tcW w:w="1348" w:type="dxa"/>
            <w:vMerge/>
            <w:tcBorders>
              <w:bottom w:val="single" w:sz="12" w:space="0" w:color="auto"/>
            </w:tcBorders>
            <w:shd w:val="clear" w:color="auto" w:fill="auto"/>
          </w:tcPr>
          <w:p w14:paraId="2A2C4F11" w14:textId="77777777" w:rsidR="007516EE" w:rsidRPr="00D54972" w:rsidRDefault="007516EE" w:rsidP="00D54972">
            <w:pPr>
              <w:suppressAutoHyphens w:val="0"/>
              <w:kinsoku/>
              <w:overflowPunct/>
              <w:autoSpaceDE/>
              <w:autoSpaceDN/>
              <w:adjustRightInd/>
              <w:snapToGrid/>
              <w:spacing w:before="80" w:after="80" w:line="200" w:lineRule="exact"/>
              <w:rPr>
                <w:rFonts w:eastAsia="Times New Roman"/>
                <w:i/>
                <w:spacing w:val="4"/>
                <w:w w:val="103"/>
                <w:kern w:val="14"/>
                <w:sz w:val="16"/>
                <w:szCs w:val="18"/>
                <w:lang w:val="fr-CH" w:bidi="en-US"/>
              </w:rPr>
            </w:pPr>
          </w:p>
        </w:tc>
        <w:tc>
          <w:tcPr>
            <w:tcW w:w="821" w:type="dxa"/>
            <w:vMerge/>
            <w:tcBorders>
              <w:bottom w:val="single" w:sz="12" w:space="0" w:color="auto"/>
            </w:tcBorders>
            <w:shd w:val="clear" w:color="auto" w:fill="auto"/>
            <w:vAlign w:val="bottom"/>
          </w:tcPr>
          <w:p w14:paraId="00E1FA26"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p>
        </w:tc>
        <w:tc>
          <w:tcPr>
            <w:tcW w:w="698" w:type="dxa"/>
            <w:vMerge/>
            <w:tcBorders>
              <w:bottom w:val="single" w:sz="12" w:space="0" w:color="auto"/>
            </w:tcBorders>
            <w:shd w:val="clear" w:color="auto" w:fill="auto"/>
            <w:vAlign w:val="bottom"/>
          </w:tcPr>
          <w:p w14:paraId="78463567"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p>
        </w:tc>
        <w:tc>
          <w:tcPr>
            <w:tcW w:w="690" w:type="dxa"/>
            <w:tcBorders>
              <w:top w:val="single" w:sz="4" w:space="0" w:color="auto"/>
              <w:bottom w:val="single" w:sz="12" w:space="0" w:color="auto"/>
            </w:tcBorders>
            <w:shd w:val="clear" w:color="auto" w:fill="auto"/>
            <w:vAlign w:val="bottom"/>
          </w:tcPr>
          <w:p w14:paraId="387BBA10"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0-5</w:t>
            </w:r>
          </w:p>
        </w:tc>
        <w:tc>
          <w:tcPr>
            <w:tcW w:w="690" w:type="dxa"/>
            <w:tcBorders>
              <w:top w:val="single" w:sz="4" w:space="0" w:color="auto"/>
              <w:bottom w:val="single" w:sz="12" w:space="0" w:color="auto"/>
            </w:tcBorders>
            <w:shd w:val="clear" w:color="auto" w:fill="auto"/>
            <w:vAlign w:val="bottom"/>
          </w:tcPr>
          <w:p w14:paraId="7D9DD0C0"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6-11</w:t>
            </w:r>
          </w:p>
        </w:tc>
        <w:tc>
          <w:tcPr>
            <w:tcW w:w="583" w:type="dxa"/>
            <w:tcBorders>
              <w:top w:val="single" w:sz="4" w:space="0" w:color="auto"/>
              <w:bottom w:val="single" w:sz="12" w:space="0" w:color="auto"/>
            </w:tcBorders>
            <w:shd w:val="clear" w:color="auto" w:fill="auto"/>
            <w:vAlign w:val="bottom"/>
          </w:tcPr>
          <w:p w14:paraId="2A5E46E5"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12-17</w:t>
            </w:r>
          </w:p>
        </w:tc>
        <w:tc>
          <w:tcPr>
            <w:tcW w:w="698" w:type="dxa"/>
            <w:vMerge/>
            <w:tcBorders>
              <w:bottom w:val="single" w:sz="12" w:space="0" w:color="auto"/>
            </w:tcBorders>
            <w:shd w:val="clear" w:color="auto" w:fill="auto"/>
            <w:vAlign w:val="bottom"/>
          </w:tcPr>
          <w:p w14:paraId="7DD27D74"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p>
        </w:tc>
        <w:tc>
          <w:tcPr>
            <w:tcW w:w="690" w:type="dxa"/>
            <w:tcBorders>
              <w:top w:val="single" w:sz="4" w:space="0" w:color="auto"/>
              <w:bottom w:val="single" w:sz="12" w:space="0" w:color="auto"/>
            </w:tcBorders>
            <w:shd w:val="clear" w:color="auto" w:fill="auto"/>
            <w:vAlign w:val="bottom"/>
          </w:tcPr>
          <w:p w14:paraId="0F23C92C"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0-5</w:t>
            </w:r>
          </w:p>
        </w:tc>
        <w:tc>
          <w:tcPr>
            <w:tcW w:w="690" w:type="dxa"/>
            <w:tcBorders>
              <w:top w:val="single" w:sz="4" w:space="0" w:color="auto"/>
              <w:bottom w:val="single" w:sz="12" w:space="0" w:color="auto"/>
            </w:tcBorders>
            <w:shd w:val="clear" w:color="auto" w:fill="auto"/>
            <w:vAlign w:val="bottom"/>
          </w:tcPr>
          <w:p w14:paraId="6AE9648A"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6-11</w:t>
            </w:r>
          </w:p>
        </w:tc>
        <w:tc>
          <w:tcPr>
            <w:tcW w:w="583" w:type="dxa"/>
            <w:tcBorders>
              <w:top w:val="single" w:sz="4" w:space="0" w:color="auto"/>
              <w:bottom w:val="single" w:sz="12" w:space="0" w:color="auto"/>
            </w:tcBorders>
            <w:shd w:val="clear" w:color="auto" w:fill="auto"/>
            <w:vAlign w:val="bottom"/>
          </w:tcPr>
          <w:p w14:paraId="16C2EDE2"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12-17</w:t>
            </w:r>
          </w:p>
        </w:tc>
        <w:tc>
          <w:tcPr>
            <w:tcW w:w="698" w:type="dxa"/>
            <w:vMerge/>
            <w:tcBorders>
              <w:bottom w:val="single" w:sz="12" w:space="0" w:color="auto"/>
            </w:tcBorders>
            <w:shd w:val="clear" w:color="auto" w:fill="auto"/>
            <w:vAlign w:val="bottom"/>
          </w:tcPr>
          <w:p w14:paraId="4F2CB25F"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p>
        </w:tc>
        <w:tc>
          <w:tcPr>
            <w:tcW w:w="433" w:type="dxa"/>
            <w:tcBorders>
              <w:top w:val="single" w:sz="4" w:space="0" w:color="auto"/>
              <w:bottom w:val="single" w:sz="12" w:space="0" w:color="auto"/>
            </w:tcBorders>
            <w:shd w:val="clear" w:color="auto" w:fill="auto"/>
            <w:vAlign w:val="bottom"/>
          </w:tcPr>
          <w:p w14:paraId="00C3B3FE"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0-5</w:t>
            </w:r>
          </w:p>
        </w:tc>
        <w:tc>
          <w:tcPr>
            <w:tcW w:w="475" w:type="dxa"/>
            <w:tcBorders>
              <w:top w:val="single" w:sz="4" w:space="0" w:color="auto"/>
              <w:bottom w:val="single" w:sz="12" w:space="0" w:color="auto"/>
            </w:tcBorders>
            <w:shd w:val="clear" w:color="auto" w:fill="auto"/>
            <w:vAlign w:val="bottom"/>
          </w:tcPr>
          <w:p w14:paraId="6EDCC3B4"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6-11</w:t>
            </w:r>
          </w:p>
        </w:tc>
        <w:tc>
          <w:tcPr>
            <w:tcW w:w="540" w:type="dxa"/>
            <w:tcBorders>
              <w:top w:val="single" w:sz="4" w:space="0" w:color="auto"/>
              <w:bottom w:val="single" w:sz="12" w:space="0" w:color="auto"/>
            </w:tcBorders>
            <w:shd w:val="clear" w:color="auto" w:fill="auto"/>
            <w:vAlign w:val="bottom"/>
          </w:tcPr>
          <w:p w14:paraId="264CC595" w14:textId="77777777" w:rsidR="007516EE" w:rsidRPr="00D54972" w:rsidRDefault="007516EE" w:rsidP="00D54972">
            <w:pPr>
              <w:suppressAutoHyphens w:val="0"/>
              <w:kinsoku/>
              <w:overflowPunct/>
              <w:autoSpaceDE/>
              <w:autoSpaceDN/>
              <w:adjustRightInd/>
              <w:snapToGrid/>
              <w:spacing w:before="80" w:after="80" w:line="200" w:lineRule="exact"/>
              <w:jc w:val="right"/>
              <w:rPr>
                <w:rFonts w:eastAsia="Times New Roman"/>
                <w:i/>
                <w:spacing w:val="4"/>
                <w:w w:val="103"/>
                <w:kern w:val="14"/>
                <w:sz w:val="16"/>
                <w:szCs w:val="18"/>
                <w:lang w:val="fr-CH" w:bidi="en-US"/>
              </w:rPr>
            </w:pPr>
            <w:r w:rsidRPr="00D54972">
              <w:rPr>
                <w:rFonts w:eastAsia="Times New Roman"/>
                <w:i/>
                <w:spacing w:val="4"/>
                <w:w w:val="103"/>
                <w:kern w:val="14"/>
                <w:sz w:val="16"/>
                <w:szCs w:val="18"/>
                <w:lang w:bidi="en-US"/>
              </w:rPr>
              <w:t>12-17</w:t>
            </w:r>
          </w:p>
        </w:tc>
      </w:tr>
      <w:tr w:rsidR="006503A7" w:rsidRPr="00D54972" w14:paraId="389D0238" w14:textId="77777777" w:rsidTr="00D54972">
        <w:tc>
          <w:tcPr>
            <w:tcW w:w="1348" w:type="dxa"/>
            <w:tcBorders>
              <w:top w:val="single" w:sz="12" w:space="0" w:color="auto"/>
              <w:bottom w:val="single" w:sz="4" w:space="0" w:color="auto"/>
            </w:tcBorders>
            <w:shd w:val="clear" w:color="auto" w:fill="auto"/>
          </w:tcPr>
          <w:p w14:paraId="66D86A5F" w14:textId="4D9F569C" w:rsidR="006503A7" w:rsidRPr="00D54972" w:rsidRDefault="002C10F9" w:rsidP="00D54972">
            <w:pPr>
              <w:suppressAutoHyphens w:val="0"/>
              <w:kinsoku/>
              <w:overflowPunct/>
              <w:autoSpaceDE/>
              <w:autoSpaceDN/>
              <w:adjustRightInd/>
              <w:snapToGrid/>
              <w:spacing w:before="80" w:after="80" w:line="220" w:lineRule="exact"/>
              <w:ind w:left="283"/>
              <w:rPr>
                <w:rFonts w:eastAsia="Times New Roman"/>
                <w:b/>
                <w:sz w:val="18"/>
                <w:szCs w:val="24"/>
                <w:lang w:val="fr-CH" w:bidi="en-US"/>
              </w:rPr>
            </w:pPr>
            <w:r w:rsidRPr="00D54972">
              <w:rPr>
                <w:rFonts w:eastAsia="Calibri"/>
                <w:b/>
                <w:sz w:val="18"/>
                <w:szCs w:val="24"/>
                <w:lang w:bidi="en-US"/>
              </w:rPr>
              <w:t xml:space="preserve">Total </w:t>
            </w:r>
          </w:p>
        </w:tc>
        <w:tc>
          <w:tcPr>
            <w:tcW w:w="821" w:type="dxa"/>
            <w:tcBorders>
              <w:top w:val="single" w:sz="12" w:space="0" w:color="auto"/>
              <w:bottom w:val="single" w:sz="4" w:space="0" w:color="auto"/>
            </w:tcBorders>
            <w:shd w:val="clear" w:color="auto" w:fill="auto"/>
            <w:vAlign w:val="bottom"/>
          </w:tcPr>
          <w:p w14:paraId="1775B3ED" w14:textId="03031592"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6</w:t>
            </w:r>
            <w:r w:rsidR="002C10F9" w:rsidRPr="00D54972">
              <w:rPr>
                <w:rFonts w:eastAsia="Calibri"/>
                <w:b/>
                <w:sz w:val="18"/>
                <w:szCs w:val="24"/>
                <w:lang w:val="fr-CH" w:bidi="en-US"/>
              </w:rPr>
              <w:t> </w:t>
            </w:r>
            <w:r w:rsidRPr="00D54972">
              <w:rPr>
                <w:rFonts w:eastAsia="Calibri"/>
                <w:b/>
                <w:sz w:val="18"/>
                <w:szCs w:val="24"/>
                <w:lang w:val="fr-CH" w:bidi="en-US"/>
              </w:rPr>
              <w:t xml:space="preserve">416 </w:t>
            </w:r>
          </w:p>
        </w:tc>
        <w:tc>
          <w:tcPr>
            <w:tcW w:w="698" w:type="dxa"/>
            <w:tcBorders>
              <w:top w:val="single" w:sz="12" w:space="0" w:color="auto"/>
              <w:bottom w:val="single" w:sz="4" w:space="0" w:color="auto"/>
            </w:tcBorders>
            <w:shd w:val="clear" w:color="auto" w:fill="auto"/>
            <w:vAlign w:val="bottom"/>
          </w:tcPr>
          <w:p w14:paraId="198456C7" w14:textId="16220F67"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3</w:t>
            </w:r>
            <w:r w:rsidR="002C10F9" w:rsidRPr="00D54972">
              <w:rPr>
                <w:rFonts w:eastAsia="Calibri"/>
                <w:b/>
                <w:sz w:val="18"/>
                <w:szCs w:val="24"/>
                <w:lang w:val="fr-CH" w:bidi="en-US"/>
              </w:rPr>
              <w:t> </w:t>
            </w:r>
            <w:r w:rsidRPr="00D54972">
              <w:rPr>
                <w:rFonts w:eastAsia="Calibri"/>
                <w:b/>
                <w:sz w:val="18"/>
                <w:szCs w:val="24"/>
                <w:lang w:val="fr-CH" w:bidi="en-US"/>
              </w:rPr>
              <w:t xml:space="preserve">100 </w:t>
            </w:r>
          </w:p>
        </w:tc>
        <w:tc>
          <w:tcPr>
            <w:tcW w:w="690" w:type="dxa"/>
            <w:tcBorders>
              <w:top w:val="single" w:sz="12" w:space="0" w:color="auto"/>
              <w:bottom w:val="single" w:sz="4" w:space="0" w:color="auto"/>
            </w:tcBorders>
            <w:shd w:val="clear" w:color="auto" w:fill="auto"/>
            <w:vAlign w:val="bottom"/>
          </w:tcPr>
          <w:p w14:paraId="0501D54E" w14:textId="33B5A661"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1</w:t>
            </w:r>
            <w:r w:rsidR="002C10F9" w:rsidRPr="00D54972">
              <w:rPr>
                <w:rFonts w:eastAsia="Calibri"/>
                <w:b/>
                <w:sz w:val="18"/>
                <w:szCs w:val="24"/>
                <w:lang w:val="fr-CH" w:bidi="en-US"/>
              </w:rPr>
              <w:t> </w:t>
            </w:r>
            <w:r w:rsidRPr="00D54972">
              <w:rPr>
                <w:rFonts w:eastAsia="Calibri"/>
                <w:b/>
                <w:sz w:val="18"/>
                <w:szCs w:val="24"/>
                <w:lang w:val="fr-CH" w:bidi="en-US"/>
              </w:rPr>
              <w:t xml:space="preserve">342 </w:t>
            </w:r>
          </w:p>
        </w:tc>
        <w:tc>
          <w:tcPr>
            <w:tcW w:w="690" w:type="dxa"/>
            <w:tcBorders>
              <w:top w:val="single" w:sz="12" w:space="0" w:color="auto"/>
              <w:bottom w:val="single" w:sz="4" w:space="0" w:color="auto"/>
            </w:tcBorders>
            <w:shd w:val="clear" w:color="auto" w:fill="auto"/>
            <w:vAlign w:val="bottom"/>
          </w:tcPr>
          <w:p w14:paraId="3260CFFA" w14:textId="5ABCA769"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1</w:t>
            </w:r>
            <w:r w:rsidR="002C10F9" w:rsidRPr="00D54972">
              <w:rPr>
                <w:rFonts w:eastAsia="Calibri"/>
                <w:b/>
                <w:sz w:val="18"/>
                <w:szCs w:val="24"/>
                <w:lang w:val="fr-CH" w:bidi="en-US"/>
              </w:rPr>
              <w:t> </w:t>
            </w:r>
            <w:r w:rsidRPr="00D54972">
              <w:rPr>
                <w:rFonts w:eastAsia="Calibri"/>
                <w:b/>
                <w:sz w:val="18"/>
                <w:szCs w:val="24"/>
                <w:lang w:val="fr-CH" w:bidi="en-US"/>
              </w:rPr>
              <w:t xml:space="preserve">003 </w:t>
            </w:r>
          </w:p>
        </w:tc>
        <w:tc>
          <w:tcPr>
            <w:tcW w:w="583" w:type="dxa"/>
            <w:tcBorders>
              <w:top w:val="single" w:sz="12" w:space="0" w:color="auto"/>
              <w:bottom w:val="single" w:sz="4" w:space="0" w:color="auto"/>
            </w:tcBorders>
            <w:shd w:val="clear" w:color="auto" w:fill="auto"/>
            <w:vAlign w:val="bottom"/>
          </w:tcPr>
          <w:p w14:paraId="47177DF7" w14:textId="77777777"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 xml:space="preserve">755 </w:t>
            </w:r>
          </w:p>
        </w:tc>
        <w:tc>
          <w:tcPr>
            <w:tcW w:w="698" w:type="dxa"/>
            <w:tcBorders>
              <w:top w:val="single" w:sz="12" w:space="0" w:color="auto"/>
              <w:bottom w:val="single" w:sz="4" w:space="0" w:color="auto"/>
            </w:tcBorders>
            <w:shd w:val="clear" w:color="auto" w:fill="auto"/>
            <w:vAlign w:val="bottom"/>
          </w:tcPr>
          <w:p w14:paraId="6B4845E5" w14:textId="126F4EA0"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3</w:t>
            </w:r>
            <w:r w:rsidR="002C10F9" w:rsidRPr="00D54972">
              <w:rPr>
                <w:rFonts w:eastAsia="Calibri"/>
                <w:b/>
                <w:sz w:val="18"/>
                <w:szCs w:val="24"/>
                <w:lang w:val="fr-CH" w:bidi="en-US"/>
              </w:rPr>
              <w:t> </w:t>
            </w:r>
            <w:r w:rsidRPr="00D54972">
              <w:rPr>
                <w:rFonts w:eastAsia="Calibri"/>
                <w:b/>
                <w:sz w:val="18"/>
                <w:szCs w:val="24"/>
                <w:lang w:val="fr-CH" w:bidi="en-US"/>
              </w:rPr>
              <w:t xml:space="preserve">298 </w:t>
            </w:r>
          </w:p>
        </w:tc>
        <w:tc>
          <w:tcPr>
            <w:tcW w:w="690" w:type="dxa"/>
            <w:tcBorders>
              <w:top w:val="single" w:sz="12" w:space="0" w:color="auto"/>
              <w:bottom w:val="single" w:sz="4" w:space="0" w:color="auto"/>
            </w:tcBorders>
            <w:shd w:val="clear" w:color="auto" w:fill="auto"/>
            <w:vAlign w:val="bottom"/>
          </w:tcPr>
          <w:p w14:paraId="4EAE41E0" w14:textId="5327FDAE"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1</w:t>
            </w:r>
            <w:r w:rsidR="002C10F9" w:rsidRPr="00D54972">
              <w:rPr>
                <w:rFonts w:eastAsia="Calibri"/>
                <w:b/>
                <w:sz w:val="18"/>
                <w:szCs w:val="24"/>
                <w:lang w:val="fr-CH" w:bidi="en-US"/>
              </w:rPr>
              <w:t> </w:t>
            </w:r>
            <w:r w:rsidRPr="00D54972">
              <w:rPr>
                <w:rFonts w:eastAsia="Calibri"/>
                <w:b/>
                <w:sz w:val="18"/>
                <w:szCs w:val="24"/>
                <w:lang w:val="fr-CH" w:bidi="en-US"/>
              </w:rPr>
              <w:t xml:space="preserve">365 </w:t>
            </w:r>
          </w:p>
        </w:tc>
        <w:tc>
          <w:tcPr>
            <w:tcW w:w="690" w:type="dxa"/>
            <w:tcBorders>
              <w:top w:val="single" w:sz="12" w:space="0" w:color="auto"/>
              <w:bottom w:val="single" w:sz="4" w:space="0" w:color="auto"/>
            </w:tcBorders>
            <w:shd w:val="clear" w:color="auto" w:fill="auto"/>
            <w:vAlign w:val="bottom"/>
          </w:tcPr>
          <w:p w14:paraId="0E220692" w14:textId="403BE6D6"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1</w:t>
            </w:r>
            <w:r w:rsidR="002C10F9" w:rsidRPr="00D54972">
              <w:rPr>
                <w:rFonts w:eastAsia="Calibri"/>
                <w:b/>
                <w:sz w:val="18"/>
                <w:szCs w:val="24"/>
                <w:lang w:val="fr-CH" w:bidi="en-US"/>
              </w:rPr>
              <w:t> </w:t>
            </w:r>
            <w:r w:rsidRPr="00D54972">
              <w:rPr>
                <w:rFonts w:eastAsia="Calibri"/>
                <w:b/>
                <w:sz w:val="18"/>
                <w:szCs w:val="24"/>
                <w:lang w:val="fr-CH" w:bidi="en-US"/>
              </w:rPr>
              <w:t xml:space="preserve">036 </w:t>
            </w:r>
          </w:p>
        </w:tc>
        <w:tc>
          <w:tcPr>
            <w:tcW w:w="583" w:type="dxa"/>
            <w:tcBorders>
              <w:top w:val="single" w:sz="12" w:space="0" w:color="auto"/>
              <w:bottom w:val="single" w:sz="4" w:space="0" w:color="auto"/>
            </w:tcBorders>
            <w:shd w:val="clear" w:color="auto" w:fill="auto"/>
            <w:vAlign w:val="bottom"/>
          </w:tcPr>
          <w:p w14:paraId="4A62BA7F" w14:textId="77777777"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 xml:space="preserve">897 </w:t>
            </w:r>
          </w:p>
        </w:tc>
        <w:tc>
          <w:tcPr>
            <w:tcW w:w="698" w:type="dxa"/>
            <w:tcBorders>
              <w:top w:val="single" w:sz="12" w:space="0" w:color="auto"/>
              <w:bottom w:val="single" w:sz="4" w:space="0" w:color="auto"/>
            </w:tcBorders>
            <w:shd w:val="clear" w:color="auto" w:fill="auto"/>
            <w:vAlign w:val="bottom"/>
          </w:tcPr>
          <w:p w14:paraId="48998176" w14:textId="77777777"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 xml:space="preserve">18 </w:t>
            </w:r>
          </w:p>
        </w:tc>
        <w:tc>
          <w:tcPr>
            <w:tcW w:w="433" w:type="dxa"/>
            <w:tcBorders>
              <w:top w:val="single" w:sz="12" w:space="0" w:color="auto"/>
              <w:bottom w:val="single" w:sz="4" w:space="0" w:color="auto"/>
            </w:tcBorders>
            <w:shd w:val="clear" w:color="auto" w:fill="auto"/>
            <w:vAlign w:val="bottom"/>
          </w:tcPr>
          <w:p w14:paraId="44087837" w14:textId="77777777"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 xml:space="preserve">8 </w:t>
            </w:r>
          </w:p>
        </w:tc>
        <w:tc>
          <w:tcPr>
            <w:tcW w:w="475" w:type="dxa"/>
            <w:tcBorders>
              <w:top w:val="single" w:sz="12" w:space="0" w:color="auto"/>
              <w:bottom w:val="single" w:sz="4" w:space="0" w:color="auto"/>
            </w:tcBorders>
            <w:shd w:val="clear" w:color="auto" w:fill="auto"/>
            <w:vAlign w:val="bottom"/>
          </w:tcPr>
          <w:p w14:paraId="13F8A27C" w14:textId="77777777"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 xml:space="preserve">6 </w:t>
            </w:r>
          </w:p>
        </w:tc>
        <w:tc>
          <w:tcPr>
            <w:tcW w:w="540" w:type="dxa"/>
            <w:tcBorders>
              <w:top w:val="single" w:sz="12" w:space="0" w:color="auto"/>
              <w:bottom w:val="single" w:sz="4" w:space="0" w:color="auto"/>
            </w:tcBorders>
            <w:shd w:val="clear" w:color="auto" w:fill="auto"/>
            <w:vAlign w:val="bottom"/>
          </w:tcPr>
          <w:p w14:paraId="447E33FB" w14:textId="77777777" w:rsidR="006503A7" w:rsidRPr="00D54972" w:rsidRDefault="006503A7" w:rsidP="00D54972">
            <w:pPr>
              <w:suppressAutoHyphens w:val="0"/>
              <w:kinsoku/>
              <w:overflowPunct/>
              <w:autoSpaceDE/>
              <w:autoSpaceDN/>
              <w:adjustRightInd/>
              <w:snapToGrid/>
              <w:spacing w:before="80" w:after="80" w:line="220" w:lineRule="exact"/>
              <w:jc w:val="right"/>
              <w:rPr>
                <w:rFonts w:eastAsia="Times New Roman"/>
                <w:b/>
                <w:sz w:val="18"/>
                <w:szCs w:val="24"/>
                <w:lang w:val="fr-CH" w:bidi="en-US"/>
              </w:rPr>
            </w:pPr>
            <w:r w:rsidRPr="00D54972">
              <w:rPr>
                <w:rFonts w:eastAsia="Calibri"/>
                <w:b/>
                <w:sz w:val="18"/>
                <w:szCs w:val="24"/>
                <w:lang w:val="fr-CH" w:bidi="en-US"/>
              </w:rPr>
              <w:t xml:space="preserve">4 </w:t>
            </w:r>
          </w:p>
        </w:tc>
      </w:tr>
      <w:tr w:rsidR="006503A7" w:rsidRPr="00F1080D" w14:paraId="3F2D2C8A" w14:textId="77777777" w:rsidTr="00D54972">
        <w:tc>
          <w:tcPr>
            <w:tcW w:w="1348" w:type="dxa"/>
            <w:tcBorders>
              <w:top w:val="single" w:sz="4" w:space="0" w:color="auto"/>
            </w:tcBorders>
            <w:shd w:val="clear" w:color="auto" w:fill="auto"/>
          </w:tcPr>
          <w:p w14:paraId="7A6AF69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Sans (apatride) </w:t>
            </w:r>
          </w:p>
        </w:tc>
        <w:tc>
          <w:tcPr>
            <w:tcW w:w="821" w:type="dxa"/>
            <w:tcBorders>
              <w:top w:val="single" w:sz="4" w:space="0" w:color="auto"/>
            </w:tcBorders>
            <w:shd w:val="clear" w:color="auto" w:fill="auto"/>
            <w:vAlign w:val="bottom"/>
          </w:tcPr>
          <w:p w14:paraId="7483977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tcBorders>
              <w:top w:val="single" w:sz="4" w:space="0" w:color="auto"/>
            </w:tcBorders>
            <w:shd w:val="clear" w:color="auto" w:fill="auto"/>
            <w:vAlign w:val="bottom"/>
          </w:tcPr>
          <w:p w14:paraId="77566D2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tcBorders>
              <w:top w:val="single" w:sz="4" w:space="0" w:color="auto"/>
            </w:tcBorders>
            <w:shd w:val="clear" w:color="auto" w:fill="auto"/>
            <w:vAlign w:val="bottom"/>
          </w:tcPr>
          <w:p w14:paraId="49A6183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tcBorders>
              <w:top w:val="single" w:sz="4" w:space="0" w:color="auto"/>
            </w:tcBorders>
            <w:shd w:val="clear" w:color="auto" w:fill="auto"/>
            <w:vAlign w:val="bottom"/>
          </w:tcPr>
          <w:p w14:paraId="03FB75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tcBorders>
              <w:top w:val="single" w:sz="4" w:space="0" w:color="auto"/>
            </w:tcBorders>
            <w:shd w:val="clear" w:color="auto" w:fill="auto"/>
            <w:vAlign w:val="bottom"/>
          </w:tcPr>
          <w:p w14:paraId="60CA597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tcBorders>
              <w:top w:val="single" w:sz="4" w:space="0" w:color="auto"/>
            </w:tcBorders>
            <w:shd w:val="clear" w:color="auto" w:fill="auto"/>
            <w:vAlign w:val="bottom"/>
          </w:tcPr>
          <w:p w14:paraId="4DD6430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tcBorders>
              <w:top w:val="single" w:sz="4" w:space="0" w:color="auto"/>
            </w:tcBorders>
            <w:shd w:val="clear" w:color="auto" w:fill="auto"/>
            <w:vAlign w:val="bottom"/>
          </w:tcPr>
          <w:p w14:paraId="2FD7455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tcBorders>
              <w:top w:val="single" w:sz="4" w:space="0" w:color="auto"/>
            </w:tcBorders>
            <w:shd w:val="clear" w:color="auto" w:fill="auto"/>
            <w:vAlign w:val="bottom"/>
          </w:tcPr>
          <w:p w14:paraId="708C82A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tcBorders>
              <w:top w:val="single" w:sz="4" w:space="0" w:color="auto"/>
            </w:tcBorders>
            <w:shd w:val="clear" w:color="auto" w:fill="auto"/>
            <w:vAlign w:val="bottom"/>
          </w:tcPr>
          <w:p w14:paraId="597D55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tcBorders>
              <w:top w:val="single" w:sz="4" w:space="0" w:color="auto"/>
            </w:tcBorders>
            <w:shd w:val="clear" w:color="auto" w:fill="auto"/>
            <w:vAlign w:val="bottom"/>
          </w:tcPr>
          <w:p w14:paraId="384AB8D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tcBorders>
              <w:top w:val="single" w:sz="4" w:space="0" w:color="auto"/>
            </w:tcBorders>
            <w:shd w:val="clear" w:color="auto" w:fill="auto"/>
            <w:vAlign w:val="bottom"/>
          </w:tcPr>
          <w:p w14:paraId="25A2B2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18"/>
                <w:lang w:val="fr-CH" w:bidi="en-US"/>
              </w:rPr>
            </w:pPr>
            <w:r w:rsidRPr="00D54972">
              <w:rPr>
                <w:rFonts w:eastAsia="Calibri"/>
                <w:sz w:val="18"/>
                <w:szCs w:val="18"/>
                <w:lang w:val="fr-CH" w:bidi="en-US"/>
              </w:rPr>
              <w:t xml:space="preserve">0 </w:t>
            </w:r>
          </w:p>
        </w:tc>
        <w:tc>
          <w:tcPr>
            <w:tcW w:w="475" w:type="dxa"/>
            <w:tcBorders>
              <w:top w:val="single" w:sz="4" w:space="0" w:color="auto"/>
            </w:tcBorders>
            <w:shd w:val="clear" w:color="auto" w:fill="auto"/>
            <w:vAlign w:val="bottom"/>
          </w:tcPr>
          <w:p w14:paraId="6DAD801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tcBorders>
              <w:top w:val="single" w:sz="4" w:space="0" w:color="auto"/>
            </w:tcBorders>
            <w:shd w:val="clear" w:color="auto" w:fill="auto"/>
            <w:vAlign w:val="bottom"/>
          </w:tcPr>
          <w:p w14:paraId="341906F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3DAA124" w14:textId="77777777" w:rsidTr="007516EE">
        <w:tc>
          <w:tcPr>
            <w:tcW w:w="1348" w:type="dxa"/>
            <w:shd w:val="clear" w:color="auto" w:fill="auto"/>
          </w:tcPr>
          <w:p w14:paraId="431278CF"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Afghanistan </w:t>
            </w:r>
          </w:p>
        </w:tc>
        <w:tc>
          <w:tcPr>
            <w:tcW w:w="821" w:type="dxa"/>
            <w:shd w:val="clear" w:color="auto" w:fill="auto"/>
            <w:vAlign w:val="bottom"/>
          </w:tcPr>
          <w:p w14:paraId="36B16C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116 </w:t>
            </w:r>
          </w:p>
        </w:tc>
        <w:tc>
          <w:tcPr>
            <w:tcW w:w="698" w:type="dxa"/>
            <w:shd w:val="clear" w:color="auto" w:fill="auto"/>
            <w:vAlign w:val="bottom"/>
          </w:tcPr>
          <w:p w14:paraId="4F985EA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55 </w:t>
            </w:r>
          </w:p>
        </w:tc>
        <w:tc>
          <w:tcPr>
            <w:tcW w:w="690" w:type="dxa"/>
            <w:shd w:val="clear" w:color="auto" w:fill="auto"/>
            <w:vAlign w:val="bottom"/>
          </w:tcPr>
          <w:p w14:paraId="2374A94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690" w:type="dxa"/>
            <w:shd w:val="clear" w:color="auto" w:fill="auto"/>
            <w:vAlign w:val="bottom"/>
          </w:tcPr>
          <w:p w14:paraId="4D8DE20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24 </w:t>
            </w:r>
          </w:p>
        </w:tc>
        <w:tc>
          <w:tcPr>
            <w:tcW w:w="583" w:type="dxa"/>
            <w:shd w:val="clear" w:color="auto" w:fill="auto"/>
            <w:vAlign w:val="bottom"/>
          </w:tcPr>
          <w:p w14:paraId="57240D7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8" w:type="dxa"/>
            <w:shd w:val="clear" w:color="auto" w:fill="auto"/>
            <w:vAlign w:val="bottom"/>
          </w:tcPr>
          <w:p w14:paraId="1D2564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61 </w:t>
            </w:r>
          </w:p>
        </w:tc>
        <w:tc>
          <w:tcPr>
            <w:tcW w:w="690" w:type="dxa"/>
            <w:shd w:val="clear" w:color="auto" w:fill="auto"/>
            <w:vAlign w:val="bottom"/>
          </w:tcPr>
          <w:p w14:paraId="3E8F324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690" w:type="dxa"/>
            <w:shd w:val="clear" w:color="auto" w:fill="auto"/>
            <w:vAlign w:val="bottom"/>
          </w:tcPr>
          <w:p w14:paraId="16891C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583" w:type="dxa"/>
            <w:shd w:val="clear" w:color="auto" w:fill="auto"/>
            <w:vAlign w:val="bottom"/>
          </w:tcPr>
          <w:p w14:paraId="25099A6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37 </w:t>
            </w:r>
          </w:p>
        </w:tc>
        <w:tc>
          <w:tcPr>
            <w:tcW w:w="698" w:type="dxa"/>
            <w:shd w:val="clear" w:color="auto" w:fill="auto"/>
            <w:vAlign w:val="bottom"/>
          </w:tcPr>
          <w:p w14:paraId="7C75F90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4E03D1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9938A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C41655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B3046A5" w14:textId="77777777" w:rsidTr="007516EE">
        <w:tc>
          <w:tcPr>
            <w:tcW w:w="1348" w:type="dxa"/>
            <w:shd w:val="clear" w:color="auto" w:fill="auto"/>
          </w:tcPr>
          <w:p w14:paraId="15649B67"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Afrique du Sud </w:t>
            </w:r>
          </w:p>
        </w:tc>
        <w:tc>
          <w:tcPr>
            <w:tcW w:w="821" w:type="dxa"/>
            <w:shd w:val="clear" w:color="auto" w:fill="auto"/>
            <w:vAlign w:val="bottom"/>
          </w:tcPr>
          <w:p w14:paraId="4FAA702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20 </w:t>
            </w:r>
          </w:p>
        </w:tc>
        <w:tc>
          <w:tcPr>
            <w:tcW w:w="698" w:type="dxa"/>
            <w:shd w:val="clear" w:color="auto" w:fill="auto"/>
            <w:vAlign w:val="bottom"/>
          </w:tcPr>
          <w:p w14:paraId="589E12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4345873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5D60286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4CFB142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57418F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0" w:type="dxa"/>
            <w:shd w:val="clear" w:color="auto" w:fill="auto"/>
            <w:vAlign w:val="bottom"/>
          </w:tcPr>
          <w:p w14:paraId="091DF40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5D28A6F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583" w:type="dxa"/>
            <w:shd w:val="clear" w:color="auto" w:fill="auto"/>
            <w:vAlign w:val="bottom"/>
          </w:tcPr>
          <w:p w14:paraId="7B99F8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5CCF8A8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10361B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9C7CA0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09E124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8239F30" w14:textId="77777777" w:rsidTr="007516EE">
        <w:tc>
          <w:tcPr>
            <w:tcW w:w="1348" w:type="dxa"/>
            <w:shd w:val="clear" w:color="auto" w:fill="auto"/>
          </w:tcPr>
          <w:p w14:paraId="361316C3"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Albanie </w:t>
            </w:r>
          </w:p>
        </w:tc>
        <w:tc>
          <w:tcPr>
            <w:tcW w:w="821" w:type="dxa"/>
            <w:shd w:val="clear" w:color="auto" w:fill="auto"/>
            <w:vAlign w:val="bottom"/>
          </w:tcPr>
          <w:p w14:paraId="155D03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30 </w:t>
            </w:r>
          </w:p>
        </w:tc>
        <w:tc>
          <w:tcPr>
            <w:tcW w:w="698" w:type="dxa"/>
            <w:shd w:val="clear" w:color="auto" w:fill="auto"/>
            <w:vAlign w:val="bottom"/>
          </w:tcPr>
          <w:p w14:paraId="2C504C2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1F86A72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BC81A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16AD805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192122E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20 </w:t>
            </w:r>
          </w:p>
        </w:tc>
        <w:tc>
          <w:tcPr>
            <w:tcW w:w="690" w:type="dxa"/>
            <w:shd w:val="clear" w:color="auto" w:fill="auto"/>
            <w:vAlign w:val="bottom"/>
          </w:tcPr>
          <w:p w14:paraId="2745ED7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40B2A7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20D17E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8" w:type="dxa"/>
            <w:shd w:val="clear" w:color="auto" w:fill="auto"/>
            <w:vAlign w:val="bottom"/>
          </w:tcPr>
          <w:p w14:paraId="1FE5041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FD9B71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E5219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EA4ECF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4B00119" w14:textId="77777777" w:rsidTr="007516EE">
        <w:tc>
          <w:tcPr>
            <w:tcW w:w="1348" w:type="dxa"/>
            <w:shd w:val="clear" w:color="auto" w:fill="auto"/>
          </w:tcPr>
          <w:p w14:paraId="699EDE0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Algérie </w:t>
            </w:r>
          </w:p>
        </w:tc>
        <w:tc>
          <w:tcPr>
            <w:tcW w:w="821" w:type="dxa"/>
            <w:shd w:val="clear" w:color="auto" w:fill="auto"/>
            <w:vAlign w:val="bottom"/>
          </w:tcPr>
          <w:p w14:paraId="0EB7F04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17 </w:t>
            </w:r>
          </w:p>
        </w:tc>
        <w:tc>
          <w:tcPr>
            <w:tcW w:w="698" w:type="dxa"/>
            <w:shd w:val="clear" w:color="auto" w:fill="auto"/>
            <w:vAlign w:val="bottom"/>
          </w:tcPr>
          <w:p w14:paraId="418ACAA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0" w:type="dxa"/>
            <w:shd w:val="clear" w:color="auto" w:fill="auto"/>
            <w:vAlign w:val="bottom"/>
          </w:tcPr>
          <w:p w14:paraId="048D859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4449F32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6401F3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39D77D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1AFADC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24D9E89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6BDF1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4FDA4E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4F8AD3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31ADB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86924A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55C5C64" w14:textId="77777777" w:rsidTr="007516EE">
        <w:tc>
          <w:tcPr>
            <w:tcW w:w="1348" w:type="dxa"/>
            <w:shd w:val="clear" w:color="auto" w:fill="auto"/>
          </w:tcPr>
          <w:p w14:paraId="6F26DB2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Allemagne </w:t>
            </w:r>
          </w:p>
        </w:tc>
        <w:tc>
          <w:tcPr>
            <w:tcW w:w="821" w:type="dxa"/>
            <w:shd w:val="clear" w:color="auto" w:fill="auto"/>
            <w:vAlign w:val="bottom"/>
          </w:tcPr>
          <w:p w14:paraId="40B2FE9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190 </w:t>
            </w:r>
          </w:p>
        </w:tc>
        <w:tc>
          <w:tcPr>
            <w:tcW w:w="698" w:type="dxa"/>
            <w:shd w:val="clear" w:color="auto" w:fill="auto"/>
            <w:vAlign w:val="bottom"/>
          </w:tcPr>
          <w:p w14:paraId="2DDD34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102 </w:t>
            </w:r>
          </w:p>
        </w:tc>
        <w:tc>
          <w:tcPr>
            <w:tcW w:w="690" w:type="dxa"/>
            <w:shd w:val="clear" w:color="auto" w:fill="auto"/>
            <w:vAlign w:val="bottom"/>
          </w:tcPr>
          <w:p w14:paraId="1A2B70B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46 </w:t>
            </w:r>
          </w:p>
        </w:tc>
        <w:tc>
          <w:tcPr>
            <w:tcW w:w="690" w:type="dxa"/>
            <w:shd w:val="clear" w:color="auto" w:fill="auto"/>
            <w:vAlign w:val="bottom"/>
          </w:tcPr>
          <w:p w14:paraId="0F8F1B8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35 </w:t>
            </w:r>
          </w:p>
        </w:tc>
        <w:tc>
          <w:tcPr>
            <w:tcW w:w="583" w:type="dxa"/>
            <w:shd w:val="clear" w:color="auto" w:fill="auto"/>
            <w:vAlign w:val="bottom"/>
          </w:tcPr>
          <w:p w14:paraId="001FF31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698" w:type="dxa"/>
            <w:shd w:val="clear" w:color="auto" w:fill="auto"/>
            <w:vAlign w:val="bottom"/>
          </w:tcPr>
          <w:p w14:paraId="64BDAC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88 </w:t>
            </w:r>
          </w:p>
        </w:tc>
        <w:tc>
          <w:tcPr>
            <w:tcW w:w="690" w:type="dxa"/>
            <w:shd w:val="clear" w:color="auto" w:fill="auto"/>
            <w:vAlign w:val="bottom"/>
          </w:tcPr>
          <w:p w14:paraId="5B904B2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42 </w:t>
            </w:r>
          </w:p>
        </w:tc>
        <w:tc>
          <w:tcPr>
            <w:tcW w:w="690" w:type="dxa"/>
            <w:shd w:val="clear" w:color="auto" w:fill="auto"/>
            <w:vAlign w:val="bottom"/>
          </w:tcPr>
          <w:p w14:paraId="499EE6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28 </w:t>
            </w:r>
          </w:p>
        </w:tc>
        <w:tc>
          <w:tcPr>
            <w:tcW w:w="583" w:type="dxa"/>
            <w:shd w:val="clear" w:color="auto" w:fill="auto"/>
            <w:vAlign w:val="bottom"/>
          </w:tcPr>
          <w:p w14:paraId="6FFFF7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698" w:type="dxa"/>
            <w:shd w:val="clear" w:color="auto" w:fill="auto"/>
            <w:vAlign w:val="bottom"/>
          </w:tcPr>
          <w:p w14:paraId="49BE5E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7326F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4F3230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E94967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7560640" w14:textId="77777777" w:rsidTr="007516EE">
        <w:tc>
          <w:tcPr>
            <w:tcW w:w="1348" w:type="dxa"/>
            <w:shd w:val="clear" w:color="auto" w:fill="auto"/>
          </w:tcPr>
          <w:p w14:paraId="73516561"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Angola </w:t>
            </w:r>
          </w:p>
        </w:tc>
        <w:tc>
          <w:tcPr>
            <w:tcW w:w="821" w:type="dxa"/>
            <w:shd w:val="clear" w:color="auto" w:fill="auto"/>
            <w:vAlign w:val="bottom"/>
          </w:tcPr>
          <w:p w14:paraId="14AB40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08D988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1C4AA7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7708C2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613C86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5FFC517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6DCE1C9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72BCF4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06BCC6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1310E9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AD0C4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61D4E3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D4E7E7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F173ECC" w14:textId="77777777" w:rsidTr="007516EE">
        <w:tc>
          <w:tcPr>
            <w:tcW w:w="1348" w:type="dxa"/>
            <w:shd w:val="clear" w:color="auto" w:fill="auto"/>
          </w:tcPr>
          <w:p w14:paraId="7A3AA47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Argentine </w:t>
            </w:r>
          </w:p>
        </w:tc>
        <w:tc>
          <w:tcPr>
            <w:tcW w:w="821" w:type="dxa"/>
            <w:shd w:val="clear" w:color="auto" w:fill="auto"/>
            <w:vAlign w:val="bottom"/>
          </w:tcPr>
          <w:p w14:paraId="36C4FDB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E46393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70D9D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05BD7D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6E7392F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2D9FB5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5F8C7BA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B703B8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0BA7F0E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4D0848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E7865D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BE7B1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2854E3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E900FAF" w14:textId="77777777" w:rsidTr="007516EE">
        <w:tc>
          <w:tcPr>
            <w:tcW w:w="1348" w:type="dxa"/>
            <w:shd w:val="clear" w:color="auto" w:fill="auto"/>
          </w:tcPr>
          <w:p w14:paraId="09D0DA46"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Arménie </w:t>
            </w:r>
          </w:p>
        </w:tc>
        <w:tc>
          <w:tcPr>
            <w:tcW w:w="821" w:type="dxa"/>
            <w:shd w:val="clear" w:color="auto" w:fill="auto"/>
            <w:vAlign w:val="bottom"/>
          </w:tcPr>
          <w:p w14:paraId="2C5271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8" w:type="dxa"/>
            <w:shd w:val="clear" w:color="auto" w:fill="auto"/>
            <w:vAlign w:val="bottom"/>
          </w:tcPr>
          <w:p w14:paraId="71E5363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015DCD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698C27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2D69D08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F71F3A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619D9DC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76BADBB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798C08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0C2BE45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AE38DA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6BD6A4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BA1F0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3EAD866" w14:textId="77777777" w:rsidTr="007516EE">
        <w:tc>
          <w:tcPr>
            <w:tcW w:w="1348" w:type="dxa"/>
            <w:shd w:val="clear" w:color="auto" w:fill="auto"/>
          </w:tcPr>
          <w:p w14:paraId="07B680DF"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ARYM </w:t>
            </w:r>
          </w:p>
        </w:tc>
        <w:tc>
          <w:tcPr>
            <w:tcW w:w="821" w:type="dxa"/>
            <w:shd w:val="clear" w:color="auto" w:fill="auto"/>
            <w:vAlign w:val="bottom"/>
          </w:tcPr>
          <w:p w14:paraId="7F7AABB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24 </w:t>
            </w:r>
          </w:p>
        </w:tc>
        <w:tc>
          <w:tcPr>
            <w:tcW w:w="698" w:type="dxa"/>
            <w:shd w:val="clear" w:color="auto" w:fill="auto"/>
            <w:vAlign w:val="bottom"/>
          </w:tcPr>
          <w:p w14:paraId="201BBC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0" w:type="dxa"/>
            <w:shd w:val="clear" w:color="auto" w:fill="auto"/>
            <w:vAlign w:val="bottom"/>
          </w:tcPr>
          <w:p w14:paraId="630F7CB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64314FC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52CF4F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763B0D5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0" w:type="dxa"/>
            <w:shd w:val="clear" w:color="auto" w:fill="auto"/>
            <w:vAlign w:val="bottom"/>
          </w:tcPr>
          <w:p w14:paraId="527CC5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17A493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1FA96B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418566A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5C0B3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CA74F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99E95E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EF48C3C" w14:textId="77777777" w:rsidTr="007516EE">
        <w:tc>
          <w:tcPr>
            <w:tcW w:w="1348" w:type="dxa"/>
            <w:shd w:val="clear" w:color="auto" w:fill="auto"/>
          </w:tcPr>
          <w:p w14:paraId="737CB484"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Australie </w:t>
            </w:r>
          </w:p>
        </w:tc>
        <w:tc>
          <w:tcPr>
            <w:tcW w:w="821" w:type="dxa"/>
            <w:shd w:val="clear" w:color="auto" w:fill="auto"/>
            <w:vAlign w:val="bottom"/>
          </w:tcPr>
          <w:p w14:paraId="122628A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5CF1B2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3F514F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D609ED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6EBAE9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389ED7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D6690F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2D4452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346E82F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EA36A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E28DF5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10C422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E51B0B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8675112" w14:textId="77777777" w:rsidTr="007516EE">
        <w:tc>
          <w:tcPr>
            <w:tcW w:w="1348" w:type="dxa"/>
            <w:shd w:val="clear" w:color="auto" w:fill="auto"/>
          </w:tcPr>
          <w:p w14:paraId="26B49F1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Autriche </w:t>
            </w:r>
          </w:p>
        </w:tc>
        <w:tc>
          <w:tcPr>
            <w:tcW w:w="821" w:type="dxa"/>
            <w:shd w:val="clear" w:color="auto" w:fill="auto"/>
            <w:vAlign w:val="bottom"/>
          </w:tcPr>
          <w:p w14:paraId="7A48A9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8" w:type="dxa"/>
            <w:shd w:val="clear" w:color="auto" w:fill="auto"/>
            <w:vAlign w:val="bottom"/>
          </w:tcPr>
          <w:p w14:paraId="509498D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6FB73E4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63DDE88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532EC49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443868C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4318CCF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297D34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435967E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7F3A0B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86A90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B2667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B5E36C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51CF3D1" w14:textId="77777777" w:rsidTr="007516EE">
        <w:tc>
          <w:tcPr>
            <w:tcW w:w="1348" w:type="dxa"/>
            <w:shd w:val="clear" w:color="auto" w:fill="auto"/>
          </w:tcPr>
          <w:p w14:paraId="1E9DF9E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Azerbaïdjan </w:t>
            </w:r>
          </w:p>
        </w:tc>
        <w:tc>
          <w:tcPr>
            <w:tcW w:w="821" w:type="dxa"/>
            <w:shd w:val="clear" w:color="auto" w:fill="auto"/>
            <w:vAlign w:val="bottom"/>
          </w:tcPr>
          <w:p w14:paraId="2D88EF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7945DC4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082013E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51A8D18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547BC40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2B1BDDB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67149C0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1CB2926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09A68B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5539D5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6CCA78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4433EB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2C971B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3BE9AE1" w14:textId="77777777" w:rsidTr="007516EE">
        <w:tc>
          <w:tcPr>
            <w:tcW w:w="1348" w:type="dxa"/>
            <w:shd w:val="clear" w:color="auto" w:fill="auto"/>
          </w:tcPr>
          <w:p w14:paraId="32C26D85"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Bangladesh </w:t>
            </w:r>
          </w:p>
        </w:tc>
        <w:tc>
          <w:tcPr>
            <w:tcW w:w="821" w:type="dxa"/>
            <w:shd w:val="clear" w:color="auto" w:fill="auto"/>
            <w:vAlign w:val="bottom"/>
          </w:tcPr>
          <w:p w14:paraId="67F063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0C36686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1E50AB3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7C5F8E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20E9D9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636F29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4504CAD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3E77BD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4286D51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9AA12C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C9FF97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03256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63B808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AAEC6E0" w14:textId="77777777" w:rsidTr="007516EE">
        <w:tc>
          <w:tcPr>
            <w:tcW w:w="1348" w:type="dxa"/>
            <w:shd w:val="clear" w:color="auto" w:fill="auto"/>
          </w:tcPr>
          <w:p w14:paraId="1248696E"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Belgique </w:t>
            </w:r>
          </w:p>
        </w:tc>
        <w:tc>
          <w:tcPr>
            <w:tcW w:w="821" w:type="dxa"/>
            <w:shd w:val="clear" w:color="auto" w:fill="auto"/>
            <w:vAlign w:val="bottom"/>
          </w:tcPr>
          <w:p w14:paraId="7F01639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239 </w:t>
            </w:r>
          </w:p>
        </w:tc>
        <w:tc>
          <w:tcPr>
            <w:tcW w:w="698" w:type="dxa"/>
            <w:shd w:val="clear" w:color="auto" w:fill="auto"/>
            <w:vAlign w:val="bottom"/>
          </w:tcPr>
          <w:p w14:paraId="7355C43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110 </w:t>
            </w:r>
          </w:p>
        </w:tc>
        <w:tc>
          <w:tcPr>
            <w:tcW w:w="690" w:type="dxa"/>
            <w:shd w:val="clear" w:color="auto" w:fill="auto"/>
            <w:vAlign w:val="bottom"/>
          </w:tcPr>
          <w:p w14:paraId="3C5616B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46 </w:t>
            </w:r>
          </w:p>
        </w:tc>
        <w:tc>
          <w:tcPr>
            <w:tcW w:w="690" w:type="dxa"/>
            <w:shd w:val="clear" w:color="auto" w:fill="auto"/>
            <w:vAlign w:val="bottom"/>
          </w:tcPr>
          <w:p w14:paraId="4DB2AA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35 </w:t>
            </w:r>
          </w:p>
        </w:tc>
        <w:tc>
          <w:tcPr>
            <w:tcW w:w="583" w:type="dxa"/>
            <w:shd w:val="clear" w:color="auto" w:fill="auto"/>
            <w:vAlign w:val="bottom"/>
          </w:tcPr>
          <w:p w14:paraId="5A501E8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29 </w:t>
            </w:r>
          </w:p>
        </w:tc>
        <w:tc>
          <w:tcPr>
            <w:tcW w:w="698" w:type="dxa"/>
            <w:shd w:val="clear" w:color="auto" w:fill="auto"/>
            <w:vAlign w:val="bottom"/>
          </w:tcPr>
          <w:p w14:paraId="4EB095A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129 </w:t>
            </w:r>
          </w:p>
        </w:tc>
        <w:tc>
          <w:tcPr>
            <w:tcW w:w="690" w:type="dxa"/>
            <w:shd w:val="clear" w:color="auto" w:fill="auto"/>
            <w:vAlign w:val="bottom"/>
          </w:tcPr>
          <w:p w14:paraId="676B36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59 </w:t>
            </w:r>
          </w:p>
        </w:tc>
        <w:tc>
          <w:tcPr>
            <w:tcW w:w="690" w:type="dxa"/>
            <w:shd w:val="clear" w:color="auto" w:fill="auto"/>
            <w:vAlign w:val="bottom"/>
          </w:tcPr>
          <w:p w14:paraId="1719F46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41 </w:t>
            </w:r>
          </w:p>
        </w:tc>
        <w:tc>
          <w:tcPr>
            <w:tcW w:w="583" w:type="dxa"/>
            <w:shd w:val="clear" w:color="auto" w:fill="auto"/>
            <w:vAlign w:val="bottom"/>
          </w:tcPr>
          <w:p w14:paraId="59C2F4E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29 </w:t>
            </w:r>
          </w:p>
        </w:tc>
        <w:tc>
          <w:tcPr>
            <w:tcW w:w="698" w:type="dxa"/>
            <w:shd w:val="clear" w:color="auto" w:fill="auto"/>
            <w:vAlign w:val="bottom"/>
          </w:tcPr>
          <w:p w14:paraId="273B27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36924F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3BAE7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44D0B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AA9BDE2" w14:textId="77777777" w:rsidTr="007516EE">
        <w:tc>
          <w:tcPr>
            <w:tcW w:w="1348" w:type="dxa"/>
            <w:shd w:val="clear" w:color="auto" w:fill="auto"/>
          </w:tcPr>
          <w:p w14:paraId="3E10333A"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Bénin </w:t>
            </w:r>
          </w:p>
        </w:tc>
        <w:tc>
          <w:tcPr>
            <w:tcW w:w="821" w:type="dxa"/>
            <w:shd w:val="clear" w:color="auto" w:fill="auto"/>
            <w:vAlign w:val="bottom"/>
          </w:tcPr>
          <w:p w14:paraId="0E8A063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601D7D7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66641A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967BD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0BDE6F5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F62E0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3F43FFE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EBD2C9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2A64775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B443B2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39EE1A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1436F0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30826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1ACF0F7" w14:textId="77777777" w:rsidTr="007516EE">
        <w:tc>
          <w:tcPr>
            <w:tcW w:w="1348" w:type="dxa"/>
            <w:shd w:val="clear" w:color="auto" w:fill="auto"/>
          </w:tcPr>
          <w:p w14:paraId="4CE6612A"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Biélorussie </w:t>
            </w:r>
          </w:p>
        </w:tc>
        <w:tc>
          <w:tcPr>
            <w:tcW w:w="821" w:type="dxa"/>
            <w:shd w:val="clear" w:color="auto" w:fill="auto"/>
            <w:vAlign w:val="bottom"/>
          </w:tcPr>
          <w:p w14:paraId="3D2A6E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1FEAD4C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0EF158E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5BECF08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BD578D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78990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336F86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898C56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77D927C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60D7DBB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4145D2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2C45CBE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CAC1BA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1C4651B" w14:textId="77777777" w:rsidTr="007516EE">
        <w:tc>
          <w:tcPr>
            <w:tcW w:w="1348" w:type="dxa"/>
            <w:shd w:val="clear" w:color="auto" w:fill="auto"/>
          </w:tcPr>
          <w:p w14:paraId="22A508C7"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Bolivie </w:t>
            </w:r>
          </w:p>
        </w:tc>
        <w:tc>
          <w:tcPr>
            <w:tcW w:w="821" w:type="dxa"/>
            <w:shd w:val="clear" w:color="auto" w:fill="auto"/>
            <w:vAlign w:val="bottom"/>
          </w:tcPr>
          <w:p w14:paraId="304E73F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4CC485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A42827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49449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7CC032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48A1F1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7BF1D4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49D40A2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6697868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E11315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49E2B2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2EA1D2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A6D64E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43E3ACD" w14:textId="77777777" w:rsidTr="007516EE">
        <w:tc>
          <w:tcPr>
            <w:tcW w:w="1348" w:type="dxa"/>
            <w:shd w:val="clear" w:color="auto" w:fill="auto"/>
          </w:tcPr>
          <w:p w14:paraId="76679466"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Bosnie-Herzégovine </w:t>
            </w:r>
          </w:p>
        </w:tc>
        <w:tc>
          <w:tcPr>
            <w:tcW w:w="821" w:type="dxa"/>
            <w:shd w:val="clear" w:color="auto" w:fill="auto"/>
            <w:vAlign w:val="bottom"/>
          </w:tcPr>
          <w:p w14:paraId="7EB4F3D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37 </w:t>
            </w:r>
          </w:p>
        </w:tc>
        <w:tc>
          <w:tcPr>
            <w:tcW w:w="698" w:type="dxa"/>
            <w:shd w:val="clear" w:color="auto" w:fill="auto"/>
            <w:vAlign w:val="bottom"/>
          </w:tcPr>
          <w:p w14:paraId="7EFBFA7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22 </w:t>
            </w:r>
          </w:p>
        </w:tc>
        <w:tc>
          <w:tcPr>
            <w:tcW w:w="690" w:type="dxa"/>
            <w:shd w:val="clear" w:color="auto" w:fill="auto"/>
            <w:vAlign w:val="bottom"/>
          </w:tcPr>
          <w:p w14:paraId="23C576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0" w:type="dxa"/>
            <w:shd w:val="clear" w:color="auto" w:fill="auto"/>
            <w:vAlign w:val="bottom"/>
          </w:tcPr>
          <w:p w14:paraId="696CB91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583" w:type="dxa"/>
            <w:shd w:val="clear" w:color="auto" w:fill="auto"/>
            <w:vAlign w:val="bottom"/>
          </w:tcPr>
          <w:p w14:paraId="0B05C74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77B9D3E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2F03A6E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3A26BF2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583" w:type="dxa"/>
            <w:shd w:val="clear" w:color="auto" w:fill="auto"/>
            <w:vAlign w:val="bottom"/>
          </w:tcPr>
          <w:p w14:paraId="7B80808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0BCFA5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819169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585A7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376EBB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8FB0C06" w14:textId="77777777" w:rsidTr="007516EE">
        <w:tc>
          <w:tcPr>
            <w:tcW w:w="1348" w:type="dxa"/>
            <w:shd w:val="clear" w:color="auto" w:fill="auto"/>
          </w:tcPr>
          <w:p w14:paraId="4262AA75"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Brésil </w:t>
            </w:r>
          </w:p>
        </w:tc>
        <w:tc>
          <w:tcPr>
            <w:tcW w:w="821" w:type="dxa"/>
            <w:shd w:val="clear" w:color="auto" w:fill="auto"/>
            <w:vAlign w:val="bottom"/>
          </w:tcPr>
          <w:p w14:paraId="5E32182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93 </w:t>
            </w:r>
          </w:p>
        </w:tc>
        <w:tc>
          <w:tcPr>
            <w:tcW w:w="698" w:type="dxa"/>
            <w:shd w:val="clear" w:color="auto" w:fill="auto"/>
            <w:vAlign w:val="bottom"/>
          </w:tcPr>
          <w:p w14:paraId="42D48AB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51 </w:t>
            </w:r>
          </w:p>
        </w:tc>
        <w:tc>
          <w:tcPr>
            <w:tcW w:w="690" w:type="dxa"/>
            <w:shd w:val="clear" w:color="auto" w:fill="auto"/>
            <w:vAlign w:val="bottom"/>
          </w:tcPr>
          <w:p w14:paraId="6EDAA1C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0" w:type="dxa"/>
            <w:shd w:val="clear" w:color="auto" w:fill="auto"/>
            <w:vAlign w:val="bottom"/>
          </w:tcPr>
          <w:p w14:paraId="547DA04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 </w:t>
            </w:r>
          </w:p>
        </w:tc>
        <w:tc>
          <w:tcPr>
            <w:tcW w:w="583" w:type="dxa"/>
            <w:shd w:val="clear" w:color="auto" w:fill="auto"/>
            <w:vAlign w:val="bottom"/>
          </w:tcPr>
          <w:p w14:paraId="727A417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26 </w:t>
            </w:r>
          </w:p>
        </w:tc>
        <w:tc>
          <w:tcPr>
            <w:tcW w:w="698" w:type="dxa"/>
            <w:shd w:val="clear" w:color="auto" w:fill="auto"/>
            <w:vAlign w:val="bottom"/>
          </w:tcPr>
          <w:p w14:paraId="572E809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42 </w:t>
            </w:r>
          </w:p>
        </w:tc>
        <w:tc>
          <w:tcPr>
            <w:tcW w:w="690" w:type="dxa"/>
            <w:shd w:val="clear" w:color="auto" w:fill="auto"/>
            <w:vAlign w:val="bottom"/>
          </w:tcPr>
          <w:p w14:paraId="2E08258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0995865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583" w:type="dxa"/>
            <w:shd w:val="clear" w:color="auto" w:fill="auto"/>
            <w:vAlign w:val="bottom"/>
          </w:tcPr>
          <w:p w14:paraId="485066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19 </w:t>
            </w:r>
          </w:p>
        </w:tc>
        <w:tc>
          <w:tcPr>
            <w:tcW w:w="698" w:type="dxa"/>
            <w:shd w:val="clear" w:color="auto" w:fill="auto"/>
            <w:vAlign w:val="bottom"/>
          </w:tcPr>
          <w:p w14:paraId="4F69650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956CF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25342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F227BF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A1A5904" w14:textId="77777777" w:rsidTr="007516EE">
        <w:tc>
          <w:tcPr>
            <w:tcW w:w="1348" w:type="dxa"/>
            <w:shd w:val="clear" w:color="auto" w:fill="auto"/>
          </w:tcPr>
          <w:p w14:paraId="420912BA"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Bulgarie </w:t>
            </w:r>
          </w:p>
        </w:tc>
        <w:tc>
          <w:tcPr>
            <w:tcW w:w="821" w:type="dxa"/>
            <w:shd w:val="clear" w:color="auto" w:fill="auto"/>
            <w:vAlign w:val="bottom"/>
          </w:tcPr>
          <w:p w14:paraId="71204D8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46 </w:t>
            </w:r>
          </w:p>
        </w:tc>
        <w:tc>
          <w:tcPr>
            <w:tcW w:w="698" w:type="dxa"/>
            <w:shd w:val="clear" w:color="auto" w:fill="auto"/>
            <w:vAlign w:val="bottom"/>
          </w:tcPr>
          <w:p w14:paraId="7F4AF35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690" w:type="dxa"/>
            <w:shd w:val="clear" w:color="auto" w:fill="auto"/>
            <w:vAlign w:val="bottom"/>
          </w:tcPr>
          <w:p w14:paraId="7966D6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7944BFF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5D8573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639C5B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28 </w:t>
            </w:r>
          </w:p>
        </w:tc>
        <w:tc>
          <w:tcPr>
            <w:tcW w:w="690" w:type="dxa"/>
            <w:shd w:val="clear" w:color="auto" w:fill="auto"/>
            <w:vAlign w:val="bottom"/>
          </w:tcPr>
          <w:p w14:paraId="0073B3B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0" w:type="dxa"/>
            <w:shd w:val="clear" w:color="auto" w:fill="auto"/>
            <w:vAlign w:val="bottom"/>
          </w:tcPr>
          <w:p w14:paraId="71C1210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583" w:type="dxa"/>
            <w:shd w:val="clear" w:color="auto" w:fill="auto"/>
            <w:vAlign w:val="bottom"/>
          </w:tcPr>
          <w:p w14:paraId="191C1AC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663CFE0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CE9CD9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08140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9A2802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990C3D8" w14:textId="77777777" w:rsidTr="007516EE">
        <w:tc>
          <w:tcPr>
            <w:tcW w:w="1348" w:type="dxa"/>
            <w:shd w:val="clear" w:color="auto" w:fill="auto"/>
          </w:tcPr>
          <w:p w14:paraId="4FD5BEED"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Burundi </w:t>
            </w:r>
          </w:p>
        </w:tc>
        <w:tc>
          <w:tcPr>
            <w:tcW w:w="821" w:type="dxa"/>
            <w:shd w:val="clear" w:color="auto" w:fill="auto"/>
            <w:vAlign w:val="bottom"/>
          </w:tcPr>
          <w:p w14:paraId="560A67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68217A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76293B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4BC9D7C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968CB2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445B44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6121512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5633CED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C93D1E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DE72CD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8AFB28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760EC7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C5B67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FE6C5B5" w14:textId="77777777" w:rsidTr="007516EE">
        <w:tc>
          <w:tcPr>
            <w:tcW w:w="1348" w:type="dxa"/>
            <w:shd w:val="clear" w:color="auto" w:fill="auto"/>
          </w:tcPr>
          <w:p w14:paraId="31B6014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Cameroun </w:t>
            </w:r>
          </w:p>
        </w:tc>
        <w:tc>
          <w:tcPr>
            <w:tcW w:w="821" w:type="dxa"/>
            <w:shd w:val="clear" w:color="auto" w:fill="auto"/>
            <w:vAlign w:val="bottom"/>
          </w:tcPr>
          <w:p w14:paraId="2E5C938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8" w:type="dxa"/>
            <w:shd w:val="clear" w:color="auto" w:fill="auto"/>
            <w:vAlign w:val="bottom"/>
          </w:tcPr>
          <w:p w14:paraId="30958B5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740FAA3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180245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2A2545A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72ED5A1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16A57F4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61030F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1634393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6C83F4F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D5A20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25A31D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DA7F81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320A789" w14:textId="77777777" w:rsidTr="007516EE">
        <w:tc>
          <w:tcPr>
            <w:tcW w:w="1348" w:type="dxa"/>
            <w:shd w:val="clear" w:color="auto" w:fill="auto"/>
          </w:tcPr>
          <w:p w14:paraId="433B81C0"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Canada </w:t>
            </w:r>
          </w:p>
        </w:tc>
        <w:tc>
          <w:tcPr>
            <w:tcW w:w="821" w:type="dxa"/>
            <w:shd w:val="clear" w:color="auto" w:fill="auto"/>
            <w:vAlign w:val="bottom"/>
          </w:tcPr>
          <w:p w14:paraId="5CED8A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698" w:type="dxa"/>
            <w:shd w:val="clear" w:color="auto" w:fill="auto"/>
            <w:vAlign w:val="bottom"/>
          </w:tcPr>
          <w:p w14:paraId="1FD9C71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0" w:type="dxa"/>
            <w:shd w:val="clear" w:color="auto" w:fill="auto"/>
            <w:vAlign w:val="bottom"/>
          </w:tcPr>
          <w:p w14:paraId="00B8B8A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4990574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41700CC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02A68A5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4A158B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37888B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0C4F06D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4EC5943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CD3A10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2DD45E7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7397A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4B1FE11" w14:textId="77777777" w:rsidTr="007516EE">
        <w:tc>
          <w:tcPr>
            <w:tcW w:w="1348" w:type="dxa"/>
            <w:shd w:val="clear" w:color="auto" w:fill="auto"/>
          </w:tcPr>
          <w:p w14:paraId="16C7DA7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Cap-Vert </w:t>
            </w:r>
          </w:p>
        </w:tc>
        <w:tc>
          <w:tcPr>
            <w:tcW w:w="821" w:type="dxa"/>
            <w:shd w:val="clear" w:color="auto" w:fill="auto"/>
            <w:vAlign w:val="bottom"/>
          </w:tcPr>
          <w:p w14:paraId="0C1584D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66 </w:t>
            </w:r>
          </w:p>
        </w:tc>
        <w:tc>
          <w:tcPr>
            <w:tcW w:w="698" w:type="dxa"/>
            <w:shd w:val="clear" w:color="auto" w:fill="auto"/>
            <w:vAlign w:val="bottom"/>
          </w:tcPr>
          <w:p w14:paraId="3096FD8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31 </w:t>
            </w:r>
          </w:p>
        </w:tc>
        <w:tc>
          <w:tcPr>
            <w:tcW w:w="690" w:type="dxa"/>
            <w:shd w:val="clear" w:color="auto" w:fill="auto"/>
            <w:vAlign w:val="bottom"/>
          </w:tcPr>
          <w:p w14:paraId="2B883B4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245788A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583" w:type="dxa"/>
            <w:shd w:val="clear" w:color="auto" w:fill="auto"/>
            <w:vAlign w:val="bottom"/>
          </w:tcPr>
          <w:p w14:paraId="4D21874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19 </w:t>
            </w:r>
          </w:p>
        </w:tc>
        <w:tc>
          <w:tcPr>
            <w:tcW w:w="698" w:type="dxa"/>
            <w:shd w:val="clear" w:color="auto" w:fill="auto"/>
            <w:vAlign w:val="bottom"/>
          </w:tcPr>
          <w:p w14:paraId="1A4F226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35 </w:t>
            </w:r>
          </w:p>
        </w:tc>
        <w:tc>
          <w:tcPr>
            <w:tcW w:w="690" w:type="dxa"/>
            <w:shd w:val="clear" w:color="auto" w:fill="auto"/>
            <w:vAlign w:val="bottom"/>
          </w:tcPr>
          <w:p w14:paraId="68E8B0E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41D83B3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583" w:type="dxa"/>
            <w:shd w:val="clear" w:color="auto" w:fill="auto"/>
            <w:vAlign w:val="bottom"/>
          </w:tcPr>
          <w:p w14:paraId="1F64223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20 </w:t>
            </w:r>
          </w:p>
        </w:tc>
        <w:tc>
          <w:tcPr>
            <w:tcW w:w="698" w:type="dxa"/>
            <w:shd w:val="clear" w:color="auto" w:fill="auto"/>
            <w:vAlign w:val="bottom"/>
          </w:tcPr>
          <w:p w14:paraId="5F8085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093EE9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26352D6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11B059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8B38288" w14:textId="77777777" w:rsidTr="007516EE">
        <w:tc>
          <w:tcPr>
            <w:tcW w:w="1348" w:type="dxa"/>
            <w:shd w:val="clear" w:color="auto" w:fill="auto"/>
          </w:tcPr>
          <w:p w14:paraId="1B6CC35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Chili </w:t>
            </w:r>
          </w:p>
        </w:tc>
        <w:tc>
          <w:tcPr>
            <w:tcW w:w="821" w:type="dxa"/>
            <w:shd w:val="clear" w:color="auto" w:fill="auto"/>
            <w:vAlign w:val="bottom"/>
          </w:tcPr>
          <w:p w14:paraId="368DDEE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7BAD34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3EB126B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D27FDC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72404C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27C2EE9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C46E91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476935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A2EC7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F9FD5B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1D7C9E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E6910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FBB8A4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C32D029" w14:textId="77777777" w:rsidTr="007516EE">
        <w:tc>
          <w:tcPr>
            <w:tcW w:w="1348" w:type="dxa"/>
            <w:shd w:val="clear" w:color="auto" w:fill="auto"/>
          </w:tcPr>
          <w:p w14:paraId="39A3679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Chine </w:t>
            </w:r>
          </w:p>
        </w:tc>
        <w:tc>
          <w:tcPr>
            <w:tcW w:w="821" w:type="dxa"/>
            <w:shd w:val="clear" w:color="auto" w:fill="auto"/>
            <w:vAlign w:val="bottom"/>
          </w:tcPr>
          <w:p w14:paraId="4CCA9B1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116 </w:t>
            </w:r>
          </w:p>
        </w:tc>
        <w:tc>
          <w:tcPr>
            <w:tcW w:w="698" w:type="dxa"/>
            <w:shd w:val="clear" w:color="auto" w:fill="auto"/>
            <w:vAlign w:val="bottom"/>
          </w:tcPr>
          <w:p w14:paraId="13ACD63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55 </w:t>
            </w:r>
          </w:p>
        </w:tc>
        <w:tc>
          <w:tcPr>
            <w:tcW w:w="690" w:type="dxa"/>
            <w:shd w:val="clear" w:color="auto" w:fill="auto"/>
            <w:vAlign w:val="bottom"/>
          </w:tcPr>
          <w:p w14:paraId="68A3B8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29 </w:t>
            </w:r>
          </w:p>
        </w:tc>
        <w:tc>
          <w:tcPr>
            <w:tcW w:w="690" w:type="dxa"/>
            <w:shd w:val="clear" w:color="auto" w:fill="auto"/>
            <w:vAlign w:val="bottom"/>
          </w:tcPr>
          <w:p w14:paraId="6BFA42F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20 </w:t>
            </w:r>
          </w:p>
        </w:tc>
        <w:tc>
          <w:tcPr>
            <w:tcW w:w="583" w:type="dxa"/>
            <w:shd w:val="clear" w:color="auto" w:fill="auto"/>
            <w:vAlign w:val="bottom"/>
          </w:tcPr>
          <w:p w14:paraId="7AE8335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39070F4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61 </w:t>
            </w:r>
          </w:p>
        </w:tc>
        <w:tc>
          <w:tcPr>
            <w:tcW w:w="690" w:type="dxa"/>
            <w:shd w:val="clear" w:color="auto" w:fill="auto"/>
            <w:vAlign w:val="bottom"/>
          </w:tcPr>
          <w:p w14:paraId="5EE24CA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33 </w:t>
            </w:r>
          </w:p>
        </w:tc>
        <w:tc>
          <w:tcPr>
            <w:tcW w:w="690" w:type="dxa"/>
            <w:shd w:val="clear" w:color="auto" w:fill="auto"/>
            <w:vAlign w:val="bottom"/>
          </w:tcPr>
          <w:p w14:paraId="2AA329B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583" w:type="dxa"/>
            <w:shd w:val="clear" w:color="auto" w:fill="auto"/>
            <w:vAlign w:val="bottom"/>
          </w:tcPr>
          <w:p w14:paraId="508407C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742C37C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F640A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BE3A42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71DC59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F045E87" w14:textId="77777777" w:rsidTr="007516EE">
        <w:tc>
          <w:tcPr>
            <w:tcW w:w="1348" w:type="dxa"/>
            <w:shd w:val="clear" w:color="auto" w:fill="auto"/>
          </w:tcPr>
          <w:p w14:paraId="64686A3E"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Chine (Taiwan) </w:t>
            </w:r>
          </w:p>
        </w:tc>
        <w:tc>
          <w:tcPr>
            <w:tcW w:w="821" w:type="dxa"/>
            <w:shd w:val="clear" w:color="auto" w:fill="auto"/>
            <w:vAlign w:val="bottom"/>
          </w:tcPr>
          <w:p w14:paraId="14C0B2F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F9DF9B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A82528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64A4C5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038E1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1342D6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9BDF1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6DE011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DDDAA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BF3F7F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97C370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D5753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A1B93D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032A201" w14:textId="77777777" w:rsidTr="007516EE">
        <w:tc>
          <w:tcPr>
            <w:tcW w:w="1348" w:type="dxa"/>
            <w:shd w:val="clear" w:color="auto" w:fill="auto"/>
          </w:tcPr>
          <w:p w14:paraId="05AB2156"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Chypre </w:t>
            </w:r>
          </w:p>
        </w:tc>
        <w:tc>
          <w:tcPr>
            <w:tcW w:w="821" w:type="dxa"/>
            <w:shd w:val="clear" w:color="auto" w:fill="auto"/>
            <w:vAlign w:val="bottom"/>
          </w:tcPr>
          <w:p w14:paraId="112A8DE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2891959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74251CD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4ED16E6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384514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162F33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BD33C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1D603E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6A6095A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659EE4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315EB2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AEA680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1DA64F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2EB11BB" w14:textId="77777777" w:rsidTr="007516EE">
        <w:tc>
          <w:tcPr>
            <w:tcW w:w="1348" w:type="dxa"/>
            <w:shd w:val="clear" w:color="auto" w:fill="auto"/>
          </w:tcPr>
          <w:p w14:paraId="017DA76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Costa-Rica </w:t>
            </w:r>
          </w:p>
        </w:tc>
        <w:tc>
          <w:tcPr>
            <w:tcW w:w="821" w:type="dxa"/>
            <w:shd w:val="clear" w:color="auto" w:fill="auto"/>
            <w:vAlign w:val="bottom"/>
          </w:tcPr>
          <w:p w14:paraId="4C8BE6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2E0CD1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3CDAC09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F1BC7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57B53DD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F129D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835DD4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757640E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4A40D5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34A1C55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D1B52B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C405F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C909D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63BF50B" w14:textId="77777777" w:rsidTr="007516EE">
        <w:tc>
          <w:tcPr>
            <w:tcW w:w="1348" w:type="dxa"/>
            <w:shd w:val="clear" w:color="auto" w:fill="auto"/>
          </w:tcPr>
          <w:p w14:paraId="4F13FDDC" w14:textId="49DE8E5D"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Côte d</w:t>
            </w:r>
            <w:r w:rsidR="00F1080D" w:rsidRPr="00D54972">
              <w:rPr>
                <w:rFonts w:eastAsia="Calibri"/>
                <w:sz w:val="18"/>
                <w:szCs w:val="24"/>
                <w:lang w:val="fr-CH" w:bidi="en-US"/>
              </w:rPr>
              <w:t>’</w:t>
            </w:r>
            <w:r w:rsidRPr="00D54972">
              <w:rPr>
                <w:rFonts w:eastAsia="Calibri"/>
                <w:sz w:val="18"/>
                <w:szCs w:val="24"/>
                <w:lang w:val="fr-CH" w:bidi="en-US"/>
              </w:rPr>
              <w:t xml:space="preserve">Ivoire </w:t>
            </w:r>
          </w:p>
        </w:tc>
        <w:tc>
          <w:tcPr>
            <w:tcW w:w="821" w:type="dxa"/>
            <w:shd w:val="clear" w:color="auto" w:fill="auto"/>
            <w:vAlign w:val="bottom"/>
          </w:tcPr>
          <w:p w14:paraId="4CFED35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66FE72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4A6BD31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58EFBE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79632D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6CE5C8D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4656E81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F12FB0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6633E2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6F81541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F8506C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D61A7C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66E72E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0066019" w14:textId="77777777" w:rsidTr="007516EE">
        <w:tc>
          <w:tcPr>
            <w:tcW w:w="1348" w:type="dxa"/>
            <w:shd w:val="clear" w:color="auto" w:fill="auto"/>
          </w:tcPr>
          <w:p w14:paraId="3534860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Croatie </w:t>
            </w:r>
          </w:p>
        </w:tc>
        <w:tc>
          <w:tcPr>
            <w:tcW w:w="821" w:type="dxa"/>
            <w:shd w:val="clear" w:color="auto" w:fill="auto"/>
            <w:vAlign w:val="bottom"/>
          </w:tcPr>
          <w:p w14:paraId="3B05BA7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27 </w:t>
            </w:r>
          </w:p>
        </w:tc>
        <w:tc>
          <w:tcPr>
            <w:tcW w:w="698" w:type="dxa"/>
            <w:shd w:val="clear" w:color="auto" w:fill="auto"/>
            <w:vAlign w:val="bottom"/>
          </w:tcPr>
          <w:p w14:paraId="65D03D5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0" w:type="dxa"/>
            <w:shd w:val="clear" w:color="auto" w:fill="auto"/>
            <w:vAlign w:val="bottom"/>
          </w:tcPr>
          <w:p w14:paraId="00CE8DC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0F21A3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18986BA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2A6753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58F3A0C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156CC9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0972811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08CDF53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046085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9BBC4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36E783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53C3374" w14:textId="77777777" w:rsidTr="007516EE">
        <w:tc>
          <w:tcPr>
            <w:tcW w:w="1348" w:type="dxa"/>
            <w:shd w:val="clear" w:color="auto" w:fill="auto"/>
          </w:tcPr>
          <w:p w14:paraId="7FA1668F"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Cuba </w:t>
            </w:r>
          </w:p>
        </w:tc>
        <w:tc>
          <w:tcPr>
            <w:tcW w:w="821" w:type="dxa"/>
            <w:shd w:val="clear" w:color="auto" w:fill="auto"/>
            <w:vAlign w:val="bottom"/>
          </w:tcPr>
          <w:p w14:paraId="6DE887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0C93630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D4B16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14AA27B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EC2E9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7684D90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18688E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13E07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43B31C6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954B5B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1CD0CA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26BE35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FFE98E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A6A56A6" w14:textId="77777777" w:rsidTr="007516EE">
        <w:tc>
          <w:tcPr>
            <w:tcW w:w="1348" w:type="dxa"/>
            <w:shd w:val="clear" w:color="auto" w:fill="auto"/>
          </w:tcPr>
          <w:p w14:paraId="118EADB4"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Danemark </w:t>
            </w:r>
          </w:p>
        </w:tc>
        <w:tc>
          <w:tcPr>
            <w:tcW w:w="821" w:type="dxa"/>
            <w:shd w:val="clear" w:color="auto" w:fill="auto"/>
            <w:vAlign w:val="bottom"/>
          </w:tcPr>
          <w:p w14:paraId="29AA8D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36 </w:t>
            </w:r>
          </w:p>
        </w:tc>
        <w:tc>
          <w:tcPr>
            <w:tcW w:w="698" w:type="dxa"/>
            <w:shd w:val="clear" w:color="auto" w:fill="auto"/>
            <w:vAlign w:val="bottom"/>
          </w:tcPr>
          <w:p w14:paraId="0F067A0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0" w:type="dxa"/>
            <w:shd w:val="clear" w:color="auto" w:fill="auto"/>
            <w:vAlign w:val="bottom"/>
          </w:tcPr>
          <w:p w14:paraId="068328E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70C58D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583" w:type="dxa"/>
            <w:shd w:val="clear" w:color="auto" w:fill="auto"/>
            <w:vAlign w:val="bottom"/>
          </w:tcPr>
          <w:p w14:paraId="65DE91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2691D70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24 </w:t>
            </w:r>
          </w:p>
        </w:tc>
        <w:tc>
          <w:tcPr>
            <w:tcW w:w="690" w:type="dxa"/>
            <w:shd w:val="clear" w:color="auto" w:fill="auto"/>
            <w:vAlign w:val="bottom"/>
          </w:tcPr>
          <w:p w14:paraId="43F38A9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0" w:type="dxa"/>
            <w:shd w:val="clear" w:color="auto" w:fill="auto"/>
            <w:vAlign w:val="bottom"/>
          </w:tcPr>
          <w:p w14:paraId="7118117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583" w:type="dxa"/>
            <w:shd w:val="clear" w:color="auto" w:fill="auto"/>
            <w:vAlign w:val="bottom"/>
          </w:tcPr>
          <w:p w14:paraId="43635A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559875C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4EB425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05CBE6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10225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940E212" w14:textId="77777777" w:rsidTr="007516EE">
        <w:tc>
          <w:tcPr>
            <w:tcW w:w="1348" w:type="dxa"/>
            <w:shd w:val="clear" w:color="auto" w:fill="auto"/>
          </w:tcPr>
          <w:p w14:paraId="4C8AEAE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Égypte </w:t>
            </w:r>
          </w:p>
        </w:tc>
        <w:tc>
          <w:tcPr>
            <w:tcW w:w="821" w:type="dxa"/>
            <w:shd w:val="clear" w:color="auto" w:fill="auto"/>
            <w:vAlign w:val="bottom"/>
          </w:tcPr>
          <w:p w14:paraId="0861AC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8" w:type="dxa"/>
            <w:shd w:val="clear" w:color="auto" w:fill="auto"/>
            <w:vAlign w:val="bottom"/>
          </w:tcPr>
          <w:p w14:paraId="26107C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617C886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18ADF9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47B098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5CE378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1D936F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3C29F5B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30C35FD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24195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9225E0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67CEDD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1BDCB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B61AA86" w14:textId="77777777" w:rsidTr="007516EE">
        <w:tc>
          <w:tcPr>
            <w:tcW w:w="1348" w:type="dxa"/>
            <w:shd w:val="clear" w:color="auto" w:fill="auto"/>
          </w:tcPr>
          <w:p w14:paraId="292DC1E1"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lastRenderedPageBreak/>
              <w:t xml:space="preserve">Érythrée </w:t>
            </w:r>
          </w:p>
        </w:tc>
        <w:tc>
          <w:tcPr>
            <w:tcW w:w="821" w:type="dxa"/>
            <w:shd w:val="clear" w:color="auto" w:fill="auto"/>
            <w:vAlign w:val="bottom"/>
          </w:tcPr>
          <w:p w14:paraId="5B73997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120 </w:t>
            </w:r>
          </w:p>
        </w:tc>
        <w:tc>
          <w:tcPr>
            <w:tcW w:w="698" w:type="dxa"/>
            <w:shd w:val="clear" w:color="auto" w:fill="auto"/>
            <w:vAlign w:val="bottom"/>
          </w:tcPr>
          <w:p w14:paraId="7CD299E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51 </w:t>
            </w:r>
          </w:p>
        </w:tc>
        <w:tc>
          <w:tcPr>
            <w:tcW w:w="690" w:type="dxa"/>
            <w:shd w:val="clear" w:color="auto" w:fill="auto"/>
            <w:vAlign w:val="bottom"/>
          </w:tcPr>
          <w:p w14:paraId="36673DE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24 </w:t>
            </w:r>
          </w:p>
        </w:tc>
        <w:tc>
          <w:tcPr>
            <w:tcW w:w="690" w:type="dxa"/>
            <w:shd w:val="clear" w:color="auto" w:fill="auto"/>
            <w:vAlign w:val="bottom"/>
          </w:tcPr>
          <w:p w14:paraId="31BEEB6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20 </w:t>
            </w:r>
          </w:p>
        </w:tc>
        <w:tc>
          <w:tcPr>
            <w:tcW w:w="583" w:type="dxa"/>
            <w:shd w:val="clear" w:color="auto" w:fill="auto"/>
            <w:vAlign w:val="bottom"/>
          </w:tcPr>
          <w:p w14:paraId="0459035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65E1FA4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52 </w:t>
            </w:r>
          </w:p>
        </w:tc>
        <w:tc>
          <w:tcPr>
            <w:tcW w:w="690" w:type="dxa"/>
            <w:shd w:val="clear" w:color="auto" w:fill="auto"/>
            <w:vAlign w:val="bottom"/>
          </w:tcPr>
          <w:p w14:paraId="294BF95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20 </w:t>
            </w:r>
          </w:p>
        </w:tc>
        <w:tc>
          <w:tcPr>
            <w:tcW w:w="690" w:type="dxa"/>
            <w:shd w:val="clear" w:color="auto" w:fill="auto"/>
            <w:vAlign w:val="bottom"/>
          </w:tcPr>
          <w:p w14:paraId="62A9869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583" w:type="dxa"/>
            <w:shd w:val="clear" w:color="auto" w:fill="auto"/>
            <w:vAlign w:val="bottom"/>
          </w:tcPr>
          <w:p w14:paraId="1C9D8F6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698" w:type="dxa"/>
            <w:shd w:val="clear" w:color="auto" w:fill="auto"/>
            <w:vAlign w:val="bottom"/>
          </w:tcPr>
          <w:p w14:paraId="6393F50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17 </w:t>
            </w:r>
          </w:p>
        </w:tc>
        <w:tc>
          <w:tcPr>
            <w:tcW w:w="433" w:type="dxa"/>
            <w:shd w:val="clear" w:color="auto" w:fill="auto"/>
            <w:vAlign w:val="bottom"/>
          </w:tcPr>
          <w:p w14:paraId="3E2C02B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475" w:type="dxa"/>
            <w:shd w:val="clear" w:color="auto" w:fill="auto"/>
            <w:vAlign w:val="bottom"/>
          </w:tcPr>
          <w:p w14:paraId="39719D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540" w:type="dxa"/>
            <w:shd w:val="clear" w:color="auto" w:fill="auto"/>
            <w:vAlign w:val="bottom"/>
          </w:tcPr>
          <w:p w14:paraId="56A38CE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r>
      <w:tr w:rsidR="006503A7" w:rsidRPr="00F1080D" w14:paraId="490E7F28" w14:textId="77777777" w:rsidTr="007516EE">
        <w:tc>
          <w:tcPr>
            <w:tcW w:w="1348" w:type="dxa"/>
            <w:shd w:val="clear" w:color="auto" w:fill="auto"/>
          </w:tcPr>
          <w:p w14:paraId="4CD7B563"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Espagne </w:t>
            </w:r>
          </w:p>
        </w:tc>
        <w:tc>
          <w:tcPr>
            <w:tcW w:w="821" w:type="dxa"/>
            <w:shd w:val="clear" w:color="auto" w:fill="auto"/>
            <w:vAlign w:val="bottom"/>
          </w:tcPr>
          <w:p w14:paraId="0A5687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159 </w:t>
            </w:r>
          </w:p>
        </w:tc>
        <w:tc>
          <w:tcPr>
            <w:tcW w:w="698" w:type="dxa"/>
            <w:shd w:val="clear" w:color="auto" w:fill="auto"/>
            <w:vAlign w:val="bottom"/>
          </w:tcPr>
          <w:p w14:paraId="349C39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71 </w:t>
            </w:r>
          </w:p>
        </w:tc>
        <w:tc>
          <w:tcPr>
            <w:tcW w:w="690" w:type="dxa"/>
            <w:shd w:val="clear" w:color="auto" w:fill="auto"/>
            <w:vAlign w:val="bottom"/>
          </w:tcPr>
          <w:p w14:paraId="684AF36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35 </w:t>
            </w:r>
          </w:p>
        </w:tc>
        <w:tc>
          <w:tcPr>
            <w:tcW w:w="690" w:type="dxa"/>
            <w:shd w:val="clear" w:color="auto" w:fill="auto"/>
            <w:vAlign w:val="bottom"/>
          </w:tcPr>
          <w:p w14:paraId="1E679D4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22 </w:t>
            </w:r>
          </w:p>
        </w:tc>
        <w:tc>
          <w:tcPr>
            <w:tcW w:w="583" w:type="dxa"/>
            <w:shd w:val="clear" w:color="auto" w:fill="auto"/>
            <w:vAlign w:val="bottom"/>
          </w:tcPr>
          <w:p w14:paraId="0809090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 </w:t>
            </w:r>
          </w:p>
        </w:tc>
        <w:tc>
          <w:tcPr>
            <w:tcW w:w="698" w:type="dxa"/>
            <w:shd w:val="clear" w:color="auto" w:fill="auto"/>
            <w:vAlign w:val="bottom"/>
          </w:tcPr>
          <w:p w14:paraId="5DAD1F4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88 </w:t>
            </w:r>
          </w:p>
        </w:tc>
        <w:tc>
          <w:tcPr>
            <w:tcW w:w="690" w:type="dxa"/>
            <w:shd w:val="clear" w:color="auto" w:fill="auto"/>
            <w:vAlign w:val="bottom"/>
          </w:tcPr>
          <w:p w14:paraId="55959B5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45 </w:t>
            </w:r>
          </w:p>
        </w:tc>
        <w:tc>
          <w:tcPr>
            <w:tcW w:w="690" w:type="dxa"/>
            <w:shd w:val="clear" w:color="auto" w:fill="auto"/>
            <w:vAlign w:val="bottom"/>
          </w:tcPr>
          <w:p w14:paraId="677458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29 </w:t>
            </w:r>
          </w:p>
        </w:tc>
        <w:tc>
          <w:tcPr>
            <w:tcW w:w="583" w:type="dxa"/>
            <w:shd w:val="clear" w:color="auto" w:fill="auto"/>
            <w:vAlign w:val="bottom"/>
          </w:tcPr>
          <w:p w14:paraId="7584688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 </w:t>
            </w:r>
          </w:p>
        </w:tc>
        <w:tc>
          <w:tcPr>
            <w:tcW w:w="698" w:type="dxa"/>
            <w:shd w:val="clear" w:color="auto" w:fill="auto"/>
            <w:vAlign w:val="bottom"/>
          </w:tcPr>
          <w:p w14:paraId="73AA89C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074CB5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BA9DB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E525E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6854123" w14:textId="77777777" w:rsidTr="007516EE">
        <w:tc>
          <w:tcPr>
            <w:tcW w:w="1348" w:type="dxa"/>
            <w:shd w:val="clear" w:color="auto" w:fill="auto"/>
          </w:tcPr>
          <w:p w14:paraId="4C30FBD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Estonie </w:t>
            </w:r>
          </w:p>
        </w:tc>
        <w:tc>
          <w:tcPr>
            <w:tcW w:w="821" w:type="dxa"/>
            <w:shd w:val="clear" w:color="auto" w:fill="auto"/>
            <w:vAlign w:val="bottom"/>
          </w:tcPr>
          <w:p w14:paraId="0E397C6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698" w:type="dxa"/>
            <w:shd w:val="clear" w:color="auto" w:fill="auto"/>
            <w:vAlign w:val="bottom"/>
          </w:tcPr>
          <w:p w14:paraId="4E6688C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 </w:t>
            </w:r>
          </w:p>
        </w:tc>
        <w:tc>
          <w:tcPr>
            <w:tcW w:w="690" w:type="dxa"/>
            <w:shd w:val="clear" w:color="auto" w:fill="auto"/>
            <w:vAlign w:val="bottom"/>
          </w:tcPr>
          <w:p w14:paraId="4E9B3DA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3499CC7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0B46016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17B0457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60652AB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42565F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49C544E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2FF1A7D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4C0AC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EB91D2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E9F762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997B64D" w14:textId="77777777" w:rsidTr="007516EE">
        <w:tc>
          <w:tcPr>
            <w:tcW w:w="1348" w:type="dxa"/>
            <w:shd w:val="clear" w:color="auto" w:fill="auto"/>
          </w:tcPr>
          <w:p w14:paraId="3120BCAC" w14:textId="7A08543B"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États-Unis d</w:t>
            </w:r>
            <w:r w:rsidR="00F1080D" w:rsidRPr="00D54972">
              <w:rPr>
                <w:rFonts w:eastAsia="Calibri"/>
                <w:sz w:val="18"/>
                <w:szCs w:val="24"/>
                <w:lang w:val="fr-CH" w:bidi="en-US"/>
              </w:rPr>
              <w:t>’</w:t>
            </w:r>
            <w:r w:rsidRPr="00D54972">
              <w:rPr>
                <w:rFonts w:eastAsia="Calibri"/>
                <w:sz w:val="18"/>
                <w:szCs w:val="24"/>
                <w:lang w:val="fr-CH" w:bidi="en-US"/>
              </w:rPr>
              <w:t xml:space="preserve">Amérique </w:t>
            </w:r>
          </w:p>
        </w:tc>
        <w:tc>
          <w:tcPr>
            <w:tcW w:w="821" w:type="dxa"/>
            <w:shd w:val="clear" w:color="auto" w:fill="auto"/>
            <w:vAlign w:val="bottom"/>
          </w:tcPr>
          <w:p w14:paraId="4FF2EDF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95 </w:t>
            </w:r>
          </w:p>
        </w:tc>
        <w:tc>
          <w:tcPr>
            <w:tcW w:w="698" w:type="dxa"/>
            <w:shd w:val="clear" w:color="auto" w:fill="auto"/>
            <w:vAlign w:val="bottom"/>
          </w:tcPr>
          <w:p w14:paraId="35A03AF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53 </w:t>
            </w:r>
          </w:p>
        </w:tc>
        <w:tc>
          <w:tcPr>
            <w:tcW w:w="690" w:type="dxa"/>
            <w:shd w:val="clear" w:color="auto" w:fill="auto"/>
            <w:vAlign w:val="bottom"/>
          </w:tcPr>
          <w:p w14:paraId="5F037AA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23 </w:t>
            </w:r>
          </w:p>
        </w:tc>
        <w:tc>
          <w:tcPr>
            <w:tcW w:w="690" w:type="dxa"/>
            <w:shd w:val="clear" w:color="auto" w:fill="auto"/>
            <w:vAlign w:val="bottom"/>
          </w:tcPr>
          <w:p w14:paraId="238495A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583" w:type="dxa"/>
            <w:shd w:val="clear" w:color="auto" w:fill="auto"/>
            <w:vAlign w:val="bottom"/>
          </w:tcPr>
          <w:p w14:paraId="306F259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8" w:type="dxa"/>
            <w:shd w:val="clear" w:color="auto" w:fill="auto"/>
            <w:vAlign w:val="bottom"/>
          </w:tcPr>
          <w:p w14:paraId="330171C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42 </w:t>
            </w:r>
          </w:p>
        </w:tc>
        <w:tc>
          <w:tcPr>
            <w:tcW w:w="690" w:type="dxa"/>
            <w:shd w:val="clear" w:color="auto" w:fill="auto"/>
            <w:vAlign w:val="bottom"/>
          </w:tcPr>
          <w:p w14:paraId="59770FB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23 </w:t>
            </w:r>
          </w:p>
        </w:tc>
        <w:tc>
          <w:tcPr>
            <w:tcW w:w="690" w:type="dxa"/>
            <w:shd w:val="clear" w:color="auto" w:fill="auto"/>
            <w:vAlign w:val="bottom"/>
          </w:tcPr>
          <w:p w14:paraId="47A4098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583" w:type="dxa"/>
            <w:shd w:val="clear" w:color="auto" w:fill="auto"/>
            <w:vAlign w:val="bottom"/>
          </w:tcPr>
          <w:p w14:paraId="7B0E2C2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69C193A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24AA80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51C715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F346F1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2117702" w14:textId="77777777" w:rsidTr="007516EE">
        <w:tc>
          <w:tcPr>
            <w:tcW w:w="1348" w:type="dxa"/>
            <w:shd w:val="clear" w:color="auto" w:fill="auto"/>
          </w:tcPr>
          <w:p w14:paraId="5C39911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Éthiopie </w:t>
            </w:r>
          </w:p>
        </w:tc>
        <w:tc>
          <w:tcPr>
            <w:tcW w:w="821" w:type="dxa"/>
            <w:shd w:val="clear" w:color="auto" w:fill="auto"/>
            <w:vAlign w:val="bottom"/>
          </w:tcPr>
          <w:p w14:paraId="27803FD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7E1E6AE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6FF72E0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8AD98C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36CB338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2C85B50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07E198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0A6C1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384A4FC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5E400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6FAD6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FF824D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DAA1C6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FB6D432" w14:textId="77777777" w:rsidTr="007516EE">
        <w:tc>
          <w:tcPr>
            <w:tcW w:w="1348" w:type="dxa"/>
            <w:shd w:val="clear" w:color="auto" w:fill="auto"/>
          </w:tcPr>
          <w:p w14:paraId="230F79C5"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Finlande </w:t>
            </w:r>
          </w:p>
        </w:tc>
        <w:tc>
          <w:tcPr>
            <w:tcW w:w="821" w:type="dxa"/>
            <w:shd w:val="clear" w:color="auto" w:fill="auto"/>
            <w:vAlign w:val="bottom"/>
          </w:tcPr>
          <w:p w14:paraId="23BF3FB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25 </w:t>
            </w:r>
          </w:p>
        </w:tc>
        <w:tc>
          <w:tcPr>
            <w:tcW w:w="698" w:type="dxa"/>
            <w:shd w:val="clear" w:color="auto" w:fill="auto"/>
            <w:vAlign w:val="bottom"/>
          </w:tcPr>
          <w:p w14:paraId="7AFC8F2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460C70B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664CA9B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618BDA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E2FC10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17 </w:t>
            </w:r>
          </w:p>
        </w:tc>
        <w:tc>
          <w:tcPr>
            <w:tcW w:w="690" w:type="dxa"/>
            <w:shd w:val="clear" w:color="auto" w:fill="auto"/>
            <w:vAlign w:val="bottom"/>
          </w:tcPr>
          <w:p w14:paraId="290BEBF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49689A8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583" w:type="dxa"/>
            <w:shd w:val="clear" w:color="auto" w:fill="auto"/>
            <w:vAlign w:val="bottom"/>
          </w:tcPr>
          <w:p w14:paraId="4CFD1C8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253C98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0AF58B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1EB78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17EFCD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87816DF" w14:textId="77777777" w:rsidTr="007516EE">
        <w:tc>
          <w:tcPr>
            <w:tcW w:w="1348" w:type="dxa"/>
            <w:shd w:val="clear" w:color="auto" w:fill="auto"/>
          </w:tcPr>
          <w:p w14:paraId="63F757F5"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France </w:t>
            </w:r>
          </w:p>
        </w:tc>
        <w:tc>
          <w:tcPr>
            <w:tcW w:w="821" w:type="dxa"/>
            <w:shd w:val="clear" w:color="auto" w:fill="auto"/>
            <w:vAlign w:val="bottom"/>
          </w:tcPr>
          <w:p w14:paraId="22F62B0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853 </w:t>
            </w:r>
          </w:p>
        </w:tc>
        <w:tc>
          <w:tcPr>
            <w:tcW w:w="698" w:type="dxa"/>
            <w:shd w:val="clear" w:color="auto" w:fill="auto"/>
            <w:vAlign w:val="bottom"/>
          </w:tcPr>
          <w:p w14:paraId="58DD30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399 </w:t>
            </w:r>
          </w:p>
        </w:tc>
        <w:tc>
          <w:tcPr>
            <w:tcW w:w="690" w:type="dxa"/>
            <w:shd w:val="clear" w:color="auto" w:fill="auto"/>
            <w:vAlign w:val="bottom"/>
          </w:tcPr>
          <w:p w14:paraId="389CE4A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184 </w:t>
            </w:r>
          </w:p>
        </w:tc>
        <w:tc>
          <w:tcPr>
            <w:tcW w:w="690" w:type="dxa"/>
            <w:shd w:val="clear" w:color="auto" w:fill="auto"/>
            <w:vAlign w:val="bottom"/>
          </w:tcPr>
          <w:p w14:paraId="75FD64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122 </w:t>
            </w:r>
          </w:p>
        </w:tc>
        <w:tc>
          <w:tcPr>
            <w:tcW w:w="583" w:type="dxa"/>
            <w:shd w:val="clear" w:color="auto" w:fill="auto"/>
            <w:vAlign w:val="bottom"/>
          </w:tcPr>
          <w:p w14:paraId="1508C0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93 </w:t>
            </w:r>
          </w:p>
        </w:tc>
        <w:tc>
          <w:tcPr>
            <w:tcW w:w="698" w:type="dxa"/>
            <w:shd w:val="clear" w:color="auto" w:fill="auto"/>
            <w:vAlign w:val="bottom"/>
          </w:tcPr>
          <w:p w14:paraId="0BE04C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454 </w:t>
            </w:r>
          </w:p>
        </w:tc>
        <w:tc>
          <w:tcPr>
            <w:tcW w:w="690" w:type="dxa"/>
            <w:shd w:val="clear" w:color="auto" w:fill="auto"/>
            <w:vAlign w:val="bottom"/>
          </w:tcPr>
          <w:p w14:paraId="36D08EA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211 </w:t>
            </w:r>
          </w:p>
        </w:tc>
        <w:tc>
          <w:tcPr>
            <w:tcW w:w="690" w:type="dxa"/>
            <w:shd w:val="clear" w:color="auto" w:fill="auto"/>
            <w:vAlign w:val="bottom"/>
          </w:tcPr>
          <w:p w14:paraId="79FCFFF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139 </w:t>
            </w:r>
          </w:p>
        </w:tc>
        <w:tc>
          <w:tcPr>
            <w:tcW w:w="583" w:type="dxa"/>
            <w:shd w:val="clear" w:color="auto" w:fill="auto"/>
            <w:vAlign w:val="bottom"/>
          </w:tcPr>
          <w:p w14:paraId="79F4B77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104 </w:t>
            </w:r>
          </w:p>
        </w:tc>
        <w:tc>
          <w:tcPr>
            <w:tcW w:w="698" w:type="dxa"/>
            <w:shd w:val="clear" w:color="auto" w:fill="auto"/>
            <w:vAlign w:val="bottom"/>
          </w:tcPr>
          <w:p w14:paraId="3C3033E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0447B7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E4052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4BB174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7E85C27" w14:textId="77777777" w:rsidTr="007516EE">
        <w:tc>
          <w:tcPr>
            <w:tcW w:w="1348" w:type="dxa"/>
            <w:shd w:val="clear" w:color="auto" w:fill="auto"/>
          </w:tcPr>
          <w:p w14:paraId="52121EF6"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Gabon </w:t>
            </w:r>
          </w:p>
        </w:tc>
        <w:tc>
          <w:tcPr>
            <w:tcW w:w="821" w:type="dxa"/>
            <w:shd w:val="clear" w:color="auto" w:fill="auto"/>
            <w:vAlign w:val="bottom"/>
          </w:tcPr>
          <w:p w14:paraId="1C3A94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0E6BDA6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5AA6C8B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4B6F9E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430C0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2D5B25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1CBC612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1E6C65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0D54D16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09F21A5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7E83AE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327B3C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5292E7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D56188B" w14:textId="77777777" w:rsidTr="007516EE">
        <w:tc>
          <w:tcPr>
            <w:tcW w:w="1348" w:type="dxa"/>
            <w:shd w:val="clear" w:color="auto" w:fill="auto"/>
          </w:tcPr>
          <w:p w14:paraId="3824249A"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Géorgie </w:t>
            </w:r>
          </w:p>
        </w:tc>
        <w:tc>
          <w:tcPr>
            <w:tcW w:w="821" w:type="dxa"/>
            <w:shd w:val="clear" w:color="auto" w:fill="auto"/>
            <w:vAlign w:val="bottom"/>
          </w:tcPr>
          <w:p w14:paraId="5D9CF90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8" w:type="dxa"/>
            <w:shd w:val="clear" w:color="auto" w:fill="auto"/>
            <w:vAlign w:val="bottom"/>
          </w:tcPr>
          <w:p w14:paraId="6A09FC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1C34F37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366DA4C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75834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7DE7A4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3A8CB2C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42B451E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1AB6757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64C618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E9B23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0B006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BEDD01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EBAABD9" w14:textId="77777777" w:rsidTr="007516EE">
        <w:tc>
          <w:tcPr>
            <w:tcW w:w="1348" w:type="dxa"/>
            <w:shd w:val="clear" w:color="auto" w:fill="auto"/>
          </w:tcPr>
          <w:p w14:paraId="5AF859D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Ghana </w:t>
            </w:r>
          </w:p>
        </w:tc>
        <w:tc>
          <w:tcPr>
            <w:tcW w:w="821" w:type="dxa"/>
            <w:shd w:val="clear" w:color="auto" w:fill="auto"/>
            <w:vAlign w:val="bottom"/>
          </w:tcPr>
          <w:p w14:paraId="049AB88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EA550A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714196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91FF64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A3835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95F8CD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1AB4E4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53E7C84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7DFAF94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2039D6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5D6D3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D8DCF7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45CFF4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055F43F" w14:textId="77777777" w:rsidTr="007516EE">
        <w:tc>
          <w:tcPr>
            <w:tcW w:w="1348" w:type="dxa"/>
            <w:shd w:val="clear" w:color="auto" w:fill="auto"/>
          </w:tcPr>
          <w:p w14:paraId="1A5F883D"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Grèce </w:t>
            </w:r>
          </w:p>
        </w:tc>
        <w:tc>
          <w:tcPr>
            <w:tcW w:w="821" w:type="dxa"/>
            <w:shd w:val="clear" w:color="auto" w:fill="auto"/>
            <w:vAlign w:val="bottom"/>
          </w:tcPr>
          <w:p w14:paraId="5DFA4EE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61 </w:t>
            </w:r>
          </w:p>
        </w:tc>
        <w:tc>
          <w:tcPr>
            <w:tcW w:w="698" w:type="dxa"/>
            <w:shd w:val="clear" w:color="auto" w:fill="auto"/>
            <w:vAlign w:val="bottom"/>
          </w:tcPr>
          <w:p w14:paraId="66B287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34 </w:t>
            </w:r>
          </w:p>
        </w:tc>
        <w:tc>
          <w:tcPr>
            <w:tcW w:w="690" w:type="dxa"/>
            <w:shd w:val="clear" w:color="auto" w:fill="auto"/>
            <w:vAlign w:val="bottom"/>
          </w:tcPr>
          <w:p w14:paraId="6A053C8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65F0BB2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583" w:type="dxa"/>
            <w:shd w:val="clear" w:color="auto" w:fill="auto"/>
            <w:vAlign w:val="bottom"/>
          </w:tcPr>
          <w:p w14:paraId="5F48770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8" w:type="dxa"/>
            <w:shd w:val="clear" w:color="auto" w:fill="auto"/>
            <w:vAlign w:val="bottom"/>
          </w:tcPr>
          <w:p w14:paraId="7A0BE3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27 </w:t>
            </w:r>
          </w:p>
        </w:tc>
        <w:tc>
          <w:tcPr>
            <w:tcW w:w="690" w:type="dxa"/>
            <w:shd w:val="clear" w:color="auto" w:fill="auto"/>
            <w:vAlign w:val="bottom"/>
          </w:tcPr>
          <w:p w14:paraId="352FCEA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0" w:type="dxa"/>
            <w:shd w:val="clear" w:color="auto" w:fill="auto"/>
            <w:vAlign w:val="bottom"/>
          </w:tcPr>
          <w:p w14:paraId="06187F2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583" w:type="dxa"/>
            <w:shd w:val="clear" w:color="auto" w:fill="auto"/>
            <w:vAlign w:val="bottom"/>
          </w:tcPr>
          <w:p w14:paraId="74D350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69C68A2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0AE5B3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BEE72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5B9B4B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DA07B2B" w14:textId="77777777" w:rsidTr="007516EE">
        <w:tc>
          <w:tcPr>
            <w:tcW w:w="1348" w:type="dxa"/>
            <w:shd w:val="clear" w:color="auto" w:fill="auto"/>
          </w:tcPr>
          <w:p w14:paraId="7C87D7B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Guatemala </w:t>
            </w:r>
          </w:p>
        </w:tc>
        <w:tc>
          <w:tcPr>
            <w:tcW w:w="821" w:type="dxa"/>
            <w:shd w:val="clear" w:color="auto" w:fill="auto"/>
            <w:vAlign w:val="bottom"/>
          </w:tcPr>
          <w:p w14:paraId="026BAE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782360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04ACE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0CEB03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44C223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7C9DBE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36069F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372EA9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43A23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57CFB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6CE9F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FDAA07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14ACCD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6420998" w14:textId="77777777" w:rsidTr="007516EE">
        <w:tc>
          <w:tcPr>
            <w:tcW w:w="1348" w:type="dxa"/>
            <w:shd w:val="clear" w:color="auto" w:fill="auto"/>
          </w:tcPr>
          <w:p w14:paraId="30A1E329"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Guinée-Bissau </w:t>
            </w:r>
          </w:p>
        </w:tc>
        <w:tc>
          <w:tcPr>
            <w:tcW w:w="821" w:type="dxa"/>
            <w:shd w:val="clear" w:color="auto" w:fill="auto"/>
            <w:vAlign w:val="bottom"/>
          </w:tcPr>
          <w:p w14:paraId="4D945AC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8" w:type="dxa"/>
            <w:shd w:val="clear" w:color="auto" w:fill="auto"/>
            <w:vAlign w:val="bottom"/>
          </w:tcPr>
          <w:p w14:paraId="4F6AAD8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4A8FE0D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CB19F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1538345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283CEDB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4479100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7367AD8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6B78487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007FE66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5B6BE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EBDFB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955A90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8A6C19E" w14:textId="77777777" w:rsidTr="007516EE">
        <w:tc>
          <w:tcPr>
            <w:tcW w:w="1348" w:type="dxa"/>
            <w:shd w:val="clear" w:color="auto" w:fill="auto"/>
          </w:tcPr>
          <w:p w14:paraId="3E76F1D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Guinée-Conakry </w:t>
            </w:r>
          </w:p>
        </w:tc>
        <w:tc>
          <w:tcPr>
            <w:tcW w:w="821" w:type="dxa"/>
            <w:shd w:val="clear" w:color="auto" w:fill="auto"/>
            <w:vAlign w:val="bottom"/>
          </w:tcPr>
          <w:p w14:paraId="7427EAD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8" w:type="dxa"/>
            <w:shd w:val="clear" w:color="auto" w:fill="auto"/>
            <w:vAlign w:val="bottom"/>
          </w:tcPr>
          <w:p w14:paraId="3A68327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4A65A1E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37FFFE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72D7D0F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5C79285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2F0E69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56EA8FE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7FA078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4A4CD3C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0662AE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A899C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C4831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580898B" w14:textId="77777777" w:rsidTr="007516EE">
        <w:tc>
          <w:tcPr>
            <w:tcW w:w="1348" w:type="dxa"/>
            <w:shd w:val="clear" w:color="auto" w:fill="auto"/>
          </w:tcPr>
          <w:p w14:paraId="705EA954"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Hongrie </w:t>
            </w:r>
          </w:p>
        </w:tc>
        <w:tc>
          <w:tcPr>
            <w:tcW w:w="821" w:type="dxa"/>
            <w:shd w:val="clear" w:color="auto" w:fill="auto"/>
            <w:vAlign w:val="bottom"/>
          </w:tcPr>
          <w:p w14:paraId="7A93010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54 </w:t>
            </w:r>
          </w:p>
        </w:tc>
        <w:tc>
          <w:tcPr>
            <w:tcW w:w="698" w:type="dxa"/>
            <w:shd w:val="clear" w:color="auto" w:fill="auto"/>
            <w:vAlign w:val="bottom"/>
          </w:tcPr>
          <w:p w14:paraId="749BAA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26 </w:t>
            </w:r>
          </w:p>
        </w:tc>
        <w:tc>
          <w:tcPr>
            <w:tcW w:w="690" w:type="dxa"/>
            <w:shd w:val="clear" w:color="auto" w:fill="auto"/>
            <w:vAlign w:val="bottom"/>
          </w:tcPr>
          <w:p w14:paraId="12E826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 </w:t>
            </w:r>
          </w:p>
        </w:tc>
        <w:tc>
          <w:tcPr>
            <w:tcW w:w="690" w:type="dxa"/>
            <w:shd w:val="clear" w:color="auto" w:fill="auto"/>
            <w:vAlign w:val="bottom"/>
          </w:tcPr>
          <w:p w14:paraId="6F15D85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583" w:type="dxa"/>
            <w:shd w:val="clear" w:color="auto" w:fill="auto"/>
            <w:vAlign w:val="bottom"/>
          </w:tcPr>
          <w:p w14:paraId="34187D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2A8B15B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28 </w:t>
            </w:r>
          </w:p>
        </w:tc>
        <w:tc>
          <w:tcPr>
            <w:tcW w:w="690" w:type="dxa"/>
            <w:shd w:val="clear" w:color="auto" w:fill="auto"/>
            <w:vAlign w:val="bottom"/>
          </w:tcPr>
          <w:p w14:paraId="34CBD54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0AC2FF6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583" w:type="dxa"/>
            <w:shd w:val="clear" w:color="auto" w:fill="auto"/>
            <w:vAlign w:val="bottom"/>
          </w:tcPr>
          <w:p w14:paraId="75CD0C1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56561AA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04A924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7DB6E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83BB44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9D7833F" w14:textId="77777777" w:rsidTr="007516EE">
        <w:tc>
          <w:tcPr>
            <w:tcW w:w="1348" w:type="dxa"/>
            <w:shd w:val="clear" w:color="auto" w:fill="auto"/>
          </w:tcPr>
          <w:p w14:paraId="5F2993B4"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Inde </w:t>
            </w:r>
          </w:p>
        </w:tc>
        <w:tc>
          <w:tcPr>
            <w:tcW w:w="821" w:type="dxa"/>
            <w:shd w:val="clear" w:color="auto" w:fill="auto"/>
            <w:vAlign w:val="bottom"/>
          </w:tcPr>
          <w:p w14:paraId="5914441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146 </w:t>
            </w:r>
          </w:p>
        </w:tc>
        <w:tc>
          <w:tcPr>
            <w:tcW w:w="698" w:type="dxa"/>
            <w:shd w:val="clear" w:color="auto" w:fill="auto"/>
            <w:vAlign w:val="bottom"/>
          </w:tcPr>
          <w:p w14:paraId="79862A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81 </w:t>
            </w:r>
          </w:p>
        </w:tc>
        <w:tc>
          <w:tcPr>
            <w:tcW w:w="690" w:type="dxa"/>
            <w:shd w:val="clear" w:color="auto" w:fill="auto"/>
            <w:vAlign w:val="bottom"/>
          </w:tcPr>
          <w:p w14:paraId="2B076DC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60 </w:t>
            </w:r>
          </w:p>
        </w:tc>
        <w:tc>
          <w:tcPr>
            <w:tcW w:w="690" w:type="dxa"/>
            <w:shd w:val="clear" w:color="auto" w:fill="auto"/>
            <w:vAlign w:val="bottom"/>
          </w:tcPr>
          <w:p w14:paraId="570AD19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17 </w:t>
            </w:r>
          </w:p>
        </w:tc>
        <w:tc>
          <w:tcPr>
            <w:tcW w:w="583" w:type="dxa"/>
            <w:shd w:val="clear" w:color="auto" w:fill="auto"/>
            <w:vAlign w:val="bottom"/>
          </w:tcPr>
          <w:p w14:paraId="5517827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01F41B2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65 </w:t>
            </w:r>
          </w:p>
        </w:tc>
        <w:tc>
          <w:tcPr>
            <w:tcW w:w="690" w:type="dxa"/>
            <w:shd w:val="clear" w:color="auto" w:fill="auto"/>
            <w:vAlign w:val="bottom"/>
          </w:tcPr>
          <w:p w14:paraId="0CC30C9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48 </w:t>
            </w:r>
          </w:p>
        </w:tc>
        <w:tc>
          <w:tcPr>
            <w:tcW w:w="690" w:type="dxa"/>
            <w:shd w:val="clear" w:color="auto" w:fill="auto"/>
            <w:vAlign w:val="bottom"/>
          </w:tcPr>
          <w:p w14:paraId="31C72A7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583" w:type="dxa"/>
            <w:shd w:val="clear" w:color="auto" w:fill="auto"/>
            <w:vAlign w:val="bottom"/>
          </w:tcPr>
          <w:p w14:paraId="40B502B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7B3716B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B6F4AF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79CA3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5F4A8B8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13DADAB" w14:textId="77777777" w:rsidTr="007516EE">
        <w:tc>
          <w:tcPr>
            <w:tcW w:w="1348" w:type="dxa"/>
            <w:shd w:val="clear" w:color="auto" w:fill="auto"/>
          </w:tcPr>
          <w:p w14:paraId="6BD2F37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Indéterminé </w:t>
            </w:r>
          </w:p>
        </w:tc>
        <w:tc>
          <w:tcPr>
            <w:tcW w:w="821" w:type="dxa"/>
            <w:shd w:val="clear" w:color="auto" w:fill="auto"/>
            <w:vAlign w:val="bottom"/>
          </w:tcPr>
          <w:p w14:paraId="16D3AF9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22 </w:t>
            </w:r>
          </w:p>
        </w:tc>
        <w:tc>
          <w:tcPr>
            <w:tcW w:w="698" w:type="dxa"/>
            <w:shd w:val="clear" w:color="auto" w:fill="auto"/>
            <w:vAlign w:val="bottom"/>
          </w:tcPr>
          <w:p w14:paraId="5204221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039C142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15BE39E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3DBFC73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014AEF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0" w:type="dxa"/>
            <w:shd w:val="clear" w:color="auto" w:fill="auto"/>
            <w:vAlign w:val="bottom"/>
          </w:tcPr>
          <w:p w14:paraId="32CE715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34DF28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7027019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2374F68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433" w:type="dxa"/>
            <w:shd w:val="clear" w:color="auto" w:fill="auto"/>
            <w:vAlign w:val="bottom"/>
          </w:tcPr>
          <w:p w14:paraId="5922743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475" w:type="dxa"/>
            <w:shd w:val="clear" w:color="auto" w:fill="auto"/>
            <w:vAlign w:val="bottom"/>
          </w:tcPr>
          <w:p w14:paraId="19D1D77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2430C5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A56D315" w14:textId="77777777" w:rsidTr="007516EE">
        <w:tc>
          <w:tcPr>
            <w:tcW w:w="1348" w:type="dxa"/>
            <w:shd w:val="clear" w:color="auto" w:fill="auto"/>
          </w:tcPr>
          <w:p w14:paraId="363C2BD9"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Iran </w:t>
            </w:r>
          </w:p>
        </w:tc>
        <w:tc>
          <w:tcPr>
            <w:tcW w:w="821" w:type="dxa"/>
            <w:shd w:val="clear" w:color="auto" w:fill="auto"/>
            <w:vAlign w:val="bottom"/>
          </w:tcPr>
          <w:p w14:paraId="3D6AFC8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8" w:type="dxa"/>
            <w:shd w:val="clear" w:color="auto" w:fill="auto"/>
            <w:vAlign w:val="bottom"/>
          </w:tcPr>
          <w:p w14:paraId="4C676E8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0" w:type="dxa"/>
            <w:shd w:val="clear" w:color="auto" w:fill="auto"/>
            <w:vAlign w:val="bottom"/>
          </w:tcPr>
          <w:p w14:paraId="37094CC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7AD326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116CEC9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1ABDE92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02A7284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61C1303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4B62A01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21A39BF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CA3533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0BCEBF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AB5C5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9299233" w14:textId="77777777" w:rsidTr="007516EE">
        <w:tc>
          <w:tcPr>
            <w:tcW w:w="1348" w:type="dxa"/>
            <w:shd w:val="clear" w:color="auto" w:fill="auto"/>
          </w:tcPr>
          <w:p w14:paraId="0FEC8A4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Iraq </w:t>
            </w:r>
          </w:p>
        </w:tc>
        <w:tc>
          <w:tcPr>
            <w:tcW w:w="821" w:type="dxa"/>
            <w:shd w:val="clear" w:color="auto" w:fill="auto"/>
            <w:vAlign w:val="bottom"/>
          </w:tcPr>
          <w:p w14:paraId="00824BE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130 </w:t>
            </w:r>
          </w:p>
        </w:tc>
        <w:tc>
          <w:tcPr>
            <w:tcW w:w="698" w:type="dxa"/>
            <w:shd w:val="clear" w:color="auto" w:fill="auto"/>
            <w:vAlign w:val="bottom"/>
          </w:tcPr>
          <w:p w14:paraId="21A6523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55 </w:t>
            </w:r>
          </w:p>
        </w:tc>
        <w:tc>
          <w:tcPr>
            <w:tcW w:w="690" w:type="dxa"/>
            <w:shd w:val="clear" w:color="auto" w:fill="auto"/>
            <w:vAlign w:val="bottom"/>
          </w:tcPr>
          <w:p w14:paraId="04AC6FB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690" w:type="dxa"/>
            <w:shd w:val="clear" w:color="auto" w:fill="auto"/>
            <w:vAlign w:val="bottom"/>
          </w:tcPr>
          <w:p w14:paraId="6646376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29 </w:t>
            </w:r>
          </w:p>
        </w:tc>
        <w:tc>
          <w:tcPr>
            <w:tcW w:w="583" w:type="dxa"/>
            <w:shd w:val="clear" w:color="auto" w:fill="auto"/>
            <w:vAlign w:val="bottom"/>
          </w:tcPr>
          <w:p w14:paraId="2EC929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8" w:type="dxa"/>
            <w:shd w:val="clear" w:color="auto" w:fill="auto"/>
            <w:vAlign w:val="bottom"/>
          </w:tcPr>
          <w:p w14:paraId="76470E1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75 </w:t>
            </w:r>
          </w:p>
        </w:tc>
        <w:tc>
          <w:tcPr>
            <w:tcW w:w="690" w:type="dxa"/>
            <w:shd w:val="clear" w:color="auto" w:fill="auto"/>
            <w:vAlign w:val="bottom"/>
          </w:tcPr>
          <w:p w14:paraId="1EF3895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27 </w:t>
            </w:r>
          </w:p>
        </w:tc>
        <w:tc>
          <w:tcPr>
            <w:tcW w:w="690" w:type="dxa"/>
            <w:shd w:val="clear" w:color="auto" w:fill="auto"/>
            <w:vAlign w:val="bottom"/>
          </w:tcPr>
          <w:p w14:paraId="7FE9202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23 </w:t>
            </w:r>
          </w:p>
        </w:tc>
        <w:tc>
          <w:tcPr>
            <w:tcW w:w="583" w:type="dxa"/>
            <w:shd w:val="clear" w:color="auto" w:fill="auto"/>
            <w:vAlign w:val="bottom"/>
          </w:tcPr>
          <w:p w14:paraId="2D8460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25 </w:t>
            </w:r>
          </w:p>
        </w:tc>
        <w:tc>
          <w:tcPr>
            <w:tcW w:w="698" w:type="dxa"/>
            <w:shd w:val="clear" w:color="auto" w:fill="auto"/>
            <w:vAlign w:val="bottom"/>
          </w:tcPr>
          <w:p w14:paraId="4A73F5A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DA439D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04C11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145430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40B3CB7" w14:textId="77777777" w:rsidTr="007516EE">
        <w:tc>
          <w:tcPr>
            <w:tcW w:w="1348" w:type="dxa"/>
            <w:shd w:val="clear" w:color="auto" w:fill="auto"/>
          </w:tcPr>
          <w:p w14:paraId="2ADAA640"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Irlande </w:t>
            </w:r>
          </w:p>
        </w:tc>
        <w:tc>
          <w:tcPr>
            <w:tcW w:w="821" w:type="dxa"/>
            <w:shd w:val="clear" w:color="auto" w:fill="auto"/>
            <w:vAlign w:val="bottom"/>
          </w:tcPr>
          <w:p w14:paraId="2128BDB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34 </w:t>
            </w:r>
          </w:p>
        </w:tc>
        <w:tc>
          <w:tcPr>
            <w:tcW w:w="698" w:type="dxa"/>
            <w:shd w:val="clear" w:color="auto" w:fill="auto"/>
            <w:vAlign w:val="bottom"/>
          </w:tcPr>
          <w:p w14:paraId="3303E95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381C1EE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29DA4B6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583" w:type="dxa"/>
            <w:shd w:val="clear" w:color="auto" w:fill="auto"/>
            <w:vAlign w:val="bottom"/>
          </w:tcPr>
          <w:p w14:paraId="368B6C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1DDB0C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19 </w:t>
            </w:r>
          </w:p>
        </w:tc>
        <w:tc>
          <w:tcPr>
            <w:tcW w:w="690" w:type="dxa"/>
            <w:shd w:val="clear" w:color="auto" w:fill="auto"/>
            <w:vAlign w:val="bottom"/>
          </w:tcPr>
          <w:p w14:paraId="778DDEB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18A5CA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583" w:type="dxa"/>
            <w:shd w:val="clear" w:color="auto" w:fill="auto"/>
            <w:vAlign w:val="bottom"/>
          </w:tcPr>
          <w:p w14:paraId="2B5D31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3147AA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55511F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B9E1F5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C264AA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3EBC1A6" w14:textId="77777777" w:rsidTr="007516EE">
        <w:tc>
          <w:tcPr>
            <w:tcW w:w="1348" w:type="dxa"/>
            <w:shd w:val="clear" w:color="auto" w:fill="auto"/>
          </w:tcPr>
          <w:p w14:paraId="2E2513F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Israël </w:t>
            </w:r>
          </w:p>
        </w:tc>
        <w:tc>
          <w:tcPr>
            <w:tcW w:w="821" w:type="dxa"/>
            <w:shd w:val="clear" w:color="auto" w:fill="auto"/>
            <w:vAlign w:val="bottom"/>
          </w:tcPr>
          <w:p w14:paraId="5F7BE29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2EB192D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D5B8BA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6C09C3C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4DA7E2E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CB9D59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4044223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10E0F3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20EFB0B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265C64E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196EF3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664FFC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BB46DF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874F5BE" w14:textId="77777777" w:rsidTr="007516EE">
        <w:tc>
          <w:tcPr>
            <w:tcW w:w="1348" w:type="dxa"/>
            <w:shd w:val="clear" w:color="auto" w:fill="auto"/>
          </w:tcPr>
          <w:p w14:paraId="1670CF34"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Italie </w:t>
            </w:r>
          </w:p>
        </w:tc>
        <w:tc>
          <w:tcPr>
            <w:tcW w:w="821" w:type="dxa"/>
            <w:shd w:val="clear" w:color="auto" w:fill="auto"/>
            <w:vAlign w:val="bottom"/>
          </w:tcPr>
          <w:p w14:paraId="00C9C5D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363 </w:t>
            </w:r>
          </w:p>
        </w:tc>
        <w:tc>
          <w:tcPr>
            <w:tcW w:w="698" w:type="dxa"/>
            <w:shd w:val="clear" w:color="auto" w:fill="auto"/>
            <w:vAlign w:val="bottom"/>
          </w:tcPr>
          <w:p w14:paraId="57B6F18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178 </w:t>
            </w:r>
          </w:p>
        </w:tc>
        <w:tc>
          <w:tcPr>
            <w:tcW w:w="690" w:type="dxa"/>
            <w:shd w:val="clear" w:color="auto" w:fill="auto"/>
            <w:vAlign w:val="bottom"/>
          </w:tcPr>
          <w:p w14:paraId="205C21D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91 </w:t>
            </w:r>
          </w:p>
        </w:tc>
        <w:tc>
          <w:tcPr>
            <w:tcW w:w="690" w:type="dxa"/>
            <w:shd w:val="clear" w:color="auto" w:fill="auto"/>
            <w:vAlign w:val="bottom"/>
          </w:tcPr>
          <w:p w14:paraId="098AB54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48 </w:t>
            </w:r>
          </w:p>
        </w:tc>
        <w:tc>
          <w:tcPr>
            <w:tcW w:w="583" w:type="dxa"/>
            <w:shd w:val="clear" w:color="auto" w:fill="auto"/>
            <w:vAlign w:val="bottom"/>
          </w:tcPr>
          <w:p w14:paraId="295866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39 </w:t>
            </w:r>
          </w:p>
        </w:tc>
        <w:tc>
          <w:tcPr>
            <w:tcW w:w="698" w:type="dxa"/>
            <w:shd w:val="clear" w:color="auto" w:fill="auto"/>
            <w:vAlign w:val="bottom"/>
          </w:tcPr>
          <w:p w14:paraId="3F5CD3C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185 </w:t>
            </w:r>
          </w:p>
        </w:tc>
        <w:tc>
          <w:tcPr>
            <w:tcW w:w="690" w:type="dxa"/>
            <w:shd w:val="clear" w:color="auto" w:fill="auto"/>
            <w:vAlign w:val="bottom"/>
          </w:tcPr>
          <w:p w14:paraId="6734939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75 </w:t>
            </w:r>
          </w:p>
        </w:tc>
        <w:tc>
          <w:tcPr>
            <w:tcW w:w="690" w:type="dxa"/>
            <w:shd w:val="clear" w:color="auto" w:fill="auto"/>
            <w:vAlign w:val="bottom"/>
          </w:tcPr>
          <w:p w14:paraId="670FDB9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62 </w:t>
            </w:r>
          </w:p>
        </w:tc>
        <w:tc>
          <w:tcPr>
            <w:tcW w:w="583" w:type="dxa"/>
            <w:shd w:val="clear" w:color="auto" w:fill="auto"/>
            <w:vAlign w:val="bottom"/>
          </w:tcPr>
          <w:p w14:paraId="6667AC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48 </w:t>
            </w:r>
          </w:p>
        </w:tc>
        <w:tc>
          <w:tcPr>
            <w:tcW w:w="698" w:type="dxa"/>
            <w:shd w:val="clear" w:color="auto" w:fill="auto"/>
            <w:vAlign w:val="bottom"/>
          </w:tcPr>
          <w:p w14:paraId="323FA4F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EA9884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8DEDE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90F3BC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7964110" w14:textId="77777777" w:rsidTr="007516EE">
        <w:tc>
          <w:tcPr>
            <w:tcW w:w="1348" w:type="dxa"/>
            <w:shd w:val="clear" w:color="auto" w:fill="auto"/>
          </w:tcPr>
          <w:p w14:paraId="1A04598F"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Jamaïque </w:t>
            </w:r>
          </w:p>
        </w:tc>
        <w:tc>
          <w:tcPr>
            <w:tcW w:w="821" w:type="dxa"/>
            <w:shd w:val="clear" w:color="auto" w:fill="auto"/>
            <w:vAlign w:val="bottom"/>
          </w:tcPr>
          <w:p w14:paraId="33EC8D2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14EEFE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F96565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357AA12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3C85C17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725CD4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E5397B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7EF330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4E8633C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D7DC3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CCE174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960877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738C2C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68A6F7D" w14:textId="77777777" w:rsidTr="007516EE">
        <w:tc>
          <w:tcPr>
            <w:tcW w:w="1348" w:type="dxa"/>
            <w:shd w:val="clear" w:color="auto" w:fill="auto"/>
          </w:tcPr>
          <w:p w14:paraId="4A4ACFB0"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Japon </w:t>
            </w:r>
          </w:p>
        </w:tc>
        <w:tc>
          <w:tcPr>
            <w:tcW w:w="821" w:type="dxa"/>
            <w:shd w:val="clear" w:color="auto" w:fill="auto"/>
            <w:vAlign w:val="bottom"/>
          </w:tcPr>
          <w:p w14:paraId="330E7AB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26 </w:t>
            </w:r>
          </w:p>
        </w:tc>
        <w:tc>
          <w:tcPr>
            <w:tcW w:w="698" w:type="dxa"/>
            <w:shd w:val="clear" w:color="auto" w:fill="auto"/>
            <w:vAlign w:val="bottom"/>
          </w:tcPr>
          <w:p w14:paraId="4D8687E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 </w:t>
            </w:r>
          </w:p>
        </w:tc>
        <w:tc>
          <w:tcPr>
            <w:tcW w:w="690" w:type="dxa"/>
            <w:shd w:val="clear" w:color="auto" w:fill="auto"/>
            <w:vAlign w:val="bottom"/>
          </w:tcPr>
          <w:p w14:paraId="3D18CFC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0" w:type="dxa"/>
            <w:shd w:val="clear" w:color="auto" w:fill="auto"/>
            <w:vAlign w:val="bottom"/>
          </w:tcPr>
          <w:p w14:paraId="7BE8193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121BA8C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4A2769E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0" w:type="dxa"/>
            <w:shd w:val="clear" w:color="auto" w:fill="auto"/>
            <w:vAlign w:val="bottom"/>
          </w:tcPr>
          <w:p w14:paraId="6516D4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37DA90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56DF5C2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51E001A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9ABBB8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C4536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64029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2BFAF15" w14:textId="77777777" w:rsidTr="007516EE">
        <w:tc>
          <w:tcPr>
            <w:tcW w:w="1348" w:type="dxa"/>
            <w:shd w:val="clear" w:color="auto" w:fill="auto"/>
          </w:tcPr>
          <w:p w14:paraId="17E3F25E"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Kazakhstan </w:t>
            </w:r>
          </w:p>
        </w:tc>
        <w:tc>
          <w:tcPr>
            <w:tcW w:w="821" w:type="dxa"/>
            <w:shd w:val="clear" w:color="auto" w:fill="auto"/>
            <w:vAlign w:val="bottom"/>
          </w:tcPr>
          <w:p w14:paraId="1ED5BF7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091EFE5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0511103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7AA83DC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35640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3EFA0B6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19950B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5D96D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0141E05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747144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CE2095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68D253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FD9D4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BF3E001" w14:textId="77777777" w:rsidTr="007516EE">
        <w:tc>
          <w:tcPr>
            <w:tcW w:w="1348" w:type="dxa"/>
            <w:shd w:val="clear" w:color="auto" w:fill="auto"/>
          </w:tcPr>
          <w:p w14:paraId="3EAC9D1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Kenya </w:t>
            </w:r>
          </w:p>
        </w:tc>
        <w:tc>
          <w:tcPr>
            <w:tcW w:w="821" w:type="dxa"/>
            <w:shd w:val="clear" w:color="auto" w:fill="auto"/>
            <w:vAlign w:val="bottom"/>
          </w:tcPr>
          <w:p w14:paraId="7F1404F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3E0FC17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7D7CBE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35A9F14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5399A25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47F56E8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D9EB84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3D0FE68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60B195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12D6F73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BD6DB0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C9EC5B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52149DB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651EBCD" w14:textId="77777777" w:rsidTr="007516EE">
        <w:tc>
          <w:tcPr>
            <w:tcW w:w="1348" w:type="dxa"/>
            <w:shd w:val="clear" w:color="auto" w:fill="auto"/>
          </w:tcPr>
          <w:p w14:paraId="55E574B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Kosovo </w:t>
            </w:r>
          </w:p>
        </w:tc>
        <w:tc>
          <w:tcPr>
            <w:tcW w:w="821" w:type="dxa"/>
            <w:shd w:val="clear" w:color="auto" w:fill="auto"/>
            <w:vAlign w:val="bottom"/>
          </w:tcPr>
          <w:p w14:paraId="5EBC193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40 </w:t>
            </w:r>
          </w:p>
        </w:tc>
        <w:tc>
          <w:tcPr>
            <w:tcW w:w="698" w:type="dxa"/>
            <w:shd w:val="clear" w:color="auto" w:fill="auto"/>
            <w:vAlign w:val="bottom"/>
          </w:tcPr>
          <w:p w14:paraId="711FAF9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690" w:type="dxa"/>
            <w:shd w:val="clear" w:color="auto" w:fill="auto"/>
            <w:vAlign w:val="bottom"/>
          </w:tcPr>
          <w:p w14:paraId="67A0FE1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263F988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583" w:type="dxa"/>
            <w:shd w:val="clear" w:color="auto" w:fill="auto"/>
            <w:vAlign w:val="bottom"/>
          </w:tcPr>
          <w:p w14:paraId="70CB88B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4B4A047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19 </w:t>
            </w:r>
          </w:p>
        </w:tc>
        <w:tc>
          <w:tcPr>
            <w:tcW w:w="690" w:type="dxa"/>
            <w:shd w:val="clear" w:color="auto" w:fill="auto"/>
            <w:vAlign w:val="bottom"/>
          </w:tcPr>
          <w:p w14:paraId="719943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0" w:type="dxa"/>
            <w:shd w:val="clear" w:color="auto" w:fill="auto"/>
            <w:vAlign w:val="bottom"/>
          </w:tcPr>
          <w:p w14:paraId="1FAD7DE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5DC39AE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341B3C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3F3BD1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8AA326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45CC7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3430F9E" w14:textId="77777777" w:rsidTr="007516EE">
        <w:tc>
          <w:tcPr>
            <w:tcW w:w="1348" w:type="dxa"/>
            <w:shd w:val="clear" w:color="auto" w:fill="auto"/>
          </w:tcPr>
          <w:p w14:paraId="3FD00B3D"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Koweït </w:t>
            </w:r>
          </w:p>
        </w:tc>
        <w:tc>
          <w:tcPr>
            <w:tcW w:w="821" w:type="dxa"/>
            <w:shd w:val="clear" w:color="auto" w:fill="auto"/>
            <w:vAlign w:val="bottom"/>
          </w:tcPr>
          <w:p w14:paraId="2B4BEF1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1B1F12B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121E423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DDEE6E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5B4C611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C34916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7BB20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50DB4AB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07CDEB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1BE4D4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CA664B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671CF5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72C22E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A5F2DAC" w14:textId="77777777" w:rsidTr="007516EE">
        <w:tc>
          <w:tcPr>
            <w:tcW w:w="1348" w:type="dxa"/>
            <w:shd w:val="clear" w:color="auto" w:fill="auto"/>
          </w:tcPr>
          <w:p w14:paraId="1EBB003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Lettonie </w:t>
            </w:r>
          </w:p>
        </w:tc>
        <w:tc>
          <w:tcPr>
            <w:tcW w:w="821" w:type="dxa"/>
            <w:shd w:val="clear" w:color="auto" w:fill="auto"/>
            <w:vAlign w:val="bottom"/>
          </w:tcPr>
          <w:p w14:paraId="0704BD7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698" w:type="dxa"/>
            <w:shd w:val="clear" w:color="auto" w:fill="auto"/>
            <w:vAlign w:val="bottom"/>
          </w:tcPr>
          <w:p w14:paraId="5BE6270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2773D70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220C730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52A553F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2B9414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6AE5914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04026C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6C0DA29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6222853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15D88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C4DDB2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1DC45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35CD8A4" w14:textId="77777777" w:rsidTr="007516EE">
        <w:tc>
          <w:tcPr>
            <w:tcW w:w="1348" w:type="dxa"/>
            <w:shd w:val="clear" w:color="auto" w:fill="auto"/>
          </w:tcPr>
          <w:p w14:paraId="6068149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Liban </w:t>
            </w:r>
          </w:p>
        </w:tc>
        <w:tc>
          <w:tcPr>
            <w:tcW w:w="821" w:type="dxa"/>
            <w:shd w:val="clear" w:color="auto" w:fill="auto"/>
            <w:vAlign w:val="bottom"/>
          </w:tcPr>
          <w:p w14:paraId="13EB07C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3A95263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6E8FC0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33197AC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7387DCC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3E2E099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7321E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8C137E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78A812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378935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5CF4C3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CAB305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E6993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F6C0E27" w14:textId="77777777" w:rsidTr="007516EE">
        <w:tc>
          <w:tcPr>
            <w:tcW w:w="1348" w:type="dxa"/>
            <w:shd w:val="clear" w:color="auto" w:fill="auto"/>
          </w:tcPr>
          <w:p w14:paraId="7BEFFAFE"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Libéria </w:t>
            </w:r>
          </w:p>
        </w:tc>
        <w:tc>
          <w:tcPr>
            <w:tcW w:w="821" w:type="dxa"/>
            <w:shd w:val="clear" w:color="auto" w:fill="auto"/>
            <w:vAlign w:val="bottom"/>
          </w:tcPr>
          <w:p w14:paraId="407CE64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129BCD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E2948D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0DBC61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A4BD29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29DB1AC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59F7DB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62A7AB0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5581C0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03924F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B4D114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69D4F1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BF05EA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D8A4AE8" w14:textId="77777777" w:rsidTr="007516EE">
        <w:tc>
          <w:tcPr>
            <w:tcW w:w="1348" w:type="dxa"/>
            <w:shd w:val="clear" w:color="auto" w:fill="auto"/>
          </w:tcPr>
          <w:p w14:paraId="0F67ADB6"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Libye </w:t>
            </w:r>
          </w:p>
        </w:tc>
        <w:tc>
          <w:tcPr>
            <w:tcW w:w="821" w:type="dxa"/>
            <w:shd w:val="clear" w:color="auto" w:fill="auto"/>
            <w:vAlign w:val="bottom"/>
          </w:tcPr>
          <w:p w14:paraId="177FD3C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1DECE0D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379BC7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0401B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0677DAB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3F0DBA3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CAE1B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E642AA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33C4D2C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20D730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A6C834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2FF520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9E8A83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7015519" w14:textId="77777777" w:rsidTr="007516EE">
        <w:tc>
          <w:tcPr>
            <w:tcW w:w="1348" w:type="dxa"/>
            <w:shd w:val="clear" w:color="auto" w:fill="auto"/>
          </w:tcPr>
          <w:p w14:paraId="5D686299"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Lituanie </w:t>
            </w:r>
          </w:p>
        </w:tc>
        <w:tc>
          <w:tcPr>
            <w:tcW w:w="821" w:type="dxa"/>
            <w:shd w:val="clear" w:color="auto" w:fill="auto"/>
            <w:vAlign w:val="bottom"/>
          </w:tcPr>
          <w:p w14:paraId="089B69E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698" w:type="dxa"/>
            <w:shd w:val="clear" w:color="auto" w:fill="auto"/>
            <w:vAlign w:val="bottom"/>
          </w:tcPr>
          <w:p w14:paraId="4D3A0F4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4769845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3605E9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1BE05C9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094BFE6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0" w:type="dxa"/>
            <w:shd w:val="clear" w:color="auto" w:fill="auto"/>
            <w:vAlign w:val="bottom"/>
          </w:tcPr>
          <w:p w14:paraId="436C1D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25AAD39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258398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47E482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BA20DD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2F950D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19E0A6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FF3221F" w14:textId="77777777" w:rsidTr="007516EE">
        <w:tc>
          <w:tcPr>
            <w:tcW w:w="1348" w:type="dxa"/>
            <w:shd w:val="clear" w:color="auto" w:fill="auto"/>
          </w:tcPr>
          <w:p w14:paraId="392A97D1"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Madagascar </w:t>
            </w:r>
          </w:p>
        </w:tc>
        <w:tc>
          <w:tcPr>
            <w:tcW w:w="821" w:type="dxa"/>
            <w:shd w:val="clear" w:color="auto" w:fill="auto"/>
            <w:vAlign w:val="bottom"/>
          </w:tcPr>
          <w:p w14:paraId="320F10C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07048D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4B6FE1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B3F789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D026C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0FC2D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657A86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876BB2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6DF7BA0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3A9D64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58EFD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99BF9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FAFA2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CEEC878" w14:textId="77777777" w:rsidTr="007516EE">
        <w:tc>
          <w:tcPr>
            <w:tcW w:w="1348" w:type="dxa"/>
            <w:shd w:val="clear" w:color="auto" w:fill="auto"/>
          </w:tcPr>
          <w:p w14:paraId="7D70BC53"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Malte </w:t>
            </w:r>
          </w:p>
        </w:tc>
        <w:tc>
          <w:tcPr>
            <w:tcW w:w="821" w:type="dxa"/>
            <w:shd w:val="clear" w:color="auto" w:fill="auto"/>
            <w:vAlign w:val="bottom"/>
          </w:tcPr>
          <w:p w14:paraId="68F5BDC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367E5E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8F93AF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7C58C9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75244E6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CE0CF3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77A25F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40EEB9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1B70D38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2709DF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567F89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0B8DB7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EC7AAC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D0D15E2" w14:textId="77777777" w:rsidTr="007516EE">
        <w:tc>
          <w:tcPr>
            <w:tcW w:w="1348" w:type="dxa"/>
            <w:shd w:val="clear" w:color="auto" w:fill="auto"/>
          </w:tcPr>
          <w:p w14:paraId="0F8D5DF7"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Maroc </w:t>
            </w:r>
          </w:p>
        </w:tc>
        <w:tc>
          <w:tcPr>
            <w:tcW w:w="821" w:type="dxa"/>
            <w:shd w:val="clear" w:color="auto" w:fill="auto"/>
            <w:vAlign w:val="bottom"/>
          </w:tcPr>
          <w:p w14:paraId="3D5A935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25 </w:t>
            </w:r>
          </w:p>
        </w:tc>
        <w:tc>
          <w:tcPr>
            <w:tcW w:w="698" w:type="dxa"/>
            <w:shd w:val="clear" w:color="auto" w:fill="auto"/>
            <w:vAlign w:val="bottom"/>
          </w:tcPr>
          <w:p w14:paraId="56D241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5B38D19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2DCE085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5422D40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572E373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230904C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0" w:type="dxa"/>
            <w:shd w:val="clear" w:color="auto" w:fill="auto"/>
            <w:vAlign w:val="bottom"/>
          </w:tcPr>
          <w:p w14:paraId="2C0A4C2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2218043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0E6613C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D11D82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09DB9E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DF221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308FA04" w14:textId="77777777" w:rsidTr="007516EE">
        <w:tc>
          <w:tcPr>
            <w:tcW w:w="1348" w:type="dxa"/>
            <w:shd w:val="clear" w:color="auto" w:fill="auto"/>
          </w:tcPr>
          <w:p w14:paraId="3A0D5831"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Maurice </w:t>
            </w:r>
          </w:p>
        </w:tc>
        <w:tc>
          <w:tcPr>
            <w:tcW w:w="821" w:type="dxa"/>
            <w:shd w:val="clear" w:color="auto" w:fill="auto"/>
            <w:vAlign w:val="bottom"/>
          </w:tcPr>
          <w:p w14:paraId="2CFD288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07082C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5F941E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05A78C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39D7AB0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21CA063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E5E16F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AA3120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3CF6DD9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5A00E9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85DD40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29B404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8FE68D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00C5CEB" w14:textId="77777777" w:rsidTr="007516EE">
        <w:tc>
          <w:tcPr>
            <w:tcW w:w="1348" w:type="dxa"/>
            <w:shd w:val="clear" w:color="auto" w:fill="auto"/>
          </w:tcPr>
          <w:p w14:paraId="4A6C333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Mexique </w:t>
            </w:r>
          </w:p>
        </w:tc>
        <w:tc>
          <w:tcPr>
            <w:tcW w:w="821" w:type="dxa"/>
            <w:shd w:val="clear" w:color="auto" w:fill="auto"/>
            <w:vAlign w:val="bottom"/>
          </w:tcPr>
          <w:p w14:paraId="33F65F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0DAAA41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6666AD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C0F4E0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423032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E20D75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5CF237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53384B5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31AE33B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3031D1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980EAB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1B9D1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0B30D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77E5493" w14:textId="77777777" w:rsidTr="007516EE">
        <w:tc>
          <w:tcPr>
            <w:tcW w:w="1348" w:type="dxa"/>
            <w:shd w:val="clear" w:color="auto" w:fill="auto"/>
          </w:tcPr>
          <w:p w14:paraId="055595B7"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Moldavie </w:t>
            </w:r>
          </w:p>
        </w:tc>
        <w:tc>
          <w:tcPr>
            <w:tcW w:w="821" w:type="dxa"/>
            <w:shd w:val="clear" w:color="auto" w:fill="auto"/>
            <w:vAlign w:val="bottom"/>
          </w:tcPr>
          <w:p w14:paraId="3F5D480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789FFC8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CA74FF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9B35B8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60CADE4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1BDFEE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50E94EE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18472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712EFA6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324959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2EDD9E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9CD374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10CD854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25D4EAC" w14:textId="77777777" w:rsidTr="007516EE">
        <w:tc>
          <w:tcPr>
            <w:tcW w:w="1348" w:type="dxa"/>
            <w:shd w:val="clear" w:color="auto" w:fill="auto"/>
          </w:tcPr>
          <w:p w14:paraId="047F6133"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Monténégro </w:t>
            </w:r>
          </w:p>
        </w:tc>
        <w:tc>
          <w:tcPr>
            <w:tcW w:w="821" w:type="dxa"/>
            <w:shd w:val="clear" w:color="auto" w:fill="auto"/>
            <w:vAlign w:val="bottom"/>
          </w:tcPr>
          <w:p w14:paraId="25C094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95 </w:t>
            </w:r>
          </w:p>
        </w:tc>
        <w:tc>
          <w:tcPr>
            <w:tcW w:w="698" w:type="dxa"/>
            <w:shd w:val="clear" w:color="auto" w:fill="auto"/>
            <w:vAlign w:val="bottom"/>
          </w:tcPr>
          <w:p w14:paraId="68017A7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51 </w:t>
            </w:r>
          </w:p>
        </w:tc>
        <w:tc>
          <w:tcPr>
            <w:tcW w:w="690" w:type="dxa"/>
            <w:shd w:val="clear" w:color="auto" w:fill="auto"/>
            <w:vAlign w:val="bottom"/>
          </w:tcPr>
          <w:p w14:paraId="1BC3BAD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0" w:type="dxa"/>
            <w:shd w:val="clear" w:color="auto" w:fill="auto"/>
            <w:vAlign w:val="bottom"/>
          </w:tcPr>
          <w:p w14:paraId="3EE47A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31 </w:t>
            </w:r>
          </w:p>
        </w:tc>
        <w:tc>
          <w:tcPr>
            <w:tcW w:w="583" w:type="dxa"/>
            <w:shd w:val="clear" w:color="auto" w:fill="auto"/>
            <w:vAlign w:val="bottom"/>
          </w:tcPr>
          <w:p w14:paraId="5E381A7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8" w:type="dxa"/>
            <w:shd w:val="clear" w:color="auto" w:fill="auto"/>
            <w:vAlign w:val="bottom"/>
          </w:tcPr>
          <w:p w14:paraId="295BC2F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44 </w:t>
            </w:r>
          </w:p>
        </w:tc>
        <w:tc>
          <w:tcPr>
            <w:tcW w:w="690" w:type="dxa"/>
            <w:shd w:val="clear" w:color="auto" w:fill="auto"/>
            <w:vAlign w:val="bottom"/>
          </w:tcPr>
          <w:p w14:paraId="405323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508B475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28 </w:t>
            </w:r>
          </w:p>
        </w:tc>
        <w:tc>
          <w:tcPr>
            <w:tcW w:w="583" w:type="dxa"/>
            <w:shd w:val="clear" w:color="auto" w:fill="auto"/>
            <w:vAlign w:val="bottom"/>
          </w:tcPr>
          <w:p w14:paraId="0A3C72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4BF8E4E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67388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93C21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52CB0A7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ED3BBE9" w14:textId="77777777" w:rsidTr="007516EE">
        <w:tc>
          <w:tcPr>
            <w:tcW w:w="1348" w:type="dxa"/>
            <w:shd w:val="clear" w:color="auto" w:fill="auto"/>
          </w:tcPr>
          <w:p w14:paraId="609FF559"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Namibie </w:t>
            </w:r>
          </w:p>
        </w:tc>
        <w:tc>
          <w:tcPr>
            <w:tcW w:w="821" w:type="dxa"/>
            <w:shd w:val="clear" w:color="auto" w:fill="auto"/>
            <w:vAlign w:val="bottom"/>
          </w:tcPr>
          <w:p w14:paraId="739441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19A1DA7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7146D09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44BCDDA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C908E3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70AC84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5540AF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436ABB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60670FA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CCF868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067D5B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A7F633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40F022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0C14144" w14:textId="77777777" w:rsidTr="007516EE">
        <w:tc>
          <w:tcPr>
            <w:tcW w:w="1348" w:type="dxa"/>
            <w:shd w:val="clear" w:color="auto" w:fill="auto"/>
          </w:tcPr>
          <w:p w14:paraId="0BDCB6A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Népal </w:t>
            </w:r>
          </w:p>
        </w:tc>
        <w:tc>
          <w:tcPr>
            <w:tcW w:w="821" w:type="dxa"/>
            <w:shd w:val="clear" w:color="auto" w:fill="auto"/>
            <w:vAlign w:val="bottom"/>
          </w:tcPr>
          <w:p w14:paraId="2D57284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698" w:type="dxa"/>
            <w:shd w:val="clear" w:color="auto" w:fill="auto"/>
            <w:vAlign w:val="bottom"/>
          </w:tcPr>
          <w:p w14:paraId="03B164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0" w:type="dxa"/>
            <w:shd w:val="clear" w:color="auto" w:fill="auto"/>
            <w:vAlign w:val="bottom"/>
          </w:tcPr>
          <w:p w14:paraId="476EC58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7F9D10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583" w:type="dxa"/>
            <w:shd w:val="clear" w:color="auto" w:fill="auto"/>
            <w:vAlign w:val="bottom"/>
          </w:tcPr>
          <w:p w14:paraId="478C28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6708D5D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5900895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4A1F8E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54D724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5C9436F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D0D0F9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91C3C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B39501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D349D93" w14:textId="77777777" w:rsidTr="007516EE">
        <w:tc>
          <w:tcPr>
            <w:tcW w:w="1348" w:type="dxa"/>
            <w:shd w:val="clear" w:color="auto" w:fill="auto"/>
          </w:tcPr>
          <w:p w14:paraId="00F1A42D"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Nigéria </w:t>
            </w:r>
          </w:p>
        </w:tc>
        <w:tc>
          <w:tcPr>
            <w:tcW w:w="821" w:type="dxa"/>
            <w:shd w:val="clear" w:color="auto" w:fill="auto"/>
            <w:vAlign w:val="bottom"/>
          </w:tcPr>
          <w:p w14:paraId="5133F6F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51971AE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2CF10BA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3658F4C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0DB3AB2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40BA7CE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4D5622B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C7F029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F9491C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71A9A7F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49D36F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E52C7B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8C3DE5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D374802" w14:textId="77777777" w:rsidTr="007516EE">
        <w:tc>
          <w:tcPr>
            <w:tcW w:w="1348" w:type="dxa"/>
            <w:shd w:val="clear" w:color="auto" w:fill="auto"/>
          </w:tcPr>
          <w:p w14:paraId="368DC34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Norvège </w:t>
            </w:r>
          </w:p>
        </w:tc>
        <w:tc>
          <w:tcPr>
            <w:tcW w:w="821" w:type="dxa"/>
            <w:shd w:val="clear" w:color="auto" w:fill="auto"/>
            <w:vAlign w:val="bottom"/>
          </w:tcPr>
          <w:p w14:paraId="7789617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8" w:type="dxa"/>
            <w:shd w:val="clear" w:color="auto" w:fill="auto"/>
            <w:vAlign w:val="bottom"/>
          </w:tcPr>
          <w:p w14:paraId="6C6C266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0C0A557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37CE56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6978BAD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57A3B21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3DF36E0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3ED1B8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0EAC30C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7ED8DA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035CE0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B2EB87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1A669A3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4DEE973" w14:textId="77777777" w:rsidTr="007516EE">
        <w:tc>
          <w:tcPr>
            <w:tcW w:w="1348" w:type="dxa"/>
            <w:shd w:val="clear" w:color="auto" w:fill="auto"/>
          </w:tcPr>
          <w:p w14:paraId="7CD2639E"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Nouvelle-Zélande </w:t>
            </w:r>
          </w:p>
        </w:tc>
        <w:tc>
          <w:tcPr>
            <w:tcW w:w="821" w:type="dxa"/>
            <w:shd w:val="clear" w:color="auto" w:fill="auto"/>
            <w:vAlign w:val="bottom"/>
          </w:tcPr>
          <w:p w14:paraId="2E449E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196E851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3FF3F5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D159AA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0DAEE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39EF47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B8A709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790E82F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3CC2E7F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C4ABF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AAE2FE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771D0B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46013A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DFF5DAE" w14:textId="77777777" w:rsidTr="007516EE">
        <w:tc>
          <w:tcPr>
            <w:tcW w:w="1348" w:type="dxa"/>
            <w:shd w:val="clear" w:color="auto" w:fill="auto"/>
          </w:tcPr>
          <w:p w14:paraId="56AEBD50"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lastRenderedPageBreak/>
              <w:t xml:space="preserve">Ouzbékistan </w:t>
            </w:r>
          </w:p>
        </w:tc>
        <w:tc>
          <w:tcPr>
            <w:tcW w:w="821" w:type="dxa"/>
            <w:shd w:val="clear" w:color="auto" w:fill="auto"/>
            <w:vAlign w:val="bottom"/>
          </w:tcPr>
          <w:p w14:paraId="08A18C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38949CF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385797F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136E84F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1F029E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584A73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D108F9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4F61C28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747004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87A53D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7F015A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07CB09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A8F7EC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B4BBE58" w14:textId="77777777" w:rsidTr="007516EE">
        <w:tc>
          <w:tcPr>
            <w:tcW w:w="1348" w:type="dxa"/>
            <w:shd w:val="clear" w:color="auto" w:fill="auto"/>
          </w:tcPr>
          <w:p w14:paraId="38B99755"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Pakistan </w:t>
            </w:r>
          </w:p>
        </w:tc>
        <w:tc>
          <w:tcPr>
            <w:tcW w:w="821" w:type="dxa"/>
            <w:shd w:val="clear" w:color="auto" w:fill="auto"/>
            <w:vAlign w:val="bottom"/>
          </w:tcPr>
          <w:p w14:paraId="42EF57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 </w:t>
            </w:r>
          </w:p>
        </w:tc>
        <w:tc>
          <w:tcPr>
            <w:tcW w:w="698" w:type="dxa"/>
            <w:shd w:val="clear" w:color="auto" w:fill="auto"/>
            <w:vAlign w:val="bottom"/>
          </w:tcPr>
          <w:p w14:paraId="72F97EE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68867EB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0AB83D2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590FA32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47F273F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3B57CD6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326FE03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08F9FBE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794240F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DC2E7F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94AF8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C1FCEC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43B6C52" w14:textId="77777777" w:rsidTr="007516EE">
        <w:tc>
          <w:tcPr>
            <w:tcW w:w="1348" w:type="dxa"/>
            <w:shd w:val="clear" w:color="auto" w:fill="auto"/>
          </w:tcPr>
          <w:p w14:paraId="63D215F3"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Panama </w:t>
            </w:r>
          </w:p>
        </w:tc>
        <w:tc>
          <w:tcPr>
            <w:tcW w:w="821" w:type="dxa"/>
            <w:shd w:val="clear" w:color="auto" w:fill="auto"/>
            <w:vAlign w:val="bottom"/>
          </w:tcPr>
          <w:p w14:paraId="0DA0FF4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746DB46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FAFF34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C147C1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08E9C9B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BEC23E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7D2A5E7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5D77A7C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26BF99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35426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E52D90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B5C823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56FC32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50D2E08" w14:textId="77777777" w:rsidTr="007516EE">
        <w:tc>
          <w:tcPr>
            <w:tcW w:w="1348" w:type="dxa"/>
            <w:shd w:val="clear" w:color="auto" w:fill="auto"/>
          </w:tcPr>
          <w:p w14:paraId="16B749AD"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Pays-Bas </w:t>
            </w:r>
          </w:p>
        </w:tc>
        <w:tc>
          <w:tcPr>
            <w:tcW w:w="821" w:type="dxa"/>
            <w:shd w:val="clear" w:color="auto" w:fill="auto"/>
            <w:vAlign w:val="bottom"/>
          </w:tcPr>
          <w:p w14:paraId="10923B0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54 </w:t>
            </w:r>
          </w:p>
        </w:tc>
        <w:tc>
          <w:tcPr>
            <w:tcW w:w="698" w:type="dxa"/>
            <w:shd w:val="clear" w:color="auto" w:fill="auto"/>
            <w:vAlign w:val="bottom"/>
          </w:tcPr>
          <w:p w14:paraId="54F04D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28 </w:t>
            </w:r>
          </w:p>
        </w:tc>
        <w:tc>
          <w:tcPr>
            <w:tcW w:w="690" w:type="dxa"/>
            <w:shd w:val="clear" w:color="auto" w:fill="auto"/>
            <w:vAlign w:val="bottom"/>
          </w:tcPr>
          <w:p w14:paraId="21D3165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690" w:type="dxa"/>
            <w:shd w:val="clear" w:color="auto" w:fill="auto"/>
            <w:vAlign w:val="bottom"/>
          </w:tcPr>
          <w:p w14:paraId="3A0CA90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583" w:type="dxa"/>
            <w:shd w:val="clear" w:color="auto" w:fill="auto"/>
            <w:vAlign w:val="bottom"/>
          </w:tcPr>
          <w:p w14:paraId="12BD257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7D5341B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26 </w:t>
            </w:r>
          </w:p>
        </w:tc>
        <w:tc>
          <w:tcPr>
            <w:tcW w:w="690" w:type="dxa"/>
            <w:shd w:val="clear" w:color="auto" w:fill="auto"/>
            <w:vAlign w:val="bottom"/>
          </w:tcPr>
          <w:p w14:paraId="7E0CCA2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4BB3BDF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583" w:type="dxa"/>
            <w:shd w:val="clear" w:color="auto" w:fill="auto"/>
            <w:vAlign w:val="bottom"/>
          </w:tcPr>
          <w:p w14:paraId="498C76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2CBBC1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A07F0C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DABF6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92CC1A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7B2DF7F" w14:textId="77777777" w:rsidTr="007516EE">
        <w:tc>
          <w:tcPr>
            <w:tcW w:w="1348" w:type="dxa"/>
            <w:shd w:val="clear" w:color="auto" w:fill="auto"/>
          </w:tcPr>
          <w:p w14:paraId="55ABBC00"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Pérou </w:t>
            </w:r>
          </w:p>
        </w:tc>
        <w:tc>
          <w:tcPr>
            <w:tcW w:w="821" w:type="dxa"/>
            <w:shd w:val="clear" w:color="auto" w:fill="auto"/>
            <w:vAlign w:val="bottom"/>
          </w:tcPr>
          <w:p w14:paraId="385836B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2B373D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01460F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7BD6E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3941FE4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3C3BA8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6D7F91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567B4FE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3B5307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9109C5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D49C8E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2AC70C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C70352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1D10189" w14:textId="77777777" w:rsidTr="007516EE">
        <w:tc>
          <w:tcPr>
            <w:tcW w:w="1348" w:type="dxa"/>
            <w:shd w:val="clear" w:color="auto" w:fill="auto"/>
          </w:tcPr>
          <w:p w14:paraId="6434E0ED"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Philippines </w:t>
            </w:r>
          </w:p>
        </w:tc>
        <w:tc>
          <w:tcPr>
            <w:tcW w:w="821" w:type="dxa"/>
            <w:shd w:val="clear" w:color="auto" w:fill="auto"/>
            <w:vAlign w:val="bottom"/>
          </w:tcPr>
          <w:p w14:paraId="5BA5E37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8" w:type="dxa"/>
            <w:shd w:val="clear" w:color="auto" w:fill="auto"/>
            <w:vAlign w:val="bottom"/>
          </w:tcPr>
          <w:p w14:paraId="061491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5E0E198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5DF666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50D56B8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2689FC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16A1A2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51D33C9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2FC7711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1149BD0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4E6325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E267AF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549230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0383E12" w14:textId="77777777" w:rsidTr="007516EE">
        <w:tc>
          <w:tcPr>
            <w:tcW w:w="1348" w:type="dxa"/>
            <w:shd w:val="clear" w:color="auto" w:fill="auto"/>
          </w:tcPr>
          <w:p w14:paraId="6A349745"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Pologne </w:t>
            </w:r>
          </w:p>
        </w:tc>
        <w:tc>
          <w:tcPr>
            <w:tcW w:w="821" w:type="dxa"/>
            <w:shd w:val="clear" w:color="auto" w:fill="auto"/>
            <w:vAlign w:val="bottom"/>
          </w:tcPr>
          <w:p w14:paraId="7E9C1C3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91 </w:t>
            </w:r>
          </w:p>
        </w:tc>
        <w:tc>
          <w:tcPr>
            <w:tcW w:w="698" w:type="dxa"/>
            <w:shd w:val="clear" w:color="auto" w:fill="auto"/>
            <w:vAlign w:val="bottom"/>
          </w:tcPr>
          <w:p w14:paraId="45F438C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44 </w:t>
            </w:r>
          </w:p>
        </w:tc>
        <w:tc>
          <w:tcPr>
            <w:tcW w:w="690" w:type="dxa"/>
            <w:shd w:val="clear" w:color="auto" w:fill="auto"/>
            <w:vAlign w:val="bottom"/>
          </w:tcPr>
          <w:p w14:paraId="45325A3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30 </w:t>
            </w:r>
          </w:p>
        </w:tc>
        <w:tc>
          <w:tcPr>
            <w:tcW w:w="690" w:type="dxa"/>
            <w:shd w:val="clear" w:color="auto" w:fill="auto"/>
            <w:vAlign w:val="bottom"/>
          </w:tcPr>
          <w:p w14:paraId="37BB035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583" w:type="dxa"/>
            <w:shd w:val="clear" w:color="auto" w:fill="auto"/>
            <w:vAlign w:val="bottom"/>
          </w:tcPr>
          <w:p w14:paraId="1C7BC58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535654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47 </w:t>
            </w:r>
          </w:p>
        </w:tc>
        <w:tc>
          <w:tcPr>
            <w:tcW w:w="690" w:type="dxa"/>
            <w:shd w:val="clear" w:color="auto" w:fill="auto"/>
            <w:vAlign w:val="bottom"/>
          </w:tcPr>
          <w:p w14:paraId="31F0539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690" w:type="dxa"/>
            <w:shd w:val="clear" w:color="auto" w:fill="auto"/>
            <w:vAlign w:val="bottom"/>
          </w:tcPr>
          <w:p w14:paraId="6BC300A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19 </w:t>
            </w:r>
          </w:p>
        </w:tc>
        <w:tc>
          <w:tcPr>
            <w:tcW w:w="583" w:type="dxa"/>
            <w:shd w:val="clear" w:color="auto" w:fill="auto"/>
            <w:vAlign w:val="bottom"/>
          </w:tcPr>
          <w:p w14:paraId="32FDB14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698" w:type="dxa"/>
            <w:shd w:val="clear" w:color="auto" w:fill="auto"/>
            <w:vAlign w:val="bottom"/>
          </w:tcPr>
          <w:p w14:paraId="498604A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56E103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A706C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610090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DA5E4DC" w14:textId="77777777" w:rsidTr="007516EE">
        <w:tc>
          <w:tcPr>
            <w:tcW w:w="1348" w:type="dxa"/>
            <w:shd w:val="clear" w:color="auto" w:fill="auto"/>
          </w:tcPr>
          <w:p w14:paraId="18B2062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Portugal </w:t>
            </w:r>
          </w:p>
        </w:tc>
        <w:tc>
          <w:tcPr>
            <w:tcW w:w="821" w:type="dxa"/>
            <w:shd w:val="clear" w:color="auto" w:fill="auto"/>
            <w:vAlign w:val="bottom"/>
          </w:tcPr>
          <w:p w14:paraId="00A359FF" w14:textId="582AF4ED"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1</w:t>
            </w:r>
            <w:r w:rsidR="002C10F9">
              <w:rPr>
                <w:rFonts w:eastAsia="Calibri"/>
                <w:sz w:val="18"/>
                <w:szCs w:val="24"/>
                <w:lang w:val="fr-CH" w:bidi="en-US"/>
              </w:rPr>
              <w:t> </w:t>
            </w:r>
            <w:r w:rsidRPr="00D54972">
              <w:rPr>
                <w:rFonts w:eastAsia="Calibri"/>
                <w:sz w:val="18"/>
                <w:szCs w:val="24"/>
                <w:lang w:val="fr-CH" w:bidi="en-US"/>
              </w:rPr>
              <w:t xml:space="preserve">718 </w:t>
            </w:r>
          </w:p>
        </w:tc>
        <w:tc>
          <w:tcPr>
            <w:tcW w:w="698" w:type="dxa"/>
            <w:shd w:val="clear" w:color="auto" w:fill="auto"/>
            <w:vAlign w:val="bottom"/>
          </w:tcPr>
          <w:p w14:paraId="15C02BD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828 </w:t>
            </w:r>
          </w:p>
        </w:tc>
        <w:tc>
          <w:tcPr>
            <w:tcW w:w="690" w:type="dxa"/>
            <w:shd w:val="clear" w:color="auto" w:fill="auto"/>
            <w:vAlign w:val="bottom"/>
          </w:tcPr>
          <w:p w14:paraId="085F4E7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302 </w:t>
            </w:r>
          </w:p>
        </w:tc>
        <w:tc>
          <w:tcPr>
            <w:tcW w:w="690" w:type="dxa"/>
            <w:shd w:val="clear" w:color="auto" w:fill="auto"/>
            <w:vAlign w:val="bottom"/>
          </w:tcPr>
          <w:p w14:paraId="4B51413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283 </w:t>
            </w:r>
          </w:p>
        </w:tc>
        <w:tc>
          <w:tcPr>
            <w:tcW w:w="583" w:type="dxa"/>
            <w:shd w:val="clear" w:color="auto" w:fill="auto"/>
            <w:vAlign w:val="bottom"/>
          </w:tcPr>
          <w:p w14:paraId="0740D73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243 </w:t>
            </w:r>
          </w:p>
        </w:tc>
        <w:tc>
          <w:tcPr>
            <w:tcW w:w="698" w:type="dxa"/>
            <w:shd w:val="clear" w:color="auto" w:fill="auto"/>
            <w:vAlign w:val="bottom"/>
          </w:tcPr>
          <w:p w14:paraId="5D8CC8C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890 </w:t>
            </w:r>
          </w:p>
        </w:tc>
        <w:tc>
          <w:tcPr>
            <w:tcW w:w="690" w:type="dxa"/>
            <w:shd w:val="clear" w:color="auto" w:fill="auto"/>
            <w:vAlign w:val="bottom"/>
          </w:tcPr>
          <w:p w14:paraId="7D000AF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306 </w:t>
            </w:r>
          </w:p>
        </w:tc>
        <w:tc>
          <w:tcPr>
            <w:tcW w:w="690" w:type="dxa"/>
            <w:shd w:val="clear" w:color="auto" w:fill="auto"/>
            <w:vAlign w:val="bottom"/>
          </w:tcPr>
          <w:p w14:paraId="05B1327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285 </w:t>
            </w:r>
          </w:p>
        </w:tc>
        <w:tc>
          <w:tcPr>
            <w:tcW w:w="583" w:type="dxa"/>
            <w:shd w:val="clear" w:color="auto" w:fill="auto"/>
            <w:vAlign w:val="bottom"/>
          </w:tcPr>
          <w:p w14:paraId="79E9FAE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299 </w:t>
            </w:r>
          </w:p>
        </w:tc>
        <w:tc>
          <w:tcPr>
            <w:tcW w:w="698" w:type="dxa"/>
            <w:shd w:val="clear" w:color="auto" w:fill="auto"/>
            <w:vAlign w:val="bottom"/>
          </w:tcPr>
          <w:p w14:paraId="204C9EC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6733CB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DEDE45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A5DDAF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8FDD1F4" w14:textId="77777777" w:rsidTr="007516EE">
        <w:tc>
          <w:tcPr>
            <w:tcW w:w="1348" w:type="dxa"/>
            <w:shd w:val="clear" w:color="auto" w:fill="auto"/>
          </w:tcPr>
          <w:p w14:paraId="1049AF6E"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proofErr w:type="spellStart"/>
            <w:r w:rsidRPr="00D54972">
              <w:rPr>
                <w:rFonts w:eastAsia="Calibri"/>
                <w:sz w:val="18"/>
                <w:szCs w:val="24"/>
                <w:lang w:val="fr-CH" w:bidi="en-US"/>
              </w:rPr>
              <w:t>Rép</w:t>
            </w:r>
            <w:proofErr w:type="spellEnd"/>
            <w:r w:rsidRPr="00D54972">
              <w:rPr>
                <w:rFonts w:eastAsia="Calibri"/>
                <w:sz w:val="18"/>
                <w:szCs w:val="24"/>
                <w:lang w:val="fr-CH" w:bidi="en-US"/>
              </w:rPr>
              <w:t xml:space="preserve">. de Corée </w:t>
            </w:r>
          </w:p>
        </w:tc>
        <w:tc>
          <w:tcPr>
            <w:tcW w:w="821" w:type="dxa"/>
            <w:shd w:val="clear" w:color="auto" w:fill="auto"/>
            <w:vAlign w:val="bottom"/>
          </w:tcPr>
          <w:p w14:paraId="75DBCAD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0C0105E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1E4B3AB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47185E3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0CE429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280F1C9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66C9C53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659FDDC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410C968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1AF7947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707170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60C6A0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54C3E4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52400EC" w14:textId="77777777" w:rsidTr="007516EE">
        <w:tc>
          <w:tcPr>
            <w:tcW w:w="1348" w:type="dxa"/>
            <w:shd w:val="clear" w:color="auto" w:fill="auto"/>
          </w:tcPr>
          <w:p w14:paraId="7575C38E" w14:textId="2C946275" w:rsidR="006503A7" w:rsidRPr="00D54972" w:rsidRDefault="006503A7" w:rsidP="00D54972">
            <w:pPr>
              <w:suppressAutoHyphens w:val="0"/>
              <w:kinsoku/>
              <w:overflowPunct/>
              <w:autoSpaceDE/>
              <w:autoSpaceDN/>
              <w:adjustRightInd/>
              <w:snapToGrid/>
              <w:spacing w:before="40" w:after="40" w:line="220" w:lineRule="exact"/>
              <w:rPr>
                <w:rFonts w:eastAsia="Calibri"/>
                <w:sz w:val="18"/>
                <w:szCs w:val="24"/>
                <w:lang w:val="fr-CH" w:bidi="en-US"/>
              </w:rPr>
            </w:pPr>
            <w:proofErr w:type="spellStart"/>
            <w:r w:rsidRPr="00D54972">
              <w:rPr>
                <w:rFonts w:eastAsia="Calibri"/>
                <w:sz w:val="18"/>
                <w:szCs w:val="24"/>
                <w:lang w:val="fr-CH" w:bidi="en-US"/>
              </w:rPr>
              <w:t>Rép</w:t>
            </w:r>
            <w:proofErr w:type="spellEnd"/>
            <w:r w:rsidRPr="00D54972">
              <w:rPr>
                <w:rFonts w:eastAsia="Calibri"/>
                <w:sz w:val="18"/>
                <w:szCs w:val="24"/>
                <w:lang w:val="fr-CH" w:bidi="en-US"/>
              </w:rPr>
              <w:t xml:space="preserve">. Dém. du Congo </w:t>
            </w:r>
          </w:p>
        </w:tc>
        <w:tc>
          <w:tcPr>
            <w:tcW w:w="821" w:type="dxa"/>
            <w:shd w:val="clear" w:color="auto" w:fill="auto"/>
            <w:vAlign w:val="bottom"/>
          </w:tcPr>
          <w:p w14:paraId="41DC275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8" w:type="dxa"/>
            <w:shd w:val="clear" w:color="auto" w:fill="auto"/>
            <w:vAlign w:val="bottom"/>
          </w:tcPr>
          <w:p w14:paraId="35DDAE6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1477E2E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5647C6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1A98EFE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783770B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01EBFE7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558ECB5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621C935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7D4D58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B41912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D6AB03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0F7953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16B29F9" w14:textId="77777777" w:rsidTr="007516EE">
        <w:tc>
          <w:tcPr>
            <w:tcW w:w="1348" w:type="dxa"/>
            <w:shd w:val="clear" w:color="auto" w:fill="auto"/>
          </w:tcPr>
          <w:p w14:paraId="01444271"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proofErr w:type="spellStart"/>
            <w:r w:rsidRPr="00D54972">
              <w:rPr>
                <w:rFonts w:eastAsia="Calibri"/>
                <w:sz w:val="18"/>
                <w:szCs w:val="24"/>
                <w:lang w:val="fr-CH" w:bidi="en-US"/>
              </w:rPr>
              <w:t>Rép</w:t>
            </w:r>
            <w:proofErr w:type="spellEnd"/>
            <w:r w:rsidRPr="00D54972">
              <w:rPr>
                <w:rFonts w:eastAsia="Calibri"/>
                <w:sz w:val="18"/>
                <w:szCs w:val="24"/>
                <w:lang w:val="fr-CH" w:bidi="en-US"/>
              </w:rPr>
              <w:t xml:space="preserve">. Dominicaine </w:t>
            </w:r>
          </w:p>
        </w:tc>
        <w:tc>
          <w:tcPr>
            <w:tcW w:w="821" w:type="dxa"/>
            <w:shd w:val="clear" w:color="auto" w:fill="auto"/>
            <w:vAlign w:val="bottom"/>
          </w:tcPr>
          <w:p w14:paraId="32B5A15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8" w:type="dxa"/>
            <w:shd w:val="clear" w:color="auto" w:fill="auto"/>
            <w:vAlign w:val="bottom"/>
          </w:tcPr>
          <w:p w14:paraId="7CFAB07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384FA26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62150B7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5C660F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526F71F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1873A6C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7D149C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23072C7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654158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6FE30F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0A8CFD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573A44B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2E37B53" w14:textId="77777777" w:rsidTr="007516EE">
        <w:tc>
          <w:tcPr>
            <w:tcW w:w="1348" w:type="dxa"/>
            <w:shd w:val="clear" w:color="auto" w:fill="auto"/>
          </w:tcPr>
          <w:p w14:paraId="37361B36"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proofErr w:type="spellStart"/>
            <w:r w:rsidRPr="00D54972">
              <w:rPr>
                <w:rFonts w:eastAsia="Calibri"/>
                <w:sz w:val="18"/>
                <w:szCs w:val="24"/>
                <w:lang w:val="fr-CH" w:bidi="en-US"/>
              </w:rPr>
              <w:t>Rép</w:t>
            </w:r>
            <w:proofErr w:type="spellEnd"/>
            <w:r w:rsidRPr="00D54972">
              <w:rPr>
                <w:rFonts w:eastAsia="Calibri"/>
                <w:sz w:val="18"/>
                <w:szCs w:val="24"/>
                <w:lang w:val="fr-CH" w:bidi="en-US"/>
              </w:rPr>
              <w:t xml:space="preserve">. Tchèque </w:t>
            </w:r>
          </w:p>
        </w:tc>
        <w:tc>
          <w:tcPr>
            <w:tcW w:w="821" w:type="dxa"/>
            <w:shd w:val="clear" w:color="auto" w:fill="auto"/>
            <w:vAlign w:val="bottom"/>
          </w:tcPr>
          <w:p w14:paraId="31BEB3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23 </w:t>
            </w:r>
          </w:p>
        </w:tc>
        <w:tc>
          <w:tcPr>
            <w:tcW w:w="698" w:type="dxa"/>
            <w:shd w:val="clear" w:color="auto" w:fill="auto"/>
            <w:vAlign w:val="bottom"/>
          </w:tcPr>
          <w:p w14:paraId="7C072FE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0" w:type="dxa"/>
            <w:shd w:val="clear" w:color="auto" w:fill="auto"/>
            <w:vAlign w:val="bottom"/>
          </w:tcPr>
          <w:p w14:paraId="3AC58C1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479CC3E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583" w:type="dxa"/>
            <w:shd w:val="clear" w:color="auto" w:fill="auto"/>
            <w:vAlign w:val="bottom"/>
          </w:tcPr>
          <w:p w14:paraId="64140B1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6FFA8EE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7A4A19E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07D16E7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0886BAB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33B509B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343980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32B8AB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874C6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A086685" w14:textId="77777777" w:rsidTr="007516EE">
        <w:tc>
          <w:tcPr>
            <w:tcW w:w="1348" w:type="dxa"/>
            <w:shd w:val="clear" w:color="auto" w:fill="auto"/>
          </w:tcPr>
          <w:p w14:paraId="6BFEE3D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Roumanie </w:t>
            </w:r>
          </w:p>
        </w:tc>
        <w:tc>
          <w:tcPr>
            <w:tcW w:w="821" w:type="dxa"/>
            <w:shd w:val="clear" w:color="auto" w:fill="auto"/>
            <w:vAlign w:val="bottom"/>
          </w:tcPr>
          <w:p w14:paraId="2C785E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161 </w:t>
            </w:r>
          </w:p>
        </w:tc>
        <w:tc>
          <w:tcPr>
            <w:tcW w:w="698" w:type="dxa"/>
            <w:shd w:val="clear" w:color="auto" w:fill="auto"/>
            <w:vAlign w:val="bottom"/>
          </w:tcPr>
          <w:p w14:paraId="20CB043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72 </w:t>
            </w:r>
          </w:p>
        </w:tc>
        <w:tc>
          <w:tcPr>
            <w:tcW w:w="690" w:type="dxa"/>
            <w:shd w:val="clear" w:color="auto" w:fill="auto"/>
            <w:vAlign w:val="bottom"/>
          </w:tcPr>
          <w:p w14:paraId="276D87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41 </w:t>
            </w:r>
          </w:p>
        </w:tc>
        <w:tc>
          <w:tcPr>
            <w:tcW w:w="690" w:type="dxa"/>
            <w:shd w:val="clear" w:color="auto" w:fill="auto"/>
            <w:vAlign w:val="bottom"/>
          </w:tcPr>
          <w:p w14:paraId="2FF5F05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583" w:type="dxa"/>
            <w:shd w:val="clear" w:color="auto" w:fill="auto"/>
            <w:vAlign w:val="bottom"/>
          </w:tcPr>
          <w:p w14:paraId="0911CAF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8" w:type="dxa"/>
            <w:shd w:val="clear" w:color="auto" w:fill="auto"/>
            <w:vAlign w:val="bottom"/>
          </w:tcPr>
          <w:p w14:paraId="0AA52B2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89 </w:t>
            </w:r>
          </w:p>
        </w:tc>
        <w:tc>
          <w:tcPr>
            <w:tcW w:w="690" w:type="dxa"/>
            <w:shd w:val="clear" w:color="auto" w:fill="auto"/>
            <w:vAlign w:val="bottom"/>
          </w:tcPr>
          <w:p w14:paraId="7D74FF1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50 </w:t>
            </w:r>
          </w:p>
        </w:tc>
        <w:tc>
          <w:tcPr>
            <w:tcW w:w="690" w:type="dxa"/>
            <w:shd w:val="clear" w:color="auto" w:fill="auto"/>
            <w:vAlign w:val="bottom"/>
          </w:tcPr>
          <w:p w14:paraId="0C6BB8C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29 </w:t>
            </w:r>
          </w:p>
        </w:tc>
        <w:tc>
          <w:tcPr>
            <w:tcW w:w="583" w:type="dxa"/>
            <w:shd w:val="clear" w:color="auto" w:fill="auto"/>
            <w:vAlign w:val="bottom"/>
          </w:tcPr>
          <w:p w14:paraId="1B9B870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8" w:type="dxa"/>
            <w:shd w:val="clear" w:color="auto" w:fill="auto"/>
            <w:vAlign w:val="bottom"/>
          </w:tcPr>
          <w:p w14:paraId="3897D2E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38222E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228213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32BFF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B066F26" w14:textId="77777777" w:rsidTr="007516EE">
        <w:tc>
          <w:tcPr>
            <w:tcW w:w="1348" w:type="dxa"/>
            <w:shd w:val="clear" w:color="auto" w:fill="auto"/>
          </w:tcPr>
          <w:p w14:paraId="2F5205D0"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Royaume-Uni </w:t>
            </w:r>
          </w:p>
        </w:tc>
        <w:tc>
          <w:tcPr>
            <w:tcW w:w="821" w:type="dxa"/>
            <w:shd w:val="clear" w:color="auto" w:fill="auto"/>
            <w:vAlign w:val="bottom"/>
          </w:tcPr>
          <w:p w14:paraId="78B5BC0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157 </w:t>
            </w:r>
          </w:p>
        </w:tc>
        <w:tc>
          <w:tcPr>
            <w:tcW w:w="698" w:type="dxa"/>
            <w:shd w:val="clear" w:color="auto" w:fill="auto"/>
            <w:vAlign w:val="bottom"/>
          </w:tcPr>
          <w:p w14:paraId="6EFB2C9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80 </w:t>
            </w:r>
          </w:p>
        </w:tc>
        <w:tc>
          <w:tcPr>
            <w:tcW w:w="690" w:type="dxa"/>
            <w:shd w:val="clear" w:color="auto" w:fill="auto"/>
            <w:vAlign w:val="bottom"/>
          </w:tcPr>
          <w:p w14:paraId="34EB556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36 </w:t>
            </w:r>
          </w:p>
        </w:tc>
        <w:tc>
          <w:tcPr>
            <w:tcW w:w="690" w:type="dxa"/>
            <w:shd w:val="clear" w:color="auto" w:fill="auto"/>
            <w:vAlign w:val="bottom"/>
          </w:tcPr>
          <w:p w14:paraId="43375C0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25 </w:t>
            </w:r>
          </w:p>
        </w:tc>
        <w:tc>
          <w:tcPr>
            <w:tcW w:w="583" w:type="dxa"/>
            <w:shd w:val="clear" w:color="auto" w:fill="auto"/>
            <w:vAlign w:val="bottom"/>
          </w:tcPr>
          <w:p w14:paraId="3DD35B8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19 </w:t>
            </w:r>
          </w:p>
        </w:tc>
        <w:tc>
          <w:tcPr>
            <w:tcW w:w="698" w:type="dxa"/>
            <w:shd w:val="clear" w:color="auto" w:fill="auto"/>
            <w:vAlign w:val="bottom"/>
          </w:tcPr>
          <w:p w14:paraId="706C21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77 </w:t>
            </w:r>
          </w:p>
        </w:tc>
        <w:tc>
          <w:tcPr>
            <w:tcW w:w="690" w:type="dxa"/>
            <w:shd w:val="clear" w:color="auto" w:fill="auto"/>
            <w:vAlign w:val="bottom"/>
          </w:tcPr>
          <w:p w14:paraId="7F5170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38 </w:t>
            </w:r>
          </w:p>
        </w:tc>
        <w:tc>
          <w:tcPr>
            <w:tcW w:w="690" w:type="dxa"/>
            <w:shd w:val="clear" w:color="auto" w:fill="auto"/>
            <w:vAlign w:val="bottom"/>
          </w:tcPr>
          <w:p w14:paraId="7264251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583" w:type="dxa"/>
            <w:shd w:val="clear" w:color="auto" w:fill="auto"/>
            <w:vAlign w:val="bottom"/>
          </w:tcPr>
          <w:p w14:paraId="06F04DA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698" w:type="dxa"/>
            <w:shd w:val="clear" w:color="auto" w:fill="auto"/>
            <w:vAlign w:val="bottom"/>
          </w:tcPr>
          <w:p w14:paraId="4BDFFF9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B5C603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1E36E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1D0F323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D410496" w14:textId="77777777" w:rsidTr="007516EE">
        <w:tc>
          <w:tcPr>
            <w:tcW w:w="1348" w:type="dxa"/>
            <w:shd w:val="clear" w:color="auto" w:fill="auto"/>
          </w:tcPr>
          <w:p w14:paraId="70E2F8B7"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Russie </w:t>
            </w:r>
          </w:p>
        </w:tc>
        <w:tc>
          <w:tcPr>
            <w:tcW w:w="821" w:type="dxa"/>
            <w:shd w:val="clear" w:color="auto" w:fill="auto"/>
            <w:vAlign w:val="bottom"/>
          </w:tcPr>
          <w:p w14:paraId="4E6C84A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81 </w:t>
            </w:r>
          </w:p>
        </w:tc>
        <w:tc>
          <w:tcPr>
            <w:tcW w:w="698" w:type="dxa"/>
            <w:shd w:val="clear" w:color="auto" w:fill="auto"/>
            <w:vAlign w:val="bottom"/>
          </w:tcPr>
          <w:p w14:paraId="342AFF5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42 </w:t>
            </w:r>
          </w:p>
        </w:tc>
        <w:tc>
          <w:tcPr>
            <w:tcW w:w="690" w:type="dxa"/>
            <w:shd w:val="clear" w:color="auto" w:fill="auto"/>
            <w:vAlign w:val="bottom"/>
          </w:tcPr>
          <w:p w14:paraId="7091CD2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690" w:type="dxa"/>
            <w:shd w:val="clear" w:color="auto" w:fill="auto"/>
            <w:vAlign w:val="bottom"/>
          </w:tcPr>
          <w:p w14:paraId="2477F4E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583" w:type="dxa"/>
            <w:shd w:val="clear" w:color="auto" w:fill="auto"/>
            <w:vAlign w:val="bottom"/>
          </w:tcPr>
          <w:p w14:paraId="28FB5AD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8" w:type="dxa"/>
            <w:shd w:val="clear" w:color="auto" w:fill="auto"/>
            <w:vAlign w:val="bottom"/>
          </w:tcPr>
          <w:p w14:paraId="4DD9064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39 </w:t>
            </w:r>
          </w:p>
        </w:tc>
        <w:tc>
          <w:tcPr>
            <w:tcW w:w="690" w:type="dxa"/>
            <w:shd w:val="clear" w:color="auto" w:fill="auto"/>
            <w:vAlign w:val="bottom"/>
          </w:tcPr>
          <w:p w14:paraId="19D1DA2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690" w:type="dxa"/>
            <w:shd w:val="clear" w:color="auto" w:fill="auto"/>
            <w:vAlign w:val="bottom"/>
          </w:tcPr>
          <w:p w14:paraId="22AA211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583" w:type="dxa"/>
            <w:shd w:val="clear" w:color="auto" w:fill="auto"/>
            <w:vAlign w:val="bottom"/>
          </w:tcPr>
          <w:p w14:paraId="73C562C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8" w:type="dxa"/>
            <w:shd w:val="clear" w:color="auto" w:fill="auto"/>
            <w:vAlign w:val="bottom"/>
          </w:tcPr>
          <w:p w14:paraId="766B2ED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8F060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8A913A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59639B1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E377293" w14:textId="77777777" w:rsidTr="007516EE">
        <w:tc>
          <w:tcPr>
            <w:tcW w:w="1348" w:type="dxa"/>
            <w:shd w:val="clear" w:color="auto" w:fill="auto"/>
          </w:tcPr>
          <w:p w14:paraId="6D5DE8E5" w14:textId="5391E244" w:rsidR="006503A7" w:rsidRPr="00D54972" w:rsidRDefault="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Sao Tomé-et-Principe </w:t>
            </w:r>
          </w:p>
        </w:tc>
        <w:tc>
          <w:tcPr>
            <w:tcW w:w="821" w:type="dxa"/>
            <w:shd w:val="clear" w:color="auto" w:fill="auto"/>
            <w:vAlign w:val="bottom"/>
          </w:tcPr>
          <w:p w14:paraId="46BC9C0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4CBA24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1C29C81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9EDED7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07BB3F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57EF7F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62FBDE5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38D12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060439B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B26F33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04DD8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574BE3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AB21E0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5C6ADDB4" w14:textId="77777777" w:rsidTr="007516EE">
        <w:tc>
          <w:tcPr>
            <w:tcW w:w="1348" w:type="dxa"/>
            <w:shd w:val="clear" w:color="auto" w:fill="auto"/>
          </w:tcPr>
          <w:p w14:paraId="50333E81"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Sénégal </w:t>
            </w:r>
          </w:p>
        </w:tc>
        <w:tc>
          <w:tcPr>
            <w:tcW w:w="821" w:type="dxa"/>
            <w:shd w:val="clear" w:color="auto" w:fill="auto"/>
            <w:vAlign w:val="bottom"/>
          </w:tcPr>
          <w:p w14:paraId="58F1B1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8" w:type="dxa"/>
            <w:shd w:val="clear" w:color="auto" w:fill="auto"/>
            <w:vAlign w:val="bottom"/>
          </w:tcPr>
          <w:p w14:paraId="4B27152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3562E15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2D6BA9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655B75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7166270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76F4A69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22A6CCF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7410D8F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455F99E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F9EF7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10961E2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A0EFF7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A075FFD" w14:textId="77777777" w:rsidTr="007516EE">
        <w:tc>
          <w:tcPr>
            <w:tcW w:w="1348" w:type="dxa"/>
            <w:shd w:val="clear" w:color="auto" w:fill="auto"/>
          </w:tcPr>
          <w:p w14:paraId="0AC8370F"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Serbie </w:t>
            </w:r>
          </w:p>
        </w:tc>
        <w:tc>
          <w:tcPr>
            <w:tcW w:w="821" w:type="dxa"/>
            <w:shd w:val="clear" w:color="auto" w:fill="auto"/>
            <w:vAlign w:val="bottom"/>
          </w:tcPr>
          <w:p w14:paraId="3DF4E6C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91 </w:t>
            </w:r>
          </w:p>
        </w:tc>
        <w:tc>
          <w:tcPr>
            <w:tcW w:w="698" w:type="dxa"/>
            <w:shd w:val="clear" w:color="auto" w:fill="auto"/>
            <w:vAlign w:val="bottom"/>
          </w:tcPr>
          <w:p w14:paraId="77475B0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44 </w:t>
            </w:r>
          </w:p>
        </w:tc>
        <w:tc>
          <w:tcPr>
            <w:tcW w:w="690" w:type="dxa"/>
            <w:shd w:val="clear" w:color="auto" w:fill="auto"/>
            <w:vAlign w:val="bottom"/>
          </w:tcPr>
          <w:p w14:paraId="077D095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62DC461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583" w:type="dxa"/>
            <w:shd w:val="clear" w:color="auto" w:fill="auto"/>
            <w:vAlign w:val="bottom"/>
          </w:tcPr>
          <w:p w14:paraId="377ABBE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8" w:type="dxa"/>
            <w:shd w:val="clear" w:color="auto" w:fill="auto"/>
            <w:vAlign w:val="bottom"/>
          </w:tcPr>
          <w:p w14:paraId="7A8645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47 </w:t>
            </w:r>
          </w:p>
        </w:tc>
        <w:tc>
          <w:tcPr>
            <w:tcW w:w="690" w:type="dxa"/>
            <w:shd w:val="clear" w:color="auto" w:fill="auto"/>
            <w:vAlign w:val="bottom"/>
          </w:tcPr>
          <w:p w14:paraId="0C15262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20 </w:t>
            </w:r>
          </w:p>
        </w:tc>
        <w:tc>
          <w:tcPr>
            <w:tcW w:w="690" w:type="dxa"/>
            <w:shd w:val="clear" w:color="auto" w:fill="auto"/>
            <w:vAlign w:val="bottom"/>
          </w:tcPr>
          <w:p w14:paraId="226457E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18 </w:t>
            </w:r>
          </w:p>
        </w:tc>
        <w:tc>
          <w:tcPr>
            <w:tcW w:w="583" w:type="dxa"/>
            <w:shd w:val="clear" w:color="auto" w:fill="auto"/>
            <w:vAlign w:val="bottom"/>
          </w:tcPr>
          <w:p w14:paraId="7E8C9D7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8" w:type="dxa"/>
            <w:shd w:val="clear" w:color="auto" w:fill="auto"/>
            <w:vAlign w:val="bottom"/>
          </w:tcPr>
          <w:p w14:paraId="7382D88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DBA2A6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9F8BC0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6515A7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3FC32D31" w14:textId="77777777" w:rsidTr="007516EE">
        <w:tc>
          <w:tcPr>
            <w:tcW w:w="1348" w:type="dxa"/>
            <w:shd w:val="clear" w:color="auto" w:fill="auto"/>
          </w:tcPr>
          <w:p w14:paraId="07FA5CEF"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Slovaquie </w:t>
            </w:r>
          </w:p>
        </w:tc>
        <w:tc>
          <w:tcPr>
            <w:tcW w:w="821" w:type="dxa"/>
            <w:shd w:val="clear" w:color="auto" w:fill="auto"/>
            <w:vAlign w:val="bottom"/>
          </w:tcPr>
          <w:p w14:paraId="2ACBDF3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21 </w:t>
            </w:r>
          </w:p>
        </w:tc>
        <w:tc>
          <w:tcPr>
            <w:tcW w:w="698" w:type="dxa"/>
            <w:shd w:val="clear" w:color="auto" w:fill="auto"/>
            <w:vAlign w:val="bottom"/>
          </w:tcPr>
          <w:p w14:paraId="6A3F292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1419C34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3B64A6E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583" w:type="dxa"/>
            <w:shd w:val="clear" w:color="auto" w:fill="auto"/>
            <w:vAlign w:val="bottom"/>
          </w:tcPr>
          <w:p w14:paraId="1F62A86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26E461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2281EC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6D5CA44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161632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6CAD45F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4E618BE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F4073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68FA5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11E9EAC" w14:textId="77777777" w:rsidTr="007516EE">
        <w:tc>
          <w:tcPr>
            <w:tcW w:w="1348" w:type="dxa"/>
            <w:shd w:val="clear" w:color="auto" w:fill="auto"/>
          </w:tcPr>
          <w:p w14:paraId="3DA97955"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Slovénie </w:t>
            </w:r>
          </w:p>
        </w:tc>
        <w:tc>
          <w:tcPr>
            <w:tcW w:w="821" w:type="dxa"/>
            <w:shd w:val="clear" w:color="auto" w:fill="auto"/>
            <w:vAlign w:val="bottom"/>
          </w:tcPr>
          <w:p w14:paraId="29A0852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26 </w:t>
            </w:r>
          </w:p>
        </w:tc>
        <w:tc>
          <w:tcPr>
            <w:tcW w:w="698" w:type="dxa"/>
            <w:shd w:val="clear" w:color="auto" w:fill="auto"/>
            <w:vAlign w:val="bottom"/>
          </w:tcPr>
          <w:p w14:paraId="0E1FEEE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0" w:type="dxa"/>
            <w:shd w:val="clear" w:color="auto" w:fill="auto"/>
            <w:vAlign w:val="bottom"/>
          </w:tcPr>
          <w:p w14:paraId="7A1CB1F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39E4245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583" w:type="dxa"/>
            <w:shd w:val="clear" w:color="auto" w:fill="auto"/>
            <w:vAlign w:val="bottom"/>
          </w:tcPr>
          <w:p w14:paraId="00535F7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19816E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157C1FA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55D608A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0F16142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5D0F543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01F739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1A3248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ABC33D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D5667BA" w14:textId="77777777" w:rsidTr="007516EE">
        <w:tc>
          <w:tcPr>
            <w:tcW w:w="1348" w:type="dxa"/>
            <w:shd w:val="clear" w:color="auto" w:fill="auto"/>
          </w:tcPr>
          <w:p w14:paraId="5EB9E9D9"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Somalie </w:t>
            </w:r>
          </w:p>
        </w:tc>
        <w:tc>
          <w:tcPr>
            <w:tcW w:w="821" w:type="dxa"/>
            <w:shd w:val="clear" w:color="auto" w:fill="auto"/>
            <w:vAlign w:val="bottom"/>
          </w:tcPr>
          <w:p w14:paraId="1D4D20F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32F69C9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39E2262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33DF2D3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13D773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B72DBA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1061A07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C54AB7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7422E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31008D8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D4301C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EA8524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A68B0E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CB6888C" w14:textId="77777777" w:rsidTr="007516EE">
        <w:tc>
          <w:tcPr>
            <w:tcW w:w="1348" w:type="dxa"/>
            <w:shd w:val="clear" w:color="auto" w:fill="auto"/>
          </w:tcPr>
          <w:p w14:paraId="06D6290F"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Soudan </w:t>
            </w:r>
          </w:p>
        </w:tc>
        <w:tc>
          <w:tcPr>
            <w:tcW w:w="821" w:type="dxa"/>
            <w:shd w:val="clear" w:color="auto" w:fill="auto"/>
            <w:vAlign w:val="bottom"/>
          </w:tcPr>
          <w:p w14:paraId="60F1D9C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393D4D8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7FD4663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1262704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657AFA7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39E84F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204FDC2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32BD3A2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206BD0C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6335B6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E9B435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573AD7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1D2529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E1E05BA" w14:textId="77777777" w:rsidTr="007516EE">
        <w:tc>
          <w:tcPr>
            <w:tcW w:w="1348" w:type="dxa"/>
            <w:shd w:val="clear" w:color="auto" w:fill="auto"/>
          </w:tcPr>
          <w:p w14:paraId="01A15714"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Sri Lanka </w:t>
            </w:r>
          </w:p>
        </w:tc>
        <w:tc>
          <w:tcPr>
            <w:tcW w:w="821" w:type="dxa"/>
            <w:shd w:val="clear" w:color="auto" w:fill="auto"/>
            <w:vAlign w:val="bottom"/>
          </w:tcPr>
          <w:p w14:paraId="25965A2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8" w:type="dxa"/>
            <w:shd w:val="clear" w:color="auto" w:fill="auto"/>
            <w:vAlign w:val="bottom"/>
          </w:tcPr>
          <w:p w14:paraId="140E6E3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8A7926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FA86E1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B955E4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4C4EEF7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0B46BC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33BD6F6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0567A30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73E516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68A30D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E810B3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679805A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1CA1EB1" w14:textId="77777777" w:rsidTr="007516EE">
        <w:tc>
          <w:tcPr>
            <w:tcW w:w="1348" w:type="dxa"/>
            <w:shd w:val="clear" w:color="auto" w:fill="auto"/>
          </w:tcPr>
          <w:p w14:paraId="70CE8889"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Suède </w:t>
            </w:r>
          </w:p>
        </w:tc>
        <w:tc>
          <w:tcPr>
            <w:tcW w:w="821" w:type="dxa"/>
            <w:shd w:val="clear" w:color="auto" w:fill="auto"/>
            <w:vAlign w:val="bottom"/>
          </w:tcPr>
          <w:p w14:paraId="3E58D30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33 </w:t>
            </w:r>
          </w:p>
        </w:tc>
        <w:tc>
          <w:tcPr>
            <w:tcW w:w="698" w:type="dxa"/>
            <w:shd w:val="clear" w:color="auto" w:fill="auto"/>
            <w:vAlign w:val="bottom"/>
          </w:tcPr>
          <w:p w14:paraId="70A5671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16 </w:t>
            </w:r>
          </w:p>
        </w:tc>
        <w:tc>
          <w:tcPr>
            <w:tcW w:w="690" w:type="dxa"/>
            <w:shd w:val="clear" w:color="auto" w:fill="auto"/>
            <w:vAlign w:val="bottom"/>
          </w:tcPr>
          <w:p w14:paraId="1472027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74D4EF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27E4FBC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169AF0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17 </w:t>
            </w:r>
          </w:p>
        </w:tc>
        <w:tc>
          <w:tcPr>
            <w:tcW w:w="690" w:type="dxa"/>
            <w:shd w:val="clear" w:color="auto" w:fill="auto"/>
            <w:vAlign w:val="bottom"/>
          </w:tcPr>
          <w:p w14:paraId="50FC0E9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70C88B7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583" w:type="dxa"/>
            <w:shd w:val="clear" w:color="auto" w:fill="auto"/>
            <w:vAlign w:val="bottom"/>
          </w:tcPr>
          <w:p w14:paraId="589A976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8" w:type="dxa"/>
            <w:shd w:val="clear" w:color="auto" w:fill="auto"/>
            <w:vAlign w:val="bottom"/>
          </w:tcPr>
          <w:p w14:paraId="3DAE9E4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EFB30E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58F2A3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505256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B50B394" w14:textId="77777777" w:rsidTr="007516EE">
        <w:tc>
          <w:tcPr>
            <w:tcW w:w="1348" w:type="dxa"/>
            <w:shd w:val="clear" w:color="auto" w:fill="auto"/>
          </w:tcPr>
          <w:p w14:paraId="42081B4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Suisse </w:t>
            </w:r>
          </w:p>
        </w:tc>
        <w:tc>
          <w:tcPr>
            <w:tcW w:w="821" w:type="dxa"/>
            <w:shd w:val="clear" w:color="auto" w:fill="auto"/>
            <w:vAlign w:val="bottom"/>
          </w:tcPr>
          <w:p w14:paraId="4C0B6EB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8" w:type="dxa"/>
            <w:shd w:val="clear" w:color="auto" w:fill="auto"/>
            <w:vAlign w:val="bottom"/>
          </w:tcPr>
          <w:p w14:paraId="6DA3B0A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3BBDFE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2DDD38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1308E3F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571E79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0" w:type="dxa"/>
            <w:shd w:val="clear" w:color="auto" w:fill="auto"/>
            <w:vAlign w:val="bottom"/>
          </w:tcPr>
          <w:p w14:paraId="472B4DD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63558BC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63E0B30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3E41DE6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7FFEDA3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F06F31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8A84AF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E69BBB4" w14:textId="77777777" w:rsidTr="007516EE">
        <w:tc>
          <w:tcPr>
            <w:tcW w:w="1348" w:type="dxa"/>
            <w:shd w:val="clear" w:color="auto" w:fill="auto"/>
          </w:tcPr>
          <w:p w14:paraId="12062A7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Syrie </w:t>
            </w:r>
          </w:p>
        </w:tc>
        <w:tc>
          <w:tcPr>
            <w:tcW w:w="821" w:type="dxa"/>
            <w:shd w:val="clear" w:color="auto" w:fill="auto"/>
            <w:vAlign w:val="bottom"/>
          </w:tcPr>
          <w:p w14:paraId="119871F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102 </w:t>
            </w:r>
          </w:p>
        </w:tc>
        <w:tc>
          <w:tcPr>
            <w:tcW w:w="698" w:type="dxa"/>
            <w:shd w:val="clear" w:color="auto" w:fill="auto"/>
            <w:vAlign w:val="bottom"/>
          </w:tcPr>
          <w:p w14:paraId="205832C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50 </w:t>
            </w:r>
          </w:p>
        </w:tc>
        <w:tc>
          <w:tcPr>
            <w:tcW w:w="690" w:type="dxa"/>
            <w:shd w:val="clear" w:color="auto" w:fill="auto"/>
            <w:vAlign w:val="bottom"/>
          </w:tcPr>
          <w:p w14:paraId="72A091F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30 </w:t>
            </w:r>
          </w:p>
        </w:tc>
        <w:tc>
          <w:tcPr>
            <w:tcW w:w="690" w:type="dxa"/>
            <w:shd w:val="clear" w:color="auto" w:fill="auto"/>
            <w:vAlign w:val="bottom"/>
          </w:tcPr>
          <w:p w14:paraId="150BDDB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583" w:type="dxa"/>
            <w:shd w:val="clear" w:color="auto" w:fill="auto"/>
            <w:vAlign w:val="bottom"/>
          </w:tcPr>
          <w:p w14:paraId="03455F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9 </w:t>
            </w:r>
          </w:p>
        </w:tc>
        <w:tc>
          <w:tcPr>
            <w:tcW w:w="698" w:type="dxa"/>
            <w:shd w:val="clear" w:color="auto" w:fill="auto"/>
            <w:vAlign w:val="bottom"/>
          </w:tcPr>
          <w:p w14:paraId="175CE1C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52 </w:t>
            </w:r>
          </w:p>
        </w:tc>
        <w:tc>
          <w:tcPr>
            <w:tcW w:w="690" w:type="dxa"/>
            <w:shd w:val="clear" w:color="auto" w:fill="auto"/>
            <w:vAlign w:val="bottom"/>
          </w:tcPr>
          <w:p w14:paraId="614D3CA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14 </w:t>
            </w:r>
          </w:p>
        </w:tc>
        <w:tc>
          <w:tcPr>
            <w:tcW w:w="690" w:type="dxa"/>
            <w:shd w:val="clear" w:color="auto" w:fill="auto"/>
            <w:vAlign w:val="bottom"/>
          </w:tcPr>
          <w:p w14:paraId="6B1D6C9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583" w:type="dxa"/>
            <w:shd w:val="clear" w:color="auto" w:fill="auto"/>
            <w:vAlign w:val="bottom"/>
          </w:tcPr>
          <w:p w14:paraId="62DCFD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23 </w:t>
            </w:r>
          </w:p>
        </w:tc>
        <w:tc>
          <w:tcPr>
            <w:tcW w:w="698" w:type="dxa"/>
            <w:shd w:val="clear" w:color="auto" w:fill="auto"/>
            <w:vAlign w:val="bottom"/>
          </w:tcPr>
          <w:p w14:paraId="52EE88C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240131C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CDF54B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EC1DD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6FDF499" w14:textId="77777777" w:rsidTr="007516EE">
        <w:tc>
          <w:tcPr>
            <w:tcW w:w="1348" w:type="dxa"/>
            <w:shd w:val="clear" w:color="auto" w:fill="auto"/>
          </w:tcPr>
          <w:p w14:paraId="6952E6CB"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Thaïlande </w:t>
            </w:r>
          </w:p>
        </w:tc>
        <w:tc>
          <w:tcPr>
            <w:tcW w:w="821" w:type="dxa"/>
            <w:shd w:val="clear" w:color="auto" w:fill="auto"/>
            <w:vAlign w:val="bottom"/>
          </w:tcPr>
          <w:p w14:paraId="2C6CE4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8" w:type="dxa"/>
            <w:shd w:val="clear" w:color="auto" w:fill="auto"/>
            <w:vAlign w:val="bottom"/>
          </w:tcPr>
          <w:p w14:paraId="687656B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1EE96B9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BD17A2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2E477B5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07537E5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292393B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54E7D7A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5D4A317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025944E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5B435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5D79CB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4936E5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76CC0F22" w14:textId="77777777" w:rsidTr="007516EE">
        <w:tc>
          <w:tcPr>
            <w:tcW w:w="1348" w:type="dxa"/>
            <w:shd w:val="clear" w:color="auto" w:fill="auto"/>
          </w:tcPr>
          <w:p w14:paraId="179D735E"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Togo </w:t>
            </w:r>
          </w:p>
        </w:tc>
        <w:tc>
          <w:tcPr>
            <w:tcW w:w="821" w:type="dxa"/>
            <w:shd w:val="clear" w:color="auto" w:fill="auto"/>
            <w:vAlign w:val="bottom"/>
          </w:tcPr>
          <w:p w14:paraId="0E5F923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0378791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3FC9EA3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402AA2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3EBB6C1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372DD62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747DEB1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DB199E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416A92E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shd w:val="clear" w:color="auto" w:fill="auto"/>
            <w:vAlign w:val="bottom"/>
          </w:tcPr>
          <w:p w14:paraId="309198A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C9A33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22B5D65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34ECAD9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A053FDA" w14:textId="77777777" w:rsidTr="007516EE">
        <w:tc>
          <w:tcPr>
            <w:tcW w:w="1348" w:type="dxa"/>
            <w:shd w:val="clear" w:color="auto" w:fill="auto"/>
          </w:tcPr>
          <w:p w14:paraId="0D6D7BAC"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Tunisie </w:t>
            </w:r>
          </w:p>
        </w:tc>
        <w:tc>
          <w:tcPr>
            <w:tcW w:w="821" w:type="dxa"/>
            <w:shd w:val="clear" w:color="auto" w:fill="auto"/>
            <w:vAlign w:val="bottom"/>
          </w:tcPr>
          <w:p w14:paraId="3C2E33C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28 </w:t>
            </w:r>
          </w:p>
        </w:tc>
        <w:tc>
          <w:tcPr>
            <w:tcW w:w="698" w:type="dxa"/>
            <w:shd w:val="clear" w:color="auto" w:fill="auto"/>
            <w:vAlign w:val="bottom"/>
          </w:tcPr>
          <w:p w14:paraId="5384246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690" w:type="dxa"/>
            <w:shd w:val="clear" w:color="auto" w:fill="auto"/>
            <w:vAlign w:val="bottom"/>
          </w:tcPr>
          <w:p w14:paraId="0F75E44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38C3559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38B7DEA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00E62B4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20 </w:t>
            </w:r>
          </w:p>
        </w:tc>
        <w:tc>
          <w:tcPr>
            <w:tcW w:w="690" w:type="dxa"/>
            <w:shd w:val="clear" w:color="auto" w:fill="auto"/>
            <w:vAlign w:val="bottom"/>
          </w:tcPr>
          <w:p w14:paraId="1916FE8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10 </w:t>
            </w:r>
          </w:p>
        </w:tc>
        <w:tc>
          <w:tcPr>
            <w:tcW w:w="690" w:type="dxa"/>
            <w:shd w:val="clear" w:color="auto" w:fill="auto"/>
            <w:vAlign w:val="bottom"/>
          </w:tcPr>
          <w:p w14:paraId="222EB88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583" w:type="dxa"/>
            <w:shd w:val="clear" w:color="auto" w:fill="auto"/>
            <w:vAlign w:val="bottom"/>
          </w:tcPr>
          <w:p w14:paraId="7569658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8" w:type="dxa"/>
            <w:shd w:val="clear" w:color="auto" w:fill="auto"/>
            <w:vAlign w:val="bottom"/>
          </w:tcPr>
          <w:p w14:paraId="6768A56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349E28E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292E5A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8810E0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6FCE181E" w14:textId="77777777" w:rsidTr="007516EE">
        <w:tc>
          <w:tcPr>
            <w:tcW w:w="1348" w:type="dxa"/>
            <w:shd w:val="clear" w:color="auto" w:fill="auto"/>
          </w:tcPr>
          <w:p w14:paraId="566F3EF9"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Turquie </w:t>
            </w:r>
          </w:p>
        </w:tc>
        <w:tc>
          <w:tcPr>
            <w:tcW w:w="821" w:type="dxa"/>
            <w:shd w:val="clear" w:color="auto" w:fill="auto"/>
            <w:vAlign w:val="bottom"/>
          </w:tcPr>
          <w:p w14:paraId="04CFB9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56 </w:t>
            </w:r>
          </w:p>
        </w:tc>
        <w:tc>
          <w:tcPr>
            <w:tcW w:w="698" w:type="dxa"/>
            <w:shd w:val="clear" w:color="auto" w:fill="auto"/>
            <w:vAlign w:val="bottom"/>
          </w:tcPr>
          <w:p w14:paraId="301834D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27 </w:t>
            </w:r>
          </w:p>
        </w:tc>
        <w:tc>
          <w:tcPr>
            <w:tcW w:w="690" w:type="dxa"/>
            <w:shd w:val="clear" w:color="auto" w:fill="auto"/>
            <w:vAlign w:val="bottom"/>
          </w:tcPr>
          <w:p w14:paraId="2BB09CA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13 </w:t>
            </w:r>
          </w:p>
        </w:tc>
        <w:tc>
          <w:tcPr>
            <w:tcW w:w="690" w:type="dxa"/>
            <w:shd w:val="clear" w:color="auto" w:fill="auto"/>
            <w:vAlign w:val="bottom"/>
          </w:tcPr>
          <w:p w14:paraId="3176D6D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8 </w:t>
            </w:r>
          </w:p>
        </w:tc>
        <w:tc>
          <w:tcPr>
            <w:tcW w:w="583" w:type="dxa"/>
            <w:shd w:val="clear" w:color="auto" w:fill="auto"/>
            <w:vAlign w:val="bottom"/>
          </w:tcPr>
          <w:p w14:paraId="371CA89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617D2C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29 </w:t>
            </w:r>
          </w:p>
        </w:tc>
        <w:tc>
          <w:tcPr>
            <w:tcW w:w="690" w:type="dxa"/>
            <w:shd w:val="clear" w:color="auto" w:fill="auto"/>
            <w:vAlign w:val="bottom"/>
          </w:tcPr>
          <w:p w14:paraId="1A20534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11 </w:t>
            </w:r>
          </w:p>
        </w:tc>
        <w:tc>
          <w:tcPr>
            <w:tcW w:w="690" w:type="dxa"/>
            <w:shd w:val="clear" w:color="auto" w:fill="auto"/>
            <w:vAlign w:val="bottom"/>
          </w:tcPr>
          <w:p w14:paraId="6527E0D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12 </w:t>
            </w:r>
          </w:p>
        </w:tc>
        <w:tc>
          <w:tcPr>
            <w:tcW w:w="583" w:type="dxa"/>
            <w:shd w:val="clear" w:color="auto" w:fill="auto"/>
            <w:vAlign w:val="bottom"/>
          </w:tcPr>
          <w:p w14:paraId="45EAC48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5A82FA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DC3E5C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0F5349A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093C77D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08746EBC" w14:textId="77777777" w:rsidTr="007516EE">
        <w:tc>
          <w:tcPr>
            <w:tcW w:w="1348" w:type="dxa"/>
            <w:shd w:val="clear" w:color="auto" w:fill="auto"/>
          </w:tcPr>
          <w:p w14:paraId="50802CC3"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Ukraine </w:t>
            </w:r>
          </w:p>
        </w:tc>
        <w:tc>
          <w:tcPr>
            <w:tcW w:w="821" w:type="dxa"/>
            <w:shd w:val="clear" w:color="auto" w:fill="auto"/>
            <w:vAlign w:val="bottom"/>
          </w:tcPr>
          <w:p w14:paraId="6042040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32 </w:t>
            </w:r>
          </w:p>
        </w:tc>
        <w:tc>
          <w:tcPr>
            <w:tcW w:w="698" w:type="dxa"/>
            <w:shd w:val="clear" w:color="auto" w:fill="auto"/>
            <w:vAlign w:val="bottom"/>
          </w:tcPr>
          <w:p w14:paraId="5FA1CD3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15 </w:t>
            </w:r>
          </w:p>
        </w:tc>
        <w:tc>
          <w:tcPr>
            <w:tcW w:w="690" w:type="dxa"/>
            <w:shd w:val="clear" w:color="auto" w:fill="auto"/>
            <w:vAlign w:val="bottom"/>
          </w:tcPr>
          <w:p w14:paraId="5D4BCD0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7 </w:t>
            </w:r>
          </w:p>
        </w:tc>
        <w:tc>
          <w:tcPr>
            <w:tcW w:w="690" w:type="dxa"/>
            <w:shd w:val="clear" w:color="auto" w:fill="auto"/>
            <w:vAlign w:val="bottom"/>
          </w:tcPr>
          <w:p w14:paraId="4004F83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583" w:type="dxa"/>
            <w:shd w:val="clear" w:color="auto" w:fill="auto"/>
            <w:vAlign w:val="bottom"/>
          </w:tcPr>
          <w:p w14:paraId="19B2D65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7CD6375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17 </w:t>
            </w:r>
          </w:p>
        </w:tc>
        <w:tc>
          <w:tcPr>
            <w:tcW w:w="690" w:type="dxa"/>
            <w:shd w:val="clear" w:color="auto" w:fill="auto"/>
            <w:vAlign w:val="bottom"/>
          </w:tcPr>
          <w:p w14:paraId="4117414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0" w:type="dxa"/>
            <w:shd w:val="clear" w:color="auto" w:fill="auto"/>
            <w:vAlign w:val="bottom"/>
          </w:tcPr>
          <w:p w14:paraId="343128A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583" w:type="dxa"/>
            <w:shd w:val="clear" w:color="auto" w:fill="auto"/>
            <w:vAlign w:val="bottom"/>
          </w:tcPr>
          <w:p w14:paraId="5CF2386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536BCE0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69CB6B8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3BE938D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7D357FC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2651BCEB" w14:textId="77777777" w:rsidTr="007516EE">
        <w:tc>
          <w:tcPr>
            <w:tcW w:w="1348" w:type="dxa"/>
            <w:shd w:val="clear" w:color="auto" w:fill="auto"/>
          </w:tcPr>
          <w:p w14:paraId="75C8C9A2"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Venezuela </w:t>
            </w:r>
          </w:p>
        </w:tc>
        <w:tc>
          <w:tcPr>
            <w:tcW w:w="821" w:type="dxa"/>
            <w:shd w:val="clear" w:color="auto" w:fill="auto"/>
            <w:vAlign w:val="bottom"/>
          </w:tcPr>
          <w:p w14:paraId="32EC338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2A82910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6E03579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1145359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724EE8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4EE00F6E"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0" w:type="dxa"/>
            <w:shd w:val="clear" w:color="auto" w:fill="auto"/>
            <w:vAlign w:val="bottom"/>
          </w:tcPr>
          <w:p w14:paraId="04BCCD0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5A112AE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583" w:type="dxa"/>
            <w:shd w:val="clear" w:color="auto" w:fill="auto"/>
            <w:vAlign w:val="bottom"/>
          </w:tcPr>
          <w:p w14:paraId="5FA7B8B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4065DAF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1E8DD5BA"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424D098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20743CE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F360104" w14:textId="77777777" w:rsidTr="007516EE">
        <w:tc>
          <w:tcPr>
            <w:tcW w:w="1348" w:type="dxa"/>
            <w:shd w:val="clear" w:color="auto" w:fill="auto"/>
          </w:tcPr>
          <w:p w14:paraId="28C94A08"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Viet Nam </w:t>
            </w:r>
          </w:p>
        </w:tc>
        <w:tc>
          <w:tcPr>
            <w:tcW w:w="821" w:type="dxa"/>
            <w:shd w:val="clear" w:color="auto" w:fill="auto"/>
            <w:vAlign w:val="bottom"/>
          </w:tcPr>
          <w:p w14:paraId="4D29D36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6 </w:t>
            </w:r>
          </w:p>
        </w:tc>
        <w:tc>
          <w:tcPr>
            <w:tcW w:w="698" w:type="dxa"/>
            <w:shd w:val="clear" w:color="auto" w:fill="auto"/>
            <w:vAlign w:val="bottom"/>
          </w:tcPr>
          <w:p w14:paraId="589FB64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22009C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2222C35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2AABFFF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2386F1F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5 </w:t>
            </w:r>
          </w:p>
        </w:tc>
        <w:tc>
          <w:tcPr>
            <w:tcW w:w="690" w:type="dxa"/>
            <w:shd w:val="clear" w:color="auto" w:fill="auto"/>
            <w:vAlign w:val="bottom"/>
          </w:tcPr>
          <w:p w14:paraId="0AFE08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0" w:type="dxa"/>
            <w:shd w:val="clear" w:color="auto" w:fill="auto"/>
            <w:vAlign w:val="bottom"/>
          </w:tcPr>
          <w:p w14:paraId="4EA5239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30529C9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2 </w:t>
            </w:r>
          </w:p>
        </w:tc>
        <w:tc>
          <w:tcPr>
            <w:tcW w:w="698" w:type="dxa"/>
            <w:shd w:val="clear" w:color="auto" w:fill="auto"/>
            <w:vAlign w:val="bottom"/>
          </w:tcPr>
          <w:p w14:paraId="6C4E0CB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0949D93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711ED0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463736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1993CDE5" w14:textId="77777777" w:rsidTr="00D54972">
        <w:tc>
          <w:tcPr>
            <w:tcW w:w="1348" w:type="dxa"/>
            <w:shd w:val="clear" w:color="auto" w:fill="auto"/>
          </w:tcPr>
          <w:p w14:paraId="65D1DF33"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Yémen </w:t>
            </w:r>
          </w:p>
        </w:tc>
        <w:tc>
          <w:tcPr>
            <w:tcW w:w="821" w:type="dxa"/>
            <w:shd w:val="clear" w:color="auto" w:fill="auto"/>
            <w:vAlign w:val="bottom"/>
          </w:tcPr>
          <w:p w14:paraId="3F6CA52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4 </w:t>
            </w:r>
          </w:p>
        </w:tc>
        <w:tc>
          <w:tcPr>
            <w:tcW w:w="698" w:type="dxa"/>
            <w:shd w:val="clear" w:color="auto" w:fill="auto"/>
            <w:vAlign w:val="bottom"/>
          </w:tcPr>
          <w:p w14:paraId="4609C701"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00243D6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shd w:val="clear" w:color="auto" w:fill="auto"/>
            <w:vAlign w:val="bottom"/>
          </w:tcPr>
          <w:p w14:paraId="0954F35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shd w:val="clear" w:color="auto" w:fill="auto"/>
            <w:vAlign w:val="bottom"/>
          </w:tcPr>
          <w:p w14:paraId="1B08E0D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EA5BCAF"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3 </w:t>
            </w:r>
          </w:p>
        </w:tc>
        <w:tc>
          <w:tcPr>
            <w:tcW w:w="690" w:type="dxa"/>
            <w:shd w:val="clear" w:color="auto" w:fill="auto"/>
            <w:vAlign w:val="bottom"/>
          </w:tcPr>
          <w:p w14:paraId="77445F7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shd w:val="clear" w:color="auto" w:fill="auto"/>
            <w:vAlign w:val="bottom"/>
          </w:tcPr>
          <w:p w14:paraId="150EA71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shd w:val="clear" w:color="auto" w:fill="auto"/>
            <w:vAlign w:val="bottom"/>
          </w:tcPr>
          <w:p w14:paraId="6E2C7E1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shd w:val="clear" w:color="auto" w:fill="auto"/>
            <w:vAlign w:val="bottom"/>
          </w:tcPr>
          <w:p w14:paraId="3BEEDBD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shd w:val="clear" w:color="auto" w:fill="auto"/>
            <w:vAlign w:val="bottom"/>
          </w:tcPr>
          <w:p w14:paraId="55741DF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shd w:val="clear" w:color="auto" w:fill="auto"/>
            <w:vAlign w:val="bottom"/>
          </w:tcPr>
          <w:p w14:paraId="62AE97A5"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shd w:val="clear" w:color="auto" w:fill="auto"/>
            <w:vAlign w:val="bottom"/>
          </w:tcPr>
          <w:p w14:paraId="5EFC8C00"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r w:rsidR="006503A7" w:rsidRPr="00F1080D" w14:paraId="40E82DC3" w14:textId="77777777" w:rsidTr="00D54972">
        <w:tc>
          <w:tcPr>
            <w:tcW w:w="1348" w:type="dxa"/>
            <w:tcBorders>
              <w:bottom w:val="single" w:sz="12" w:space="0" w:color="auto"/>
            </w:tcBorders>
            <w:shd w:val="clear" w:color="auto" w:fill="auto"/>
          </w:tcPr>
          <w:p w14:paraId="564E8143" w14:textId="77777777" w:rsidR="006503A7" w:rsidRPr="00D54972" w:rsidRDefault="006503A7" w:rsidP="006503A7">
            <w:pPr>
              <w:suppressAutoHyphens w:val="0"/>
              <w:kinsoku/>
              <w:overflowPunct/>
              <w:autoSpaceDE/>
              <w:autoSpaceDN/>
              <w:adjustRightInd/>
              <w:snapToGrid/>
              <w:spacing w:before="40" w:after="40" w:line="220" w:lineRule="exact"/>
              <w:rPr>
                <w:rFonts w:eastAsia="Calibri"/>
                <w:sz w:val="18"/>
                <w:szCs w:val="24"/>
                <w:lang w:val="fr-CH" w:bidi="en-US"/>
              </w:rPr>
            </w:pPr>
            <w:r w:rsidRPr="00D54972">
              <w:rPr>
                <w:rFonts w:eastAsia="Calibri"/>
                <w:sz w:val="18"/>
                <w:szCs w:val="24"/>
                <w:lang w:val="fr-CH" w:bidi="en-US"/>
              </w:rPr>
              <w:t xml:space="preserve">Zimbabwe </w:t>
            </w:r>
          </w:p>
        </w:tc>
        <w:tc>
          <w:tcPr>
            <w:tcW w:w="821" w:type="dxa"/>
            <w:tcBorders>
              <w:bottom w:val="single" w:sz="12" w:space="0" w:color="auto"/>
            </w:tcBorders>
            <w:shd w:val="clear" w:color="auto" w:fill="auto"/>
            <w:vAlign w:val="bottom"/>
          </w:tcPr>
          <w:p w14:paraId="1CC1D496"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8" w:type="dxa"/>
            <w:tcBorders>
              <w:bottom w:val="single" w:sz="12" w:space="0" w:color="auto"/>
            </w:tcBorders>
            <w:shd w:val="clear" w:color="auto" w:fill="auto"/>
            <w:vAlign w:val="bottom"/>
          </w:tcPr>
          <w:p w14:paraId="530551E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690" w:type="dxa"/>
            <w:tcBorders>
              <w:bottom w:val="single" w:sz="12" w:space="0" w:color="auto"/>
            </w:tcBorders>
            <w:shd w:val="clear" w:color="auto" w:fill="auto"/>
            <w:vAlign w:val="bottom"/>
          </w:tcPr>
          <w:p w14:paraId="0E2351AD"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tcBorders>
              <w:bottom w:val="single" w:sz="12" w:space="0" w:color="auto"/>
            </w:tcBorders>
            <w:shd w:val="clear" w:color="auto" w:fill="auto"/>
            <w:vAlign w:val="bottom"/>
          </w:tcPr>
          <w:p w14:paraId="7C01160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1 </w:t>
            </w:r>
          </w:p>
        </w:tc>
        <w:tc>
          <w:tcPr>
            <w:tcW w:w="583" w:type="dxa"/>
            <w:tcBorders>
              <w:bottom w:val="single" w:sz="12" w:space="0" w:color="auto"/>
            </w:tcBorders>
            <w:shd w:val="clear" w:color="auto" w:fill="auto"/>
            <w:vAlign w:val="bottom"/>
          </w:tcPr>
          <w:p w14:paraId="50B66BD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tcBorders>
              <w:bottom w:val="single" w:sz="12" w:space="0" w:color="auto"/>
            </w:tcBorders>
            <w:shd w:val="clear" w:color="auto" w:fill="auto"/>
            <w:vAlign w:val="bottom"/>
          </w:tcPr>
          <w:p w14:paraId="01534583"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tcBorders>
              <w:bottom w:val="single" w:sz="12" w:space="0" w:color="auto"/>
            </w:tcBorders>
            <w:shd w:val="clear" w:color="auto" w:fill="auto"/>
            <w:vAlign w:val="bottom"/>
          </w:tcPr>
          <w:p w14:paraId="729E6D7B"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0" w:type="dxa"/>
            <w:tcBorders>
              <w:bottom w:val="single" w:sz="12" w:space="0" w:color="auto"/>
            </w:tcBorders>
            <w:shd w:val="clear" w:color="auto" w:fill="auto"/>
            <w:vAlign w:val="bottom"/>
          </w:tcPr>
          <w:p w14:paraId="42DAFF0C"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83" w:type="dxa"/>
            <w:tcBorders>
              <w:bottom w:val="single" w:sz="12" w:space="0" w:color="auto"/>
            </w:tcBorders>
            <w:shd w:val="clear" w:color="auto" w:fill="auto"/>
            <w:vAlign w:val="bottom"/>
          </w:tcPr>
          <w:p w14:paraId="66773C02"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698" w:type="dxa"/>
            <w:tcBorders>
              <w:bottom w:val="single" w:sz="12" w:space="0" w:color="auto"/>
            </w:tcBorders>
            <w:shd w:val="clear" w:color="auto" w:fill="auto"/>
            <w:vAlign w:val="bottom"/>
          </w:tcPr>
          <w:p w14:paraId="074611F7"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33" w:type="dxa"/>
            <w:tcBorders>
              <w:bottom w:val="single" w:sz="12" w:space="0" w:color="auto"/>
            </w:tcBorders>
            <w:shd w:val="clear" w:color="auto" w:fill="auto"/>
            <w:vAlign w:val="bottom"/>
          </w:tcPr>
          <w:p w14:paraId="262BE029"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475" w:type="dxa"/>
            <w:tcBorders>
              <w:bottom w:val="single" w:sz="12" w:space="0" w:color="auto"/>
            </w:tcBorders>
            <w:shd w:val="clear" w:color="auto" w:fill="auto"/>
            <w:vAlign w:val="bottom"/>
          </w:tcPr>
          <w:p w14:paraId="7C435DE8"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c>
          <w:tcPr>
            <w:tcW w:w="540" w:type="dxa"/>
            <w:tcBorders>
              <w:bottom w:val="single" w:sz="12" w:space="0" w:color="auto"/>
            </w:tcBorders>
            <w:shd w:val="clear" w:color="auto" w:fill="auto"/>
            <w:vAlign w:val="bottom"/>
          </w:tcPr>
          <w:p w14:paraId="3F768564" w14:textId="77777777" w:rsidR="006503A7" w:rsidRPr="00D54972" w:rsidRDefault="006503A7" w:rsidP="006503A7">
            <w:pPr>
              <w:suppressAutoHyphens w:val="0"/>
              <w:kinsoku/>
              <w:overflowPunct/>
              <w:autoSpaceDE/>
              <w:autoSpaceDN/>
              <w:adjustRightInd/>
              <w:snapToGrid/>
              <w:spacing w:before="40" w:after="40" w:line="220" w:lineRule="exact"/>
              <w:jc w:val="right"/>
              <w:rPr>
                <w:rFonts w:eastAsia="Calibri"/>
                <w:sz w:val="18"/>
                <w:szCs w:val="24"/>
                <w:lang w:val="fr-CH" w:bidi="en-US"/>
              </w:rPr>
            </w:pPr>
            <w:r w:rsidRPr="00D54972">
              <w:rPr>
                <w:rFonts w:eastAsia="Calibri"/>
                <w:sz w:val="18"/>
                <w:szCs w:val="24"/>
                <w:lang w:val="fr-CH" w:bidi="en-US"/>
              </w:rPr>
              <w:t xml:space="preserve">0 </w:t>
            </w:r>
          </w:p>
        </w:tc>
      </w:tr>
    </w:tbl>
    <w:p w14:paraId="263062EA" w14:textId="77777777" w:rsidR="00FE0E98" w:rsidRPr="00D54972" w:rsidRDefault="00FE0E98" w:rsidP="00FE0E98">
      <w:pPr>
        <w:pStyle w:val="H1G"/>
      </w:pPr>
      <w:r w:rsidRPr="00D54972">
        <w:tab/>
      </w:r>
      <w:r w:rsidRPr="00D54972">
        <w:tab/>
        <w:t xml:space="preserve">Réponse à la question posée au paragraphe 45 c) </w:t>
      </w:r>
    </w:p>
    <w:p w14:paraId="294F7304" w14:textId="7F812DB2" w:rsidR="00425C04" w:rsidRPr="00F1080D" w:rsidRDefault="00D54972" w:rsidP="00D54972">
      <w:pPr>
        <w:pStyle w:val="SingleTxtG"/>
      </w:pPr>
      <w:r w:rsidRPr="00F1080D">
        <w:t>246.</w:t>
      </w:r>
      <w:r w:rsidRPr="00F1080D">
        <w:tab/>
      </w:r>
      <w:r w:rsidR="00425C04" w:rsidRPr="00B24EEF">
        <w:t>Des informations sur le nombre d’enfants demandeurs d’asile non accompagnés qui ne sont pas couverts par les</w:t>
      </w:r>
      <w:r w:rsidR="00425C04" w:rsidRPr="00F1080D">
        <w:t xml:space="preserve"> services de protection de l’enfance ne sont pas disponibles.</w:t>
      </w:r>
      <w:r w:rsidR="00F1080D" w:rsidRPr="00F1080D">
        <w:t xml:space="preserve"> </w:t>
      </w:r>
    </w:p>
    <w:p w14:paraId="67FC2948" w14:textId="77777777" w:rsidR="00FE0E98" w:rsidRPr="00D54972" w:rsidRDefault="00FE0E98" w:rsidP="00FE0E98">
      <w:pPr>
        <w:pStyle w:val="H1G"/>
      </w:pPr>
      <w:r w:rsidRPr="00D54972">
        <w:tab/>
      </w:r>
      <w:r w:rsidRPr="00D54972">
        <w:tab/>
        <w:t>Réponse à la question posée au paragraphe 45</w:t>
      </w:r>
      <w:r w:rsidR="009977DA" w:rsidRPr="00D54972">
        <w:t xml:space="preserve"> </w:t>
      </w:r>
      <w:r w:rsidRPr="00D54972">
        <w:t xml:space="preserve">d) </w:t>
      </w:r>
    </w:p>
    <w:p w14:paraId="4FC89E46" w14:textId="4D3B8599" w:rsidR="00425C04" w:rsidRPr="00F1080D" w:rsidRDefault="00D54972" w:rsidP="00D54972">
      <w:pPr>
        <w:pStyle w:val="SingleTxtG"/>
      </w:pPr>
      <w:r w:rsidRPr="00F1080D">
        <w:t>247.</w:t>
      </w:r>
      <w:r w:rsidRPr="00F1080D">
        <w:tab/>
      </w:r>
      <w:r w:rsidR="00425C04" w:rsidRPr="00B24EEF">
        <w:t>Des informations sur le nombre d’</w:t>
      </w:r>
      <w:r w:rsidR="00425C04" w:rsidRPr="00F1080D">
        <w:t xml:space="preserve">enfants demandeurs d’asile, réfugiés et migrants détenus, qu’ils soient accompagnés ou non de leur famille, ne sont pas disponibles. </w:t>
      </w:r>
    </w:p>
    <w:p w14:paraId="5E6CCB94" w14:textId="77777777" w:rsidR="00293C0B" w:rsidRPr="00D54972" w:rsidRDefault="00293C0B" w:rsidP="00293C0B">
      <w:pPr>
        <w:pStyle w:val="H1G"/>
      </w:pPr>
      <w:r w:rsidRPr="00D54972">
        <w:lastRenderedPageBreak/>
        <w:tab/>
      </w:r>
      <w:r w:rsidRPr="00D54972">
        <w:tab/>
        <w:t xml:space="preserve">Réponse à la question posée au paragraphe 45 e) </w:t>
      </w:r>
    </w:p>
    <w:p w14:paraId="0ECAD90A" w14:textId="7C89CAF1" w:rsidR="00425C04" w:rsidRPr="00F1080D" w:rsidRDefault="00D54972" w:rsidP="00D54972">
      <w:pPr>
        <w:pStyle w:val="SingleTxtG"/>
      </w:pPr>
      <w:r w:rsidRPr="00F1080D">
        <w:t>248.</w:t>
      </w:r>
      <w:r w:rsidRPr="00F1080D">
        <w:tab/>
      </w:r>
      <w:r w:rsidR="00425C04" w:rsidRPr="00B24EEF">
        <w:t xml:space="preserve">Ci-dessous le nombre de mineurs pour lesquels une décision de retour a </w:t>
      </w:r>
      <w:r w:rsidR="00425C04" w:rsidRPr="00F1080D">
        <w:t>été exécutée durant l’année 2018. Il n’est pas possible de distinguer entre mineur accompagné et mineurs non accompagnés.</w:t>
      </w:r>
      <w:r w:rsidR="00F1080D" w:rsidRPr="00F1080D">
        <w:t xml:space="preserve"> </w:t>
      </w:r>
    </w:p>
    <w:tbl>
      <w:tblPr>
        <w:tblStyle w:val="TableGrid"/>
        <w:tblW w:w="8504" w:type="dxa"/>
        <w:tblInd w:w="1134" w:type="dxa"/>
        <w:tblLayout w:type="fixed"/>
        <w:tblLook w:val="04A0" w:firstRow="1" w:lastRow="0" w:firstColumn="1" w:lastColumn="0" w:noHBand="0" w:noVBand="1"/>
      </w:tblPr>
      <w:tblGrid>
        <w:gridCol w:w="1027"/>
        <w:gridCol w:w="937"/>
        <w:gridCol w:w="869"/>
        <w:gridCol w:w="788"/>
        <w:gridCol w:w="797"/>
        <w:gridCol w:w="816"/>
        <w:gridCol w:w="869"/>
        <w:gridCol w:w="788"/>
        <w:gridCol w:w="797"/>
        <w:gridCol w:w="816"/>
      </w:tblGrid>
      <w:tr w:rsidR="00377A9D" w:rsidRPr="00F1080D" w14:paraId="422CD350" w14:textId="77777777" w:rsidTr="0005304C">
        <w:trPr>
          <w:tblHeader/>
        </w:trPr>
        <w:tc>
          <w:tcPr>
            <w:tcW w:w="1027" w:type="dxa"/>
            <w:vMerge w:val="restart"/>
            <w:tcBorders>
              <w:top w:val="single" w:sz="4" w:space="0" w:color="auto"/>
            </w:tcBorders>
            <w:shd w:val="clear" w:color="auto" w:fill="auto"/>
            <w:vAlign w:val="bottom"/>
          </w:tcPr>
          <w:p w14:paraId="294C9742" w14:textId="25F6E2C2" w:rsidR="00377A9D" w:rsidRPr="00F1080D" w:rsidRDefault="00377A9D" w:rsidP="007D307B">
            <w:pPr>
              <w:pStyle w:val="SingleTxtG"/>
              <w:suppressAutoHyphens w:val="0"/>
              <w:spacing w:before="80" w:after="80" w:line="200" w:lineRule="exact"/>
              <w:ind w:left="0" w:right="0"/>
              <w:jc w:val="left"/>
              <w:rPr>
                <w:i/>
                <w:sz w:val="16"/>
              </w:rPr>
            </w:pPr>
          </w:p>
          <w:p w14:paraId="16F51A2B" w14:textId="7A537DB0" w:rsidR="00377A9D" w:rsidRPr="00F1080D" w:rsidRDefault="00377A9D" w:rsidP="00377A9D">
            <w:pPr>
              <w:pStyle w:val="SingleTxtG"/>
              <w:spacing w:before="80" w:after="80" w:line="200" w:lineRule="exact"/>
              <w:ind w:left="0" w:right="0"/>
              <w:jc w:val="left"/>
              <w:rPr>
                <w:i/>
                <w:sz w:val="16"/>
              </w:rPr>
            </w:pPr>
            <w:r w:rsidRPr="00D54972">
              <w:rPr>
                <w:i/>
                <w:spacing w:val="4"/>
                <w:w w:val="103"/>
                <w:kern w:val="14"/>
                <w:sz w:val="16"/>
                <w:lang w:bidi="en-US"/>
              </w:rPr>
              <w:t xml:space="preserve">Pays de nationalité </w:t>
            </w:r>
          </w:p>
        </w:tc>
        <w:tc>
          <w:tcPr>
            <w:tcW w:w="937" w:type="dxa"/>
            <w:vMerge w:val="restart"/>
            <w:tcBorders>
              <w:top w:val="single" w:sz="4" w:space="0" w:color="auto"/>
            </w:tcBorders>
            <w:shd w:val="clear" w:color="auto" w:fill="auto"/>
            <w:vAlign w:val="bottom"/>
          </w:tcPr>
          <w:p w14:paraId="08AF86BB" w14:textId="0B65F622" w:rsidR="00377A9D" w:rsidRPr="00F1080D" w:rsidRDefault="00377A9D" w:rsidP="007D307B">
            <w:pPr>
              <w:pStyle w:val="SingleTxtG"/>
              <w:suppressAutoHyphens w:val="0"/>
              <w:spacing w:before="80" w:after="80" w:line="200" w:lineRule="exact"/>
              <w:ind w:left="0" w:right="0"/>
              <w:jc w:val="right"/>
              <w:rPr>
                <w:i/>
                <w:sz w:val="16"/>
              </w:rPr>
            </w:pPr>
            <w:r w:rsidRPr="00F1080D">
              <w:rPr>
                <w:i/>
                <w:sz w:val="16"/>
              </w:rPr>
              <w:t xml:space="preserve"> </w:t>
            </w:r>
          </w:p>
          <w:p w14:paraId="53F9ACAD" w14:textId="50D07605" w:rsidR="00377A9D" w:rsidRPr="00F1080D" w:rsidRDefault="00377A9D" w:rsidP="00D54972">
            <w:pPr>
              <w:pStyle w:val="SingleTxtG"/>
              <w:spacing w:before="80" w:after="80" w:line="200" w:lineRule="exact"/>
              <w:ind w:left="0" w:right="0"/>
              <w:jc w:val="right"/>
              <w:rPr>
                <w:i/>
                <w:sz w:val="16"/>
              </w:rPr>
            </w:pPr>
            <w:r w:rsidRPr="00D54972">
              <w:rPr>
                <w:i/>
                <w:spacing w:val="4"/>
                <w:w w:val="103"/>
                <w:kern w:val="14"/>
                <w:sz w:val="16"/>
                <w:lang w:bidi="en-US"/>
              </w:rPr>
              <w:t xml:space="preserve">Total </w:t>
            </w:r>
          </w:p>
        </w:tc>
        <w:tc>
          <w:tcPr>
            <w:tcW w:w="869" w:type="dxa"/>
            <w:vMerge w:val="restart"/>
            <w:tcBorders>
              <w:top w:val="single" w:sz="4" w:space="0" w:color="auto"/>
            </w:tcBorders>
            <w:shd w:val="clear" w:color="auto" w:fill="auto"/>
            <w:vAlign w:val="bottom"/>
          </w:tcPr>
          <w:p w14:paraId="2C624682" w14:textId="3FE6D9ED" w:rsidR="00377A9D" w:rsidRPr="00F1080D" w:rsidRDefault="00377A9D" w:rsidP="00D54972">
            <w:pPr>
              <w:pStyle w:val="SingleTxtG"/>
              <w:spacing w:before="80" w:after="80" w:line="200" w:lineRule="exact"/>
              <w:ind w:left="0" w:right="0"/>
              <w:jc w:val="right"/>
              <w:rPr>
                <w:i/>
                <w:sz w:val="16"/>
              </w:rPr>
            </w:pPr>
            <w:r w:rsidRPr="00D54972">
              <w:rPr>
                <w:i/>
                <w:spacing w:val="4"/>
                <w:w w:val="103"/>
                <w:kern w:val="14"/>
                <w:sz w:val="16"/>
                <w:lang w:bidi="en-US"/>
              </w:rPr>
              <w:t xml:space="preserve">Total </w:t>
            </w:r>
          </w:p>
        </w:tc>
        <w:tc>
          <w:tcPr>
            <w:tcW w:w="1585" w:type="dxa"/>
            <w:gridSpan w:val="2"/>
            <w:tcBorders>
              <w:top w:val="single" w:sz="4" w:space="0" w:color="auto"/>
              <w:bottom w:val="single" w:sz="4" w:space="0" w:color="auto"/>
            </w:tcBorders>
            <w:shd w:val="clear" w:color="auto" w:fill="auto"/>
            <w:vAlign w:val="bottom"/>
          </w:tcPr>
          <w:p w14:paraId="5137C503" w14:textId="77777777" w:rsidR="00377A9D" w:rsidRPr="00F1080D" w:rsidRDefault="00377A9D" w:rsidP="00D54972">
            <w:pPr>
              <w:pStyle w:val="SingleTxtG"/>
              <w:suppressAutoHyphens w:val="0"/>
              <w:spacing w:before="80" w:after="80" w:line="200" w:lineRule="exact"/>
              <w:ind w:left="0" w:right="0"/>
              <w:jc w:val="right"/>
              <w:rPr>
                <w:i/>
                <w:sz w:val="16"/>
                <w:lang w:bidi="en-US"/>
              </w:rPr>
            </w:pPr>
            <w:r w:rsidRPr="00F1080D">
              <w:rPr>
                <w:i/>
                <w:sz w:val="16"/>
                <w:lang w:bidi="en-US"/>
              </w:rPr>
              <w:t xml:space="preserve">Féminin </w:t>
            </w:r>
          </w:p>
        </w:tc>
        <w:tc>
          <w:tcPr>
            <w:tcW w:w="816" w:type="dxa"/>
            <w:tcBorders>
              <w:top w:val="single" w:sz="4" w:space="0" w:color="auto"/>
              <w:bottom w:val="single" w:sz="4" w:space="0" w:color="auto"/>
            </w:tcBorders>
            <w:shd w:val="clear" w:color="auto" w:fill="auto"/>
            <w:vAlign w:val="bottom"/>
          </w:tcPr>
          <w:p w14:paraId="638DF17C" w14:textId="77777777" w:rsidR="00377A9D" w:rsidRPr="00F1080D" w:rsidRDefault="00377A9D" w:rsidP="00D54972">
            <w:pPr>
              <w:pStyle w:val="SingleTxtG"/>
              <w:suppressAutoHyphens w:val="0"/>
              <w:spacing w:before="80" w:after="80" w:line="200" w:lineRule="exact"/>
              <w:ind w:left="0" w:right="0"/>
              <w:jc w:val="right"/>
              <w:rPr>
                <w:i/>
                <w:sz w:val="16"/>
                <w:lang w:bidi="en-US"/>
              </w:rPr>
            </w:pPr>
          </w:p>
        </w:tc>
        <w:tc>
          <w:tcPr>
            <w:tcW w:w="869" w:type="dxa"/>
            <w:vMerge w:val="restart"/>
            <w:tcBorders>
              <w:top w:val="single" w:sz="4" w:space="0" w:color="auto"/>
            </w:tcBorders>
            <w:shd w:val="clear" w:color="auto" w:fill="auto"/>
            <w:vAlign w:val="bottom"/>
          </w:tcPr>
          <w:p w14:paraId="57760361" w14:textId="018479DF" w:rsidR="00377A9D" w:rsidRPr="00F1080D" w:rsidRDefault="00377A9D" w:rsidP="00D54972">
            <w:pPr>
              <w:pStyle w:val="SingleTxtG"/>
              <w:spacing w:before="80" w:after="80" w:line="200" w:lineRule="exact"/>
              <w:ind w:left="0" w:right="0"/>
              <w:jc w:val="right"/>
              <w:rPr>
                <w:i/>
                <w:sz w:val="16"/>
                <w:lang w:bidi="en-US"/>
              </w:rPr>
            </w:pPr>
            <w:r w:rsidRPr="00D54972">
              <w:rPr>
                <w:i/>
                <w:spacing w:val="4"/>
                <w:w w:val="103"/>
                <w:kern w:val="14"/>
                <w:sz w:val="16"/>
                <w:lang w:bidi="en-US"/>
              </w:rPr>
              <w:t xml:space="preserve">Total </w:t>
            </w:r>
          </w:p>
        </w:tc>
        <w:tc>
          <w:tcPr>
            <w:tcW w:w="1585" w:type="dxa"/>
            <w:gridSpan w:val="2"/>
            <w:tcBorders>
              <w:top w:val="single" w:sz="4" w:space="0" w:color="auto"/>
              <w:bottom w:val="single" w:sz="4" w:space="0" w:color="auto"/>
            </w:tcBorders>
            <w:shd w:val="clear" w:color="auto" w:fill="auto"/>
            <w:vAlign w:val="bottom"/>
          </w:tcPr>
          <w:p w14:paraId="656C7834" w14:textId="77777777" w:rsidR="00377A9D" w:rsidRPr="00F1080D" w:rsidRDefault="00377A9D" w:rsidP="00D54972">
            <w:pPr>
              <w:pStyle w:val="SingleTxtG"/>
              <w:suppressAutoHyphens w:val="0"/>
              <w:spacing w:before="80" w:after="80" w:line="200" w:lineRule="exact"/>
              <w:ind w:left="0" w:right="0"/>
              <w:jc w:val="right"/>
              <w:rPr>
                <w:i/>
                <w:sz w:val="16"/>
                <w:lang w:bidi="en-US"/>
              </w:rPr>
            </w:pPr>
            <w:r w:rsidRPr="00F1080D">
              <w:rPr>
                <w:i/>
                <w:sz w:val="16"/>
                <w:lang w:bidi="en-US"/>
              </w:rPr>
              <w:t xml:space="preserve">Masculin </w:t>
            </w:r>
          </w:p>
        </w:tc>
        <w:tc>
          <w:tcPr>
            <w:tcW w:w="816" w:type="dxa"/>
            <w:tcBorders>
              <w:top w:val="single" w:sz="4" w:space="0" w:color="auto"/>
              <w:bottom w:val="single" w:sz="4" w:space="0" w:color="auto"/>
            </w:tcBorders>
            <w:shd w:val="clear" w:color="auto" w:fill="auto"/>
            <w:vAlign w:val="bottom"/>
          </w:tcPr>
          <w:p w14:paraId="0D4C462D" w14:textId="77777777" w:rsidR="00377A9D" w:rsidRPr="00F1080D" w:rsidRDefault="00377A9D" w:rsidP="00D54972">
            <w:pPr>
              <w:pStyle w:val="SingleTxtG"/>
              <w:suppressAutoHyphens w:val="0"/>
              <w:spacing w:before="80" w:after="80" w:line="200" w:lineRule="exact"/>
              <w:ind w:left="0" w:right="0"/>
              <w:jc w:val="right"/>
              <w:rPr>
                <w:i/>
                <w:sz w:val="16"/>
                <w:lang w:bidi="en-US"/>
              </w:rPr>
            </w:pPr>
          </w:p>
        </w:tc>
      </w:tr>
      <w:tr w:rsidR="00377A9D" w:rsidRPr="00D54972" w14:paraId="34C2D9DD" w14:textId="77777777" w:rsidTr="0005304C">
        <w:tc>
          <w:tcPr>
            <w:tcW w:w="1027" w:type="dxa"/>
            <w:vMerge/>
            <w:tcBorders>
              <w:bottom w:val="single" w:sz="12" w:space="0" w:color="auto"/>
            </w:tcBorders>
            <w:shd w:val="clear" w:color="auto" w:fill="auto"/>
          </w:tcPr>
          <w:p w14:paraId="4CB368EC" w14:textId="151D8A3A" w:rsidR="00377A9D" w:rsidRPr="00D54972" w:rsidRDefault="00377A9D" w:rsidP="00D54972">
            <w:pPr>
              <w:pStyle w:val="SingleTxtG"/>
              <w:suppressAutoHyphens w:val="0"/>
              <w:spacing w:before="80" w:after="80" w:line="200" w:lineRule="exact"/>
              <w:ind w:left="0" w:right="0"/>
              <w:jc w:val="left"/>
              <w:rPr>
                <w:i/>
                <w:spacing w:val="4"/>
                <w:w w:val="103"/>
                <w:kern w:val="14"/>
                <w:sz w:val="16"/>
                <w:lang w:bidi="en-US"/>
              </w:rPr>
            </w:pPr>
          </w:p>
        </w:tc>
        <w:tc>
          <w:tcPr>
            <w:tcW w:w="937" w:type="dxa"/>
            <w:vMerge/>
            <w:tcBorders>
              <w:bottom w:val="single" w:sz="12" w:space="0" w:color="auto"/>
            </w:tcBorders>
            <w:shd w:val="clear" w:color="auto" w:fill="auto"/>
            <w:vAlign w:val="bottom"/>
          </w:tcPr>
          <w:p w14:paraId="19CCFCCE" w14:textId="2A408809" w:rsidR="00377A9D" w:rsidRPr="00D54972" w:rsidRDefault="00377A9D" w:rsidP="00D54972">
            <w:pPr>
              <w:pStyle w:val="SingleTxtG"/>
              <w:suppressAutoHyphens w:val="0"/>
              <w:spacing w:before="80" w:after="80" w:line="200" w:lineRule="exact"/>
              <w:ind w:left="0" w:right="0"/>
              <w:jc w:val="left"/>
              <w:rPr>
                <w:i/>
                <w:spacing w:val="4"/>
                <w:w w:val="103"/>
                <w:kern w:val="14"/>
                <w:sz w:val="16"/>
                <w:lang w:bidi="en-US"/>
              </w:rPr>
            </w:pPr>
          </w:p>
        </w:tc>
        <w:tc>
          <w:tcPr>
            <w:tcW w:w="869" w:type="dxa"/>
            <w:vMerge/>
            <w:tcBorders>
              <w:bottom w:val="single" w:sz="12" w:space="0" w:color="auto"/>
            </w:tcBorders>
            <w:shd w:val="clear" w:color="auto" w:fill="auto"/>
            <w:vAlign w:val="bottom"/>
          </w:tcPr>
          <w:p w14:paraId="680B20DB" w14:textId="7D65A7E4" w:rsidR="00377A9D" w:rsidRPr="00D54972" w:rsidRDefault="00377A9D" w:rsidP="00D54972">
            <w:pPr>
              <w:pStyle w:val="SingleTxtG"/>
              <w:suppressAutoHyphens w:val="0"/>
              <w:spacing w:before="80" w:after="80" w:line="200" w:lineRule="exact"/>
              <w:ind w:left="0" w:right="0"/>
              <w:jc w:val="right"/>
              <w:rPr>
                <w:i/>
                <w:spacing w:val="4"/>
                <w:w w:val="103"/>
                <w:kern w:val="14"/>
                <w:sz w:val="16"/>
                <w:lang w:bidi="en-US"/>
              </w:rPr>
            </w:pPr>
          </w:p>
        </w:tc>
        <w:tc>
          <w:tcPr>
            <w:tcW w:w="788" w:type="dxa"/>
            <w:tcBorders>
              <w:top w:val="single" w:sz="4" w:space="0" w:color="auto"/>
              <w:bottom w:val="single" w:sz="12" w:space="0" w:color="auto"/>
            </w:tcBorders>
            <w:shd w:val="clear" w:color="auto" w:fill="auto"/>
            <w:vAlign w:val="bottom"/>
          </w:tcPr>
          <w:p w14:paraId="0DF87057" w14:textId="77777777" w:rsidR="00377A9D" w:rsidRPr="00D54972" w:rsidRDefault="00377A9D" w:rsidP="00D54972">
            <w:pPr>
              <w:pStyle w:val="SingleTxtG"/>
              <w:suppressAutoHyphens w:val="0"/>
              <w:spacing w:before="80" w:after="80" w:line="200" w:lineRule="exact"/>
              <w:ind w:left="0" w:right="0"/>
              <w:jc w:val="right"/>
              <w:rPr>
                <w:i/>
                <w:spacing w:val="4"/>
                <w:w w:val="103"/>
                <w:kern w:val="14"/>
                <w:sz w:val="16"/>
                <w:lang w:bidi="en-US"/>
              </w:rPr>
            </w:pPr>
            <w:r w:rsidRPr="00D54972">
              <w:rPr>
                <w:i/>
                <w:spacing w:val="4"/>
                <w:w w:val="103"/>
                <w:kern w:val="14"/>
                <w:sz w:val="16"/>
                <w:lang w:bidi="en-US"/>
              </w:rPr>
              <w:t xml:space="preserve">0-5 </w:t>
            </w:r>
          </w:p>
        </w:tc>
        <w:tc>
          <w:tcPr>
            <w:tcW w:w="797" w:type="dxa"/>
            <w:tcBorders>
              <w:top w:val="single" w:sz="4" w:space="0" w:color="auto"/>
              <w:bottom w:val="single" w:sz="12" w:space="0" w:color="auto"/>
            </w:tcBorders>
            <w:shd w:val="clear" w:color="auto" w:fill="auto"/>
            <w:vAlign w:val="bottom"/>
          </w:tcPr>
          <w:p w14:paraId="0EFA79F9" w14:textId="77777777" w:rsidR="00377A9D" w:rsidRPr="00D54972" w:rsidRDefault="00377A9D" w:rsidP="00D54972">
            <w:pPr>
              <w:pStyle w:val="SingleTxtG"/>
              <w:suppressAutoHyphens w:val="0"/>
              <w:spacing w:before="80" w:after="80" w:line="200" w:lineRule="exact"/>
              <w:ind w:left="0" w:right="0"/>
              <w:jc w:val="right"/>
              <w:rPr>
                <w:i/>
                <w:spacing w:val="4"/>
                <w:w w:val="103"/>
                <w:kern w:val="14"/>
                <w:sz w:val="16"/>
                <w:lang w:bidi="en-US"/>
              </w:rPr>
            </w:pPr>
            <w:r w:rsidRPr="00D54972">
              <w:rPr>
                <w:i/>
                <w:spacing w:val="4"/>
                <w:w w:val="103"/>
                <w:kern w:val="14"/>
                <w:sz w:val="16"/>
                <w:lang w:bidi="en-US"/>
              </w:rPr>
              <w:t xml:space="preserve">6-11 </w:t>
            </w:r>
          </w:p>
        </w:tc>
        <w:tc>
          <w:tcPr>
            <w:tcW w:w="816" w:type="dxa"/>
            <w:tcBorders>
              <w:top w:val="single" w:sz="4" w:space="0" w:color="auto"/>
              <w:bottom w:val="single" w:sz="12" w:space="0" w:color="auto"/>
            </w:tcBorders>
            <w:shd w:val="clear" w:color="auto" w:fill="auto"/>
            <w:vAlign w:val="bottom"/>
          </w:tcPr>
          <w:p w14:paraId="3A25FA0F" w14:textId="77777777" w:rsidR="00377A9D" w:rsidRPr="00D54972" w:rsidRDefault="00377A9D" w:rsidP="00D54972">
            <w:pPr>
              <w:pStyle w:val="SingleTxtG"/>
              <w:suppressAutoHyphens w:val="0"/>
              <w:spacing w:before="80" w:after="80" w:line="200" w:lineRule="exact"/>
              <w:ind w:left="0" w:right="0"/>
              <w:jc w:val="right"/>
              <w:rPr>
                <w:i/>
                <w:spacing w:val="4"/>
                <w:w w:val="103"/>
                <w:kern w:val="14"/>
                <w:sz w:val="16"/>
                <w:lang w:bidi="en-US"/>
              </w:rPr>
            </w:pPr>
            <w:r w:rsidRPr="00D54972">
              <w:rPr>
                <w:i/>
                <w:spacing w:val="4"/>
                <w:w w:val="103"/>
                <w:kern w:val="14"/>
                <w:sz w:val="16"/>
                <w:lang w:bidi="en-US"/>
              </w:rPr>
              <w:t xml:space="preserve">12-17 </w:t>
            </w:r>
          </w:p>
        </w:tc>
        <w:tc>
          <w:tcPr>
            <w:tcW w:w="869" w:type="dxa"/>
            <w:vMerge/>
            <w:tcBorders>
              <w:bottom w:val="single" w:sz="12" w:space="0" w:color="auto"/>
            </w:tcBorders>
            <w:shd w:val="clear" w:color="auto" w:fill="auto"/>
            <w:vAlign w:val="bottom"/>
          </w:tcPr>
          <w:p w14:paraId="5DF6D88E" w14:textId="5A301437" w:rsidR="00377A9D" w:rsidRPr="00D54972" w:rsidRDefault="00377A9D" w:rsidP="00D54972">
            <w:pPr>
              <w:pStyle w:val="SingleTxtG"/>
              <w:suppressAutoHyphens w:val="0"/>
              <w:spacing w:before="80" w:after="80" w:line="200" w:lineRule="exact"/>
              <w:ind w:left="0" w:right="0"/>
              <w:jc w:val="right"/>
              <w:rPr>
                <w:i/>
                <w:spacing w:val="4"/>
                <w:w w:val="103"/>
                <w:kern w:val="14"/>
                <w:sz w:val="16"/>
                <w:lang w:bidi="en-US"/>
              </w:rPr>
            </w:pPr>
          </w:p>
        </w:tc>
        <w:tc>
          <w:tcPr>
            <w:tcW w:w="788" w:type="dxa"/>
            <w:tcBorders>
              <w:top w:val="single" w:sz="4" w:space="0" w:color="auto"/>
              <w:bottom w:val="single" w:sz="12" w:space="0" w:color="auto"/>
            </w:tcBorders>
            <w:shd w:val="clear" w:color="auto" w:fill="auto"/>
            <w:vAlign w:val="bottom"/>
          </w:tcPr>
          <w:p w14:paraId="61DEA7E2" w14:textId="77777777" w:rsidR="00377A9D" w:rsidRPr="00D54972" w:rsidRDefault="00377A9D" w:rsidP="00D54972">
            <w:pPr>
              <w:pStyle w:val="SingleTxtG"/>
              <w:suppressAutoHyphens w:val="0"/>
              <w:spacing w:before="80" w:after="80" w:line="200" w:lineRule="exact"/>
              <w:ind w:left="0" w:right="0"/>
              <w:jc w:val="right"/>
              <w:rPr>
                <w:i/>
                <w:spacing w:val="4"/>
                <w:w w:val="103"/>
                <w:kern w:val="14"/>
                <w:sz w:val="16"/>
                <w:lang w:bidi="en-US"/>
              </w:rPr>
            </w:pPr>
            <w:r w:rsidRPr="00D54972">
              <w:rPr>
                <w:i/>
                <w:spacing w:val="4"/>
                <w:w w:val="103"/>
                <w:kern w:val="14"/>
                <w:sz w:val="16"/>
                <w:lang w:bidi="en-US"/>
              </w:rPr>
              <w:t xml:space="preserve">0-5 </w:t>
            </w:r>
          </w:p>
        </w:tc>
        <w:tc>
          <w:tcPr>
            <w:tcW w:w="797" w:type="dxa"/>
            <w:tcBorders>
              <w:top w:val="single" w:sz="4" w:space="0" w:color="auto"/>
              <w:bottom w:val="single" w:sz="12" w:space="0" w:color="auto"/>
            </w:tcBorders>
            <w:shd w:val="clear" w:color="auto" w:fill="auto"/>
            <w:vAlign w:val="bottom"/>
          </w:tcPr>
          <w:p w14:paraId="35DB8350" w14:textId="77777777" w:rsidR="00377A9D" w:rsidRPr="00D54972" w:rsidRDefault="00377A9D" w:rsidP="00D54972">
            <w:pPr>
              <w:pStyle w:val="SingleTxtG"/>
              <w:suppressAutoHyphens w:val="0"/>
              <w:spacing w:before="80" w:after="80" w:line="200" w:lineRule="exact"/>
              <w:ind w:left="0" w:right="0"/>
              <w:jc w:val="right"/>
              <w:rPr>
                <w:i/>
                <w:spacing w:val="4"/>
                <w:w w:val="103"/>
                <w:kern w:val="14"/>
                <w:sz w:val="16"/>
                <w:lang w:bidi="en-US"/>
              </w:rPr>
            </w:pPr>
            <w:r w:rsidRPr="00D54972">
              <w:rPr>
                <w:i/>
                <w:spacing w:val="4"/>
                <w:w w:val="103"/>
                <w:kern w:val="14"/>
                <w:sz w:val="16"/>
                <w:lang w:bidi="en-US"/>
              </w:rPr>
              <w:t xml:space="preserve">6-11 </w:t>
            </w:r>
          </w:p>
        </w:tc>
        <w:tc>
          <w:tcPr>
            <w:tcW w:w="816" w:type="dxa"/>
            <w:tcBorders>
              <w:top w:val="single" w:sz="4" w:space="0" w:color="auto"/>
              <w:bottom w:val="single" w:sz="12" w:space="0" w:color="auto"/>
            </w:tcBorders>
            <w:shd w:val="clear" w:color="auto" w:fill="auto"/>
            <w:vAlign w:val="bottom"/>
          </w:tcPr>
          <w:p w14:paraId="4149515B" w14:textId="77777777" w:rsidR="00377A9D" w:rsidRPr="00D54972" w:rsidRDefault="00377A9D" w:rsidP="00D54972">
            <w:pPr>
              <w:pStyle w:val="SingleTxtG"/>
              <w:suppressAutoHyphens w:val="0"/>
              <w:spacing w:before="80" w:after="80" w:line="200" w:lineRule="exact"/>
              <w:ind w:left="0" w:right="0"/>
              <w:jc w:val="right"/>
              <w:rPr>
                <w:i/>
                <w:spacing w:val="4"/>
                <w:w w:val="103"/>
                <w:kern w:val="14"/>
                <w:sz w:val="16"/>
                <w:lang w:bidi="en-US"/>
              </w:rPr>
            </w:pPr>
            <w:r w:rsidRPr="00D54972">
              <w:rPr>
                <w:i/>
                <w:spacing w:val="4"/>
                <w:w w:val="103"/>
                <w:kern w:val="14"/>
                <w:sz w:val="16"/>
                <w:lang w:bidi="en-US"/>
              </w:rPr>
              <w:t xml:space="preserve">12-17 </w:t>
            </w:r>
          </w:p>
        </w:tc>
      </w:tr>
      <w:tr w:rsidR="007D307B" w:rsidRPr="00F1080D" w14:paraId="219943FA" w14:textId="77777777" w:rsidTr="00D54972">
        <w:tc>
          <w:tcPr>
            <w:tcW w:w="1027" w:type="dxa"/>
            <w:tcBorders>
              <w:top w:val="single" w:sz="12" w:space="0" w:color="auto"/>
            </w:tcBorders>
            <w:shd w:val="clear" w:color="auto" w:fill="auto"/>
          </w:tcPr>
          <w:p w14:paraId="322CC9E7" w14:textId="2B5193B7" w:rsidR="00425C04" w:rsidRPr="00F1080D" w:rsidRDefault="00BF76E8" w:rsidP="007D307B">
            <w:pPr>
              <w:pStyle w:val="SingleTxtG"/>
              <w:suppressAutoHyphens w:val="0"/>
              <w:spacing w:before="40" w:after="40" w:line="220" w:lineRule="exact"/>
              <w:ind w:left="0" w:right="0"/>
              <w:jc w:val="left"/>
              <w:rPr>
                <w:sz w:val="18"/>
                <w:lang w:bidi="en-US"/>
              </w:rPr>
            </w:pPr>
            <w:r w:rsidRPr="00F1080D">
              <w:rPr>
                <w:sz w:val="18"/>
                <w:lang w:bidi="en-US"/>
              </w:rPr>
              <w:t xml:space="preserve">Total </w:t>
            </w:r>
          </w:p>
        </w:tc>
        <w:tc>
          <w:tcPr>
            <w:tcW w:w="937" w:type="dxa"/>
            <w:tcBorders>
              <w:top w:val="single" w:sz="12" w:space="0" w:color="auto"/>
            </w:tcBorders>
            <w:shd w:val="clear" w:color="auto" w:fill="auto"/>
            <w:vAlign w:val="bottom"/>
          </w:tcPr>
          <w:p w14:paraId="7B4A7BDB"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29 </w:t>
            </w:r>
          </w:p>
        </w:tc>
        <w:tc>
          <w:tcPr>
            <w:tcW w:w="869" w:type="dxa"/>
            <w:tcBorders>
              <w:top w:val="single" w:sz="12" w:space="0" w:color="auto"/>
            </w:tcBorders>
            <w:shd w:val="clear" w:color="auto" w:fill="auto"/>
            <w:vAlign w:val="bottom"/>
          </w:tcPr>
          <w:p w14:paraId="737E71B3"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14 </w:t>
            </w:r>
          </w:p>
        </w:tc>
        <w:tc>
          <w:tcPr>
            <w:tcW w:w="788" w:type="dxa"/>
            <w:tcBorders>
              <w:top w:val="single" w:sz="12" w:space="0" w:color="auto"/>
            </w:tcBorders>
            <w:shd w:val="clear" w:color="auto" w:fill="auto"/>
            <w:vAlign w:val="bottom"/>
          </w:tcPr>
          <w:p w14:paraId="54DCC4A8"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5 </w:t>
            </w:r>
          </w:p>
        </w:tc>
        <w:tc>
          <w:tcPr>
            <w:tcW w:w="797" w:type="dxa"/>
            <w:tcBorders>
              <w:top w:val="single" w:sz="12" w:space="0" w:color="auto"/>
            </w:tcBorders>
            <w:shd w:val="clear" w:color="auto" w:fill="auto"/>
            <w:vAlign w:val="bottom"/>
          </w:tcPr>
          <w:p w14:paraId="347138C6"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7 </w:t>
            </w:r>
          </w:p>
        </w:tc>
        <w:tc>
          <w:tcPr>
            <w:tcW w:w="816" w:type="dxa"/>
            <w:tcBorders>
              <w:top w:val="single" w:sz="12" w:space="0" w:color="auto"/>
            </w:tcBorders>
            <w:shd w:val="clear" w:color="auto" w:fill="auto"/>
            <w:vAlign w:val="bottom"/>
          </w:tcPr>
          <w:p w14:paraId="769BD24D"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869" w:type="dxa"/>
            <w:tcBorders>
              <w:top w:val="single" w:sz="12" w:space="0" w:color="auto"/>
            </w:tcBorders>
            <w:shd w:val="clear" w:color="auto" w:fill="auto"/>
            <w:vAlign w:val="bottom"/>
          </w:tcPr>
          <w:p w14:paraId="52DFD406"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15 </w:t>
            </w:r>
          </w:p>
        </w:tc>
        <w:tc>
          <w:tcPr>
            <w:tcW w:w="788" w:type="dxa"/>
            <w:tcBorders>
              <w:top w:val="single" w:sz="12" w:space="0" w:color="auto"/>
            </w:tcBorders>
            <w:shd w:val="clear" w:color="auto" w:fill="auto"/>
            <w:vAlign w:val="bottom"/>
          </w:tcPr>
          <w:p w14:paraId="6FD5D45A"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6 </w:t>
            </w:r>
          </w:p>
        </w:tc>
        <w:tc>
          <w:tcPr>
            <w:tcW w:w="797" w:type="dxa"/>
            <w:tcBorders>
              <w:top w:val="single" w:sz="12" w:space="0" w:color="auto"/>
            </w:tcBorders>
            <w:shd w:val="clear" w:color="auto" w:fill="auto"/>
            <w:vAlign w:val="bottom"/>
          </w:tcPr>
          <w:p w14:paraId="7940694B"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4 </w:t>
            </w:r>
          </w:p>
        </w:tc>
        <w:tc>
          <w:tcPr>
            <w:tcW w:w="816" w:type="dxa"/>
            <w:tcBorders>
              <w:top w:val="single" w:sz="12" w:space="0" w:color="auto"/>
            </w:tcBorders>
            <w:shd w:val="clear" w:color="auto" w:fill="auto"/>
            <w:vAlign w:val="bottom"/>
          </w:tcPr>
          <w:p w14:paraId="371451F7"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5 </w:t>
            </w:r>
          </w:p>
        </w:tc>
      </w:tr>
      <w:tr w:rsidR="007D307B" w:rsidRPr="00F1080D" w14:paraId="3AF11CD6" w14:textId="77777777" w:rsidTr="00377A9D">
        <w:tc>
          <w:tcPr>
            <w:tcW w:w="1027" w:type="dxa"/>
            <w:shd w:val="clear" w:color="auto" w:fill="auto"/>
          </w:tcPr>
          <w:p w14:paraId="0FD1A018"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Albanie </w:t>
            </w:r>
          </w:p>
        </w:tc>
        <w:tc>
          <w:tcPr>
            <w:tcW w:w="937" w:type="dxa"/>
            <w:shd w:val="clear" w:color="auto" w:fill="auto"/>
            <w:vAlign w:val="bottom"/>
          </w:tcPr>
          <w:p w14:paraId="77F77D20"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869" w:type="dxa"/>
            <w:shd w:val="clear" w:color="auto" w:fill="auto"/>
            <w:vAlign w:val="bottom"/>
          </w:tcPr>
          <w:p w14:paraId="6C882E9B" w14:textId="61A03F08"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88" w:type="dxa"/>
            <w:shd w:val="clear" w:color="auto" w:fill="auto"/>
            <w:vAlign w:val="bottom"/>
          </w:tcPr>
          <w:p w14:paraId="3F70E56C"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691E367A"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471CC2C8" w14:textId="5B9EF716"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69" w:type="dxa"/>
            <w:shd w:val="clear" w:color="auto" w:fill="auto"/>
            <w:vAlign w:val="bottom"/>
          </w:tcPr>
          <w:p w14:paraId="3569520A"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788" w:type="dxa"/>
            <w:shd w:val="clear" w:color="auto" w:fill="auto"/>
            <w:vAlign w:val="bottom"/>
          </w:tcPr>
          <w:p w14:paraId="247D2C3E"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797" w:type="dxa"/>
            <w:shd w:val="clear" w:color="auto" w:fill="auto"/>
            <w:vAlign w:val="bottom"/>
          </w:tcPr>
          <w:p w14:paraId="7116FB7F"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16" w:type="dxa"/>
            <w:shd w:val="clear" w:color="auto" w:fill="auto"/>
            <w:vAlign w:val="bottom"/>
          </w:tcPr>
          <w:p w14:paraId="19BB2117" w14:textId="7C79F762"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r>
      <w:tr w:rsidR="007D307B" w:rsidRPr="00F1080D" w14:paraId="79667791" w14:textId="77777777" w:rsidTr="00377A9D">
        <w:tc>
          <w:tcPr>
            <w:tcW w:w="1027" w:type="dxa"/>
            <w:shd w:val="clear" w:color="auto" w:fill="auto"/>
          </w:tcPr>
          <w:p w14:paraId="4EEC2165"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Bosnie-Herzégovine </w:t>
            </w:r>
          </w:p>
        </w:tc>
        <w:tc>
          <w:tcPr>
            <w:tcW w:w="937" w:type="dxa"/>
            <w:shd w:val="clear" w:color="auto" w:fill="auto"/>
            <w:vAlign w:val="bottom"/>
          </w:tcPr>
          <w:p w14:paraId="53CA0FDC"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869" w:type="dxa"/>
            <w:shd w:val="clear" w:color="auto" w:fill="auto"/>
            <w:vAlign w:val="bottom"/>
          </w:tcPr>
          <w:p w14:paraId="09CF418B"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788" w:type="dxa"/>
            <w:shd w:val="clear" w:color="auto" w:fill="auto"/>
            <w:vAlign w:val="bottom"/>
          </w:tcPr>
          <w:p w14:paraId="6F122412"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25FEB7AF"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37D972D7"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69" w:type="dxa"/>
            <w:shd w:val="clear" w:color="auto" w:fill="auto"/>
            <w:vAlign w:val="bottom"/>
          </w:tcPr>
          <w:p w14:paraId="2C1779C6"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788" w:type="dxa"/>
            <w:shd w:val="clear" w:color="auto" w:fill="auto"/>
            <w:vAlign w:val="bottom"/>
          </w:tcPr>
          <w:p w14:paraId="1BA76857"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797" w:type="dxa"/>
            <w:shd w:val="clear" w:color="auto" w:fill="auto"/>
            <w:vAlign w:val="bottom"/>
          </w:tcPr>
          <w:p w14:paraId="005A890E"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2C48A173" w14:textId="6E14561F"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r>
      <w:tr w:rsidR="007D307B" w:rsidRPr="00F1080D" w14:paraId="532B661B" w14:textId="77777777" w:rsidTr="00377A9D">
        <w:tc>
          <w:tcPr>
            <w:tcW w:w="1027" w:type="dxa"/>
            <w:shd w:val="clear" w:color="auto" w:fill="auto"/>
          </w:tcPr>
          <w:p w14:paraId="6B05E624"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Brésil </w:t>
            </w:r>
          </w:p>
        </w:tc>
        <w:tc>
          <w:tcPr>
            <w:tcW w:w="937" w:type="dxa"/>
            <w:shd w:val="clear" w:color="auto" w:fill="auto"/>
            <w:vAlign w:val="bottom"/>
          </w:tcPr>
          <w:p w14:paraId="5C5AE5A4"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869" w:type="dxa"/>
            <w:shd w:val="clear" w:color="auto" w:fill="auto"/>
            <w:vAlign w:val="bottom"/>
          </w:tcPr>
          <w:p w14:paraId="2628BA71"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788" w:type="dxa"/>
            <w:shd w:val="clear" w:color="auto" w:fill="auto"/>
            <w:vAlign w:val="bottom"/>
          </w:tcPr>
          <w:p w14:paraId="0385502E"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2C61A0FF"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816" w:type="dxa"/>
            <w:shd w:val="clear" w:color="auto" w:fill="auto"/>
            <w:vAlign w:val="bottom"/>
          </w:tcPr>
          <w:p w14:paraId="386A1787" w14:textId="1D38D647"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69" w:type="dxa"/>
            <w:shd w:val="clear" w:color="auto" w:fill="auto"/>
            <w:vAlign w:val="bottom"/>
          </w:tcPr>
          <w:p w14:paraId="5915550E" w14:textId="288134BE"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88" w:type="dxa"/>
            <w:shd w:val="clear" w:color="auto" w:fill="auto"/>
            <w:vAlign w:val="bottom"/>
          </w:tcPr>
          <w:p w14:paraId="226CF113"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48692A76"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058ED26D" w14:textId="7FD1136B"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r>
      <w:tr w:rsidR="007D307B" w:rsidRPr="00F1080D" w14:paraId="7AD7FCD6" w14:textId="77777777" w:rsidTr="00377A9D">
        <w:tc>
          <w:tcPr>
            <w:tcW w:w="1027" w:type="dxa"/>
            <w:shd w:val="clear" w:color="auto" w:fill="auto"/>
          </w:tcPr>
          <w:p w14:paraId="42F8F0BA"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Éthiopie </w:t>
            </w:r>
          </w:p>
        </w:tc>
        <w:tc>
          <w:tcPr>
            <w:tcW w:w="937" w:type="dxa"/>
            <w:shd w:val="clear" w:color="auto" w:fill="auto"/>
            <w:vAlign w:val="bottom"/>
          </w:tcPr>
          <w:p w14:paraId="6337DE05"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69" w:type="dxa"/>
            <w:shd w:val="clear" w:color="auto" w:fill="auto"/>
            <w:vAlign w:val="bottom"/>
          </w:tcPr>
          <w:p w14:paraId="714D4679" w14:textId="12E2EB22"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88" w:type="dxa"/>
            <w:shd w:val="clear" w:color="auto" w:fill="auto"/>
            <w:vAlign w:val="bottom"/>
          </w:tcPr>
          <w:p w14:paraId="3C9575EF"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4CDA33E8"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6A061C34" w14:textId="26632330"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69" w:type="dxa"/>
            <w:shd w:val="clear" w:color="auto" w:fill="auto"/>
            <w:vAlign w:val="bottom"/>
          </w:tcPr>
          <w:p w14:paraId="0774D754"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788" w:type="dxa"/>
            <w:shd w:val="clear" w:color="auto" w:fill="auto"/>
            <w:vAlign w:val="bottom"/>
          </w:tcPr>
          <w:p w14:paraId="28755C3A"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395FE514"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2EE3F919"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r>
      <w:tr w:rsidR="007D307B" w:rsidRPr="00F1080D" w14:paraId="17F1677B" w14:textId="77777777" w:rsidTr="00377A9D">
        <w:tc>
          <w:tcPr>
            <w:tcW w:w="1027" w:type="dxa"/>
            <w:shd w:val="clear" w:color="auto" w:fill="auto"/>
          </w:tcPr>
          <w:p w14:paraId="4B0B85E4"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Géorgie </w:t>
            </w:r>
          </w:p>
        </w:tc>
        <w:tc>
          <w:tcPr>
            <w:tcW w:w="937" w:type="dxa"/>
            <w:shd w:val="clear" w:color="auto" w:fill="auto"/>
            <w:vAlign w:val="bottom"/>
          </w:tcPr>
          <w:p w14:paraId="141C6841"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69" w:type="dxa"/>
            <w:shd w:val="clear" w:color="auto" w:fill="auto"/>
            <w:vAlign w:val="bottom"/>
          </w:tcPr>
          <w:p w14:paraId="20D832B9" w14:textId="4449A5E1"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88" w:type="dxa"/>
            <w:shd w:val="clear" w:color="auto" w:fill="auto"/>
            <w:vAlign w:val="bottom"/>
          </w:tcPr>
          <w:p w14:paraId="211EA406"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2F87323A"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709EAFD0" w14:textId="586D807A"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69" w:type="dxa"/>
            <w:shd w:val="clear" w:color="auto" w:fill="auto"/>
            <w:vAlign w:val="bottom"/>
          </w:tcPr>
          <w:p w14:paraId="12CBA91D"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788" w:type="dxa"/>
            <w:shd w:val="clear" w:color="auto" w:fill="auto"/>
            <w:vAlign w:val="bottom"/>
          </w:tcPr>
          <w:p w14:paraId="2A237C67"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2E683E1B"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70235E9C"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r>
      <w:tr w:rsidR="007D307B" w:rsidRPr="00F1080D" w14:paraId="24C67DF4" w14:textId="77777777" w:rsidTr="00377A9D">
        <w:tc>
          <w:tcPr>
            <w:tcW w:w="1027" w:type="dxa"/>
            <w:shd w:val="clear" w:color="auto" w:fill="auto"/>
          </w:tcPr>
          <w:p w14:paraId="231BA73D"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Kosovo </w:t>
            </w:r>
          </w:p>
        </w:tc>
        <w:tc>
          <w:tcPr>
            <w:tcW w:w="937" w:type="dxa"/>
            <w:shd w:val="clear" w:color="auto" w:fill="auto"/>
            <w:vAlign w:val="bottom"/>
          </w:tcPr>
          <w:p w14:paraId="76EB828F"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5 </w:t>
            </w:r>
          </w:p>
        </w:tc>
        <w:tc>
          <w:tcPr>
            <w:tcW w:w="869" w:type="dxa"/>
            <w:shd w:val="clear" w:color="auto" w:fill="auto"/>
            <w:vAlign w:val="bottom"/>
          </w:tcPr>
          <w:p w14:paraId="43FC9904"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3 </w:t>
            </w:r>
          </w:p>
        </w:tc>
        <w:tc>
          <w:tcPr>
            <w:tcW w:w="788" w:type="dxa"/>
            <w:shd w:val="clear" w:color="auto" w:fill="auto"/>
            <w:vAlign w:val="bottom"/>
          </w:tcPr>
          <w:p w14:paraId="4C870C0A"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797" w:type="dxa"/>
            <w:shd w:val="clear" w:color="auto" w:fill="auto"/>
            <w:vAlign w:val="bottom"/>
          </w:tcPr>
          <w:p w14:paraId="73E5B073"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16" w:type="dxa"/>
            <w:shd w:val="clear" w:color="auto" w:fill="auto"/>
            <w:vAlign w:val="bottom"/>
          </w:tcPr>
          <w:p w14:paraId="4DAF1D4B" w14:textId="7BE6BD0E"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69" w:type="dxa"/>
            <w:shd w:val="clear" w:color="auto" w:fill="auto"/>
            <w:vAlign w:val="bottom"/>
          </w:tcPr>
          <w:p w14:paraId="5203A747"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788" w:type="dxa"/>
            <w:shd w:val="clear" w:color="auto" w:fill="auto"/>
            <w:vAlign w:val="bottom"/>
          </w:tcPr>
          <w:p w14:paraId="7135313F"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20AF31A7"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816" w:type="dxa"/>
            <w:shd w:val="clear" w:color="auto" w:fill="auto"/>
            <w:vAlign w:val="bottom"/>
          </w:tcPr>
          <w:p w14:paraId="7C109F91" w14:textId="5DEFC223"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r>
      <w:tr w:rsidR="007D307B" w:rsidRPr="00F1080D" w14:paraId="1856A01D" w14:textId="77777777" w:rsidTr="00377A9D">
        <w:tc>
          <w:tcPr>
            <w:tcW w:w="1027" w:type="dxa"/>
            <w:shd w:val="clear" w:color="auto" w:fill="auto"/>
          </w:tcPr>
          <w:p w14:paraId="6DDAD247"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Maroc </w:t>
            </w:r>
          </w:p>
        </w:tc>
        <w:tc>
          <w:tcPr>
            <w:tcW w:w="937" w:type="dxa"/>
            <w:shd w:val="clear" w:color="auto" w:fill="auto"/>
            <w:vAlign w:val="bottom"/>
          </w:tcPr>
          <w:p w14:paraId="7EC1E96C"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69" w:type="dxa"/>
            <w:shd w:val="clear" w:color="auto" w:fill="auto"/>
            <w:vAlign w:val="bottom"/>
          </w:tcPr>
          <w:p w14:paraId="7024C958" w14:textId="51F7A2E3"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88" w:type="dxa"/>
            <w:shd w:val="clear" w:color="auto" w:fill="auto"/>
            <w:vAlign w:val="bottom"/>
          </w:tcPr>
          <w:p w14:paraId="4E4D3193"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0273B0F1"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2B57CD8B" w14:textId="2430C711"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69" w:type="dxa"/>
            <w:shd w:val="clear" w:color="auto" w:fill="auto"/>
            <w:vAlign w:val="bottom"/>
          </w:tcPr>
          <w:p w14:paraId="6275059E"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788" w:type="dxa"/>
            <w:shd w:val="clear" w:color="auto" w:fill="auto"/>
            <w:vAlign w:val="bottom"/>
          </w:tcPr>
          <w:p w14:paraId="3E65711D"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54B142E5"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2F603178"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r>
      <w:tr w:rsidR="007D307B" w:rsidRPr="00F1080D" w14:paraId="2AEDAE5B" w14:textId="77777777" w:rsidTr="00377A9D">
        <w:tc>
          <w:tcPr>
            <w:tcW w:w="1027" w:type="dxa"/>
            <w:shd w:val="clear" w:color="auto" w:fill="auto"/>
          </w:tcPr>
          <w:p w14:paraId="4E493201"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Monténégro </w:t>
            </w:r>
          </w:p>
        </w:tc>
        <w:tc>
          <w:tcPr>
            <w:tcW w:w="937" w:type="dxa"/>
            <w:shd w:val="clear" w:color="auto" w:fill="auto"/>
            <w:vAlign w:val="bottom"/>
          </w:tcPr>
          <w:p w14:paraId="6910366A"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3 </w:t>
            </w:r>
          </w:p>
        </w:tc>
        <w:tc>
          <w:tcPr>
            <w:tcW w:w="869" w:type="dxa"/>
            <w:shd w:val="clear" w:color="auto" w:fill="auto"/>
            <w:vAlign w:val="bottom"/>
          </w:tcPr>
          <w:p w14:paraId="2E04697C"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788" w:type="dxa"/>
            <w:shd w:val="clear" w:color="auto" w:fill="auto"/>
            <w:vAlign w:val="bottom"/>
          </w:tcPr>
          <w:p w14:paraId="7A4F7FE0"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797" w:type="dxa"/>
            <w:shd w:val="clear" w:color="auto" w:fill="auto"/>
            <w:vAlign w:val="bottom"/>
          </w:tcPr>
          <w:p w14:paraId="56E9BFAA"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16" w:type="dxa"/>
            <w:shd w:val="clear" w:color="auto" w:fill="auto"/>
            <w:vAlign w:val="bottom"/>
          </w:tcPr>
          <w:p w14:paraId="606AD05F" w14:textId="7E51A087"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69" w:type="dxa"/>
            <w:shd w:val="clear" w:color="auto" w:fill="auto"/>
            <w:vAlign w:val="bottom"/>
          </w:tcPr>
          <w:p w14:paraId="7CC8B0C3"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788" w:type="dxa"/>
            <w:shd w:val="clear" w:color="auto" w:fill="auto"/>
            <w:vAlign w:val="bottom"/>
          </w:tcPr>
          <w:p w14:paraId="3A322A64"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797" w:type="dxa"/>
            <w:shd w:val="clear" w:color="auto" w:fill="auto"/>
            <w:vAlign w:val="bottom"/>
          </w:tcPr>
          <w:p w14:paraId="31911A6B"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c>
          <w:tcPr>
            <w:tcW w:w="816" w:type="dxa"/>
            <w:shd w:val="clear" w:color="auto" w:fill="auto"/>
            <w:vAlign w:val="bottom"/>
          </w:tcPr>
          <w:p w14:paraId="26AF376A" w14:textId="1C885494" w:rsidR="00425C04" w:rsidRPr="00F1080D" w:rsidRDefault="00F1080D" w:rsidP="00D54972">
            <w:pPr>
              <w:pStyle w:val="SingleTxtG"/>
              <w:suppressAutoHyphens w:val="0"/>
              <w:spacing w:before="40" w:after="40" w:line="220" w:lineRule="exact"/>
              <w:ind w:left="0" w:right="0"/>
              <w:jc w:val="right"/>
              <w:rPr>
                <w:sz w:val="18"/>
                <w:lang w:bidi="en-US"/>
              </w:rPr>
            </w:pPr>
            <w:r w:rsidRPr="00F1080D">
              <w:rPr>
                <w:sz w:val="18"/>
                <w:lang w:bidi="en-US"/>
              </w:rPr>
              <w:t xml:space="preserve"> </w:t>
            </w:r>
          </w:p>
        </w:tc>
      </w:tr>
      <w:tr w:rsidR="007D307B" w:rsidRPr="00F1080D" w14:paraId="55BAD91A" w14:textId="77777777" w:rsidTr="00377A9D">
        <w:tc>
          <w:tcPr>
            <w:tcW w:w="1027" w:type="dxa"/>
            <w:tcBorders>
              <w:bottom w:val="single" w:sz="12" w:space="0" w:color="auto"/>
            </w:tcBorders>
            <w:shd w:val="clear" w:color="auto" w:fill="auto"/>
          </w:tcPr>
          <w:p w14:paraId="7B46B285"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Serbie </w:t>
            </w:r>
          </w:p>
        </w:tc>
        <w:tc>
          <w:tcPr>
            <w:tcW w:w="937" w:type="dxa"/>
            <w:tcBorders>
              <w:bottom w:val="single" w:sz="12" w:space="0" w:color="auto"/>
            </w:tcBorders>
            <w:shd w:val="clear" w:color="auto" w:fill="auto"/>
            <w:vAlign w:val="bottom"/>
          </w:tcPr>
          <w:p w14:paraId="623B93DF"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12 </w:t>
            </w:r>
          </w:p>
        </w:tc>
        <w:tc>
          <w:tcPr>
            <w:tcW w:w="869" w:type="dxa"/>
            <w:tcBorders>
              <w:bottom w:val="single" w:sz="12" w:space="0" w:color="auto"/>
            </w:tcBorders>
            <w:shd w:val="clear" w:color="auto" w:fill="auto"/>
            <w:vAlign w:val="bottom"/>
          </w:tcPr>
          <w:p w14:paraId="22A4C015"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7 </w:t>
            </w:r>
          </w:p>
        </w:tc>
        <w:tc>
          <w:tcPr>
            <w:tcW w:w="788" w:type="dxa"/>
            <w:tcBorders>
              <w:bottom w:val="single" w:sz="12" w:space="0" w:color="auto"/>
            </w:tcBorders>
            <w:shd w:val="clear" w:color="auto" w:fill="auto"/>
            <w:vAlign w:val="bottom"/>
          </w:tcPr>
          <w:p w14:paraId="2569B8F3"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3 </w:t>
            </w:r>
          </w:p>
        </w:tc>
        <w:tc>
          <w:tcPr>
            <w:tcW w:w="797" w:type="dxa"/>
            <w:tcBorders>
              <w:bottom w:val="single" w:sz="12" w:space="0" w:color="auto"/>
            </w:tcBorders>
            <w:shd w:val="clear" w:color="auto" w:fill="auto"/>
            <w:vAlign w:val="bottom"/>
          </w:tcPr>
          <w:p w14:paraId="63E91B84"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3 </w:t>
            </w:r>
          </w:p>
        </w:tc>
        <w:tc>
          <w:tcPr>
            <w:tcW w:w="816" w:type="dxa"/>
            <w:tcBorders>
              <w:bottom w:val="single" w:sz="12" w:space="0" w:color="auto"/>
            </w:tcBorders>
            <w:shd w:val="clear" w:color="auto" w:fill="auto"/>
            <w:vAlign w:val="bottom"/>
          </w:tcPr>
          <w:p w14:paraId="00D17D9C"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69" w:type="dxa"/>
            <w:tcBorders>
              <w:bottom w:val="single" w:sz="12" w:space="0" w:color="auto"/>
            </w:tcBorders>
            <w:shd w:val="clear" w:color="auto" w:fill="auto"/>
            <w:vAlign w:val="bottom"/>
          </w:tcPr>
          <w:p w14:paraId="7FCC774D"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5 </w:t>
            </w:r>
          </w:p>
        </w:tc>
        <w:tc>
          <w:tcPr>
            <w:tcW w:w="788" w:type="dxa"/>
            <w:tcBorders>
              <w:bottom w:val="single" w:sz="12" w:space="0" w:color="auto"/>
            </w:tcBorders>
            <w:shd w:val="clear" w:color="auto" w:fill="auto"/>
            <w:vAlign w:val="bottom"/>
          </w:tcPr>
          <w:p w14:paraId="6209B690"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797" w:type="dxa"/>
            <w:tcBorders>
              <w:bottom w:val="single" w:sz="12" w:space="0" w:color="auto"/>
            </w:tcBorders>
            <w:shd w:val="clear" w:color="auto" w:fill="auto"/>
            <w:vAlign w:val="bottom"/>
          </w:tcPr>
          <w:p w14:paraId="29ADA5C7"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816" w:type="dxa"/>
            <w:tcBorders>
              <w:bottom w:val="single" w:sz="12" w:space="0" w:color="auto"/>
            </w:tcBorders>
            <w:shd w:val="clear" w:color="auto" w:fill="auto"/>
            <w:vAlign w:val="bottom"/>
          </w:tcPr>
          <w:p w14:paraId="05BD999D" w14:textId="77777777" w:rsidR="00425C04" w:rsidRPr="00F1080D" w:rsidRDefault="00425C04" w:rsidP="00D54972">
            <w:pPr>
              <w:pStyle w:val="SingleTxtG"/>
              <w:suppressAutoHyphens w:val="0"/>
              <w:spacing w:before="40" w:after="40" w:line="220" w:lineRule="exact"/>
              <w:ind w:left="0" w:right="0"/>
              <w:jc w:val="right"/>
              <w:rPr>
                <w:sz w:val="18"/>
                <w:lang w:bidi="en-US"/>
              </w:rPr>
            </w:pPr>
            <w:r w:rsidRPr="00F1080D">
              <w:rPr>
                <w:sz w:val="18"/>
                <w:lang w:bidi="en-US"/>
              </w:rPr>
              <w:t xml:space="preserve">2 </w:t>
            </w:r>
          </w:p>
        </w:tc>
      </w:tr>
    </w:tbl>
    <w:p w14:paraId="7C2795B4" w14:textId="77777777" w:rsidR="00293C0B" w:rsidRPr="00D54972" w:rsidRDefault="00293C0B" w:rsidP="00293C0B">
      <w:pPr>
        <w:pStyle w:val="H1G"/>
      </w:pPr>
      <w:r w:rsidRPr="00D54972">
        <w:tab/>
      </w:r>
      <w:r w:rsidRPr="00D54972">
        <w:tab/>
        <w:t xml:space="preserve">Réponse à la question posée au paragraphe 45 f) </w:t>
      </w:r>
    </w:p>
    <w:p w14:paraId="15A723BD" w14:textId="02150C69" w:rsidR="00425C04" w:rsidRPr="00F1080D" w:rsidRDefault="00D54972" w:rsidP="00D54972">
      <w:pPr>
        <w:pStyle w:val="SingleTxtG"/>
      </w:pPr>
      <w:r w:rsidRPr="00F1080D">
        <w:t>249.</w:t>
      </w:r>
      <w:r w:rsidRPr="00F1080D">
        <w:tab/>
      </w:r>
      <w:r w:rsidR="00425C04" w:rsidRPr="00B24EEF">
        <w:t>Les enfants demandeurs d’asile, réfugiés et migrants en procédure, bénéficient tous du droit à une aide juridique gratuite, à un logement ainsi qu</w:t>
      </w:r>
      <w:r w:rsidR="00F1080D" w:rsidRPr="00F1080D">
        <w:t>’</w:t>
      </w:r>
      <w:r w:rsidR="00425C04" w:rsidRPr="00F1080D">
        <w:t>à l</w:t>
      </w:r>
      <w:r w:rsidR="00F1080D" w:rsidRPr="00F1080D">
        <w:t>’</w:t>
      </w:r>
      <w:r w:rsidR="00425C04" w:rsidRPr="00F1080D">
        <w:t>accès aux soins de santé et à l</w:t>
      </w:r>
      <w:r w:rsidR="00F1080D" w:rsidRPr="00F1080D">
        <w:t>’</w:t>
      </w:r>
      <w:r w:rsidR="00425C04" w:rsidRPr="00F1080D">
        <w:t>éducation. Les chiffres des mineurs accompagnés et non accompagnés ayant introduit une demande de protection internationale entre 2010-2018 se trouvent à la question 45.a).</w:t>
      </w:r>
      <w:r w:rsidR="00F1080D" w:rsidRPr="00F1080D">
        <w:t xml:space="preserve"> </w:t>
      </w:r>
    </w:p>
    <w:p w14:paraId="4812BB30" w14:textId="77777777" w:rsidR="00293C0B" w:rsidRPr="00D54972" w:rsidRDefault="00293C0B" w:rsidP="00293C0B">
      <w:pPr>
        <w:pStyle w:val="H1G"/>
      </w:pPr>
      <w:r w:rsidRPr="00D54972">
        <w:tab/>
      </w:r>
      <w:r w:rsidRPr="00D54972">
        <w:tab/>
        <w:t xml:space="preserve">Réponse à la question posée au paragraphe 46 a) </w:t>
      </w:r>
    </w:p>
    <w:p w14:paraId="11A3FCC1" w14:textId="5F52AF1E" w:rsidR="00425C04" w:rsidRPr="00F1080D" w:rsidRDefault="00D54972" w:rsidP="00D54972">
      <w:pPr>
        <w:pStyle w:val="SingleTxtG"/>
      </w:pPr>
      <w:r w:rsidRPr="00F1080D">
        <w:t>250.</w:t>
      </w:r>
      <w:r w:rsidRPr="00F1080D">
        <w:tab/>
      </w:r>
      <w:r w:rsidR="00425C04" w:rsidRPr="00B24EEF">
        <w:t>Les réponses à la question 46.a) se trouvent aux p</w:t>
      </w:r>
      <w:r w:rsidR="00425C04" w:rsidRPr="00F1080D">
        <w:t xml:space="preserve">ages 18-22 du document annexé. </w:t>
      </w:r>
    </w:p>
    <w:p w14:paraId="5B242332" w14:textId="77777777" w:rsidR="00293C0B" w:rsidRPr="00D54972" w:rsidRDefault="00293C0B" w:rsidP="00293C0B">
      <w:pPr>
        <w:pStyle w:val="H1G"/>
      </w:pPr>
      <w:r w:rsidRPr="00D54972">
        <w:tab/>
      </w:r>
      <w:r w:rsidRPr="00D54972">
        <w:tab/>
        <w:t xml:space="preserve">Réponse à la question posée au paragraphe 46 b) </w:t>
      </w:r>
    </w:p>
    <w:p w14:paraId="14672004" w14:textId="74A454B6" w:rsidR="00425C04" w:rsidRPr="00F1080D" w:rsidRDefault="00D54972" w:rsidP="00D54972">
      <w:pPr>
        <w:pStyle w:val="SingleTxtG"/>
      </w:pPr>
      <w:r w:rsidRPr="00F1080D">
        <w:t>251.</w:t>
      </w:r>
      <w:r w:rsidRPr="00F1080D">
        <w:tab/>
      </w:r>
      <w:r w:rsidR="00425C04" w:rsidRPr="00B24EEF">
        <w:t>Ci-dessous, le nombre d’enfants ayant eu accès à des programmes de réadaptation</w:t>
      </w:r>
      <w:r w:rsidR="00BF76E8">
        <w:t>.</w:t>
      </w:r>
      <w:r w:rsidR="00425C04" w:rsidRPr="00B24EEF">
        <w:t xml:space="preserve"> </w:t>
      </w:r>
    </w:p>
    <w:tbl>
      <w:tblPr>
        <w:tblStyle w:val="TableGrid"/>
        <w:tblW w:w="7370" w:type="dxa"/>
        <w:tblInd w:w="1134" w:type="dxa"/>
        <w:tblLayout w:type="fixed"/>
        <w:tblLook w:val="04A0" w:firstRow="1" w:lastRow="0" w:firstColumn="1" w:lastColumn="0" w:noHBand="0" w:noVBand="1"/>
      </w:tblPr>
      <w:tblGrid>
        <w:gridCol w:w="566"/>
        <w:gridCol w:w="2268"/>
        <w:gridCol w:w="2268"/>
        <w:gridCol w:w="2268"/>
      </w:tblGrid>
      <w:tr w:rsidR="00425C04" w:rsidRPr="00F1080D" w14:paraId="0F461C4D" w14:textId="77777777" w:rsidTr="00D54972">
        <w:trPr>
          <w:tblHeader/>
        </w:trPr>
        <w:tc>
          <w:tcPr>
            <w:tcW w:w="566" w:type="dxa"/>
            <w:tcBorders>
              <w:top w:val="single" w:sz="4" w:space="0" w:color="auto"/>
              <w:bottom w:val="single" w:sz="12" w:space="0" w:color="auto"/>
            </w:tcBorders>
            <w:shd w:val="clear" w:color="auto" w:fill="auto"/>
            <w:vAlign w:val="bottom"/>
          </w:tcPr>
          <w:p w14:paraId="7001F6D6" w14:textId="77777777" w:rsidR="00425C04" w:rsidRPr="00F1080D" w:rsidRDefault="00425C04" w:rsidP="007D307B">
            <w:pPr>
              <w:pStyle w:val="SingleTxtG"/>
              <w:suppressAutoHyphens w:val="0"/>
              <w:spacing w:before="80" w:after="80" w:line="200" w:lineRule="exact"/>
              <w:ind w:left="0" w:right="0"/>
              <w:jc w:val="left"/>
              <w:rPr>
                <w:i/>
                <w:sz w:val="16"/>
                <w:lang w:bidi="en-US"/>
              </w:rPr>
            </w:pPr>
            <w:r w:rsidRPr="00F1080D">
              <w:rPr>
                <w:i/>
                <w:sz w:val="16"/>
                <w:lang w:bidi="en-US"/>
              </w:rPr>
              <w:t xml:space="preserve">Année </w:t>
            </w:r>
          </w:p>
        </w:tc>
        <w:tc>
          <w:tcPr>
            <w:tcW w:w="2268" w:type="dxa"/>
            <w:tcBorders>
              <w:top w:val="single" w:sz="4" w:space="0" w:color="auto"/>
              <w:bottom w:val="single" w:sz="12" w:space="0" w:color="auto"/>
            </w:tcBorders>
            <w:shd w:val="clear" w:color="auto" w:fill="auto"/>
            <w:vAlign w:val="bottom"/>
          </w:tcPr>
          <w:p w14:paraId="16676CA7" w14:textId="568F4EAB" w:rsidR="00425C04" w:rsidRPr="00F1080D" w:rsidRDefault="00425C04" w:rsidP="007D307B">
            <w:pPr>
              <w:pStyle w:val="SingleTxtG"/>
              <w:suppressAutoHyphens w:val="0"/>
              <w:spacing w:before="80" w:after="80" w:line="200" w:lineRule="exact"/>
              <w:ind w:left="0" w:right="0"/>
              <w:jc w:val="right"/>
              <w:rPr>
                <w:i/>
                <w:sz w:val="16"/>
                <w:lang w:bidi="en-US"/>
              </w:rPr>
            </w:pPr>
            <w:r w:rsidRPr="00F1080D">
              <w:rPr>
                <w:i/>
                <w:sz w:val="16"/>
                <w:lang w:bidi="en-US"/>
              </w:rPr>
              <w:t>Victimes identifié</w:t>
            </w:r>
            <w:r w:rsidR="005F34FC">
              <w:rPr>
                <w:i/>
                <w:sz w:val="16"/>
                <w:lang w:bidi="en-US"/>
              </w:rPr>
              <w:t>e</w:t>
            </w:r>
            <w:r w:rsidRPr="00F1080D">
              <w:rPr>
                <w:i/>
                <w:sz w:val="16"/>
                <w:lang w:bidi="en-US"/>
              </w:rPr>
              <w:t xml:space="preserve">s </w:t>
            </w:r>
          </w:p>
        </w:tc>
        <w:tc>
          <w:tcPr>
            <w:tcW w:w="2268" w:type="dxa"/>
            <w:tcBorders>
              <w:top w:val="single" w:sz="4" w:space="0" w:color="auto"/>
              <w:bottom w:val="single" w:sz="12" w:space="0" w:color="auto"/>
            </w:tcBorders>
            <w:shd w:val="clear" w:color="auto" w:fill="auto"/>
            <w:vAlign w:val="bottom"/>
          </w:tcPr>
          <w:p w14:paraId="18BFEE5B" w14:textId="52C9EA99" w:rsidR="00425C04" w:rsidRPr="00F1080D" w:rsidRDefault="00425C04" w:rsidP="007D307B">
            <w:pPr>
              <w:pStyle w:val="SingleTxtG"/>
              <w:suppressAutoHyphens w:val="0"/>
              <w:spacing w:before="80" w:after="80" w:line="200" w:lineRule="exact"/>
              <w:ind w:left="0" w:right="0"/>
              <w:jc w:val="right"/>
              <w:rPr>
                <w:i/>
                <w:sz w:val="16"/>
                <w:lang w:bidi="en-US"/>
              </w:rPr>
            </w:pPr>
            <w:r w:rsidRPr="00F1080D">
              <w:rPr>
                <w:i/>
                <w:sz w:val="16"/>
                <w:lang w:bidi="en-US"/>
              </w:rPr>
              <w:t>Victimes présumé</w:t>
            </w:r>
            <w:r w:rsidR="005F34FC">
              <w:rPr>
                <w:i/>
                <w:sz w:val="16"/>
                <w:lang w:bidi="en-US"/>
              </w:rPr>
              <w:t>e</w:t>
            </w:r>
            <w:r w:rsidRPr="00F1080D">
              <w:rPr>
                <w:i/>
                <w:sz w:val="16"/>
                <w:lang w:bidi="en-US"/>
              </w:rPr>
              <w:t xml:space="preserve">s </w:t>
            </w:r>
          </w:p>
        </w:tc>
        <w:tc>
          <w:tcPr>
            <w:tcW w:w="2268" w:type="dxa"/>
            <w:tcBorders>
              <w:top w:val="single" w:sz="4" w:space="0" w:color="auto"/>
              <w:bottom w:val="single" w:sz="12" w:space="0" w:color="auto"/>
            </w:tcBorders>
            <w:shd w:val="clear" w:color="auto" w:fill="auto"/>
            <w:vAlign w:val="bottom"/>
          </w:tcPr>
          <w:p w14:paraId="1627C891" w14:textId="77777777" w:rsidR="00425C04" w:rsidRPr="00F1080D" w:rsidRDefault="00425C04" w:rsidP="007D307B">
            <w:pPr>
              <w:pStyle w:val="SingleTxtG"/>
              <w:suppressAutoHyphens w:val="0"/>
              <w:spacing w:before="80" w:after="80" w:line="200" w:lineRule="exact"/>
              <w:ind w:left="0" w:right="0"/>
              <w:jc w:val="right"/>
              <w:rPr>
                <w:i/>
                <w:sz w:val="16"/>
                <w:lang w:bidi="en-US"/>
              </w:rPr>
            </w:pPr>
            <w:r w:rsidRPr="00F1080D">
              <w:rPr>
                <w:i/>
                <w:sz w:val="16"/>
                <w:lang w:bidi="en-US"/>
              </w:rPr>
              <w:t xml:space="preserve">Explications </w:t>
            </w:r>
          </w:p>
        </w:tc>
      </w:tr>
      <w:tr w:rsidR="00425C04" w:rsidRPr="00F1080D" w14:paraId="1FC68971" w14:textId="77777777" w:rsidTr="00D54972">
        <w:tc>
          <w:tcPr>
            <w:tcW w:w="566" w:type="dxa"/>
            <w:tcBorders>
              <w:top w:val="single" w:sz="12" w:space="0" w:color="auto"/>
            </w:tcBorders>
            <w:shd w:val="clear" w:color="auto" w:fill="auto"/>
          </w:tcPr>
          <w:p w14:paraId="0FB85D3D"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2011 </w:t>
            </w:r>
          </w:p>
        </w:tc>
        <w:tc>
          <w:tcPr>
            <w:tcW w:w="2268" w:type="dxa"/>
            <w:tcBorders>
              <w:top w:val="single" w:sz="12" w:space="0" w:color="auto"/>
            </w:tcBorders>
            <w:shd w:val="clear" w:color="auto" w:fill="auto"/>
            <w:vAlign w:val="bottom"/>
          </w:tcPr>
          <w:p w14:paraId="2EDDA788"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2268" w:type="dxa"/>
            <w:tcBorders>
              <w:top w:val="single" w:sz="12" w:space="0" w:color="auto"/>
            </w:tcBorders>
            <w:shd w:val="clear" w:color="auto" w:fill="auto"/>
            <w:vAlign w:val="bottom"/>
          </w:tcPr>
          <w:p w14:paraId="0870D2FE"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tcBorders>
              <w:top w:val="single" w:sz="12" w:space="0" w:color="auto"/>
            </w:tcBorders>
            <w:shd w:val="clear" w:color="auto" w:fill="auto"/>
            <w:vAlign w:val="bottom"/>
          </w:tcPr>
          <w:p w14:paraId="6B5B11CB"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2 filles </w:t>
            </w:r>
          </w:p>
        </w:tc>
      </w:tr>
      <w:tr w:rsidR="00425C04" w:rsidRPr="00F1080D" w14:paraId="3E03E856" w14:textId="77777777" w:rsidTr="00D54972">
        <w:tc>
          <w:tcPr>
            <w:tcW w:w="566" w:type="dxa"/>
            <w:shd w:val="clear" w:color="auto" w:fill="auto"/>
          </w:tcPr>
          <w:p w14:paraId="1E936EB9"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2012 </w:t>
            </w:r>
          </w:p>
        </w:tc>
        <w:tc>
          <w:tcPr>
            <w:tcW w:w="2268" w:type="dxa"/>
            <w:shd w:val="clear" w:color="auto" w:fill="auto"/>
            <w:vAlign w:val="bottom"/>
          </w:tcPr>
          <w:p w14:paraId="190B6B4D"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6620365F"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7CD2CCB3"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 / </w:t>
            </w:r>
          </w:p>
        </w:tc>
      </w:tr>
      <w:tr w:rsidR="00425C04" w:rsidRPr="00F1080D" w14:paraId="41AD6E79" w14:textId="77777777" w:rsidTr="00D54972">
        <w:tc>
          <w:tcPr>
            <w:tcW w:w="566" w:type="dxa"/>
            <w:shd w:val="clear" w:color="auto" w:fill="auto"/>
          </w:tcPr>
          <w:p w14:paraId="36F50814"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2013 </w:t>
            </w:r>
          </w:p>
        </w:tc>
        <w:tc>
          <w:tcPr>
            <w:tcW w:w="2268" w:type="dxa"/>
            <w:shd w:val="clear" w:color="auto" w:fill="auto"/>
            <w:vAlign w:val="bottom"/>
          </w:tcPr>
          <w:p w14:paraId="7143C320"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4FA196FD"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052A4533"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 / </w:t>
            </w:r>
          </w:p>
        </w:tc>
      </w:tr>
      <w:tr w:rsidR="00425C04" w:rsidRPr="00F1080D" w14:paraId="48D9FB1A" w14:textId="77777777" w:rsidTr="00D54972">
        <w:tc>
          <w:tcPr>
            <w:tcW w:w="566" w:type="dxa"/>
            <w:shd w:val="clear" w:color="auto" w:fill="auto"/>
          </w:tcPr>
          <w:p w14:paraId="3573F398"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2014 </w:t>
            </w:r>
          </w:p>
        </w:tc>
        <w:tc>
          <w:tcPr>
            <w:tcW w:w="2268" w:type="dxa"/>
            <w:shd w:val="clear" w:color="auto" w:fill="auto"/>
            <w:vAlign w:val="bottom"/>
          </w:tcPr>
          <w:p w14:paraId="3C54EDAE"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2268" w:type="dxa"/>
            <w:shd w:val="clear" w:color="auto" w:fill="auto"/>
            <w:vAlign w:val="bottom"/>
          </w:tcPr>
          <w:p w14:paraId="212EEF6C"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20A3D974"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1 garçon (12-17) </w:t>
            </w:r>
          </w:p>
        </w:tc>
      </w:tr>
      <w:tr w:rsidR="00425C04" w:rsidRPr="00F1080D" w14:paraId="12F21A97" w14:textId="77777777" w:rsidTr="00D54972">
        <w:tc>
          <w:tcPr>
            <w:tcW w:w="566" w:type="dxa"/>
            <w:shd w:val="clear" w:color="auto" w:fill="auto"/>
          </w:tcPr>
          <w:p w14:paraId="6D82E49E"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2015 </w:t>
            </w:r>
          </w:p>
        </w:tc>
        <w:tc>
          <w:tcPr>
            <w:tcW w:w="2268" w:type="dxa"/>
            <w:shd w:val="clear" w:color="auto" w:fill="auto"/>
            <w:vAlign w:val="bottom"/>
          </w:tcPr>
          <w:p w14:paraId="518968E0"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1F892D5F"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6C9E60BD"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 / </w:t>
            </w:r>
          </w:p>
        </w:tc>
      </w:tr>
      <w:tr w:rsidR="00425C04" w:rsidRPr="00F1080D" w14:paraId="35E65537" w14:textId="77777777" w:rsidTr="00D54972">
        <w:tc>
          <w:tcPr>
            <w:tcW w:w="566" w:type="dxa"/>
            <w:shd w:val="clear" w:color="auto" w:fill="auto"/>
          </w:tcPr>
          <w:p w14:paraId="6CF2C3EE"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2016 </w:t>
            </w:r>
          </w:p>
        </w:tc>
        <w:tc>
          <w:tcPr>
            <w:tcW w:w="2268" w:type="dxa"/>
            <w:shd w:val="clear" w:color="auto" w:fill="auto"/>
          </w:tcPr>
          <w:p w14:paraId="385380B1"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5 </w:t>
            </w:r>
          </w:p>
        </w:tc>
        <w:tc>
          <w:tcPr>
            <w:tcW w:w="2268" w:type="dxa"/>
            <w:shd w:val="clear" w:color="auto" w:fill="auto"/>
          </w:tcPr>
          <w:p w14:paraId="767CCA42"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2 </w:t>
            </w:r>
          </w:p>
        </w:tc>
        <w:tc>
          <w:tcPr>
            <w:tcW w:w="2268" w:type="dxa"/>
            <w:shd w:val="clear" w:color="auto" w:fill="auto"/>
            <w:vAlign w:val="bottom"/>
          </w:tcPr>
          <w:p w14:paraId="2C683C84"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3 garçons et 4 filles (12-17) </w:t>
            </w:r>
          </w:p>
        </w:tc>
      </w:tr>
      <w:tr w:rsidR="00425C04" w:rsidRPr="00F1080D" w14:paraId="6444F4A0" w14:textId="77777777" w:rsidTr="00D54972">
        <w:tc>
          <w:tcPr>
            <w:tcW w:w="566" w:type="dxa"/>
            <w:shd w:val="clear" w:color="auto" w:fill="auto"/>
          </w:tcPr>
          <w:p w14:paraId="606000D6"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2017 </w:t>
            </w:r>
          </w:p>
        </w:tc>
        <w:tc>
          <w:tcPr>
            <w:tcW w:w="2268" w:type="dxa"/>
            <w:shd w:val="clear" w:color="auto" w:fill="auto"/>
            <w:vAlign w:val="bottom"/>
          </w:tcPr>
          <w:p w14:paraId="5E0CF41F"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1 </w:t>
            </w:r>
          </w:p>
        </w:tc>
        <w:tc>
          <w:tcPr>
            <w:tcW w:w="2268" w:type="dxa"/>
            <w:shd w:val="clear" w:color="auto" w:fill="auto"/>
            <w:vAlign w:val="bottom"/>
          </w:tcPr>
          <w:p w14:paraId="31FE360F"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006CAD67"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1 garçon (0-11) </w:t>
            </w:r>
          </w:p>
        </w:tc>
      </w:tr>
      <w:tr w:rsidR="00425C04" w:rsidRPr="00F1080D" w14:paraId="3EB7E91C" w14:textId="77777777" w:rsidTr="00D54972">
        <w:tc>
          <w:tcPr>
            <w:tcW w:w="566" w:type="dxa"/>
            <w:shd w:val="clear" w:color="auto" w:fill="auto"/>
          </w:tcPr>
          <w:p w14:paraId="44697E69"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2018 </w:t>
            </w:r>
          </w:p>
        </w:tc>
        <w:tc>
          <w:tcPr>
            <w:tcW w:w="2268" w:type="dxa"/>
            <w:shd w:val="clear" w:color="auto" w:fill="auto"/>
            <w:vAlign w:val="bottom"/>
          </w:tcPr>
          <w:p w14:paraId="1E2350BF"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4BDD779E"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shd w:val="clear" w:color="auto" w:fill="auto"/>
            <w:vAlign w:val="bottom"/>
          </w:tcPr>
          <w:p w14:paraId="0A42C623"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 / </w:t>
            </w:r>
          </w:p>
        </w:tc>
      </w:tr>
      <w:tr w:rsidR="00425C04" w:rsidRPr="00F1080D" w14:paraId="7011983B" w14:textId="77777777" w:rsidTr="00D54972">
        <w:tc>
          <w:tcPr>
            <w:tcW w:w="566" w:type="dxa"/>
            <w:tcBorders>
              <w:bottom w:val="single" w:sz="12" w:space="0" w:color="auto"/>
            </w:tcBorders>
            <w:shd w:val="clear" w:color="auto" w:fill="auto"/>
          </w:tcPr>
          <w:p w14:paraId="30769A16" w14:textId="77777777" w:rsidR="00425C04" w:rsidRPr="00F1080D" w:rsidRDefault="00425C04" w:rsidP="007D307B">
            <w:pPr>
              <w:pStyle w:val="SingleTxtG"/>
              <w:suppressAutoHyphens w:val="0"/>
              <w:spacing w:before="40" w:after="40" w:line="220" w:lineRule="exact"/>
              <w:ind w:left="0" w:right="0"/>
              <w:jc w:val="left"/>
              <w:rPr>
                <w:sz w:val="18"/>
                <w:lang w:bidi="en-US"/>
              </w:rPr>
            </w:pPr>
            <w:r w:rsidRPr="00F1080D">
              <w:rPr>
                <w:sz w:val="18"/>
                <w:lang w:bidi="en-US"/>
              </w:rPr>
              <w:t xml:space="preserve">2019 </w:t>
            </w:r>
          </w:p>
        </w:tc>
        <w:tc>
          <w:tcPr>
            <w:tcW w:w="2268" w:type="dxa"/>
            <w:tcBorders>
              <w:bottom w:val="single" w:sz="12" w:space="0" w:color="auto"/>
            </w:tcBorders>
            <w:shd w:val="clear" w:color="auto" w:fill="auto"/>
            <w:vAlign w:val="bottom"/>
          </w:tcPr>
          <w:p w14:paraId="5101F956"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tcBorders>
              <w:bottom w:val="single" w:sz="12" w:space="0" w:color="auto"/>
            </w:tcBorders>
            <w:shd w:val="clear" w:color="auto" w:fill="auto"/>
            <w:vAlign w:val="bottom"/>
          </w:tcPr>
          <w:p w14:paraId="53C72CAF"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0 </w:t>
            </w:r>
          </w:p>
        </w:tc>
        <w:tc>
          <w:tcPr>
            <w:tcW w:w="2268" w:type="dxa"/>
            <w:tcBorders>
              <w:bottom w:val="single" w:sz="12" w:space="0" w:color="auto"/>
            </w:tcBorders>
            <w:shd w:val="clear" w:color="auto" w:fill="auto"/>
            <w:vAlign w:val="bottom"/>
          </w:tcPr>
          <w:p w14:paraId="1B0A2A9D" w14:textId="77777777" w:rsidR="00425C04" w:rsidRPr="00F1080D" w:rsidRDefault="00425C04" w:rsidP="007D307B">
            <w:pPr>
              <w:pStyle w:val="SingleTxtG"/>
              <w:suppressAutoHyphens w:val="0"/>
              <w:spacing w:before="40" w:after="40" w:line="220" w:lineRule="exact"/>
              <w:ind w:left="0" w:right="0"/>
              <w:jc w:val="right"/>
              <w:rPr>
                <w:sz w:val="18"/>
                <w:lang w:bidi="en-US"/>
              </w:rPr>
            </w:pPr>
            <w:r w:rsidRPr="00F1080D">
              <w:rPr>
                <w:sz w:val="18"/>
                <w:lang w:bidi="en-US"/>
              </w:rPr>
              <w:t xml:space="preserve"> / </w:t>
            </w:r>
          </w:p>
        </w:tc>
      </w:tr>
    </w:tbl>
    <w:p w14:paraId="6E0A0F69" w14:textId="77777777" w:rsidR="00293C0B" w:rsidRPr="00D54972" w:rsidRDefault="00293C0B" w:rsidP="00293C0B">
      <w:pPr>
        <w:pStyle w:val="H1G"/>
      </w:pPr>
      <w:r w:rsidRPr="00D54972">
        <w:tab/>
      </w:r>
      <w:r w:rsidRPr="00D54972">
        <w:tab/>
        <w:t xml:space="preserve">Réponse à la question posée au paragraphe 46 c) </w:t>
      </w:r>
    </w:p>
    <w:p w14:paraId="12FE1247" w14:textId="3E4EEB44" w:rsidR="00425C04" w:rsidRPr="00F1080D" w:rsidRDefault="00D54972" w:rsidP="00D54972">
      <w:pPr>
        <w:pStyle w:val="SingleTxtG"/>
      </w:pPr>
      <w:r w:rsidRPr="00F1080D">
        <w:t>252.</w:t>
      </w:r>
      <w:r w:rsidRPr="00F1080D">
        <w:tab/>
      </w:r>
      <w:r w:rsidR="00425C04" w:rsidRPr="00B24EEF">
        <w:t>Le nombre des affai</w:t>
      </w:r>
      <w:r w:rsidR="00425C04" w:rsidRPr="00F1080D">
        <w:t xml:space="preserve">res qui ont débouché sur des sanctions se trouve à la page 18 du document annexé. </w:t>
      </w:r>
    </w:p>
    <w:p w14:paraId="380FED42" w14:textId="77777777" w:rsidR="00293C0B" w:rsidRPr="00D54972" w:rsidRDefault="00293C0B" w:rsidP="00293C0B">
      <w:pPr>
        <w:pStyle w:val="H1G"/>
      </w:pPr>
      <w:r w:rsidRPr="00D54972">
        <w:lastRenderedPageBreak/>
        <w:tab/>
      </w:r>
      <w:r w:rsidRPr="00D54972">
        <w:tab/>
        <w:t xml:space="preserve">Réponse à la question posée au paragraphe 47 a) </w:t>
      </w:r>
    </w:p>
    <w:p w14:paraId="560DD10C" w14:textId="3862B88E" w:rsidR="00425C04" w:rsidRPr="00F1080D" w:rsidRDefault="00D54972" w:rsidP="00D54972">
      <w:pPr>
        <w:pStyle w:val="SingleTxtG"/>
      </w:pPr>
      <w:r w:rsidRPr="00F1080D">
        <w:t>253.</w:t>
      </w:r>
      <w:r w:rsidRPr="00F1080D">
        <w:tab/>
      </w:r>
      <w:r w:rsidR="00425C04" w:rsidRPr="00B24EEF">
        <w:t xml:space="preserve">Pour cette question, il est renvoyé à la page 23 du document annexé. </w:t>
      </w:r>
    </w:p>
    <w:p w14:paraId="6B198B8E" w14:textId="77777777" w:rsidR="00293C0B" w:rsidRPr="00D54972" w:rsidRDefault="00293C0B" w:rsidP="00293C0B">
      <w:pPr>
        <w:pStyle w:val="H1G"/>
      </w:pPr>
      <w:r w:rsidRPr="00D54972">
        <w:tab/>
      </w:r>
      <w:r w:rsidRPr="00D54972">
        <w:tab/>
        <w:t xml:space="preserve">Réponse à la question posée au paragraphe 47 b) </w:t>
      </w:r>
    </w:p>
    <w:p w14:paraId="4E0BAA64" w14:textId="4B2DD575" w:rsidR="00425C04" w:rsidRPr="00F1080D" w:rsidRDefault="00D54972" w:rsidP="00D54972">
      <w:pPr>
        <w:pStyle w:val="SingleTxtG"/>
      </w:pPr>
      <w:r w:rsidRPr="00F1080D">
        <w:t>254.</w:t>
      </w:r>
      <w:r w:rsidRPr="00F1080D">
        <w:tab/>
      </w:r>
      <w:r w:rsidR="00425C04" w:rsidRPr="00B24EEF">
        <w:t>P</w:t>
      </w:r>
      <w:r w:rsidR="00425C04" w:rsidRPr="00F1080D">
        <w:t xml:space="preserve">our cette question, il est renvoyé à la page 24 du document annexé. </w:t>
      </w:r>
    </w:p>
    <w:p w14:paraId="30949612" w14:textId="77777777" w:rsidR="00293C0B" w:rsidRPr="00D54972" w:rsidRDefault="00293C0B" w:rsidP="00293C0B">
      <w:pPr>
        <w:pStyle w:val="H1G"/>
      </w:pPr>
      <w:r w:rsidRPr="00D54972">
        <w:tab/>
      </w:r>
      <w:r w:rsidRPr="00D54972">
        <w:tab/>
        <w:t xml:space="preserve">Réponse à la question posée au paragraphe 47 c) </w:t>
      </w:r>
    </w:p>
    <w:p w14:paraId="4F4DFEEA" w14:textId="76C0529A" w:rsidR="00CE71A4" w:rsidRPr="00F1080D" w:rsidRDefault="00D54972" w:rsidP="00D54972">
      <w:pPr>
        <w:pStyle w:val="SingleTxtG"/>
      </w:pPr>
      <w:r w:rsidRPr="00F1080D">
        <w:t>255.</w:t>
      </w:r>
      <w:r w:rsidRPr="00F1080D">
        <w:tab/>
      </w:r>
      <w:r w:rsidR="00425C04" w:rsidRPr="00B24EEF">
        <w:t>Ci-dessous le nombre d’enfants privés de liberté qui ont été placés à l’isolement à titre de sanction et la durée moy</w:t>
      </w:r>
      <w:r w:rsidR="00425C04" w:rsidRPr="00F1080D">
        <w:t xml:space="preserve">enne de leur détention : </w:t>
      </w:r>
    </w:p>
    <w:tbl>
      <w:tblPr>
        <w:tblW w:w="7370" w:type="dxa"/>
        <w:tblInd w:w="1134" w:type="dxa"/>
        <w:tblLayout w:type="fixed"/>
        <w:tblCellMar>
          <w:left w:w="0" w:type="dxa"/>
          <w:right w:w="0" w:type="dxa"/>
        </w:tblCellMar>
        <w:tblLook w:val="01E0" w:firstRow="1" w:lastRow="1" w:firstColumn="1" w:lastColumn="1" w:noHBand="0" w:noVBand="0"/>
      </w:tblPr>
      <w:tblGrid>
        <w:gridCol w:w="1418"/>
        <w:gridCol w:w="709"/>
        <w:gridCol w:w="816"/>
        <w:gridCol w:w="553"/>
        <w:gridCol w:w="556"/>
        <w:gridCol w:w="553"/>
        <w:gridCol w:w="553"/>
        <w:gridCol w:w="553"/>
        <w:gridCol w:w="553"/>
        <w:gridCol w:w="553"/>
        <w:gridCol w:w="553"/>
      </w:tblGrid>
      <w:tr w:rsidR="00D211EF" w:rsidRPr="00D54972" w14:paraId="7C264878" w14:textId="77777777" w:rsidTr="00D54972">
        <w:trPr>
          <w:tblHeader/>
        </w:trPr>
        <w:tc>
          <w:tcPr>
            <w:tcW w:w="7370" w:type="dxa"/>
            <w:gridSpan w:val="11"/>
            <w:tcBorders>
              <w:top w:val="single" w:sz="4" w:space="0" w:color="auto"/>
              <w:bottom w:val="single" w:sz="12" w:space="0" w:color="auto"/>
            </w:tcBorders>
            <w:shd w:val="clear" w:color="auto" w:fill="auto"/>
            <w:vAlign w:val="bottom"/>
          </w:tcPr>
          <w:p w14:paraId="730E06C2" w14:textId="59815C99" w:rsidR="00D852CD" w:rsidRPr="00D54972" w:rsidRDefault="00D852CD" w:rsidP="00D54972">
            <w:pPr>
              <w:pStyle w:val="SingleTxtG"/>
              <w:suppressAutoHyphens w:val="0"/>
              <w:spacing w:before="80" w:after="80" w:line="200" w:lineRule="exact"/>
              <w:ind w:left="0" w:right="0"/>
              <w:jc w:val="center"/>
              <w:rPr>
                <w:i/>
                <w:sz w:val="16"/>
                <w:szCs w:val="16"/>
              </w:rPr>
            </w:pPr>
            <w:r w:rsidRPr="00D54972">
              <w:rPr>
                <w:i/>
                <w:sz w:val="16"/>
                <w:szCs w:val="16"/>
              </w:rPr>
              <w:t xml:space="preserve">Sanctions / isolements temporaires </w:t>
            </w:r>
            <w:r w:rsidR="00BF76E8" w:rsidRPr="00D54972">
              <w:rPr>
                <w:i/>
                <w:sz w:val="16"/>
                <w:szCs w:val="16"/>
              </w:rPr>
              <w:t>- Période</w:t>
            </w:r>
            <w:r w:rsidRPr="00D54972">
              <w:rPr>
                <w:i/>
                <w:sz w:val="16"/>
                <w:szCs w:val="16"/>
              </w:rPr>
              <w:t xml:space="preserve"> du 01.01.2010 au 31.07.2019</w:t>
            </w:r>
          </w:p>
        </w:tc>
      </w:tr>
      <w:tr w:rsidR="00D211EF" w:rsidRPr="00D54972" w14:paraId="62284DD9" w14:textId="77777777" w:rsidTr="00D54972">
        <w:tc>
          <w:tcPr>
            <w:tcW w:w="2943" w:type="dxa"/>
            <w:gridSpan w:val="3"/>
            <w:tcBorders>
              <w:top w:val="single" w:sz="12" w:space="0" w:color="auto"/>
            </w:tcBorders>
            <w:shd w:val="clear" w:color="auto" w:fill="auto"/>
          </w:tcPr>
          <w:p w14:paraId="63B71782" w14:textId="52CA2EC6" w:rsidR="00D852CD" w:rsidRPr="00D54972" w:rsidRDefault="00D852CD" w:rsidP="00D54972">
            <w:pPr>
              <w:pStyle w:val="SingleTxtG"/>
              <w:suppressAutoHyphens w:val="0"/>
              <w:spacing w:before="40" w:after="40" w:line="220" w:lineRule="exact"/>
              <w:ind w:left="0" w:right="0"/>
              <w:jc w:val="left"/>
              <w:rPr>
                <w:iCs/>
                <w:sz w:val="18"/>
                <w:szCs w:val="16"/>
              </w:rPr>
            </w:pPr>
            <w:r w:rsidRPr="00D54972">
              <w:rPr>
                <w:iCs/>
                <w:sz w:val="18"/>
                <w:szCs w:val="16"/>
              </w:rPr>
              <w:t xml:space="preserve">Nombre </w:t>
            </w:r>
            <w:r w:rsidR="00D211EF">
              <w:rPr>
                <w:iCs/>
                <w:sz w:val="18"/>
                <w:szCs w:val="16"/>
              </w:rPr>
              <w:t>t</w:t>
            </w:r>
            <w:r w:rsidRPr="00D54972">
              <w:rPr>
                <w:iCs/>
                <w:sz w:val="18"/>
                <w:szCs w:val="16"/>
              </w:rPr>
              <w:t>otal</w:t>
            </w:r>
          </w:p>
        </w:tc>
        <w:tc>
          <w:tcPr>
            <w:tcW w:w="4427" w:type="dxa"/>
            <w:gridSpan w:val="8"/>
            <w:tcBorders>
              <w:top w:val="single" w:sz="12" w:space="0" w:color="auto"/>
            </w:tcBorders>
            <w:shd w:val="clear" w:color="auto" w:fill="auto"/>
          </w:tcPr>
          <w:p w14:paraId="00084F6F" w14:textId="77777777" w:rsidR="00994EC3" w:rsidRDefault="00D852CD" w:rsidP="00833340">
            <w:pPr>
              <w:pStyle w:val="SingleTxtG"/>
              <w:suppressAutoHyphens w:val="0"/>
              <w:spacing w:before="40" w:after="40" w:line="220" w:lineRule="exact"/>
              <w:ind w:left="0" w:right="0"/>
              <w:jc w:val="left"/>
              <w:rPr>
                <w:iCs/>
                <w:sz w:val="18"/>
                <w:szCs w:val="16"/>
              </w:rPr>
            </w:pPr>
            <w:r w:rsidRPr="00D54972">
              <w:rPr>
                <w:iCs/>
                <w:sz w:val="18"/>
                <w:szCs w:val="16"/>
              </w:rPr>
              <w:t>2</w:t>
            </w:r>
            <w:r w:rsidR="002C10F9" w:rsidRPr="00D54972">
              <w:rPr>
                <w:iCs/>
                <w:sz w:val="18"/>
                <w:szCs w:val="16"/>
              </w:rPr>
              <w:t> </w:t>
            </w:r>
            <w:r w:rsidRPr="00D54972">
              <w:rPr>
                <w:iCs/>
                <w:sz w:val="18"/>
                <w:szCs w:val="16"/>
              </w:rPr>
              <w:t>147 sanctions</w:t>
            </w:r>
          </w:p>
          <w:p w14:paraId="020DB012" w14:textId="252B0FC2" w:rsidR="00833340" w:rsidRPr="00D54972" w:rsidRDefault="00833340" w:rsidP="00833340">
            <w:pPr>
              <w:pStyle w:val="SingleTxtG"/>
              <w:suppressAutoHyphens w:val="0"/>
              <w:spacing w:before="40" w:after="40" w:line="220" w:lineRule="exact"/>
              <w:ind w:left="0" w:right="0"/>
              <w:jc w:val="left"/>
              <w:rPr>
                <w:iCs/>
                <w:sz w:val="18"/>
                <w:szCs w:val="16"/>
              </w:rPr>
            </w:pPr>
          </w:p>
        </w:tc>
      </w:tr>
      <w:tr w:rsidR="00D211EF" w:rsidRPr="00D54972" w14:paraId="4139D686" w14:textId="77777777" w:rsidTr="00D54972">
        <w:tc>
          <w:tcPr>
            <w:tcW w:w="1418" w:type="dxa"/>
            <w:shd w:val="clear" w:color="auto" w:fill="auto"/>
          </w:tcPr>
          <w:p w14:paraId="3F3F5739" w14:textId="77777777" w:rsidR="00D852CD" w:rsidRPr="00D54972" w:rsidRDefault="00D852CD" w:rsidP="00D54972">
            <w:pPr>
              <w:pStyle w:val="SingleTxtG"/>
              <w:suppressAutoHyphens w:val="0"/>
              <w:spacing w:before="40" w:after="40" w:line="220" w:lineRule="exact"/>
              <w:ind w:left="0" w:right="0"/>
              <w:jc w:val="left"/>
              <w:rPr>
                <w:iCs/>
                <w:sz w:val="18"/>
                <w:szCs w:val="16"/>
              </w:rPr>
            </w:pPr>
            <w:r w:rsidRPr="00D54972">
              <w:rPr>
                <w:iCs/>
                <w:sz w:val="18"/>
                <w:szCs w:val="16"/>
              </w:rPr>
              <w:t>Année</w:t>
            </w:r>
          </w:p>
        </w:tc>
        <w:tc>
          <w:tcPr>
            <w:tcW w:w="709" w:type="dxa"/>
            <w:shd w:val="clear" w:color="auto" w:fill="auto"/>
          </w:tcPr>
          <w:p w14:paraId="7C020AEF"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2010</w:t>
            </w:r>
          </w:p>
        </w:tc>
        <w:tc>
          <w:tcPr>
            <w:tcW w:w="816" w:type="dxa"/>
            <w:shd w:val="clear" w:color="auto" w:fill="auto"/>
          </w:tcPr>
          <w:p w14:paraId="756A5BDF"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2011</w:t>
            </w:r>
          </w:p>
        </w:tc>
        <w:tc>
          <w:tcPr>
            <w:tcW w:w="553" w:type="dxa"/>
            <w:shd w:val="clear" w:color="auto" w:fill="auto"/>
          </w:tcPr>
          <w:p w14:paraId="0C536D54"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2012</w:t>
            </w:r>
          </w:p>
        </w:tc>
        <w:tc>
          <w:tcPr>
            <w:tcW w:w="556" w:type="dxa"/>
            <w:shd w:val="clear" w:color="auto" w:fill="auto"/>
          </w:tcPr>
          <w:p w14:paraId="7795F7F8"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2013</w:t>
            </w:r>
          </w:p>
        </w:tc>
        <w:tc>
          <w:tcPr>
            <w:tcW w:w="553" w:type="dxa"/>
            <w:shd w:val="clear" w:color="auto" w:fill="auto"/>
          </w:tcPr>
          <w:p w14:paraId="4F56D7BC"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2014</w:t>
            </w:r>
          </w:p>
        </w:tc>
        <w:tc>
          <w:tcPr>
            <w:tcW w:w="553" w:type="dxa"/>
            <w:shd w:val="clear" w:color="auto" w:fill="auto"/>
          </w:tcPr>
          <w:p w14:paraId="519F1DD7"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2015</w:t>
            </w:r>
          </w:p>
        </w:tc>
        <w:tc>
          <w:tcPr>
            <w:tcW w:w="553" w:type="dxa"/>
            <w:shd w:val="clear" w:color="auto" w:fill="auto"/>
          </w:tcPr>
          <w:p w14:paraId="60489313"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2016</w:t>
            </w:r>
          </w:p>
        </w:tc>
        <w:tc>
          <w:tcPr>
            <w:tcW w:w="553" w:type="dxa"/>
            <w:shd w:val="clear" w:color="auto" w:fill="auto"/>
          </w:tcPr>
          <w:p w14:paraId="5B3F352A"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2017</w:t>
            </w:r>
          </w:p>
        </w:tc>
        <w:tc>
          <w:tcPr>
            <w:tcW w:w="553" w:type="dxa"/>
            <w:shd w:val="clear" w:color="auto" w:fill="auto"/>
          </w:tcPr>
          <w:p w14:paraId="22E7705D" w14:textId="7777777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2018</w:t>
            </w:r>
          </w:p>
        </w:tc>
        <w:tc>
          <w:tcPr>
            <w:tcW w:w="553" w:type="dxa"/>
            <w:shd w:val="clear" w:color="auto" w:fill="auto"/>
          </w:tcPr>
          <w:p w14:paraId="23CE6D0A" w14:textId="7A592947" w:rsidR="00D852CD" w:rsidRPr="00D54972" w:rsidRDefault="00D852CD" w:rsidP="00D54972">
            <w:pPr>
              <w:pStyle w:val="SingleTxtG"/>
              <w:suppressAutoHyphens w:val="0"/>
              <w:spacing w:before="40" w:after="40" w:line="220" w:lineRule="exact"/>
              <w:ind w:left="0" w:right="0"/>
              <w:jc w:val="right"/>
              <w:rPr>
                <w:iCs/>
                <w:sz w:val="18"/>
                <w:szCs w:val="16"/>
              </w:rPr>
            </w:pPr>
            <w:r w:rsidRPr="00D54972">
              <w:rPr>
                <w:iCs/>
                <w:sz w:val="18"/>
                <w:szCs w:val="16"/>
              </w:rPr>
              <w:t>2019</w:t>
            </w:r>
            <w:r w:rsidR="00506DB8">
              <w:rPr>
                <w:iCs/>
                <w:sz w:val="18"/>
                <w:szCs w:val="16"/>
              </w:rPr>
              <w:t>*</w:t>
            </w:r>
          </w:p>
        </w:tc>
      </w:tr>
      <w:tr w:rsidR="00D211EF" w:rsidRPr="00D54972" w14:paraId="0A90EF8B" w14:textId="77777777" w:rsidTr="00D54972">
        <w:tc>
          <w:tcPr>
            <w:tcW w:w="1418" w:type="dxa"/>
            <w:shd w:val="clear" w:color="auto" w:fill="auto"/>
          </w:tcPr>
          <w:p w14:paraId="62E7ADDE" w14:textId="5A57868A" w:rsidR="00D852CD" w:rsidRPr="00D54972" w:rsidRDefault="00D852CD" w:rsidP="00D54972">
            <w:pPr>
              <w:pStyle w:val="SingleTxtG"/>
              <w:suppressAutoHyphens w:val="0"/>
              <w:spacing w:before="40" w:after="40" w:line="220" w:lineRule="exact"/>
              <w:ind w:left="0" w:right="0"/>
              <w:jc w:val="left"/>
              <w:rPr>
                <w:sz w:val="18"/>
                <w:szCs w:val="16"/>
              </w:rPr>
            </w:pPr>
            <w:r w:rsidRPr="00D54972">
              <w:rPr>
                <w:sz w:val="18"/>
                <w:szCs w:val="16"/>
              </w:rPr>
              <w:t>Nombre par année</w:t>
            </w:r>
          </w:p>
        </w:tc>
        <w:tc>
          <w:tcPr>
            <w:tcW w:w="709" w:type="dxa"/>
            <w:shd w:val="clear" w:color="auto" w:fill="auto"/>
          </w:tcPr>
          <w:p w14:paraId="6D05F9A8"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261</w:t>
            </w:r>
          </w:p>
        </w:tc>
        <w:tc>
          <w:tcPr>
            <w:tcW w:w="816" w:type="dxa"/>
            <w:shd w:val="clear" w:color="auto" w:fill="auto"/>
          </w:tcPr>
          <w:p w14:paraId="1947A456"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156</w:t>
            </w:r>
          </w:p>
        </w:tc>
        <w:tc>
          <w:tcPr>
            <w:tcW w:w="553" w:type="dxa"/>
            <w:shd w:val="clear" w:color="auto" w:fill="auto"/>
          </w:tcPr>
          <w:p w14:paraId="6C7825EC"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226</w:t>
            </w:r>
          </w:p>
        </w:tc>
        <w:tc>
          <w:tcPr>
            <w:tcW w:w="556" w:type="dxa"/>
            <w:shd w:val="clear" w:color="auto" w:fill="auto"/>
          </w:tcPr>
          <w:p w14:paraId="5853AECB"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256</w:t>
            </w:r>
          </w:p>
        </w:tc>
        <w:tc>
          <w:tcPr>
            <w:tcW w:w="553" w:type="dxa"/>
            <w:shd w:val="clear" w:color="auto" w:fill="auto"/>
          </w:tcPr>
          <w:p w14:paraId="1D65767E"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250</w:t>
            </w:r>
          </w:p>
        </w:tc>
        <w:tc>
          <w:tcPr>
            <w:tcW w:w="553" w:type="dxa"/>
            <w:shd w:val="clear" w:color="auto" w:fill="auto"/>
          </w:tcPr>
          <w:p w14:paraId="587F83F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234</w:t>
            </w:r>
          </w:p>
        </w:tc>
        <w:tc>
          <w:tcPr>
            <w:tcW w:w="553" w:type="dxa"/>
            <w:shd w:val="clear" w:color="auto" w:fill="auto"/>
          </w:tcPr>
          <w:p w14:paraId="2EF6331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200</w:t>
            </w:r>
          </w:p>
        </w:tc>
        <w:tc>
          <w:tcPr>
            <w:tcW w:w="553" w:type="dxa"/>
            <w:shd w:val="clear" w:color="auto" w:fill="auto"/>
          </w:tcPr>
          <w:p w14:paraId="361287BE"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168</w:t>
            </w:r>
          </w:p>
        </w:tc>
        <w:tc>
          <w:tcPr>
            <w:tcW w:w="553" w:type="dxa"/>
            <w:shd w:val="clear" w:color="auto" w:fill="auto"/>
          </w:tcPr>
          <w:p w14:paraId="7FEE5910"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210</w:t>
            </w:r>
          </w:p>
        </w:tc>
        <w:tc>
          <w:tcPr>
            <w:tcW w:w="553" w:type="dxa"/>
            <w:shd w:val="clear" w:color="auto" w:fill="auto"/>
          </w:tcPr>
          <w:p w14:paraId="75DBC13B"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186</w:t>
            </w:r>
          </w:p>
        </w:tc>
      </w:tr>
      <w:tr w:rsidR="00D211EF" w:rsidRPr="00D54972" w14:paraId="102CB72A" w14:textId="77777777" w:rsidTr="00D54972">
        <w:tc>
          <w:tcPr>
            <w:tcW w:w="7370" w:type="dxa"/>
            <w:gridSpan w:val="11"/>
            <w:shd w:val="clear" w:color="auto" w:fill="auto"/>
          </w:tcPr>
          <w:p w14:paraId="75426BC1" w14:textId="77777777" w:rsidR="00D852CD" w:rsidRPr="00D54972" w:rsidRDefault="00D852CD" w:rsidP="00D54972">
            <w:pPr>
              <w:pStyle w:val="SingleTxtG"/>
              <w:suppressAutoHyphens w:val="0"/>
              <w:spacing w:before="40" w:after="40" w:line="220" w:lineRule="exact"/>
              <w:ind w:left="0" w:right="0"/>
              <w:jc w:val="right"/>
              <w:rPr>
                <w:sz w:val="18"/>
                <w:szCs w:val="16"/>
              </w:rPr>
            </w:pPr>
          </w:p>
        </w:tc>
      </w:tr>
      <w:tr w:rsidR="00D211EF" w:rsidRPr="00D54972" w14:paraId="475FE3F3" w14:textId="77777777" w:rsidTr="00D54972">
        <w:tc>
          <w:tcPr>
            <w:tcW w:w="1418" w:type="dxa"/>
            <w:vMerge w:val="restart"/>
            <w:shd w:val="clear" w:color="auto" w:fill="auto"/>
          </w:tcPr>
          <w:p w14:paraId="019277A1" w14:textId="31714FED" w:rsidR="00D852CD" w:rsidRPr="00D54972" w:rsidRDefault="002C10F9" w:rsidP="00D54972">
            <w:pPr>
              <w:pStyle w:val="SingleTxtG"/>
              <w:suppressAutoHyphens w:val="0"/>
              <w:spacing w:before="40" w:after="40" w:line="220" w:lineRule="exact"/>
              <w:ind w:left="0" w:right="0"/>
              <w:jc w:val="left"/>
              <w:rPr>
                <w:sz w:val="18"/>
                <w:szCs w:val="16"/>
              </w:rPr>
            </w:pPr>
            <w:r w:rsidRPr="00D54972">
              <w:rPr>
                <w:sz w:val="18"/>
                <w:szCs w:val="16"/>
              </w:rPr>
              <w:t>Durée</w:t>
            </w:r>
          </w:p>
        </w:tc>
        <w:tc>
          <w:tcPr>
            <w:tcW w:w="709" w:type="dxa"/>
            <w:shd w:val="clear" w:color="auto" w:fill="auto"/>
          </w:tcPr>
          <w:p w14:paraId="6B04096B" w14:textId="56FC0B2C" w:rsidR="00D852CD" w:rsidRPr="00D54972" w:rsidRDefault="00CA0F12" w:rsidP="00D54972">
            <w:pPr>
              <w:pStyle w:val="SingleTxtG"/>
              <w:suppressAutoHyphens w:val="0"/>
              <w:spacing w:before="40" w:after="40" w:line="220" w:lineRule="exact"/>
              <w:ind w:left="0" w:right="0"/>
              <w:jc w:val="right"/>
              <w:rPr>
                <w:sz w:val="16"/>
                <w:szCs w:val="16"/>
              </w:rPr>
            </w:pPr>
            <w:r w:rsidRPr="00D54972">
              <w:rPr>
                <w:sz w:val="16"/>
                <w:szCs w:val="16"/>
              </w:rPr>
              <w:t>Moyenne</w:t>
            </w:r>
          </w:p>
        </w:tc>
        <w:tc>
          <w:tcPr>
            <w:tcW w:w="816" w:type="dxa"/>
            <w:shd w:val="clear" w:color="auto" w:fill="auto"/>
          </w:tcPr>
          <w:p w14:paraId="14EA34FA" w14:textId="77777777" w:rsidR="00D852CD" w:rsidRPr="00D54972" w:rsidRDefault="00D852CD" w:rsidP="00D54972">
            <w:pPr>
              <w:pStyle w:val="SingleTxtG"/>
              <w:suppressAutoHyphens w:val="0"/>
              <w:spacing w:before="40" w:after="40" w:line="220" w:lineRule="exact"/>
              <w:ind w:left="0" w:right="0"/>
              <w:jc w:val="right"/>
              <w:rPr>
                <w:sz w:val="16"/>
                <w:szCs w:val="16"/>
              </w:rPr>
            </w:pPr>
            <w:r w:rsidRPr="00D54972">
              <w:rPr>
                <w:sz w:val="16"/>
                <w:szCs w:val="16"/>
              </w:rPr>
              <w:t>&lt;12heures</w:t>
            </w:r>
          </w:p>
        </w:tc>
        <w:tc>
          <w:tcPr>
            <w:tcW w:w="1109" w:type="dxa"/>
            <w:gridSpan w:val="2"/>
            <w:shd w:val="clear" w:color="auto" w:fill="auto"/>
          </w:tcPr>
          <w:p w14:paraId="77FF176F" w14:textId="77777777" w:rsidR="00D852CD" w:rsidRPr="00D54972" w:rsidRDefault="00D852CD" w:rsidP="00D54972">
            <w:pPr>
              <w:pStyle w:val="SingleTxtG"/>
              <w:suppressAutoHyphens w:val="0"/>
              <w:spacing w:before="40" w:after="40" w:line="220" w:lineRule="exact"/>
              <w:ind w:left="0" w:right="0"/>
              <w:jc w:val="right"/>
              <w:rPr>
                <w:sz w:val="16"/>
                <w:szCs w:val="16"/>
              </w:rPr>
            </w:pPr>
            <w:r w:rsidRPr="00D54972">
              <w:rPr>
                <w:sz w:val="16"/>
                <w:szCs w:val="16"/>
              </w:rPr>
              <w:t>&gt;12heures &lt;24heures</w:t>
            </w:r>
          </w:p>
        </w:tc>
        <w:tc>
          <w:tcPr>
            <w:tcW w:w="1106" w:type="dxa"/>
            <w:gridSpan w:val="2"/>
            <w:shd w:val="clear" w:color="auto" w:fill="auto"/>
          </w:tcPr>
          <w:p w14:paraId="1032FB82" w14:textId="35AD2D0C" w:rsidR="00D852CD" w:rsidRPr="00D54972" w:rsidRDefault="00260647" w:rsidP="00D54972">
            <w:pPr>
              <w:pStyle w:val="SingleTxtG"/>
              <w:suppressAutoHyphens w:val="0"/>
              <w:spacing w:before="40" w:after="40" w:line="220" w:lineRule="exact"/>
              <w:ind w:left="0" w:right="0"/>
              <w:jc w:val="right"/>
              <w:rPr>
                <w:sz w:val="16"/>
                <w:szCs w:val="16"/>
              </w:rPr>
            </w:pPr>
            <w:r w:rsidRPr="00D54972">
              <w:rPr>
                <w:sz w:val="16"/>
                <w:szCs w:val="16"/>
              </w:rPr>
              <w:t>&gt;</w:t>
            </w:r>
            <w:r w:rsidR="00D852CD" w:rsidRPr="00D54972">
              <w:rPr>
                <w:sz w:val="16"/>
                <w:szCs w:val="16"/>
              </w:rPr>
              <w:t xml:space="preserve">1jour </w:t>
            </w:r>
            <w:r w:rsidR="00D211EF">
              <w:rPr>
                <w:sz w:val="16"/>
                <w:szCs w:val="16"/>
              </w:rPr>
              <w:br/>
            </w:r>
            <w:r w:rsidRPr="00D54972">
              <w:rPr>
                <w:sz w:val="16"/>
                <w:szCs w:val="16"/>
              </w:rPr>
              <w:t>&lt;</w:t>
            </w:r>
            <w:r w:rsidR="00D852CD" w:rsidRPr="00D54972">
              <w:rPr>
                <w:sz w:val="16"/>
                <w:szCs w:val="16"/>
              </w:rPr>
              <w:t>2jours</w:t>
            </w:r>
          </w:p>
        </w:tc>
        <w:tc>
          <w:tcPr>
            <w:tcW w:w="1106" w:type="dxa"/>
            <w:gridSpan w:val="2"/>
            <w:shd w:val="clear" w:color="auto" w:fill="auto"/>
          </w:tcPr>
          <w:p w14:paraId="5C561BD2" w14:textId="63140373" w:rsidR="00D852CD" w:rsidRPr="00D54972" w:rsidRDefault="00260647" w:rsidP="00D54972">
            <w:pPr>
              <w:pStyle w:val="SingleTxtG"/>
              <w:suppressAutoHyphens w:val="0"/>
              <w:spacing w:before="40" w:after="40" w:line="220" w:lineRule="exact"/>
              <w:ind w:left="0" w:right="0"/>
              <w:jc w:val="right"/>
              <w:rPr>
                <w:sz w:val="16"/>
                <w:szCs w:val="16"/>
              </w:rPr>
            </w:pPr>
            <w:r w:rsidRPr="00D54972">
              <w:rPr>
                <w:sz w:val="16"/>
                <w:szCs w:val="16"/>
              </w:rPr>
              <w:t>&gt;</w:t>
            </w:r>
            <w:r w:rsidR="00D852CD" w:rsidRPr="00D54972">
              <w:rPr>
                <w:sz w:val="16"/>
                <w:szCs w:val="16"/>
              </w:rPr>
              <w:t>2 jours</w:t>
            </w:r>
            <w:r w:rsidR="00D211EF">
              <w:rPr>
                <w:sz w:val="16"/>
                <w:szCs w:val="16"/>
              </w:rPr>
              <w:br/>
            </w:r>
            <w:r w:rsidRPr="00D54972">
              <w:rPr>
                <w:sz w:val="16"/>
                <w:szCs w:val="16"/>
              </w:rPr>
              <w:t>&lt;</w:t>
            </w:r>
            <w:r w:rsidR="00D852CD" w:rsidRPr="00D54972">
              <w:rPr>
                <w:sz w:val="16"/>
                <w:szCs w:val="16"/>
              </w:rPr>
              <w:t>5 jours</w:t>
            </w:r>
          </w:p>
        </w:tc>
        <w:tc>
          <w:tcPr>
            <w:tcW w:w="1106" w:type="dxa"/>
            <w:gridSpan w:val="2"/>
            <w:shd w:val="clear" w:color="auto" w:fill="auto"/>
          </w:tcPr>
          <w:p w14:paraId="6E7631C2" w14:textId="77777777" w:rsidR="00D852CD" w:rsidRPr="00D54972" w:rsidRDefault="00260647" w:rsidP="00D54972">
            <w:pPr>
              <w:pStyle w:val="SingleTxtG"/>
              <w:suppressAutoHyphens w:val="0"/>
              <w:spacing w:before="40" w:after="40" w:line="220" w:lineRule="exact"/>
              <w:ind w:left="0" w:right="0"/>
              <w:jc w:val="right"/>
              <w:rPr>
                <w:sz w:val="16"/>
                <w:szCs w:val="16"/>
              </w:rPr>
            </w:pPr>
            <w:r w:rsidRPr="00D54972">
              <w:rPr>
                <w:sz w:val="16"/>
                <w:szCs w:val="16"/>
              </w:rPr>
              <w:t>&gt;</w:t>
            </w:r>
            <w:r w:rsidR="00D852CD" w:rsidRPr="00D54972">
              <w:rPr>
                <w:sz w:val="16"/>
                <w:szCs w:val="16"/>
              </w:rPr>
              <w:t>5 jours</w:t>
            </w:r>
          </w:p>
        </w:tc>
      </w:tr>
      <w:tr w:rsidR="00D211EF" w:rsidRPr="00D54972" w14:paraId="7EDF42B2" w14:textId="77777777" w:rsidTr="00D54972">
        <w:tc>
          <w:tcPr>
            <w:tcW w:w="1418" w:type="dxa"/>
            <w:vMerge/>
            <w:shd w:val="clear" w:color="auto" w:fill="auto"/>
          </w:tcPr>
          <w:p w14:paraId="44B8C083" w14:textId="77777777" w:rsidR="00D852CD" w:rsidRPr="00D54972" w:rsidRDefault="00D852CD" w:rsidP="00D54972">
            <w:pPr>
              <w:pStyle w:val="SingleTxtG"/>
              <w:suppressAutoHyphens w:val="0"/>
              <w:spacing w:before="40" w:after="40" w:line="220" w:lineRule="exact"/>
              <w:ind w:left="0" w:right="0"/>
              <w:jc w:val="left"/>
              <w:rPr>
                <w:sz w:val="18"/>
                <w:szCs w:val="16"/>
              </w:rPr>
            </w:pPr>
          </w:p>
        </w:tc>
        <w:tc>
          <w:tcPr>
            <w:tcW w:w="709" w:type="dxa"/>
            <w:shd w:val="clear" w:color="auto" w:fill="auto"/>
          </w:tcPr>
          <w:p w14:paraId="7EBE3641"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44.36</w:t>
            </w:r>
          </w:p>
        </w:tc>
        <w:tc>
          <w:tcPr>
            <w:tcW w:w="816" w:type="dxa"/>
            <w:shd w:val="clear" w:color="auto" w:fill="auto"/>
          </w:tcPr>
          <w:p w14:paraId="6234658E"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95</w:t>
            </w:r>
          </w:p>
        </w:tc>
        <w:tc>
          <w:tcPr>
            <w:tcW w:w="1109" w:type="dxa"/>
            <w:gridSpan w:val="2"/>
            <w:shd w:val="clear" w:color="auto" w:fill="auto"/>
          </w:tcPr>
          <w:p w14:paraId="0F28E1DD"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444</w:t>
            </w:r>
          </w:p>
        </w:tc>
        <w:tc>
          <w:tcPr>
            <w:tcW w:w="1106" w:type="dxa"/>
            <w:gridSpan w:val="2"/>
            <w:shd w:val="clear" w:color="auto" w:fill="auto"/>
          </w:tcPr>
          <w:p w14:paraId="2E6D96A1" w14:textId="59E808F9"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r w:rsidR="00D211EF">
              <w:rPr>
                <w:sz w:val="18"/>
                <w:szCs w:val="16"/>
              </w:rPr>
              <w:t xml:space="preserve"> </w:t>
            </w:r>
            <w:r w:rsidRPr="00D54972">
              <w:rPr>
                <w:sz w:val="18"/>
                <w:szCs w:val="16"/>
              </w:rPr>
              <w:t>419</w:t>
            </w:r>
          </w:p>
        </w:tc>
        <w:tc>
          <w:tcPr>
            <w:tcW w:w="1106" w:type="dxa"/>
            <w:gridSpan w:val="2"/>
            <w:shd w:val="clear" w:color="auto" w:fill="auto"/>
          </w:tcPr>
          <w:p w14:paraId="3D3872EF"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173</w:t>
            </w:r>
          </w:p>
        </w:tc>
        <w:tc>
          <w:tcPr>
            <w:tcW w:w="1106" w:type="dxa"/>
            <w:gridSpan w:val="2"/>
            <w:shd w:val="clear" w:color="auto" w:fill="auto"/>
          </w:tcPr>
          <w:p w14:paraId="399E0980"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16</w:t>
            </w:r>
          </w:p>
        </w:tc>
      </w:tr>
      <w:tr w:rsidR="00D211EF" w:rsidRPr="00D54972" w14:paraId="0B1BC4B6" w14:textId="77777777" w:rsidTr="00D54972">
        <w:tc>
          <w:tcPr>
            <w:tcW w:w="7370" w:type="dxa"/>
            <w:gridSpan w:val="11"/>
            <w:shd w:val="clear" w:color="auto" w:fill="auto"/>
          </w:tcPr>
          <w:p w14:paraId="560EA6A4" w14:textId="77777777" w:rsidR="00D852CD" w:rsidRPr="00D54972" w:rsidRDefault="00D852CD" w:rsidP="00D54972">
            <w:pPr>
              <w:pStyle w:val="SingleTxtG"/>
              <w:suppressAutoHyphens w:val="0"/>
              <w:spacing w:before="40" w:after="40" w:line="220" w:lineRule="exact"/>
              <w:ind w:left="0" w:right="0"/>
              <w:jc w:val="right"/>
              <w:rPr>
                <w:sz w:val="18"/>
                <w:szCs w:val="16"/>
              </w:rPr>
            </w:pPr>
          </w:p>
        </w:tc>
      </w:tr>
      <w:tr w:rsidR="00D211EF" w:rsidRPr="00D54972" w14:paraId="2EC573C4" w14:textId="77777777" w:rsidTr="00D54972">
        <w:tc>
          <w:tcPr>
            <w:tcW w:w="1418" w:type="dxa"/>
            <w:shd w:val="clear" w:color="auto" w:fill="auto"/>
          </w:tcPr>
          <w:p w14:paraId="43563982" w14:textId="77777777" w:rsidR="00D852CD" w:rsidRPr="00D54972" w:rsidRDefault="00D852CD" w:rsidP="00D54972">
            <w:pPr>
              <w:pStyle w:val="SingleTxtG"/>
              <w:suppressAutoHyphens w:val="0"/>
              <w:spacing w:before="40" w:after="40" w:line="220" w:lineRule="exact"/>
              <w:ind w:left="0" w:right="0"/>
              <w:jc w:val="left"/>
              <w:rPr>
                <w:sz w:val="18"/>
                <w:szCs w:val="16"/>
              </w:rPr>
            </w:pPr>
            <w:r w:rsidRPr="00D54972">
              <w:rPr>
                <w:sz w:val="18"/>
                <w:szCs w:val="16"/>
              </w:rPr>
              <w:t>Année</w:t>
            </w:r>
          </w:p>
        </w:tc>
        <w:tc>
          <w:tcPr>
            <w:tcW w:w="709" w:type="dxa"/>
            <w:shd w:val="clear" w:color="auto" w:fill="auto"/>
          </w:tcPr>
          <w:p w14:paraId="5DE8FD54"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2010</w:t>
            </w:r>
          </w:p>
        </w:tc>
        <w:tc>
          <w:tcPr>
            <w:tcW w:w="816" w:type="dxa"/>
            <w:shd w:val="clear" w:color="auto" w:fill="auto"/>
          </w:tcPr>
          <w:p w14:paraId="4E4B55D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2011</w:t>
            </w:r>
          </w:p>
        </w:tc>
        <w:tc>
          <w:tcPr>
            <w:tcW w:w="553" w:type="dxa"/>
            <w:shd w:val="clear" w:color="auto" w:fill="auto"/>
          </w:tcPr>
          <w:p w14:paraId="3B28AFCF"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2012</w:t>
            </w:r>
          </w:p>
        </w:tc>
        <w:tc>
          <w:tcPr>
            <w:tcW w:w="556" w:type="dxa"/>
            <w:shd w:val="clear" w:color="auto" w:fill="auto"/>
          </w:tcPr>
          <w:p w14:paraId="22ED7377"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2013</w:t>
            </w:r>
          </w:p>
        </w:tc>
        <w:tc>
          <w:tcPr>
            <w:tcW w:w="553" w:type="dxa"/>
            <w:shd w:val="clear" w:color="auto" w:fill="auto"/>
          </w:tcPr>
          <w:p w14:paraId="0A7358DA"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2014</w:t>
            </w:r>
          </w:p>
        </w:tc>
        <w:tc>
          <w:tcPr>
            <w:tcW w:w="553" w:type="dxa"/>
            <w:shd w:val="clear" w:color="auto" w:fill="auto"/>
          </w:tcPr>
          <w:p w14:paraId="062454A7"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2015</w:t>
            </w:r>
          </w:p>
        </w:tc>
        <w:tc>
          <w:tcPr>
            <w:tcW w:w="553" w:type="dxa"/>
            <w:shd w:val="clear" w:color="auto" w:fill="auto"/>
          </w:tcPr>
          <w:p w14:paraId="3AD039A6"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2016</w:t>
            </w:r>
          </w:p>
        </w:tc>
        <w:tc>
          <w:tcPr>
            <w:tcW w:w="553" w:type="dxa"/>
            <w:shd w:val="clear" w:color="auto" w:fill="auto"/>
          </w:tcPr>
          <w:p w14:paraId="61406ADF"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2017</w:t>
            </w:r>
          </w:p>
        </w:tc>
        <w:tc>
          <w:tcPr>
            <w:tcW w:w="553" w:type="dxa"/>
            <w:shd w:val="clear" w:color="auto" w:fill="auto"/>
          </w:tcPr>
          <w:p w14:paraId="7F50D77B"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2018</w:t>
            </w:r>
          </w:p>
        </w:tc>
        <w:tc>
          <w:tcPr>
            <w:tcW w:w="553" w:type="dxa"/>
            <w:shd w:val="clear" w:color="auto" w:fill="auto"/>
          </w:tcPr>
          <w:p w14:paraId="5B678E28" w14:textId="56F4ABCA"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2019</w:t>
            </w:r>
            <w:r w:rsidR="00845034">
              <w:t>*</w:t>
            </w:r>
          </w:p>
        </w:tc>
      </w:tr>
      <w:tr w:rsidR="00D211EF" w:rsidRPr="00D54972" w14:paraId="43454B82" w14:textId="77777777" w:rsidTr="00D54972">
        <w:tc>
          <w:tcPr>
            <w:tcW w:w="1418" w:type="dxa"/>
            <w:shd w:val="clear" w:color="auto" w:fill="auto"/>
          </w:tcPr>
          <w:p w14:paraId="67F6FADF" w14:textId="77777777" w:rsidR="00D852CD" w:rsidRPr="00D54972" w:rsidRDefault="00D852CD" w:rsidP="00D54972">
            <w:pPr>
              <w:pStyle w:val="SingleTxtG"/>
              <w:suppressAutoHyphens w:val="0"/>
              <w:spacing w:before="40" w:after="40" w:line="220" w:lineRule="exact"/>
              <w:ind w:left="0" w:right="0"/>
              <w:jc w:val="left"/>
              <w:rPr>
                <w:sz w:val="18"/>
                <w:szCs w:val="16"/>
              </w:rPr>
            </w:pPr>
            <w:r w:rsidRPr="00D54972">
              <w:rPr>
                <w:sz w:val="18"/>
                <w:szCs w:val="16"/>
              </w:rPr>
              <w:t>Durée par année</w:t>
            </w:r>
          </w:p>
        </w:tc>
        <w:tc>
          <w:tcPr>
            <w:tcW w:w="709" w:type="dxa"/>
            <w:shd w:val="clear" w:color="auto" w:fill="auto"/>
          </w:tcPr>
          <w:p w14:paraId="09032098"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57.5h</w:t>
            </w:r>
          </w:p>
        </w:tc>
        <w:tc>
          <w:tcPr>
            <w:tcW w:w="816" w:type="dxa"/>
            <w:shd w:val="clear" w:color="auto" w:fill="auto"/>
          </w:tcPr>
          <w:p w14:paraId="58062A0E"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55.5h</w:t>
            </w:r>
          </w:p>
        </w:tc>
        <w:tc>
          <w:tcPr>
            <w:tcW w:w="553" w:type="dxa"/>
            <w:shd w:val="clear" w:color="auto" w:fill="auto"/>
          </w:tcPr>
          <w:p w14:paraId="7F8835D2"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50.5h</w:t>
            </w:r>
          </w:p>
        </w:tc>
        <w:tc>
          <w:tcPr>
            <w:tcW w:w="556" w:type="dxa"/>
            <w:shd w:val="clear" w:color="auto" w:fill="auto"/>
          </w:tcPr>
          <w:p w14:paraId="2785B838"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50.5h</w:t>
            </w:r>
          </w:p>
        </w:tc>
        <w:tc>
          <w:tcPr>
            <w:tcW w:w="553" w:type="dxa"/>
            <w:shd w:val="clear" w:color="auto" w:fill="auto"/>
          </w:tcPr>
          <w:p w14:paraId="4FF90ACB"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50.5h</w:t>
            </w:r>
          </w:p>
        </w:tc>
        <w:tc>
          <w:tcPr>
            <w:tcW w:w="553" w:type="dxa"/>
            <w:shd w:val="clear" w:color="auto" w:fill="auto"/>
          </w:tcPr>
          <w:p w14:paraId="201FEE68"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38.0h</w:t>
            </w:r>
          </w:p>
        </w:tc>
        <w:tc>
          <w:tcPr>
            <w:tcW w:w="553" w:type="dxa"/>
            <w:shd w:val="clear" w:color="auto" w:fill="auto"/>
          </w:tcPr>
          <w:p w14:paraId="0409CB66"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35.5h</w:t>
            </w:r>
          </w:p>
        </w:tc>
        <w:tc>
          <w:tcPr>
            <w:tcW w:w="553" w:type="dxa"/>
            <w:shd w:val="clear" w:color="auto" w:fill="auto"/>
          </w:tcPr>
          <w:p w14:paraId="06CCC3B4"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30.5h</w:t>
            </w:r>
          </w:p>
        </w:tc>
        <w:tc>
          <w:tcPr>
            <w:tcW w:w="553" w:type="dxa"/>
            <w:shd w:val="clear" w:color="auto" w:fill="auto"/>
          </w:tcPr>
          <w:p w14:paraId="787C73FA"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32.5h</w:t>
            </w:r>
          </w:p>
        </w:tc>
        <w:tc>
          <w:tcPr>
            <w:tcW w:w="553" w:type="dxa"/>
            <w:shd w:val="clear" w:color="auto" w:fill="auto"/>
          </w:tcPr>
          <w:p w14:paraId="597A48BC"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39.5h</w:t>
            </w:r>
          </w:p>
        </w:tc>
      </w:tr>
      <w:tr w:rsidR="00D211EF" w:rsidRPr="00D54972" w14:paraId="3124C27F" w14:textId="77777777" w:rsidTr="00D54972">
        <w:tc>
          <w:tcPr>
            <w:tcW w:w="7370" w:type="dxa"/>
            <w:gridSpan w:val="11"/>
            <w:shd w:val="clear" w:color="auto" w:fill="auto"/>
          </w:tcPr>
          <w:p w14:paraId="546E93B1" w14:textId="77777777" w:rsidR="00D852CD" w:rsidRPr="00D54972" w:rsidRDefault="00D852CD" w:rsidP="00D54972">
            <w:pPr>
              <w:pStyle w:val="SingleTxtG"/>
              <w:suppressAutoHyphens w:val="0"/>
              <w:spacing w:before="40" w:after="40" w:line="220" w:lineRule="exact"/>
              <w:ind w:left="0" w:right="0"/>
              <w:jc w:val="left"/>
              <w:rPr>
                <w:sz w:val="18"/>
                <w:szCs w:val="16"/>
              </w:rPr>
            </w:pPr>
          </w:p>
        </w:tc>
      </w:tr>
      <w:tr w:rsidR="00D211EF" w:rsidRPr="00D54972" w14:paraId="2588D6EC" w14:textId="77777777" w:rsidTr="00D54972">
        <w:tc>
          <w:tcPr>
            <w:tcW w:w="7370" w:type="dxa"/>
            <w:gridSpan w:val="11"/>
            <w:shd w:val="clear" w:color="auto" w:fill="auto"/>
          </w:tcPr>
          <w:p w14:paraId="6A4649C4" w14:textId="77777777" w:rsidR="00D852CD" w:rsidRPr="00D54972" w:rsidRDefault="00D852CD" w:rsidP="00D54972">
            <w:pPr>
              <w:pStyle w:val="SingleTxtG"/>
              <w:suppressAutoHyphens w:val="0"/>
              <w:spacing w:before="40" w:after="40" w:line="220" w:lineRule="exact"/>
              <w:ind w:left="0" w:right="0"/>
              <w:jc w:val="left"/>
              <w:rPr>
                <w:sz w:val="18"/>
                <w:szCs w:val="16"/>
              </w:rPr>
            </w:pPr>
            <w:r w:rsidRPr="00D54972">
              <w:rPr>
                <w:sz w:val="18"/>
                <w:szCs w:val="16"/>
              </w:rPr>
              <w:t>Motifs</w:t>
            </w:r>
          </w:p>
        </w:tc>
      </w:tr>
      <w:tr w:rsidR="00D211EF" w:rsidRPr="00D54972" w14:paraId="545A8D22" w14:textId="77777777" w:rsidTr="00D54972">
        <w:tc>
          <w:tcPr>
            <w:tcW w:w="4605" w:type="dxa"/>
            <w:gridSpan w:val="6"/>
            <w:shd w:val="clear" w:color="auto" w:fill="auto"/>
          </w:tcPr>
          <w:p w14:paraId="0DA9D2BC"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Fugue répétée</w:t>
            </w:r>
          </w:p>
        </w:tc>
        <w:tc>
          <w:tcPr>
            <w:tcW w:w="2765" w:type="dxa"/>
            <w:gridSpan w:val="5"/>
            <w:shd w:val="clear" w:color="auto" w:fill="auto"/>
          </w:tcPr>
          <w:p w14:paraId="47063636" w14:textId="05F3EA01"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r w:rsidR="002C10F9" w:rsidRPr="00D54972">
              <w:rPr>
                <w:sz w:val="18"/>
                <w:szCs w:val="16"/>
              </w:rPr>
              <w:t xml:space="preserve"> </w:t>
            </w:r>
            <w:r w:rsidRPr="00D54972">
              <w:rPr>
                <w:sz w:val="18"/>
                <w:szCs w:val="16"/>
              </w:rPr>
              <w:t>408</w:t>
            </w:r>
          </w:p>
        </w:tc>
      </w:tr>
      <w:tr w:rsidR="00D211EF" w:rsidRPr="00D54972" w14:paraId="0F36BA9A" w14:textId="77777777" w:rsidTr="00D54972">
        <w:tc>
          <w:tcPr>
            <w:tcW w:w="4605" w:type="dxa"/>
            <w:gridSpan w:val="6"/>
            <w:shd w:val="clear" w:color="auto" w:fill="auto"/>
          </w:tcPr>
          <w:p w14:paraId="30E53130"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Agression physique ou sexuelle</w:t>
            </w:r>
          </w:p>
        </w:tc>
        <w:tc>
          <w:tcPr>
            <w:tcW w:w="2765" w:type="dxa"/>
            <w:gridSpan w:val="5"/>
            <w:shd w:val="clear" w:color="auto" w:fill="auto"/>
          </w:tcPr>
          <w:p w14:paraId="639CBE20"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240</w:t>
            </w:r>
          </w:p>
        </w:tc>
      </w:tr>
      <w:tr w:rsidR="00D211EF" w:rsidRPr="00D54972" w14:paraId="597FD5E2" w14:textId="77777777" w:rsidTr="00D54972">
        <w:tc>
          <w:tcPr>
            <w:tcW w:w="4605" w:type="dxa"/>
            <w:gridSpan w:val="6"/>
            <w:shd w:val="clear" w:color="auto" w:fill="auto"/>
          </w:tcPr>
          <w:p w14:paraId="41A16BC7"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Non-respect grave des mesures de sécurité</w:t>
            </w:r>
          </w:p>
        </w:tc>
        <w:tc>
          <w:tcPr>
            <w:tcW w:w="2765" w:type="dxa"/>
            <w:gridSpan w:val="5"/>
            <w:shd w:val="clear" w:color="auto" w:fill="auto"/>
          </w:tcPr>
          <w:p w14:paraId="68B09638"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50</w:t>
            </w:r>
          </w:p>
        </w:tc>
      </w:tr>
      <w:tr w:rsidR="00D211EF" w:rsidRPr="00D54972" w14:paraId="1AAD1612" w14:textId="77777777" w:rsidTr="00D54972">
        <w:tc>
          <w:tcPr>
            <w:tcW w:w="4605" w:type="dxa"/>
            <w:gridSpan w:val="6"/>
            <w:shd w:val="clear" w:color="auto" w:fill="auto"/>
          </w:tcPr>
          <w:p w14:paraId="183D1C64" w14:textId="036F4438" w:rsidR="00D852CD" w:rsidRPr="00D54972" w:rsidRDefault="00BF76E8" w:rsidP="00D54972">
            <w:pPr>
              <w:pStyle w:val="SingleTxtG"/>
              <w:suppressAutoHyphens w:val="0"/>
              <w:spacing w:before="40" w:after="40" w:line="220" w:lineRule="exact"/>
              <w:ind w:left="113" w:right="0"/>
              <w:jc w:val="left"/>
              <w:rPr>
                <w:sz w:val="18"/>
                <w:szCs w:val="16"/>
              </w:rPr>
            </w:pPr>
            <w:r w:rsidRPr="00D54972">
              <w:rPr>
                <w:sz w:val="18"/>
                <w:szCs w:val="16"/>
              </w:rPr>
              <w:t>Violation</w:t>
            </w:r>
            <w:r w:rsidR="00D852CD" w:rsidRPr="00D54972">
              <w:rPr>
                <w:sz w:val="18"/>
                <w:szCs w:val="16"/>
              </w:rPr>
              <w:t xml:space="preserve"> grave ou répétée du règlement intérieur</w:t>
            </w:r>
          </w:p>
        </w:tc>
        <w:tc>
          <w:tcPr>
            <w:tcW w:w="2765" w:type="dxa"/>
            <w:gridSpan w:val="5"/>
            <w:shd w:val="clear" w:color="auto" w:fill="auto"/>
          </w:tcPr>
          <w:p w14:paraId="7B76E14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211</w:t>
            </w:r>
          </w:p>
        </w:tc>
      </w:tr>
      <w:tr w:rsidR="00D211EF" w:rsidRPr="00D54972" w14:paraId="41B177DB" w14:textId="77777777" w:rsidTr="00D54972">
        <w:tc>
          <w:tcPr>
            <w:tcW w:w="4605" w:type="dxa"/>
            <w:gridSpan w:val="6"/>
            <w:shd w:val="clear" w:color="auto" w:fill="auto"/>
          </w:tcPr>
          <w:p w14:paraId="7D3469B5" w14:textId="132EA676"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 xml:space="preserve">Détention, consommation, production </w:t>
            </w:r>
            <w:r w:rsidR="00994EC3">
              <w:rPr>
                <w:sz w:val="18"/>
                <w:szCs w:val="16"/>
              </w:rPr>
              <w:br/>
            </w:r>
            <w:r w:rsidRPr="00D54972">
              <w:rPr>
                <w:sz w:val="18"/>
                <w:szCs w:val="16"/>
              </w:rPr>
              <w:t>ou vente de substances psychotropes</w:t>
            </w:r>
          </w:p>
        </w:tc>
        <w:tc>
          <w:tcPr>
            <w:tcW w:w="2765" w:type="dxa"/>
            <w:gridSpan w:val="5"/>
            <w:shd w:val="clear" w:color="auto" w:fill="auto"/>
          </w:tcPr>
          <w:p w14:paraId="5EC8354B"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383</w:t>
            </w:r>
          </w:p>
        </w:tc>
      </w:tr>
      <w:tr w:rsidR="00D211EF" w:rsidRPr="00D54972" w14:paraId="43FBFA01" w14:textId="77777777" w:rsidTr="00D54972">
        <w:tc>
          <w:tcPr>
            <w:tcW w:w="4605" w:type="dxa"/>
            <w:gridSpan w:val="6"/>
            <w:shd w:val="clear" w:color="auto" w:fill="auto"/>
          </w:tcPr>
          <w:p w14:paraId="504FDED4" w14:textId="5E98D808"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Usage d</w:t>
            </w:r>
            <w:r w:rsidR="00F1080D" w:rsidRPr="00D54972">
              <w:rPr>
                <w:sz w:val="18"/>
                <w:szCs w:val="16"/>
              </w:rPr>
              <w:t>’</w:t>
            </w:r>
            <w:r w:rsidRPr="00D54972">
              <w:rPr>
                <w:sz w:val="18"/>
                <w:szCs w:val="16"/>
              </w:rPr>
              <w:t>une arme</w:t>
            </w:r>
          </w:p>
        </w:tc>
        <w:tc>
          <w:tcPr>
            <w:tcW w:w="2765" w:type="dxa"/>
            <w:gridSpan w:val="5"/>
            <w:shd w:val="clear" w:color="auto" w:fill="auto"/>
          </w:tcPr>
          <w:p w14:paraId="232455CA"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w:t>
            </w:r>
          </w:p>
        </w:tc>
      </w:tr>
      <w:tr w:rsidR="00D211EF" w:rsidRPr="00D54972" w14:paraId="5382C3E2" w14:textId="77777777" w:rsidTr="00D54972">
        <w:tc>
          <w:tcPr>
            <w:tcW w:w="4605" w:type="dxa"/>
            <w:gridSpan w:val="6"/>
            <w:shd w:val="clear" w:color="auto" w:fill="auto"/>
          </w:tcPr>
          <w:p w14:paraId="34B2C71D" w14:textId="4CCA0AEF" w:rsidR="00D852CD" w:rsidRPr="00D54972" w:rsidRDefault="00BF76E8" w:rsidP="00D54972">
            <w:pPr>
              <w:pStyle w:val="SingleTxtG"/>
              <w:suppressAutoHyphens w:val="0"/>
              <w:spacing w:before="40" w:after="40" w:line="220" w:lineRule="exact"/>
              <w:ind w:left="113" w:right="0"/>
              <w:jc w:val="left"/>
              <w:rPr>
                <w:sz w:val="18"/>
                <w:szCs w:val="16"/>
              </w:rPr>
            </w:pPr>
            <w:r w:rsidRPr="00D54972">
              <w:rPr>
                <w:sz w:val="18"/>
                <w:szCs w:val="16"/>
              </w:rPr>
              <w:t>Détention</w:t>
            </w:r>
            <w:r w:rsidR="00D852CD" w:rsidRPr="00D54972">
              <w:rPr>
                <w:sz w:val="18"/>
                <w:szCs w:val="16"/>
              </w:rPr>
              <w:t xml:space="preserve"> d</w:t>
            </w:r>
            <w:r w:rsidR="00F1080D" w:rsidRPr="00D54972">
              <w:rPr>
                <w:sz w:val="18"/>
                <w:szCs w:val="16"/>
              </w:rPr>
              <w:t>’</w:t>
            </w:r>
            <w:r w:rsidR="00D852CD" w:rsidRPr="00D54972">
              <w:rPr>
                <w:sz w:val="18"/>
                <w:szCs w:val="16"/>
              </w:rPr>
              <w:t>armes et munitions</w:t>
            </w:r>
          </w:p>
        </w:tc>
        <w:tc>
          <w:tcPr>
            <w:tcW w:w="2765" w:type="dxa"/>
            <w:gridSpan w:val="5"/>
            <w:shd w:val="clear" w:color="auto" w:fill="auto"/>
          </w:tcPr>
          <w:p w14:paraId="498D79B4"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p>
        </w:tc>
      </w:tr>
      <w:tr w:rsidR="00D211EF" w:rsidRPr="00D54972" w14:paraId="318010FE" w14:textId="77777777" w:rsidTr="00D54972">
        <w:tc>
          <w:tcPr>
            <w:tcW w:w="4605" w:type="dxa"/>
            <w:gridSpan w:val="6"/>
            <w:shd w:val="clear" w:color="auto" w:fill="auto"/>
          </w:tcPr>
          <w:p w14:paraId="5AA1989B" w14:textId="20BD544B"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 xml:space="preserve">Incitation </w:t>
            </w:r>
            <w:r w:rsidR="00994EC3">
              <w:rPr>
                <w:sz w:val="18"/>
                <w:szCs w:val="16"/>
              </w:rPr>
              <w:t>à</w:t>
            </w:r>
            <w:r w:rsidRPr="00D54972">
              <w:rPr>
                <w:sz w:val="18"/>
                <w:szCs w:val="16"/>
              </w:rPr>
              <w:t xml:space="preserve"> l</w:t>
            </w:r>
            <w:r w:rsidR="00F1080D" w:rsidRPr="00D54972">
              <w:rPr>
                <w:sz w:val="18"/>
                <w:szCs w:val="16"/>
              </w:rPr>
              <w:t>’</w:t>
            </w:r>
            <w:r w:rsidRPr="00D54972">
              <w:rPr>
                <w:sz w:val="18"/>
                <w:szCs w:val="16"/>
              </w:rPr>
              <w:t>émeute</w:t>
            </w:r>
          </w:p>
        </w:tc>
        <w:tc>
          <w:tcPr>
            <w:tcW w:w="2765" w:type="dxa"/>
            <w:gridSpan w:val="5"/>
            <w:shd w:val="clear" w:color="auto" w:fill="auto"/>
          </w:tcPr>
          <w:p w14:paraId="0468548B"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15</w:t>
            </w:r>
          </w:p>
        </w:tc>
      </w:tr>
      <w:tr w:rsidR="00D211EF" w:rsidRPr="00D54972" w14:paraId="64697F0D" w14:textId="77777777" w:rsidTr="00D54972">
        <w:tc>
          <w:tcPr>
            <w:tcW w:w="7370" w:type="dxa"/>
            <w:gridSpan w:val="11"/>
            <w:shd w:val="clear" w:color="auto" w:fill="auto"/>
          </w:tcPr>
          <w:p w14:paraId="1918B877" w14:textId="77777777" w:rsidR="00D852CD" w:rsidRPr="00D54972" w:rsidRDefault="00D852CD" w:rsidP="00D54972">
            <w:pPr>
              <w:pStyle w:val="SingleTxtG"/>
              <w:suppressAutoHyphens w:val="0"/>
              <w:spacing w:before="40" w:after="40" w:line="220" w:lineRule="exact"/>
              <w:ind w:left="0" w:right="0"/>
              <w:jc w:val="left"/>
              <w:rPr>
                <w:sz w:val="18"/>
                <w:szCs w:val="16"/>
              </w:rPr>
            </w:pPr>
          </w:p>
        </w:tc>
      </w:tr>
      <w:tr w:rsidR="00D211EF" w:rsidRPr="00D54972" w14:paraId="1E67A1B5" w14:textId="77777777" w:rsidTr="00D54972">
        <w:tc>
          <w:tcPr>
            <w:tcW w:w="7370" w:type="dxa"/>
            <w:gridSpan w:val="11"/>
            <w:shd w:val="clear" w:color="auto" w:fill="auto"/>
          </w:tcPr>
          <w:p w14:paraId="3E3BFD0D" w14:textId="77777777" w:rsidR="00D852CD" w:rsidRPr="00D54972" w:rsidRDefault="00D852CD" w:rsidP="00D54972">
            <w:pPr>
              <w:pStyle w:val="SingleTxtG"/>
              <w:suppressAutoHyphens w:val="0"/>
              <w:spacing w:before="40" w:after="40" w:line="220" w:lineRule="exact"/>
              <w:ind w:left="0" w:right="0"/>
              <w:jc w:val="left"/>
              <w:rPr>
                <w:sz w:val="18"/>
                <w:szCs w:val="16"/>
              </w:rPr>
            </w:pPr>
            <w:r w:rsidRPr="00D54972">
              <w:rPr>
                <w:sz w:val="18"/>
                <w:szCs w:val="16"/>
              </w:rPr>
              <w:t>Age</w:t>
            </w:r>
          </w:p>
        </w:tc>
      </w:tr>
      <w:tr w:rsidR="00D211EF" w:rsidRPr="00D54972" w14:paraId="6FBD41AD" w14:textId="77777777" w:rsidTr="00D54972">
        <w:tc>
          <w:tcPr>
            <w:tcW w:w="4605" w:type="dxa"/>
            <w:gridSpan w:val="6"/>
            <w:shd w:val="clear" w:color="auto" w:fill="auto"/>
          </w:tcPr>
          <w:p w14:paraId="08B36942" w14:textId="77777777" w:rsidR="00D852CD" w:rsidRPr="00D54972" w:rsidRDefault="00D852CD" w:rsidP="00833340">
            <w:pPr>
              <w:pStyle w:val="SingleTxtG"/>
              <w:suppressAutoHyphens w:val="0"/>
              <w:spacing w:before="40" w:after="40" w:line="220" w:lineRule="exact"/>
              <w:ind w:left="113" w:right="0"/>
              <w:jc w:val="left"/>
              <w:rPr>
                <w:sz w:val="18"/>
                <w:szCs w:val="16"/>
              </w:rPr>
            </w:pPr>
            <w:r w:rsidRPr="00D54972">
              <w:rPr>
                <w:sz w:val="18"/>
                <w:szCs w:val="16"/>
              </w:rPr>
              <w:t>12 ans</w:t>
            </w:r>
          </w:p>
        </w:tc>
        <w:tc>
          <w:tcPr>
            <w:tcW w:w="2765" w:type="dxa"/>
            <w:gridSpan w:val="5"/>
            <w:shd w:val="clear" w:color="auto" w:fill="auto"/>
          </w:tcPr>
          <w:p w14:paraId="65D9CDE9"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8</w:t>
            </w:r>
          </w:p>
        </w:tc>
      </w:tr>
      <w:tr w:rsidR="00D211EF" w:rsidRPr="00D54972" w14:paraId="12D39A1F" w14:textId="77777777" w:rsidTr="00D54972">
        <w:tc>
          <w:tcPr>
            <w:tcW w:w="4605" w:type="dxa"/>
            <w:gridSpan w:val="6"/>
            <w:shd w:val="clear" w:color="auto" w:fill="auto"/>
          </w:tcPr>
          <w:p w14:paraId="4A8D887A" w14:textId="77777777" w:rsidR="00D852CD" w:rsidRPr="00D54972" w:rsidRDefault="00D852CD" w:rsidP="00833340">
            <w:pPr>
              <w:pStyle w:val="SingleTxtG"/>
              <w:suppressAutoHyphens w:val="0"/>
              <w:spacing w:before="40" w:after="40" w:line="220" w:lineRule="exact"/>
              <w:ind w:left="113" w:right="0"/>
              <w:jc w:val="left"/>
              <w:rPr>
                <w:sz w:val="18"/>
                <w:szCs w:val="16"/>
              </w:rPr>
            </w:pPr>
            <w:r w:rsidRPr="00D54972">
              <w:rPr>
                <w:sz w:val="18"/>
                <w:szCs w:val="16"/>
              </w:rPr>
              <w:t>13 ans</w:t>
            </w:r>
          </w:p>
        </w:tc>
        <w:tc>
          <w:tcPr>
            <w:tcW w:w="2765" w:type="dxa"/>
            <w:gridSpan w:val="5"/>
            <w:shd w:val="clear" w:color="auto" w:fill="auto"/>
          </w:tcPr>
          <w:p w14:paraId="32B98943"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48</w:t>
            </w:r>
          </w:p>
        </w:tc>
      </w:tr>
      <w:tr w:rsidR="00D211EF" w:rsidRPr="00D54972" w14:paraId="127A80BF" w14:textId="77777777" w:rsidTr="00D54972">
        <w:tc>
          <w:tcPr>
            <w:tcW w:w="4605" w:type="dxa"/>
            <w:gridSpan w:val="6"/>
            <w:shd w:val="clear" w:color="auto" w:fill="auto"/>
          </w:tcPr>
          <w:p w14:paraId="5ACC5560" w14:textId="77777777" w:rsidR="00D852CD" w:rsidRPr="00D54972" w:rsidRDefault="00D852CD" w:rsidP="00833340">
            <w:pPr>
              <w:pStyle w:val="SingleTxtG"/>
              <w:suppressAutoHyphens w:val="0"/>
              <w:spacing w:before="40" w:after="40" w:line="220" w:lineRule="exact"/>
              <w:ind w:left="113" w:right="0"/>
              <w:jc w:val="left"/>
              <w:rPr>
                <w:sz w:val="18"/>
                <w:szCs w:val="16"/>
              </w:rPr>
            </w:pPr>
            <w:r w:rsidRPr="00D54972">
              <w:rPr>
                <w:sz w:val="18"/>
                <w:szCs w:val="16"/>
              </w:rPr>
              <w:t>14 ans</w:t>
            </w:r>
          </w:p>
        </w:tc>
        <w:tc>
          <w:tcPr>
            <w:tcW w:w="2765" w:type="dxa"/>
            <w:gridSpan w:val="5"/>
            <w:shd w:val="clear" w:color="auto" w:fill="auto"/>
          </w:tcPr>
          <w:p w14:paraId="6BF433F7"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225</w:t>
            </w:r>
          </w:p>
        </w:tc>
      </w:tr>
      <w:tr w:rsidR="00D211EF" w:rsidRPr="00D54972" w14:paraId="53D57895" w14:textId="77777777" w:rsidTr="00D54972">
        <w:tc>
          <w:tcPr>
            <w:tcW w:w="4605" w:type="dxa"/>
            <w:gridSpan w:val="6"/>
            <w:shd w:val="clear" w:color="auto" w:fill="auto"/>
          </w:tcPr>
          <w:p w14:paraId="00A9D62A" w14:textId="77777777" w:rsidR="00D852CD" w:rsidRPr="00D54972" w:rsidRDefault="00D852CD" w:rsidP="00833340">
            <w:pPr>
              <w:pStyle w:val="SingleTxtG"/>
              <w:suppressAutoHyphens w:val="0"/>
              <w:spacing w:before="40" w:after="40" w:line="220" w:lineRule="exact"/>
              <w:ind w:left="113" w:right="0"/>
              <w:jc w:val="left"/>
              <w:rPr>
                <w:sz w:val="18"/>
                <w:szCs w:val="16"/>
              </w:rPr>
            </w:pPr>
            <w:r w:rsidRPr="00D54972">
              <w:rPr>
                <w:sz w:val="18"/>
                <w:szCs w:val="16"/>
              </w:rPr>
              <w:t>15 ans</w:t>
            </w:r>
          </w:p>
        </w:tc>
        <w:tc>
          <w:tcPr>
            <w:tcW w:w="2765" w:type="dxa"/>
            <w:gridSpan w:val="5"/>
            <w:shd w:val="clear" w:color="auto" w:fill="auto"/>
          </w:tcPr>
          <w:p w14:paraId="0E89B44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458</w:t>
            </w:r>
          </w:p>
        </w:tc>
      </w:tr>
      <w:tr w:rsidR="00D211EF" w:rsidRPr="00D54972" w14:paraId="316F05C5" w14:textId="77777777" w:rsidTr="00D54972">
        <w:tc>
          <w:tcPr>
            <w:tcW w:w="4605" w:type="dxa"/>
            <w:gridSpan w:val="6"/>
            <w:shd w:val="clear" w:color="auto" w:fill="auto"/>
          </w:tcPr>
          <w:p w14:paraId="3F7FD657" w14:textId="77777777" w:rsidR="00D852CD" w:rsidRPr="00D54972" w:rsidRDefault="00D852CD" w:rsidP="00833340">
            <w:pPr>
              <w:pStyle w:val="SingleTxtG"/>
              <w:suppressAutoHyphens w:val="0"/>
              <w:spacing w:before="40" w:after="40" w:line="220" w:lineRule="exact"/>
              <w:ind w:left="113" w:right="0"/>
              <w:jc w:val="left"/>
              <w:rPr>
                <w:sz w:val="18"/>
                <w:szCs w:val="16"/>
              </w:rPr>
            </w:pPr>
            <w:r w:rsidRPr="00D54972">
              <w:rPr>
                <w:sz w:val="18"/>
                <w:szCs w:val="16"/>
              </w:rPr>
              <w:t>16 ans</w:t>
            </w:r>
          </w:p>
        </w:tc>
        <w:tc>
          <w:tcPr>
            <w:tcW w:w="2765" w:type="dxa"/>
            <w:gridSpan w:val="5"/>
            <w:shd w:val="clear" w:color="auto" w:fill="auto"/>
          </w:tcPr>
          <w:p w14:paraId="264EA079"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726</w:t>
            </w:r>
          </w:p>
        </w:tc>
      </w:tr>
      <w:tr w:rsidR="00D211EF" w:rsidRPr="00D54972" w14:paraId="4A900AF9" w14:textId="77777777" w:rsidTr="00D54972">
        <w:tc>
          <w:tcPr>
            <w:tcW w:w="4605" w:type="dxa"/>
            <w:gridSpan w:val="6"/>
            <w:shd w:val="clear" w:color="auto" w:fill="auto"/>
          </w:tcPr>
          <w:p w14:paraId="0B3D18CE" w14:textId="77777777" w:rsidR="00D852CD" w:rsidRPr="00D54972" w:rsidRDefault="00D852CD" w:rsidP="00833340">
            <w:pPr>
              <w:pStyle w:val="SingleTxtG"/>
              <w:suppressAutoHyphens w:val="0"/>
              <w:spacing w:before="40" w:after="40" w:line="220" w:lineRule="exact"/>
              <w:ind w:left="113" w:right="0"/>
              <w:jc w:val="left"/>
              <w:rPr>
                <w:sz w:val="18"/>
                <w:szCs w:val="16"/>
              </w:rPr>
            </w:pPr>
            <w:r w:rsidRPr="00D54972">
              <w:rPr>
                <w:sz w:val="18"/>
                <w:szCs w:val="16"/>
              </w:rPr>
              <w:t>17 ans</w:t>
            </w:r>
          </w:p>
        </w:tc>
        <w:tc>
          <w:tcPr>
            <w:tcW w:w="2765" w:type="dxa"/>
            <w:gridSpan w:val="5"/>
            <w:shd w:val="clear" w:color="auto" w:fill="auto"/>
          </w:tcPr>
          <w:p w14:paraId="41ED6031"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661</w:t>
            </w:r>
          </w:p>
        </w:tc>
      </w:tr>
      <w:tr w:rsidR="00D211EF" w:rsidRPr="00D54972" w14:paraId="6D69D1C1" w14:textId="77777777" w:rsidTr="00D54972">
        <w:tc>
          <w:tcPr>
            <w:tcW w:w="4605" w:type="dxa"/>
            <w:gridSpan w:val="6"/>
            <w:shd w:val="clear" w:color="auto" w:fill="auto"/>
          </w:tcPr>
          <w:p w14:paraId="1301BDC3" w14:textId="77777777" w:rsidR="00D852CD" w:rsidRPr="00D54972" w:rsidRDefault="00D852CD" w:rsidP="00833340">
            <w:pPr>
              <w:pStyle w:val="SingleTxtG"/>
              <w:suppressAutoHyphens w:val="0"/>
              <w:spacing w:before="40" w:after="40" w:line="220" w:lineRule="exact"/>
              <w:ind w:left="113" w:right="0"/>
              <w:jc w:val="left"/>
              <w:rPr>
                <w:sz w:val="18"/>
                <w:szCs w:val="16"/>
              </w:rPr>
            </w:pPr>
            <w:r w:rsidRPr="00D54972">
              <w:rPr>
                <w:sz w:val="18"/>
                <w:szCs w:val="16"/>
              </w:rPr>
              <w:t>18 ans</w:t>
            </w:r>
          </w:p>
        </w:tc>
        <w:tc>
          <w:tcPr>
            <w:tcW w:w="2765" w:type="dxa"/>
            <w:gridSpan w:val="5"/>
            <w:shd w:val="clear" w:color="auto" w:fill="auto"/>
          </w:tcPr>
          <w:p w14:paraId="44D9AA5F"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21</w:t>
            </w:r>
          </w:p>
        </w:tc>
      </w:tr>
      <w:tr w:rsidR="00D211EF" w:rsidRPr="00D54972" w14:paraId="37D3EA2E" w14:textId="77777777" w:rsidTr="00D54972">
        <w:tc>
          <w:tcPr>
            <w:tcW w:w="2943" w:type="dxa"/>
            <w:gridSpan w:val="3"/>
            <w:vMerge w:val="restart"/>
            <w:shd w:val="clear" w:color="auto" w:fill="auto"/>
          </w:tcPr>
          <w:p w14:paraId="123CF342" w14:textId="77777777" w:rsidR="00D852CD" w:rsidRPr="00D54972" w:rsidRDefault="00D852CD" w:rsidP="00D54972">
            <w:pPr>
              <w:pStyle w:val="SingleTxtG"/>
              <w:suppressAutoHyphens w:val="0"/>
              <w:spacing w:before="40" w:after="40" w:line="220" w:lineRule="exact"/>
              <w:ind w:left="0" w:right="0"/>
              <w:jc w:val="left"/>
              <w:rPr>
                <w:sz w:val="18"/>
                <w:szCs w:val="16"/>
              </w:rPr>
            </w:pPr>
            <w:r w:rsidRPr="00D54972">
              <w:rPr>
                <w:sz w:val="18"/>
                <w:szCs w:val="16"/>
              </w:rPr>
              <w:t>Sexe</w:t>
            </w:r>
          </w:p>
        </w:tc>
        <w:tc>
          <w:tcPr>
            <w:tcW w:w="2215" w:type="dxa"/>
            <w:gridSpan w:val="4"/>
            <w:shd w:val="clear" w:color="auto" w:fill="auto"/>
          </w:tcPr>
          <w:p w14:paraId="474CF17C" w14:textId="1A577852" w:rsidR="00D852CD" w:rsidRPr="00D54972" w:rsidRDefault="00D852CD" w:rsidP="00D54972">
            <w:pPr>
              <w:pStyle w:val="SingleTxtG"/>
              <w:suppressAutoHyphens w:val="0"/>
              <w:spacing w:before="40" w:after="40" w:line="220" w:lineRule="exact"/>
              <w:ind w:left="0" w:right="0"/>
              <w:jc w:val="right"/>
              <w:rPr>
                <w:sz w:val="18"/>
                <w:szCs w:val="16"/>
              </w:rPr>
            </w:pPr>
            <w:r w:rsidRPr="00D54972">
              <w:rPr>
                <w:bCs/>
                <w:sz w:val="18"/>
                <w:szCs w:val="16"/>
              </w:rPr>
              <w:t>Masculin</w:t>
            </w:r>
            <w:r w:rsidR="00F1080D" w:rsidRPr="00D54972">
              <w:rPr>
                <w:bCs/>
                <w:sz w:val="18"/>
                <w:szCs w:val="16"/>
              </w:rPr>
              <w:t xml:space="preserve"> </w:t>
            </w:r>
          </w:p>
        </w:tc>
        <w:tc>
          <w:tcPr>
            <w:tcW w:w="2212" w:type="dxa"/>
            <w:gridSpan w:val="4"/>
            <w:shd w:val="clear" w:color="auto" w:fill="auto"/>
          </w:tcPr>
          <w:p w14:paraId="6DD8F8F6"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bCs/>
                <w:sz w:val="18"/>
                <w:szCs w:val="16"/>
              </w:rPr>
              <w:t xml:space="preserve">Féminin </w:t>
            </w:r>
          </w:p>
        </w:tc>
      </w:tr>
      <w:tr w:rsidR="00D211EF" w:rsidRPr="00D54972" w14:paraId="3B39F902" w14:textId="77777777" w:rsidTr="00D54972">
        <w:tc>
          <w:tcPr>
            <w:tcW w:w="2943" w:type="dxa"/>
            <w:gridSpan w:val="3"/>
            <w:vMerge/>
            <w:shd w:val="clear" w:color="auto" w:fill="auto"/>
          </w:tcPr>
          <w:p w14:paraId="57CBC771" w14:textId="77777777" w:rsidR="00D852CD" w:rsidRPr="00D54972" w:rsidRDefault="00D852CD" w:rsidP="00D54972">
            <w:pPr>
              <w:pStyle w:val="SingleTxtG"/>
              <w:suppressAutoHyphens w:val="0"/>
              <w:spacing w:before="40" w:after="40" w:line="220" w:lineRule="exact"/>
              <w:ind w:left="0" w:right="0"/>
              <w:jc w:val="left"/>
              <w:rPr>
                <w:sz w:val="18"/>
                <w:szCs w:val="16"/>
              </w:rPr>
            </w:pPr>
          </w:p>
        </w:tc>
        <w:tc>
          <w:tcPr>
            <w:tcW w:w="2215" w:type="dxa"/>
            <w:gridSpan w:val="4"/>
            <w:shd w:val="clear" w:color="auto" w:fill="auto"/>
          </w:tcPr>
          <w:p w14:paraId="3FAF26FF" w14:textId="3C00CE3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r w:rsidR="002C10F9" w:rsidRPr="00D54972">
              <w:rPr>
                <w:sz w:val="18"/>
                <w:szCs w:val="16"/>
              </w:rPr>
              <w:t xml:space="preserve"> </w:t>
            </w:r>
            <w:r w:rsidRPr="00D54972">
              <w:rPr>
                <w:sz w:val="18"/>
                <w:szCs w:val="16"/>
              </w:rPr>
              <w:t>390</w:t>
            </w:r>
          </w:p>
        </w:tc>
        <w:tc>
          <w:tcPr>
            <w:tcW w:w="2212" w:type="dxa"/>
            <w:gridSpan w:val="4"/>
            <w:shd w:val="clear" w:color="auto" w:fill="auto"/>
          </w:tcPr>
          <w:p w14:paraId="3D77E286"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757</w:t>
            </w:r>
          </w:p>
        </w:tc>
      </w:tr>
      <w:tr w:rsidR="00D211EF" w:rsidRPr="00D54972" w14:paraId="77FACEEE" w14:textId="77777777" w:rsidTr="00D54972">
        <w:tc>
          <w:tcPr>
            <w:tcW w:w="7370" w:type="dxa"/>
            <w:gridSpan w:val="11"/>
            <w:shd w:val="clear" w:color="auto" w:fill="auto"/>
          </w:tcPr>
          <w:p w14:paraId="3A12A2C2" w14:textId="77777777" w:rsidR="00D852CD" w:rsidRPr="00D54972" w:rsidRDefault="00D852CD" w:rsidP="00D54972">
            <w:pPr>
              <w:pStyle w:val="SingleTxtG"/>
              <w:suppressAutoHyphens w:val="0"/>
              <w:spacing w:before="40" w:after="40" w:line="220" w:lineRule="exact"/>
              <w:ind w:left="0" w:right="0"/>
              <w:jc w:val="left"/>
              <w:rPr>
                <w:sz w:val="18"/>
                <w:szCs w:val="16"/>
              </w:rPr>
            </w:pPr>
          </w:p>
        </w:tc>
      </w:tr>
      <w:tr w:rsidR="00D211EF" w:rsidRPr="00D54972" w14:paraId="55104A72" w14:textId="77777777" w:rsidTr="00D54972">
        <w:tc>
          <w:tcPr>
            <w:tcW w:w="4052" w:type="dxa"/>
            <w:gridSpan w:val="5"/>
            <w:shd w:val="clear" w:color="auto" w:fill="auto"/>
          </w:tcPr>
          <w:p w14:paraId="6BE17439" w14:textId="77777777" w:rsidR="00D852CD" w:rsidRPr="00D54972" w:rsidRDefault="00D852CD" w:rsidP="00D54972">
            <w:pPr>
              <w:pStyle w:val="SingleTxtG"/>
              <w:suppressAutoHyphens w:val="0"/>
              <w:spacing w:before="40" w:after="40" w:line="220" w:lineRule="exact"/>
              <w:ind w:left="0" w:right="0"/>
              <w:jc w:val="left"/>
              <w:rPr>
                <w:sz w:val="18"/>
                <w:szCs w:val="16"/>
              </w:rPr>
            </w:pPr>
            <w:r w:rsidRPr="00D54972">
              <w:rPr>
                <w:sz w:val="18"/>
                <w:szCs w:val="16"/>
              </w:rPr>
              <w:t>Nationalité</w:t>
            </w:r>
          </w:p>
        </w:tc>
        <w:tc>
          <w:tcPr>
            <w:tcW w:w="3318" w:type="dxa"/>
            <w:gridSpan w:val="6"/>
            <w:shd w:val="clear" w:color="auto" w:fill="auto"/>
          </w:tcPr>
          <w:p w14:paraId="4334A0F9" w14:textId="28AFA8AC" w:rsidR="00D852CD" w:rsidRPr="00D54972" w:rsidRDefault="00D852CD" w:rsidP="00D54972">
            <w:pPr>
              <w:pStyle w:val="SingleTxtG"/>
              <w:suppressAutoHyphens w:val="0"/>
              <w:spacing w:before="40" w:after="40" w:line="220" w:lineRule="exact"/>
              <w:ind w:left="0" w:right="0"/>
              <w:jc w:val="right"/>
              <w:rPr>
                <w:sz w:val="18"/>
                <w:szCs w:val="16"/>
              </w:rPr>
            </w:pPr>
          </w:p>
        </w:tc>
      </w:tr>
      <w:tr w:rsidR="00D211EF" w:rsidRPr="00D54972" w14:paraId="0CC6AF92" w14:textId="77777777" w:rsidTr="00D54972">
        <w:tc>
          <w:tcPr>
            <w:tcW w:w="4052" w:type="dxa"/>
            <w:gridSpan w:val="5"/>
            <w:shd w:val="clear" w:color="auto" w:fill="auto"/>
          </w:tcPr>
          <w:p w14:paraId="6D04D705"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lastRenderedPageBreak/>
              <w:t>Sans</w:t>
            </w:r>
          </w:p>
        </w:tc>
        <w:tc>
          <w:tcPr>
            <w:tcW w:w="3318" w:type="dxa"/>
            <w:gridSpan w:val="6"/>
            <w:shd w:val="clear" w:color="auto" w:fill="auto"/>
          </w:tcPr>
          <w:p w14:paraId="6DB9D253"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9</w:t>
            </w:r>
          </w:p>
        </w:tc>
      </w:tr>
      <w:tr w:rsidR="00D211EF" w:rsidRPr="00D54972" w14:paraId="48004412" w14:textId="77777777" w:rsidTr="00D54972">
        <w:tc>
          <w:tcPr>
            <w:tcW w:w="4052" w:type="dxa"/>
            <w:gridSpan w:val="5"/>
            <w:shd w:val="clear" w:color="auto" w:fill="auto"/>
          </w:tcPr>
          <w:p w14:paraId="3D4A196E"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Albanaise, ALB</w:t>
            </w:r>
          </w:p>
        </w:tc>
        <w:tc>
          <w:tcPr>
            <w:tcW w:w="3318" w:type="dxa"/>
            <w:gridSpan w:val="6"/>
            <w:shd w:val="clear" w:color="auto" w:fill="auto"/>
          </w:tcPr>
          <w:p w14:paraId="5EBE5CF0"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w:t>
            </w:r>
          </w:p>
        </w:tc>
      </w:tr>
      <w:tr w:rsidR="00D211EF" w:rsidRPr="00D54972" w14:paraId="44A657CC" w14:textId="77777777" w:rsidTr="00D54972">
        <w:tc>
          <w:tcPr>
            <w:tcW w:w="4052" w:type="dxa"/>
            <w:gridSpan w:val="5"/>
            <w:shd w:val="clear" w:color="auto" w:fill="auto"/>
          </w:tcPr>
          <w:p w14:paraId="4D403B0F" w14:textId="75E6A1E0" w:rsidR="00D852CD" w:rsidRPr="00D54972" w:rsidRDefault="00845034" w:rsidP="00D54972">
            <w:pPr>
              <w:pStyle w:val="SingleTxtG"/>
              <w:suppressAutoHyphens w:val="0"/>
              <w:spacing w:before="40" w:after="40" w:line="220" w:lineRule="exact"/>
              <w:ind w:left="113" w:right="0"/>
              <w:jc w:val="left"/>
              <w:rPr>
                <w:sz w:val="18"/>
                <w:szCs w:val="16"/>
              </w:rPr>
            </w:pPr>
            <w:r w:rsidRPr="00D54972">
              <w:rPr>
                <w:sz w:val="18"/>
                <w:szCs w:val="16"/>
              </w:rPr>
              <w:t>Algérienne</w:t>
            </w:r>
            <w:r w:rsidR="00D852CD" w:rsidRPr="00D54972">
              <w:rPr>
                <w:sz w:val="18"/>
                <w:szCs w:val="16"/>
              </w:rPr>
              <w:t>, ALG</w:t>
            </w:r>
          </w:p>
        </w:tc>
        <w:tc>
          <w:tcPr>
            <w:tcW w:w="3318" w:type="dxa"/>
            <w:gridSpan w:val="6"/>
            <w:shd w:val="clear" w:color="auto" w:fill="auto"/>
          </w:tcPr>
          <w:p w14:paraId="34268418"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w:t>
            </w:r>
          </w:p>
        </w:tc>
      </w:tr>
      <w:tr w:rsidR="00D211EF" w:rsidRPr="00D54972" w14:paraId="5FB03C72" w14:textId="77777777" w:rsidTr="00D54972">
        <w:tc>
          <w:tcPr>
            <w:tcW w:w="4052" w:type="dxa"/>
            <w:gridSpan w:val="5"/>
            <w:shd w:val="clear" w:color="auto" w:fill="auto"/>
          </w:tcPr>
          <w:p w14:paraId="3C830719"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Belge, BEL</w:t>
            </w:r>
          </w:p>
        </w:tc>
        <w:tc>
          <w:tcPr>
            <w:tcW w:w="3318" w:type="dxa"/>
            <w:gridSpan w:val="6"/>
            <w:shd w:val="clear" w:color="auto" w:fill="auto"/>
          </w:tcPr>
          <w:p w14:paraId="09B429B2"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14</w:t>
            </w:r>
          </w:p>
        </w:tc>
      </w:tr>
      <w:tr w:rsidR="00D211EF" w:rsidRPr="00D54972" w14:paraId="18BA5DC9" w14:textId="77777777" w:rsidTr="00D54972">
        <w:tc>
          <w:tcPr>
            <w:tcW w:w="4052" w:type="dxa"/>
            <w:gridSpan w:val="5"/>
            <w:shd w:val="clear" w:color="auto" w:fill="auto"/>
          </w:tcPr>
          <w:p w14:paraId="070BD6C1"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Bosniaque/</w:t>
            </w:r>
            <w:proofErr w:type="spellStart"/>
            <w:r w:rsidRPr="00D54972">
              <w:rPr>
                <w:sz w:val="18"/>
                <w:szCs w:val="16"/>
              </w:rPr>
              <w:t>herzégovine</w:t>
            </w:r>
            <w:proofErr w:type="spellEnd"/>
            <w:r w:rsidRPr="00D54972">
              <w:rPr>
                <w:sz w:val="18"/>
                <w:szCs w:val="16"/>
              </w:rPr>
              <w:t>, BIH</w:t>
            </w:r>
          </w:p>
        </w:tc>
        <w:tc>
          <w:tcPr>
            <w:tcW w:w="3318" w:type="dxa"/>
            <w:gridSpan w:val="6"/>
            <w:shd w:val="clear" w:color="auto" w:fill="auto"/>
          </w:tcPr>
          <w:p w14:paraId="6C3A6ED2"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w:t>
            </w:r>
          </w:p>
        </w:tc>
      </w:tr>
      <w:tr w:rsidR="00D211EF" w:rsidRPr="00D54972" w14:paraId="1283F6D9" w14:textId="77777777" w:rsidTr="00D54972">
        <w:tc>
          <w:tcPr>
            <w:tcW w:w="4052" w:type="dxa"/>
            <w:gridSpan w:val="5"/>
            <w:shd w:val="clear" w:color="auto" w:fill="auto"/>
          </w:tcPr>
          <w:p w14:paraId="40ACA649"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Brésilienne, BRA</w:t>
            </w:r>
          </w:p>
        </w:tc>
        <w:tc>
          <w:tcPr>
            <w:tcW w:w="3318" w:type="dxa"/>
            <w:gridSpan w:val="6"/>
            <w:shd w:val="clear" w:color="auto" w:fill="auto"/>
          </w:tcPr>
          <w:p w14:paraId="3A741630"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37</w:t>
            </w:r>
          </w:p>
        </w:tc>
      </w:tr>
      <w:tr w:rsidR="00D211EF" w:rsidRPr="00D54972" w14:paraId="2830D02F" w14:textId="77777777" w:rsidTr="00D54972">
        <w:tc>
          <w:tcPr>
            <w:tcW w:w="4052" w:type="dxa"/>
            <w:gridSpan w:val="5"/>
            <w:shd w:val="clear" w:color="auto" w:fill="auto"/>
          </w:tcPr>
          <w:p w14:paraId="6BA19A47"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Bulgare, BUL</w:t>
            </w:r>
          </w:p>
        </w:tc>
        <w:tc>
          <w:tcPr>
            <w:tcW w:w="3318" w:type="dxa"/>
            <w:gridSpan w:val="6"/>
            <w:shd w:val="clear" w:color="auto" w:fill="auto"/>
          </w:tcPr>
          <w:p w14:paraId="31A87F8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w:t>
            </w:r>
          </w:p>
        </w:tc>
      </w:tr>
      <w:tr w:rsidR="00D211EF" w:rsidRPr="00D54972" w14:paraId="65804A75" w14:textId="77777777" w:rsidTr="00D54972">
        <w:tc>
          <w:tcPr>
            <w:tcW w:w="4052" w:type="dxa"/>
            <w:gridSpan w:val="5"/>
            <w:shd w:val="clear" w:color="auto" w:fill="auto"/>
          </w:tcPr>
          <w:p w14:paraId="73AF5DC2"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Camerounaise, CMR</w:t>
            </w:r>
          </w:p>
        </w:tc>
        <w:tc>
          <w:tcPr>
            <w:tcW w:w="3318" w:type="dxa"/>
            <w:gridSpan w:val="6"/>
            <w:shd w:val="clear" w:color="auto" w:fill="auto"/>
          </w:tcPr>
          <w:p w14:paraId="29ACCEA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w:t>
            </w:r>
          </w:p>
        </w:tc>
      </w:tr>
      <w:tr w:rsidR="00D211EF" w:rsidRPr="00D54972" w14:paraId="519097C0" w14:textId="77777777" w:rsidTr="00D54972">
        <w:tc>
          <w:tcPr>
            <w:tcW w:w="4052" w:type="dxa"/>
            <w:gridSpan w:val="5"/>
            <w:shd w:val="clear" w:color="auto" w:fill="auto"/>
          </w:tcPr>
          <w:p w14:paraId="05B56564"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Cap-verdienne, CPV</w:t>
            </w:r>
          </w:p>
        </w:tc>
        <w:tc>
          <w:tcPr>
            <w:tcW w:w="3318" w:type="dxa"/>
            <w:gridSpan w:val="6"/>
            <w:shd w:val="clear" w:color="auto" w:fill="auto"/>
          </w:tcPr>
          <w:p w14:paraId="1AFF5C9C"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49</w:t>
            </w:r>
          </w:p>
        </w:tc>
      </w:tr>
      <w:tr w:rsidR="00D211EF" w:rsidRPr="00D54972" w14:paraId="48561C37" w14:textId="77777777" w:rsidTr="00D54972">
        <w:tc>
          <w:tcPr>
            <w:tcW w:w="4052" w:type="dxa"/>
            <w:gridSpan w:val="5"/>
            <w:shd w:val="clear" w:color="auto" w:fill="auto"/>
          </w:tcPr>
          <w:p w14:paraId="331A7ABD"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Dominicaine, DOM</w:t>
            </w:r>
          </w:p>
        </w:tc>
        <w:tc>
          <w:tcPr>
            <w:tcW w:w="3318" w:type="dxa"/>
            <w:gridSpan w:val="6"/>
            <w:shd w:val="clear" w:color="auto" w:fill="auto"/>
          </w:tcPr>
          <w:p w14:paraId="19E3844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9</w:t>
            </w:r>
          </w:p>
        </w:tc>
      </w:tr>
      <w:tr w:rsidR="00D211EF" w:rsidRPr="00D54972" w14:paraId="5954DC9C" w14:textId="77777777" w:rsidTr="00D54972">
        <w:tc>
          <w:tcPr>
            <w:tcW w:w="4052" w:type="dxa"/>
            <w:gridSpan w:val="5"/>
            <w:shd w:val="clear" w:color="auto" w:fill="auto"/>
          </w:tcPr>
          <w:p w14:paraId="2A8538F5"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Espagnole, ESP</w:t>
            </w:r>
          </w:p>
        </w:tc>
        <w:tc>
          <w:tcPr>
            <w:tcW w:w="3318" w:type="dxa"/>
            <w:gridSpan w:val="6"/>
            <w:shd w:val="clear" w:color="auto" w:fill="auto"/>
          </w:tcPr>
          <w:p w14:paraId="53E6D3B6"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9</w:t>
            </w:r>
          </w:p>
        </w:tc>
      </w:tr>
      <w:tr w:rsidR="00D211EF" w:rsidRPr="00D54972" w14:paraId="015A10FD" w14:textId="77777777" w:rsidTr="00D54972">
        <w:tc>
          <w:tcPr>
            <w:tcW w:w="4052" w:type="dxa"/>
            <w:gridSpan w:val="5"/>
            <w:shd w:val="clear" w:color="auto" w:fill="auto"/>
          </w:tcPr>
          <w:p w14:paraId="27A0314D"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Française, FRA</w:t>
            </w:r>
          </w:p>
        </w:tc>
        <w:tc>
          <w:tcPr>
            <w:tcW w:w="3318" w:type="dxa"/>
            <w:gridSpan w:val="6"/>
            <w:shd w:val="clear" w:color="auto" w:fill="auto"/>
          </w:tcPr>
          <w:p w14:paraId="47902EA3"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90</w:t>
            </w:r>
          </w:p>
        </w:tc>
      </w:tr>
      <w:tr w:rsidR="00D211EF" w:rsidRPr="00D54972" w14:paraId="52777E6C" w14:textId="77777777" w:rsidTr="00D54972">
        <w:tc>
          <w:tcPr>
            <w:tcW w:w="4052" w:type="dxa"/>
            <w:gridSpan w:val="5"/>
            <w:shd w:val="clear" w:color="auto" w:fill="auto"/>
          </w:tcPr>
          <w:p w14:paraId="774A715B"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Anglaise, GBR</w:t>
            </w:r>
          </w:p>
        </w:tc>
        <w:tc>
          <w:tcPr>
            <w:tcW w:w="3318" w:type="dxa"/>
            <w:gridSpan w:val="6"/>
            <w:shd w:val="clear" w:color="auto" w:fill="auto"/>
          </w:tcPr>
          <w:p w14:paraId="7DEB99C8"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15</w:t>
            </w:r>
          </w:p>
        </w:tc>
      </w:tr>
      <w:tr w:rsidR="00D211EF" w:rsidRPr="00D54972" w14:paraId="5C88C104" w14:textId="77777777" w:rsidTr="00D54972">
        <w:tc>
          <w:tcPr>
            <w:tcW w:w="4052" w:type="dxa"/>
            <w:gridSpan w:val="5"/>
            <w:shd w:val="clear" w:color="auto" w:fill="auto"/>
          </w:tcPr>
          <w:p w14:paraId="4D39DD4F"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Allemande, GER</w:t>
            </w:r>
          </w:p>
        </w:tc>
        <w:tc>
          <w:tcPr>
            <w:tcW w:w="3318" w:type="dxa"/>
            <w:gridSpan w:val="6"/>
            <w:shd w:val="clear" w:color="auto" w:fill="auto"/>
          </w:tcPr>
          <w:p w14:paraId="3FEC0501"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w:t>
            </w:r>
          </w:p>
        </w:tc>
      </w:tr>
      <w:tr w:rsidR="00D211EF" w:rsidRPr="00D54972" w14:paraId="1DC245D2" w14:textId="77777777" w:rsidTr="00D54972">
        <w:tc>
          <w:tcPr>
            <w:tcW w:w="4052" w:type="dxa"/>
            <w:gridSpan w:val="5"/>
            <w:shd w:val="clear" w:color="auto" w:fill="auto"/>
          </w:tcPr>
          <w:p w14:paraId="0561A580"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Iranienne, IRI</w:t>
            </w:r>
          </w:p>
        </w:tc>
        <w:tc>
          <w:tcPr>
            <w:tcW w:w="3318" w:type="dxa"/>
            <w:gridSpan w:val="6"/>
            <w:shd w:val="clear" w:color="auto" w:fill="auto"/>
          </w:tcPr>
          <w:p w14:paraId="0E16DA52"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p>
        </w:tc>
      </w:tr>
      <w:tr w:rsidR="00D211EF" w:rsidRPr="00D54972" w14:paraId="25AB94F6" w14:textId="77777777" w:rsidTr="00D54972">
        <w:tc>
          <w:tcPr>
            <w:tcW w:w="4052" w:type="dxa"/>
            <w:gridSpan w:val="5"/>
            <w:shd w:val="clear" w:color="auto" w:fill="auto"/>
          </w:tcPr>
          <w:p w14:paraId="40FD4E73"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Irakienne, IRQ</w:t>
            </w:r>
          </w:p>
        </w:tc>
        <w:tc>
          <w:tcPr>
            <w:tcW w:w="3318" w:type="dxa"/>
            <w:gridSpan w:val="6"/>
            <w:shd w:val="clear" w:color="auto" w:fill="auto"/>
          </w:tcPr>
          <w:p w14:paraId="50B75E5A"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9</w:t>
            </w:r>
          </w:p>
        </w:tc>
      </w:tr>
      <w:tr w:rsidR="00D211EF" w:rsidRPr="00D54972" w14:paraId="4FEAD461" w14:textId="77777777" w:rsidTr="00D54972">
        <w:tc>
          <w:tcPr>
            <w:tcW w:w="4052" w:type="dxa"/>
            <w:gridSpan w:val="5"/>
            <w:shd w:val="clear" w:color="auto" w:fill="auto"/>
          </w:tcPr>
          <w:p w14:paraId="427E7B48"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Italienne, ITA</w:t>
            </w:r>
          </w:p>
        </w:tc>
        <w:tc>
          <w:tcPr>
            <w:tcW w:w="3318" w:type="dxa"/>
            <w:gridSpan w:val="6"/>
            <w:shd w:val="clear" w:color="auto" w:fill="auto"/>
          </w:tcPr>
          <w:p w14:paraId="094C51CD"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33</w:t>
            </w:r>
          </w:p>
        </w:tc>
      </w:tr>
      <w:tr w:rsidR="00D211EF" w:rsidRPr="00D54972" w14:paraId="4A5B33FA" w14:textId="77777777" w:rsidTr="00D54972">
        <w:tc>
          <w:tcPr>
            <w:tcW w:w="4052" w:type="dxa"/>
            <w:gridSpan w:val="5"/>
            <w:shd w:val="clear" w:color="auto" w:fill="auto"/>
          </w:tcPr>
          <w:p w14:paraId="7EE25BD6"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Libyenne, LBA</w:t>
            </w:r>
          </w:p>
        </w:tc>
        <w:tc>
          <w:tcPr>
            <w:tcW w:w="3318" w:type="dxa"/>
            <w:gridSpan w:val="6"/>
            <w:shd w:val="clear" w:color="auto" w:fill="auto"/>
          </w:tcPr>
          <w:p w14:paraId="4CEA0F56"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w:t>
            </w:r>
          </w:p>
        </w:tc>
      </w:tr>
      <w:tr w:rsidR="00D211EF" w:rsidRPr="00D54972" w14:paraId="5054DE8E" w14:textId="77777777" w:rsidTr="00D54972">
        <w:tc>
          <w:tcPr>
            <w:tcW w:w="4052" w:type="dxa"/>
            <w:gridSpan w:val="5"/>
            <w:shd w:val="clear" w:color="auto" w:fill="auto"/>
          </w:tcPr>
          <w:p w14:paraId="27E5E094"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Luxembourgeoise, LUX</w:t>
            </w:r>
          </w:p>
        </w:tc>
        <w:tc>
          <w:tcPr>
            <w:tcW w:w="3318" w:type="dxa"/>
            <w:gridSpan w:val="6"/>
            <w:shd w:val="clear" w:color="auto" w:fill="auto"/>
          </w:tcPr>
          <w:p w14:paraId="38E550AD" w14:textId="03505606"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r w:rsidR="002C10F9" w:rsidRPr="00D54972">
              <w:rPr>
                <w:sz w:val="18"/>
                <w:szCs w:val="16"/>
              </w:rPr>
              <w:t xml:space="preserve"> </w:t>
            </w:r>
            <w:r w:rsidRPr="00D54972">
              <w:rPr>
                <w:sz w:val="18"/>
                <w:szCs w:val="16"/>
              </w:rPr>
              <w:t>033</w:t>
            </w:r>
          </w:p>
        </w:tc>
      </w:tr>
      <w:tr w:rsidR="00D211EF" w:rsidRPr="00D54972" w14:paraId="3CEBD254" w14:textId="77777777" w:rsidTr="00D54972">
        <w:tc>
          <w:tcPr>
            <w:tcW w:w="4052" w:type="dxa"/>
            <w:gridSpan w:val="5"/>
            <w:shd w:val="clear" w:color="auto" w:fill="auto"/>
          </w:tcPr>
          <w:p w14:paraId="62EAC207"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Monténégrine, MNE</w:t>
            </w:r>
          </w:p>
        </w:tc>
        <w:tc>
          <w:tcPr>
            <w:tcW w:w="3318" w:type="dxa"/>
            <w:gridSpan w:val="6"/>
            <w:shd w:val="clear" w:color="auto" w:fill="auto"/>
          </w:tcPr>
          <w:p w14:paraId="63227B94"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9</w:t>
            </w:r>
          </w:p>
        </w:tc>
      </w:tr>
      <w:tr w:rsidR="00D211EF" w:rsidRPr="00D54972" w14:paraId="377DCFA7" w14:textId="77777777" w:rsidTr="00D54972">
        <w:tc>
          <w:tcPr>
            <w:tcW w:w="4052" w:type="dxa"/>
            <w:gridSpan w:val="5"/>
            <w:shd w:val="clear" w:color="auto" w:fill="auto"/>
          </w:tcPr>
          <w:p w14:paraId="3DF0BA21"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Mauricienne, MRI</w:t>
            </w:r>
          </w:p>
        </w:tc>
        <w:tc>
          <w:tcPr>
            <w:tcW w:w="3318" w:type="dxa"/>
            <w:gridSpan w:val="6"/>
            <w:shd w:val="clear" w:color="auto" w:fill="auto"/>
          </w:tcPr>
          <w:p w14:paraId="5721671E"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p>
        </w:tc>
      </w:tr>
      <w:tr w:rsidR="00D211EF" w:rsidRPr="00D54972" w14:paraId="69BA8687" w14:textId="77777777" w:rsidTr="00D54972">
        <w:tc>
          <w:tcPr>
            <w:tcW w:w="4052" w:type="dxa"/>
            <w:gridSpan w:val="5"/>
            <w:shd w:val="clear" w:color="auto" w:fill="auto"/>
          </w:tcPr>
          <w:p w14:paraId="709406C4"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Néerlandaise, NED</w:t>
            </w:r>
          </w:p>
        </w:tc>
        <w:tc>
          <w:tcPr>
            <w:tcW w:w="3318" w:type="dxa"/>
            <w:gridSpan w:val="6"/>
            <w:shd w:val="clear" w:color="auto" w:fill="auto"/>
          </w:tcPr>
          <w:p w14:paraId="79D489E1"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41</w:t>
            </w:r>
          </w:p>
        </w:tc>
      </w:tr>
      <w:tr w:rsidR="00D211EF" w:rsidRPr="00D54972" w14:paraId="737F7826" w14:textId="77777777" w:rsidTr="00D54972">
        <w:tc>
          <w:tcPr>
            <w:tcW w:w="4052" w:type="dxa"/>
            <w:gridSpan w:val="5"/>
            <w:shd w:val="clear" w:color="auto" w:fill="auto"/>
          </w:tcPr>
          <w:p w14:paraId="33C7EABF"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Philippine, PHI</w:t>
            </w:r>
          </w:p>
        </w:tc>
        <w:tc>
          <w:tcPr>
            <w:tcW w:w="3318" w:type="dxa"/>
            <w:gridSpan w:val="6"/>
            <w:shd w:val="clear" w:color="auto" w:fill="auto"/>
          </w:tcPr>
          <w:p w14:paraId="178564FA"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7</w:t>
            </w:r>
          </w:p>
        </w:tc>
      </w:tr>
      <w:tr w:rsidR="00D211EF" w:rsidRPr="00D54972" w14:paraId="4C886288" w14:textId="77777777" w:rsidTr="00D54972">
        <w:tc>
          <w:tcPr>
            <w:tcW w:w="4052" w:type="dxa"/>
            <w:gridSpan w:val="5"/>
            <w:shd w:val="clear" w:color="auto" w:fill="auto"/>
          </w:tcPr>
          <w:p w14:paraId="7C3145E2"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Portugaise, POR</w:t>
            </w:r>
          </w:p>
        </w:tc>
        <w:tc>
          <w:tcPr>
            <w:tcW w:w="3318" w:type="dxa"/>
            <w:gridSpan w:val="6"/>
            <w:shd w:val="clear" w:color="auto" w:fill="auto"/>
          </w:tcPr>
          <w:p w14:paraId="0952E784"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451</w:t>
            </w:r>
          </w:p>
        </w:tc>
      </w:tr>
      <w:tr w:rsidR="00D211EF" w:rsidRPr="00D54972" w14:paraId="4E06E134" w14:textId="77777777" w:rsidTr="00D54972">
        <w:tc>
          <w:tcPr>
            <w:tcW w:w="4052" w:type="dxa"/>
            <w:gridSpan w:val="5"/>
            <w:shd w:val="clear" w:color="auto" w:fill="auto"/>
          </w:tcPr>
          <w:p w14:paraId="2738E25C"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Roumaine, ROU</w:t>
            </w:r>
          </w:p>
        </w:tc>
        <w:tc>
          <w:tcPr>
            <w:tcW w:w="3318" w:type="dxa"/>
            <w:gridSpan w:val="6"/>
            <w:shd w:val="clear" w:color="auto" w:fill="auto"/>
          </w:tcPr>
          <w:p w14:paraId="4C50ACED"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35</w:t>
            </w:r>
          </w:p>
        </w:tc>
      </w:tr>
      <w:tr w:rsidR="00D211EF" w:rsidRPr="00D54972" w14:paraId="574D611B" w14:textId="77777777" w:rsidTr="00D54972">
        <w:tc>
          <w:tcPr>
            <w:tcW w:w="4052" w:type="dxa"/>
            <w:gridSpan w:val="5"/>
            <w:shd w:val="clear" w:color="auto" w:fill="auto"/>
          </w:tcPr>
          <w:p w14:paraId="78FA7150"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Russe, RUS</w:t>
            </w:r>
          </w:p>
        </w:tc>
        <w:tc>
          <w:tcPr>
            <w:tcW w:w="3318" w:type="dxa"/>
            <w:gridSpan w:val="6"/>
            <w:shd w:val="clear" w:color="auto" w:fill="auto"/>
          </w:tcPr>
          <w:p w14:paraId="3AD9F9B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9</w:t>
            </w:r>
          </w:p>
        </w:tc>
      </w:tr>
      <w:tr w:rsidR="00D211EF" w:rsidRPr="00D54972" w14:paraId="7EB6C011" w14:textId="77777777" w:rsidTr="00D54972">
        <w:tc>
          <w:tcPr>
            <w:tcW w:w="4052" w:type="dxa"/>
            <w:gridSpan w:val="5"/>
            <w:shd w:val="clear" w:color="auto" w:fill="auto"/>
          </w:tcPr>
          <w:p w14:paraId="4E93262B" w14:textId="2BDD14F3" w:rsidR="00D852CD" w:rsidRPr="00D54972" w:rsidRDefault="00845034" w:rsidP="00D54972">
            <w:pPr>
              <w:pStyle w:val="SingleTxtG"/>
              <w:suppressAutoHyphens w:val="0"/>
              <w:spacing w:before="40" w:after="40" w:line="220" w:lineRule="exact"/>
              <w:ind w:left="113" w:right="0"/>
              <w:jc w:val="left"/>
              <w:rPr>
                <w:sz w:val="18"/>
                <w:szCs w:val="16"/>
              </w:rPr>
            </w:pPr>
            <w:r w:rsidRPr="00D54972">
              <w:rPr>
                <w:sz w:val="18"/>
                <w:szCs w:val="16"/>
              </w:rPr>
              <w:t>Tunisienne</w:t>
            </w:r>
            <w:r w:rsidR="00D852CD" w:rsidRPr="00D54972">
              <w:rPr>
                <w:sz w:val="18"/>
                <w:szCs w:val="16"/>
              </w:rPr>
              <w:t>, TUN</w:t>
            </w:r>
          </w:p>
        </w:tc>
        <w:tc>
          <w:tcPr>
            <w:tcW w:w="3318" w:type="dxa"/>
            <w:gridSpan w:val="6"/>
            <w:shd w:val="clear" w:color="auto" w:fill="auto"/>
          </w:tcPr>
          <w:p w14:paraId="7E2C25E5"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7</w:t>
            </w:r>
          </w:p>
        </w:tc>
      </w:tr>
      <w:tr w:rsidR="00D211EF" w:rsidRPr="00D54972" w14:paraId="26A21929" w14:textId="77777777" w:rsidTr="00D54972">
        <w:tc>
          <w:tcPr>
            <w:tcW w:w="4052" w:type="dxa"/>
            <w:gridSpan w:val="5"/>
            <w:shd w:val="clear" w:color="auto" w:fill="auto"/>
          </w:tcPr>
          <w:p w14:paraId="43F3525F" w14:textId="5B796A72" w:rsidR="00D852CD" w:rsidRPr="00D54972" w:rsidRDefault="00845034" w:rsidP="00D54972">
            <w:pPr>
              <w:pStyle w:val="SingleTxtG"/>
              <w:suppressAutoHyphens w:val="0"/>
              <w:spacing w:before="40" w:after="40" w:line="220" w:lineRule="exact"/>
              <w:ind w:left="113" w:right="0"/>
              <w:jc w:val="left"/>
              <w:rPr>
                <w:sz w:val="18"/>
                <w:szCs w:val="16"/>
              </w:rPr>
            </w:pPr>
            <w:r w:rsidRPr="00D54972">
              <w:rPr>
                <w:sz w:val="18"/>
                <w:szCs w:val="16"/>
              </w:rPr>
              <w:t>Américaine</w:t>
            </w:r>
            <w:r w:rsidR="00D852CD" w:rsidRPr="00D54972">
              <w:rPr>
                <w:sz w:val="18"/>
                <w:szCs w:val="16"/>
              </w:rPr>
              <w:t>, USA</w:t>
            </w:r>
          </w:p>
        </w:tc>
        <w:tc>
          <w:tcPr>
            <w:tcW w:w="3318" w:type="dxa"/>
            <w:gridSpan w:val="6"/>
            <w:shd w:val="clear" w:color="auto" w:fill="auto"/>
          </w:tcPr>
          <w:p w14:paraId="68ABECA3"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p>
        </w:tc>
      </w:tr>
      <w:tr w:rsidR="00D211EF" w:rsidRPr="00D54972" w14:paraId="2334A6B1" w14:textId="77777777" w:rsidTr="00D54972">
        <w:tc>
          <w:tcPr>
            <w:tcW w:w="4052" w:type="dxa"/>
            <w:gridSpan w:val="5"/>
            <w:shd w:val="clear" w:color="auto" w:fill="auto"/>
          </w:tcPr>
          <w:p w14:paraId="33ABFB9C"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(ex-)Yougoslavie, YUG</w:t>
            </w:r>
          </w:p>
        </w:tc>
        <w:tc>
          <w:tcPr>
            <w:tcW w:w="3318" w:type="dxa"/>
            <w:gridSpan w:val="6"/>
            <w:shd w:val="clear" w:color="auto" w:fill="auto"/>
          </w:tcPr>
          <w:p w14:paraId="67E04E9C"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14</w:t>
            </w:r>
          </w:p>
        </w:tc>
      </w:tr>
      <w:tr w:rsidR="00994EC3" w:rsidRPr="00D54972" w14:paraId="779FA614" w14:textId="77777777" w:rsidTr="00D211EF">
        <w:tc>
          <w:tcPr>
            <w:tcW w:w="4052" w:type="dxa"/>
            <w:gridSpan w:val="5"/>
            <w:shd w:val="clear" w:color="auto" w:fill="auto"/>
          </w:tcPr>
          <w:p w14:paraId="738FAA42" w14:textId="77777777" w:rsidR="00994EC3" w:rsidRPr="00D54972" w:rsidRDefault="00994EC3" w:rsidP="00D211EF">
            <w:pPr>
              <w:pStyle w:val="SingleTxtG"/>
              <w:suppressAutoHyphens w:val="0"/>
              <w:spacing w:before="40" w:after="40" w:line="220" w:lineRule="exact"/>
              <w:ind w:left="0" w:right="0"/>
              <w:jc w:val="left"/>
              <w:rPr>
                <w:sz w:val="18"/>
                <w:szCs w:val="16"/>
              </w:rPr>
            </w:pPr>
          </w:p>
        </w:tc>
        <w:tc>
          <w:tcPr>
            <w:tcW w:w="3318" w:type="dxa"/>
            <w:gridSpan w:val="6"/>
            <w:shd w:val="clear" w:color="auto" w:fill="auto"/>
          </w:tcPr>
          <w:p w14:paraId="698392B2" w14:textId="77777777" w:rsidR="00994EC3" w:rsidRPr="00D54972" w:rsidRDefault="00994EC3" w:rsidP="00D211EF">
            <w:pPr>
              <w:pStyle w:val="SingleTxtG"/>
              <w:suppressAutoHyphens w:val="0"/>
              <w:spacing w:before="40" w:after="40" w:line="220" w:lineRule="exact"/>
              <w:ind w:left="0" w:right="0"/>
              <w:jc w:val="left"/>
              <w:rPr>
                <w:sz w:val="18"/>
                <w:szCs w:val="16"/>
              </w:rPr>
            </w:pPr>
          </w:p>
        </w:tc>
      </w:tr>
      <w:tr w:rsidR="00D211EF" w:rsidRPr="00D54972" w14:paraId="483C03DF" w14:textId="77777777" w:rsidTr="00D54972">
        <w:tc>
          <w:tcPr>
            <w:tcW w:w="7370" w:type="dxa"/>
            <w:gridSpan w:val="11"/>
            <w:shd w:val="clear" w:color="auto" w:fill="auto"/>
          </w:tcPr>
          <w:p w14:paraId="2750222E" w14:textId="77777777" w:rsidR="00D852CD" w:rsidRPr="00D54972" w:rsidRDefault="00D852CD" w:rsidP="00D54972">
            <w:pPr>
              <w:pStyle w:val="SingleTxtG"/>
              <w:suppressAutoHyphens w:val="0"/>
              <w:spacing w:before="40" w:after="40" w:line="220" w:lineRule="exact"/>
              <w:ind w:left="0" w:right="0"/>
              <w:jc w:val="left"/>
              <w:rPr>
                <w:sz w:val="18"/>
                <w:szCs w:val="16"/>
              </w:rPr>
            </w:pPr>
            <w:r w:rsidRPr="00D54972">
              <w:rPr>
                <w:sz w:val="18"/>
                <w:szCs w:val="16"/>
              </w:rPr>
              <w:t>Zone géographique</w:t>
            </w:r>
          </w:p>
        </w:tc>
      </w:tr>
      <w:tr w:rsidR="00D211EF" w:rsidRPr="00D54972" w14:paraId="7C786663" w14:textId="77777777" w:rsidTr="00D54972">
        <w:tc>
          <w:tcPr>
            <w:tcW w:w="4052" w:type="dxa"/>
            <w:gridSpan w:val="5"/>
            <w:shd w:val="clear" w:color="auto" w:fill="auto"/>
          </w:tcPr>
          <w:p w14:paraId="416D4E97" w14:textId="77777777"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Région nord (Clervaux, Diekirch, Vianden, Wiltz)</w:t>
            </w:r>
          </w:p>
        </w:tc>
        <w:tc>
          <w:tcPr>
            <w:tcW w:w="3318" w:type="dxa"/>
            <w:gridSpan w:val="6"/>
            <w:shd w:val="clear" w:color="auto" w:fill="auto"/>
          </w:tcPr>
          <w:p w14:paraId="196CC2C3"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285</w:t>
            </w:r>
          </w:p>
        </w:tc>
      </w:tr>
      <w:tr w:rsidR="00D211EF" w:rsidRPr="00D54972" w14:paraId="7888B341" w14:textId="77777777" w:rsidTr="00D54972">
        <w:tc>
          <w:tcPr>
            <w:tcW w:w="4052" w:type="dxa"/>
            <w:gridSpan w:val="5"/>
            <w:shd w:val="clear" w:color="auto" w:fill="auto"/>
          </w:tcPr>
          <w:p w14:paraId="31FCE2F8" w14:textId="13324D87" w:rsidR="00D852CD" w:rsidRPr="00D54972" w:rsidRDefault="00D852CD" w:rsidP="00D54972">
            <w:pPr>
              <w:pStyle w:val="SingleTxtG"/>
              <w:suppressAutoHyphens w:val="0"/>
              <w:spacing w:before="40" w:after="40" w:line="220" w:lineRule="exact"/>
              <w:ind w:left="113" w:right="0"/>
              <w:jc w:val="left"/>
              <w:rPr>
                <w:sz w:val="18"/>
                <w:szCs w:val="16"/>
                <w:lang w:val="de-CH"/>
              </w:rPr>
            </w:pPr>
            <w:proofErr w:type="spellStart"/>
            <w:r w:rsidRPr="00D54972">
              <w:rPr>
                <w:sz w:val="18"/>
                <w:szCs w:val="16"/>
                <w:lang w:val="de-CH"/>
              </w:rPr>
              <w:t>Région</w:t>
            </w:r>
            <w:proofErr w:type="spellEnd"/>
            <w:r w:rsidRPr="00D54972">
              <w:rPr>
                <w:sz w:val="18"/>
                <w:szCs w:val="16"/>
                <w:lang w:val="de-CH"/>
              </w:rPr>
              <w:t xml:space="preserve"> </w:t>
            </w:r>
            <w:proofErr w:type="spellStart"/>
            <w:r w:rsidRPr="00D54972">
              <w:rPr>
                <w:sz w:val="18"/>
                <w:szCs w:val="16"/>
                <w:lang w:val="de-CH"/>
              </w:rPr>
              <w:t>centre</w:t>
            </w:r>
            <w:proofErr w:type="spellEnd"/>
            <w:r w:rsidR="00845034">
              <w:rPr>
                <w:sz w:val="18"/>
                <w:szCs w:val="16"/>
                <w:lang w:val="de-CH"/>
              </w:rPr>
              <w:t xml:space="preserve"> </w:t>
            </w:r>
            <w:r w:rsidRPr="00D54972">
              <w:rPr>
                <w:sz w:val="18"/>
                <w:szCs w:val="16"/>
                <w:lang w:val="de-CH"/>
              </w:rPr>
              <w:t>(</w:t>
            </w:r>
            <w:proofErr w:type="spellStart"/>
            <w:r w:rsidRPr="00D54972">
              <w:rPr>
                <w:sz w:val="18"/>
                <w:szCs w:val="16"/>
                <w:lang w:val="de-CH"/>
              </w:rPr>
              <w:t>Echernach</w:t>
            </w:r>
            <w:proofErr w:type="spellEnd"/>
            <w:r w:rsidRPr="00D54972">
              <w:rPr>
                <w:sz w:val="18"/>
                <w:szCs w:val="16"/>
                <w:lang w:val="de-CH"/>
              </w:rPr>
              <w:t xml:space="preserve">, Grevenmacher, Mersch, </w:t>
            </w:r>
            <w:proofErr w:type="spellStart"/>
            <w:r w:rsidRPr="00D54972">
              <w:rPr>
                <w:sz w:val="18"/>
                <w:szCs w:val="16"/>
                <w:lang w:val="de-CH"/>
              </w:rPr>
              <w:t>Redange</w:t>
            </w:r>
            <w:proofErr w:type="spellEnd"/>
            <w:r w:rsidRPr="00D54972">
              <w:rPr>
                <w:sz w:val="18"/>
                <w:szCs w:val="16"/>
                <w:lang w:val="de-CH"/>
              </w:rPr>
              <w:t>)</w:t>
            </w:r>
          </w:p>
        </w:tc>
        <w:tc>
          <w:tcPr>
            <w:tcW w:w="3318" w:type="dxa"/>
            <w:gridSpan w:val="6"/>
            <w:shd w:val="clear" w:color="auto" w:fill="auto"/>
          </w:tcPr>
          <w:p w14:paraId="4D9C1970" w14:textId="7777777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303</w:t>
            </w:r>
          </w:p>
        </w:tc>
      </w:tr>
      <w:tr w:rsidR="00D211EF" w:rsidRPr="00D54972" w14:paraId="5C844D8C" w14:textId="77777777" w:rsidTr="00D54972">
        <w:tc>
          <w:tcPr>
            <w:tcW w:w="4052" w:type="dxa"/>
            <w:gridSpan w:val="5"/>
            <w:tcBorders>
              <w:bottom w:val="single" w:sz="12" w:space="0" w:color="auto"/>
            </w:tcBorders>
            <w:shd w:val="clear" w:color="auto" w:fill="auto"/>
          </w:tcPr>
          <w:p w14:paraId="2F51AF16" w14:textId="331A4E15" w:rsidR="00D852CD" w:rsidRPr="00D54972" w:rsidRDefault="00D852CD" w:rsidP="00D54972">
            <w:pPr>
              <w:pStyle w:val="SingleTxtG"/>
              <w:suppressAutoHyphens w:val="0"/>
              <w:spacing w:before="40" w:after="40" w:line="220" w:lineRule="exact"/>
              <w:ind w:left="113" w:right="0"/>
              <w:jc w:val="left"/>
              <w:rPr>
                <w:sz w:val="18"/>
                <w:szCs w:val="16"/>
              </w:rPr>
            </w:pPr>
            <w:r w:rsidRPr="00D54972">
              <w:rPr>
                <w:sz w:val="18"/>
                <w:szCs w:val="16"/>
              </w:rPr>
              <w:t>Région sud</w:t>
            </w:r>
            <w:r w:rsidR="00845034">
              <w:rPr>
                <w:sz w:val="18"/>
                <w:szCs w:val="16"/>
              </w:rPr>
              <w:t xml:space="preserve"> </w:t>
            </w:r>
            <w:r w:rsidRPr="00D54972">
              <w:rPr>
                <w:sz w:val="18"/>
                <w:szCs w:val="16"/>
              </w:rPr>
              <w:t>(</w:t>
            </w:r>
            <w:proofErr w:type="spellStart"/>
            <w:r w:rsidRPr="00D54972">
              <w:rPr>
                <w:sz w:val="18"/>
                <w:szCs w:val="16"/>
              </w:rPr>
              <w:t>Capelien</w:t>
            </w:r>
            <w:proofErr w:type="spellEnd"/>
            <w:r w:rsidRPr="00D54972">
              <w:rPr>
                <w:sz w:val="18"/>
                <w:szCs w:val="16"/>
              </w:rPr>
              <w:t>, Esch, Luxembourg, Remich)</w:t>
            </w:r>
          </w:p>
        </w:tc>
        <w:tc>
          <w:tcPr>
            <w:tcW w:w="3318" w:type="dxa"/>
            <w:gridSpan w:val="6"/>
            <w:tcBorders>
              <w:bottom w:val="single" w:sz="12" w:space="0" w:color="auto"/>
            </w:tcBorders>
            <w:shd w:val="clear" w:color="auto" w:fill="auto"/>
          </w:tcPr>
          <w:p w14:paraId="6BB6BD2D" w14:textId="436E8E27" w:rsidR="00D852CD" w:rsidRPr="00D54972" w:rsidRDefault="00D852CD" w:rsidP="00D54972">
            <w:pPr>
              <w:pStyle w:val="SingleTxtG"/>
              <w:suppressAutoHyphens w:val="0"/>
              <w:spacing w:before="40" w:after="40" w:line="220" w:lineRule="exact"/>
              <w:ind w:left="0" w:right="0"/>
              <w:jc w:val="right"/>
              <w:rPr>
                <w:sz w:val="18"/>
                <w:szCs w:val="16"/>
              </w:rPr>
            </w:pPr>
            <w:r w:rsidRPr="00D54972">
              <w:rPr>
                <w:sz w:val="18"/>
                <w:szCs w:val="16"/>
              </w:rPr>
              <w:t>1</w:t>
            </w:r>
            <w:r w:rsidR="002C10F9" w:rsidRPr="00D54972">
              <w:rPr>
                <w:sz w:val="18"/>
                <w:szCs w:val="16"/>
              </w:rPr>
              <w:t xml:space="preserve"> </w:t>
            </w:r>
            <w:r w:rsidRPr="00D54972">
              <w:rPr>
                <w:sz w:val="18"/>
                <w:szCs w:val="16"/>
              </w:rPr>
              <w:t>648</w:t>
            </w:r>
          </w:p>
        </w:tc>
      </w:tr>
    </w:tbl>
    <w:p w14:paraId="64F4BFDB" w14:textId="145759D0" w:rsidR="00D211EF" w:rsidRPr="00D54972" w:rsidRDefault="00D211EF" w:rsidP="00D54972">
      <w:pPr>
        <w:pStyle w:val="SingleTxtG"/>
        <w:spacing w:before="120" w:after="240"/>
        <w:ind w:firstLine="170"/>
        <w:jc w:val="left"/>
        <w:rPr>
          <w:sz w:val="18"/>
          <w:szCs w:val="18"/>
        </w:rPr>
      </w:pPr>
      <w:r w:rsidRPr="00D54972">
        <w:rPr>
          <w:sz w:val="18"/>
          <w:szCs w:val="18"/>
        </w:rPr>
        <w:t>*</w:t>
      </w:r>
      <w:r w:rsidR="005E5061">
        <w:rPr>
          <w:sz w:val="18"/>
          <w:szCs w:val="18"/>
        </w:rPr>
        <w:t> </w:t>
      </w:r>
      <w:r w:rsidRPr="00D54972">
        <w:rPr>
          <w:sz w:val="18"/>
          <w:szCs w:val="18"/>
        </w:rPr>
        <w:t>Remarque</w:t>
      </w:r>
      <w:r w:rsidR="00597CA0">
        <w:rPr>
          <w:sz w:val="18"/>
          <w:szCs w:val="18"/>
        </w:rPr>
        <w:t> </w:t>
      </w:r>
      <w:r w:rsidRPr="00D54972">
        <w:rPr>
          <w:sz w:val="18"/>
          <w:szCs w:val="18"/>
        </w:rPr>
        <w:t>: L’année 2019 a été comptabilisée jusqu’au 31.07.2019.</w:t>
      </w:r>
    </w:p>
    <w:p w14:paraId="43FE6B85" w14:textId="3D0ADE08" w:rsidR="00260647" w:rsidRPr="00D54972" w:rsidRDefault="00260647" w:rsidP="00260647">
      <w:pPr>
        <w:pStyle w:val="H1G"/>
      </w:pPr>
      <w:r w:rsidRPr="00D54972">
        <w:tab/>
      </w:r>
      <w:r w:rsidRPr="00D54972">
        <w:tab/>
        <w:t xml:space="preserve">Réponse à la question posée au paragraphe 47 d) </w:t>
      </w:r>
    </w:p>
    <w:p w14:paraId="126FB2FF" w14:textId="6C22310B" w:rsidR="00425C04" w:rsidRPr="00F1080D" w:rsidRDefault="00D54972" w:rsidP="00D54972">
      <w:pPr>
        <w:pStyle w:val="SingleTxtG"/>
      </w:pPr>
      <w:r w:rsidRPr="00F1080D">
        <w:t>256.</w:t>
      </w:r>
      <w:r w:rsidRPr="00F1080D">
        <w:tab/>
      </w:r>
      <w:r w:rsidR="00425C04" w:rsidRPr="00F1080D">
        <w:t xml:space="preserve">Pour ce paragraphe, il est renvoyé à la page 25 du document annexé. </w:t>
      </w:r>
    </w:p>
    <w:p w14:paraId="6232A6C5" w14:textId="77777777" w:rsidR="00260647" w:rsidRPr="00D54972" w:rsidRDefault="00260647" w:rsidP="00260647">
      <w:pPr>
        <w:pStyle w:val="H1G"/>
      </w:pPr>
      <w:r w:rsidRPr="00D54972">
        <w:tab/>
      </w:r>
      <w:r w:rsidRPr="00D54972">
        <w:tab/>
        <w:t xml:space="preserve">Réponse à la question posée au paragraphe 48 a) </w:t>
      </w:r>
    </w:p>
    <w:p w14:paraId="4C34AE01" w14:textId="12E16667" w:rsidR="00425C04" w:rsidRPr="00F1080D" w:rsidRDefault="00D54972" w:rsidP="00D54972">
      <w:pPr>
        <w:pStyle w:val="SingleTxtG"/>
      </w:pPr>
      <w:r w:rsidRPr="00F1080D">
        <w:t>257.</w:t>
      </w:r>
      <w:r w:rsidRPr="00F1080D">
        <w:tab/>
      </w:r>
      <w:r w:rsidR="00425C04" w:rsidRPr="00F1080D">
        <w:t xml:space="preserve">Pour ce paragraphe, il est renvoyé aux pages 29-34 du document annexé. </w:t>
      </w:r>
    </w:p>
    <w:p w14:paraId="1C043F6C" w14:textId="77777777" w:rsidR="00260647" w:rsidRPr="00D54972" w:rsidRDefault="00260647" w:rsidP="00260647">
      <w:pPr>
        <w:pStyle w:val="H1G"/>
      </w:pPr>
      <w:r w:rsidRPr="00D54972">
        <w:lastRenderedPageBreak/>
        <w:tab/>
      </w:r>
      <w:r w:rsidRPr="00D54972">
        <w:tab/>
        <w:t xml:space="preserve">Réponse à la question posée au paragraphe 48 b) </w:t>
      </w:r>
    </w:p>
    <w:p w14:paraId="6A01CAA7" w14:textId="51A06F79" w:rsidR="00425C04" w:rsidRPr="00F1080D" w:rsidRDefault="00D54972" w:rsidP="00D54972">
      <w:pPr>
        <w:pStyle w:val="SingleTxtG"/>
      </w:pPr>
      <w:r w:rsidRPr="00F1080D">
        <w:t>258.</w:t>
      </w:r>
      <w:r w:rsidRPr="00F1080D">
        <w:tab/>
      </w:r>
      <w:r w:rsidR="00425C04" w:rsidRPr="00F1080D">
        <w:t xml:space="preserve">Pour ce paragraphe, il est renvoyé aux pages 29-34 du document annexé. </w:t>
      </w:r>
    </w:p>
    <w:p w14:paraId="61C86040" w14:textId="77777777" w:rsidR="00260647" w:rsidRPr="00D54972" w:rsidRDefault="00260647" w:rsidP="00260647">
      <w:pPr>
        <w:pStyle w:val="H1G"/>
      </w:pPr>
      <w:r w:rsidRPr="00D54972">
        <w:tab/>
      </w:r>
      <w:r w:rsidRPr="00D54972">
        <w:tab/>
        <w:t xml:space="preserve">Réponse à la question posée au paragraphe 48 c) </w:t>
      </w:r>
    </w:p>
    <w:p w14:paraId="5F21738E" w14:textId="6A4419D8" w:rsidR="00425C04" w:rsidRPr="00F1080D" w:rsidRDefault="00D54972" w:rsidP="00D54972">
      <w:pPr>
        <w:pStyle w:val="SingleTxtG"/>
      </w:pPr>
      <w:r w:rsidRPr="00F1080D">
        <w:t>259.</w:t>
      </w:r>
      <w:r w:rsidRPr="00F1080D">
        <w:tab/>
      </w:r>
      <w:r w:rsidR="00425C04" w:rsidRPr="00F1080D">
        <w:t xml:space="preserve">Pour ce paragraphe, il est renvoyé aux pages 29-34 du document annexé. </w:t>
      </w:r>
    </w:p>
    <w:p w14:paraId="215AF58A" w14:textId="77777777" w:rsidR="00260647" w:rsidRPr="00D54972" w:rsidRDefault="00260647" w:rsidP="00260647">
      <w:pPr>
        <w:pStyle w:val="H1G"/>
      </w:pPr>
      <w:r w:rsidRPr="00D54972">
        <w:tab/>
      </w:r>
      <w:r w:rsidRPr="00D54972">
        <w:tab/>
        <w:t xml:space="preserve">Réponse à la question posée au paragraphe 49 a) </w:t>
      </w:r>
    </w:p>
    <w:p w14:paraId="398A78A3" w14:textId="6B3EFB85" w:rsidR="00425C04" w:rsidRPr="00F1080D" w:rsidRDefault="00D54972" w:rsidP="00D54972">
      <w:pPr>
        <w:pStyle w:val="SingleTxtG"/>
      </w:pPr>
      <w:r w:rsidRPr="00F1080D">
        <w:t>260.</w:t>
      </w:r>
      <w:r w:rsidRPr="00F1080D">
        <w:tab/>
      </w:r>
      <w:r w:rsidR="00425C04" w:rsidRPr="00F1080D">
        <w:t xml:space="preserve">Des données exhaustives et valides sur le nombre d’enfants migrants, demandeurs d’asile et réfugiés arrivés dans l’État partie en provenance de régions où des enfants peuvent avoir été impliqués dans un conflit armé ne sont pas disponibles. </w:t>
      </w:r>
    </w:p>
    <w:p w14:paraId="1042E653" w14:textId="77777777" w:rsidR="00260647" w:rsidRPr="00D54972" w:rsidRDefault="00260647" w:rsidP="00260647">
      <w:pPr>
        <w:pStyle w:val="H1G"/>
      </w:pPr>
      <w:r w:rsidRPr="00D54972">
        <w:tab/>
      </w:r>
      <w:r w:rsidRPr="00D54972">
        <w:tab/>
        <w:t xml:space="preserve">Réponse à la question posée au paragraphe 49 b) </w:t>
      </w:r>
    </w:p>
    <w:p w14:paraId="718AC136" w14:textId="1CB1C77E" w:rsidR="000C1293" w:rsidRPr="00F1080D" w:rsidRDefault="00D54972" w:rsidP="00D54972">
      <w:pPr>
        <w:pStyle w:val="SingleTxtG"/>
      </w:pPr>
      <w:r w:rsidRPr="00F1080D">
        <w:t>261.</w:t>
      </w:r>
      <w:r w:rsidRPr="00F1080D">
        <w:tab/>
      </w:r>
      <w:r w:rsidR="00425C04" w:rsidRPr="00F1080D">
        <w:t>Des données exhaustives sur le nombre d’enfants qui bénéficient de mesures de réadaptation physique et psychologique et de mesures de réinsertion sociale ne sont pas disponibles.</w:t>
      </w:r>
    </w:p>
    <w:p w14:paraId="73232442" w14:textId="77777777" w:rsidR="005245E1" w:rsidRPr="00F1080D" w:rsidRDefault="005245E1" w:rsidP="005245E1">
      <w:pPr>
        <w:pStyle w:val="SingleTxtG"/>
        <w:spacing w:before="240" w:after="0"/>
        <w:jc w:val="center"/>
        <w:rPr>
          <w:bCs/>
          <w:u w:val="single"/>
        </w:rPr>
      </w:pPr>
      <w:r w:rsidRPr="00F1080D">
        <w:rPr>
          <w:b/>
          <w:u w:val="single"/>
        </w:rPr>
        <w:tab/>
      </w:r>
      <w:r w:rsidRPr="00F1080D">
        <w:rPr>
          <w:bCs/>
          <w:u w:val="single"/>
        </w:rPr>
        <w:tab/>
      </w:r>
      <w:r w:rsidRPr="00F1080D">
        <w:rPr>
          <w:bCs/>
          <w:u w:val="single"/>
        </w:rPr>
        <w:tab/>
      </w:r>
      <w:r w:rsidRPr="00F1080D">
        <w:rPr>
          <w:bCs/>
          <w:u w:val="single"/>
        </w:rPr>
        <w:tab/>
      </w:r>
    </w:p>
    <w:sectPr w:rsidR="005245E1" w:rsidRPr="00F1080D" w:rsidSect="00D54972">
      <w:headerReference w:type="even" r:id="rId31"/>
      <w:headerReference w:type="default" r:id="rId32"/>
      <w:footerReference w:type="even" r:id="rId33"/>
      <w:footerReference w:type="default" r:id="rId34"/>
      <w:footerReference w:type="first" r:id="rId3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4FB1A" w14:textId="77777777" w:rsidR="0005304C" w:rsidRDefault="0005304C">
      <w:pPr>
        <w:spacing w:line="240" w:lineRule="auto"/>
      </w:pPr>
      <w:r>
        <w:separator/>
      </w:r>
    </w:p>
  </w:endnote>
  <w:endnote w:type="continuationSeparator" w:id="0">
    <w:p w14:paraId="6DF35749" w14:textId="77777777" w:rsidR="0005304C" w:rsidRDefault="000530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98D1A" w14:textId="04CD487E" w:rsidR="0005304C" w:rsidRDefault="0005304C"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1D25F5">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1B2A7" w14:textId="302E5B7E" w:rsidR="0005304C" w:rsidRDefault="0005304C"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1D25F5">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4CABC" w14:textId="5593CBCE" w:rsidR="0005304C" w:rsidRPr="00BF5B30" w:rsidRDefault="00BF5B30" w:rsidP="00BF5B30">
    <w:pPr>
      <w:pStyle w:val="Pieddepage"/>
      <w:spacing w:before="120"/>
      <w:rPr>
        <w:sz w:val="20"/>
      </w:rPr>
    </w:pPr>
    <w:r>
      <w:rPr>
        <w:sz w:val="20"/>
      </w:rPr>
      <w:t>GE.20-15831  (F)</w:t>
    </w:r>
    <w:r>
      <w:rPr>
        <w:sz w:val="20"/>
      </w:rPr>
      <w:br/>
    </w:r>
    <w:r w:rsidRPr="00BF5B30">
      <w:rPr>
        <w:rFonts w:ascii="C39T30Lfz" w:hAnsi="C39T30Lfz"/>
        <w:sz w:val="56"/>
      </w:rPr>
      <w:t>*2015831*</w:t>
    </w:r>
    <w:r w:rsidRPr="00BF5B30">
      <w:rPr>
        <w:rFonts w:ascii="C39T30Lfz" w:hAnsi="C39T30Lfz"/>
        <w:noProof/>
        <w:sz w:val="56"/>
        <w:lang w:eastAsia="fr-CH"/>
      </w:rPr>
      <w:drawing>
        <wp:anchor distT="0" distB="0" distL="114300" distR="114300" simplePos="0" relativeHeight="251660288" behindDoc="0" locked="0" layoutInCell="1" allowOverlap="0" wp14:anchorId="21FE8FF4" wp14:editId="212C4148">
          <wp:simplePos x="0" y="0"/>
          <wp:positionH relativeFrom="margin">
            <wp:posOffset>4320540</wp:posOffset>
          </wp:positionH>
          <wp:positionV relativeFrom="margin">
            <wp:posOffset>9145270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2A75BB5A" wp14:editId="74BB6EBA">
          <wp:simplePos x="0" y="0"/>
          <wp:positionH relativeFrom="margin">
            <wp:posOffset>5489575</wp:posOffset>
          </wp:positionH>
          <wp:positionV relativeFrom="margin">
            <wp:posOffset>8891905</wp:posOffset>
          </wp:positionV>
          <wp:extent cx="561975" cy="561975"/>
          <wp:effectExtent l="0" t="0" r="9525"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3FA6C" w14:textId="77777777" w:rsidR="0005304C" w:rsidRPr="00AC3823" w:rsidRDefault="0005304C" w:rsidP="00AC3823">
      <w:pPr>
        <w:pStyle w:val="Pieddepage"/>
        <w:tabs>
          <w:tab w:val="right" w:pos="2155"/>
        </w:tabs>
        <w:spacing w:after="80" w:line="240" w:lineRule="atLeast"/>
        <w:ind w:left="680"/>
        <w:rPr>
          <w:u w:val="single"/>
        </w:rPr>
      </w:pPr>
      <w:r>
        <w:rPr>
          <w:u w:val="single"/>
        </w:rPr>
        <w:tab/>
      </w:r>
    </w:p>
  </w:footnote>
  <w:footnote w:type="continuationSeparator" w:id="0">
    <w:p w14:paraId="4C13D529" w14:textId="77777777" w:rsidR="0005304C" w:rsidRPr="00AC3823" w:rsidRDefault="0005304C" w:rsidP="00AC3823">
      <w:pPr>
        <w:pStyle w:val="Pieddepage"/>
        <w:tabs>
          <w:tab w:val="right" w:pos="2155"/>
        </w:tabs>
        <w:spacing w:after="80" w:line="240" w:lineRule="atLeast"/>
        <w:ind w:left="680"/>
        <w:rPr>
          <w:u w:val="single"/>
        </w:rPr>
      </w:pPr>
      <w:r>
        <w:rPr>
          <w:u w:val="single"/>
        </w:rPr>
        <w:tab/>
      </w:r>
    </w:p>
  </w:footnote>
  <w:footnote w:type="continuationNotice" w:id="1">
    <w:p w14:paraId="0E85163D" w14:textId="77777777" w:rsidR="0005304C" w:rsidRPr="00AC3823" w:rsidRDefault="0005304C">
      <w:pPr>
        <w:spacing w:line="240" w:lineRule="auto"/>
        <w:rPr>
          <w:sz w:val="2"/>
          <w:szCs w:val="2"/>
        </w:rPr>
      </w:pPr>
    </w:p>
  </w:footnote>
  <w:footnote w:id="2">
    <w:p w14:paraId="1831E514" w14:textId="7134C5B9" w:rsidR="0005304C" w:rsidRPr="0069262D" w:rsidRDefault="0005304C" w:rsidP="00484F44">
      <w:pPr>
        <w:pStyle w:val="Notedebasdepage"/>
      </w:pPr>
      <w:r>
        <w:rPr>
          <w:rStyle w:val="Appelnotedebasdep"/>
        </w:rPr>
        <w:tab/>
      </w:r>
      <w:r w:rsidRPr="0069262D">
        <w:rPr>
          <w:rStyle w:val="Appelnotedebasdep"/>
          <w:sz w:val="20"/>
          <w:vertAlign w:val="baseline"/>
        </w:rPr>
        <w:t>*</w:t>
      </w:r>
      <w:r>
        <w:rPr>
          <w:rStyle w:val="Appelnotedebasdep"/>
          <w:sz w:val="20"/>
          <w:vertAlign w:val="baseline"/>
        </w:rPr>
        <w:tab/>
      </w:r>
      <w:r>
        <w:t>Le présent document n’a pas été revu par les services d’édition.</w:t>
      </w:r>
    </w:p>
  </w:footnote>
  <w:footnote w:id="3">
    <w:p w14:paraId="4D2DE40A" w14:textId="77777777" w:rsidR="0005304C" w:rsidRPr="00E237AE" w:rsidRDefault="0005304C">
      <w:pPr>
        <w:pStyle w:val="Notedebasdepage"/>
      </w:pPr>
      <w:r>
        <w:rPr>
          <w:rStyle w:val="Appelnotedebasdep"/>
        </w:rPr>
        <w:tab/>
      </w:r>
      <w:r w:rsidRPr="00E237AE">
        <w:rPr>
          <w:rStyle w:val="Appelnotedebasdep"/>
          <w:sz w:val="20"/>
          <w:vertAlign w:val="baseline"/>
        </w:rPr>
        <w:t>**</w:t>
      </w:r>
      <w:r>
        <w:rPr>
          <w:rStyle w:val="Appelnotedebasdep"/>
          <w:sz w:val="20"/>
          <w:vertAlign w:val="baseline"/>
        </w:rPr>
        <w:tab/>
      </w:r>
      <w:r w:rsidRPr="00E237AE">
        <w:t>L’annexe au présent rapport e</w:t>
      </w:r>
      <w:bookmarkStart w:id="0" w:name="_GoBack"/>
      <w:bookmarkEnd w:id="0"/>
      <w:r w:rsidRPr="00E237AE">
        <w:t>s</w:t>
      </w:r>
      <w:r>
        <w:t>t</w:t>
      </w:r>
      <w:r w:rsidRPr="00E237AE">
        <w:t xml:space="preserve"> accessible sur la page Web du Comité.</w:t>
      </w:r>
    </w:p>
  </w:footnote>
  <w:footnote w:id="4">
    <w:p w14:paraId="0ECDF357" w14:textId="16AEAF87" w:rsidR="0005304C" w:rsidRPr="00CA0F12" w:rsidRDefault="0005304C" w:rsidP="00CA0F12">
      <w:pPr>
        <w:pStyle w:val="Notedebasdepage"/>
        <w:widowControl w:val="0"/>
        <w:tabs>
          <w:tab w:val="clear" w:pos="1021"/>
          <w:tab w:val="right" w:pos="1020"/>
        </w:tabs>
      </w:pPr>
      <w:r>
        <w:tab/>
      </w:r>
      <w:r w:rsidRPr="00B24EEF">
        <w:rPr>
          <w:rStyle w:val="Appelnotedebasdep"/>
        </w:rPr>
        <w:footnoteRef/>
      </w:r>
      <w:r>
        <w:tab/>
      </w:r>
      <w:r w:rsidRPr="00CA0F12">
        <w:t>http://legilux.public.lu/eli/etat/leg/loi/2008/12/16/n4/jo</w:t>
      </w:r>
      <w:r>
        <w:t>.</w:t>
      </w:r>
    </w:p>
  </w:footnote>
  <w:footnote w:id="5">
    <w:p w14:paraId="11C83729" w14:textId="46907E99" w:rsidR="0005304C" w:rsidRPr="00CA0F12" w:rsidRDefault="0005304C" w:rsidP="00CA0F12">
      <w:pPr>
        <w:pStyle w:val="Notedebasdepage"/>
        <w:widowControl w:val="0"/>
        <w:tabs>
          <w:tab w:val="clear" w:pos="1021"/>
          <w:tab w:val="right" w:pos="1020"/>
        </w:tabs>
      </w:pPr>
      <w:r>
        <w:tab/>
      </w:r>
      <w:r w:rsidRPr="00B24EEF">
        <w:rPr>
          <w:rStyle w:val="Appelnotedebasdep"/>
        </w:rPr>
        <w:footnoteRef/>
      </w:r>
      <w:r>
        <w:tab/>
      </w:r>
      <w:r w:rsidRPr="00CA0F12">
        <w:t>http://legilux.public.lu/eli/etat/leg/rgd/2011/08/17/n6/jo</w:t>
      </w:r>
      <w:r>
        <w:t>.</w:t>
      </w:r>
    </w:p>
  </w:footnote>
  <w:footnote w:id="6">
    <w:p w14:paraId="5AB2EC29" w14:textId="3B072713" w:rsidR="0005304C" w:rsidRPr="00802C2F" w:rsidRDefault="0005304C" w:rsidP="00802C2F">
      <w:pPr>
        <w:pStyle w:val="Notedebasdepage"/>
      </w:pPr>
      <w:r>
        <w:tab/>
      </w:r>
      <w:r w:rsidRPr="00B24EEF">
        <w:rPr>
          <w:rStyle w:val="Appelnotedebasdep"/>
        </w:rPr>
        <w:footnoteRef/>
      </w:r>
      <w:r>
        <w:tab/>
      </w:r>
      <w:r w:rsidRPr="00802C2F">
        <w:t>https://ccdh.public.lu/dam-assets/fr/avis/2018/le-projet-de-loi-7236-instituant-un-defenseur-des-droits-de-lenfant.pdf</w:t>
      </w:r>
      <w:r>
        <w:t>.</w:t>
      </w:r>
    </w:p>
  </w:footnote>
  <w:footnote w:id="7">
    <w:p w14:paraId="1D1AC96C" w14:textId="09503937" w:rsidR="0005304C" w:rsidRPr="00802C2F" w:rsidRDefault="0005304C" w:rsidP="00802C2F">
      <w:pPr>
        <w:pStyle w:val="Notedebasdepage"/>
      </w:pPr>
      <w:r>
        <w:tab/>
      </w:r>
      <w:r w:rsidRPr="00B24EEF">
        <w:rPr>
          <w:rStyle w:val="Appelnotedebasdep"/>
        </w:rPr>
        <w:footnoteRef/>
      </w:r>
      <w:r>
        <w:tab/>
      </w:r>
      <w:r w:rsidRPr="00802C2F">
        <w:t>Règlement Général sur la Protection des Données</w:t>
      </w:r>
      <w:r>
        <w:t>.</w:t>
      </w:r>
    </w:p>
  </w:footnote>
  <w:footnote w:id="8">
    <w:p w14:paraId="27ADF69F" w14:textId="710981D3" w:rsidR="0005304C" w:rsidRPr="00802C2F" w:rsidRDefault="0005304C" w:rsidP="00802C2F">
      <w:pPr>
        <w:pStyle w:val="Notedebasdepage"/>
      </w:pPr>
      <w:r>
        <w:tab/>
      </w:r>
      <w:r w:rsidRPr="00B24EEF">
        <w:rPr>
          <w:rStyle w:val="Appelnotedebasdep"/>
        </w:rPr>
        <w:footnoteRef/>
      </w:r>
      <w:r>
        <w:tab/>
      </w:r>
      <w:r w:rsidRPr="00802C2F">
        <w:t>Rapports annuels de mise en œuvre du FEAD (2015–2018)</w:t>
      </w:r>
      <w:r>
        <w:t>.</w:t>
      </w:r>
    </w:p>
    <w:p w14:paraId="08F72905" w14:textId="188EBCD1" w:rsidR="0005304C" w:rsidRPr="00802C2F" w:rsidRDefault="0005304C" w:rsidP="00802C2F">
      <w:pPr>
        <w:pStyle w:val="Notedebasdepage"/>
      </w:pPr>
      <w:r>
        <w:tab/>
      </w:r>
      <w:r>
        <w:tab/>
      </w:r>
      <w:hyperlink r:id="rId1">
        <w:r w:rsidRPr="00802C2F">
          <w:t>https://mfamigr.gouvernement.lu/fr/le</w:t>
        </w:r>
      </w:hyperlink>
      <w:hyperlink r:id="rId2">
        <w:r w:rsidRPr="00802C2F">
          <w:t>-</w:t>
        </w:r>
      </w:hyperlink>
      <w:hyperlink r:id="rId3">
        <w:r w:rsidRPr="00802C2F">
          <w:t>ministere/attributions/solidarite/aides</w:t>
        </w:r>
      </w:hyperlink>
      <w:hyperlink r:id="rId4">
        <w:r w:rsidRPr="00802C2F">
          <w:t>-</w:t>
        </w:r>
      </w:hyperlink>
      <w:hyperlink r:id="rId5">
        <w:r w:rsidRPr="00802C2F">
          <w:t>alimentaires.html</w:t>
        </w:r>
      </w:hyperlink>
      <w:r>
        <w:t>.</w:t>
      </w:r>
    </w:p>
  </w:footnote>
  <w:footnote w:id="9">
    <w:p w14:paraId="0CED4A82" w14:textId="0EF77003" w:rsidR="0005304C" w:rsidRPr="00802C2F" w:rsidRDefault="0005304C" w:rsidP="00802C2F">
      <w:pPr>
        <w:pStyle w:val="Notedebasdepage"/>
      </w:pPr>
      <w:r>
        <w:tab/>
      </w:r>
      <w:r w:rsidRPr="00B24EEF">
        <w:rPr>
          <w:rStyle w:val="Appelnotedebasdep"/>
        </w:rPr>
        <w:footnoteRef/>
      </w:r>
      <w:r>
        <w:tab/>
      </w:r>
      <w:r w:rsidRPr="00802C2F">
        <w:t>Rapport travail et cohésion sociale 2019</w:t>
      </w:r>
      <w:hyperlink r:id="rId6">
        <w:r w:rsidRPr="00802C2F">
          <w:t xml:space="preserve">: </w:t>
        </w:r>
      </w:hyperlink>
      <w:hyperlink r:id="rId7">
        <w:r w:rsidRPr="00802C2F">
          <w:t>https://statistiques.public.lu/catalogue</w:t>
        </w:r>
      </w:hyperlink>
      <w:hyperlink r:id="rId8">
        <w:r w:rsidR="00CA304F" w:rsidRPr="00CA304F">
          <w:rPr>
            <w:rStyle w:val="Lienhypertexte"/>
            <w:sz w:val="20"/>
          </w:rPr>
          <w:t>https://statistiques.public.lu/catalogue-publications/analyses/2019/PDF-Analyses-02-2019.pdf</w:t>
        </w:r>
      </w:hyperlink>
      <w:hyperlink r:id="rId9">
        <w:r w:rsidRPr="00802C2F">
          <w:t>publications/analyses/</w:t>
        </w:r>
        <w:r>
          <w:br/>
        </w:r>
        <w:r w:rsidRPr="00802C2F">
          <w:t>2019/PDF</w:t>
        </w:r>
      </w:hyperlink>
      <w:hyperlink r:id="rId10">
        <w:r w:rsidRPr="00802C2F">
          <w:t>-</w:t>
        </w:r>
      </w:hyperlink>
      <w:hyperlink r:id="rId11">
        <w:r w:rsidRPr="00802C2F">
          <w:t>Analyses</w:t>
        </w:r>
      </w:hyperlink>
      <w:hyperlink r:id="rId12">
        <w:r w:rsidRPr="00802C2F">
          <w:t>-</w:t>
        </w:r>
      </w:hyperlink>
      <w:hyperlink r:id="rId13">
        <w:r w:rsidRPr="00802C2F">
          <w:t>02</w:t>
        </w:r>
      </w:hyperlink>
      <w:hyperlink r:id="rId14">
        <w:r w:rsidRPr="00802C2F">
          <w:t>-</w:t>
        </w:r>
      </w:hyperlink>
      <w:hyperlink r:id="rId15">
        <w:r w:rsidRPr="00802C2F">
          <w:t>2019.pdf</w:t>
        </w:r>
      </w:hyperlink>
      <w:hyperlink r:id="rId16">
        <w: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74B6C" w14:textId="77777777" w:rsidR="0005304C" w:rsidRDefault="0005304C">
    <w:pPr>
      <w:pStyle w:val="En-tte"/>
    </w:pPr>
    <w:r>
      <w:t>CRC/C/LUX/5-6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BB4A0" w14:textId="77777777" w:rsidR="0005304C" w:rsidRDefault="0005304C" w:rsidP="005B6BC9">
    <w:pPr>
      <w:pStyle w:val="En-tte"/>
      <w:jc w:val="right"/>
    </w:pPr>
    <w:r>
      <w:t>CRC/C/LUX/5-6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75BE"/>
    <w:multiLevelType w:val="hybridMultilevel"/>
    <w:tmpl w:val="85A44A3C"/>
    <w:lvl w:ilvl="0" w:tplc="75EC7A0A">
      <w:start w:val="92"/>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7C90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7A239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1298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1A2A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8A07A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2803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2CA4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6076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906F5A"/>
    <w:multiLevelType w:val="hybridMultilevel"/>
    <w:tmpl w:val="43D84610"/>
    <w:lvl w:ilvl="0" w:tplc="3898840A">
      <w:start w:val="125"/>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E67A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D2F0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98927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2A325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72D1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1415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34B6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FE706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47055E"/>
    <w:multiLevelType w:val="hybridMultilevel"/>
    <w:tmpl w:val="601EE88C"/>
    <w:lvl w:ilvl="0" w:tplc="E64A4236">
      <w:start w:val="223"/>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5A6C16">
      <w:start w:val="2014"/>
      <w:numFmt w:val="decimal"/>
      <w:lvlText w:val="%2"/>
      <w:lvlJc w:val="left"/>
      <w:pPr>
        <w:ind w:left="16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188B820">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9EB896">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A41354">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3A733E">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A4D75A">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16679A">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F6504C">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954887"/>
    <w:multiLevelType w:val="hybridMultilevel"/>
    <w:tmpl w:val="32AC5C50"/>
    <w:lvl w:ilvl="0" w:tplc="0FD47D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C0097C" w:tentative="1">
      <w:start w:val="1"/>
      <w:numFmt w:val="lowerLetter"/>
      <w:lvlText w:val="%2."/>
      <w:lvlJc w:val="left"/>
      <w:pPr>
        <w:tabs>
          <w:tab w:val="num" w:pos="1440"/>
        </w:tabs>
        <w:ind w:left="1440" w:hanging="360"/>
      </w:pPr>
    </w:lvl>
    <w:lvl w:ilvl="2" w:tplc="4EF80174" w:tentative="1">
      <w:start w:val="1"/>
      <w:numFmt w:val="lowerRoman"/>
      <w:lvlText w:val="%3."/>
      <w:lvlJc w:val="right"/>
      <w:pPr>
        <w:tabs>
          <w:tab w:val="num" w:pos="2160"/>
        </w:tabs>
        <w:ind w:left="2160" w:hanging="180"/>
      </w:pPr>
    </w:lvl>
    <w:lvl w:ilvl="3" w:tplc="03F0628A" w:tentative="1">
      <w:start w:val="1"/>
      <w:numFmt w:val="decimal"/>
      <w:lvlText w:val="%4."/>
      <w:lvlJc w:val="left"/>
      <w:pPr>
        <w:tabs>
          <w:tab w:val="num" w:pos="2880"/>
        </w:tabs>
        <w:ind w:left="2880" w:hanging="360"/>
      </w:pPr>
    </w:lvl>
    <w:lvl w:ilvl="4" w:tplc="D17AC04A" w:tentative="1">
      <w:start w:val="1"/>
      <w:numFmt w:val="lowerLetter"/>
      <w:lvlText w:val="%5."/>
      <w:lvlJc w:val="left"/>
      <w:pPr>
        <w:tabs>
          <w:tab w:val="num" w:pos="3600"/>
        </w:tabs>
        <w:ind w:left="3600" w:hanging="360"/>
      </w:pPr>
    </w:lvl>
    <w:lvl w:ilvl="5" w:tplc="5592491C" w:tentative="1">
      <w:start w:val="1"/>
      <w:numFmt w:val="lowerRoman"/>
      <w:lvlText w:val="%6."/>
      <w:lvlJc w:val="right"/>
      <w:pPr>
        <w:tabs>
          <w:tab w:val="num" w:pos="4320"/>
        </w:tabs>
        <w:ind w:left="4320" w:hanging="180"/>
      </w:pPr>
    </w:lvl>
    <w:lvl w:ilvl="6" w:tplc="35B0EBA0" w:tentative="1">
      <w:start w:val="1"/>
      <w:numFmt w:val="decimal"/>
      <w:lvlText w:val="%7."/>
      <w:lvlJc w:val="left"/>
      <w:pPr>
        <w:tabs>
          <w:tab w:val="num" w:pos="5040"/>
        </w:tabs>
        <w:ind w:left="5040" w:hanging="360"/>
      </w:pPr>
    </w:lvl>
    <w:lvl w:ilvl="7" w:tplc="DDCA18B4" w:tentative="1">
      <w:start w:val="1"/>
      <w:numFmt w:val="lowerLetter"/>
      <w:lvlText w:val="%8."/>
      <w:lvlJc w:val="left"/>
      <w:pPr>
        <w:tabs>
          <w:tab w:val="num" w:pos="5760"/>
        </w:tabs>
        <w:ind w:left="5760" w:hanging="360"/>
      </w:pPr>
    </w:lvl>
    <w:lvl w:ilvl="8" w:tplc="33023E5E" w:tentative="1">
      <w:start w:val="1"/>
      <w:numFmt w:val="lowerRoman"/>
      <w:lvlText w:val="%9."/>
      <w:lvlJc w:val="right"/>
      <w:pPr>
        <w:tabs>
          <w:tab w:val="num" w:pos="6480"/>
        </w:tabs>
        <w:ind w:left="6480" w:hanging="180"/>
      </w:pPr>
    </w:lvl>
  </w:abstractNum>
  <w:abstractNum w:abstractNumId="4" w15:restartNumberingAfterBreak="0">
    <w:nsid w:val="0DAA7157"/>
    <w:multiLevelType w:val="hybridMultilevel"/>
    <w:tmpl w:val="C91A5D82"/>
    <w:lvl w:ilvl="0" w:tplc="A0964852">
      <w:start w:val="191"/>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EC29F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72A9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648E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A86F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1859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50B0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28C9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2CB2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EA86C30"/>
    <w:multiLevelType w:val="hybridMultilevel"/>
    <w:tmpl w:val="6D943CF8"/>
    <w:lvl w:ilvl="0" w:tplc="74F8B8AE">
      <w:start w:val="171"/>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2ED6B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FA364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CA8B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FE2F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E44F9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EA13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F257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2C676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EB32C3E"/>
    <w:multiLevelType w:val="hybridMultilevel"/>
    <w:tmpl w:val="E0605A84"/>
    <w:lvl w:ilvl="0" w:tplc="04127CFC">
      <w:start w:val="146"/>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9C5B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26B2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D209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E0A4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E6474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42377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50A9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167B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21A114B"/>
    <w:multiLevelType w:val="hybridMultilevel"/>
    <w:tmpl w:val="17E88B94"/>
    <w:lvl w:ilvl="0" w:tplc="333C03D0">
      <w:start w:val="69"/>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D8C2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9C30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4E723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210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30463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889D0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1861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42EE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50B7917"/>
    <w:multiLevelType w:val="hybridMultilevel"/>
    <w:tmpl w:val="50AC3D4C"/>
    <w:lvl w:ilvl="0" w:tplc="F0F442D4">
      <w:start w:val="27"/>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BC47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E789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FC4E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6EF5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0C5FE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0E3A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6294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82F2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98659D9"/>
    <w:multiLevelType w:val="hybridMultilevel"/>
    <w:tmpl w:val="3B8E0CB2"/>
    <w:lvl w:ilvl="0" w:tplc="877ABF12">
      <w:start w:val="273"/>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5C54B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9EEC2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60635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1C0E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E4264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5876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2693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8A25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9C00669"/>
    <w:multiLevelType w:val="hybridMultilevel"/>
    <w:tmpl w:val="2F5AE096"/>
    <w:lvl w:ilvl="0" w:tplc="7FEE4A2A">
      <w:start w:val="29"/>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2608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9A698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7C6DA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C449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B8790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0C61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0A33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0A6F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B4134F3"/>
    <w:multiLevelType w:val="hybridMultilevel"/>
    <w:tmpl w:val="383E1942"/>
    <w:lvl w:ilvl="0" w:tplc="6BD2B0D8">
      <w:start w:val="140"/>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665A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E8AB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1E0A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46045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5E815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6C3D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CC62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BA9D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9931F2"/>
    <w:multiLevelType w:val="hybridMultilevel"/>
    <w:tmpl w:val="B73E4B10"/>
    <w:lvl w:ilvl="0" w:tplc="F288141E">
      <w:start w:val="255"/>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62C56DC">
      <w:start w:val="1"/>
      <w:numFmt w:val="lowerLetter"/>
      <w:lvlText w:val="%2"/>
      <w:lvlJc w:val="left"/>
      <w:pPr>
        <w:ind w:left="1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C421F96">
      <w:start w:val="1"/>
      <w:numFmt w:val="lowerRoman"/>
      <w:lvlText w:val="%3"/>
      <w:lvlJc w:val="left"/>
      <w:pPr>
        <w:ind w:left="1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780776">
      <w:start w:val="1"/>
      <w:numFmt w:val="decimal"/>
      <w:lvlText w:val="%4"/>
      <w:lvlJc w:val="left"/>
      <w:pPr>
        <w:ind w:left="2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26A97E">
      <w:start w:val="1"/>
      <w:numFmt w:val="lowerLetter"/>
      <w:lvlText w:val="%5"/>
      <w:lvlJc w:val="left"/>
      <w:pPr>
        <w:ind w:left="33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A0DBAA">
      <w:start w:val="1"/>
      <w:numFmt w:val="lowerRoman"/>
      <w:lvlText w:val="%6"/>
      <w:lvlJc w:val="left"/>
      <w:pPr>
        <w:ind w:left="40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28D5DE">
      <w:start w:val="1"/>
      <w:numFmt w:val="decimal"/>
      <w:lvlText w:val="%7"/>
      <w:lvlJc w:val="left"/>
      <w:pPr>
        <w:ind w:left="4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88038E">
      <w:start w:val="1"/>
      <w:numFmt w:val="lowerLetter"/>
      <w:lvlText w:val="%8"/>
      <w:lvlJc w:val="left"/>
      <w:pPr>
        <w:ind w:left="54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7A1872">
      <w:start w:val="1"/>
      <w:numFmt w:val="lowerRoman"/>
      <w:lvlText w:val="%9"/>
      <w:lvlJc w:val="left"/>
      <w:pPr>
        <w:ind w:left="6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11613D4"/>
    <w:multiLevelType w:val="hybridMultilevel"/>
    <w:tmpl w:val="B2FE2E5C"/>
    <w:lvl w:ilvl="0" w:tplc="C6983C68">
      <w:start w:val="270"/>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643E4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BC84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C4A01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8E97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A24E0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BE6A5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0C26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EC60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6B515E9"/>
    <w:multiLevelType w:val="hybridMultilevel"/>
    <w:tmpl w:val="8E12C704"/>
    <w:lvl w:ilvl="0" w:tplc="94DEB11C">
      <w:start w:val="217"/>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78A8FE">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901230">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02BC36">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74599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36F13A">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08DF08">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D064AC">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34C7E4">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8DE1981"/>
    <w:multiLevelType w:val="hybridMultilevel"/>
    <w:tmpl w:val="3B080CFE"/>
    <w:lvl w:ilvl="0" w:tplc="E3C24AF2">
      <w:start w:val="1"/>
      <w:numFmt w:val="decimal"/>
      <w:lvlText w:val="%1"/>
      <w:lvlJc w:val="left"/>
      <w:pPr>
        <w:ind w:left="105"/>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1" w:tplc="B22819B8">
      <w:start w:val="1"/>
      <w:numFmt w:val="lowerLetter"/>
      <w:lvlText w:val="%2"/>
      <w:lvlJc w:val="left"/>
      <w:pPr>
        <w:ind w:left="108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2" w:tplc="012EB0C8">
      <w:start w:val="1"/>
      <w:numFmt w:val="lowerRoman"/>
      <w:lvlText w:val="%3"/>
      <w:lvlJc w:val="left"/>
      <w:pPr>
        <w:ind w:left="180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3" w:tplc="5F6294E8">
      <w:start w:val="1"/>
      <w:numFmt w:val="decimal"/>
      <w:lvlText w:val="%4"/>
      <w:lvlJc w:val="left"/>
      <w:pPr>
        <w:ind w:left="252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4" w:tplc="F6607738">
      <w:start w:val="1"/>
      <w:numFmt w:val="lowerLetter"/>
      <w:lvlText w:val="%5"/>
      <w:lvlJc w:val="left"/>
      <w:pPr>
        <w:ind w:left="324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5" w:tplc="2D3E33C2">
      <w:start w:val="1"/>
      <w:numFmt w:val="lowerRoman"/>
      <w:lvlText w:val="%6"/>
      <w:lvlJc w:val="left"/>
      <w:pPr>
        <w:ind w:left="396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6" w:tplc="23F4B9B6">
      <w:start w:val="1"/>
      <w:numFmt w:val="decimal"/>
      <w:lvlText w:val="%7"/>
      <w:lvlJc w:val="left"/>
      <w:pPr>
        <w:ind w:left="468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7" w:tplc="2564E746">
      <w:start w:val="1"/>
      <w:numFmt w:val="lowerLetter"/>
      <w:lvlText w:val="%8"/>
      <w:lvlJc w:val="left"/>
      <w:pPr>
        <w:ind w:left="540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8" w:tplc="0136BBF2">
      <w:start w:val="1"/>
      <w:numFmt w:val="lowerRoman"/>
      <w:lvlText w:val="%9"/>
      <w:lvlJc w:val="left"/>
      <w:pPr>
        <w:ind w:left="612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abstractNum>
  <w:abstractNum w:abstractNumId="16" w15:restartNumberingAfterBreak="0">
    <w:nsid w:val="28FF789F"/>
    <w:multiLevelType w:val="hybridMultilevel"/>
    <w:tmpl w:val="70887F94"/>
    <w:lvl w:ilvl="0" w:tplc="F0720342">
      <w:start w:val="65"/>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7C16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FC53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5C3D9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F43AF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5281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1641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E2902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8A85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B8D74A5"/>
    <w:multiLevelType w:val="hybridMultilevel"/>
    <w:tmpl w:val="5D8E91BE"/>
    <w:lvl w:ilvl="0" w:tplc="A4A264EE">
      <w:start w:val="11"/>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B8B5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80984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76F09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7AC5A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02579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E6F7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B064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FE801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00C781E"/>
    <w:multiLevelType w:val="hybridMultilevel"/>
    <w:tmpl w:val="E7CC30C8"/>
    <w:lvl w:ilvl="0" w:tplc="F998CA4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6EB844">
      <w:start w:val="1"/>
      <w:numFmt w:val="bullet"/>
      <w:lvlText w:val="o"/>
      <w:lvlJc w:val="left"/>
      <w:pPr>
        <w:ind w:left="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F495A0">
      <w:start w:val="1"/>
      <w:numFmt w:val="bullet"/>
      <w:lvlRestart w:val="0"/>
      <w:lvlText w:val="•"/>
      <w:lvlJc w:val="left"/>
      <w:pPr>
        <w:ind w:left="18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3FE7C0A">
      <w:start w:val="1"/>
      <w:numFmt w:val="bullet"/>
      <w:lvlText w:val="•"/>
      <w:lvlJc w:val="left"/>
      <w:pPr>
        <w:ind w:left="18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B0297C">
      <w:start w:val="1"/>
      <w:numFmt w:val="bullet"/>
      <w:lvlText w:val="o"/>
      <w:lvlJc w:val="left"/>
      <w:pPr>
        <w:ind w:left="25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B8CCE8">
      <w:start w:val="1"/>
      <w:numFmt w:val="bullet"/>
      <w:lvlText w:val="▪"/>
      <w:lvlJc w:val="left"/>
      <w:pPr>
        <w:ind w:left="32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AE8E97A">
      <w:start w:val="1"/>
      <w:numFmt w:val="bullet"/>
      <w:lvlText w:val="•"/>
      <w:lvlJc w:val="left"/>
      <w:pPr>
        <w:ind w:left="40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109542">
      <w:start w:val="1"/>
      <w:numFmt w:val="bullet"/>
      <w:lvlText w:val="o"/>
      <w:lvlJc w:val="left"/>
      <w:pPr>
        <w:ind w:left="47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D080874">
      <w:start w:val="1"/>
      <w:numFmt w:val="bullet"/>
      <w:lvlText w:val="▪"/>
      <w:lvlJc w:val="left"/>
      <w:pPr>
        <w:ind w:left="54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32F5617"/>
    <w:multiLevelType w:val="hybridMultilevel"/>
    <w:tmpl w:val="0778FB44"/>
    <w:lvl w:ilvl="0" w:tplc="F3FED9E6">
      <w:start w:val="198"/>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08D9DA">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54D1EC">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7E9484">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0EA3D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F6D3F4">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EC02FE">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AEBAA">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BC6958">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36C70EE"/>
    <w:multiLevelType w:val="hybridMultilevel"/>
    <w:tmpl w:val="67022A1A"/>
    <w:lvl w:ilvl="0" w:tplc="8A8696C2">
      <w:start w:val="156"/>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3AEF1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D8E4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94DD6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8E897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C08D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1C1B2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2EDB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D6D2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8902AE4"/>
    <w:multiLevelType w:val="hybridMultilevel"/>
    <w:tmpl w:val="4BF8E886"/>
    <w:lvl w:ilvl="0" w:tplc="035ADE00">
      <w:start w:val="111"/>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9468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506F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BAB13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04E68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ACA3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B26E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BACD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1490D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8EC79E3"/>
    <w:multiLevelType w:val="hybridMultilevel"/>
    <w:tmpl w:val="F522E21C"/>
    <w:lvl w:ilvl="0" w:tplc="D1228E54">
      <w:start w:val="1"/>
      <w:numFmt w:val="decimal"/>
      <w:lvlText w:val="%1."/>
      <w:lvlJc w:val="left"/>
      <w:pPr>
        <w:ind w:left="1859" w:hanging="360"/>
      </w:pPr>
      <w:rPr>
        <w:b w:val="0"/>
      </w:rPr>
    </w:lvl>
    <w:lvl w:ilvl="1" w:tplc="08090019" w:tentative="1">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23" w15:restartNumberingAfterBreak="0">
    <w:nsid w:val="3ACF4EB2"/>
    <w:multiLevelType w:val="hybridMultilevel"/>
    <w:tmpl w:val="8030249E"/>
    <w:lvl w:ilvl="0" w:tplc="4D423FD6">
      <w:start w:val="1"/>
      <w:numFmt w:val="bullet"/>
      <w:pStyle w:val="Bullet2G"/>
      <w:lvlText w:val="•"/>
      <w:lvlJc w:val="left"/>
      <w:pPr>
        <w:tabs>
          <w:tab w:val="num" w:pos="2268"/>
        </w:tabs>
        <w:ind w:left="2268" w:hanging="170"/>
      </w:pPr>
      <w:rPr>
        <w:rFonts w:ascii="Times New Roman" w:hAnsi="Times New Roman" w:cs="Times New Roman" w:hint="default"/>
      </w:rPr>
    </w:lvl>
    <w:lvl w:ilvl="1" w:tplc="4F1690CA" w:tentative="1">
      <w:start w:val="1"/>
      <w:numFmt w:val="bullet"/>
      <w:lvlText w:val="o"/>
      <w:lvlJc w:val="left"/>
      <w:pPr>
        <w:tabs>
          <w:tab w:val="num" w:pos="3708"/>
        </w:tabs>
        <w:ind w:left="3708" w:hanging="360"/>
      </w:pPr>
      <w:rPr>
        <w:rFonts w:ascii="Courier New" w:hAnsi="Courier New" w:hint="default"/>
      </w:rPr>
    </w:lvl>
    <w:lvl w:ilvl="2" w:tplc="377CF070" w:tentative="1">
      <w:start w:val="1"/>
      <w:numFmt w:val="bullet"/>
      <w:lvlText w:val=""/>
      <w:lvlJc w:val="left"/>
      <w:pPr>
        <w:tabs>
          <w:tab w:val="num" w:pos="4428"/>
        </w:tabs>
        <w:ind w:left="4428" w:hanging="360"/>
      </w:pPr>
      <w:rPr>
        <w:rFonts w:ascii="Wingdings" w:hAnsi="Wingdings" w:hint="default"/>
      </w:rPr>
    </w:lvl>
    <w:lvl w:ilvl="3" w:tplc="7BAC0750" w:tentative="1">
      <w:start w:val="1"/>
      <w:numFmt w:val="bullet"/>
      <w:lvlText w:val=""/>
      <w:lvlJc w:val="left"/>
      <w:pPr>
        <w:tabs>
          <w:tab w:val="num" w:pos="5148"/>
        </w:tabs>
        <w:ind w:left="5148" w:hanging="360"/>
      </w:pPr>
      <w:rPr>
        <w:rFonts w:ascii="Symbol" w:hAnsi="Symbol" w:hint="default"/>
      </w:rPr>
    </w:lvl>
    <w:lvl w:ilvl="4" w:tplc="D3A02190" w:tentative="1">
      <w:start w:val="1"/>
      <w:numFmt w:val="bullet"/>
      <w:lvlText w:val="o"/>
      <w:lvlJc w:val="left"/>
      <w:pPr>
        <w:tabs>
          <w:tab w:val="num" w:pos="5868"/>
        </w:tabs>
        <w:ind w:left="5868" w:hanging="360"/>
      </w:pPr>
      <w:rPr>
        <w:rFonts w:ascii="Courier New" w:hAnsi="Courier New" w:hint="default"/>
      </w:rPr>
    </w:lvl>
    <w:lvl w:ilvl="5" w:tplc="14A09CEC" w:tentative="1">
      <w:start w:val="1"/>
      <w:numFmt w:val="bullet"/>
      <w:lvlText w:val=""/>
      <w:lvlJc w:val="left"/>
      <w:pPr>
        <w:tabs>
          <w:tab w:val="num" w:pos="6588"/>
        </w:tabs>
        <w:ind w:left="6588" w:hanging="360"/>
      </w:pPr>
      <w:rPr>
        <w:rFonts w:ascii="Wingdings" w:hAnsi="Wingdings" w:hint="default"/>
      </w:rPr>
    </w:lvl>
    <w:lvl w:ilvl="6" w:tplc="7E061C26" w:tentative="1">
      <w:start w:val="1"/>
      <w:numFmt w:val="bullet"/>
      <w:lvlText w:val=""/>
      <w:lvlJc w:val="left"/>
      <w:pPr>
        <w:tabs>
          <w:tab w:val="num" w:pos="7308"/>
        </w:tabs>
        <w:ind w:left="7308" w:hanging="360"/>
      </w:pPr>
      <w:rPr>
        <w:rFonts w:ascii="Symbol" w:hAnsi="Symbol" w:hint="default"/>
      </w:rPr>
    </w:lvl>
    <w:lvl w:ilvl="7" w:tplc="281C26D2" w:tentative="1">
      <w:start w:val="1"/>
      <w:numFmt w:val="bullet"/>
      <w:lvlText w:val="o"/>
      <w:lvlJc w:val="left"/>
      <w:pPr>
        <w:tabs>
          <w:tab w:val="num" w:pos="8028"/>
        </w:tabs>
        <w:ind w:left="8028" w:hanging="360"/>
      </w:pPr>
      <w:rPr>
        <w:rFonts w:ascii="Courier New" w:hAnsi="Courier New" w:hint="default"/>
      </w:rPr>
    </w:lvl>
    <w:lvl w:ilvl="8" w:tplc="A968A02E"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740FCC"/>
    <w:multiLevelType w:val="hybridMultilevel"/>
    <w:tmpl w:val="7DFEEB10"/>
    <w:lvl w:ilvl="0" w:tplc="8BC0EDF4">
      <w:start w:val="14"/>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9A4BF2">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D6ACA2">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52F432">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4625E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ACBD34">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768BEA">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BE3B08">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945766">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E3A744D"/>
    <w:multiLevelType w:val="hybridMultilevel"/>
    <w:tmpl w:val="E7D0BDC6"/>
    <w:lvl w:ilvl="0" w:tplc="D53260CC">
      <w:start w:val="75"/>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A6472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CE975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780D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56999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4E8C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B624D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A8B5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E4A30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F530D2F"/>
    <w:multiLevelType w:val="hybridMultilevel"/>
    <w:tmpl w:val="DB54C266"/>
    <w:lvl w:ilvl="0" w:tplc="477E153E">
      <w:start w:val="7"/>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366F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EE472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58D4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D87CB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B842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C043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AE04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67C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F9F0956"/>
    <w:multiLevelType w:val="hybridMultilevel"/>
    <w:tmpl w:val="CAF22142"/>
    <w:lvl w:ilvl="0" w:tplc="57FE0A1E">
      <w:start w:val="5"/>
      <w:numFmt w:val="decimal"/>
      <w:lvlText w:val="(%1)"/>
      <w:lvlJc w:val="left"/>
      <w:pPr>
        <w:ind w:left="1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C8D490">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D2AAA2">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B41F70">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CA4A52">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9E4004">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38E2B0">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CAE664">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B2362C">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02811EE"/>
    <w:multiLevelType w:val="hybridMultilevel"/>
    <w:tmpl w:val="2332903A"/>
    <w:lvl w:ilvl="0" w:tplc="6BC4D3E0">
      <w:start w:val="159"/>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9052D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826CB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A0C1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12BC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1805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1C7A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A8CA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401D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45370CB"/>
    <w:multiLevelType w:val="hybridMultilevel"/>
    <w:tmpl w:val="FAE01518"/>
    <w:lvl w:ilvl="0" w:tplc="C100BBAA">
      <w:start w:val="177"/>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38EF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7821A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34E9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16150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9002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8C6D7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108B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D030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D450801"/>
    <w:multiLevelType w:val="hybridMultilevel"/>
    <w:tmpl w:val="8D6A8FB6"/>
    <w:lvl w:ilvl="0" w:tplc="B09263A6">
      <w:start w:val="71"/>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ECF3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A2AE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3AD2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B6BA1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64CB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A0693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4A1B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DA94D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DD6496C"/>
    <w:multiLevelType w:val="hybridMultilevel"/>
    <w:tmpl w:val="E392DB6A"/>
    <w:lvl w:ilvl="0" w:tplc="083058D0">
      <w:start w:val="47"/>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8E5B5C">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5ED008">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6C10B6">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3EFFCA">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0E3038">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46DFEC">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D07B5E">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7801A0">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3022CF2"/>
    <w:multiLevelType w:val="hybridMultilevel"/>
    <w:tmpl w:val="EB1ADEA4"/>
    <w:lvl w:ilvl="0" w:tplc="EB560886">
      <w:start w:val="251"/>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04277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B2791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1613D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9AE6AE">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5CAECA">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8A0EC8">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0EC43C">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34F60E">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51370BC"/>
    <w:multiLevelType w:val="hybridMultilevel"/>
    <w:tmpl w:val="3E0EF5B4"/>
    <w:lvl w:ilvl="0" w:tplc="8E2CD07A">
      <w:start w:val="210"/>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B8C2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2482B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B0B6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C22C9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1E70C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1A5E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7EC8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32F5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B063790"/>
    <w:multiLevelType w:val="hybridMultilevel"/>
    <w:tmpl w:val="827C2E50"/>
    <w:lvl w:ilvl="0" w:tplc="08090001">
      <w:start w:val="1"/>
      <w:numFmt w:val="bullet"/>
      <w:lvlText w:val=""/>
      <w:lvlJc w:val="left"/>
      <w:pPr>
        <w:ind w:left="1791" w:hanging="360"/>
      </w:pPr>
      <w:rPr>
        <w:rFonts w:ascii="Symbol" w:hAnsi="Symbol" w:cs="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cs="Wingdings" w:hint="default"/>
      </w:rPr>
    </w:lvl>
    <w:lvl w:ilvl="3" w:tplc="08090001" w:tentative="1">
      <w:start w:val="1"/>
      <w:numFmt w:val="bullet"/>
      <w:lvlText w:val=""/>
      <w:lvlJc w:val="left"/>
      <w:pPr>
        <w:ind w:left="3951" w:hanging="360"/>
      </w:pPr>
      <w:rPr>
        <w:rFonts w:ascii="Symbol" w:hAnsi="Symbol" w:cs="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cs="Wingdings" w:hint="default"/>
      </w:rPr>
    </w:lvl>
    <w:lvl w:ilvl="6" w:tplc="08090001" w:tentative="1">
      <w:start w:val="1"/>
      <w:numFmt w:val="bullet"/>
      <w:lvlText w:val=""/>
      <w:lvlJc w:val="left"/>
      <w:pPr>
        <w:ind w:left="6111" w:hanging="360"/>
      </w:pPr>
      <w:rPr>
        <w:rFonts w:ascii="Symbol" w:hAnsi="Symbol" w:cs="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cs="Wingdings" w:hint="default"/>
      </w:rPr>
    </w:lvl>
  </w:abstractNum>
  <w:abstractNum w:abstractNumId="35" w15:restartNumberingAfterBreak="0">
    <w:nsid w:val="5E0C4F2F"/>
    <w:multiLevelType w:val="hybridMultilevel"/>
    <w:tmpl w:val="14A8B178"/>
    <w:lvl w:ilvl="0" w:tplc="DE12E310">
      <w:start w:val="52"/>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9EF4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10B4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8A39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DC3B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7296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205B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961F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E0FAC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E9C6468"/>
    <w:multiLevelType w:val="hybridMultilevel"/>
    <w:tmpl w:val="8A0C6842"/>
    <w:lvl w:ilvl="0" w:tplc="08090001">
      <w:start w:val="1"/>
      <w:numFmt w:val="bullet"/>
      <w:lvlText w:val=""/>
      <w:lvlJc w:val="left"/>
      <w:pPr>
        <w:ind w:left="1791" w:hanging="360"/>
      </w:pPr>
      <w:rPr>
        <w:rFonts w:ascii="Symbol" w:hAnsi="Symbol" w:cs="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cs="Wingdings" w:hint="default"/>
      </w:rPr>
    </w:lvl>
    <w:lvl w:ilvl="3" w:tplc="08090001" w:tentative="1">
      <w:start w:val="1"/>
      <w:numFmt w:val="bullet"/>
      <w:lvlText w:val=""/>
      <w:lvlJc w:val="left"/>
      <w:pPr>
        <w:ind w:left="3951" w:hanging="360"/>
      </w:pPr>
      <w:rPr>
        <w:rFonts w:ascii="Symbol" w:hAnsi="Symbol" w:cs="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cs="Wingdings" w:hint="default"/>
      </w:rPr>
    </w:lvl>
    <w:lvl w:ilvl="6" w:tplc="08090001" w:tentative="1">
      <w:start w:val="1"/>
      <w:numFmt w:val="bullet"/>
      <w:lvlText w:val=""/>
      <w:lvlJc w:val="left"/>
      <w:pPr>
        <w:ind w:left="6111" w:hanging="360"/>
      </w:pPr>
      <w:rPr>
        <w:rFonts w:ascii="Symbol" w:hAnsi="Symbol" w:cs="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cs="Wingdings" w:hint="default"/>
      </w:rPr>
    </w:lvl>
  </w:abstractNum>
  <w:abstractNum w:abstractNumId="37" w15:restartNumberingAfterBreak="0">
    <w:nsid w:val="5FEB00B6"/>
    <w:multiLevelType w:val="hybridMultilevel"/>
    <w:tmpl w:val="F700602E"/>
    <w:lvl w:ilvl="0" w:tplc="5EE6F694">
      <w:start w:val="60"/>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B436FC">
      <w:start w:val="1"/>
      <w:numFmt w:val="bullet"/>
      <w:lvlText w:val="•"/>
      <w:lvlJc w:val="left"/>
      <w:pPr>
        <w:ind w:left="18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D609460">
      <w:start w:val="1"/>
      <w:numFmt w:val="bullet"/>
      <w:lvlText w:val="▪"/>
      <w:lvlJc w:val="left"/>
      <w:pPr>
        <w:ind w:left="18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325660">
      <w:start w:val="1"/>
      <w:numFmt w:val="bullet"/>
      <w:lvlText w:val="•"/>
      <w:lvlJc w:val="left"/>
      <w:pPr>
        <w:ind w:left="25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E219CC">
      <w:start w:val="1"/>
      <w:numFmt w:val="bullet"/>
      <w:lvlText w:val="o"/>
      <w:lvlJc w:val="left"/>
      <w:pPr>
        <w:ind w:left="32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6E6114">
      <w:start w:val="1"/>
      <w:numFmt w:val="bullet"/>
      <w:lvlText w:val="▪"/>
      <w:lvlJc w:val="left"/>
      <w:pPr>
        <w:ind w:left="40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76B148">
      <w:start w:val="1"/>
      <w:numFmt w:val="bullet"/>
      <w:lvlText w:val="•"/>
      <w:lvlJc w:val="left"/>
      <w:pPr>
        <w:ind w:left="4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B23E68">
      <w:start w:val="1"/>
      <w:numFmt w:val="bullet"/>
      <w:lvlText w:val="o"/>
      <w:lvlJc w:val="left"/>
      <w:pPr>
        <w:ind w:left="54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9CD97E">
      <w:start w:val="1"/>
      <w:numFmt w:val="bullet"/>
      <w:lvlText w:val="▪"/>
      <w:lvlJc w:val="left"/>
      <w:pPr>
        <w:ind w:left="61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44C7581"/>
    <w:multiLevelType w:val="hybridMultilevel"/>
    <w:tmpl w:val="36909EBE"/>
    <w:lvl w:ilvl="0" w:tplc="1DDCE4C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502696">
      <w:start w:val="2014"/>
      <w:numFmt w:val="decimal"/>
      <w:lvlText w:val="%2"/>
      <w:lvlJc w:val="left"/>
      <w:pPr>
        <w:ind w:left="16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E2B926">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ECA3E0">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161A90">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284948">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E0921A">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5239C4">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443CE0">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4781FF0"/>
    <w:multiLevelType w:val="hybridMultilevel"/>
    <w:tmpl w:val="F82C3B50"/>
    <w:lvl w:ilvl="0" w:tplc="B8F635AE">
      <w:start w:val="127"/>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02A5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2C81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825CB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080A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BCD4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202F5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78CFD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F65B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8AD07B2"/>
    <w:multiLevelType w:val="hybridMultilevel"/>
    <w:tmpl w:val="64BC20A4"/>
    <w:lvl w:ilvl="0" w:tplc="A642A4FE">
      <w:start w:val="1"/>
      <w:numFmt w:val="bullet"/>
      <w:pStyle w:val="Bullet1G"/>
      <w:lvlText w:val="•"/>
      <w:lvlJc w:val="left"/>
      <w:pPr>
        <w:tabs>
          <w:tab w:val="num" w:pos="1701"/>
        </w:tabs>
        <w:ind w:left="1701" w:hanging="170"/>
      </w:pPr>
      <w:rPr>
        <w:rFonts w:ascii="Times New Roman" w:hAnsi="Times New Roman" w:cs="Times New Roman" w:hint="default"/>
      </w:rPr>
    </w:lvl>
    <w:lvl w:ilvl="1" w:tplc="0FF22C18" w:tentative="1">
      <w:start w:val="1"/>
      <w:numFmt w:val="bullet"/>
      <w:lvlText w:val="o"/>
      <w:lvlJc w:val="left"/>
      <w:pPr>
        <w:tabs>
          <w:tab w:val="num" w:pos="3141"/>
        </w:tabs>
        <w:ind w:left="3141" w:hanging="360"/>
      </w:pPr>
      <w:rPr>
        <w:rFonts w:ascii="Courier New" w:hAnsi="Courier New" w:hint="default"/>
      </w:rPr>
    </w:lvl>
    <w:lvl w:ilvl="2" w:tplc="FE22093C" w:tentative="1">
      <w:start w:val="1"/>
      <w:numFmt w:val="bullet"/>
      <w:lvlText w:val=""/>
      <w:lvlJc w:val="left"/>
      <w:pPr>
        <w:tabs>
          <w:tab w:val="num" w:pos="3861"/>
        </w:tabs>
        <w:ind w:left="3861" w:hanging="360"/>
      </w:pPr>
      <w:rPr>
        <w:rFonts w:ascii="Wingdings" w:hAnsi="Wingdings" w:hint="default"/>
      </w:rPr>
    </w:lvl>
    <w:lvl w:ilvl="3" w:tplc="C76ABD46" w:tentative="1">
      <w:start w:val="1"/>
      <w:numFmt w:val="bullet"/>
      <w:lvlText w:val=""/>
      <w:lvlJc w:val="left"/>
      <w:pPr>
        <w:tabs>
          <w:tab w:val="num" w:pos="4581"/>
        </w:tabs>
        <w:ind w:left="4581" w:hanging="360"/>
      </w:pPr>
      <w:rPr>
        <w:rFonts w:ascii="Symbol" w:hAnsi="Symbol" w:hint="default"/>
      </w:rPr>
    </w:lvl>
    <w:lvl w:ilvl="4" w:tplc="C38A3B86" w:tentative="1">
      <w:start w:val="1"/>
      <w:numFmt w:val="bullet"/>
      <w:lvlText w:val="o"/>
      <w:lvlJc w:val="left"/>
      <w:pPr>
        <w:tabs>
          <w:tab w:val="num" w:pos="5301"/>
        </w:tabs>
        <w:ind w:left="5301" w:hanging="360"/>
      </w:pPr>
      <w:rPr>
        <w:rFonts w:ascii="Courier New" w:hAnsi="Courier New" w:hint="default"/>
      </w:rPr>
    </w:lvl>
    <w:lvl w:ilvl="5" w:tplc="180A849E" w:tentative="1">
      <w:start w:val="1"/>
      <w:numFmt w:val="bullet"/>
      <w:lvlText w:val=""/>
      <w:lvlJc w:val="left"/>
      <w:pPr>
        <w:tabs>
          <w:tab w:val="num" w:pos="6021"/>
        </w:tabs>
        <w:ind w:left="6021" w:hanging="360"/>
      </w:pPr>
      <w:rPr>
        <w:rFonts w:ascii="Wingdings" w:hAnsi="Wingdings" w:hint="default"/>
      </w:rPr>
    </w:lvl>
    <w:lvl w:ilvl="6" w:tplc="47DAE760" w:tentative="1">
      <w:start w:val="1"/>
      <w:numFmt w:val="bullet"/>
      <w:lvlText w:val=""/>
      <w:lvlJc w:val="left"/>
      <w:pPr>
        <w:tabs>
          <w:tab w:val="num" w:pos="6741"/>
        </w:tabs>
        <w:ind w:left="6741" w:hanging="360"/>
      </w:pPr>
      <w:rPr>
        <w:rFonts w:ascii="Symbol" w:hAnsi="Symbol" w:hint="default"/>
      </w:rPr>
    </w:lvl>
    <w:lvl w:ilvl="7" w:tplc="D0504CCA" w:tentative="1">
      <w:start w:val="1"/>
      <w:numFmt w:val="bullet"/>
      <w:lvlText w:val="o"/>
      <w:lvlJc w:val="left"/>
      <w:pPr>
        <w:tabs>
          <w:tab w:val="num" w:pos="7461"/>
        </w:tabs>
        <w:ind w:left="7461" w:hanging="360"/>
      </w:pPr>
      <w:rPr>
        <w:rFonts w:ascii="Courier New" w:hAnsi="Courier New" w:hint="default"/>
      </w:rPr>
    </w:lvl>
    <w:lvl w:ilvl="8" w:tplc="56289E52"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A2D06E7"/>
    <w:multiLevelType w:val="hybridMultilevel"/>
    <w:tmpl w:val="F54E6944"/>
    <w:lvl w:ilvl="0" w:tplc="D0FC03C8">
      <w:start w:val="185"/>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5415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5457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3EE30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3672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EA71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4AB9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9290F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2A74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A737A04"/>
    <w:multiLevelType w:val="hybridMultilevel"/>
    <w:tmpl w:val="6B4CDD3E"/>
    <w:lvl w:ilvl="0" w:tplc="2E70ED58">
      <w:start w:val="44"/>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DC687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E00E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2655F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B4BC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F8C1B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321B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D6DB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2627A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16211C0"/>
    <w:multiLevelType w:val="hybridMultilevel"/>
    <w:tmpl w:val="283603D6"/>
    <w:lvl w:ilvl="0" w:tplc="77509F08">
      <w:start w:val="122"/>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9862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369C4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72D8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1846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0E878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960E8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B6C7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BC80F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3DB69FB"/>
    <w:multiLevelType w:val="hybridMultilevel"/>
    <w:tmpl w:val="07468BBE"/>
    <w:lvl w:ilvl="0" w:tplc="96EAF494">
      <w:start w:val="32"/>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4643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B8D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C21C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F2B7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E8CCC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02B3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ECD3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5090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4E558FA"/>
    <w:multiLevelType w:val="hybridMultilevel"/>
    <w:tmpl w:val="816694D6"/>
    <w:lvl w:ilvl="0" w:tplc="46BA9C00">
      <w:start w:val="21"/>
      <w:numFmt w:val="decimal"/>
      <w:lvlText w:val="(%1)"/>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5010DC">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B4E914">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C8B346">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8201F0">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360FFC">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0A5626">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08853C">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24020C">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5702169"/>
    <w:multiLevelType w:val="hybridMultilevel"/>
    <w:tmpl w:val="D278C8F6"/>
    <w:lvl w:ilvl="0" w:tplc="3B1E38EA">
      <w:start w:val="231"/>
      <w:numFmt w:val="decimal"/>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B04488">
      <w:start w:val="1"/>
      <w:numFmt w:val="bullet"/>
      <w:lvlText w:val="•"/>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C6E55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3CD47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3E213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46DD9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F4B13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06E18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E04A00">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82855C7"/>
    <w:multiLevelType w:val="hybridMultilevel"/>
    <w:tmpl w:val="D150883C"/>
    <w:lvl w:ilvl="0" w:tplc="0C765202">
      <w:start w:val="200"/>
      <w:numFmt w:val="decimal"/>
      <w:lvlText w:val="(%1)"/>
      <w:lvlJc w:val="left"/>
      <w:pPr>
        <w:ind w:left="1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D67CBC">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66071C">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6E51C8">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6E0DC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3E022A">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C47C2A">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667776">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DA2FD6">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C8722C5"/>
    <w:multiLevelType w:val="hybridMultilevel"/>
    <w:tmpl w:val="4C2CCBB8"/>
    <w:lvl w:ilvl="0" w:tplc="EAF4153C">
      <w:start w:val="23"/>
      <w:numFmt w:val="decimal"/>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5E9A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7C423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2C223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8402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DA3A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0EC9B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78BE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AE92B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7DBC6E04"/>
    <w:multiLevelType w:val="hybridMultilevel"/>
    <w:tmpl w:val="C03A26C2"/>
    <w:lvl w:ilvl="0" w:tplc="08090001">
      <w:start w:val="1"/>
      <w:numFmt w:val="bullet"/>
      <w:lvlText w:val=""/>
      <w:lvlJc w:val="left"/>
      <w:pPr>
        <w:ind w:left="2216" w:hanging="360"/>
      </w:pPr>
      <w:rPr>
        <w:rFonts w:ascii="Symbol" w:hAnsi="Symbol" w:cs="Symbol" w:hint="default"/>
      </w:rPr>
    </w:lvl>
    <w:lvl w:ilvl="1" w:tplc="08090003" w:tentative="1">
      <w:start w:val="1"/>
      <w:numFmt w:val="bullet"/>
      <w:lvlText w:val="o"/>
      <w:lvlJc w:val="left"/>
      <w:pPr>
        <w:ind w:left="2936" w:hanging="360"/>
      </w:pPr>
      <w:rPr>
        <w:rFonts w:ascii="Courier New" w:hAnsi="Courier New" w:cs="Courier New" w:hint="default"/>
      </w:rPr>
    </w:lvl>
    <w:lvl w:ilvl="2" w:tplc="08090005" w:tentative="1">
      <w:start w:val="1"/>
      <w:numFmt w:val="bullet"/>
      <w:lvlText w:val=""/>
      <w:lvlJc w:val="left"/>
      <w:pPr>
        <w:ind w:left="3656" w:hanging="360"/>
      </w:pPr>
      <w:rPr>
        <w:rFonts w:ascii="Wingdings" w:hAnsi="Wingdings" w:cs="Wingdings" w:hint="default"/>
      </w:rPr>
    </w:lvl>
    <w:lvl w:ilvl="3" w:tplc="08090001" w:tentative="1">
      <w:start w:val="1"/>
      <w:numFmt w:val="bullet"/>
      <w:lvlText w:val=""/>
      <w:lvlJc w:val="left"/>
      <w:pPr>
        <w:ind w:left="4376" w:hanging="360"/>
      </w:pPr>
      <w:rPr>
        <w:rFonts w:ascii="Symbol" w:hAnsi="Symbol" w:cs="Symbol" w:hint="default"/>
      </w:rPr>
    </w:lvl>
    <w:lvl w:ilvl="4" w:tplc="08090003" w:tentative="1">
      <w:start w:val="1"/>
      <w:numFmt w:val="bullet"/>
      <w:lvlText w:val="o"/>
      <w:lvlJc w:val="left"/>
      <w:pPr>
        <w:ind w:left="5096" w:hanging="360"/>
      </w:pPr>
      <w:rPr>
        <w:rFonts w:ascii="Courier New" w:hAnsi="Courier New" w:cs="Courier New" w:hint="default"/>
      </w:rPr>
    </w:lvl>
    <w:lvl w:ilvl="5" w:tplc="08090005" w:tentative="1">
      <w:start w:val="1"/>
      <w:numFmt w:val="bullet"/>
      <w:lvlText w:val=""/>
      <w:lvlJc w:val="left"/>
      <w:pPr>
        <w:ind w:left="5816" w:hanging="360"/>
      </w:pPr>
      <w:rPr>
        <w:rFonts w:ascii="Wingdings" w:hAnsi="Wingdings" w:cs="Wingdings" w:hint="default"/>
      </w:rPr>
    </w:lvl>
    <w:lvl w:ilvl="6" w:tplc="08090001" w:tentative="1">
      <w:start w:val="1"/>
      <w:numFmt w:val="bullet"/>
      <w:lvlText w:val=""/>
      <w:lvlJc w:val="left"/>
      <w:pPr>
        <w:ind w:left="6536" w:hanging="360"/>
      </w:pPr>
      <w:rPr>
        <w:rFonts w:ascii="Symbol" w:hAnsi="Symbol" w:cs="Symbol" w:hint="default"/>
      </w:rPr>
    </w:lvl>
    <w:lvl w:ilvl="7" w:tplc="08090003" w:tentative="1">
      <w:start w:val="1"/>
      <w:numFmt w:val="bullet"/>
      <w:lvlText w:val="o"/>
      <w:lvlJc w:val="left"/>
      <w:pPr>
        <w:ind w:left="7256" w:hanging="360"/>
      </w:pPr>
      <w:rPr>
        <w:rFonts w:ascii="Courier New" w:hAnsi="Courier New" w:cs="Courier New" w:hint="default"/>
      </w:rPr>
    </w:lvl>
    <w:lvl w:ilvl="8" w:tplc="08090005" w:tentative="1">
      <w:start w:val="1"/>
      <w:numFmt w:val="bullet"/>
      <w:lvlText w:val=""/>
      <w:lvlJc w:val="left"/>
      <w:pPr>
        <w:ind w:left="7976" w:hanging="360"/>
      </w:pPr>
      <w:rPr>
        <w:rFonts w:ascii="Wingdings" w:hAnsi="Wingdings" w:cs="Wingdings" w:hint="default"/>
      </w:rPr>
    </w:lvl>
  </w:abstractNum>
  <w:num w:numId="1">
    <w:abstractNumId w:val="40"/>
  </w:num>
  <w:num w:numId="2">
    <w:abstractNumId w:val="23"/>
  </w:num>
  <w:num w:numId="3">
    <w:abstractNumId w:val="3"/>
  </w:num>
  <w:num w:numId="4">
    <w:abstractNumId w:val="8"/>
  </w:num>
  <w:num w:numId="5">
    <w:abstractNumId w:val="10"/>
  </w:num>
  <w:num w:numId="6">
    <w:abstractNumId w:val="44"/>
  </w:num>
  <w:num w:numId="7">
    <w:abstractNumId w:val="42"/>
  </w:num>
  <w:num w:numId="8">
    <w:abstractNumId w:val="31"/>
  </w:num>
  <w:num w:numId="9">
    <w:abstractNumId w:val="35"/>
  </w:num>
  <w:num w:numId="10">
    <w:abstractNumId w:val="37"/>
  </w:num>
  <w:num w:numId="11">
    <w:abstractNumId w:val="16"/>
  </w:num>
  <w:num w:numId="12">
    <w:abstractNumId w:val="7"/>
  </w:num>
  <w:num w:numId="13">
    <w:abstractNumId w:val="30"/>
  </w:num>
  <w:num w:numId="14">
    <w:abstractNumId w:val="25"/>
  </w:num>
  <w:num w:numId="15">
    <w:abstractNumId w:val="0"/>
  </w:num>
  <w:num w:numId="16">
    <w:abstractNumId w:val="21"/>
  </w:num>
  <w:num w:numId="17">
    <w:abstractNumId w:val="43"/>
  </w:num>
  <w:num w:numId="18">
    <w:abstractNumId w:val="1"/>
  </w:num>
  <w:num w:numId="19">
    <w:abstractNumId w:val="39"/>
  </w:num>
  <w:num w:numId="20">
    <w:abstractNumId w:val="11"/>
  </w:num>
  <w:num w:numId="21">
    <w:abstractNumId w:val="6"/>
  </w:num>
  <w:num w:numId="22">
    <w:abstractNumId w:val="20"/>
  </w:num>
  <w:num w:numId="23">
    <w:abstractNumId w:val="28"/>
  </w:num>
  <w:num w:numId="24">
    <w:abstractNumId w:val="5"/>
  </w:num>
  <w:num w:numId="25">
    <w:abstractNumId w:val="29"/>
  </w:num>
  <w:num w:numId="26">
    <w:abstractNumId w:val="41"/>
  </w:num>
  <w:num w:numId="27">
    <w:abstractNumId w:val="4"/>
  </w:num>
  <w:num w:numId="28">
    <w:abstractNumId w:val="19"/>
  </w:num>
  <w:num w:numId="29">
    <w:abstractNumId w:val="47"/>
  </w:num>
  <w:num w:numId="30">
    <w:abstractNumId w:val="33"/>
  </w:num>
  <w:num w:numId="31">
    <w:abstractNumId w:val="14"/>
  </w:num>
  <w:num w:numId="32">
    <w:abstractNumId w:val="2"/>
  </w:num>
  <w:num w:numId="33">
    <w:abstractNumId w:val="38"/>
  </w:num>
  <w:num w:numId="34">
    <w:abstractNumId w:val="46"/>
  </w:num>
  <w:num w:numId="35">
    <w:abstractNumId w:val="18"/>
  </w:num>
  <w:num w:numId="36">
    <w:abstractNumId w:val="32"/>
  </w:num>
  <w:num w:numId="37">
    <w:abstractNumId w:val="12"/>
  </w:num>
  <w:num w:numId="38">
    <w:abstractNumId w:val="13"/>
  </w:num>
  <w:num w:numId="39">
    <w:abstractNumId w:val="9"/>
  </w:num>
  <w:num w:numId="40">
    <w:abstractNumId w:val="36"/>
  </w:num>
  <w:num w:numId="41">
    <w:abstractNumId w:val="22"/>
  </w:num>
  <w:num w:numId="42">
    <w:abstractNumId w:val="27"/>
  </w:num>
  <w:num w:numId="43">
    <w:abstractNumId w:val="26"/>
  </w:num>
  <w:num w:numId="44">
    <w:abstractNumId w:val="17"/>
  </w:num>
  <w:num w:numId="45">
    <w:abstractNumId w:val="24"/>
  </w:num>
  <w:num w:numId="46">
    <w:abstractNumId w:val="15"/>
  </w:num>
  <w:num w:numId="47">
    <w:abstractNumId w:val="45"/>
  </w:num>
  <w:num w:numId="48">
    <w:abstractNumId w:val="48"/>
  </w:num>
  <w:num w:numId="49">
    <w:abstractNumId w:val="49"/>
  </w:num>
  <w:num w:numId="50">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5304C"/>
    <w:rsid w:val="00065CBF"/>
    <w:rsid w:val="000714FD"/>
    <w:rsid w:val="0007796D"/>
    <w:rsid w:val="00077CA3"/>
    <w:rsid w:val="0008589E"/>
    <w:rsid w:val="000860BB"/>
    <w:rsid w:val="000916AE"/>
    <w:rsid w:val="00097512"/>
    <w:rsid w:val="000B7790"/>
    <w:rsid w:val="000C1293"/>
    <w:rsid w:val="000C2875"/>
    <w:rsid w:val="000C390E"/>
    <w:rsid w:val="000C7980"/>
    <w:rsid w:val="000D1A91"/>
    <w:rsid w:val="000D6818"/>
    <w:rsid w:val="000F7128"/>
    <w:rsid w:val="00104624"/>
    <w:rsid w:val="001067B9"/>
    <w:rsid w:val="00106D8F"/>
    <w:rsid w:val="00107C11"/>
    <w:rsid w:val="00111F2F"/>
    <w:rsid w:val="00112152"/>
    <w:rsid w:val="0013230F"/>
    <w:rsid w:val="0014365E"/>
    <w:rsid w:val="001459C9"/>
    <w:rsid w:val="001467C5"/>
    <w:rsid w:val="00146B10"/>
    <w:rsid w:val="00150DB2"/>
    <w:rsid w:val="00152C87"/>
    <w:rsid w:val="00170D97"/>
    <w:rsid w:val="001727D0"/>
    <w:rsid w:val="00174648"/>
    <w:rsid w:val="00176178"/>
    <w:rsid w:val="001A70D5"/>
    <w:rsid w:val="001B193E"/>
    <w:rsid w:val="001C1B5C"/>
    <w:rsid w:val="001D1A4D"/>
    <w:rsid w:val="001D25F5"/>
    <w:rsid w:val="001D279D"/>
    <w:rsid w:val="001D5679"/>
    <w:rsid w:val="001D64AF"/>
    <w:rsid w:val="001E498C"/>
    <w:rsid w:val="001F2442"/>
    <w:rsid w:val="001F525A"/>
    <w:rsid w:val="00200619"/>
    <w:rsid w:val="00203C01"/>
    <w:rsid w:val="00214CB3"/>
    <w:rsid w:val="00221209"/>
    <w:rsid w:val="00222AEC"/>
    <w:rsid w:val="00223272"/>
    <w:rsid w:val="0024779E"/>
    <w:rsid w:val="00255CCC"/>
    <w:rsid w:val="00260647"/>
    <w:rsid w:val="00262665"/>
    <w:rsid w:val="002655EF"/>
    <w:rsid w:val="0029058E"/>
    <w:rsid w:val="00291968"/>
    <w:rsid w:val="00291F1D"/>
    <w:rsid w:val="0029201F"/>
    <w:rsid w:val="00293C0B"/>
    <w:rsid w:val="002A0540"/>
    <w:rsid w:val="002B44E3"/>
    <w:rsid w:val="002C10F9"/>
    <w:rsid w:val="002D340A"/>
    <w:rsid w:val="002D4947"/>
    <w:rsid w:val="002D7F65"/>
    <w:rsid w:val="002E2C81"/>
    <w:rsid w:val="002E4AAA"/>
    <w:rsid w:val="002F74A4"/>
    <w:rsid w:val="003103CA"/>
    <w:rsid w:val="00316501"/>
    <w:rsid w:val="0035047B"/>
    <w:rsid w:val="00353ED5"/>
    <w:rsid w:val="0037014C"/>
    <w:rsid w:val="00377A9D"/>
    <w:rsid w:val="0039005B"/>
    <w:rsid w:val="003B2D3C"/>
    <w:rsid w:val="003C229F"/>
    <w:rsid w:val="003C4C65"/>
    <w:rsid w:val="003D0353"/>
    <w:rsid w:val="003D1AD0"/>
    <w:rsid w:val="003E598A"/>
    <w:rsid w:val="003E7C1A"/>
    <w:rsid w:val="003F1369"/>
    <w:rsid w:val="003F5FF9"/>
    <w:rsid w:val="00400A3B"/>
    <w:rsid w:val="004126A4"/>
    <w:rsid w:val="0041336D"/>
    <w:rsid w:val="00423098"/>
    <w:rsid w:val="00425C04"/>
    <w:rsid w:val="00437041"/>
    <w:rsid w:val="00445199"/>
    <w:rsid w:val="00446FE5"/>
    <w:rsid w:val="00452396"/>
    <w:rsid w:val="00473B92"/>
    <w:rsid w:val="00475149"/>
    <w:rsid w:val="00475E7E"/>
    <w:rsid w:val="00484F44"/>
    <w:rsid w:val="00494BBC"/>
    <w:rsid w:val="004C1778"/>
    <w:rsid w:val="004D5649"/>
    <w:rsid w:val="004E3B82"/>
    <w:rsid w:val="004F2640"/>
    <w:rsid w:val="004F62DB"/>
    <w:rsid w:val="00506DB8"/>
    <w:rsid w:val="005245E1"/>
    <w:rsid w:val="00530D7B"/>
    <w:rsid w:val="00533B0F"/>
    <w:rsid w:val="005505B7"/>
    <w:rsid w:val="00556E18"/>
    <w:rsid w:val="00573BE5"/>
    <w:rsid w:val="00582D63"/>
    <w:rsid w:val="00586ED3"/>
    <w:rsid w:val="00592BCB"/>
    <w:rsid w:val="00596AA9"/>
    <w:rsid w:val="00597CA0"/>
    <w:rsid w:val="005A300A"/>
    <w:rsid w:val="005B06A1"/>
    <w:rsid w:val="005B2412"/>
    <w:rsid w:val="005B6BC9"/>
    <w:rsid w:val="005E2B17"/>
    <w:rsid w:val="005E46B2"/>
    <w:rsid w:val="005E5061"/>
    <w:rsid w:val="005F34FC"/>
    <w:rsid w:val="006056E0"/>
    <w:rsid w:val="00613A58"/>
    <w:rsid w:val="0064058C"/>
    <w:rsid w:val="00640E26"/>
    <w:rsid w:val="006503A7"/>
    <w:rsid w:val="006910CE"/>
    <w:rsid w:val="0069262D"/>
    <w:rsid w:val="006C6E66"/>
    <w:rsid w:val="006D42E1"/>
    <w:rsid w:val="006D44E0"/>
    <w:rsid w:val="006E3F9A"/>
    <w:rsid w:val="006E4568"/>
    <w:rsid w:val="00706E82"/>
    <w:rsid w:val="00712B71"/>
    <w:rsid w:val="00712E93"/>
    <w:rsid w:val="00712EBB"/>
    <w:rsid w:val="0071601D"/>
    <w:rsid w:val="0072392D"/>
    <w:rsid w:val="007243B8"/>
    <w:rsid w:val="007516EE"/>
    <w:rsid w:val="00766CEC"/>
    <w:rsid w:val="00767A29"/>
    <w:rsid w:val="0078648E"/>
    <w:rsid w:val="00794E89"/>
    <w:rsid w:val="007A62E6"/>
    <w:rsid w:val="007D307B"/>
    <w:rsid w:val="007F2E27"/>
    <w:rsid w:val="00802C2F"/>
    <w:rsid w:val="0080684C"/>
    <w:rsid w:val="00815502"/>
    <w:rsid w:val="0082192A"/>
    <w:rsid w:val="00824D57"/>
    <w:rsid w:val="00833340"/>
    <w:rsid w:val="008374B5"/>
    <w:rsid w:val="00837FC2"/>
    <w:rsid w:val="00845034"/>
    <w:rsid w:val="00857890"/>
    <w:rsid w:val="0086309E"/>
    <w:rsid w:val="00865CFA"/>
    <w:rsid w:val="00867D17"/>
    <w:rsid w:val="00871C75"/>
    <w:rsid w:val="008725DD"/>
    <w:rsid w:val="00873D78"/>
    <w:rsid w:val="008776DC"/>
    <w:rsid w:val="00890BEF"/>
    <w:rsid w:val="008A0E26"/>
    <w:rsid w:val="008C6C1B"/>
    <w:rsid w:val="008C7952"/>
    <w:rsid w:val="008D6F53"/>
    <w:rsid w:val="008E1C57"/>
    <w:rsid w:val="008E7CCE"/>
    <w:rsid w:val="008F5D35"/>
    <w:rsid w:val="008F69EF"/>
    <w:rsid w:val="00903064"/>
    <w:rsid w:val="00912E71"/>
    <w:rsid w:val="00925BE3"/>
    <w:rsid w:val="00927E66"/>
    <w:rsid w:val="009423C8"/>
    <w:rsid w:val="00957790"/>
    <w:rsid w:val="009612AA"/>
    <w:rsid w:val="009705C8"/>
    <w:rsid w:val="00972CA7"/>
    <w:rsid w:val="00981901"/>
    <w:rsid w:val="00984095"/>
    <w:rsid w:val="009850C5"/>
    <w:rsid w:val="00994EC3"/>
    <w:rsid w:val="009977DA"/>
    <w:rsid w:val="009B1336"/>
    <w:rsid w:val="009C4B4F"/>
    <w:rsid w:val="009E06AD"/>
    <w:rsid w:val="009F12A6"/>
    <w:rsid w:val="009F65C5"/>
    <w:rsid w:val="00A41291"/>
    <w:rsid w:val="00A500AE"/>
    <w:rsid w:val="00A70C62"/>
    <w:rsid w:val="00A83A2D"/>
    <w:rsid w:val="00A83EF5"/>
    <w:rsid w:val="00A93057"/>
    <w:rsid w:val="00A968C2"/>
    <w:rsid w:val="00AA69DF"/>
    <w:rsid w:val="00AC243C"/>
    <w:rsid w:val="00AC3823"/>
    <w:rsid w:val="00AC3EB0"/>
    <w:rsid w:val="00AC7C7A"/>
    <w:rsid w:val="00AE2A62"/>
    <w:rsid w:val="00AE323C"/>
    <w:rsid w:val="00AF3D93"/>
    <w:rsid w:val="00B00181"/>
    <w:rsid w:val="00B04EB5"/>
    <w:rsid w:val="00B14A4E"/>
    <w:rsid w:val="00B16FE4"/>
    <w:rsid w:val="00B24EEF"/>
    <w:rsid w:val="00B33DFE"/>
    <w:rsid w:val="00B3479E"/>
    <w:rsid w:val="00B42113"/>
    <w:rsid w:val="00B43C66"/>
    <w:rsid w:val="00B51820"/>
    <w:rsid w:val="00B64C4C"/>
    <w:rsid w:val="00B67C6B"/>
    <w:rsid w:val="00B765F7"/>
    <w:rsid w:val="00B80BD3"/>
    <w:rsid w:val="00B926FD"/>
    <w:rsid w:val="00BA0CA9"/>
    <w:rsid w:val="00BC4CFE"/>
    <w:rsid w:val="00BE1558"/>
    <w:rsid w:val="00BE4745"/>
    <w:rsid w:val="00BF3C2C"/>
    <w:rsid w:val="00BF5B30"/>
    <w:rsid w:val="00BF76E8"/>
    <w:rsid w:val="00C02897"/>
    <w:rsid w:val="00C02B10"/>
    <w:rsid w:val="00C04DBC"/>
    <w:rsid w:val="00C06AF4"/>
    <w:rsid w:val="00C14474"/>
    <w:rsid w:val="00C263D5"/>
    <w:rsid w:val="00C44BA5"/>
    <w:rsid w:val="00C454D2"/>
    <w:rsid w:val="00C541A6"/>
    <w:rsid w:val="00C54ED5"/>
    <w:rsid w:val="00C62365"/>
    <w:rsid w:val="00C63F8E"/>
    <w:rsid w:val="00C7181B"/>
    <w:rsid w:val="00C71AAB"/>
    <w:rsid w:val="00CA0F12"/>
    <w:rsid w:val="00CA304F"/>
    <w:rsid w:val="00CA3912"/>
    <w:rsid w:val="00CA48F2"/>
    <w:rsid w:val="00CA5996"/>
    <w:rsid w:val="00CB0CFF"/>
    <w:rsid w:val="00CC2887"/>
    <w:rsid w:val="00CE71A4"/>
    <w:rsid w:val="00CF03BB"/>
    <w:rsid w:val="00CF4428"/>
    <w:rsid w:val="00D00DEE"/>
    <w:rsid w:val="00D02F73"/>
    <w:rsid w:val="00D045EC"/>
    <w:rsid w:val="00D20DB8"/>
    <w:rsid w:val="00D211EF"/>
    <w:rsid w:val="00D23493"/>
    <w:rsid w:val="00D3439C"/>
    <w:rsid w:val="00D41F04"/>
    <w:rsid w:val="00D44561"/>
    <w:rsid w:val="00D54972"/>
    <w:rsid w:val="00D61EB6"/>
    <w:rsid w:val="00D852CD"/>
    <w:rsid w:val="00DA21C9"/>
    <w:rsid w:val="00DA22F4"/>
    <w:rsid w:val="00DA3BE9"/>
    <w:rsid w:val="00DA638F"/>
    <w:rsid w:val="00DA7434"/>
    <w:rsid w:val="00DB067A"/>
    <w:rsid w:val="00DB1831"/>
    <w:rsid w:val="00DC1FCF"/>
    <w:rsid w:val="00DC3F47"/>
    <w:rsid w:val="00DC5E91"/>
    <w:rsid w:val="00DD15BD"/>
    <w:rsid w:val="00DD3BFD"/>
    <w:rsid w:val="00DD623E"/>
    <w:rsid w:val="00DF0437"/>
    <w:rsid w:val="00DF0775"/>
    <w:rsid w:val="00DF2878"/>
    <w:rsid w:val="00DF6678"/>
    <w:rsid w:val="00E00813"/>
    <w:rsid w:val="00E018E1"/>
    <w:rsid w:val="00E0623C"/>
    <w:rsid w:val="00E15F18"/>
    <w:rsid w:val="00E22CF2"/>
    <w:rsid w:val="00E237AE"/>
    <w:rsid w:val="00E237B0"/>
    <w:rsid w:val="00E506F1"/>
    <w:rsid w:val="00E52D9F"/>
    <w:rsid w:val="00E53B7F"/>
    <w:rsid w:val="00E61914"/>
    <w:rsid w:val="00E64824"/>
    <w:rsid w:val="00E77ACB"/>
    <w:rsid w:val="00E80A6F"/>
    <w:rsid w:val="00E86BA5"/>
    <w:rsid w:val="00EA0791"/>
    <w:rsid w:val="00EA131F"/>
    <w:rsid w:val="00EA4D06"/>
    <w:rsid w:val="00EE2E41"/>
    <w:rsid w:val="00F06A2D"/>
    <w:rsid w:val="00F1080D"/>
    <w:rsid w:val="00F164B0"/>
    <w:rsid w:val="00F17C47"/>
    <w:rsid w:val="00F32BF2"/>
    <w:rsid w:val="00F43810"/>
    <w:rsid w:val="00F50173"/>
    <w:rsid w:val="00F5634A"/>
    <w:rsid w:val="00F660DF"/>
    <w:rsid w:val="00F749E9"/>
    <w:rsid w:val="00F80094"/>
    <w:rsid w:val="00F80CDA"/>
    <w:rsid w:val="00F81E3F"/>
    <w:rsid w:val="00F82FD0"/>
    <w:rsid w:val="00F86BC9"/>
    <w:rsid w:val="00F95C08"/>
    <w:rsid w:val="00FA3466"/>
    <w:rsid w:val="00FA66E5"/>
    <w:rsid w:val="00FB38E8"/>
    <w:rsid w:val="00FC43E0"/>
    <w:rsid w:val="00FE07E7"/>
    <w:rsid w:val="00FE0E9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1FE4C509"/>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clear" w:pos="1701"/>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rsid w:val="00484F44"/>
    <w:rPr>
      <w:rFonts w:ascii="Times New Roman" w:hAnsi="Times New Roman" w:cs="Times New Roman"/>
      <w:sz w:val="20"/>
      <w:szCs w:val="20"/>
    </w:rPr>
  </w:style>
  <w:style w:type="character" w:customStyle="1" w:styleId="Titre3Car">
    <w:name w:val="Titre 3 Car"/>
    <w:basedOn w:val="Policepardfaut"/>
    <w:link w:val="Titre3"/>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table" w:customStyle="1" w:styleId="TableGrid">
    <w:name w:val="TableGrid"/>
    <w:rsid w:val="00425C04"/>
    <w:pPr>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styleId="Paragraphedeliste">
    <w:name w:val="List Paragraph"/>
    <w:basedOn w:val="Normal"/>
    <w:uiPriority w:val="34"/>
    <w:qFormat/>
    <w:rsid w:val="00425C04"/>
    <w:pPr>
      <w:suppressAutoHyphens w:val="0"/>
      <w:kinsoku/>
      <w:overflowPunct/>
      <w:autoSpaceDE/>
      <w:autoSpaceDN/>
      <w:adjustRightInd/>
      <w:snapToGrid/>
      <w:spacing w:after="112" w:line="284" w:lineRule="auto"/>
      <w:ind w:left="720" w:hanging="370"/>
      <w:contextualSpacing/>
      <w:jc w:val="both"/>
    </w:pPr>
    <w:rPr>
      <w:rFonts w:eastAsia="Times New Roman"/>
      <w:color w:val="000000"/>
      <w:sz w:val="24"/>
      <w:szCs w:val="24"/>
      <w:lang w:val="en-US" w:bidi="en-US"/>
    </w:rPr>
  </w:style>
  <w:style w:type="numbering" w:customStyle="1" w:styleId="NoList1">
    <w:name w:val="No List1"/>
    <w:next w:val="Aucuneliste"/>
    <w:uiPriority w:val="99"/>
    <w:semiHidden/>
    <w:unhideWhenUsed/>
    <w:rsid w:val="0078648E"/>
  </w:style>
  <w:style w:type="table" w:customStyle="1" w:styleId="TableGrid1">
    <w:name w:val="TableGrid1"/>
    <w:rsid w:val="0078648E"/>
    <w:pPr>
      <w:spacing w:after="0" w:line="240" w:lineRule="auto"/>
    </w:pPr>
    <w:rPr>
      <w:rFonts w:eastAsia="Times New Roman"/>
      <w:sz w:val="24"/>
      <w:szCs w:val="24"/>
      <w:lang w:eastAsia="en-GB"/>
    </w:rPr>
    <w:tblPr>
      <w:tblCellMar>
        <w:top w:w="0" w:type="dxa"/>
        <w:left w:w="0" w:type="dxa"/>
        <w:bottom w:w="0" w:type="dxa"/>
        <w:right w:w="0" w:type="dxa"/>
      </w:tblCellMar>
    </w:tblPr>
  </w:style>
  <w:style w:type="table" w:customStyle="1" w:styleId="TableGrid10">
    <w:name w:val="Table Grid1"/>
    <w:basedOn w:val="TableauNormal"/>
    <w:next w:val="Grilledutableau"/>
    <w:uiPriority w:val="39"/>
    <w:rsid w:val="0078648E"/>
    <w:pPr>
      <w:spacing w:after="0" w:line="240" w:lineRule="auto"/>
    </w:pPr>
    <w:rPr>
      <w:rFonts w:eastAsia="Times New Roman"/>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Aucuneliste"/>
    <w:uiPriority w:val="99"/>
    <w:semiHidden/>
    <w:unhideWhenUsed/>
    <w:rsid w:val="00DD15BD"/>
  </w:style>
  <w:style w:type="table" w:customStyle="1" w:styleId="TableGrid2">
    <w:name w:val="Table Grid2"/>
    <w:basedOn w:val="TableauNormal"/>
    <w:next w:val="Grilledutableau"/>
    <w:uiPriority w:val="39"/>
    <w:rsid w:val="00DD15B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Aucuneliste"/>
    <w:uiPriority w:val="99"/>
    <w:semiHidden/>
    <w:unhideWhenUsed/>
    <w:rsid w:val="006503A7"/>
  </w:style>
  <w:style w:type="table" w:customStyle="1" w:styleId="TableGrid3">
    <w:name w:val="Table Grid3"/>
    <w:basedOn w:val="TableauNormal"/>
    <w:next w:val="Grilledutableau"/>
    <w:uiPriority w:val="39"/>
    <w:rsid w:val="006503A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F3D93"/>
    <w:pPr>
      <w:widowControl w:val="0"/>
      <w:suppressAutoHyphens w:val="0"/>
      <w:kinsoku/>
      <w:overflowPunct/>
      <w:autoSpaceDE/>
      <w:autoSpaceDN/>
      <w:adjustRightInd/>
      <w:snapToGrid/>
      <w:spacing w:line="240" w:lineRule="auto"/>
    </w:pPr>
    <w:rPr>
      <w:rFonts w:asciiTheme="minorHAnsi" w:hAnsiTheme="minorHAnsi" w:cstheme="minorBidi"/>
      <w:sz w:val="22"/>
      <w:szCs w:val="22"/>
      <w:lang w:val="en-US"/>
    </w:rPr>
  </w:style>
  <w:style w:type="character" w:styleId="Mentionnonrsolue">
    <w:name w:val="Unresolved Mention"/>
    <w:basedOn w:val="Policepardfaut"/>
    <w:uiPriority w:val="99"/>
    <w:semiHidden/>
    <w:unhideWhenUsed/>
    <w:rsid w:val="00CA3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legilux.public.lu/eli/etat/leg/loi/2018/02/28/a170/jo" TargetMode="External"/><Relationship Id="rId18" Type="http://schemas.openxmlformats.org/officeDocument/2006/relationships/hyperlink" Target="http://www.men.public.lu/fr/actualites/articles/communiques-conference-presse/2018/11/22-grooming/index.html" TargetMode="External"/><Relationship Id="rId26" Type="http://schemas.openxmlformats.org/officeDocument/2006/relationships/hyperlink" Target="https://edpb.europa.eu/our-work-tools/our-documents/work-program/edpb-work-program-20192020_fr" TargetMode="External"/><Relationship Id="rId3" Type="http://schemas.openxmlformats.org/officeDocument/2006/relationships/customXml" Target="../customXml/item3.xml"/><Relationship Id="rId21" Type="http://schemas.openxmlformats.org/officeDocument/2006/relationships/hyperlink" Target="https://annuaire.public.lu/index.php"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legilux.public.lu/eli/etat/leg/loi/2018/02/28/a170/jo?idMin=2477" TargetMode="External"/><Relationship Id="rId17" Type="http://schemas.openxmlformats.org/officeDocument/2006/relationships/hyperlink" Target="http://www.men.public.lu/fr/actualites/articles/communiques-conference-presse/2018/11/22-grooming/index.html" TargetMode="External"/><Relationship Id="rId25" Type="http://schemas.openxmlformats.org/officeDocument/2006/relationships/hyperlink" Target="https://edpb.europa.eu/our-work-tools/our-documents/work-program/edpb-work-program-20192020_fr"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legilux.public.lu/eli/etat/leg/loi/2018/02/28/a170/jo" TargetMode="External"/><Relationship Id="rId20" Type="http://schemas.openxmlformats.org/officeDocument/2006/relationships/hyperlink" Target="https://annuaire.public.lu/index.php" TargetMode="External"/><Relationship Id="rId29" Type="http://schemas.openxmlformats.org/officeDocument/2006/relationships/hyperlink" Target="http://legilux.public.lu/eli/etat/leg/loi/2018/02/28/a170/j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edpb.europa.eu/our-work-tools/our-documents/work-program/edpb-work-program-20192020_fr"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dpb.europa.eu/our-work-tools/our-documents/work-program/edpb-work-program-20192020_fr" TargetMode="External"/><Relationship Id="rId23" Type="http://schemas.openxmlformats.org/officeDocument/2006/relationships/hyperlink" Target="https://edpb.europa.eu/our-work-tools/our-documents/work-program/edpb-work-program-20192020_fr" TargetMode="External"/><Relationship Id="rId28" Type="http://schemas.openxmlformats.org/officeDocument/2006/relationships/hyperlink" Target="http://legilux.public.lu/eli/etat/leg/loi/2018/02/28/a170/jo"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men.public.lu/fr/actualites/articles/communiques-conference-presse/2018/11/22-grooming/index.html"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pb.europa.eu/our-work-tools/our-documents/work-program/edpb-work-program-20192020_fr" TargetMode="External"/><Relationship Id="rId22" Type="http://schemas.openxmlformats.org/officeDocument/2006/relationships/hyperlink" Target="http://legilux.public.lu/eli/etat/leg/loi/2018/02/28/a170/jo" TargetMode="External"/><Relationship Id="rId27" Type="http://schemas.openxmlformats.org/officeDocument/2006/relationships/hyperlink" Target="https://edpb.europa.eu/our-work-tools/our-documents/work-program/edpb-work-program-20192020_fr" TargetMode="External"/><Relationship Id="rId30" Type="http://schemas.openxmlformats.org/officeDocument/2006/relationships/image" Target="media/image2.png"/><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statistiques.public.lu/catalogue-publications/analyses/2019/PDF-Analyses-02-2019.pdf" TargetMode="External"/><Relationship Id="rId13" Type="http://schemas.openxmlformats.org/officeDocument/2006/relationships/hyperlink" Target="https://statistiques.public.lu/catalogue-publications/analyses/2019/PDF-Analyses-02-2019.pdf" TargetMode="External"/><Relationship Id="rId3" Type="http://schemas.openxmlformats.org/officeDocument/2006/relationships/hyperlink" Target="https://mfamigr.gouvernement.lu/fr/le-ministere/attributions/solidarite/aides-alimentaires.html" TargetMode="External"/><Relationship Id="rId7" Type="http://schemas.openxmlformats.org/officeDocument/2006/relationships/hyperlink" Target="https://statistiques.public.lu/catalogue-publications/analyses/2019/PDF-Analyses-02-2019.pdf" TargetMode="External"/><Relationship Id="rId12" Type="http://schemas.openxmlformats.org/officeDocument/2006/relationships/hyperlink" Target="https://statistiques.public.lu/catalogue-publications/analyses/2019/PDF-Analyses-02-2019.pdf" TargetMode="External"/><Relationship Id="rId2" Type="http://schemas.openxmlformats.org/officeDocument/2006/relationships/hyperlink" Target="https://mfamigr.gouvernement.lu/fr/le-ministere/attributions/solidarite/aides-alimentaires.html" TargetMode="External"/><Relationship Id="rId16" Type="http://schemas.openxmlformats.org/officeDocument/2006/relationships/hyperlink" Target="https://statistiques.public.lu/catalogue-publications/analyses/2019/PDF-Analyses-02-2019.pdf" TargetMode="External"/><Relationship Id="rId1" Type="http://schemas.openxmlformats.org/officeDocument/2006/relationships/hyperlink" Target="https://mfamigr.gouvernement.lu/fr/le-ministere/attributions/solidarite/aides-alimentaires.html" TargetMode="External"/><Relationship Id="rId6" Type="http://schemas.openxmlformats.org/officeDocument/2006/relationships/hyperlink" Target="https://statistiques.public.lu/catalogue-publications/analyses/2019/PDF-Analyses-02-2019.pdf" TargetMode="External"/><Relationship Id="rId11" Type="http://schemas.openxmlformats.org/officeDocument/2006/relationships/hyperlink" Target="https://statistiques.public.lu/catalogue-publications/analyses/2019/PDF-Analyses-02-2019.pdf" TargetMode="External"/><Relationship Id="rId5" Type="http://schemas.openxmlformats.org/officeDocument/2006/relationships/hyperlink" Target="https://mfamigr.gouvernement.lu/fr/le-ministere/attributions/solidarite/aides-alimentaires.html" TargetMode="External"/><Relationship Id="rId15" Type="http://schemas.openxmlformats.org/officeDocument/2006/relationships/hyperlink" Target="https://statistiques.public.lu/catalogue-publications/analyses/2019/PDF-Analyses-02-2019.pdf" TargetMode="External"/><Relationship Id="rId10" Type="http://schemas.openxmlformats.org/officeDocument/2006/relationships/hyperlink" Target="https://statistiques.public.lu/catalogue-publications/analyses/2019/PDF-Analyses-02-2019.pdf" TargetMode="External"/><Relationship Id="rId4" Type="http://schemas.openxmlformats.org/officeDocument/2006/relationships/hyperlink" Target="https://mfamigr.gouvernement.lu/fr/le-ministere/attributions/solidarite/aides-alimentaires.html" TargetMode="External"/><Relationship Id="rId9" Type="http://schemas.openxmlformats.org/officeDocument/2006/relationships/hyperlink" Target="https://statistiques.public.lu/catalogue-publications/analyses/2019/PDF-Analyses-02-2019.pdf" TargetMode="External"/><Relationship Id="rId14" Type="http://schemas.openxmlformats.org/officeDocument/2006/relationships/hyperlink" Target="https://statistiques.public.lu/catalogue-publications/analyses/2019/PDF-Analyses-02-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B1E9604DAEAB4E9139B33E314D0AAA" ma:contentTypeVersion="13" ma:contentTypeDescription="Create a new document." ma:contentTypeScope="" ma:versionID="d9fc7c3cb3885c8a420fa2ffd209b255">
  <xsd:schema xmlns:xsd="http://www.w3.org/2001/XMLSchema" xmlns:xs="http://www.w3.org/2001/XMLSchema" xmlns:p="http://schemas.microsoft.com/office/2006/metadata/properties" xmlns:ns3="84081cdf-a844-421a-bf13-2f482e3533fd" xmlns:ns4="68acf721-d31d-4b00-8ac7-f1c1d20529a0" targetNamespace="http://schemas.microsoft.com/office/2006/metadata/properties" ma:root="true" ma:fieldsID="f9490d20bcefcaac02ec61173d44661d" ns3:_="" ns4:_="">
    <xsd:import namespace="84081cdf-a844-421a-bf13-2f482e3533fd"/>
    <xsd:import namespace="68acf721-d31d-4b00-8ac7-f1c1d20529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081cdf-a844-421a-bf13-2f482e353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cf721-d31d-4b00-8ac7-f1c1d20529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C433E-AC08-4AA7-ADF4-398D25F5B6C1}">
  <ds:schemaRefs>
    <ds:schemaRef ds:uri="http://schemas.microsoft.com/sharepoint/v3/contenttype/forms"/>
  </ds:schemaRefs>
</ds:datastoreItem>
</file>

<file path=customXml/itemProps2.xml><?xml version="1.0" encoding="utf-8"?>
<ds:datastoreItem xmlns:ds="http://schemas.openxmlformats.org/officeDocument/2006/customXml" ds:itemID="{6A91C0EE-E787-4320-B6CE-823AEEC22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081cdf-a844-421a-bf13-2f482e3533fd"/>
    <ds:schemaRef ds:uri="68acf721-d31d-4b00-8ac7-f1c1d2052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35889-D7CC-4285-884D-3D2080C22AAA}">
  <ds:schemaRefs>
    <ds:schemaRef ds:uri="68acf721-d31d-4b00-8ac7-f1c1d20529a0"/>
    <ds:schemaRef ds:uri="84081cdf-a844-421a-bf13-2f482e3533fd"/>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334347F-4D22-4392-8AAD-256828B26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22529</Words>
  <Characters>106342</Characters>
  <Application>Microsoft Office Word</Application>
  <DocSecurity>0</DocSecurity>
  <Lines>7595</Lines>
  <Paragraphs>6136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CRC/C/LUX/5-6</vt:lpstr>
      <vt:lpstr>CRC/C/LUX/5-6</vt:lpstr>
      <vt:lpstr>a/hthhhh</vt:lpstr>
    </vt:vector>
  </TitlesOfParts>
  <Company>DCM</Company>
  <LinksUpToDate>false</LinksUpToDate>
  <CharactersWithSpaces>122735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CRC/C/LUX/5-6</dc:title>
  <dc:subject/>
  <dc:creator>Gloria de la Rosa</dc:creator>
  <cp:keywords/>
  <cp:lastModifiedBy>Julien Okrzesik</cp:lastModifiedBy>
  <cp:revision>3</cp:revision>
  <cp:lastPrinted>2020-11-24T11:09:00Z</cp:lastPrinted>
  <dcterms:created xsi:type="dcterms:W3CDTF">2020-11-24T11:09:00Z</dcterms:created>
  <dcterms:modified xsi:type="dcterms:W3CDTF">2020-11-24T11:10:00Z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du Luxembourg </vt:lpwstr>
  </property>
  <property fmtid="{D5CDD505-2E9C-101B-9397-08002B2CF9AE}" pid="8" name="countw">
    <vt:lpwstr>Luxembourg </vt:lpwstr>
  </property>
  <property fmtid="{D5CDD505-2E9C-101B-9397-08002B2CF9AE}" pid="9" name="countwd">
    <vt:lpwstr>le Luxembourg </vt:lpwstr>
  </property>
  <property fmtid="{D5CDD505-2E9C-101B-9397-08002B2CF9AE}" pid="10" name="date">
    <vt:lpwstr>10 novembre 2020</vt:lpwstr>
  </property>
  <property fmtid="{D5CDD505-2E9C-101B-9397-08002B2CF9AE}" pid="11" name="Date-Generated">
    <vt:filetime>2020-11-10T10:58:50Z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Luxembourg  valant cinquième et sixième rapports périodiques</vt:lpwstr>
  </property>
  <property fmtid="{D5CDD505-2E9C-101B-9397-08002B2CF9AE}" pid="20" name="preps">
    <vt:lpwstr>rapport du Luxembourg  valant cinquième et sixième rapports périodiques</vt:lpwstr>
  </property>
  <property fmtid="{D5CDD505-2E9C-101B-9397-08002B2CF9AE}" pid="21" name="prepw">
    <vt:lpwstr>rapport valant cinquième et sixième rapports périodiques</vt:lpwstr>
  </property>
  <property fmtid="{D5CDD505-2E9C-101B-9397-08002B2CF9AE}" pid="22" name="prepwc">
    <vt:lpwstr>Rapport valant cinquième et sixième rapports périodiques</vt:lpwstr>
  </property>
  <property fmtid="{D5CDD505-2E9C-101B-9397-08002B2CF9AE}" pid="23" name="prepws">
    <vt:lpwstr>rapport valant cinquième et sixième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C/LUX/5-6</vt:lpwstr>
  </property>
  <property fmtid="{D5CDD505-2E9C-101B-9397-08002B2CF9AE}" pid="28" name="symh">
    <vt:lpwstr>CRC/C/LUX/5-6</vt:lpwstr>
  </property>
  <property fmtid="{D5CDD505-2E9C-101B-9397-08002B2CF9AE}" pid="29" name="tlang">
    <vt:lpwstr/>
  </property>
  <property fmtid="{D5CDD505-2E9C-101B-9397-08002B2CF9AE}" pid="30" name="virs">
    <vt:lpwstr>Anglais, espagnol et français seulement</vt:lpwstr>
  </property>
  <property fmtid="{D5CDD505-2E9C-101B-9397-08002B2CF9AE}" pid="31" name="ContentTypeId">
    <vt:lpwstr>0x010100C4B1E9604DAEAB4E9139B33E314D0AAA</vt:lpwstr>
  </property>
</Properties>
</file>