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957FB6" w14:paraId="08BC6176" w14:textId="77777777" w:rsidTr="008F3CA0">
        <w:trPr>
          <w:trHeight w:hRule="exact" w:val="851"/>
        </w:trPr>
        <w:tc>
          <w:tcPr>
            <w:tcW w:w="1276" w:type="dxa"/>
            <w:tcBorders>
              <w:bottom w:val="single" w:sz="4" w:space="0" w:color="auto"/>
            </w:tcBorders>
          </w:tcPr>
          <w:p w14:paraId="15ECB023" w14:textId="77777777" w:rsidR="000354E9" w:rsidRPr="00957FB6" w:rsidRDefault="000354E9" w:rsidP="00631D4F">
            <w:pPr>
              <w:rPr>
                <w:lang w:val="fr-FR"/>
              </w:rPr>
            </w:pPr>
          </w:p>
        </w:tc>
        <w:tc>
          <w:tcPr>
            <w:tcW w:w="2268" w:type="dxa"/>
            <w:tcBorders>
              <w:bottom w:val="single" w:sz="4" w:space="0" w:color="auto"/>
            </w:tcBorders>
            <w:vAlign w:val="bottom"/>
          </w:tcPr>
          <w:p w14:paraId="342DE6EA" w14:textId="77777777" w:rsidR="000354E9" w:rsidRPr="00957FB6" w:rsidRDefault="000354E9" w:rsidP="008F3CA0">
            <w:pPr>
              <w:spacing w:after="80" w:line="300" w:lineRule="exact"/>
              <w:rPr>
                <w:sz w:val="28"/>
                <w:lang w:val="fr-FR"/>
              </w:rPr>
            </w:pPr>
            <w:r w:rsidRPr="00957FB6">
              <w:rPr>
                <w:sz w:val="28"/>
                <w:lang w:val="fr-FR"/>
              </w:rPr>
              <w:t>Nations Unies</w:t>
            </w:r>
          </w:p>
        </w:tc>
        <w:tc>
          <w:tcPr>
            <w:tcW w:w="6095" w:type="dxa"/>
            <w:gridSpan w:val="2"/>
            <w:tcBorders>
              <w:bottom w:val="single" w:sz="4" w:space="0" w:color="auto"/>
            </w:tcBorders>
            <w:vAlign w:val="bottom"/>
          </w:tcPr>
          <w:p w14:paraId="60005B53" w14:textId="77777777" w:rsidR="000354E9" w:rsidRPr="00957FB6" w:rsidRDefault="00631D4F" w:rsidP="00631D4F">
            <w:pPr>
              <w:jc w:val="right"/>
              <w:rPr>
                <w:lang w:val="fr-FR"/>
              </w:rPr>
            </w:pPr>
            <w:r w:rsidRPr="00957FB6">
              <w:rPr>
                <w:sz w:val="40"/>
                <w:lang w:val="fr-FR"/>
              </w:rPr>
              <w:t>CRC</w:t>
            </w:r>
            <w:r w:rsidRPr="00957FB6">
              <w:rPr>
                <w:lang w:val="fr-FR"/>
              </w:rPr>
              <w:t>/C/FIN/CO/5-6</w:t>
            </w:r>
          </w:p>
        </w:tc>
      </w:tr>
      <w:tr w:rsidR="000354E9" w:rsidRPr="00957FB6" w14:paraId="7FC5308D" w14:textId="77777777" w:rsidTr="008F3CA0">
        <w:trPr>
          <w:trHeight w:hRule="exact" w:val="2835"/>
        </w:trPr>
        <w:tc>
          <w:tcPr>
            <w:tcW w:w="1276" w:type="dxa"/>
            <w:tcBorders>
              <w:top w:val="single" w:sz="4" w:space="0" w:color="auto"/>
              <w:bottom w:val="single" w:sz="12" w:space="0" w:color="auto"/>
            </w:tcBorders>
          </w:tcPr>
          <w:p w14:paraId="3DF3AB55" w14:textId="77777777" w:rsidR="000354E9" w:rsidRPr="00957FB6" w:rsidRDefault="000354E9" w:rsidP="008F3CA0">
            <w:pPr>
              <w:spacing w:before="120"/>
              <w:jc w:val="center"/>
              <w:rPr>
                <w:lang w:val="fr-FR"/>
              </w:rPr>
            </w:pPr>
            <w:r w:rsidRPr="00957FB6">
              <w:rPr>
                <w:noProof/>
                <w:lang w:val="fr-FR" w:eastAsia="fr-CH"/>
              </w:rPr>
              <w:drawing>
                <wp:inline distT="0" distB="0" distL="0" distR="0" wp14:anchorId="70D72EB5" wp14:editId="0A27CE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00AFF3" w14:textId="1C9B25A5" w:rsidR="000354E9" w:rsidRPr="00957FB6" w:rsidRDefault="000354E9" w:rsidP="008F3CA0">
            <w:pPr>
              <w:spacing w:before="120" w:line="460" w:lineRule="exact"/>
              <w:rPr>
                <w:b/>
                <w:sz w:val="40"/>
                <w:szCs w:val="40"/>
                <w:lang w:val="fr-FR"/>
              </w:rPr>
            </w:pPr>
            <w:r w:rsidRPr="00957FB6">
              <w:rPr>
                <w:b/>
                <w:sz w:val="40"/>
                <w:szCs w:val="40"/>
                <w:lang w:val="fr-FR"/>
              </w:rPr>
              <w:t>Convention relative</w:t>
            </w:r>
            <w:r w:rsidRPr="00957FB6">
              <w:rPr>
                <w:b/>
                <w:sz w:val="40"/>
                <w:szCs w:val="40"/>
                <w:lang w:val="fr-FR"/>
              </w:rPr>
              <w:br/>
              <w:t>aux droits de l</w:t>
            </w:r>
            <w:r w:rsidR="00E7129D" w:rsidRPr="00957FB6">
              <w:rPr>
                <w:b/>
                <w:sz w:val="40"/>
                <w:szCs w:val="40"/>
                <w:lang w:val="fr-FR"/>
              </w:rPr>
              <w:t>’</w:t>
            </w:r>
            <w:r w:rsidRPr="00957FB6">
              <w:rPr>
                <w:b/>
                <w:sz w:val="40"/>
                <w:szCs w:val="40"/>
                <w:lang w:val="fr-FR"/>
              </w:rPr>
              <w:t>enfant</w:t>
            </w:r>
          </w:p>
        </w:tc>
        <w:tc>
          <w:tcPr>
            <w:tcW w:w="2835" w:type="dxa"/>
            <w:tcBorders>
              <w:top w:val="single" w:sz="4" w:space="0" w:color="auto"/>
              <w:bottom w:val="single" w:sz="12" w:space="0" w:color="auto"/>
            </w:tcBorders>
          </w:tcPr>
          <w:p w14:paraId="5D6ACF79" w14:textId="2B7DA36C" w:rsidR="000354E9" w:rsidRPr="00957FB6" w:rsidRDefault="00631D4F" w:rsidP="008F3CA0">
            <w:pPr>
              <w:spacing w:before="240"/>
              <w:rPr>
                <w:lang w:val="fr-FR"/>
              </w:rPr>
            </w:pPr>
            <w:r w:rsidRPr="00957FB6">
              <w:rPr>
                <w:lang w:val="fr-FR"/>
              </w:rPr>
              <w:t>Distr</w:t>
            </w:r>
            <w:r w:rsidR="009C7D0E" w:rsidRPr="00957FB6">
              <w:rPr>
                <w:lang w:val="fr-FR"/>
              </w:rPr>
              <w:t>.</w:t>
            </w:r>
            <w:r w:rsidRPr="00957FB6">
              <w:rPr>
                <w:lang w:val="fr-FR"/>
              </w:rPr>
              <w:t xml:space="preserve"> générale</w:t>
            </w:r>
          </w:p>
          <w:p w14:paraId="65A638C2" w14:textId="77777777" w:rsidR="00631D4F" w:rsidRPr="00957FB6" w:rsidRDefault="00631D4F" w:rsidP="00631D4F">
            <w:pPr>
              <w:spacing w:line="240" w:lineRule="exact"/>
              <w:rPr>
                <w:lang w:val="fr-FR"/>
              </w:rPr>
            </w:pPr>
            <w:r w:rsidRPr="00957FB6">
              <w:rPr>
                <w:lang w:val="fr-FR"/>
              </w:rPr>
              <w:t>15 novembre 2023</w:t>
            </w:r>
          </w:p>
          <w:p w14:paraId="34DC6895" w14:textId="77777777" w:rsidR="00631D4F" w:rsidRPr="00957FB6" w:rsidRDefault="00631D4F" w:rsidP="00631D4F">
            <w:pPr>
              <w:spacing w:line="240" w:lineRule="exact"/>
              <w:rPr>
                <w:lang w:val="fr-FR"/>
              </w:rPr>
            </w:pPr>
            <w:r w:rsidRPr="00957FB6">
              <w:rPr>
                <w:lang w:val="fr-FR"/>
              </w:rPr>
              <w:t>Français</w:t>
            </w:r>
          </w:p>
          <w:p w14:paraId="06A4EA82" w14:textId="45CB4E8D" w:rsidR="00631D4F" w:rsidRPr="00957FB6" w:rsidRDefault="00631D4F" w:rsidP="00631D4F">
            <w:pPr>
              <w:spacing w:line="240" w:lineRule="exact"/>
              <w:rPr>
                <w:lang w:val="fr-FR"/>
              </w:rPr>
            </w:pPr>
            <w:r w:rsidRPr="00957FB6">
              <w:rPr>
                <w:lang w:val="fr-FR"/>
              </w:rPr>
              <w:t>Original</w:t>
            </w:r>
            <w:r w:rsidR="00E7129D" w:rsidRPr="00957FB6">
              <w:rPr>
                <w:lang w:val="fr-FR"/>
              </w:rPr>
              <w:t> :</w:t>
            </w:r>
            <w:r w:rsidRPr="00957FB6">
              <w:rPr>
                <w:lang w:val="fr-FR"/>
              </w:rPr>
              <w:t xml:space="preserve"> anglais</w:t>
            </w:r>
          </w:p>
        </w:tc>
      </w:tr>
    </w:tbl>
    <w:p w14:paraId="4AE47B52" w14:textId="21B0F8C9" w:rsidR="002D14A3" w:rsidRPr="00957FB6" w:rsidRDefault="002D14A3" w:rsidP="002D14A3">
      <w:pPr>
        <w:spacing w:before="120"/>
        <w:rPr>
          <w:b/>
          <w:sz w:val="24"/>
          <w:szCs w:val="24"/>
          <w:lang w:val="fr-FR"/>
        </w:rPr>
      </w:pPr>
      <w:r w:rsidRPr="00957FB6">
        <w:rPr>
          <w:b/>
          <w:sz w:val="24"/>
          <w:szCs w:val="24"/>
          <w:lang w:val="fr-FR"/>
        </w:rPr>
        <w:t>Comité des droits de l</w:t>
      </w:r>
      <w:r w:rsidR="00E7129D" w:rsidRPr="00957FB6">
        <w:rPr>
          <w:b/>
          <w:sz w:val="24"/>
          <w:szCs w:val="24"/>
          <w:lang w:val="fr-FR"/>
        </w:rPr>
        <w:t>’</w:t>
      </w:r>
      <w:r w:rsidRPr="00957FB6">
        <w:rPr>
          <w:b/>
          <w:sz w:val="24"/>
          <w:szCs w:val="24"/>
          <w:lang w:val="fr-FR"/>
        </w:rPr>
        <w:t>enfant</w:t>
      </w:r>
    </w:p>
    <w:p w14:paraId="1F82A36D" w14:textId="77777777" w:rsidR="00631D4F" w:rsidRPr="00957FB6" w:rsidRDefault="00631D4F" w:rsidP="00481D4E">
      <w:pPr>
        <w:pStyle w:val="HChG"/>
        <w:rPr>
          <w:rFonts w:asciiTheme="majorBidi" w:hAnsiTheme="majorBidi" w:cstheme="majorBidi"/>
          <w:lang w:val="fr-FR"/>
        </w:rPr>
      </w:pPr>
      <w:bookmarkStart w:id="0" w:name="_GoBack"/>
      <w:bookmarkEnd w:id="0"/>
      <w:r w:rsidRPr="00957FB6">
        <w:rPr>
          <w:lang w:val="fr-FR"/>
        </w:rPr>
        <w:tab/>
      </w:r>
      <w:r w:rsidRPr="00957FB6">
        <w:rPr>
          <w:lang w:val="fr-FR"/>
        </w:rPr>
        <w:tab/>
        <w:t>Observations finales concernant le rapport de la Finlande valant cinquième et sixième rapports périodiques</w:t>
      </w:r>
      <w:r w:rsidRPr="00957FB6">
        <w:rPr>
          <w:rStyle w:val="FootnoteReference"/>
          <w:b w:val="0"/>
          <w:position w:val="6"/>
          <w:sz w:val="20"/>
          <w:vertAlign w:val="baseline"/>
          <w:lang w:val="fr-FR"/>
        </w:rPr>
        <w:footnoteReference w:customMarkFollows="1" w:id="2"/>
        <w:t>*</w:t>
      </w:r>
    </w:p>
    <w:p w14:paraId="71C44B29" w14:textId="45CEA304" w:rsidR="00631D4F" w:rsidRPr="00957FB6" w:rsidRDefault="00631D4F" w:rsidP="00481D4E">
      <w:pPr>
        <w:pStyle w:val="HChG"/>
        <w:rPr>
          <w:rFonts w:asciiTheme="majorBidi" w:hAnsiTheme="majorBidi" w:cstheme="majorBidi"/>
          <w:lang w:val="fr-FR"/>
        </w:rPr>
      </w:pPr>
      <w:r w:rsidRPr="00957FB6">
        <w:rPr>
          <w:lang w:val="fr-FR"/>
        </w:rPr>
        <w:tab/>
        <w:t>I</w:t>
      </w:r>
      <w:r w:rsidR="009C7D0E" w:rsidRPr="00957FB6">
        <w:rPr>
          <w:lang w:val="fr-FR"/>
        </w:rPr>
        <w:t>.</w:t>
      </w:r>
      <w:r w:rsidRPr="00957FB6">
        <w:rPr>
          <w:lang w:val="fr-FR"/>
        </w:rPr>
        <w:tab/>
        <w:t>Introduction</w:t>
      </w:r>
    </w:p>
    <w:p w14:paraId="12845770" w14:textId="5706D547" w:rsidR="00631D4F" w:rsidRPr="00957FB6" w:rsidRDefault="00631D4F" w:rsidP="00E62C8A">
      <w:pPr>
        <w:pStyle w:val="SingleTxtG"/>
        <w:rPr>
          <w:rFonts w:asciiTheme="majorBidi" w:hAnsiTheme="majorBidi" w:cstheme="majorBidi"/>
          <w:lang w:val="fr-FR"/>
        </w:rPr>
      </w:pPr>
      <w:r w:rsidRPr="00957FB6">
        <w:rPr>
          <w:lang w:val="fr-FR"/>
        </w:rPr>
        <w:t>1</w:t>
      </w:r>
      <w:r w:rsidR="009C7D0E" w:rsidRPr="00957FB6">
        <w:rPr>
          <w:lang w:val="fr-FR"/>
        </w:rPr>
        <w:t>.</w:t>
      </w:r>
      <w:r w:rsidRPr="00957FB6">
        <w:rPr>
          <w:lang w:val="fr-FR"/>
        </w:rPr>
        <w:tab/>
        <w:t>Le Comité a examiné le rapport de la Finlande valant cinquième et sixième rapports périodiques</w:t>
      </w:r>
      <w:r w:rsidRPr="00957FB6">
        <w:rPr>
          <w:rStyle w:val="FootnoteReference"/>
          <w:lang w:val="fr-FR"/>
        </w:rPr>
        <w:footnoteReference w:id="3"/>
      </w:r>
      <w:r w:rsidRPr="00957FB6">
        <w:rPr>
          <w:lang w:val="fr-FR"/>
        </w:rPr>
        <w:t xml:space="preserve"> à ses 2710</w:t>
      </w:r>
      <w:r w:rsidRPr="00957FB6">
        <w:rPr>
          <w:vertAlign w:val="superscript"/>
          <w:lang w:val="fr-FR"/>
        </w:rPr>
        <w:t>e</w:t>
      </w:r>
      <w:r w:rsidRPr="00957FB6">
        <w:rPr>
          <w:lang w:val="fr-FR"/>
        </w:rPr>
        <w:t xml:space="preserve"> et 2711</w:t>
      </w:r>
      <w:r w:rsidRPr="00957FB6">
        <w:rPr>
          <w:vertAlign w:val="superscript"/>
          <w:lang w:val="fr-FR"/>
        </w:rPr>
        <w:t>e</w:t>
      </w:r>
      <w:r w:rsidRPr="00957FB6">
        <w:rPr>
          <w:lang w:val="fr-FR"/>
        </w:rPr>
        <w:t xml:space="preserve"> séances</w:t>
      </w:r>
      <w:r w:rsidRPr="00957FB6">
        <w:rPr>
          <w:rStyle w:val="FootnoteReference"/>
          <w:lang w:val="fr-FR"/>
        </w:rPr>
        <w:footnoteReference w:id="4"/>
      </w:r>
      <w:r w:rsidRPr="00957FB6">
        <w:rPr>
          <w:lang w:val="fr-FR"/>
        </w:rPr>
        <w:t>, les 15 et 16 mai 2023, et a adopté les présentes observations finales à sa 2728</w:t>
      </w:r>
      <w:r w:rsidRPr="00957FB6">
        <w:rPr>
          <w:vertAlign w:val="superscript"/>
          <w:lang w:val="fr-FR"/>
        </w:rPr>
        <w:t>e</w:t>
      </w:r>
      <w:r w:rsidRPr="00957FB6">
        <w:rPr>
          <w:lang w:val="fr-FR"/>
        </w:rPr>
        <w:t xml:space="preserve"> séance, le 26 mai 2023</w:t>
      </w:r>
      <w:r w:rsidR="009C7D0E" w:rsidRPr="00957FB6">
        <w:rPr>
          <w:lang w:val="fr-FR"/>
        </w:rPr>
        <w:t>.</w:t>
      </w:r>
    </w:p>
    <w:p w14:paraId="7A1B1AC2" w14:textId="6D050621" w:rsidR="00631D4F" w:rsidRPr="00957FB6" w:rsidRDefault="00631D4F" w:rsidP="00E62C8A">
      <w:pPr>
        <w:pStyle w:val="SingleTxtG"/>
        <w:rPr>
          <w:rFonts w:asciiTheme="majorBidi" w:hAnsiTheme="majorBidi" w:cstheme="majorBidi"/>
          <w:lang w:val="fr-FR"/>
        </w:rPr>
      </w:pPr>
      <w:r w:rsidRPr="00957FB6">
        <w:rPr>
          <w:lang w:val="fr-FR"/>
        </w:rPr>
        <w:t>2</w:t>
      </w:r>
      <w:r w:rsidR="009C7D0E" w:rsidRPr="00957FB6">
        <w:rPr>
          <w:lang w:val="fr-FR"/>
        </w:rPr>
        <w:t>.</w:t>
      </w:r>
      <w:r w:rsidRPr="00957FB6">
        <w:rPr>
          <w:lang w:val="fr-FR"/>
        </w:rPr>
        <w:tab/>
        <w:t>Le Comité accueille avec satisfaction le rapport de la Finlande valant cinquième et sixième rapports périodiques, ainsi que les réponses écrites à la liste de points</w:t>
      </w:r>
      <w:r w:rsidRPr="00957FB6">
        <w:rPr>
          <w:rStyle w:val="FootnoteReference"/>
          <w:lang w:val="fr-FR"/>
        </w:rPr>
        <w:footnoteReference w:id="5"/>
      </w:r>
      <w:r w:rsidRPr="00957FB6">
        <w:rPr>
          <w:lang w:val="fr-FR"/>
        </w:rPr>
        <w:t>, qui lui ont permis de mieux appréhender la situation des droits de l</w:t>
      </w:r>
      <w:r w:rsidR="00E7129D" w:rsidRPr="00957FB6">
        <w:rPr>
          <w:lang w:val="fr-FR"/>
        </w:rPr>
        <w:t>’</w:t>
      </w:r>
      <w:r w:rsidRPr="00957FB6">
        <w:rPr>
          <w:lang w:val="fr-FR"/>
        </w:rPr>
        <w:t>enfant dans l</w:t>
      </w:r>
      <w:r w:rsidR="00E7129D" w:rsidRPr="00957FB6">
        <w:rPr>
          <w:lang w:val="fr-FR"/>
        </w:rPr>
        <w:t>’</w:t>
      </w:r>
      <w:r w:rsidRPr="00957FB6">
        <w:rPr>
          <w:lang w:val="fr-FR"/>
        </w:rPr>
        <w:t>État partie</w:t>
      </w:r>
      <w:r w:rsidR="009C7D0E" w:rsidRPr="00957FB6">
        <w:rPr>
          <w:lang w:val="fr-FR"/>
        </w:rPr>
        <w:t>.</w:t>
      </w:r>
      <w:r w:rsidRPr="00957FB6">
        <w:rPr>
          <w:lang w:val="fr-FR"/>
        </w:rPr>
        <w:t xml:space="preserve"> Il se félicite du dialogue constructif qu</w:t>
      </w:r>
      <w:r w:rsidR="00E7129D" w:rsidRPr="00957FB6">
        <w:rPr>
          <w:lang w:val="fr-FR"/>
        </w:rPr>
        <w:t>’</w:t>
      </w:r>
      <w:r w:rsidRPr="00957FB6">
        <w:rPr>
          <w:lang w:val="fr-FR"/>
        </w:rPr>
        <w:t>il a eu avec la délégation multisectorielle de l</w:t>
      </w:r>
      <w:r w:rsidR="00E7129D" w:rsidRPr="00957FB6">
        <w:rPr>
          <w:lang w:val="fr-FR"/>
        </w:rPr>
        <w:t>’</w:t>
      </w:r>
      <w:r w:rsidRPr="00957FB6">
        <w:rPr>
          <w:lang w:val="fr-FR"/>
        </w:rPr>
        <w:t>État partie</w:t>
      </w:r>
      <w:r w:rsidR="009C7D0E" w:rsidRPr="00957FB6">
        <w:rPr>
          <w:lang w:val="fr-FR"/>
        </w:rPr>
        <w:t>.</w:t>
      </w:r>
    </w:p>
    <w:p w14:paraId="7CDE71B8" w14:textId="633DE59D" w:rsidR="00631D4F" w:rsidRPr="00957FB6" w:rsidRDefault="00631D4F" w:rsidP="00E62C8A">
      <w:pPr>
        <w:pStyle w:val="HChG"/>
        <w:rPr>
          <w:rFonts w:asciiTheme="majorBidi" w:hAnsiTheme="majorBidi" w:cstheme="majorBidi"/>
          <w:lang w:val="fr-FR"/>
        </w:rPr>
      </w:pPr>
      <w:r w:rsidRPr="00957FB6">
        <w:rPr>
          <w:lang w:val="fr-FR"/>
        </w:rPr>
        <w:tab/>
        <w:t>II</w:t>
      </w:r>
      <w:r w:rsidR="009C7D0E" w:rsidRPr="00957FB6">
        <w:rPr>
          <w:lang w:val="fr-FR"/>
        </w:rPr>
        <w:t>.</w:t>
      </w:r>
      <w:r w:rsidRPr="00957FB6">
        <w:rPr>
          <w:lang w:val="fr-FR"/>
        </w:rPr>
        <w:tab/>
        <w:t>Mesures de suivi adoptées et progrès réalisés par l</w:t>
      </w:r>
      <w:r w:rsidR="00E7129D" w:rsidRPr="00957FB6">
        <w:rPr>
          <w:lang w:val="fr-FR"/>
        </w:rPr>
        <w:t>’</w:t>
      </w:r>
      <w:r w:rsidRPr="00957FB6">
        <w:rPr>
          <w:lang w:val="fr-FR"/>
        </w:rPr>
        <w:t>État partie</w:t>
      </w:r>
    </w:p>
    <w:p w14:paraId="7CBD99C0" w14:textId="5670D768" w:rsidR="00631D4F" w:rsidRPr="00957FB6" w:rsidRDefault="00631D4F" w:rsidP="00E62C8A">
      <w:pPr>
        <w:pStyle w:val="SingleTxtG"/>
        <w:rPr>
          <w:rFonts w:asciiTheme="majorBidi" w:hAnsiTheme="majorBidi" w:cstheme="majorBidi"/>
          <w:lang w:val="fr-FR"/>
        </w:rPr>
      </w:pPr>
      <w:r w:rsidRPr="00957FB6">
        <w:rPr>
          <w:lang w:val="fr-FR"/>
        </w:rPr>
        <w:t>3</w:t>
      </w:r>
      <w:r w:rsidR="009C7D0E" w:rsidRPr="00957FB6">
        <w:rPr>
          <w:lang w:val="fr-FR"/>
        </w:rPr>
        <w:t>.</w:t>
      </w:r>
      <w:r w:rsidRPr="00957FB6">
        <w:rPr>
          <w:lang w:val="fr-FR"/>
        </w:rPr>
        <w:tab/>
        <w:t>Le Comité se félicite des diverses mesures législatives et institutionnelles ainsi que des mesures de politique générale que l</w:t>
      </w:r>
      <w:r w:rsidR="00E7129D" w:rsidRPr="00957FB6">
        <w:rPr>
          <w:lang w:val="fr-FR"/>
        </w:rPr>
        <w:t>’</w:t>
      </w:r>
      <w:r w:rsidRPr="00957FB6">
        <w:rPr>
          <w:lang w:val="fr-FR"/>
        </w:rPr>
        <w:t>État partie a prises pour appliquer la Convention, parmi lesquelles l</w:t>
      </w:r>
      <w:r w:rsidR="00E7129D" w:rsidRPr="00957FB6">
        <w:rPr>
          <w:lang w:val="fr-FR"/>
        </w:rPr>
        <w:t>’</w:t>
      </w:r>
      <w:r w:rsidRPr="00957FB6">
        <w:rPr>
          <w:lang w:val="fr-FR"/>
        </w:rPr>
        <w:t>élaboration de la première stratégie nationale pour l</w:t>
      </w:r>
      <w:r w:rsidR="00E7129D" w:rsidRPr="00957FB6">
        <w:rPr>
          <w:lang w:val="fr-FR"/>
        </w:rPr>
        <w:t>’</w:t>
      </w:r>
      <w:r w:rsidRPr="00957FB6">
        <w:rPr>
          <w:lang w:val="fr-FR"/>
        </w:rPr>
        <w:t>enfance, en 2021, et l</w:t>
      </w:r>
      <w:r w:rsidR="00E7129D" w:rsidRPr="00957FB6">
        <w:rPr>
          <w:lang w:val="fr-FR"/>
        </w:rPr>
        <w:t>’</w:t>
      </w:r>
      <w:r w:rsidRPr="00957FB6">
        <w:rPr>
          <w:lang w:val="fr-FR"/>
        </w:rPr>
        <w:t>intégration dans le Code pénal de nouvelles dispositions relatives aux infractions sexuelles, en 2023</w:t>
      </w:r>
      <w:r w:rsidR="009C7D0E" w:rsidRPr="00957FB6">
        <w:rPr>
          <w:lang w:val="fr-FR"/>
        </w:rPr>
        <w:t>.</w:t>
      </w:r>
    </w:p>
    <w:p w14:paraId="10C048F9" w14:textId="4654A442" w:rsidR="00631D4F" w:rsidRPr="00957FB6" w:rsidRDefault="00631D4F" w:rsidP="00E62C8A">
      <w:pPr>
        <w:pStyle w:val="SingleTxtG"/>
        <w:rPr>
          <w:rFonts w:asciiTheme="majorBidi" w:hAnsiTheme="majorBidi" w:cstheme="majorBidi"/>
          <w:lang w:val="fr-FR"/>
        </w:rPr>
      </w:pPr>
      <w:r w:rsidRPr="00957FB6">
        <w:rPr>
          <w:lang w:val="fr-FR"/>
        </w:rPr>
        <w:t>4</w:t>
      </w:r>
      <w:r w:rsidR="009C7D0E" w:rsidRPr="00957FB6">
        <w:rPr>
          <w:lang w:val="fr-FR"/>
        </w:rPr>
        <w:t>.</w:t>
      </w:r>
      <w:r w:rsidRPr="00957FB6">
        <w:rPr>
          <w:lang w:val="fr-FR"/>
        </w:rPr>
        <w:tab/>
        <w:t>Le Comité prend également note avec satisfaction de la ratification des instruments ci-après</w:t>
      </w:r>
      <w:r w:rsidR="00E7129D" w:rsidRPr="00957FB6">
        <w:rPr>
          <w:lang w:val="fr-FR"/>
        </w:rPr>
        <w:t> :</w:t>
      </w:r>
    </w:p>
    <w:p w14:paraId="3BBC336D" w14:textId="207FDC1B" w:rsidR="00631D4F" w:rsidRPr="00957FB6" w:rsidRDefault="00631D4F" w:rsidP="00F04417">
      <w:pPr>
        <w:pStyle w:val="SingleTxtG"/>
        <w:ind w:firstLine="567"/>
        <w:rPr>
          <w:rFonts w:asciiTheme="majorBidi" w:hAnsiTheme="majorBidi" w:cstheme="majorBidi"/>
          <w:lang w:val="fr-FR"/>
        </w:rPr>
      </w:pPr>
      <w:r w:rsidRPr="00957FB6">
        <w:rPr>
          <w:lang w:val="fr-FR"/>
        </w:rPr>
        <w:t>a)</w:t>
      </w:r>
      <w:r w:rsidRPr="00957FB6">
        <w:rPr>
          <w:lang w:val="fr-FR"/>
        </w:rPr>
        <w:tab/>
        <w:t>Protocole facultatif à la Convention relative aux droits de l</w:t>
      </w:r>
      <w:r w:rsidR="00E7129D" w:rsidRPr="00957FB6">
        <w:rPr>
          <w:lang w:val="fr-FR"/>
        </w:rPr>
        <w:t>’</w:t>
      </w:r>
      <w:r w:rsidRPr="00957FB6">
        <w:rPr>
          <w:lang w:val="fr-FR"/>
        </w:rPr>
        <w:t>enfant établissant une procédure de présentation de communications (novembre 2015)</w:t>
      </w:r>
      <w:r w:rsidR="00E7129D" w:rsidRPr="00957FB6">
        <w:rPr>
          <w:lang w:val="fr-FR"/>
        </w:rPr>
        <w:t> ;</w:t>
      </w:r>
    </w:p>
    <w:p w14:paraId="3E0DB490" w14:textId="7F4D6807" w:rsidR="00631D4F" w:rsidRPr="00957FB6" w:rsidRDefault="00631D4F" w:rsidP="00F04417">
      <w:pPr>
        <w:pStyle w:val="SingleTxtG"/>
        <w:ind w:firstLine="567"/>
        <w:rPr>
          <w:rFonts w:asciiTheme="majorBidi" w:hAnsiTheme="majorBidi" w:cstheme="majorBidi"/>
          <w:lang w:val="fr-FR"/>
        </w:rPr>
      </w:pPr>
      <w:r w:rsidRPr="00957FB6">
        <w:rPr>
          <w:lang w:val="fr-FR"/>
        </w:rPr>
        <w:t>b)</w:t>
      </w:r>
      <w:r w:rsidRPr="00957FB6">
        <w:rPr>
          <w:lang w:val="fr-FR"/>
        </w:rPr>
        <w:tab/>
        <w:t>Convention relative aux droits des personnes handicapées (mai 2016)</w:t>
      </w:r>
      <w:r w:rsidR="00E7129D" w:rsidRPr="00957FB6">
        <w:rPr>
          <w:lang w:val="fr-FR"/>
        </w:rPr>
        <w:t> ;</w:t>
      </w:r>
    </w:p>
    <w:p w14:paraId="2ED4DB98" w14:textId="33C615BA" w:rsidR="00631D4F" w:rsidRPr="00957FB6" w:rsidRDefault="00631D4F" w:rsidP="00F04417">
      <w:pPr>
        <w:pStyle w:val="SingleTxtG"/>
        <w:ind w:firstLine="567"/>
        <w:rPr>
          <w:rFonts w:asciiTheme="majorBidi" w:hAnsiTheme="majorBidi" w:cstheme="majorBidi"/>
          <w:lang w:val="fr-FR"/>
        </w:rPr>
      </w:pPr>
      <w:r w:rsidRPr="00957FB6">
        <w:rPr>
          <w:lang w:val="fr-FR"/>
        </w:rPr>
        <w:t>c)</w:t>
      </w:r>
      <w:r w:rsidRPr="00957FB6">
        <w:rPr>
          <w:lang w:val="fr-FR"/>
        </w:rPr>
        <w:tab/>
        <w:t>Convention internationale pour la protection de toutes les personnes contre les disparitions forcées (mars 2023)</w:t>
      </w:r>
      <w:r w:rsidR="00E7129D" w:rsidRPr="00957FB6">
        <w:rPr>
          <w:lang w:val="fr-FR"/>
        </w:rPr>
        <w:t> ;</w:t>
      </w:r>
    </w:p>
    <w:p w14:paraId="36F9238C" w14:textId="62B25FDB" w:rsidR="00631D4F" w:rsidRPr="00957FB6" w:rsidRDefault="00631D4F" w:rsidP="00F04417">
      <w:pPr>
        <w:pStyle w:val="SingleTxtG"/>
        <w:ind w:firstLine="567"/>
        <w:rPr>
          <w:rFonts w:asciiTheme="majorBidi" w:hAnsiTheme="majorBidi" w:cstheme="majorBidi"/>
          <w:lang w:val="fr-FR"/>
        </w:rPr>
      </w:pPr>
      <w:r w:rsidRPr="00957FB6">
        <w:rPr>
          <w:lang w:val="fr-FR"/>
        </w:rPr>
        <w:t>d)</w:t>
      </w:r>
      <w:r w:rsidRPr="00957FB6">
        <w:rPr>
          <w:lang w:val="fr-FR"/>
        </w:rPr>
        <w:tab/>
        <w:t>Accord de Paris (novembre 2016)</w:t>
      </w:r>
      <w:r w:rsidR="009C7D0E" w:rsidRPr="00957FB6">
        <w:rPr>
          <w:lang w:val="fr-FR"/>
        </w:rPr>
        <w:t>.</w:t>
      </w:r>
    </w:p>
    <w:p w14:paraId="0ED576B9" w14:textId="551624C1" w:rsidR="00631D4F" w:rsidRPr="00957FB6" w:rsidRDefault="00631D4F" w:rsidP="00E62C8A">
      <w:pPr>
        <w:pStyle w:val="HChG"/>
        <w:rPr>
          <w:rFonts w:asciiTheme="majorBidi" w:hAnsiTheme="majorBidi" w:cstheme="majorBidi"/>
          <w:lang w:val="fr-FR"/>
        </w:rPr>
      </w:pPr>
      <w:r w:rsidRPr="00957FB6">
        <w:rPr>
          <w:lang w:val="fr-FR"/>
        </w:rPr>
        <w:tab/>
        <w:t>III</w:t>
      </w:r>
      <w:r w:rsidR="009C7D0E" w:rsidRPr="00957FB6">
        <w:rPr>
          <w:lang w:val="fr-FR"/>
        </w:rPr>
        <w:t>.</w:t>
      </w:r>
      <w:r w:rsidRPr="00957FB6">
        <w:rPr>
          <w:lang w:val="fr-FR"/>
        </w:rPr>
        <w:tab/>
        <w:t>Principaux sujets de préoccupation et recommandations</w:t>
      </w:r>
    </w:p>
    <w:p w14:paraId="2E3847E9" w14:textId="5E9F95AF" w:rsidR="00631D4F" w:rsidRPr="00957FB6" w:rsidRDefault="00631D4F" w:rsidP="00E62C8A">
      <w:pPr>
        <w:pStyle w:val="SingleTxtG"/>
        <w:rPr>
          <w:rFonts w:asciiTheme="majorBidi" w:hAnsiTheme="majorBidi" w:cstheme="majorBidi"/>
          <w:bCs/>
          <w:lang w:val="fr-FR"/>
        </w:rPr>
      </w:pPr>
      <w:r w:rsidRPr="00957FB6">
        <w:rPr>
          <w:lang w:val="fr-FR"/>
        </w:rPr>
        <w:t>5</w:t>
      </w:r>
      <w:r w:rsidR="009C7D0E" w:rsidRPr="00957FB6">
        <w:rPr>
          <w:lang w:val="fr-FR"/>
        </w:rPr>
        <w:t>.</w:t>
      </w:r>
      <w:r w:rsidRPr="00957FB6">
        <w:rPr>
          <w:lang w:val="fr-FR"/>
        </w:rPr>
        <w:tab/>
        <w:t>Le Comité rappelle à l</w:t>
      </w:r>
      <w:r w:rsidR="00E7129D" w:rsidRPr="00957FB6">
        <w:rPr>
          <w:lang w:val="fr-FR"/>
        </w:rPr>
        <w:t>’</w:t>
      </w:r>
      <w:r w:rsidRPr="00957FB6">
        <w:rPr>
          <w:lang w:val="fr-FR"/>
        </w:rPr>
        <w:t>État partie que tous les droits consacrés par la Convention sont indissociables et interdépendants et souligne l</w:t>
      </w:r>
      <w:r w:rsidR="00E7129D" w:rsidRPr="00957FB6">
        <w:rPr>
          <w:lang w:val="fr-FR"/>
        </w:rPr>
        <w:t>’</w:t>
      </w:r>
      <w:r w:rsidRPr="00957FB6">
        <w:rPr>
          <w:lang w:val="fr-FR"/>
        </w:rPr>
        <w:t>importance de toutes les recommandations figurant dans les présentes observations finales</w:t>
      </w:r>
      <w:r w:rsidR="009C7D0E" w:rsidRPr="00957FB6">
        <w:rPr>
          <w:lang w:val="fr-FR"/>
        </w:rPr>
        <w:t>.</w:t>
      </w:r>
      <w:r w:rsidRPr="00957FB6">
        <w:rPr>
          <w:lang w:val="fr-FR"/>
        </w:rPr>
        <w:t xml:space="preserve"> Il appelle son attention sur les </w:t>
      </w:r>
      <w:r w:rsidRPr="00957FB6">
        <w:rPr>
          <w:lang w:val="fr-FR"/>
        </w:rPr>
        <w:lastRenderedPageBreak/>
        <w:t>recommandations concernant les domaines ci-après, dans lesquels il est urgent de prendre des mesures</w:t>
      </w:r>
      <w:r w:rsidR="00E7129D" w:rsidRPr="00957FB6">
        <w:rPr>
          <w:lang w:val="fr-FR"/>
        </w:rPr>
        <w:t> :</w:t>
      </w:r>
      <w:r w:rsidRPr="00957FB6">
        <w:rPr>
          <w:lang w:val="fr-FR"/>
        </w:rPr>
        <w:t xml:space="preserve"> non-discrimination (par</w:t>
      </w:r>
      <w:r w:rsidR="009C7D0E" w:rsidRPr="00957FB6">
        <w:rPr>
          <w:lang w:val="fr-FR"/>
        </w:rPr>
        <w:t>.</w:t>
      </w:r>
      <w:r w:rsidRPr="00957FB6">
        <w:rPr>
          <w:lang w:val="fr-FR"/>
        </w:rPr>
        <w:t> 16)</w:t>
      </w:r>
      <w:r w:rsidR="00E7129D" w:rsidRPr="00957FB6">
        <w:rPr>
          <w:lang w:val="fr-FR"/>
        </w:rPr>
        <w:t> ;</w:t>
      </w:r>
      <w:r w:rsidRPr="00957FB6">
        <w:rPr>
          <w:lang w:val="fr-FR"/>
        </w:rPr>
        <w:t xml:space="preserve"> violence contre les enfants, y compris l</w:t>
      </w:r>
      <w:r w:rsidR="00E7129D" w:rsidRPr="00957FB6">
        <w:rPr>
          <w:lang w:val="fr-FR"/>
        </w:rPr>
        <w:t>’</w:t>
      </w:r>
      <w:r w:rsidRPr="00957FB6">
        <w:rPr>
          <w:lang w:val="fr-FR"/>
        </w:rPr>
        <w:t>exploitation sexuelle et les abus sexuels (par</w:t>
      </w:r>
      <w:r w:rsidR="009C7D0E" w:rsidRPr="00957FB6">
        <w:rPr>
          <w:lang w:val="fr-FR"/>
        </w:rPr>
        <w:t>.</w:t>
      </w:r>
      <w:r w:rsidRPr="00957FB6">
        <w:rPr>
          <w:lang w:val="fr-FR"/>
        </w:rPr>
        <w:t> 23)</w:t>
      </w:r>
      <w:r w:rsidR="00E7129D" w:rsidRPr="00957FB6">
        <w:rPr>
          <w:lang w:val="fr-FR"/>
        </w:rPr>
        <w:t> ;</w:t>
      </w:r>
      <w:r w:rsidRPr="00957FB6">
        <w:rPr>
          <w:lang w:val="fr-FR"/>
        </w:rPr>
        <w:t xml:space="preserve"> enfants privés de milieu familial (par</w:t>
      </w:r>
      <w:r w:rsidR="009C7D0E" w:rsidRPr="00957FB6">
        <w:rPr>
          <w:lang w:val="fr-FR"/>
        </w:rPr>
        <w:t>.</w:t>
      </w:r>
      <w:r w:rsidRPr="00957FB6">
        <w:rPr>
          <w:lang w:val="fr-FR"/>
        </w:rPr>
        <w:t> 27)</w:t>
      </w:r>
      <w:r w:rsidR="00E7129D" w:rsidRPr="00957FB6">
        <w:rPr>
          <w:lang w:val="fr-FR"/>
        </w:rPr>
        <w:t> ;</w:t>
      </w:r>
      <w:r w:rsidRPr="00957FB6">
        <w:rPr>
          <w:lang w:val="fr-FR"/>
        </w:rPr>
        <w:t xml:space="preserve"> enfants handicapés (art</w:t>
      </w:r>
      <w:r w:rsidR="009C7D0E" w:rsidRPr="00957FB6">
        <w:rPr>
          <w:lang w:val="fr-FR"/>
        </w:rPr>
        <w:t>.</w:t>
      </w:r>
      <w:r w:rsidRPr="00957FB6">
        <w:rPr>
          <w:lang w:val="fr-FR"/>
        </w:rPr>
        <w:t> 30)</w:t>
      </w:r>
      <w:r w:rsidR="00E7129D" w:rsidRPr="00957FB6">
        <w:rPr>
          <w:lang w:val="fr-FR"/>
        </w:rPr>
        <w:t> ;</w:t>
      </w:r>
      <w:r w:rsidRPr="00957FB6">
        <w:rPr>
          <w:lang w:val="fr-FR"/>
        </w:rPr>
        <w:t xml:space="preserve"> enfants demandeurs d</w:t>
      </w:r>
      <w:r w:rsidR="00E7129D" w:rsidRPr="00957FB6">
        <w:rPr>
          <w:lang w:val="fr-FR"/>
        </w:rPr>
        <w:t>’</w:t>
      </w:r>
      <w:r w:rsidRPr="00957FB6">
        <w:rPr>
          <w:lang w:val="fr-FR"/>
        </w:rPr>
        <w:t>asile, réfugiés ou migrants, y</w:t>
      </w:r>
      <w:r w:rsidR="00DA1C44" w:rsidRPr="00957FB6">
        <w:rPr>
          <w:lang w:val="fr-FR"/>
        </w:rPr>
        <w:t> </w:t>
      </w:r>
      <w:r w:rsidRPr="00957FB6">
        <w:rPr>
          <w:lang w:val="fr-FR"/>
        </w:rPr>
        <w:t>compris les enfants non accompagnés (par</w:t>
      </w:r>
      <w:r w:rsidR="009C7D0E" w:rsidRPr="00957FB6">
        <w:rPr>
          <w:lang w:val="fr-FR"/>
        </w:rPr>
        <w:t>.</w:t>
      </w:r>
      <w:r w:rsidRPr="00957FB6">
        <w:rPr>
          <w:lang w:val="fr-FR"/>
        </w:rPr>
        <w:t> 39)</w:t>
      </w:r>
      <w:r w:rsidR="00E7129D" w:rsidRPr="00957FB6">
        <w:rPr>
          <w:lang w:val="fr-FR"/>
        </w:rPr>
        <w:t> ;</w:t>
      </w:r>
      <w:r w:rsidRPr="00957FB6">
        <w:rPr>
          <w:lang w:val="fr-FR"/>
        </w:rPr>
        <w:t xml:space="preserve"> administration de la justice pour enfants (par</w:t>
      </w:r>
      <w:r w:rsidR="009C7D0E" w:rsidRPr="00957FB6">
        <w:rPr>
          <w:lang w:val="fr-FR"/>
        </w:rPr>
        <w:t>.</w:t>
      </w:r>
      <w:r w:rsidRPr="00957FB6">
        <w:rPr>
          <w:lang w:val="fr-FR"/>
        </w:rPr>
        <w:t> 41)</w:t>
      </w:r>
      <w:r w:rsidR="009C7D0E" w:rsidRPr="00957FB6">
        <w:rPr>
          <w:lang w:val="fr-FR"/>
        </w:rPr>
        <w:t>.</w:t>
      </w:r>
    </w:p>
    <w:p w14:paraId="402B9208" w14:textId="3D88FB21" w:rsidR="00631D4F" w:rsidRPr="00957FB6" w:rsidRDefault="00631D4F" w:rsidP="00E62C8A">
      <w:pPr>
        <w:pStyle w:val="SingleTxtG"/>
        <w:rPr>
          <w:rFonts w:asciiTheme="majorBidi" w:hAnsiTheme="majorBidi" w:cstheme="majorBidi"/>
          <w:lang w:val="fr-FR"/>
        </w:rPr>
      </w:pPr>
      <w:r w:rsidRPr="00957FB6">
        <w:rPr>
          <w:lang w:val="fr-FR"/>
        </w:rPr>
        <w:t>6</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 de garantir la réalisation des droits de l</w:t>
      </w:r>
      <w:r w:rsidR="00E7129D" w:rsidRPr="00957FB6">
        <w:rPr>
          <w:b/>
          <w:bCs/>
          <w:lang w:val="fr-FR"/>
        </w:rPr>
        <w:t>’</w:t>
      </w:r>
      <w:r w:rsidRPr="00957FB6">
        <w:rPr>
          <w:b/>
          <w:bCs/>
          <w:lang w:val="fr-FR"/>
        </w:rPr>
        <w:t>enfant conformément à la Convention, au Protocole facultatif concernant l</w:t>
      </w:r>
      <w:r w:rsidR="00E7129D" w:rsidRPr="00957FB6">
        <w:rPr>
          <w:b/>
          <w:bCs/>
          <w:lang w:val="fr-FR"/>
        </w:rPr>
        <w:t>’</w:t>
      </w:r>
      <w:r w:rsidRPr="00957FB6">
        <w:rPr>
          <w:b/>
          <w:bCs/>
          <w:lang w:val="fr-FR"/>
        </w:rPr>
        <w:t>implication d</w:t>
      </w:r>
      <w:r w:rsidR="00E7129D" w:rsidRPr="00957FB6">
        <w:rPr>
          <w:b/>
          <w:bCs/>
          <w:lang w:val="fr-FR"/>
        </w:rPr>
        <w:t>’</w:t>
      </w:r>
      <w:r w:rsidRPr="00957FB6">
        <w:rPr>
          <w:b/>
          <w:bCs/>
          <w:lang w:val="fr-FR"/>
        </w:rPr>
        <w:t>enfants dans les conflits armés et au Protocole facultatif concernant la vente d</w:t>
      </w:r>
      <w:r w:rsidR="00E7129D" w:rsidRPr="00957FB6">
        <w:rPr>
          <w:b/>
          <w:bCs/>
          <w:lang w:val="fr-FR"/>
        </w:rPr>
        <w:t>’</w:t>
      </w:r>
      <w:r w:rsidRPr="00957FB6">
        <w:rPr>
          <w:b/>
          <w:bCs/>
          <w:lang w:val="fr-FR"/>
        </w:rPr>
        <w:t>enfants, la prostitution des enfants et la pornographie mettant en scène des enfants, tout au long du processus d</w:t>
      </w:r>
      <w:r w:rsidR="00E7129D" w:rsidRPr="00957FB6">
        <w:rPr>
          <w:b/>
          <w:bCs/>
          <w:lang w:val="fr-FR"/>
        </w:rPr>
        <w:t>’</w:t>
      </w:r>
      <w:r w:rsidRPr="00957FB6">
        <w:rPr>
          <w:b/>
          <w:bCs/>
          <w:lang w:val="fr-FR"/>
        </w:rPr>
        <w:t>application du Programme de développement durable à l</w:t>
      </w:r>
      <w:r w:rsidR="00E7129D" w:rsidRPr="00957FB6">
        <w:rPr>
          <w:b/>
          <w:bCs/>
          <w:lang w:val="fr-FR"/>
        </w:rPr>
        <w:t>’</w:t>
      </w:r>
      <w:r w:rsidRPr="00957FB6">
        <w:rPr>
          <w:b/>
          <w:bCs/>
          <w:lang w:val="fr-FR"/>
        </w:rPr>
        <w:t>horizon 2030</w:t>
      </w:r>
      <w:r w:rsidR="009C7D0E" w:rsidRPr="00957FB6">
        <w:rPr>
          <w:b/>
          <w:bCs/>
          <w:lang w:val="fr-FR"/>
        </w:rPr>
        <w:t>.</w:t>
      </w:r>
      <w:r w:rsidRPr="00957FB6">
        <w:rPr>
          <w:lang w:val="fr-FR"/>
        </w:rPr>
        <w:t xml:space="preserve"> </w:t>
      </w:r>
      <w:r w:rsidRPr="00957FB6">
        <w:rPr>
          <w:b/>
          <w:bCs/>
          <w:lang w:val="fr-FR"/>
        </w:rPr>
        <w:t>Il le prie instamment de faire en sorte que les enfants participent activement à la conception et à l</w:t>
      </w:r>
      <w:r w:rsidR="00E7129D" w:rsidRPr="00957FB6">
        <w:rPr>
          <w:b/>
          <w:bCs/>
          <w:lang w:val="fr-FR"/>
        </w:rPr>
        <w:t>’</w:t>
      </w:r>
      <w:r w:rsidRPr="00957FB6">
        <w:rPr>
          <w:b/>
          <w:bCs/>
          <w:lang w:val="fr-FR"/>
        </w:rPr>
        <w:t>application des politiques et des programmes les concernant qui visent à atteindre les 17 objectifs de développement durable</w:t>
      </w:r>
      <w:r w:rsidR="009C7D0E" w:rsidRPr="00957FB6">
        <w:rPr>
          <w:b/>
          <w:bCs/>
          <w:lang w:val="fr-FR"/>
        </w:rPr>
        <w:t>.</w:t>
      </w:r>
    </w:p>
    <w:p w14:paraId="628E1552" w14:textId="006572E0" w:rsidR="00631D4F" w:rsidRPr="00957FB6" w:rsidRDefault="00631D4F" w:rsidP="00E62C8A">
      <w:pPr>
        <w:pStyle w:val="H1G"/>
        <w:rPr>
          <w:rFonts w:asciiTheme="majorBidi" w:hAnsiTheme="majorBidi" w:cstheme="majorBidi"/>
          <w:lang w:val="fr-FR"/>
        </w:rPr>
      </w:pPr>
      <w:r w:rsidRPr="00957FB6">
        <w:rPr>
          <w:lang w:val="fr-FR"/>
        </w:rPr>
        <w:tab/>
        <w:t>A</w:t>
      </w:r>
      <w:r w:rsidR="009C7D0E" w:rsidRPr="00957FB6">
        <w:rPr>
          <w:lang w:val="fr-FR"/>
        </w:rPr>
        <w:t>.</w:t>
      </w:r>
      <w:r w:rsidRPr="00957FB6">
        <w:rPr>
          <w:lang w:val="fr-FR"/>
        </w:rPr>
        <w:tab/>
        <w:t>Mesures d</w:t>
      </w:r>
      <w:r w:rsidR="00E7129D" w:rsidRPr="00957FB6">
        <w:rPr>
          <w:lang w:val="fr-FR"/>
        </w:rPr>
        <w:t>’</w:t>
      </w:r>
      <w:r w:rsidRPr="00957FB6">
        <w:rPr>
          <w:lang w:val="fr-FR"/>
        </w:rPr>
        <w:t>application générales (art</w:t>
      </w:r>
      <w:r w:rsidR="009C7D0E" w:rsidRPr="00957FB6">
        <w:rPr>
          <w:lang w:val="fr-FR"/>
        </w:rPr>
        <w:t>.</w:t>
      </w:r>
      <w:r w:rsidRPr="00957FB6">
        <w:rPr>
          <w:lang w:val="fr-FR"/>
        </w:rPr>
        <w:t> 4, 42 et 44 (par</w:t>
      </w:r>
      <w:r w:rsidR="009C7D0E" w:rsidRPr="00957FB6">
        <w:rPr>
          <w:lang w:val="fr-FR"/>
        </w:rPr>
        <w:t>.</w:t>
      </w:r>
      <w:r w:rsidRPr="00957FB6">
        <w:rPr>
          <w:lang w:val="fr-FR"/>
        </w:rPr>
        <w:t> 6))</w:t>
      </w:r>
    </w:p>
    <w:p w14:paraId="7FD4D183"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Législation</w:t>
      </w:r>
    </w:p>
    <w:p w14:paraId="22768FEB" w14:textId="1CA26A56" w:rsidR="00631D4F" w:rsidRPr="00957FB6" w:rsidRDefault="00631D4F" w:rsidP="00E62C8A">
      <w:pPr>
        <w:pStyle w:val="SingleTxtG"/>
        <w:rPr>
          <w:rFonts w:asciiTheme="majorBidi" w:hAnsiTheme="majorBidi" w:cstheme="majorBidi"/>
          <w:lang w:val="fr-FR"/>
        </w:rPr>
      </w:pPr>
      <w:r w:rsidRPr="00957FB6">
        <w:rPr>
          <w:lang w:val="fr-FR"/>
        </w:rPr>
        <w:t>7</w:t>
      </w:r>
      <w:r w:rsidR="009C7D0E" w:rsidRPr="00957FB6">
        <w:rPr>
          <w:lang w:val="fr-FR"/>
        </w:rPr>
        <w:t>.</w:t>
      </w:r>
      <w:r w:rsidRPr="00957FB6">
        <w:rPr>
          <w:lang w:val="fr-FR"/>
        </w:rPr>
        <w:tab/>
      </w:r>
      <w:r w:rsidRPr="00957FB6">
        <w:rPr>
          <w:b/>
          <w:bCs/>
          <w:lang w:val="fr-FR"/>
        </w:rPr>
        <w:t>Le Comité se félicite des réformes juridiques portant création des comtés chargés des services de bien-être et de la proposition tendant à accélérer le traitement des infractions visant des enfants qui a été soumise au Parlement, mais recommande à l</w:t>
      </w:r>
      <w:r w:rsidR="00E7129D" w:rsidRPr="00957FB6">
        <w:rPr>
          <w:b/>
          <w:bCs/>
          <w:lang w:val="fr-FR"/>
        </w:rPr>
        <w:t>’</w:t>
      </w:r>
      <w:r w:rsidRPr="00957FB6">
        <w:rPr>
          <w:b/>
          <w:bCs/>
          <w:lang w:val="fr-FR"/>
        </w:rPr>
        <w:t>État partie</w:t>
      </w:r>
      <w:r w:rsidR="00E7129D" w:rsidRPr="00957FB6">
        <w:rPr>
          <w:b/>
          <w:bCs/>
          <w:lang w:val="fr-FR"/>
        </w:rPr>
        <w:t> :</w:t>
      </w:r>
    </w:p>
    <w:p w14:paraId="397BF1A1" w14:textId="08F76A06"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w:t>
      </w:r>
      <w:r w:rsidR="00E7129D" w:rsidRPr="00957FB6">
        <w:rPr>
          <w:b/>
          <w:bCs/>
          <w:lang w:val="fr-FR"/>
        </w:rPr>
        <w:t>’</w:t>
      </w:r>
      <w:r w:rsidRPr="00957FB6">
        <w:rPr>
          <w:b/>
          <w:bCs/>
          <w:lang w:val="fr-FR"/>
        </w:rPr>
        <w:t>envisager la possibilité d</w:t>
      </w:r>
      <w:r w:rsidR="00E7129D" w:rsidRPr="00957FB6">
        <w:rPr>
          <w:b/>
          <w:bCs/>
          <w:lang w:val="fr-FR"/>
        </w:rPr>
        <w:t>’</w:t>
      </w:r>
      <w:r w:rsidRPr="00957FB6">
        <w:rPr>
          <w:b/>
          <w:bCs/>
          <w:lang w:val="fr-FR"/>
        </w:rPr>
        <w:t>incorporer la Convention dans la législation interne</w:t>
      </w:r>
      <w:r w:rsidR="00E7129D" w:rsidRPr="00957FB6">
        <w:rPr>
          <w:b/>
          <w:bCs/>
          <w:lang w:val="fr-FR"/>
        </w:rPr>
        <w:t> ;</w:t>
      </w:r>
    </w:p>
    <w:p w14:paraId="62F17D5C" w14:textId="3D568D72"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prendre des mesures visant à renforcer les études d</w:t>
      </w:r>
      <w:r w:rsidR="00E7129D" w:rsidRPr="00957FB6">
        <w:rPr>
          <w:b/>
          <w:bCs/>
          <w:lang w:val="fr-FR"/>
        </w:rPr>
        <w:t>’</w:t>
      </w:r>
      <w:r w:rsidRPr="00957FB6">
        <w:rPr>
          <w:b/>
          <w:bCs/>
          <w:lang w:val="fr-FR"/>
        </w:rPr>
        <w:t>impact sur les droits de l</w:t>
      </w:r>
      <w:r w:rsidR="00E7129D" w:rsidRPr="00957FB6">
        <w:rPr>
          <w:b/>
          <w:bCs/>
          <w:lang w:val="fr-FR"/>
        </w:rPr>
        <w:t>’</w:t>
      </w:r>
      <w:r w:rsidRPr="00957FB6">
        <w:rPr>
          <w:b/>
          <w:bCs/>
          <w:lang w:val="fr-FR"/>
        </w:rPr>
        <w:t>enfant réalisées dans le cadre du processus législatif</w:t>
      </w:r>
      <w:r w:rsidR="00E7129D" w:rsidRPr="00957FB6">
        <w:rPr>
          <w:b/>
          <w:bCs/>
          <w:lang w:val="fr-FR"/>
        </w:rPr>
        <w:t> ;</w:t>
      </w:r>
    </w:p>
    <w:p w14:paraId="65632463" w14:textId="3B118A69"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réformer la législation relative au peuple sâme, notamment en ce qui concerne les droits culturels et linguistiques des enfants sâmes</w:t>
      </w:r>
      <w:r w:rsidR="009C7D0E" w:rsidRPr="00957FB6">
        <w:rPr>
          <w:b/>
          <w:bCs/>
          <w:lang w:val="fr-FR"/>
        </w:rPr>
        <w:t>.</w:t>
      </w:r>
    </w:p>
    <w:p w14:paraId="2777CE5F"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Coordination</w:t>
      </w:r>
    </w:p>
    <w:p w14:paraId="3A34D546" w14:textId="2CFCD77F" w:rsidR="00631D4F" w:rsidRPr="00957FB6" w:rsidRDefault="00631D4F" w:rsidP="00E62C8A">
      <w:pPr>
        <w:pStyle w:val="SingleTxtG"/>
        <w:rPr>
          <w:rFonts w:asciiTheme="majorBidi" w:hAnsiTheme="majorBidi" w:cstheme="majorBidi"/>
          <w:lang w:val="fr-FR"/>
        </w:rPr>
      </w:pPr>
      <w:r w:rsidRPr="00957FB6">
        <w:rPr>
          <w:lang w:val="fr-FR"/>
        </w:rPr>
        <w:t>8</w:t>
      </w:r>
      <w:r w:rsidR="009C7D0E" w:rsidRPr="00957FB6">
        <w:rPr>
          <w:lang w:val="fr-FR"/>
        </w:rPr>
        <w:t>.</w:t>
      </w:r>
      <w:r w:rsidRPr="00957FB6">
        <w:rPr>
          <w:lang w:val="fr-FR"/>
        </w:rPr>
        <w:tab/>
      </w:r>
      <w:r w:rsidRPr="00957FB6">
        <w:rPr>
          <w:b/>
          <w:bCs/>
          <w:lang w:val="fr-FR"/>
        </w:rPr>
        <w:t>Le Comité accueille avec satisfaction l</w:t>
      </w:r>
      <w:r w:rsidR="00E7129D" w:rsidRPr="00957FB6">
        <w:rPr>
          <w:b/>
          <w:bCs/>
          <w:lang w:val="fr-FR"/>
        </w:rPr>
        <w:t>’</w:t>
      </w:r>
      <w:r w:rsidRPr="00957FB6">
        <w:rPr>
          <w:b/>
          <w:bCs/>
          <w:lang w:val="fr-FR"/>
        </w:rPr>
        <w:t>adoption de la stratégie nationale pour l</w:t>
      </w:r>
      <w:r w:rsidR="00E7129D" w:rsidRPr="00957FB6">
        <w:rPr>
          <w:b/>
          <w:bCs/>
          <w:lang w:val="fr-FR"/>
        </w:rPr>
        <w:t>’</w:t>
      </w:r>
      <w:r w:rsidRPr="00957FB6">
        <w:rPr>
          <w:b/>
          <w:bCs/>
          <w:lang w:val="fr-FR"/>
        </w:rPr>
        <w:t>enfance et la création à titre permanent d</w:t>
      </w:r>
      <w:r w:rsidR="00E7129D" w:rsidRPr="00957FB6">
        <w:rPr>
          <w:b/>
          <w:bCs/>
          <w:lang w:val="fr-FR"/>
        </w:rPr>
        <w:t>’</w:t>
      </w:r>
      <w:r w:rsidRPr="00957FB6">
        <w:rPr>
          <w:b/>
          <w:bCs/>
          <w:lang w:val="fr-FR"/>
        </w:rPr>
        <w:t>une fonction de coordination au niveau national</w:t>
      </w:r>
      <w:r w:rsidR="009C7D0E" w:rsidRPr="00957FB6">
        <w:rPr>
          <w:b/>
          <w:bCs/>
          <w:lang w:val="fr-FR"/>
        </w:rPr>
        <w:t>.</w:t>
      </w:r>
      <w:r w:rsidRPr="00957FB6">
        <w:rPr>
          <w:b/>
          <w:bCs/>
          <w:lang w:val="fr-FR"/>
        </w:rPr>
        <w:t xml:space="preserve"> Il recommande que le nouvel organe mis en place soit chargé d</w:t>
      </w:r>
      <w:r w:rsidR="00E7129D" w:rsidRPr="00957FB6">
        <w:rPr>
          <w:b/>
          <w:bCs/>
          <w:lang w:val="fr-FR"/>
        </w:rPr>
        <w:t>’</w:t>
      </w:r>
      <w:r w:rsidRPr="00957FB6">
        <w:rPr>
          <w:b/>
          <w:bCs/>
          <w:lang w:val="fr-FR"/>
        </w:rPr>
        <w:t>assurer la coordination effective de l</w:t>
      </w:r>
      <w:r w:rsidR="00E7129D" w:rsidRPr="00957FB6">
        <w:rPr>
          <w:b/>
          <w:bCs/>
          <w:lang w:val="fr-FR"/>
        </w:rPr>
        <w:t>’</w:t>
      </w:r>
      <w:r w:rsidRPr="00957FB6">
        <w:rPr>
          <w:b/>
          <w:bCs/>
          <w:lang w:val="fr-FR"/>
        </w:rPr>
        <w:t>application de la Convention aux niveaux central, régional et municipal et dans divers secteurs, tels que l</w:t>
      </w:r>
      <w:r w:rsidR="00E7129D" w:rsidRPr="00957FB6">
        <w:rPr>
          <w:b/>
          <w:bCs/>
          <w:lang w:val="fr-FR"/>
        </w:rPr>
        <w:t>’</w:t>
      </w:r>
      <w:r w:rsidRPr="00957FB6">
        <w:rPr>
          <w:b/>
          <w:bCs/>
          <w:lang w:val="fr-FR"/>
        </w:rPr>
        <w:t>éducation, les services de santé, les services sociaux et la justice pour enfants</w:t>
      </w:r>
      <w:r w:rsidR="009C7D0E" w:rsidRPr="00957FB6">
        <w:rPr>
          <w:b/>
          <w:bCs/>
          <w:lang w:val="fr-FR"/>
        </w:rPr>
        <w:t>.</w:t>
      </w:r>
    </w:p>
    <w:p w14:paraId="17E6B234"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Allocation de ressources</w:t>
      </w:r>
    </w:p>
    <w:p w14:paraId="084F2B38" w14:textId="165EA0A7" w:rsidR="00631D4F" w:rsidRPr="00957FB6" w:rsidRDefault="00631D4F" w:rsidP="00E62C8A">
      <w:pPr>
        <w:pStyle w:val="SingleTxtG"/>
        <w:rPr>
          <w:rFonts w:asciiTheme="majorBidi" w:eastAsia="Malgun Gothic" w:hAnsiTheme="majorBidi" w:cstheme="majorBidi"/>
          <w:lang w:val="fr-FR"/>
        </w:rPr>
      </w:pPr>
      <w:r w:rsidRPr="00957FB6">
        <w:rPr>
          <w:lang w:val="fr-FR"/>
        </w:rPr>
        <w:t>9</w:t>
      </w:r>
      <w:r w:rsidR="009C7D0E" w:rsidRPr="00957FB6">
        <w:rPr>
          <w:lang w:val="fr-FR"/>
        </w:rPr>
        <w:t>.</w:t>
      </w:r>
      <w:r w:rsidRPr="00957FB6">
        <w:rPr>
          <w:lang w:val="fr-FR"/>
        </w:rPr>
        <w:tab/>
      </w:r>
      <w:r w:rsidRPr="00957FB6">
        <w:rPr>
          <w:b/>
          <w:bCs/>
          <w:lang w:val="fr-FR"/>
        </w:rPr>
        <w:t xml:space="preserve">Rappelant son observation générale </w:t>
      </w:r>
      <w:r w:rsidR="00E7129D" w:rsidRPr="00957FB6">
        <w:rPr>
          <w:b/>
          <w:bCs/>
          <w:lang w:val="fr-FR"/>
        </w:rPr>
        <w:t>n</w:t>
      </w:r>
      <w:r w:rsidR="00E7129D" w:rsidRPr="00957FB6">
        <w:rPr>
          <w:b/>
          <w:bCs/>
          <w:vertAlign w:val="superscript"/>
          <w:lang w:val="fr-FR"/>
        </w:rPr>
        <w:t>o</w:t>
      </w:r>
      <w:r w:rsidRPr="00957FB6">
        <w:rPr>
          <w:b/>
          <w:bCs/>
          <w:lang w:val="fr-FR"/>
        </w:rPr>
        <w:t> 19 (2016) sur l</w:t>
      </w:r>
      <w:r w:rsidR="00E7129D" w:rsidRPr="00957FB6">
        <w:rPr>
          <w:b/>
          <w:bCs/>
          <w:lang w:val="fr-FR"/>
        </w:rPr>
        <w:t>’</w:t>
      </w:r>
      <w:r w:rsidRPr="00957FB6">
        <w:rPr>
          <w:b/>
          <w:bCs/>
          <w:lang w:val="fr-FR"/>
        </w:rPr>
        <w:t>élaboration des budgets publics aux fins de la réalisation des droits de l</w:t>
      </w:r>
      <w:r w:rsidR="00E7129D" w:rsidRPr="00957FB6">
        <w:rPr>
          <w:b/>
          <w:bCs/>
          <w:lang w:val="fr-FR"/>
        </w:rPr>
        <w:t>’</w:t>
      </w:r>
      <w:r w:rsidRPr="00957FB6">
        <w:rPr>
          <w:b/>
          <w:bCs/>
          <w:lang w:val="fr-FR"/>
        </w:rPr>
        <w:t>enfant, le Comité recommande à l</w:t>
      </w:r>
      <w:r w:rsidR="00E7129D" w:rsidRPr="00957FB6">
        <w:rPr>
          <w:b/>
          <w:bCs/>
          <w:lang w:val="fr-FR"/>
        </w:rPr>
        <w:t>’</w:t>
      </w:r>
      <w:r w:rsidRPr="00957FB6">
        <w:rPr>
          <w:b/>
          <w:bCs/>
          <w:lang w:val="fr-FR"/>
        </w:rPr>
        <w:t>État partie</w:t>
      </w:r>
      <w:r w:rsidR="00E7129D" w:rsidRPr="00957FB6">
        <w:rPr>
          <w:b/>
          <w:bCs/>
          <w:lang w:val="fr-FR"/>
        </w:rPr>
        <w:t> :</w:t>
      </w:r>
    </w:p>
    <w:p w14:paraId="6039AAE7" w14:textId="2730A64A"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w:t>
      </w:r>
      <w:r w:rsidR="00E7129D" w:rsidRPr="00957FB6">
        <w:rPr>
          <w:b/>
          <w:bCs/>
          <w:lang w:val="fr-FR"/>
        </w:rPr>
        <w:t>’</w:t>
      </w:r>
      <w:r w:rsidRPr="00957FB6">
        <w:rPr>
          <w:b/>
          <w:bCs/>
          <w:lang w:val="fr-FR"/>
        </w:rPr>
        <w:t>adopter une approche fondée sur les droits de l</w:t>
      </w:r>
      <w:r w:rsidR="00E7129D" w:rsidRPr="00957FB6">
        <w:rPr>
          <w:b/>
          <w:bCs/>
          <w:lang w:val="fr-FR"/>
        </w:rPr>
        <w:t>’</w:t>
      </w:r>
      <w:r w:rsidRPr="00957FB6">
        <w:rPr>
          <w:b/>
          <w:bCs/>
          <w:lang w:val="fr-FR"/>
        </w:rPr>
        <w:t>enfant dans le cadre de l</w:t>
      </w:r>
      <w:r w:rsidR="00E7129D" w:rsidRPr="00957FB6">
        <w:rPr>
          <w:b/>
          <w:bCs/>
          <w:lang w:val="fr-FR"/>
        </w:rPr>
        <w:t>’</w:t>
      </w:r>
      <w:r w:rsidRPr="00957FB6">
        <w:rPr>
          <w:b/>
          <w:bCs/>
          <w:lang w:val="fr-FR"/>
        </w:rPr>
        <w:t>établissement du budget de l</w:t>
      </w:r>
      <w:r w:rsidR="00E7129D" w:rsidRPr="00957FB6">
        <w:rPr>
          <w:b/>
          <w:bCs/>
          <w:lang w:val="fr-FR"/>
        </w:rPr>
        <w:t>’</w:t>
      </w:r>
      <w:r w:rsidRPr="00957FB6">
        <w:rPr>
          <w:b/>
          <w:bCs/>
          <w:lang w:val="fr-FR"/>
        </w:rPr>
        <w:t>État</w:t>
      </w:r>
      <w:r w:rsidR="00E7129D" w:rsidRPr="00957FB6">
        <w:rPr>
          <w:b/>
          <w:bCs/>
          <w:lang w:val="fr-FR"/>
        </w:rPr>
        <w:t> ;</w:t>
      </w:r>
    </w:p>
    <w:p w14:paraId="1F5E5C87" w14:textId="0710755A"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w:t>
      </w:r>
      <w:r w:rsidR="00E7129D" w:rsidRPr="00957FB6">
        <w:rPr>
          <w:b/>
          <w:bCs/>
          <w:lang w:val="fr-FR"/>
        </w:rPr>
        <w:t>’</w:t>
      </w:r>
      <w:r w:rsidRPr="00957FB6">
        <w:rPr>
          <w:b/>
          <w:bCs/>
          <w:lang w:val="fr-FR"/>
        </w:rPr>
        <w:t>instaurer un système aux fins du suivi de l</w:t>
      </w:r>
      <w:r w:rsidR="00E7129D" w:rsidRPr="00957FB6">
        <w:rPr>
          <w:b/>
          <w:bCs/>
          <w:lang w:val="fr-FR"/>
        </w:rPr>
        <w:t>’</w:t>
      </w:r>
      <w:r w:rsidRPr="00957FB6">
        <w:rPr>
          <w:b/>
          <w:bCs/>
          <w:lang w:val="fr-FR"/>
        </w:rPr>
        <w:t>allocation, de l</w:t>
      </w:r>
      <w:r w:rsidR="00E7129D" w:rsidRPr="00957FB6">
        <w:rPr>
          <w:b/>
          <w:bCs/>
          <w:lang w:val="fr-FR"/>
        </w:rPr>
        <w:t>’</w:t>
      </w:r>
      <w:r w:rsidRPr="00957FB6">
        <w:rPr>
          <w:b/>
          <w:bCs/>
          <w:lang w:val="fr-FR"/>
        </w:rPr>
        <w:t>utilisation et du contrôle des ressources destinées aux enfants dans l</w:t>
      </w:r>
      <w:r w:rsidR="00E7129D" w:rsidRPr="00957FB6">
        <w:rPr>
          <w:b/>
          <w:bCs/>
          <w:lang w:val="fr-FR"/>
        </w:rPr>
        <w:t>’</w:t>
      </w:r>
      <w:r w:rsidRPr="00957FB6">
        <w:rPr>
          <w:b/>
          <w:bCs/>
          <w:lang w:val="fr-FR"/>
        </w:rPr>
        <w:t>ensemble de l</w:t>
      </w:r>
      <w:r w:rsidR="00E7129D" w:rsidRPr="00957FB6">
        <w:rPr>
          <w:b/>
          <w:bCs/>
          <w:lang w:val="fr-FR"/>
        </w:rPr>
        <w:t>’</w:t>
      </w:r>
      <w:r w:rsidRPr="00957FB6">
        <w:rPr>
          <w:b/>
          <w:bCs/>
          <w:lang w:val="fr-FR"/>
        </w:rPr>
        <w:t>État partie, notamment par les municipalités et comtés chargés des services de bien-être, et d</w:t>
      </w:r>
      <w:r w:rsidR="00E7129D" w:rsidRPr="00957FB6">
        <w:rPr>
          <w:b/>
          <w:bCs/>
          <w:lang w:val="fr-FR"/>
        </w:rPr>
        <w:t>’</w:t>
      </w:r>
      <w:r w:rsidRPr="00957FB6">
        <w:rPr>
          <w:b/>
          <w:bCs/>
          <w:lang w:val="fr-FR"/>
        </w:rPr>
        <w:t>évaluer la mesure dans laquelle les investissements effectués dans tous les secteurs servent l</w:t>
      </w:r>
      <w:r w:rsidR="00E7129D" w:rsidRPr="00957FB6">
        <w:rPr>
          <w:b/>
          <w:bCs/>
          <w:lang w:val="fr-FR"/>
        </w:rPr>
        <w:t>’</w:t>
      </w:r>
      <w:r w:rsidRPr="00957FB6">
        <w:rPr>
          <w:b/>
          <w:bCs/>
          <w:lang w:val="fr-FR"/>
        </w:rPr>
        <w:t>intérêt supérieur de l</w:t>
      </w:r>
      <w:r w:rsidR="00E7129D" w:rsidRPr="00957FB6">
        <w:rPr>
          <w:b/>
          <w:bCs/>
          <w:lang w:val="fr-FR"/>
        </w:rPr>
        <w:t>’</w:t>
      </w:r>
      <w:r w:rsidRPr="00957FB6">
        <w:rPr>
          <w:b/>
          <w:bCs/>
          <w:lang w:val="fr-FR"/>
        </w:rPr>
        <w:t>enfant</w:t>
      </w:r>
      <w:r w:rsidR="00E7129D" w:rsidRPr="00957FB6">
        <w:rPr>
          <w:b/>
          <w:bCs/>
          <w:lang w:val="fr-FR"/>
        </w:rPr>
        <w:t> ;</w:t>
      </w:r>
    </w:p>
    <w:p w14:paraId="02105D25" w14:textId="55A1A408"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définir des lignes budgétaires pour les enfants défavorisés ou vulnérables, dont les enfants handicapés, les enfants appartenant à des groupes minoritaires, les enfants pauvres et les enfants demandeurs d</w:t>
      </w:r>
      <w:r w:rsidR="00E7129D" w:rsidRPr="00957FB6">
        <w:rPr>
          <w:b/>
          <w:bCs/>
          <w:lang w:val="fr-FR"/>
        </w:rPr>
        <w:t>’</w:t>
      </w:r>
      <w:r w:rsidRPr="00957FB6">
        <w:rPr>
          <w:b/>
          <w:bCs/>
          <w:lang w:val="fr-FR"/>
        </w:rPr>
        <w:t>asile, réfugiés ou migrants</w:t>
      </w:r>
      <w:r w:rsidR="00E7129D" w:rsidRPr="00957FB6">
        <w:rPr>
          <w:b/>
          <w:bCs/>
          <w:lang w:val="fr-FR"/>
        </w:rPr>
        <w:t> ;</w:t>
      </w:r>
    </w:p>
    <w:p w14:paraId="48D20D76" w14:textId="5E4D096C" w:rsidR="00631D4F" w:rsidRPr="00957FB6" w:rsidRDefault="00631D4F" w:rsidP="00F04417">
      <w:pPr>
        <w:pStyle w:val="SingleTxtG"/>
        <w:ind w:firstLine="567"/>
        <w:rPr>
          <w:rFonts w:asciiTheme="majorBidi" w:hAnsiTheme="majorBidi" w:cstheme="majorBidi"/>
          <w:b/>
          <w:bCs/>
          <w:lang w:val="fr-FR"/>
        </w:rPr>
      </w:pPr>
      <w:r w:rsidRPr="00957FB6">
        <w:rPr>
          <w:b/>
          <w:bCs/>
          <w:lang w:val="fr-FR"/>
        </w:rPr>
        <w:lastRenderedPageBreak/>
        <w:t>d)</w:t>
      </w:r>
      <w:r w:rsidRPr="00957FB6">
        <w:rPr>
          <w:b/>
          <w:bCs/>
          <w:lang w:val="fr-FR"/>
        </w:rPr>
        <w:tab/>
        <w:t>D</w:t>
      </w:r>
      <w:r w:rsidR="00E7129D" w:rsidRPr="00957FB6">
        <w:rPr>
          <w:b/>
          <w:bCs/>
          <w:lang w:val="fr-FR"/>
        </w:rPr>
        <w:t>’</w:t>
      </w:r>
      <w:r w:rsidRPr="00957FB6">
        <w:rPr>
          <w:b/>
          <w:bCs/>
          <w:lang w:val="fr-FR"/>
        </w:rPr>
        <w:t>accroître, aux niveaux national et municipal, le recours à des processus budgétaires transparents et participatifs auxquels la société civile, le public et les enfants peuvent réellement participer</w:t>
      </w:r>
      <w:r w:rsidR="009C7D0E" w:rsidRPr="00957FB6">
        <w:rPr>
          <w:b/>
          <w:bCs/>
          <w:lang w:val="fr-FR"/>
        </w:rPr>
        <w:t>.</w:t>
      </w:r>
    </w:p>
    <w:p w14:paraId="3D5B4A7A"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Collecte de données</w:t>
      </w:r>
    </w:p>
    <w:p w14:paraId="7244F64B" w14:textId="66942F3E" w:rsidR="00631D4F" w:rsidRPr="00957FB6" w:rsidRDefault="00631D4F" w:rsidP="00E62C8A">
      <w:pPr>
        <w:pStyle w:val="SingleTxtG"/>
        <w:rPr>
          <w:rFonts w:asciiTheme="majorBidi" w:hAnsiTheme="majorBidi" w:cstheme="majorBidi"/>
          <w:b/>
          <w:bCs/>
          <w:lang w:val="fr-FR"/>
        </w:rPr>
      </w:pPr>
      <w:r w:rsidRPr="00957FB6">
        <w:rPr>
          <w:lang w:val="fr-FR"/>
        </w:rPr>
        <w:t>10</w:t>
      </w:r>
      <w:r w:rsidR="009C7D0E" w:rsidRPr="00957FB6">
        <w:rPr>
          <w:lang w:val="fr-FR"/>
        </w:rPr>
        <w:t>.</w:t>
      </w:r>
      <w:r w:rsidRPr="00957FB6">
        <w:rPr>
          <w:lang w:val="fr-FR"/>
        </w:rPr>
        <w:tab/>
      </w:r>
      <w:r w:rsidRPr="00957FB6">
        <w:rPr>
          <w:b/>
          <w:bCs/>
          <w:lang w:val="fr-FR"/>
        </w:rPr>
        <w:t>S</w:t>
      </w:r>
      <w:r w:rsidR="00E7129D" w:rsidRPr="00957FB6">
        <w:rPr>
          <w:b/>
          <w:bCs/>
          <w:lang w:val="fr-FR"/>
        </w:rPr>
        <w:t>’</w:t>
      </w:r>
      <w:r w:rsidRPr="00957FB6">
        <w:rPr>
          <w:b/>
          <w:bCs/>
          <w:lang w:val="fr-FR"/>
        </w:rPr>
        <w:t>il se félicite de l</w:t>
      </w:r>
      <w:r w:rsidR="00E7129D" w:rsidRPr="00957FB6">
        <w:rPr>
          <w:b/>
          <w:bCs/>
          <w:lang w:val="fr-FR"/>
        </w:rPr>
        <w:t>’</w:t>
      </w:r>
      <w:r w:rsidRPr="00957FB6">
        <w:rPr>
          <w:b/>
          <w:bCs/>
          <w:lang w:val="fr-FR"/>
        </w:rPr>
        <w:t>élaboration d</w:t>
      </w:r>
      <w:r w:rsidR="00E7129D" w:rsidRPr="00957FB6">
        <w:rPr>
          <w:b/>
          <w:bCs/>
          <w:lang w:val="fr-FR"/>
        </w:rPr>
        <w:t>’</w:t>
      </w:r>
      <w:r w:rsidRPr="00957FB6">
        <w:rPr>
          <w:b/>
          <w:bCs/>
          <w:lang w:val="fr-FR"/>
        </w:rPr>
        <w:t>indicateurs conçus pour évaluer les tendances ayant trait à réalisation des droits de l</w:t>
      </w:r>
      <w:r w:rsidR="00E7129D" w:rsidRPr="00957FB6">
        <w:rPr>
          <w:b/>
          <w:bCs/>
          <w:lang w:val="fr-FR"/>
        </w:rPr>
        <w:t>’</w:t>
      </w:r>
      <w:r w:rsidRPr="00957FB6">
        <w:rPr>
          <w:b/>
          <w:bCs/>
          <w:lang w:val="fr-FR"/>
        </w:rPr>
        <w:t>enfant, le Comité rappelle néanmoins sa recommandation précédente</w:t>
      </w:r>
      <w:r w:rsidRPr="00957FB6">
        <w:rPr>
          <w:rStyle w:val="FootnoteReference"/>
          <w:bCs/>
          <w:lang w:val="fr-FR"/>
        </w:rPr>
        <w:footnoteReference w:id="6"/>
      </w:r>
      <w:r w:rsidRPr="00957FB6">
        <w:rPr>
          <w:b/>
          <w:bCs/>
          <w:lang w:val="fr-FR"/>
        </w:rPr>
        <w:t xml:space="preserve"> et recommande à l</w:t>
      </w:r>
      <w:r w:rsidR="00E7129D" w:rsidRPr="00957FB6">
        <w:rPr>
          <w:b/>
          <w:bCs/>
          <w:lang w:val="fr-FR"/>
        </w:rPr>
        <w:t>’</w:t>
      </w:r>
      <w:r w:rsidRPr="00957FB6">
        <w:rPr>
          <w:b/>
          <w:bCs/>
          <w:lang w:val="fr-FR"/>
        </w:rPr>
        <w:t>État partie</w:t>
      </w:r>
      <w:r w:rsidR="00E7129D" w:rsidRPr="00957FB6">
        <w:rPr>
          <w:b/>
          <w:bCs/>
          <w:lang w:val="fr-FR"/>
        </w:rPr>
        <w:t> :</w:t>
      </w:r>
    </w:p>
    <w:p w14:paraId="5AA9A27E" w14:textId="76062EA8"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continuer de renforcer son système de collecte de données relatives aux indicateurs qualitatifs et quantitatifs englobant tous les domaines de la Convention</w:t>
      </w:r>
      <w:r w:rsidR="00E7129D" w:rsidRPr="00957FB6">
        <w:rPr>
          <w:b/>
          <w:bCs/>
          <w:lang w:val="fr-FR"/>
        </w:rPr>
        <w:t> ;</w:t>
      </w:r>
    </w:p>
    <w:p w14:paraId="38CB905E" w14:textId="2C13ED58"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veiller à ce que les données soient aussi ventilées par handicap, antécédents migratoires, milieu socioéconomique et appartenance à un groupe minoritaire (par exemple, les Roms) ou à un peuple autochtone (les Sâmes) et en fonction de la situation de l</w:t>
      </w:r>
      <w:r w:rsidR="00E7129D" w:rsidRPr="00957FB6">
        <w:rPr>
          <w:b/>
          <w:bCs/>
          <w:lang w:val="fr-FR"/>
        </w:rPr>
        <w:t>’</w:t>
      </w:r>
      <w:r w:rsidRPr="00957FB6">
        <w:rPr>
          <w:b/>
          <w:bCs/>
          <w:lang w:val="fr-FR"/>
        </w:rPr>
        <w:t>enfant, selon qu</w:t>
      </w:r>
      <w:r w:rsidR="00E7129D" w:rsidRPr="00957FB6">
        <w:rPr>
          <w:b/>
          <w:bCs/>
          <w:lang w:val="fr-FR"/>
        </w:rPr>
        <w:t>’</w:t>
      </w:r>
      <w:r w:rsidRPr="00957FB6">
        <w:rPr>
          <w:b/>
          <w:bCs/>
          <w:lang w:val="fr-FR"/>
        </w:rPr>
        <w:t>il s</w:t>
      </w:r>
      <w:r w:rsidR="00E7129D" w:rsidRPr="00957FB6">
        <w:rPr>
          <w:b/>
          <w:bCs/>
          <w:lang w:val="fr-FR"/>
        </w:rPr>
        <w:t>’</w:t>
      </w:r>
      <w:r w:rsidRPr="00957FB6">
        <w:rPr>
          <w:b/>
          <w:bCs/>
          <w:lang w:val="fr-FR"/>
        </w:rPr>
        <w:t>agit d</w:t>
      </w:r>
      <w:r w:rsidR="00E7129D" w:rsidRPr="00957FB6">
        <w:rPr>
          <w:b/>
          <w:bCs/>
          <w:lang w:val="fr-FR"/>
        </w:rPr>
        <w:t>’</w:t>
      </w:r>
      <w:r w:rsidRPr="00957FB6">
        <w:rPr>
          <w:b/>
          <w:bCs/>
          <w:lang w:val="fr-FR"/>
        </w:rPr>
        <w:t>un enfant vulnérable (par exemple, un enfant dont les parents sont détenus), d</w:t>
      </w:r>
      <w:r w:rsidR="00E7129D" w:rsidRPr="00957FB6">
        <w:rPr>
          <w:b/>
          <w:bCs/>
          <w:lang w:val="fr-FR"/>
        </w:rPr>
        <w:t>’</w:t>
      </w:r>
      <w:r w:rsidRPr="00957FB6">
        <w:rPr>
          <w:b/>
          <w:bCs/>
          <w:lang w:val="fr-FR"/>
        </w:rPr>
        <w:t>un enfant victime de violence ou d</w:t>
      </w:r>
      <w:r w:rsidR="00E7129D" w:rsidRPr="00957FB6">
        <w:rPr>
          <w:b/>
          <w:bCs/>
          <w:lang w:val="fr-FR"/>
        </w:rPr>
        <w:t>’</w:t>
      </w:r>
      <w:r w:rsidRPr="00957FB6">
        <w:rPr>
          <w:b/>
          <w:bCs/>
          <w:lang w:val="fr-FR"/>
        </w:rPr>
        <w:t>un enfant faisant l</w:t>
      </w:r>
      <w:r w:rsidR="00E7129D" w:rsidRPr="00957FB6">
        <w:rPr>
          <w:b/>
          <w:bCs/>
          <w:lang w:val="fr-FR"/>
        </w:rPr>
        <w:t>’</w:t>
      </w:r>
      <w:r w:rsidRPr="00957FB6">
        <w:rPr>
          <w:b/>
          <w:bCs/>
          <w:lang w:val="fr-FR"/>
        </w:rPr>
        <w:t>objet d</w:t>
      </w:r>
      <w:r w:rsidR="00E7129D" w:rsidRPr="00957FB6">
        <w:rPr>
          <w:b/>
          <w:bCs/>
          <w:lang w:val="fr-FR"/>
        </w:rPr>
        <w:t>’</w:t>
      </w:r>
      <w:r w:rsidRPr="00957FB6">
        <w:rPr>
          <w:b/>
          <w:bCs/>
          <w:lang w:val="fr-FR"/>
        </w:rPr>
        <w:t>une protection de remplacement, dans le but de faciliter l</w:t>
      </w:r>
      <w:r w:rsidR="00E7129D" w:rsidRPr="00957FB6">
        <w:rPr>
          <w:b/>
          <w:bCs/>
          <w:lang w:val="fr-FR"/>
        </w:rPr>
        <w:t>’</w:t>
      </w:r>
      <w:r w:rsidRPr="00957FB6">
        <w:rPr>
          <w:b/>
          <w:bCs/>
          <w:lang w:val="fr-FR"/>
        </w:rPr>
        <w:t>analyse de la situation des enfants</w:t>
      </w:r>
      <w:r w:rsidR="00E7129D" w:rsidRPr="00957FB6">
        <w:rPr>
          <w:b/>
          <w:bCs/>
          <w:lang w:val="fr-FR"/>
        </w:rPr>
        <w:t> ;</w:t>
      </w:r>
    </w:p>
    <w:p w14:paraId="746E42C2" w14:textId="40F39524"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w:t>
      </w:r>
      <w:r w:rsidR="00E7129D" w:rsidRPr="00957FB6">
        <w:rPr>
          <w:b/>
          <w:bCs/>
          <w:lang w:val="fr-FR"/>
        </w:rPr>
        <w:t>’</w:t>
      </w:r>
      <w:r w:rsidRPr="00957FB6">
        <w:rPr>
          <w:b/>
          <w:bCs/>
          <w:lang w:val="fr-FR"/>
        </w:rPr>
        <w:t>assurer la coordination et la mise en commun effectives des données entre les ministères et entités compétents et de veiller à ce que ces données servent à la formulation, au suivi et à l</w:t>
      </w:r>
      <w:r w:rsidR="00E7129D" w:rsidRPr="00957FB6">
        <w:rPr>
          <w:b/>
          <w:bCs/>
          <w:lang w:val="fr-FR"/>
        </w:rPr>
        <w:t>’</w:t>
      </w:r>
      <w:r w:rsidRPr="00957FB6">
        <w:rPr>
          <w:b/>
          <w:bCs/>
          <w:lang w:val="fr-FR"/>
        </w:rPr>
        <w:t>évaluation des politiques et des projets relatifs aux droits de l</w:t>
      </w:r>
      <w:r w:rsidR="00E7129D" w:rsidRPr="00957FB6">
        <w:rPr>
          <w:b/>
          <w:bCs/>
          <w:lang w:val="fr-FR"/>
        </w:rPr>
        <w:t>’</w:t>
      </w:r>
      <w:r w:rsidRPr="00957FB6">
        <w:rPr>
          <w:b/>
          <w:bCs/>
          <w:lang w:val="fr-FR"/>
        </w:rPr>
        <w:t>enfant</w:t>
      </w:r>
      <w:r w:rsidR="009C7D0E" w:rsidRPr="00957FB6">
        <w:rPr>
          <w:b/>
          <w:bCs/>
          <w:lang w:val="fr-FR"/>
        </w:rPr>
        <w:t>.</w:t>
      </w:r>
    </w:p>
    <w:p w14:paraId="4503F9CC"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Mécanisme de suivi indépendant</w:t>
      </w:r>
    </w:p>
    <w:p w14:paraId="4492E18C" w14:textId="272E360F" w:rsidR="00631D4F" w:rsidRPr="00957FB6" w:rsidRDefault="00631D4F" w:rsidP="00E62C8A">
      <w:pPr>
        <w:pStyle w:val="SingleTxtG"/>
        <w:rPr>
          <w:rFonts w:asciiTheme="majorBidi" w:eastAsia="Malgun Gothic" w:hAnsiTheme="majorBidi" w:cstheme="majorBidi"/>
          <w:b/>
          <w:bCs/>
          <w:lang w:val="fr-FR"/>
        </w:rPr>
      </w:pPr>
      <w:r w:rsidRPr="00957FB6">
        <w:rPr>
          <w:lang w:val="fr-FR"/>
        </w:rPr>
        <w:t>11</w:t>
      </w:r>
      <w:r w:rsidR="009C7D0E" w:rsidRPr="00957FB6">
        <w:rPr>
          <w:lang w:val="fr-FR"/>
        </w:rPr>
        <w:t>.</w:t>
      </w:r>
      <w:r w:rsidRPr="00957FB6">
        <w:rPr>
          <w:lang w:val="fr-FR"/>
        </w:rPr>
        <w:tab/>
      </w:r>
      <w:r w:rsidRPr="00957FB6">
        <w:rPr>
          <w:b/>
          <w:bCs/>
          <w:lang w:val="fr-FR"/>
        </w:rPr>
        <w:t>Le Comité prend note du renforcement des moyens mis à la disposition du Médiateur pour les enfants, mais rappelle sa recommandation précédente</w:t>
      </w:r>
      <w:r w:rsidRPr="00957FB6">
        <w:rPr>
          <w:rStyle w:val="FootnoteReference"/>
          <w:bCs/>
          <w:lang w:val="fr-FR"/>
        </w:rPr>
        <w:footnoteReference w:id="7"/>
      </w:r>
      <w:r w:rsidRPr="00957FB6">
        <w:rPr>
          <w:b/>
          <w:bCs/>
          <w:lang w:val="fr-FR"/>
        </w:rPr>
        <w:t xml:space="preserve"> et recommande à l</w:t>
      </w:r>
      <w:r w:rsidR="00E7129D" w:rsidRPr="00957FB6">
        <w:rPr>
          <w:b/>
          <w:bCs/>
          <w:lang w:val="fr-FR"/>
        </w:rPr>
        <w:t>’</w:t>
      </w:r>
      <w:r w:rsidRPr="00957FB6">
        <w:rPr>
          <w:b/>
          <w:bCs/>
          <w:lang w:val="fr-FR"/>
        </w:rPr>
        <w:t>État partie</w:t>
      </w:r>
      <w:r w:rsidR="00E7129D" w:rsidRPr="00957FB6">
        <w:rPr>
          <w:b/>
          <w:bCs/>
          <w:lang w:val="fr-FR"/>
        </w:rPr>
        <w:t> :</w:t>
      </w:r>
    </w:p>
    <w:p w14:paraId="51E39AEA" w14:textId="721CF8D4"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w:t>
      </w:r>
      <w:r w:rsidR="00E7129D" w:rsidRPr="00957FB6">
        <w:rPr>
          <w:b/>
          <w:bCs/>
          <w:lang w:val="fr-FR"/>
        </w:rPr>
        <w:t>’</w:t>
      </w:r>
      <w:r w:rsidRPr="00957FB6">
        <w:rPr>
          <w:b/>
          <w:bCs/>
          <w:lang w:val="fr-FR"/>
        </w:rPr>
        <w:t>allouer des ressources économiques et techniques suffisantes pour assurer le suivi et l</w:t>
      </w:r>
      <w:r w:rsidR="00E7129D" w:rsidRPr="00957FB6">
        <w:rPr>
          <w:b/>
          <w:bCs/>
          <w:lang w:val="fr-FR"/>
        </w:rPr>
        <w:t>’</w:t>
      </w:r>
      <w:r w:rsidRPr="00957FB6">
        <w:rPr>
          <w:b/>
          <w:bCs/>
          <w:lang w:val="fr-FR"/>
        </w:rPr>
        <w:t>évaluation réguliers des progrès accomplis dans l</w:t>
      </w:r>
      <w:r w:rsidR="00E7129D" w:rsidRPr="00957FB6">
        <w:rPr>
          <w:b/>
          <w:bCs/>
          <w:lang w:val="fr-FR"/>
        </w:rPr>
        <w:t>’</w:t>
      </w:r>
      <w:r w:rsidRPr="00957FB6">
        <w:rPr>
          <w:b/>
          <w:bCs/>
          <w:lang w:val="fr-FR"/>
        </w:rPr>
        <w:t>application de la Convention</w:t>
      </w:r>
      <w:r w:rsidR="00E7129D" w:rsidRPr="00957FB6">
        <w:rPr>
          <w:b/>
          <w:bCs/>
          <w:lang w:val="fr-FR"/>
        </w:rPr>
        <w:t> ;</w:t>
      </w:r>
    </w:p>
    <w:p w14:paraId="23BAE1CB" w14:textId="2478D2FE" w:rsidR="00631D4F" w:rsidRPr="00957FB6" w:rsidRDefault="00631D4F" w:rsidP="00F04417">
      <w:pPr>
        <w:pStyle w:val="SingleTxtG"/>
        <w:ind w:firstLine="567"/>
        <w:rPr>
          <w:rFonts w:asciiTheme="majorBidi" w:eastAsia="Malgun Gothic" w:hAnsiTheme="majorBidi" w:cstheme="majorBidi"/>
          <w:b/>
          <w:bCs/>
          <w:lang w:val="fr-FR"/>
        </w:rPr>
      </w:pPr>
      <w:r w:rsidRPr="00957FB6">
        <w:rPr>
          <w:b/>
          <w:bCs/>
          <w:lang w:val="fr-FR"/>
        </w:rPr>
        <w:t>b)</w:t>
      </w:r>
      <w:r w:rsidRPr="00957FB6">
        <w:rPr>
          <w:b/>
          <w:bCs/>
          <w:lang w:val="fr-FR"/>
        </w:rPr>
        <w:tab/>
        <w:t>De continuer de renforcer l</w:t>
      </w:r>
      <w:r w:rsidR="00E7129D" w:rsidRPr="00957FB6">
        <w:rPr>
          <w:b/>
          <w:bCs/>
          <w:lang w:val="fr-FR"/>
        </w:rPr>
        <w:t>’</w:t>
      </w:r>
      <w:r w:rsidRPr="00957FB6">
        <w:rPr>
          <w:b/>
          <w:bCs/>
          <w:lang w:val="fr-FR"/>
        </w:rPr>
        <w:t>indépendance du Médiateur pour les enfants, notamment en veillant à ce que le dispositif de gestion axée sur les résultats auquel il est soumis ne compromette pas son indépendance dans l</w:t>
      </w:r>
      <w:r w:rsidR="00E7129D" w:rsidRPr="00957FB6">
        <w:rPr>
          <w:b/>
          <w:bCs/>
          <w:lang w:val="fr-FR"/>
        </w:rPr>
        <w:t>’</w:t>
      </w:r>
      <w:r w:rsidRPr="00957FB6">
        <w:rPr>
          <w:b/>
          <w:bCs/>
          <w:lang w:val="fr-FR"/>
        </w:rPr>
        <w:t>exercice de ses fonctions</w:t>
      </w:r>
      <w:r w:rsidR="00E7129D" w:rsidRPr="00957FB6">
        <w:rPr>
          <w:b/>
          <w:bCs/>
          <w:lang w:val="fr-FR"/>
        </w:rPr>
        <w:t> ;</w:t>
      </w:r>
    </w:p>
    <w:p w14:paraId="5374F9F8" w14:textId="381A4B7D"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renforcer les activités de sensibilisation pour que tous les enfants soient informés de leur droit de porter plainte auprès des différents mécanismes de plainte, y</w:t>
      </w:r>
      <w:r w:rsidR="00970BBE" w:rsidRPr="00957FB6">
        <w:rPr>
          <w:b/>
          <w:bCs/>
          <w:lang w:val="fr-FR"/>
        </w:rPr>
        <w:t> </w:t>
      </w:r>
      <w:r w:rsidRPr="00957FB6">
        <w:rPr>
          <w:b/>
          <w:bCs/>
          <w:lang w:val="fr-FR"/>
        </w:rPr>
        <w:t>compris le Médiateur parlementaire, et bénéficient du soutien voulu dans cette démarche, et de veiller à ce que toutes les plaintes reçues fassent l</w:t>
      </w:r>
      <w:r w:rsidR="00E7129D" w:rsidRPr="00957FB6">
        <w:rPr>
          <w:b/>
          <w:bCs/>
          <w:lang w:val="fr-FR"/>
        </w:rPr>
        <w:t>’</w:t>
      </w:r>
      <w:r w:rsidRPr="00957FB6">
        <w:rPr>
          <w:b/>
          <w:bCs/>
          <w:lang w:val="fr-FR"/>
        </w:rPr>
        <w:t>objet d</w:t>
      </w:r>
      <w:r w:rsidR="00E7129D" w:rsidRPr="00957FB6">
        <w:rPr>
          <w:b/>
          <w:bCs/>
          <w:lang w:val="fr-FR"/>
        </w:rPr>
        <w:t>’</w:t>
      </w:r>
      <w:r w:rsidRPr="00957FB6">
        <w:rPr>
          <w:b/>
          <w:bCs/>
          <w:lang w:val="fr-FR"/>
        </w:rPr>
        <w:t>une enquête et soient traitées d</w:t>
      </w:r>
      <w:r w:rsidR="00E7129D" w:rsidRPr="00957FB6">
        <w:rPr>
          <w:b/>
          <w:bCs/>
          <w:lang w:val="fr-FR"/>
        </w:rPr>
        <w:t>’</w:t>
      </w:r>
      <w:r w:rsidRPr="00957FB6">
        <w:rPr>
          <w:b/>
          <w:bCs/>
          <w:lang w:val="fr-FR"/>
        </w:rPr>
        <w:t>une manière adaptée aux enfants</w:t>
      </w:r>
      <w:r w:rsidR="00E7129D" w:rsidRPr="00957FB6">
        <w:rPr>
          <w:b/>
          <w:bCs/>
          <w:lang w:val="fr-FR"/>
        </w:rPr>
        <w:t> ;</w:t>
      </w:r>
    </w:p>
    <w:p w14:paraId="49A67509" w14:textId="56DDF5A9"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mieux faire connaître le Protocole facultatif à la Convention relative aux droits de l</w:t>
      </w:r>
      <w:r w:rsidR="00E7129D" w:rsidRPr="00957FB6">
        <w:rPr>
          <w:b/>
          <w:bCs/>
          <w:lang w:val="fr-FR"/>
        </w:rPr>
        <w:t>’</w:t>
      </w:r>
      <w:r w:rsidRPr="00957FB6">
        <w:rPr>
          <w:b/>
          <w:bCs/>
          <w:lang w:val="fr-FR"/>
        </w:rPr>
        <w:t>enfant établissant une procédure de présentation de communications aux enfants et aux parents</w:t>
      </w:r>
      <w:r w:rsidR="009C7D0E" w:rsidRPr="00957FB6">
        <w:rPr>
          <w:b/>
          <w:bCs/>
          <w:lang w:val="fr-FR"/>
        </w:rPr>
        <w:t>.</w:t>
      </w:r>
    </w:p>
    <w:p w14:paraId="11E4C139"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Diffusion, sensibilisation et formation</w:t>
      </w:r>
    </w:p>
    <w:p w14:paraId="0FD57137" w14:textId="7FF0C3A8" w:rsidR="00631D4F" w:rsidRPr="00957FB6" w:rsidRDefault="00631D4F" w:rsidP="00E62C8A">
      <w:pPr>
        <w:pStyle w:val="SingleTxtG"/>
        <w:rPr>
          <w:rFonts w:asciiTheme="majorBidi" w:hAnsiTheme="majorBidi" w:cstheme="majorBidi"/>
          <w:b/>
          <w:bCs/>
          <w:lang w:val="fr-FR"/>
        </w:rPr>
      </w:pPr>
      <w:r w:rsidRPr="00957FB6">
        <w:rPr>
          <w:lang w:val="fr-FR"/>
        </w:rPr>
        <w:t>12</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w:t>
      </w:r>
      <w:r w:rsidR="00E7129D" w:rsidRPr="00957FB6">
        <w:rPr>
          <w:b/>
          <w:bCs/>
          <w:lang w:val="fr-FR"/>
        </w:rPr>
        <w:t> :</w:t>
      </w:r>
    </w:p>
    <w:p w14:paraId="0A6505BA" w14:textId="7E2E3025"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poursuivre ses activités de sensibilisation du public et des milieux professionnels aux droits de l</w:t>
      </w:r>
      <w:r w:rsidR="00E7129D" w:rsidRPr="00957FB6">
        <w:rPr>
          <w:b/>
          <w:bCs/>
          <w:lang w:val="fr-FR"/>
        </w:rPr>
        <w:t>’</w:t>
      </w:r>
      <w:r w:rsidRPr="00957FB6">
        <w:rPr>
          <w:b/>
          <w:bCs/>
          <w:lang w:val="fr-FR"/>
        </w:rPr>
        <w:t>enfant, notamment en diffusant du matériel pédagogique qui soit adapté aux enfants, et d</w:t>
      </w:r>
      <w:r w:rsidR="00E7129D" w:rsidRPr="00957FB6">
        <w:rPr>
          <w:b/>
          <w:bCs/>
          <w:lang w:val="fr-FR"/>
        </w:rPr>
        <w:t>’</w:t>
      </w:r>
      <w:r w:rsidRPr="00957FB6">
        <w:rPr>
          <w:b/>
          <w:bCs/>
          <w:lang w:val="fr-FR"/>
        </w:rPr>
        <w:t>encourager la participation active des enfants à la société civile, y compris à des projets de grande ampleur</w:t>
      </w:r>
      <w:r w:rsidR="00E7129D" w:rsidRPr="00957FB6">
        <w:rPr>
          <w:b/>
          <w:bCs/>
          <w:lang w:val="fr-FR"/>
        </w:rPr>
        <w:t> ;</w:t>
      </w:r>
    </w:p>
    <w:p w14:paraId="609973A1" w14:textId="50AB65AF" w:rsidR="00631D4F" w:rsidRPr="00957FB6" w:rsidRDefault="00631D4F" w:rsidP="00F27161">
      <w:pPr>
        <w:pStyle w:val="SingleTxtG"/>
        <w:keepLines/>
        <w:ind w:firstLine="567"/>
        <w:rPr>
          <w:rFonts w:asciiTheme="majorBidi" w:hAnsiTheme="majorBidi" w:cstheme="majorBidi"/>
          <w:b/>
          <w:bCs/>
          <w:lang w:val="fr-FR"/>
        </w:rPr>
      </w:pPr>
      <w:r w:rsidRPr="00957FB6">
        <w:rPr>
          <w:b/>
          <w:bCs/>
          <w:lang w:val="fr-FR"/>
        </w:rPr>
        <w:lastRenderedPageBreak/>
        <w:t>b)</w:t>
      </w:r>
      <w:r w:rsidRPr="00957FB6">
        <w:rPr>
          <w:b/>
          <w:bCs/>
          <w:lang w:val="fr-FR"/>
        </w:rPr>
        <w:tab/>
        <w:t>De veiller à ce que l</w:t>
      </w:r>
      <w:r w:rsidR="00E7129D" w:rsidRPr="00957FB6">
        <w:rPr>
          <w:b/>
          <w:bCs/>
          <w:lang w:val="fr-FR"/>
        </w:rPr>
        <w:t>’</w:t>
      </w:r>
      <w:r w:rsidRPr="00957FB6">
        <w:rPr>
          <w:b/>
          <w:bCs/>
          <w:lang w:val="fr-FR"/>
        </w:rPr>
        <w:t>ensemble des personnes qui travaillent au contact ou au service des enfants bénéficient systématiquement d</w:t>
      </w:r>
      <w:r w:rsidR="00E7129D" w:rsidRPr="00957FB6">
        <w:rPr>
          <w:b/>
          <w:bCs/>
          <w:lang w:val="fr-FR"/>
        </w:rPr>
        <w:t>’</w:t>
      </w:r>
      <w:r w:rsidRPr="00957FB6">
        <w:rPr>
          <w:b/>
          <w:bCs/>
          <w:lang w:val="fr-FR"/>
        </w:rPr>
        <w:t>une formation continue aux droits de l</w:t>
      </w:r>
      <w:r w:rsidR="00E7129D" w:rsidRPr="00957FB6">
        <w:rPr>
          <w:b/>
          <w:bCs/>
          <w:lang w:val="fr-FR"/>
        </w:rPr>
        <w:t>’</w:t>
      </w:r>
      <w:r w:rsidRPr="00957FB6">
        <w:rPr>
          <w:b/>
          <w:bCs/>
          <w:lang w:val="fr-FR"/>
        </w:rPr>
        <w:t>enfant, à la Convention et aux Protocoles facultatifs, dont le Protocole facultatif établissant une procédure de présentation de communications</w:t>
      </w:r>
      <w:r w:rsidR="009C7D0E" w:rsidRPr="00957FB6">
        <w:rPr>
          <w:b/>
          <w:bCs/>
          <w:lang w:val="fr-FR"/>
        </w:rPr>
        <w:t>.</w:t>
      </w:r>
    </w:p>
    <w:p w14:paraId="79F5D721"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Coopération internationale</w:t>
      </w:r>
    </w:p>
    <w:p w14:paraId="674AFF8D" w14:textId="12569312" w:rsidR="00631D4F" w:rsidRPr="00957FB6" w:rsidRDefault="00631D4F" w:rsidP="00E62C8A">
      <w:pPr>
        <w:pStyle w:val="SingleTxtG"/>
        <w:rPr>
          <w:rFonts w:asciiTheme="majorBidi" w:hAnsiTheme="majorBidi" w:cstheme="majorBidi"/>
          <w:lang w:val="fr-FR"/>
        </w:rPr>
      </w:pPr>
      <w:r w:rsidRPr="00957FB6">
        <w:rPr>
          <w:lang w:val="fr-FR"/>
        </w:rPr>
        <w:t>13</w:t>
      </w:r>
      <w:r w:rsidR="009C7D0E" w:rsidRPr="00957FB6">
        <w:rPr>
          <w:lang w:val="fr-FR"/>
        </w:rPr>
        <w:t>.</w:t>
      </w:r>
      <w:r w:rsidRPr="00957FB6">
        <w:rPr>
          <w:lang w:val="fr-FR"/>
        </w:rPr>
        <w:tab/>
      </w:r>
      <w:r w:rsidRPr="00957FB6">
        <w:rPr>
          <w:b/>
          <w:bCs/>
          <w:lang w:val="fr-FR"/>
        </w:rPr>
        <w:t>S</w:t>
      </w:r>
      <w:r w:rsidR="00E7129D" w:rsidRPr="00957FB6">
        <w:rPr>
          <w:b/>
          <w:bCs/>
          <w:lang w:val="fr-FR"/>
        </w:rPr>
        <w:t>’</w:t>
      </w:r>
      <w:r w:rsidRPr="00957FB6">
        <w:rPr>
          <w:b/>
          <w:bCs/>
          <w:lang w:val="fr-FR"/>
        </w:rPr>
        <w:t>il félicite l</w:t>
      </w:r>
      <w:r w:rsidR="00E7129D" w:rsidRPr="00957FB6">
        <w:rPr>
          <w:b/>
          <w:bCs/>
          <w:lang w:val="fr-FR"/>
        </w:rPr>
        <w:t>’</w:t>
      </w:r>
      <w:r w:rsidRPr="00957FB6">
        <w:rPr>
          <w:b/>
          <w:bCs/>
          <w:lang w:val="fr-FR"/>
        </w:rPr>
        <w:t>État partie pour son engagement à long terme en faveur de l</w:t>
      </w:r>
      <w:r w:rsidR="00E7129D" w:rsidRPr="00957FB6">
        <w:rPr>
          <w:b/>
          <w:bCs/>
          <w:lang w:val="fr-FR"/>
        </w:rPr>
        <w:t>’</w:t>
      </w:r>
      <w:r w:rsidRPr="00957FB6">
        <w:rPr>
          <w:b/>
          <w:bCs/>
          <w:lang w:val="fr-FR"/>
        </w:rPr>
        <w:t>aide publique au développement, le Comité constate que ce dernier n</w:t>
      </w:r>
      <w:r w:rsidR="00E7129D" w:rsidRPr="00957FB6">
        <w:rPr>
          <w:b/>
          <w:bCs/>
          <w:lang w:val="fr-FR"/>
        </w:rPr>
        <w:t>’</w:t>
      </w:r>
      <w:r w:rsidRPr="00957FB6">
        <w:rPr>
          <w:b/>
          <w:bCs/>
          <w:lang w:val="fr-FR"/>
        </w:rPr>
        <w:t>a pas tenu son engagement visant à atteindre, avant la fin de 2015, l</w:t>
      </w:r>
      <w:r w:rsidR="00E7129D" w:rsidRPr="00957FB6">
        <w:rPr>
          <w:b/>
          <w:bCs/>
          <w:lang w:val="fr-FR"/>
        </w:rPr>
        <w:t>’</w:t>
      </w:r>
      <w:r w:rsidRPr="00957FB6">
        <w:rPr>
          <w:b/>
          <w:bCs/>
          <w:lang w:val="fr-FR"/>
        </w:rPr>
        <w:t>objectif défini à l</w:t>
      </w:r>
      <w:r w:rsidR="00E7129D" w:rsidRPr="00957FB6">
        <w:rPr>
          <w:b/>
          <w:bCs/>
          <w:lang w:val="fr-FR"/>
        </w:rPr>
        <w:t>’</w:t>
      </w:r>
      <w:r w:rsidRPr="00957FB6">
        <w:rPr>
          <w:b/>
          <w:bCs/>
          <w:lang w:val="fr-FR"/>
        </w:rPr>
        <w:t>échelle internationale consistant à consacrer 0,7</w:t>
      </w:r>
      <w:r w:rsidR="00E7129D" w:rsidRPr="00957FB6">
        <w:rPr>
          <w:b/>
          <w:bCs/>
          <w:lang w:val="fr-FR"/>
        </w:rPr>
        <w:t> %</w:t>
      </w:r>
      <w:r w:rsidRPr="00957FB6">
        <w:rPr>
          <w:b/>
          <w:bCs/>
          <w:lang w:val="fr-FR"/>
        </w:rPr>
        <w:t xml:space="preserve"> de son revenu national brut à l</w:t>
      </w:r>
      <w:r w:rsidR="00E7129D" w:rsidRPr="00957FB6">
        <w:rPr>
          <w:b/>
          <w:bCs/>
          <w:lang w:val="fr-FR"/>
        </w:rPr>
        <w:t>’</w:t>
      </w:r>
      <w:r w:rsidRPr="00957FB6">
        <w:rPr>
          <w:b/>
          <w:bCs/>
          <w:lang w:val="fr-FR"/>
        </w:rPr>
        <w:t>aide publique au développement</w:t>
      </w:r>
      <w:r w:rsidR="009C7D0E" w:rsidRPr="00957FB6">
        <w:rPr>
          <w:b/>
          <w:bCs/>
          <w:lang w:val="fr-FR"/>
        </w:rPr>
        <w:t>.</w:t>
      </w:r>
      <w:r w:rsidRPr="00957FB6">
        <w:rPr>
          <w:b/>
          <w:bCs/>
          <w:lang w:val="fr-FR"/>
        </w:rPr>
        <w:t xml:space="preserve"> Il l</w:t>
      </w:r>
      <w:r w:rsidR="00E7129D" w:rsidRPr="00957FB6">
        <w:rPr>
          <w:b/>
          <w:bCs/>
          <w:lang w:val="fr-FR"/>
        </w:rPr>
        <w:t>’</w:t>
      </w:r>
      <w:r w:rsidRPr="00957FB6">
        <w:rPr>
          <w:b/>
          <w:bCs/>
          <w:lang w:val="fr-FR"/>
        </w:rPr>
        <w:t>encourage à continuer de renforcer l</w:t>
      </w:r>
      <w:r w:rsidR="00E7129D" w:rsidRPr="00957FB6">
        <w:rPr>
          <w:b/>
          <w:bCs/>
          <w:lang w:val="fr-FR"/>
        </w:rPr>
        <w:t>’</w:t>
      </w:r>
      <w:r w:rsidRPr="00957FB6">
        <w:rPr>
          <w:b/>
          <w:bCs/>
          <w:lang w:val="fr-FR"/>
        </w:rPr>
        <w:t>application d</w:t>
      </w:r>
      <w:r w:rsidR="00E7129D" w:rsidRPr="00957FB6">
        <w:rPr>
          <w:b/>
          <w:bCs/>
          <w:lang w:val="fr-FR"/>
        </w:rPr>
        <w:t>’</w:t>
      </w:r>
      <w:r w:rsidRPr="00957FB6">
        <w:rPr>
          <w:b/>
          <w:bCs/>
          <w:lang w:val="fr-FR"/>
        </w:rPr>
        <w:t>une approche fondée sur les droits de l</w:t>
      </w:r>
      <w:r w:rsidR="00E7129D" w:rsidRPr="00957FB6">
        <w:rPr>
          <w:b/>
          <w:bCs/>
          <w:lang w:val="fr-FR"/>
        </w:rPr>
        <w:t>’</w:t>
      </w:r>
      <w:r w:rsidRPr="00957FB6">
        <w:rPr>
          <w:b/>
          <w:bCs/>
          <w:lang w:val="fr-FR"/>
        </w:rPr>
        <w:t>enfant dans le cadre de ses accords commerciaux et de ses politiques et programmes d</w:t>
      </w:r>
      <w:r w:rsidR="00E7129D" w:rsidRPr="00957FB6">
        <w:rPr>
          <w:b/>
          <w:bCs/>
          <w:lang w:val="fr-FR"/>
        </w:rPr>
        <w:t>’</w:t>
      </w:r>
      <w:r w:rsidRPr="00957FB6">
        <w:rPr>
          <w:b/>
          <w:bCs/>
          <w:lang w:val="fr-FR"/>
        </w:rPr>
        <w:t>aide au développement, notamment au moyen d</w:t>
      </w:r>
      <w:r w:rsidR="00E7129D" w:rsidRPr="00957FB6">
        <w:rPr>
          <w:b/>
          <w:bCs/>
          <w:lang w:val="fr-FR"/>
        </w:rPr>
        <w:t>’</w:t>
      </w:r>
      <w:r w:rsidRPr="00957FB6">
        <w:rPr>
          <w:b/>
          <w:bCs/>
          <w:lang w:val="fr-FR"/>
        </w:rPr>
        <w:t>évaluations de l</w:t>
      </w:r>
      <w:r w:rsidR="00E7129D" w:rsidRPr="00957FB6">
        <w:rPr>
          <w:b/>
          <w:bCs/>
          <w:lang w:val="fr-FR"/>
        </w:rPr>
        <w:t>’</w:t>
      </w:r>
      <w:r w:rsidRPr="00957FB6">
        <w:rPr>
          <w:b/>
          <w:bCs/>
          <w:lang w:val="fr-FR"/>
        </w:rPr>
        <w:t>impact des programmes d</w:t>
      </w:r>
      <w:r w:rsidR="00E7129D" w:rsidRPr="00957FB6">
        <w:rPr>
          <w:b/>
          <w:bCs/>
          <w:lang w:val="fr-FR"/>
        </w:rPr>
        <w:t>’</w:t>
      </w:r>
      <w:r w:rsidRPr="00957FB6">
        <w:rPr>
          <w:b/>
          <w:bCs/>
          <w:lang w:val="fr-FR"/>
        </w:rPr>
        <w:t>aide et de coopération internationales sur les droits de l</w:t>
      </w:r>
      <w:r w:rsidR="00E7129D" w:rsidRPr="00957FB6">
        <w:rPr>
          <w:b/>
          <w:bCs/>
          <w:lang w:val="fr-FR"/>
        </w:rPr>
        <w:t>’</w:t>
      </w:r>
      <w:r w:rsidRPr="00957FB6">
        <w:rPr>
          <w:b/>
          <w:bCs/>
          <w:lang w:val="fr-FR"/>
        </w:rPr>
        <w:t>enfant</w:t>
      </w:r>
      <w:r w:rsidR="009C7D0E" w:rsidRPr="00957FB6">
        <w:rPr>
          <w:b/>
          <w:bCs/>
          <w:lang w:val="fr-FR"/>
        </w:rPr>
        <w:t>.</w:t>
      </w:r>
    </w:p>
    <w:p w14:paraId="433ABA16" w14:textId="3DF77D84"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Droits de l</w:t>
      </w:r>
      <w:r w:rsidR="00E7129D" w:rsidRPr="00957FB6">
        <w:rPr>
          <w:lang w:val="fr-FR"/>
        </w:rPr>
        <w:t>’</w:t>
      </w:r>
      <w:r w:rsidRPr="00957FB6">
        <w:rPr>
          <w:lang w:val="fr-FR"/>
        </w:rPr>
        <w:t>enfant et entreprises</w:t>
      </w:r>
    </w:p>
    <w:p w14:paraId="3F01AD1E" w14:textId="5EB9C46B" w:rsidR="00631D4F" w:rsidRPr="00957FB6" w:rsidRDefault="00631D4F" w:rsidP="00E62C8A">
      <w:pPr>
        <w:pStyle w:val="SingleTxtG"/>
        <w:rPr>
          <w:rFonts w:asciiTheme="majorBidi" w:hAnsiTheme="majorBidi" w:cstheme="majorBidi"/>
          <w:b/>
          <w:bCs/>
          <w:lang w:val="fr-FR"/>
        </w:rPr>
      </w:pPr>
      <w:r w:rsidRPr="00957FB6">
        <w:rPr>
          <w:lang w:val="fr-FR"/>
        </w:rPr>
        <w:t>14</w:t>
      </w:r>
      <w:r w:rsidR="009C7D0E" w:rsidRPr="00957FB6">
        <w:rPr>
          <w:lang w:val="fr-FR"/>
        </w:rPr>
        <w:t>.</w:t>
      </w:r>
      <w:r w:rsidRPr="00957FB6">
        <w:rPr>
          <w:lang w:val="fr-FR"/>
        </w:rPr>
        <w:tab/>
      </w:r>
      <w:r w:rsidRPr="00957FB6">
        <w:rPr>
          <w:b/>
          <w:bCs/>
          <w:lang w:val="fr-FR"/>
        </w:rPr>
        <w:t>Le Comité prend note avec satisfaction de l</w:t>
      </w:r>
      <w:r w:rsidR="00E7129D" w:rsidRPr="00957FB6">
        <w:rPr>
          <w:b/>
          <w:bCs/>
          <w:lang w:val="fr-FR"/>
        </w:rPr>
        <w:t>’</w:t>
      </w:r>
      <w:r w:rsidRPr="00957FB6">
        <w:rPr>
          <w:b/>
          <w:bCs/>
          <w:lang w:val="fr-FR"/>
        </w:rPr>
        <w:t>adoption d</w:t>
      </w:r>
      <w:r w:rsidR="00E7129D" w:rsidRPr="00957FB6">
        <w:rPr>
          <w:b/>
          <w:bCs/>
          <w:lang w:val="fr-FR"/>
        </w:rPr>
        <w:t>’</w:t>
      </w:r>
      <w:r w:rsidRPr="00957FB6">
        <w:rPr>
          <w:b/>
          <w:bCs/>
          <w:lang w:val="fr-FR"/>
        </w:rPr>
        <w:t>un plan d</w:t>
      </w:r>
      <w:r w:rsidR="00E7129D" w:rsidRPr="00957FB6">
        <w:rPr>
          <w:b/>
          <w:bCs/>
          <w:lang w:val="fr-FR"/>
        </w:rPr>
        <w:t>’</w:t>
      </w:r>
      <w:r w:rsidRPr="00957FB6">
        <w:rPr>
          <w:b/>
          <w:bCs/>
          <w:lang w:val="fr-FR"/>
        </w:rPr>
        <w:t>action national aux fins de l</w:t>
      </w:r>
      <w:r w:rsidR="00E7129D" w:rsidRPr="00957FB6">
        <w:rPr>
          <w:b/>
          <w:bCs/>
          <w:lang w:val="fr-FR"/>
        </w:rPr>
        <w:t>’</w:t>
      </w:r>
      <w:r w:rsidRPr="00957FB6">
        <w:rPr>
          <w:b/>
          <w:bCs/>
          <w:lang w:val="fr-FR"/>
        </w:rPr>
        <w:t>application des Principes directeurs relatifs aux entreprises et aux droits de l</w:t>
      </w:r>
      <w:r w:rsidR="00E7129D" w:rsidRPr="00957FB6">
        <w:rPr>
          <w:b/>
          <w:bCs/>
          <w:lang w:val="fr-FR"/>
        </w:rPr>
        <w:t>’</w:t>
      </w:r>
      <w:r w:rsidRPr="00957FB6">
        <w:rPr>
          <w:b/>
          <w:bCs/>
          <w:lang w:val="fr-FR"/>
        </w:rPr>
        <w:t>homme, mais constate avec préoccupation que les entreprises qui portent atteinte aux droits de l</w:t>
      </w:r>
      <w:r w:rsidR="00E7129D" w:rsidRPr="00957FB6">
        <w:rPr>
          <w:b/>
          <w:bCs/>
          <w:lang w:val="fr-FR"/>
        </w:rPr>
        <w:t>’</w:t>
      </w:r>
      <w:r w:rsidRPr="00957FB6">
        <w:rPr>
          <w:b/>
          <w:bCs/>
          <w:lang w:val="fr-FR"/>
        </w:rPr>
        <w:t>enfant ne sont pas tenues juridiquement responsables</w:t>
      </w:r>
      <w:r w:rsidR="009C7D0E" w:rsidRPr="00957FB6">
        <w:rPr>
          <w:b/>
          <w:bCs/>
          <w:lang w:val="fr-FR"/>
        </w:rPr>
        <w:t>.</w:t>
      </w:r>
      <w:r w:rsidRPr="00957FB6">
        <w:rPr>
          <w:b/>
          <w:bCs/>
          <w:lang w:val="fr-FR"/>
        </w:rPr>
        <w:t xml:space="preserve"> Rappelant son observation générale </w:t>
      </w:r>
      <w:r w:rsidR="00E7129D" w:rsidRPr="00957FB6">
        <w:rPr>
          <w:b/>
          <w:bCs/>
          <w:lang w:val="fr-FR"/>
        </w:rPr>
        <w:t>n</w:t>
      </w:r>
      <w:r w:rsidR="00E7129D" w:rsidRPr="00957FB6">
        <w:rPr>
          <w:b/>
          <w:bCs/>
          <w:vertAlign w:val="superscript"/>
          <w:lang w:val="fr-FR"/>
        </w:rPr>
        <w:t>o</w:t>
      </w:r>
      <w:r w:rsidRPr="00957FB6">
        <w:rPr>
          <w:b/>
          <w:bCs/>
          <w:lang w:val="fr-FR"/>
        </w:rPr>
        <w:t> 16 (2013) sur les obligations des États concernant les incidences du secteur des entreprises sur les droits de l</w:t>
      </w:r>
      <w:r w:rsidR="00E7129D" w:rsidRPr="00957FB6">
        <w:rPr>
          <w:b/>
          <w:bCs/>
          <w:lang w:val="fr-FR"/>
        </w:rPr>
        <w:t>’</w:t>
      </w:r>
      <w:r w:rsidRPr="00957FB6">
        <w:rPr>
          <w:b/>
          <w:bCs/>
          <w:lang w:val="fr-FR"/>
        </w:rPr>
        <w:t>enfant, le Comité recommande à l</w:t>
      </w:r>
      <w:r w:rsidR="00E7129D" w:rsidRPr="00957FB6">
        <w:rPr>
          <w:b/>
          <w:bCs/>
          <w:lang w:val="fr-FR"/>
        </w:rPr>
        <w:t>’</w:t>
      </w:r>
      <w:r w:rsidRPr="00957FB6">
        <w:rPr>
          <w:b/>
          <w:bCs/>
          <w:lang w:val="fr-FR"/>
        </w:rPr>
        <w:t>État partie</w:t>
      </w:r>
      <w:r w:rsidR="00E7129D" w:rsidRPr="00957FB6">
        <w:rPr>
          <w:b/>
          <w:bCs/>
          <w:lang w:val="fr-FR"/>
        </w:rPr>
        <w:t> :</w:t>
      </w:r>
    </w:p>
    <w:p w14:paraId="3E5B2A8B" w14:textId="5DEEF9FD"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w:t>
      </w:r>
      <w:r w:rsidR="00E7129D" w:rsidRPr="00957FB6">
        <w:rPr>
          <w:b/>
          <w:bCs/>
          <w:lang w:val="fr-FR"/>
        </w:rPr>
        <w:t>’</w:t>
      </w:r>
      <w:r w:rsidRPr="00957FB6">
        <w:rPr>
          <w:b/>
          <w:bCs/>
          <w:lang w:val="fr-FR"/>
        </w:rPr>
        <w:t>adopter une législation nationale sur la responsabilité des entreprises et des filiales qui exercent leurs activités dans l</w:t>
      </w:r>
      <w:r w:rsidR="00E7129D" w:rsidRPr="00957FB6">
        <w:rPr>
          <w:b/>
          <w:bCs/>
          <w:lang w:val="fr-FR"/>
        </w:rPr>
        <w:t>’</w:t>
      </w:r>
      <w:r w:rsidRPr="00957FB6">
        <w:rPr>
          <w:b/>
          <w:bCs/>
          <w:lang w:val="fr-FR"/>
        </w:rPr>
        <w:t>État partie ou sont administrées depuis son territoire, aux fins du recensement et de la prévention des activités qui ont des incidences négatives sur les droits de l</w:t>
      </w:r>
      <w:r w:rsidR="00E7129D" w:rsidRPr="00957FB6">
        <w:rPr>
          <w:b/>
          <w:bCs/>
          <w:lang w:val="fr-FR"/>
        </w:rPr>
        <w:t>’</w:t>
      </w:r>
      <w:r w:rsidRPr="00957FB6">
        <w:rPr>
          <w:b/>
          <w:bCs/>
          <w:lang w:val="fr-FR"/>
        </w:rPr>
        <w:t>homme ou qui mettent en danger les droits de l</w:t>
      </w:r>
      <w:r w:rsidR="00E7129D" w:rsidRPr="00957FB6">
        <w:rPr>
          <w:b/>
          <w:bCs/>
          <w:lang w:val="fr-FR"/>
        </w:rPr>
        <w:t>’</w:t>
      </w:r>
      <w:r w:rsidRPr="00957FB6">
        <w:rPr>
          <w:b/>
          <w:bCs/>
          <w:lang w:val="fr-FR"/>
        </w:rPr>
        <w:t>enfant, de l</w:t>
      </w:r>
      <w:r w:rsidR="00E7129D" w:rsidRPr="00957FB6">
        <w:rPr>
          <w:b/>
          <w:bCs/>
          <w:lang w:val="fr-FR"/>
        </w:rPr>
        <w:t>’</w:t>
      </w:r>
      <w:r w:rsidRPr="00957FB6">
        <w:rPr>
          <w:b/>
          <w:bCs/>
          <w:lang w:val="fr-FR"/>
        </w:rPr>
        <w:t>atténuation de leurs effets, en particulier les risques liés au réchauffement de la planète, et de l</w:t>
      </w:r>
      <w:r w:rsidR="00E7129D" w:rsidRPr="00957FB6">
        <w:rPr>
          <w:b/>
          <w:bCs/>
          <w:lang w:val="fr-FR"/>
        </w:rPr>
        <w:t>’</w:t>
      </w:r>
      <w:r w:rsidRPr="00957FB6">
        <w:rPr>
          <w:b/>
          <w:bCs/>
          <w:lang w:val="fr-FR"/>
        </w:rPr>
        <w:t>obligation de rendre compte</w:t>
      </w:r>
      <w:r w:rsidR="00E7129D" w:rsidRPr="00957FB6">
        <w:rPr>
          <w:b/>
          <w:bCs/>
          <w:lang w:val="fr-FR"/>
        </w:rPr>
        <w:t> ;</w:t>
      </w:r>
    </w:p>
    <w:p w14:paraId="4A7BFDBF" w14:textId="542BB503"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créer des mécanismes de surveillance pour que les violations des droits de l</w:t>
      </w:r>
      <w:r w:rsidR="00E7129D" w:rsidRPr="00957FB6">
        <w:rPr>
          <w:b/>
          <w:bCs/>
          <w:lang w:val="fr-FR"/>
        </w:rPr>
        <w:t>’</w:t>
      </w:r>
      <w:r w:rsidRPr="00957FB6">
        <w:rPr>
          <w:b/>
          <w:bCs/>
          <w:lang w:val="fr-FR"/>
        </w:rPr>
        <w:t>enfant dues aux activités des entreprises fassent l</w:t>
      </w:r>
      <w:r w:rsidR="00E7129D" w:rsidRPr="00957FB6">
        <w:rPr>
          <w:b/>
          <w:bCs/>
          <w:lang w:val="fr-FR"/>
        </w:rPr>
        <w:t>’</w:t>
      </w:r>
      <w:r w:rsidRPr="00957FB6">
        <w:rPr>
          <w:b/>
          <w:bCs/>
          <w:lang w:val="fr-FR"/>
        </w:rPr>
        <w:t>objet d</w:t>
      </w:r>
      <w:r w:rsidR="00E7129D" w:rsidRPr="00957FB6">
        <w:rPr>
          <w:b/>
          <w:bCs/>
          <w:lang w:val="fr-FR"/>
        </w:rPr>
        <w:t>’</w:t>
      </w:r>
      <w:r w:rsidRPr="00957FB6">
        <w:rPr>
          <w:b/>
          <w:bCs/>
          <w:lang w:val="fr-FR"/>
        </w:rPr>
        <w:t>enquêtes et donnent lieu à réparation, afin de renforcer l</w:t>
      </w:r>
      <w:r w:rsidR="00E7129D" w:rsidRPr="00957FB6">
        <w:rPr>
          <w:b/>
          <w:bCs/>
          <w:lang w:val="fr-FR"/>
        </w:rPr>
        <w:t>’</w:t>
      </w:r>
      <w:r w:rsidRPr="00957FB6">
        <w:rPr>
          <w:b/>
          <w:bCs/>
          <w:lang w:val="fr-FR"/>
        </w:rPr>
        <w:t>obligation de rendre des comptes et la transparence</w:t>
      </w:r>
      <w:r w:rsidR="00E7129D" w:rsidRPr="00957FB6">
        <w:rPr>
          <w:b/>
          <w:bCs/>
          <w:lang w:val="fr-FR"/>
        </w:rPr>
        <w:t> ;</w:t>
      </w:r>
    </w:p>
    <w:p w14:paraId="11C26DC5" w14:textId="036FEB60"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w:t>
      </w:r>
      <w:r w:rsidR="00E7129D" w:rsidRPr="00957FB6">
        <w:rPr>
          <w:b/>
          <w:bCs/>
          <w:lang w:val="fr-FR"/>
        </w:rPr>
        <w:t>’</w:t>
      </w:r>
      <w:r w:rsidRPr="00957FB6">
        <w:rPr>
          <w:b/>
          <w:bCs/>
          <w:lang w:val="fr-FR"/>
        </w:rPr>
        <w:t>exiger des entreprises qu</w:t>
      </w:r>
      <w:r w:rsidR="00E7129D" w:rsidRPr="00957FB6">
        <w:rPr>
          <w:b/>
          <w:bCs/>
          <w:lang w:val="fr-FR"/>
        </w:rPr>
        <w:t>’</w:t>
      </w:r>
      <w:r w:rsidRPr="00957FB6">
        <w:rPr>
          <w:b/>
          <w:bCs/>
          <w:lang w:val="fr-FR"/>
        </w:rPr>
        <w:t>elles évaluent les effets de leurs activités sur l</w:t>
      </w:r>
      <w:r w:rsidR="00E7129D" w:rsidRPr="00957FB6">
        <w:rPr>
          <w:b/>
          <w:bCs/>
          <w:lang w:val="fr-FR"/>
        </w:rPr>
        <w:t>’</w:t>
      </w:r>
      <w:r w:rsidRPr="00957FB6">
        <w:rPr>
          <w:b/>
          <w:bCs/>
          <w:lang w:val="fr-FR"/>
        </w:rPr>
        <w:t>environnement, la santé et les autres droits de l</w:t>
      </w:r>
      <w:r w:rsidR="00E7129D" w:rsidRPr="00957FB6">
        <w:rPr>
          <w:b/>
          <w:bCs/>
          <w:lang w:val="fr-FR"/>
        </w:rPr>
        <w:t>’</w:t>
      </w:r>
      <w:r w:rsidRPr="00957FB6">
        <w:rPr>
          <w:b/>
          <w:bCs/>
          <w:lang w:val="fr-FR"/>
        </w:rPr>
        <w:t>enfant, qu</w:t>
      </w:r>
      <w:r w:rsidR="00E7129D" w:rsidRPr="00957FB6">
        <w:rPr>
          <w:b/>
          <w:bCs/>
          <w:lang w:val="fr-FR"/>
        </w:rPr>
        <w:t>’</w:t>
      </w:r>
      <w:r w:rsidRPr="00957FB6">
        <w:rPr>
          <w:b/>
          <w:bCs/>
          <w:lang w:val="fr-FR"/>
        </w:rPr>
        <w:t>elles procèdent à des consultations sur ces questions et qu</w:t>
      </w:r>
      <w:r w:rsidR="00E7129D" w:rsidRPr="00957FB6">
        <w:rPr>
          <w:b/>
          <w:bCs/>
          <w:lang w:val="fr-FR"/>
        </w:rPr>
        <w:t>’</w:t>
      </w:r>
      <w:r w:rsidRPr="00957FB6">
        <w:rPr>
          <w:b/>
          <w:bCs/>
          <w:lang w:val="fr-FR"/>
        </w:rPr>
        <w:t>elles rendent publiques toutes les informations y</w:t>
      </w:r>
      <w:r w:rsidR="00DF3D87" w:rsidRPr="00957FB6">
        <w:rPr>
          <w:b/>
          <w:bCs/>
          <w:lang w:val="fr-FR"/>
        </w:rPr>
        <w:t> </w:t>
      </w:r>
      <w:r w:rsidRPr="00957FB6">
        <w:rPr>
          <w:b/>
          <w:bCs/>
          <w:lang w:val="fr-FR"/>
        </w:rPr>
        <w:t>relatives et communiquent les mesures qu</w:t>
      </w:r>
      <w:r w:rsidR="00E7129D" w:rsidRPr="00957FB6">
        <w:rPr>
          <w:b/>
          <w:bCs/>
          <w:lang w:val="fr-FR"/>
        </w:rPr>
        <w:t>’</w:t>
      </w:r>
      <w:r w:rsidRPr="00957FB6">
        <w:rPr>
          <w:b/>
          <w:bCs/>
          <w:lang w:val="fr-FR"/>
        </w:rPr>
        <w:t>elles prévoient de prendre pour réduire ces effets</w:t>
      </w:r>
      <w:r w:rsidR="009C7D0E" w:rsidRPr="00957FB6">
        <w:rPr>
          <w:b/>
          <w:bCs/>
          <w:lang w:val="fr-FR"/>
        </w:rPr>
        <w:t>.</w:t>
      </w:r>
    </w:p>
    <w:p w14:paraId="6AF9C8D3" w14:textId="41B55CCF" w:rsidR="00631D4F" w:rsidRPr="00957FB6" w:rsidRDefault="00631D4F" w:rsidP="00E62C8A">
      <w:pPr>
        <w:pStyle w:val="H1G"/>
        <w:rPr>
          <w:rFonts w:asciiTheme="majorBidi" w:hAnsiTheme="majorBidi" w:cstheme="majorBidi"/>
          <w:lang w:val="fr-FR"/>
        </w:rPr>
      </w:pPr>
      <w:r w:rsidRPr="00957FB6">
        <w:rPr>
          <w:lang w:val="fr-FR"/>
        </w:rPr>
        <w:tab/>
        <w:t>B</w:t>
      </w:r>
      <w:r w:rsidR="009C7D0E" w:rsidRPr="00957FB6">
        <w:rPr>
          <w:lang w:val="fr-FR"/>
        </w:rPr>
        <w:t>.</w:t>
      </w:r>
      <w:r w:rsidRPr="00957FB6">
        <w:rPr>
          <w:lang w:val="fr-FR"/>
        </w:rPr>
        <w:tab/>
        <w:t>Principes généraux (art</w:t>
      </w:r>
      <w:r w:rsidR="009C7D0E" w:rsidRPr="00957FB6">
        <w:rPr>
          <w:lang w:val="fr-FR"/>
        </w:rPr>
        <w:t>.</w:t>
      </w:r>
      <w:r w:rsidRPr="00957FB6">
        <w:rPr>
          <w:lang w:val="fr-FR"/>
        </w:rPr>
        <w:t> 2, 3, 6 et 12)</w:t>
      </w:r>
      <w:bookmarkStart w:id="1" w:name="_Hlk135188500"/>
    </w:p>
    <w:p w14:paraId="0B9A3194"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Non-discrimination</w:t>
      </w:r>
      <w:bookmarkStart w:id="2" w:name="_Hlk126764549"/>
    </w:p>
    <w:p w14:paraId="356CB609" w14:textId="5A91F388" w:rsidR="00631D4F" w:rsidRPr="00957FB6" w:rsidRDefault="00631D4F" w:rsidP="00E62C8A">
      <w:pPr>
        <w:pStyle w:val="SingleTxtG"/>
        <w:rPr>
          <w:rFonts w:asciiTheme="majorBidi" w:hAnsiTheme="majorBidi" w:cstheme="majorBidi"/>
          <w:lang w:val="fr-FR"/>
        </w:rPr>
      </w:pPr>
      <w:r w:rsidRPr="00957FB6">
        <w:rPr>
          <w:lang w:val="fr-FR"/>
        </w:rPr>
        <w:t>15</w:t>
      </w:r>
      <w:r w:rsidR="009C7D0E" w:rsidRPr="00957FB6">
        <w:rPr>
          <w:lang w:val="fr-FR"/>
        </w:rPr>
        <w:t>.</w:t>
      </w:r>
      <w:r w:rsidRPr="00957FB6">
        <w:rPr>
          <w:lang w:val="fr-FR"/>
        </w:rPr>
        <w:tab/>
        <w:t>Le Comité accueille avec satisfaction le Plan d</w:t>
      </w:r>
      <w:r w:rsidR="00E7129D" w:rsidRPr="00957FB6">
        <w:rPr>
          <w:lang w:val="fr-FR"/>
        </w:rPr>
        <w:t>’</w:t>
      </w:r>
      <w:r w:rsidRPr="00957FB6">
        <w:rPr>
          <w:lang w:val="fr-FR"/>
        </w:rPr>
        <w:t>action pour lutter contre le racisme et promouvoir de bonnes relations entre les différents groupes de populations, le plan d</w:t>
      </w:r>
      <w:r w:rsidR="00E7129D" w:rsidRPr="00957FB6">
        <w:rPr>
          <w:lang w:val="fr-FR"/>
        </w:rPr>
        <w:t>’</w:t>
      </w:r>
      <w:r w:rsidRPr="00957FB6">
        <w:rPr>
          <w:lang w:val="fr-FR"/>
        </w:rPr>
        <w:t>action contre le harcèlement, la Politique nationale relative aux Roms (2023-2030) et le Plan d</w:t>
      </w:r>
      <w:r w:rsidR="00E7129D" w:rsidRPr="00957FB6">
        <w:rPr>
          <w:lang w:val="fr-FR"/>
        </w:rPr>
        <w:t>’</w:t>
      </w:r>
      <w:r w:rsidRPr="00957FB6">
        <w:rPr>
          <w:lang w:val="fr-FR"/>
        </w:rPr>
        <w:t>action national sur la Convention relative aux droits des personnes handicapées</w:t>
      </w:r>
      <w:r w:rsidR="009C7D0E" w:rsidRPr="00957FB6">
        <w:rPr>
          <w:lang w:val="fr-FR"/>
        </w:rPr>
        <w:t>.</w:t>
      </w:r>
      <w:r w:rsidRPr="00957FB6">
        <w:rPr>
          <w:lang w:val="fr-FR"/>
        </w:rPr>
        <w:t xml:space="preserve"> Toutefois, il est profondément préoccupé par la persistance de la discrimination fondée sur le genre, l</w:t>
      </w:r>
      <w:r w:rsidR="00E7129D" w:rsidRPr="00957FB6">
        <w:rPr>
          <w:lang w:val="fr-FR"/>
        </w:rPr>
        <w:t>’</w:t>
      </w:r>
      <w:r w:rsidRPr="00957FB6">
        <w:rPr>
          <w:lang w:val="fr-FR"/>
        </w:rPr>
        <w:t>âge, la langue, l</w:t>
      </w:r>
      <w:r w:rsidR="00E7129D" w:rsidRPr="00957FB6">
        <w:rPr>
          <w:lang w:val="fr-FR"/>
        </w:rPr>
        <w:t>’</w:t>
      </w:r>
      <w:r w:rsidRPr="00957FB6">
        <w:rPr>
          <w:lang w:val="fr-FR"/>
        </w:rPr>
        <w:t>origine nationale ou ethnique, les antécédents migratoires, le handicap et le fait d</w:t>
      </w:r>
      <w:r w:rsidR="00E7129D" w:rsidRPr="00957FB6">
        <w:rPr>
          <w:lang w:val="fr-FR"/>
        </w:rPr>
        <w:t>’</w:t>
      </w:r>
      <w:r w:rsidRPr="00957FB6">
        <w:rPr>
          <w:lang w:val="fr-FR"/>
        </w:rPr>
        <w:t>être lesbienne, gay, bisexuel, transgenre ou intersexe, ainsi que par le harcèlement, dont sont victimes des enfants et des adolescents</w:t>
      </w:r>
      <w:r w:rsidR="009C7D0E" w:rsidRPr="00957FB6">
        <w:rPr>
          <w:lang w:val="fr-FR"/>
        </w:rPr>
        <w:t>.</w:t>
      </w:r>
    </w:p>
    <w:p w14:paraId="269044BF" w14:textId="106AAB3B" w:rsidR="00631D4F" w:rsidRPr="00957FB6" w:rsidRDefault="00631D4F" w:rsidP="00E62C8A">
      <w:pPr>
        <w:pStyle w:val="SingleTxtG"/>
        <w:rPr>
          <w:rFonts w:asciiTheme="majorBidi" w:hAnsiTheme="majorBidi" w:cstheme="majorBidi"/>
          <w:b/>
          <w:bCs/>
          <w:lang w:val="fr-FR"/>
        </w:rPr>
      </w:pPr>
      <w:r w:rsidRPr="00957FB6">
        <w:rPr>
          <w:lang w:val="fr-FR"/>
        </w:rPr>
        <w:t>16</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w:t>
      </w:r>
      <w:r w:rsidR="00E7129D" w:rsidRPr="00957FB6">
        <w:rPr>
          <w:b/>
          <w:bCs/>
          <w:lang w:val="fr-FR"/>
        </w:rPr>
        <w:t> :</w:t>
      </w:r>
    </w:p>
    <w:p w14:paraId="07AA2630" w14:textId="51ABEDB0"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renforcer la lutte contre la discrimination, y compris la discrimination raciale et les discours et crimes de haine</w:t>
      </w:r>
      <w:r w:rsidR="00E7129D" w:rsidRPr="00957FB6">
        <w:rPr>
          <w:b/>
          <w:bCs/>
          <w:lang w:val="fr-FR"/>
        </w:rPr>
        <w:t> ;</w:t>
      </w:r>
    </w:p>
    <w:p w14:paraId="2587A7E7" w14:textId="2D20FF18" w:rsidR="00631D4F" w:rsidRPr="00957FB6" w:rsidRDefault="00631D4F" w:rsidP="00F04417">
      <w:pPr>
        <w:pStyle w:val="SingleTxtG"/>
        <w:ind w:firstLine="567"/>
        <w:rPr>
          <w:rFonts w:asciiTheme="majorBidi" w:hAnsiTheme="majorBidi" w:cstheme="majorBidi"/>
          <w:b/>
          <w:bCs/>
          <w:lang w:val="fr-FR"/>
        </w:rPr>
      </w:pPr>
      <w:r w:rsidRPr="00957FB6">
        <w:rPr>
          <w:b/>
          <w:bCs/>
          <w:lang w:val="fr-FR"/>
        </w:rPr>
        <w:lastRenderedPageBreak/>
        <w:t>b)</w:t>
      </w:r>
      <w:r w:rsidRPr="00957FB6">
        <w:rPr>
          <w:b/>
          <w:bCs/>
          <w:lang w:val="fr-FR"/>
        </w:rPr>
        <w:tab/>
        <w:t>De redoubler d</w:t>
      </w:r>
      <w:r w:rsidR="00E7129D" w:rsidRPr="00957FB6">
        <w:rPr>
          <w:b/>
          <w:bCs/>
          <w:lang w:val="fr-FR"/>
        </w:rPr>
        <w:t>’</w:t>
      </w:r>
      <w:r w:rsidRPr="00957FB6">
        <w:rPr>
          <w:b/>
          <w:bCs/>
          <w:lang w:val="fr-FR"/>
        </w:rPr>
        <w:t>efforts afin d</w:t>
      </w:r>
      <w:r w:rsidR="00E7129D" w:rsidRPr="00957FB6">
        <w:rPr>
          <w:b/>
          <w:bCs/>
          <w:lang w:val="fr-FR"/>
        </w:rPr>
        <w:t>’</w:t>
      </w:r>
      <w:r w:rsidRPr="00957FB6">
        <w:rPr>
          <w:b/>
          <w:bCs/>
          <w:lang w:val="fr-FR"/>
        </w:rPr>
        <w:t>accroître l</w:t>
      </w:r>
      <w:r w:rsidR="00E7129D" w:rsidRPr="00957FB6">
        <w:rPr>
          <w:b/>
          <w:bCs/>
          <w:lang w:val="fr-FR"/>
        </w:rPr>
        <w:t>’</w:t>
      </w:r>
      <w:r w:rsidRPr="00957FB6">
        <w:rPr>
          <w:b/>
          <w:bCs/>
          <w:lang w:val="fr-FR"/>
        </w:rPr>
        <w:t>efficacité des politiques et programmes ciblés conçus pour éliminer la discrimination à l</w:t>
      </w:r>
      <w:r w:rsidR="00E7129D" w:rsidRPr="00957FB6">
        <w:rPr>
          <w:b/>
          <w:bCs/>
          <w:lang w:val="fr-FR"/>
        </w:rPr>
        <w:t>’</w:t>
      </w:r>
      <w:r w:rsidRPr="00957FB6">
        <w:rPr>
          <w:b/>
          <w:bCs/>
          <w:lang w:val="fr-FR"/>
        </w:rPr>
        <w:t>égard des enfants dans tous les domaines et secteurs de la société finlandaise, avec la participation de la société civile, des collectivités ainsi que des enfants et adolescents eux-mêmes, dès leur plus jeune âge</w:t>
      </w:r>
      <w:r w:rsidR="00E7129D" w:rsidRPr="00957FB6">
        <w:rPr>
          <w:b/>
          <w:bCs/>
          <w:lang w:val="fr-FR"/>
        </w:rPr>
        <w:t> ;</w:t>
      </w:r>
    </w:p>
    <w:p w14:paraId="6040FFB0" w14:textId="60E7FA00"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lancer des campagnes de sensibilisation visant à promouvoir l</w:t>
      </w:r>
      <w:r w:rsidR="00E7129D" w:rsidRPr="00957FB6">
        <w:rPr>
          <w:b/>
          <w:bCs/>
          <w:lang w:val="fr-FR"/>
        </w:rPr>
        <w:t>’</w:t>
      </w:r>
      <w:r w:rsidRPr="00957FB6">
        <w:rPr>
          <w:b/>
          <w:bCs/>
          <w:lang w:val="fr-FR"/>
        </w:rPr>
        <w:t>égalité et à favoriser, par l</w:t>
      </w:r>
      <w:r w:rsidR="00E7129D" w:rsidRPr="00957FB6">
        <w:rPr>
          <w:b/>
          <w:bCs/>
          <w:lang w:val="fr-FR"/>
        </w:rPr>
        <w:t>’</w:t>
      </w:r>
      <w:r w:rsidRPr="00957FB6">
        <w:rPr>
          <w:b/>
          <w:bCs/>
          <w:lang w:val="fr-FR"/>
        </w:rPr>
        <w:t>intermédiaire des médias, le changement des attitudes et des comportements, de manière à transformer les normes sociales qui contribuent à la discrimination, en particulier celle fondée sur l</w:t>
      </w:r>
      <w:r w:rsidR="00E7129D" w:rsidRPr="00957FB6">
        <w:rPr>
          <w:b/>
          <w:bCs/>
          <w:lang w:val="fr-FR"/>
        </w:rPr>
        <w:t>’</w:t>
      </w:r>
      <w:r w:rsidRPr="00957FB6">
        <w:rPr>
          <w:b/>
          <w:bCs/>
          <w:lang w:val="fr-FR"/>
        </w:rPr>
        <w:t>appartenance ethnique, le statut migratoire, le handicap, la religion, l</w:t>
      </w:r>
      <w:r w:rsidR="00E7129D" w:rsidRPr="00957FB6">
        <w:rPr>
          <w:b/>
          <w:bCs/>
          <w:lang w:val="fr-FR"/>
        </w:rPr>
        <w:t>’</w:t>
      </w:r>
      <w:r w:rsidRPr="00957FB6">
        <w:rPr>
          <w:b/>
          <w:bCs/>
          <w:lang w:val="fr-FR"/>
        </w:rPr>
        <w:t>orientation sexuelle et l</w:t>
      </w:r>
      <w:r w:rsidR="00E7129D" w:rsidRPr="00957FB6">
        <w:rPr>
          <w:b/>
          <w:bCs/>
          <w:lang w:val="fr-FR"/>
        </w:rPr>
        <w:t>’</w:t>
      </w:r>
      <w:r w:rsidRPr="00957FB6">
        <w:rPr>
          <w:b/>
          <w:bCs/>
          <w:lang w:val="fr-FR"/>
        </w:rPr>
        <w:t>identité de genre</w:t>
      </w:r>
      <w:r w:rsidR="009C7D0E" w:rsidRPr="00957FB6">
        <w:rPr>
          <w:b/>
          <w:bCs/>
          <w:lang w:val="fr-FR"/>
        </w:rPr>
        <w:t>.</w:t>
      </w:r>
    </w:p>
    <w:p w14:paraId="389DFAAC" w14:textId="2A02B0FF" w:rsidR="00631D4F" w:rsidRPr="00957FB6" w:rsidRDefault="00631D4F" w:rsidP="00E62C8A">
      <w:pPr>
        <w:pStyle w:val="H23G"/>
        <w:rPr>
          <w:rFonts w:asciiTheme="majorBidi" w:hAnsiTheme="majorBidi" w:cstheme="majorBidi"/>
          <w:lang w:val="fr-FR"/>
        </w:rPr>
      </w:pPr>
      <w:bookmarkStart w:id="3" w:name="_Hlk104806757"/>
      <w:bookmarkEnd w:id="2"/>
      <w:r w:rsidRPr="00957FB6">
        <w:rPr>
          <w:lang w:val="fr-FR"/>
        </w:rPr>
        <w:tab/>
      </w:r>
      <w:r w:rsidRPr="00957FB6">
        <w:rPr>
          <w:lang w:val="fr-FR"/>
        </w:rPr>
        <w:tab/>
        <w:t>Intérêt supérieur de l</w:t>
      </w:r>
      <w:r w:rsidR="00E7129D" w:rsidRPr="00957FB6">
        <w:rPr>
          <w:lang w:val="fr-FR"/>
        </w:rPr>
        <w:t>’</w:t>
      </w:r>
      <w:r w:rsidRPr="00957FB6">
        <w:rPr>
          <w:lang w:val="fr-FR"/>
        </w:rPr>
        <w:t>enfant</w:t>
      </w:r>
    </w:p>
    <w:p w14:paraId="1FA67C5E" w14:textId="6B78D144" w:rsidR="00631D4F" w:rsidRPr="00957FB6" w:rsidRDefault="00631D4F" w:rsidP="00E62C8A">
      <w:pPr>
        <w:pStyle w:val="SingleTxtG"/>
        <w:rPr>
          <w:rFonts w:asciiTheme="majorBidi" w:hAnsiTheme="majorBidi" w:cstheme="majorBidi"/>
          <w:b/>
          <w:bCs/>
          <w:lang w:val="fr-FR"/>
        </w:rPr>
      </w:pPr>
      <w:r w:rsidRPr="00957FB6">
        <w:rPr>
          <w:lang w:val="fr-FR"/>
        </w:rPr>
        <w:t>17</w:t>
      </w:r>
      <w:r w:rsidR="009C7D0E" w:rsidRPr="00957FB6">
        <w:rPr>
          <w:lang w:val="fr-FR"/>
        </w:rPr>
        <w:t>.</w:t>
      </w:r>
      <w:r w:rsidRPr="00957FB6">
        <w:rPr>
          <w:lang w:val="fr-FR"/>
        </w:rPr>
        <w:tab/>
      </w:r>
      <w:r w:rsidRPr="00957FB6">
        <w:rPr>
          <w:b/>
          <w:bCs/>
          <w:lang w:val="fr-FR"/>
        </w:rPr>
        <w:t>Le Comité se félicite de ce que le principe de l</w:t>
      </w:r>
      <w:r w:rsidR="00E7129D" w:rsidRPr="00957FB6">
        <w:rPr>
          <w:b/>
          <w:bCs/>
          <w:lang w:val="fr-FR"/>
        </w:rPr>
        <w:t>’</w:t>
      </w:r>
      <w:r w:rsidRPr="00957FB6">
        <w:rPr>
          <w:b/>
          <w:bCs/>
          <w:lang w:val="fr-FR"/>
        </w:rPr>
        <w:t>intérêt supérieur de l</w:t>
      </w:r>
      <w:r w:rsidR="00E7129D" w:rsidRPr="00957FB6">
        <w:rPr>
          <w:b/>
          <w:bCs/>
          <w:lang w:val="fr-FR"/>
        </w:rPr>
        <w:t>’</w:t>
      </w:r>
      <w:r w:rsidRPr="00957FB6">
        <w:rPr>
          <w:b/>
          <w:bCs/>
          <w:lang w:val="fr-FR"/>
        </w:rPr>
        <w:t>enfant a été intégré dans de nombreuses lois, mais constate avec préoccupation que, bien souvent, ce principe n</w:t>
      </w:r>
      <w:r w:rsidR="00E7129D" w:rsidRPr="00957FB6">
        <w:rPr>
          <w:b/>
          <w:bCs/>
          <w:lang w:val="fr-FR"/>
        </w:rPr>
        <w:t>’</w:t>
      </w:r>
      <w:r w:rsidRPr="00957FB6">
        <w:rPr>
          <w:b/>
          <w:bCs/>
          <w:lang w:val="fr-FR"/>
        </w:rPr>
        <w:t>est pas appliqué de façon uniforme</w:t>
      </w:r>
      <w:r w:rsidR="009C7D0E" w:rsidRPr="00957FB6">
        <w:rPr>
          <w:b/>
          <w:bCs/>
          <w:lang w:val="fr-FR"/>
        </w:rPr>
        <w:t>.</w:t>
      </w:r>
      <w:r w:rsidRPr="00957FB6">
        <w:rPr>
          <w:b/>
          <w:bCs/>
          <w:lang w:val="fr-FR"/>
        </w:rPr>
        <w:t xml:space="preserve"> Il recommande à l</w:t>
      </w:r>
      <w:r w:rsidR="00E7129D" w:rsidRPr="00957FB6">
        <w:rPr>
          <w:b/>
          <w:bCs/>
          <w:lang w:val="fr-FR"/>
        </w:rPr>
        <w:t>’</w:t>
      </w:r>
      <w:r w:rsidRPr="00957FB6">
        <w:rPr>
          <w:b/>
          <w:bCs/>
          <w:lang w:val="fr-FR"/>
        </w:rPr>
        <w:t>État partie</w:t>
      </w:r>
      <w:r w:rsidR="00E7129D" w:rsidRPr="00957FB6">
        <w:rPr>
          <w:b/>
          <w:bCs/>
          <w:lang w:val="fr-FR"/>
        </w:rPr>
        <w:t> :</w:t>
      </w:r>
    </w:p>
    <w:p w14:paraId="50FDDA7E" w14:textId="36621D04"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garantir l</w:t>
      </w:r>
      <w:r w:rsidR="00E7129D" w:rsidRPr="00957FB6">
        <w:rPr>
          <w:b/>
          <w:bCs/>
          <w:lang w:val="fr-FR"/>
        </w:rPr>
        <w:t>’</w:t>
      </w:r>
      <w:r w:rsidRPr="00957FB6">
        <w:rPr>
          <w:b/>
          <w:bCs/>
          <w:lang w:val="fr-FR"/>
        </w:rPr>
        <w:t>application correcte et systématique du principe de l</w:t>
      </w:r>
      <w:r w:rsidR="00E7129D" w:rsidRPr="00957FB6">
        <w:rPr>
          <w:b/>
          <w:bCs/>
          <w:lang w:val="fr-FR"/>
        </w:rPr>
        <w:t>’</w:t>
      </w:r>
      <w:r w:rsidRPr="00957FB6">
        <w:rPr>
          <w:b/>
          <w:bCs/>
          <w:lang w:val="fr-FR"/>
        </w:rPr>
        <w:t>intérêt supérieur de l</w:t>
      </w:r>
      <w:r w:rsidR="00E7129D" w:rsidRPr="00957FB6">
        <w:rPr>
          <w:b/>
          <w:bCs/>
          <w:lang w:val="fr-FR"/>
        </w:rPr>
        <w:t>’</w:t>
      </w:r>
      <w:r w:rsidRPr="00957FB6">
        <w:rPr>
          <w:b/>
          <w:bCs/>
          <w:lang w:val="fr-FR"/>
        </w:rPr>
        <w:t xml:space="preserve">enfant dans tous les domaines relatifs à la protection des droits, conformément à son observation générale </w:t>
      </w:r>
      <w:r w:rsidR="00E7129D" w:rsidRPr="00957FB6">
        <w:rPr>
          <w:b/>
          <w:bCs/>
          <w:lang w:val="fr-FR"/>
        </w:rPr>
        <w:t>n</w:t>
      </w:r>
      <w:r w:rsidR="00E7129D" w:rsidRPr="00957FB6">
        <w:rPr>
          <w:b/>
          <w:bCs/>
          <w:vertAlign w:val="superscript"/>
          <w:lang w:val="fr-FR"/>
        </w:rPr>
        <w:t>o</w:t>
      </w:r>
      <w:r w:rsidRPr="00957FB6">
        <w:rPr>
          <w:b/>
          <w:bCs/>
          <w:lang w:val="fr-FR"/>
        </w:rPr>
        <w:t> 14 (2013) sur le droit de l</w:t>
      </w:r>
      <w:r w:rsidR="00E7129D" w:rsidRPr="00957FB6">
        <w:rPr>
          <w:b/>
          <w:bCs/>
          <w:lang w:val="fr-FR"/>
        </w:rPr>
        <w:t>’</w:t>
      </w:r>
      <w:r w:rsidRPr="00957FB6">
        <w:rPr>
          <w:b/>
          <w:bCs/>
          <w:lang w:val="fr-FR"/>
        </w:rPr>
        <w:t>enfant à ce que son intérêt supérieur soit une considération primordiale</w:t>
      </w:r>
      <w:r w:rsidR="00E7129D" w:rsidRPr="00957FB6">
        <w:rPr>
          <w:b/>
          <w:bCs/>
          <w:lang w:val="fr-FR"/>
        </w:rPr>
        <w:t> ;</w:t>
      </w:r>
    </w:p>
    <w:p w14:paraId="35B40464" w14:textId="6CA6C9A0"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créer des mécanismes permettant de surveiller les effets de l</w:t>
      </w:r>
      <w:r w:rsidR="00E7129D" w:rsidRPr="00957FB6">
        <w:rPr>
          <w:b/>
          <w:bCs/>
          <w:lang w:val="fr-FR"/>
        </w:rPr>
        <w:t>’</w:t>
      </w:r>
      <w:r w:rsidRPr="00957FB6">
        <w:rPr>
          <w:b/>
          <w:bCs/>
          <w:lang w:val="fr-FR"/>
        </w:rPr>
        <w:t>application du principe de l</w:t>
      </w:r>
      <w:r w:rsidR="00E7129D" w:rsidRPr="00957FB6">
        <w:rPr>
          <w:b/>
          <w:bCs/>
          <w:lang w:val="fr-FR"/>
        </w:rPr>
        <w:t>’</w:t>
      </w:r>
      <w:r w:rsidRPr="00957FB6">
        <w:rPr>
          <w:b/>
          <w:bCs/>
          <w:lang w:val="fr-FR"/>
        </w:rPr>
        <w:t>intérêt supérieur de l</w:t>
      </w:r>
      <w:r w:rsidR="00E7129D" w:rsidRPr="00957FB6">
        <w:rPr>
          <w:b/>
          <w:bCs/>
          <w:lang w:val="fr-FR"/>
        </w:rPr>
        <w:t>’</w:t>
      </w:r>
      <w:r w:rsidRPr="00957FB6">
        <w:rPr>
          <w:b/>
          <w:bCs/>
          <w:lang w:val="fr-FR"/>
        </w:rPr>
        <w:t>enfant dans l</w:t>
      </w:r>
      <w:r w:rsidR="00E7129D" w:rsidRPr="00957FB6">
        <w:rPr>
          <w:b/>
          <w:bCs/>
          <w:lang w:val="fr-FR"/>
        </w:rPr>
        <w:t>’</w:t>
      </w:r>
      <w:r w:rsidRPr="00957FB6">
        <w:rPr>
          <w:b/>
          <w:bCs/>
          <w:lang w:val="fr-FR"/>
        </w:rPr>
        <w:t>exécution des programmes, dans les procédures législatives, administratives et judiciaires et en ce qui concerne la garde parentale et les contacts avec les parents, les différentes formes de protection de remplacement, la justice pour les adolescents en conflit avec la loi, l</w:t>
      </w:r>
      <w:r w:rsidR="00E7129D" w:rsidRPr="00957FB6">
        <w:rPr>
          <w:b/>
          <w:bCs/>
          <w:lang w:val="fr-FR"/>
        </w:rPr>
        <w:t>’</w:t>
      </w:r>
      <w:r w:rsidRPr="00957FB6">
        <w:rPr>
          <w:b/>
          <w:bCs/>
          <w:lang w:val="fr-FR"/>
        </w:rPr>
        <w:t>asile, notamment en cas de retour des parents dont la demande d</w:t>
      </w:r>
      <w:r w:rsidR="00E7129D" w:rsidRPr="00957FB6">
        <w:rPr>
          <w:b/>
          <w:bCs/>
          <w:lang w:val="fr-FR"/>
        </w:rPr>
        <w:t>’</w:t>
      </w:r>
      <w:r w:rsidRPr="00957FB6">
        <w:rPr>
          <w:b/>
          <w:bCs/>
          <w:lang w:val="fr-FR"/>
        </w:rPr>
        <w:t>asile a été rejetée, et l</w:t>
      </w:r>
      <w:r w:rsidR="00E7129D" w:rsidRPr="00957FB6">
        <w:rPr>
          <w:b/>
          <w:bCs/>
          <w:lang w:val="fr-FR"/>
        </w:rPr>
        <w:t>’</w:t>
      </w:r>
      <w:r w:rsidRPr="00957FB6">
        <w:rPr>
          <w:b/>
          <w:bCs/>
          <w:lang w:val="fr-FR"/>
        </w:rPr>
        <w:t>assistance aux enfants victimes ou témoins d</w:t>
      </w:r>
      <w:r w:rsidR="00E7129D" w:rsidRPr="00957FB6">
        <w:rPr>
          <w:b/>
          <w:bCs/>
          <w:lang w:val="fr-FR"/>
        </w:rPr>
        <w:t>’</w:t>
      </w:r>
      <w:r w:rsidRPr="00957FB6">
        <w:rPr>
          <w:b/>
          <w:bCs/>
          <w:lang w:val="fr-FR"/>
        </w:rPr>
        <w:t>infractions</w:t>
      </w:r>
      <w:r w:rsidR="00E7129D" w:rsidRPr="00957FB6">
        <w:rPr>
          <w:b/>
          <w:bCs/>
          <w:lang w:val="fr-FR"/>
        </w:rPr>
        <w:t> ;</w:t>
      </w:r>
    </w:p>
    <w:p w14:paraId="56194A64" w14:textId="670D5D37"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w:t>
      </w:r>
      <w:r w:rsidR="00E7129D" w:rsidRPr="00957FB6">
        <w:rPr>
          <w:b/>
          <w:bCs/>
          <w:lang w:val="fr-FR"/>
        </w:rPr>
        <w:t>’</w:t>
      </w:r>
      <w:r w:rsidRPr="00957FB6">
        <w:rPr>
          <w:b/>
          <w:bCs/>
          <w:lang w:val="fr-FR"/>
        </w:rPr>
        <w:t>encadrer et de former toutes les personnes qui travaillent au service des enfants et des adolescents et qui défendent leurs droits, et de renforcer et d</w:t>
      </w:r>
      <w:r w:rsidR="00E7129D" w:rsidRPr="00957FB6">
        <w:rPr>
          <w:b/>
          <w:bCs/>
          <w:lang w:val="fr-FR"/>
        </w:rPr>
        <w:t>’</w:t>
      </w:r>
      <w:r w:rsidRPr="00957FB6">
        <w:rPr>
          <w:b/>
          <w:bCs/>
          <w:lang w:val="fr-FR"/>
        </w:rPr>
        <w:t>intensifier la formation destinée à toutes les autorités chargées de l</w:t>
      </w:r>
      <w:r w:rsidR="00E7129D" w:rsidRPr="00957FB6">
        <w:rPr>
          <w:b/>
          <w:bCs/>
          <w:lang w:val="fr-FR"/>
        </w:rPr>
        <w:t>’</w:t>
      </w:r>
      <w:r w:rsidRPr="00957FB6">
        <w:rPr>
          <w:b/>
          <w:bCs/>
          <w:lang w:val="fr-FR"/>
        </w:rPr>
        <w:t>application du principe de l</w:t>
      </w:r>
      <w:r w:rsidR="00E7129D" w:rsidRPr="00957FB6">
        <w:rPr>
          <w:b/>
          <w:bCs/>
          <w:lang w:val="fr-FR"/>
        </w:rPr>
        <w:t>’</w:t>
      </w:r>
      <w:r w:rsidRPr="00957FB6">
        <w:rPr>
          <w:b/>
          <w:bCs/>
          <w:lang w:val="fr-FR"/>
        </w:rPr>
        <w:t>intérêt supérieur de l</w:t>
      </w:r>
      <w:r w:rsidR="00E7129D" w:rsidRPr="00957FB6">
        <w:rPr>
          <w:b/>
          <w:bCs/>
          <w:lang w:val="fr-FR"/>
        </w:rPr>
        <w:t>’</w:t>
      </w:r>
      <w:r w:rsidRPr="00957FB6">
        <w:rPr>
          <w:b/>
          <w:bCs/>
          <w:lang w:val="fr-FR"/>
        </w:rPr>
        <w:t>enfant</w:t>
      </w:r>
      <w:r w:rsidR="009C7D0E" w:rsidRPr="00957FB6">
        <w:rPr>
          <w:b/>
          <w:bCs/>
          <w:lang w:val="fr-FR"/>
        </w:rPr>
        <w:t>.</w:t>
      </w:r>
    </w:p>
    <w:bookmarkEnd w:id="3"/>
    <w:p w14:paraId="2347C4E8"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Droit à la vie, à la survie et au développement</w:t>
      </w:r>
    </w:p>
    <w:p w14:paraId="1359C550" w14:textId="1D326E84" w:rsidR="00631D4F" w:rsidRPr="00957FB6" w:rsidRDefault="00631D4F" w:rsidP="00E62C8A">
      <w:pPr>
        <w:pStyle w:val="SingleTxtG"/>
        <w:rPr>
          <w:rFonts w:asciiTheme="majorBidi" w:hAnsiTheme="majorBidi" w:cstheme="majorBidi"/>
          <w:lang w:val="fr-FR"/>
        </w:rPr>
      </w:pPr>
      <w:r w:rsidRPr="00957FB6">
        <w:rPr>
          <w:lang w:val="fr-FR"/>
        </w:rPr>
        <w:t>18</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 de renforcer les mesures visant à prévenir le suicide chez les enfants, y compris les enfants handicapés, les enfants qui ne se reconnaissent pas dans le genre qui leur a été assigné à la naissance, les enfants transgenres et les enfants demandeurs d</w:t>
      </w:r>
      <w:r w:rsidR="00E7129D" w:rsidRPr="00957FB6">
        <w:rPr>
          <w:b/>
          <w:bCs/>
          <w:lang w:val="fr-FR"/>
        </w:rPr>
        <w:t>’</w:t>
      </w:r>
      <w:r w:rsidRPr="00957FB6">
        <w:rPr>
          <w:b/>
          <w:bCs/>
          <w:lang w:val="fr-FR"/>
        </w:rPr>
        <w:t>asile non accompagnés, et de créer des équipes interinstitutions chargées d</w:t>
      </w:r>
      <w:r w:rsidR="00E7129D" w:rsidRPr="00957FB6">
        <w:rPr>
          <w:b/>
          <w:bCs/>
          <w:lang w:val="fr-FR"/>
        </w:rPr>
        <w:t>’</w:t>
      </w:r>
      <w:r w:rsidRPr="00957FB6">
        <w:rPr>
          <w:b/>
          <w:bCs/>
          <w:lang w:val="fr-FR"/>
        </w:rPr>
        <w:t>examiner les cas de mort d</w:t>
      </w:r>
      <w:r w:rsidR="00E7129D" w:rsidRPr="00957FB6">
        <w:rPr>
          <w:b/>
          <w:bCs/>
          <w:lang w:val="fr-FR"/>
        </w:rPr>
        <w:t>’</w:t>
      </w:r>
      <w:r w:rsidRPr="00957FB6">
        <w:rPr>
          <w:b/>
          <w:bCs/>
          <w:lang w:val="fr-FR"/>
        </w:rPr>
        <w:t>enfants, dans le but de renforcer les mesures préventives</w:t>
      </w:r>
      <w:r w:rsidR="009C7D0E" w:rsidRPr="00957FB6">
        <w:rPr>
          <w:b/>
          <w:bCs/>
          <w:lang w:val="fr-FR"/>
        </w:rPr>
        <w:t>.</w:t>
      </w:r>
      <w:r w:rsidRPr="00957FB6">
        <w:rPr>
          <w:b/>
          <w:bCs/>
          <w:lang w:val="fr-FR"/>
        </w:rPr>
        <w:t xml:space="preserve"> Il lui recommande également de continuer de prendre d</w:t>
      </w:r>
      <w:r w:rsidR="00E7129D" w:rsidRPr="00957FB6">
        <w:rPr>
          <w:b/>
          <w:bCs/>
          <w:lang w:val="fr-FR"/>
        </w:rPr>
        <w:t>’</w:t>
      </w:r>
      <w:r w:rsidRPr="00957FB6">
        <w:rPr>
          <w:b/>
          <w:bCs/>
          <w:lang w:val="fr-FR"/>
        </w:rPr>
        <w:t>urgence des mesures pour rapatrier tous les enfants de ressortissants finlandais qui se trouvent dans des zones de conflit armé</w:t>
      </w:r>
      <w:r w:rsidR="009C7D0E" w:rsidRPr="00957FB6">
        <w:rPr>
          <w:b/>
          <w:bCs/>
          <w:lang w:val="fr-FR"/>
        </w:rPr>
        <w:t>.</w:t>
      </w:r>
    </w:p>
    <w:p w14:paraId="75F3370C" w14:textId="6D2FD612"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Respect de l</w:t>
      </w:r>
      <w:r w:rsidR="00E7129D" w:rsidRPr="00957FB6">
        <w:rPr>
          <w:lang w:val="fr-FR"/>
        </w:rPr>
        <w:t>’</w:t>
      </w:r>
      <w:r w:rsidRPr="00957FB6">
        <w:rPr>
          <w:lang w:val="fr-FR"/>
        </w:rPr>
        <w:t>opinion de l</w:t>
      </w:r>
      <w:r w:rsidR="00E7129D" w:rsidRPr="00957FB6">
        <w:rPr>
          <w:lang w:val="fr-FR"/>
        </w:rPr>
        <w:t>’</w:t>
      </w:r>
      <w:r w:rsidRPr="00957FB6">
        <w:rPr>
          <w:lang w:val="fr-FR"/>
        </w:rPr>
        <w:t>enfant</w:t>
      </w:r>
    </w:p>
    <w:p w14:paraId="0E93AEEA" w14:textId="06C5C36A" w:rsidR="00631D4F" w:rsidRPr="00957FB6" w:rsidRDefault="00631D4F" w:rsidP="00E62C8A">
      <w:pPr>
        <w:pStyle w:val="SingleTxtG"/>
        <w:rPr>
          <w:rFonts w:asciiTheme="majorBidi" w:hAnsiTheme="majorBidi" w:cstheme="majorBidi"/>
          <w:b/>
          <w:bCs/>
          <w:lang w:val="fr-FR"/>
        </w:rPr>
      </w:pPr>
      <w:r w:rsidRPr="00957FB6">
        <w:rPr>
          <w:lang w:val="fr-FR"/>
        </w:rPr>
        <w:t>19</w:t>
      </w:r>
      <w:r w:rsidR="009C7D0E" w:rsidRPr="00957FB6">
        <w:rPr>
          <w:lang w:val="fr-FR"/>
        </w:rPr>
        <w:t>.</w:t>
      </w:r>
      <w:r w:rsidRPr="00957FB6">
        <w:rPr>
          <w:lang w:val="fr-FR"/>
        </w:rPr>
        <w:tab/>
      </w:r>
      <w:r w:rsidRPr="00957FB6">
        <w:rPr>
          <w:b/>
          <w:bCs/>
          <w:lang w:val="fr-FR"/>
        </w:rPr>
        <w:t>Notant que l</w:t>
      </w:r>
      <w:r w:rsidR="00E7129D" w:rsidRPr="00957FB6">
        <w:rPr>
          <w:b/>
          <w:bCs/>
          <w:lang w:val="fr-FR"/>
        </w:rPr>
        <w:t>’</w:t>
      </w:r>
      <w:r w:rsidRPr="00957FB6">
        <w:rPr>
          <w:b/>
          <w:bCs/>
          <w:lang w:val="fr-FR"/>
        </w:rPr>
        <w:t>opinion des enfants n</w:t>
      </w:r>
      <w:r w:rsidR="00E7129D" w:rsidRPr="00957FB6">
        <w:rPr>
          <w:b/>
          <w:bCs/>
          <w:lang w:val="fr-FR"/>
        </w:rPr>
        <w:t>’</w:t>
      </w:r>
      <w:r w:rsidRPr="00957FB6">
        <w:rPr>
          <w:b/>
          <w:bCs/>
          <w:lang w:val="fr-FR"/>
        </w:rPr>
        <w:t>est pas systématiquement prise en compte dans les décisions les concernant et que ce n</w:t>
      </w:r>
      <w:r w:rsidR="00E7129D" w:rsidRPr="00957FB6">
        <w:rPr>
          <w:b/>
          <w:bCs/>
          <w:lang w:val="fr-FR"/>
        </w:rPr>
        <w:t>’</w:t>
      </w:r>
      <w:r w:rsidRPr="00957FB6">
        <w:rPr>
          <w:b/>
          <w:bCs/>
          <w:lang w:val="fr-FR"/>
        </w:rPr>
        <w:t>est qu</w:t>
      </w:r>
      <w:r w:rsidR="00E7129D" w:rsidRPr="00957FB6">
        <w:rPr>
          <w:b/>
          <w:bCs/>
          <w:lang w:val="fr-FR"/>
        </w:rPr>
        <w:t>’</w:t>
      </w:r>
      <w:r w:rsidRPr="00957FB6">
        <w:rPr>
          <w:b/>
          <w:bCs/>
          <w:lang w:val="fr-FR"/>
        </w:rPr>
        <w:t>à partir de l</w:t>
      </w:r>
      <w:r w:rsidR="00E7129D" w:rsidRPr="00957FB6">
        <w:rPr>
          <w:b/>
          <w:bCs/>
          <w:lang w:val="fr-FR"/>
        </w:rPr>
        <w:t>’</w:t>
      </w:r>
      <w:r w:rsidRPr="00957FB6">
        <w:rPr>
          <w:b/>
          <w:bCs/>
          <w:lang w:val="fr-FR"/>
        </w:rPr>
        <w:t>âge de 12 ans que la loi sur la protection de l</w:t>
      </w:r>
      <w:r w:rsidR="00E7129D" w:rsidRPr="00957FB6">
        <w:rPr>
          <w:b/>
          <w:bCs/>
          <w:lang w:val="fr-FR"/>
        </w:rPr>
        <w:t>’</w:t>
      </w:r>
      <w:r w:rsidRPr="00957FB6">
        <w:rPr>
          <w:b/>
          <w:bCs/>
          <w:lang w:val="fr-FR"/>
        </w:rPr>
        <w:t>enfance (</w:t>
      </w:r>
      <w:r w:rsidR="00E7129D" w:rsidRPr="00957FB6">
        <w:rPr>
          <w:b/>
          <w:bCs/>
          <w:lang w:val="fr-FR"/>
        </w:rPr>
        <w:t>n</w:t>
      </w:r>
      <w:r w:rsidR="00E7129D" w:rsidRPr="00957FB6">
        <w:rPr>
          <w:b/>
          <w:bCs/>
          <w:vertAlign w:val="superscript"/>
          <w:lang w:val="fr-FR"/>
        </w:rPr>
        <w:t>o</w:t>
      </w:r>
      <w:r w:rsidRPr="00957FB6">
        <w:rPr>
          <w:b/>
          <w:bCs/>
          <w:lang w:val="fr-FR"/>
        </w:rPr>
        <w:t> 417/2007) offre officiellement aux enfants la possibilité de se faire entendre, le Comité recommande à l</w:t>
      </w:r>
      <w:r w:rsidR="00E7129D" w:rsidRPr="00957FB6">
        <w:rPr>
          <w:b/>
          <w:bCs/>
          <w:lang w:val="fr-FR"/>
        </w:rPr>
        <w:t>’</w:t>
      </w:r>
      <w:r w:rsidRPr="00957FB6">
        <w:rPr>
          <w:b/>
          <w:bCs/>
          <w:lang w:val="fr-FR"/>
        </w:rPr>
        <w:t>État partie</w:t>
      </w:r>
      <w:r w:rsidR="00E7129D" w:rsidRPr="00957FB6">
        <w:rPr>
          <w:b/>
          <w:bCs/>
          <w:lang w:val="fr-FR"/>
        </w:rPr>
        <w:t> :</w:t>
      </w:r>
    </w:p>
    <w:p w14:paraId="52A9FBAE" w14:textId="582BE2D1"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veiller à ce que tous les enfants puissent exprimer leur opinion et être entendus dans le cadre de toutes les décisions qui les concernent, aussi bien devant les tribunaux que dans les procédures administratives, notamment dans le cadre des décisions relatives à la migration et à l</w:t>
      </w:r>
      <w:r w:rsidR="00E7129D" w:rsidRPr="00957FB6">
        <w:rPr>
          <w:b/>
          <w:bCs/>
          <w:lang w:val="fr-FR"/>
        </w:rPr>
        <w:t>’</w:t>
      </w:r>
      <w:r w:rsidRPr="00957FB6">
        <w:rPr>
          <w:b/>
          <w:bCs/>
          <w:lang w:val="fr-FR"/>
        </w:rPr>
        <w:t>asile, à la garde, au lieu de résidence et aux contacts avec les parents, à l</w:t>
      </w:r>
      <w:r w:rsidR="00E7129D" w:rsidRPr="00957FB6">
        <w:rPr>
          <w:b/>
          <w:bCs/>
          <w:lang w:val="fr-FR"/>
        </w:rPr>
        <w:t>’</w:t>
      </w:r>
      <w:r w:rsidRPr="00957FB6">
        <w:rPr>
          <w:b/>
          <w:bCs/>
          <w:lang w:val="fr-FR"/>
        </w:rPr>
        <w:t>adoption de mesures de protection passant par le placement de l</w:t>
      </w:r>
      <w:r w:rsidR="00E7129D" w:rsidRPr="00957FB6">
        <w:rPr>
          <w:b/>
          <w:bCs/>
          <w:lang w:val="fr-FR"/>
        </w:rPr>
        <w:t>’</w:t>
      </w:r>
      <w:r w:rsidRPr="00957FB6">
        <w:rPr>
          <w:b/>
          <w:bCs/>
          <w:lang w:val="fr-FR"/>
        </w:rPr>
        <w:t>enfant dans des structures de protection de remplacement, aux services sociaux et à la violence domestique, sans avoir à obtenir le consentement d</w:t>
      </w:r>
      <w:r w:rsidR="00E7129D" w:rsidRPr="00957FB6">
        <w:rPr>
          <w:b/>
          <w:bCs/>
          <w:lang w:val="fr-FR"/>
        </w:rPr>
        <w:t>’</w:t>
      </w:r>
      <w:r w:rsidRPr="00957FB6">
        <w:rPr>
          <w:b/>
          <w:bCs/>
          <w:lang w:val="fr-FR"/>
        </w:rPr>
        <w:t>un parent ou d</w:t>
      </w:r>
      <w:r w:rsidR="00E7129D" w:rsidRPr="00957FB6">
        <w:rPr>
          <w:b/>
          <w:bCs/>
          <w:lang w:val="fr-FR"/>
        </w:rPr>
        <w:t>’</w:t>
      </w:r>
      <w:r w:rsidRPr="00957FB6">
        <w:rPr>
          <w:b/>
          <w:bCs/>
          <w:lang w:val="fr-FR"/>
        </w:rPr>
        <w:t>un tuteur</w:t>
      </w:r>
      <w:r w:rsidR="00E7129D" w:rsidRPr="00957FB6">
        <w:rPr>
          <w:b/>
          <w:bCs/>
          <w:lang w:val="fr-FR"/>
        </w:rPr>
        <w:t> ;</w:t>
      </w:r>
    </w:p>
    <w:p w14:paraId="5E2936A6" w14:textId="49674509" w:rsidR="00631D4F" w:rsidRPr="00957FB6" w:rsidRDefault="00631D4F" w:rsidP="00F04417">
      <w:pPr>
        <w:pStyle w:val="SingleTxtG"/>
        <w:ind w:firstLine="567"/>
        <w:rPr>
          <w:rFonts w:asciiTheme="majorBidi" w:hAnsiTheme="majorBidi" w:cstheme="majorBidi"/>
          <w:b/>
          <w:bCs/>
          <w:lang w:val="fr-FR"/>
        </w:rPr>
      </w:pPr>
      <w:r w:rsidRPr="00957FB6">
        <w:rPr>
          <w:b/>
          <w:bCs/>
          <w:lang w:val="fr-FR"/>
        </w:rPr>
        <w:lastRenderedPageBreak/>
        <w:t>b)</w:t>
      </w:r>
      <w:r w:rsidRPr="00957FB6">
        <w:rPr>
          <w:b/>
          <w:bCs/>
          <w:lang w:val="fr-FR"/>
        </w:rPr>
        <w:tab/>
        <w:t>De modifier sa législation pour faire en sorte que, quel que soit leur âge, les enfants puissent faire entendre leur opinion et pour que celle-ci soit dûment prise en considération dans le cadre des décisions susmentionnées</w:t>
      </w:r>
      <w:r w:rsidR="00E7129D" w:rsidRPr="00957FB6">
        <w:rPr>
          <w:b/>
          <w:bCs/>
          <w:lang w:val="fr-FR"/>
        </w:rPr>
        <w:t> ;</w:t>
      </w:r>
    </w:p>
    <w:p w14:paraId="6E22627B" w14:textId="660295A5"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prendre les mesures nécessaires pour garantir que toutes les municipalités se dotent de politiques et de structures, telles que des conseils de la jeunesse, visant à faire respecter le droit des enfants de participer à tous les aspects de la vie en société, en particulier à la prise de décisions au niveau local</w:t>
      </w:r>
      <w:r w:rsidR="00E7129D" w:rsidRPr="00957FB6">
        <w:rPr>
          <w:b/>
          <w:bCs/>
          <w:lang w:val="fr-FR"/>
        </w:rPr>
        <w:t> ;</w:t>
      </w:r>
    </w:p>
    <w:p w14:paraId="38290344" w14:textId="3799C398"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renforcer les mesures visant à promouvoir une participation effective et autonome de tous les enfants, y compris les enfants défavorisés, dans la famille, dans la communauté et à l</w:t>
      </w:r>
      <w:r w:rsidR="00E7129D" w:rsidRPr="00957FB6">
        <w:rPr>
          <w:b/>
          <w:bCs/>
          <w:lang w:val="fr-FR"/>
        </w:rPr>
        <w:t>’</w:t>
      </w:r>
      <w:r w:rsidRPr="00957FB6">
        <w:rPr>
          <w:b/>
          <w:bCs/>
          <w:lang w:val="fr-FR"/>
        </w:rPr>
        <w:t>école, et d</w:t>
      </w:r>
      <w:r w:rsidR="00E7129D" w:rsidRPr="00957FB6">
        <w:rPr>
          <w:b/>
          <w:bCs/>
          <w:lang w:val="fr-FR"/>
        </w:rPr>
        <w:t>’</w:t>
      </w:r>
      <w:r w:rsidRPr="00957FB6">
        <w:rPr>
          <w:b/>
          <w:bCs/>
          <w:lang w:val="fr-FR"/>
        </w:rPr>
        <w:t>associer les enfants à la prise de décisions sur toutes les questions qui les concernent, dans le cadre de l</w:t>
      </w:r>
      <w:r w:rsidR="00E7129D" w:rsidRPr="00957FB6">
        <w:rPr>
          <w:b/>
          <w:bCs/>
          <w:lang w:val="fr-FR"/>
        </w:rPr>
        <w:t>’</w:t>
      </w:r>
      <w:r w:rsidRPr="00957FB6">
        <w:rPr>
          <w:b/>
          <w:bCs/>
          <w:lang w:val="fr-FR"/>
        </w:rPr>
        <w:t>élaboration des politiques aux niveaux municipal et national</w:t>
      </w:r>
      <w:r w:rsidR="00E7129D" w:rsidRPr="00957FB6">
        <w:rPr>
          <w:b/>
          <w:bCs/>
          <w:lang w:val="fr-FR"/>
        </w:rPr>
        <w:t> ;</w:t>
      </w:r>
    </w:p>
    <w:p w14:paraId="186F27D7" w14:textId="029F2955" w:rsidR="00631D4F" w:rsidRPr="00957FB6" w:rsidRDefault="00631D4F" w:rsidP="00F04417">
      <w:pPr>
        <w:pStyle w:val="SingleTxtG"/>
        <w:ind w:firstLine="567"/>
        <w:rPr>
          <w:rFonts w:asciiTheme="majorBidi" w:hAnsiTheme="majorBidi" w:cstheme="majorBidi"/>
          <w:b/>
          <w:bCs/>
          <w:lang w:val="fr-FR"/>
        </w:rPr>
      </w:pPr>
      <w:r w:rsidRPr="00957FB6">
        <w:rPr>
          <w:b/>
          <w:bCs/>
          <w:lang w:val="fr-FR"/>
        </w:rPr>
        <w:t>e)</w:t>
      </w:r>
      <w:r w:rsidRPr="00957FB6">
        <w:rPr>
          <w:b/>
          <w:bCs/>
          <w:lang w:val="fr-FR"/>
        </w:rPr>
        <w:tab/>
        <w:t>De garantir et de renforcer la formation systématique de toutes les personnes travaillant au contact ou au service des enfants, y compris les juges, les membres du personnel enseignant et les professionnels de la protection de la jeunesse, au droit de l</w:t>
      </w:r>
      <w:r w:rsidR="00E7129D" w:rsidRPr="00957FB6">
        <w:rPr>
          <w:b/>
          <w:bCs/>
          <w:lang w:val="fr-FR"/>
        </w:rPr>
        <w:t>’</w:t>
      </w:r>
      <w:r w:rsidRPr="00957FB6">
        <w:rPr>
          <w:b/>
          <w:bCs/>
          <w:lang w:val="fr-FR"/>
        </w:rPr>
        <w:t>enfant d</w:t>
      </w:r>
      <w:r w:rsidR="00E7129D" w:rsidRPr="00957FB6">
        <w:rPr>
          <w:b/>
          <w:bCs/>
          <w:lang w:val="fr-FR"/>
        </w:rPr>
        <w:t>’</w:t>
      </w:r>
      <w:r w:rsidRPr="00957FB6">
        <w:rPr>
          <w:b/>
          <w:bCs/>
          <w:lang w:val="fr-FR"/>
        </w:rPr>
        <w:t>être entendu et de voir son opinion prise en considération, compte tenu de son âge et de son degré de maturité</w:t>
      </w:r>
      <w:r w:rsidR="009C7D0E" w:rsidRPr="00957FB6">
        <w:rPr>
          <w:b/>
          <w:bCs/>
          <w:lang w:val="fr-FR"/>
        </w:rPr>
        <w:t>.</w:t>
      </w:r>
    </w:p>
    <w:bookmarkEnd w:id="1"/>
    <w:p w14:paraId="7B58184D" w14:textId="501CA418" w:rsidR="00631D4F" w:rsidRPr="00957FB6" w:rsidRDefault="00631D4F" w:rsidP="00E62C8A">
      <w:pPr>
        <w:pStyle w:val="H1G"/>
        <w:rPr>
          <w:rFonts w:asciiTheme="majorBidi" w:hAnsiTheme="majorBidi" w:cstheme="majorBidi"/>
          <w:lang w:val="fr-FR"/>
        </w:rPr>
      </w:pPr>
      <w:r w:rsidRPr="00957FB6">
        <w:rPr>
          <w:lang w:val="fr-FR"/>
        </w:rPr>
        <w:tab/>
        <w:t>C</w:t>
      </w:r>
      <w:r w:rsidR="009C7D0E" w:rsidRPr="00957FB6">
        <w:rPr>
          <w:lang w:val="fr-FR"/>
        </w:rPr>
        <w:t>.</w:t>
      </w:r>
      <w:r w:rsidRPr="00957FB6">
        <w:rPr>
          <w:lang w:val="fr-FR"/>
        </w:rPr>
        <w:tab/>
        <w:t>Libertés et droits civils (art</w:t>
      </w:r>
      <w:r w:rsidR="009C7D0E" w:rsidRPr="00957FB6">
        <w:rPr>
          <w:lang w:val="fr-FR"/>
        </w:rPr>
        <w:t>.</w:t>
      </w:r>
      <w:r w:rsidRPr="00957FB6">
        <w:rPr>
          <w:lang w:val="fr-FR"/>
        </w:rPr>
        <w:t> 7, 8 et 13 à 17)</w:t>
      </w:r>
    </w:p>
    <w:p w14:paraId="7DA940D3" w14:textId="77777777" w:rsidR="00631D4F" w:rsidRPr="00957FB6" w:rsidRDefault="00631D4F" w:rsidP="00E62C8A">
      <w:pPr>
        <w:pStyle w:val="H23G"/>
        <w:rPr>
          <w:rFonts w:asciiTheme="majorBidi" w:hAnsiTheme="majorBidi" w:cstheme="majorBidi"/>
          <w:lang w:val="fr-FR"/>
        </w:rPr>
      </w:pPr>
      <w:r w:rsidRPr="00957FB6">
        <w:rPr>
          <w:lang w:val="fr-FR"/>
        </w:rPr>
        <w:tab/>
      </w:r>
      <w:r w:rsidRPr="00957FB6">
        <w:rPr>
          <w:lang w:val="fr-FR"/>
        </w:rPr>
        <w:tab/>
        <w:t>Nationalité</w:t>
      </w:r>
    </w:p>
    <w:p w14:paraId="6128CC6C" w14:textId="491F878B" w:rsidR="00631D4F" w:rsidRPr="00957FB6" w:rsidRDefault="00631D4F" w:rsidP="00E62C8A">
      <w:pPr>
        <w:pStyle w:val="SingleTxtG"/>
        <w:rPr>
          <w:rFonts w:asciiTheme="majorBidi" w:hAnsiTheme="majorBidi" w:cstheme="majorBidi"/>
          <w:b/>
          <w:bCs/>
          <w:lang w:val="fr-FR"/>
        </w:rPr>
      </w:pPr>
      <w:r w:rsidRPr="00957FB6">
        <w:rPr>
          <w:lang w:val="fr-FR"/>
        </w:rPr>
        <w:t>20</w:t>
      </w:r>
      <w:r w:rsidR="009C7D0E" w:rsidRPr="00957FB6">
        <w:rPr>
          <w:lang w:val="fr-FR"/>
        </w:rPr>
        <w:t>.</w:t>
      </w:r>
      <w:r w:rsidRPr="00957FB6">
        <w:rPr>
          <w:lang w:val="fr-FR"/>
        </w:rPr>
        <w:tab/>
      </w:r>
      <w:r w:rsidRPr="00957FB6">
        <w:rPr>
          <w:b/>
          <w:bCs/>
          <w:lang w:val="fr-FR"/>
        </w:rPr>
        <w:t>Le Comité est préoccupé par le risque d</w:t>
      </w:r>
      <w:r w:rsidR="00E7129D" w:rsidRPr="00957FB6">
        <w:rPr>
          <w:b/>
          <w:bCs/>
          <w:lang w:val="fr-FR"/>
        </w:rPr>
        <w:t>’</w:t>
      </w:r>
      <w:r w:rsidRPr="00957FB6">
        <w:rPr>
          <w:b/>
          <w:bCs/>
          <w:lang w:val="fr-FR"/>
        </w:rPr>
        <w:t>apatridie découlant du fait que les agents des pouvoirs publics ne veillent pas à ce que les enfants nés dans l</w:t>
      </w:r>
      <w:r w:rsidR="00E7129D" w:rsidRPr="00957FB6">
        <w:rPr>
          <w:b/>
          <w:bCs/>
          <w:lang w:val="fr-FR"/>
        </w:rPr>
        <w:t>’</w:t>
      </w:r>
      <w:r w:rsidRPr="00957FB6">
        <w:rPr>
          <w:b/>
          <w:bCs/>
          <w:lang w:val="fr-FR"/>
        </w:rPr>
        <w:t>État partie soient dûment enregistrés comme tels avant une procédure d</w:t>
      </w:r>
      <w:r w:rsidR="00E7129D" w:rsidRPr="00957FB6">
        <w:rPr>
          <w:b/>
          <w:bCs/>
          <w:lang w:val="fr-FR"/>
        </w:rPr>
        <w:t>’</w:t>
      </w:r>
      <w:r w:rsidRPr="00957FB6">
        <w:rPr>
          <w:b/>
          <w:bCs/>
          <w:lang w:val="fr-FR"/>
        </w:rPr>
        <w:t>expulsion, et recommande à l</w:t>
      </w:r>
      <w:r w:rsidR="00E7129D" w:rsidRPr="00957FB6">
        <w:rPr>
          <w:b/>
          <w:bCs/>
          <w:lang w:val="fr-FR"/>
        </w:rPr>
        <w:t>’</w:t>
      </w:r>
      <w:r w:rsidRPr="00957FB6">
        <w:rPr>
          <w:b/>
          <w:bCs/>
          <w:lang w:val="fr-FR"/>
        </w:rPr>
        <w:t>État partie</w:t>
      </w:r>
      <w:r w:rsidR="00E7129D" w:rsidRPr="00957FB6">
        <w:rPr>
          <w:b/>
          <w:bCs/>
          <w:lang w:val="fr-FR"/>
        </w:rPr>
        <w:t> :</w:t>
      </w:r>
    </w:p>
    <w:p w14:paraId="7537291E" w14:textId="7A7335E3"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prendre des mesures supplémentaires pour faciliter l</w:t>
      </w:r>
      <w:r w:rsidR="00E7129D" w:rsidRPr="00957FB6">
        <w:rPr>
          <w:b/>
          <w:bCs/>
          <w:lang w:val="fr-FR"/>
        </w:rPr>
        <w:t>’</w:t>
      </w:r>
      <w:r w:rsidRPr="00957FB6">
        <w:rPr>
          <w:b/>
          <w:bCs/>
          <w:lang w:val="fr-FR"/>
        </w:rPr>
        <w:t>acquisition de la nationalité à la naissance pour les enfants qui pourraient sinon devenir</w:t>
      </w:r>
      <w:r w:rsidR="00DA6639" w:rsidRPr="00957FB6">
        <w:rPr>
          <w:b/>
          <w:bCs/>
          <w:lang w:val="fr-FR"/>
        </w:rPr>
        <w:t xml:space="preserve"> </w:t>
      </w:r>
      <w:r w:rsidRPr="00957FB6">
        <w:rPr>
          <w:b/>
          <w:bCs/>
          <w:lang w:val="fr-FR"/>
        </w:rPr>
        <w:t>apatrides et, en particulier, de veiller à ce que tous les enfants nés dans l</w:t>
      </w:r>
      <w:r w:rsidR="00E7129D" w:rsidRPr="00957FB6">
        <w:rPr>
          <w:b/>
          <w:bCs/>
          <w:lang w:val="fr-FR"/>
        </w:rPr>
        <w:t>’</w:t>
      </w:r>
      <w:r w:rsidRPr="00957FB6">
        <w:rPr>
          <w:b/>
          <w:bCs/>
          <w:lang w:val="fr-FR"/>
        </w:rPr>
        <w:t>État partie soient enregistrés par les agents des pouvoirs publics avant toute procédure d</w:t>
      </w:r>
      <w:r w:rsidR="00E7129D" w:rsidRPr="00957FB6">
        <w:rPr>
          <w:b/>
          <w:bCs/>
          <w:lang w:val="fr-FR"/>
        </w:rPr>
        <w:t>’</w:t>
      </w:r>
      <w:r w:rsidRPr="00957FB6">
        <w:rPr>
          <w:b/>
          <w:bCs/>
          <w:lang w:val="fr-FR"/>
        </w:rPr>
        <w:t>expulsion, tout manquement à cette obligation étant susceptible de compromettre l</w:t>
      </w:r>
      <w:r w:rsidR="00E7129D" w:rsidRPr="00957FB6">
        <w:rPr>
          <w:b/>
          <w:bCs/>
          <w:lang w:val="fr-FR"/>
        </w:rPr>
        <w:t>’</w:t>
      </w:r>
      <w:r w:rsidRPr="00957FB6">
        <w:rPr>
          <w:b/>
          <w:bCs/>
          <w:lang w:val="fr-FR"/>
        </w:rPr>
        <w:t>accès à la citoyenneté et aux services de base et d</w:t>
      </w:r>
      <w:r w:rsidR="00E7129D" w:rsidRPr="00957FB6">
        <w:rPr>
          <w:b/>
          <w:bCs/>
          <w:lang w:val="fr-FR"/>
        </w:rPr>
        <w:t>’</w:t>
      </w:r>
      <w:r w:rsidRPr="00957FB6">
        <w:rPr>
          <w:b/>
          <w:bCs/>
          <w:lang w:val="fr-FR"/>
        </w:rPr>
        <w:t>accroître le risque d</w:t>
      </w:r>
      <w:r w:rsidR="00E7129D" w:rsidRPr="00957FB6">
        <w:rPr>
          <w:b/>
          <w:bCs/>
          <w:lang w:val="fr-FR"/>
        </w:rPr>
        <w:t>’</w:t>
      </w:r>
      <w:r w:rsidRPr="00957FB6">
        <w:rPr>
          <w:b/>
          <w:bCs/>
          <w:lang w:val="fr-FR"/>
        </w:rPr>
        <w:t>apatridie</w:t>
      </w:r>
      <w:r w:rsidR="00E7129D" w:rsidRPr="00957FB6">
        <w:rPr>
          <w:b/>
          <w:bCs/>
          <w:lang w:val="fr-FR"/>
        </w:rPr>
        <w:t> ;</w:t>
      </w:r>
    </w:p>
    <w:p w14:paraId="60315497" w14:textId="5F3FADCB"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w:t>
      </w:r>
      <w:r w:rsidR="00E7129D" w:rsidRPr="00957FB6">
        <w:rPr>
          <w:b/>
          <w:bCs/>
          <w:lang w:val="fr-FR"/>
        </w:rPr>
        <w:t>’</w:t>
      </w:r>
      <w:r w:rsidRPr="00957FB6">
        <w:rPr>
          <w:b/>
          <w:bCs/>
          <w:lang w:val="fr-FR"/>
        </w:rPr>
        <w:t>adopter les modifications législatives prévues sur la prévention et la réduction des cas d</w:t>
      </w:r>
      <w:r w:rsidR="00E7129D" w:rsidRPr="00957FB6">
        <w:rPr>
          <w:b/>
          <w:bCs/>
          <w:lang w:val="fr-FR"/>
        </w:rPr>
        <w:t>’</w:t>
      </w:r>
      <w:r w:rsidRPr="00957FB6">
        <w:rPr>
          <w:b/>
          <w:bCs/>
          <w:lang w:val="fr-FR"/>
        </w:rPr>
        <w:t>apatridie et les procédures y afférentes</w:t>
      </w:r>
      <w:r w:rsidR="009C7D0E" w:rsidRPr="00957FB6">
        <w:rPr>
          <w:b/>
          <w:bCs/>
          <w:lang w:val="fr-FR"/>
        </w:rPr>
        <w:t>.</w:t>
      </w:r>
    </w:p>
    <w:p w14:paraId="5F8705E3" w14:textId="77777777" w:rsidR="00631D4F" w:rsidRPr="00957FB6" w:rsidRDefault="00631D4F" w:rsidP="00F37FF0">
      <w:pPr>
        <w:pStyle w:val="H23G"/>
        <w:rPr>
          <w:rFonts w:asciiTheme="majorBidi" w:hAnsiTheme="majorBidi" w:cstheme="majorBidi"/>
          <w:lang w:val="fr-FR"/>
        </w:rPr>
      </w:pPr>
      <w:r w:rsidRPr="00957FB6">
        <w:rPr>
          <w:lang w:val="fr-FR"/>
        </w:rPr>
        <w:tab/>
      </w:r>
      <w:r w:rsidRPr="00957FB6">
        <w:rPr>
          <w:lang w:val="fr-FR"/>
        </w:rPr>
        <w:tab/>
        <w:t>Droit à la protection de la vie privée et accès à une information appropriée</w:t>
      </w:r>
    </w:p>
    <w:p w14:paraId="59F9B7EB" w14:textId="4607A432" w:rsidR="00631D4F" w:rsidRPr="00957FB6" w:rsidRDefault="00631D4F" w:rsidP="00F37FF0">
      <w:pPr>
        <w:pStyle w:val="SingleTxtG"/>
        <w:rPr>
          <w:rFonts w:asciiTheme="majorBidi" w:hAnsiTheme="majorBidi" w:cstheme="majorBidi"/>
          <w:b/>
          <w:bCs/>
          <w:lang w:val="fr-FR"/>
        </w:rPr>
      </w:pPr>
      <w:r w:rsidRPr="00957FB6">
        <w:rPr>
          <w:lang w:val="fr-FR"/>
        </w:rPr>
        <w:t>21</w:t>
      </w:r>
      <w:r w:rsidR="009C7D0E" w:rsidRPr="00957FB6">
        <w:rPr>
          <w:lang w:val="fr-FR"/>
        </w:rPr>
        <w:t>.</w:t>
      </w:r>
      <w:r w:rsidRPr="00957FB6">
        <w:rPr>
          <w:lang w:val="fr-FR"/>
        </w:rPr>
        <w:tab/>
      </w:r>
      <w:r w:rsidRPr="00957FB6">
        <w:rPr>
          <w:b/>
          <w:bCs/>
          <w:lang w:val="fr-FR"/>
        </w:rPr>
        <w:t xml:space="preserve">Rappelant son observation générale </w:t>
      </w:r>
      <w:r w:rsidR="00E7129D" w:rsidRPr="00957FB6">
        <w:rPr>
          <w:b/>
          <w:bCs/>
          <w:lang w:val="fr-FR"/>
        </w:rPr>
        <w:t>n</w:t>
      </w:r>
      <w:r w:rsidR="00E7129D" w:rsidRPr="00957FB6">
        <w:rPr>
          <w:b/>
          <w:bCs/>
          <w:vertAlign w:val="superscript"/>
          <w:lang w:val="fr-FR"/>
        </w:rPr>
        <w:t>o</w:t>
      </w:r>
      <w:r w:rsidRPr="00957FB6">
        <w:rPr>
          <w:b/>
          <w:bCs/>
          <w:lang w:val="fr-FR"/>
        </w:rPr>
        <w:t> 25 (2021) sur les droits de l</w:t>
      </w:r>
      <w:r w:rsidR="00E7129D" w:rsidRPr="00957FB6">
        <w:rPr>
          <w:b/>
          <w:bCs/>
          <w:lang w:val="fr-FR"/>
        </w:rPr>
        <w:t>’</w:t>
      </w:r>
      <w:r w:rsidRPr="00957FB6">
        <w:rPr>
          <w:b/>
          <w:bCs/>
          <w:lang w:val="fr-FR"/>
        </w:rPr>
        <w:t>enfant en relation avec l</w:t>
      </w:r>
      <w:r w:rsidR="00E7129D" w:rsidRPr="00957FB6">
        <w:rPr>
          <w:b/>
          <w:bCs/>
          <w:lang w:val="fr-FR"/>
        </w:rPr>
        <w:t>’</w:t>
      </w:r>
      <w:r w:rsidRPr="00957FB6">
        <w:rPr>
          <w:b/>
          <w:bCs/>
          <w:lang w:val="fr-FR"/>
        </w:rPr>
        <w:t>environnement numérique, le Comité recommande à l</w:t>
      </w:r>
      <w:r w:rsidR="00E7129D" w:rsidRPr="00957FB6">
        <w:rPr>
          <w:b/>
          <w:bCs/>
          <w:lang w:val="fr-FR"/>
        </w:rPr>
        <w:t>’</w:t>
      </w:r>
      <w:r w:rsidRPr="00957FB6">
        <w:rPr>
          <w:b/>
          <w:bCs/>
          <w:lang w:val="fr-FR"/>
        </w:rPr>
        <w:t>État partie</w:t>
      </w:r>
      <w:r w:rsidR="00E7129D" w:rsidRPr="00957FB6">
        <w:rPr>
          <w:b/>
          <w:bCs/>
          <w:lang w:val="fr-FR"/>
        </w:rPr>
        <w:t> :</w:t>
      </w:r>
    </w:p>
    <w:p w14:paraId="5C11A622" w14:textId="1CC4B49E"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renforcer les règlements et les mesures de sauvegarde visant à protéger les droits et la sécurité des enfants dans l</w:t>
      </w:r>
      <w:r w:rsidR="00E7129D" w:rsidRPr="00957FB6">
        <w:rPr>
          <w:b/>
          <w:bCs/>
          <w:lang w:val="fr-FR"/>
        </w:rPr>
        <w:t>’</w:t>
      </w:r>
      <w:r w:rsidRPr="00957FB6">
        <w:rPr>
          <w:b/>
          <w:bCs/>
          <w:lang w:val="fr-FR"/>
        </w:rPr>
        <w:t>environnement numérique</w:t>
      </w:r>
      <w:r w:rsidR="00E7129D" w:rsidRPr="00957FB6">
        <w:rPr>
          <w:b/>
          <w:bCs/>
          <w:lang w:val="fr-FR"/>
        </w:rPr>
        <w:t> ;</w:t>
      </w:r>
    </w:p>
    <w:p w14:paraId="2C1F588B" w14:textId="7A9CD43A"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veiller à ce que les lois relatives à l</w:t>
      </w:r>
      <w:r w:rsidR="00E7129D" w:rsidRPr="00957FB6">
        <w:rPr>
          <w:b/>
          <w:bCs/>
          <w:lang w:val="fr-FR"/>
        </w:rPr>
        <w:t>’</w:t>
      </w:r>
      <w:r w:rsidRPr="00957FB6">
        <w:rPr>
          <w:b/>
          <w:bCs/>
          <w:lang w:val="fr-FR"/>
        </w:rPr>
        <w:t>accès à l</w:t>
      </w:r>
      <w:r w:rsidR="00E7129D" w:rsidRPr="00957FB6">
        <w:rPr>
          <w:b/>
          <w:bCs/>
          <w:lang w:val="fr-FR"/>
        </w:rPr>
        <w:t>’</w:t>
      </w:r>
      <w:r w:rsidRPr="00957FB6">
        <w:rPr>
          <w:b/>
          <w:bCs/>
          <w:lang w:val="fr-FR"/>
        </w:rPr>
        <w:t>information et à l</w:t>
      </w:r>
      <w:r w:rsidR="00E7129D" w:rsidRPr="00957FB6">
        <w:rPr>
          <w:b/>
          <w:bCs/>
          <w:lang w:val="fr-FR"/>
        </w:rPr>
        <w:t>’</w:t>
      </w:r>
      <w:r w:rsidRPr="00957FB6">
        <w:rPr>
          <w:b/>
          <w:bCs/>
          <w:lang w:val="fr-FR"/>
        </w:rPr>
        <w:t>environnement numérique protègent les enfants contre les contenus et matériels préjudiciables et les risques en ligne</w:t>
      </w:r>
      <w:r w:rsidR="00E7129D" w:rsidRPr="00957FB6">
        <w:rPr>
          <w:b/>
          <w:bCs/>
          <w:lang w:val="fr-FR"/>
        </w:rPr>
        <w:t> ;</w:t>
      </w:r>
    </w:p>
    <w:p w14:paraId="49949F71" w14:textId="74CDDA6D"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poursuivre ses efforts pour améliorer l</w:t>
      </w:r>
      <w:r w:rsidR="00E7129D" w:rsidRPr="00957FB6">
        <w:rPr>
          <w:b/>
          <w:bCs/>
          <w:lang w:val="fr-FR"/>
        </w:rPr>
        <w:t>’</w:t>
      </w:r>
      <w:r w:rsidRPr="00957FB6">
        <w:rPr>
          <w:b/>
          <w:bCs/>
          <w:lang w:val="fr-FR"/>
        </w:rPr>
        <w:t>habileté et les compétences numériques des enfants, des enseignants et des familles</w:t>
      </w:r>
      <w:r w:rsidR="009C7D0E" w:rsidRPr="00957FB6">
        <w:rPr>
          <w:b/>
          <w:bCs/>
          <w:lang w:val="fr-FR"/>
        </w:rPr>
        <w:t>.</w:t>
      </w:r>
    </w:p>
    <w:p w14:paraId="65B58ECF" w14:textId="30083D1D" w:rsidR="00631D4F" w:rsidRPr="00957FB6" w:rsidRDefault="00631D4F" w:rsidP="00440DAB">
      <w:pPr>
        <w:pStyle w:val="H1G"/>
        <w:rPr>
          <w:rFonts w:asciiTheme="majorBidi" w:hAnsiTheme="majorBidi" w:cstheme="majorBidi"/>
          <w:lang w:val="fr-FR"/>
        </w:rPr>
      </w:pPr>
      <w:r w:rsidRPr="00957FB6">
        <w:rPr>
          <w:lang w:val="fr-FR"/>
        </w:rPr>
        <w:lastRenderedPageBreak/>
        <w:tab/>
        <w:t>D</w:t>
      </w:r>
      <w:r w:rsidR="009C7D0E" w:rsidRPr="00957FB6">
        <w:rPr>
          <w:lang w:val="fr-FR"/>
        </w:rPr>
        <w:t>.</w:t>
      </w:r>
      <w:r w:rsidRPr="00957FB6">
        <w:rPr>
          <w:lang w:val="fr-FR"/>
        </w:rPr>
        <w:tab/>
        <w:t>Violence à l</w:t>
      </w:r>
      <w:r w:rsidR="00E7129D" w:rsidRPr="00957FB6">
        <w:rPr>
          <w:lang w:val="fr-FR"/>
        </w:rPr>
        <w:t>’</w:t>
      </w:r>
      <w:r w:rsidRPr="00957FB6">
        <w:rPr>
          <w:lang w:val="fr-FR"/>
        </w:rPr>
        <w:t>égard des enfants (art</w:t>
      </w:r>
      <w:r w:rsidR="009C7D0E" w:rsidRPr="00957FB6">
        <w:rPr>
          <w:lang w:val="fr-FR"/>
        </w:rPr>
        <w:t>.</w:t>
      </w:r>
      <w:r w:rsidRPr="00957FB6">
        <w:rPr>
          <w:lang w:val="fr-FR"/>
        </w:rPr>
        <w:t> 19, 24 (par</w:t>
      </w:r>
      <w:r w:rsidR="009C7D0E" w:rsidRPr="00957FB6">
        <w:rPr>
          <w:lang w:val="fr-FR"/>
        </w:rPr>
        <w:t>.</w:t>
      </w:r>
      <w:r w:rsidRPr="00957FB6">
        <w:rPr>
          <w:lang w:val="fr-FR"/>
        </w:rPr>
        <w:t> 3), 28 (par</w:t>
      </w:r>
      <w:r w:rsidR="009C7D0E" w:rsidRPr="00957FB6">
        <w:rPr>
          <w:lang w:val="fr-FR"/>
        </w:rPr>
        <w:t>.</w:t>
      </w:r>
      <w:r w:rsidRPr="00957FB6">
        <w:rPr>
          <w:lang w:val="fr-FR"/>
        </w:rPr>
        <w:t> 2), 34, 37</w:t>
      </w:r>
      <w:r w:rsidR="0021499B" w:rsidRPr="00957FB6">
        <w:rPr>
          <w:lang w:val="fr-FR"/>
        </w:rPr>
        <w:t> </w:t>
      </w:r>
      <w:r w:rsidRPr="00957FB6">
        <w:rPr>
          <w:lang w:val="fr-FR"/>
        </w:rPr>
        <w:t>(al</w:t>
      </w:r>
      <w:r w:rsidR="009C7D0E" w:rsidRPr="00957FB6">
        <w:rPr>
          <w:lang w:val="fr-FR"/>
        </w:rPr>
        <w:t>.</w:t>
      </w:r>
      <w:r w:rsidRPr="00957FB6">
        <w:rPr>
          <w:lang w:val="fr-FR"/>
        </w:rPr>
        <w:t> a)) et 39)</w:t>
      </w:r>
    </w:p>
    <w:p w14:paraId="01349676" w14:textId="79800573" w:rsidR="00631D4F" w:rsidRPr="00957FB6" w:rsidRDefault="00631D4F" w:rsidP="00440DAB">
      <w:pPr>
        <w:pStyle w:val="H23G"/>
        <w:rPr>
          <w:rFonts w:asciiTheme="majorBidi" w:hAnsiTheme="majorBidi" w:cstheme="majorBidi"/>
          <w:lang w:val="fr-FR"/>
        </w:rPr>
      </w:pPr>
      <w:r w:rsidRPr="00957FB6">
        <w:rPr>
          <w:lang w:val="fr-FR"/>
        </w:rPr>
        <w:tab/>
      </w:r>
      <w:r w:rsidRPr="00957FB6">
        <w:rPr>
          <w:lang w:val="fr-FR"/>
        </w:rPr>
        <w:tab/>
        <w:t>Violence à l</w:t>
      </w:r>
      <w:r w:rsidR="00E7129D" w:rsidRPr="00957FB6">
        <w:rPr>
          <w:lang w:val="fr-FR"/>
        </w:rPr>
        <w:t>’</w:t>
      </w:r>
      <w:r w:rsidRPr="00957FB6">
        <w:rPr>
          <w:lang w:val="fr-FR"/>
        </w:rPr>
        <w:t>égard des enfants, y compris l</w:t>
      </w:r>
      <w:r w:rsidR="00E7129D" w:rsidRPr="00957FB6">
        <w:rPr>
          <w:lang w:val="fr-FR"/>
        </w:rPr>
        <w:t>’</w:t>
      </w:r>
      <w:r w:rsidRPr="00957FB6">
        <w:rPr>
          <w:lang w:val="fr-FR"/>
        </w:rPr>
        <w:t>exploitation sexuelle et les abus sexuels</w:t>
      </w:r>
    </w:p>
    <w:p w14:paraId="597CD8A0" w14:textId="4AA6764C" w:rsidR="00631D4F" w:rsidRPr="00957FB6" w:rsidRDefault="00631D4F" w:rsidP="00440DAB">
      <w:pPr>
        <w:pStyle w:val="SingleTxtG"/>
        <w:keepNext/>
        <w:keepLines/>
        <w:rPr>
          <w:rFonts w:asciiTheme="majorBidi" w:hAnsiTheme="majorBidi" w:cstheme="majorBidi"/>
          <w:lang w:val="fr-FR"/>
        </w:rPr>
      </w:pPr>
      <w:r w:rsidRPr="00957FB6">
        <w:rPr>
          <w:lang w:val="fr-FR"/>
        </w:rPr>
        <w:t>22</w:t>
      </w:r>
      <w:r w:rsidR="009C7D0E" w:rsidRPr="00957FB6">
        <w:rPr>
          <w:lang w:val="fr-FR"/>
        </w:rPr>
        <w:t>.</w:t>
      </w:r>
      <w:r w:rsidRPr="00957FB6">
        <w:rPr>
          <w:lang w:val="fr-FR"/>
        </w:rPr>
        <w:tab/>
        <w:t>S</w:t>
      </w:r>
      <w:r w:rsidR="00E7129D" w:rsidRPr="00957FB6">
        <w:rPr>
          <w:lang w:val="fr-FR"/>
        </w:rPr>
        <w:t>’</w:t>
      </w:r>
      <w:r w:rsidRPr="00957FB6">
        <w:rPr>
          <w:lang w:val="fr-FR"/>
        </w:rPr>
        <w:t>il accueille avec satisfaction le Plan d</w:t>
      </w:r>
      <w:r w:rsidR="00E7129D" w:rsidRPr="00957FB6">
        <w:rPr>
          <w:lang w:val="fr-FR"/>
        </w:rPr>
        <w:t>’</w:t>
      </w:r>
      <w:r w:rsidRPr="00957FB6">
        <w:rPr>
          <w:lang w:val="fr-FR"/>
        </w:rPr>
        <w:t>action « Enfances sans violence » pour la prévention de la violence à l</w:t>
      </w:r>
      <w:r w:rsidR="00E7129D" w:rsidRPr="00957FB6">
        <w:rPr>
          <w:lang w:val="fr-FR"/>
        </w:rPr>
        <w:t>’</w:t>
      </w:r>
      <w:r w:rsidRPr="00957FB6">
        <w:rPr>
          <w:lang w:val="fr-FR"/>
        </w:rPr>
        <w:t>égard des enfants (2020-2025), le plan d</w:t>
      </w:r>
      <w:r w:rsidR="00E7129D" w:rsidRPr="00957FB6">
        <w:rPr>
          <w:lang w:val="fr-FR"/>
        </w:rPr>
        <w:t>’</w:t>
      </w:r>
      <w:r w:rsidRPr="00957FB6">
        <w:rPr>
          <w:lang w:val="fr-FR"/>
        </w:rPr>
        <w:t xml:space="preserve">action contre le harcèlement (2021), le projet </w:t>
      </w:r>
      <w:r w:rsidR="00483EC6" w:rsidRPr="00957FB6">
        <w:rPr>
          <w:i/>
          <w:iCs/>
          <w:lang w:val="fr-FR"/>
        </w:rPr>
        <w:t>b</w:t>
      </w:r>
      <w:r w:rsidRPr="00957FB6">
        <w:rPr>
          <w:i/>
          <w:iCs/>
          <w:lang w:val="fr-FR"/>
        </w:rPr>
        <w:t>arnahus</w:t>
      </w:r>
      <w:r w:rsidRPr="00957FB6">
        <w:rPr>
          <w:lang w:val="fr-FR"/>
        </w:rPr>
        <w:t xml:space="preserve"> et les modifications apportées au Code pénal en ce qui concerne les abus sexuels, le Comité est néanmoins vivement préoccupé par</w:t>
      </w:r>
      <w:r w:rsidR="00E7129D" w:rsidRPr="00957FB6">
        <w:rPr>
          <w:lang w:val="fr-FR"/>
        </w:rPr>
        <w:t> :</w:t>
      </w:r>
    </w:p>
    <w:p w14:paraId="258F4EF7" w14:textId="631339B1" w:rsidR="00631D4F" w:rsidRPr="00957FB6" w:rsidRDefault="00631D4F" w:rsidP="00F04417">
      <w:pPr>
        <w:pStyle w:val="SingleTxtG"/>
        <w:ind w:firstLine="567"/>
        <w:rPr>
          <w:rFonts w:asciiTheme="majorBidi" w:hAnsiTheme="majorBidi" w:cstheme="majorBidi"/>
          <w:lang w:val="fr-FR"/>
        </w:rPr>
      </w:pPr>
      <w:r w:rsidRPr="00957FB6">
        <w:rPr>
          <w:lang w:val="fr-FR"/>
        </w:rPr>
        <w:t>a)</w:t>
      </w:r>
      <w:r w:rsidRPr="00957FB6">
        <w:rPr>
          <w:lang w:val="fr-FR"/>
        </w:rPr>
        <w:tab/>
        <w:t>L</w:t>
      </w:r>
      <w:r w:rsidR="00E7129D" w:rsidRPr="00957FB6">
        <w:rPr>
          <w:lang w:val="fr-FR"/>
        </w:rPr>
        <w:t>’</w:t>
      </w:r>
      <w:r w:rsidRPr="00957FB6">
        <w:rPr>
          <w:lang w:val="fr-FR"/>
        </w:rPr>
        <w:t>ampleur de la violence contre les enfants, y compris le harcèlement sexuel, le viol, les abus sexuels, l</w:t>
      </w:r>
      <w:r w:rsidR="00E7129D" w:rsidRPr="00957FB6">
        <w:rPr>
          <w:lang w:val="fr-FR"/>
        </w:rPr>
        <w:t>’</w:t>
      </w:r>
      <w:r w:rsidRPr="00957FB6">
        <w:rPr>
          <w:lang w:val="fr-FR"/>
        </w:rPr>
        <w:t>exploitation sexuelle, la violence fondée sur le genre et la violence en ligne</w:t>
      </w:r>
      <w:r w:rsidR="00E7129D" w:rsidRPr="00957FB6">
        <w:rPr>
          <w:lang w:val="fr-FR"/>
        </w:rPr>
        <w:t> ;</w:t>
      </w:r>
    </w:p>
    <w:p w14:paraId="05D51AB2" w14:textId="53EC4AD1" w:rsidR="00631D4F" w:rsidRPr="00957FB6" w:rsidRDefault="00631D4F" w:rsidP="00F04417">
      <w:pPr>
        <w:pStyle w:val="SingleTxtG"/>
        <w:ind w:firstLine="567"/>
        <w:rPr>
          <w:rFonts w:asciiTheme="majorBidi" w:hAnsiTheme="majorBidi" w:cstheme="majorBidi"/>
          <w:lang w:val="fr-FR"/>
        </w:rPr>
      </w:pPr>
      <w:r w:rsidRPr="00957FB6">
        <w:rPr>
          <w:lang w:val="fr-FR"/>
        </w:rPr>
        <w:t>b)</w:t>
      </w:r>
      <w:r w:rsidRPr="00957FB6">
        <w:rPr>
          <w:lang w:val="fr-FR"/>
        </w:rPr>
        <w:tab/>
        <w:t>La vulnérabilité particulière des filles, des enfants handicapés, des enfants faisant l</w:t>
      </w:r>
      <w:r w:rsidR="00E7129D" w:rsidRPr="00957FB6">
        <w:rPr>
          <w:lang w:val="fr-FR"/>
        </w:rPr>
        <w:t>’</w:t>
      </w:r>
      <w:r w:rsidRPr="00957FB6">
        <w:rPr>
          <w:lang w:val="fr-FR"/>
        </w:rPr>
        <w:t>objet d</w:t>
      </w:r>
      <w:r w:rsidR="00E7129D" w:rsidRPr="00957FB6">
        <w:rPr>
          <w:lang w:val="fr-FR"/>
        </w:rPr>
        <w:t>’</w:t>
      </w:r>
      <w:r w:rsidRPr="00957FB6">
        <w:rPr>
          <w:lang w:val="fr-FR"/>
        </w:rPr>
        <w:t>une protection de remplacement, des enfants migrants ou réfugiés et des enfants défavorisés sur le plan socioéconomique</w:t>
      </w:r>
      <w:r w:rsidR="00E7129D" w:rsidRPr="00957FB6">
        <w:rPr>
          <w:lang w:val="fr-FR"/>
        </w:rPr>
        <w:t> ;</w:t>
      </w:r>
    </w:p>
    <w:p w14:paraId="5B6DE4A5" w14:textId="26B95833" w:rsidR="00631D4F" w:rsidRPr="00957FB6" w:rsidRDefault="00631D4F" w:rsidP="00F04417">
      <w:pPr>
        <w:pStyle w:val="SingleTxtG"/>
        <w:ind w:firstLine="567"/>
        <w:rPr>
          <w:rFonts w:asciiTheme="majorBidi" w:hAnsiTheme="majorBidi" w:cstheme="majorBidi"/>
          <w:lang w:val="fr-FR"/>
        </w:rPr>
      </w:pPr>
      <w:r w:rsidRPr="00957FB6">
        <w:rPr>
          <w:lang w:val="fr-FR"/>
        </w:rPr>
        <w:t>c)</w:t>
      </w:r>
      <w:r w:rsidRPr="00957FB6">
        <w:rPr>
          <w:lang w:val="fr-FR"/>
        </w:rPr>
        <w:tab/>
        <w:t>L</w:t>
      </w:r>
      <w:r w:rsidR="00E7129D" w:rsidRPr="00957FB6">
        <w:rPr>
          <w:lang w:val="fr-FR"/>
        </w:rPr>
        <w:t>’</w:t>
      </w:r>
      <w:r w:rsidRPr="00957FB6">
        <w:rPr>
          <w:lang w:val="fr-FR"/>
        </w:rPr>
        <w:t>absence de cadre législatif visant à garantir une coordination multisectorielle et des normes de qualité pour que les entretiens médico-légaux soient menés dans un environnement adapté aux enfants, l</w:t>
      </w:r>
      <w:r w:rsidR="00E7129D" w:rsidRPr="00957FB6">
        <w:rPr>
          <w:lang w:val="fr-FR"/>
        </w:rPr>
        <w:t>’</w:t>
      </w:r>
      <w:r w:rsidRPr="00957FB6">
        <w:rPr>
          <w:lang w:val="fr-FR"/>
        </w:rPr>
        <w:t xml:space="preserve">absence de services complets de soutien aux victimes de violences (modèle </w:t>
      </w:r>
      <w:r w:rsidR="00483EC6" w:rsidRPr="00957FB6">
        <w:rPr>
          <w:i/>
          <w:iCs/>
          <w:lang w:val="fr-FR"/>
        </w:rPr>
        <w:t>b</w:t>
      </w:r>
      <w:r w:rsidRPr="00957FB6">
        <w:rPr>
          <w:i/>
          <w:iCs/>
          <w:lang w:val="fr-FR"/>
        </w:rPr>
        <w:t>arnahus</w:t>
      </w:r>
      <w:r w:rsidRPr="00957FB6">
        <w:rPr>
          <w:lang w:val="fr-FR"/>
        </w:rPr>
        <w:t>) et le fait que les enfants n</w:t>
      </w:r>
      <w:r w:rsidR="00E7129D" w:rsidRPr="00957FB6">
        <w:rPr>
          <w:lang w:val="fr-FR"/>
        </w:rPr>
        <w:t>’</w:t>
      </w:r>
      <w:r w:rsidRPr="00957FB6">
        <w:rPr>
          <w:lang w:val="fr-FR"/>
        </w:rPr>
        <w:t>ont pas tous accès à un soutien spécialisé</w:t>
      </w:r>
      <w:r w:rsidR="00E7129D" w:rsidRPr="00957FB6">
        <w:rPr>
          <w:lang w:val="fr-FR"/>
        </w:rPr>
        <w:t> ;</w:t>
      </w:r>
    </w:p>
    <w:p w14:paraId="21E980CF" w14:textId="1E9DBA62" w:rsidR="00631D4F" w:rsidRPr="00957FB6" w:rsidRDefault="00631D4F" w:rsidP="00F04417">
      <w:pPr>
        <w:pStyle w:val="SingleTxtG"/>
        <w:ind w:firstLine="567"/>
        <w:rPr>
          <w:rFonts w:asciiTheme="majorBidi" w:hAnsiTheme="majorBidi" w:cstheme="majorBidi"/>
          <w:lang w:val="fr-FR"/>
        </w:rPr>
      </w:pPr>
      <w:r w:rsidRPr="00957FB6">
        <w:rPr>
          <w:lang w:val="fr-FR"/>
        </w:rPr>
        <w:t>d)</w:t>
      </w:r>
      <w:r w:rsidRPr="00957FB6">
        <w:rPr>
          <w:lang w:val="fr-FR"/>
        </w:rPr>
        <w:tab/>
        <w:t>Le fait qu</w:t>
      </w:r>
      <w:r w:rsidR="00E7129D" w:rsidRPr="00957FB6">
        <w:rPr>
          <w:lang w:val="fr-FR"/>
        </w:rPr>
        <w:t>’</w:t>
      </w:r>
      <w:r w:rsidRPr="00957FB6">
        <w:rPr>
          <w:lang w:val="fr-FR"/>
        </w:rPr>
        <w:t>il n</w:t>
      </w:r>
      <w:r w:rsidR="00E7129D" w:rsidRPr="00957FB6">
        <w:rPr>
          <w:lang w:val="fr-FR"/>
        </w:rPr>
        <w:t>’</w:t>
      </w:r>
      <w:r w:rsidRPr="00957FB6">
        <w:rPr>
          <w:lang w:val="fr-FR"/>
        </w:rPr>
        <w:t>a pas été alloué de ressources spécifiques à l</w:t>
      </w:r>
      <w:r w:rsidR="00E7129D" w:rsidRPr="00957FB6">
        <w:rPr>
          <w:lang w:val="fr-FR"/>
        </w:rPr>
        <w:t>’</w:t>
      </w:r>
      <w:r w:rsidRPr="00957FB6">
        <w:rPr>
          <w:lang w:val="fr-FR"/>
        </w:rPr>
        <w:t>application du Plan d</w:t>
      </w:r>
      <w:r w:rsidR="00E7129D" w:rsidRPr="00957FB6">
        <w:rPr>
          <w:lang w:val="fr-FR"/>
        </w:rPr>
        <w:t>’</w:t>
      </w:r>
      <w:r w:rsidRPr="00957FB6">
        <w:rPr>
          <w:lang w:val="fr-FR"/>
        </w:rPr>
        <w:t>action « Enfances sans violence » pour la prévention de la violence à l</w:t>
      </w:r>
      <w:r w:rsidR="00E7129D" w:rsidRPr="00957FB6">
        <w:rPr>
          <w:lang w:val="fr-FR"/>
        </w:rPr>
        <w:t>’</w:t>
      </w:r>
      <w:r w:rsidRPr="00957FB6">
        <w:rPr>
          <w:lang w:val="fr-FR"/>
        </w:rPr>
        <w:t>égard des enfants et que les responsabilités liées à sa mise en œuvre à différents niveaux n</w:t>
      </w:r>
      <w:r w:rsidR="00E7129D" w:rsidRPr="00957FB6">
        <w:rPr>
          <w:lang w:val="fr-FR"/>
        </w:rPr>
        <w:t>’</w:t>
      </w:r>
      <w:r w:rsidRPr="00957FB6">
        <w:rPr>
          <w:lang w:val="fr-FR"/>
        </w:rPr>
        <w:t>ont pas été clairement définies</w:t>
      </w:r>
      <w:r w:rsidR="00E7129D" w:rsidRPr="00957FB6">
        <w:rPr>
          <w:lang w:val="fr-FR"/>
        </w:rPr>
        <w:t> ;</w:t>
      </w:r>
    </w:p>
    <w:p w14:paraId="15FF4A23" w14:textId="4BF1177B" w:rsidR="00631D4F" w:rsidRPr="00957FB6" w:rsidRDefault="00631D4F" w:rsidP="00440DAB">
      <w:pPr>
        <w:pStyle w:val="SingleTxtG"/>
        <w:ind w:firstLine="567"/>
        <w:rPr>
          <w:rFonts w:asciiTheme="majorBidi" w:hAnsiTheme="majorBidi" w:cstheme="majorBidi"/>
          <w:lang w:val="fr-FR"/>
        </w:rPr>
      </w:pPr>
      <w:r w:rsidRPr="00957FB6">
        <w:rPr>
          <w:lang w:val="fr-FR"/>
        </w:rPr>
        <w:t>e)</w:t>
      </w:r>
      <w:r w:rsidRPr="00957FB6">
        <w:rPr>
          <w:lang w:val="fr-FR"/>
        </w:rPr>
        <w:tab/>
        <w:t>L</w:t>
      </w:r>
      <w:r w:rsidR="00E7129D" w:rsidRPr="00957FB6">
        <w:rPr>
          <w:lang w:val="fr-FR"/>
        </w:rPr>
        <w:t>’</w:t>
      </w:r>
      <w:r w:rsidRPr="00957FB6">
        <w:rPr>
          <w:lang w:val="fr-FR"/>
        </w:rPr>
        <w:t>insuffisance des ressources allouées aux services sociaux et le fait que les bureaux des services sociaux ne sont pas accessibles dans le cadre des affaires de maltraitance d</w:t>
      </w:r>
      <w:r w:rsidR="00E7129D" w:rsidRPr="00957FB6">
        <w:rPr>
          <w:lang w:val="fr-FR"/>
        </w:rPr>
        <w:t>’</w:t>
      </w:r>
      <w:r w:rsidRPr="00957FB6">
        <w:rPr>
          <w:lang w:val="fr-FR"/>
        </w:rPr>
        <w:t>enfants et de violence domestique</w:t>
      </w:r>
      <w:r w:rsidR="00E7129D" w:rsidRPr="00957FB6">
        <w:rPr>
          <w:lang w:val="fr-FR"/>
        </w:rPr>
        <w:t> ;</w:t>
      </w:r>
    </w:p>
    <w:p w14:paraId="7DCBD862" w14:textId="1B099714" w:rsidR="00631D4F" w:rsidRPr="00957FB6" w:rsidRDefault="00631D4F" w:rsidP="00440DAB">
      <w:pPr>
        <w:pStyle w:val="SingleTxtG"/>
        <w:ind w:firstLine="567"/>
        <w:rPr>
          <w:rFonts w:asciiTheme="majorBidi" w:hAnsiTheme="majorBidi" w:cstheme="majorBidi"/>
          <w:lang w:val="fr-FR"/>
        </w:rPr>
      </w:pPr>
      <w:r w:rsidRPr="00957FB6">
        <w:rPr>
          <w:lang w:val="fr-FR"/>
        </w:rPr>
        <w:t>f)</w:t>
      </w:r>
      <w:r w:rsidRPr="00957FB6">
        <w:rPr>
          <w:lang w:val="fr-FR"/>
        </w:rPr>
        <w:tab/>
        <w:t>L</w:t>
      </w:r>
      <w:r w:rsidR="00E7129D" w:rsidRPr="00957FB6">
        <w:rPr>
          <w:lang w:val="fr-FR"/>
        </w:rPr>
        <w:t>’</w:t>
      </w:r>
      <w:r w:rsidRPr="00957FB6">
        <w:rPr>
          <w:lang w:val="fr-FR"/>
        </w:rPr>
        <w:t>absence de mécanisme centralisé de collecte de données sur les cas d</w:t>
      </w:r>
      <w:r w:rsidR="00E7129D" w:rsidRPr="00957FB6">
        <w:rPr>
          <w:lang w:val="fr-FR"/>
        </w:rPr>
        <w:t>’</w:t>
      </w:r>
      <w:r w:rsidRPr="00957FB6">
        <w:rPr>
          <w:lang w:val="fr-FR"/>
        </w:rPr>
        <w:t>abus et d</w:t>
      </w:r>
      <w:r w:rsidR="00E7129D" w:rsidRPr="00957FB6">
        <w:rPr>
          <w:lang w:val="fr-FR"/>
        </w:rPr>
        <w:t>’</w:t>
      </w:r>
      <w:r w:rsidRPr="00957FB6">
        <w:rPr>
          <w:lang w:val="fr-FR"/>
        </w:rPr>
        <w:t>exploitation sexuels concernant des enfants</w:t>
      </w:r>
      <w:r w:rsidR="009C7D0E" w:rsidRPr="00957FB6">
        <w:rPr>
          <w:lang w:val="fr-FR"/>
        </w:rPr>
        <w:t>.</w:t>
      </w:r>
    </w:p>
    <w:p w14:paraId="1039263C" w14:textId="3BFB0751" w:rsidR="00631D4F" w:rsidRPr="00957FB6" w:rsidRDefault="00631D4F" w:rsidP="00F37FF0">
      <w:pPr>
        <w:pStyle w:val="SingleTxtG"/>
        <w:rPr>
          <w:rFonts w:asciiTheme="majorBidi" w:hAnsiTheme="majorBidi" w:cstheme="majorBidi"/>
          <w:b/>
          <w:bCs/>
          <w:lang w:val="fr-FR"/>
        </w:rPr>
      </w:pPr>
      <w:r w:rsidRPr="00957FB6">
        <w:rPr>
          <w:lang w:val="fr-FR"/>
        </w:rPr>
        <w:t>23</w:t>
      </w:r>
      <w:r w:rsidR="009C7D0E" w:rsidRPr="00957FB6">
        <w:rPr>
          <w:lang w:val="fr-FR"/>
        </w:rPr>
        <w:t>.</w:t>
      </w:r>
      <w:r w:rsidRPr="00957FB6">
        <w:rPr>
          <w:lang w:val="fr-FR"/>
        </w:rPr>
        <w:tab/>
      </w:r>
      <w:r w:rsidRPr="00957FB6">
        <w:rPr>
          <w:b/>
          <w:bCs/>
          <w:lang w:val="fr-FR"/>
        </w:rPr>
        <w:t>Le Comité exhorte l</w:t>
      </w:r>
      <w:r w:rsidR="00E7129D" w:rsidRPr="00957FB6">
        <w:rPr>
          <w:b/>
          <w:bCs/>
          <w:lang w:val="fr-FR"/>
        </w:rPr>
        <w:t>’</w:t>
      </w:r>
      <w:r w:rsidRPr="00957FB6">
        <w:rPr>
          <w:b/>
          <w:bCs/>
          <w:lang w:val="fr-FR"/>
        </w:rPr>
        <w:t>État partie à</w:t>
      </w:r>
      <w:r w:rsidR="00E7129D" w:rsidRPr="00957FB6">
        <w:rPr>
          <w:b/>
          <w:bCs/>
          <w:lang w:val="fr-FR"/>
        </w:rPr>
        <w:t> :</w:t>
      </w:r>
    </w:p>
    <w:p w14:paraId="52CEBCFA" w14:textId="54805819" w:rsidR="00E7129D" w:rsidRPr="00957FB6" w:rsidRDefault="00631D4F" w:rsidP="00F04417">
      <w:pPr>
        <w:pStyle w:val="SingleTxtG"/>
        <w:ind w:firstLine="567"/>
        <w:rPr>
          <w:b/>
          <w:bCs/>
          <w:lang w:val="fr-FR"/>
        </w:rPr>
      </w:pPr>
      <w:r w:rsidRPr="00957FB6">
        <w:rPr>
          <w:b/>
          <w:bCs/>
          <w:lang w:val="fr-FR"/>
        </w:rPr>
        <w:t>a)</w:t>
      </w:r>
      <w:r w:rsidRPr="00957FB6">
        <w:rPr>
          <w:b/>
          <w:bCs/>
          <w:lang w:val="fr-FR"/>
        </w:rPr>
        <w:tab/>
        <w:t>Combattre toutes les formes de violence contre les enfants dans tous les contextes, notamment en allouant des ressources humaines et financières suffisantes pour assurer l</w:t>
      </w:r>
      <w:r w:rsidR="00E7129D" w:rsidRPr="00957FB6">
        <w:rPr>
          <w:b/>
          <w:bCs/>
          <w:lang w:val="fr-FR"/>
        </w:rPr>
        <w:t>’</w:t>
      </w:r>
      <w:r w:rsidRPr="00957FB6">
        <w:rPr>
          <w:b/>
          <w:bCs/>
          <w:lang w:val="fr-FR"/>
        </w:rPr>
        <w:t>application effective du Plan d</w:t>
      </w:r>
      <w:r w:rsidR="00E7129D" w:rsidRPr="00957FB6">
        <w:rPr>
          <w:b/>
          <w:bCs/>
          <w:lang w:val="fr-FR"/>
        </w:rPr>
        <w:t>’</w:t>
      </w:r>
      <w:r w:rsidRPr="00957FB6">
        <w:rPr>
          <w:b/>
          <w:bCs/>
          <w:lang w:val="fr-FR"/>
        </w:rPr>
        <w:t>action « Enfances sans violence » (2020</w:t>
      </w:r>
      <w:r w:rsidR="009C639F" w:rsidRPr="00957FB6">
        <w:rPr>
          <w:b/>
          <w:bCs/>
          <w:lang w:val="fr-FR"/>
        </w:rPr>
        <w:noBreakHyphen/>
      </w:r>
      <w:r w:rsidRPr="00957FB6">
        <w:rPr>
          <w:b/>
          <w:bCs/>
          <w:lang w:val="fr-FR"/>
        </w:rPr>
        <w:t>2025), et établir un fondement juridique encadrant la coordination de services intersectoriels adaptés aux enfants reposant sur le modèle</w:t>
      </w:r>
      <w:r w:rsidRPr="00957FB6">
        <w:rPr>
          <w:b/>
          <w:bCs/>
          <w:i/>
          <w:iCs/>
          <w:lang w:val="fr-FR"/>
        </w:rPr>
        <w:t xml:space="preserve"> </w:t>
      </w:r>
      <w:r w:rsidR="00483EC6" w:rsidRPr="00957FB6">
        <w:rPr>
          <w:b/>
          <w:bCs/>
          <w:i/>
          <w:iCs/>
          <w:lang w:val="fr-FR"/>
        </w:rPr>
        <w:t>b</w:t>
      </w:r>
      <w:r w:rsidRPr="00957FB6">
        <w:rPr>
          <w:b/>
          <w:bCs/>
          <w:i/>
          <w:iCs/>
          <w:lang w:val="fr-FR"/>
        </w:rPr>
        <w:t>arnahus</w:t>
      </w:r>
      <w:r w:rsidR="00E7129D" w:rsidRPr="00957FB6">
        <w:rPr>
          <w:b/>
          <w:bCs/>
          <w:lang w:val="fr-FR"/>
        </w:rPr>
        <w:t> ;</w:t>
      </w:r>
    </w:p>
    <w:p w14:paraId="7208F3A7" w14:textId="1926AA3C" w:rsidR="00631D4F" w:rsidRPr="00957FB6" w:rsidRDefault="00631D4F" w:rsidP="00F04417">
      <w:pPr>
        <w:pStyle w:val="SingleTxtG"/>
        <w:ind w:firstLine="567"/>
        <w:rPr>
          <w:b/>
          <w:bCs/>
          <w:lang w:val="fr-FR"/>
        </w:rPr>
      </w:pPr>
      <w:r w:rsidRPr="00957FB6">
        <w:rPr>
          <w:b/>
          <w:bCs/>
          <w:lang w:val="fr-FR"/>
        </w:rPr>
        <w:t>b)</w:t>
      </w:r>
      <w:r w:rsidRPr="00957FB6">
        <w:rPr>
          <w:b/>
          <w:bCs/>
          <w:lang w:val="fr-FR"/>
        </w:rPr>
        <w:tab/>
        <w:t>Veiller à ce que les stratégies et les plans prévoient des mesures ciblées en faveur des filles, des enfants handicapés, des enfants défavorisés sur le plan socioéconomique, des enfants migrants et des enfants appartenant à des groupes minoritaires (Roms et Sâmes), à ce qu</w:t>
      </w:r>
      <w:r w:rsidR="00E7129D" w:rsidRPr="00957FB6">
        <w:rPr>
          <w:b/>
          <w:bCs/>
          <w:lang w:val="fr-FR"/>
        </w:rPr>
        <w:t>’</w:t>
      </w:r>
      <w:r w:rsidRPr="00957FB6">
        <w:rPr>
          <w:b/>
          <w:bCs/>
          <w:lang w:val="fr-FR"/>
        </w:rPr>
        <w:t>ils soient dotés de ressources suffisantes et à ce qu</w:t>
      </w:r>
      <w:r w:rsidR="00E7129D" w:rsidRPr="00957FB6">
        <w:rPr>
          <w:b/>
          <w:bCs/>
          <w:lang w:val="fr-FR"/>
        </w:rPr>
        <w:t>’</w:t>
      </w:r>
      <w:r w:rsidRPr="00957FB6">
        <w:rPr>
          <w:b/>
          <w:bCs/>
          <w:lang w:val="fr-FR"/>
        </w:rPr>
        <w:t>ils traitent de l</w:t>
      </w:r>
      <w:r w:rsidR="00E7129D" w:rsidRPr="00957FB6">
        <w:rPr>
          <w:b/>
          <w:bCs/>
          <w:lang w:val="fr-FR"/>
        </w:rPr>
        <w:t>’</w:t>
      </w:r>
      <w:r w:rsidRPr="00957FB6">
        <w:rPr>
          <w:b/>
          <w:bCs/>
          <w:lang w:val="fr-FR"/>
        </w:rPr>
        <w:t>exploitation sexuelle et des abus sexuels de manière globale</w:t>
      </w:r>
      <w:r w:rsidR="00E7129D" w:rsidRPr="00957FB6">
        <w:rPr>
          <w:b/>
          <w:bCs/>
          <w:lang w:val="fr-FR"/>
        </w:rPr>
        <w:t> ;</w:t>
      </w:r>
    </w:p>
    <w:p w14:paraId="5C78324C" w14:textId="4C91C54A" w:rsidR="00631D4F" w:rsidRPr="00957FB6" w:rsidRDefault="00631D4F" w:rsidP="00F04417">
      <w:pPr>
        <w:pStyle w:val="SingleTxtG"/>
        <w:ind w:firstLine="567"/>
        <w:rPr>
          <w:b/>
          <w:bCs/>
          <w:lang w:val="fr-FR"/>
        </w:rPr>
      </w:pPr>
      <w:r w:rsidRPr="00957FB6">
        <w:rPr>
          <w:b/>
          <w:bCs/>
          <w:lang w:val="fr-FR"/>
        </w:rPr>
        <w:t>c)</w:t>
      </w:r>
      <w:r w:rsidRPr="00957FB6">
        <w:rPr>
          <w:b/>
          <w:bCs/>
          <w:lang w:val="fr-FR"/>
        </w:rPr>
        <w:tab/>
        <w:t>Garantir l</w:t>
      </w:r>
      <w:r w:rsidR="00E7129D" w:rsidRPr="00957FB6">
        <w:rPr>
          <w:b/>
          <w:bCs/>
          <w:lang w:val="fr-FR"/>
        </w:rPr>
        <w:t>’</w:t>
      </w:r>
      <w:r w:rsidRPr="00957FB6">
        <w:rPr>
          <w:b/>
          <w:bCs/>
          <w:lang w:val="fr-FR"/>
        </w:rPr>
        <w:t>application de mesures de prévention et de protection efficaces contre les violences en ligne et hors ligne, y compris le harcèlement à l</w:t>
      </w:r>
      <w:r w:rsidR="00E7129D" w:rsidRPr="00957FB6">
        <w:rPr>
          <w:b/>
          <w:bCs/>
          <w:lang w:val="fr-FR"/>
        </w:rPr>
        <w:t>’</w:t>
      </w:r>
      <w:r w:rsidRPr="00957FB6">
        <w:rPr>
          <w:b/>
          <w:bCs/>
          <w:lang w:val="fr-FR"/>
        </w:rPr>
        <w:t>école, et mener des recherches sur les causes profondes de la violence</w:t>
      </w:r>
      <w:r w:rsidR="00E7129D" w:rsidRPr="00957FB6">
        <w:rPr>
          <w:b/>
          <w:bCs/>
          <w:lang w:val="fr-FR"/>
        </w:rPr>
        <w:t> ;</w:t>
      </w:r>
    </w:p>
    <w:p w14:paraId="0A2E655B" w14:textId="3881E654" w:rsidR="00631D4F" w:rsidRPr="00957FB6" w:rsidRDefault="00631D4F" w:rsidP="00F04417">
      <w:pPr>
        <w:pStyle w:val="SingleTxtG"/>
        <w:ind w:firstLine="567"/>
        <w:rPr>
          <w:b/>
          <w:bCs/>
          <w:lang w:val="fr-FR"/>
        </w:rPr>
      </w:pPr>
      <w:r w:rsidRPr="00957FB6">
        <w:rPr>
          <w:b/>
          <w:bCs/>
          <w:lang w:val="fr-FR"/>
        </w:rPr>
        <w:t>d)</w:t>
      </w:r>
      <w:r w:rsidRPr="00957FB6">
        <w:rPr>
          <w:b/>
          <w:bCs/>
          <w:lang w:val="fr-FR"/>
        </w:rPr>
        <w:tab/>
        <w:t>Prendre des mesures contre toutes les formes de harcèlement, mettre en place des programmes de prévention du harcèlement, actualiser les programmes existants et en assurer le suivi, et modifier la législation en conséquence</w:t>
      </w:r>
      <w:r w:rsidR="00E7129D" w:rsidRPr="00957FB6">
        <w:rPr>
          <w:b/>
          <w:bCs/>
          <w:lang w:val="fr-FR"/>
        </w:rPr>
        <w:t> ;</w:t>
      </w:r>
    </w:p>
    <w:p w14:paraId="30F2FC12" w14:textId="288FFEE4" w:rsidR="00631D4F" w:rsidRPr="00957FB6" w:rsidRDefault="00631D4F" w:rsidP="00F04417">
      <w:pPr>
        <w:pStyle w:val="SingleTxtG"/>
        <w:ind w:firstLine="567"/>
        <w:rPr>
          <w:b/>
          <w:bCs/>
          <w:lang w:val="fr-FR"/>
        </w:rPr>
      </w:pPr>
      <w:r w:rsidRPr="00957FB6">
        <w:rPr>
          <w:b/>
          <w:bCs/>
          <w:lang w:val="fr-FR"/>
        </w:rPr>
        <w:t>e)</w:t>
      </w:r>
      <w:r w:rsidRPr="00957FB6">
        <w:rPr>
          <w:b/>
          <w:bCs/>
          <w:lang w:val="fr-FR"/>
        </w:rPr>
        <w:tab/>
        <w:t>Renforcer et normaliser l</w:t>
      </w:r>
      <w:r w:rsidR="00E7129D" w:rsidRPr="00957FB6">
        <w:rPr>
          <w:b/>
          <w:bCs/>
          <w:lang w:val="fr-FR"/>
        </w:rPr>
        <w:t>’</w:t>
      </w:r>
      <w:r w:rsidRPr="00957FB6">
        <w:rPr>
          <w:b/>
          <w:bCs/>
          <w:lang w:val="fr-FR"/>
        </w:rPr>
        <w:t xml:space="preserve">application du modèle </w:t>
      </w:r>
      <w:r w:rsidR="00483EC6" w:rsidRPr="00957FB6">
        <w:rPr>
          <w:b/>
          <w:bCs/>
          <w:i/>
          <w:iCs/>
          <w:lang w:val="fr-FR"/>
        </w:rPr>
        <w:t>b</w:t>
      </w:r>
      <w:r w:rsidRPr="00957FB6">
        <w:rPr>
          <w:b/>
          <w:bCs/>
          <w:i/>
          <w:iCs/>
          <w:lang w:val="fr-FR"/>
        </w:rPr>
        <w:t>arnahus</w:t>
      </w:r>
      <w:r w:rsidRPr="00957FB6">
        <w:rPr>
          <w:b/>
          <w:bCs/>
          <w:lang w:val="fr-FR"/>
        </w:rPr>
        <w:t xml:space="preserve"> à l</w:t>
      </w:r>
      <w:r w:rsidR="00E7129D" w:rsidRPr="00957FB6">
        <w:rPr>
          <w:b/>
          <w:bCs/>
          <w:lang w:val="fr-FR"/>
        </w:rPr>
        <w:t>’</w:t>
      </w:r>
      <w:r w:rsidRPr="00957FB6">
        <w:rPr>
          <w:b/>
          <w:bCs/>
          <w:lang w:val="fr-FR"/>
        </w:rPr>
        <w:t>échelle nationale afin de garantir que tous les enfants victimes de violence, quelle qu</w:t>
      </w:r>
      <w:r w:rsidR="00E7129D" w:rsidRPr="00957FB6">
        <w:rPr>
          <w:b/>
          <w:bCs/>
          <w:lang w:val="fr-FR"/>
        </w:rPr>
        <w:t>’</w:t>
      </w:r>
      <w:r w:rsidRPr="00957FB6">
        <w:rPr>
          <w:b/>
          <w:bCs/>
          <w:lang w:val="fr-FR"/>
        </w:rPr>
        <w:t>en soit la forme, y compris d</w:t>
      </w:r>
      <w:r w:rsidR="00E7129D" w:rsidRPr="00957FB6">
        <w:rPr>
          <w:b/>
          <w:bCs/>
          <w:lang w:val="fr-FR"/>
        </w:rPr>
        <w:t>’</w:t>
      </w:r>
      <w:r w:rsidRPr="00957FB6">
        <w:rPr>
          <w:b/>
          <w:bCs/>
          <w:lang w:val="fr-FR"/>
        </w:rPr>
        <w:t>abus sexuels ou d</w:t>
      </w:r>
      <w:r w:rsidR="00E7129D" w:rsidRPr="00957FB6">
        <w:rPr>
          <w:b/>
          <w:bCs/>
          <w:lang w:val="fr-FR"/>
        </w:rPr>
        <w:t>’</w:t>
      </w:r>
      <w:r w:rsidRPr="00957FB6">
        <w:rPr>
          <w:b/>
          <w:bCs/>
          <w:lang w:val="fr-FR"/>
        </w:rPr>
        <w:t>exploitation sexuelle, aient accès à des services de soutien pluridisciplinaires, à un examen médical et à une thérapie post-traumatique</w:t>
      </w:r>
      <w:r w:rsidR="00E7129D" w:rsidRPr="00957FB6">
        <w:rPr>
          <w:b/>
          <w:bCs/>
          <w:lang w:val="fr-FR"/>
        </w:rPr>
        <w:t> ;</w:t>
      </w:r>
    </w:p>
    <w:p w14:paraId="74BD183A" w14:textId="46230C27" w:rsidR="00631D4F" w:rsidRPr="00957FB6" w:rsidRDefault="00631D4F" w:rsidP="00E37940">
      <w:pPr>
        <w:pStyle w:val="SingleTxtG"/>
        <w:keepLines/>
        <w:ind w:firstLine="567"/>
        <w:rPr>
          <w:b/>
          <w:bCs/>
          <w:lang w:val="fr-FR"/>
        </w:rPr>
      </w:pPr>
      <w:r w:rsidRPr="00957FB6">
        <w:rPr>
          <w:b/>
          <w:bCs/>
          <w:lang w:val="fr-FR"/>
        </w:rPr>
        <w:lastRenderedPageBreak/>
        <w:t>f)</w:t>
      </w:r>
      <w:r w:rsidRPr="00957FB6">
        <w:rPr>
          <w:b/>
          <w:bCs/>
          <w:lang w:val="fr-FR"/>
        </w:rPr>
        <w:tab/>
        <w:t>Veiller à ce que tous les cas de violence contre des enfants fassent l</w:t>
      </w:r>
      <w:r w:rsidR="00E7129D" w:rsidRPr="00957FB6">
        <w:rPr>
          <w:b/>
          <w:bCs/>
          <w:lang w:val="fr-FR"/>
        </w:rPr>
        <w:t>’</w:t>
      </w:r>
      <w:r w:rsidRPr="00957FB6">
        <w:rPr>
          <w:b/>
          <w:bCs/>
          <w:lang w:val="fr-FR"/>
        </w:rPr>
        <w:t>objet d</w:t>
      </w:r>
      <w:r w:rsidR="00E7129D" w:rsidRPr="00957FB6">
        <w:rPr>
          <w:b/>
          <w:bCs/>
          <w:lang w:val="fr-FR"/>
        </w:rPr>
        <w:t>’</w:t>
      </w:r>
      <w:r w:rsidRPr="00957FB6">
        <w:rPr>
          <w:b/>
          <w:bCs/>
          <w:lang w:val="fr-FR"/>
        </w:rPr>
        <w:t>une enquête efficace et donnent effectivement lieu à des mesures, que les faits se soient produits dans la famille ou en dehors, à ce que les auteurs des violences soient poursuivis et condamnés à des peines proportionnées à la gravité de leurs actes et à ce que des soins thérapeutiques, des services de réadaptation et de réinsertion sociale et une indemnisation appropriés soient offerts aux victimes</w:t>
      </w:r>
      <w:r w:rsidR="00E7129D" w:rsidRPr="00957FB6">
        <w:rPr>
          <w:b/>
          <w:bCs/>
          <w:lang w:val="fr-FR"/>
        </w:rPr>
        <w:t> ;</w:t>
      </w:r>
    </w:p>
    <w:p w14:paraId="1557532C" w14:textId="1B5103A9" w:rsidR="00631D4F" w:rsidRPr="00957FB6" w:rsidRDefault="00631D4F" w:rsidP="00F04417">
      <w:pPr>
        <w:pStyle w:val="SingleTxtG"/>
        <w:ind w:firstLine="567"/>
        <w:rPr>
          <w:b/>
          <w:bCs/>
          <w:lang w:val="fr-FR"/>
        </w:rPr>
      </w:pPr>
      <w:r w:rsidRPr="00957FB6">
        <w:rPr>
          <w:b/>
          <w:bCs/>
          <w:lang w:val="fr-FR"/>
        </w:rPr>
        <w:t>g)</w:t>
      </w:r>
      <w:r w:rsidRPr="00957FB6">
        <w:rPr>
          <w:b/>
          <w:bCs/>
          <w:lang w:val="fr-FR"/>
        </w:rPr>
        <w:tab/>
        <w:t>Renforcer la lutte contre la violence entre les enfants, y compris contre les abus sexuels et la violence dans le cadre des activités sportives et des loisirs</w:t>
      </w:r>
      <w:r w:rsidR="00E7129D" w:rsidRPr="00957FB6">
        <w:rPr>
          <w:b/>
          <w:bCs/>
          <w:lang w:val="fr-FR"/>
        </w:rPr>
        <w:t> ;</w:t>
      </w:r>
    </w:p>
    <w:p w14:paraId="521E7A40" w14:textId="1F8619B7" w:rsidR="00631D4F" w:rsidRPr="00957FB6" w:rsidRDefault="00631D4F" w:rsidP="00F04417">
      <w:pPr>
        <w:pStyle w:val="SingleTxtG"/>
        <w:ind w:firstLine="567"/>
        <w:rPr>
          <w:b/>
          <w:bCs/>
          <w:lang w:val="fr-FR"/>
        </w:rPr>
      </w:pPr>
      <w:r w:rsidRPr="00957FB6">
        <w:rPr>
          <w:b/>
          <w:bCs/>
          <w:lang w:val="fr-FR"/>
        </w:rPr>
        <w:t>h)</w:t>
      </w:r>
      <w:r w:rsidRPr="00957FB6">
        <w:rPr>
          <w:b/>
          <w:bCs/>
          <w:lang w:val="fr-FR"/>
        </w:rPr>
        <w:tab/>
        <w:t>Veiller à ce que les enfants aient accès à des mécanismes de plainte, dont des services d</w:t>
      </w:r>
      <w:r w:rsidR="00E7129D" w:rsidRPr="00957FB6">
        <w:rPr>
          <w:b/>
          <w:bCs/>
          <w:lang w:val="fr-FR"/>
        </w:rPr>
        <w:t>’</w:t>
      </w:r>
      <w:r w:rsidRPr="00957FB6">
        <w:rPr>
          <w:b/>
          <w:bCs/>
          <w:lang w:val="fr-FR"/>
        </w:rPr>
        <w:t>assistance téléphonique, qui soient adaptés à leurs besoins et leur permettent de signaler en toute confidentialité toutes les formes de violence et de maltraitance, et encourager les enfants à avoir recours à ces mécanismes</w:t>
      </w:r>
      <w:r w:rsidR="00E7129D" w:rsidRPr="00957FB6">
        <w:rPr>
          <w:b/>
          <w:bCs/>
          <w:lang w:val="fr-FR"/>
        </w:rPr>
        <w:t> ;</w:t>
      </w:r>
    </w:p>
    <w:p w14:paraId="7644DD16" w14:textId="57C98DE5" w:rsidR="00631D4F" w:rsidRPr="00957FB6" w:rsidRDefault="00631D4F" w:rsidP="00F04417">
      <w:pPr>
        <w:pStyle w:val="SingleTxtG"/>
        <w:ind w:firstLine="567"/>
        <w:rPr>
          <w:b/>
          <w:bCs/>
          <w:lang w:val="fr-FR"/>
        </w:rPr>
      </w:pPr>
      <w:r w:rsidRPr="00957FB6">
        <w:rPr>
          <w:b/>
          <w:bCs/>
          <w:lang w:val="fr-FR"/>
        </w:rPr>
        <w:t>i)</w:t>
      </w:r>
      <w:r w:rsidRPr="00957FB6">
        <w:rPr>
          <w:b/>
          <w:bCs/>
          <w:lang w:val="fr-FR"/>
        </w:rPr>
        <w:tab/>
        <w:t>Renforcer encore les programmes et les campagnes de sensibilisation et d</w:t>
      </w:r>
      <w:r w:rsidR="00E7129D" w:rsidRPr="00957FB6">
        <w:rPr>
          <w:b/>
          <w:bCs/>
          <w:lang w:val="fr-FR"/>
        </w:rPr>
        <w:t>’</w:t>
      </w:r>
      <w:r w:rsidRPr="00957FB6">
        <w:rPr>
          <w:b/>
          <w:bCs/>
          <w:lang w:val="fr-FR"/>
        </w:rPr>
        <w:t>éducation, en associant les enfants à ces efforts, afin que le grand public, le personnel enseignant, le personnel de santé, les travailleuses et travailleurs sociaux et les autres personnes qui travaillent au service ou au contact d</w:t>
      </w:r>
      <w:r w:rsidR="00E7129D" w:rsidRPr="00957FB6">
        <w:rPr>
          <w:b/>
          <w:bCs/>
          <w:lang w:val="fr-FR"/>
        </w:rPr>
        <w:t>’</w:t>
      </w:r>
      <w:r w:rsidRPr="00957FB6">
        <w:rPr>
          <w:b/>
          <w:bCs/>
          <w:lang w:val="fr-FR"/>
        </w:rPr>
        <w:t>enfants soient mieux informés au sujet des différentes formes de violence et de maltraitance, puissent repérer les cas et les signalent aux organismes compétents</w:t>
      </w:r>
      <w:r w:rsidR="00E7129D" w:rsidRPr="00957FB6">
        <w:rPr>
          <w:b/>
          <w:bCs/>
          <w:lang w:val="fr-FR"/>
        </w:rPr>
        <w:t> ;</w:t>
      </w:r>
    </w:p>
    <w:p w14:paraId="4AE28E27" w14:textId="6B583CA4" w:rsidR="00631D4F" w:rsidRPr="00957FB6" w:rsidRDefault="00631D4F" w:rsidP="00F04417">
      <w:pPr>
        <w:pStyle w:val="SingleTxtG"/>
        <w:ind w:firstLine="567"/>
        <w:rPr>
          <w:b/>
          <w:bCs/>
          <w:lang w:val="fr-FR"/>
        </w:rPr>
      </w:pPr>
      <w:r w:rsidRPr="00957FB6">
        <w:rPr>
          <w:b/>
          <w:bCs/>
          <w:lang w:val="fr-FR"/>
        </w:rPr>
        <w:t>j)</w:t>
      </w:r>
      <w:r w:rsidRPr="00957FB6">
        <w:rPr>
          <w:b/>
          <w:bCs/>
          <w:lang w:val="fr-FR"/>
        </w:rPr>
        <w:tab/>
        <w:t>Intégrer dans les programmes d</w:t>
      </w:r>
      <w:r w:rsidR="00E7129D" w:rsidRPr="00957FB6">
        <w:rPr>
          <w:b/>
          <w:bCs/>
          <w:lang w:val="fr-FR"/>
        </w:rPr>
        <w:t>’</w:t>
      </w:r>
      <w:r w:rsidRPr="00957FB6">
        <w:rPr>
          <w:b/>
          <w:bCs/>
          <w:lang w:val="fr-FR"/>
        </w:rPr>
        <w:t>enseignement supérieur pertinents des cours sur la violence contre les enfants et veiller à ce qu</w:t>
      </w:r>
      <w:r w:rsidR="00E7129D" w:rsidRPr="00957FB6">
        <w:rPr>
          <w:b/>
          <w:bCs/>
          <w:lang w:val="fr-FR"/>
        </w:rPr>
        <w:t>’</w:t>
      </w:r>
      <w:r w:rsidRPr="00957FB6">
        <w:rPr>
          <w:b/>
          <w:bCs/>
          <w:lang w:val="fr-FR"/>
        </w:rPr>
        <w:t>une formation obligatoire sur la violence soit dispensée aux personnes qui travaillent au contact ou au service des enfants</w:t>
      </w:r>
      <w:r w:rsidR="00E7129D" w:rsidRPr="00957FB6">
        <w:rPr>
          <w:b/>
          <w:bCs/>
          <w:lang w:val="fr-FR"/>
        </w:rPr>
        <w:t> ;</w:t>
      </w:r>
    </w:p>
    <w:p w14:paraId="70743D11" w14:textId="4DF6AAA2" w:rsidR="00631D4F" w:rsidRPr="00957FB6" w:rsidRDefault="00631D4F" w:rsidP="00F04417">
      <w:pPr>
        <w:pStyle w:val="SingleTxtG"/>
        <w:ind w:firstLine="567"/>
        <w:rPr>
          <w:b/>
          <w:bCs/>
          <w:lang w:val="fr-FR"/>
        </w:rPr>
      </w:pPr>
      <w:r w:rsidRPr="00957FB6">
        <w:rPr>
          <w:b/>
          <w:bCs/>
          <w:lang w:val="fr-FR"/>
        </w:rPr>
        <w:t>k)</w:t>
      </w:r>
      <w:r w:rsidRPr="00957FB6">
        <w:rPr>
          <w:b/>
          <w:bCs/>
          <w:lang w:val="fr-FR"/>
        </w:rPr>
        <w:tab/>
        <w:t>Assurer la collecte et l</w:t>
      </w:r>
      <w:r w:rsidR="00E7129D" w:rsidRPr="00957FB6">
        <w:rPr>
          <w:b/>
          <w:bCs/>
          <w:lang w:val="fr-FR"/>
        </w:rPr>
        <w:t>’</w:t>
      </w:r>
      <w:r w:rsidRPr="00957FB6">
        <w:rPr>
          <w:b/>
          <w:bCs/>
          <w:lang w:val="fr-FR"/>
        </w:rPr>
        <w:t>analyse systématiques de données sur tous les cas de violence contre les enfants ayant donné lieu à un signalement, à une enquête ou à des poursuites, et mener régulièrement des enquêtes approfondies auprès des victimes afin d</w:t>
      </w:r>
      <w:r w:rsidR="00E7129D" w:rsidRPr="00957FB6">
        <w:rPr>
          <w:b/>
          <w:bCs/>
          <w:lang w:val="fr-FR"/>
        </w:rPr>
        <w:t>’</w:t>
      </w:r>
      <w:r w:rsidRPr="00957FB6">
        <w:rPr>
          <w:b/>
          <w:bCs/>
          <w:lang w:val="fr-FR"/>
        </w:rPr>
        <w:t>éclairer la mise en œuvre du Plan d</w:t>
      </w:r>
      <w:r w:rsidR="00E7129D" w:rsidRPr="00957FB6">
        <w:rPr>
          <w:b/>
          <w:bCs/>
          <w:lang w:val="fr-FR"/>
        </w:rPr>
        <w:t>’</w:t>
      </w:r>
      <w:r w:rsidRPr="00957FB6">
        <w:rPr>
          <w:b/>
          <w:bCs/>
          <w:lang w:val="fr-FR"/>
        </w:rPr>
        <w:t>action « Enfances sans violence »</w:t>
      </w:r>
      <w:r w:rsidR="009C7D0E" w:rsidRPr="00957FB6">
        <w:rPr>
          <w:b/>
          <w:bCs/>
          <w:lang w:val="fr-FR"/>
        </w:rPr>
        <w:t>.</w:t>
      </w:r>
    </w:p>
    <w:p w14:paraId="36579948" w14:textId="77777777" w:rsidR="00631D4F" w:rsidRPr="00957FB6" w:rsidRDefault="00631D4F" w:rsidP="00F37FF0">
      <w:pPr>
        <w:pStyle w:val="H23G"/>
        <w:rPr>
          <w:rFonts w:asciiTheme="majorBidi" w:hAnsiTheme="majorBidi" w:cstheme="majorBidi"/>
          <w:lang w:val="fr-FR"/>
        </w:rPr>
      </w:pPr>
      <w:bookmarkStart w:id="4" w:name="_Hlk104811042"/>
      <w:bookmarkStart w:id="5" w:name="_Hlk104898435"/>
      <w:r w:rsidRPr="00957FB6">
        <w:rPr>
          <w:lang w:val="fr-FR"/>
        </w:rPr>
        <w:tab/>
      </w:r>
      <w:r w:rsidRPr="00957FB6">
        <w:rPr>
          <w:lang w:val="fr-FR"/>
        </w:rPr>
        <w:tab/>
        <w:t>Pratiques préjudiciables</w:t>
      </w:r>
    </w:p>
    <w:p w14:paraId="59A02C68" w14:textId="23BC6486" w:rsidR="00631D4F" w:rsidRPr="00957FB6" w:rsidRDefault="00631D4F" w:rsidP="00F37FF0">
      <w:pPr>
        <w:pStyle w:val="SingleTxtG"/>
        <w:rPr>
          <w:rFonts w:asciiTheme="majorBidi" w:hAnsiTheme="majorBidi" w:cstheme="majorBidi"/>
          <w:b/>
          <w:bCs/>
          <w:lang w:val="fr-FR"/>
        </w:rPr>
      </w:pPr>
      <w:r w:rsidRPr="00957FB6">
        <w:rPr>
          <w:lang w:val="fr-FR"/>
        </w:rPr>
        <w:t>24</w:t>
      </w:r>
      <w:r w:rsidR="009C7D0E" w:rsidRPr="00957FB6">
        <w:rPr>
          <w:lang w:val="fr-FR"/>
        </w:rPr>
        <w:t>.</w:t>
      </w:r>
      <w:r w:rsidRPr="00957FB6">
        <w:rPr>
          <w:lang w:val="fr-FR"/>
        </w:rPr>
        <w:tab/>
      </w:r>
      <w:r w:rsidRPr="00957FB6">
        <w:rPr>
          <w:b/>
          <w:bCs/>
          <w:lang w:val="fr-FR"/>
        </w:rPr>
        <w:t xml:space="preserve">Rappelant la recommandation générale </w:t>
      </w:r>
      <w:r w:rsidR="00E7129D" w:rsidRPr="00957FB6">
        <w:rPr>
          <w:b/>
          <w:bCs/>
          <w:lang w:val="fr-FR"/>
        </w:rPr>
        <w:t>n</w:t>
      </w:r>
      <w:r w:rsidR="00E7129D" w:rsidRPr="00957FB6">
        <w:rPr>
          <w:b/>
          <w:bCs/>
          <w:vertAlign w:val="superscript"/>
          <w:lang w:val="fr-FR"/>
        </w:rPr>
        <w:t>o</w:t>
      </w:r>
      <w:r w:rsidRPr="00957FB6">
        <w:rPr>
          <w:b/>
          <w:bCs/>
          <w:lang w:val="fr-FR"/>
        </w:rPr>
        <w:t> 31 du Comité pour l</w:t>
      </w:r>
      <w:r w:rsidR="00E7129D" w:rsidRPr="00957FB6">
        <w:rPr>
          <w:b/>
          <w:bCs/>
          <w:lang w:val="fr-FR"/>
        </w:rPr>
        <w:t>’</w:t>
      </w:r>
      <w:r w:rsidRPr="00957FB6">
        <w:rPr>
          <w:b/>
          <w:bCs/>
          <w:lang w:val="fr-FR"/>
        </w:rPr>
        <w:t>élimination de la discrimination à l</w:t>
      </w:r>
      <w:r w:rsidR="00E7129D" w:rsidRPr="00957FB6">
        <w:rPr>
          <w:b/>
          <w:bCs/>
          <w:lang w:val="fr-FR"/>
        </w:rPr>
        <w:t>’</w:t>
      </w:r>
      <w:r w:rsidRPr="00957FB6">
        <w:rPr>
          <w:b/>
          <w:bCs/>
          <w:lang w:val="fr-FR"/>
        </w:rPr>
        <w:t xml:space="preserve">égard des femmes et son observation générale </w:t>
      </w:r>
      <w:r w:rsidR="00E7129D" w:rsidRPr="00957FB6">
        <w:rPr>
          <w:b/>
          <w:bCs/>
          <w:lang w:val="fr-FR"/>
        </w:rPr>
        <w:t>n</w:t>
      </w:r>
      <w:r w:rsidR="00E7129D" w:rsidRPr="00957FB6">
        <w:rPr>
          <w:b/>
          <w:bCs/>
          <w:vertAlign w:val="superscript"/>
          <w:lang w:val="fr-FR"/>
        </w:rPr>
        <w:t>o</w:t>
      </w:r>
      <w:r w:rsidRPr="00957FB6">
        <w:rPr>
          <w:b/>
          <w:bCs/>
          <w:lang w:val="fr-FR"/>
        </w:rPr>
        <w:t> 18 sur les pratiques préjudiciables, adoptées conjointement (2019), le Comité recommande à l</w:t>
      </w:r>
      <w:r w:rsidR="00E7129D" w:rsidRPr="00957FB6">
        <w:rPr>
          <w:b/>
          <w:bCs/>
          <w:lang w:val="fr-FR"/>
        </w:rPr>
        <w:t>’</w:t>
      </w:r>
      <w:r w:rsidRPr="00957FB6">
        <w:rPr>
          <w:b/>
          <w:bCs/>
          <w:lang w:val="fr-FR"/>
        </w:rPr>
        <w:t>État partie</w:t>
      </w:r>
      <w:r w:rsidR="00E7129D" w:rsidRPr="00957FB6">
        <w:rPr>
          <w:b/>
          <w:bCs/>
          <w:lang w:val="fr-FR"/>
        </w:rPr>
        <w:t> :</w:t>
      </w:r>
    </w:p>
    <w:p w14:paraId="70D47608" w14:textId="3AFA1BA1"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veiller à ce qu</w:t>
      </w:r>
      <w:r w:rsidR="00E7129D" w:rsidRPr="00957FB6">
        <w:rPr>
          <w:b/>
          <w:bCs/>
          <w:lang w:val="fr-FR"/>
        </w:rPr>
        <w:t>’</w:t>
      </w:r>
      <w:r w:rsidRPr="00957FB6">
        <w:rPr>
          <w:b/>
          <w:bCs/>
          <w:lang w:val="fr-FR"/>
        </w:rPr>
        <w:t>aucun enfant intersexe ne fasse l</w:t>
      </w:r>
      <w:r w:rsidR="00E7129D" w:rsidRPr="00957FB6">
        <w:rPr>
          <w:b/>
          <w:bCs/>
          <w:lang w:val="fr-FR"/>
        </w:rPr>
        <w:t>’</w:t>
      </w:r>
      <w:r w:rsidRPr="00957FB6">
        <w:rPr>
          <w:b/>
          <w:bCs/>
          <w:lang w:val="fr-FR"/>
        </w:rPr>
        <w:t>objet de traitements médicaux ou d</w:t>
      </w:r>
      <w:r w:rsidR="00E7129D" w:rsidRPr="00957FB6">
        <w:rPr>
          <w:b/>
          <w:bCs/>
          <w:lang w:val="fr-FR"/>
        </w:rPr>
        <w:t>’</w:t>
      </w:r>
      <w:r w:rsidRPr="00957FB6">
        <w:rPr>
          <w:b/>
          <w:bCs/>
          <w:lang w:val="fr-FR"/>
        </w:rPr>
        <w:t>actes chirurgicaux non nécessaires lorsque ceux-ci peuvent être reportés en toute sécurité jusqu</w:t>
      </w:r>
      <w:r w:rsidR="00E7129D" w:rsidRPr="00957FB6">
        <w:rPr>
          <w:b/>
          <w:bCs/>
          <w:lang w:val="fr-FR"/>
        </w:rPr>
        <w:t>’</w:t>
      </w:r>
      <w:r w:rsidRPr="00957FB6">
        <w:rPr>
          <w:b/>
          <w:bCs/>
          <w:lang w:val="fr-FR"/>
        </w:rPr>
        <w:t>à ce que l</w:t>
      </w:r>
      <w:r w:rsidR="00E7129D" w:rsidRPr="00957FB6">
        <w:rPr>
          <w:b/>
          <w:bCs/>
          <w:lang w:val="fr-FR"/>
        </w:rPr>
        <w:t>’</w:t>
      </w:r>
      <w:r w:rsidRPr="00957FB6">
        <w:rPr>
          <w:b/>
          <w:bCs/>
          <w:lang w:val="fr-FR"/>
        </w:rPr>
        <w:t>enfant soit en mesure de donner son consentement éclairé, et de veiller à ce que les enfants intersexes et leur famille bénéficient de services sociaux, médicaux et psychologiques adéquats, d</w:t>
      </w:r>
      <w:r w:rsidR="00E7129D" w:rsidRPr="00957FB6">
        <w:rPr>
          <w:b/>
          <w:bCs/>
          <w:lang w:val="fr-FR"/>
        </w:rPr>
        <w:t>’</w:t>
      </w:r>
      <w:r w:rsidRPr="00957FB6">
        <w:rPr>
          <w:b/>
          <w:bCs/>
          <w:lang w:val="fr-FR"/>
        </w:rPr>
        <w:t>un accompagnement et de services de soutien</w:t>
      </w:r>
      <w:r w:rsidR="00E7129D" w:rsidRPr="00957FB6">
        <w:rPr>
          <w:b/>
          <w:bCs/>
          <w:lang w:val="fr-FR"/>
        </w:rPr>
        <w:t> ;</w:t>
      </w:r>
    </w:p>
    <w:p w14:paraId="21C11276" w14:textId="0DDE4E19"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w:t>
      </w:r>
      <w:r w:rsidR="00E7129D" w:rsidRPr="00957FB6">
        <w:rPr>
          <w:b/>
          <w:bCs/>
          <w:lang w:val="fr-FR"/>
        </w:rPr>
        <w:t>’</w:t>
      </w:r>
      <w:r w:rsidRPr="00957FB6">
        <w:rPr>
          <w:b/>
          <w:bCs/>
          <w:lang w:val="fr-FR"/>
        </w:rPr>
        <w:t>accorder des mesures de réparation et d</w:t>
      </w:r>
      <w:r w:rsidR="00E7129D" w:rsidRPr="00957FB6">
        <w:rPr>
          <w:b/>
          <w:bCs/>
          <w:lang w:val="fr-FR"/>
        </w:rPr>
        <w:t>’</w:t>
      </w:r>
      <w:r w:rsidRPr="00957FB6">
        <w:rPr>
          <w:b/>
          <w:bCs/>
          <w:lang w:val="fr-FR"/>
        </w:rPr>
        <w:t>offrir un soutien aux enfants intersexes ayant fait l</w:t>
      </w:r>
      <w:r w:rsidR="00E7129D" w:rsidRPr="00957FB6">
        <w:rPr>
          <w:b/>
          <w:bCs/>
          <w:lang w:val="fr-FR"/>
        </w:rPr>
        <w:t>’</w:t>
      </w:r>
      <w:r w:rsidRPr="00957FB6">
        <w:rPr>
          <w:b/>
          <w:bCs/>
          <w:lang w:val="fr-FR"/>
        </w:rPr>
        <w:t>objet de traitements médicaux ou d</w:t>
      </w:r>
      <w:r w:rsidR="00E7129D" w:rsidRPr="00957FB6">
        <w:rPr>
          <w:b/>
          <w:bCs/>
          <w:lang w:val="fr-FR"/>
        </w:rPr>
        <w:t>’</w:t>
      </w:r>
      <w:r w:rsidRPr="00957FB6">
        <w:rPr>
          <w:b/>
          <w:bCs/>
          <w:lang w:val="fr-FR"/>
        </w:rPr>
        <w:t>actes chirurgicaux non nécessaires, notamment d</w:t>
      </w:r>
      <w:r w:rsidR="00E7129D" w:rsidRPr="00957FB6">
        <w:rPr>
          <w:b/>
          <w:bCs/>
          <w:lang w:val="fr-FR"/>
        </w:rPr>
        <w:t>’</w:t>
      </w:r>
      <w:r w:rsidRPr="00957FB6">
        <w:rPr>
          <w:b/>
          <w:bCs/>
          <w:lang w:val="fr-FR"/>
        </w:rPr>
        <w:t>interventions médicales irréversibles, parfois sans leur consentement, en veillant à ce que leur accès à la justice ne soit pas compromis par un délai de prescription</w:t>
      </w:r>
      <w:r w:rsidR="00E7129D" w:rsidRPr="00957FB6">
        <w:rPr>
          <w:b/>
          <w:bCs/>
          <w:lang w:val="fr-FR"/>
        </w:rPr>
        <w:t> ;</w:t>
      </w:r>
    </w:p>
    <w:p w14:paraId="06EDEE98" w14:textId="191B8626"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renforcer les mesures de prévention des mutilations génitales féminines, notamment en allouant des ressources suffisantes aux campagnes de sensibilisation, aux mesures de soutien aux victimes et à la formation des groupes professionnels concernés pour qu</w:t>
      </w:r>
      <w:r w:rsidR="00E7129D" w:rsidRPr="00957FB6">
        <w:rPr>
          <w:b/>
          <w:bCs/>
          <w:lang w:val="fr-FR"/>
        </w:rPr>
        <w:t>’</w:t>
      </w:r>
      <w:r w:rsidRPr="00957FB6">
        <w:rPr>
          <w:b/>
          <w:bCs/>
          <w:lang w:val="fr-FR"/>
        </w:rPr>
        <w:t>ils puissent repérer les victimes potentielles</w:t>
      </w:r>
      <w:r w:rsidR="009C7D0E" w:rsidRPr="00957FB6">
        <w:rPr>
          <w:b/>
          <w:bCs/>
          <w:lang w:val="fr-FR"/>
        </w:rPr>
        <w:t>.</w:t>
      </w:r>
    </w:p>
    <w:bookmarkEnd w:id="4"/>
    <w:bookmarkEnd w:id="5"/>
    <w:p w14:paraId="352457CE" w14:textId="5A0B1CF8" w:rsidR="00E7129D" w:rsidRPr="00957FB6" w:rsidRDefault="00631D4F" w:rsidP="004D6105">
      <w:pPr>
        <w:pStyle w:val="H1G"/>
        <w:rPr>
          <w:lang w:val="fr-FR"/>
        </w:rPr>
      </w:pPr>
      <w:r w:rsidRPr="00957FB6">
        <w:rPr>
          <w:lang w:val="fr-FR"/>
        </w:rPr>
        <w:lastRenderedPageBreak/>
        <w:tab/>
        <w:t>E</w:t>
      </w:r>
      <w:r w:rsidR="009C7D0E" w:rsidRPr="00957FB6">
        <w:rPr>
          <w:lang w:val="fr-FR"/>
        </w:rPr>
        <w:t>.</w:t>
      </w:r>
      <w:r w:rsidRPr="00957FB6">
        <w:rPr>
          <w:lang w:val="fr-FR"/>
        </w:rPr>
        <w:tab/>
      </w:r>
      <w:r w:rsidRPr="00957FB6">
        <w:rPr>
          <w:rFonts w:ascii="Times New Roman Bold" w:hAnsi="Times New Roman Bold"/>
          <w:spacing w:val="-4"/>
          <w:lang w:val="fr-FR"/>
        </w:rPr>
        <w:t>Milieu familial et protection de remplacement</w:t>
      </w:r>
      <w:r w:rsidRPr="00957FB6">
        <w:rPr>
          <w:rFonts w:ascii="Times New Roman Bold" w:hAnsi="Times New Roman Bold"/>
          <w:spacing w:val="-5"/>
          <w:lang w:val="fr-FR"/>
        </w:rPr>
        <w:t xml:space="preserve"> </w:t>
      </w:r>
      <w:r w:rsidRPr="00957FB6">
        <w:rPr>
          <w:rFonts w:ascii="Times New Roman Bold" w:hAnsi="Times New Roman Bold"/>
          <w:spacing w:val="-7"/>
          <w:lang w:val="fr-FR"/>
        </w:rPr>
        <w:t>(art</w:t>
      </w:r>
      <w:r w:rsidR="009C7D0E" w:rsidRPr="00957FB6">
        <w:rPr>
          <w:rFonts w:ascii="Times New Roman Bold" w:hAnsi="Times New Roman Bold"/>
          <w:spacing w:val="-7"/>
          <w:lang w:val="fr-FR"/>
        </w:rPr>
        <w:t>.</w:t>
      </w:r>
      <w:r w:rsidRPr="00957FB6">
        <w:rPr>
          <w:rFonts w:ascii="Times New Roman Bold" w:hAnsi="Times New Roman Bold"/>
          <w:spacing w:val="-7"/>
          <w:lang w:val="fr-FR"/>
        </w:rPr>
        <w:t> 5, 9 à 11, 18 (par</w:t>
      </w:r>
      <w:r w:rsidR="009C7D0E" w:rsidRPr="00957FB6">
        <w:rPr>
          <w:rFonts w:ascii="Times New Roman Bold" w:hAnsi="Times New Roman Bold"/>
          <w:spacing w:val="-7"/>
          <w:lang w:val="fr-FR"/>
        </w:rPr>
        <w:t>.</w:t>
      </w:r>
      <w:r w:rsidRPr="00957FB6">
        <w:rPr>
          <w:rFonts w:ascii="Times New Roman Bold" w:hAnsi="Times New Roman Bold"/>
          <w:spacing w:val="-7"/>
          <w:lang w:val="fr-FR"/>
        </w:rPr>
        <w:t> 1 et 2),</w:t>
      </w:r>
      <w:r w:rsidRPr="00957FB6">
        <w:rPr>
          <w:spacing w:val="-7"/>
          <w:lang w:val="fr-FR"/>
        </w:rPr>
        <w:t xml:space="preserve"> </w:t>
      </w:r>
      <w:r w:rsidRPr="00957FB6">
        <w:rPr>
          <w:lang w:val="fr-FR"/>
        </w:rPr>
        <w:t>20, 21, 25 et 27 (par</w:t>
      </w:r>
      <w:r w:rsidR="009C7D0E" w:rsidRPr="00957FB6">
        <w:rPr>
          <w:lang w:val="fr-FR"/>
        </w:rPr>
        <w:t>.</w:t>
      </w:r>
      <w:r w:rsidRPr="00957FB6">
        <w:rPr>
          <w:lang w:val="fr-FR"/>
        </w:rPr>
        <w:t> 4))</w:t>
      </w:r>
    </w:p>
    <w:p w14:paraId="68087EAF" w14:textId="4BF29AAA" w:rsidR="00631D4F" w:rsidRPr="00957FB6" w:rsidRDefault="00631D4F" w:rsidP="004D6105">
      <w:pPr>
        <w:pStyle w:val="H23G"/>
        <w:rPr>
          <w:rFonts w:asciiTheme="majorBidi" w:hAnsiTheme="majorBidi" w:cstheme="majorBidi"/>
          <w:lang w:val="fr-FR"/>
        </w:rPr>
      </w:pPr>
      <w:bookmarkStart w:id="6" w:name="_Hlk135188554"/>
      <w:r w:rsidRPr="00957FB6">
        <w:rPr>
          <w:lang w:val="fr-FR"/>
        </w:rPr>
        <w:tab/>
      </w:r>
      <w:r w:rsidRPr="00957FB6">
        <w:rPr>
          <w:lang w:val="fr-FR"/>
        </w:rPr>
        <w:tab/>
        <w:t>Milieu familial</w:t>
      </w:r>
    </w:p>
    <w:p w14:paraId="28F0FF7B" w14:textId="33C82EC6" w:rsidR="00631D4F" w:rsidRPr="00957FB6" w:rsidRDefault="00631D4F" w:rsidP="004D6105">
      <w:pPr>
        <w:pStyle w:val="SingleTxtG"/>
        <w:keepNext/>
        <w:keepLines/>
        <w:rPr>
          <w:rFonts w:asciiTheme="majorBidi" w:hAnsiTheme="majorBidi" w:cstheme="majorBidi"/>
          <w:b/>
          <w:bCs/>
          <w:lang w:val="fr-FR"/>
        </w:rPr>
      </w:pPr>
      <w:r w:rsidRPr="00957FB6">
        <w:rPr>
          <w:lang w:val="fr-FR"/>
        </w:rPr>
        <w:t>25</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w:t>
      </w:r>
      <w:r w:rsidR="00E7129D" w:rsidRPr="00957FB6">
        <w:rPr>
          <w:b/>
          <w:bCs/>
          <w:lang w:val="fr-FR"/>
        </w:rPr>
        <w:t> :</w:t>
      </w:r>
    </w:p>
    <w:p w14:paraId="4085C77B" w14:textId="7C3D02F6"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continuer à renforcer la prestation de services sociaux dans l</w:t>
      </w:r>
      <w:r w:rsidR="00E7129D" w:rsidRPr="00957FB6">
        <w:rPr>
          <w:b/>
          <w:bCs/>
          <w:lang w:val="fr-FR"/>
        </w:rPr>
        <w:t>’</w:t>
      </w:r>
      <w:r w:rsidRPr="00957FB6">
        <w:rPr>
          <w:b/>
          <w:bCs/>
          <w:lang w:val="fr-FR"/>
        </w:rPr>
        <w:t>ensemble du pays en assurant la coordination efficace de ces services au niveau local et entre les comtés chargés des services de bien-être</w:t>
      </w:r>
      <w:r w:rsidR="00E7129D" w:rsidRPr="00957FB6">
        <w:rPr>
          <w:b/>
          <w:bCs/>
          <w:lang w:val="fr-FR"/>
        </w:rPr>
        <w:t> ;</w:t>
      </w:r>
    </w:p>
    <w:p w14:paraId="6742A38E" w14:textId="795FD756"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renforcer les mesures de soutien aux familles, y compris les services de médiation en cas de divorce ou de séparation, et d</w:t>
      </w:r>
      <w:r w:rsidR="00E7129D" w:rsidRPr="00957FB6">
        <w:rPr>
          <w:b/>
          <w:bCs/>
          <w:lang w:val="fr-FR"/>
        </w:rPr>
        <w:t>’</w:t>
      </w:r>
      <w:r w:rsidRPr="00957FB6">
        <w:rPr>
          <w:b/>
          <w:bCs/>
          <w:lang w:val="fr-FR"/>
        </w:rPr>
        <w:t>offrir aux enfants un accompagnement et une prise en charge post-traumatique adaptés, si nécessaire</w:t>
      </w:r>
      <w:r w:rsidR="00E7129D" w:rsidRPr="00957FB6">
        <w:rPr>
          <w:b/>
          <w:bCs/>
          <w:lang w:val="fr-FR"/>
        </w:rPr>
        <w:t> ;</w:t>
      </w:r>
    </w:p>
    <w:p w14:paraId="028971AE" w14:textId="3EC574AE"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promouvoir l</w:t>
      </w:r>
      <w:r w:rsidR="00E7129D" w:rsidRPr="00957FB6">
        <w:rPr>
          <w:b/>
          <w:bCs/>
          <w:lang w:val="fr-FR"/>
        </w:rPr>
        <w:t>’</w:t>
      </w:r>
      <w:r w:rsidRPr="00957FB6">
        <w:rPr>
          <w:b/>
          <w:bCs/>
          <w:lang w:val="fr-FR"/>
        </w:rPr>
        <w:t>exercice de la coparentalité après un divorce ou une séparation et d</w:t>
      </w:r>
      <w:r w:rsidR="00E7129D" w:rsidRPr="00957FB6">
        <w:rPr>
          <w:b/>
          <w:bCs/>
          <w:lang w:val="fr-FR"/>
        </w:rPr>
        <w:t>’</w:t>
      </w:r>
      <w:r w:rsidRPr="00957FB6">
        <w:rPr>
          <w:b/>
          <w:bCs/>
          <w:lang w:val="fr-FR"/>
        </w:rPr>
        <w:t>offrir des services d</w:t>
      </w:r>
      <w:r w:rsidR="00E7129D" w:rsidRPr="00957FB6">
        <w:rPr>
          <w:b/>
          <w:bCs/>
          <w:lang w:val="fr-FR"/>
        </w:rPr>
        <w:t>’</w:t>
      </w:r>
      <w:r w:rsidRPr="00957FB6">
        <w:rPr>
          <w:b/>
          <w:bCs/>
          <w:lang w:val="fr-FR"/>
        </w:rPr>
        <w:t>accompagnement aux familles, notamment en vue d</w:t>
      </w:r>
      <w:r w:rsidR="00E7129D" w:rsidRPr="00957FB6">
        <w:rPr>
          <w:b/>
          <w:bCs/>
          <w:lang w:val="fr-FR"/>
        </w:rPr>
        <w:t>’</w:t>
      </w:r>
      <w:r w:rsidRPr="00957FB6">
        <w:rPr>
          <w:b/>
          <w:bCs/>
          <w:lang w:val="fr-FR"/>
        </w:rPr>
        <w:t>assurer des contacts réguliers entre l</w:t>
      </w:r>
      <w:r w:rsidR="00E7129D" w:rsidRPr="00957FB6">
        <w:rPr>
          <w:b/>
          <w:bCs/>
          <w:lang w:val="fr-FR"/>
        </w:rPr>
        <w:t>’</w:t>
      </w:r>
      <w:r w:rsidRPr="00957FB6">
        <w:rPr>
          <w:b/>
          <w:bCs/>
          <w:lang w:val="fr-FR"/>
        </w:rPr>
        <w:t>enfant et ses deux parents dans les cas où l</w:t>
      </w:r>
      <w:r w:rsidR="00E7129D" w:rsidRPr="00957FB6">
        <w:rPr>
          <w:b/>
          <w:bCs/>
          <w:lang w:val="fr-FR"/>
        </w:rPr>
        <w:t>’</w:t>
      </w:r>
      <w:r w:rsidRPr="00957FB6">
        <w:rPr>
          <w:b/>
          <w:bCs/>
          <w:lang w:val="fr-FR"/>
        </w:rPr>
        <w:t>un des parents vit à l</w:t>
      </w:r>
      <w:r w:rsidR="00E7129D" w:rsidRPr="00957FB6">
        <w:rPr>
          <w:b/>
          <w:bCs/>
          <w:lang w:val="fr-FR"/>
        </w:rPr>
        <w:t>’</w:t>
      </w:r>
      <w:r w:rsidRPr="00957FB6">
        <w:rPr>
          <w:b/>
          <w:bCs/>
          <w:lang w:val="fr-FR"/>
        </w:rPr>
        <w:t>étranger</w:t>
      </w:r>
      <w:r w:rsidR="00E7129D" w:rsidRPr="00957FB6">
        <w:rPr>
          <w:b/>
          <w:bCs/>
          <w:lang w:val="fr-FR"/>
        </w:rPr>
        <w:t> ;</w:t>
      </w:r>
    </w:p>
    <w:p w14:paraId="6DDAD3AF" w14:textId="0A12ED8F"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prendre des mesures visant à offrir une prise en charge et des services de traitement adaptés aux parents ayant des problèmes liés à la consommation d</w:t>
      </w:r>
      <w:r w:rsidR="00E7129D" w:rsidRPr="00957FB6">
        <w:rPr>
          <w:b/>
          <w:bCs/>
          <w:lang w:val="fr-FR"/>
        </w:rPr>
        <w:t>’</w:t>
      </w:r>
      <w:r w:rsidRPr="00957FB6">
        <w:rPr>
          <w:b/>
          <w:bCs/>
          <w:lang w:val="fr-FR"/>
        </w:rPr>
        <w:t>alcool ou de substances psychoactives, le but étant d</w:t>
      </w:r>
      <w:r w:rsidR="00E7129D" w:rsidRPr="00957FB6">
        <w:rPr>
          <w:b/>
          <w:bCs/>
          <w:lang w:val="fr-FR"/>
        </w:rPr>
        <w:t>’</w:t>
      </w:r>
      <w:r w:rsidRPr="00957FB6">
        <w:rPr>
          <w:b/>
          <w:bCs/>
          <w:lang w:val="fr-FR"/>
        </w:rPr>
        <w:t>éviter la séparation des familles, et d</w:t>
      </w:r>
      <w:r w:rsidR="00E7129D" w:rsidRPr="00957FB6">
        <w:rPr>
          <w:b/>
          <w:bCs/>
          <w:lang w:val="fr-FR"/>
        </w:rPr>
        <w:t>’</w:t>
      </w:r>
      <w:r w:rsidRPr="00957FB6">
        <w:rPr>
          <w:b/>
          <w:bCs/>
          <w:lang w:val="fr-FR"/>
        </w:rPr>
        <w:t>apporter aux enfants un soutien spécialisé</w:t>
      </w:r>
      <w:r w:rsidR="009C7D0E" w:rsidRPr="00957FB6">
        <w:rPr>
          <w:b/>
          <w:bCs/>
          <w:lang w:val="fr-FR"/>
        </w:rPr>
        <w:t>.</w:t>
      </w:r>
    </w:p>
    <w:p w14:paraId="3D3E1E59" w14:textId="77777777" w:rsidR="00E7129D" w:rsidRPr="00957FB6" w:rsidRDefault="00631D4F" w:rsidP="00F37FF0">
      <w:pPr>
        <w:pStyle w:val="H23G"/>
        <w:rPr>
          <w:lang w:val="fr-FR"/>
        </w:rPr>
      </w:pPr>
      <w:r w:rsidRPr="00957FB6">
        <w:rPr>
          <w:lang w:val="fr-FR"/>
        </w:rPr>
        <w:tab/>
      </w:r>
      <w:r w:rsidRPr="00957FB6">
        <w:rPr>
          <w:lang w:val="fr-FR"/>
        </w:rPr>
        <w:tab/>
        <w:t>Enfants privés de milieu familial</w:t>
      </w:r>
    </w:p>
    <w:p w14:paraId="053DC925" w14:textId="3A3310CF" w:rsidR="00631D4F" w:rsidRPr="00957FB6" w:rsidRDefault="00631D4F" w:rsidP="00FD7645">
      <w:pPr>
        <w:pStyle w:val="SingleTxtG"/>
        <w:rPr>
          <w:rFonts w:asciiTheme="majorBidi" w:hAnsiTheme="majorBidi" w:cstheme="majorBidi"/>
          <w:lang w:val="fr-FR"/>
        </w:rPr>
      </w:pPr>
      <w:r w:rsidRPr="00957FB6">
        <w:rPr>
          <w:lang w:val="fr-FR"/>
        </w:rPr>
        <w:t>26</w:t>
      </w:r>
      <w:r w:rsidR="009C7D0E" w:rsidRPr="00957FB6">
        <w:rPr>
          <w:lang w:val="fr-FR"/>
        </w:rPr>
        <w:t>.</w:t>
      </w:r>
      <w:r w:rsidRPr="00957FB6">
        <w:rPr>
          <w:lang w:val="fr-FR"/>
        </w:rPr>
        <w:tab/>
        <w:t>Le Comité se félicite des mesures prises pour renforcer la législation relative à la garde et à la protection des enfants, mais il reste préoccupé par</w:t>
      </w:r>
      <w:r w:rsidR="00E7129D" w:rsidRPr="00957FB6">
        <w:rPr>
          <w:lang w:val="fr-FR"/>
        </w:rPr>
        <w:t> :</w:t>
      </w:r>
    </w:p>
    <w:p w14:paraId="2E5A3648" w14:textId="5BB969A2" w:rsidR="00631D4F" w:rsidRPr="00957FB6" w:rsidRDefault="00631D4F" w:rsidP="00F04417">
      <w:pPr>
        <w:pStyle w:val="SingleTxtG"/>
        <w:ind w:firstLine="567"/>
        <w:rPr>
          <w:lang w:val="fr-FR"/>
        </w:rPr>
      </w:pPr>
      <w:r w:rsidRPr="00957FB6">
        <w:rPr>
          <w:lang w:val="fr-FR"/>
        </w:rPr>
        <w:t>a)</w:t>
      </w:r>
      <w:r w:rsidRPr="00957FB6">
        <w:rPr>
          <w:lang w:val="fr-FR"/>
        </w:rPr>
        <w:tab/>
        <w:t>Le nombre élevé d</w:t>
      </w:r>
      <w:r w:rsidR="00E7129D" w:rsidRPr="00957FB6">
        <w:rPr>
          <w:lang w:val="fr-FR"/>
        </w:rPr>
        <w:t>’</w:t>
      </w:r>
      <w:r w:rsidRPr="00957FB6">
        <w:rPr>
          <w:lang w:val="fr-FR"/>
        </w:rPr>
        <w:t>enfants privés de milieu familial</w:t>
      </w:r>
      <w:r w:rsidR="00E7129D" w:rsidRPr="00957FB6">
        <w:rPr>
          <w:lang w:val="fr-FR"/>
        </w:rPr>
        <w:t> ;</w:t>
      </w:r>
    </w:p>
    <w:p w14:paraId="55E13794" w14:textId="3B9B8505" w:rsidR="00631D4F" w:rsidRPr="00957FB6" w:rsidRDefault="00631D4F" w:rsidP="00F04417">
      <w:pPr>
        <w:pStyle w:val="SingleTxtG"/>
        <w:ind w:firstLine="567"/>
        <w:rPr>
          <w:lang w:val="fr-FR"/>
        </w:rPr>
      </w:pPr>
      <w:r w:rsidRPr="00957FB6">
        <w:rPr>
          <w:lang w:val="fr-FR"/>
        </w:rPr>
        <w:t>b)</w:t>
      </w:r>
      <w:r w:rsidRPr="00957FB6">
        <w:rPr>
          <w:lang w:val="fr-FR"/>
        </w:rPr>
        <w:tab/>
        <w:t>L</w:t>
      </w:r>
      <w:r w:rsidR="00E7129D" w:rsidRPr="00957FB6">
        <w:rPr>
          <w:lang w:val="fr-FR"/>
        </w:rPr>
        <w:t>’</w:t>
      </w:r>
      <w:r w:rsidRPr="00957FB6">
        <w:rPr>
          <w:lang w:val="fr-FR"/>
        </w:rPr>
        <w:t>insuffisance des ressources humaines et financières consacrées à la mise en œuvre de la loi sur la protection de l</w:t>
      </w:r>
      <w:r w:rsidR="00E7129D" w:rsidRPr="00957FB6">
        <w:rPr>
          <w:lang w:val="fr-FR"/>
        </w:rPr>
        <w:t>’</w:t>
      </w:r>
      <w:r w:rsidRPr="00957FB6">
        <w:rPr>
          <w:lang w:val="fr-FR"/>
        </w:rPr>
        <w:t>enfance</w:t>
      </w:r>
      <w:r w:rsidR="00E7129D" w:rsidRPr="00957FB6">
        <w:rPr>
          <w:lang w:val="fr-FR"/>
        </w:rPr>
        <w:t> ;</w:t>
      </w:r>
    </w:p>
    <w:p w14:paraId="549399E3" w14:textId="4DD0F86D" w:rsidR="00E7129D" w:rsidRPr="00957FB6" w:rsidRDefault="00631D4F" w:rsidP="00F04417">
      <w:pPr>
        <w:pStyle w:val="SingleTxtG"/>
        <w:ind w:firstLine="567"/>
        <w:rPr>
          <w:lang w:val="fr-FR"/>
        </w:rPr>
      </w:pPr>
      <w:r w:rsidRPr="00957FB6">
        <w:rPr>
          <w:lang w:val="fr-FR"/>
        </w:rPr>
        <w:t>c)</w:t>
      </w:r>
      <w:r w:rsidRPr="00957FB6">
        <w:rPr>
          <w:lang w:val="fr-FR"/>
        </w:rPr>
        <w:tab/>
        <w:t>Le contrôle insuffisant des conditions et de la qualité de la prise en charge dans les foyers et les familles d</w:t>
      </w:r>
      <w:r w:rsidR="00E7129D" w:rsidRPr="00957FB6">
        <w:rPr>
          <w:lang w:val="fr-FR"/>
        </w:rPr>
        <w:t>’</w:t>
      </w:r>
      <w:r w:rsidRPr="00957FB6">
        <w:rPr>
          <w:lang w:val="fr-FR"/>
        </w:rPr>
        <w:t>accueil, notamment en ce qui concerne la protection des enfants contre la violence et la maltraitance</w:t>
      </w:r>
      <w:r w:rsidR="00E7129D" w:rsidRPr="00957FB6">
        <w:rPr>
          <w:lang w:val="fr-FR"/>
        </w:rPr>
        <w:t> ;</w:t>
      </w:r>
    </w:p>
    <w:p w14:paraId="69702249" w14:textId="32831DDC" w:rsidR="00631D4F" w:rsidRPr="00957FB6" w:rsidRDefault="00631D4F" w:rsidP="00F04417">
      <w:pPr>
        <w:pStyle w:val="SingleTxtG"/>
        <w:ind w:firstLine="567"/>
        <w:rPr>
          <w:rFonts w:asciiTheme="majorBidi" w:hAnsiTheme="majorBidi" w:cstheme="majorBidi"/>
          <w:lang w:val="fr-FR"/>
        </w:rPr>
      </w:pPr>
      <w:r w:rsidRPr="00957FB6">
        <w:rPr>
          <w:lang w:val="fr-FR"/>
        </w:rPr>
        <w:t>d)</w:t>
      </w:r>
      <w:r w:rsidRPr="00957FB6">
        <w:rPr>
          <w:lang w:val="fr-FR"/>
        </w:rPr>
        <w:tab/>
        <w:t>L</w:t>
      </w:r>
      <w:r w:rsidR="00E7129D" w:rsidRPr="00957FB6">
        <w:rPr>
          <w:lang w:val="fr-FR"/>
        </w:rPr>
        <w:t>’</w:t>
      </w:r>
      <w:r w:rsidRPr="00957FB6">
        <w:rPr>
          <w:lang w:val="fr-FR"/>
        </w:rPr>
        <w:t>accès limité des enfants faisant l</w:t>
      </w:r>
      <w:r w:rsidR="00E7129D" w:rsidRPr="00957FB6">
        <w:rPr>
          <w:lang w:val="fr-FR"/>
        </w:rPr>
        <w:t>’</w:t>
      </w:r>
      <w:r w:rsidRPr="00957FB6">
        <w:rPr>
          <w:lang w:val="fr-FR"/>
        </w:rPr>
        <w:t>objet d</w:t>
      </w:r>
      <w:r w:rsidR="00E7129D" w:rsidRPr="00957FB6">
        <w:rPr>
          <w:lang w:val="fr-FR"/>
        </w:rPr>
        <w:t>’</w:t>
      </w:r>
      <w:r w:rsidRPr="00957FB6">
        <w:rPr>
          <w:lang w:val="fr-FR"/>
        </w:rPr>
        <w:t>une protection de remplacement à des informations sur leurs droits et à des mécanismes de signalement des cas de violence adaptés à leurs besoins</w:t>
      </w:r>
      <w:r w:rsidR="00E7129D" w:rsidRPr="00957FB6">
        <w:rPr>
          <w:lang w:val="fr-FR"/>
        </w:rPr>
        <w:t> ;</w:t>
      </w:r>
    </w:p>
    <w:p w14:paraId="0DE03166" w14:textId="4F5982D3" w:rsidR="00631D4F" w:rsidRPr="00957FB6" w:rsidRDefault="00631D4F" w:rsidP="00F04417">
      <w:pPr>
        <w:pStyle w:val="SingleTxtG"/>
        <w:ind w:firstLine="567"/>
        <w:rPr>
          <w:rFonts w:asciiTheme="majorBidi" w:hAnsiTheme="majorBidi" w:cstheme="majorBidi"/>
          <w:lang w:val="fr-FR"/>
        </w:rPr>
      </w:pPr>
      <w:r w:rsidRPr="00957FB6">
        <w:rPr>
          <w:lang w:val="fr-FR"/>
        </w:rPr>
        <w:t>e)</w:t>
      </w:r>
      <w:r w:rsidRPr="00957FB6">
        <w:rPr>
          <w:lang w:val="fr-FR"/>
        </w:rPr>
        <w:tab/>
        <w:t>L</w:t>
      </w:r>
      <w:r w:rsidR="00E7129D" w:rsidRPr="00957FB6">
        <w:rPr>
          <w:lang w:val="fr-FR"/>
        </w:rPr>
        <w:t>’</w:t>
      </w:r>
      <w:r w:rsidRPr="00957FB6">
        <w:rPr>
          <w:lang w:val="fr-FR"/>
        </w:rPr>
        <w:t>insuffisance des mesures prises pour aider les enfants qui quittent les structures d</w:t>
      </w:r>
      <w:r w:rsidR="00E7129D" w:rsidRPr="00957FB6">
        <w:rPr>
          <w:lang w:val="fr-FR"/>
        </w:rPr>
        <w:t>’</w:t>
      </w:r>
      <w:r w:rsidRPr="00957FB6">
        <w:rPr>
          <w:lang w:val="fr-FR"/>
        </w:rPr>
        <w:t>accueil</w:t>
      </w:r>
      <w:r w:rsidR="009C7D0E" w:rsidRPr="00957FB6">
        <w:rPr>
          <w:lang w:val="fr-FR"/>
        </w:rPr>
        <w:t>.</w:t>
      </w:r>
    </w:p>
    <w:p w14:paraId="6CD3D897" w14:textId="764C86F1" w:rsidR="00631D4F" w:rsidRPr="00957FB6" w:rsidRDefault="00631D4F" w:rsidP="00FD7645">
      <w:pPr>
        <w:pStyle w:val="SingleTxtG"/>
        <w:rPr>
          <w:rFonts w:asciiTheme="majorBidi" w:hAnsiTheme="majorBidi" w:cstheme="majorBidi"/>
          <w:b/>
          <w:bCs/>
          <w:lang w:val="fr-FR"/>
        </w:rPr>
      </w:pPr>
      <w:r w:rsidRPr="00957FB6">
        <w:rPr>
          <w:lang w:val="fr-FR"/>
        </w:rPr>
        <w:t>27</w:t>
      </w:r>
      <w:r w:rsidR="009C7D0E" w:rsidRPr="00957FB6">
        <w:rPr>
          <w:lang w:val="fr-FR"/>
        </w:rPr>
        <w:t>.</w:t>
      </w:r>
      <w:r w:rsidRPr="00957FB6">
        <w:rPr>
          <w:lang w:val="fr-FR"/>
        </w:rPr>
        <w:tab/>
      </w:r>
      <w:r w:rsidRPr="00957FB6">
        <w:rPr>
          <w:b/>
          <w:bCs/>
          <w:lang w:val="fr-FR"/>
        </w:rPr>
        <w:t>Le Comité appelle l</w:t>
      </w:r>
      <w:r w:rsidR="00E7129D" w:rsidRPr="00957FB6">
        <w:rPr>
          <w:b/>
          <w:bCs/>
          <w:lang w:val="fr-FR"/>
        </w:rPr>
        <w:t>’</w:t>
      </w:r>
      <w:r w:rsidRPr="00957FB6">
        <w:rPr>
          <w:b/>
          <w:bCs/>
          <w:lang w:val="fr-FR"/>
        </w:rPr>
        <w:t>attention de l</w:t>
      </w:r>
      <w:r w:rsidR="00E7129D" w:rsidRPr="00957FB6">
        <w:rPr>
          <w:b/>
          <w:bCs/>
          <w:lang w:val="fr-FR"/>
        </w:rPr>
        <w:t>’</w:t>
      </w:r>
      <w:r w:rsidRPr="00957FB6">
        <w:rPr>
          <w:b/>
          <w:bCs/>
          <w:lang w:val="fr-FR"/>
        </w:rPr>
        <w:t>État partie sur les Lignes directrices relatives à la protection de remplacement pour les enfants et lui recommande</w:t>
      </w:r>
      <w:r w:rsidR="00E7129D" w:rsidRPr="00957FB6">
        <w:rPr>
          <w:b/>
          <w:bCs/>
          <w:lang w:val="fr-FR"/>
        </w:rPr>
        <w:t> :</w:t>
      </w:r>
    </w:p>
    <w:p w14:paraId="1628FE16" w14:textId="5ECB4C8C"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w:t>
      </w:r>
      <w:r w:rsidR="00E7129D" w:rsidRPr="00957FB6">
        <w:rPr>
          <w:b/>
          <w:bCs/>
          <w:lang w:val="fr-FR"/>
        </w:rPr>
        <w:t>’</w:t>
      </w:r>
      <w:r w:rsidRPr="00957FB6">
        <w:rPr>
          <w:b/>
          <w:bCs/>
          <w:lang w:val="fr-FR"/>
        </w:rPr>
        <w:t>adopter une stratégie globale en matière de protection de remplacement pour les enfants et de veiller à ce que ceux-ci ne soient séparés de leur famille que lorsque cela est nécessaire et sert leur intérêt supérieur et à ce que les décisions de placement soient régulièrement réexaminées, aux fins de la réunification familiale</w:t>
      </w:r>
      <w:r w:rsidR="00E7129D" w:rsidRPr="00957FB6">
        <w:rPr>
          <w:b/>
          <w:bCs/>
          <w:lang w:val="fr-FR"/>
        </w:rPr>
        <w:t> ;</w:t>
      </w:r>
    </w:p>
    <w:p w14:paraId="3DA854C1" w14:textId="36704002"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garantir l</w:t>
      </w:r>
      <w:r w:rsidR="00E7129D" w:rsidRPr="00957FB6">
        <w:rPr>
          <w:b/>
          <w:bCs/>
          <w:lang w:val="fr-FR"/>
        </w:rPr>
        <w:t>’</w:t>
      </w:r>
      <w:r w:rsidRPr="00957FB6">
        <w:rPr>
          <w:b/>
          <w:bCs/>
          <w:lang w:val="fr-FR"/>
        </w:rPr>
        <w:t>allocation de ressources humaines et financières suffisantes à la mise en œuvre d</w:t>
      </w:r>
      <w:r w:rsidR="00E7129D" w:rsidRPr="00957FB6">
        <w:rPr>
          <w:b/>
          <w:bCs/>
          <w:lang w:val="fr-FR"/>
        </w:rPr>
        <w:t>’</w:t>
      </w:r>
      <w:r w:rsidRPr="00957FB6">
        <w:rPr>
          <w:b/>
          <w:bCs/>
          <w:lang w:val="fr-FR"/>
        </w:rPr>
        <w:t>une telle stratégie et de la loi sur la protection de l</w:t>
      </w:r>
      <w:r w:rsidR="00E7129D" w:rsidRPr="00957FB6">
        <w:rPr>
          <w:b/>
          <w:bCs/>
          <w:lang w:val="fr-FR"/>
        </w:rPr>
        <w:t>’</w:t>
      </w:r>
      <w:r w:rsidRPr="00957FB6">
        <w:rPr>
          <w:b/>
          <w:bCs/>
          <w:lang w:val="fr-FR"/>
        </w:rPr>
        <w:t>enfance, notamment en augmentant le nombre de professionnels et en renforçant leurs capacités</w:t>
      </w:r>
      <w:r w:rsidR="00E7129D" w:rsidRPr="00957FB6">
        <w:rPr>
          <w:b/>
          <w:bCs/>
          <w:lang w:val="fr-FR"/>
        </w:rPr>
        <w:t> ;</w:t>
      </w:r>
    </w:p>
    <w:p w14:paraId="7DC843E1" w14:textId="3ECA678A"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veiller à ce que des mécanismes adéquats soient en place pour contrôler les conditions et la qualité de la prise en charge assurée dans les structures de protection de remplacement</w:t>
      </w:r>
      <w:r w:rsidR="00E7129D" w:rsidRPr="00957FB6">
        <w:rPr>
          <w:b/>
          <w:bCs/>
          <w:lang w:val="fr-FR"/>
        </w:rPr>
        <w:t> ;</w:t>
      </w:r>
    </w:p>
    <w:p w14:paraId="06E111CB" w14:textId="040F8FC1"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faire en sorte que les enfants placés dans des structures de protection de remplacement aient accès à des informations adaptées sur leurs droits et qu</w:t>
      </w:r>
      <w:r w:rsidR="00E7129D" w:rsidRPr="00957FB6">
        <w:rPr>
          <w:b/>
          <w:bCs/>
          <w:lang w:val="fr-FR"/>
        </w:rPr>
        <w:t>’</w:t>
      </w:r>
      <w:r w:rsidRPr="00957FB6">
        <w:rPr>
          <w:b/>
          <w:bCs/>
          <w:lang w:val="fr-FR"/>
        </w:rPr>
        <w:t>ils puissent exprimer leur opinion sur les décisions de placement pendant toute la durée de leur séjour dans ces structures</w:t>
      </w:r>
      <w:r w:rsidR="00E7129D" w:rsidRPr="00957FB6">
        <w:rPr>
          <w:b/>
          <w:bCs/>
          <w:lang w:val="fr-FR"/>
        </w:rPr>
        <w:t> ;</w:t>
      </w:r>
    </w:p>
    <w:p w14:paraId="03744063" w14:textId="04A67C88" w:rsidR="00631D4F" w:rsidRPr="00957FB6" w:rsidRDefault="00631D4F" w:rsidP="00F04417">
      <w:pPr>
        <w:pStyle w:val="SingleTxtG"/>
        <w:ind w:firstLine="567"/>
        <w:rPr>
          <w:rFonts w:asciiTheme="majorBidi" w:hAnsiTheme="majorBidi" w:cstheme="majorBidi"/>
          <w:b/>
          <w:bCs/>
          <w:lang w:val="fr-FR"/>
        </w:rPr>
      </w:pPr>
      <w:r w:rsidRPr="00957FB6">
        <w:rPr>
          <w:b/>
          <w:bCs/>
          <w:lang w:val="fr-FR"/>
        </w:rPr>
        <w:lastRenderedPageBreak/>
        <w:t>e)</w:t>
      </w:r>
      <w:r w:rsidRPr="00957FB6">
        <w:rPr>
          <w:b/>
          <w:bCs/>
          <w:lang w:val="fr-FR"/>
        </w:rPr>
        <w:tab/>
        <w:t>De veiller à ce qu</w:t>
      </w:r>
      <w:r w:rsidR="00E7129D" w:rsidRPr="00957FB6">
        <w:rPr>
          <w:b/>
          <w:bCs/>
          <w:lang w:val="fr-FR"/>
        </w:rPr>
        <w:t>’</w:t>
      </w:r>
      <w:r w:rsidRPr="00957FB6">
        <w:rPr>
          <w:b/>
          <w:bCs/>
          <w:lang w:val="fr-FR"/>
        </w:rPr>
        <w:t>il existe des mécanismes accessibles et adaptés aux enfants permettant de signaler les cas de violence ou de maltraitance et d</w:t>
      </w:r>
      <w:r w:rsidR="00E7129D" w:rsidRPr="00957FB6">
        <w:rPr>
          <w:b/>
          <w:bCs/>
          <w:lang w:val="fr-FR"/>
        </w:rPr>
        <w:t>’</w:t>
      </w:r>
      <w:r w:rsidRPr="00957FB6">
        <w:rPr>
          <w:b/>
          <w:bCs/>
          <w:lang w:val="fr-FR"/>
        </w:rPr>
        <w:t>y remédier, et à ce que les enfants soient régulièrement informés de leurs droits</w:t>
      </w:r>
      <w:r w:rsidR="00E7129D" w:rsidRPr="00957FB6">
        <w:rPr>
          <w:b/>
          <w:bCs/>
          <w:lang w:val="fr-FR"/>
        </w:rPr>
        <w:t> ;</w:t>
      </w:r>
    </w:p>
    <w:p w14:paraId="1DD6CCD1" w14:textId="1D47AB6B" w:rsidR="00631D4F" w:rsidRPr="00957FB6" w:rsidRDefault="00631D4F" w:rsidP="00F04417">
      <w:pPr>
        <w:pStyle w:val="SingleTxtG"/>
        <w:ind w:firstLine="567"/>
        <w:rPr>
          <w:rFonts w:asciiTheme="majorBidi" w:hAnsiTheme="majorBidi" w:cstheme="majorBidi"/>
          <w:b/>
          <w:bCs/>
          <w:lang w:val="fr-FR"/>
        </w:rPr>
      </w:pPr>
      <w:r w:rsidRPr="00957FB6">
        <w:rPr>
          <w:b/>
          <w:bCs/>
          <w:lang w:val="fr-FR"/>
        </w:rPr>
        <w:t>f)</w:t>
      </w:r>
      <w:r w:rsidRPr="00957FB6">
        <w:rPr>
          <w:b/>
          <w:bCs/>
          <w:lang w:val="fr-FR"/>
        </w:rPr>
        <w:tab/>
        <w:t>De veiller à ce que des possibilités d</w:t>
      </w:r>
      <w:r w:rsidR="00E7129D" w:rsidRPr="00957FB6">
        <w:rPr>
          <w:b/>
          <w:bCs/>
          <w:lang w:val="fr-FR"/>
        </w:rPr>
        <w:t>’</w:t>
      </w:r>
      <w:r w:rsidRPr="00957FB6">
        <w:rPr>
          <w:b/>
          <w:bCs/>
          <w:lang w:val="fr-FR"/>
        </w:rPr>
        <w:t>accompagnement, telles que des mesures de soutien social et éducatif et d</w:t>
      </w:r>
      <w:r w:rsidR="00E7129D" w:rsidRPr="00957FB6">
        <w:rPr>
          <w:b/>
          <w:bCs/>
          <w:lang w:val="fr-FR"/>
        </w:rPr>
        <w:t>’</w:t>
      </w:r>
      <w:r w:rsidRPr="00957FB6">
        <w:rPr>
          <w:b/>
          <w:bCs/>
          <w:lang w:val="fr-FR"/>
        </w:rPr>
        <w:t>autres formes d</w:t>
      </w:r>
      <w:r w:rsidR="00E7129D" w:rsidRPr="00957FB6">
        <w:rPr>
          <w:b/>
          <w:bCs/>
          <w:lang w:val="fr-FR"/>
        </w:rPr>
        <w:t>’</w:t>
      </w:r>
      <w:r w:rsidRPr="00957FB6">
        <w:rPr>
          <w:b/>
          <w:bCs/>
          <w:lang w:val="fr-FR"/>
        </w:rPr>
        <w:t>aide appropriées, soient offertes à chaque enfant dont le placement en structure de protection de remplacement est parvenu à son terme, aux fins de sa bonne réinsertion dans la famille et la communauté</w:t>
      </w:r>
      <w:r w:rsidR="009C7D0E" w:rsidRPr="00957FB6">
        <w:rPr>
          <w:b/>
          <w:bCs/>
          <w:lang w:val="fr-FR"/>
        </w:rPr>
        <w:t>.</w:t>
      </w:r>
    </w:p>
    <w:p w14:paraId="547C1FE7" w14:textId="77777777" w:rsidR="00631D4F" w:rsidRPr="00957FB6" w:rsidRDefault="00631D4F" w:rsidP="00FD7645">
      <w:pPr>
        <w:pStyle w:val="H23G"/>
        <w:rPr>
          <w:rFonts w:asciiTheme="majorBidi" w:hAnsiTheme="majorBidi" w:cstheme="majorBidi"/>
          <w:lang w:val="fr-FR"/>
        </w:rPr>
      </w:pPr>
      <w:r w:rsidRPr="00957FB6">
        <w:rPr>
          <w:lang w:val="fr-FR"/>
        </w:rPr>
        <w:tab/>
      </w:r>
      <w:r w:rsidRPr="00957FB6">
        <w:rPr>
          <w:lang w:val="fr-FR"/>
        </w:rPr>
        <w:tab/>
        <w:t>Enfants dont les parents sont incarcérés</w:t>
      </w:r>
    </w:p>
    <w:p w14:paraId="38E0C0AD" w14:textId="685463EE" w:rsidR="00631D4F" w:rsidRPr="00957FB6" w:rsidRDefault="00631D4F" w:rsidP="00FD7645">
      <w:pPr>
        <w:pStyle w:val="SingleTxtG"/>
        <w:rPr>
          <w:rFonts w:asciiTheme="majorBidi" w:hAnsiTheme="majorBidi" w:cstheme="majorBidi"/>
          <w:lang w:val="fr-FR"/>
        </w:rPr>
      </w:pPr>
      <w:r w:rsidRPr="00957FB6">
        <w:rPr>
          <w:lang w:val="fr-FR"/>
        </w:rPr>
        <w:t>28</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 de renforcer la capacité des municipalités à fournir des informations et une aide aux enfants dont les parents sont incarcérés et à les aider à entretenir régulièrement des contacts personnels avec leurs parents</w:t>
      </w:r>
      <w:r w:rsidR="009C7D0E" w:rsidRPr="00957FB6">
        <w:rPr>
          <w:b/>
          <w:bCs/>
          <w:lang w:val="fr-FR"/>
        </w:rPr>
        <w:t>.</w:t>
      </w:r>
    </w:p>
    <w:bookmarkEnd w:id="6"/>
    <w:p w14:paraId="214C8BEF" w14:textId="5EB9717C" w:rsidR="00631D4F" w:rsidRPr="00957FB6" w:rsidRDefault="00631D4F" w:rsidP="00FD7645">
      <w:pPr>
        <w:pStyle w:val="H1G"/>
        <w:rPr>
          <w:rFonts w:asciiTheme="majorBidi" w:hAnsiTheme="majorBidi" w:cstheme="majorBidi"/>
          <w:lang w:val="fr-FR"/>
        </w:rPr>
      </w:pPr>
      <w:r w:rsidRPr="00957FB6">
        <w:rPr>
          <w:lang w:val="fr-FR"/>
        </w:rPr>
        <w:tab/>
        <w:t>F</w:t>
      </w:r>
      <w:r w:rsidR="009C7D0E" w:rsidRPr="00957FB6">
        <w:rPr>
          <w:lang w:val="fr-FR"/>
        </w:rPr>
        <w:t>.</w:t>
      </w:r>
      <w:r w:rsidRPr="00957FB6">
        <w:rPr>
          <w:lang w:val="fr-FR"/>
        </w:rPr>
        <w:tab/>
        <w:t>Enfants handicapés (art</w:t>
      </w:r>
      <w:r w:rsidR="009C7D0E" w:rsidRPr="00957FB6">
        <w:rPr>
          <w:lang w:val="fr-FR"/>
        </w:rPr>
        <w:t>.</w:t>
      </w:r>
      <w:r w:rsidRPr="00957FB6">
        <w:rPr>
          <w:lang w:val="fr-FR"/>
        </w:rPr>
        <w:t> 23)</w:t>
      </w:r>
    </w:p>
    <w:p w14:paraId="10A1168F" w14:textId="3B2D5483" w:rsidR="00631D4F" w:rsidRPr="00957FB6" w:rsidRDefault="00631D4F" w:rsidP="00FD7645">
      <w:pPr>
        <w:pStyle w:val="SingleTxtG"/>
        <w:rPr>
          <w:rFonts w:asciiTheme="majorBidi" w:hAnsiTheme="majorBidi" w:cstheme="majorBidi"/>
          <w:lang w:val="fr-FR"/>
        </w:rPr>
      </w:pPr>
      <w:r w:rsidRPr="00957FB6">
        <w:rPr>
          <w:lang w:val="fr-FR"/>
        </w:rPr>
        <w:t>29</w:t>
      </w:r>
      <w:r w:rsidR="009C7D0E" w:rsidRPr="00957FB6">
        <w:rPr>
          <w:lang w:val="fr-FR"/>
        </w:rPr>
        <w:t>.</w:t>
      </w:r>
      <w:r w:rsidRPr="00957FB6">
        <w:rPr>
          <w:lang w:val="fr-FR"/>
        </w:rPr>
        <w:tab/>
        <w:t xml:space="preserve">Le Comité accueille avec satisfaction le deuxième </w:t>
      </w:r>
      <w:r w:rsidR="00C42395" w:rsidRPr="00957FB6">
        <w:rPr>
          <w:lang w:val="fr-FR"/>
        </w:rPr>
        <w:t>P</w:t>
      </w:r>
      <w:r w:rsidRPr="00957FB6">
        <w:rPr>
          <w:lang w:val="fr-FR"/>
        </w:rPr>
        <w:t>lan d</w:t>
      </w:r>
      <w:r w:rsidR="00E7129D" w:rsidRPr="00957FB6">
        <w:rPr>
          <w:lang w:val="fr-FR"/>
        </w:rPr>
        <w:t>’</w:t>
      </w:r>
      <w:r w:rsidRPr="00957FB6">
        <w:rPr>
          <w:lang w:val="fr-FR"/>
        </w:rPr>
        <w:t>action national sur la Convention relative aux droits des personnes handicapées, mais il est préoccupé par</w:t>
      </w:r>
      <w:r w:rsidR="00E7129D" w:rsidRPr="00957FB6">
        <w:rPr>
          <w:lang w:val="fr-FR"/>
        </w:rPr>
        <w:t> :</w:t>
      </w:r>
    </w:p>
    <w:p w14:paraId="0EEB3169" w14:textId="190FF610" w:rsidR="00631D4F" w:rsidRPr="00957FB6" w:rsidRDefault="00631D4F" w:rsidP="00F04417">
      <w:pPr>
        <w:pStyle w:val="SingleTxtG"/>
        <w:ind w:firstLine="567"/>
        <w:rPr>
          <w:rFonts w:asciiTheme="majorBidi" w:hAnsiTheme="majorBidi" w:cstheme="majorBidi"/>
          <w:lang w:val="fr-FR"/>
        </w:rPr>
      </w:pPr>
      <w:r w:rsidRPr="00957FB6">
        <w:rPr>
          <w:lang w:val="fr-FR"/>
        </w:rPr>
        <w:t>a)</w:t>
      </w:r>
      <w:r w:rsidRPr="00957FB6">
        <w:rPr>
          <w:lang w:val="fr-FR"/>
        </w:rPr>
        <w:tab/>
        <w:t>Le fait que les enfants handicapés ne sont pas bien intégrés dans l</w:t>
      </w:r>
      <w:r w:rsidR="00E7129D" w:rsidRPr="00957FB6">
        <w:rPr>
          <w:lang w:val="fr-FR"/>
        </w:rPr>
        <w:t>’</w:t>
      </w:r>
      <w:r w:rsidRPr="00957FB6">
        <w:rPr>
          <w:lang w:val="fr-FR"/>
        </w:rPr>
        <w:t>enseignement général</w:t>
      </w:r>
      <w:r w:rsidR="00E7129D" w:rsidRPr="00957FB6">
        <w:rPr>
          <w:lang w:val="fr-FR"/>
        </w:rPr>
        <w:t> ;</w:t>
      </w:r>
    </w:p>
    <w:p w14:paraId="6FD34B3B" w14:textId="311EF923" w:rsidR="00631D4F" w:rsidRPr="00957FB6" w:rsidRDefault="00631D4F" w:rsidP="00F04417">
      <w:pPr>
        <w:pStyle w:val="SingleTxtG"/>
        <w:ind w:firstLine="567"/>
        <w:rPr>
          <w:rFonts w:asciiTheme="majorBidi" w:hAnsiTheme="majorBidi" w:cstheme="majorBidi"/>
          <w:lang w:val="fr-FR"/>
        </w:rPr>
      </w:pPr>
      <w:r w:rsidRPr="00957FB6">
        <w:rPr>
          <w:lang w:val="fr-FR"/>
        </w:rPr>
        <w:t>b)</w:t>
      </w:r>
      <w:r w:rsidRPr="00957FB6">
        <w:rPr>
          <w:lang w:val="fr-FR"/>
        </w:rPr>
        <w:tab/>
        <w:t>Le placement de longue durée en institution d</w:t>
      </w:r>
      <w:r w:rsidR="00E7129D" w:rsidRPr="00957FB6">
        <w:rPr>
          <w:lang w:val="fr-FR"/>
        </w:rPr>
        <w:t>’</w:t>
      </w:r>
      <w:r w:rsidRPr="00957FB6">
        <w:rPr>
          <w:lang w:val="fr-FR"/>
        </w:rPr>
        <w:t>enfants présentant un handicap intellectuel</w:t>
      </w:r>
      <w:r w:rsidR="00E7129D" w:rsidRPr="00957FB6">
        <w:rPr>
          <w:lang w:val="fr-FR"/>
        </w:rPr>
        <w:t> ;</w:t>
      </w:r>
    </w:p>
    <w:p w14:paraId="17F9F838" w14:textId="5501228D" w:rsidR="00631D4F" w:rsidRPr="00957FB6" w:rsidRDefault="00631D4F" w:rsidP="00F04417">
      <w:pPr>
        <w:pStyle w:val="SingleTxtG"/>
        <w:ind w:firstLine="567"/>
        <w:rPr>
          <w:rFonts w:asciiTheme="majorBidi" w:hAnsiTheme="majorBidi" w:cstheme="majorBidi"/>
          <w:lang w:val="fr-FR"/>
        </w:rPr>
      </w:pPr>
      <w:r w:rsidRPr="00957FB6">
        <w:rPr>
          <w:lang w:val="fr-FR"/>
        </w:rPr>
        <w:t>c)</w:t>
      </w:r>
      <w:r w:rsidRPr="00957FB6">
        <w:rPr>
          <w:lang w:val="fr-FR"/>
        </w:rPr>
        <w:tab/>
        <w:t>Le fait que l</w:t>
      </w:r>
      <w:r w:rsidR="00E7129D" w:rsidRPr="00957FB6">
        <w:rPr>
          <w:lang w:val="fr-FR"/>
        </w:rPr>
        <w:t>’</w:t>
      </w:r>
      <w:r w:rsidRPr="00957FB6">
        <w:rPr>
          <w:lang w:val="fr-FR"/>
        </w:rPr>
        <w:t>opinion des enfants handicapés n</w:t>
      </w:r>
      <w:r w:rsidR="00E7129D" w:rsidRPr="00957FB6">
        <w:rPr>
          <w:lang w:val="fr-FR"/>
        </w:rPr>
        <w:t>’</w:t>
      </w:r>
      <w:r w:rsidRPr="00957FB6">
        <w:rPr>
          <w:lang w:val="fr-FR"/>
        </w:rPr>
        <w:t>est pas suffisamment prise en compte</w:t>
      </w:r>
      <w:r w:rsidR="00E7129D" w:rsidRPr="00957FB6">
        <w:rPr>
          <w:lang w:val="fr-FR"/>
        </w:rPr>
        <w:t> ;</w:t>
      </w:r>
    </w:p>
    <w:p w14:paraId="6BB43177" w14:textId="5F76CB46" w:rsidR="00631D4F" w:rsidRPr="00957FB6" w:rsidRDefault="00631D4F" w:rsidP="00F04417">
      <w:pPr>
        <w:pStyle w:val="SingleTxtG"/>
        <w:ind w:firstLine="567"/>
        <w:rPr>
          <w:rFonts w:asciiTheme="majorBidi" w:hAnsiTheme="majorBidi" w:cstheme="majorBidi"/>
          <w:lang w:val="fr-FR"/>
        </w:rPr>
      </w:pPr>
      <w:r w:rsidRPr="00957FB6">
        <w:rPr>
          <w:lang w:val="fr-FR"/>
        </w:rPr>
        <w:t>d)</w:t>
      </w:r>
      <w:r w:rsidRPr="00957FB6">
        <w:rPr>
          <w:lang w:val="fr-FR"/>
        </w:rPr>
        <w:tab/>
        <w:t>Les obstacles sociaux à l</w:t>
      </w:r>
      <w:r w:rsidR="00E7129D" w:rsidRPr="00957FB6">
        <w:rPr>
          <w:lang w:val="fr-FR"/>
        </w:rPr>
        <w:t>’</w:t>
      </w:r>
      <w:r w:rsidRPr="00957FB6">
        <w:rPr>
          <w:lang w:val="fr-FR"/>
        </w:rPr>
        <w:t>inclusion des enfants handicapés</w:t>
      </w:r>
      <w:r w:rsidR="009C7D0E" w:rsidRPr="00957FB6">
        <w:rPr>
          <w:lang w:val="fr-FR"/>
        </w:rPr>
        <w:t>.</w:t>
      </w:r>
    </w:p>
    <w:p w14:paraId="7ADA9A1D" w14:textId="074C9EFC" w:rsidR="00631D4F" w:rsidRPr="00957FB6" w:rsidRDefault="00631D4F" w:rsidP="00FD7645">
      <w:pPr>
        <w:pStyle w:val="SingleTxtG"/>
        <w:rPr>
          <w:rFonts w:asciiTheme="majorBidi" w:hAnsiTheme="majorBidi" w:cstheme="majorBidi"/>
          <w:b/>
          <w:bCs/>
          <w:lang w:val="fr-FR"/>
        </w:rPr>
      </w:pPr>
      <w:r w:rsidRPr="00957FB6">
        <w:rPr>
          <w:lang w:val="fr-FR"/>
        </w:rPr>
        <w:t>30</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w:t>
      </w:r>
      <w:r w:rsidR="00E7129D" w:rsidRPr="00957FB6">
        <w:rPr>
          <w:b/>
          <w:bCs/>
          <w:lang w:val="fr-FR"/>
        </w:rPr>
        <w:t> :</w:t>
      </w:r>
    </w:p>
    <w:p w14:paraId="2F573C5A" w14:textId="76A975D2"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renforcer les mesures visant à offrir à tous les enfants handicapés l</w:t>
      </w:r>
      <w:r w:rsidR="00E7129D" w:rsidRPr="00957FB6">
        <w:rPr>
          <w:b/>
          <w:bCs/>
          <w:lang w:val="fr-FR"/>
        </w:rPr>
        <w:t>’</w:t>
      </w:r>
      <w:r w:rsidRPr="00957FB6">
        <w:rPr>
          <w:b/>
          <w:bCs/>
          <w:lang w:val="fr-FR"/>
        </w:rPr>
        <w:t>accès à une éducation inclusive dans les écoles ordinaires, notamment en adaptant les programmes scolaires, en formant et en nommant du personnel enseignant et des spécialistes et en les dotant des ressources et des compétences appropriées, pour que les enfants qui sont handicapés ou ont des difficultés d</w:t>
      </w:r>
      <w:r w:rsidR="00E7129D" w:rsidRPr="00957FB6">
        <w:rPr>
          <w:b/>
          <w:bCs/>
          <w:lang w:val="fr-FR"/>
        </w:rPr>
        <w:t>’</w:t>
      </w:r>
      <w:r w:rsidRPr="00957FB6">
        <w:rPr>
          <w:b/>
          <w:bCs/>
          <w:lang w:val="fr-FR"/>
        </w:rPr>
        <w:t>apprentissage bénéficient d</w:t>
      </w:r>
      <w:r w:rsidR="00E7129D" w:rsidRPr="00957FB6">
        <w:rPr>
          <w:b/>
          <w:bCs/>
          <w:lang w:val="fr-FR"/>
        </w:rPr>
        <w:t>’</w:t>
      </w:r>
      <w:r w:rsidRPr="00957FB6">
        <w:rPr>
          <w:b/>
          <w:bCs/>
          <w:lang w:val="fr-FR"/>
        </w:rPr>
        <w:t>un soutien individuel et de l</w:t>
      </w:r>
      <w:r w:rsidR="00E7129D" w:rsidRPr="00957FB6">
        <w:rPr>
          <w:b/>
          <w:bCs/>
          <w:lang w:val="fr-FR"/>
        </w:rPr>
        <w:t>’</w:t>
      </w:r>
      <w:r w:rsidRPr="00957FB6">
        <w:rPr>
          <w:b/>
          <w:bCs/>
          <w:lang w:val="fr-FR"/>
        </w:rPr>
        <w:t>attention nécessaire</w:t>
      </w:r>
      <w:r w:rsidR="00E7129D" w:rsidRPr="00957FB6">
        <w:rPr>
          <w:b/>
          <w:bCs/>
          <w:lang w:val="fr-FR"/>
        </w:rPr>
        <w:t> ;</w:t>
      </w:r>
    </w:p>
    <w:p w14:paraId="40B31F3D" w14:textId="26AA5B55"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prévenir et réduire le placement de longue durée en institution des enfants présentant un handicap intellectuel et de privilégier les services de type familial ou de proximité</w:t>
      </w:r>
      <w:r w:rsidR="00E7129D" w:rsidRPr="00957FB6">
        <w:rPr>
          <w:b/>
          <w:bCs/>
          <w:lang w:val="fr-FR"/>
        </w:rPr>
        <w:t> ;</w:t>
      </w:r>
    </w:p>
    <w:p w14:paraId="32C23922" w14:textId="4121E9A2"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garantir le droit des enfants handicapés de recevoir toutes les informations nécessaires pour se forger une opinion, d</w:t>
      </w:r>
      <w:r w:rsidR="00E7129D" w:rsidRPr="00957FB6">
        <w:rPr>
          <w:b/>
          <w:bCs/>
          <w:lang w:val="fr-FR"/>
        </w:rPr>
        <w:t>’</w:t>
      </w:r>
      <w:r w:rsidRPr="00957FB6">
        <w:rPr>
          <w:b/>
          <w:bCs/>
          <w:lang w:val="fr-FR"/>
        </w:rPr>
        <w:t>être entendus et de bénéficier d</w:t>
      </w:r>
      <w:r w:rsidR="00E7129D" w:rsidRPr="00957FB6">
        <w:rPr>
          <w:b/>
          <w:bCs/>
          <w:lang w:val="fr-FR"/>
        </w:rPr>
        <w:t>’</w:t>
      </w:r>
      <w:r w:rsidRPr="00957FB6">
        <w:rPr>
          <w:b/>
          <w:bCs/>
          <w:lang w:val="fr-FR"/>
        </w:rPr>
        <w:t>une aide à la communication appropriée dans tous les processus décisionnels les concernant</w:t>
      </w:r>
      <w:r w:rsidR="00E7129D" w:rsidRPr="00957FB6">
        <w:rPr>
          <w:b/>
          <w:bCs/>
          <w:lang w:val="fr-FR"/>
        </w:rPr>
        <w:t> ;</w:t>
      </w:r>
    </w:p>
    <w:p w14:paraId="60169C40" w14:textId="25401EDB"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renforcer le soutien fourni aux fins de l</w:t>
      </w:r>
      <w:r w:rsidR="00E7129D" w:rsidRPr="00957FB6">
        <w:rPr>
          <w:b/>
          <w:bCs/>
          <w:lang w:val="fr-FR"/>
        </w:rPr>
        <w:t>’</w:t>
      </w:r>
      <w:r w:rsidRPr="00957FB6">
        <w:rPr>
          <w:b/>
          <w:bCs/>
          <w:lang w:val="fr-FR"/>
        </w:rPr>
        <w:t>inclusion sociale et du développement personnel des enfants handicapés</w:t>
      </w:r>
      <w:r w:rsidR="009C7D0E" w:rsidRPr="00957FB6">
        <w:rPr>
          <w:b/>
          <w:bCs/>
          <w:lang w:val="fr-FR"/>
        </w:rPr>
        <w:t>.</w:t>
      </w:r>
    </w:p>
    <w:p w14:paraId="5E75275A" w14:textId="22448C9C" w:rsidR="00631D4F" w:rsidRPr="00957FB6" w:rsidRDefault="00631D4F" w:rsidP="00FD7645">
      <w:pPr>
        <w:pStyle w:val="H1G"/>
        <w:rPr>
          <w:rFonts w:asciiTheme="majorBidi" w:hAnsiTheme="majorBidi" w:cstheme="majorBidi"/>
          <w:lang w:val="fr-FR"/>
        </w:rPr>
      </w:pPr>
      <w:r w:rsidRPr="00957FB6">
        <w:rPr>
          <w:lang w:val="fr-FR"/>
        </w:rPr>
        <w:tab/>
        <w:t>G</w:t>
      </w:r>
      <w:r w:rsidR="009C7D0E" w:rsidRPr="00957FB6">
        <w:rPr>
          <w:lang w:val="fr-FR"/>
        </w:rPr>
        <w:t>.</w:t>
      </w:r>
      <w:r w:rsidRPr="00957FB6">
        <w:rPr>
          <w:lang w:val="fr-FR"/>
        </w:rPr>
        <w:tab/>
      </w:r>
      <w:r w:rsidRPr="00957FB6">
        <w:rPr>
          <w:rFonts w:ascii="Times New Roman Bold" w:hAnsi="Times New Roman Bold"/>
          <w:spacing w:val="-4"/>
          <w:lang w:val="fr-FR"/>
        </w:rPr>
        <w:t>Santé de base et protection sociale (art</w:t>
      </w:r>
      <w:r w:rsidR="009C7D0E" w:rsidRPr="00957FB6">
        <w:rPr>
          <w:rFonts w:ascii="Times New Roman Bold" w:hAnsi="Times New Roman Bold"/>
          <w:spacing w:val="-4"/>
          <w:lang w:val="fr-FR"/>
        </w:rPr>
        <w:t>.</w:t>
      </w:r>
      <w:r w:rsidRPr="00957FB6">
        <w:rPr>
          <w:rFonts w:ascii="Times New Roman Bold" w:hAnsi="Times New Roman Bold"/>
          <w:spacing w:val="-4"/>
          <w:lang w:val="fr-FR"/>
        </w:rPr>
        <w:t> 6, 18 (par</w:t>
      </w:r>
      <w:r w:rsidR="009C7D0E" w:rsidRPr="00957FB6">
        <w:rPr>
          <w:rFonts w:ascii="Times New Roman Bold" w:hAnsi="Times New Roman Bold"/>
          <w:spacing w:val="-4"/>
          <w:lang w:val="fr-FR"/>
        </w:rPr>
        <w:t>.</w:t>
      </w:r>
      <w:r w:rsidRPr="00957FB6">
        <w:rPr>
          <w:rFonts w:ascii="Times New Roman Bold" w:hAnsi="Times New Roman Bold"/>
          <w:spacing w:val="-4"/>
          <w:lang w:val="fr-FR"/>
        </w:rPr>
        <w:t> 3), 24, 26, 27 (par</w:t>
      </w:r>
      <w:r w:rsidR="009C7D0E" w:rsidRPr="00957FB6">
        <w:rPr>
          <w:rFonts w:ascii="Times New Roman Bold" w:hAnsi="Times New Roman Bold"/>
          <w:spacing w:val="-4"/>
          <w:lang w:val="fr-FR"/>
        </w:rPr>
        <w:t>.</w:t>
      </w:r>
      <w:r w:rsidRPr="00957FB6">
        <w:rPr>
          <w:rFonts w:ascii="Times New Roman Bold" w:hAnsi="Times New Roman Bold"/>
          <w:spacing w:val="-4"/>
          <w:lang w:val="fr-FR"/>
        </w:rPr>
        <w:t> 1 à 3)</w:t>
      </w:r>
      <w:r w:rsidRPr="00957FB6">
        <w:rPr>
          <w:spacing w:val="-4"/>
          <w:lang w:val="fr-FR"/>
        </w:rPr>
        <w:t xml:space="preserve"> et 33)</w:t>
      </w:r>
    </w:p>
    <w:p w14:paraId="0F071B45" w14:textId="77777777" w:rsidR="00E7129D" w:rsidRPr="00957FB6" w:rsidRDefault="00631D4F" w:rsidP="00FD7645">
      <w:pPr>
        <w:pStyle w:val="H23G"/>
        <w:rPr>
          <w:lang w:val="fr-FR"/>
        </w:rPr>
      </w:pPr>
      <w:r w:rsidRPr="00957FB6">
        <w:rPr>
          <w:lang w:val="fr-FR"/>
        </w:rPr>
        <w:tab/>
      </w:r>
      <w:r w:rsidRPr="00957FB6">
        <w:rPr>
          <w:lang w:val="fr-FR"/>
        </w:rPr>
        <w:tab/>
        <w:t>Santé et services de santé</w:t>
      </w:r>
    </w:p>
    <w:p w14:paraId="211A09F5" w14:textId="4AC682CB" w:rsidR="00631D4F" w:rsidRPr="00957FB6" w:rsidRDefault="00631D4F" w:rsidP="00FD7645">
      <w:pPr>
        <w:pStyle w:val="SingleTxtG"/>
        <w:rPr>
          <w:rFonts w:asciiTheme="majorBidi" w:hAnsiTheme="majorBidi" w:cstheme="majorBidi"/>
          <w:b/>
          <w:bCs/>
          <w:lang w:val="fr-FR"/>
        </w:rPr>
      </w:pPr>
      <w:r w:rsidRPr="00957FB6">
        <w:rPr>
          <w:lang w:val="fr-FR"/>
        </w:rPr>
        <w:t>31</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w:t>
      </w:r>
      <w:r w:rsidR="00E7129D" w:rsidRPr="00957FB6">
        <w:rPr>
          <w:b/>
          <w:bCs/>
          <w:lang w:val="fr-FR"/>
        </w:rPr>
        <w:t> :</w:t>
      </w:r>
    </w:p>
    <w:p w14:paraId="7EFCB0D3" w14:textId="300B250E"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renforcer les mesures −</w:t>
      </w:r>
      <w:r w:rsidR="00027768" w:rsidRPr="00957FB6">
        <w:rPr>
          <w:b/>
          <w:bCs/>
          <w:lang w:val="fr-FR"/>
        </w:rPr>
        <w:t> </w:t>
      </w:r>
      <w:r w:rsidRPr="00957FB6">
        <w:rPr>
          <w:b/>
          <w:bCs/>
          <w:lang w:val="fr-FR"/>
        </w:rPr>
        <w:t>y compris la formation du personnel de santé</w:t>
      </w:r>
      <w:r w:rsidR="00027768" w:rsidRPr="00957FB6">
        <w:rPr>
          <w:b/>
          <w:bCs/>
          <w:lang w:val="fr-FR"/>
        </w:rPr>
        <w:t> </w:t>
      </w:r>
      <w:r w:rsidRPr="00957FB6">
        <w:rPr>
          <w:b/>
          <w:bCs/>
          <w:lang w:val="fr-FR"/>
        </w:rPr>
        <w:t>− visant à faire en sorte que les enfants de tout le pays bénéficient d</w:t>
      </w:r>
      <w:r w:rsidR="00E7129D" w:rsidRPr="00957FB6">
        <w:rPr>
          <w:b/>
          <w:bCs/>
          <w:lang w:val="fr-FR"/>
        </w:rPr>
        <w:t>’</w:t>
      </w:r>
      <w:r w:rsidRPr="00957FB6">
        <w:rPr>
          <w:b/>
          <w:bCs/>
          <w:lang w:val="fr-FR"/>
        </w:rPr>
        <w:t>un accès rapide et efficace à des soins de santé de qualité, en accordant une attention particulière aux enfants défavorisés ou marginalisés, y compris les enfants faisant l</w:t>
      </w:r>
      <w:r w:rsidR="00E7129D" w:rsidRPr="00957FB6">
        <w:rPr>
          <w:b/>
          <w:bCs/>
          <w:lang w:val="fr-FR"/>
        </w:rPr>
        <w:t>’</w:t>
      </w:r>
      <w:r w:rsidRPr="00957FB6">
        <w:rPr>
          <w:b/>
          <w:bCs/>
          <w:lang w:val="fr-FR"/>
        </w:rPr>
        <w:t>objet d</w:t>
      </w:r>
      <w:r w:rsidR="00E7129D" w:rsidRPr="00957FB6">
        <w:rPr>
          <w:b/>
          <w:bCs/>
          <w:lang w:val="fr-FR"/>
        </w:rPr>
        <w:t>’</w:t>
      </w:r>
      <w:r w:rsidRPr="00957FB6">
        <w:rPr>
          <w:b/>
          <w:bCs/>
          <w:lang w:val="fr-FR"/>
        </w:rPr>
        <w:t xml:space="preserve">une </w:t>
      </w:r>
      <w:r w:rsidRPr="00957FB6">
        <w:rPr>
          <w:b/>
          <w:bCs/>
          <w:lang w:val="fr-FR"/>
        </w:rPr>
        <w:lastRenderedPageBreak/>
        <w:t>protection de remplacement, les enfants vivant dans la pauvreté, les enfants sâmes, les enfants demandeurs d</w:t>
      </w:r>
      <w:r w:rsidR="00E7129D" w:rsidRPr="00957FB6">
        <w:rPr>
          <w:b/>
          <w:bCs/>
          <w:lang w:val="fr-FR"/>
        </w:rPr>
        <w:t>’</w:t>
      </w:r>
      <w:r w:rsidRPr="00957FB6">
        <w:rPr>
          <w:b/>
          <w:bCs/>
          <w:lang w:val="fr-FR"/>
        </w:rPr>
        <w:t>asile ou réfugiés, les enfants qui ne se reconnaissent pas dans le genre qui leur a été assigné à la naissance et les enfants privés de protection parentale ou risquant de perdre cette protection</w:t>
      </w:r>
      <w:r w:rsidR="00E7129D" w:rsidRPr="00957FB6">
        <w:rPr>
          <w:b/>
          <w:bCs/>
          <w:lang w:val="fr-FR"/>
        </w:rPr>
        <w:t> ;</w:t>
      </w:r>
    </w:p>
    <w:p w14:paraId="3F189107" w14:textId="69AF7D54"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fournir des services de santé et des services sociaux à tous les enfants et à toutes les femmes enceintes, qu</w:t>
      </w:r>
      <w:r w:rsidR="00E7129D" w:rsidRPr="00957FB6">
        <w:rPr>
          <w:b/>
          <w:bCs/>
          <w:lang w:val="fr-FR"/>
        </w:rPr>
        <w:t>’</w:t>
      </w:r>
      <w:r w:rsidRPr="00957FB6">
        <w:rPr>
          <w:b/>
          <w:bCs/>
          <w:lang w:val="fr-FR"/>
        </w:rPr>
        <w:t>ils soient ou non en situation régulière</w:t>
      </w:r>
      <w:r w:rsidR="00E7129D" w:rsidRPr="00957FB6">
        <w:rPr>
          <w:b/>
          <w:bCs/>
          <w:lang w:val="fr-FR"/>
        </w:rPr>
        <w:t> ;</w:t>
      </w:r>
    </w:p>
    <w:p w14:paraId="2C80957B" w14:textId="0A77024A"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sensibiliser les familles à l</w:t>
      </w:r>
      <w:r w:rsidR="00E7129D" w:rsidRPr="00957FB6">
        <w:rPr>
          <w:b/>
          <w:bCs/>
          <w:lang w:val="fr-FR"/>
        </w:rPr>
        <w:t>’</w:t>
      </w:r>
      <w:r w:rsidRPr="00957FB6">
        <w:rPr>
          <w:b/>
          <w:bCs/>
          <w:lang w:val="fr-FR"/>
        </w:rPr>
        <w:t>importance de l</w:t>
      </w:r>
      <w:r w:rsidR="00E7129D" w:rsidRPr="00957FB6">
        <w:rPr>
          <w:b/>
          <w:bCs/>
          <w:lang w:val="fr-FR"/>
        </w:rPr>
        <w:t>’</w:t>
      </w:r>
      <w:r w:rsidRPr="00957FB6">
        <w:rPr>
          <w:b/>
          <w:bCs/>
          <w:lang w:val="fr-FR"/>
        </w:rPr>
        <w:t>allaitement maternel et de surveiller l</w:t>
      </w:r>
      <w:r w:rsidR="00E7129D" w:rsidRPr="00957FB6">
        <w:rPr>
          <w:b/>
          <w:bCs/>
          <w:lang w:val="fr-FR"/>
        </w:rPr>
        <w:t>’</w:t>
      </w:r>
      <w:r w:rsidRPr="00957FB6">
        <w:rPr>
          <w:b/>
          <w:bCs/>
          <w:lang w:val="fr-FR"/>
        </w:rPr>
        <w:t>application du Code international de commercialisation des substituts du lait maternel</w:t>
      </w:r>
      <w:r w:rsidR="00E7129D" w:rsidRPr="00957FB6">
        <w:rPr>
          <w:b/>
          <w:bCs/>
          <w:lang w:val="fr-FR"/>
        </w:rPr>
        <w:t> ;</w:t>
      </w:r>
    </w:p>
    <w:p w14:paraId="5BF364A7" w14:textId="28B00680"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veiller à ce que le droit de l</w:t>
      </w:r>
      <w:r w:rsidR="00E7129D" w:rsidRPr="00957FB6">
        <w:rPr>
          <w:b/>
          <w:bCs/>
          <w:lang w:val="fr-FR"/>
        </w:rPr>
        <w:t>’</w:t>
      </w:r>
      <w:r w:rsidRPr="00957FB6">
        <w:rPr>
          <w:b/>
          <w:bCs/>
          <w:lang w:val="fr-FR"/>
        </w:rPr>
        <w:t>enfant à l</w:t>
      </w:r>
      <w:r w:rsidR="00E7129D" w:rsidRPr="00957FB6">
        <w:rPr>
          <w:b/>
          <w:bCs/>
          <w:lang w:val="fr-FR"/>
        </w:rPr>
        <w:t>’</w:t>
      </w:r>
      <w:r w:rsidRPr="00957FB6">
        <w:rPr>
          <w:b/>
          <w:bCs/>
          <w:lang w:val="fr-FR"/>
        </w:rPr>
        <w:t>autodétermination et à la participation soit considéré comme une question transversale dans tous les domaines de l</w:t>
      </w:r>
      <w:r w:rsidR="00E7129D" w:rsidRPr="00957FB6">
        <w:rPr>
          <w:b/>
          <w:bCs/>
          <w:lang w:val="fr-FR"/>
        </w:rPr>
        <w:t>’</w:t>
      </w:r>
      <w:r w:rsidRPr="00957FB6">
        <w:rPr>
          <w:b/>
          <w:bCs/>
          <w:lang w:val="fr-FR"/>
        </w:rPr>
        <w:t>aide sociale et des soins de santé</w:t>
      </w:r>
      <w:r w:rsidR="009C7D0E" w:rsidRPr="00957FB6">
        <w:rPr>
          <w:b/>
          <w:bCs/>
          <w:lang w:val="fr-FR"/>
        </w:rPr>
        <w:t>.</w:t>
      </w:r>
    </w:p>
    <w:p w14:paraId="236933C3" w14:textId="77777777" w:rsidR="00631D4F" w:rsidRPr="00957FB6" w:rsidRDefault="00631D4F" w:rsidP="00FD7645">
      <w:pPr>
        <w:pStyle w:val="H23G"/>
        <w:rPr>
          <w:rFonts w:asciiTheme="majorBidi" w:hAnsiTheme="majorBidi" w:cstheme="majorBidi"/>
          <w:lang w:val="fr-FR"/>
        </w:rPr>
      </w:pPr>
      <w:r w:rsidRPr="00957FB6">
        <w:rPr>
          <w:lang w:val="fr-FR"/>
        </w:rPr>
        <w:tab/>
      </w:r>
      <w:r w:rsidRPr="00957FB6">
        <w:rPr>
          <w:lang w:val="fr-FR"/>
        </w:rPr>
        <w:tab/>
        <w:t>Santé mentale</w:t>
      </w:r>
    </w:p>
    <w:p w14:paraId="15F37232" w14:textId="165BE71E" w:rsidR="00631D4F" w:rsidRPr="00957FB6" w:rsidRDefault="00631D4F" w:rsidP="00FD7645">
      <w:pPr>
        <w:pStyle w:val="SingleTxtG"/>
        <w:rPr>
          <w:rFonts w:asciiTheme="majorBidi" w:hAnsiTheme="majorBidi" w:cstheme="majorBidi"/>
          <w:b/>
          <w:bCs/>
          <w:lang w:val="fr-FR"/>
        </w:rPr>
      </w:pPr>
      <w:r w:rsidRPr="00957FB6">
        <w:rPr>
          <w:lang w:val="fr-FR"/>
        </w:rPr>
        <w:t>32</w:t>
      </w:r>
      <w:r w:rsidR="009C7D0E" w:rsidRPr="00957FB6">
        <w:rPr>
          <w:lang w:val="fr-FR"/>
        </w:rPr>
        <w:t>.</w:t>
      </w:r>
      <w:r w:rsidRPr="00957FB6">
        <w:rPr>
          <w:lang w:val="fr-FR"/>
        </w:rPr>
        <w:tab/>
      </w:r>
      <w:r w:rsidRPr="00957FB6">
        <w:rPr>
          <w:b/>
          <w:bCs/>
          <w:lang w:val="fr-FR"/>
        </w:rPr>
        <w:t>Le Comité se félicite de la stratégie nationale en matière de santé mentale et du programme de prévention du suicide, mais prend note avec préoccupation que de nombreux enfants souffrent de dépression ou d</w:t>
      </w:r>
      <w:r w:rsidR="00E7129D" w:rsidRPr="00957FB6">
        <w:rPr>
          <w:b/>
          <w:bCs/>
          <w:lang w:val="fr-FR"/>
        </w:rPr>
        <w:t>’</w:t>
      </w:r>
      <w:r w:rsidRPr="00957FB6">
        <w:rPr>
          <w:b/>
          <w:bCs/>
          <w:lang w:val="fr-FR"/>
        </w:rPr>
        <w:t>anxiété ou s</w:t>
      </w:r>
      <w:r w:rsidR="00E7129D" w:rsidRPr="00957FB6">
        <w:rPr>
          <w:b/>
          <w:bCs/>
          <w:lang w:val="fr-FR"/>
        </w:rPr>
        <w:t>’</w:t>
      </w:r>
      <w:r w:rsidRPr="00957FB6">
        <w:rPr>
          <w:b/>
          <w:bCs/>
          <w:lang w:val="fr-FR"/>
        </w:rPr>
        <w:t>automutilent, et recommande à l</w:t>
      </w:r>
      <w:r w:rsidR="00E7129D" w:rsidRPr="00957FB6">
        <w:rPr>
          <w:b/>
          <w:bCs/>
          <w:lang w:val="fr-FR"/>
        </w:rPr>
        <w:t>’</w:t>
      </w:r>
      <w:r w:rsidRPr="00957FB6">
        <w:rPr>
          <w:b/>
          <w:bCs/>
          <w:lang w:val="fr-FR"/>
        </w:rPr>
        <w:t>État partie</w:t>
      </w:r>
      <w:r w:rsidR="00E7129D" w:rsidRPr="00957FB6">
        <w:rPr>
          <w:b/>
          <w:bCs/>
          <w:lang w:val="fr-FR"/>
        </w:rPr>
        <w:t> :</w:t>
      </w:r>
    </w:p>
    <w:p w14:paraId="41B97566" w14:textId="0DF0203A" w:rsidR="00E7129D" w:rsidRPr="00957FB6" w:rsidRDefault="00631D4F" w:rsidP="00F04417">
      <w:pPr>
        <w:pStyle w:val="SingleTxtG"/>
        <w:ind w:firstLine="567"/>
        <w:rPr>
          <w:b/>
          <w:bCs/>
          <w:lang w:val="fr-FR"/>
        </w:rPr>
      </w:pPr>
      <w:r w:rsidRPr="00957FB6">
        <w:rPr>
          <w:b/>
          <w:bCs/>
          <w:lang w:val="fr-FR"/>
        </w:rPr>
        <w:t>a)</w:t>
      </w:r>
      <w:r w:rsidRPr="00957FB6">
        <w:rPr>
          <w:b/>
          <w:bCs/>
          <w:lang w:val="fr-FR"/>
        </w:rPr>
        <w:tab/>
        <w:t>De fournir dans les meilleurs délais des ressources appropriées, de mettre en œuvre la stratégie nationale en matière de santé mentale, d</w:t>
      </w:r>
      <w:r w:rsidR="00E7129D" w:rsidRPr="00957FB6">
        <w:rPr>
          <w:b/>
          <w:bCs/>
          <w:lang w:val="fr-FR"/>
        </w:rPr>
        <w:t>’</w:t>
      </w:r>
      <w:r w:rsidRPr="00957FB6">
        <w:rPr>
          <w:b/>
          <w:bCs/>
          <w:lang w:val="fr-FR"/>
        </w:rPr>
        <w:t>offrir des services de traitement de la consommation de substances psychoactives et de réformer la loi sur la protection de l</w:t>
      </w:r>
      <w:r w:rsidR="00E7129D" w:rsidRPr="00957FB6">
        <w:rPr>
          <w:b/>
          <w:bCs/>
          <w:lang w:val="fr-FR"/>
        </w:rPr>
        <w:t>’</w:t>
      </w:r>
      <w:r w:rsidRPr="00957FB6">
        <w:rPr>
          <w:b/>
          <w:bCs/>
          <w:lang w:val="fr-FR"/>
        </w:rPr>
        <w:t>enfance</w:t>
      </w:r>
      <w:r w:rsidR="00E7129D" w:rsidRPr="00957FB6">
        <w:rPr>
          <w:b/>
          <w:bCs/>
          <w:lang w:val="fr-FR"/>
        </w:rPr>
        <w:t> ;</w:t>
      </w:r>
    </w:p>
    <w:p w14:paraId="766BB01C" w14:textId="693E910D"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renforcer les services et les programmes de santé mentale destinés aux enfants, notamment en veillant</w:t>
      </w:r>
      <w:r w:rsidR="00E7129D" w:rsidRPr="00957FB6">
        <w:rPr>
          <w:b/>
          <w:bCs/>
          <w:lang w:val="fr-FR"/>
        </w:rPr>
        <w:t> :</w:t>
      </w:r>
    </w:p>
    <w:p w14:paraId="1C501125" w14:textId="025E678C" w:rsidR="00631D4F" w:rsidRPr="00957FB6" w:rsidRDefault="00631D4F" w:rsidP="00F04417">
      <w:pPr>
        <w:pStyle w:val="SingleTxtG"/>
        <w:ind w:left="1701"/>
        <w:rPr>
          <w:rFonts w:asciiTheme="majorBidi" w:hAnsiTheme="majorBidi" w:cstheme="majorBidi"/>
          <w:b/>
          <w:bCs/>
          <w:lang w:val="fr-FR"/>
        </w:rPr>
      </w:pPr>
      <w:r w:rsidRPr="00957FB6">
        <w:rPr>
          <w:b/>
          <w:bCs/>
          <w:lang w:val="fr-FR"/>
        </w:rPr>
        <w:t>i)</w:t>
      </w:r>
      <w:r w:rsidRPr="00957FB6">
        <w:rPr>
          <w:b/>
          <w:bCs/>
          <w:lang w:val="fr-FR"/>
        </w:rPr>
        <w:tab/>
      </w:r>
      <w:r w:rsidR="003059AF" w:rsidRPr="00957FB6">
        <w:rPr>
          <w:b/>
          <w:bCs/>
          <w:lang w:val="fr-FR"/>
        </w:rPr>
        <w:t>À</w:t>
      </w:r>
      <w:r w:rsidRPr="00957FB6">
        <w:rPr>
          <w:b/>
          <w:bCs/>
          <w:lang w:val="fr-FR"/>
        </w:rPr>
        <w:t xml:space="preserve"> ce que des services de santé mentale à visée thérapeutique soient proposés dans les établissements scolaires, les lieux de détention et les collectivités, dans toutes les régions</w:t>
      </w:r>
      <w:r w:rsidR="00E7129D" w:rsidRPr="00957FB6">
        <w:rPr>
          <w:b/>
          <w:bCs/>
          <w:lang w:val="fr-FR"/>
        </w:rPr>
        <w:t> ;</w:t>
      </w:r>
    </w:p>
    <w:p w14:paraId="46AE6C5E" w14:textId="5A79AAC4" w:rsidR="00631D4F" w:rsidRPr="00957FB6" w:rsidRDefault="00631D4F" w:rsidP="00F04417">
      <w:pPr>
        <w:pStyle w:val="SingleTxtG"/>
        <w:ind w:left="1701"/>
        <w:rPr>
          <w:rFonts w:asciiTheme="majorBidi" w:hAnsiTheme="majorBidi" w:cstheme="majorBidi"/>
          <w:b/>
          <w:bCs/>
          <w:lang w:val="fr-FR"/>
        </w:rPr>
      </w:pPr>
      <w:r w:rsidRPr="00957FB6">
        <w:rPr>
          <w:b/>
          <w:bCs/>
          <w:lang w:val="fr-FR"/>
        </w:rPr>
        <w:t>ii)</w:t>
      </w:r>
      <w:r w:rsidRPr="00957FB6">
        <w:rPr>
          <w:b/>
          <w:bCs/>
          <w:lang w:val="fr-FR"/>
        </w:rPr>
        <w:tab/>
      </w:r>
      <w:r w:rsidR="003059AF" w:rsidRPr="00957FB6">
        <w:rPr>
          <w:b/>
          <w:bCs/>
          <w:lang w:val="fr-FR"/>
        </w:rPr>
        <w:t>À</w:t>
      </w:r>
      <w:r w:rsidRPr="00957FB6">
        <w:rPr>
          <w:b/>
          <w:bCs/>
          <w:lang w:val="fr-FR"/>
        </w:rPr>
        <w:t xml:space="preserve"> ce que le nombre de professionnels qualifiés, notamment de pédopsychologues et de pédopsychiatres, soit suffisant pour répondre en temps utile aux besoins des enfants en matière de santé mentale</w:t>
      </w:r>
      <w:r w:rsidR="00E7129D" w:rsidRPr="00957FB6">
        <w:rPr>
          <w:b/>
          <w:bCs/>
          <w:lang w:val="fr-FR"/>
        </w:rPr>
        <w:t> ;</w:t>
      </w:r>
    </w:p>
    <w:p w14:paraId="2C802745" w14:textId="5746946E" w:rsidR="00631D4F" w:rsidRPr="00957FB6" w:rsidRDefault="00631D4F" w:rsidP="00F04417">
      <w:pPr>
        <w:pStyle w:val="SingleTxtG"/>
        <w:ind w:left="1701"/>
        <w:rPr>
          <w:rFonts w:asciiTheme="majorBidi" w:hAnsiTheme="majorBidi" w:cstheme="majorBidi"/>
          <w:b/>
          <w:bCs/>
          <w:lang w:val="fr-FR"/>
        </w:rPr>
      </w:pPr>
      <w:r w:rsidRPr="00957FB6">
        <w:rPr>
          <w:b/>
          <w:bCs/>
          <w:lang w:val="fr-FR"/>
        </w:rPr>
        <w:t>iii)</w:t>
      </w:r>
      <w:r w:rsidRPr="00957FB6">
        <w:rPr>
          <w:b/>
          <w:bCs/>
          <w:lang w:val="fr-FR"/>
        </w:rPr>
        <w:tab/>
      </w:r>
      <w:r w:rsidR="00F60DAB" w:rsidRPr="00957FB6">
        <w:rPr>
          <w:b/>
          <w:bCs/>
          <w:lang w:val="fr-FR"/>
        </w:rPr>
        <w:t>À</w:t>
      </w:r>
      <w:r w:rsidRPr="00957FB6">
        <w:rPr>
          <w:b/>
          <w:bCs/>
          <w:lang w:val="fr-FR"/>
        </w:rPr>
        <w:t xml:space="preserve"> ce que ces services, notamment les services de prévention et d</w:t>
      </w:r>
      <w:r w:rsidR="00E7129D" w:rsidRPr="00957FB6">
        <w:rPr>
          <w:b/>
          <w:bCs/>
          <w:lang w:val="fr-FR"/>
        </w:rPr>
        <w:t>’</w:t>
      </w:r>
      <w:r w:rsidRPr="00957FB6">
        <w:rPr>
          <w:b/>
          <w:bCs/>
          <w:lang w:val="fr-FR"/>
        </w:rPr>
        <w:t>intervention précoce, soient adaptés aux besoins particuliers des filles, des enfants demandeurs d</w:t>
      </w:r>
      <w:r w:rsidR="00E7129D" w:rsidRPr="00957FB6">
        <w:rPr>
          <w:b/>
          <w:bCs/>
          <w:lang w:val="fr-FR"/>
        </w:rPr>
        <w:t>’</w:t>
      </w:r>
      <w:r w:rsidRPr="00957FB6">
        <w:rPr>
          <w:b/>
          <w:bCs/>
          <w:lang w:val="fr-FR"/>
        </w:rPr>
        <w:t>asile ou réfugiés, des enfants issus de ménages à faible revenu, des enfants handicapés et des enfants lesbiennes, gays, bisexuels, transgenres ou intersexes</w:t>
      </w:r>
      <w:r w:rsidR="00E7129D" w:rsidRPr="00957FB6">
        <w:rPr>
          <w:b/>
          <w:bCs/>
          <w:lang w:val="fr-FR"/>
        </w:rPr>
        <w:t> ;</w:t>
      </w:r>
    </w:p>
    <w:p w14:paraId="4B6F42BB" w14:textId="094C5025"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w:t>
      </w:r>
      <w:r w:rsidR="00E7129D" w:rsidRPr="00957FB6">
        <w:rPr>
          <w:b/>
          <w:bCs/>
          <w:lang w:val="fr-FR"/>
        </w:rPr>
        <w:t>’</w:t>
      </w:r>
      <w:r w:rsidRPr="00957FB6">
        <w:rPr>
          <w:b/>
          <w:bCs/>
          <w:lang w:val="fr-FR"/>
        </w:rPr>
        <w:t>investir dans la prévention, de lutter contre les causes profondes du taux élevé de suicide et des problèmes de santé mentale chez les enfants et de veiller à ce que le point de vue des enfants soit pris en compte dans l</w:t>
      </w:r>
      <w:r w:rsidR="00E7129D" w:rsidRPr="00957FB6">
        <w:rPr>
          <w:b/>
          <w:bCs/>
          <w:lang w:val="fr-FR"/>
        </w:rPr>
        <w:t>’</w:t>
      </w:r>
      <w:r w:rsidRPr="00957FB6">
        <w:rPr>
          <w:b/>
          <w:bCs/>
          <w:lang w:val="fr-FR"/>
        </w:rPr>
        <w:t>élaboration des services d</w:t>
      </w:r>
      <w:r w:rsidR="00E7129D" w:rsidRPr="00957FB6">
        <w:rPr>
          <w:b/>
          <w:bCs/>
          <w:lang w:val="fr-FR"/>
        </w:rPr>
        <w:t>’</w:t>
      </w:r>
      <w:r w:rsidRPr="00957FB6">
        <w:rPr>
          <w:b/>
          <w:bCs/>
          <w:lang w:val="fr-FR"/>
        </w:rPr>
        <w:t>intervention qui leur sont destinés</w:t>
      </w:r>
      <w:r w:rsidR="00E7129D" w:rsidRPr="00957FB6">
        <w:rPr>
          <w:b/>
          <w:bCs/>
          <w:lang w:val="fr-FR"/>
        </w:rPr>
        <w:t> ;</w:t>
      </w:r>
    </w:p>
    <w:p w14:paraId="065FD069" w14:textId="79E2A055"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faire en sorte que la prescription de médicaments aux enfants, notamment à celles et ceux qui souffrent d</w:t>
      </w:r>
      <w:r w:rsidR="00E7129D" w:rsidRPr="00957FB6">
        <w:rPr>
          <w:b/>
          <w:bCs/>
          <w:lang w:val="fr-FR"/>
        </w:rPr>
        <w:t>’</w:t>
      </w:r>
      <w:r w:rsidRPr="00957FB6">
        <w:rPr>
          <w:b/>
          <w:bCs/>
          <w:lang w:val="fr-FR"/>
        </w:rPr>
        <w:t>anxiété, de dépression, de troubles psychosomatiques ou de troubles du déficit de l</w:t>
      </w:r>
      <w:r w:rsidR="00E7129D" w:rsidRPr="00957FB6">
        <w:rPr>
          <w:b/>
          <w:bCs/>
          <w:lang w:val="fr-FR"/>
        </w:rPr>
        <w:t>’</w:t>
      </w:r>
      <w:r w:rsidRPr="00957FB6">
        <w:rPr>
          <w:b/>
          <w:bCs/>
          <w:lang w:val="fr-FR"/>
        </w:rPr>
        <w:t>attention avec ou sans hyperactivité, soit envisagée uniquement sur indication médicale et après évaluation de l</w:t>
      </w:r>
      <w:r w:rsidR="00E7129D" w:rsidRPr="00957FB6">
        <w:rPr>
          <w:b/>
          <w:bCs/>
          <w:lang w:val="fr-FR"/>
        </w:rPr>
        <w:t>’</w:t>
      </w:r>
      <w:r w:rsidRPr="00957FB6">
        <w:rPr>
          <w:b/>
          <w:bCs/>
          <w:lang w:val="fr-FR"/>
        </w:rPr>
        <w:t>intérêt supérieur de l</w:t>
      </w:r>
      <w:r w:rsidR="00E7129D" w:rsidRPr="00957FB6">
        <w:rPr>
          <w:b/>
          <w:bCs/>
          <w:lang w:val="fr-FR"/>
        </w:rPr>
        <w:t>’</w:t>
      </w:r>
      <w:r w:rsidRPr="00957FB6">
        <w:rPr>
          <w:b/>
          <w:bCs/>
          <w:lang w:val="fr-FR"/>
        </w:rPr>
        <w:t>enfant concerné, et que les médecins, les enfants et leurs parents soient dûment informés des solutions non médicamenteuses qui s</w:t>
      </w:r>
      <w:r w:rsidR="00E7129D" w:rsidRPr="00957FB6">
        <w:rPr>
          <w:b/>
          <w:bCs/>
          <w:lang w:val="fr-FR"/>
        </w:rPr>
        <w:t>’</w:t>
      </w:r>
      <w:r w:rsidRPr="00957FB6">
        <w:rPr>
          <w:b/>
          <w:bCs/>
          <w:lang w:val="fr-FR"/>
        </w:rPr>
        <w:t>offrent à eux et des effets secondaires possibles des médicaments</w:t>
      </w:r>
      <w:r w:rsidR="00E7129D" w:rsidRPr="00957FB6">
        <w:rPr>
          <w:b/>
          <w:bCs/>
          <w:lang w:val="fr-FR"/>
        </w:rPr>
        <w:t> ;</w:t>
      </w:r>
    </w:p>
    <w:p w14:paraId="24CB02C5" w14:textId="413FBD9B" w:rsidR="00631D4F" w:rsidRPr="00957FB6" w:rsidRDefault="00631D4F" w:rsidP="00F04417">
      <w:pPr>
        <w:pStyle w:val="SingleTxtG"/>
        <w:ind w:firstLine="567"/>
        <w:rPr>
          <w:rFonts w:asciiTheme="majorBidi" w:hAnsiTheme="majorBidi" w:cstheme="majorBidi"/>
          <w:b/>
          <w:bCs/>
          <w:lang w:val="fr-FR"/>
        </w:rPr>
      </w:pPr>
      <w:r w:rsidRPr="00957FB6">
        <w:rPr>
          <w:b/>
          <w:bCs/>
          <w:lang w:val="fr-FR"/>
        </w:rPr>
        <w:t>e)</w:t>
      </w:r>
      <w:r w:rsidRPr="00957FB6">
        <w:rPr>
          <w:b/>
          <w:bCs/>
          <w:lang w:val="fr-FR"/>
        </w:rPr>
        <w:tab/>
        <w:t>De fournir aux parents et aux personnes s</w:t>
      </w:r>
      <w:r w:rsidR="00E7129D" w:rsidRPr="00957FB6">
        <w:rPr>
          <w:b/>
          <w:bCs/>
          <w:lang w:val="fr-FR"/>
        </w:rPr>
        <w:t>’</w:t>
      </w:r>
      <w:r w:rsidRPr="00957FB6">
        <w:rPr>
          <w:b/>
          <w:bCs/>
          <w:lang w:val="fr-FR"/>
        </w:rPr>
        <w:t>occupant d</w:t>
      </w:r>
      <w:r w:rsidR="00E7129D" w:rsidRPr="00957FB6">
        <w:rPr>
          <w:b/>
          <w:bCs/>
          <w:lang w:val="fr-FR"/>
        </w:rPr>
        <w:t>’</w:t>
      </w:r>
      <w:r w:rsidRPr="00957FB6">
        <w:rPr>
          <w:b/>
          <w:bCs/>
          <w:lang w:val="fr-FR"/>
        </w:rPr>
        <w:t>enfants ayant des problèmes de santé mentale des services d</w:t>
      </w:r>
      <w:r w:rsidR="00E7129D" w:rsidRPr="00957FB6">
        <w:rPr>
          <w:b/>
          <w:bCs/>
          <w:lang w:val="fr-FR"/>
        </w:rPr>
        <w:t>’</w:t>
      </w:r>
      <w:r w:rsidRPr="00957FB6">
        <w:rPr>
          <w:b/>
          <w:bCs/>
          <w:lang w:val="fr-FR"/>
        </w:rPr>
        <w:t>éducation et de soutien de proximité, comprenant des visites régulières à domicile</w:t>
      </w:r>
      <w:r w:rsidR="009C7D0E" w:rsidRPr="00957FB6">
        <w:rPr>
          <w:b/>
          <w:bCs/>
          <w:lang w:val="fr-FR"/>
        </w:rPr>
        <w:t>.</w:t>
      </w:r>
    </w:p>
    <w:p w14:paraId="1B360301" w14:textId="77777777" w:rsidR="00631D4F" w:rsidRPr="00957FB6" w:rsidRDefault="00631D4F" w:rsidP="00072BA5">
      <w:pPr>
        <w:pStyle w:val="H23G"/>
        <w:rPr>
          <w:rFonts w:asciiTheme="majorBidi" w:hAnsiTheme="majorBidi" w:cstheme="majorBidi"/>
          <w:lang w:val="fr-FR"/>
        </w:rPr>
      </w:pPr>
      <w:r w:rsidRPr="00957FB6">
        <w:rPr>
          <w:lang w:val="fr-FR"/>
        </w:rPr>
        <w:lastRenderedPageBreak/>
        <w:tab/>
      </w:r>
      <w:r w:rsidRPr="00957FB6">
        <w:rPr>
          <w:lang w:val="fr-FR"/>
        </w:rPr>
        <w:tab/>
        <w:t>Santé des adolescents</w:t>
      </w:r>
    </w:p>
    <w:p w14:paraId="021E0320" w14:textId="1B983090" w:rsidR="00631D4F" w:rsidRPr="00957FB6" w:rsidRDefault="00631D4F" w:rsidP="00072BA5">
      <w:pPr>
        <w:pStyle w:val="SingleTxtG"/>
        <w:keepLines/>
        <w:rPr>
          <w:rFonts w:asciiTheme="majorBidi" w:hAnsiTheme="majorBidi" w:cstheme="majorBidi"/>
          <w:b/>
          <w:bCs/>
          <w:lang w:val="fr-FR"/>
        </w:rPr>
      </w:pPr>
      <w:r w:rsidRPr="00957FB6">
        <w:rPr>
          <w:lang w:val="fr-FR"/>
        </w:rPr>
        <w:t>33</w:t>
      </w:r>
      <w:r w:rsidR="009C7D0E" w:rsidRPr="00957FB6">
        <w:rPr>
          <w:lang w:val="fr-FR"/>
        </w:rPr>
        <w:t>.</w:t>
      </w:r>
      <w:r w:rsidRPr="00957FB6">
        <w:rPr>
          <w:lang w:val="fr-FR"/>
        </w:rPr>
        <w:tab/>
      </w:r>
      <w:r w:rsidRPr="00957FB6">
        <w:rPr>
          <w:b/>
          <w:bCs/>
          <w:lang w:val="fr-FR"/>
        </w:rPr>
        <w:t>Le Comité se félicite de l</w:t>
      </w:r>
      <w:r w:rsidR="00E7129D" w:rsidRPr="00957FB6">
        <w:rPr>
          <w:b/>
          <w:bCs/>
          <w:lang w:val="fr-FR"/>
        </w:rPr>
        <w:t>’</w:t>
      </w:r>
      <w:r w:rsidRPr="00957FB6">
        <w:rPr>
          <w:b/>
          <w:bCs/>
          <w:lang w:val="fr-FR"/>
        </w:rPr>
        <w:t>intégration de l</w:t>
      </w:r>
      <w:r w:rsidR="00E7129D" w:rsidRPr="00957FB6">
        <w:rPr>
          <w:b/>
          <w:bCs/>
          <w:lang w:val="fr-FR"/>
        </w:rPr>
        <w:t>’</w:t>
      </w:r>
      <w:r w:rsidRPr="00957FB6">
        <w:rPr>
          <w:b/>
          <w:bCs/>
          <w:lang w:val="fr-FR"/>
        </w:rPr>
        <w:t>éducation sexuelle dans le programme d</w:t>
      </w:r>
      <w:r w:rsidR="00E7129D" w:rsidRPr="00957FB6">
        <w:rPr>
          <w:b/>
          <w:bCs/>
          <w:lang w:val="fr-FR"/>
        </w:rPr>
        <w:t>’</w:t>
      </w:r>
      <w:r w:rsidRPr="00957FB6">
        <w:rPr>
          <w:b/>
          <w:bCs/>
          <w:lang w:val="fr-FR"/>
        </w:rPr>
        <w:t xml:space="preserve">enseignement national de base, mais rappelle son observation générale </w:t>
      </w:r>
      <w:r w:rsidR="00E7129D" w:rsidRPr="00957FB6">
        <w:rPr>
          <w:b/>
          <w:bCs/>
          <w:lang w:val="fr-FR"/>
        </w:rPr>
        <w:t>n</w:t>
      </w:r>
      <w:r w:rsidR="00E7129D" w:rsidRPr="00957FB6">
        <w:rPr>
          <w:b/>
          <w:bCs/>
          <w:vertAlign w:val="superscript"/>
          <w:lang w:val="fr-FR"/>
        </w:rPr>
        <w:t>o</w:t>
      </w:r>
      <w:r w:rsidRPr="00957FB6">
        <w:rPr>
          <w:b/>
          <w:bCs/>
          <w:lang w:val="fr-FR"/>
        </w:rPr>
        <w:t> 20 (2016) sur la mise en œuvre des droits de l</w:t>
      </w:r>
      <w:r w:rsidR="00E7129D" w:rsidRPr="00957FB6">
        <w:rPr>
          <w:b/>
          <w:bCs/>
          <w:lang w:val="fr-FR"/>
        </w:rPr>
        <w:t>’</w:t>
      </w:r>
      <w:r w:rsidRPr="00957FB6">
        <w:rPr>
          <w:b/>
          <w:bCs/>
          <w:lang w:val="fr-FR"/>
        </w:rPr>
        <w:t>enfant pendant l</w:t>
      </w:r>
      <w:r w:rsidR="00E7129D" w:rsidRPr="00957FB6">
        <w:rPr>
          <w:b/>
          <w:bCs/>
          <w:lang w:val="fr-FR"/>
        </w:rPr>
        <w:t>’</w:t>
      </w:r>
      <w:r w:rsidRPr="00957FB6">
        <w:rPr>
          <w:b/>
          <w:bCs/>
          <w:lang w:val="fr-FR"/>
        </w:rPr>
        <w:t>adolescence et recommande à l</w:t>
      </w:r>
      <w:r w:rsidR="00E7129D" w:rsidRPr="00957FB6">
        <w:rPr>
          <w:b/>
          <w:bCs/>
          <w:lang w:val="fr-FR"/>
        </w:rPr>
        <w:t>’</w:t>
      </w:r>
      <w:r w:rsidRPr="00957FB6">
        <w:rPr>
          <w:b/>
          <w:bCs/>
          <w:lang w:val="fr-FR"/>
        </w:rPr>
        <w:t>État partie</w:t>
      </w:r>
      <w:r w:rsidR="00E7129D" w:rsidRPr="00957FB6">
        <w:rPr>
          <w:b/>
          <w:bCs/>
          <w:lang w:val="fr-FR"/>
        </w:rPr>
        <w:t> :</w:t>
      </w:r>
    </w:p>
    <w:p w14:paraId="546A9A39" w14:textId="28E33C3D"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w:t>
      </w:r>
      <w:r w:rsidR="00E7129D" w:rsidRPr="00957FB6">
        <w:rPr>
          <w:b/>
          <w:bCs/>
          <w:lang w:val="fr-FR"/>
        </w:rPr>
        <w:t>’</w:t>
      </w:r>
      <w:r w:rsidRPr="00957FB6">
        <w:rPr>
          <w:b/>
          <w:bCs/>
          <w:lang w:val="fr-FR"/>
        </w:rPr>
        <w:t>adopter une politique de santé sexuelle et procréative pour les adolescents et adolescentes qui soit complète et efficace et qui tienne compte des questions de genre, et de sensibiliser le personnel de santé aux questions relatives à la santé des enfants et des adolescents lesbiennes, gays, bisexuels, transgenres ou intersexes, en particulier les jeunes transgenres</w:t>
      </w:r>
      <w:r w:rsidR="00E7129D" w:rsidRPr="00957FB6">
        <w:rPr>
          <w:b/>
          <w:bCs/>
          <w:lang w:val="fr-FR"/>
        </w:rPr>
        <w:t> ;</w:t>
      </w:r>
    </w:p>
    <w:p w14:paraId="18AB4E02" w14:textId="55EA6563"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veiller à ce que tous les enfants reçoivent des cours d</w:t>
      </w:r>
      <w:r w:rsidR="00E7129D" w:rsidRPr="00957FB6">
        <w:rPr>
          <w:b/>
          <w:bCs/>
          <w:lang w:val="fr-FR"/>
        </w:rPr>
        <w:t>’</w:t>
      </w:r>
      <w:r w:rsidRPr="00957FB6">
        <w:rPr>
          <w:b/>
          <w:bCs/>
          <w:lang w:val="fr-FR"/>
        </w:rPr>
        <w:t>éducation à la santé sexuelle et procréative adaptés à leur âge, qui comprennent une éducation à l</w:t>
      </w:r>
      <w:r w:rsidR="00E7129D" w:rsidRPr="00957FB6">
        <w:rPr>
          <w:b/>
          <w:bCs/>
          <w:lang w:val="fr-FR"/>
        </w:rPr>
        <w:t>’</w:t>
      </w:r>
      <w:r w:rsidRPr="00957FB6">
        <w:rPr>
          <w:b/>
          <w:bCs/>
          <w:lang w:val="fr-FR"/>
        </w:rPr>
        <w:t>égalité de genre, à la diversité sexuelle, aux droits en matière de santé sexuelle et procréative, à la procréation responsable, à un comportement sexuel responsable et à la prévention de la violence</w:t>
      </w:r>
      <w:r w:rsidR="00E7129D" w:rsidRPr="00957FB6">
        <w:rPr>
          <w:b/>
          <w:bCs/>
          <w:lang w:val="fr-FR"/>
        </w:rPr>
        <w:t> ;</w:t>
      </w:r>
    </w:p>
    <w:p w14:paraId="7EDC7046" w14:textId="70DC41D2"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w:t>
      </w:r>
      <w:r w:rsidR="00E7129D" w:rsidRPr="00957FB6">
        <w:rPr>
          <w:b/>
          <w:bCs/>
          <w:lang w:val="fr-FR"/>
        </w:rPr>
        <w:t>’</w:t>
      </w:r>
      <w:r w:rsidRPr="00957FB6">
        <w:rPr>
          <w:b/>
          <w:bCs/>
          <w:lang w:val="fr-FR"/>
        </w:rPr>
        <w:t>intensifier les efforts visant à prévenir et à combattre la consommation de drogues, d</w:t>
      </w:r>
      <w:r w:rsidR="00E7129D" w:rsidRPr="00957FB6">
        <w:rPr>
          <w:b/>
          <w:bCs/>
          <w:lang w:val="fr-FR"/>
        </w:rPr>
        <w:t>’</w:t>
      </w:r>
      <w:r w:rsidRPr="00957FB6">
        <w:rPr>
          <w:b/>
          <w:bCs/>
          <w:lang w:val="fr-FR"/>
        </w:rPr>
        <w:t>alcool et de tabac chez les adolescents et les adolescentes, notamment à l</w:t>
      </w:r>
      <w:r w:rsidR="00E7129D" w:rsidRPr="00957FB6">
        <w:rPr>
          <w:b/>
          <w:bCs/>
          <w:lang w:val="fr-FR"/>
        </w:rPr>
        <w:t>’</w:t>
      </w:r>
      <w:r w:rsidRPr="00957FB6">
        <w:rPr>
          <w:b/>
          <w:bCs/>
          <w:lang w:val="fr-FR"/>
        </w:rPr>
        <w:t>école, et de veiller à ce que celles et ceux qui ont besoin d</w:t>
      </w:r>
      <w:r w:rsidR="00E7129D" w:rsidRPr="00957FB6">
        <w:rPr>
          <w:b/>
          <w:bCs/>
          <w:lang w:val="fr-FR"/>
        </w:rPr>
        <w:t>’</w:t>
      </w:r>
      <w:r w:rsidRPr="00957FB6">
        <w:rPr>
          <w:b/>
          <w:bCs/>
          <w:lang w:val="fr-FR"/>
        </w:rPr>
        <w:t>un traitement soient repérés assez tôt et orientés vers les services compétents</w:t>
      </w:r>
      <w:r w:rsidR="00E7129D" w:rsidRPr="00957FB6">
        <w:rPr>
          <w:b/>
          <w:bCs/>
          <w:lang w:val="fr-FR"/>
        </w:rPr>
        <w:t> ;</w:t>
      </w:r>
    </w:p>
    <w:p w14:paraId="69CC2D8E" w14:textId="477728F9"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veiller à ce que les enfants et les adolescents et adolescentes qui souffrent d</w:t>
      </w:r>
      <w:r w:rsidR="00E7129D" w:rsidRPr="00957FB6">
        <w:rPr>
          <w:b/>
          <w:bCs/>
          <w:lang w:val="fr-FR"/>
        </w:rPr>
        <w:t>’</w:t>
      </w:r>
      <w:r w:rsidRPr="00957FB6">
        <w:rPr>
          <w:b/>
          <w:bCs/>
          <w:lang w:val="fr-FR"/>
        </w:rPr>
        <w:t>un trouble du jeu vidéo, d</w:t>
      </w:r>
      <w:r w:rsidR="00E7129D" w:rsidRPr="00957FB6">
        <w:rPr>
          <w:b/>
          <w:bCs/>
          <w:lang w:val="fr-FR"/>
        </w:rPr>
        <w:t>’</w:t>
      </w:r>
      <w:r w:rsidRPr="00957FB6">
        <w:rPr>
          <w:b/>
          <w:bCs/>
          <w:lang w:val="fr-FR"/>
        </w:rPr>
        <w:t>une addiction aux jeux d</w:t>
      </w:r>
      <w:r w:rsidR="00E7129D" w:rsidRPr="00957FB6">
        <w:rPr>
          <w:b/>
          <w:bCs/>
          <w:lang w:val="fr-FR"/>
        </w:rPr>
        <w:t>’</w:t>
      </w:r>
      <w:r w:rsidRPr="00957FB6">
        <w:rPr>
          <w:b/>
          <w:bCs/>
          <w:lang w:val="fr-FR"/>
        </w:rPr>
        <w:t>argent ou d</w:t>
      </w:r>
      <w:r w:rsidR="00E7129D" w:rsidRPr="00957FB6">
        <w:rPr>
          <w:b/>
          <w:bCs/>
          <w:lang w:val="fr-FR"/>
        </w:rPr>
        <w:t>’</w:t>
      </w:r>
      <w:r w:rsidRPr="00957FB6">
        <w:rPr>
          <w:b/>
          <w:bCs/>
          <w:lang w:val="fr-FR"/>
        </w:rPr>
        <w:t>autres formes de dépendance en ligne reçoivent l</w:t>
      </w:r>
      <w:r w:rsidR="00E7129D" w:rsidRPr="00957FB6">
        <w:rPr>
          <w:b/>
          <w:bCs/>
          <w:lang w:val="fr-FR"/>
        </w:rPr>
        <w:t>’</w:t>
      </w:r>
      <w:r w:rsidRPr="00957FB6">
        <w:rPr>
          <w:b/>
          <w:bCs/>
          <w:lang w:val="fr-FR"/>
        </w:rPr>
        <w:t>aide et le soutien nécessaires</w:t>
      </w:r>
      <w:r w:rsidR="00E7129D" w:rsidRPr="00957FB6">
        <w:rPr>
          <w:b/>
          <w:bCs/>
          <w:lang w:val="fr-FR"/>
        </w:rPr>
        <w:t> ;</w:t>
      </w:r>
    </w:p>
    <w:p w14:paraId="58FC91CD" w14:textId="62DA34C5" w:rsidR="00631D4F" w:rsidRPr="00957FB6" w:rsidRDefault="00631D4F" w:rsidP="00F04417">
      <w:pPr>
        <w:pStyle w:val="SingleTxtG"/>
        <w:ind w:firstLine="567"/>
        <w:rPr>
          <w:rFonts w:asciiTheme="majorBidi" w:hAnsiTheme="majorBidi" w:cstheme="majorBidi"/>
          <w:b/>
          <w:bCs/>
          <w:lang w:val="fr-FR"/>
        </w:rPr>
      </w:pPr>
      <w:r w:rsidRPr="00957FB6">
        <w:rPr>
          <w:b/>
          <w:bCs/>
          <w:lang w:val="fr-FR"/>
        </w:rPr>
        <w:t>e)</w:t>
      </w:r>
      <w:r w:rsidRPr="00957FB6">
        <w:rPr>
          <w:b/>
          <w:bCs/>
          <w:lang w:val="fr-FR"/>
        </w:rPr>
        <w:tab/>
        <w:t>De mettre en place des programmes et des mécanismes de détection précoce pour réduire le nombre élevé de filles souffrant de troubles alimentaires et de prendre des mesures visant à promouvoir des modes de vie sains</w:t>
      </w:r>
      <w:r w:rsidR="009C7D0E" w:rsidRPr="00957FB6">
        <w:rPr>
          <w:b/>
          <w:bCs/>
          <w:lang w:val="fr-FR"/>
        </w:rPr>
        <w:t>.</w:t>
      </w:r>
    </w:p>
    <w:p w14:paraId="6C7250EB" w14:textId="04AD3C2A" w:rsidR="00631D4F" w:rsidRPr="00957FB6" w:rsidRDefault="00631D4F" w:rsidP="00FD7645">
      <w:pPr>
        <w:pStyle w:val="H23G"/>
        <w:rPr>
          <w:rFonts w:asciiTheme="majorBidi" w:hAnsiTheme="majorBidi" w:cstheme="majorBidi"/>
          <w:lang w:val="fr-FR"/>
        </w:rPr>
      </w:pPr>
      <w:r w:rsidRPr="00957FB6">
        <w:rPr>
          <w:lang w:val="fr-FR"/>
        </w:rPr>
        <w:tab/>
      </w:r>
      <w:r w:rsidRPr="00957FB6">
        <w:rPr>
          <w:lang w:val="fr-FR"/>
        </w:rPr>
        <w:tab/>
        <w:t>Incidences des changements climatiques sur les droits de l</w:t>
      </w:r>
      <w:r w:rsidR="00E7129D" w:rsidRPr="00957FB6">
        <w:rPr>
          <w:lang w:val="fr-FR"/>
        </w:rPr>
        <w:t>’</w:t>
      </w:r>
      <w:r w:rsidRPr="00957FB6">
        <w:rPr>
          <w:lang w:val="fr-FR"/>
        </w:rPr>
        <w:t>enfant</w:t>
      </w:r>
    </w:p>
    <w:p w14:paraId="78973357" w14:textId="46B90E4A" w:rsidR="00631D4F" w:rsidRPr="00957FB6" w:rsidRDefault="00631D4F" w:rsidP="00FD7645">
      <w:pPr>
        <w:pStyle w:val="SingleTxtG"/>
        <w:rPr>
          <w:rFonts w:asciiTheme="majorBidi" w:hAnsiTheme="majorBidi" w:cstheme="majorBidi"/>
          <w:b/>
          <w:bCs/>
          <w:lang w:val="fr-FR"/>
        </w:rPr>
      </w:pPr>
      <w:bookmarkStart w:id="7" w:name="_Hlk132809970"/>
      <w:r w:rsidRPr="00957FB6">
        <w:rPr>
          <w:lang w:val="fr-FR"/>
        </w:rPr>
        <w:t>34</w:t>
      </w:r>
      <w:r w:rsidR="009C7D0E" w:rsidRPr="00957FB6">
        <w:rPr>
          <w:lang w:val="fr-FR"/>
        </w:rPr>
        <w:t>.</w:t>
      </w:r>
      <w:r w:rsidRPr="00957FB6">
        <w:rPr>
          <w:lang w:val="fr-FR"/>
        </w:rPr>
        <w:tab/>
      </w:r>
      <w:r w:rsidRPr="00957FB6">
        <w:rPr>
          <w:b/>
          <w:bCs/>
          <w:lang w:val="fr-FR"/>
        </w:rPr>
        <w:t>Le Comité salue l</w:t>
      </w:r>
      <w:r w:rsidR="00E7129D" w:rsidRPr="00957FB6">
        <w:rPr>
          <w:b/>
          <w:bCs/>
          <w:lang w:val="fr-FR"/>
        </w:rPr>
        <w:t>’</w:t>
      </w:r>
      <w:r w:rsidRPr="00957FB6">
        <w:rPr>
          <w:b/>
          <w:bCs/>
          <w:lang w:val="fr-FR"/>
        </w:rPr>
        <w:t>adoption, en 2022, de la loi sur le climat, mais recommande à l</w:t>
      </w:r>
      <w:r w:rsidR="00E7129D" w:rsidRPr="00957FB6">
        <w:rPr>
          <w:b/>
          <w:bCs/>
          <w:lang w:val="fr-FR"/>
        </w:rPr>
        <w:t>’</w:t>
      </w:r>
      <w:r w:rsidRPr="00957FB6">
        <w:rPr>
          <w:b/>
          <w:bCs/>
          <w:lang w:val="fr-FR"/>
        </w:rPr>
        <w:t>État partie</w:t>
      </w:r>
      <w:r w:rsidR="00E7129D" w:rsidRPr="00957FB6">
        <w:rPr>
          <w:b/>
          <w:bCs/>
          <w:lang w:val="fr-FR"/>
        </w:rPr>
        <w:t> :</w:t>
      </w:r>
      <w:bookmarkEnd w:id="7"/>
    </w:p>
    <w:p w14:paraId="5B998711" w14:textId="1D8FD753"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veiller à ce que les politiques, lois, stratégies et programmes nationaux relatifs aux changements climatiques et aux mesures d</w:t>
      </w:r>
      <w:r w:rsidR="00E7129D" w:rsidRPr="00957FB6">
        <w:rPr>
          <w:b/>
          <w:bCs/>
          <w:lang w:val="fr-FR"/>
        </w:rPr>
        <w:t>’</w:t>
      </w:r>
      <w:r w:rsidRPr="00957FB6">
        <w:rPr>
          <w:b/>
          <w:bCs/>
          <w:lang w:val="fr-FR"/>
        </w:rPr>
        <w:t>atténuation et d</w:t>
      </w:r>
      <w:r w:rsidR="00E7129D" w:rsidRPr="00957FB6">
        <w:rPr>
          <w:b/>
          <w:bCs/>
          <w:lang w:val="fr-FR"/>
        </w:rPr>
        <w:t>’</w:t>
      </w:r>
      <w:r w:rsidRPr="00957FB6">
        <w:rPr>
          <w:b/>
          <w:bCs/>
          <w:lang w:val="fr-FR"/>
        </w:rPr>
        <w:t>adaptation soient mis en œuvre conformément aux droits énoncés dans la Convention et à ce qu</w:t>
      </w:r>
      <w:r w:rsidR="00E7129D" w:rsidRPr="00957FB6">
        <w:rPr>
          <w:b/>
          <w:bCs/>
          <w:lang w:val="fr-FR"/>
        </w:rPr>
        <w:t>’</w:t>
      </w:r>
      <w:r w:rsidRPr="00957FB6">
        <w:rPr>
          <w:b/>
          <w:bCs/>
          <w:lang w:val="fr-FR"/>
        </w:rPr>
        <w:t>ils tiennent compte du principe de protection des enfants, du caractère urgent des besoins des enfants ainsi que de leur opinion</w:t>
      </w:r>
      <w:r w:rsidR="00DA6639" w:rsidRPr="00957FB6">
        <w:rPr>
          <w:b/>
          <w:bCs/>
          <w:lang w:val="fr-FR"/>
        </w:rPr>
        <w:t> </w:t>
      </w:r>
      <w:r w:rsidR="00E7129D" w:rsidRPr="00957FB6">
        <w:rPr>
          <w:b/>
          <w:bCs/>
          <w:lang w:val="fr-FR"/>
        </w:rPr>
        <w:t>;</w:t>
      </w:r>
    </w:p>
    <w:p w14:paraId="2BDF77C3" w14:textId="54743848"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w:t>
      </w:r>
      <w:r w:rsidR="00E7129D" w:rsidRPr="00957FB6">
        <w:rPr>
          <w:b/>
          <w:bCs/>
          <w:lang w:val="fr-FR"/>
        </w:rPr>
        <w:t>’</w:t>
      </w:r>
      <w:r w:rsidRPr="00957FB6">
        <w:rPr>
          <w:b/>
          <w:bCs/>
          <w:lang w:val="fr-FR"/>
        </w:rPr>
        <w:t>évaluer les effets possibles des actions climatiques et des mesures d</w:t>
      </w:r>
      <w:r w:rsidR="00E7129D" w:rsidRPr="00957FB6">
        <w:rPr>
          <w:b/>
          <w:bCs/>
          <w:lang w:val="fr-FR"/>
        </w:rPr>
        <w:t>’</w:t>
      </w:r>
      <w:r w:rsidRPr="00957FB6">
        <w:rPr>
          <w:b/>
          <w:bCs/>
          <w:lang w:val="fr-FR"/>
        </w:rPr>
        <w:t>atténuation sur les enfants et leurs droits, y compris les enfants sâmes</w:t>
      </w:r>
      <w:r w:rsidR="00E7129D" w:rsidRPr="00957FB6">
        <w:rPr>
          <w:b/>
          <w:bCs/>
          <w:lang w:val="fr-FR"/>
        </w:rPr>
        <w:t> ;</w:t>
      </w:r>
    </w:p>
    <w:p w14:paraId="37022C7D" w14:textId="1695F5FB"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prendre des mesures législatives et d</w:t>
      </w:r>
      <w:r w:rsidR="00E7129D" w:rsidRPr="00957FB6">
        <w:rPr>
          <w:b/>
          <w:bCs/>
          <w:lang w:val="fr-FR"/>
        </w:rPr>
        <w:t>’</w:t>
      </w:r>
      <w:r w:rsidRPr="00957FB6">
        <w:rPr>
          <w:b/>
          <w:bCs/>
          <w:lang w:val="fr-FR"/>
        </w:rPr>
        <w:t>autres mesures pour s</w:t>
      </w:r>
      <w:r w:rsidR="00E7129D" w:rsidRPr="00957FB6">
        <w:rPr>
          <w:b/>
          <w:bCs/>
          <w:lang w:val="fr-FR"/>
        </w:rPr>
        <w:t>’</w:t>
      </w:r>
      <w:r w:rsidRPr="00957FB6">
        <w:rPr>
          <w:b/>
          <w:bCs/>
          <w:lang w:val="fr-FR"/>
        </w:rPr>
        <w:t>acquitter de ses obligations extraterritoriales concernant les impacts sur l</w:t>
      </w:r>
      <w:r w:rsidR="00E7129D" w:rsidRPr="00957FB6">
        <w:rPr>
          <w:b/>
          <w:bCs/>
          <w:lang w:val="fr-FR"/>
        </w:rPr>
        <w:t>’</w:t>
      </w:r>
      <w:r w:rsidRPr="00957FB6">
        <w:rPr>
          <w:b/>
          <w:bCs/>
          <w:lang w:val="fr-FR"/>
        </w:rPr>
        <w:t>environnement qui ont des incidences sur les droits de l</w:t>
      </w:r>
      <w:r w:rsidR="00E7129D" w:rsidRPr="00957FB6">
        <w:rPr>
          <w:b/>
          <w:bCs/>
          <w:lang w:val="fr-FR"/>
        </w:rPr>
        <w:t>’</w:t>
      </w:r>
      <w:r w:rsidRPr="00957FB6">
        <w:rPr>
          <w:b/>
          <w:bCs/>
          <w:lang w:val="fr-FR"/>
        </w:rPr>
        <w:t>enfant à l</w:t>
      </w:r>
      <w:r w:rsidR="00E7129D" w:rsidRPr="00957FB6">
        <w:rPr>
          <w:b/>
          <w:bCs/>
          <w:lang w:val="fr-FR"/>
        </w:rPr>
        <w:t>’</w:t>
      </w:r>
      <w:r w:rsidRPr="00957FB6">
        <w:rPr>
          <w:b/>
          <w:bCs/>
          <w:lang w:val="fr-FR"/>
        </w:rPr>
        <w:t>étranger, y compris dans le contexte des activités des entreprises et des initiatives de coopération internationale menées dans l</w:t>
      </w:r>
      <w:r w:rsidR="00E7129D" w:rsidRPr="00957FB6">
        <w:rPr>
          <w:b/>
          <w:bCs/>
          <w:lang w:val="fr-FR"/>
        </w:rPr>
        <w:t>’</w:t>
      </w:r>
      <w:r w:rsidRPr="00957FB6">
        <w:rPr>
          <w:b/>
          <w:bCs/>
          <w:lang w:val="fr-FR"/>
        </w:rPr>
        <w:t>État partie ou gérées depuis son territoire</w:t>
      </w:r>
      <w:r w:rsidR="009C7D0E" w:rsidRPr="00957FB6">
        <w:rPr>
          <w:b/>
          <w:bCs/>
          <w:lang w:val="fr-FR"/>
        </w:rPr>
        <w:t>.</w:t>
      </w:r>
    </w:p>
    <w:p w14:paraId="6971772C" w14:textId="77777777" w:rsidR="00631D4F" w:rsidRPr="00957FB6" w:rsidRDefault="00631D4F" w:rsidP="00FD7645">
      <w:pPr>
        <w:pStyle w:val="H23G"/>
        <w:rPr>
          <w:rFonts w:asciiTheme="majorBidi" w:hAnsiTheme="majorBidi" w:cstheme="majorBidi"/>
          <w:lang w:val="fr-FR"/>
        </w:rPr>
      </w:pPr>
      <w:r w:rsidRPr="00957FB6">
        <w:rPr>
          <w:lang w:val="fr-FR"/>
        </w:rPr>
        <w:tab/>
      </w:r>
      <w:r w:rsidRPr="00957FB6">
        <w:rPr>
          <w:lang w:val="fr-FR"/>
        </w:rPr>
        <w:tab/>
        <w:t>Niveau de vie</w:t>
      </w:r>
    </w:p>
    <w:p w14:paraId="40F5C2ED" w14:textId="31D46798" w:rsidR="00631D4F" w:rsidRPr="00957FB6" w:rsidRDefault="00631D4F" w:rsidP="00FD7645">
      <w:pPr>
        <w:pStyle w:val="SingleTxtG"/>
        <w:rPr>
          <w:rFonts w:asciiTheme="majorBidi" w:hAnsiTheme="majorBidi" w:cstheme="majorBidi"/>
          <w:b/>
          <w:bCs/>
          <w:lang w:val="fr-FR"/>
        </w:rPr>
      </w:pPr>
      <w:r w:rsidRPr="00957FB6">
        <w:rPr>
          <w:lang w:val="fr-FR"/>
        </w:rPr>
        <w:t>35</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w:t>
      </w:r>
      <w:r w:rsidR="00E7129D" w:rsidRPr="00957FB6">
        <w:rPr>
          <w:b/>
          <w:bCs/>
          <w:lang w:val="fr-FR"/>
        </w:rPr>
        <w:t> :</w:t>
      </w:r>
    </w:p>
    <w:p w14:paraId="78F4D9E4" w14:textId="5B7EC131" w:rsidR="00E7129D" w:rsidRPr="00957FB6" w:rsidRDefault="00631D4F" w:rsidP="00F04417">
      <w:pPr>
        <w:pStyle w:val="SingleTxtG"/>
        <w:ind w:firstLine="567"/>
        <w:rPr>
          <w:b/>
          <w:bCs/>
          <w:lang w:val="fr-FR"/>
        </w:rPr>
      </w:pPr>
      <w:r w:rsidRPr="00957FB6">
        <w:rPr>
          <w:b/>
          <w:bCs/>
          <w:lang w:val="fr-FR"/>
        </w:rPr>
        <w:t>a)</w:t>
      </w:r>
      <w:r w:rsidRPr="00957FB6">
        <w:rPr>
          <w:b/>
          <w:bCs/>
          <w:lang w:val="fr-FR"/>
        </w:rPr>
        <w:tab/>
        <w:t>D</w:t>
      </w:r>
      <w:r w:rsidR="00E7129D" w:rsidRPr="00957FB6">
        <w:rPr>
          <w:b/>
          <w:bCs/>
          <w:lang w:val="fr-FR"/>
        </w:rPr>
        <w:t>’</w:t>
      </w:r>
      <w:r w:rsidRPr="00957FB6">
        <w:rPr>
          <w:b/>
          <w:bCs/>
          <w:lang w:val="fr-FR"/>
        </w:rPr>
        <w:t>éviter toute réduction des prestations sociales susceptible d</w:t>
      </w:r>
      <w:r w:rsidR="00E7129D" w:rsidRPr="00957FB6">
        <w:rPr>
          <w:b/>
          <w:bCs/>
          <w:lang w:val="fr-FR"/>
        </w:rPr>
        <w:t>’</w:t>
      </w:r>
      <w:r w:rsidRPr="00957FB6">
        <w:rPr>
          <w:b/>
          <w:bCs/>
          <w:lang w:val="fr-FR"/>
        </w:rPr>
        <w:t>avoir des répercussions sur les enfants exposés au risque de pauvreté et d</w:t>
      </w:r>
      <w:r w:rsidR="00E7129D" w:rsidRPr="00957FB6">
        <w:rPr>
          <w:b/>
          <w:bCs/>
          <w:lang w:val="fr-FR"/>
        </w:rPr>
        <w:t>’</w:t>
      </w:r>
      <w:r w:rsidRPr="00957FB6">
        <w:rPr>
          <w:b/>
          <w:bCs/>
          <w:lang w:val="fr-FR"/>
        </w:rPr>
        <w:t>exclusion</w:t>
      </w:r>
      <w:r w:rsidR="00E7129D" w:rsidRPr="00957FB6">
        <w:rPr>
          <w:b/>
          <w:bCs/>
          <w:lang w:val="fr-FR"/>
        </w:rPr>
        <w:t> ;</w:t>
      </w:r>
    </w:p>
    <w:p w14:paraId="5AE20B49" w14:textId="5E52F241"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renforcer encore ses politiques afin de garantir à tous les enfants un niveau de vie adéquat, notamment en améliorant la situation financière des enfants handicapés, des enfants demandeurs d</w:t>
      </w:r>
      <w:r w:rsidR="00E7129D" w:rsidRPr="00957FB6">
        <w:rPr>
          <w:b/>
          <w:bCs/>
          <w:lang w:val="fr-FR"/>
        </w:rPr>
        <w:t>’</w:t>
      </w:r>
      <w:r w:rsidRPr="00957FB6">
        <w:rPr>
          <w:b/>
          <w:bCs/>
          <w:lang w:val="fr-FR"/>
        </w:rPr>
        <w:t>asile et des enfants en situation irrégulière, et en augmentant les prestations sociales qui leur sont destinées</w:t>
      </w:r>
      <w:r w:rsidR="00E7129D" w:rsidRPr="00957FB6">
        <w:rPr>
          <w:b/>
          <w:bCs/>
          <w:lang w:val="fr-FR"/>
        </w:rPr>
        <w:t> ;</w:t>
      </w:r>
    </w:p>
    <w:p w14:paraId="2CD7DF8A" w14:textId="26283515" w:rsidR="00631D4F" w:rsidRPr="00957FB6" w:rsidRDefault="00631D4F" w:rsidP="00F04417">
      <w:pPr>
        <w:pStyle w:val="SingleTxtG"/>
        <w:ind w:firstLine="567"/>
        <w:rPr>
          <w:rFonts w:asciiTheme="majorBidi" w:hAnsiTheme="majorBidi" w:cstheme="majorBidi"/>
          <w:b/>
          <w:bCs/>
          <w:lang w:val="fr-FR"/>
        </w:rPr>
      </w:pPr>
      <w:r w:rsidRPr="00957FB6">
        <w:rPr>
          <w:b/>
          <w:bCs/>
          <w:lang w:val="fr-FR"/>
        </w:rPr>
        <w:lastRenderedPageBreak/>
        <w:t>c)</w:t>
      </w:r>
      <w:r w:rsidRPr="00957FB6">
        <w:rPr>
          <w:b/>
          <w:bCs/>
          <w:lang w:val="fr-FR"/>
        </w:rPr>
        <w:tab/>
        <w:t>D</w:t>
      </w:r>
      <w:r w:rsidR="00E7129D" w:rsidRPr="00957FB6">
        <w:rPr>
          <w:b/>
          <w:bCs/>
          <w:lang w:val="fr-FR"/>
        </w:rPr>
        <w:t>’</w:t>
      </w:r>
      <w:r w:rsidRPr="00957FB6">
        <w:rPr>
          <w:b/>
          <w:bCs/>
          <w:lang w:val="fr-FR"/>
        </w:rPr>
        <w:t>élaborer des mesures visant à prévenir le sans-abrisme et d</w:t>
      </w:r>
      <w:r w:rsidR="00E7129D" w:rsidRPr="00957FB6">
        <w:rPr>
          <w:b/>
          <w:bCs/>
          <w:lang w:val="fr-FR"/>
        </w:rPr>
        <w:t>’</w:t>
      </w:r>
      <w:r w:rsidRPr="00957FB6">
        <w:rPr>
          <w:b/>
          <w:bCs/>
          <w:lang w:val="fr-FR"/>
        </w:rPr>
        <w:t>offrir rapidement aux familles dans le besoin un logement social adéquat à long terme ainsi que d</w:t>
      </w:r>
      <w:r w:rsidR="00E7129D" w:rsidRPr="00957FB6">
        <w:rPr>
          <w:b/>
          <w:bCs/>
          <w:lang w:val="fr-FR"/>
        </w:rPr>
        <w:t>’</w:t>
      </w:r>
      <w:r w:rsidRPr="00957FB6">
        <w:rPr>
          <w:b/>
          <w:bCs/>
          <w:lang w:val="fr-FR"/>
        </w:rPr>
        <w:t>autres mesures de soutien</w:t>
      </w:r>
      <w:r w:rsidR="00E7129D" w:rsidRPr="00957FB6">
        <w:rPr>
          <w:b/>
          <w:bCs/>
          <w:lang w:val="fr-FR"/>
        </w:rPr>
        <w:t> ;</w:t>
      </w:r>
    </w:p>
    <w:p w14:paraId="70A779D0" w14:textId="059D3C54"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recueillir et de publier des statistiques sur le nombre d</w:t>
      </w:r>
      <w:r w:rsidR="00E7129D" w:rsidRPr="00957FB6">
        <w:rPr>
          <w:b/>
          <w:bCs/>
          <w:lang w:val="fr-FR"/>
        </w:rPr>
        <w:t>’</w:t>
      </w:r>
      <w:r w:rsidRPr="00957FB6">
        <w:rPr>
          <w:b/>
          <w:bCs/>
          <w:lang w:val="fr-FR"/>
        </w:rPr>
        <w:t>enfants en situation de rue ou vivant dans un hébergement temporaire et de prendre les mesures voulues pour répondre à leurs besoins</w:t>
      </w:r>
      <w:r w:rsidR="009C7D0E" w:rsidRPr="00957FB6">
        <w:rPr>
          <w:b/>
          <w:bCs/>
          <w:lang w:val="fr-FR"/>
        </w:rPr>
        <w:t>.</w:t>
      </w:r>
    </w:p>
    <w:p w14:paraId="63F901BE" w14:textId="29749DFD" w:rsidR="00631D4F" w:rsidRPr="00957FB6" w:rsidRDefault="00631D4F" w:rsidP="00FD7645">
      <w:pPr>
        <w:pStyle w:val="H1G"/>
        <w:rPr>
          <w:rFonts w:asciiTheme="majorBidi" w:hAnsiTheme="majorBidi" w:cstheme="majorBidi"/>
          <w:lang w:val="fr-FR"/>
        </w:rPr>
      </w:pPr>
      <w:r w:rsidRPr="00957FB6">
        <w:rPr>
          <w:lang w:val="fr-FR"/>
        </w:rPr>
        <w:tab/>
        <w:t>H</w:t>
      </w:r>
      <w:r w:rsidR="009C7D0E" w:rsidRPr="00957FB6">
        <w:rPr>
          <w:lang w:val="fr-FR"/>
        </w:rPr>
        <w:t>.</w:t>
      </w:r>
      <w:r w:rsidRPr="00957FB6">
        <w:rPr>
          <w:lang w:val="fr-FR"/>
        </w:rPr>
        <w:tab/>
        <w:t>Éducation, loisirs et activités culturelles (art</w:t>
      </w:r>
      <w:r w:rsidR="009C7D0E" w:rsidRPr="00957FB6">
        <w:rPr>
          <w:lang w:val="fr-FR"/>
        </w:rPr>
        <w:t>.</w:t>
      </w:r>
      <w:r w:rsidRPr="00957FB6">
        <w:rPr>
          <w:lang w:val="fr-FR"/>
        </w:rPr>
        <w:t> 28 à 31)</w:t>
      </w:r>
    </w:p>
    <w:p w14:paraId="62C4C67D" w14:textId="4D8E04A1" w:rsidR="00631D4F" w:rsidRPr="00957FB6" w:rsidRDefault="00631D4F" w:rsidP="00FD7645">
      <w:pPr>
        <w:pStyle w:val="H23G"/>
        <w:rPr>
          <w:rFonts w:asciiTheme="majorBidi" w:hAnsiTheme="majorBidi" w:cstheme="majorBidi"/>
          <w:lang w:val="fr-FR"/>
        </w:rPr>
      </w:pPr>
      <w:r w:rsidRPr="00957FB6">
        <w:rPr>
          <w:lang w:val="fr-FR"/>
        </w:rPr>
        <w:tab/>
      </w:r>
      <w:r w:rsidRPr="00957FB6">
        <w:rPr>
          <w:lang w:val="fr-FR"/>
        </w:rPr>
        <w:tab/>
        <w:t>Éducation, buts de l</w:t>
      </w:r>
      <w:r w:rsidR="00E7129D" w:rsidRPr="00957FB6">
        <w:rPr>
          <w:lang w:val="fr-FR"/>
        </w:rPr>
        <w:t>’</w:t>
      </w:r>
      <w:r w:rsidRPr="00957FB6">
        <w:rPr>
          <w:lang w:val="fr-FR"/>
        </w:rPr>
        <w:t>éducation et éducation aux droits de l</w:t>
      </w:r>
      <w:r w:rsidR="00E7129D" w:rsidRPr="00957FB6">
        <w:rPr>
          <w:lang w:val="fr-FR"/>
        </w:rPr>
        <w:t>’</w:t>
      </w:r>
      <w:r w:rsidRPr="00957FB6">
        <w:rPr>
          <w:lang w:val="fr-FR"/>
        </w:rPr>
        <w:t>homme</w:t>
      </w:r>
    </w:p>
    <w:p w14:paraId="31FF9BE7" w14:textId="089490A0" w:rsidR="00631D4F" w:rsidRPr="00957FB6" w:rsidRDefault="00631D4F" w:rsidP="00FD7645">
      <w:pPr>
        <w:pStyle w:val="SingleTxtG"/>
        <w:rPr>
          <w:rFonts w:asciiTheme="majorBidi" w:hAnsiTheme="majorBidi" w:cstheme="majorBidi"/>
          <w:b/>
          <w:bCs/>
          <w:lang w:val="fr-FR"/>
        </w:rPr>
      </w:pPr>
      <w:r w:rsidRPr="00957FB6">
        <w:rPr>
          <w:lang w:val="fr-FR"/>
        </w:rPr>
        <w:t>36</w:t>
      </w:r>
      <w:r w:rsidR="009C7D0E" w:rsidRPr="00957FB6">
        <w:rPr>
          <w:lang w:val="fr-FR"/>
        </w:rPr>
        <w:t>.</w:t>
      </w:r>
      <w:r w:rsidRPr="00957FB6">
        <w:rPr>
          <w:lang w:val="fr-FR"/>
        </w:rPr>
        <w:tab/>
      </w:r>
      <w:r w:rsidRPr="00957FB6">
        <w:rPr>
          <w:b/>
          <w:bCs/>
          <w:lang w:val="fr-FR"/>
        </w:rPr>
        <w:t>Le Comité prend note que l</w:t>
      </w:r>
      <w:r w:rsidR="00E7129D" w:rsidRPr="00957FB6">
        <w:rPr>
          <w:b/>
          <w:bCs/>
          <w:lang w:val="fr-FR"/>
        </w:rPr>
        <w:t>’</w:t>
      </w:r>
      <w:r w:rsidRPr="00957FB6">
        <w:rPr>
          <w:b/>
          <w:bCs/>
          <w:lang w:val="fr-FR"/>
        </w:rPr>
        <w:t>État partie fait la promotion du principe d</w:t>
      </w:r>
      <w:r w:rsidR="00E7129D" w:rsidRPr="00957FB6">
        <w:rPr>
          <w:b/>
          <w:bCs/>
          <w:lang w:val="fr-FR"/>
        </w:rPr>
        <w:t>’</w:t>
      </w:r>
      <w:r w:rsidRPr="00957FB6">
        <w:rPr>
          <w:b/>
          <w:bCs/>
          <w:lang w:val="fr-FR"/>
        </w:rPr>
        <w:t>éducation inclusive, mais il demeure préoccupé par les disparités d</w:t>
      </w:r>
      <w:r w:rsidR="00E7129D" w:rsidRPr="00957FB6">
        <w:rPr>
          <w:b/>
          <w:bCs/>
          <w:lang w:val="fr-FR"/>
        </w:rPr>
        <w:t>’</w:t>
      </w:r>
      <w:r w:rsidRPr="00957FB6">
        <w:rPr>
          <w:b/>
          <w:bCs/>
          <w:lang w:val="fr-FR"/>
        </w:rPr>
        <w:t>accès à un enseignement de qualité, par l</w:t>
      </w:r>
      <w:r w:rsidR="00E7129D" w:rsidRPr="00957FB6">
        <w:rPr>
          <w:b/>
          <w:bCs/>
          <w:lang w:val="fr-FR"/>
        </w:rPr>
        <w:t>’</w:t>
      </w:r>
      <w:r w:rsidRPr="00957FB6">
        <w:rPr>
          <w:b/>
          <w:bCs/>
          <w:lang w:val="fr-FR"/>
        </w:rPr>
        <w:t>écart important en matière de connaissances entre les enfants issus de l</w:t>
      </w:r>
      <w:r w:rsidR="00E7129D" w:rsidRPr="00957FB6">
        <w:rPr>
          <w:b/>
          <w:bCs/>
          <w:lang w:val="fr-FR"/>
        </w:rPr>
        <w:t>’</w:t>
      </w:r>
      <w:r w:rsidRPr="00957FB6">
        <w:rPr>
          <w:b/>
          <w:bCs/>
          <w:lang w:val="fr-FR"/>
        </w:rPr>
        <w:t>immigration et les autres enfants ainsi que par la discrimination, le harcèlement et le nombre élevé de cas d</w:t>
      </w:r>
      <w:r w:rsidR="00E7129D" w:rsidRPr="00957FB6">
        <w:rPr>
          <w:b/>
          <w:bCs/>
          <w:lang w:val="fr-FR"/>
        </w:rPr>
        <w:t>’</w:t>
      </w:r>
      <w:r w:rsidRPr="00957FB6">
        <w:rPr>
          <w:b/>
          <w:bCs/>
          <w:lang w:val="fr-FR"/>
        </w:rPr>
        <w:t>intimidation à l</w:t>
      </w:r>
      <w:r w:rsidR="00E7129D" w:rsidRPr="00957FB6">
        <w:rPr>
          <w:b/>
          <w:bCs/>
          <w:lang w:val="fr-FR"/>
        </w:rPr>
        <w:t>’</w:t>
      </w:r>
      <w:r w:rsidRPr="00957FB6">
        <w:rPr>
          <w:b/>
          <w:bCs/>
          <w:lang w:val="fr-FR"/>
        </w:rPr>
        <w:t>école</w:t>
      </w:r>
      <w:r w:rsidR="009C7D0E" w:rsidRPr="00957FB6">
        <w:rPr>
          <w:b/>
          <w:bCs/>
          <w:lang w:val="fr-FR"/>
        </w:rPr>
        <w:t>.</w:t>
      </w:r>
      <w:r w:rsidRPr="00957FB6">
        <w:rPr>
          <w:b/>
          <w:bCs/>
          <w:lang w:val="fr-FR"/>
        </w:rPr>
        <w:t xml:space="preserve"> Il recommande à l</w:t>
      </w:r>
      <w:r w:rsidR="00E7129D" w:rsidRPr="00957FB6">
        <w:rPr>
          <w:b/>
          <w:bCs/>
          <w:lang w:val="fr-FR"/>
        </w:rPr>
        <w:t>’</w:t>
      </w:r>
      <w:r w:rsidRPr="00957FB6">
        <w:rPr>
          <w:b/>
          <w:bCs/>
          <w:lang w:val="fr-FR"/>
        </w:rPr>
        <w:t>État partie</w:t>
      </w:r>
      <w:r w:rsidR="00E7129D" w:rsidRPr="00957FB6">
        <w:rPr>
          <w:b/>
          <w:bCs/>
          <w:lang w:val="fr-FR"/>
        </w:rPr>
        <w:t> :</w:t>
      </w:r>
    </w:p>
    <w:p w14:paraId="360CB560" w14:textId="093DDC4D"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faire en sorte que les enfants appartenant à des groupes défavorisés, notamment les enfants roms, les enfants handicapés, les enfants demandeurs d</w:t>
      </w:r>
      <w:r w:rsidR="00E7129D" w:rsidRPr="00957FB6">
        <w:rPr>
          <w:b/>
          <w:bCs/>
          <w:lang w:val="fr-FR"/>
        </w:rPr>
        <w:t>’</w:t>
      </w:r>
      <w:r w:rsidRPr="00957FB6">
        <w:rPr>
          <w:b/>
          <w:bCs/>
          <w:lang w:val="fr-FR"/>
        </w:rPr>
        <w:t>asile, réfugiés ou migrants, les enfants faisant l</w:t>
      </w:r>
      <w:r w:rsidR="00E7129D" w:rsidRPr="00957FB6">
        <w:rPr>
          <w:b/>
          <w:bCs/>
          <w:lang w:val="fr-FR"/>
        </w:rPr>
        <w:t>’</w:t>
      </w:r>
      <w:r w:rsidRPr="00957FB6">
        <w:rPr>
          <w:b/>
          <w:bCs/>
          <w:lang w:val="fr-FR"/>
        </w:rPr>
        <w:t>objet d</w:t>
      </w:r>
      <w:r w:rsidR="00E7129D" w:rsidRPr="00957FB6">
        <w:rPr>
          <w:b/>
          <w:bCs/>
          <w:lang w:val="fr-FR"/>
        </w:rPr>
        <w:t>’</w:t>
      </w:r>
      <w:r w:rsidRPr="00957FB6">
        <w:rPr>
          <w:b/>
          <w:bCs/>
          <w:lang w:val="fr-FR"/>
        </w:rPr>
        <w:t>une protection de remplacement et les enfants issus de familles défavorisées sur le plan socioéconomique, aient accès, sur un pied d</w:t>
      </w:r>
      <w:r w:rsidR="00E7129D" w:rsidRPr="00957FB6">
        <w:rPr>
          <w:b/>
          <w:bCs/>
          <w:lang w:val="fr-FR"/>
        </w:rPr>
        <w:t>’</w:t>
      </w:r>
      <w:r w:rsidRPr="00957FB6">
        <w:rPr>
          <w:b/>
          <w:bCs/>
          <w:lang w:val="fr-FR"/>
        </w:rPr>
        <w:t>égalité avec les autres, à un enseignement de qualité, notamment</w:t>
      </w:r>
      <w:r w:rsidR="00E7129D" w:rsidRPr="00957FB6">
        <w:rPr>
          <w:b/>
          <w:bCs/>
          <w:lang w:val="fr-FR"/>
        </w:rPr>
        <w:t> :</w:t>
      </w:r>
    </w:p>
    <w:p w14:paraId="2096F027" w14:textId="27434F93" w:rsidR="00631D4F" w:rsidRPr="00957FB6" w:rsidRDefault="00631D4F" w:rsidP="00F04417">
      <w:pPr>
        <w:pStyle w:val="SingleTxtG"/>
        <w:ind w:left="1701"/>
        <w:rPr>
          <w:rFonts w:asciiTheme="majorBidi" w:hAnsiTheme="majorBidi" w:cstheme="majorBidi"/>
          <w:b/>
          <w:bCs/>
          <w:lang w:val="fr-FR"/>
        </w:rPr>
      </w:pPr>
      <w:r w:rsidRPr="00957FB6">
        <w:rPr>
          <w:b/>
          <w:bCs/>
          <w:lang w:val="fr-FR"/>
        </w:rPr>
        <w:t>i)</w:t>
      </w:r>
      <w:r w:rsidRPr="00957FB6">
        <w:rPr>
          <w:b/>
          <w:bCs/>
          <w:lang w:val="fr-FR"/>
        </w:rPr>
        <w:tab/>
      </w:r>
      <w:r w:rsidR="0011484B" w:rsidRPr="00957FB6">
        <w:rPr>
          <w:b/>
          <w:bCs/>
          <w:lang w:val="fr-FR"/>
        </w:rPr>
        <w:t>E</w:t>
      </w:r>
      <w:r w:rsidRPr="00957FB6">
        <w:rPr>
          <w:b/>
          <w:bCs/>
          <w:lang w:val="fr-FR"/>
        </w:rPr>
        <w:t>n allouant les ressources nécessaires pour garantir la qualité et l</w:t>
      </w:r>
      <w:r w:rsidR="00E7129D" w:rsidRPr="00957FB6">
        <w:rPr>
          <w:b/>
          <w:bCs/>
          <w:lang w:val="fr-FR"/>
        </w:rPr>
        <w:t>’</w:t>
      </w:r>
      <w:r w:rsidRPr="00957FB6">
        <w:rPr>
          <w:b/>
          <w:bCs/>
          <w:lang w:val="fr-FR"/>
        </w:rPr>
        <w:t>accessibilité de l</w:t>
      </w:r>
      <w:r w:rsidR="00E7129D" w:rsidRPr="00957FB6">
        <w:rPr>
          <w:b/>
          <w:bCs/>
          <w:lang w:val="fr-FR"/>
        </w:rPr>
        <w:t>’</w:t>
      </w:r>
      <w:r w:rsidRPr="00957FB6">
        <w:rPr>
          <w:b/>
          <w:bCs/>
          <w:lang w:val="fr-FR"/>
        </w:rPr>
        <w:t>enseignement public, et en réglementant et en contrôlant les écoles privées et l</w:t>
      </w:r>
      <w:r w:rsidR="00E7129D" w:rsidRPr="00957FB6">
        <w:rPr>
          <w:b/>
          <w:bCs/>
          <w:lang w:val="fr-FR"/>
        </w:rPr>
        <w:t>’</w:t>
      </w:r>
      <w:r w:rsidRPr="00957FB6">
        <w:rPr>
          <w:b/>
          <w:bCs/>
          <w:lang w:val="fr-FR"/>
        </w:rPr>
        <w:t>instruction en famille dans le but de lutter contre les inégalités dans le système éducatif</w:t>
      </w:r>
      <w:r w:rsidR="00E7129D" w:rsidRPr="00957FB6">
        <w:rPr>
          <w:b/>
          <w:bCs/>
          <w:lang w:val="fr-FR"/>
        </w:rPr>
        <w:t> ;</w:t>
      </w:r>
    </w:p>
    <w:p w14:paraId="21AAF28D" w14:textId="1A53E033" w:rsidR="00E7129D" w:rsidRPr="00957FB6" w:rsidRDefault="00631D4F" w:rsidP="00F04417">
      <w:pPr>
        <w:pStyle w:val="SingleTxtG"/>
        <w:ind w:left="1701"/>
        <w:rPr>
          <w:b/>
          <w:bCs/>
          <w:lang w:val="fr-FR"/>
        </w:rPr>
      </w:pPr>
      <w:r w:rsidRPr="00957FB6">
        <w:rPr>
          <w:b/>
          <w:bCs/>
          <w:lang w:val="fr-FR"/>
        </w:rPr>
        <w:t>ii)</w:t>
      </w:r>
      <w:r w:rsidRPr="00957FB6">
        <w:rPr>
          <w:b/>
          <w:bCs/>
          <w:lang w:val="fr-FR"/>
        </w:rPr>
        <w:tab/>
      </w:r>
      <w:r w:rsidR="0011484B" w:rsidRPr="00957FB6">
        <w:rPr>
          <w:b/>
          <w:bCs/>
          <w:lang w:val="fr-FR"/>
        </w:rPr>
        <w:t>E</w:t>
      </w:r>
      <w:r w:rsidRPr="00957FB6">
        <w:rPr>
          <w:b/>
          <w:bCs/>
          <w:lang w:val="fr-FR"/>
        </w:rPr>
        <w:t>n offrant aux enfants issus de l</w:t>
      </w:r>
      <w:r w:rsidR="00E7129D" w:rsidRPr="00957FB6">
        <w:rPr>
          <w:b/>
          <w:bCs/>
          <w:lang w:val="fr-FR"/>
        </w:rPr>
        <w:t>’</w:t>
      </w:r>
      <w:r w:rsidRPr="00957FB6">
        <w:rPr>
          <w:b/>
          <w:bCs/>
          <w:lang w:val="fr-FR"/>
        </w:rPr>
        <w:t>immigration une préparation de qualité à l</w:t>
      </w:r>
      <w:r w:rsidR="00E7129D" w:rsidRPr="00957FB6">
        <w:rPr>
          <w:b/>
          <w:bCs/>
          <w:lang w:val="fr-FR"/>
        </w:rPr>
        <w:t>’</w:t>
      </w:r>
      <w:r w:rsidRPr="00957FB6">
        <w:rPr>
          <w:b/>
          <w:bCs/>
          <w:lang w:val="fr-FR"/>
        </w:rPr>
        <w:t>éducation de base</w:t>
      </w:r>
      <w:r w:rsidR="00E7129D" w:rsidRPr="00957FB6">
        <w:rPr>
          <w:b/>
          <w:bCs/>
          <w:lang w:val="fr-FR"/>
        </w:rPr>
        <w:t> ;</w:t>
      </w:r>
    </w:p>
    <w:p w14:paraId="4C71FE59" w14:textId="019D60A4" w:rsidR="00631D4F" w:rsidRPr="00957FB6" w:rsidRDefault="00631D4F" w:rsidP="00F04417">
      <w:pPr>
        <w:pStyle w:val="SingleTxtG"/>
        <w:ind w:left="1701"/>
        <w:rPr>
          <w:rFonts w:asciiTheme="majorBidi" w:hAnsiTheme="majorBidi" w:cstheme="majorBidi"/>
          <w:b/>
          <w:bCs/>
          <w:lang w:val="fr-FR"/>
        </w:rPr>
      </w:pPr>
      <w:r w:rsidRPr="00957FB6">
        <w:rPr>
          <w:b/>
          <w:bCs/>
          <w:lang w:val="fr-FR"/>
        </w:rPr>
        <w:t>iii)</w:t>
      </w:r>
      <w:r w:rsidRPr="00957FB6">
        <w:rPr>
          <w:b/>
          <w:bCs/>
          <w:lang w:val="fr-FR"/>
        </w:rPr>
        <w:tab/>
      </w:r>
      <w:r w:rsidR="00270B8D" w:rsidRPr="00957FB6">
        <w:rPr>
          <w:b/>
          <w:bCs/>
          <w:lang w:val="fr-FR"/>
        </w:rPr>
        <w:t>E</w:t>
      </w:r>
      <w:r w:rsidRPr="00957FB6">
        <w:rPr>
          <w:b/>
          <w:bCs/>
          <w:lang w:val="fr-FR"/>
        </w:rPr>
        <w:t>n prenant des mesures pour rendre l</w:t>
      </w:r>
      <w:r w:rsidR="00E7129D" w:rsidRPr="00957FB6">
        <w:rPr>
          <w:b/>
          <w:bCs/>
          <w:lang w:val="fr-FR"/>
        </w:rPr>
        <w:t>’</w:t>
      </w:r>
      <w:r w:rsidRPr="00957FB6">
        <w:rPr>
          <w:b/>
          <w:bCs/>
          <w:lang w:val="fr-FR"/>
        </w:rPr>
        <w:t>enseignement primaire et secondaire obligatoire pour tous les enfants, y compris les enfants demandeurs d</w:t>
      </w:r>
      <w:r w:rsidR="00E7129D" w:rsidRPr="00957FB6">
        <w:rPr>
          <w:b/>
          <w:bCs/>
          <w:lang w:val="fr-FR"/>
        </w:rPr>
        <w:t>’</w:t>
      </w:r>
      <w:r w:rsidRPr="00957FB6">
        <w:rPr>
          <w:b/>
          <w:bCs/>
          <w:lang w:val="fr-FR"/>
        </w:rPr>
        <w:t>asile, les enfants en situation irrégulière et les enfants ayant un permis de séjour temporaire</w:t>
      </w:r>
      <w:r w:rsidR="00E7129D" w:rsidRPr="00957FB6">
        <w:rPr>
          <w:b/>
          <w:bCs/>
          <w:lang w:val="fr-FR"/>
        </w:rPr>
        <w:t> ;</w:t>
      </w:r>
      <w:bookmarkStart w:id="8" w:name="_Hlk134524734"/>
      <w:bookmarkEnd w:id="8"/>
    </w:p>
    <w:p w14:paraId="4C377379" w14:textId="6708FCAF"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prendre des mesures visant à réduire et à prévenir l</w:t>
      </w:r>
      <w:r w:rsidR="00E7129D" w:rsidRPr="00957FB6">
        <w:rPr>
          <w:b/>
          <w:bCs/>
          <w:lang w:val="fr-FR"/>
        </w:rPr>
        <w:t>’</w:t>
      </w:r>
      <w:r w:rsidRPr="00957FB6">
        <w:rPr>
          <w:b/>
          <w:bCs/>
          <w:lang w:val="fr-FR"/>
        </w:rPr>
        <w:t>abandon scolaire et l</w:t>
      </w:r>
      <w:r w:rsidR="00E7129D" w:rsidRPr="00957FB6">
        <w:rPr>
          <w:b/>
          <w:bCs/>
          <w:lang w:val="fr-FR"/>
        </w:rPr>
        <w:t>’</w:t>
      </w:r>
      <w:r w:rsidRPr="00957FB6">
        <w:rPr>
          <w:b/>
          <w:bCs/>
          <w:lang w:val="fr-FR"/>
        </w:rPr>
        <w:t>absentéisme, par exemple en adoptant une stratégie nationale, en élaborant des lignes directrices sur la détection, l</w:t>
      </w:r>
      <w:r w:rsidR="00E7129D" w:rsidRPr="00957FB6">
        <w:rPr>
          <w:b/>
          <w:bCs/>
          <w:lang w:val="fr-FR"/>
        </w:rPr>
        <w:t>’</w:t>
      </w:r>
      <w:r w:rsidRPr="00957FB6">
        <w:rPr>
          <w:b/>
          <w:bCs/>
          <w:lang w:val="fr-FR"/>
        </w:rPr>
        <w:t>enregistrement et le traitement des cas et en recueillant régulièrement des données destinées à éclairer la mise en œuvre des mesures prévues</w:t>
      </w:r>
      <w:r w:rsidR="00E7129D" w:rsidRPr="00957FB6">
        <w:rPr>
          <w:b/>
          <w:bCs/>
          <w:lang w:val="fr-FR"/>
        </w:rPr>
        <w:t> ;</w:t>
      </w:r>
    </w:p>
    <w:p w14:paraId="0655CC51" w14:textId="52C44576"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veiller à ce qu</w:t>
      </w:r>
      <w:r w:rsidR="00E7129D" w:rsidRPr="00957FB6">
        <w:rPr>
          <w:b/>
          <w:bCs/>
          <w:lang w:val="fr-FR"/>
        </w:rPr>
        <w:t>’</w:t>
      </w:r>
      <w:r w:rsidRPr="00957FB6">
        <w:rPr>
          <w:b/>
          <w:bCs/>
          <w:lang w:val="fr-FR"/>
        </w:rPr>
        <w:t>une éducation multilingue et interculturelle de qualité soit dispensée, sans discrimination aucune, aux enfants migrants, roms et sâmes, notamment en ayant recours à des supports appropriés, à des enseignants multilingues et à des outils éducatifs</w:t>
      </w:r>
      <w:r w:rsidR="00E7129D" w:rsidRPr="00957FB6">
        <w:rPr>
          <w:b/>
          <w:bCs/>
          <w:lang w:val="fr-FR"/>
        </w:rPr>
        <w:t> ;</w:t>
      </w:r>
    </w:p>
    <w:p w14:paraId="248BED5C" w14:textId="14719750"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renforcer les mesures de lutte contre la violence en milieu scolaire, y</w:t>
      </w:r>
      <w:r w:rsidR="00270B8D" w:rsidRPr="00957FB6">
        <w:rPr>
          <w:b/>
          <w:bCs/>
          <w:lang w:val="fr-FR"/>
        </w:rPr>
        <w:t> </w:t>
      </w:r>
      <w:r w:rsidRPr="00957FB6">
        <w:rPr>
          <w:b/>
          <w:bCs/>
          <w:lang w:val="fr-FR"/>
        </w:rPr>
        <w:t>compris le harcèlement sexuel, les actes d</w:t>
      </w:r>
      <w:r w:rsidR="00E7129D" w:rsidRPr="00957FB6">
        <w:rPr>
          <w:b/>
          <w:bCs/>
          <w:lang w:val="fr-FR"/>
        </w:rPr>
        <w:t>’</w:t>
      </w:r>
      <w:r w:rsidRPr="00957FB6">
        <w:rPr>
          <w:b/>
          <w:bCs/>
          <w:lang w:val="fr-FR"/>
        </w:rPr>
        <w:t>intimidation, le cyberharcèlement et la violence numérique, et de veiller à ce que ces mesures englobent la prévention, la mise en place de mécanismes de détection précoce, l</w:t>
      </w:r>
      <w:r w:rsidR="00E7129D" w:rsidRPr="00957FB6">
        <w:rPr>
          <w:b/>
          <w:bCs/>
          <w:lang w:val="fr-FR"/>
        </w:rPr>
        <w:t>’</w:t>
      </w:r>
      <w:r w:rsidRPr="00957FB6">
        <w:rPr>
          <w:b/>
          <w:bCs/>
          <w:lang w:val="fr-FR"/>
        </w:rPr>
        <w:t>élaboration de protocoles d</w:t>
      </w:r>
      <w:r w:rsidR="00E7129D" w:rsidRPr="00957FB6">
        <w:rPr>
          <w:b/>
          <w:bCs/>
          <w:lang w:val="fr-FR"/>
        </w:rPr>
        <w:t>’</w:t>
      </w:r>
      <w:r w:rsidRPr="00957FB6">
        <w:rPr>
          <w:b/>
          <w:bCs/>
          <w:lang w:val="fr-FR"/>
        </w:rPr>
        <w:t>intervention, la formation obligatoire du personnel enseignant, l</w:t>
      </w:r>
      <w:r w:rsidR="00E7129D" w:rsidRPr="00957FB6">
        <w:rPr>
          <w:b/>
          <w:bCs/>
          <w:lang w:val="fr-FR"/>
        </w:rPr>
        <w:t>’</w:t>
      </w:r>
      <w:r w:rsidRPr="00957FB6">
        <w:rPr>
          <w:b/>
          <w:bCs/>
          <w:lang w:val="fr-FR"/>
        </w:rPr>
        <w:t>autonomisation des enfants et la sensibilisation aux effets néfastes du harcèlement et de la violence</w:t>
      </w:r>
      <w:r w:rsidR="00E7129D" w:rsidRPr="00957FB6">
        <w:rPr>
          <w:b/>
          <w:bCs/>
          <w:lang w:val="fr-FR"/>
        </w:rPr>
        <w:t> ;</w:t>
      </w:r>
    </w:p>
    <w:p w14:paraId="271DA329" w14:textId="56313052" w:rsidR="00631D4F" w:rsidRPr="00957FB6" w:rsidRDefault="00631D4F" w:rsidP="00F04417">
      <w:pPr>
        <w:pStyle w:val="SingleTxtG"/>
        <w:ind w:firstLine="567"/>
        <w:rPr>
          <w:rFonts w:asciiTheme="majorBidi" w:hAnsiTheme="majorBidi" w:cstheme="majorBidi"/>
          <w:b/>
          <w:bCs/>
          <w:lang w:val="fr-FR"/>
        </w:rPr>
      </w:pPr>
      <w:r w:rsidRPr="00957FB6">
        <w:rPr>
          <w:b/>
          <w:bCs/>
          <w:lang w:val="fr-FR"/>
        </w:rPr>
        <w:t>e)</w:t>
      </w:r>
      <w:r w:rsidRPr="00957FB6">
        <w:rPr>
          <w:b/>
          <w:bCs/>
          <w:lang w:val="fr-FR"/>
        </w:rPr>
        <w:tab/>
        <w:t>De veiller à ce que les enfants et les adolescents et adolescentes participent activement à l</w:t>
      </w:r>
      <w:r w:rsidR="00E7129D" w:rsidRPr="00957FB6">
        <w:rPr>
          <w:b/>
          <w:bCs/>
          <w:lang w:val="fr-FR"/>
        </w:rPr>
        <w:t>’</w:t>
      </w:r>
      <w:r w:rsidRPr="00957FB6">
        <w:rPr>
          <w:b/>
          <w:bCs/>
          <w:lang w:val="fr-FR"/>
        </w:rPr>
        <w:t>élaboration des politiques éducatives</w:t>
      </w:r>
      <w:r w:rsidR="00E7129D" w:rsidRPr="00957FB6">
        <w:rPr>
          <w:b/>
          <w:bCs/>
          <w:lang w:val="fr-FR"/>
        </w:rPr>
        <w:t> ;</w:t>
      </w:r>
    </w:p>
    <w:p w14:paraId="37093356" w14:textId="7ACC8190" w:rsidR="00631D4F" w:rsidRPr="00957FB6" w:rsidRDefault="00631D4F" w:rsidP="00F04417">
      <w:pPr>
        <w:pStyle w:val="SingleTxtG"/>
        <w:ind w:firstLine="567"/>
        <w:rPr>
          <w:rFonts w:asciiTheme="majorBidi" w:hAnsiTheme="majorBidi" w:cstheme="majorBidi"/>
          <w:b/>
          <w:bCs/>
          <w:lang w:val="fr-FR"/>
        </w:rPr>
      </w:pPr>
      <w:r w:rsidRPr="00957FB6">
        <w:rPr>
          <w:b/>
          <w:bCs/>
          <w:lang w:val="fr-FR"/>
        </w:rPr>
        <w:t>f)</w:t>
      </w:r>
      <w:r w:rsidRPr="00957FB6">
        <w:rPr>
          <w:b/>
          <w:bCs/>
          <w:lang w:val="fr-FR"/>
        </w:rPr>
        <w:tab/>
        <w:t>De renforcer l</w:t>
      </w:r>
      <w:r w:rsidR="00E7129D" w:rsidRPr="00957FB6">
        <w:rPr>
          <w:b/>
          <w:bCs/>
          <w:lang w:val="fr-FR"/>
        </w:rPr>
        <w:t>’</w:t>
      </w:r>
      <w:r w:rsidRPr="00957FB6">
        <w:rPr>
          <w:b/>
          <w:bCs/>
          <w:lang w:val="fr-FR"/>
        </w:rPr>
        <w:t>éducation aux droits de l</w:t>
      </w:r>
      <w:r w:rsidR="00E7129D" w:rsidRPr="00957FB6">
        <w:rPr>
          <w:b/>
          <w:bCs/>
          <w:lang w:val="fr-FR"/>
        </w:rPr>
        <w:t>’</w:t>
      </w:r>
      <w:r w:rsidRPr="00957FB6">
        <w:rPr>
          <w:b/>
          <w:bCs/>
          <w:lang w:val="fr-FR"/>
        </w:rPr>
        <w:t>homme et de l</w:t>
      </w:r>
      <w:r w:rsidR="00E7129D" w:rsidRPr="00957FB6">
        <w:rPr>
          <w:b/>
          <w:bCs/>
          <w:lang w:val="fr-FR"/>
        </w:rPr>
        <w:t>’</w:t>
      </w:r>
      <w:r w:rsidRPr="00957FB6">
        <w:rPr>
          <w:b/>
          <w:bCs/>
          <w:lang w:val="fr-FR"/>
        </w:rPr>
        <w:t>enfant ainsi qu</w:t>
      </w:r>
      <w:r w:rsidR="00E7129D" w:rsidRPr="00957FB6">
        <w:rPr>
          <w:b/>
          <w:bCs/>
          <w:lang w:val="fr-FR"/>
        </w:rPr>
        <w:t>’</w:t>
      </w:r>
      <w:r w:rsidRPr="00957FB6">
        <w:rPr>
          <w:b/>
          <w:bCs/>
          <w:lang w:val="fr-FR"/>
        </w:rPr>
        <w:t>aux principes de la Convention dans le cadre des programmes scolaires obligatoires dans tous les établissements d</w:t>
      </w:r>
      <w:r w:rsidR="00E7129D" w:rsidRPr="00957FB6">
        <w:rPr>
          <w:b/>
          <w:bCs/>
          <w:lang w:val="fr-FR"/>
        </w:rPr>
        <w:t>’</w:t>
      </w:r>
      <w:r w:rsidRPr="00957FB6">
        <w:rPr>
          <w:b/>
          <w:bCs/>
          <w:lang w:val="fr-FR"/>
        </w:rPr>
        <w:t>enseignement et dans celui de la formation et de l</w:t>
      </w:r>
      <w:r w:rsidR="00E7129D" w:rsidRPr="00957FB6">
        <w:rPr>
          <w:b/>
          <w:bCs/>
          <w:lang w:val="fr-FR"/>
        </w:rPr>
        <w:t>’</w:t>
      </w:r>
      <w:r w:rsidRPr="00957FB6">
        <w:rPr>
          <w:b/>
          <w:bCs/>
          <w:lang w:val="fr-FR"/>
        </w:rPr>
        <w:t>appui offerts au personnel enseignant et aux autres professionnels de l</w:t>
      </w:r>
      <w:r w:rsidR="00E7129D" w:rsidRPr="00957FB6">
        <w:rPr>
          <w:b/>
          <w:bCs/>
          <w:lang w:val="fr-FR"/>
        </w:rPr>
        <w:t>’</w:t>
      </w:r>
      <w:r w:rsidRPr="00957FB6">
        <w:rPr>
          <w:b/>
          <w:bCs/>
          <w:lang w:val="fr-FR"/>
        </w:rPr>
        <w:t>éducation</w:t>
      </w:r>
      <w:r w:rsidR="00E7129D" w:rsidRPr="00957FB6">
        <w:rPr>
          <w:b/>
          <w:bCs/>
          <w:lang w:val="fr-FR"/>
        </w:rPr>
        <w:t> ;</w:t>
      </w:r>
    </w:p>
    <w:p w14:paraId="7703431B" w14:textId="446A4AFF" w:rsidR="00631D4F" w:rsidRPr="00957FB6" w:rsidRDefault="00631D4F" w:rsidP="00F04417">
      <w:pPr>
        <w:pStyle w:val="SingleTxtG"/>
        <w:ind w:firstLine="567"/>
        <w:rPr>
          <w:rFonts w:asciiTheme="majorBidi" w:hAnsiTheme="majorBidi" w:cstheme="majorBidi"/>
          <w:b/>
          <w:bCs/>
          <w:lang w:val="fr-FR"/>
        </w:rPr>
      </w:pPr>
      <w:r w:rsidRPr="00957FB6">
        <w:rPr>
          <w:b/>
          <w:bCs/>
          <w:lang w:val="fr-FR"/>
        </w:rPr>
        <w:lastRenderedPageBreak/>
        <w:t>g)</w:t>
      </w:r>
      <w:r w:rsidRPr="00957FB6">
        <w:rPr>
          <w:b/>
          <w:bCs/>
          <w:lang w:val="fr-FR"/>
        </w:rPr>
        <w:tab/>
        <w:t>De mettre au point des supports éducatifs sur les droits de l</w:t>
      </w:r>
      <w:r w:rsidR="00E7129D" w:rsidRPr="00957FB6">
        <w:rPr>
          <w:b/>
          <w:bCs/>
          <w:lang w:val="fr-FR"/>
        </w:rPr>
        <w:t>’</w:t>
      </w:r>
      <w:r w:rsidRPr="00957FB6">
        <w:rPr>
          <w:b/>
          <w:bCs/>
          <w:lang w:val="fr-FR"/>
        </w:rPr>
        <w:t>homme visant à promouvoir le dialogue entre les cultures et à favoriser le respect et l</w:t>
      </w:r>
      <w:r w:rsidR="00E7129D" w:rsidRPr="00957FB6">
        <w:rPr>
          <w:b/>
          <w:bCs/>
          <w:lang w:val="fr-FR"/>
        </w:rPr>
        <w:t>’</w:t>
      </w:r>
      <w:r w:rsidRPr="00957FB6">
        <w:rPr>
          <w:b/>
          <w:bCs/>
          <w:lang w:val="fr-FR"/>
        </w:rPr>
        <w:t>appréciation de la diversité raciale et culturelle, de la diversité de genre et des autres formes de diversité, et de renforcer la formation du personnel enseignant à la diversité culturelle, aux droits des minorités et à la non-discrimination</w:t>
      </w:r>
      <w:r w:rsidR="009C7D0E" w:rsidRPr="00957FB6">
        <w:rPr>
          <w:b/>
          <w:bCs/>
          <w:lang w:val="fr-FR"/>
        </w:rPr>
        <w:t>.</w:t>
      </w:r>
    </w:p>
    <w:p w14:paraId="53324CFB" w14:textId="77777777" w:rsidR="00631D4F" w:rsidRPr="00957FB6" w:rsidRDefault="00631D4F" w:rsidP="00134F7F">
      <w:pPr>
        <w:pStyle w:val="H23G"/>
        <w:rPr>
          <w:rFonts w:asciiTheme="majorBidi" w:hAnsiTheme="majorBidi" w:cstheme="majorBidi"/>
          <w:lang w:val="fr-FR"/>
        </w:rPr>
      </w:pPr>
      <w:r w:rsidRPr="00957FB6">
        <w:rPr>
          <w:lang w:val="fr-FR"/>
        </w:rPr>
        <w:tab/>
      </w:r>
      <w:r w:rsidRPr="00957FB6">
        <w:rPr>
          <w:lang w:val="fr-FR"/>
        </w:rPr>
        <w:tab/>
        <w:t>Repos, loisirs et activités récréatives, culturelles et artistiques</w:t>
      </w:r>
    </w:p>
    <w:p w14:paraId="4BC021DC" w14:textId="77054548" w:rsidR="00631D4F" w:rsidRPr="00957FB6" w:rsidRDefault="00631D4F" w:rsidP="00134F7F">
      <w:pPr>
        <w:pStyle w:val="SingleTxtG"/>
        <w:rPr>
          <w:rFonts w:asciiTheme="majorBidi" w:hAnsiTheme="majorBidi" w:cstheme="majorBidi"/>
          <w:b/>
          <w:bCs/>
          <w:lang w:val="fr-FR"/>
        </w:rPr>
      </w:pPr>
      <w:r w:rsidRPr="00957FB6">
        <w:rPr>
          <w:lang w:val="fr-FR"/>
        </w:rPr>
        <w:t>37</w:t>
      </w:r>
      <w:r w:rsidR="009C7D0E" w:rsidRPr="00957FB6">
        <w:rPr>
          <w:lang w:val="fr-FR"/>
        </w:rPr>
        <w:t>.</w:t>
      </w:r>
      <w:r w:rsidRPr="00957FB6">
        <w:rPr>
          <w:lang w:val="fr-FR"/>
        </w:rPr>
        <w:tab/>
      </w:r>
      <w:r w:rsidRPr="00957FB6">
        <w:rPr>
          <w:b/>
          <w:bCs/>
          <w:lang w:val="fr-FR"/>
        </w:rPr>
        <w:t xml:space="preserve">Rappelant son observation générale </w:t>
      </w:r>
      <w:r w:rsidR="00E7129D" w:rsidRPr="00957FB6">
        <w:rPr>
          <w:b/>
          <w:bCs/>
          <w:lang w:val="fr-FR"/>
        </w:rPr>
        <w:t>n</w:t>
      </w:r>
      <w:r w:rsidR="00E7129D" w:rsidRPr="00957FB6">
        <w:rPr>
          <w:b/>
          <w:bCs/>
          <w:vertAlign w:val="superscript"/>
          <w:lang w:val="fr-FR"/>
        </w:rPr>
        <w:t>o</w:t>
      </w:r>
      <w:r w:rsidRPr="00957FB6">
        <w:rPr>
          <w:b/>
          <w:bCs/>
          <w:lang w:val="fr-FR"/>
        </w:rPr>
        <w:t> 17 (2013) sur le droit de l</w:t>
      </w:r>
      <w:r w:rsidR="00E7129D" w:rsidRPr="00957FB6">
        <w:rPr>
          <w:b/>
          <w:bCs/>
          <w:lang w:val="fr-FR"/>
        </w:rPr>
        <w:t>’</w:t>
      </w:r>
      <w:r w:rsidRPr="00957FB6">
        <w:rPr>
          <w:b/>
          <w:bCs/>
          <w:lang w:val="fr-FR"/>
        </w:rPr>
        <w:t>enfant au repos et aux loisirs, de se livrer au jeu et à des activités récréatives et de participer à la vie culturelle et artistique, le Comité recommande à l</w:t>
      </w:r>
      <w:r w:rsidR="00E7129D" w:rsidRPr="00957FB6">
        <w:rPr>
          <w:b/>
          <w:bCs/>
          <w:lang w:val="fr-FR"/>
        </w:rPr>
        <w:t>’</w:t>
      </w:r>
      <w:r w:rsidRPr="00957FB6">
        <w:rPr>
          <w:b/>
          <w:bCs/>
          <w:lang w:val="fr-FR"/>
        </w:rPr>
        <w:t>État partie</w:t>
      </w:r>
      <w:r w:rsidR="00E7129D" w:rsidRPr="00957FB6">
        <w:rPr>
          <w:b/>
          <w:bCs/>
          <w:lang w:val="fr-FR"/>
        </w:rPr>
        <w:t> :</w:t>
      </w:r>
    </w:p>
    <w:p w14:paraId="24DFC53F" w14:textId="3D4B8891"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veiller à ce que les filles, les enfants handicapés, les enfants demandeurs d</w:t>
      </w:r>
      <w:r w:rsidR="00E7129D" w:rsidRPr="00957FB6">
        <w:rPr>
          <w:b/>
          <w:bCs/>
          <w:lang w:val="fr-FR"/>
        </w:rPr>
        <w:t>’</w:t>
      </w:r>
      <w:r w:rsidRPr="00957FB6">
        <w:rPr>
          <w:b/>
          <w:bCs/>
          <w:lang w:val="fr-FR"/>
        </w:rPr>
        <w:t>asile ou migrants, les enfants défavorisés sur le plan socioéconomique et les enfants vivant en milieu rural puissent bénéficier en toute sécurité de loisirs et d</w:t>
      </w:r>
      <w:r w:rsidR="00E7129D" w:rsidRPr="00957FB6">
        <w:rPr>
          <w:b/>
          <w:bCs/>
          <w:lang w:val="fr-FR"/>
        </w:rPr>
        <w:t>’</w:t>
      </w:r>
      <w:r w:rsidRPr="00957FB6">
        <w:rPr>
          <w:b/>
          <w:bCs/>
          <w:lang w:val="fr-FR"/>
        </w:rPr>
        <w:t>activités sportives, récréatives, culturelles et artistiques accessibles</w:t>
      </w:r>
      <w:r w:rsidR="00E7129D" w:rsidRPr="00957FB6">
        <w:rPr>
          <w:b/>
          <w:bCs/>
          <w:lang w:val="fr-FR"/>
        </w:rPr>
        <w:t> ;</w:t>
      </w:r>
    </w:p>
    <w:p w14:paraId="379ED0F0" w14:textId="7210E022"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faire en sorte que chaque municipalité propose des activités récréatives gratuites ou abordables pour les enfants</w:t>
      </w:r>
      <w:r w:rsidR="00E7129D" w:rsidRPr="00957FB6">
        <w:rPr>
          <w:b/>
          <w:bCs/>
          <w:lang w:val="fr-FR"/>
        </w:rPr>
        <w:t> ;</w:t>
      </w:r>
    </w:p>
    <w:p w14:paraId="62C252DD" w14:textId="44F3109C"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renforcer les mesures de lutte contre la ségrégation, la maltraitance et le harcèlement dans le sport et d</w:t>
      </w:r>
      <w:r w:rsidR="00E7129D" w:rsidRPr="00957FB6">
        <w:rPr>
          <w:b/>
          <w:bCs/>
          <w:lang w:val="fr-FR"/>
        </w:rPr>
        <w:t>’</w:t>
      </w:r>
      <w:r w:rsidRPr="00957FB6">
        <w:rPr>
          <w:b/>
          <w:bCs/>
          <w:lang w:val="fr-FR"/>
        </w:rPr>
        <w:t>enquêter rapidement sur tous les cas de maltraitance ou de harcèlement signalés</w:t>
      </w:r>
      <w:r w:rsidR="00E7129D" w:rsidRPr="00957FB6">
        <w:rPr>
          <w:b/>
          <w:bCs/>
          <w:lang w:val="fr-FR"/>
        </w:rPr>
        <w:t> ;</w:t>
      </w:r>
    </w:p>
    <w:p w14:paraId="53F1D3A8" w14:textId="4D2B2608"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w:t>
      </w:r>
      <w:r w:rsidR="00E7129D" w:rsidRPr="00957FB6">
        <w:rPr>
          <w:b/>
          <w:bCs/>
          <w:lang w:val="fr-FR"/>
        </w:rPr>
        <w:t>’</w:t>
      </w:r>
      <w:r w:rsidRPr="00957FB6">
        <w:rPr>
          <w:b/>
          <w:bCs/>
          <w:lang w:val="fr-FR"/>
        </w:rPr>
        <w:t>associer pleinement les enfants à la planification, à la conception et au suivi de la mise en œuvre des politiques et programmes concernant les loisirs, le jeu, les activités récréatives, la vie culturelle et les arts</w:t>
      </w:r>
      <w:r w:rsidR="009C7D0E" w:rsidRPr="00957FB6">
        <w:rPr>
          <w:b/>
          <w:bCs/>
          <w:lang w:val="fr-FR"/>
        </w:rPr>
        <w:t>.</w:t>
      </w:r>
    </w:p>
    <w:p w14:paraId="7F51B908" w14:textId="7AE8EDA5" w:rsidR="00631D4F" w:rsidRPr="00957FB6" w:rsidRDefault="00631D4F" w:rsidP="00134F7F">
      <w:pPr>
        <w:pStyle w:val="H1G"/>
        <w:rPr>
          <w:rFonts w:asciiTheme="majorBidi" w:hAnsiTheme="majorBidi" w:cstheme="majorBidi"/>
          <w:lang w:val="fr-FR"/>
        </w:rPr>
      </w:pPr>
      <w:r w:rsidRPr="00957FB6">
        <w:rPr>
          <w:lang w:val="fr-FR"/>
        </w:rPr>
        <w:tab/>
        <w:t>I</w:t>
      </w:r>
      <w:r w:rsidR="009C7D0E" w:rsidRPr="00957FB6">
        <w:rPr>
          <w:lang w:val="fr-FR"/>
        </w:rPr>
        <w:t>.</w:t>
      </w:r>
      <w:r w:rsidRPr="00957FB6">
        <w:rPr>
          <w:lang w:val="fr-FR"/>
        </w:rPr>
        <w:tab/>
      </w:r>
      <w:r w:rsidRPr="00957FB6">
        <w:rPr>
          <w:rFonts w:ascii="Times New Roman Bold" w:hAnsi="Times New Roman Bold"/>
          <w:spacing w:val="-2"/>
          <w:lang w:val="fr-FR"/>
        </w:rPr>
        <w:t>Mesures de protection spéciales (art</w:t>
      </w:r>
      <w:r w:rsidR="009C7D0E" w:rsidRPr="00957FB6">
        <w:rPr>
          <w:rFonts w:ascii="Times New Roman Bold" w:hAnsi="Times New Roman Bold"/>
          <w:spacing w:val="-2"/>
          <w:lang w:val="fr-FR"/>
        </w:rPr>
        <w:t>.</w:t>
      </w:r>
      <w:r w:rsidRPr="00957FB6">
        <w:rPr>
          <w:rFonts w:ascii="Times New Roman Bold" w:hAnsi="Times New Roman Bold"/>
          <w:spacing w:val="-2"/>
          <w:lang w:val="fr-FR"/>
        </w:rPr>
        <w:t> 22, 30, 32, 33, 35, 36, 37 (al</w:t>
      </w:r>
      <w:r w:rsidR="009C7D0E" w:rsidRPr="00957FB6">
        <w:rPr>
          <w:rFonts w:ascii="Times New Roman Bold" w:hAnsi="Times New Roman Bold"/>
          <w:spacing w:val="-2"/>
          <w:lang w:val="fr-FR"/>
        </w:rPr>
        <w:t>.</w:t>
      </w:r>
      <w:r w:rsidRPr="00957FB6">
        <w:rPr>
          <w:rFonts w:ascii="Times New Roman Bold" w:hAnsi="Times New Roman Bold"/>
          <w:spacing w:val="-2"/>
          <w:lang w:val="fr-FR"/>
        </w:rPr>
        <w:t> b) à d))</w:t>
      </w:r>
      <w:r w:rsidRPr="00957FB6">
        <w:rPr>
          <w:lang w:val="fr-FR"/>
        </w:rPr>
        <w:t xml:space="preserve"> et 38 à 40)</w:t>
      </w:r>
    </w:p>
    <w:p w14:paraId="7D346269" w14:textId="332FE299" w:rsidR="00631D4F" w:rsidRPr="00957FB6" w:rsidRDefault="00631D4F" w:rsidP="00134F7F">
      <w:pPr>
        <w:pStyle w:val="H23G"/>
        <w:rPr>
          <w:rFonts w:asciiTheme="majorBidi" w:hAnsiTheme="majorBidi" w:cstheme="majorBidi"/>
          <w:lang w:val="fr-FR"/>
        </w:rPr>
      </w:pPr>
      <w:r w:rsidRPr="00957FB6">
        <w:rPr>
          <w:lang w:val="fr-FR"/>
        </w:rPr>
        <w:tab/>
      </w:r>
      <w:r w:rsidRPr="00957FB6">
        <w:rPr>
          <w:lang w:val="fr-FR"/>
        </w:rPr>
        <w:tab/>
        <w:t>Enfants demandeurs d</w:t>
      </w:r>
      <w:r w:rsidR="00E7129D" w:rsidRPr="00957FB6">
        <w:rPr>
          <w:lang w:val="fr-FR"/>
        </w:rPr>
        <w:t>’</w:t>
      </w:r>
      <w:r w:rsidRPr="00957FB6">
        <w:rPr>
          <w:lang w:val="fr-FR"/>
        </w:rPr>
        <w:t>asile, réfugiés ou migrants, y compris les enfants non</w:t>
      </w:r>
      <w:r w:rsidR="000A5197" w:rsidRPr="00957FB6">
        <w:rPr>
          <w:lang w:val="fr-FR"/>
        </w:rPr>
        <w:t> </w:t>
      </w:r>
      <w:r w:rsidRPr="00957FB6">
        <w:rPr>
          <w:lang w:val="fr-FR"/>
        </w:rPr>
        <w:t>accompagnés</w:t>
      </w:r>
    </w:p>
    <w:p w14:paraId="5DB055BF" w14:textId="59251ECE" w:rsidR="00631D4F" w:rsidRPr="00957FB6" w:rsidRDefault="00631D4F" w:rsidP="00134F7F">
      <w:pPr>
        <w:pStyle w:val="SingleTxtG"/>
        <w:rPr>
          <w:rFonts w:asciiTheme="majorBidi" w:hAnsiTheme="majorBidi" w:cstheme="majorBidi"/>
          <w:lang w:val="fr-FR"/>
        </w:rPr>
      </w:pPr>
      <w:r w:rsidRPr="00957FB6">
        <w:rPr>
          <w:lang w:val="fr-FR"/>
        </w:rPr>
        <w:t>38</w:t>
      </w:r>
      <w:r w:rsidR="009C7D0E" w:rsidRPr="00957FB6">
        <w:rPr>
          <w:lang w:val="fr-FR"/>
        </w:rPr>
        <w:t>.</w:t>
      </w:r>
      <w:r w:rsidRPr="00957FB6">
        <w:rPr>
          <w:lang w:val="fr-FR"/>
        </w:rPr>
        <w:tab/>
        <w:t>Rappelant les observations générales conjointes n</w:t>
      </w:r>
      <w:r w:rsidRPr="00957FB6">
        <w:rPr>
          <w:vertAlign w:val="superscript"/>
          <w:lang w:val="fr-FR"/>
        </w:rPr>
        <w:t>os</w:t>
      </w:r>
      <w:r w:rsidRPr="00957FB6">
        <w:rPr>
          <w:lang w:val="fr-FR"/>
        </w:rPr>
        <w:t> 3 et 4 du Comité pour la protection des droits de tous les travailleurs migrants et des membres de leur famille et n</w:t>
      </w:r>
      <w:r w:rsidRPr="00957FB6">
        <w:rPr>
          <w:vertAlign w:val="superscript"/>
          <w:lang w:val="fr-FR"/>
        </w:rPr>
        <w:t>os</w:t>
      </w:r>
      <w:r w:rsidRPr="00957FB6">
        <w:rPr>
          <w:lang w:val="fr-FR"/>
        </w:rPr>
        <w:t> 22 et 23 qu</w:t>
      </w:r>
      <w:r w:rsidR="00E7129D" w:rsidRPr="00957FB6">
        <w:rPr>
          <w:lang w:val="fr-FR"/>
        </w:rPr>
        <w:t>’</w:t>
      </w:r>
      <w:r w:rsidRPr="00957FB6">
        <w:rPr>
          <w:lang w:val="fr-FR"/>
        </w:rPr>
        <w:t>il a lui-même adoptées (2017) sur les droits de l</w:t>
      </w:r>
      <w:r w:rsidR="00E7129D" w:rsidRPr="00957FB6">
        <w:rPr>
          <w:lang w:val="fr-FR"/>
        </w:rPr>
        <w:t>’</w:t>
      </w:r>
      <w:r w:rsidRPr="00957FB6">
        <w:rPr>
          <w:lang w:val="fr-FR"/>
        </w:rPr>
        <w:t>homme des enfants dans le contexte des migrations internationales, le Comité fait part de sa profonde inquiétude face aux pratiques actuelles concernant les enfants non accompagnés et la réunification familiale, y compris les obstacles juridiques et financiers à la réunification familiale, les délais de traitement des demandes d</w:t>
      </w:r>
      <w:r w:rsidR="00E7129D" w:rsidRPr="00957FB6">
        <w:rPr>
          <w:lang w:val="fr-FR"/>
        </w:rPr>
        <w:t>’</w:t>
      </w:r>
      <w:r w:rsidRPr="00957FB6">
        <w:rPr>
          <w:lang w:val="fr-FR"/>
        </w:rPr>
        <w:t>asile, l</w:t>
      </w:r>
      <w:r w:rsidR="00E7129D" w:rsidRPr="00957FB6">
        <w:rPr>
          <w:lang w:val="fr-FR"/>
        </w:rPr>
        <w:t>’</w:t>
      </w:r>
      <w:r w:rsidRPr="00957FB6">
        <w:rPr>
          <w:lang w:val="fr-FR"/>
        </w:rPr>
        <w:t>accès aux services et la pratique consistant à placer en détention des enfants demandeurs d</w:t>
      </w:r>
      <w:r w:rsidR="00E7129D" w:rsidRPr="00957FB6">
        <w:rPr>
          <w:lang w:val="fr-FR"/>
        </w:rPr>
        <w:t>’</w:t>
      </w:r>
      <w:r w:rsidRPr="00957FB6">
        <w:rPr>
          <w:lang w:val="fr-FR"/>
        </w:rPr>
        <w:t>asile ou migrants</w:t>
      </w:r>
      <w:r w:rsidR="009C7D0E" w:rsidRPr="00957FB6">
        <w:rPr>
          <w:lang w:val="fr-FR"/>
        </w:rPr>
        <w:t>.</w:t>
      </w:r>
    </w:p>
    <w:p w14:paraId="50D6671D" w14:textId="40FBE97E" w:rsidR="00631D4F" w:rsidRPr="00957FB6" w:rsidRDefault="00631D4F" w:rsidP="00134F7F">
      <w:pPr>
        <w:pStyle w:val="SingleTxtG"/>
        <w:rPr>
          <w:rFonts w:asciiTheme="majorBidi" w:hAnsiTheme="majorBidi" w:cstheme="majorBidi"/>
          <w:b/>
          <w:bCs/>
          <w:lang w:val="fr-FR"/>
        </w:rPr>
      </w:pPr>
      <w:r w:rsidRPr="00957FB6">
        <w:rPr>
          <w:lang w:val="fr-FR"/>
        </w:rPr>
        <w:t>39</w:t>
      </w:r>
      <w:r w:rsidR="009C7D0E" w:rsidRPr="00957FB6">
        <w:rPr>
          <w:lang w:val="fr-FR"/>
        </w:rPr>
        <w:t>.</w:t>
      </w:r>
      <w:r w:rsidRPr="00957FB6">
        <w:rPr>
          <w:lang w:val="fr-FR"/>
        </w:rPr>
        <w:tab/>
      </w:r>
      <w:r w:rsidRPr="00957FB6">
        <w:rPr>
          <w:b/>
          <w:bCs/>
          <w:lang w:val="fr-FR"/>
        </w:rPr>
        <w:t>Le Comité exhorte l</w:t>
      </w:r>
      <w:r w:rsidR="00E7129D" w:rsidRPr="00957FB6">
        <w:rPr>
          <w:b/>
          <w:bCs/>
          <w:lang w:val="fr-FR"/>
        </w:rPr>
        <w:t>’</w:t>
      </w:r>
      <w:r w:rsidRPr="00957FB6">
        <w:rPr>
          <w:b/>
          <w:bCs/>
          <w:lang w:val="fr-FR"/>
        </w:rPr>
        <w:t>État partie à garantir le plein respect des droits des enfants demandeurs d</w:t>
      </w:r>
      <w:r w:rsidR="00E7129D" w:rsidRPr="00957FB6">
        <w:rPr>
          <w:b/>
          <w:bCs/>
          <w:lang w:val="fr-FR"/>
        </w:rPr>
        <w:t>’</w:t>
      </w:r>
      <w:r w:rsidRPr="00957FB6">
        <w:rPr>
          <w:b/>
          <w:bCs/>
          <w:lang w:val="fr-FR"/>
        </w:rPr>
        <w:t>asile, réfugiés ou migrants, en prenant les dispositions suivantes</w:t>
      </w:r>
      <w:r w:rsidR="00E7129D" w:rsidRPr="00957FB6">
        <w:rPr>
          <w:b/>
          <w:bCs/>
          <w:lang w:val="fr-FR"/>
        </w:rPr>
        <w:t> :</w:t>
      </w:r>
    </w:p>
    <w:p w14:paraId="20D12D99" w14:textId="2B658205" w:rsidR="00E7129D" w:rsidRPr="00957FB6" w:rsidRDefault="00631D4F" w:rsidP="00F04417">
      <w:pPr>
        <w:pStyle w:val="SingleTxtG"/>
        <w:ind w:firstLine="567"/>
        <w:rPr>
          <w:b/>
          <w:bCs/>
          <w:lang w:val="fr-FR"/>
        </w:rPr>
      </w:pPr>
      <w:r w:rsidRPr="00957FB6">
        <w:rPr>
          <w:b/>
          <w:bCs/>
          <w:lang w:val="fr-FR"/>
        </w:rPr>
        <w:t>a)</w:t>
      </w:r>
      <w:r w:rsidRPr="00957FB6">
        <w:rPr>
          <w:b/>
          <w:bCs/>
          <w:lang w:val="fr-FR"/>
        </w:rPr>
        <w:tab/>
        <w:t>Renforcer les mesures visant à garantir que le principe juridique de l</w:t>
      </w:r>
      <w:r w:rsidR="00E7129D" w:rsidRPr="00957FB6">
        <w:rPr>
          <w:b/>
          <w:bCs/>
          <w:lang w:val="fr-FR"/>
        </w:rPr>
        <w:t>’</w:t>
      </w:r>
      <w:r w:rsidRPr="00957FB6">
        <w:rPr>
          <w:b/>
          <w:bCs/>
          <w:lang w:val="fr-FR"/>
        </w:rPr>
        <w:t>intérêt supérieur des enfants demandeurs d</w:t>
      </w:r>
      <w:r w:rsidR="00E7129D" w:rsidRPr="00957FB6">
        <w:rPr>
          <w:b/>
          <w:bCs/>
          <w:lang w:val="fr-FR"/>
        </w:rPr>
        <w:t>’</w:t>
      </w:r>
      <w:r w:rsidRPr="00957FB6">
        <w:rPr>
          <w:b/>
          <w:bCs/>
          <w:lang w:val="fr-FR"/>
        </w:rPr>
        <w:t>asile, réfugiés ou migrants constitue une considération primordiale dans toutes les procédures d</w:t>
      </w:r>
      <w:r w:rsidR="00E7129D" w:rsidRPr="00957FB6">
        <w:rPr>
          <w:b/>
          <w:bCs/>
          <w:lang w:val="fr-FR"/>
        </w:rPr>
        <w:t>’</w:t>
      </w:r>
      <w:r w:rsidRPr="00957FB6">
        <w:rPr>
          <w:b/>
          <w:bCs/>
          <w:lang w:val="fr-FR"/>
        </w:rPr>
        <w:t>asile et toutes les décisions et procédures en matière de migration, notamment celles qui concernent les enfants non accompagnés, et que l</w:t>
      </w:r>
      <w:r w:rsidR="00E7129D" w:rsidRPr="00957FB6">
        <w:rPr>
          <w:b/>
          <w:bCs/>
          <w:lang w:val="fr-FR"/>
        </w:rPr>
        <w:t>’</w:t>
      </w:r>
      <w:r w:rsidRPr="00957FB6">
        <w:rPr>
          <w:b/>
          <w:bCs/>
          <w:lang w:val="fr-FR"/>
        </w:rPr>
        <w:t>opinion de ces enfants soit entendue, notamment</w:t>
      </w:r>
      <w:r w:rsidR="00E7129D" w:rsidRPr="00957FB6">
        <w:rPr>
          <w:b/>
          <w:bCs/>
          <w:lang w:val="fr-FR"/>
        </w:rPr>
        <w:t> :</w:t>
      </w:r>
    </w:p>
    <w:p w14:paraId="19535B9C" w14:textId="511391CD" w:rsidR="00631D4F" w:rsidRPr="00957FB6" w:rsidRDefault="00631D4F" w:rsidP="00F04417">
      <w:pPr>
        <w:pStyle w:val="SingleTxtG"/>
        <w:ind w:left="1701"/>
        <w:rPr>
          <w:rFonts w:asciiTheme="majorBidi" w:hAnsiTheme="majorBidi" w:cstheme="majorBidi"/>
          <w:b/>
          <w:bCs/>
          <w:lang w:val="fr-FR"/>
        </w:rPr>
      </w:pPr>
      <w:r w:rsidRPr="00957FB6">
        <w:rPr>
          <w:b/>
          <w:bCs/>
          <w:lang w:val="fr-FR"/>
        </w:rPr>
        <w:t>i)</w:t>
      </w:r>
      <w:r w:rsidRPr="00957FB6">
        <w:rPr>
          <w:b/>
          <w:bCs/>
          <w:lang w:val="fr-FR"/>
        </w:rPr>
        <w:tab/>
      </w:r>
      <w:r w:rsidR="0008651D" w:rsidRPr="00957FB6">
        <w:rPr>
          <w:b/>
          <w:bCs/>
          <w:lang w:val="fr-FR"/>
        </w:rPr>
        <w:t>E</w:t>
      </w:r>
      <w:r w:rsidRPr="00957FB6">
        <w:rPr>
          <w:b/>
          <w:bCs/>
          <w:lang w:val="fr-FR"/>
        </w:rPr>
        <w:t>n s</w:t>
      </w:r>
      <w:r w:rsidR="00E7129D" w:rsidRPr="00957FB6">
        <w:rPr>
          <w:b/>
          <w:bCs/>
          <w:lang w:val="fr-FR"/>
        </w:rPr>
        <w:t>’</w:t>
      </w:r>
      <w:r w:rsidRPr="00957FB6">
        <w:rPr>
          <w:b/>
          <w:bCs/>
          <w:lang w:val="fr-FR"/>
        </w:rPr>
        <w:t>assurant que toutes les demandes d</w:t>
      </w:r>
      <w:r w:rsidR="00E7129D" w:rsidRPr="00957FB6">
        <w:rPr>
          <w:b/>
          <w:bCs/>
          <w:lang w:val="fr-FR"/>
        </w:rPr>
        <w:t>’</w:t>
      </w:r>
      <w:r w:rsidRPr="00957FB6">
        <w:rPr>
          <w:b/>
          <w:bCs/>
          <w:lang w:val="fr-FR"/>
        </w:rPr>
        <w:t>asile sont examinées individuellement d</w:t>
      </w:r>
      <w:r w:rsidR="00E7129D" w:rsidRPr="00957FB6">
        <w:rPr>
          <w:b/>
          <w:bCs/>
          <w:lang w:val="fr-FR"/>
        </w:rPr>
        <w:t>’</w:t>
      </w:r>
      <w:r w:rsidRPr="00957FB6">
        <w:rPr>
          <w:b/>
          <w:bCs/>
          <w:lang w:val="fr-FR"/>
        </w:rPr>
        <w:t>une manière qui tienne compte des besoins des enfants</w:t>
      </w:r>
      <w:r w:rsidR="00E7129D" w:rsidRPr="00957FB6">
        <w:rPr>
          <w:b/>
          <w:bCs/>
          <w:lang w:val="fr-FR"/>
        </w:rPr>
        <w:t> ;</w:t>
      </w:r>
    </w:p>
    <w:p w14:paraId="2DEE319C" w14:textId="3B5EAD99" w:rsidR="00631D4F" w:rsidRPr="00957FB6" w:rsidRDefault="00631D4F" w:rsidP="00F04417">
      <w:pPr>
        <w:pStyle w:val="SingleTxtG"/>
        <w:ind w:left="1701"/>
        <w:rPr>
          <w:rFonts w:asciiTheme="majorBidi" w:hAnsiTheme="majorBidi" w:cstheme="majorBidi"/>
          <w:b/>
          <w:bCs/>
          <w:lang w:val="fr-FR"/>
        </w:rPr>
      </w:pPr>
      <w:r w:rsidRPr="00957FB6">
        <w:rPr>
          <w:b/>
          <w:bCs/>
          <w:lang w:val="fr-FR"/>
        </w:rPr>
        <w:t>ii)</w:t>
      </w:r>
      <w:r w:rsidRPr="00957FB6">
        <w:rPr>
          <w:b/>
          <w:bCs/>
          <w:lang w:val="fr-FR"/>
        </w:rPr>
        <w:tab/>
      </w:r>
      <w:r w:rsidR="0008651D" w:rsidRPr="00957FB6">
        <w:rPr>
          <w:b/>
          <w:bCs/>
          <w:lang w:val="fr-FR"/>
        </w:rPr>
        <w:t>E</w:t>
      </w:r>
      <w:r w:rsidRPr="00957FB6">
        <w:rPr>
          <w:b/>
          <w:bCs/>
          <w:lang w:val="fr-FR"/>
        </w:rPr>
        <w:t>n envisageant la possibilité de mettre en place une procédure de détermination de l</w:t>
      </w:r>
      <w:r w:rsidR="00E7129D" w:rsidRPr="00957FB6">
        <w:rPr>
          <w:b/>
          <w:bCs/>
          <w:lang w:val="fr-FR"/>
        </w:rPr>
        <w:t>’</w:t>
      </w:r>
      <w:r w:rsidRPr="00957FB6">
        <w:rPr>
          <w:b/>
          <w:bCs/>
          <w:lang w:val="fr-FR"/>
        </w:rPr>
        <w:t>intérêt supérieur de l</w:t>
      </w:r>
      <w:r w:rsidR="00E7129D" w:rsidRPr="00957FB6">
        <w:rPr>
          <w:b/>
          <w:bCs/>
          <w:lang w:val="fr-FR"/>
        </w:rPr>
        <w:t>’</w:t>
      </w:r>
      <w:r w:rsidRPr="00957FB6">
        <w:rPr>
          <w:b/>
          <w:bCs/>
          <w:lang w:val="fr-FR"/>
        </w:rPr>
        <w:t>enfant dans le cadre de la législation sur l</w:t>
      </w:r>
      <w:r w:rsidR="00E7129D" w:rsidRPr="00957FB6">
        <w:rPr>
          <w:b/>
          <w:bCs/>
          <w:lang w:val="fr-FR"/>
        </w:rPr>
        <w:t>’</w:t>
      </w:r>
      <w:r w:rsidRPr="00957FB6">
        <w:rPr>
          <w:b/>
          <w:bCs/>
          <w:lang w:val="fr-FR"/>
        </w:rPr>
        <w:t>immigration</w:t>
      </w:r>
      <w:r w:rsidR="00E7129D" w:rsidRPr="00957FB6">
        <w:rPr>
          <w:b/>
          <w:bCs/>
          <w:lang w:val="fr-FR"/>
        </w:rPr>
        <w:t> ;</w:t>
      </w:r>
    </w:p>
    <w:p w14:paraId="25F20185" w14:textId="5A25BE64" w:rsidR="00631D4F" w:rsidRPr="00957FB6" w:rsidRDefault="00631D4F" w:rsidP="00F04417">
      <w:pPr>
        <w:pStyle w:val="SingleTxtG"/>
        <w:ind w:left="1701"/>
        <w:rPr>
          <w:rFonts w:asciiTheme="majorBidi" w:hAnsiTheme="majorBidi" w:cstheme="majorBidi"/>
          <w:b/>
          <w:bCs/>
          <w:lang w:val="fr-FR"/>
        </w:rPr>
      </w:pPr>
      <w:r w:rsidRPr="00957FB6">
        <w:rPr>
          <w:b/>
          <w:bCs/>
          <w:lang w:val="fr-FR"/>
        </w:rPr>
        <w:t>iii)</w:t>
      </w:r>
      <w:r w:rsidRPr="00957FB6">
        <w:rPr>
          <w:b/>
          <w:bCs/>
          <w:lang w:val="fr-FR"/>
        </w:rPr>
        <w:tab/>
      </w:r>
      <w:r w:rsidR="0008651D" w:rsidRPr="00957FB6">
        <w:rPr>
          <w:b/>
          <w:bCs/>
          <w:lang w:val="fr-FR"/>
        </w:rPr>
        <w:t>E</w:t>
      </w:r>
      <w:r w:rsidRPr="00957FB6">
        <w:rPr>
          <w:b/>
          <w:bCs/>
          <w:lang w:val="fr-FR"/>
        </w:rPr>
        <w:t>n veillant à ce que les enfants placés en raison de violences ou de mauvais traitements infligés par leurs parents ne soient pas expulsés avec ceux-ci</w:t>
      </w:r>
      <w:r w:rsidR="00E7129D" w:rsidRPr="00957FB6">
        <w:rPr>
          <w:b/>
          <w:bCs/>
          <w:lang w:val="fr-FR"/>
        </w:rPr>
        <w:t> ;</w:t>
      </w:r>
    </w:p>
    <w:p w14:paraId="5031089B" w14:textId="3BF98064" w:rsidR="00631D4F" w:rsidRPr="00957FB6" w:rsidRDefault="00631D4F" w:rsidP="0008651D">
      <w:pPr>
        <w:pStyle w:val="SingleTxtG"/>
        <w:keepLines/>
        <w:ind w:firstLine="567"/>
        <w:rPr>
          <w:rFonts w:asciiTheme="majorBidi" w:hAnsiTheme="majorBidi" w:cstheme="majorBidi"/>
          <w:b/>
          <w:bCs/>
          <w:lang w:val="fr-FR"/>
        </w:rPr>
      </w:pPr>
      <w:r w:rsidRPr="00957FB6">
        <w:rPr>
          <w:b/>
          <w:bCs/>
          <w:lang w:val="fr-FR"/>
        </w:rPr>
        <w:lastRenderedPageBreak/>
        <w:t>b)</w:t>
      </w:r>
      <w:r w:rsidRPr="00957FB6">
        <w:rPr>
          <w:b/>
          <w:bCs/>
          <w:lang w:val="fr-FR"/>
        </w:rPr>
        <w:tab/>
        <w:t>Réduire les délais de traitement des demandes d</w:t>
      </w:r>
      <w:r w:rsidR="00E7129D" w:rsidRPr="00957FB6">
        <w:rPr>
          <w:b/>
          <w:bCs/>
          <w:lang w:val="fr-FR"/>
        </w:rPr>
        <w:t>’</w:t>
      </w:r>
      <w:r w:rsidRPr="00957FB6">
        <w:rPr>
          <w:b/>
          <w:bCs/>
          <w:lang w:val="fr-FR"/>
        </w:rPr>
        <w:t>asile et adopter une législation garantissant à tous les enfants demandeurs d</w:t>
      </w:r>
      <w:r w:rsidR="00E7129D" w:rsidRPr="00957FB6">
        <w:rPr>
          <w:b/>
          <w:bCs/>
          <w:lang w:val="fr-FR"/>
        </w:rPr>
        <w:t>’</w:t>
      </w:r>
      <w:r w:rsidRPr="00957FB6">
        <w:rPr>
          <w:b/>
          <w:bCs/>
          <w:lang w:val="fr-FR"/>
        </w:rPr>
        <w:t>asile ou bénéficiant d</w:t>
      </w:r>
      <w:r w:rsidR="00E7129D" w:rsidRPr="00957FB6">
        <w:rPr>
          <w:b/>
          <w:bCs/>
          <w:lang w:val="fr-FR"/>
        </w:rPr>
        <w:t>’</w:t>
      </w:r>
      <w:r w:rsidRPr="00957FB6">
        <w:rPr>
          <w:b/>
          <w:bCs/>
          <w:lang w:val="fr-FR"/>
        </w:rPr>
        <w:t>une protection temporaire, dont les enfants non accompagnés, un accès rapide à des services de soutien psychosocial et d</w:t>
      </w:r>
      <w:r w:rsidR="00E7129D" w:rsidRPr="00957FB6">
        <w:rPr>
          <w:b/>
          <w:bCs/>
          <w:lang w:val="fr-FR"/>
        </w:rPr>
        <w:t>’</w:t>
      </w:r>
      <w:r w:rsidRPr="00957FB6">
        <w:rPr>
          <w:b/>
          <w:bCs/>
          <w:lang w:val="fr-FR"/>
        </w:rPr>
        <w:t>aide à l</w:t>
      </w:r>
      <w:r w:rsidR="00E7129D" w:rsidRPr="00957FB6">
        <w:rPr>
          <w:b/>
          <w:bCs/>
          <w:lang w:val="fr-FR"/>
        </w:rPr>
        <w:t>’</w:t>
      </w:r>
      <w:r w:rsidRPr="00957FB6">
        <w:rPr>
          <w:b/>
          <w:bCs/>
          <w:lang w:val="fr-FR"/>
        </w:rPr>
        <w:t>intégration, de santé, de protection sociale et d</w:t>
      </w:r>
      <w:r w:rsidR="00E7129D" w:rsidRPr="00957FB6">
        <w:rPr>
          <w:b/>
          <w:bCs/>
          <w:lang w:val="fr-FR"/>
        </w:rPr>
        <w:t>’</w:t>
      </w:r>
      <w:r w:rsidRPr="00957FB6">
        <w:rPr>
          <w:b/>
          <w:bCs/>
          <w:lang w:val="fr-FR"/>
        </w:rPr>
        <w:t>éducation, y compris des services de garderie, qui soient abordables et de qualité</w:t>
      </w:r>
      <w:r w:rsidR="00E7129D" w:rsidRPr="00957FB6">
        <w:rPr>
          <w:b/>
          <w:bCs/>
          <w:lang w:val="fr-FR"/>
        </w:rPr>
        <w:t> ;</w:t>
      </w:r>
    </w:p>
    <w:p w14:paraId="0424127B" w14:textId="5DA4C076"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Accorder l</w:t>
      </w:r>
      <w:r w:rsidR="00E7129D" w:rsidRPr="00957FB6">
        <w:rPr>
          <w:b/>
          <w:bCs/>
          <w:lang w:val="fr-FR"/>
        </w:rPr>
        <w:t>’</w:t>
      </w:r>
      <w:r w:rsidRPr="00957FB6">
        <w:rPr>
          <w:b/>
          <w:bCs/>
          <w:lang w:val="fr-FR"/>
        </w:rPr>
        <w:t>asile à tous les enfants non accompagnés, supprimer les obstacles juridiques et financiers à la réunification familiale afin de la rendre possible pour tous les enfants réfugiés ou demandeurs d</w:t>
      </w:r>
      <w:r w:rsidR="00E7129D" w:rsidRPr="00957FB6">
        <w:rPr>
          <w:b/>
          <w:bCs/>
          <w:lang w:val="fr-FR"/>
        </w:rPr>
        <w:t>’</w:t>
      </w:r>
      <w:r w:rsidRPr="00957FB6">
        <w:rPr>
          <w:b/>
          <w:bCs/>
          <w:lang w:val="fr-FR"/>
        </w:rPr>
        <w:t>asile, sans discrimination, et mettre en place des dispositifs de protection de remplacement pour les enfants non accompagnés</w:t>
      </w:r>
      <w:r w:rsidR="00E7129D" w:rsidRPr="00957FB6">
        <w:rPr>
          <w:b/>
          <w:bCs/>
          <w:lang w:val="fr-FR"/>
        </w:rPr>
        <w:t> ;</w:t>
      </w:r>
    </w:p>
    <w:p w14:paraId="76E5A8EF" w14:textId="64D7E171"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Faire en sorte que les enfants non accompagnés soient rapidement confiés à un tuteur qualifié et reçoivent un soutien régulier adapté à leurs besoins particuliers</w:t>
      </w:r>
      <w:r w:rsidR="00E7129D" w:rsidRPr="00957FB6">
        <w:rPr>
          <w:b/>
          <w:bCs/>
          <w:lang w:val="fr-FR"/>
        </w:rPr>
        <w:t> ;</w:t>
      </w:r>
    </w:p>
    <w:p w14:paraId="638ED820" w14:textId="009305BF" w:rsidR="00631D4F" w:rsidRPr="00957FB6" w:rsidRDefault="00631D4F" w:rsidP="00F04417">
      <w:pPr>
        <w:pStyle w:val="SingleTxtG"/>
        <w:ind w:firstLine="567"/>
        <w:rPr>
          <w:rFonts w:asciiTheme="majorBidi" w:hAnsiTheme="majorBidi" w:cstheme="majorBidi"/>
          <w:b/>
          <w:bCs/>
          <w:lang w:val="fr-FR"/>
        </w:rPr>
      </w:pPr>
      <w:r w:rsidRPr="00957FB6">
        <w:rPr>
          <w:b/>
          <w:bCs/>
          <w:lang w:val="fr-FR"/>
        </w:rPr>
        <w:t>e)</w:t>
      </w:r>
      <w:r w:rsidRPr="00957FB6">
        <w:rPr>
          <w:b/>
          <w:bCs/>
          <w:lang w:val="fr-FR"/>
        </w:rPr>
        <w:tab/>
        <w:t>Mettre fin à la détention des enfants demandeurs d</w:t>
      </w:r>
      <w:r w:rsidR="00E7129D" w:rsidRPr="00957FB6">
        <w:rPr>
          <w:b/>
          <w:bCs/>
          <w:lang w:val="fr-FR"/>
        </w:rPr>
        <w:t>’</w:t>
      </w:r>
      <w:r w:rsidRPr="00957FB6">
        <w:rPr>
          <w:b/>
          <w:bCs/>
          <w:lang w:val="fr-FR"/>
        </w:rPr>
        <w:t>asile ou migrants</w:t>
      </w:r>
      <w:r w:rsidR="009C7D0E" w:rsidRPr="00957FB6">
        <w:rPr>
          <w:b/>
          <w:bCs/>
          <w:lang w:val="fr-FR"/>
        </w:rPr>
        <w:t>.</w:t>
      </w:r>
    </w:p>
    <w:p w14:paraId="7A0634D7" w14:textId="77777777" w:rsidR="00631D4F" w:rsidRPr="00957FB6" w:rsidRDefault="00631D4F" w:rsidP="00134F7F">
      <w:pPr>
        <w:pStyle w:val="H23G"/>
        <w:rPr>
          <w:rFonts w:asciiTheme="majorBidi" w:hAnsiTheme="majorBidi" w:cstheme="majorBidi"/>
          <w:lang w:val="fr-FR"/>
        </w:rPr>
      </w:pPr>
      <w:r w:rsidRPr="00957FB6">
        <w:rPr>
          <w:lang w:val="fr-FR"/>
        </w:rPr>
        <w:tab/>
      </w:r>
      <w:r w:rsidRPr="00957FB6">
        <w:rPr>
          <w:lang w:val="fr-FR"/>
        </w:rPr>
        <w:tab/>
        <w:t>Administration de la justice pour enfants</w:t>
      </w:r>
    </w:p>
    <w:p w14:paraId="5B26078D" w14:textId="5656F19E" w:rsidR="00631D4F" w:rsidRPr="00957FB6" w:rsidRDefault="00631D4F" w:rsidP="00134F7F">
      <w:pPr>
        <w:pStyle w:val="SingleTxtG"/>
        <w:rPr>
          <w:rFonts w:asciiTheme="majorBidi" w:eastAsia="Malgun Gothic" w:hAnsiTheme="majorBidi" w:cstheme="majorBidi"/>
          <w:lang w:val="fr-FR"/>
        </w:rPr>
      </w:pPr>
      <w:r w:rsidRPr="00957FB6">
        <w:rPr>
          <w:lang w:val="fr-FR"/>
        </w:rPr>
        <w:t>40</w:t>
      </w:r>
      <w:r w:rsidR="009C7D0E" w:rsidRPr="00957FB6">
        <w:rPr>
          <w:lang w:val="fr-FR"/>
        </w:rPr>
        <w:t>.</w:t>
      </w:r>
      <w:r w:rsidRPr="00957FB6">
        <w:rPr>
          <w:lang w:val="fr-FR"/>
        </w:rPr>
        <w:tab/>
        <w:t>Le Comité est préoccupé par</w:t>
      </w:r>
      <w:r w:rsidR="00E7129D" w:rsidRPr="00957FB6">
        <w:rPr>
          <w:lang w:val="fr-FR"/>
        </w:rPr>
        <w:t> :</w:t>
      </w:r>
    </w:p>
    <w:p w14:paraId="5CFC9858" w14:textId="5207A290" w:rsidR="00631D4F" w:rsidRPr="00957FB6" w:rsidRDefault="00631D4F" w:rsidP="00F04417">
      <w:pPr>
        <w:pStyle w:val="SingleTxtG"/>
        <w:ind w:firstLine="567"/>
        <w:rPr>
          <w:rFonts w:asciiTheme="majorBidi" w:eastAsia="Malgun Gothic" w:hAnsiTheme="majorBidi" w:cstheme="majorBidi"/>
          <w:lang w:val="fr-FR"/>
        </w:rPr>
      </w:pPr>
      <w:r w:rsidRPr="00957FB6">
        <w:rPr>
          <w:lang w:val="fr-FR"/>
        </w:rPr>
        <w:t>a)</w:t>
      </w:r>
      <w:r w:rsidRPr="00957FB6">
        <w:rPr>
          <w:lang w:val="fr-FR"/>
        </w:rPr>
        <w:tab/>
        <w:t>La durée des procès</w:t>
      </w:r>
      <w:r w:rsidR="00E7129D" w:rsidRPr="00957FB6">
        <w:rPr>
          <w:lang w:val="fr-FR"/>
        </w:rPr>
        <w:t> ;</w:t>
      </w:r>
    </w:p>
    <w:p w14:paraId="616D45ED" w14:textId="7D5DFC5E" w:rsidR="00631D4F" w:rsidRPr="00957FB6" w:rsidRDefault="00631D4F" w:rsidP="00F04417">
      <w:pPr>
        <w:pStyle w:val="SingleTxtG"/>
        <w:ind w:firstLine="567"/>
        <w:rPr>
          <w:rFonts w:asciiTheme="majorBidi" w:eastAsia="Malgun Gothic" w:hAnsiTheme="majorBidi" w:cstheme="majorBidi"/>
          <w:lang w:val="fr-FR"/>
        </w:rPr>
      </w:pPr>
      <w:r w:rsidRPr="00957FB6">
        <w:rPr>
          <w:lang w:val="fr-FR"/>
        </w:rPr>
        <w:t>b)</w:t>
      </w:r>
      <w:r w:rsidRPr="00957FB6">
        <w:rPr>
          <w:lang w:val="fr-FR"/>
        </w:rPr>
        <w:tab/>
        <w:t>Le fait que les enfants sont parfois placés à l</w:t>
      </w:r>
      <w:r w:rsidR="00E7129D" w:rsidRPr="00957FB6">
        <w:rPr>
          <w:lang w:val="fr-FR"/>
        </w:rPr>
        <w:t>’</w:t>
      </w:r>
      <w:r w:rsidRPr="00957FB6">
        <w:rPr>
          <w:lang w:val="fr-FR"/>
        </w:rPr>
        <w:t>isolement pendant leur détention provisoire</w:t>
      </w:r>
      <w:r w:rsidR="00E7129D" w:rsidRPr="00957FB6">
        <w:rPr>
          <w:lang w:val="fr-FR"/>
        </w:rPr>
        <w:t> ;</w:t>
      </w:r>
    </w:p>
    <w:p w14:paraId="38208CC2" w14:textId="4FF21E18" w:rsidR="00631D4F" w:rsidRPr="00957FB6" w:rsidRDefault="00631D4F" w:rsidP="00F04417">
      <w:pPr>
        <w:pStyle w:val="SingleTxtG"/>
        <w:ind w:firstLine="567"/>
        <w:rPr>
          <w:rFonts w:asciiTheme="majorBidi" w:eastAsia="Malgun Gothic" w:hAnsiTheme="majorBidi" w:cstheme="majorBidi"/>
          <w:lang w:val="fr-FR"/>
        </w:rPr>
      </w:pPr>
      <w:r w:rsidRPr="00957FB6">
        <w:rPr>
          <w:lang w:val="fr-FR"/>
        </w:rPr>
        <w:t>c)</w:t>
      </w:r>
      <w:r w:rsidRPr="00957FB6">
        <w:rPr>
          <w:lang w:val="fr-FR"/>
        </w:rPr>
        <w:tab/>
        <w:t>Le fait que des enfants exécutent leur peine dans les mêmes établissements que les adultes</w:t>
      </w:r>
      <w:r w:rsidR="00E7129D" w:rsidRPr="00957FB6">
        <w:rPr>
          <w:lang w:val="fr-FR"/>
        </w:rPr>
        <w:t> ;</w:t>
      </w:r>
    </w:p>
    <w:p w14:paraId="53C4CB63" w14:textId="2FD2847C" w:rsidR="00631D4F" w:rsidRPr="00957FB6" w:rsidRDefault="00631D4F" w:rsidP="00F04417">
      <w:pPr>
        <w:pStyle w:val="SingleTxtG"/>
        <w:ind w:firstLine="567"/>
        <w:rPr>
          <w:rFonts w:asciiTheme="majorBidi" w:eastAsia="Malgun Gothic" w:hAnsiTheme="majorBidi" w:cstheme="majorBidi"/>
          <w:lang w:val="fr-FR"/>
        </w:rPr>
      </w:pPr>
      <w:r w:rsidRPr="00957FB6">
        <w:rPr>
          <w:lang w:val="fr-FR"/>
        </w:rPr>
        <w:t>d)</w:t>
      </w:r>
      <w:r w:rsidRPr="00957FB6">
        <w:rPr>
          <w:lang w:val="fr-FR"/>
        </w:rPr>
        <w:tab/>
        <w:t>La médiocrité de l</w:t>
      </w:r>
      <w:r w:rsidR="00E7129D" w:rsidRPr="00957FB6">
        <w:rPr>
          <w:lang w:val="fr-FR"/>
        </w:rPr>
        <w:t>’</w:t>
      </w:r>
      <w:r w:rsidRPr="00957FB6">
        <w:rPr>
          <w:lang w:val="fr-FR"/>
        </w:rPr>
        <w:t>enseignement dispensé dans les lieux de détention</w:t>
      </w:r>
      <w:r w:rsidR="009C7D0E" w:rsidRPr="00957FB6">
        <w:rPr>
          <w:lang w:val="fr-FR"/>
        </w:rPr>
        <w:t>.</w:t>
      </w:r>
    </w:p>
    <w:p w14:paraId="3FBB77CC" w14:textId="13217659" w:rsidR="00631D4F" w:rsidRPr="00957FB6" w:rsidRDefault="00631D4F" w:rsidP="00134F7F">
      <w:pPr>
        <w:pStyle w:val="SingleTxtG"/>
        <w:rPr>
          <w:rFonts w:asciiTheme="majorBidi" w:hAnsiTheme="majorBidi" w:cstheme="majorBidi"/>
          <w:b/>
          <w:bCs/>
          <w:lang w:val="fr-FR"/>
        </w:rPr>
      </w:pPr>
      <w:r w:rsidRPr="00957FB6">
        <w:rPr>
          <w:lang w:val="fr-FR"/>
        </w:rPr>
        <w:t>41</w:t>
      </w:r>
      <w:r w:rsidR="009C7D0E" w:rsidRPr="00957FB6">
        <w:rPr>
          <w:lang w:val="fr-FR"/>
        </w:rPr>
        <w:t>.</w:t>
      </w:r>
      <w:r w:rsidRPr="00957FB6">
        <w:rPr>
          <w:lang w:val="fr-FR"/>
        </w:rPr>
        <w:tab/>
      </w:r>
      <w:r w:rsidRPr="00957FB6">
        <w:rPr>
          <w:b/>
          <w:bCs/>
          <w:lang w:val="fr-FR"/>
        </w:rPr>
        <w:t xml:space="preserve">Rappelant son observation générale </w:t>
      </w:r>
      <w:r w:rsidR="00E7129D" w:rsidRPr="00957FB6">
        <w:rPr>
          <w:b/>
          <w:bCs/>
          <w:lang w:val="fr-FR"/>
        </w:rPr>
        <w:t>n</w:t>
      </w:r>
      <w:r w:rsidR="00E7129D" w:rsidRPr="00957FB6">
        <w:rPr>
          <w:b/>
          <w:bCs/>
          <w:vertAlign w:val="superscript"/>
          <w:lang w:val="fr-FR"/>
        </w:rPr>
        <w:t>o</w:t>
      </w:r>
      <w:r w:rsidRPr="00957FB6">
        <w:rPr>
          <w:b/>
          <w:bCs/>
          <w:lang w:val="fr-FR"/>
        </w:rPr>
        <w:t> 24 (2019) sur les droits de l</w:t>
      </w:r>
      <w:r w:rsidR="00E7129D" w:rsidRPr="00957FB6">
        <w:rPr>
          <w:b/>
          <w:bCs/>
          <w:lang w:val="fr-FR"/>
        </w:rPr>
        <w:t>’</w:t>
      </w:r>
      <w:r w:rsidRPr="00957FB6">
        <w:rPr>
          <w:b/>
          <w:bCs/>
          <w:lang w:val="fr-FR"/>
        </w:rPr>
        <w:t>enfant dans le système de justice pour enfants, le Comité recommande à l</w:t>
      </w:r>
      <w:r w:rsidR="00E7129D" w:rsidRPr="00957FB6">
        <w:rPr>
          <w:b/>
          <w:bCs/>
          <w:lang w:val="fr-FR"/>
        </w:rPr>
        <w:t>’</w:t>
      </w:r>
      <w:r w:rsidRPr="00957FB6">
        <w:rPr>
          <w:b/>
          <w:bCs/>
          <w:lang w:val="fr-FR"/>
        </w:rPr>
        <w:t>État partie</w:t>
      </w:r>
      <w:r w:rsidR="00E7129D" w:rsidRPr="00957FB6">
        <w:rPr>
          <w:b/>
          <w:bCs/>
          <w:lang w:val="fr-FR"/>
        </w:rPr>
        <w:t> :</w:t>
      </w:r>
    </w:p>
    <w:p w14:paraId="15EF96FE" w14:textId="4B973178"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w:t>
      </w:r>
      <w:r w:rsidR="00E7129D" w:rsidRPr="00957FB6">
        <w:rPr>
          <w:b/>
          <w:bCs/>
          <w:lang w:val="fr-FR"/>
        </w:rPr>
        <w:t>’</w:t>
      </w:r>
      <w:r w:rsidRPr="00957FB6">
        <w:rPr>
          <w:b/>
          <w:bCs/>
          <w:lang w:val="fr-FR"/>
        </w:rPr>
        <w:t>élaborer une stratégie de prévention de la délinquance juvénile fondée sur des travaux de recherche et sur une analyse des causes profondes de la participation des enfants à des activités criminelles, en particulier à la criminalité organisée, et de veiller à ce qu</w:t>
      </w:r>
      <w:r w:rsidR="00E7129D" w:rsidRPr="00957FB6">
        <w:rPr>
          <w:b/>
          <w:bCs/>
          <w:lang w:val="fr-FR"/>
        </w:rPr>
        <w:t>’</w:t>
      </w:r>
      <w:r w:rsidRPr="00957FB6">
        <w:rPr>
          <w:b/>
          <w:bCs/>
          <w:lang w:val="fr-FR"/>
        </w:rPr>
        <w:t>elle prévoie des mesures d</w:t>
      </w:r>
      <w:r w:rsidR="00E7129D" w:rsidRPr="00957FB6">
        <w:rPr>
          <w:b/>
          <w:bCs/>
          <w:lang w:val="fr-FR"/>
        </w:rPr>
        <w:t>’</w:t>
      </w:r>
      <w:r w:rsidRPr="00957FB6">
        <w:rPr>
          <w:b/>
          <w:bCs/>
          <w:lang w:val="fr-FR"/>
        </w:rPr>
        <w:t>intervention précoce visant les enfants à risque ou les enfants vulnérables et des mesures d</w:t>
      </w:r>
      <w:r w:rsidR="00E7129D" w:rsidRPr="00957FB6">
        <w:rPr>
          <w:b/>
          <w:bCs/>
          <w:lang w:val="fr-FR"/>
        </w:rPr>
        <w:t>’</w:t>
      </w:r>
      <w:r w:rsidRPr="00957FB6">
        <w:rPr>
          <w:b/>
          <w:bCs/>
          <w:lang w:val="fr-FR"/>
        </w:rPr>
        <w:t>aide à leurs familles</w:t>
      </w:r>
      <w:r w:rsidR="00E7129D" w:rsidRPr="00957FB6">
        <w:rPr>
          <w:b/>
          <w:bCs/>
          <w:lang w:val="fr-FR"/>
        </w:rPr>
        <w:t> ;</w:t>
      </w:r>
    </w:p>
    <w:p w14:paraId="2380457F" w14:textId="12891A36"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réduire la durée des procès</w:t>
      </w:r>
      <w:r w:rsidR="00E7129D" w:rsidRPr="00957FB6">
        <w:rPr>
          <w:b/>
          <w:bCs/>
          <w:lang w:val="fr-FR"/>
        </w:rPr>
        <w:t> ;</w:t>
      </w:r>
    </w:p>
    <w:p w14:paraId="0AF6EDF6" w14:textId="36C525CC" w:rsidR="00631D4F" w:rsidRPr="00957FB6" w:rsidRDefault="00631D4F" w:rsidP="00F04417">
      <w:pPr>
        <w:pStyle w:val="SingleTxtG"/>
        <w:ind w:firstLine="567"/>
        <w:rPr>
          <w:rFonts w:asciiTheme="majorBidi" w:hAnsiTheme="majorBidi" w:cstheme="majorBidi"/>
          <w:b/>
          <w:bCs/>
          <w:lang w:val="fr-FR"/>
        </w:rPr>
      </w:pPr>
      <w:r w:rsidRPr="00957FB6">
        <w:rPr>
          <w:b/>
          <w:bCs/>
          <w:lang w:val="fr-FR"/>
        </w:rPr>
        <w:t>c)</w:t>
      </w:r>
      <w:r w:rsidRPr="00957FB6">
        <w:rPr>
          <w:b/>
          <w:bCs/>
          <w:lang w:val="fr-FR"/>
        </w:rPr>
        <w:tab/>
        <w:t>De veiller à ce que les enfants ne soient pas placés à l</w:t>
      </w:r>
      <w:r w:rsidR="00E7129D" w:rsidRPr="00957FB6">
        <w:rPr>
          <w:b/>
          <w:bCs/>
          <w:lang w:val="fr-FR"/>
        </w:rPr>
        <w:t>’</w:t>
      </w:r>
      <w:r w:rsidRPr="00957FB6">
        <w:rPr>
          <w:b/>
          <w:bCs/>
          <w:lang w:val="fr-FR"/>
        </w:rPr>
        <w:t>isolement pendant leur détention provisoire</w:t>
      </w:r>
      <w:r w:rsidR="00E7129D" w:rsidRPr="00957FB6">
        <w:rPr>
          <w:b/>
          <w:bCs/>
          <w:lang w:val="fr-FR"/>
        </w:rPr>
        <w:t> ;</w:t>
      </w:r>
    </w:p>
    <w:p w14:paraId="3E139B28" w14:textId="1039D2E3" w:rsidR="00631D4F" w:rsidRPr="00957FB6" w:rsidRDefault="00631D4F" w:rsidP="00F04417">
      <w:pPr>
        <w:pStyle w:val="SingleTxtG"/>
        <w:ind w:firstLine="567"/>
        <w:rPr>
          <w:rFonts w:asciiTheme="majorBidi" w:hAnsiTheme="majorBidi" w:cstheme="majorBidi"/>
          <w:b/>
          <w:bCs/>
          <w:lang w:val="fr-FR"/>
        </w:rPr>
      </w:pPr>
      <w:r w:rsidRPr="00957FB6">
        <w:rPr>
          <w:b/>
          <w:bCs/>
          <w:lang w:val="fr-FR"/>
        </w:rPr>
        <w:t>d)</w:t>
      </w:r>
      <w:r w:rsidRPr="00957FB6">
        <w:rPr>
          <w:b/>
          <w:bCs/>
          <w:lang w:val="fr-FR"/>
        </w:rPr>
        <w:tab/>
        <w:t>De promouvoir activement le recours à des mesures non judiciaires, telles que la déjudiciarisation, la médiation, l</w:t>
      </w:r>
      <w:r w:rsidR="00E7129D" w:rsidRPr="00957FB6">
        <w:rPr>
          <w:b/>
          <w:bCs/>
          <w:lang w:val="fr-FR"/>
        </w:rPr>
        <w:t>’</w:t>
      </w:r>
      <w:r w:rsidRPr="00957FB6">
        <w:rPr>
          <w:b/>
          <w:bCs/>
          <w:lang w:val="fr-FR"/>
        </w:rPr>
        <w:t>accompagnement et la fourniture de services thérapeutiques fondés sur des données factuelles, pour les enfants accusés d</w:t>
      </w:r>
      <w:r w:rsidR="00E7129D" w:rsidRPr="00957FB6">
        <w:rPr>
          <w:b/>
          <w:bCs/>
          <w:lang w:val="fr-FR"/>
        </w:rPr>
        <w:t>’</w:t>
      </w:r>
      <w:r w:rsidRPr="00957FB6">
        <w:rPr>
          <w:b/>
          <w:bCs/>
          <w:lang w:val="fr-FR"/>
        </w:rPr>
        <w:t>infractions pénales et, lorsque cela est possible, d</w:t>
      </w:r>
      <w:r w:rsidR="00E7129D" w:rsidRPr="00957FB6">
        <w:rPr>
          <w:b/>
          <w:bCs/>
          <w:lang w:val="fr-FR"/>
        </w:rPr>
        <w:t>’</w:t>
      </w:r>
      <w:r w:rsidRPr="00957FB6">
        <w:rPr>
          <w:b/>
          <w:bCs/>
          <w:lang w:val="fr-FR"/>
        </w:rPr>
        <w:t>appliquer des mesures non privatives de liberté, telles que la mise à l</w:t>
      </w:r>
      <w:r w:rsidR="00E7129D" w:rsidRPr="00957FB6">
        <w:rPr>
          <w:b/>
          <w:bCs/>
          <w:lang w:val="fr-FR"/>
        </w:rPr>
        <w:t>’</w:t>
      </w:r>
      <w:r w:rsidRPr="00957FB6">
        <w:rPr>
          <w:b/>
          <w:bCs/>
          <w:lang w:val="fr-FR"/>
        </w:rPr>
        <w:t>épreuve ou les travaux d</w:t>
      </w:r>
      <w:r w:rsidR="00E7129D" w:rsidRPr="00957FB6">
        <w:rPr>
          <w:b/>
          <w:bCs/>
          <w:lang w:val="fr-FR"/>
        </w:rPr>
        <w:t>’</w:t>
      </w:r>
      <w:r w:rsidRPr="00957FB6">
        <w:rPr>
          <w:b/>
          <w:bCs/>
          <w:lang w:val="fr-FR"/>
        </w:rPr>
        <w:t>intérêt général, de fixer la durée maximale de la mise à l</w:t>
      </w:r>
      <w:r w:rsidR="00E7129D" w:rsidRPr="00957FB6">
        <w:rPr>
          <w:b/>
          <w:bCs/>
          <w:lang w:val="fr-FR"/>
        </w:rPr>
        <w:t>’</w:t>
      </w:r>
      <w:r w:rsidRPr="00957FB6">
        <w:rPr>
          <w:b/>
          <w:bCs/>
          <w:lang w:val="fr-FR"/>
        </w:rPr>
        <w:t>épreuve et de préciser clairement qu</w:t>
      </w:r>
      <w:r w:rsidR="00E7129D" w:rsidRPr="00957FB6">
        <w:rPr>
          <w:b/>
          <w:bCs/>
          <w:lang w:val="fr-FR"/>
        </w:rPr>
        <w:t>’</w:t>
      </w:r>
      <w:r w:rsidRPr="00957FB6">
        <w:rPr>
          <w:b/>
          <w:bCs/>
          <w:lang w:val="fr-FR"/>
        </w:rPr>
        <w:t>elle ne constitue pas une preuve de culpabilité</w:t>
      </w:r>
      <w:r w:rsidR="00E7129D" w:rsidRPr="00957FB6">
        <w:rPr>
          <w:b/>
          <w:bCs/>
          <w:lang w:val="fr-FR"/>
        </w:rPr>
        <w:t> ;</w:t>
      </w:r>
    </w:p>
    <w:p w14:paraId="11342E7E" w14:textId="09836108" w:rsidR="00631D4F" w:rsidRPr="00957FB6" w:rsidRDefault="00631D4F" w:rsidP="00F04417">
      <w:pPr>
        <w:pStyle w:val="SingleTxtG"/>
        <w:ind w:firstLine="567"/>
        <w:rPr>
          <w:rFonts w:asciiTheme="majorBidi" w:hAnsiTheme="majorBidi" w:cstheme="majorBidi"/>
          <w:b/>
          <w:bCs/>
          <w:lang w:val="fr-FR"/>
        </w:rPr>
      </w:pPr>
      <w:r w:rsidRPr="00957FB6">
        <w:rPr>
          <w:b/>
          <w:bCs/>
          <w:lang w:val="fr-FR"/>
        </w:rPr>
        <w:t>e)</w:t>
      </w:r>
      <w:r w:rsidRPr="00957FB6">
        <w:rPr>
          <w:b/>
          <w:bCs/>
          <w:lang w:val="fr-FR"/>
        </w:rPr>
        <w:tab/>
        <w:t>De faire en sorte, dans les cas exceptionnels où la privation de liberté est justifiée en tant que mesure de dernier recours, que les enfants n</w:t>
      </w:r>
      <w:r w:rsidR="00E7129D" w:rsidRPr="00957FB6">
        <w:rPr>
          <w:b/>
          <w:bCs/>
          <w:lang w:val="fr-FR"/>
        </w:rPr>
        <w:t>’</w:t>
      </w:r>
      <w:r w:rsidRPr="00957FB6">
        <w:rPr>
          <w:b/>
          <w:bCs/>
          <w:lang w:val="fr-FR"/>
        </w:rPr>
        <w:t>exécutent pas leur peine dans les mêmes établissements que les adultes, que la privation de liberté soit appliquée pour une durée aussi brève que possible et qu</w:t>
      </w:r>
      <w:r w:rsidR="00E7129D" w:rsidRPr="00957FB6">
        <w:rPr>
          <w:b/>
          <w:bCs/>
          <w:lang w:val="fr-FR"/>
        </w:rPr>
        <w:t>’</w:t>
      </w:r>
      <w:r w:rsidRPr="00957FB6">
        <w:rPr>
          <w:b/>
          <w:bCs/>
          <w:lang w:val="fr-FR"/>
        </w:rPr>
        <w:t>elle soit réexaminée régulièrement en vue d</w:t>
      </w:r>
      <w:r w:rsidR="00E7129D" w:rsidRPr="00957FB6">
        <w:rPr>
          <w:b/>
          <w:bCs/>
          <w:lang w:val="fr-FR"/>
        </w:rPr>
        <w:t>’</w:t>
      </w:r>
      <w:r w:rsidRPr="00957FB6">
        <w:rPr>
          <w:b/>
          <w:bCs/>
          <w:lang w:val="fr-FR"/>
        </w:rPr>
        <w:t>être levée</w:t>
      </w:r>
      <w:r w:rsidR="00E7129D" w:rsidRPr="00957FB6">
        <w:rPr>
          <w:b/>
          <w:bCs/>
          <w:lang w:val="fr-FR"/>
        </w:rPr>
        <w:t> ;</w:t>
      </w:r>
    </w:p>
    <w:p w14:paraId="19E84CE6" w14:textId="152F784E" w:rsidR="00631D4F" w:rsidRPr="00957FB6" w:rsidRDefault="00631D4F" w:rsidP="00F04417">
      <w:pPr>
        <w:pStyle w:val="SingleTxtG"/>
        <w:ind w:firstLine="567"/>
        <w:rPr>
          <w:rFonts w:asciiTheme="majorBidi" w:hAnsiTheme="majorBidi" w:cstheme="majorBidi"/>
          <w:b/>
          <w:bCs/>
          <w:lang w:val="fr-FR"/>
        </w:rPr>
      </w:pPr>
      <w:r w:rsidRPr="00957FB6">
        <w:rPr>
          <w:b/>
          <w:bCs/>
          <w:lang w:val="fr-FR"/>
        </w:rPr>
        <w:t>f)</w:t>
      </w:r>
      <w:r w:rsidRPr="00957FB6">
        <w:rPr>
          <w:b/>
          <w:bCs/>
          <w:lang w:val="fr-FR"/>
        </w:rPr>
        <w:tab/>
        <w:t>D</w:t>
      </w:r>
      <w:r w:rsidR="00E7129D" w:rsidRPr="00957FB6">
        <w:rPr>
          <w:b/>
          <w:bCs/>
          <w:lang w:val="fr-FR"/>
        </w:rPr>
        <w:t>’</w:t>
      </w:r>
      <w:r w:rsidRPr="00957FB6">
        <w:rPr>
          <w:b/>
          <w:bCs/>
          <w:lang w:val="fr-FR"/>
        </w:rPr>
        <w:t>offrir systématiquement aux enfants détenus des services s</w:t>
      </w:r>
      <w:r w:rsidR="00E7129D" w:rsidRPr="00957FB6">
        <w:rPr>
          <w:b/>
          <w:bCs/>
          <w:lang w:val="fr-FR"/>
        </w:rPr>
        <w:t>’</w:t>
      </w:r>
      <w:r w:rsidRPr="00957FB6">
        <w:rPr>
          <w:b/>
          <w:bCs/>
          <w:lang w:val="fr-FR"/>
        </w:rPr>
        <w:t>inscrivant dans la durée et de garantir la qualité de l</w:t>
      </w:r>
      <w:r w:rsidR="00E7129D" w:rsidRPr="00957FB6">
        <w:rPr>
          <w:b/>
          <w:bCs/>
          <w:lang w:val="fr-FR"/>
        </w:rPr>
        <w:t>’</w:t>
      </w:r>
      <w:r w:rsidRPr="00957FB6">
        <w:rPr>
          <w:b/>
          <w:bCs/>
          <w:lang w:val="fr-FR"/>
        </w:rPr>
        <w:t>enseignement dans les lieux de détention</w:t>
      </w:r>
      <w:r w:rsidR="009C7D0E" w:rsidRPr="00957FB6">
        <w:rPr>
          <w:b/>
          <w:bCs/>
          <w:lang w:val="fr-FR"/>
        </w:rPr>
        <w:t>.</w:t>
      </w:r>
    </w:p>
    <w:p w14:paraId="7FDAE513" w14:textId="47D0A9A6" w:rsidR="00631D4F" w:rsidRPr="00957FB6" w:rsidRDefault="00631D4F" w:rsidP="001B6617">
      <w:pPr>
        <w:pStyle w:val="H1G"/>
        <w:rPr>
          <w:szCs w:val="24"/>
          <w:lang w:val="fr-FR"/>
        </w:rPr>
      </w:pPr>
      <w:r w:rsidRPr="00957FB6">
        <w:rPr>
          <w:lang w:val="fr-FR"/>
        </w:rPr>
        <w:lastRenderedPageBreak/>
        <w:tab/>
        <w:t>J</w:t>
      </w:r>
      <w:r w:rsidR="009C7D0E" w:rsidRPr="00957FB6">
        <w:rPr>
          <w:lang w:val="fr-FR"/>
        </w:rPr>
        <w:t>.</w:t>
      </w:r>
      <w:r w:rsidRPr="00957FB6">
        <w:rPr>
          <w:lang w:val="fr-FR"/>
        </w:rPr>
        <w:tab/>
        <w:t>Recommandations sur l</w:t>
      </w:r>
      <w:r w:rsidR="00E7129D" w:rsidRPr="00957FB6">
        <w:rPr>
          <w:lang w:val="fr-FR"/>
        </w:rPr>
        <w:t>’</w:t>
      </w:r>
      <w:r w:rsidRPr="00957FB6">
        <w:rPr>
          <w:lang w:val="fr-FR"/>
        </w:rPr>
        <w:t>application du Protocole facultatif concernant l</w:t>
      </w:r>
      <w:r w:rsidR="00E7129D" w:rsidRPr="00957FB6">
        <w:rPr>
          <w:lang w:val="fr-FR"/>
        </w:rPr>
        <w:t>’</w:t>
      </w:r>
      <w:r w:rsidRPr="00957FB6">
        <w:rPr>
          <w:lang w:val="fr-FR"/>
        </w:rPr>
        <w:t>implication d</w:t>
      </w:r>
      <w:r w:rsidR="00E7129D" w:rsidRPr="00957FB6">
        <w:rPr>
          <w:lang w:val="fr-FR"/>
        </w:rPr>
        <w:t>’</w:t>
      </w:r>
      <w:r w:rsidRPr="00957FB6">
        <w:rPr>
          <w:lang w:val="fr-FR"/>
        </w:rPr>
        <w:t>enfants dans les conflits armés</w:t>
      </w:r>
      <w:bookmarkStart w:id="9" w:name="_Hlk101902909"/>
    </w:p>
    <w:p w14:paraId="0B92FBB9" w14:textId="1710EAB9" w:rsidR="00631D4F" w:rsidRPr="00957FB6" w:rsidRDefault="00631D4F" w:rsidP="001B6617">
      <w:pPr>
        <w:pStyle w:val="SingleTxtG"/>
        <w:keepNext/>
        <w:keepLines/>
        <w:rPr>
          <w:rFonts w:asciiTheme="majorBidi" w:hAnsiTheme="majorBidi" w:cstheme="majorBidi"/>
          <w:b/>
          <w:bCs/>
          <w:lang w:val="fr-FR"/>
        </w:rPr>
      </w:pPr>
      <w:r w:rsidRPr="00957FB6">
        <w:rPr>
          <w:lang w:val="fr-FR"/>
        </w:rPr>
        <w:t>42</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w:t>
      </w:r>
      <w:r w:rsidR="00E7129D" w:rsidRPr="00957FB6">
        <w:rPr>
          <w:b/>
          <w:bCs/>
          <w:lang w:val="fr-FR"/>
        </w:rPr>
        <w:t> :</w:t>
      </w:r>
    </w:p>
    <w:p w14:paraId="20CF9863" w14:textId="55B13108" w:rsidR="00631D4F" w:rsidRPr="00957FB6" w:rsidRDefault="00631D4F" w:rsidP="00F04417">
      <w:pPr>
        <w:pStyle w:val="SingleTxtG"/>
        <w:ind w:firstLine="567"/>
        <w:rPr>
          <w:rFonts w:asciiTheme="majorBidi" w:hAnsiTheme="majorBidi" w:cstheme="majorBidi"/>
          <w:b/>
          <w:bCs/>
          <w:lang w:val="fr-FR"/>
        </w:rPr>
      </w:pPr>
      <w:r w:rsidRPr="00957FB6">
        <w:rPr>
          <w:b/>
          <w:bCs/>
          <w:lang w:val="fr-FR"/>
        </w:rPr>
        <w:t>a)</w:t>
      </w:r>
      <w:r w:rsidRPr="00957FB6">
        <w:rPr>
          <w:b/>
          <w:bCs/>
          <w:lang w:val="fr-FR"/>
        </w:rPr>
        <w:tab/>
        <w:t>De prévenir et d</w:t>
      </w:r>
      <w:r w:rsidR="00E7129D" w:rsidRPr="00957FB6">
        <w:rPr>
          <w:b/>
          <w:bCs/>
          <w:lang w:val="fr-FR"/>
        </w:rPr>
        <w:t>’</w:t>
      </w:r>
      <w:r w:rsidRPr="00957FB6">
        <w:rPr>
          <w:b/>
          <w:bCs/>
          <w:lang w:val="fr-FR"/>
        </w:rPr>
        <w:t>interdire, dans la législation nationale, le commerce et l</w:t>
      </w:r>
      <w:r w:rsidR="00E7129D" w:rsidRPr="00957FB6">
        <w:rPr>
          <w:b/>
          <w:bCs/>
          <w:lang w:val="fr-FR"/>
        </w:rPr>
        <w:t>’</w:t>
      </w:r>
      <w:r w:rsidRPr="00957FB6">
        <w:rPr>
          <w:b/>
          <w:bCs/>
          <w:lang w:val="fr-FR"/>
        </w:rPr>
        <w:t>exportation d</w:t>
      </w:r>
      <w:r w:rsidR="00E7129D" w:rsidRPr="00957FB6">
        <w:rPr>
          <w:b/>
          <w:bCs/>
          <w:lang w:val="fr-FR"/>
        </w:rPr>
        <w:t>’</w:t>
      </w:r>
      <w:r w:rsidRPr="00957FB6">
        <w:rPr>
          <w:b/>
          <w:bCs/>
          <w:lang w:val="fr-FR"/>
        </w:rPr>
        <w:t>armes, y compris d</w:t>
      </w:r>
      <w:r w:rsidR="00E7129D" w:rsidRPr="00957FB6">
        <w:rPr>
          <w:b/>
          <w:bCs/>
          <w:lang w:val="fr-FR"/>
        </w:rPr>
        <w:t>’</w:t>
      </w:r>
      <w:r w:rsidRPr="00957FB6">
        <w:rPr>
          <w:b/>
          <w:bCs/>
          <w:lang w:val="fr-FR"/>
        </w:rPr>
        <w:t>armes de petits calibres, d</w:t>
      </w:r>
      <w:r w:rsidR="00E7129D" w:rsidRPr="00957FB6">
        <w:rPr>
          <w:b/>
          <w:bCs/>
          <w:lang w:val="fr-FR"/>
        </w:rPr>
        <w:t>’</w:t>
      </w:r>
      <w:r w:rsidRPr="00957FB6">
        <w:rPr>
          <w:b/>
          <w:bCs/>
          <w:lang w:val="fr-FR"/>
        </w:rPr>
        <w:t>armes légères et de composants de systèmes d</w:t>
      </w:r>
      <w:r w:rsidR="00E7129D" w:rsidRPr="00957FB6">
        <w:rPr>
          <w:b/>
          <w:bCs/>
          <w:lang w:val="fr-FR"/>
        </w:rPr>
        <w:t>’</w:t>
      </w:r>
      <w:r w:rsidRPr="00957FB6">
        <w:rPr>
          <w:b/>
          <w:bCs/>
          <w:lang w:val="fr-FR"/>
        </w:rPr>
        <w:t>armes, à destination de pays où l</w:t>
      </w:r>
      <w:r w:rsidR="00E7129D" w:rsidRPr="00957FB6">
        <w:rPr>
          <w:b/>
          <w:bCs/>
          <w:lang w:val="fr-FR"/>
        </w:rPr>
        <w:t>’</w:t>
      </w:r>
      <w:r w:rsidRPr="00957FB6">
        <w:rPr>
          <w:b/>
          <w:bCs/>
          <w:lang w:val="fr-FR"/>
        </w:rPr>
        <w:t>on sait que des enfants sont ou peuvent être enrôlés ou utilisés dans des hostilités</w:t>
      </w:r>
      <w:r w:rsidR="00E7129D" w:rsidRPr="00957FB6">
        <w:rPr>
          <w:b/>
          <w:bCs/>
          <w:lang w:val="fr-FR"/>
        </w:rPr>
        <w:t> ;</w:t>
      </w:r>
    </w:p>
    <w:p w14:paraId="5715DFEF" w14:textId="26BD0EB3" w:rsidR="00631D4F" w:rsidRPr="00957FB6" w:rsidRDefault="00631D4F" w:rsidP="00F04417">
      <w:pPr>
        <w:pStyle w:val="SingleTxtG"/>
        <w:ind w:firstLine="567"/>
        <w:rPr>
          <w:rFonts w:asciiTheme="majorBidi" w:hAnsiTheme="majorBidi" w:cstheme="majorBidi"/>
          <w:b/>
          <w:bCs/>
          <w:lang w:val="fr-FR"/>
        </w:rPr>
      </w:pPr>
      <w:r w:rsidRPr="00957FB6">
        <w:rPr>
          <w:b/>
          <w:bCs/>
          <w:lang w:val="fr-FR"/>
        </w:rPr>
        <w:t>b)</w:t>
      </w:r>
      <w:r w:rsidRPr="00957FB6">
        <w:rPr>
          <w:b/>
          <w:bCs/>
          <w:lang w:val="fr-FR"/>
        </w:rPr>
        <w:tab/>
        <w:t>De mettre en place un mécanisme permettant de repérer rapidement les enfants susceptibles d</w:t>
      </w:r>
      <w:r w:rsidR="00E7129D" w:rsidRPr="00957FB6">
        <w:rPr>
          <w:b/>
          <w:bCs/>
          <w:lang w:val="fr-FR"/>
        </w:rPr>
        <w:t>’</w:t>
      </w:r>
      <w:r w:rsidRPr="00957FB6">
        <w:rPr>
          <w:b/>
          <w:bCs/>
          <w:lang w:val="fr-FR"/>
        </w:rPr>
        <w:t>avoir été enrôlés ou utilisés dans des hostilités et de veiller à ce qu</w:t>
      </w:r>
      <w:r w:rsidR="00E7129D" w:rsidRPr="00957FB6">
        <w:rPr>
          <w:b/>
          <w:bCs/>
          <w:lang w:val="fr-FR"/>
        </w:rPr>
        <w:t>’</w:t>
      </w:r>
      <w:r w:rsidRPr="00957FB6">
        <w:rPr>
          <w:b/>
          <w:bCs/>
          <w:lang w:val="fr-FR"/>
        </w:rPr>
        <w:t>ils reçoivent un soutien en vue de leur rétablissement physique et psychologique et de leur réinsertion sociale</w:t>
      </w:r>
      <w:r w:rsidR="009C7D0E" w:rsidRPr="00957FB6">
        <w:rPr>
          <w:b/>
          <w:bCs/>
          <w:lang w:val="fr-FR"/>
        </w:rPr>
        <w:t>.</w:t>
      </w:r>
    </w:p>
    <w:p w14:paraId="7D3CC915" w14:textId="471747AC" w:rsidR="00631D4F" w:rsidRPr="00957FB6" w:rsidRDefault="00631D4F" w:rsidP="00134F7F">
      <w:pPr>
        <w:pStyle w:val="H1G"/>
        <w:rPr>
          <w:rFonts w:asciiTheme="majorBidi" w:hAnsiTheme="majorBidi" w:cstheme="majorBidi"/>
          <w:lang w:val="fr-FR"/>
        </w:rPr>
      </w:pPr>
      <w:bookmarkStart w:id="10" w:name="_Hlk121393488"/>
      <w:bookmarkEnd w:id="9"/>
      <w:r w:rsidRPr="00957FB6">
        <w:rPr>
          <w:lang w:val="fr-FR"/>
        </w:rPr>
        <w:tab/>
        <w:t>K</w:t>
      </w:r>
      <w:r w:rsidR="009C7D0E" w:rsidRPr="00957FB6">
        <w:rPr>
          <w:lang w:val="fr-FR"/>
        </w:rPr>
        <w:t>.</w:t>
      </w:r>
      <w:r w:rsidRPr="00957FB6">
        <w:rPr>
          <w:lang w:val="fr-FR"/>
        </w:rPr>
        <w:tab/>
        <w:t>Ratification d</w:t>
      </w:r>
      <w:r w:rsidR="00E7129D" w:rsidRPr="00957FB6">
        <w:rPr>
          <w:lang w:val="fr-FR"/>
        </w:rPr>
        <w:t>’</w:t>
      </w:r>
      <w:r w:rsidRPr="00957FB6">
        <w:rPr>
          <w:lang w:val="fr-FR"/>
        </w:rPr>
        <w:t>instruments internationaux relatifs aux droits de</w:t>
      </w:r>
      <w:r w:rsidR="00134F7F" w:rsidRPr="00957FB6">
        <w:rPr>
          <w:lang w:val="fr-FR"/>
        </w:rPr>
        <w:t> </w:t>
      </w:r>
      <w:r w:rsidRPr="00957FB6">
        <w:rPr>
          <w:lang w:val="fr-FR"/>
        </w:rPr>
        <w:t>l</w:t>
      </w:r>
      <w:r w:rsidR="00E7129D" w:rsidRPr="00957FB6">
        <w:rPr>
          <w:lang w:val="fr-FR"/>
        </w:rPr>
        <w:t>’</w:t>
      </w:r>
      <w:r w:rsidRPr="00957FB6">
        <w:rPr>
          <w:lang w:val="fr-FR"/>
        </w:rPr>
        <w:t>homme</w:t>
      </w:r>
    </w:p>
    <w:p w14:paraId="1FFB3519" w14:textId="1FCC8893" w:rsidR="00631D4F" w:rsidRPr="00957FB6" w:rsidRDefault="00631D4F" w:rsidP="00134F7F">
      <w:pPr>
        <w:pStyle w:val="SingleTxtG"/>
        <w:rPr>
          <w:rFonts w:asciiTheme="majorBidi" w:hAnsiTheme="majorBidi" w:cstheme="majorBidi"/>
          <w:lang w:val="fr-FR"/>
        </w:rPr>
      </w:pPr>
      <w:r w:rsidRPr="00957FB6">
        <w:rPr>
          <w:lang w:val="fr-FR"/>
        </w:rPr>
        <w:t>43</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 d</w:t>
      </w:r>
      <w:r w:rsidR="00E7129D" w:rsidRPr="00957FB6">
        <w:rPr>
          <w:b/>
          <w:bCs/>
          <w:lang w:val="fr-FR"/>
        </w:rPr>
        <w:t>’</w:t>
      </w:r>
      <w:r w:rsidRPr="00957FB6">
        <w:rPr>
          <w:b/>
          <w:bCs/>
          <w:lang w:val="fr-FR"/>
        </w:rPr>
        <w:t>envisager de ratifier la Convention internationale sur la protection des droits de tous les travailleurs migrants et des membres de leur famille, afin de renforcer encore le respect des droits de l</w:t>
      </w:r>
      <w:r w:rsidR="00E7129D" w:rsidRPr="00957FB6">
        <w:rPr>
          <w:b/>
          <w:bCs/>
          <w:lang w:val="fr-FR"/>
        </w:rPr>
        <w:t>’</w:t>
      </w:r>
      <w:r w:rsidRPr="00957FB6">
        <w:rPr>
          <w:b/>
          <w:bCs/>
          <w:lang w:val="fr-FR"/>
        </w:rPr>
        <w:t>enfant</w:t>
      </w:r>
      <w:r w:rsidR="009C7D0E" w:rsidRPr="00957FB6">
        <w:rPr>
          <w:b/>
          <w:bCs/>
          <w:lang w:val="fr-FR"/>
        </w:rPr>
        <w:t>.</w:t>
      </w:r>
    </w:p>
    <w:bookmarkEnd w:id="10"/>
    <w:p w14:paraId="0330CD56" w14:textId="100A9088" w:rsidR="00631D4F" w:rsidRPr="00957FB6" w:rsidRDefault="00631D4F" w:rsidP="003F3360">
      <w:pPr>
        <w:pStyle w:val="H1G"/>
        <w:rPr>
          <w:rFonts w:asciiTheme="majorBidi" w:hAnsiTheme="majorBidi" w:cstheme="majorBidi"/>
          <w:lang w:val="fr-FR"/>
        </w:rPr>
      </w:pPr>
      <w:r w:rsidRPr="00957FB6">
        <w:rPr>
          <w:lang w:val="fr-FR"/>
        </w:rPr>
        <w:tab/>
        <w:t>L</w:t>
      </w:r>
      <w:r w:rsidR="009C7D0E" w:rsidRPr="00957FB6">
        <w:rPr>
          <w:lang w:val="fr-FR"/>
        </w:rPr>
        <w:t>.</w:t>
      </w:r>
      <w:r w:rsidRPr="00957FB6">
        <w:rPr>
          <w:lang w:val="fr-FR"/>
        </w:rPr>
        <w:tab/>
        <w:t>Coopération avec les organismes régionaux</w:t>
      </w:r>
      <w:bookmarkStart w:id="11" w:name="_Hlk102733986"/>
    </w:p>
    <w:bookmarkEnd w:id="11"/>
    <w:p w14:paraId="02421A23" w14:textId="5F79B208" w:rsidR="00631D4F" w:rsidRPr="00957FB6" w:rsidRDefault="00631D4F" w:rsidP="003F3360">
      <w:pPr>
        <w:pStyle w:val="SingleTxtG"/>
        <w:rPr>
          <w:rFonts w:asciiTheme="majorBidi" w:hAnsiTheme="majorBidi" w:cstheme="majorBidi"/>
          <w:b/>
          <w:bCs/>
          <w:lang w:val="fr-FR"/>
        </w:rPr>
      </w:pPr>
      <w:r w:rsidRPr="00957FB6">
        <w:rPr>
          <w:lang w:val="fr-FR"/>
        </w:rPr>
        <w:t>44</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 de continuer à coopérer avec le Conseil de l</w:t>
      </w:r>
      <w:r w:rsidR="00E7129D" w:rsidRPr="00957FB6">
        <w:rPr>
          <w:b/>
          <w:bCs/>
          <w:lang w:val="fr-FR"/>
        </w:rPr>
        <w:t>’</w:t>
      </w:r>
      <w:r w:rsidRPr="00957FB6">
        <w:rPr>
          <w:b/>
          <w:bCs/>
          <w:lang w:val="fr-FR"/>
        </w:rPr>
        <w:t>Europe en vue d</w:t>
      </w:r>
      <w:r w:rsidR="00E7129D" w:rsidRPr="00957FB6">
        <w:rPr>
          <w:b/>
          <w:bCs/>
          <w:lang w:val="fr-FR"/>
        </w:rPr>
        <w:t>’</w:t>
      </w:r>
      <w:r w:rsidRPr="00957FB6">
        <w:rPr>
          <w:b/>
          <w:bCs/>
          <w:lang w:val="fr-FR"/>
        </w:rPr>
        <w:t>appliquer la Convention et d</w:t>
      </w:r>
      <w:r w:rsidR="00E7129D" w:rsidRPr="00957FB6">
        <w:rPr>
          <w:b/>
          <w:bCs/>
          <w:lang w:val="fr-FR"/>
        </w:rPr>
        <w:t>’</w:t>
      </w:r>
      <w:r w:rsidRPr="00957FB6">
        <w:rPr>
          <w:b/>
          <w:bCs/>
          <w:lang w:val="fr-FR"/>
        </w:rPr>
        <w:t>autres instruments relatifs aux droits de l</w:t>
      </w:r>
      <w:r w:rsidR="00E7129D" w:rsidRPr="00957FB6">
        <w:rPr>
          <w:b/>
          <w:bCs/>
          <w:lang w:val="fr-FR"/>
        </w:rPr>
        <w:t>’</w:t>
      </w:r>
      <w:r w:rsidRPr="00957FB6">
        <w:rPr>
          <w:b/>
          <w:bCs/>
          <w:lang w:val="fr-FR"/>
        </w:rPr>
        <w:t>homme, tant sur son territoire que dans d</w:t>
      </w:r>
      <w:r w:rsidR="00E7129D" w:rsidRPr="00957FB6">
        <w:rPr>
          <w:b/>
          <w:bCs/>
          <w:lang w:val="fr-FR"/>
        </w:rPr>
        <w:t>’</w:t>
      </w:r>
      <w:r w:rsidRPr="00957FB6">
        <w:rPr>
          <w:b/>
          <w:bCs/>
          <w:lang w:val="fr-FR"/>
        </w:rPr>
        <w:t>autres États membres du Conseil</w:t>
      </w:r>
      <w:r w:rsidR="009C7D0E" w:rsidRPr="00957FB6">
        <w:rPr>
          <w:b/>
          <w:bCs/>
          <w:lang w:val="fr-FR"/>
        </w:rPr>
        <w:t>.</w:t>
      </w:r>
    </w:p>
    <w:p w14:paraId="3CF1658B" w14:textId="23168E1C" w:rsidR="00631D4F" w:rsidRPr="00957FB6" w:rsidRDefault="00631D4F" w:rsidP="00E7129D">
      <w:pPr>
        <w:pStyle w:val="HChG"/>
        <w:rPr>
          <w:rFonts w:asciiTheme="majorBidi" w:hAnsiTheme="majorBidi" w:cstheme="majorBidi"/>
          <w:lang w:val="fr-FR"/>
        </w:rPr>
      </w:pPr>
      <w:r w:rsidRPr="00957FB6">
        <w:rPr>
          <w:lang w:val="fr-FR"/>
        </w:rPr>
        <w:tab/>
        <w:t>IV</w:t>
      </w:r>
      <w:r w:rsidR="009C7D0E" w:rsidRPr="00957FB6">
        <w:rPr>
          <w:lang w:val="fr-FR"/>
        </w:rPr>
        <w:t>.</w:t>
      </w:r>
      <w:r w:rsidRPr="00957FB6">
        <w:rPr>
          <w:lang w:val="fr-FR"/>
        </w:rPr>
        <w:tab/>
        <w:t>Application des recommandations et soumission de rapports</w:t>
      </w:r>
    </w:p>
    <w:p w14:paraId="13D15225" w14:textId="1A816212" w:rsidR="00631D4F" w:rsidRPr="00957FB6" w:rsidRDefault="00631D4F" w:rsidP="00E7129D">
      <w:pPr>
        <w:pStyle w:val="H1G"/>
        <w:rPr>
          <w:rFonts w:asciiTheme="majorBidi" w:hAnsiTheme="majorBidi" w:cstheme="majorBidi"/>
          <w:lang w:val="fr-FR"/>
        </w:rPr>
      </w:pPr>
      <w:r w:rsidRPr="00957FB6">
        <w:rPr>
          <w:lang w:val="fr-FR"/>
        </w:rPr>
        <w:tab/>
        <w:t>A</w:t>
      </w:r>
      <w:r w:rsidR="009C7D0E" w:rsidRPr="00957FB6">
        <w:rPr>
          <w:lang w:val="fr-FR"/>
        </w:rPr>
        <w:t>.</w:t>
      </w:r>
      <w:r w:rsidRPr="00957FB6">
        <w:rPr>
          <w:lang w:val="fr-FR"/>
        </w:rPr>
        <w:tab/>
        <w:t>Suivi et diffusion</w:t>
      </w:r>
    </w:p>
    <w:p w14:paraId="604920AB" w14:textId="401F4CD9" w:rsidR="00631D4F" w:rsidRPr="00957FB6" w:rsidRDefault="00631D4F" w:rsidP="00E7129D">
      <w:pPr>
        <w:pStyle w:val="SingleTxtG"/>
        <w:rPr>
          <w:rFonts w:asciiTheme="majorBidi" w:hAnsiTheme="majorBidi" w:cstheme="majorBidi"/>
          <w:b/>
          <w:bCs/>
          <w:lang w:val="fr-FR"/>
        </w:rPr>
      </w:pPr>
      <w:r w:rsidRPr="00957FB6">
        <w:rPr>
          <w:lang w:val="fr-FR"/>
        </w:rPr>
        <w:t>45</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 de prendre toutes les mesures voulues pour que les recommandations figurant dans les présentes observations finales soient pleinement appliquées et pour qu</w:t>
      </w:r>
      <w:r w:rsidR="00E7129D" w:rsidRPr="00957FB6">
        <w:rPr>
          <w:b/>
          <w:bCs/>
          <w:lang w:val="fr-FR"/>
        </w:rPr>
        <w:t>’</w:t>
      </w:r>
      <w:r w:rsidRPr="00957FB6">
        <w:rPr>
          <w:b/>
          <w:bCs/>
          <w:lang w:val="fr-FR"/>
        </w:rPr>
        <w:t>une version adaptée soit diffusée auprès des enfants, y</w:t>
      </w:r>
      <w:r w:rsidR="00A96CA7" w:rsidRPr="00957FB6">
        <w:rPr>
          <w:b/>
          <w:bCs/>
          <w:lang w:val="fr-FR"/>
        </w:rPr>
        <w:t> </w:t>
      </w:r>
      <w:r w:rsidRPr="00957FB6">
        <w:rPr>
          <w:b/>
          <w:bCs/>
          <w:lang w:val="fr-FR"/>
        </w:rPr>
        <w:t>compris les plus défavorisés d</w:t>
      </w:r>
      <w:r w:rsidR="00E7129D" w:rsidRPr="00957FB6">
        <w:rPr>
          <w:b/>
          <w:bCs/>
          <w:lang w:val="fr-FR"/>
        </w:rPr>
        <w:t>’</w:t>
      </w:r>
      <w:r w:rsidRPr="00957FB6">
        <w:rPr>
          <w:b/>
          <w:bCs/>
          <w:lang w:val="fr-FR"/>
        </w:rPr>
        <w:t>entre eux, et leur soit largement accessible</w:t>
      </w:r>
      <w:r w:rsidR="009C7D0E" w:rsidRPr="00957FB6">
        <w:rPr>
          <w:b/>
          <w:bCs/>
          <w:lang w:val="fr-FR"/>
        </w:rPr>
        <w:t>.</w:t>
      </w:r>
      <w:r w:rsidRPr="00957FB6">
        <w:rPr>
          <w:b/>
          <w:bCs/>
          <w:lang w:val="fr-FR"/>
        </w:rPr>
        <w:t xml:space="preserve"> Il</w:t>
      </w:r>
      <w:r w:rsidR="00A96CA7" w:rsidRPr="00957FB6">
        <w:rPr>
          <w:b/>
          <w:bCs/>
          <w:lang w:val="fr-FR"/>
        </w:rPr>
        <w:t> </w:t>
      </w:r>
      <w:r w:rsidRPr="00957FB6">
        <w:rPr>
          <w:b/>
          <w:bCs/>
          <w:lang w:val="fr-FR"/>
        </w:rPr>
        <w:t>recommande également que le rapport valant cinquième et sixième rapports périodiques, les réponses écrites de l</w:t>
      </w:r>
      <w:r w:rsidR="00E7129D" w:rsidRPr="00957FB6">
        <w:rPr>
          <w:b/>
          <w:bCs/>
          <w:lang w:val="fr-FR"/>
        </w:rPr>
        <w:t>’</w:t>
      </w:r>
      <w:r w:rsidRPr="00957FB6">
        <w:rPr>
          <w:b/>
          <w:bCs/>
          <w:lang w:val="fr-FR"/>
        </w:rPr>
        <w:t>État partie et les présentes observations finales soient largement diffusés dans les langues du pays</w:t>
      </w:r>
      <w:r w:rsidR="009C7D0E" w:rsidRPr="00957FB6">
        <w:rPr>
          <w:b/>
          <w:bCs/>
          <w:lang w:val="fr-FR"/>
        </w:rPr>
        <w:t>.</w:t>
      </w:r>
    </w:p>
    <w:p w14:paraId="7077280B" w14:textId="5DFF6D42" w:rsidR="00631D4F" w:rsidRPr="00957FB6" w:rsidRDefault="00631D4F" w:rsidP="00E7129D">
      <w:pPr>
        <w:pStyle w:val="H1G"/>
        <w:rPr>
          <w:rFonts w:asciiTheme="majorBidi" w:hAnsiTheme="majorBidi" w:cstheme="majorBidi"/>
          <w:lang w:val="fr-FR"/>
        </w:rPr>
      </w:pPr>
      <w:r w:rsidRPr="00957FB6">
        <w:rPr>
          <w:lang w:val="fr-FR"/>
        </w:rPr>
        <w:tab/>
        <w:t>B</w:t>
      </w:r>
      <w:r w:rsidR="009C7D0E" w:rsidRPr="00957FB6">
        <w:rPr>
          <w:lang w:val="fr-FR"/>
        </w:rPr>
        <w:t>.</w:t>
      </w:r>
      <w:r w:rsidRPr="00957FB6">
        <w:rPr>
          <w:lang w:val="fr-FR"/>
        </w:rPr>
        <w:tab/>
        <w:t>Mécanisme national d</w:t>
      </w:r>
      <w:r w:rsidR="00E7129D" w:rsidRPr="00957FB6">
        <w:rPr>
          <w:lang w:val="fr-FR"/>
        </w:rPr>
        <w:t>’</w:t>
      </w:r>
      <w:r w:rsidRPr="00957FB6">
        <w:rPr>
          <w:lang w:val="fr-FR"/>
        </w:rPr>
        <w:t>établissement des rapports et de suivi</w:t>
      </w:r>
      <w:bookmarkStart w:id="12" w:name="_Hlk106225581"/>
    </w:p>
    <w:p w14:paraId="26482BBA" w14:textId="15369B5D" w:rsidR="00631D4F" w:rsidRPr="00957FB6" w:rsidRDefault="00631D4F" w:rsidP="00E7129D">
      <w:pPr>
        <w:pStyle w:val="SingleTxtG"/>
        <w:rPr>
          <w:rFonts w:asciiTheme="majorBidi" w:hAnsiTheme="majorBidi" w:cstheme="majorBidi"/>
          <w:b/>
          <w:bCs/>
          <w:lang w:val="fr-FR"/>
        </w:rPr>
      </w:pPr>
      <w:bookmarkStart w:id="13" w:name="_Hlk100580465"/>
      <w:r w:rsidRPr="00957FB6">
        <w:rPr>
          <w:lang w:val="fr-FR"/>
        </w:rPr>
        <w:t>46</w:t>
      </w:r>
      <w:r w:rsidR="009C7D0E" w:rsidRPr="00957FB6">
        <w:rPr>
          <w:lang w:val="fr-FR"/>
        </w:rPr>
        <w:t>.</w:t>
      </w:r>
      <w:r w:rsidRPr="00957FB6">
        <w:rPr>
          <w:lang w:val="fr-FR"/>
        </w:rPr>
        <w:tab/>
      </w:r>
      <w:r w:rsidRPr="00957FB6">
        <w:rPr>
          <w:b/>
          <w:bCs/>
          <w:lang w:val="fr-FR"/>
        </w:rPr>
        <w:t>Le Comité recommande à l</w:t>
      </w:r>
      <w:r w:rsidR="00E7129D" w:rsidRPr="00957FB6">
        <w:rPr>
          <w:b/>
          <w:bCs/>
          <w:lang w:val="fr-FR"/>
        </w:rPr>
        <w:t>’</w:t>
      </w:r>
      <w:r w:rsidRPr="00957FB6">
        <w:rPr>
          <w:b/>
          <w:bCs/>
          <w:lang w:val="fr-FR"/>
        </w:rPr>
        <w:t>État partie de renforcer son mécanisme d</w:t>
      </w:r>
      <w:r w:rsidR="00E7129D" w:rsidRPr="00957FB6">
        <w:rPr>
          <w:b/>
          <w:bCs/>
          <w:lang w:val="fr-FR"/>
        </w:rPr>
        <w:t>’</w:t>
      </w:r>
      <w:r w:rsidRPr="00957FB6">
        <w:rPr>
          <w:b/>
          <w:bCs/>
          <w:lang w:val="fr-FR"/>
        </w:rPr>
        <w:t>établissement des rapports et de suivi, en en faisant un organisme permanent de l</w:t>
      </w:r>
      <w:r w:rsidR="00E7129D" w:rsidRPr="00957FB6">
        <w:rPr>
          <w:b/>
          <w:bCs/>
          <w:lang w:val="fr-FR"/>
        </w:rPr>
        <w:t>’</w:t>
      </w:r>
      <w:r w:rsidRPr="00957FB6">
        <w:rPr>
          <w:b/>
          <w:bCs/>
          <w:lang w:val="fr-FR"/>
        </w:rPr>
        <w:t>État, qui soit chargé de coordonner et d</w:t>
      </w:r>
      <w:r w:rsidR="00E7129D" w:rsidRPr="00957FB6">
        <w:rPr>
          <w:b/>
          <w:bCs/>
          <w:lang w:val="fr-FR"/>
        </w:rPr>
        <w:t>’</w:t>
      </w:r>
      <w:r w:rsidRPr="00957FB6">
        <w:rPr>
          <w:b/>
          <w:bCs/>
          <w:lang w:val="fr-FR"/>
        </w:rPr>
        <w:t>élaborer les rapports devant être soumis aux mécanismes internationaux et régionaux des droits de l</w:t>
      </w:r>
      <w:r w:rsidR="00E7129D" w:rsidRPr="00957FB6">
        <w:rPr>
          <w:b/>
          <w:bCs/>
          <w:lang w:val="fr-FR"/>
        </w:rPr>
        <w:t>’</w:t>
      </w:r>
      <w:r w:rsidRPr="00957FB6">
        <w:rPr>
          <w:b/>
          <w:bCs/>
          <w:lang w:val="fr-FR"/>
        </w:rPr>
        <w:t>homme et de nouer un dialogue avec ces mécanismes, et de coordonner et suivre l</w:t>
      </w:r>
      <w:r w:rsidR="00E7129D" w:rsidRPr="00957FB6">
        <w:rPr>
          <w:b/>
          <w:bCs/>
          <w:lang w:val="fr-FR"/>
        </w:rPr>
        <w:t>’</w:t>
      </w:r>
      <w:r w:rsidRPr="00957FB6">
        <w:rPr>
          <w:b/>
          <w:bCs/>
          <w:lang w:val="fr-FR"/>
        </w:rPr>
        <w:t>exécution des obligations conventionnelles et l</w:t>
      </w:r>
      <w:r w:rsidR="00E7129D" w:rsidRPr="00957FB6">
        <w:rPr>
          <w:b/>
          <w:bCs/>
          <w:lang w:val="fr-FR"/>
        </w:rPr>
        <w:t>’</w:t>
      </w:r>
      <w:r w:rsidRPr="00957FB6">
        <w:rPr>
          <w:b/>
          <w:bCs/>
          <w:lang w:val="fr-FR"/>
        </w:rPr>
        <w:t>application des recommandations et des décisions émanant desdits mécanismes</w:t>
      </w:r>
      <w:r w:rsidR="009C7D0E" w:rsidRPr="00957FB6">
        <w:rPr>
          <w:b/>
          <w:bCs/>
          <w:lang w:val="fr-FR"/>
        </w:rPr>
        <w:t>.</w:t>
      </w:r>
      <w:r w:rsidRPr="00957FB6">
        <w:rPr>
          <w:b/>
          <w:bCs/>
          <w:lang w:val="fr-FR"/>
        </w:rPr>
        <w:t xml:space="preserve"> Il souligne que cette structure devrait être appuyée de manière appropriée et en permanence par un personnel qui lui soit spécialement affecté et devrait être à même de consulter systématiquement l</w:t>
      </w:r>
      <w:r w:rsidR="00E7129D" w:rsidRPr="00957FB6">
        <w:rPr>
          <w:b/>
          <w:bCs/>
          <w:lang w:val="fr-FR"/>
        </w:rPr>
        <w:t>’</w:t>
      </w:r>
      <w:r w:rsidRPr="00957FB6">
        <w:rPr>
          <w:b/>
          <w:bCs/>
          <w:lang w:val="fr-FR"/>
        </w:rPr>
        <w:t>Institution nationale des droits de l</w:t>
      </w:r>
      <w:r w:rsidR="00E7129D" w:rsidRPr="00957FB6">
        <w:rPr>
          <w:b/>
          <w:bCs/>
          <w:lang w:val="fr-FR"/>
        </w:rPr>
        <w:t>’</w:t>
      </w:r>
      <w:r w:rsidRPr="00957FB6">
        <w:rPr>
          <w:b/>
          <w:bCs/>
          <w:lang w:val="fr-FR"/>
        </w:rPr>
        <w:t>homme de la Finlande et la société civile</w:t>
      </w:r>
      <w:r w:rsidR="009C7D0E" w:rsidRPr="00957FB6">
        <w:rPr>
          <w:b/>
          <w:bCs/>
          <w:lang w:val="fr-FR"/>
        </w:rPr>
        <w:t>.</w:t>
      </w:r>
    </w:p>
    <w:bookmarkEnd w:id="12"/>
    <w:bookmarkEnd w:id="13"/>
    <w:p w14:paraId="39C2509E" w14:textId="073EAF41" w:rsidR="00631D4F" w:rsidRPr="00957FB6" w:rsidRDefault="00631D4F" w:rsidP="00E7129D">
      <w:pPr>
        <w:pStyle w:val="H1G"/>
        <w:rPr>
          <w:rFonts w:asciiTheme="majorBidi" w:hAnsiTheme="majorBidi" w:cstheme="majorBidi"/>
          <w:lang w:val="fr-FR"/>
        </w:rPr>
      </w:pPr>
      <w:r w:rsidRPr="00957FB6">
        <w:rPr>
          <w:lang w:val="fr-FR"/>
        </w:rPr>
        <w:lastRenderedPageBreak/>
        <w:tab/>
        <w:t>C</w:t>
      </w:r>
      <w:r w:rsidR="009C7D0E" w:rsidRPr="00957FB6">
        <w:rPr>
          <w:lang w:val="fr-FR"/>
        </w:rPr>
        <w:t>.</w:t>
      </w:r>
      <w:r w:rsidRPr="00957FB6">
        <w:rPr>
          <w:lang w:val="fr-FR"/>
        </w:rPr>
        <w:tab/>
        <w:t>Prochain rapport</w:t>
      </w:r>
    </w:p>
    <w:p w14:paraId="3A5BDA6C" w14:textId="4FE63256" w:rsidR="007341B7" w:rsidRPr="00957FB6" w:rsidRDefault="00631D4F" w:rsidP="00E7129D">
      <w:pPr>
        <w:pStyle w:val="SingleTxtG"/>
        <w:rPr>
          <w:b/>
          <w:bCs/>
          <w:lang w:val="fr-FR"/>
        </w:rPr>
      </w:pPr>
      <w:r w:rsidRPr="00957FB6">
        <w:rPr>
          <w:lang w:val="fr-FR"/>
        </w:rPr>
        <w:t>47</w:t>
      </w:r>
      <w:r w:rsidR="009C7D0E" w:rsidRPr="00957FB6">
        <w:rPr>
          <w:lang w:val="fr-FR"/>
        </w:rPr>
        <w:t>.</w:t>
      </w:r>
      <w:r w:rsidRPr="00957FB6">
        <w:rPr>
          <w:lang w:val="fr-FR"/>
        </w:rPr>
        <w:tab/>
      </w:r>
      <w:r w:rsidRPr="00957FB6">
        <w:rPr>
          <w:b/>
          <w:bCs/>
          <w:lang w:val="fr-FR"/>
        </w:rPr>
        <w:t>Le Comité communiquera à l</w:t>
      </w:r>
      <w:r w:rsidR="00E7129D" w:rsidRPr="00957FB6">
        <w:rPr>
          <w:b/>
          <w:bCs/>
          <w:lang w:val="fr-FR"/>
        </w:rPr>
        <w:t>’</w:t>
      </w:r>
      <w:r w:rsidRPr="00957FB6">
        <w:rPr>
          <w:b/>
          <w:bCs/>
          <w:lang w:val="fr-FR"/>
        </w:rPr>
        <w:t>État partie en temps voulu la date qu</w:t>
      </w:r>
      <w:r w:rsidR="00E7129D" w:rsidRPr="00957FB6">
        <w:rPr>
          <w:b/>
          <w:bCs/>
          <w:lang w:val="fr-FR"/>
        </w:rPr>
        <w:t>’</w:t>
      </w:r>
      <w:r w:rsidRPr="00957FB6">
        <w:rPr>
          <w:b/>
          <w:bCs/>
          <w:lang w:val="fr-FR"/>
        </w:rPr>
        <w:t>il aura fixée pour la soumission de son rapport valant septième et huitième rapports périodiques selon un calendrier prévisible de soumission de rapports établi sur la base d</w:t>
      </w:r>
      <w:r w:rsidR="00E7129D" w:rsidRPr="00957FB6">
        <w:rPr>
          <w:b/>
          <w:bCs/>
          <w:lang w:val="fr-FR"/>
        </w:rPr>
        <w:t>’</w:t>
      </w:r>
      <w:r w:rsidRPr="00957FB6">
        <w:rPr>
          <w:b/>
          <w:bCs/>
          <w:lang w:val="fr-FR"/>
        </w:rPr>
        <w:t>un cycle d</w:t>
      </w:r>
      <w:r w:rsidR="00E7129D" w:rsidRPr="00957FB6">
        <w:rPr>
          <w:b/>
          <w:bCs/>
          <w:lang w:val="fr-FR"/>
        </w:rPr>
        <w:t>’</w:t>
      </w:r>
      <w:r w:rsidRPr="00957FB6">
        <w:rPr>
          <w:b/>
          <w:bCs/>
          <w:lang w:val="fr-FR"/>
        </w:rPr>
        <w:t>examen de huit ans, et il adoptera, le cas échéant, une liste de points et de questions qui sera transmise à l</w:t>
      </w:r>
      <w:r w:rsidR="00E7129D" w:rsidRPr="00957FB6">
        <w:rPr>
          <w:b/>
          <w:bCs/>
          <w:lang w:val="fr-FR"/>
        </w:rPr>
        <w:t>’</w:t>
      </w:r>
      <w:r w:rsidRPr="00957FB6">
        <w:rPr>
          <w:b/>
          <w:bCs/>
          <w:lang w:val="fr-FR"/>
        </w:rPr>
        <w:t>État partie avant la soumission du rapport</w:t>
      </w:r>
      <w:r w:rsidR="009C7D0E" w:rsidRPr="00957FB6">
        <w:rPr>
          <w:b/>
          <w:bCs/>
          <w:lang w:val="fr-FR"/>
        </w:rPr>
        <w:t>.</w:t>
      </w:r>
      <w:r w:rsidRPr="00957FB6">
        <w:rPr>
          <w:b/>
          <w:bCs/>
          <w:lang w:val="fr-FR"/>
        </w:rPr>
        <w:t xml:space="preserve"> Ce rapport devra être conforme aux directives spécifiques à l</w:t>
      </w:r>
      <w:r w:rsidR="00E7129D" w:rsidRPr="00957FB6">
        <w:rPr>
          <w:b/>
          <w:bCs/>
          <w:lang w:val="fr-FR"/>
        </w:rPr>
        <w:t>’</w:t>
      </w:r>
      <w:r w:rsidRPr="00957FB6">
        <w:rPr>
          <w:b/>
          <w:bCs/>
          <w:lang w:val="fr-FR"/>
        </w:rPr>
        <w:t>instrument concernant l</w:t>
      </w:r>
      <w:r w:rsidR="00E7129D" w:rsidRPr="00957FB6">
        <w:rPr>
          <w:b/>
          <w:bCs/>
          <w:lang w:val="fr-FR"/>
        </w:rPr>
        <w:t>’</w:t>
      </w:r>
      <w:r w:rsidRPr="00957FB6">
        <w:rPr>
          <w:b/>
          <w:bCs/>
          <w:lang w:val="fr-FR"/>
        </w:rPr>
        <w:t>établissement de rapports</w:t>
      </w:r>
      <w:r w:rsidRPr="00957FB6">
        <w:rPr>
          <w:rStyle w:val="FootnoteReference"/>
          <w:bCs/>
          <w:lang w:val="fr-FR"/>
        </w:rPr>
        <w:footnoteReference w:id="8"/>
      </w:r>
      <w:r w:rsidRPr="00957FB6">
        <w:rPr>
          <w:b/>
          <w:bCs/>
          <w:lang w:val="fr-FR"/>
        </w:rPr>
        <w:t xml:space="preserve"> et ne pas dépasser 21 200 mots</w:t>
      </w:r>
      <w:r w:rsidRPr="00957FB6">
        <w:rPr>
          <w:rStyle w:val="FootnoteReference"/>
          <w:lang w:val="fr-FR"/>
        </w:rPr>
        <w:footnoteReference w:id="9"/>
      </w:r>
      <w:r w:rsidR="009C7D0E" w:rsidRPr="00957FB6">
        <w:rPr>
          <w:b/>
          <w:bCs/>
          <w:lang w:val="fr-FR"/>
        </w:rPr>
        <w:t>.</w:t>
      </w:r>
      <w:r w:rsidRPr="00957FB6">
        <w:rPr>
          <w:b/>
          <w:bCs/>
          <w:lang w:val="fr-FR"/>
        </w:rPr>
        <w:t xml:space="preserve"> Si l</w:t>
      </w:r>
      <w:r w:rsidR="00E7129D" w:rsidRPr="00957FB6">
        <w:rPr>
          <w:b/>
          <w:bCs/>
          <w:lang w:val="fr-FR"/>
        </w:rPr>
        <w:t>’</w:t>
      </w:r>
      <w:r w:rsidRPr="00957FB6">
        <w:rPr>
          <w:b/>
          <w:bCs/>
          <w:lang w:val="fr-FR"/>
        </w:rPr>
        <w:t>État partie soumet un rapport dont le nombre de mots excède la limite fixée, il sera invité à en réduire la longueur</w:t>
      </w:r>
      <w:r w:rsidR="009C7D0E" w:rsidRPr="00957FB6">
        <w:rPr>
          <w:b/>
          <w:bCs/>
          <w:lang w:val="fr-FR"/>
        </w:rPr>
        <w:t>.</w:t>
      </w:r>
      <w:r w:rsidRPr="00957FB6">
        <w:rPr>
          <w:b/>
          <w:bCs/>
          <w:lang w:val="fr-FR"/>
        </w:rPr>
        <w:t xml:space="preserve"> S</w:t>
      </w:r>
      <w:r w:rsidR="00E7129D" w:rsidRPr="00957FB6">
        <w:rPr>
          <w:b/>
          <w:bCs/>
          <w:lang w:val="fr-FR"/>
        </w:rPr>
        <w:t>’</w:t>
      </w:r>
      <w:r w:rsidRPr="00957FB6">
        <w:rPr>
          <w:b/>
          <w:bCs/>
          <w:lang w:val="fr-FR"/>
        </w:rPr>
        <w:t>il n</w:t>
      </w:r>
      <w:r w:rsidR="00E7129D" w:rsidRPr="00957FB6">
        <w:rPr>
          <w:b/>
          <w:bCs/>
          <w:lang w:val="fr-FR"/>
        </w:rPr>
        <w:t>’</w:t>
      </w:r>
      <w:r w:rsidRPr="00957FB6">
        <w:rPr>
          <w:b/>
          <w:bCs/>
          <w:lang w:val="fr-FR"/>
        </w:rPr>
        <w:t>est pas en mesure de remanier son rapport et de le soumettre à nouveau, la traduction de ce rapport aux fins d</w:t>
      </w:r>
      <w:r w:rsidR="00E7129D" w:rsidRPr="00957FB6">
        <w:rPr>
          <w:b/>
          <w:bCs/>
          <w:lang w:val="fr-FR"/>
        </w:rPr>
        <w:t>’</w:t>
      </w:r>
      <w:r w:rsidRPr="00957FB6">
        <w:rPr>
          <w:b/>
          <w:bCs/>
          <w:lang w:val="fr-FR"/>
        </w:rPr>
        <w:t>examen par le Comité ne pourra pas être garantie</w:t>
      </w:r>
      <w:r w:rsidR="009C7D0E" w:rsidRPr="00957FB6">
        <w:rPr>
          <w:b/>
          <w:bCs/>
          <w:lang w:val="fr-FR"/>
        </w:rPr>
        <w:t>.</w:t>
      </w:r>
    </w:p>
    <w:p w14:paraId="0302420F" w14:textId="08ACF373" w:rsidR="00631D4F" w:rsidRPr="00957FB6" w:rsidRDefault="00631D4F" w:rsidP="00631D4F">
      <w:pPr>
        <w:pStyle w:val="SingleTxtG"/>
        <w:spacing w:before="240" w:after="0"/>
        <w:jc w:val="center"/>
        <w:rPr>
          <w:u w:val="single"/>
          <w:lang w:val="fr-FR"/>
        </w:rPr>
      </w:pPr>
      <w:r w:rsidRPr="00957FB6">
        <w:rPr>
          <w:u w:val="single"/>
          <w:lang w:val="fr-FR"/>
        </w:rPr>
        <w:tab/>
      </w:r>
      <w:r w:rsidRPr="00957FB6">
        <w:rPr>
          <w:u w:val="single"/>
          <w:lang w:val="fr-FR"/>
        </w:rPr>
        <w:tab/>
      </w:r>
      <w:r w:rsidRPr="00957FB6">
        <w:rPr>
          <w:u w:val="single"/>
          <w:lang w:val="fr-FR"/>
        </w:rPr>
        <w:tab/>
      </w:r>
    </w:p>
    <w:sectPr w:rsidR="00631D4F" w:rsidRPr="00957FB6" w:rsidSect="00631D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D68E4" w14:textId="77777777" w:rsidR="00F32972" w:rsidRDefault="00F32972" w:rsidP="00F95C08">
      <w:pPr>
        <w:spacing w:line="240" w:lineRule="auto"/>
      </w:pPr>
    </w:p>
  </w:endnote>
  <w:endnote w:type="continuationSeparator" w:id="0">
    <w:p w14:paraId="02441265" w14:textId="77777777" w:rsidR="00F32972" w:rsidRPr="00AC3823" w:rsidRDefault="00F32972" w:rsidP="00AC3823">
      <w:pPr>
        <w:pStyle w:val="Footer"/>
      </w:pPr>
    </w:p>
  </w:endnote>
  <w:endnote w:type="continuationNotice" w:id="1">
    <w:p w14:paraId="0EEC2990" w14:textId="77777777" w:rsidR="00F32972" w:rsidRDefault="00F329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34870" w14:textId="77777777" w:rsidR="00631D4F" w:rsidRPr="00631D4F" w:rsidRDefault="00631D4F" w:rsidP="00631D4F">
    <w:pPr>
      <w:pStyle w:val="Footer"/>
      <w:tabs>
        <w:tab w:val="right" w:pos="9638"/>
      </w:tabs>
    </w:pPr>
    <w:r w:rsidRPr="00631D4F">
      <w:rPr>
        <w:b/>
        <w:sz w:val="18"/>
      </w:rPr>
      <w:fldChar w:fldCharType="begin"/>
    </w:r>
    <w:r w:rsidRPr="00631D4F">
      <w:rPr>
        <w:b/>
        <w:sz w:val="18"/>
      </w:rPr>
      <w:instrText xml:space="preserve"> PAGE  \* MERGEFORMAT </w:instrText>
    </w:r>
    <w:r w:rsidRPr="00631D4F">
      <w:rPr>
        <w:b/>
        <w:sz w:val="18"/>
      </w:rPr>
      <w:fldChar w:fldCharType="separate"/>
    </w:r>
    <w:r w:rsidRPr="00631D4F">
      <w:rPr>
        <w:b/>
        <w:noProof/>
        <w:sz w:val="18"/>
      </w:rPr>
      <w:t>2</w:t>
    </w:r>
    <w:r w:rsidRPr="00631D4F">
      <w:rPr>
        <w:b/>
        <w:sz w:val="18"/>
      </w:rPr>
      <w:fldChar w:fldCharType="end"/>
    </w:r>
    <w:r>
      <w:rPr>
        <w:b/>
        <w:sz w:val="18"/>
      </w:rPr>
      <w:tab/>
    </w:r>
    <w:r>
      <w:t>GE.23-10527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804D" w14:textId="77777777" w:rsidR="00631D4F" w:rsidRPr="00631D4F" w:rsidRDefault="00631D4F" w:rsidP="00631D4F">
    <w:pPr>
      <w:pStyle w:val="Footer"/>
      <w:tabs>
        <w:tab w:val="right" w:pos="9638"/>
      </w:tabs>
      <w:rPr>
        <w:b/>
        <w:sz w:val="18"/>
      </w:rPr>
    </w:pPr>
    <w:r>
      <w:t>GE.23-10527</w:t>
    </w:r>
    <w:r>
      <w:tab/>
    </w:r>
    <w:r w:rsidRPr="00631D4F">
      <w:rPr>
        <w:b/>
        <w:sz w:val="18"/>
      </w:rPr>
      <w:fldChar w:fldCharType="begin"/>
    </w:r>
    <w:r w:rsidRPr="00631D4F">
      <w:rPr>
        <w:b/>
        <w:sz w:val="18"/>
      </w:rPr>
      <w:instrText xml:space="preserve"> PAGE  \* MERGEFORMAT </w:instrText>
    </w:r>
    <w:r w:rsidRPr="00631D4F">
      <w:rPr>
        <w:b/>
        <w:sz w:val="18"/>
      </w:rPr>
      <w:fldChar w:fldCharType="separate"/>
    </w:r>
    <w:r w:rsidRPr="00631D4F">
      <w:rPr>
        <w:b/>
        <w:noProof/>
        <w:sz w:val="18"/>
      </w:rPr>
      <w:t>3</w:t>
    </w:r>
    <w:r w:rsidRPr="00631D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B0CA9" w14:textId="23558F64" w:rsidR="002D14A3" w:rsidRPr="00631D4F" w:rsidRDefault="00631D4F" w:rsidP="00631D4F">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1A1C190" wp14:editId="658BAFB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23-10527  (F)</w:t>
    </w:r>
    <w:r>
      <w:rPr>
        <w:noProof/>
        <w:sz w:val="20"/>
      </w:rPr>
      <w:drawing>
        <wp:anchor distT="0" distB="0" distL="114300" distR="114300" simplePos="0" relativeHeight="251660288" behindDoc="0" locked="0" layoutInCell="1" allowOverlap="1" wp14:anchorId="6091B0EA" wp14:editId="503CE782">
          <wp:simplePos x="0" y="0"/>
          <wp:positionH relativeFrom="margin">
            <wp:posOffset>5489575</wp:posOffset>
          </wp:positionH>
          <wp:positionV relativeFrom="margin">
            <wp:posOffset>8891905</wp:posOffset>
          </wp:positionV>
          <wp:extent cx="561975" cy="561975"/>
          <wp:effectExtent l="0" t="0" r="9525" b="9525"/>
          <wp:wrapNone/>
          <wp:docPr id="4883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201223    211223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88401" w14:textId="77777777" w:rsidR="00F32972" w:rsidRPr="00AC3823" w:rsidRDefault="00F32972" w:rsidP="00AC3823">
      <w:pPr>
        <w:pStyle w:val="Footer"/>
        <w:tabs>
          <w:tab w:val="right" w:pos="2155"/>
        </w:tabs>
        <w:spacing w:after="80" w:line="240" w:lineRule="atLeast"/>
        <w:ind w:left="680"/>
        <w:rPr>
          <w:u w:val="single"/>
        </w:rPr>
      </w:pPr>
      <w:r>
        <w:rPr>
          <w:u w:val="single"/>
        </w:rPr>
        <w:tab/>
      </w:r>
    </w:p>
  </w:footnote>
  <w:footnote w:type="continuationSeparator" w:id="0">
    <w:p w14:paraId="77730250" w14:textId="77777777" w:rsidR="00F32972" w:rsidRPr="00AC3823" w:rsidRDefault="00F32972" w:rsidP="00AC3823">
      <w:pPr>
        <w:pStyle w:val="Footer"/>
        <w:tabs>
          <w:tab w:val="right" w:pos="2155"/>
        </w:tabs>
        <w:spacing w:after="80" w:line="240" w:lineRule="atLeast"/>
        <w:ind w:left="680"/>
        <w:rPr>
          <w:u w:val="single"/>
        </w:rPr>
      </w:pPr>
      <w:r>
        <w:rPr>
          <w:u w:val="single"/>
        </w:rPr>
        <w:tab/>
      </w:r>
    </w:p>
  </w:footnote>
  <w:footnote w:type="continuationNotice" w:id="1">
    <w:p w14:paraId="58A4F2C5" w14:textId="77777777" w:rsidR="00F32972" w:rsidRPr="00AC3823" w:rsidRDefault="00F32972">
      <w:pPr>
        <w:spacing w:line="240" w:lineRule="auto"/>
        <w:rPr>
          <w:sz w:val="2"/>
          <w:szCs w:val="2"/>
        </w:rPr>
      </w:pPr>
    </w:p>
  </w:footnote>
  <w:footnote w:id="2">
    <w:p w14:paraId="616D77AF" w14:textId="15F49CF4" w:rsidR="00631D4F" w:rsidRDefault="00631D4F" w:rsidP="00631D4F">
      <w:pPr>
        <w:pStyle w:val="FootnoteText"/>
        <w:rPr>
          <w:lang w:val="fr-BE"/>
        </w:rPr>
      </w:pPr>
      <w:r>
        <w:rPr>
          <w:lang w:val="fr-FR"/>
        </w:rPr>
        <w:tab/>
      </w:r>
      <w:r w:rsidRPr="00F04417">
        <w:rPr>
          <w:sz w:val="20"/>
          <w:lang w:val="fr-FR"/>
        </w:rPr>
        <w:t>*</w:t>
      </w:r>
      <w:r>
        <w:rPr>
          <w:lang w:val="fr-FR"/>
        </w:rPr>
        <w:tab/>
        <w:t>Adoptées par le Comité à sa quatre-vingt-treizième session (</w:t>
      </w:r>
      <w:r w:rsidRPr="009C7D0E">
        <w:rPr>
          <w:lang w:val="fr-FR"/>
        </w:rPr>
        <w:t>8</w:t>
      </w:r>
      <w:r>
        <w:rPr>
          <w:lang w:val="fr-FR"/>
        </w:rPr>
        <w:t>-</w:t>
      </w:r>
      <w:r w:rsidRPr="009C7D0E">
        <w:rPr>
          <w:lang w:val="fr-FR"/>
        </w:rPr>
        <w:t>26</w:t>
      </w:r>
      <w:r>
        <w:rPr>
          <w:lang w:val="fr-FR"/>
        </w:rPr>
        <w:t xml:space="preserve"> mai </w:t>
      </w:r>
      <w:r w:rsidRPr="009C7D0E">
        <w:rPr>
          <w:lang w:val="fr-FR"/>
        </w:rPr>
        <w:t>2023</w:t>
      </w:r>
      <w:r>
        <w:rPr>
          <w:lang w:val="fr-FR"/>
        </w:rPr>
        <w:t>)</w:t>
      </w:r>
      <w:r w:rsidR="009C7D0E" w:rsidRPr="009C7D0E">
        <w:rPr>
          <w:lang w:val="fr-FR"/>
        </w:rPr>
        <w:t>.</w:t>
      </w:r>
    </w:p>
  </w:footnote>
  <w:footnote w:id="3">
    <w:p w14:paraId="3F9568A3" w14:textId="63187C8C" w:rsidR="00631D4F" w:rsidRDefault="00631D4F" w:rsidP="00631D4F">
      <w:pPr>
        <w:pStyle w:val="FootnoteText"/>
        <w:rPr>
          <w:lang w:val="fr-BE"/>
        </w:rPr>
      </w:pPr>
      <w:r>
        <w:rPr>
          <w:lang w:val="fr-FR"/>
        </w:rPr>
        <w:tab/>
      </w:r>
      <w:r w:rsidRPr="009C7D0E">
        <w:rPr>
          <w:rStyle w:val="FootnoteReference"/>
        </w:rPr>
        <w:footnoteRef/>
      </w:r>
      <w:r>
        <w:rPr>
          <w:lang w:val="fr-FR"/>
        </w:rPr>
        <w:tab/>
      </w:r>
      <w:hyperlink r:id="rId1" w:history="1">
        <w:r w:rsidR="00B3398F">
          <w:rPr>
            <w:rStyle w:val="Hyperlink"/>
            <w:lang w:val="fr-FR"/>
          </w:rPr>
          <w:t>CRC/C/FIN/5-6</w:t>
        </w:r>
      </w:hyperlink>
      <w:r w:rsidR="009C7D0E" w:rsidRPr="009C7D0E">
        <w:rPr>
          <w:lang w:val="fr-FR"/>
        </w:rPr>
        <w:t>.</w:t>
      </w:r>
    </w:p>
  </w:footnote>
  <w:footnote w:id="4">
    <w:p w14:paraId="61DC1CEA" w14:textId="0E7A4AF0" w:rsidR="00631D4F" w:rsidRDefault="00631D4F" w:rsidP="00631D4F">
      <w:pPr>
        <w:pStyle w:val="FootnoteText"/>
        <w:rPr>
          <w:lang w:val="fr-BE"/>
        </w:rPr>
      </w:pPr>
      <w:r>
        <w:rPr>
          <w:lang w:val="fr-FR"/>
        </w:rPr>
        <w:tab/>
      </w:r>
      <w:r w:rsidRPr="009C7D0E">
        <w:rPr>
          <w:rStyle w:val="FootnoteReference"/>
        </w:rPr>
        <w:footnoteRef/>
      </w:r>
      <w:r>
        <w:rPr>
          <w:lang w:val="fr-FR"/>
        </w:rPr>
        <w:tab/>
        <w:t xml:space="preserve">Voir </w:t>
      </w:r>
      <w:r w:rsidR="00B3398F" w:rsidRPr="00B3398F">
        <w:rPr>
          <w:lang w:val="fr-FR"/>
        </w:rPr>
        <w:t>CRC/C/SR.2710</w:t>
      </w:r>
      <w:r>
        <w:rPr>
          <w:lang w:val="fr-FR"/>
        </w:rPr>
        <w:t xml:space="preserve"> et </w:t>
      </w:r>
      <w:r w:rsidR="00B3398F" w:rsidRPr="00B3398F">
        <w:rPr>
          <w:lang w:val="fr-FR"/>
        </w:rPr>
        <w:t>CRC/C/SR.2711</w:t>
      </w:r>
      <w:r w:rsidR="009C7D0E" w:rsidRPr="009C7D0E">
        <w:rPr>
          <w:lang w:val="fr-FR"/>
        </w:rPr>
        <w:t>.</w:t>
      </w:r>
    </w:p>
  </w:footnote>
  <w:footnote w:id="5">
    <w:p w14:paraId="544E25D5" w14:textId="4498D8BB" w:rsidR="00631D4F" w:rsidRDefault="00631D4F" w:rsidP="00631D4F">
      <w:pPr>
        <w:pStyle w:val="FootnoteText"/>
        <w:rPr>
          <w:lang w:val="fr-BE"/>
        </w:rPr>
      </w:pPr>
      <w:r>
        <w:rPr>
          <w:lang w:val="fr-FR"/>
        </w:rPr>
        <w:tab/>
      </w:r>
      <w:r w:rsidRPr="009C7D0E">
        <w:rPr>
          <w:rStyle w:val="FootnoteReference"/>
        </w:rPr>
        <w:footnoteRef/>
      </w:r>
      <w:r>
        <w:rPr>
          <w:lang w:val="fr-FR"/>
        </w:rPr>
        <w:tab/>
      </w:r>
      <w:hyperlink r:id="rId2" w:history="1">
        <w:r w:rsidR="00B3398F">
          <w:rPr>
            <w:rStyle w:val="Hyperlink"/>
            <w:lang w:val="fr-FR"/>
          </w:rPr>
          <w:t>CRC/C/FIN/RQ/5-6</w:t>
        </w:r>
      </w:hyperlink>
      <w:r w:rsidR="009C7D0E" w:rsidRPr="009C7D0E">
        <w:rPr>
          <w:lang w:val="fr-FR"/>
        </w:rPr>
        <w:t>.</w:t>
      </w:r>
    </w:p>
  </w:footnote>
  <w:footnote w:id="6">
    <w:p w14:paraId="550E3AA3" w14:textId="7CD048AB" w:rsidR="00631D4F" w:rsidRDefault="00631D4F" w:rsidP="00631D4F">
      <w:pPr>
        <w:pStyle w:val="FootnoteText"/>
        <w:rPr>
          <w:lang w:val="fr-BE"/>
        </w:rPr>
      </w:pPr>
      <w:r>
        <w:rPr>
          <w:lang w:val="fr-FR"/>
        </w:rPr>
        <w:tab/>
      </w:r>
      <w:r w:rsidRPr="009C7D0E">
        <w:rPr>
          <w:rStyle w:val="FootnoteReference"/>
        </w:rPr>
        <w:footnoteRef/>
      </w:r>
      <w:r>
        <w:rPr>
          <w:lang w:val="fr-FR"/>
        </w:rPr>
        <w:tab/>
      </w:r>
      <w:hyperlink r:id="rId3" w:history="1">
        <w:r w:rsidR="00B3398F">
          <w:rPr>
            <w:rStyle w:val="Hyperlink"/>
            <w:lang w:val="fr-FR"/>
          </w:rPr>
          <w:t>CRC/C/FIN/CO/4</w:t>
        </w:r>
      </w:hyperlink>
      <w:r>
        <w:rPr>
          <w:lang w:val="fr-FR"/>
        </w:rPr>
        <w:t>, par</w:t>
      </w:r>
      <w:r w:rsidR="009C7D0E" w:rsidRPr="009C7D0E">
        <w:rPr>
          <w:lang w:val="fr-FR"/>
        </w:rPr>
        <w:t>.</w:t>
      </w:r>
      <w:r>
        <w:rPr>
          <w:lang w:val="fr-FR"/>
        </w:rPr>
        <w:t> </w:t>
      </w:r>
      <w:r w:rsidRPr="009C7D0E">
        <w:rPr>
          <w:lang w:val="fr-FR"/>
        </w:rPr>
        <w:t>19</w:t>
      </w:r>
      <w:r w:rsidR="009C7D0E" w:rsidRPr="009C7D0E">
        <w:rPr>
          <w:lang w:val="fr-FR"/>
        </w:rPr>
        <w:t>.</w:t>
      </w:r>
    </w:p>
  </w:footnote>
  <w:footnote w:id="7">
    <w:p w14:paraId="1DEC6C63" w14:textId="7B4EDAB8" w:rsidR="00631D4F" w:rsidRDefault="00631D4F" w:rsidP="00631D4F">
      <w:pPr>
        <w:pStyle w:val="FootnoteText"/>
        <w:rPr>
          <w:lang w:val="fr-BE"/>
        </w:rPr>
      </w:pPr>
      <w:r>
        <w:rPr>
          <w:lang w:val="fr-FR"/>
        </w:rPr>
        <w:tab/>
      </w:r>
      <w:r w:rsidRPr="009C7D0E">
        <w:rPr>
          <w:rStyle w:val="FootnoteReference"/>
        </w:rPr>
        <w:footnoteRef/>
      </w:r>
      <w:r>
        <w:rPr>
          <w:lang w:val="fr-FR"/>
        </w:rPr>
        <w:tab/>
        <w:t>Ibid</w:t>
      </w:r>
      <w:r w:rsidR="009C7D0E" w:rsidRPr="009C7D0E">
        <w:rPr>
          <w:lang w:val="fr-FR"/>
        </w:rPr>
        <w:t>.</w:t>
      </w:r>
      <w:r>
        <w:rPr>
          <w:lang w:val="fr-FR"/>
        </w:rPr>
        <w:t>, par</w:t>
      </w:r>
      <w:r w:rsidR="009C7D0E" w:rsidRPr="009C7D0E">
        <w:rPr>
          <w:lang w:val="fr-FR"/>
        </w:rPr>
        <w:t>.</w:t>
      </w:r>
      <w:r w:rsidR="009C1A07">
        <w:rPr>
          <w:lang w:val="fr-FR"/>
        </w:rPr>
        <w:t> </w:t>
      </w:r>
      <w:r w:rsidRPr="009C7D0E">
        <w:rPr>
          <w:lang w:val="fr-FR"/>
        </w:rPr>
        <w:t>15</w:t>
      </w:r>
      <w:r w:rsidR="009C7D0E" w:rsidRPr="009C7D0E">
        <w:rPr>
          <w:lang w:val="fr-FR"/>
        </w:rPr>
        <w:t>.</w:t>
      </w:r>
    </w:p>
  </w:footnote>
  <w:footnote w:id="8">
    <w:p w14:paraId="1206DE65" w14:textId="3A57EAAF" w:rsidR="00631D4F" w:rsidRDefault="00631D4F" w:rsidP="00631D4F">
      <w:pPr>
        <w:pStyle w:val="FootnoteText"/>
        <w:rPr>
          <w:lang w:val="fr-BE"/>
        </w:rPr>
      </w:pPr>
      <w:r>
        <w:rPr>
          <w:lang w:val="fr-FR"/>
        </w:rPr>
        <w:tab/>
      </w:r>
      <w:r w:rsidRPr="009C7D0E">
        <w:rPr>
          <w:rStyle w:val="FootnoteReference"/>
        </w:rPr>
        <w:footnoteRef/>
      </w:r>
      <w:r>
        <w:rPr>
          <w:lang w:val="fr-FR"/>
        </w:rPr>
        <w:tab/>
      </w:r>
      <w:hyperlink r:id="rId4" w:history="1">
        <w:r w:rsidR="00B3398F">
          <w:rPr>
            <w:rStyle w:val="Hyperlink"/>
            <w:lang w:val="fr-FR"/>
          </w:rPr>
          <w:t>CRC/C/58/Rev.3</w:t>
        </w:r>
      </w:hyperlink>
      <w:r w:rsidR="009C7D0E" w:rsidRPr="009C7D0E">
        <w:rPr>
          <w:lang w:val="fr-FR"/>
        </w:rPr>
        <w:t>.</w:t>
      </w:r>
    </w:p>
  </w:footnote>
  <w:footnote w:id="9">
    <w:p w14:paraId="2C8E86A9" w14:textId="5B5967F7" w:rsidR="00631D4F" w:rsidRDefault="00631D4F" w:rsidP="00631D4F">
      <w:pPr>
        <w:pStyle w:val="FootnoteText"/>
        <w:rPr>
          <w:lang w:val="fr-BE"/>
        </w:rPr>
      </w:pPr>
      <w:r>
        <w:rPr>
          <w:lang w:val="fr-FR"/>
        </w:rPr>
        <w:tab/>
      </w:r>
      <w:r w:rsidRPr="009C7D0E">
        <w:rPr>
          <w:rStyle w:val="FootnoteReference"/>
        </w:rPr>
        <w:footnoteRef/>
      </w:r>
      <w:r>
        <w:rPr>
          <w:lang w:val="fr-FR"/>
        </w:rPr>
        <w:tab/>
        <w:t>Résolution </w:t>
      </w:r>
      <w:hyperlink r:id="rId5" w:history="1">
        <w:r w:rsidR="00B3398F">
          <w:rPr>
            <w:rStyle w:val="Hyperlink"/>
            <w:lang w:val="fr-FR"/>
          </w:rPr>
          <w:t>68/</w:t>
        </w:r>
        <w:r w:rsidR="00B3398F">
          <w:rPr>
            <w:rStyle w:val="Hyperlink"/>
            <w:lang w:val="fr-FR"/>
          </w:rPr>
          <w:t>2</w:t>
        </w:r>
        <w:r w:rsidR="00B3398F">
          <w:rPr>
            <w:rStyle w:val="Hyperlink"/>
            <w:lang w:val="fr-FR"/>
          </w:rPr>
          <w:t>68</w:t>
        </w:r>
      </w:hyperlink>
      <w:r>
        <w:rPr>
          <w:lang w:val="fr-FR"/>
        </w:rPr>
        <w:t xml:space="preserve"> de l’Assemblée générale, par</w:t>
      </w:r>
      <w:r w:rsidR="009C7D0E" w:rsidRPr="009C7D0E">
        <w:rPr>
          <w:lang w:val="fr-FR"/>
        </w:rPr>
        <w:t>.</w:t>
      </w:r>
      <w:r>
        <w:rPr>
          <w:lang w:val="fr-FR"/>
        </w:rPr>
        <w:t> </w:t>
      </w:r>
      <w:r w:rsidRPr="009C7D0E">
        <w:rPr>
          <w:lang w:val="fr-FR"/>
        </w:rPr>
        <w:t>16</w:t>
      </w:r>
      <w:r w:rsidR="009C7D0E" w:rsidRPr="009C7D0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5FB33" w14:textId="58A6D06A" w:rsidR="00631D4F" w:rsidRPr="00631D4F" w:rsidRDefault="00631D4F">
    <w:pPr>
      <w:pStyle w:val="Header"/>
    </w:pPr>
    <w:fldSimple w:instr=" TITLE  \* MERGEFORMAT ">
      <w:r w:rsidR="004F29D3">
        <w:t>CRC/C/FIN/CO/5-6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F5960" w14:textId="2A498C06" w:rsidR="00631D4F" w:rsidRPr="00631D4F" w:rsidRDefault="00631D4F" w:rsidP="00631D4F">
    <w:pPr>
      <w:pStyle w:val="Header"/>
      <w:jc w:val="right"/>
    </w:pPr>
    <w:fldSimple w:instr=" TITLE  \* MERGEFORMAT ">
      <w:r w:rsidR="004F29D3">
        <w:t>CRC/C/FIN/CO/5-6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4BA"/>
    <w:rsid w:val="00017F94"/>
    <w:rsid w:val="00023842"/>
    <w:rsid w:val="00027768"/>
    <w:rsid w:val="000334F9"/>
    <w:rsid w:val="000354E9"/>
    <w:rsid w:val="00072BA5"/>
    <w:rsid w:val="0007796D"/>
    <w:rsid w:val="0008651D"/>
    <w:rsid w:val="0009378E"/>
    <w:rsid w:val="000A5197"/>
    <w:rsid w:val="000B7790"/>
    <w:rsid w:val="000D7DAC"/>
    <w:rsid w:val="00110724"/>
    <w:rsid w:val="00111F2F"/>
    <w:rsid w:val="0011484B"/>
    <w:rsid w:val="00134F7F"/>
    <w:rsid w:val="0014365E"/>
    <w:rsid w:val="00176178"/>
    <w:rsid w:val="001B6617"/>
    <w:rsid w:val="001F0E04"/>
    <w:rsid w:val="001F525A"/>
    <w:rsid w:val="0021499B"/>
    <w:rsid w:val="00223272"/>
    <w:rsid w:val="0024779E"/>
    <w:rsid w:val="00260A30"/>
    <w:rsid w:val="00270B8D"/>
    <w:rsid w:val="002D14A3"/>
    <w:rsid w:val="003059AF"/>
    <w:rsid w:val="00311E81"/>
    <w:rsid w:val="00340ED0"/>
    <w:rsid w:val="003F3360"/>
    <w:rsid w:val="00411C8E"/>
    <w:rsid w:val="00440DAB"/>
    <w:rsid w:val="00446FE5"/>
    <w:rsid w:val="00452396"/>
    <w:rsid w:val="00481D4E"/>
    <w:rsid w:val="00483EC6"/>
    <w:rsid w:val="00485B35"/>
    <w:rsid w:val="004D6105"/>
    <w:rsid w:val="004D7A2C"/>
    <w:rsid w:val="004F29D3"/>
    <w:rsid w:val="005031F5"/>
    <w:rsid w:val="005505B7"/>
    <w:rsid w:val="00573BE5"/>
    <w:rsid w:val="00586ED3"/>
    <w:rsid w:val="00596AA9"/>
    <w:rsid w:val="005C2A80"/>
    <w:rsid w:val="0060100A"/>
    <w:rsid w:val="0060101A"/>
    <w:rsid w:val="00631D4F"/>
    <w:rsid w:val="006351FC"/>
    <w:rsid w:val="00702F39"/>
    <w:rsid w:val="0071601D"/>
    <w:rsid w:val="007341B7"/>
    <w:rsid w:val="00760CBC"/>
    <w:rsid w:val="00761F72"/>
    <w:rsid w:val="0077392A"/>
    <w:rsid w:val="00785C06"/>
    <w:rsid w:val="007A62E6"/>
    <w:rsid w:val="007B1EC1"/>
    <w:rsid w:val="007F61AD"/>
    <w:rsid w:val="0080684C"/>
    <w:rsid w:val="00840413"/>
    <w:rsid w:val="00871C75"/>
    <w:rsid w:val="008776DC"/>
    <w:rsid w:val="008C54BD"/>
    <w:rsid w:val="008C69B8"/>
    <w:rsid w:val="008F3CA0"/>
    <w:rsid w:val="00957FB6"/>
    <w:rsid w:val="009705C8"/>
    <w:rsid w:val="00970BBE"/>
    <w:rsid w:val="009C1A07"/>
    <w:rsid w:val="009C639F"/>
    <w:rsid w:val="009C7D0E"/>
    <w:rsid w:val="00A30353"/>
    <w:rsid w:val="00A352A4"/>
    <w:rsid w:val="00A96CA7"/>
    <w:rsid w:val="00AC3823"/>
    <w:rsid w:val="00AE323C"/>
    <w:rsid w:val="00B00181"/>
    <w:rsid w:val="00B24A9B"/>
    <w:rsid w:val="00B3398F"/>
    <w:rsid w:val="00B543C2"/>
    <w:rsid w:val="00B765F7"/>
    <w:rsid w:val="00B92FC7"/>
    <w:rsid w:val="00BA0CA9"/>
    <w:rsid w:val="00BB00FB"/>
    <w:rsid w:val="00C02897"/>
    <w:rsid w:val="00C42395"/>
    <w:rsid w:val="00C474BA"/>
    <w:rsid w:val="00CC59BC"/>
    <w:rsid w:val="00D33173"/>
    <w:rsid w:val="00D3439C"/>
    <w:rsid w:val="00DA1C44"/>
    <w:rsid w:val="00DA6639"/>
    <w:rsid w:val="00DB1831"/>
    <w:rsid w:val="00DD3BFD"/>
    <w:rsid w:val="00DF3D87"/>
    <w:rsid w:val="00DF6678"/>
    <w:rsid w:val="00E37940"/>
    <w:rsid w:val="00E62C8A"/>
    <w:rsid w:val="00E7129D"/>
    <w:rsid w:val="00F04417"/>
    <w:rsid w:val="00F27161"/>
    <w:rsid w:val="00F32972"/>
    <w:rsid w:val="00F37FF0"/>
    <w:rsid w:val="00F4519A"/>
    <w:rsid w:val="00F60DAB"/>
    <w:rsid w:val="00F660DF"/>
    <w:rsid w:val="00F81CB5"/>
    <w:rsid w:val="00F95C08"/>
    <w:rsid w:val="00FC70BC"/>
    <w:rsid w:val="00FD764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0E9CE"/>
  <w15:docId w15:val="{9B9247FD-33E8-48EF-A3CC-69A71B9D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B339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FIN/CO/4" TargetMode="External"/><Relationship Id="rId2" Type="http://schemas.openxmlformats.org/officeDocument/2006/relationships/hyperlink" Target="http://undocs.org/fr/CRC/C/FIN/RQ/5-6" TargetMode="External"/><Relationship Id="rId1" Type="http://schemas.openxmlformats.org/officeDocument/2006/relationships/hyperlink" Target="http://undocs.org/fr/CRC/C/FIN/5-6" TargetMode="External"/><Relationship Id="rId5" Type="http://schemas.openxmlformats.org/officeDocument/2006/relationships/hyperlink" Target="http://undocs.org/fr/A/RES/68/268" TargetMode="External"/><Relationship Id="rId4" Type="http://schemas.openxmlformats.org/officeDocument/2006/relationships/hyperlink" Target="http://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151</TotalTime>
  <Pages>17</Pages>
  <Words>8280</Words>
  <Characters>44387</Characters>
  <Application>Microsoft Office Word</Application>
  <DocSecurity>0</DocSecurity>
  <Lines>752</Lines>
  <Paragraphs>287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CRC/C/FIN/CO/5-6</dc:title>
  <dc:subject/>
  <dc:creator>Luisa PENA-MONTERO</dc:creator>
  <cp:keywords/>
  <cp:lastModifiedBy>Luisa PENA-MONTERO</cp:lastModifiedBy>
  <cp:revision>70</cp:revision>
  <cp:lastPrinted>2023-12-21T11:08:00Z</cp:lastPrinted>
  <dcterms:created xsi:type="dcterms:W3CDTF">2023-12-21T08:30:00Z</dcterms:created>
  <dcterms:modified xsi:type="dcterms:W3CDTF">2023-12-21T11:08:00Z</dcterms:modified>
</cp:coreProperties>
</file>