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21F" w:rsidRDefault="0017021F" w:rsidP="0017021F">
      <w:pPr>
        <w:spacing w:line="60" w:lineRule="exact"/>
        <w:rPr>
          <w:sz w:val="6"/>
          <w:lang w:val="en-US"/>
        </w:rPr>
        <w:sectPr w:rsidR="0017021F" w:rsidSect="0017021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34185" w:rsidRDefault="00334185" w:rsidP="0033418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334185" w:rsidRDefault="00334185" w:rsidP="0033418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 xml:space="preserve">Сорок вторая сессия </w:t>
      </w:r>
    </w:p>
    <w:p w:rsidR="00334185" w:rsidRDefault="00334185" w:rsidP="0033418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334185" w:rsidRPr="00334185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334185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Канада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13226" w:rsidRDefault="00334185" w:rsidP="00334185">
      <w:pPr>
        <w:pStyle w:val="SingleTxt"/>
      </w:pPr>
      <w:r w:rsidRPr="006573C9">
        <w:t>1.</w:t>
      </w:r>
      <w:r w:rsidRPr="006573C9">
        <w:tab/>
      </w:r>
      <w:r>
        <w:t>Комитет рассмотрел объединенный шестой и седьмой периодические до</w:t>
      </w:r>
      <w:r>
        <w:t>к</w:t>
      </w:r>
      <w:r>
        <w:t xml:space="preserve">лады Канады </w:t>
      </w:r>
      <w:r w:rsidRPr="006573C9">
        <w:t>(</w:t>
      </w:r>
      <w:r w:rsidRPr="00BA4DBE">
        <w:rPr>
          <w:lang w:val="en-US"/>
        </w:rPr>
        <w:t>CEDAW</w:t>
      </w:r>
      <w:r w:rsidRPr="006573C9">
        <w:t>/</w:t>
      </w:r>
      <w:r w:rsidRPr="00BA4DBE">
        <w:rPr>
          <w:lang w:val="en-US"/>
        </w:rPr>
        <w:t>C</w:t>
      </w:r>
      <w:r w:rsidRPr="006573C9">
        <w:t>/</w:t>
      </w:r>
      <w:r w:rsidRPr="00BA4DBE">
        <w:rPr>
          <w:lang w:val="en-US"/>
        </w:rPr>
        <w:t>CAN</w:t>
      </w:r>
      <w:r w:rsidRPr="006573C9">
        <w:t>/7)</w:t>
      </w:r>
      <w:r>
        <w:t xml:space="preserve"> на своих 854</w:t>
      </w:r>
      <w:r>
        <w:noBreakHyphen/>
        <w:t>м  и 855</w:t>
      </w:r>
      <w:r>
        <w:noBreakHyphen/>
        <w:t>м заседаниях 22 октя</w:t>
      </w:r>
      <w:r>
        <w:t>б</w:t>
      </w:r>
      <w:r>
        <w:t xml:space="preserve">ря 2008 года </w:t>
      </w:r>
      <w:r w:rsidRPr="006573C9">
        <w:t>(</w:t>
      </w:r>
      <w:r>
        <w:t>см. </w:t>
      </w:r>
      <w:r>
        <w:rPr>
          <w:lang w:val="en-US"/>
        </w:rPr>
        <w:t>CEDAW</w:t>
      </w:r>
      <w:r w:rsidRPr="00334185">
        <w:t>/</w:t>
      </w:r>
      <w:r>
        <w:rPr>
          <w:lang w:val="en-US"/>
        </w:rPr>
        <w:t>C</w:t>
      </w:r>
      <w:r w:rsidRPr="00334185">
        <w:t>/</w:t>
      </w:r>
      <w:r>
        <w:rPr>
          <w:lang w:val="en-US"/>
        </w:rPr>
        <w:t>SR</w:t>
      </w:r>
      <w:r w:rsidRPr="00334185">
        <w:t xml:space="preserve">.854 </w:t>
      </w:r>
      <w:r>
        <w:t>и</w:t>
      </w:r>
      <w:r w:rsidRPr="00334185">
        <w:t xml:space="preserve"> </w:t>
      </w:r>
      <w:r>
        <w:rPr>
          <w:lang w:val="en-US"/>
        </w:rPr>
        <w:t>CEDAW</w:t>
      </w:r>
      <w:r w:rsidRPr="00334185">
        <w:t>/</w:t>
      </w:r>
      <w:r>
        <w:rPr>
          <w:lang w:val="en-US"/>
        </w:rPr>
        <w:t>C</w:t>
      </w:r>
      <w:r w:rsidRPr="00334185">
        <w:t>/</w:t>
      </w:r>
      <w:r>
        <w:rPr>
          <w:lang w:val="en-US"/>
        </w:rPr>
        <w:t>SR</w:t>
      </w:r>
      <w:r w:rsidRPr="00334185">
        <w:t xml:space="preserve">.855). </w:t>
      </w:r>
      <w:r>
        <w:t>Подготовленный</w:t>
      </w:r>
      <w:r w:rsidRPr="00913226">
        <w:t xml:space="preserve"> </w:t>
      </w:r>
      <w:r>
        <w:t>К</w:t>
      </w:r>
      <w:r>
        <w:t>о</w:t>
      </w:r>
      <w:r>
        <w:t>митетом</w:t>
      </w:r>
      <w:r w:rsidRPr="00913226">
        <w:t xml:space="preserve"> </w:t>
      </w:r>
      <w:r>
        <w:t>перечень</w:t>
      </w:r>
      <w:r w:rsidRPr="00913226">
        <w:t xml:space="preserve"> </w:t>
      </w:r>
      <w:r>
        <w:t>тем</w:t>
      </w:r>
      <w:r w:rsidRPr="00913226">
        <w:t xml:space="preserve"> </w:t>
      </w:r>
      <w:r>
        <w:t>и</w:t>
      </w:r>
      <w:r w:rsidRPr="00913226">
        <w:t xml:space="preserve"> </w:t>
      </w:r>
      <w:r>
        <w:t>вопросов</w:t>
      </w:r>
      <w:r w:rsidRPr="00913226">
        <w:t xml:space="preserve"> </w:t>
      </w:r>
      <w:r>
        <w:t>содержится</w:t>
      </w:r>
      <w:r w:rsidRPr="00913226">
        <w:t xml:space="preserve"> </w:t>
      </w:r>
      <w:r>
        <w:t>в</w:t>
      </w:r>
      <w:r w:rsidRPr="00913226">
        <w:t xml:space="preserve"> </w:t>
      </w:r>
      <w:r>
        <w:t>докуме</w:t>
      </w:r>
      <w:r>
        <w:t>н</w:t>
      </w:r>
      <w:r>
        <w:t>т</w:t>
      </w:r>
      <w:r w:rsidRPr="00913226">
        <w:t>е</w:t>
      </w:r>
      <w:r w:rsidRPr="00913226">
        <w:rPr>
          <w:lang w:val="en-US"/>
        </w:rPr>
        <w:t> CEDAW</w:t>
      </w:r>
      <w:r w:rsidRPr="00913226">
        <w:t>/</w:t>
      </w:r>
      <w:r w:rsidRPr="00913226">
        <w:rPr>
          <w:lang w:val="en-US"/>
        </w:rPr>
        <w:t>C</w:t>
      </w:r>
      <w:r w:rsidRPr="00913226">
        <w:t>/</w:t>
      </w:r>
      <w:r>
        <w:br/>
      </w:r>
      <w:r w:rsidRPr="00913226">
        <w:rPr>
          <w:lang w:val="en-US"/>
        </w:rPr>
        <w:t>CAN</w:t>
      </w:r>
      <w:r w:rsidRPr="00913226">
        <w:t>/</w:t>
      </w:r>
      <w:r w:rsidRPr="00913226">
        <w:rPr>
          <w:lang w:val="en-US"/>
        </w:rPr>
        <w:t>Q</w:t>
      </w:r>
      <w:r w:rsidRPr="00913226">
        <w:t>/7, а ответы Канады — в документе </w:t>
      </w:r>
      <w:r w:rsidRPr="00913226">
        <w:rPr>
          <w:lang w:val="en-US"/>
        </w:rPr>
        <w:t>CEDAW</w:t>
      </w:r>
      <w:r w:rsidRPr="00913226">
        <w:t>/</w:t>
      </w:r>
      <w:r w:rsidRPr="00913226">
        <w:rPr>
          <w:lang w:val="en-US"/>
        </w:rPr>
        <w:t>C</w:t>
      </w:r>
      <w:r w:rsidRPr="00913226">
        <w:t>/</w:t>
      </w:r>
      <w:r w:rsidRPr="00913226">
        <w:rPr>
          <w:lang w:val="en-US"/>
        </w:rPr>
        <w:t>CAN</w:t>
      </w:r>
      <w:r w:rsidRPr="00913226">
        <w:t>/</w:t>
      </w:r>
      <w:r w:rsidRPr="00913226">
        <w:rPr>
          <w:lang w:val="en-US"/>
        </w:rPr>
        <w:t>Q</w:t>
      </w:r>
      <w:r>
        <w:t>/</w:t>
      </w:r>
      <w:r w:rsidRPr="00913226">
        <w:t>7/</w:t>
      </w:r>
      <w:r w:rsidRPr="00913226">
        <w:rPr>
          <w:lang w:val="en-US"/>
        </w:rPr>
        <w:t>Add</w:t>
      </w:r>
      <w:r w:rsidRPr="00913226">
        <w:t>.1.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3226">
        <w:tab/>
      </w:r>
      <w:r w:rsidRPr="00913226">
        <w:tab/>
      </w:r>
      <w:r>
        <w:t>Введение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объединенного шестого и седьмого периодических докладов, в которых приводится информация от органов власти провинций и территорий государства-участника, однако отмечает, что представленная информация н</w:t>
      </w:r>
      <w:r>
        <w:t>о</w:t>
      </w:r>
      <w:r>
        <w:t>сит разрозненный характер. Комитет также выражает признательность гос</w:t>
      </w:r>
      <w:r>
        <w:t>у</w:t>
      </w:r>
      <w:r>
        <w:t>дарству-участнику за представленные им письменные ответы на перечень тем и вопросов предсессионной рабочей группы. Комитет далее выражает благ</w:t>
      </w:r>
      <w:r>
        <w:t>о</w:t>
      </w:r>
      <w:r>
        <w:t>дарность государству-участнику за представленные им устные и другие раз</w:t>
      </w:r>
      <w:r>
        <w:t>ъ</w:t>
      </w:r>
      <w:r>
        <w:t>яснения. Комитет отмечает, что после окончания периода, рассмотренного в докладе государства-участника, произошел ряд изменений в правительстве, з</w:t>
      </w:r>
      <w:r>
        <w:t>а</w:t>
      </w:r>
      <w:r>
        <w:t>конах, п</w:t>
      </w:r>
      <w:r>
        <w:t>о</w:t>
      </w:r>
      <w:r>
        <w:t>литике и программах, касающихся прав женщин.</w:t>
      </w:r>
    </w:p>
    <w:p w:rsidR="00334185" w:rsidRDefault="00334185" w:rsidP="00334185">
      <w:pPr>
        <w:pStyle w:val="SingleTxt"/>
      </w:pPr>
      <w:r>
        <w:t>3.</w:t>
      </w:r>
      <w:r>
        <w:tab/>
        <w:t>Комитет выражает свою благодарность государству-участнику в связи с тем, что оно направило большую делегацию, в которой были представлены различные министерства и ряд провинций и территорий. Комитет выражает свое удовлетворение тем, что между делегациями и членами Комитета сост</w:t>
      </w:r>
      <w:r>
        <w:t>о</w:t>
      </w:r>
      <w:r>
        <w:t>ялся открытый и конструктивный диалог, однако сожалеет по поводу того, что в составе делегаций не было представителей высокого уровня, которые бы о</w:t>
      </w:r>
      <w:r>
        <w:t>б</w:t>
      </w:r>
      <w:r>
        <w:t>ладали полномочиями по принятию решений.</w:t>
      </w:r>
    </w:p>
    <w:p w:rsidR="00334185" w:rsidRDefault="00334185" w:rsidP="00334185">
      <w:pPr>
        <w:pStyle w:val="SingleTxt"/>
      </w:pPr>
      <w:r>
        <w:t>4.</w:t>
      </w:r>
      <w:r>
        <w:tab/>
        <w:t>Комитет удовлетворен тем, что государство-участник выступило с осу</w:t>
      </w:r>
      <w:r>
        <w:t>ж</w:t>
      </w:r>
      <w:r>
        <w:t>дением оговорок, заявленных другими государствами-участниками, которые, по его мнению, несовместимы с целью и задачами Конвенции.</w:t>
      </w:r>
    </w:p>
    <w:p w:rsidR="00C240F6" w:rsidRPr="00C240F6" w:rsidRDefault="00C240F6" w:rsidP="00C240F6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064447" w:rsidRDefault="00334185" w:rsidP="00334185">
      <w:pPr>
        <w:pStyle w:val="SingleTxt"/>
      </w:pPr>
      <w:r>
        <w:t>5.</w:t>
      </w:r>
      <w:r>
        <w:tab/>
        <w:t>Комитет одобряет предпринятые государством-участником различные усилия по борьбе с торговлей людьми. Он, в частности, приветствует ратиф</w:t>
      </w:r>
      <w:r>
        <w:t>и</w:t>
      </w:r>
      <w:r>
        <w:t>кацию 13 мая 2002 года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</w:t>
      </w:r>
      <w:r>
        <w:t>р</w:t>
      </w:r>
      <w:r>
        <w:t>ганизованной преступности</w:t>
      </w:r>
      <w:r w:rsidRPr="00334185">
        <w:rPr>
          <w:rStyle w:val="FootnoteReference"/>
        </w:rPr>
        <w:footnoteReference w:id="1"/>
      </w:r>
      <w:r w:rsidRPr="00913226">
        <w:t>,</w:t>
      </w:r>
      <w:r>
        <w:t xml:space="preserve"> принятие в 2005 году законопроекта C-49 о вн</w:t>
      </w:r>
      <w:r>
        <w:t>е</w:t>
      </w:r>
      <w:r>
        <w:t>сении изменений в Уголовный кодекс (торговля людьми), согласно которому преступления, заключающиеся прежде всего в торговле людьми, объявляются наказуемыми, а также публикацию в мае 2006 года нового руководства для с</w:t>
      </w:r>
      <w:r>
        <w:t>о</w:t>
      </w:r>
      <w:r>
        <w:t>трудников иммиграционных служб, направленного на содействие рассмотр</w:t>
      </w:r>
      <w:r>
        <w:t>е</w:t>
      </w:r>
      <w:r>
        <w:t>нию вопроса о предоставлении иммиграционного статуса потерпевшим. Он также с удовлетворением принимает к сведению тот факт, что срок действия временного вида на жительство был увеличен со 120 дней до 180 дней, что д</w:t>
      </w:r>
      <w:r>
        <w:t>а</w:t>
      </w:r>
      <w:r>
        <w:t>ет возможность жертвам торговли людьми подать заявление на получение ра</w:t>
      </w:r>
      <w:r>
        <w:t>з</w:t>
      </w:r>
      <w:r>
        <w:t>решения на раб</w:t>
      </w:r>
      <w:r>
        <w:t>о</w:t>
      </w:r>
      <w:r>
        <w:t>ту.</w:t>
      </w:r>
    </w:p>
    <w:p w:rsidR="00334185" w:rsidRPr="00064447" w:rsidRDefault="00334185" w:rsidP="00334185">
      <w:pPr>
        <w:pStyle w:val="SingleTxt"/>
      </w:pPr>
      <w:r w:rsidRPr="00064447">
        <w:t>6.</w:t>
      </w:r>
      <w:r w:rsidRPr="00064447">
        <w:tab/>
      </w:r>
      <w:r>
        <w:t>Комитет с удовлетворением отмечает тот факт, что отцы имеют возмо</w:t>
      </w:r>
      <w:r>
        <w:t>ж</w:t>
      </w:r>
      <w:r>
        <w:t>ность получить отпуск по уходу за ребенком и что количество мужчин, которые пользуются этой возможностью в Квебеке, значительно возросло, хотя в этой области можно еще многое сделать, чтобы содействовать более широкому и</w:t>
      </w:r>
      <w:r>
        <w:t>с</w:t>
      </w:r>
      <w:r>
        <w:t>пользованию мужчинами отпусков по уходу за детьми во всех провинциях и территориях.</w:t>
      </w:r>
    </w:p>
    <w:p w:rsidR="00334185" w:rsidRPr="00DE30FA" w:rsidRDefault="00334185" w:rsidP="00334185">
      <w:pPr>
        <w:pStyle w:val="SingleTxt"/>
      </w:pPr>
      <w:r w:rsidRPr="00DE30FA">
        <w:t>7.</w:t>
      </w:r>
      <w:r w:rsidRPr="00DE30FA">
        <w:tab/>
      </w:r>
      <w:r>
        <w:t>Комитет приветствует создание нового парламентского постоянного к</w:t>
      </w:r>
      <w:r>
        <w:t>о</w:t>
      </w:r>
      <w:r>
        <w:t>митета по положению женщин, который подготовил ряд докладов и рекоме</w:t>
      </w:r>
      <w:r>
        <w:t>н</w:t>
      </w:r>
      <w:r>
        <w:t>даций по вопросам, касающимся женщин.</w:t>
      </w:r>
    </w:p>
    <w:p w:rsidR="00334185" w:rsidRPr="00DE30FA" w:rsidRDefault="00334185" w:rsidP="00334185">
      <w:pPr>
        <w:pStyle w:val="SingleTxt"/>
      </w:pPr>
      <w:r w:rsidRPr="00DE30FA">
        <w:t>8.</w:t>
      </w:r>
      <w:r w:rsidRPr="00DE30FA">
        <w:tab/>
      </w:r>
      <w:r>
        <w:t>Комитет в позитивном ключе отмечает тот факт, что государство-участник заняло активную позицию в вопросе осуществления Конвенции о ликвидации всех форм дискриминации в отношении женщин и Факультативного протокола к ней на международных форумах и в рамках его международного сообщества с другими странами в в</w:t>
      </w:r>
      <w:r>
        <w:t>о</w:t>
      </w:r>
      <w:r>
        <w:t>просах, касающихся прав женщин.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DE30FA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0FA">
        <w:tab/>
      </w:r>
      <w:r w:rsidRPr="00DE30FA">
        <w:tab/>
      </w:r>
      <w:r>
        <w:t>Основные проблемные области и рекомендации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  <w:rPr>
          <w:b/>
          <w:lang w:val="en-US"/>
        </w:rPr>
      </w:pPr>
      <w:r w:rsidRPr="00913226">
        <w:t>9.</w:t>
      </w:r>
      <w:r w:rsidRPr="00DE30FA">
        <w:rPr>
          <w:b/>
        </w:rPr>
        <w:tab/>
      </w:r>
      <w:r>
        <w:rPr>
          <w:b/>
        </w:rPr>
        <w:t>Отмечая, что государство-участник обязано систематически и на п</w:t>
      </w:r>
      <w:r>
        <w:rPr>
          <w:b/>
        </w:rPr>
        <w:t>о</w:t>
      </w:r>
      <w:r>
        <w:rPr>
          <w:b/>
        </w:rPr>
        <w:t>стоянной основе выполнять все положения Конвенции, Комитет указыв</w:t>
      </w:r>
      <w:r>
        <w:rPr>
          <w:b/>
        </w:rPr>
        <w:t>а</w:t>
      </w:r>
      <w:r>
        <w:rPr>
          <w:b/>
        </w:rPr>
        <w:t>ет, что выявленные в настоящих заключительных замечаниях пробле</w:t>
      </w:r>
      <w:r>
        <w:rPr>
          <w:b/>
        </w:rPr>
        <w:t>м</w:t>
      </w:r>
      <w:r>
        <w:rPr>
          <w:b/>
        </w:rPr>
        <w:t>ные области и рекомендации требуют приоритетного внимания со стор</w:t>
      </w:r>
      <w:r>
        <w:rPr>
          <w:b/>
        </w:rPr>
        <w:t>о</w:t>
      </w:r>
      <w:r>
        <w:rPr>
          <w:b/>
        </w:rPr>
        <w:t>ны государства-участника. В этой связи Комитет предлагает государству-участнику уделить основное внимание этим вопросам в рамках его де</w:t>
      </w:r>
      <w:r>
        <w:rPr>
          <w:b/>
        </w:rPr>
        <w:t>я</w:t>
      </w:r>
      <w:r>
        <w:rPr>
          <w:b/>
        </w:rPr>
        <w:t>тельности по осуществлению и представить информацию о принятых м</w:t>
      </w:r>
      <w:r>
        <w:rPr>
          <w:b/>
        </w:rPr>
        <w:t>е</w:t>
      </w:r>
      <w:r>
        <w:rPr>
          <w:b/>
        </w:rPr>
        <w:t>рах и достигнутых результатах в его следующем периодическом докладе. Он также предлагает государству-участнику препроводить настоящие з</w:t>
      </w:r>
      <w:r>
        <w:rPr>
          <w:b/>
        </w:rPr>
        <w:t>а</w:t>
      </w:r>
      <w:r>
        <w:rPr>
          <w:b/>
        </w:rPr>
        <w:t>ключительные замечания всем соответствующим министерствам, другим государственным структурам на всех уровнях, включая органы власти провинций и территорий государства-участника, федеральным, прови</w:t>
      </w:r>
      <w:r>
        <w:rPr>
          <w:b/>
        </w:rPr>
        <w:t>н</w:t>
      </w:r>
      <w:r>
        <w:rPr>
          <w:b/>
        </w:rPr>
        <w:t>циальным и территориальным парламентам, советам общин и судебной власти в ц</w:t>
      </w:r>
      <w:r>
        <w:rPr>
          <w:b/>
        </w:rPr>
        <w:t>е</w:t>
      </w:r>
      <w:r>
        <w:rPr>
          <w:b/>
        </w:rPr>
        <w:t>лях обеспечения их эффективного выполнения.</w:t>
      </w:r>
    </w:p>
    <w:p w:rsidR="00334185" w:rsidRPr="00334185" w:rsidRDefault="00334185" w:rsidP="00334185">
      <w:pPr>
        <w:pStyle w:val="SingleTxt"/>
        <w:spacing w:after="0" w:line="120" w:lineRule="exact"/>
        <w:rPr>
          <w:b/>
          <w:sz w:val="10"/>
          <w:lang w:val="en-US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Парламент</w:t>
      </w:r>
    </w:p>
    <w:p w:rsidR="00334185" w:rsidRPr="003E704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334185" w:rsidRDefault="00334185" w:rsidP="00334185">
      <w:pPr>
        <w:pStyle w:val="SingleTxt"/>
        <w:rPr>
          <w:b/>
        </w:rPr>
      </w:pPr>
      <w:r>
        <w:t>10.</w:t>
      </w:r>
      <w:r>
        <w:tab/>
      </w:r>
      <w:r w:rsidRPr="00334185">
        <w:rPr>
          <w:b/>
        </w:rPr>
        <w:t>Вновь напоминая о том, что правительство несет главную ответс</w:t>
      </w:r>
      <w:r w:rsidRPr="00334185">
        <w:rPr>
          <w:b/>
        </w:rPr>
        <w:t>т</w:t>
      </w:r>
      <w:r w:rsidRPr="00334185">
        <w:rPr>
          <w:b/>
        </w:rPr>
        <w:t>венность и непосредственно отвечает за полное выполнение государством-участником его обязательств по Конвенции, Комитет подчеркивает, что Конвенция является обязательным документом для всех ветвей государс</w:t>
      </w:r>
      <w:r w:rsidRPr="00334185">
        <w:rPr>
          <w:b/>
        </w:rPr>
        <w:t>т</w:t>
      </w:r>
      <w:r w:rsidRPr="00334185">
        <w:rPr>
          <w:b/>
        </w:rPr>
        <w:t>венной власти, и предлагает государству-участнику рекомендовать своим федеральному, провинциальному и территориальному парламентам, де</w:t>
      </w:r>
      <w:r w:rsidRPr="00334185">
        <w:rPr>
          <w:b/>
        </w:rPr>
        <w:t>й</w:t>
      </w:r>
      <w:r w:rsidRPr="00334185">
        <w:rPr>
          <w:b/>
        </w:rPr>
        <w:t>ствуя в соответствии со своими процедурами, в надлежащих случаях, пр</w:t>
      </w:r>
      <w:r w:rsidRPr="00334185">
        <w:rPr>
          <w:b/>
        </w:rPr>
        <w:t>и</w:t>
      </w:r>
      <w:r w:rsidRPr="00334185">
        <w:rPr>
          <w:b/>
        </w:rPr>
        <w:t>нять необходимые меры в отношении выполнения настоящих заключ</w:t>
      </w:r>
      <w:r w:rsidRPr="00334185">
        <w:rPr>
          <w:b/>
        </w:rPr>
        <w:t>и</w:t>
      </w:r>
      <w:r w:rsidRPr="00334185">
        <w:rPr>
          <w:b/>
        </w:rPr>
        <w:t>тельных замечаний и подготовки правительств</w:t>
      </w:r>
      <w:r w:rsidR="007239DE">
        <w:rPr>
          <w:b/>
        </w:rPr>
        <w:t>о</w:t>
      </w:r>
      <w:r w:rsidRPr="00334185">
        <w:rPr>
          <w:b/>
        </w:rPr>
        <w:t>м следующего доклада в соответствии с Конвенцией.</w:t>
      </w:r>
    </w:p>
    <w:p w:rsidR="00EE63F9" w:rsidRPr="00EE63F9" w:rsidRDefault="00EE63F9" w:rsidP="00EE63F9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Ответственность федерального правительства</w:t>
      </w:r>
    </w:p>
    <w:p w:rsidR="00334185" w:rsidRPr="00913226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DE30FA" w:rsidRDefault="00334185" w:rsidP="00334185">
      <w:pPr>
        <w:pStyle w:val="SingleTxt"/>
      </w:pPr>
      <w:r w:rsidRPr="00DE30FA">
        <w:t>1</w:t>
      </w:r>
      <w:r w:rsidR="00EE63F9" w:rsidRPr="00EE63F9">
        <w:t>1</w:t>
      </w:r>
      <w:r w:rsidRPr="00DE30FA">
        <w:t>.</w:t>
      </w:r>
      <w:r w:rsidRPr="00DE30FA">
        <w:tab/>
      </w:r>
      <w:r>
        <w:t>Хотя Комитет понимает, что в государстве-участнике существуют сло</w:t>
      </w:r>
      <w:r>
        <w:t>ж</w:t>
      </w:r>
      <w:r>
        <w:t>ные федеральные и конституционные структуры, он подчеркивает, как отмеч</w:t>
      </w:r>
      <w:r>
        <w:t>а</w:t>
      </w:r>
      <w:r>
        <w:t>лось в его предыдущих заключительных замечаниях 2003 года, что федерал</w:t>
      </w:r>
      <w:r>
        <w:t>ь</w:t>
      </w:r>
      <w:r>
        <w:t>ное правительство несет ответственность за обеспечение осуществления Ко</w:t>
      </w:r>
      <w:r>
        <w:t>н</w:t>
      </w:r>
      <w:r>
        <w:t>венции и руководство провинциальными и территориальными органами власти в этом вопросе. Комитет вновь отмечает высказанные в его предыдущих з</w:t>
      </w:r>
      <w:r>
        <w:t>а</w:t>
      </w:r>
      <w:r>
        <w:t>ключительных замечаниях опасения по поводу того, что федеральное прав</w:t>
      </w:r>
      <w:r>
        <w:t>и</w:t>
      </w:r>
      <w:r>
        <w:t>тельство может не обладать достаточной волей и эффективным механизмом для обеспечения принятия провинциальными и территориальными органами власти законодательных и иных мер в целях всестороннего согласованного и последовательного осущес</w:t>
      </w:r>
      <w:r>
        <w:t>т</w:t>
      </w:r>
      <w:r>
        <w:t>вления Конвенции.</w:t>
      </w:r>
    </w:p>
    <w:p w:rsidR="00334185" w:rsidRDefault="00334185" w:rsidP="00334185">
      <w:pPr>
        <w:pStyle w:val="SingleTxt"/>
        <w:rPr>
          <w:b/>
        </w:rPr>
      </w:pPr>
      <w:r w:rsidRPr="00913226">
        <w:t>1</w:t>
      </w:r>
      <w:r w:rsidR="00EE63F9" w:rsidRPr="00EE63F9">
        <w:t>2</w:t>
      </w:r>
      <w:r w:rsidRPr="00913226">
        <w:t>.</w:t>
      </w:r>
      <w:r w:rsidRPr="00913226">
        <w:tab/>
      </w:r>
      <w:r>
        <w:rPr>
          <w:b/>
        </w:rPr>
        <w:t>Комитет, принимая во внимание правовую ответственность и вед</w:t>
      </w:r>
      <w:r>
        <w:rPr>
          <w:b/>
        </w:rPr>
        <w:t>у</w:t>
      </w:r>
      <w:r>
        <w:rPr>
          <w:b/>
        </w:rPr>
        <w:t>щую роль федерального правительства в деле осуществления Конвенции, подтверждает свою предыдущую рекомендацию 2003 года о том, что гос</w:t>
      </w:r>
      <w:r>
        <w:rPr>
          <w:b/>
        </w:rPr>
        <w:t>у</w:t>
      </w:r>
      <w:r>
        <w:rPr>
          <w:b/>
        </w:rPr>
        <w:t>дарство-участник должно использовать свою руководящую роль и бю</w:t>
      </w:r>
      <w:r>
        <w:rPr>
          <w:b/>
        </w:rPr>
        <w:t>д</w:t>
      </w:r>
      <w:r>
        <w:rPr>
          <w:b/>
        </w:rPr>
        <w:t>жетные полномочия для определения стандартов при создании эффекти</w:t>
      </w:r>
      <w:r>
        <w:rPr>
          <w:b/>
        </w:rPr>
        <w:t>в</w:t>
      </w:r>
      <w:r>
        <w:rPr>
          <w:b/>
        </w:rPr>
        <w:t>ного механизма обеспечения подотчетного и транспарентного, согласова</w:t>
      </w:r>
      <w:r>
        <w:rPr>
          <w:b/>
        </w:rPr>
        <w:t>н</w:t>
      </w:r>
      <w:r>
        <w:rPr>
          <w:b/>
        </w:rPr>
        <w:t>ного и последовательного осуществления Конвенции на всей своей терр</w:t>
      </w:r>
      <w:r>
        <w:rPr>
          <w:b/>
        </w:rPr>
        <w:t>и</w:t>
      </w:r>
      <w:r>
        <w:rPr>
          <w:b/>
        </w:rPr>
        <w:t>тории, в котором будут принимать участие органы власти на всех уровнях.</w:t>
      </w:r>
    </w:p>
    <w:p w:rsidR="00334185" w:rsidRPr="00FC5C1A" w:rsidRDefault="00334185" w:rsidP="00334185">
      <w:pPr>
        <w:pStyle w:val="SingleTxt"/>
      </w:pPr>
      <w:r w:rsidRPr="00FC5C1A">
        <w:t>1</w:t>
      </w:r>
      <w:r w:rsidR="00EE63F9" w:rsidRPr="00EE63F9">
        <w:t>3</w:t>
      </w:r>
      <w:r w:rsidRPr="00FC5C1A">
        <w:t>.</w:t>
      </w:r>
      <w:r w:rsidRPr="00FC5C1A">
        <w:tab/>
      </w:r>
      <w:r>
        <w:t>Комитет отмечает, что федеральные средства в поддержку оказания соц</w:t>
      </w:r>
      <w:r>
        <w:t>и</w:t>
      </w:r>
      <w:r>
        <w:t>альной помощи выделяются провинциям и территориям через Канадское управление социальной поддержки (КСП), и приветствует информацию о том, что за последний год произошло увеличение бюджета КСП, который будет ра</w:t>
      </w:r>
      <w:r>
        <w:t>с</w:t>
      </w:r>
      <w:r>
        <w:t>ти и в будущем. Вместе с тем Комитет обеспокоен тем, что решения о расход</w:t>
      </w:r>
      <w:r>
        <w:t>о</w:t>
      </w:r>
      <w:r>
        <w:t>вании средств КСП полностью оставлены на усмотрение провинций и терр</w:t>
      </w:r>
      <w:r>
        <w:t>и</w:t>
      </w:r>
      <w:r>
        <w:t>торий, а также тем, что не существует никакого механизма подотчетности на федеральном уровне в целях обеспечения по крайней мере минимальных ста</w:t>
      </w:r>
      <w:r>
        <w:t>н</w:t>
      </w:r>
      <w:r>
        <w:t>дартов на всей территории страны для выделения средств на программы оказ</w:t>
      </w:r>
      <w:r>
        <w:t>а</w:t>
      </w:r>
      <w:r>
        <w:t>ния социальной помощи женщинам. Комитет также обеспокоен сообщениями по поводу сокращения программ социального вспомоществования во многих провинциях, а также вызванными этим негативными последствиями для прав уязвимых групп женщин, таких как матери-одиночки, женщины-представ</w:t>
      </w:r>
      <w:r>
        <w:t>и</w:t>
      </w:r>
      <w:r>
        <w:softHyphen/>
        <w:t>тельницы коренных народов, афро-канадские женщины, женщины-иммиг</w:t>
      </w:r>
      <w:r>
        <w:softHyphen/>
        <w:t>ранты, пожилые женщины и женщины-инвалиды, которым социальное всп</w:t>
      </w:r>
      <w:r>
        <w:t>о</w:t>
      </w:r>
      <w:r>
        <w:t>моществование необходимо для сохранения приемлемого уровня жизни.</w:t>
      </w:r>
    </w:p>
    <w:p w:rsidR="00334185" w:rsidRPr="009A7CAC" w:rsidRDefault="00334185" w:rsidP="00334185">
      <w:pPr>
        <w:pStyle w:val="SingleTxt"/>
        <w:rPr>
          <w:b/>
        </w:rPr>
      </w:pPr>
      <w:r w:rsidRPr="002E4F45">
        <w:t>1</w:t>
      </w:r>
      <w:r w:rsidR="00EE63F9" w:rsidRPr="00EE63F9">
        <w:t>4</w:t>
      </w:r>
      <w:r w:rsidRPr="002E4F45">
        <w:t>.</w:t>
      </w:r>
      <w:r w:rsidRPr="002E4F45">
        <w:tab/>
      </w:r>
      <w:r>
        <w:rPr>
          <w:b/>
        </w:rPr>
        <w:t>Комитет призывает государство-участник принять минимальные стандарты в отношении финансирования программ социального вспом</w:t>
      </w:r>
      <w:r>
        <w:rPr>
          <w:b/>
        </w:rPr>
        <w:t>о</w:t>
      </w:r>
      <w:r>
        <w:rPr>
          <w:b/>
        </w:rPr>
        <w:t>ществования на федеральном, провинциальном и территориальном уро</w:t>
      </w:r>
      <w:r>
        <w:rPr>
          <w:b/>
        </w:rPr>
        <w:t>в</w:t>
      </w:r>
      <w:r>
        <w:rPr>
          <w:b/>
        </w:rPr>
        <w:t>нях, а также механизм контроля в целях обеспечения подотчетности пр</w:t>
      </w:r>
      <w:r>
        <w:rPr>
          <w:b/>
        </w:rPr>
        <w:t>о</w:t>
      </w:r>
      <w:r>
        <w:rPr>
          <w:b/>
        </w:rPr>
        <w:t>винциальных и территориальных органов власти за и</w:t>
      </w:r>
      <w:r>
        <w:rPr>
          <w:b/>
        </w:rPr>
        <w:t>с</w:t>
      </w:r>
      <w:r>
        <w:rPr>
          <w:b/>
        </w:rPr>
        <w:t>пользование таких средств таким образом, чтобы решения об их выделении были направл</w:t>
      </w:r>
      <w:r>
        <w:rPr>
          <w:b/>
        </w:rPr>
        <w:t>е</w:t>
      </w:r>
      <w:r>
        <w:rPr>
          <w:b/>
        </w:rPr>
        <w:t>ны на удовлетворение потребностей уязвимых групп женщин и не прив</w:t>
      </w:r>
      <w:r>
        <w:rPr>
          <w:b/>
        </w:rPr>
        <w:t>о</w:t>
      </w:r>
      <w:r>
        <w:rPr>
          <w:b/>
        </w:rPr>
        <w:t>дили к дискриминации в отношении женщин. Комитет также призывает государство-участник провести оценку результативности социальных пр</w:t>
      </w:r>
      <w:r>
        <w:rPr>
          <w:b/>
        </w:rPr>
        <w:t>о</w:t>
      </w:r>
      <w:r>
        <w:rPr>
          <w:b/>
        </w:rPr>
        <w:t>грамм, направленных на обеспечение соблюдения прав женщин, и соо</w:t>
      </w:r>
      <w:r>
        <w:rPr>
          <w:b/>
        </w:rPr>
        <w:t>б</w:t>
      </w:r>
      <w:r>
        <w:rPr>
          <w:b/>
        </w:rPr>
        <w:t>щить о результатах этой оценки в его следующем периодическом докладе Комитету.</w:t>
      </w:r>
    </w:p>
    <w:p w:rsidR="00334185" w:rsidRPr="0095638A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 к ней</w:t>
      </w:r>
    </w:p>
    <w:p w:rsidR="00334185" w:rsidRPr="0095638A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SingleTxt"/>
      </w:pPr>
      <w:r w:rsidRPr="009A7CAC">
        <w:t>1</w:t>
      </w:r>
      <w:r w:rsidR="00EE63F9" w:rsidRPr="00EE63F9">
        <w:t>5</w:t>
      </w:r>
      <w:r w:rsidRPr="009A7CAC">
        <w:t>.</w:t>
      </w:r>
      <w:r w:rsidRPr="009A7CAC">
        <w:tab/>
      </w:r>
      <w:r>
        <w:t>Комитет отмечает, что тексты Конвенции и Факультативного протокола к ней опубликованы на веб-сайте, посвященном вопросам канадского наследия, и что по запросу желающие могут получить печатные копии. Он также приним</w:t>
      </w:r>
      <w:r>
        <w:t>а</w:t>
      </w:r>
      <w:r>
        <w:t>ет к сведению тот факт, что сотрудники судебной власти проходят обучение, в том числе по вопросам обязательств государства-участника по международн</w:t>
      </w:r>
      <w:r>
        <w:t>о</w:t>
      </w:r>
      <w:r>
        <w:t>му праву, гендерным вопросам и учету социальных вопросов в принятии с</w:t>
      </w:r>
      <w:r>
        <w:t>у</w:t>
      </w:r>
      <w:r>
        <w:t>дебных решений. Вместе с тем Комитет по</w:t>
      </w:r>
      <w:r>
        <w:noBreakHyphen/>
        <w:t>прежнему обеспокоен тем, что г</w:t>
      </w:r>
      <w:r>
        <w:t>о</w:t>
      </w:r>
      <w:r>
        <w:t>сударство-участник не прилагает достаточных усилий для пропаганды Конве</w:t>
      </w:r>
      <w:r>
        <w:t>н</w:t>
      </w:r>
      <w:r>
        <w:t>ции и Факультативного протокола к ней на всех уровнях.</w:t>
      </w:r>
    </w:p>
    <w:p w:rsidR="00334185" w:rsidRPr="009A7CAC" w:rsidRDefault="00334185" w:rsidP="00334185">
      <w:pPr>
        <w:pStyle w:val="SingleTxt"/>
        <w:rPr>
          <w:b/>
        </w:rPr>
      </w:pPr>
      <w:r w:rsidRPr="002E4F45">
        <w:t>1</w:t>
      </w:r>
      <w:r w:rsidR="00EE63F9" w:rsidRPr="00EE63F9">
        <w:t>6</w:t>
      </w:r>
      <w:r w:rsidRPr="002E4F45">
        <w:t>.</w:t>
      </w:r>
      <w:r w:rsidRPr="002E4F45">
        <w:tab/>
      </w:r>
      <w:r>
        <w:rPr>
          <w:b/>
        </w:rPr>
        <w:t>Комитет предлагает государству-участнику принять дополнительные меры по обеспечению распространения текста и пропаганде Конвенции и Факультативного протокола к ней на всех уровнях — федеральном, пр</w:t>
      </w:r>
      <w:r>
        <w:rPr>
          <w:b/>
        </w:rPr>
        <w:t>о</w:t>
      </w:r>
      <w:r>
        <w:rPr>
          <w:b/>
        </w:rPr>
        <w:t>винциальном и территориальном — с уделением особого внимания с</w:t>
      </w:r>
      <w:r>
        <w:rPr>
          <w:b/>
        </w:rPr>
        <w:t>о</w:t>
      </w:r>
      <w:r>
        <w:rPr>
          <w:b/>
        </w:rPr>
        <w:t>трудникам судебных органов и юристам, деятелям политических партий и государственным должностным лицам, включая сотрудников правоохр</w:t>
      </w:r>
      <w:r>
        <w:rPr>
          <w:b/>
        </w:rPr>
        <w:t>а</w:t>
      </w:r>
      <w:r>
        <w:rPr>
          <w:b/>
        </w:rPr>
        <w:t>нительных органов, а также среди населения в целом, в частности среди женщин и женских неправительственных организаций (НПО) в целях с</w:t>
      </w:r>
      <w:r>
        <w:rPr>
          <w:b/>
        </w:rPr>
        <w:t>о</w:t>
      </w:r>
      <w:r>
        <w:rPr>
          <w:b/>
        </w:rPr>
        <w:t>действия более широкому применению Конвенции и Факультативного протокола к ней при разработке и осуществлении всех законов, политики и программ, направленных на обеспечение практической реализации при</w:t>
      </w:r>
      <w:r>
        <w:rPr>
          <w:b/>
        </w:rPr>
        <w:t>н</w:t>
      </w:r>
      <w:r>
        <w:rPr>
          <w:b/>
        </w:rPr>
        <w:t>ципа равенства мужчин и женщин. Комитет призывает государство-участник принимать меры для обеспечения более широкого знания и п</w:t>
      </w:r>
      <w:r>
        <w:rPr>
          <w:b/>
        </w:rPr>
        <w:t>о</w:t>
      </w:r>
      <w:r>
        <w:rPr>
          <w:b/>
        </w:rPr>
        <w:t>нимания Конве</w:t>
      </w:r>
      <w:r>
        <w:rPr>
          <w:b/>
        </w:rPr>
        <w:t>н</w:t>
      </w:r>
      <w:r>
        <w:rPr>
          <w:b/>
        </w:rPr>
        <w:t>ции и вопросов гендерного равенства на систематической основе в рамках всех учебных программ. Он также просит государство-участник принять меры к тому, чтобы Конвенция и Факультативный пр</w:t>
      </w:r>
      <w:r>
        <w:rPr>
          <w:b/>
        </w:rPr>
        <w:t>о</w:t>
      </w:r>
      <w:r>
        <w:rPr>
          <w:b/>
        </w:rPr>
        <w:t>токол к ней, а также общие рекомендации Комитета и мнения, принятые по индивидуальным сообщениям и запросам, включались в учебную пр</w:t>
      </w:r>
      <w:r>
        <w:rPr>
          <w:b/>
        </w:rPr>
        <w:t>о</w:t>
      </w:r>
      <w:r>
        <w:rPr>
          <w:b/>
        </w:rPr>
        <w:t>грамму, в том числе в юридических образовательных учреждениях и уче</w:t>
      </w:r>
      <w:r>
        <w:rPr>
          <w:b/>
        </w:rPr>
        <w:t>б</w:t>
      </w:r>
      <w:r>
        <w:rPr>
          <w:b/>
        </w:rPr>
        <w:t>ных курсах для с</w:t>
      </w:r>
      <w:r>
        <w:rPr>
          <w:b/>
        </w:rPr>
        <w:t>о</w:t>
      </w:r>
      <w:r>
        <w:rPr>
          <w:b/>
        </w:rPr>
        <w:t>трудников судебной власти.</w:t>
      </w:r>
    </w:p>
    <w:p w:rsidR="00334185" w:rsidRPr="0095638A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7CAC">
        <w:tab/>
      </w:r>
      <w:r w:rsidRPr="009A7CAC">
        <w:tab/>
      </w:r>
      <w:r>
        <w:t>Дискриминационное законодательство</w:t>
      </w:r>
    </w:p>
    <w:p w:rsidR="00334185" w:rsidRPr="0095638A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SingleTxt"/>
      </w:pPr>
      <w:r w:rsidRPr="009A7CAC">
        <w:t>1</w:t>
      </w:r>
      <w:r w:rsidR="00EE63F9" w:rsidRPr="00EE63F9">
        <w:t>7</w:t>
      </w:r>
      <w:r w:rsidRPr="009A7CAC">
        <w:t>.</w:t>
      </w:r>
      <w:r w:rsidRPr="009A7CAC">
        <w:tab/>
      </w:r>
      <w:r>
        <w:t>Комитет обеспокоен тем, что Конвенция пока не включена полностью в национальное законодательство, а также тем, что в государстве-участнике по</w:t>
      </w:r>
      <w:r>
        <w:noBreakHyphen/>
        <w:t>прежнему сохраняется дискриминационное законодательство. В частности, Комитет обеспокоен тем, что Закон об индейцах по</w:t>
      </w:r>
      <w:r>
        <w:noBreakHyphen/>
        <w:t>прежнему содержит ди</w:t>
      </w:r>
      <w:r>
        <w:t>с</w:t>
      </w:r>
      <w:r>
        <w:t>криминационные положения в отношении потомков индейских женщин, в</w:t>
      </w:r>
      <w:r>
        <w:t>ы</w:t>
      </w:r>
      <w:r>
        <w:t>шедших замуж за неиндейских мужчин, а также потомков индейских мужчин, женившихся на неиндейских женщинах, в том что касается их равных прав на передачу их детям и внукам статуса индейца. Он также обеспокоен тем, что в статье 67 канадского Закона о правах человека, хотя она еще не принята, с</w:t>
      </w:r>
      <w:r>
        <w:t>о</w:t>
      </w:r>
      <w:r>
        <w:t>держатся положения, согласно которым Закон об индейцах должен применят</w:t>
      </w:r>
      <w:r>
        <w:t>ь</w:t>
      </w:r>
      <w:r>
        <w:t>ся таким образом, чтобы обеспечивать должный учет правовых традиций и обычного права коренных народов в целях согласования индивидуальных и коллективных прав.</w:t>
      </w:r>
    </w:p>
    <w:p w:rsidR="00334185" w:rsidRPr="009A7CAC" w:rsidRDefault="00334185" w:rsidP="00334185">
      <w:pPr>
        <w:pStyle w:val="SingleTxt"/>
        <w:rPr>
          <w:b/>
        </w:rPr>
      </w:pPr>
      <w:r w:rsidRPr="002E4F45">
        <w:t>1</w:t>
      </w:r>
      <w:r w:rsidR="00EE63F9" w:rsidRPr="00EE63F9">
        <w:t>8</w:t>
      </w:r>
      <w:r w:rsidRPr="002E4F45">
        <w:t>.</w:t>
      </w:r>
      <w:r w:rsidRPr="002E4F45">
        <w:tab/>
      </w:r>
      <w:r>
        <w:rPr>
          <w:b/>
        </w:rPr>
        <w:t>Комитет рекомендует государству-участнику обеспечить всесторо</w:t>
      </w:r>
      <w:r>
        <w:rPr>
          <w:b/>
        </w:rPr>
        <w:t>н</w:t>
      </w:r>
      <w:r>
        <w:rPr>
          <w:b/>
        </w:rPr>
        <w:t>ний учет в национальном законодательстве всех соответствующих пол</w:t>
      </w:r>
      <w:r>
        <w:rPr>
          <w:b/>
        </w:rPr>
        <w:t>о</w:t>
      </w:r>
      <w:r>
        <w:rPr>
          <w:b/>
        </w:rPr>
        <w:t>жений Конвенции. Комитет далее рекомендует государству-участнику принять безотлагательные меры для внесения изменений в Закон об и</w:t>
      </w:r>
      <w:r>
        <w:rPr>
          <w:b/>
        </w:rPr>
        <w:t>н</w:t>
      </w:r>
      <w:r>
        <w:rPr>
          <w:b/>
        </w:rPr>
        <w:t>дейцах в целях ликвидации сохраняющейся дискриминации в отношении женщин в вопросах передачи статуса индейца и, в частности, в целях обеспечения того, чтобы женщины-представительницы коренных нар</w:t>
      </w:r>
      <w:r>
        <w:rPr>
          <w:b/>
        </w:rPr>
        <w:t>о</w:t>
      </w:r>
      <w:r>
        <w:rPr>
          <w:b/>
        </w:rPr>
        <w:t>дов пользовались одинаковыми с мужчинами правами по передаче этого ст</w:t>
      </w:r>
      <w:r>
        <w:rPr>
          <w:b/>
        </w:rPr>
        <w:t>а</w:t>
      </w:r>
      <w:r>
        <w:rPr>
          <w:b/>
        </w:rPr>
        <w:t>туса их детям и внукам независимо от того, за кого они вышли замуж, а также независимо от пола их предков, которые были представителями к</w:t>
      </w:r>
      <w:r>
        <w:rPr>
          <w:b/>
        </w:rPr>
        <w:t>о</w:t>
      </w:r>
      <w:r>
        <w:rPr>
          <w:b/>
        </w:rPr>
        <w:t>ренных народов. Он также рекомендует государству-участнику принять меры к обеспечению толкования и применения статьи 67 канадского З</w:t>
      </w:r>
      <w:r>
        <w:rPr>
          <w:b/>
        </w:rPr>
        <w:t>а</w:t>
      </w:r>
      <w:r>
        <w:rPr>
          <w:b/>
        </w:rPr>
        <w:t>кона о правах человека таким образом, чтобы он обеспечивал всесторо</w:t>
      </w:r>
      <w:r>
        <w:rPr>
          <w:b/>
        </w:rPr>
        <w:t>н</w:t>
      </w:r>
      <w:r>
        <w:rPr>
          <w:b/>
        </w:rPr>
        <w:t>нюю защиту женщин-представительниц коренных народов от дискрим</w:t>
      </w:r>
      <w:r>
        <w:rPr>
          <w:b/>
        </w:rPr>
        <w:t>и</w:t>
      </w:r>
      <w:r>
        <w:rPr>
          <w:b/>
        </w:rPr>
        <w:t>нации, а также всестороннюю компенсацию любых нарушений прав чел</w:t>
      </w:r>
      <w:r>
        <w:rPr>
          <w:b/>
        </w:rPr>
        <w:t>о</w:t>
      </w:r>
      <w:r>
        <w:rPr>
          <w:b/>
        </w:rPr>
        <w:t>века.</w:t>
      </w:r>
    </w:p>
    <w:p w:rsidR="00334185" w:rsidRPr="00572345" w:rsidRDefault="00334185" w:rsidP="00334185">
      <w:pPr>
        <w:pStyle w:val="SingleTxt"/>
      </w:pPr>
      <w:r w:rsidRPr="009A7CAC">
        <w:t>1</w:t>
      </w:r>
      <w:r w:rsidR="00EE63F9" w:rsidRPr="00EE63F9">
        <w:t>9</w:t>
      </w:r>
      <w:r w:rsidRPr="009A7CAC">
        <w:t>.</w:t>
      </w:r>
      <w:r w:rsidRPr="009A7CAC">
        <w:tab/>
      </w:r>
      <w:r>
        <w:t>Комитет обеспокоен тем, что в вопросах раздела нажитого в браке им</w:t>
      </w:r>
      <w:r>
        <w:t>у</w:t>
      </w:r>
      <w:r>
        <w:t>щества при разводе не учитывается положение женщин-представительниц к</w:t>
      </w:r>
      <w:r>
        <w:t>о</w:t>
      </w:r>
      <w:r>
        <w:t>ренных народов, живущих в резервациях, в связи с применением Закона об и</w:t>
      </w:r>
      <w:r>
        <w:t>н</w:t>
      </w:r>
      <w:r>
        <w:t>дейцах, в котором не рассматривается вопрос об имуществе, нажитом в бр</w:t>
      </w:r>
      <w:r>
        <w:t>а</w:t>
      </w:r>
      <w:r>
        <w:t>ке. Комитет выражает сожаление по поводу того, что законопроект </w:t>
      </w:r>
      <w:r>
        <w:rPr>
          <w:lang w:val="en-US"/>
        </w:rPr>
        <w:t>C</w:t>
      </w:r>
      <w:r w:rsidRPr="00572345">
        <w:t>-47</w:t>
      </w:r>
      <w:r>
        <w:t>, напра</w:t>
      </w:r>
      <w:r>
        <w:t>в</w:t>
      </w:r>
      <w:r>
        <w:t>ленный на урегулирование имущественных вопросов в резервациях, был снят с рассмотрения после роспуска парламента.</w:t>
      </w:r>
    </w:p>
    <w:p w:rsidR="00334185" w:rsidRPr="009A7CAC" w:rsidRDefault="00EE63F9" w:rsidP="00334185">
      <w:pPr>
        <w:pStyle w:val="SingleTxt"/>
        <w:rPr>
          <w:b/>
        </w:rPr>
      </w:pPr>
      <w:r w:rsidRPr="00EE63F9">
        <w:t>20</w:t>
      </w:r>
      <w:r w:rsidR="00334185" w:rsidRPr="002E4F45">
        <w:t>.</w:t>
      </w:r>
      <w:r w:rsidR="00334185" w:rsidRPr="002E4F45">
        <w:tab/>
      </w:r>
      <w:r w:rsidR="00334185">
        <w:rPr>
          <w:b/>
        </w:rPr>
        <w:t>Комитет настоятельно призывает государство-участник обеспечить скорейшее рассмотрение парламентом и вступление в силу закона по в</w:t>
      </w:r>
      <w:r w:rsidR="00334185">
        <w:rPr>
          <w:b/>
        </w:rPr>
        <w:t>о</w:t>
      </w:r>
      <w:r w:rsidR="00334185">
        <w:rPr>
          <w:b/>
        </w:rPr>
        <w:t>просам семейных и имущественных прав женщин-представительниц к</w:t>
      </w:r>
      <w:r w:rsidR="00334185">
        <w:rPr>
          <w:b/>
        </w:rPr>
        <w:t>о</w:t>
      </w:r>
      <w:r w:rsidR="00334185">
        <w:rPr>
          <w:b/>
        </w:rPr>
        <w:t>ренных народов, проживающих в резервациях.</w:t>
      </w:r>
    </w:p>
    <w:p w:rsidR="00334185" w:rsidRPr="0095638A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7CAC">
        <w:tab/>
      </w:r>
      <w:r w:rsidRPr="009A7CAC">
        <w:tab/>
      </w:r>
      <w:r>
        <w:t>Доступ к судебным средствам защиты</w:t>
      </w:r>
    </w:p>
    <w:p w:rsidR="00334185" w:rsidRPr="0095638A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SingleTxt"/>
      </w:pPr>
      <w:r w:rsidRPr="009A7CAC">
        <w:t>2</w:t>
      </w:r>
      <w:r w:rsidR="00EE63F9" w:rsidRPr="00EE63F9">
        <w:t>1</w:t>
      </w:r>
      <w:r w:rsidRPr="009A7CAC">
        <w:t>.</w:t>
      </w:r>
      <w:r w:rsidRPr="009A7CAC">
        <w:tab/>
      </w:r>
      <w:r>
        <w:t>Комитет обеспокоен сообщениями по поводу сокращения финансовой поддержки для получения гражданской правовой помощи, а также все бол</w:t>
      </w:r>
      <w:r>
        <w:t>ь</w:t>
      </w:r>
      <w:r>
        <w:t>шими ограничениями доступа к ней, в частности в Британской Колумбии, что не дает возможности женщинам с низким уровнем доходов получать доступ к услугам адвокатов и правовой помощи. Комитет также с обеспокоенностью отмечает, что существовавшая в государстве-участнике программа с изложен</w:t>
      </w:r>
      <w:r>
        <w:t>и</w:t>
      </w:r>
      <w:r>
        <w:t>ем задач судебных органов, которая предусматривала оказание женщинам п</w:t>
      </w:r>
      <w:r>
        <w:t>о</w:t>
      </w:r>
      <w:r>
        <w:t>мощи в доступе к процедурам по пересмотру предполагаемых нарушений их прав равенства, была отменена, и выражает сожаление по поводу отсутствия в бюджетных обоснованиях конкретных причин, которые повлекли за собой т</w:t>
      </w:r>
      <w:r>
        <w:t>а</w:t>
      </w:r>
      <w:r>
        <w:t>кую отмену.</w:t>
      </w:r>
    </w:p>
    <w:p w:rsidR="00334185" w:rsidRPr="009A7CAC" w:rsidRDefault="00334185" w:rsidP="00334185">
      <w:pPr>
        <w:pStyle w:val="SingleTxt"/>
        <w:rPr>
          <w:b/>
        </w:rPr>
      </w:pPr>
      <w:r w:rsidRPr="005A7D7E">
        <w:t>2</w:t>
      </w:r>
      <w:r w:rsidR="00EE63F9" w:rsidRPr="00EE63F9">
        <w:t>2</w:t>
      </w:r>
      <w:r w:rsidRPr="005A7D7E">
        <w:t>.</w:t>
      </w:r>
      <w:r w:rsidRPr="009A7CAC">
        <w:rPr>
          <w:b/>
        </w:rPr>
        <w:tab/>
      </w:r>
      <w:r>
        <w:rPr>
          <w:b/>
        </w:rPr>
        <w:t>Комитет настоятельно призывает государство-участник обеспечить, чтобы все женщины, в особенности представительницы уязвимых групп, имели доступ к средствам правовой защиты в условиях дискриминации по признаку половой принадлежности путем создания надлежащих механи</w:t>
      </w:r>
      <w:r>
        <w:rPr>
          <w:b/>
        </w:rPr>
        <w:t>з</w:t>
      </w:r>
      <w:r>
        <w:rPr>
          <w:b/>
        </w:rPr>
        <w:t>мов и обеспечения доступа к правовой помощи, чтобы они могли воспол</w:t>
      </w:r>
      <w:r>
        <w:rPr>
          <w:b/>
        </w:rPr>
        <w:t>ь</w:t>
      </w:r>
      <w:r>
        <w:rPr>
          <w:b/>
        </w:rPr>
        <w:t>зоваться услугами адвокатов и добиваться компенсации в судах и триб</w:t>
      </w:r>
      <w:r>
        <w:rPr>
          <w:b/>
        </w:rPr>
        <w:t>у</w:t>
      </w:r>
      <w:r>
        <w:rPr>
          <w:b/>
        </w:rPr>
        <w:t>налах в случае нарушений их прав. В этой связи Комитет призывает гос</w:t>
      </w:r>
      <w:r>
        <w:rPr>
          <w:b/>
        </w:rPr>
        <w:t>у</w:t>
      </w:r>
      <w:r>
        <w:rPr>
          <w:b/>
        </w:rPr>
        <w:t>дарство-участник пересмотреть вопрос об отмене программы, в которой излагались задачи судов. Комитет также призывает государство-участник рассмотреть пути и способы разработки минимальных критериев, каса</w:t>
      </w:r>
      <w:r>
        <w:rPr>
          <w:b/>
        </w:rPr>
        <w:t>ю</w:t>
      </w:r>
      <w:r>
        <w:rPr>
          <w:b/>
        </w:rPr>
        <w:t>щихся доступа к программам правовой помощи, в частности в сфере с</w:t>
      </w:r>
      <w:r>
        <w:rPr>
          <w:b/>
        </w:rPr>
        <w:t>е</w:t>
      </w:r>
      <w:r>
        <w:rPr>
          <w:b/>
        </w:rPr>
        <w:t>мейного и имущественного права, которые применялись бы во всех пр</w:t>
      </w:r>
      <w:r>
        <w:rPr>
          <w:b/>
        </w:rPr>
        <w:t>о</w:t>
      </w:r>
      <w:r>
        <w:rPr>
          <w:b/>
        </w:rPr>
        <w:t>винциях и территориях, чтобы все женщины Канады имели доступ к т</w:t>
      </w:r>
      <w:r>
        <w:rPr>
          <w:b/>
        </w:rPr>
        <w:t>а</w:t>
      </w:r>
      <w:r>
        <w:rPr>
          <w:b/>
        </w:rPr>
        <w:t>ким пр</w:t>
      </w:r>
      <w:r>
        <w:rPr>
          <w:b/>
        </w:rPr>
        <w:t>о</w:t>
      </w:r>
      <w:r>
        <w:rPr>
          <w:b/>
        </w:rPr>
        <w:t>граммам.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A7CAC">
        <w:tab/>
      </w:r>
      <w:r w:rsidRPr="009A7CAC">
        <w:tab/>
      </w:r>
      <w:r>
        <w:t>Временные специальные меры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9A7CAC" w:rsidRDefault="00334185" w:rsidP="00334185">
      <w:pPr>
        <w:pStyle w:val="SingleTxt"/>
      </w:pPr>
      <w:r w:rsidRPr="009A7CAC">
        <w:t>2</w:t>
      </w:r>
      <w:r w:rsidR="00EE63F9" w:rsidRPr="00EE63F9">
        <w:t>3</w:t>
      </w:r>
      <w:r w:rsidRPr="009A7CAC">
        <w:t>.</w:t>
      </w:r>
      <w:r w:rsidRPr="009A7CAC">
        <w:tab/>
      </w:r>
      <w:r>
        <w:t>Комитет с сожалением отмечает отсутствие временных специальных мер, которые способствовали бы фактическому укреплению равенства между му</w:t>
      </w:r>
      <w:r>
        <w:t>ж</w:t>
      </w:r>
      <w:r>
        <w:t>чинами и женщинами и улучшению положения в области прав человека же</w:t>
      </w:r>
      <w:r>
        <w:t>н</w:t>
      </w:r>
      <w:r>
        <w:t>щин в государстве-участнике, в частности в том, что касается положения же</w:t>
      </w:r>
      <w:r>
        <w:t>н</w:t>
      </w:r>
      <w:r>
        <w:t>щин на рабочем месте и участия женщин в политике.</w:t>
      </w:r>
    </w:p>
    <w:p w:rsidR="00334185" w:rsidRPr="005A7D7E" w:rsidRDefault="00334185" w:rsidP="00334185">
      <w:pPr>
        <w:pStyle w:val="SingleTxt"/>
        <w:rPr>
          <w:b/>
        </w:rPr>
      </w:pPr>
      <w:r w:rsidRPr="009A7CAC">
        <w:t>2</w:t>
      </w:r>
      <w:r w:rsidR="00EE63F9" w:rsidRPr="00EE63F9">
        <w:t>4</w:t>
      </w:r>
      <w:r w:rsidRPr="009A7CAC">
        <w:t>.</w:t>
      </w:r>
      <w:r w:rsidRPr="009A7CAC">
        <w:tab/>
      </w:r>
      <w:r w:rsidRPr="005A7D7E">
        <w:rPr>
          <w:b/>
        </w:rPr>
        <w:t>Комитет настоятельно призывает государство-участник принять в соответствии с пунктом 1 статьи 4 Конвенции и общей рекомендацией 25 Комитета временные специальные меры с уделением особого внимания вопросам работы женщин и их участия в общественной жизни.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4185">
        <w:tab/>
      </w:r>
      <w:r w:rsidRPr="00334185">
        <w:tab/>
      </w:r>
      <w:r>
        <w:t>Национальный механизм улучшения положения женщин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2</w:t>
      </w:r>
      <w:r w:rsidR="00EE63F9" w:rsidRPr="00EE63F9">
        <w:t>5</w:t>
      </w:r>
      <w:r>
        <w:t>.</w:t>
      </w:r>
      <w:r>
        <w:tab/>
        <w:t>Отмечая сообщение государства-участника о том, что перестройка Кана</w:t>
      </w:r>
      <w:r>
        <w:t>д</w:t>
      </w:r>
      <w:r>
        <w:t>ского бюро по положению женщин (БПЖ) предусматривала лишь закрытие а</w:t>
      </w:r>
      <w:r>
        <w:t>д</w:t>
      </w:r>
      <w:r>
        <w:t>министративных отделений, а также перераспределение средств в программе по положению женщин, Комитет тем не менее выражает опасения в связи с тем, что это повлекло за собой закрытие региональных отделений этого органа и таким образом затруднило доступ женщин, в частности в удаленных и сел</w:t>
      </w:r>
      <w:r>
        <w:t>ь</w:t>
      </w:r>
      <w:r>
        <w:t>ских районах, к услугам БПЖ.</w:t>
      </w:r>
    </w:p>
    <w:p w:rsidR="00334185" w:rsidRDefault="00334185" w:rsidP="00334185">
      <w:pPr>
        <w:pStyle w:val="SingleTxt"/>
      </w:pPr>
      <w:r>
        <w:t>2</w:t>
      </w:r>
      <w:r w:rsidR="00EE63F9" w:rsidRPr="00EE63F9">
        <w:t>6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изучить в</w:t>
      </w:r>
      <w:r>
        <w:rPr>
          <w:b/>
        </w:rPr>
        <w:t>о</w:t>
      </w:r>
      <w:r>
        <w:rPr>
          <w:b/>
        </w:rPr>
        <w:t>прос о том, имело ли закрытие отделений БПЖ негативные последствия для осуществления Конвенции и доступа к соответствующим услугам для женщин, в частности женщин-представительниц коренного населения и женщин, проживающих в сельских районах. Если это предположение по</w:t>
      </w:r>
      <w:r>
        <w:rPr>
          <w:b/>
        </w:rPr>
        <w:t>д</w:t>
      </w:r>
      <w:r>
        <w:rPr>
          <w:b/>
        </w:rPr>
        <w:t>твердится, то Комитет настоятельно призывает государство-участник принять все необходимые меры для исправления такой ситуации.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Неправительственные организации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2</w:t>
      </w:r>
      <w:r w:rsidR="00EE63F9" w:rsidRPr="00EE63F9">
        <w:t>7</w:t>
      </w:r>
      <w:r>
        <w:t>.</w:t>
      </w:r>
      <w:r>
        <w:tab/>
        <w:t>Комитет с сожалением отмечает, что в соответствии с новыми руковод</w:t>
      </w:r>
      <w:r>
        <w:t>я</w:t>
      </w:r>
      <w:r>
        <w:t>щими принципами финансирования НПО в рамках программы БПЖ для же</w:t>
      </w:r>
      <w:r>
        <w:t>н</w:t>
      </w:r>
      <w:r>
        <w:t>щин женские организации не могут получать средства для осуществления пр</w:t>
      </w:r>
      <w:r>
        <w:t>о</w:t>
      </w:r>
      <w:r>
        <w:t>пагандистской деятельности, лоббирования или проведения исследований на национальном уровне. Комитет с обеспокоенностью отмечает, что вызванное этим отсутствие средств привело к закрытию или существенному ограничению работы ряда женских НПО. Комитет также обеспокоен тем, что, хотя госуда</w:t>
      </w:r>
      <w:r>
        <w:t>р</w:t>
      </w:r>
      <w:r>
        <w:t>ство-участник проводит консультации с представителями гражданского общ</w:t>
      </w:r>
      <w:r>
        <w:t>е</w:t>
      </w:r>
      <w:r>
        <w:t>ства в процессе подготовки его периодических докладов, ник</w:t>
      </w:r>
      <w:r>
        <w:t>а</w:t>
      </w:r>
      <w:r>
        <w:t>кого постоянного консультативного процесса по всем сферам, охватываемым Конвенцией, не с</w:t>
      </w:r>
      <w:r>
        <w:t>у</w:t>
      </w:r>
      <w:r>
        <w:t>ществует.</w:t>
      </w:r>
    </w:p>
    <w:p w:rsidR="00334185" w:rsidRDefault="00334185" w:rsidP="00334185">
      <w:pPr>
        <w:pStyle w:val="SingleTxt"/>
      </w:pPr>
      <w:r>
        <w:t>2</w:t>
      </w:r>
      <w:r w:rsidR="00EE63F9" w:rsidRPr="00EE63F9">
        <w:t>8</w:t>
      </w:r>
      <w:r>
        <w:t>.</w:t>
      </w:r>
      <w:r>
        <w:tab/>
      </w:r>
      <w:r>
        <w:rPr>
          <w:b/>
        </w:rPr>
        <w:t>Отмечая большое значение пропагандистской, лоббистской и иссл</w:t>
      </w:r>
      <w:r>
        <w:rPr>
          <w:b/>
        </w:rPr>
        <w:t>е</w:t>
      </w:r>
      <w:r>
        <w:rPr>
          <w:b/>
        </w:rPr>
        <w:t>довательской деятельности НПО для осуществления Конвенции и Ф</w:t>
      </w:r>
      <w:r>
        <w:rPr>
          <w:b/>
        </w:rPr>
        <w:t>а</w:t>
      </w:r>
      <w:r>
        <w:rPr>
          <w:b/>
        </w:rPr>
        <w:t>культативного протокола к ней,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рассмотреть вопрос о пересмотре руководящих принц</w:t>
      </w:r>
      <w:r>
        <w:rPr>
          <w:b/>
        </w:rPr>
        <w:t>и</w:t>
      </w:r>
      <w:r>
        <w:rPr>
          <w:b/>
        </w:rPr>
        <w:t>пов финансирования таким образом, чтобы НПО, занимающиеся такой лоббистской, исследовательской и пропагандистской работой, вновь могли получать средства в рамках программы для женщин. Комитет также пр</w:t>
      </w:r>
      <w:r>
        <w:rPr>
          <w:b/>
        </w:rPr>
        <w:t>и</w:t>
      </w:r>
      <w:r>
        <w:rPr>
          <w:b/>
        </w:rPr>
        <w:t>зывает государство-участник обеспечить постоянный процесс регулярных консультаций и сотрудничества с НПО по вопросам, касающимся осущ</w:t>
      </w:r>
      <w:r>
        <w:rPr>
          <w:b/>
        </w:rPr>
        <w:t>е</w:t>
      </w:r>
      <w:r>
        <w:rPr>
          <w:b/>
        </w:rPr>
        <w:t>ствления Конвенции.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2</w:t>
      </w:r>
      <w:r w:rsidR="00EE63F9" w:rsidRPr="00EE63F9">
        <w:t>9</w:t>
      </w:r>
      <w:r>
        <w:t>.</w:t>
      </w:r>
      <w:r>
        <w:tab/>
        <w:t>Комитет приветствует принятые на федеральном, провинциальном и те</w:t>
      </w:r>
      <w:r>
        <w:t>р</w:t>
      </w:r>
      <w:r>
        <w:t>риториальном уровнях инициативы по борьбе с насилием в отношении же</w:t>
      </w:r>
      <w:r>
        <w:t>н</w:t>
      </w:r>
      <w:r>
        <w:t>щин и, в частности, бытовым насилием, а также инициативы, такие как ин</w:t>
      </w:r>
      <w:r>
        <w:t>и</w:t>
      </w:r>
      <w:r>
        <w:t>циатива «Систер Спирит» и программа коренных народов, непосредственно направленные на борьбу с насилием в отношении женщин-представительниц коренных народов, а также на привлечение мужчин к де</w:t>
      </w:r>
      <w:r>
        <w:t>я</w:t>
      </w:r>
      <w:r>
        <w:t>тельности по борьбе с насилием в отношении женщин, о чем свидетельствов</w:t>
      </w:r>
      <w:r>
        <w:t>а</w:t>
      </w:r>
      <w:r>
        <w:t>ла кампания «Белая лента». Хотя Комитет с интересом отмечает сообщение г</w:t>
      </w:r>
      <w:r>
        <w:t>о</w:t>
      </w:r>
      <w:r>
        <w:t>сударства-участника о том, что произошло некоторое уменьшение числа сообщений о случаях нас</w:t>
      </w:r>
      <w:r>
        <w:t>и</w:t>
      </w:r>
      <w:r>
        <w:t>лия в отношении супруг, он по</w:t>
      </w:r>
      <w:r>
        <w:noBreakHyphen/>
        <w:t>прежнему обеспокоен тем, что бытовое нас</w:t>
      </w:r>
      <w:r>
        <w:t>и</w:t>
      </w:r>
      <w:r>
        <w:t>лие до сих пор представляет собой серьезную проблему. Комитет также выражает опасения по поводу заметного расширения практики использования посредн</w:t>
      </w:r>
      <w:r>
        <w:t>и</w:t>
      </w:r>
      <w:r>
        <w:t>чества и других альтернативных методов вместо судебного преследования сл</w:t>
      </w:r>
      <w:r>
        <w:t>у</w:t>
      </w:r>
      <w:r>
        <w:t>чаев бытового насилия, а также расширение практики несения «двойного бр</w:t>
      </w:r>
      <w:r>
        <w:t>е</w:t>
      </w:r>
      <w:r>
        <w:t>мени». Комитет также обеспокоен сообщениями относительно большого кол</w:t>
      </w:r>
      <w:r>
        <w:t>и</w:t>
      </w:r>
      <w:r>
        <w:t>чества случаев насилия в отношении девочек-подростков в с</w:t>
      </w:r>
      <w:r>
        <w:t>е</w:t>
      </w:r>
      <w:r>
        <w:t>мье и в обществе. Кроме того, отмечая с признательностью тот факт, что в государс</w:t>
      </w:r>
      <w:r>
        <w:t>т</w:t>
      </w:r>
      <w:r>
        <w:t>ве-участнике существует программа увеличения числа убежищ, Комитет обе</w:t>
      </w:r>
      <w:r>
        <w:t>с</w:t>
      </w:r>
      <w:r>
        <w:t>покоен тем, что количество убежищ для жертв насилия по</w:t>
      </w:r>
      <w:r>
        <w:noBreakHyphen/>
        <w:t>прежнему недостаточно. Комитет также обеспокоен тем, что обвинительные приговоры в связи с совершением преступлений бытового насилия могут не во всех случаях пр</w:t>
      </w:r>
      <w:r>
        <w:t>и</w:t>
      </w:r>
      <w:r>
        <w:t>ниматься во внимание в делах, касающихся опеки над детьми и их посещ</w:t>
      </w:r>
      <w:r>
        <w:t>е</w:t>
      </w:r>
      <w:r>
        <w:t>ния.</w:t>
      </w:r>
    </w:p>
    <w:p w:rsidR="00334185" w:rsidRDefault="00EE63F9" w:rsidP="00334185">
      <w:pPr>
        <w:pStyle w:val="SingleTxt"/>
      </w:pPr>
      <w:r w:rsidRPr="00EE63F9">
        <w:t>30</w:t>
      </w:r>
      <w:r w:rsidR="00334185">
        <w:t>.</w:t>
      </w:r>
      <w:r w:rsidR="00334185">
        <w:tab/>
      </w:r>
      <w:r w:rsidR="00334185">
        <w:rPr>
          <w:b/>
        </w:rPr>
        <w:t>Комитет рекомендует государству-участнику и далее уделять приор</w:t>
      </w:r>
      <w:r w:rsidR="00334185">
        <w:rPr>
          <w:b/>
        </w:rPr>
        <w:t>и</w:t>
      </w:r>
      <w:r w:rsidR="00334185">
        <w:rPr>
          <w:b/>
        </w:rPr>
        <w:t>тетное внимание вопросам борьбы с насилием в отношении женщин в с</w:t>
      </w:r>
      <w:r w:rsidR="00334185">
        <w:rPr>
          <w:b/>
        </w:rPr>
        <w:t>о</w:t>
      </w:r>
      <w:r w:rsidR="00334185">
        <w:rPr>
          <w:b/>
        </w:rPr>
        <w:t>ответствии с общей рекомендацией 19 о насилии в отношении женщин. Комитет также рекомендует государству-участнику принять специальные законы для борьбы с бытовым насилием в отношении женщин, сделать это деяние уголовно наказуемым преступлением и обеспечить, чтобы женщины-жертвы бытового насилия имели безотлагательный доступ к средствам правовой защиты, а также обеспечить надлежащее преследов</w:t>
      </w:r>
      <w:r w:rsidR="00334185">
        <w:rPr>
          <w:b/>
        </w:rPr>
        <w:t>а</w:t>
      </w:r>
      <w:r w:rsidR="00334185">
        <w:rPr>
          <w:b/>
        </w:rPr>
        <w:t>ние и наказание виновных и принять политику, в которой основное вн</w:t>
      </w:r>
      <w:r w:rsidR="00334185">
        <w:rPr>
          <w:b/>
        </w:rPr>
        <w:t>и</w:t>
      </w:r>
      <w:r w:rsidR="00334185">
        <w:rPr>
          <w:b/>
        </w:rPr>
        <w:t>мание уделялось бы установлению главного виновного. Комитет далее р</w:t>
      </w:r>
      <w:r w:rsidR="00334185">
        <w:rPr>
          <w:b/>
        </w:rPr>
        <w:t>е</w:t>
      </w:r>
      <w:r w:rsidR="00334185">
        <w:rPr>
          <w:b/>
        </w:rPr>
        <w:t>комендует создать во всех субъектах надлежащее количество убежищ и принять необходимые меры поддержки для женщин и девушек-подрост</w:t>
      </w:r>
      <w:r w:rsidR="00D24603">
        <w:rPr>
          <w:b/>
        </w:rPr>
        <w:softHyphen/>
      </w:r>
      <w:r w:rsidR="00334185">
        <w:rPr>
          <w:b/>
        </w:rPr>
        <w:t>ков, ставших жертвами насилия, а также решить в</w:t>
      </w:r>
      <w:r w:rsidR="00334185">
        <w:rPr>
          <w:b/>
        </w:rPr>
        <w:t>о</w:t>
      </w:r>
      <w:r w:rsidR="00334185">
        <w:rPr>
          <w:b/>
        </w:rPr>
        <w:t>прос создания убежищ и обеспечения услуг, необходимых для женщин-представительниц коре</w:t>
      </w:r>
      <w:r w:rsidR="00334185">
        <w:rPr>
          <w:b/>
        </w:rPr>
        <w:t>н</w:t>
      </w:r>
      <w:r w:rsidR="00334185">
        <w:rPr>
          <w:b/>
        </w:rPr>
        <w:t>ного населения, женщин-инвалидов, иммигрантов, беженцев и жертв то</w:t>
      </w:r>
      <w:r w:rsidR="00334185">
        <w:rPr>
          <w:b/>
        </w:rPr>
        <w:t>р</w:t>
      </w:r>
      <w:r w:rsidR="00334185">
        <w:rPr>
          <w:b/>
        </w:rPr>
        <w:t>говли людьми, а также женщин, прож</w:t>
      </w:r>
      <w:r w:rsidR="00334185">
        <w:rPr>
          <w:b/>
        </w:rPr>
        <w:t>и</w:t>
      </w:r>
      <w:r w:rsidR="00334185">
        <w:rPr>
          <w:b/>
        </w:rPr>
        <w:t>вающих в сельских и северных районах. Государству-участнику также настоятельно предлагается пр</w:t>
      </w:r>
      <w:r w:rsidR="00334185">
        <w:rPr>
          <w:b/>
        </w:rPr>
        <w:t>и</w:t>
      </w:r>
      <w:r w:rsidR="00334185">
        <w:rPr>
          <w:b/>
        </w:rPr>
        <w:t>нять закон, предусматривающий учет обвинительных приговоров за с</w:t>
      </w:r>
      <w:r w:rsidR="00334185">
        <w:rPr>
          <w:b/>
        </w:rPr>
        <w:t>о</w:t>
      </w:r>
      <w:r w:rsidR="00334185">
        <w:rPr>
          <w:b/>
        </w:rPr>
        <w:t>вершение бытового насилия при принятии решений по вопросам опеки над детьми или их посещения.</w:t>
      </w:r>
    </w:p>
    <w:p w:rsidR="00334185" w:rsidRDefault="00334185" w:rsidP="00334185">
      <w:pPr>
        <w:pStyle w:val="SingleTxt"/>
      </w:pPr>
      <w:r>
        <w:t>3</w:t>
      </w:r>
      <w:r w:rsidR="00EE63F9" w:rsidRPr="00EE63F9">
        <w:t>1</w:t>
      </w:r>
      <w:r>
        <w:t>.</w:t>
      </w:r>
      <w:r>
        <w:tab/>
        <w:t>Хотя Комитет отмечает, что в государстве-участнике была создана раб</w:t>
      </w:r>
      <w:r>
        <w:t>о</w:t>
      </w:r>
      <w:r>
        <w:t>чая группа для изучения положения женщин, пропавших без вести или убитых, а также женщин, относящихся к соответствующей группе риска, он по</w:t>
      </w:r>
      <w:r>
        <w:noBreakHyphen/>
        <w:t>прежне</w:t>
      </w:r>
      <w:r w:rsidR="00EE63F9" w:rsidRPr="00EE63F9">
        <w:softHyphen/>
      </w:r>
      <w:r>
        <w:t>му обеспокоен тем, что существуют сотни нерасследованных и не получающих должного внимание дел женщин-представительниц коренного населения, пр</w:t>
      </w:r>
      <w:r>
        <w:t>о</w:t>
      </w:r>
      <w:r>
        <w:t>павших без вести или убитых, а виновные остаются безнаказа</w:t>
      </w:r>
      <w:r>
        <w:t>н</w:t>
      </w:r>
      <w:r>
        <w:t>ными.</w:t>
      </w:r>
    </w:p>
    <w:p w:rsidR="00334185" w:rsidRDefault="00334185" w:rsidP="00334185">
      <w:pPr>
        <w:pStyle w:val="SingleTxt"/>
      </w:pPr>
      <w:r>
        <w:t>3</w:t>
      </w:r>
      <w:r w:rsidR="00EE63F9" w:rsidRPr="00EE63F9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изучить пр</w:t>
      </w:r>
      <w:r>
        <w:rPr>
          <w:b/>
        </w:rPr>
        <w:t>и</w:t>
      </w:r>
      <w:r>
        <w:rPr>
          <w:b/>
        </w:rPr>
        <w:t>чины, по которым не проводится расследование дел пр</w:t>
      </w:r>
      <w:r>
        <w:rPr>
          <w:b/>
        </w:rPr>
        <w:t>о</w:t>
      </w:r>
      <w:r>
        <w:rPr>
          <w:b/>
        </w:rPr>
        <w:t>павших без вести и убитых женщин-представительниц коренного населения, и принять н</w:t>
      </w:r>
      <w:r>
        <w:rPr>
          <w:b/>
        </w:rPr>
        <w:t>е</w:t>
      </w:r>
      <w:r>
        <w:rPr>
          <w:b/>
        </w:rPr>
        <w:t>обходимые меры для исправления существующих в системе недостатков. Комитет настоятельно призывает государство-участник в безотлагател</w:t>
      </w:r>
      <w:r>
        <w:rPr>
          <w:b/>
        </w:rPr>
        <w:t>ь</w:t>
      </w:r>
      <w:r>
        <w:rPr>
          <w:b/>
        </w:rPr>
        <w:t>ном порядке расследовать дела пропавших без вести или убитых за п</w:t>
      </w:r>
      <w:r>
        <w:rPr>
          <w:b/>
        </w:rPr>
        <w:t>о</w:t>
      </w:r>
      <w:r>
        <w:rPr>
          <w:b/>
        </w:rPr>
        <w:t>следнее десятилетие женщин-представительниц коренного населения. Он также настоятельно призывает государство-участник проанализировать эти дела на предмет выяснения, существуют ли в основе таких исчезнов</w:t>
      </w:r>
      <w:r>
        <w:rPr>
          <w:b/>
        </w:rPr>
        <w:t>е</w:t>
      </w:r>
      <w:r>
        <w:rPr>
          <w:b/>
        </w:rPr>
        <w:t>ний расовые мотивы и в соответствии с этим принять меры для решения этой пробл</w:t>
      </w:r>
      <w:r>
        <w:rPr>
          <w:b/>
        </w:rPr>
        <w:t>е</w:t>
      </w:r>
      <w:r>
        <w:rPr>
          <w:b/>
        </w:rPr>
        <w:t>мы.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девочки в тюрьмах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3</w:t>
      </w:r>
      <w:r w:rsidR="00EE63F9" w:rsidRPr="00EE63F9">
        <w:t>3</w:t>
      </w:r>
      <w:r>
        <w:t>.</w:t>
      </w:r>
      <w:r>
        <w:tab/>
        <w:t>Комитет с беспокойством отмечает, что доля заключенных из числа же</w:t>
      </w:r>
      <w:r>
        <w:t>н</w:t>
      </w:r>
      <w:r>
        <w:t>щин-представительниц коренного населения, а также афро-канадских и других цветных женщин является непропорционально высокой. Комитет обеспокоен тем, что, хотя женщины, содержащиеся в федеральной пенитенциарной сист</w:t>
      </w:r>
      <w:r>
        <w:t>е</w:t>
      </w:r>
      <w:r>
        <w:t>ме, в целом не представляют особой опасности, многие из них содержатся в условиях строгой изоляции, что ограничивает их возможности доступа к пр</w:t>
      </w:r>
      <w:r>
        <w:t>о</w:t>
      </w:r>
      <w:r>
        <w:t>граммам получения работы и общинным программам, а также существующим в среде коренных народов реабилитационным возможностям. Кроме того, К</w:t>
      </w:r>
      <w:r>
        <w:t>о</w:t>
      </w:r>
      <w:r>
        <w:t>митет обеспокоен тем, что в женских тюрьмах служат охранники-мужчины, что создает более высокую опасность половых преследований или посяг</w:t>
      </w:r>
      <w:r>
        <w:t>а</w:t>
      </w:r>
      <w:r>
        <w:t>тельств и является нарушением права женщин-заключенных на неприкосн</w:t>
      </w:r>
      <w:r>
        <w:t>о</w:t>
      </w:r>
      <w:r>
        <w:t>венность. Комитет также обеспокоен положением девушек-подростков в пен</w:t>
      </w:r>
      <w:r>
        <w:t>и</w:t>
      </w:r>
      <w:r>
        <w:t>тенциарных учреждениях для несовершеннолетних, в которых часто содержа</w:t>
      </w:r>
      <w:r>
        <w:t>т</w:t>
      </w:r>
      <w:r>
        <w:t>ся лица обоих полов, в связи с чем они могут стать жертвами насилия со ст</w:t>
      </w:r>
      <w:r>
        <w:t>о</w:t>
      </w:r>
      <w:r>
        <w:t>роны заключенных-мужчин или мужчин из числа тюремной охр</w:t>
      </w:r>
      <w:r>
        <w:t>а</w:t>
      </w:r>
      <w:r>
        <w:t>ны.</w:t>
      </w:r>
    </w:p>
    <w:p w:rsidR="00334185" w:rsidRDefault="00334185" w:rsidP="00334185">
      <w:pPr>
        <w:pStyle w:val="SingleTxt"/>
      </w:pPr>
      <w:r>
        <w:t>3</w:t>
      </w:r>
      <w:r w:rsidR="00EE63F9" w:rsidRPr="00EE63F9">
        <w:t>4</w:t>
      </w:r>
      <w:r>
        <w:t>.</w:t>
      </w:r>
      <w:r>
        <w:tab/>
      </w:r>
      <w:r>
        <w:rPr>
          <w:b/>
        </w:rPr>
        <w:t>Комитет призывает государство-участник рассмотреть вопрос о в</w:t>
      </w:r>
      <w:r>
        <w:rPr>
          <w:b/>
        </w:rPr>
        <w:t>ы</w:t>
      </w:r>
      <w:r>
        <w:rPr>
          <w:b/>
        </w:rPr>
        <w:t>сокой доле заключенных женщин-представительниц коренного населения и цветных женщин, а также пересмотреть его классификационную сист</w:t>
      </w:r>
      <w:r>
        <w:rPr>
          <w:b/>
        </w:rPr>
        <w:t>е</w:t>
      </w:r>
      <w:r>
        <w:rPr>
          <w:b/>
        </w:rPr>
        <w:t>му для женщин, содержащихся в федеральных пенитенциарных учрежд</w:t>
      </w:r>
      <w:r>
        <w:rPr>
          <w:b/>
        </w:rPr>
        <w:t>е</w:t>
      </w:r>
      <w:r>
        <w:rPr>
          <w:b/>
        </w:rPr>
        <w:t>ниях; прекратить практику найма мужчин-охранников для непосредс</w:t>
      </w:r>
      <w:r>
        <w:rPr>
          <w:b/>
        </w:rPr>
        <w:t>т</w:t>
      </w:r>
      <w:r>
        <w:rPr>
          <w:b/>
        </w:rPr>
        <w:t>венной работы с заключенными в женских пенитенциарных учреждениях, а также создать независимый всеобъемлющий и доступный внешний м</w:t>
      </w:r>
      <w:r>
        <w:rPr>
          <w:b/>
        </w:rPr>
        <w:t>е</w:t>
      </w:r>
      <w:r>
        <w:rPr>
          <w:b/>
        </w:rPr>
        <w:t>ханизм правовой защиты и надзора для женщин, содержащихся в фед</w:t>
      </w:r>
      <w:r>
        <w:rPr>
          <w:b/>
        </w:rPr>
        <w:t>е</w:t>
      </w:r>
      <w:r>
        <w:rPr>
          <w:b/>
        </w:rPr>
        <w:t>ральных тюрьмах. Комитет далее настоятельно призывает государство-участник обеспечить, чтобы девочки не содержались в тюрьмах или ме</w:t>
      </w:r>
      <w:r>
        <w:rPr>
          <w:b/>
        </w:rPr>
        <w:t>с</w:t>
      </w:r>
      <w:r>
        <w:rPr>
          <w:b/>
        </w:rPr>
        <w:t>тах лишения свободы для несовершеннолетних лиц обоих полов.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334185" w:rsidRPr="00C95C09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3B22A3" w:rsidRDefault="00334185" w:rsidP="00334185">
      <w:pPr>
        <w:pStyle w:val="SingleTxt"/>
      </w:pPr>
      <w:r>
        <w:t>3</w:t>
      </w:r>
      <w:r w:rsidR="00EE63F9" w:rsidRPr="00EE63F9">
        <w:t>5</w:t>
      </w:r>
      <w:r>
        <w:t>.</w:t>
      </w:r>
      <w:r>
        <w:tab/>
        <w:t>Приветствуя тот факт, что в Верховном суде Канады и на других уровнях судебной власти в субъектах федерации, провинциях и территориях предста</w:t>
      </w:r>
      <w:r>
        <w:t>в</w:t>
      </w:r>
      <w:r>
        <w:t>лено большое число женщин, а также отмечая, что на федеральном, провинц</w:t>
      </w:r>
      <w:r>
        <w:t>и</w:t>
      </w:r>
      <w:r>
        <w:t>альном и территориальном уровнях принимаются меры для увеличения числа женщин, занимающих государственные должности, в том числе путем оказ</w:t>
      </w:r>
      <w:r>
        <w:t>а</w:t>
      </w:r>
      <w:r>
        <w:t>ния поддержки недопредставленным женщинам, в частности иммигрантам, женщинам-представительницам коренных народов и пожилым женщинам, К</w:t>
      </w:r>
      <w:r>
        <w:t>о</w:t>
      </w:r>
      <w:r>
        <w:t>митет с сожалением отмечает, что уровень представленности женщин в пол</w:t>
      </w:r>
      <w:r>
        <w:t>и</w:t>
      </w:r>
      <w:r>
        <w:t>тической жизни по</w:t>
      </w:r>
      <w:r>
        <w:noBreakHyphen/>
        <w:t>прежнему является низким.</w:t>
      </w:r>
    </w:p>
    <w:p w:rsidR="00334185" w:rsidRDefault="00334185" w:rsidP="00334185">
      <w:pPr>
        <w:pStyle w:val="SingleTxt"/>
      </w:pPr>
      <w:r w:rsidRPr="008B1663">
        <w:t>3</w:t>
      </w:r>
      <w:r w:rsidR="00EE63F9" w:rsidRPr="00EE63F9">
        <w:t>6</w:t>
      </w:r>
      <w:r w:rsidRPr="008B1663">
        <w:t>.</w:t>
      </w:r>
      <w:r w:rsidRPr="008B1663">
        <w:tab/>
      </w:r>
      <w:r w:rsidRPr="008B1663">
        <w:rPr>
          <w:b/>
        </w:rPr>
        <w:t>Комитет настоятельно призывает государство-участник принять п</w:t>
      </w:r>
      <w:r w:rsidRPr="008B1663">
        <w:rPr>
          <w:b/>
        </w:rPr>
        <w:t>о</w:t>
      </w:r>
      <w:r w:rsidRPr="008B1663">
        <w:rPr>
          <w:b/>
        </w:rPr>
        <w:t>следовательные меры, включая временные специальные меры в соотве</w:t>
      </w:r>
      <w:r w:rsidRPr="008B1663">
        <w:rPr>
          <w:b/>
        </w:rPr>
        <w:t>т</w:t>
      </w:r>
      <w:r w:rsidRPr="008B1663">
        <w:rPr>
          <w:b/>
        </w:rPr>
        <w:t>ствии с пунктом</w:t>
      </w:r>
      <w:r w:rsidRPr="008B1663">
        <w:rPr>
          <w:b/>
          <w:lang w:val="en-US"/>
        </w:rPr>
        <w:t> </w:t>
      </w:r>
      <w:r w:rsidRPr="008B1663">
        <w:rPr>
          <w:b/>
        </w:rPr>
        <w:t>1 статьи</w:t>
      </w:r>
      <w:r w:rsidRPr="008B1663">
        <w:rPr>
          <w:b/>
          <w:lang w:val="en-US"/>
        </w:rPr>
        <w:t> </w:t>
      </w:r>
      <w:r w:rsidRPr="008B1663">
        <w:rPr>
          <w:b/>
        </w:rPr>
        <w:t>4 Конвенции и общей рекомендацией 25 Комит</w:t>
      </w:r>
      <w:r w:rsidRPr="008B1663">
        <w:rPr>
          <w:b/>
        </w:rPr>
        <w:t>е</w:t>
      </w:r>
      <w:r w:rsidRPr="008B1663">
        <w:rPr>
          <w:b/>
        </w:rPr>
        <w:t>та, для с</w:t>
      </w:r>
      <w:r w:rsidRPr="008B1663">
        <w:rPr>
          <w:b/>
        </w:rPr>
        <w:t>о</w:t>
      </w:r>
      <w:r w:rsidRPr="008B1663">
        <w:rPr>
          <w:b/>
        </w:rPr>
        <w:t>действия расширению представленности женщин в избираемых и назначаемых органах во всех сферах общественной жизни с уд</w:t>
      </w:r>
      <w:r>
        <w:rPr>
          <w:b/>
        </w:rPr>
        <w:t>е</w:t>
      </w:r>
      <w:r w:rsidRPr="008B1663">
        <w:rPr>
          <w:b/>
        </w:rPr>
        <w:t>лением особого внимания должностям высокого уровня во внешнеполитической гражданской службе</w:t>
      </w:r>
      <w:r>
        <w:t>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возможностей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3</w:t>
      </w:r>
      <w:r w:rsidR="00EE63F9" w:rsidRPr="00EE63F9">
        <w:t>7</w:t>
      </w:r>
      <w:r>
        <w:t>.</w:t>
      </w:r>
      <w:r>
        <w:tab/>
        <w:t>Комитет с удовлетворением отмечает достигнутый прогресс в том, что к</w:t>
      </w:r>
      <w:r>
        <w:t>а</w:t>
      </w:r>
      <w:r>
        <w:t>сается положения женщин на рабочем месте, включая снижение показателей безработицы среди женщин, а также повышение их представленности в целом спектре профессиональных областей и сокращение разницы в оплате труда мужчин и женщин. Вместе с тем Комитет с беспокойством отмечает, что же</w:t>
      </w:r>
      <w:r>
        <w:t>н</w:t>
      </w:r>
      <w:r>
        <w:t>щины чаще всего работают не полный рабочий день, что зачастую объя</w:t>
      </w:r>
      <w:r>
        <w:t>с</w:t>
      </w:r>
      <w:r>
        <w:t>няется их параллельной традиционной ролью по уходу за детьми и престарелыми, а также сохранением значительной сегрегации на рынке труда, в результате к</w:t>
      </w:r>
      <w:r>
        <w:t>о</w:t>
      </w:r>
      <w:r>
        <w:t>торой женщины вынуждены выполнять низкооплачиваемые традиционные р</w:t>
      </w:r>
      <w:r>
        <w:t>а</w:t>
      </w:r>
      <w:r>
        <w:t>боты. Комитет выражает обеспокоенность по поводу сохраняющихся разл</w:t>
      </w:r>
      <w:r>
        <w:t>и</w:t>
      </w:r>
      <w:r>
        <w:t>чий в сфере занятости между мужчинами и женщинами.</w:t>
      </w:r>
    </w:p>
    <w:p w:rsidR="00334185" w:rsidRDefault="00334185" w:rsidP="00334185">
      <w:pPr>
        <w:pStyle w:val="SingleTxt"/>
      </w:pPr>
      <w:r>
        <w:t>3</w:t>
      </w:r>
      <w:r w:rsidR="00EE63F9" w:rsidRPr="00EE63F9">
        <w:t>8</w:t>
      </w:r>
      <w:r>
        <w:t>.</w:t>
      </w:r>
      <w:r>
        <w:tab/>
      </w:r>
      <w:r w:rsidRPr="00775278">
        <w:rPr>
          <w:b/>
        </w:rPr>
        <w:t>Комитет настоятельно призывает государство-участник обеспечить равные возможности для женщин и мужчин на рынке труда, в том числе путем применения временных специальных мер в соответствии с пун</w:t>
      </w:r>
      <w:r w:rsidRPr="00775278">
        <w:rPr>
          <w:b/>
        </w:rPr>
        <w:t>к</w:t>
      </w:r>
      <w:r w:rsidRPr="00775278">
        <w:rPr>
          <w:b/>
        </w:rPr>
        <w:t>том 1 статьи 4 Конвенции и общей рекомендацией 25 Комитета. Комитет также рекомендует государству-участнику включить в его следующий п</w:t>
      </w:r>
      <w:r w:rsidRPr="00775278">
        <w:rPr>
          <w:b/>
        </w:rPr>
        <w:t>е</w:t>
      </w:r>
      <w:r w:rsidRPr="00775278">
        <w:rPr>
          <w:b/>
        </w:rPr>
        <w:t>риодический доклад К</w:t>
      </w:r>
      <w:r w:rsidRPr="00775278">
        <w:rPr>
          <w:b/>
        </w:rPr>
        <w:t>о</w:t>
      </w:r>
      <w:r w:rsidRPr="00775278">
        <w:rPr>
          <w:b/>
        </w:rPr>
        <w:t>митету более подробную информацию о положении женщин на рынке труда с уделением особого внимания усилиям по увел</w:t>
      </w:r>
      <w:r w:rsidRPr="00775278">
        <w:rPr>
          <w:b/>
        </w:rPr>
        <w:t>и</w:t>
      </w:r>
      <w:r w:rsidRPr="00775278">
        <w:rPr>
          <w:b/>
        </w:rPr>
        <w:t>чению представленности же</w:t>
      </w:r>
      <w:r w:rsidRPr="00775278">
        <w:rPr>
          <w:b/>
        </w:rPr>
        <w:t>н</w:t>
      </w:r>
      <w:r w:rsidRPr="00775278">
        <w:rPr>
          <w:b/>
        </w:rPr>
        <w:t>щин в нетрадиционных сферах и профессиях</w:t>
      </w:r>
      <w:r>
        <w:t>.</w:t>
      </w:r>
    </w:p>
    <w:p w:rsidR="00334185" w:rsidRDefault="00334185" w:rsidP="00334185">
      <w:pPr>
        <w:pStyle w:val="SingleTxt"/>
      </w:pPr>
      <w:r>
        <w:t>3</w:t>
      </w:r>
      <w:r w:rsidR="00EE63F9" w:rsidRPr="00EE63F9">
        <w:t>9</w:t>
      </w:r>
      <w:r>
        <w:t>.</w:t>
      </w:r>
      <w:r>
        <w:tab/>
        <w:t>Хотя Комитет отмечает увеличение минимальной ставки заработной пл</w:t>
      </w:r>
      <w:r>
        <w:t>а</w:t>
      </w:r>
      <w:r>
        <w:t>ты в ряде провинций и территорий, он по</w:t>
      </w:r>
      <w:r>
        <w:noBreakHyphen/>
        <w:t>прежнему серьезно обеспокоен ш</w:t>
      </w:r>
      <w:r>
        <w:t>и</w:t>
      </w:r>
      <w:r>
        <w:t>рокой распространенностью нищеты среди женщин, в частности женщин</w:t>
      </w:r>
      <w:r w:rsidR="00D24603">
        <w:t>-</w:t>
      </w:r>
      <w:r>
        <w:t>представительниц коренного населения, представительниц меньшинств и м</w:t>
      </w:r>
      <w:r>
        <w:t>а</w:t>
      </w:r>
      <w:r>
        <w:t>терей-одиночек. Отмечая, что правительство Канады обеспечивает поддержку семей в рамках всеобщего плана ухода за детьми, который включает выплату всеобщего пособия на ребенка (ВПР), а также субсидирование мест в учрежд</w:t>
      </w:r>
      <w:r>
        <w:t>е</w:t>
      </w:r>
      <w:r>
        <w:t>ниях по уходу за детьми, Комитет по</w:t>
      </w:r>
      <w:r>
        <w:noBreakHyphen/>
        <w:t>прежнему обеспокоен нехваткой мест в доступных учреждениях по уходу за детьми. Комитет с интересом отмечает с</w:t>
      </w:r>
      <w:r>
        <w:t>о</w:t>
      </w:r>
      <w:r>
        <w:t>общение государства-участника о том, что федеральные расходы на обеспеч</w:t>
      </w:r>
      <w:r>
        <w:t>е</w:t>
      </w:r>
      <w:r>
        <w:t>ние жильем никогда не были такими высокими, однако выражает сожаление по поводу отсутствия национальной стратегии в области жилья и выражает обе</w:t>
      </w:r>
      <w:r>
        <w:t>с</w:t>
      </w:r>
      <w:r>
        <w:t>покоенность существующей в настоящее время острой нехваткой жилья, в ч</w:t>
      </w:r>
      <w:r>
        <w:t>а</w:t>
      </w:r>
      <w:r>
        <w:t>стности в общинах коренного населения, а также высокой арендной платой и последствиями этих проблем для женщин. Комитет особенно обеспокоен н</w:t>
      </w:r>
      <w:r>
        <w:t>е</w:t>
      </w:r>
      <w:r>
        <w:t>хваткой доступных учреждений по уходу за детьми и надлежащего жилья для м</w:t>
      </w:r>
      <w:r>
        <w:t>а</w:t>
      </w:r>
      <w:r>
        <w:t>лообеспеченных женщин, обремененных семьями.</w:t>
      </w:r>
    </w:p>
    <w:p w:rsidR="00334185" w:rsidRDefault="00EE63F9" w:rsidP="00334185">
      <w:pPr>
        <w:pStyle w:val="SingleTxt"/>
      </w:pPr>
      <w:r w:rsidRPr="00EE63F9">
        <w:t>40</w:t>
      </w:r>
      <w:r w:rsidR="00334185">
        <w:t>.</w:t>
      </w:r>
      <w:r w:rsidR="00334185">
        <w:tab/>
      </w:r>
      <w:r w:rsidR="00334185" w:rsidRPr="00201AD1">
        <w:rPr>
          <w:b/>
        </w:rPr>
        <w:t>Комитет настоятельно призывает государство-участник активизир</w:t>
      </w:r>
      <w:r w:rsidR="00334185" w:rsidRPr="00201AD1">
        <w:rPr>
          <w:b/>
        </w:rPr>
        <w:t>о</w:t>
      </w:r>
      <w:r w:rsidR="00334185" w:rsidRPr="00201AD1">
        <w:rPr>
          <w:b/>
        </w:rPr>
        <w:t>вать его усилия по обеспечению достаточного количества мест в досту</w:t>
      </w:r>
      <w:r w:rsidR="00334185" w:rsidRPr="00201AD1">
        <w:rPr>
          <w:b/>
        </w:rPr>
        <w:t>п</w:t>
      </w:r>
      <w:r w:rsidR="00334185" w:rsidRPr="00201AD1">
        <w:rPr>
          <w:b/>
        </w:rPr>
        <w:t>ных учреждениях по уходу за детьми, а также доступного и надлежащего жилья, в том числе в общинах коренных народов, с уделением особого внимания малоимущим женщинам, которые находятся в особо неблаг</w:t>
      </w:r>
      <w:r w:rsidR="00334185" w:rsidRPr="00201AD1">
        <w:rPr>
          <w:b/>
        </w:rPr>
        <w:t>о</w:t>
      </w:r>
      <w:r w:rsidR="00334185" w:rsidRPr="00201AD1">
        <w:rPr>
          <w:b/>
        </w:rPr>
        <w:t>приятном положении в этой связи. Комитет также рекомендует государс</w:t>
      </w:r>
      <w:r w:rsidR="00334185" w:rsidRPr="00201AD1">
        <w:rPr>
          <w:b/>
        </w:rPr>
        <w:t>т</w:t>
      </w:r>
      <w:r w:rsidR="00334185" w:rsidRPr="00201AD1">
        <w:rPr>
          <w:b/>
        </w:rPr>
        <w:t xml:space="preserve">ву-участнику провести анализ затрат и результатов для оценки влияния нынешнего уровня жизни, положения в области жилья и в сфере ухода за детьми </w:t>
      </w:r>
      <w:r w:rsidR="00334185">
        <w:rPr>
          <w:b/>
        </w:rPr>
        <w:t xml:space="preserve">на </w:t>
      </w:r>
      <w:r w:rsidR="00334185" w:rsidRPr="00201AD1">
        <w:rPr>
          <w:b/>
        </w:rPr>
        <w:t>экономическ</w:t>
      </w:r>
      <w:r w:rsidR="00334185">
        <w:rPr>
          <w:b/>
        </w:rPr>
        <w:t>ие</w:t>
      </w:r>
      <w:r w:rsidR="00334185" w:rsidRPr="00201AD1">
        <w:rPr>
          <w:b/>
        </w:rPr>
        <w:t xml:space="preserve"> возможност</w:t>
      </w:r>
      <w:r w:rsidR="00334185">
        <w:rPr>
          <w:b/>
        </w:rPr>
        <w:t>и</w:t>
      </w:r>
      <w:r w:rsidR="00334185" w:rsidRPr="00201AD1">
        <w:rPr>
          <w:b/>
        </w:rPr>
        <w:t xml:space="preserve"> женщин и представить результ</w:t>
      </w:r>
      <w:r w:rsidR="00334185" w:rsidRPr="00201AD1">
        <w:rPr>
          <w:b/>
        </w:rPr>
        <w:t>а</w:t>
      </w:r>
      <w:r w:rsidR="00334185" w:rsidRPr="00201AD1">
        <w:rPr>
          <w:b/>
        </w:rPr>
        <w:t>ты в его следующем докладе Комитету. В этом анализе необходимо уд</w:t>
      </w:r>
      <w:r w:rsidR="00334185" w:rsidRPr="00201AD1">
        <w:rPr>
          <w:b/>
        </w:rPr>
        <w:t>е</w:t>
      </w:r>
      <w:r w:rsidR="00334185" w:rsidRPr="00201AD1">
        <w:rPr>
          <w:b/>
        </w:rPr>
        <w:t>лить особое внимание малоимущим женщинам с учетом объема социальной п</w:t>
      </w:r>
      <w:r w:rsidR="00334185" w:rsidRPr="00201AD1">
        <w:rPr>
          <w:b/>
        </w:rPr>
        <w:t>о</w:t>
      </w:r>
      <w:r w:rsidR="00334185" w:rsidRPr="00201AD1">
        <w:rPr>
          <w:b/>
        </w:rPr>
        <w:t>мощи, которую они получают от государства, в сравнении с фактической стоимостью жизни, включая расходы на жилье и уход за детьми</w:t>
      </w:r>
      <w:r w:rsidR="00334185">
        <w:t>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4</w:t>
      </w:r>
      <w:r w:rsidR="00EE63F9" w:rsidRPr="00EE63F9">
        <w:t>1</w:t>
      </w:r>
      <w:r>
        <w:t>.</w:t>
      </w:r>
      <w:r>
        <w:tab/>
        <w:t>Комитет приветствует инициативу под названием «Показатели состояния здоровья женщин», направленную на обеспечение учета гендерных проблем и разнообразия в статистике здравоохранения, а также федеральную инициативу 2005 года по борьбе с ВИЧ/СПИДом, создание в 2003 году исследовательской группы по вопросам состояния здоровья и лечению женщин-представител</w:t>
      </w:r>
      <w:r>
        <w:t>ь</w:t>
      </w:r>
      <w:r>
        <w:t>ниц коренного населения и программу оказания медицинской помощи на дому и в общинах представителей коренных народов и инуитов. Вместе с тем Комитет обеспокоен тем, что коренное население особо уязвимо по отношению к ВИЧ/СПИДу и тем, что эта проблема в большей степени влияет на женщин. Он также обесп</w:t>
      </w:r>
      <w:r>
        <w:t>о</w:t>
      </w:r>
      <w:r>
        <w:t>коен положением пожилых женщин, которые часто оказываются в неблагоприятной ситуации в том, что касается лечения возрастных заболев</w:t>
      </w:r>
      <w:r>
        <w:t>а</w:t>
      </w:r>
      <w:r>
        <w:t>ний.</w:t>
      </w:r>
    </w:p>
    <w:p w:rsidR="00334185" w:rsidRDefault="00334185" w:rsidP="00334185">
      <w:pPr>
        <w:pStyle w:val="SingleTxt"/>
        <w:rPr>
          <w:lang w:val="en-US"/>
        </w:rPr>
      </w:pPr>
      <w:r>
        <w:t>4</w:t>
      </w:r>
      <w:r w:rsidR="00EE63F9" w:rsidRPr="00EE63F9">
        <w:t>2</w:t>
      </w:r>
      <w:r>
        <w:t>.</w:t>
      </w:r>
      <w:r>
        <w:tab/>
      </w:r>
      <w:r w:rsidRPr="005F28C2">
        <w:rPr>
          <w:b/>
        </w:rPr>
        <w:t>Комитет призывает государство-участник обеспечить тщательный контроль за оказанием медицинских услуг таким образом, чтобы оно мо</w:t>
      </w:r>
      <w:r w:rsidRPr="005F28C2">
        <w:rPr>
          <w:b/>
        </w:rPr>
        <w:t>г</w:t>
      </w:r>
      <w:r w:rsidRPr="005F28C2">
        <w:rPr>
          <w:b/>
        </w:rPr>
        <w:t>ло решать с учетом гендерных и возрастных аспектов все медицинские проблемы, с</w:t>
      </w:r>
      <w:r>
        <w:rPr>
          <w:b/>
        </w:rPr>
        <w:t xml:space="preserve"> </w:t>
      </w:r>
      <w:r w:rsidRPr="005F28C2">
        <w:rPr>
          <w:b/>
        </w:rPr>
        <w:t>кот</w:t>
      </w:r>
      <w:r w:rsidRPr="005F28C2">
        <w:rPr>
          <w:b/>
        </w:rPr>
        <w:t>о</w:t>
      </w:r>
      <w:r w:rsidRPr="005F28C2">
        <w:rPr>
          <w:b/>
        </w:rPr>
        <w:t>рыми сталкиваются женщины, и в этой связи предлагает государству-участнику использовать общую рекомендацию 24 Комитета в качестве основы для принятия мер по обеспечению учета гендерных а</w:t>
      </w:r>
      <w:r w:rsidRPr="005F28C2">
        <w:rPr>
          <w:b/>
        </w:rPr>
        <w:t>с</w:t>
      </w:r>
      <w:r w:rsidRPr="005F28C2">
        <w:rPr>
          <w:b/>
        </w:rPr>
        <w:t>пектов в политике и программах в сфере здравоохранения. Комитет та</w:t>
      </w:r>
      <w:r w:rsidRPr="005F28C2">
        <w:rPr>
          <w:b/>
        </w:rPr>
        <w:t>к</w:t>
      </w:r>
      <w:r w:rsidRPr="005F28C2">
        <w:rPr>
          <w:b/>
        </w:rPr>
        <w:t>же рекомендует государству-участнику включить в его следующий доклад Комитету информацию о любых проектах и мероприятиях, предпринятых в рамках инициативы под названием «Показатели состояния здоровья женщин</w:t>
      </w:r>
      <w:r w:rsidRPr="00110286">
        <w:rPr>
          <w:b/>
        </w:rPr>
        <w:t>».</w:t>
      </w:r>
      <w:r>
        <w:t xml:space="preserve"> </w:t>
      </w:r>
    </w:p>
    <w:p w:rsidR="00EE63F9" w:rsidRPr="00EE63F9" w:rsidRDefault="00EE63F9" w:rsidP="00EE63F9">
      <w:pPr>
        <w:pStyle w:val="SingleTxt"/>
        <w:spacing w:after="0" w:line="120" w:lineRule="exact"/>
        <w:rPr>
          <w:sz w:val="10"/>
          <w:lang w:val="en-US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Женщины-представительницы коренных народов и других меньшинств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</w:pPr>
      <w:r>
        <w:t>4</w:t>
      </w:r>
      <w:r w:rsidR="00EE63F9" w:rsidRPr="00EE63F9">
        <w:t>3</w:t>
      </w:r>
      <w:r>
        <w:t>.</w:t>
      </w:r>
      <w:r>
        <w:tab/>
        <w:t>Комитет обеспокоен тем фактом, что женщины-представительницы к</w:t>
      </w:r>
      <w:r>
        <w:t>о</w:t>
      </w:r>
      <w:r>
        <w:t>ренных народов, различных этнических групп и общин меньшинств по</w:t>
      </w:r>
      <w:r>
        <w:noBreakHyphen/>
        <w:t>прежнему сталкиваются с многочисленными формами дискриминации, в частности в сфере занятости, жилья, образования и медицинского обслужив</w:t>
      </w:r>
      <w:r>
        <w:t>а</w:t>
      </w:r>
      <w:r>
        <w:t>ния. Комитет отмечает, что существуют программы, политика и мероприятия по борьбе с дискриминационным отношением к женщинам-представи</w:t>
      </w:r>
      <w:r>
        <w:softHyphen/>
        <w:t>тельницам коренного населения. Вместе с тем он с сожалением отмечает, что женщины-представительницы коренного населения в Канаде по</w:t>
      </w:r>
      <w:r>
        <w:noBreakHyphen/>
        <w:t>прежнему ж</w:t>
      </w:r>
      <w:r>
        <w:t>и</w:t>
      </w:r>
      <w:r>
        <w:t>вут в усл</w:t>
      </w:r>
      <w:r>
        <w:t>о</w:t>
      </w:r>
      <w:r>
        <w:t>виях нищеты и для них характерны высокие показатели нищеты, плохого состояния здоровья, неадекватного жилья, недостаточного доступа к питьевой воде, а также низкие показатели окончания школьного образования, а также широкая распространенность насилия в отношении них. Они недопре</w:t>
      </w:r>
      <w:r>
        <w:t>д</w:t>
      </w:r>
      <w:r>
        <w:t>ставлены во всех сферах рынка труда, в частности на должностях старшего или д</w:t>
      </w:r>
      <w:r>
        <w:t>и</w:t>
      </w:r>
      <w:r>
        <w:t>рективного уровня. Для них характерны высокие показатели безработицы, а почасовая оплата их труда меньше мужчин. Комитет также с беспокойством отмечает, что женщины-представительницы других этнических групп и о</w:t>
      </w:r>
      <w:r>
        <w:t>б</w:t>
      </w:r>
      <w:r>
        <w:t>щин меньшинств часто подвергаются насилию и в значительной мере недопре</w:t>
      </w:r>
      <w:r>
        <w:t>д</w:t>
      </w:r>
      <w:r>
        <w:t>ставлены в политической и общественной жи</w:t>
      </w:r>
      <w:r>
        <w:t>з</w:t>
      </w:r>
      <w:r>
        <w:t xml:space="preserve">ни. </w:t>
      </w:r>
    </w:p>
    <w:p w:rsidR="00334185" w:rsidRDefault="00334185" w:rsidP="00334185">
      <w:pPr>
        <w:pStyle w:val="SingleTxt"/>
      </w:pPr>
      <w:r>
        <w:t>4</w:t>
      </w:r>
      <w:r w:rsidR="00EE63F9">
        <w:rPr>
          <w:lang w:val="en-US"/>
        </w:rPr>
        <w:t>4</w:t>
      </w:r>
      <w:r>
        <w:t>.</w:t>
      </w:r>
      <w:r>
        <w:tab/>
      </w:r>
      <w:r w:rsidRPr="00C94BAE">
        <w:rPr>
          <w:b/>
        </w:rPr>
        <w:t>Ссылаясь на свою предыдущую рекомендацию 2003 года Комитет призывает государство-участник принять меры, включая временные сп</w:t>
      </w:r>
      <w:r w:rsidRPr="00C94BAE">
        <w:rPr>
          <w:b/>
        </w:rPr>
        <w:t>е</w:t>
      </w:r>
      <w:r w:rsidRPr="00C94BAE">
        <w:rPr>
          <w:b/>
        </w:rPr>
        <w:t>циальные меры в соответствии с пунктом 1 статьи 4 Конвенции и общ</w:t>
      </w:r>
      <w:r>
        <w:rPr>
          <w:b/>
        </w:rPr>
        <w:t>ей</w:t>
      </w:r>
      <w:r w:rsidRPr="00C94BAE">
        <w:rPr>
          <w:b/>
        </w:rPr>
        <w:t xml:space="preserve"> рекомендаци</w:t>
      </w:r>
      <w:r>
        <w:rPr>
          <w:b/>
        </w:rPr>
        <w:t>ей</w:t>
      </w:r>
      <w:r w:rsidRPr="00C94BAE">
        <w:rPr>
          <w:b/>
        </w:rPr>
        <w:t> 25 Комитета по искоренению юридической и фактической дискриминации в отношении женщин</w:t>
      </w:r>
      <w:r>
        <w:rPr>
          <w:b/>
        </w:rPr>
        <w:t>-</w:t>
      </w:r>
      <w:r w:rsidRPr="00C94BAE">
        <w:rPr>
          <w:b/>
        </w:rPr>
        <w:t>представительниц коренного нас</w:t>
      </w:r>
      <w:r w:rsidRPr="00C94BAE">
        <w:rPr>
          <w:b/>
        </w:rPr>
        <w:t>е</w:t>
      </w:r>
      <w:r w:rsidRPr="00C94BAE">
        <w:rPr>
          <w:b/>
        </w:rPr>
        <w:t>ления, этнических групп и меньшинств как в обществе в целом, так и в их общинах, особенно в том, что касается сохраняющихся дискриминацио</w:t>
      </w:r>
      <w:r w:rsidRPr="00C94BAE">
        <w:rPr>
          <w:b/>
        </w:rPr>
        <w:t>н</w:t>
      </w:r>
      <w:r w:rsidRPr="00C94BAE">
        <w:rPr>
          <w:b/>
        </w:rPr>
        <w:t xml:space="preserve">ных законодательных положений и </w:t>
      </w:r>
      <w:r>
        <w:rPr>
          <w:b/>
        </w:rPr>
        <w:t>не</w:t>
      </w:r>
      <w:r w:rsidRPr="00C94BAE">
        <w:rPr>
          <w:b/>
        </w:rPr>
        <w:t>равноправия в сфере доступа к обр</w:t>
      </w:r>
      <w:r w:rsidRPr="00C94BAE">
        <w:rPr>
          <w:b/>
        </w:rPr>
        <w:t>а</w:t>
      </w:r>
      <w:r w:rsidRPr="00C94BAE">
        <w:rPr>
          <w:b/>
        </w:rPr>
        <w:t>зованию</w:t>
      </w:r>
      <w:r>
        <w:rPr>
          <w:b/>
        </w:rPr>
        <w:t xml:space="preserve"> и </w:t>
      </w:r>
      <w:r w:rsidRPr="00C94BAE">
        <w:rPr>
          <w:b/>
        </w:rPr>
        <w:t>работе</w:t>
      </w:r>
      <w:r>
        <w:rPr>
          <w:b/>
        </w:rPr>
        <w:t>, а также</w:t>
      </w:r>
      <w:r w:rsidRPr="00C94BAE">
        <w:rPr>
          <w:b/>
        </w:rPr>
        <w:t xml:space="preserve"> обеспечени</w:t>
      </w:r>
      <w:r>
        <w:rPr>
          <w:b/>
        </w:rPr>
        <w:t>я</w:t>
      </w:r>
      <w:r w:rsidRPr="00C94BAE">
        <w:rPr>
          <w:b/>
        </w:rPr>
        <w:t xml:space="preserve"> физического и морального благ</w:t>
      </w:r>
      <w:r w:rsidRPr="00C94BAE">
        <w:rPr>
          <w:b/>
        </w:rPr>
        <w:t>о</w:t>
      </w:r>
      <w:r w:rsidRPr="00C94BAE">
        <w:rPr>
          <w:b/>
        </w:rPr>
        <w:t>состояния. Он также рекомендует государству-участнику разработать ко</w:t>
      </w:r>
      <w:r w:rsidRPr="00C94BAE">
        <w:rPr>
          <w:b/>
        </w:rPr>
        <w:t>н</w:t>
      </w:r>
      <w:r w:rsidRPr="00C94BAE">
        <w:rPr>
          <w:b/>
        </w:rPr>
        <w:t>крет</w:t>
      </w:r>
      <w:r>
        <w:rPr>
          <w:b/>
        </w:rPr>
        <w:t>ный комплексный план устранения</w:t>
      </w:r>
      <w:r w:rsidRPr="00C94BAE">
        <w:rPr>
          <w:b/>
        </w:rPr>
        <w:t xml:space="preserve"> специфических проблем, с</w:t>
      </w:r>
      <w:r>
        <w:rPr>
          <w:b/>
        </w:rPr>
        <w:t xml:space="preserve"> </w:t>
      </w:r>
      <w:r w:rsidRPr="00C94BAE">
        <w:rPr>
          <w:b/>
        </w:rPr>
        <w:t>кот</w:t>
      </w:r>
      <w:r w:rsidRPr="00C94BAE">
        <w:rPr>
          <w:b/>
        </w:rPr>
        <w:t>о</w:t>
      </w:r>
      <w:r w:rsidRPr="00C94BAE">
        <w:rPr>
          <w:b/>
        </w:rPr>
        <w:t>рыми сталкиваются женщины</w:t>
      </w:r>
      <w:r>
        <w:rPr>
          <w:b/>
        </w:rPr>
        <w:t>-</w:t>
      </w:r>
      <w:r w:rsidRPr="00C94BAE">
        <w:rPr>
          <w:b/>
        </w:rPr>
        <w:t>представительницы коренного насел</w:t>
      </w:r>
      <w:r w:rsidRPr="00C94BAE">
        <w:rPr>
          <w:b/>
        </w:rPr>
        <w:t>е</w:t>
      </w:r>
      <w:r w:rsidRPr="00C94BAE">
        <w:rPr>
          <w:b/>
        </w:rPr>
        <w:t>ния, как в резервациях, так и за их пределами, а также женщины</w:t>
      </w:r>
      <w:r>
        <w:rPr>
          <w:b/>
        </w:rPr>
        <w:t>-</w:t>
      </w:r>
      <w:r w:rsidRPr="00C94BAE">
        <w:rPr>
          <w:b/>
        </w:rPr>
        <w:t>представи</w:t>
      </w:r>
      <w:r w:rsidR="00EE63F9" w:rsidRPr="00EE63F9">
        <w:rPr>
          <w:b/>
        </w:rPr>
        <w:softHyphen/>
      </w:r>
      <w:r w:rsidRPr="00C94BAE">
        <w:rPr>
          <w:b/>
        </w:rPr>
        <w:t>тельницы этнических групп и меньшинств в том числе для решения пр</w:t>
      </w:r>
      <w:r w:rsidRPr="00C94BAE">
        <w:rPr>
          <w:b/>
        </w:rPr>
        <w:t>о</w:t>
      </w:r>
      <w:r w:rsidRPr="00C94BAE">
        <w:rPr>
          <w:b/>
        </w:rPr>
        <w:t>блем нищеты, плохого состояния здоровья, неадекватного жилья, низких показателей окончания школьного обучения, низкого уровня занятости и уровня доходов, а также широкой распространенности насилия в отнош</w:t>
      </w:r>
      <w:r w:rsidRPr="00C94BAE">
        <w:rPr>
          <w:b/>
        </w:rPr>
        <w:t>е</w:t>
      </w:r>
      <w:r w:rsidRPr="00C94BAE">
        <w:rPr>
          <w:b/>
        </w:rPr>
        <w:t xml:space="preserve">нии </w:t>
      </w:r>
      <w:r>
        <w:rPr>
          <w:b/>
        </w:rPr>
        <w:t xml:space="preserve">женщин </w:t>
      </w:r>
      <w:r w:rsidRPr="00C94BAE">
        <w:rPr>
          <w:b/>
        </w:rPr>
        <w:t>и рекомендует принять эффективные профилактические м</w:t>
      </w:r>
      <w:r w:rsidRPr="00C94BAE">
        <w:rPr>
          <w:b/>
        </w:rPr>
        <w:t>е</w:t>
      </w:r>
      <w:r w:rsidRPr="00C94BAE">
        <w:rPr>
          <w:b/>
        </w:rPr>
        <w:t>ры, в том числе программы повышения осведомленности среди общин к</w:t>
      </w:r>
      <w:r w:rsidRPr="00C94BAE">
        <w:rPr>
          <w:b/>
        </w:rPr>
        <w:t>о</w:t>
      </w:r>
      <w:r w:rsidRPr="00C94BAE">
        <w:rPr>
          <w:b/>
        </w:rPr>
        <w:t>ренных народов, этнических групп и меньшинств о правах женщин и для борьбы с устаревшими подходами, практикой и стереотипизацией ролей. Комитет также настоятельно призывает государство-участник принять меры для расширения возможностей женщин</w:t>
      </w:r>
      <w:r>
        <w:rPr>
          <w:b/>
        </w:rPr>
        <w:t>-</w:t>
      </w:r>
      <w:r w:rsidRPr="00C94BAE">
        <w:rPr>
          <w:b/>
        </w:rPr>
        <w:t>представительниц коренн</w:t>
      </w:r>
      <w:r w:rsidRPr="00C94BAE">
        <w:rPr>
          <w:b/>
        </w:rPr>
        <w:t>о</w:t>
      </w:r>
      <w:r w:rsidRPr="00C94BAE">
        <w:rPr>
          <w:b/>
        </w:rPr>
        <w:t>го населения, этнических групп и меньшинств путем расширения и укр</w:t>
      </w:r>
      <w:r w:rsidRPr="00C94BAE">
        <w:rPr>
          <w:b/>
        </w:rPr>
        <w:t>е</w:t>
      </w:r>
      <w:r w:rsidRPr="00C94BAE">
        <w:rPr>
          <w:b/>
        </w:rPr>
        <w:t xml:space="preserve">пления </w:t>
      </w:r>
      <w:r>
        <w:rPr>
          <w:b/>
        </w:rPr>
        <w:t xml:space="preserve">их </w:t>
      </w:r>
      <w:r w:rsidRPr="00C94BAE">
        <w:rPr>
          <w:b/>
        </w:rPr>
        <w:t>возможностей и выделения соответс</w:t>
      </w:r>
      <w:r w:rsidRPr="00C94BAE">
        <w:rPr>
          <w:b/>
        </w:rPr>
        <w:t>т</w:t>
      </w:r>
      <w:r w:rsidRPr="00C94BAE">
        <w:rPr>
          <w:b/>
        </w:rPr>
        <w:t xml:space="preserve">вующих средств для того, чтобы они </w:t>
      </w:r>
      <w:r>
        <w:rPr>
          <w:b/>
        </w:rPr>
        <w:t>могли</w:t>
      </w:r>
      <w:r w:rsidRPr="00C94BAE">
        <w:rPr>
          <w:b/>
        </w:rPr>
        <w:t xml:space="preserve"> принимать участие в необходимых процессах упра</w:t>
      </w:r>
      <w:r w:rsidRPr="00C94BAE">
        <w:rPr>
          <w:b/>
        </w:rPr>
        <w:t>в</w:t>
      </w:r>
      <w:r w:rsidRPr="00C94BAE">
        <w:rPr>
          <w:b/>
        </w:rPr>
        <w:t>ления и разработки законодательств</w:t>
      </w:r>
      <w:r>
        <w:rPr>
          <w:b/>
        </w:rPr>
        <w:t>а</w:t>
      </w:r>
      <w:r w:rsidRPr="00C94BAE">
        <w:rPr>
          <w:b/>
        </w:rPr>
        <w:t xml:space="preserve"> по решению вопросов, препятствующих достижению ими правового и реального р</w:t>
      </w:r>
      <w:r w:rsidRPr="00C94BAE">
        <w:rPr>
          <w:b/>
        </w:rPr>
        <w:t>а</w:t>
      </w:r>
      <w:r w:rsidRPr="00C94BAE">
        <w:rPr>
          <w:b/>
        </w:rPr>
        <w:t>венства</w:t>
      </w:r>
      <w:r>
        <w:t>.</w:t>
      </w:r>
    </w:p>
    <w:p w:rsidR="00334185" w:rsidRDefault="00334185" w:rsidP="00334185">
      <w:pPr>
        <w:pStyle w:val="SingleTxt"/>
      </w:pPr>
      <w:r>
        <w:t>4</w:t>
      </w:r>
      <w:r w:rsidR="00EE63F9" w:rsidRPr="00EE63F9">
        <w:t>5</w:t>
      </w:r>
      <w:r>
        <w:t>.</w:t>
      </w:r>
      <w:r>
        <w:tab/>
        <w:t>Приветствуя усилия служб, занимающихся вопросами детей и семей, по уделению большего внимания превентивной работе, Комитет отмечает, что он по</w:t>
      </w:r>
      <w:r>
        <w:noBreakHyphen/>
        <w:t>прежнему обеспокоен чрезмерно высокой долей детей-представителей к</w:t>
      </w:r>
      <w:r>
        <w:t>о</w:t>
      </w:r>
      <w:r>
        <w:t>ренного населения, в том числе девочек, оказывающихся под опекой госуда</w:t>
      </w:r>
      <w:r>
        <w:t>р</w:t>
      </w:r>
      <w:r>
        <w:t>ства.</w:t>
      </w:r>
    </w:p>
    <w:p w:rsidR="00334185" w:rsidRDefault="00334185" w:rsidP="00334185">
      <w:pPr>
        <w:pStyle w:val="SingleTxt"/>
        <w:rPr>
          <w:b/>
        </w:rPr>
      </w:pPr>
      <w:r>
        <w:t>4</w:t>
      </w:r>
      <w:r w:rsidR="00EE63F9" w:rsidRPr="00EE63F9">
        <w:t>6</w:t>
      </w:r>
      <w:r>
        <w:t>.</w:t>
      </w:r>
      <w:r>
        <w:tab/>
      </w:r>
      <w:r w:rsidRPr="00CC54BF">
        <w:rPr>
          <w:b/>
        </w:rPr>
        <w:t>Комитет рекомендует государству-участнику принять все необход</w:t>
      </w:r>
      <w:r w:rsidRPr="00CC54BF">
        <w:rPr>
          <w:b/>
        </w:rPr>
        <w:t>и</w:t>
      </w:r>
      <w:r w:rsidRPr="00CC54BF">
        <w:rPr>
          <w:b/>
        </w:rPr>
        <w:t>мые меры для решения вопроса отделения детей</w:t>
      </w:r>
      <w:r>
        <w:rPr>
          <w:b/>
        </w:rPr>
        <w:t>-</w:t>
      </w:r>
      <w:r w:rsidRPr="00CC54BF">
        <w:rPr>
          <w:b/>
        </w:rPr>
        <w:t>представителей коренн</w:t>
      </w:r>
      <w:r w:rsidRPr="00CC54BF">
        <w:rPr>
          <w:b/>
        </w:rPr>
        <w:t>о</w:t>
      </w:r>
      <w:r w:rsidRPr="00CC54BF">
        <w:rPr>
          <w:b/>
        </w:rPr>
        <w:t>го населения от их родителей. В этой связи государству следует уд</w:t>
      </w:r>
      <w:r w:rsidRPr="00CC54BF">
        <w:rPr>
          <w:b/>
        </w:rPr>
        <w:t>е</w:t>
      </w:r>
      <w:r w:rsidRPr="00CC54BF">
        <w:rPr>
          <w:b/>
        </w:rPr>
        <w:t>лять особое внимание способствующим этому факторам, таким, как нищета, отсутствие надлежащих жилищных условий, насилие и наркомания.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  <w:keepNext/>
      </w:pPr>
      <w:r>
        <w:t>4</w:t>
      </w:r>
      <w:r w:rsidR="00EE63F9" w:rsidRPr="00EE63F9">
        <w:t>7</w:t>
      </w:r>
      <w:r>
        <w:t>.</w:t>
      </w:r>
      <w:r>
        <w:tab/>
        <w:t>Комитет обеспокоен тем, что он не получил достаточной информации в ходе конструктивного диалога по вопросам раздела имущества после расто</w:t>
      </w:r>
      <w:r>
        <w:t>р</w:t>
      </w:r>
      <w:r>
        <w:t>жения брака или фактических отношений, в частности в том, что касается п</w:t>
      </w:r>
      <w:r>
        <w:t>о</w:t>
      </w:r>
      <w:r>
        <w:t>тенциальных доходов в будущем.</w:t>
      </w:r>
    </w:p>
    <w:p w:rsidR="00334185" w:rsidRPr="00ED517C" w:rsidRDefault="00334185" w:rsidP="00334185">
      <w:pPr>
        <w:pStyle w:val="SingleTxt"/>
        <w:rPr>
          <w:b/>
        </w:rPr>
      </w:pPr>
      <w:r>
        <w:t>4</w:t>
      </w:r>
      <w:r w:rsidR="00EE63F9" w:rsidRPr="00EE63F9">
        <w:t>8</w:t>
      </w:r>
      <w:r>
        <w:t>.</w:t>
      </w:r>
      <w:r>
        <w:tab/>
      </w:r>
      <w:r w:rsidRPr="00ED517C">
        <w:rPr>
          <w:b/>
        </w:rPr>
        <w:t>Комитет рекомендует государству-участнику представить информ</w:t>
      </w:r>
      <w:r w:rsidRPr="00ED517C">
        <w:rPr>
          <w:b/>
        </w:rPr>
        <w:t>а</w:t>
      </w:r>
      <w:r w:rsidRPr="00ED517C">
        <w:rPr>
          <w:b/>
        </w:rPr>
        <w:t>цию о разделе имущества после расторжения брака или прекращения фактических отношений в его следующих периодических докладах.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ED517C" w:rsidRDefault="00334185" w:rsidP="00334185">
      <w:pPr>
        <w:pStyle w:val="SingleTxt"/>
        <w:rPr>
          <w:b/>
        </w:rPr>
      </w:pPr>
      <w:r w:rsidRPr="002D7E5C">
        <w:t>4</w:t>
      </w:r>
      <w:r w:rsidR="00EE63F9" w:rsidRPr="00EE63F9">
        <w:t>9</w:t>
      </w:r>
      <w:r w:rsidRPr="002D7E5C">
        <w:t>.</w:t>
      </w:r>
      <w:r w:rsidRPr="00ED517C">
        <w:rPr>
          <w:b/>
        </w:rPr>
        <w:tab/>
        <w:t>Комитет настоятельно призывает государств</w:t>
      </w:r>
      <w:r>
        <w:rPr>
          <w:b/>
        </w:rPr>
        <w:t>о</w:t>
      </w:r>
      <w:r w:rsidRPr="00ED517C">
        <w:rPr>
          <w:b/>
        </w:rPr>
        <w:t>-участник в полной м</w:t>
      </w:r>
      <w:r w:rsidRPr="00ED517C">
        <w:rPr>
          <w:b/>
        </w:rPr>
        <w:t>е</w:t>
      </w:r>
      <w:r w:rsidRPr="00ED517C">
        <w:rPr>
          <w:b/>
        </w:rPr>
        <w:t>ре использовать в деле осуществления его обязательств по Конвенции П</w:t>
      </w:r>
      <w:r w:rsidRPr="00ED517C">
        <w:rPr>
          <w:b/>
        </w:rPr>
        <w:t>е</w:t>
      </w:r>
      <w:r w:rsidRPr="00ED517C">
        <w:rPr>
          <w:b/>
        </w:rPr>
        <w:t xml:space="preserve">кинскую декларацию и </w:t>
      </w:r>
      <w:r>
        <w:rPr>
          <w:b/>
        </w:rPr>
        <w:t>П</w:t>
      </w:r>
      <w:r w:rsidRPr="00ED517C">
        <w:rPr>
          <w:b/>
        </w:rPr>
        <w:t>латформу действий, котор</w:t>
      </w:r>
      <w:r>
        <w:rPr>
          <w:b/>
        </w:rPr>
        <w:t>ые</w:t>
      </w:r>
      <w:r w:rsidRPr="00ED517C">
        <w:rPr>
          <w:b/>
        </w:rPr>
        <w:t xml:space="preserve"> подкрепляют пол</w:t>
      </w:r>
      <w:r w:rsidRPr="00ED517C">
        <w:rPr>
          <w:b/>
        </w:rPr>
        <w:t>о</w:t>
      </w:r>
      <w:r w:rsidRPr="00ED517C">
        <w:rPr>
          <w:b/>
        </w:rPr>
        <w:t>жения Конвенции</w:t>
      </w:r>
      <w:r>
        <w:rPr>
          <w:b/>
        </w:rPr>
        <w:t>,</w:t>
      </w:r>
      <w:r w:rsidRPr="00ED517C">
        <w:rPr>
          <w:b/>
        </w:rPr>
        <w:t xml:space="preserve"> и просит государство-участник представить дополн</w:t>
      </w:r>
      <w:r w:rsidRPr="00ED517C">
        <w:rPr>
          <w:b/>
        </w:rPr>
        <w:t>и</w:t>
      </w:r>
      <w:r w:rsidRPr="00ED517C">
        <w:rPr>
          <w:b/>
        </w:rPr>
        <w:t>тельную информацию по этому вопросу в его следующем периодическом докладе.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Декларация тысячелетия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ED517C" w:rsidRDefault="00EE63F9" w:rsidP="00334185">
      <w:pPr>
        <w:pStyle w:val="SingleTxt"/>
        <w:rPr>
          <w:b/>
        </w:rPr>
      </w:pPr>
      <w:r w:rsidRPr="0092383F">
        <w:t>50</w:t>
      </w:r>
      <w:r w:rsidR="00334185">
        <w:t>.</w:t>
      </w:r>
      <w:r w:rsidR="00334185">
        <w:tab/>
      </w:r>
      <w:r w:rsidR="00334185" w:rsidRPr="00ED517C">
        <w:rPr>
          <w:b/>
        </w:rPr>
        <w:t>Комитет также подчеркивает, что всестороннее и эффективное ос</w:t>
      </w:r>
      <w:r w:rsidR="00334185" w:rsidRPr="00ED517C">
        <w:rPr>
          <w:b/>
        </w:rPr>
        <w:t>у</w:t>
      </w:r>
      <w:r w:rsidR="00334185" w:rsidRPr="00ED517C">
        <w:rPr>
          <w:b/>
        </w:rPr>
        <w:t>ществление Конвенции необходимо для достижения целей в области ра</w:t>
      </w:r>
      <w:r w:rsidR="00334185" w:rsidRPr="00ED517C">
        <w:rPr>
          <w:b/>
        </w:rPr>
        <w:t>з</w:t>
      </w:r>
      <w:r w:rsidR="00334185" w:rsidRPr="00ED517C">
        <w:rPr>
          <w:b/>
        </w:rPr>
        <w:t>вития, сфо</w:t>
      </w:r>
      <w:r w:rsidR="00334185" w:rsidRPr="00ED517C">
        <w:rPr>
          <w:b/>
        </w:rPr>
        <w:t>р</w:t>
      </w:r>
      <w:r w:rsidR="00334185" w:rsidRPr="00ED517C">
        <w:rPr>
          <w:b/>
        </w:rPr>
        <w:t>мулированных в Декларация тысячелетия. Он призывает учитывать гендерные аспекты и непосредственно положения Конвенции во всех усилиях, направленных на достижение этих целей, и просит гос</w:t>
      </w:r>
      <w:r w:rsidR="00334185" w:rsidRPr="00ED517C">
        <w:rPr>
          <w:b/>
        </w:rPr>
        <w:t>у</w:t>
      </w:r>
      <w:r w:rsidR="00334185" w:rsidRPr="00ED517C">
        <w:rPr>
          <w:b/>
        </w:rPr>
        <w:t>дарство-участник представить дополнительную информацию по этому в</w:t>
      </w:r>
      <w:r w:rsidR="00334185" w:rsidRPr="00ED517C">
        <w:rPr>
          <w:b/>
        </w:rPr>
        <w:t>о</w:t>
      </w:r>
      <w:r w:rsidR="00334185" w:rsidRPr="00ED517C">
        <w:rPr>
          <w:b/>
        </w:rPr>
        <w:t>просу в его следующем периодическом до</w:t>
      </w:r>
      <w:r w:rsidR="00334185" w:rsidRPr="00ED517C">
        <w:rPr>
          <w:b/>
        </w:rPr>
        <w:t>к</w:t>
      </w:r>
      <w:r w:rsidR="00334185" w:rsidRPr="00ED517C">
        <w:rPr>
          <w:b/>
        </w:rPr>
        <w:t>ладе.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  <w:rPr>
          <w:b/>
        </w:rPr>
      </w:pPr>
      <w:r>
        <w:t>5</w:t>
      </w:r>
      <w:r w:rsidR="0092383F" w:rsidRPr="0092383F">
        <w:t>1</w:t>
      </w:r>
      <w:r>
        <w:t>.</w:t>
      </w:r>
      <w:r>
        <w:tab/>
      </w:r>
      <w:r w:rsidRPr="00ED517C">
        <w:rPr>
          <w:b/>
        </w:rPr>
        <w:t>Комитет отмечает, что присоединение государств к шести основным международным документам по правам человека</w:t>
      </w:r>
      <w:r w:rsidRPr="00334185">
        <w:rPr>
          <w:rStyle w:val="FootnoteReference"/>
        </w:rPr>
        <w:footnoteReference w:id="2"/>
      </w:r>
      <w:r w:rsidRPr="00ED517C"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их жизни. В этой связи Комитет призывает правительство Канады ратифицировать договоры, участником которых оно пока не является, а именно, протоколы к Международному пакту о гражданских и политических правах, Факультативный протокол к Ко</w:t>
      </w:r>
      <w:r w:rsidRPr="00ED517C">
        <w:rPr>
          <w:b/>
        </w:rPr>
        <w:t>н</w:t>
      </w:r>
      <w:r w:rsidRPr="00ED517C">
        <w:rPr>
          <w:b/>
        </w:rPr>
        <w:t>венции против пыток и других жест</w:t>
      </w:r>
      <w:r w:rsidRPr="00ED517C">
        <w:rPr>
          <w:b/>
        </w:rPr>
        <w:t>о</w:t>
      </w:r>
      <w:r w:rsidRPr="00ED517C">
        <w:rPr>
          <w:b/>
        </w:rPr>
        <w:t>ких, бесчеловечных или унижающих достоинство видов обращения и наказ</w:t>
      </w:r>
      <w:r w:rsidRPr="00ED517C">
        <w:rPr>
          <w:b/>
        </w:rPr>
        <w:t>а</w:t>
      </w:r>
      <w:r w:rsidRPr="00ED517C">
        <w:rPr>
          <w:b/>
        </w:rPr>
        <w:t>ния, Международную конвенцию о защите прав всех трудящихся мигрантов и членов их семей, Конвенцию о правах инвалидов, Факультативный протокол к Конвенции о правах и</w:t>
      </w:r>
      <w:r w:rsidRPr="00ED517C">
        <w:rPr>
          <w:b/>
        </w:rPr>
        <w:t>н</w:t>
      </w:r>
      <w:r w:rsidRPr="00ED517C">
        <w:rPr>
          <w:b/>
        </w:rPr>
        <w:t>валидов и Международную конвенцию для защиты всех лиц от насильс</w:t>
      </w:r>
      <w:r w:rsidRPr="00ED517C">
        <w:rPr>
          <w:b/>
        </w:rPr>
        <w:t>т</w:t>
      </w:r>
      <w:r w:rsidRPr="00ED517C">
        <w:rPr>
          <w:b/>
        </w:rPr>
        <w:t>венных исчезновений.</w:t>
      </w:r>
    </w:p>
    <w:p w:rsidR="00334185" w:rsidRPr="00377A92" w:rsidRDefault="00334185" w:rsidP="00334185">
      <w:pPr>
        <w:pStyle w:val="SingleTxt"/>
        <w:spacing w:after="0" w:line="120" w:lineRule="exact"/>
        <w:rPr>
          <w:b/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Pr="00ED517C" w:rsidRDefault="00334185" w:rsidP="00C240F6">
      <w:pPr>
        <w:pStyle w:val="SingleTxt"/>
        <w:rPr>
          <w:b/>
        </w:rPr>
      </w:pPr>
      <w:r>
        <w:t>5</w:t>
      </w:r>
      <w:r w:rsidR="0092383F" w:rsidRPr="0092383F">
        <w:t>2</w:t>
      </w:r>
      <w:r>
        <w:t>.</w:t>
      </w:r>
      <w:r>
        <w:tab/>
      </w:r>
      <w:r w:rsidRPr="00ED517C">
        <w:rPr>
          <w:b/>
        </w:rPr>
        <w:t>Комитет просит обеспечить в Канаде широкое распространение н</w:t>
      </w:r>
      <w:r w:rsidRPr="00ED517C">
        <w:rPr>
          <w:b/>
        </w:rPr>
        <w:t>а</w:t>
      </w:r>
      <w:r w:rsidRPr="00ED517C">
        <w:rPr>
          <w:b/>
        </w:rPr>
        <w:t>стоящих заключительных замечаний с той целью, чтобы население, в ч</w:t>
      </w:r>
      <w:r w:rsidRPr="00ED517C">
        <w:rPr>
          <w:b/>
        </w:rPr>
        <w:t>а</w:t>
      </w:r>
      <w:r w:rsidRPr="00ED517C">
        <w:rPr>
          <w:b/>
        </w:rPr>
        <w:t>стности должностные лица на уровне федеральных, провинциальных и территориал</w:t>
      </w:r>
      <w:r w:rsidRPr="00ED517C">
        <w:rPr>
          <w:b/>
        </w:rPr>
        <w:t>ь</w:t>
      </w:r>
      <w:r w:rsidRPr="00ED517C">
        <w:rPr>
          <w:b/>
        </w:rPr>
        <w:t>ных органов власти, политики, парламентарии и женские и правозащитные организации были осведомлены о мерах, принятых для обеспечения юридического и фактического равенства женщин, а также необходимых в этой связи п</w:t>
      </w:r>
      <w:r w:rsidRPr="00ED517C">
        <w:rPr>
          <w:b/>
        </w:rPr>
        <w:t>о</w:t>
      </w:r>
      <w:r w:rsidRPr="00ED517C">
        <w:rPr>
          <w:b/>
        </w:rPr>
        <w:t>следующих мерах. Он просит государство-участник продолжить работу по более широкому распространению, ос</w:t>
      </w:r>
      <w:r w:rsidRPr="00ED517C">
        <w:rPr>
          <w:b/>
        </w:rPr>
        <w:t>о</w:t>
      </w:r>
      <w:r w:rsidRPr="00ED517C">
        <w:rPr>
          <w:b/>
        </w:rPr>
        <w:t>бенно среди женских и правозащитных организаций, Конвенции, Факул</w:t>
      </w:r>
      <w:r w:rsidRPr="00ED517C">
        <w:rPr>
          <w:b/>
        </w:rPr>
        <w:t>ь</w:t>
      </w:r>
      <w:r w:rsidRPr="00ED517C">
        <w:rPr>
          <w:b/>
        </w:rPr>
        <w:t>тативного протокола к ней, общих рекомендаций Комитета, Пекинской декларации и Платформы действий, а также итоговых документов дв</w:t>
      </w:r>
      <w:r w:rsidRPr="00ED517C">
        <w:rPr>
          <w:b/>
        </w:rPr>
        <w:t>а</w:t>
      </w:r>
      <w:r w:rsidRPr="00ED517C"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 w:rsidRPr="00ED517C">
        <w:rPr>
          <w:b/>
        </w:rPr>
        <w:t>з</w:t>
      </w:r>
      <w:r w:rsidRPr="00ED517C">
        <w:rPr>
          <w:b/>
        </w:rPr>
        <w:t>витие и мир в XXI веке».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свете заключительных замечаний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334185">
      <w:pPr>
        <w:pStyle w:val="SingleTxt"/>
        <w:rPr>
          <w:b/>
        </w:rPr>
      </w:pPr>
      <w:r>
        <w:t>53.</w:t>
      </w:r>
      <w:r>
        <w:tab/>
      </w:r>
      <w:r w:rsidRPr="00ED517C">
        <w:rPr>
          <w:b/>
        </w:rPr>
        <w:t>Комитет просит государство-участник представить в течение одного года в письменном виде информацию о мерах, предпринятых для осущес</w:t>
      </w:r>
      <w:r w:rsidRPr="00ED517C">
        <w:rPr>
          <w:b/>
        </w:rPr>
        <w:t>т</w:t>
      </w:r>
      <w:r w:rsidRPr="00ED517C">
        <w:rPr>
          <w:b/>
        </w:rPr>
        <w:t>вления рекомендаций, содержащихся в пунктах 13 и 31. Комитет также просит государство-участник рассматривать при необходимости и в соо</w:t>
      </w:r>
      <w:r w:rsidRPr="00ED517C">
        <w:rPr>
          <w:b/>
        </w:rPr>
        <w:t>т</w:t>
      </w:r>
      <w:r w:rsidRPr="00ED517C">
        <w:rPr>
          <w:b/>
        </w:rPr>
        <w:t>ветствующих сл</w:t>
      </w:r>
      <w:r w:rsidRPr="00ED517C">
        <w:rPr>
          <w:b/>
        </w:rPr>
        <w:t>у</w:t>
      </w:r>
      <w:r w:rsidRPr="00ED517C">
        <w:rPr>
          <w:b/>
        </w:rPr>
        <w:t>чаях возможность обращения за технической помощью и содействием, в том числе консультативной помощью, для выполнения приведенных выше рек</w:t>
      </w:r>
      <w:r w:rsidRPr="00ED517C">
        <w:rPr>
          <w:b/>
        </w:rPr>
        <w:t>о</w:t>
      </w:r>
      <w:r w:rsidRPr="00ED517C">
        <w:rPr>
          <w:b/>
        </w:rPr>
        <w:t>мендаций.</w:t>
      </w:r>
    </w:p>
    <w:p w:rsidR="00334185" w:rsidRPr="003C13DF" w:rsidRDefault="00334185" w:rsidP="00334185">
      <w:pPr>
        <w:pStyle w:val="SingleTxt"/>
        <w:spacing w:after="0" w:line="120" w:lineRule="exact"/>
        <w:rPr>
          <w:sz w:val="10"/>
        </w:rPr>
      </w:pPr>
    </w:p>
    <w:p w:rsidR="00334185" w:rsidRDefault="00334185" w:rsidP="009238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периодического доклада</w:t>
      </w:r>
    </w:p>
    <w:p w:rsidR="00334185" w:rsidRPr="003C13DF" w:rsidRDefault="00334185" w:rsidP="0092383F">
      <w:pPr>
        <w:pStyle w:val="SingleTxt"/>
        <w:keepNext/>
        <w:spacing w:after="0" w:line="120" w:lineRule="exact"/>
        <w:rPr>
          <w:sz w:val="10"/>
        </w:rPr>
      </w:pPr>
    </w:p>
    <w:p w:rsidR="00334185" w:rsidRPr="00ED517C" w:rsidRDefault="00334185" w:rsidP="00334185">
      <w:pPr>
        <w:pStyle w:val="SingleTxt"/>
        <w:rPr>
          <w:b/>
        </w:rPr>
      </w:pPr>
      <w:r>
        <w:t>54.</w:t>
      </w:r>
      <w:r>
        <w:tab/>
      </w:r>
      <w:r w:rsidRPr="00ED517C">
        <w:rPr>
          <w:b/>
        </w:rPr>
        <w:t>Комитет просит государство-участник отреагировать на проблемы, отмеченные в настоящих заключительных замечаниях, в его следующем периодическом докладе по статье 18 Конвенции. Комитет предлагает гос</w:t>
      </w:r>
      <w:r w:rsidRPr="00ED517C">
        <w:rPr>
          <w:b/>
        </w:rPr>
        <w:t>у</w:t>
      </w:r>
      <w:r w:rsidRPr="00ED517C">
        <w:rPr>
          <w:b/>
        </w:rPr>
        <w:t>дарству-участнику представить его восьмой и девятый периодический доклады в виде сводного доклада в декабре 2014 года.</w:t>
      </w:r>
    </w:p>
    <w:p w:rsidR="00B46D7A" w:rsidRPr="00334185" w:rsidRDefault="00334185" w:rsidP="00C240F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334185" w:rsidSect="00F6674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18T16:44:00Z" w:initials="Start">
    <w:p w:rsidR="005160BC" w:rsidRPr="00334185" w:rsidRDefault="005160BC">
      <w:pPr>
        <w:pStyle w:val="CommentText"/>
        <w:rPr>
          <w:lang w:val="en-US"/>
        </w:rPr>
      </w:pPr>
      <w:r>
        <w:fldChar w:fldCharType="begin"/>
      </w:r>
      <w:r w:rsidRPr="00334185">
        <w:rPr>
          <w:rStyle w:val="CommentReference"/>
          <w:lang w:val="en-US"/>
        </w:rPr>
        <w:instrText xml:space="preserve"> </w:instrText>
      </w:r>
      <w:r w:rsidRPr="00334185">
        <w:rPr>
          <w:lang w:val="en-US"/>
        </w:rPr>
        <w:instrText>PAGE \# "'Page: '#'</w:instrText>
      </w:r>
      <w:r w:rsidRPr="00334185">
        <w:rPr>
          <w:lang w:val="en-US"/>
        </w:rPr>
        <w:br/>
        <w:instrText>'"</w:instrText>
      </w:r>
      <w:r w:rsidRPr="0033418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34185">
        <w:rPr>
          <w:lang w:val="en-US"/>
        </w:rPr>
        <w:t>&lt;&lt;ODS JOB NO&gt;&gt;N0860244R&lt;&lt;ODS JOB NO&gt;&gt;</w:t>
      </w:r>
    </w:p>
    <w:p w:rsidR="005160BC" w:rsidRPr="00334185" w:rsidRDefault="005160BC">
      <w:pPr>
        <w:pStyle w:val="CommentText"/>
        <w:rPr>
          <w:lang w:val="en-US"/>
        </w:rPr>
      </w:pPr>
      <w:r w:rsidRPr="00334185">
        <w:rPr>
          <w:lang w:val="en-US"/>
        </w:rPr>
        <w:t>&lt;&lt;ODS DOC SYMBOL1&gt;&gt;CEDAW/C/CAN/CO/7&lt;&lt;ODS DOC SYMBOL1&gt;&gt;</w:t>
      </w:r>
    </w:p>
    <w:p w:rsidR="005160BC" w:rsidRPr="00334185" w:rsidRDefault="005160BC">
      <w:pPr>
        <w:pStyle w:val="CommentText"/>
        <w:rPr>
          <w:lang w:val="en-US"/>
        </w:rPr>
      </w:pPr>
      <w:r w:rsidRPr="0033418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2DB" w:rsidRPr="00F27D99" w:rsidRDefault="001552DB" w:rsidP="0017021F">
      <w:pPr>
        <w:rPr>
          <w:sz w:val="14"/>
        </w:rPr>
      </w:pPr>
      <w:r>
        <w:separator/>
      </w:r>
    </w:p>
  </w:endnote>
  <w:endnote w:type="continuationSeparator" w:id="0">
    <w:p w:rsidR="001552DB" w:rsidRPr="00F27D99" w:rsidRDefault="001552DB" w:rsidP="0017021F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160BC" w:rsidTr="0017021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160BC" w:rsidRPr="0017021F" w:rsidRDefault="005160BC" w:rsidP="0017021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55E17"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160BC" w:rsidRPr="0017021F" w:rsidRDefault="005160BC" w:rsidP="0017021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08-60244</w:t>
          </w:r>
          <w:r>
            <w:rPr>
              <w:b w:val="0"/>
              <w:sz w:val="14"/>
            </w:rPr>
            <w:fldChar w:fldCharType="end"/>
          </w:r>
        </w:p>
      </w:tc>
    </w:tr>
  </w:tbl>
  <w:p w:rsidR="005160BC" w:rsidRPr="0017021F" w:rsidRDefault="005160BC" w:rsidP="001702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160BC" w:rsidTr="0017021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160BC" w:rsidRPr="0017021F" w:rsidRDefault="005160BC" w:rsidP="0017021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08-60244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160BC" w:rsidRPr="0017021F" w:rsidRDefault="005160BC" w:rsidP="0017021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55E17">
            <w:t>13</w:t>
          </w:r>
          <w:r>
            <w:fldChar w:fldCharType="end"/>
          </w:r>
        </w:p>
      </w:tc>
    </w:tr>
  </w:tbl>
  <w:p w:rsidR="005160BC" w:rsidRPr="0017021F" w:rsidRDefault="005160BC" w:rsidP="0017021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0BC" w:rsidRDefault="005160BC">
    <w:pPr>
      <w:pStyle w:val="Footer"/>
    </w:pPr>
  </w:p>
  <w:p w:rsidR="005160BC" w:rsidRDefault="005160BC" w:rsidP="0017021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08-60244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181108    181108</w:t>
    </w:r>
  </w:p>
  <w:p w:rsidR="005160BC" w:rsidRPr="0017021F" w:rsidRDefault="005160BC" w:rsidP="0017021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*0860244*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2DB" w:rsidRPr="00334185" w:rsidRDefault="001552DB" w:rsidP="00334185">
      <w:pPr>
        <w:pStyle w:val="Footer"/>
        <w:spacing w:after="80"/>
        <w:ind w:left="792"/>
        <w:rPr>
          <w:sz w:val="16"/>
        </w:rPr>
      </w:pPr>
      <w:r w:rsidRPr="00334185">
        <w:rPr>
          <w:sz w:val="16"/>
        </w:rPr>
        <w:t>__________________</w:t>
      </w:r>
    </w:p>
  </w:footnote>
  <w:footnote w:type="continuationSeparator" w:id="0">
    <w:p w:rsidR="001552DB" w:rsidRPr="00334185" w:rsidRDefault="001552DB" w:rsidP="00334185">
      <w:pPr>
        <w:pStyle w:val="Footer"/>
        <w:spacing w:after="80"/>
        <w:ind w:left="792"/>
        <w:rPr>
          <w:sz w:val="16"/>
        </w:rPr>
      </w:pPr>
      <w:r w:rsidRPr="00334185">
        <w:rPr>
          <w:sz w:val="16"/>
        </w:rPr>
        <w:t>__________________</w:t>
      </w:r>
    </w:p>
  </w:footnote>
  <w:footnote w:id="1">
    <w:p w:rsidR="005160BC" w:rsidRPr="00913226" w:rsidRDefault="005160BC" w:rsidP="0033418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i/>
          <w:lang w:val="en-US"/>
        </w:rPr>
      </w:pPr>
      <w:r>
        <w:tab/>
      </w:r>
      <w:r>
        <w:rPr>
          <w:rStyle w:val="FootnoteReference"/>
        </w:rPr>
        <w:footnoteRef/>
      </w:r>
      <w:r w:rsidRPr="00913226">
        <w:rPr>
          <w:lang w:val="en-US"/>
        </w:rPr>
        <w:tab/>
      </w:r>
      <w:r>
        <w:rPr>
          <w:lang w:val="en-US"/>
        </w:rPr>
        <w:t xml:space="preserve">United Nations, </w:t>
      </w:r>
      <w:r>
        <w:rPr>
          <w:i/>
          <w:lang w:val="en-US"/>
        </w:rPr>
        <w:t xml:space="preserve">Treaty Series, </w:t>
      </w:r>
      <w:r w:rsidRPr="007D5803">
        <w:rPr>
          <w:lang w:val="en-US"/>
        </w:rPr>
        <w:t>vol. 2237, No. 39574.</w:t>
      </w:r>
    </w:p>
  </w:footnote>
  <w:footnote w:id="2">
    <w:p w:rsidR="005160BC" w:rsidRDefault="005160BC" w:rsidP="0033418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34185">
        <w:rPr>
          <w:lang w:val="en-US"/>
        </w:rP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ребенка, Международная конвенция о защите прав всех трудящихся-мигрантов и 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160BC" w:rsidTr="0017021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160BC" w:rsidRPr="0017021F" w:rsidRDefault="005160BC" w:rsidP="0017021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CEDAW/C/CAN/CO/7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160BC" w:rsidRDefault="005160BC" w:rsidP="0017021F">
          <w:pPr>
            <w:pStyle w:val="Header"/>
          </w:pPr>
        </w:p>
      </w:tc>
    </w:tr>
  </w:tbl>
  <w:p w:rsidR="005160BC" w:rsidRPr="0017021F" w:rsidRDefault="005160BC" w:rsidP="001702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160BC" w:rsidTr="0017021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160BC" w:rsidRDefault="005160BC" w:rsidP="0017021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160BC" w:rsidRPr="0017021F" w:rsidRDefault="005160BC" w:rsidP="0017021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CEDAW/C/CAN/CO/7</w:t>
          </w:r>
          <w:r>
            <w:rPr>
              <w:b/>
            </w:rPr>
            <w:fldChar w:fldCharType="end"/>
          </w:r>
        </w:p>
      </w:tc>
    </w:tr>
  </w:tbl>
  <w:p w:rsidR="005160BC" w:rsidRPr="0017021F" w:rsidRDefault="005160BC" w:rsidP="0017021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160BC" w:rsidTr="0017021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160BC" w:rsidRPr="0017021F" w:rsidRDefault="005160BC" w:rsidP="0017021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160BC" w:rsidRDefault="005160BC" w:rsidP="0017021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160BC" w:rsidRPr="0017021F" w:rsidRDefault="005160BC" w:rsidP="0017021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/C/CAN/CO/7</w:t>
          </w:r>
        </w:p>
      </w:tc>
    </w:tr>
    <w:tr w:rsidR="005160BC" w:rsidRPr="00334185" w:rsidTr="0017021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60BC" w:rsidRDefault="005160BC" w:rsidP="0017021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160BC" w:rsidRPr="0017021F" w:rsidRDefault="005160BC" w:rsidP="0017021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60BC" w:rsidRPr="0017021F" w:rsidRDefault="005160BC" w:rsidP="0017021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60BC" w:rsidRPr="00334185" w:rsidRDefault="005160BC" w:rsidP="0017021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60BC" w:rsidRPr="00334185" w:rsidRDefault="005160BC" w:rsidP="0017021F">
          <w:pPr>
            <w:spacing w:before="240"/>
            <w:rPr>
              <w:lang w:val="en-US"/>
            </w:rPr>
          </w:pPr>
          <w:r w:rsidRPr="00334185">
            <w:rPr>
              <w:lang w:val="en-US"/>
            </w:rPr>
            <w:t>Distr.: General</w:t>
          </w:r>
        </w:p>
        <w:p w:rsidR="005160BC" w:rsidRPr="00334185" w:rsidRDefault="005160BC" w:rsidP="0017021F">
          <w:pPr>
            <w:rPr>
              <w:lang w:val="en-US"/>
            </w:rPr>
          </w:pPr>
          <w:r w:rsidRPr="00334185">
            <w:rPr>
              <w:lang w:val="en-US"/>
            </w:rPr>
            <w:t>7 November 2008</w:t>
          </w:r>
        </w:p>
        <w:p w:rsidR="005160BC" w:rsidRPr="00334185" w:rsidRDefault="005160BC" w:rsidP="0017021F">
          <w:pPr>
            <w:rPr>
              <w:lang w:val="en-US"/>
            </w:rPr>
          </w:pPr>
          <w:r w:rsidRPr="00334185">
            <w:rPr>
              <w:lang w:val="en-US"/>
            </w:rPr>
            <w:t>Russian</w:t>
          </w:r>
        </w:p>
        <w:p w:rsidR="005160BC" w:rsidRPr="00334185" w:rsidRDefault="005160BC" w:rsidP="0017021F">
          <w:pPr>
            <w:rPr>
              <w:lang w:val="en-US"/>
            </w:rPr>
          </w:pPr>
          <w:r w:rsidRPr="00334185">
            <w:rPr>
              <w:lang w:val="en-US"/>
            </w:rPr>
            <w:t>Original: English</w:t>
          </w:r>
        </w:p>
      </w:tc>
    </w:tr>
  </w:tbl>
  <w:p w:rsidR="005160BC" w:rsidRPr="0017021F" w:rsidRDefault="005160BC" w:rsidP="0017021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244*"/>
    <w:docVar w:name="CreationDt" w:val="18/11/2008 16:44:31"/>
    <w:docVar w:name="DocCategory" w:val="Doc"/>
    <w:docVar w:name="DocType" w:val="Final"/>
    <w:docVar w:name="FooterJN" w:val="08-60244"/>
    <w:docVar w:name="jobn" w:val="08-60244 (R)"/>
    <w:docVar w:name="jobnDT" w:val="08-60244 (R)   181108"/>
    <w:docVar w:name="jobnDTDT" w:val="08-60244 (R)   181108   181108"/>
    <w:docVar w:name="JobNo" w:val="0860244R"/>
    <w:docVar w:name="OandT" w:val=" "/>
    <w:docVar w:name="sss1" w:val="CEDAW/C/CAN/CO/7"/>
    <w:docVar w:name="sss2" w:val="-"/>
    <w:docVar w:name="Symbol1" w:val="CEDAW/C/CAN/CO/7"/>
    <w:docVar w:name="Symbol2" w:val="-"/>
  </w:docVars>
  <w:rsids>
    <w:rsidRoot w:val="009B760C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0F6BEB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2DB"/>
    <w:rsid w:val="0015549A"/>
    <w:rsid w:val="00162122"/>
    <w:rsid w:val="001663A4"/>
    <w:rsid w:val="0017021F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185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27C0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160BC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239DE"/>
    <w:rsid w:val="00726861"/>
    <w:rsid w:val="007343D2"/>
    <w:rsid w:val="007529E4"/>
    <w:rsid w:val="0077752C"/>
    <w:rsid w:val="00777664"/>
    <w:rsid w:val="007807F7"/>
    <w:rsid w:val="00785467"/>
    <w:rsid w:val="00786BC5"/>
    <w:rsid w:val="007A7D19"/>
    <w:rsid w:val="007D0821"/>
    <w:rsid w:val="007D7973"/>
    <w:rsid w:val="007E2B96"/>
    <w:rsid w:val="007F1D09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85BC4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383F"/>
    <w:rsid w:val="00927EEA"/>
    <w:rsid w:val="00944E74"/>
    <w:rsid w:val="00956090"/>
    <w:rsid w:val="00960D80"/>
    <w:rsid w:val="00981D86"/>
    <w:rsid w:val="009A234B"/>
    <w:rsid w:val="009A4712"/>
    <w:rsid w:val="009B1853"/>
    <w:rsid w:val="009B3F4B"/>
    <w:rsid w:val="009B760C"/>
    <w:rsid w:val="009C1519"/>
    <w:rsid w:val="009C5D0D"/>
    <w:rsid w:val="009D5AA3"/>
    <w:rsid w:val="009D76A8"/>
    <w:rsid w:val="009E7068"/>
    <w:rsid w:val="009F64BE"/>
    <w:rsid w:val="00A25540"/>
    <w:rsid w:val="00A41297"/>
    <w:rsid w:val="00A52088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155D6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240F6"/>
    <w:rsid w:val="00C323D9"/>
    <w:rsid w:val="00C3589B"/>
    <w:rsid w:val="00C36C3D"/>
    <w:rsid w:val="00C4049B"/>
    <w:rsid w:val="00C55E17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24603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313C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4EA3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3F17"/>
    <w:rsid w:val="00EE63F9"/>
    <w:rsid w:val="00F01AD0"/>
    <w:rsid w:val="00F1582B"/>
    <w:rsid w:val="00F219A2"/>
    <w:rsid w:val="00F24A3B"/>
    <w:rsid w:val="00F32208"/>
    <w:rsid w:val="00F34ED6"/>
    <w:rsid w:val="00F409BE"/>
    <w:rsid w:val="00F4347F"/>
    <w:rsid w:val="00F66743"/>
    <w:rsid w:val="00F804E7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7021F"/>
  </w:style>
  <w:style w:type="paragraph" w:styleId="CommentSubject">
    <w:name w:val="annotation subject"/>
    <w:basedOn w:val="CommentText"/>
    <w:next w:val="CommentText"/>
    <w:semiHidden/>
    <w:rsid w:val="0017021F"/>
    <w:rPr>
      <w:b/>
      <w:bCs/>
    </w:rPr>
  </w:style>
  <w:style w:type="paragraph" w:styleId="BalloonText">
    <w:name w:val="Balloon Text"/>
    <w:basedOn w:val="Normal"/>
    <w:semiHidden/>
    <w:rsid w:val="003341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4664</Words>
  <Characters>32930</Characters>
  <Application>Microsoft Office Word</Application>
  <DocSecurity>4</DocSecurity>
  <Lines>645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Irina Feoktistova</cp:lastModifiedBy>
  <cp:revision>3</cp:revision>
  <cp:lastPrinted>2008-11-18T17:08:00Z</cp:lastPrinted>
  <dcterms:created xsi:type="dcterms:W3CDTF">2008-11-18T17:08:00Z</dcterms:created>
  <dcterms:modified xsi:type="dcterms:W3CDTF">2008-11-18T17:15:00Z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0860244</vt:lpwstr>
  </property>
  <property fmtid="{D5CDD505-2E9C-101B-9397-08002B2CF9AE}" pid="3" name="Symbol1">
    <vt:lpwstr>CEDAW/C/CAN/CO/7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>Feoktistova</vt:lpwstr>
  </property>
</Properties>
</file>