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DF8" w:rsidRDefault="00AA4DF8">
      <w:pPr>
        <w:spacing w:line="60" w:lineRule="exact"/>
        <w:rPr>
          <w:rFonts w:ascii="Times New Roman" w:hint="eastAsia"/>
          <w:sz w:val="6"/>
        </w:rPr>
        <w:sectPr w:rsidR="00AA4DF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AA4DF8" w:rsidRDefault="00AA4DF8">
      <w:pPr>
        <w:pStyle w:val="H1"/>
        <w:spacing w:line="340" w:lineRule="exact"/>
      </w:pPr>
      <w:r>
        <w:t>消除对妇女歧视委员会</w:t>
      </w:r>
    </w:p>
    <w:p w:rsidR="00AA4DF8" w:rsidRDefault="00AA4DF8">
      <w:pPr>
        <w:pStyle w:val="DualTxt"/>
        <w:spacing w:afterLines="50" w:after="156"/>
        <w:rPr>
          <w:rFonts w:ascii="SimHei" w:eastAsia="SimHei"/>
          <w:color w:val="FF0000"/>
        </w:rPr>
      </w:pPr>
      <w:r>
        <w:rPr>
          <w:rFonts w:ascii="SimHei" w:eastAsia="SimHei"/>
          <w:color w:val="FF0000"/>
        </w:rPr>
        <w:t>第三十七届会议</w:t>
      </w:r>
    </w:p>
    <w:p w:rsidR="00AA4DF8" w:rsidRDefault="00AA4DF8">
      <w:pPr>
        <w:pStyle w:val="DualTxt"/>
        <w:spacing w:after="0"/>
        <w:rPr>
          <w:rFonts w:ascii="SimHei" w:eastAsia="SimHei"/>
          <w:color w:val="FF0000"/>
        </w:rPr>
      </w:pPr>
      <w:r>
        <w:rPr>
          <w:rFonts w:ascii="SimHei" w:eastAsia="SimHei"/>
          <w:color w:val="FF0000"/>
        </w:rPr>
        <w:t>第769次会议</w:t>
      </w:r>
      <w:r>
        <w:rPr>
          <w:rFonts w:ascii="SimHei" w:eastAsia="SimHei" w:hint="eastAsia"/>
          <w:color w:val="FF0000"/>
        </w:rPr>
        <w:t>简要记录（</w:t>
      </w:r>
      <w:r>
        <w:rPr>
          <w:rFonts w:ascii="SimHei" w:eastAsia="SimHei"/>
          <w:color w:val="FF0000"/>
        </w:rPr>
        <w:t>B</w:t>
      </w:r>
      <w:r>
        <w:rPr>
          <w:rFonts w:ascii="SimHei" w:eastAsia="SimHei" w:hint="eastAsia"/>
          <w:color w:val="FF0000"/>
        </w:rPr>
        <w:t>室）</w:t>
      </w:r>
    </w:p>
    <w:p w:rsidR="00AA4DF8" w:rsidRDefault="00AA4DF8">
      <w:pPr>
        <w:spacing w:afterLines="50" w:after="156"/>
        <w:rPr>
          <w:rFonts w:ascii="Times New Roman"/>
        </w:rPr>
      </w:pPr>
      <w:r>
        <w:rPr>
          <w:rFonts w:ascii="Times New Roman"/>
        </w:rPr>
        <w:t>2007</w:t>
      </w:r>
      <w:r>
        <w:rPr>
          <w:rFonts w:ascii="Times New Roman"/>
        </w:rPr>
        <w:t>年</w:t>
      </w:r>
      <w:r>
        <w:rPr>
          <w:rFonts w:ascii="Times New Roman"/>
        </w:rPr>
        <w:t>1</w:t>
      </w:r>
      <w:r>
        <w:rPr>
          <w:rFonts w:ascii="Times New Roman"/>
        </w:rPr>
        <w:t>月</w:t>
      </w:r>
      <w:r>
        <w:rPr>
          <w:rFonts w:ascii="Times New Roman"/>
        </w:rPr>
        <w:t>25</w:t>
      </w:r>
      <w:r>
        <w:rPr>
          <w:rFonts w:ascii="Times New Roman"/>
        </w:rPr>
        <w:t>日，星期四，上午</w:t>
      </w:r>
      <w:r>
        <w:rPr>
          <w:rFonts w:ascii="Times New Roman"/>
        </w:rPr>
        <w:t>10</w:t>
      </w:r>
      <w:r>
        <w:rPr>
          <w:rFonts w:ascii="Times New Roman"/>
        </w:rPr>
        <w:t>时在纽约总部举行</w:t>
      </w:r>
    </w:p>
    <w:p w:rsidR="00AA4DF8" w:rsidRDefault="00AA4DF8">
      <w:pPr>
        <w:tabs>
          <w:tab w:val="left" w:pos="1260"/>
          <w:tab w:val="right" w:leader="dot" w:pos="8568"/>
        </w:tabs>
        <w:spacing w:line="360" w:lineRule="auto"/>
        <w:ind w:right="1267"/>
        <w:rPr>
          <w:color w:val="000000"/>
        </w:rPr>
      </w:pPr>
      <w:r>
        <w:rPr>
          <w:rFonts w:eastAsia="KaiTi_GB2312"/>
          <w:color w:val="0000FF"/>
        </w:rPr>
        <w:t>主席：</w:t>
      </w:r>
      <w:r>
        <w:rPr>
          <w:color w:val="000000"/>
        </w:rPr>
        <w:tab/>
        <w:t>加斯帕德女士</w:t>
      </w:r>
    </w:p>
    <w:p w:rsidR="00AA4DF8" w:rsidRDefault="00AA4DF8">
      <w:pPr>
        <w:tabs>
          <w:tab w:val="left" w:pos="1260"/>
          <w:tab w:val="right" w:leader="dot" w:pos="8568"/>
        </w:tabs>
        <w:spacing w:line="360" w:lineRule="auto"/>
        <w:ind w:right="1267"/>
        <w:rPr>
          <w:rFonts w:ascii="Times New Roman"/>
        </w:rPr>
      </w:pPr>
    </w:p>
    <w:p w:rsidR="00AA4DF8" w:rsidRDefault="00AA4DF8">
      <w:pPr>
        <w:tabs>
          <w:tab w:val="left" w:pos="1267"/>
          <w:tab w:val="right" w:leader="dot" w:pos="8568"/>
        </w:tabs>
        <w:spacing w:line="120" w:lineRule="exact"/>
        <w:ind w:right="1267"/>
        <w:rPr>
          <w:rFonts w:ascii="Times New Roman"/>
          <w:sz w:val="10"/>
        </w:rPr>
      </w:pPr>
    </w:p>
    <w:p w:rsidR="00AA4DF8" w:rsidRDefault="00AA4DF8">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AA4DF8" w:rsidRDefault="00AA4DF8">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AA4DF8" w:rsidRDefault="00AA4DF8" w:rsidP="00A06A13">
      <w:pPr>
        <w:pStyle w:val="SingleTxt"/>
        <w:spacing w:after="180" w:line="340" w:lineRule="exact"/>
        <w:ind w:leftChars="602" w:left="31680" w:firstLineChars="200" w:firstLine="31680"/>
        <w:rPr>
          <w:rFonts w:eastAsia="KaiTi_GB2312"/>
          <w:color w:val="0000FF"/>
        </w:rPr>
      </w:pPr>
      <w:r>
        <w:rPr>
          <w:rFonts w:ascii="Times New Roman" w:eastAsia="KaiTi_GB2312"/>
          <w:color w:val="0000FF"/>
        </w:rPr>
        <w:t>哥伦比亚</w:t>
      </w:r>
      <w:r>
        <w:rPr>
          <w:rFonts w:ascii="Times New Roman" w:eastAsia="KaiTi_GB2312" w:hint="eastAsia"/>
          <w:color w:val="0000FF"/>
        </w:rPr>
        <w:t>的</w:t>
      </w:r>
      <w:r>
        <w:rPr>
          <w:rFonts w:ascii="Times New Roman" w:eastAsia="KaiTi_GB2312"/>
          <w:color w:val="0000FF"/>
        </w:rPr>
        <w:t>第五和第六次合并定期报告</w:t>
      </w:r>
    </w:p>
    <w:p w:rsidR="00AA4DF8" w:rsidRDefault="00AA4DF8">
      <w:pPr>
        <w:pStyle w:val="SingleTxt"/>
        <w:spacing w:after="0" w:line="240" w:lineRule="exact"/>
        <w:rPr>
          <w:rFonts w:ascii="Times New Roman"/>
        </w:rPr>
      </w:pPr>
    </w:p>
    <w:p w:rsidR="00AA4DF8" w:rsidRDefault="00AA4DF8">
      <w:pPr>
        <w:pStyle w:val="SingleTxt"/>
        <w:spacing w:after="0" w:line="240" w:lineRule="exact"/>
        <w:rPr>
          <w:rFonts w:ascii="Times New Roman"/>
        </w:rPr>
        <w:sectPr w:rsidR="00AA4DF8">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AA4DF8" w:rsidRDefault="00AA4DF8">
      <w:pPr>
        <w:pStyle w:val="SingleTxt"/>
        <w:spacing w:after="0" w:line="20" w:lineRule="exact"/>
        <w:rPr>
          <w:rFonts w:ascii="Times New Roman"/>
        </w:rPr>
        <w:sectPr w:rsidR="00AA4DF8">
          <w:endnotePr>
            <w:numFmt w:val="decimal"/>
          </w:endnotePr>
          <w:pgSz w:w="12242" w:h="15842" w:code="1"/>
          <w:pgMar w:top="1742" w:right="1195" w:bottom="1898" w:left="1195" w:header="576" w:footer="1030" w:gutter="0"/>
          <w:cols w:space="425"/>
          <w:noEndnote/>
          <w:docGrid w:type="lines" w:linePitch="312"/>
        </w:sectPr>
      </w:pPr>
    </w:p>
    <w:p w:rsidR="00AA4DF8" w:rsidRDefault="00AA4DF8">
      <w:pPr>
        <w:tabs>
          <w:tab w:val="left" w:pos="420"/>
        </w:tabs>
        <w:spacing w:after="180" w:line="340" w:lineRule="exact"/>
        <w:jc w:val="both"/>
        <w:rPr>
          <w:rFonts w:ascii="KaiTi_GB2312" w:eastAsia="KaiTi_GB2312"/>
          <w:color w:val="0000FF"/>
        </w:rPr>
      </w:pPr>
      <w:r>
        <w:rPr>
          <w:rFonts w:ascii="KaiTi_GB2312" w:eastAsia="KaiTi_GB2312" w:hint="eastAsia"/>
          <w:color w:val="0000FF"/>
        </w:rPr>
        <w:tab/>
      </w:r>
      <w:r>
        <w:rPr>
          <w:rFonts w:ascii="KaiTi_GB2312" w:eastAsia="KaiTi_GB2312"/>
          <w:color w:val="0000FF"/>
        </w:rPr>
        <w:t>上午10时</w:t>
      </w:r>
      <w:r>
        <w:rPr>
          <w:rFonts w:ascii="KaiTi_GB2312" w:eastAsia="KaiTi_GB2312" w:hint="eastAsia"/>
          <w:color w:val="0000FF"/>
        </w:rPr>
        <w:t>零5分</w:t>
      </w:r>
      <w:r>
        <w:rPr>
          <w:rFonts w:ascii="KaiTi_GB2312" w:eastAsia="KaiTi_GB2312"/>
          <w:color w:val="0000FF"/>
        </w:rPr>
        <w:t>宣布开会</w:t>
      </w:r>
    </w:p>
    <w:p w:rsidR="00AA4DF8" w:rsidRDefault="00AA4DF8">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AA4DF8" w:rsidRDefault="00AA4DF8">
      <w:pPr>
        <w:tabs>
          <w:tab w:val="left" w:pos="420"/>
        </w:tabs>
        <w:spacing w:after="180" w:line="340" w:lineRule="exact"/>
        <w:jc w:val="both"/>
        <w:rPr>
          <w:rFonts w:ascii="Times New Roman" w:hint="eastAsia"/>
        </w:rPr>
      </w:pPr>
      <w:r>
        <w:rPr>
          <w:rFonts w:ascii="KaiTi_GB2312" w:eastAsia="KaiTi_GB2312"/>
          <w:color w:val="0000FF"/>
        </w:rPr>
        <w:t>哥伦比亚</w:t>
      </w:r>
      <w:r>
        <w:rPr>
          <w:rFonts w:ascii="KaiTi_GB2312" w:eastAsia="KaiTi_GB2312" w:hint="eastAsia"/>
          <w:color w:val="0000FF"/>
        </w:rPr>
        <w:t>的</w:t>
      </w:r>
      <w:r>
        <w:rPr>
          <w:rFonts w:ascii="KaiTi_GB2312" w:eastAsia="KaiTi_GB2312"/>
          <w:color w:val="0000FF"/>
        </w:rPr>
        <w:t>第五和第六次合并定期报告</w:t>
      </w:r>
      <w:r>
        <w:rPr>
          <w:rFonts w:ascii="Times New Roman" w:hint="eastAsia"/>
        </w:rPr>
        <w:t>（</w:t>
      </w:r>
      <w:r>
        <w:rPr>
          <w:rFonts w:ascii="Times New Roman"/>
        </w:rPr>
        <w:t>CEDAW/C/</w:t>
      </w:r>
      <w:r>
        <w:rPr>
          <w:rFonts w:ascii="Times New Roman" w:hint="eastAsia"/>
        </w:rPr>
        <w:t xml:space="preserve"> </w:t>
      </w:r>
      <w:r>
        <w:rPr>
          <w:rFonts w:ascii="Times New Roman"/>
        </w:rPr>
        <w:t>COL/6</w:t>
      </w:r>
      <w:r>
        <w:rPr>
          <w:rFonts w:ascii="Times New Roman" w:hint="eastAsia"/>
        </w:rPr>
        <w:t>；</w:t>
      </w:r>
      <w:r>
        <w:rPr>
          <w:rFonts w:ascii="Times New Roman"/>
        </w:rPr>
        <w:t xml:space="preserve">CEDAW/C/COL/Q/6 </w:t>
      </w:r>
      <w:r>
        <w:rPr>
          <w:rFonts w:ascii="Times New Roman" w:hint="eastAsia"/>
        </w:rPr>
        <w:t>和</w:t>
      </w:r>
      <w:r>
        <w:rPr>
          <w:rFonts w:ascii="Times New Roman"/>
        </w:rPr>
        <w:t>Add.1</w:t>
      </w:r>
      <w:r>
        <w:rPr>
          <w:rFonts w:ascii="Times New Roman" w:hint="eastAsia"/>
        </w:rPr>
        <w:t>）</w:t>
      </w:r>
    </w:p>
    <w:p w:rsidR="00AA4DF8" w:rsidRDefault="00AA4DF8">
      <w:pPr>
        <w:tabs>
          <w:tab w:val="left" w:pos="420"/>
        </w:tabs>
        <w:spacing w:after="180" w:line="340" w:lineRule="exact"/>
        <w:jc w:val="both"/>
        <w:rPr>
          <w:rFonts w:ascii="Times New Roman"/>
        </w:rPr>
      </w:pPr>
      <w:r>
        <w:rPr>
          <w:rFonts w:ascii="Times New Roman"/>
        </w:rPr>
        <w:t>1.</w:t>
      </w:r>
      <w:r>
        <w:rPr>
          <w:rFonts w:ascii="Times New Roman"/>
        </w:rPr>
        <w:tab/>
      </w:r>
      <w:r>
        <w:rPr>
          <w:rFonts w:ascii="Times New Roman" w:eastAsia="KaiTi_GB2312"/>
          <w:color w:val="0000FF"/>
        </w:rPr>
        <w:t>应主席邀请，哥伦比亚代表团成员在委员会议席</w:t>
      </w:r>
      <w:r>
        <w:rPr>
          <w:rFonts w:ascii="Times New Roman" w:eastAsia="KaiTi_GB2312" w:hint="eastAsia"/>
          <w:color w:val="0000FF"/>
        </w:rPr>
        <w:t>就座</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2.</w:t>
      </w:r>
      <w:r>
        <w:rPr>
          <w:rFonts w:ascii="Times New Roman"/>
        </w:rPr>
        <w:tab/>
      </w:r>
      <w:r>
        <w:rPr>
          <w:rFonts w:ascii="SimHei" w:eastAsia="SimHei" w:hint="eastAsia"/>
          <w:color w:val="FF0000"/>
        </w:rPr>
        <w:t>Blum女士</w:t>
      </w:r>
      <w:r>
        <w:rPr>
          <w:rFonts w:ascii="Times New Roman"/>
        </w:rPr>
        <w:t>（哥伦比亚）说，尊重女性权利、平等、平等机遇、女性参与和多样性是《国家发展计划》的首要目标。行政部门已经</w:t>
      </w:r>
      <w:r>
        <w:rPr>
          <w:rFonts w:ascii="Times New Roman" w:hint="eastAsia"/>
        </w:rPr>
        <w:t>制订</w:t>
      </w:r>
      <w:r>
        <w:rPr>
          <w:rFonts w:ascii="Times New Roman"/>
        </w:rPr>
        <w:t>了</w:t>
      </w:r>
      <w:r>
        <w:rPr>
          <w:rFonts w:ascii="Times New Roman" w:hint="eastAsia"/>
        </w:rPr>
        <w:t>专门</w:t>
      </w:r>
      <w:r>
        <w:rPr>
          <w:rFonts w:ascii="Times New Roman"/>
        </w:rPr>
        <w:t>针对女性的政策和</w:t>
      </w:r>
      <w:r>
        <w:rPr>
          <w:rFonts w:ascii="Times New Roman" w:hint="eastAsia"/>
        </w:rPr>
        <w:t>方案</w:t>
      </w:r>
      <w:r>
        <w:rPr>
          <w:rFonts w:ascii="Times New Roman"/>
        </w:rPr>
        <w:t>，并致力于将性别观点纳入所有部门活动。国会通过</w:t>
      </w:r>
      <w:r>
        <w:rPr>
          <w:rFonts w:ascii="Times New Roman" w:hint="eastAsia"/>
        </w:rPr>
        <w:t>立法，以弥补</w:t>
      </w:r>
      <w:r>
        <w:rPr>
          <w:rFonts w:ascii="Times New Roman"/>
        </w:rPr>
        <w:t>体制缺陷，加强</w:t>
      </w:r>
      <w:r>
        <w:rPr>
          <w:rFonts w:ascii="Times New Roman" w:hint="eastAsia"/>
        </w:rPr>
        <w:t>体制</w:t>
      </w:r>
      <w:r>
        <w:rPr>
          <w:rFonts w:ascii="Times New Roman"/>
        </w:rPr>
        <w:t>、经济</w:t>
      </w:r>
      <w:r>
        <w:rPr>
          <w:rFonts w:ascii="Times New Roman" w:hint="eastAsia"/>
        </w:rPr>
        <w:t>和</w:t>
      </w:r>
      <w:r>
        <w:rPr>
          <w:rFonts w:ascii="Times New Roman"/>
        </w:rPr>
        <w:t>社会</w:t>
      </w:r>
      <w:r>
        <w:rPr>
          <w:rFonts w:ascii="Times New Roman" w:hint="eastAsia"/>
        </w:rPr>
        <w:t>机构</w:t>
      </w:r>
      <w:r>
        <w:rPr>
          <w:rFonts w:ascii="Times New Roman"/>
        </w:rPr>
        <w:t>，造福女性。法院</w:t>
      </w:r>
      <w:r>
        <w:rPr>
          <w:rFonts w:ascii="Times New Roman" w:hint="eastAsia"/>
        </w:rPr>
        <w:t>逐步改善判例法</w:t>
      </w:r>
      <w:r>
        <w:rPr>
          <w:rFonts w:ascii="Times New Roman"/>
        </w:rPr>
        <w:t>，以符合国际标准，保障女性</w:t>
      </w:r>
      <w:r>
        <w:rPr>
          <w:rFonts w:ascii="Times New Roman" w:hint="eastAsia"/>
        </w:rPr>
        <w:t>个人的</w:t>
      </w:r>
      <w:r>
        <w:rPr>
          <w:rFonts w:ascii="Times New Roman"/>
        </w:rPr>
        <w:t>权利。总检察</w:t>
      </w:r>
      <w:r>
        <w:rPr>
          <w:rFonts w:ascii="Times New Roman" w:hint="eastAsia"/>
        </w:rPr>
        <w:t>院</w:t>
      </w:r>
      <w:r>
        <w:rPr>
          <w:rFonts w:ascii="Times New Roman"/>
        </w:rPr>
        <w:t>和总监察长</w:t>
      </w:r>
      <w:r>
        <w:rPr>
          <w:rFonts w:ascii="Times New Roman" w:hint="eastAsia"/>
        </w:rPr>
        <w:t>办公室负责开展后续行动，</w:t>
      </w:r>
      <w:r>
        <w:rPr>
          <w:rFonts w:ascii="Times New Roman"/>
        </w:rPr>
        <w:t>确保国家履行其对女性的义务。公民社会在代表女性</w:t>
      </w:r>
      <w:r>
        <w:rPr>
          <w:rFonts w:ascii="Times New Roman" w:hint="eastAsia"/>
        </w:rPr>
        <w:t>开展</w:t>
      </w:r>
      <w:r>
        <w:rPr>
          <w:rFonts w:ascii="Times New Roman"/>
        </w:rPr>
        <w:t>宣传教育项目方面取得显著</w:t>
      </w:r>
      <w:r>
        <w:rPr>
          <w:rFonts w:ascii="Times New Roman" w:hint="eastAsia"/>
        </w:rPr>
        <w:t>进展</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3.</w:t>
      </w:r>
      <w:r>
        <w:rPr>
          <w:rFonts w:ascii="Times New Roman"/>
        </w:rPr>
        <w:tab/>
      </w:r>
      <w:r>
        <w:rPr>
          <w:rFonts w:ascii="Times New Roman" w:hint="eastAsia"/>
        </w:rPr>
        <w:t>哥伦比亚政府认识到</w:t>
      </w:r>
      <w:r>
        <w:rPr>
          <w:rFonts w:ascii="Times New Roman"/>
        </w:rPr>
        <w:t>国际通行准则、目标</w:t>
      </w:r>
      <w:r>
        <w:rPr>
          <w:rFonts w:ascii="Times New Roman" w:hint="eastAsia"/>
        </w:rPr>
        <w:t>及</w:t>
      </w:r>
      <w:r>
        <w:rPr>
          <w:rFonts w:ascii="Times New Roman"/>
        </w:rPr>
        <w:t>战略在促进和保护女性权利</w:t>
      </w:r>
      <w:r>
        <w:rPr>
          <w:rFonts w:ascii="Times New Roman" w:hint="eastAsia"/>
        </w:rPr>
        <w:t>方面</w:t>
      </w:r>
      <w:r>
        <w:rPr>
          <w:rFonts w:ascii="Times New Roman"/>
        </w:rPr>
        <w:t>的重要作用，于</w:t>
      </w:r>
      <w:r>
        <w:rPr>
          <w:rFonts w:ascii="Times New Roman"/>
        </w:rPr>
        <w:t>1980</w:t>
      </w:r>
      <w:r>
        <w:rPr>
          <w:rFonts w:ascii="Times New Roman"/>
        </w:rPr>
        <w:t>年签署《公约》</w:t>
      </w:r>
      <w:r>
        <w:rPr>
          <w:rFonts w:ascii="Times New Roman" w:hint="eastAsia"/>
        </w:rPr>
        <w:t>，并在</w:t>
      </w:r>
      <w:r>
        <w:rPr>
          <w:rFonts w:ascii="Times New Roman"/>
        </w:rPr>
        <w:t>1982</w:t>
      </w:r>
      <w:r>
        <w:rPr>
          <w:rFonts w:ascii="Times New Roman"/>
        </w:rPr>
        <w:t>年正式</w:t>
      </w:r>
      <w:r>
        <w:rPr>
          <w:rFonts w:ascii="Times New Roman" w:hint="eastAsia"/>
        </w:rPr>
        <w:t>批准《公约》</w:t>
      </w:r>
      <w:r>
        <w:rPr>
          <w:rFonts w:ascii="Times New Roman"/>
        </w:rPr>
        <w:t>。</w:t>
      </w:r>
      <w:r>
        <w:rPr>
          <w:rFonts w:ascii="Times New Roman" w:hint="eastAsia"/>
        </w:rPr>
        <w:t>2005</w:t>
      </w:r>
      <w:r>
        <w:rPr>
          <w:rFonts w:ascii="Times New Roman" w:hint="eastAsia"/>
        </w:rPr>
        <w:t>年，</w:t>
      </w:r>
      <w:r>
        <w:rPr>
          <w:rFonts w:ascii="Times New Roman"/>
        </w:rPr>
        <w:t>国会批准了《任择议定书》，并</w:t>
      </w:r>
      <w:r>
        <w:rPr>
          <w:rFonts w:ascii="Times New Roman" w:hint="eastAsia"/>
        </w:rPr>
        <w:t>在</w:t>
      </w:r>
      <w:r>
        <w:rPr>
          <w:rFonts w:ascii="Times New Roman"/>
        </w:rPr>
        <w:t>2007</w:t>
      </w:r>
      <w:r>
        <w:rPr>
          <w:rFonts w:ascii="Times New Roman"/>
        </w:rPr>
        <w:t>年</w:t>
      </w:r>
      <w:r>
        <w:rPr>
          <w:rFonts w:ascii="Times New Roman" w:hint="eastAsia"/>
        </w:rPr>
        <w:t>1</w:t>
      </w:r>
      <w:r>
        <w:rPr>
          <w:rFonts w:ascii="Times New Roman" w:hint="eastAsia"/>
        </w:rPr>
        <w:t>月交存批准文书</w:t>
      </w:r>
      <w:r>
        <w:rPr>
          <w:rFonts w:ascii="Times New Roman"/>
        </w:rPr>
        <w:t>。</w:t>
      </w:r>
      <w:r>
        <w:rPr>
          <w:rFonts w:ascii="Times New Roman" w:hint="eastAsia"/>
        </w:rPr>
        <w:t>哥伦比亚</w:t>
      </w:r>
      <w:r>
        <w:rPr>
          <w:rFonts w:ascii="Times New Roman"/>
        </w:rPr>
        <w:t>代表团期待与委员会就哥伦比亚女性</w:t>
      </w:r>
      <w:r>
        <w:rPr>
          <w:rFonts w:ascii="Times New Roman" w:hint="eastAsia"/>
        </w:rPr>
        <w:t>地位</w:t>
      </w:r>
      <w:r>
        <w:rPr>
          <w:rFonts w:ascii="Times New Roman"/>
        </w:rPr>
        <w:t>问题进行建设性对话。</w:t>
      </w:r>
      <w:r>
        <w:rPr>
          <w:rFonts w:ascii="Times New Roman"/>
        </w:rPr>
        <w:t xml:space="preserve"> </w:t>
      </w:r>
    </w:p>
    <w:p w:rsidR="00AA4DF8" w:rsidRDefault="00AA4DF8">
      <w:pPr>
        <w:tabs>
          <w:tab w:val="left" w:pos="420"/>
        </w:tabs>
        <w:spacing w:after="180" w:line="340" w:lineRule="exact"/>
        <w:jc w:val="both"/>
        <w:rPr>
          <w:rFonts w:ascii="Times New Roman"/>
        </w:rPr>
      </w:pPr>
      <w:r>
        <w:rPr>
          <w:rFonts w:ascii="Times New Roman"/>
        </w:rPr>
        <w:t>4.</w:t>
      </w:r>
      <w:r>
        <w:rPr>
          <w:rFonts w:ascii="Times New Roman"/>
        </w:rPr>
        <w:tab/>
        <w:t xml:space="preserve"> </w:t>
      </w:r>
      <w:r>
        <w:rPr>
          <w:rFonts w:ascii="SimHei" w:eastAsia="SimHei" w:hint="eastAsia"/>
          <w:color w:val="FF0000"/>
        </w:rPr>
        <w:t>Vázquez Zawadzky女士</w:t>
      </w:r>
      <w:r>
        <w:rPr>
          <w:rFonts w:ascii="Times New Roman"/>
        </w:rPr>
        <w:t>（哥伦比亚）在介绍</w:t>
      </w:r>
      <w:r>
        <w:rPr>
          <w:rFonts w:ascii="Times New Roman" w:hint="eastAsia"/>
        </w:rPr>
        <w:t>哥伦比亚</w:t>
      </w:r>
      <w:r>
        <w:rPr>
          <w:rFonts w:ascii="Times New Roman"/>
        </w:rPr>
        <w:t>第五和第六次合并定期报告时</w:t>
      </w:r>
      <w:r>
        <w:rPr>
          <w:rFonts w:ascii="Times New Roman" w:hint="eastAsia"/>
        </w:rPr>
        <w:t>指出</w:t>
      </w:r>
      <w:r>
        <w:rPr>
          <w:rFonts w:ascii="Times New Roman"/>
        </w:rPr>
        <w:t>，</w:t>
      </w:r>
      <w:r>
        <w:rPr>
          <w:rFonts w:ascii="Times New Roman" w:hint="eastAsia"/>
        </w:rPr>
        <w:t>在</w:t>
      </w:r>
      <w:r>
        <w:rPr>
          <w:rFonts w:ascii="Times New Roman"/>
        </w:rPr>
        <w:t>民主机制</w:t>
      </w:r>
      <w:r>
        <w:rPr>
          <w:rFonts w:ascii="Times New Roman" w:hint="eastAsia"/>
        </w:rPr>
        <w:t>面临</w:t>
      </w:r>
      <w:r>
        <w:rPr>
          <w:rFonts w:ascii="Times New Roman"/>
        </w:rPr>
        <w:t>严重威胁</w:t>
      </w:r>
      <w:r>
        <w:rPr>
          <w:rFonts w:ascii="Times New Roman" w:hint="eastAsia"/>
        </w:rPr>
        <w:t>之际</w:t>
      </w:r>
      <w:r>
        <w:rPr>
          <w:rFonts w:ascii="Times New Roman"/>
        </w:rPr>
        <w:t>，</w:t>
      </w:r>
      <w:r>
        <w:rPr>
          <w:rFonts w:ascii="Times New Roman" w:hint="eastAsia"/>
        </w:rPr>
        <w:t>哥伦比亚</w:t>
      </w:r>
      <w:r>
        <w:rPr>
          <w:rFonts w:ascii="Times New Roman"/>
        </w:rPr>
        <w:t>政府</w:t>
      </w:r>
      <w:r>
        <w:rPr>
          <w:rFonts w:ascii="Times New Roman" w:hint="eastAsia"/>
        </w:rPr>
        <w:t>决心加强法治，同时</w:t>
      </w:r>
      <w:r>
        <w:rPr>
          <w:rFonts w:ascii="Times New Roman"/>
        </w:rPr>
        <w:t>保护人权</w:t>
      </w:r>
      <w:r>
        <w:rPr>
          <w:rFonts w:ascii="Times New Roman" w:hint="eastAsia"/>
        </w:rPr>
        <w:t>，维护民主政体</w:t>
      </w:r>
      <w:r>
        <w:rPr>
          <w:rFonts w:ascii="Times New Roman"/>
        </w:rPr>
        <w:t>。</w:t>
      </w:r>
      <w:r>
        <w:rPr>
          <w:rFonts w:ascii="Times New Roman" w:hint="eastAsia"/>
        </w:rPr>
        <w:t>为此，政府实施了旨在推动安全、社会平等和人类发展的</w:t>
      </w:r>
      <w:r>
        <w:rPr>
          <w:rFonts w:ascii="Times New Roman"/>
        </w:rPr>
        <w:t>民主安全政策。为实现男女平等，政府还实施了平等权利行动计划，</w:t>
      </w:r>
      <w:r>
        <w:rPr>
          <w:rFonts w:ascii="Times New Roman" w:hint="eastAsia"/>
        </w:rPr>
        <w:t>旨在将</w:t>
      </w:r>
      <w:r>
        <w:rPr>
          <w:rFonts w:ascii="Times New Roman"/>
        </w:rPr>
        <w:t>社会恢复</w:t>
      </w:r>
      <w:r>
        <w:rPr>
          <w:rFonts w:ascii="Times New Roman" w:hint="eastAsia"/>
        </w:rPr>
        <w:t>政策和</w:t>
      </w:r>
      <w:r>
        <w:rPr>
          <w:rFonts w:ascii="Times New Roman"/>
        </w:rPr>
        <w:t>性别</w:t>
      </w:r>
      <w:r>
        <w:rPr>
          <w:rFonts w:ascii="Times New Roman" w:hint="eastAsia"/>
        </w:rPr>
        <w:t>问题</w:t>
      </w:r>
      <w:r>
        <w:rPr>
          <w:rFonts w:ascii="Times New Roman"/>
        </w:rPr>
        <w:t>主流化。总监察长</w:t>
      </w:r>
      <w:r>
        <w:rPr>
          <w:rFonts w:ascii="Times New Roman" w:hint="eastAsia"/>
        </w:rPr>
        <w:t>办公室</w:t>
      </w:r>
      <w:r>
        <w:rPr>
          <w:rFonts w:ascii="Times New Roman"/>
        </w:rPr>
        <w:t>和总检察</w:t>
      </w:r>
      <w:r>
        <w:rPr>
          <w:rFonts w:ascii="Times New Roman" w:hint="eastAsia"/>
        </w:rPr>
        <w:t>院</w:t>
      </w:r>
      <w:r>
        <w:rPr>
          <w:rFonts w:ascii="Times New Roman"/>
        </w:rPr>
        <w:t>负责监督</w:t>
      </w:r>
      <w:r>
        <w:rPr>
          <w:rFonts w:ascii="Times New Roman" w:hint="eastAsia"/>
        </w:rPr>
        <w:t>各方是否遵守保护妇女的政策，</w:t>
      </w:r>
      <w:r>
        <w:rPr>
          <w:rFonts w:ascii="Times New Roman"/>
        </w:rPr>
        <w:t>特别是在</w:t>
      </w:r>
      <w:r>
        <w:rPr>
          <w:rFonts w:ascii="Times New Roman" w:hint="eastAsia"/>
        </w:rPr>
        <w:t>涉及</w:t>
      </w:r>
      <w:r>
        <w:rPr>
          <w:rFonts w:ascii="Times New Roman"/>
        </w:rPr>
        <w:t>暴力</w:t>
      </w:r>
      <w:r>
        <w:rPr>
          <w:rFonts w:ascii="Times New Roman" w:hint="eastAsia"/>
        </w:rPr>
        <w:t>的</w:t>
      </w:r>
      <w:r>
        <w:rPr>
          <w:rFonts w:ascii="Times New Roman"/>
        </w:rPr>
        <w:t>案件中。总检察院和哥伦比亚家庭福利研究所通过</w:t>
      </w:r>
      <w:r>
        <w:rPr>
          <w:rFonts w:ascii="Times New Roman" w:hint="eastAsia"/>
        </w:rPr>
        <w:t>综合看护</w:t>
      </w:r>
      <w:r>
        <w:rPr>
          <w:rFonts w:ascii="Times New Roman"/>
        </w:rPr>
        <w:t>中心</w:t>
      </w:r>
      <w:r>
        <w:rPr>
          <w:rFonts w:ascii="Times New Roman" w:hint="eastAsia"/>
        </w:rPr>
        <w:t>为</w:t>
      </w:r>
      <w:r>
        <w:rPr>
          <w:rFonts w:ascii="Times New Roman"/>
        </w:rPr>
        <w:t>暴力受害者提供</w:t>
      </w:r>
      <w:r>
        <w:rPr>
          <w:rFonts w:ascii="Times New Roman" w:hint="eastAsia"/>
        </w:rPr>
        <w:t>援助</w:t>
      </w:r>
      <w:r>
        <w:rPr>
          <w:rFonts w:ascii="Times New Roman"/>
        </w:rPr>
        <w:t>。为解决家庭暴力问题，政府特别</w:t>
      </w:r>
      <w:r>
        <w:rPr>
          <w:rFonts w:ascii="Times New Roman" w:hint="eastAsia"/>
        </w:rPr>
        <w:t>制订</w:t>
      </w:r>
      <w:r>
        <w:rPr>
          <w:rFonts w:ascii="Times New Roman"/>
        </w:rPr>
        <w:t>了</w:t>
      </w:r>
      <w:r>
        <w:rPr>
          <w:rFonts w:ascii="Times New Roman" w:hint="eastAsia"/>
        </w:rPr>
        <w:t>《</w:t>
      </w:r>
      <w:r>
        <w:rPr>
          <w:rFonts w:ascii="Times New Roman"/>
        </w:rPr>
        <w:t>国家</w:t>
      </w:r>
      <w:r>
        <w:rPr>
          <w:rFonts w:ascii="Times New Roman" w:hint="eastAsia"/>
        </w:rPr>
        <w:t>建设</w:t>
      </w:r>
      <w:r>
        <w:rPr>
          <w:rFonts w:ascii="Times New Roman"/>
        </w:rPr>
        <w:t>和平</w:t>
      </w:r>
      <w:r>
        <w:rPr>
          <w:rFonts w:ascii="Times New Roman" w:hint="eastAsia"/>
        </w:rPr>
        <w:t>与</w:t>
      </w:r>
      <w:r>
        <w:rPr>
          <w:rFonts w:ascii="Times New Roman"/>
        </w:rPr>
        <w:t>家庭和谐政策</w:t>
      </w:r>
      <w:r>
        <w:rPr>
          <w:rFonts w:ascii="Times New Roman" w:hint="eastAsia"/>
        </w:rPr>
        <w:t>》</w:t>
      </w:r>
      <w:r>
        <w:rPr>
          <w:rFonts w:ascii="Times New Roman"/>
        </w:rPr>
        <w:t>。推动性别</w:t>
      </w:r>
      <w:r>
        <w:rPr>
          <w:rFonts w:ascii="Times New Roman" w:hint="eastAsia"/>
        </w:rPr>
        <w:t>问题</w:t>
      </w:r>
      <w:r>
        <w:rPr>
          <w:rFonts w:ascii="Times New Roman"/>
        </w:rPr>
        <w:t>主流化的</w:t>
      </w:r>
      <w:r>
        <w:rPr>
          <w:rFonts w:ascii="Times New Roman" w:hint="eastAsia"/>
        </w:rPr>
        <w:t>其他</w:t>
      </w:r>
      <w:r>
        <w:rPr>
          <w:rFonts w:ascii="Times New Roman"/>
        </w:rPr>
        <w:t>政策还包括</w:t>
      </w:r>
      <w:r>
        <w:rPr>
          <w:rFonts w:ascii="Times New Roman" w:hint="eastAsia"/>
        </w:rPr>
        <w:t>促进人权和国际人道主义法的国家行动计划以及</w:t>
      </w:r>
      <w:r>
        <w:rPr>
          <w:rFonts w:ascii="Times New Roman"/>
        </w:rPr>
        <w:t>《国家男女平等协议》。后者推动女性</w:t>
      </w:r>
      <w:r>
        <w:rPr>
          <w:rFonts w:ascii="Times New Roman" w:hint="eastAsia"/>
        </w:rPr>
        <w:t>在与男子</w:t>
      </w:r>
      <w:r>
        <w:rPr>
          <w:rFonts w:ascii="Times New Roman"/>
        </w:rPr>
        <w:t>平等</w:t>
      </w:r>
      <w:r>
        <w:rPr>
          <w:rFonts w:ascii="Times New Roman" w:hint="eastAsia"/>
        </w:rPr>
        <w:t>的基础上</w:t>
      </w:r>
      <w:r>
        <w:rPr>
          <w:rFonts w:ascii="Times New Roman"/>
        </w:rPr>
        <w:t>参与社会各个领域的活动。</w:t>
      </w:r>
    </w:p>
    <w:p w:rsidR="00AA4DF8" w:rsidRDefault="00AA4DF8">
      <w:pPr>
        <w:tabs>
          <w:tab w:val="left" w:pos="420"/>
        </w:tabs>
        <w:spacing w:after="180" w:line="340" w:lineRule="exact"/>
        <w:jc w:val="both"/>
        <w:rPr>
          <w:rFonts w:ascii="Times New Roman"/>
        </w:rPr>
      </w:pPr>
      <w:r>
        <w:rPr>
          <w:rFonts w:ascii="Times New Roman"/>
        </w:rPr>
        <w:t>5.</w:t>
      </w:r>
      <w:r>
        <w:rPr>
          <w:rFonts w:ascii="Times New Roman"/>
        </w:rPr>
        <w:tab/>
        <w:t xml:space="preserve"> </w:t>
      </w:r>
      <w:r>
        <w:rPr>
          <w:rFonts w:ascii="Times New Roman" w:hint="eastAsia"/>
        </w:rPr>
        <w:t>哥伦比亚</w:t>
      </w:r>
      <w:r>
        <w:rPr>
          <w:rFonts w:ascii="Times New Roman"/>
        </w:rPr>
        <w:t>政府加强了</w:t>
      </w:r>
      <w:r>
        <w:rPr>
          <w:rFonts w:ascii="Times New Roman" w:hint="eastAsia"/>
        </w:rPr>
        <w:t>提高妇女地位的</w:t>
      </w:r>
      <w:r>
        <w:rPr>
          <w:rFonts w:ascii="Times New Roman"/>
        </w:rPr>
        <w:t>国家机制</w:t>
      </w:r>
      <w:r>
        <w:rPr>
          <w:rFonts w:ascii="Times New Roman" w:hint="eastAsia"/>
        </w:rPr>
        <w:t>——</w:t>
      </w:r>
      <w:r>
        <w:rPr>
          <w:rFonts w:ascii="Times New Roman"/>
        </w:rPr>
        <w:t>总统妇女平等问题咨询</w:t>
      </w:r>
      <w:r>
        <w:rPr>
          <w:rFonts w:ascii="Times New Roman" w:hint="eastAsia"/>
        </w:rPr>
        <w:t>处（咨询处）</w:t>
      </w:r>
      <w:r>
        <w:rPr>
          <w:rFonts w:ascii="Times New Roman"/>
        </w:rPr>
        <w:t>，使其能够</w:t>
      </w:r>
      <w:r>
        <w:rPr>
          <w:rFonts w:ascii="Times New Roman" w:hint="eastAsia"/>
        </w:rPr>
        <w:t>履行职责，</w:t>
      </w:r>
      <w:r>
        <w:rPr>
          <w:rFonts w:ascii="Times New Roman"/>
        </w:rPr>
        <w:t>代表女性</w:t>
      </w:r>
      <w:r>
        <w:rPr>
          <w:rFonts w:ascii="Times New Roman" w:hint="eastAsia"/>
        </w:rPr>
        <w:t>制订并</w:t>
      </w:r>
      <w:r>
        <w:rPr>
          <w:rFonts w:ascii="Times New Roman"/>
        </w:rPr>
        <w:t>执行</w:t>
      </w:r>
      <w:r>
        <w:rPr>
          <w:rFonts w:ascii="Times New Roman" w:hint="eastAsia"/>
        </w:rPr>
        <w:t>平等权利</w:t>
      </w:r>
      <w:r>
        <w:rPr>
          <w:rFonts w:ascii="Times New Roman"/>
        </w:rPr>
        <w:t>政策</w:t>
      </w:r>
      <w:r>
        <w:rPr>
          <w:rFonts w:ascii="Times New Roman" w:hint="eastAsia"/>
        </w:rPr>
        <w:t>，</w:t>
      </w:r>
      <w:r>
        <w:rPr>
          <w:rFonts w:ascii="Times New Roman"/>
        </w:rPr>
        <w:t>在</w:t>
      </w:r>
      <w:r>
        <w:rPr>
          <w:rFonts w:ascii="Times New Roman" w:hint="eastAsia"/>
        </w:rPr>
        <w:t>性别</w:t>
      </w:r>
      <w:r>
        <w:rPr>
          <w:rFonts w:ascii="Times New Roman"/>
        </w:rPr>
        <w:t>主流化</w:t>
      </w:r>
      <w:r>
        <w:rPr>
          <w:rFonts w:ascii="Times New Roman" w:hint="eastAsia"/>
        </w:rPr>
        <w:t>工作中</w:t>
      </w:r>
      <w:r>
        <w:rPr>
          <w:rFonts w:ascii="Times New Roman"/>
        </w:rPr>
        <w:t>协调中央、部门和地方</w:t>
      </w:r>
      <w:r>
        <w:rPr>
          <w:rFonts w:ascii="Times New Roman" w:hint="eastAsia"/>
        </w:rPr>
        <w:t>相关实体的工作进程</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6.</w:t>
      </w:r>
      <w:r>
        <w:rPr>
          <w:rFonts w:ascii="Times New Roman"/>
        </w:rPr>
        <w:tab/>
      </w:r>
      <w:r>
        <w:rPr>
          <w:rFonts w:ascii="Times New Roman" w:hint="eastAsia"/>
        </w:rPr>
        <w:t>关于《公约》第</w:t>
      </w:r>
      <w:r>
        <w:rPr>
          <w:rFonts w:ascii="Times New Roman" w:hint="eastAsia"/>
        </w:rPr>
        <w:t>5</w:t>
      </w:r>
      <w:r>
        <w:rPr>
          <w:rFonts w:ascii="Times New Roman" w:hint="eastAsia"/>
        </w:rPr>
        <w:t>条的执行情况，她指出，哥伦比亚政府正在努力消除性别定型观念</w:t>
      </w:r>
      <w:r>
        <w:rPr>
          <w:rFonts w:ascii="Times New Roman"/>
        </w:rPr>
        <w:t>。国家教育部、</w:t>
      </w:r>
      <w:r>
        <w:rPr>
          <w:rFonts w:ascii="Times New Roman" w:hint="eastAsia"/>
        </w:rPr>
        <w:t>通讯</w:t>
      </w:r>
      <w:r>
        <w:rPr>
          <w:rFonts w:ascii="Times New Roman"/>
        </w:rPr>
        <w:t>部和咨询处</w:t>
      </w:r>
      <w:r>
        <w:rPr>
          <w:rFonts w:ascii="Times New Roman" w:hint="eastAsia"/>
        </w:rPr>
        <w:t>拟定了</w:t>
      </w:r>
      <w:r>
        <w:rPr>
          <w:rFonts w:ascii="Times New Roman"/>
        </w:rPr>
        <w:t>哥伦比亚广播部门</w:t>
      </w:r>
      <w:r>
        <w:rPr>
          <w:rFonts w:ascii="Times New Roman" w:hint="eastAsia"/>
        </w:rPr>
        <w:t>政策</w:t>
      </w:r>
      <w:r>
        <w:rPr>
          <w:rFonts w:ascii="Times New Roman"/>
        </w:rPr>
        <w:t>，</w:t>
      </w:r>
      <w:r>
        <w:rPr>
          <w:rFonts w:ascii="Times New Roman" w:hint="eastAsia"/>
        </w:rPr>
        <w:t>以期</w:t>
      </w:r>
      <w:r>
        <w:rPr>
          <w:rFonts w:ascii="Times New Roman"/>
        </w:rPr>
        <w:t>解决性别偏见问题。哥伦比亚家庭福利</w:t>
      </w:r>
      <w:r>
        <w:rPr>
          <w:rFonts w:ascii="Times New Roman" w:hint="eastAsia"/>
        </w:rPr>
        <w:t>研究所</w:t>
      </w:r>
      <w:r>
        <w:rPr>
          <w:rFonts w:ascii="Times New Roman"/>
        </w:rPr>
        <w:t>利用媒体提升公众</w:t>
      </w:r>
      <w:r>
        <w:rPr>
          <w:rFonts w:ascii="Times New Roman" w:hint="eastAsia"/>
        </w:rPr>
        <w:t>对于</w:t>
      </w:r>
      <w:r>
        <w:rPr>
          <w:rFonts w:ascii="Times New Roman"/>
        </w:rPr>
        <w:t>家庭暴力问题的</w:t>
      </w:r>
      <w:r>
        <w:rPr>
          <w:rFonts w:ascii="Times New Roman" w:hint="eastAsia"/>
        </w:rPr>
        <w:t>认识</w:t>
      </w:r>
      <w:r>
        <w:rPr>
          <w:rFonts w:ascii="Times New Roman"/>
        </w:rPr>
        <w:t>。</w:t>
      </w:r>
    </w:p>
    <w:p w:rsidR="00AA4DF8" w:rsidRDefault="00AA4DF8">
      <w:pPr>
        <w:tabs>
          <w:tab w:val="left" w:pos="420"/>
        </w:tabs>
        <w:spacing w:after="180" w:line="340" w:lineRule="exact"/>
        <w:jc w:val="both"/>
        <w:rPr>
          <w:rFonts w:ascii="Times New Roman" w:hint="eastAsia"/>
        </w:rPr>
      </w:pPr>
      <w:r>
        <w:rPr>
          <w:rFonts w:ascii="Times New Roman"/>
        </w:rPr>
        <w:t>7.</w:t>
      </w:r>
      <w:r>
        <w:rPr>
          <w:rFonts w:ascii="Times New Roman"/>
        </w:rPr>
        <w:tab/>
      </w:r>
      <w:r>
        <w:rPr>
          <w:rFonts w:ascii="Times New Roman" w:hint="eastAsia"/>
        </w:rPr>
        <w:t>关于</w:t>
      </w:r>
      <w:r>
        <w:rPr>
          <w:rFonts w:ascii="Times New Roman"/>
        </w:rPr>
        <w:t>第</w:t>
      </w:r>
      <w:r>
        <w:rPr>
          <w:rFonts w:ascii="Times New Roman"/>
        </w:rPr>
        <w:t>6</w:t>
      </w:r>
      <w:r>
        <w:rPr>
          <w:rFonts w:ascii="Times New Roman"/>
        </w:rPr>
        <w:t>条，</w:t>
      </w:r>
      <w:r>
        <w:rPr>
          <w:rFonts w:ascii="Times New Roman" w:hint="eastAsia"/>
        </w:rPr>
        <w:t>她指出，哥伦比亚</w:t>
      </w:r>
      <w:r>
        <w:rPr>
          <w:rFonts w:ascii="Times New Roman"/>
        </w:rPr>
        <w:t>政府已经批准了《</w:t>
      </w:r>
      <w:r>
        <w:rPr>
          <w:rFonts w:ascii="Times New Roman" w:hint="eastAsia"/>
        </w:rPr>
        <w:t>关于预防</w:t>
      </w:r>
      <w:r>
        <w:rPr>
          <w:rFonts w:ascii="Times New Roman"/>
        </w:rPr>
        <w:t>、禁止和惩治贩运人口特别是妇女和儿童行为的</w:t>
      </w:r>
      <w:r>
        <w:rPr>
          <w:rFonts w:ascii="Times New Roman" w:hint="eastAsia"/>
        </w:rPr>
        <w:t>补充</w:t>
      </w:r>
      <w:r>
        <w:rPr>
          <w:rFonts w:ascii="Times New Roman"/>
        </w:rPr>
        <w:t>议定书》</w:t>
      </w:r>
      <w:r>
        <w:rPr>
          <w:rFonts w:ascii="Times New Roman" w:hint="eastAsia"/>
        </w:rPr>
        <w:t>，</w:t>
      </w:r>
      <w:r>
        <w:rPr>
          <w:rFonts w:ascii="Times New Roman"/>
        </w:rPr>
        <w:t>并</w:t>
      </w:r>
      <w:r>
        <w:rPr>
          <w:rFonts w:ascii="Times New Roman" w:hint="eastAsia"/>
        </w:rPr>
        <w:t>推动有关方面通过了</w:t>
      </w:r>
      <w:r>
        <w:rPr>
          <w:rFonts w:ascii="Times New Roman"/>
        </w:rPr>
        <w:t>2005</w:t>
      </w:r>
      <w:r>
        <w:rPr>
          <w:rFonts w:ascii="Times New Roman"/>
        </w:rPr>
        <w:t>年</w:t>
      </w:r>
      <w:r>
        <w:rPr>
          <w:rFonts w:ascii="Times New Roman" w:hint="eastAsia"/>
        </w:rPr>
        <w:t>第</w:t>
      </w:r>
      <w:r>
        <w:rPr>
          <w:rFonts w:ascii="Times New Roman"/>
        </w:rPr>
        <w:t>985</w:t>
      </w:r>
      <w:r>
        <w:rPr>
          <w:rFonts w:ascii="Times New Roman"/>
        </w:rPr>
        <w:t>号法令。法令的重点是打击贩运人口的方法</w:t>
      </w:r>
      <w:r>
        <w:rPr>
          <w:rFonts w:ascii="Times New Roman" w:hint="eastAsia"/>
        </w:rPr>
        <w:t>以及照顾和</w:t>
      </w:r>
      <w:r>
        <w:rPr>
          <w:rFonts w:ascii="Times New Roman"/>
        </w:rPr>
        <w:t>保护受害</w:t>
      </w:r>
      <w:r>
        <w:rPr>
          <w:rFonts w:ascii="Times New Roman" w:hint="eastAsia"/>
        </w:rPr>
        <w:t>者</w:t>
      </w:r>
      <w:r>
        <w:rPr>
          <w:rFonts w:ascii="Times New Roman"/>
        </w:rPr>
        <w:t>的准则。</w:t>
      </w:r>
      <w:r>
        <w:rPr>
          <w:rFonts w:ascii="Times New Roman" w:hint="eastAsia"/>
        </w:rPr>
        <w:t>关于</w:t>
      </w:r>
      <w:r>
        <w:rPr>
          <w:rFonts w:ascii="Times New Roman"/>
        </w:rPr>
        <w:t>第</w:t>
      </w:r>
      <w:r>
        <w:rPr>
          <w:rFonts w:ascii="Times New Roman"/>
        </w:rPr>
        <w:t>7</w:t>
      </w:r>
      <w:r>
        <w:rPr>
          <w:rFonts w:ascii="Times New Roman" w:hint="eastAsia"/>
        </w:rPr>
        <w:t>和第</w:t>
      </w:r>
      <w:r>
        <w:rPr>
          <w:rFonts w:ascii="Times New Roman"/>
        </w:rPr>
        <w:t>8</w:t>
      </w:r>
      <w:r>
        <w:rPr>
          <w:rFonts w:ascii="Times New Roman"/>
        </w:rPr>
        <w:t>条，她</w:t>
      </w:r>
      <w:r>
        <w:rPr>
          <w:rFonts w:ascii="Times New Roman" w:hint="eastAsia"/>
        </w:rPr>
        <w:t>指出，参与近期</w:t>
      </w:r>
      <w:r>
        <w:rPr>
          <w:rFonts w:ascii="Times New Roman"/>
        </w:rPr>
        <w:t>选举</w:t>
      </w:r>
      <w:r>
        <w:rPr>
          <w:rFonts w:ascii="Times New Roman" w:hint="eastAsia"/>
        </w:rPr>
        <w:t>的</w:t>
      </w:r>
      <w:r>
        <w:rPr>
          <w:rFonts w:ascii="Times New Roman"/>
        </w:rPr>
        <w:t>女性</w:t>
      </w:r>
      <w:r>
        <w:rPr>
          <w:rFonts w:ascii="Times New Roman" w:hint="eastAsia"/>
        </w:rPr>
        <w:t>选民多于男性</w:t>
      </w:r>
      <w:r>
        <w:rPr>
          <w:rFonts w:ascii="Times New Roman"/>
        </w:rPr>
        <w:t>。由于</w:t>
      </w:r>
      <w:r>
        <w:rPr>
          <w:rFonts w:ascii="Times New Roman" w:hint="eastAsia"/>
        </w:rPr>
        <w:t>制订了</w:t>
      </w:r>
      <w:r>
        <w:rPr>
          <w:rFonts w:ascii="Times New Roman"/>
        </w:rPr>
        <w:t>《配额法》，在中央和地方</w:t>
      </w:r>
      <w:r>
        <w:rPr>
          <w:rFonts w:ascii="Times New Roman" w:hint="eastAsia"/>
        </w:rPr>
        <w:t>政府中</w:t>
      </w:r>
      <w:r>
        <w:rPr>
          <w:rFonts w:ascii="Times New Roman"/>
        </w:rPr>
        <w:t>担任重要职务</w:t>
      </w:r>
      <w:r>
        <w:rPr>
          <w:rFonts w:ascii="Times New Roman" w:hint="eastAsia"/>
        </w:rPr>
        <w:t>的女性</w:t>
      </w:r>
      <w:r>
        <w:rPr>
          <w:rFonts w:ascii="Times New Roman"/>
        </w:rPr>
        <w:t>比率有所攀升。</w:t>
      </w:r>
      <w:r>
        <w:rPr>
          <w:rFonts w:ascii="Times New Roman" w:hint="eastAsia"/>
        </w:rPr>
        <w:t>此外还执行了</w:t>
      </w:r>
      <w:r>
        <w:rPr>
          <w:rFonts w:ascii="Times New Roman"/>
        </w:rPr>
        <w:t>一些</w:t>
      </w:r>
      <w:r>
        <w:rPr>
          <w:rFonts w:ascii="Times New Roman" w:hint="eastAsia"/>
        </w:rPr>
        <w:t>方案，目的是确保</w:t>
      </w:r>
      <w:r>
        <w:rPr>
          <w:rFonts w:ascii="Times New Roman"/>
        </w:rPr>
        <w:t>妇女能够参与</w:t>
      </w:r>
      <w:r>
        <w:rPr>
          <w:rFonts w:ascii="Times New Roman" w:hint="eastAsia"/>
        </w:rPr>
        <w:t>决策和参加</w:t>
      </w:r>
      <w:r>
        <w:rPr>
          <w:rFonts w:ascii="Times New Roman"/>
        </w:rPr>
        <w:t>非政府组织。在国际层面，</w:t>
      </w:r>
      <w:r>
        <w:rPr>
          <w:rFonts w:ascii="Times New Roman" w:hint="eastAsia"/>
        </w:rPr>
        <w:t>妇女与男子在同等的基础上代表国家，出任</w:t>
      </w:r>
      <w:r>
        <w:rPr>
          <w:rFonts w:ascii="Times New Roman"/>
        </w:rPr>
        <w:t>131</w:t>
      </w:r>
      <w:r>
        <w:rPr>
          <w:rFonts w:ascii="Times New Roman"/>
        </w:rPr>
        <w:t>个外交职位，</w:t>
      </w:r>
      <w:r>
        <w:rPr>
          <w:rFonts w:ascii="Times New Roman" w:hint="eastAsia"/>
        </w:rPr>
        <w:t>有</w:t>
      </w:r>
      <w:r>
        <w:rPr>
          <w:rFonts w:ascii="Times New Roman"/>
        </w:rPr>
        <w:t>35</w:t>
      </w:r>
      <w:r>
        <w:rPr>
          <w:rFonts w:ascii="Times New Roman"/>
        </w:rPr>
        <w:t>名</w:t>
      </w:r>
      <w:r>
        <w:rPr>
          <w:rFonts w:ascii="Times New Roman" w:hint="eastAsia"/>
        </w:rPr>
        <w:t>妇女</w:t>
      </w:r>
      <w:r>
        <w:rPr>
          <w:rFonts w:ascii="Times New Roman"/>
        </w:rPr>
        <w:t>担任外交使团的领导。哥伦比亚</w:t>
      </w:r>
      <w:r>
        <w:rPr>
          <w:rFonts w:ascii="Times New Roman" w:hint="eastAsia"/>
        </w:rPr>
        <w:t>妇女</w:t>
      </w:r>
      <w:r>
        <w:rPr>
          <w:rFonts w:ascii="Times New Roman"/>
        </w:rPr>
        <w:t>还代表</w:t>
      </w:r>
      <w:r>
        <w:rPr>
          <w:rFonts w:ascii="Times New Roman" w:hint="eastAsia"/>
        </w:rPr>
        <w:t>祖国在多个</w:t>
      </w:r>
      <w:r>
        <w:rPr>
          <w:rFonts w:ascii="Times New Roman"/>
        </w:rPr>
        <w:t>国际组织中任职，其中包括美洲妇女委员会。</w:t>
      </w:r>
    </w:p>
    <w:p w:rsidR="00AA4DF8" w:rsidRDefault="00AA4DF8">
      <w:pPr>
        <w:tabs>
          <w:tab w:val="left" w:pos="420"/>
        </w:tabs>
        <w:spacing w:after="180" w:line="340" w:lineRule="exact"/>
        <w:jc w:val="both"/>
        <w:rPr>
          <w:rFonts w:ascii="Times New Roman"/>
        </w:rPr>
      </w:pPr>
      <w:r>
        <w:rPr>
          <w:rFonts w:ascii="Times New Roman"/>
        </w:rPr>
        <w:t>8.</w:t>
      </w:r>
      <w:r>
        <w:rPr>
          <w:rFonts w:ascii="Times New Roman"/>
        </w:rPr>
        <w:tab/>
      </w:r>
      <w:r>
        <w:rPr>
          <w:rFonts w:ascii="Times New Roman"/>
        </w:rPr>
        <w:t>关于</w:t>
      </w:r>
      <w:r>
        <w:rPr>
          <w:rFonts w:ascii="Times New Roman" w:hint="eastAsia"/>
        </w:rPr>
        <w:t>《</w:t>
      </w:r>
      <w:r>
        <w:rPr>
          <w:rFonts w:ascii="Times New Roman"/>
        </w:rPr>
        <w:t>公约</w:t>
      </w:r>
      <w:r>
        <w:rPr>
          <w:rFonts w:ascii="Times New Roman" w:hint="eastAsia"/>
        </w:rPr>
        <w:t>》</w:t>
      </w:r>
      <w:r>
        <w:rPr>
          <w:rFonts w:ascii="Times New Roman"/>
        </w:rPr>
        <w:t>第</w:t>
      </w:r>
      <w:r>
        <w:rPr>
          <w:rFonts w:ascii="Times New Roman" w:hint="eastAsia"/>
        </w:rPr>
        <w:t>10</w:t>
      </w:r>
      <w:r>
        <w:rPr>
          <w:rFonts w:ascii="Times New Roman"/>
        </w:rPr>
        <w:t>条，她指出</w:t>
      </w:r>
      <w:r>
        <w:rPr>
          <w:rFonts w:ascii="Times New Roman" w:hint="eastAsia"/>
        </w:rPr>
        <w:t>，男女享</w:t>
      </w:r>
      <w:r>
        <w:rPr>
          <w:rFonts w:ascii="Times New Roman"/>
        </w:rPr>
        <w:t>有平等</w:t>
      </w:r>
      <w:r>
        <w:rPr>
          <w:rFonts w:ascii="Times New Roman" w:hint="eastAsia"/>
        </w:rPr>
        <w:t>的教育机会</w:t>
      </w:r>
      <w:r>
        <w:rPr>
          <w:rFonts w:ascii="Times New Roman"/>
        </w:rPr>
        <w:t>，女性文盲率</w:t>
      </w:r>
      <w:r>
        <w:rPr>
          <w:rFonts w:ascii="Times New Roman" w:hint="eastAsia"/>
        </w:rPr>
        <w:t>降低了</w:t>
      </w:r>
      <w:r>
        <w:rPr>
          <w:rFonts w:ascii="Times New Roman"/>
        </w:rPr>
        <w:t>。由于教育改革</w:t>
      </w:r>
      <w:r>
        <w:rPr>
          <w:rFonts w:ascii="Times New Roman" w:hint="eastAsia"/>
        </w:rPr>
        <w:t>吸收了</w:t>
      </w:r>
      <w:r>
        <w:rPr>
          <w:rFonts w:ascii="Times New Roman"/>
        </w:rPr>
        <w:t>性别观点，</w:t>
      </w:r>
      <w:r>
        <w:rPr>
          <w:rFonts w:ascii="Times New Roman" w:hint="eastAsia"/>
        </w:rPr>
        <w:t>接受基础教育</w:t>
      </w:r>
      <w:r>
        <w:rPr>
          <w:rFonts w:ascii="Times New Roman"/>
        </w:rPr>
        <w:t>、中等</w:t>
      </w:r>
      <w:r>
        <w:rPr>
          <w:rFonts w:ascii="Times New Roman" w:hint="eastAsia"/>
        </w:rPr>
        <w:t>教育</w:t>
      </w:r>
      <w:r>
        <w:rPr>
          <w:rFonts w:ascii="Times New Roman"/>
        </w:rPr>
        <w:t>、高等教育的</w:t>
      </w:r>
      <w:r>
        <w:rPr>
          <w:rFonts w:ascii="Times New Roman" w:hint="eastAsia"/>
        </w:rPr>
        <w:t>女性</w:t>
      </w:r>
      <w:r>
        <w:rPr>
          <w:rFonts w:ascii="Times New Roman"/>
        </w:rPr>
        <w:t>比率</w:t>
      </w:r>
      <w:r>
        <w:rPr>
          <w:rFonts w:ascii="Times New Roman" w:hint="eastAsia"/>
        </w:rPr>
        <w:t>提高了</w:t>
      </w:r>
      <w:r>
        <w:rPr>
          <w:rFonts w:ascii="Times New Roman"/>
        </w:rPr>
        <w:t>。关于</w:t>
      </w:r>
      <w:r>
        <w:rPr>
          <w:rFonts w:ascii="Times New Roman" w:hint="eastAsia"/>
        </w:rPr>
        <w:t>第</w:t>
      </w:r>
      <w:r>
        <w:rPr>
          <w:rFonts w:ascii="Times New Roman" w:hint="eastAsia"/>
        </w:rPr>
        <w:t>11</w:t>
      </w:r>
      <w:r>
        <w:rPr>
          <w:rFonts w:ascii="Times New Roman"/>
        </w:rPr>
        <w:t>条，她谈到</w:t>
      </w:r>
      <w:r>
        <w:rPr>
          <w:rFonts w:ascii="Times New Roman"/>
        </w:rPr>
        <w:t>2002</w:t>
      </w:r>
      <w:r>
        <w:rPr>
          <w:rFonts w:ascii="Times New Roman"/>
        </w:rPr>
        <w:t>年</w:t>
      </w:r>
      <w:r>
        <w:rPr>
          <w:rFonts w:ascii="Times New Roman" w:hint="eastAsia"/>
        </w:rPr>
        <w:t>的</w:t>
      </w:r>
      <w:r>
        <w:rPr>
          <w:rFonts w:ascii="Times New Roman"/>
        </w:rPr>
        <w:t>就业状况有了</w:t>
      </w:r>
      <w:r>
        <w:rPr>
          <w:rFonts w:ascii="Times New Roman" w:hint="eastAsia"/>
        </w:rPr>
        <w:t>很大</w:t>
      </w:r>
      <w:r>
        <w:rPr>
          <w:rFonts w:ascii="Times New Roman"/>
        </w:rPr>
        <w:t>改善，失业</w:t>
      </w:r>
      <w:r>
        <w:rPr>
          <w:rFonts w:ascii="Times New Roman" w:hint="eastAsia"/>
        </w:rPr>
        <w:t>率和未充分就业率都</w:t>
      </w:r>
      <w:r>
        <w:rPr>
          <w:rFonts w:ascii="Times New Roman"/>
        </w:rPr>
        <w:t>有所</w:t>
      </w:r>
      <w:r>
        <w:rPr>
          <w:rFonts w:ascii="Times New Roman" w:hint="eastAsia"/>
        </w:rPr>
        <w:t>下降。但在</w:t>
      </w:r>
      <w:r>
        <w:rPr>
          <w:rFonts w:ascii="Times New Roman"/>
        </w:rPr>
        <w:t>2001</w:t>
      </w:r>
      <w:r>
        <w:rPr>
          <w:rFonts w:ascii="Times New Roman" w:hint="eastAsia"/>
        </w:rPr>
        <w:t>至</w:t>
      </w:r>
      <w:r>
        <w:rPr>
          <w:rFonts w:ascii="Times New Roman"/>
        </w:rPr>
        <w:t>2004</w:t>
      </w:r>
      <w:r>
        <w:rPr>
          <w:rFonts w:ascii="Times New Roman"/>
        </w:rPr>
        <w:t>年间，</w:t>
      </w:r>
      <w:r>
        <w:rPr>
          <w:rFonts w:ascii="Times New Roman" w:hint="eastAsia"/>
        </w:rPr>
        <w:t>非正规经济部门和正规经济部门的</w:t>
      </w:r>
      <w:r>
        <w:rPr>
          <w:rFonts w:ascii="Times New Roman"/>
        </w:rPr>
        <w:t>男女收入差异分别</w:t>
      </w:r>
      <w:r>
        <w:rPr>
          <w:rFonts w:ascii="Times New Roman" w:hint="eastAsia"/>
        </w:rPr>
        <w:t>为</w:t>
      </w:r>
      <w:r>
        <w:rPr>
          <w:rFonts w:ascii="Times New Roman"/>
        </w:rPr>
        <w:t>31%</w:t>
      </w:r>
      <w:r>
        <w:rPr>
          <w:rFonts w:ascii="Times New Roman"/>
        </w:rPr>
        <w:t>和</w:t>
      </w:r>
      <w:r>
        <w:rPr>
          <w:rFonts w:ascii="Times New Roman"/>
        </w:rPr>
        <w:t>17%</w:t>
      </w:r>
      <w:r>
        <w:rPr>
          <w:rFonts w:ascii="Times New Roman"/>
        </w:rPr>
        <w:t>。</w:t>
      </w:r>
      <w:r>
        <w:rPr>
          <w:rFonts w:ascii="Times New Roman"/>
        </w:rPr>
        <w:t xml:space="preserve"> </w:t>
      </w:r>
      <w:r>
        <w:rPr>
          <w:rFonts w:ascii="Times New Roman" w:hint="eastAsia"/>
        </w:rPr>
        <w:t>通过</w:t>
      </w:r>
      <w:r>
        <w:rPr>
          <w:rFonts w:ascii="Times New Roman"/>
        </w:rPr>
        <w:t>咨询处</w:t>
      </w:r>
      <w:r>
        <w:rPr>
          <w:rFonts w:ascii="Times New Roman" w:hint="eastAsia"/>
        </w:rPr>
        <w:t>开展了平等权利行动</w:t>
      </w:r>
      <w:r>
        <w:rPr>
          <w:rFonts w:ascii="Times New Roman"/>
        </w:rPr>
        <w:t>，推动女性就业和事业发展，帮助妇女进入金融领域。</w:t>
      </w:r>
    </w:p>
    <w:p w:rsidR="00AA4DF8" w:rsidRDefault="00AA4DF8">
      <w:pPr>
        <w:tabs>
          <w:tab w:val="left" w:pos="420"/>
        </w:tabs>
        <w:spacing w:after="180" w:line="340" w:lineRule="exact"/>
        <w:jc w:val="both"/>
        <w:rPr>
          <w:rFonts w:ascii="Times New Roman"/>
        </w:rPr>
      </w:pPr>
      <w:r>
        <w:rPr>
          <w:rFonts w:ascii="Times New Roman"/>
        </w:rPr>
        <w:t>9.</w:t>
      </w:r>
      <w:r>
        <w:rPr>
          <w:rFonts w:ascii="Times New Roman"/>
        </w:rPr>
        <w:tab/>
      </w:r>
      <w:r>
        <w:rPr>
          <w:rFonts w:ascii="Times New Roman"/>
        </w:rPr>
        <w:t>在</w:t>
      </w:r>
      <w:r>
        <w:rPr>
          <w:rFonts w:ascii="Times New Roman" w:hint="eastAsia"/>
        </w:rPr>
        <w:t>《</w:t>
      </w:r>
      <w:r>
        <w:rPr>
          <w:rFonts w:ascii="Times New Roman"/>
        </w:rPr>
        <w:t>公约</w:t>
      </w:r>
      <w:r>
        <w:rPr>
          <w:rFonts w:ascii="Times New Roman" w:hint="eastAsia"/>
        </w:rPr>
        <w:t>》</w:t>
      </w:r>
      <w:r>
        <w:rPr>
          <w:rFonts w:ascii="Times New Roman"/>
        </w:rPr>
        <w:t>第</w:t>
      </w:r>
      <w:r>
        <w:rPr>
          <w:rFonts w:ascii="Times New Roman" w:hint="eastAsia"/>
        </w:rPr>
        <w:t>12</w:t>
      </w:r>
      <w:r>
        <w:rPr>
          <w:rFonts w:ascii="Times New Roman"/>
        </w:rPr>
        <w:t>条着重关注的</w:t>
      </w:r>
      <w:r>
        <w:rPr>
          <w:rFonts w:ascii="Times New Roman" w:hint="eastAsia"/>
        </w:rPr>
        <w:t>卫生</w:t>
      </w:r>
      <w:r>
        <w:rPr>
          <w:rFonts w:ascii="Times New Roman"/>
        </w:rPr>
        <w:t>领域，性健康和生殖健康</w:t>
      </w:r>
      <w:r>
        <w:rPr>
          <w:rFonts w:ascii="Times New Roman" w:hint="eastAsia"/>
        </w:rPr>
        <w:t>得到</w:t>
      </w:r>
      <w:r>
        <w:rPr>
          <w:rFonts w:ascii="Times New Roman"/>
        </w:rPr>
        <w:t>极大改善。</w:t>
      </w:r>
      <w:r>
        <w:rPr>
          <w:rFonts w:ascii="Times New Roman" w:hint="eastAsia"/>
        </w:rPr>
        <w:t>从未到</w:t>
      </w:r>
      <w:r>
        <w:rPr>
          <w:rFonts w:ascii="Times New Roman"/>
        </w:rPr>
        <w:t>医疗保健机构接受产前</w:t>
      </w:r>
      <w:r>
        <w:rPr>
          <w:rFonts w:ascii="Times New Roman" w:hint="eastAsia"/>
        </w:rPr>
        <w:t>护理</w:t>
      </w:r>
      <w:r>
        <w:rPr>
          <w:rFonts w:ascii="Times New Roman"/>
        </w:rPr>
        <w:t>的孕妇比例降低</w:t>
      </w:r>
      <w:r>
        <w:rPr>
          <w:rFonts w:ascii="Times New Roman" w:hint="eastAsia"/>
        </w:rPr>
        <w:t>了</w:t>
      </w:r>
      <w:r>
        <w:rPr>
          <w:rFonts w:ascii="Times New Roman"/>
        </w:rPr>
        <w:t>，住院分娩</w:t>
      </w:r>
      <w:r>
        <w:rPr>
          <w:rFonts w:ascii="Times New Roman" w:hint="eastAsia"/>
        </w:rPr>
        <w:t>的比例</w:t>
      </w:r>
      <w:r>
        <w:rPr>
          <w:rFonts w:ascii="Times New Roman"/>
        </w:rPr>
        <w:t>上升</w:t>
      </w:r>
      <w:r>
        <w:rPr>
          <w:rFonts w:ascii="Times New Roman" w:hint="eastAsia"/>
        </w:rPr>
        <w:t>了</w:t>
      </w:r>
      <w:r>
        <w:rPr>
          <w:rFonts w:ascii="Times New Roman"/>
        </w:rPr>
        <w:t>。</w:t>
      </w:r>
      <w:r>
        <w:rPr>
          <w:rFonts w:ascii="Times New Roman" w:hint="eastAsia"/>
        </w:rPr>
        <w:t>关于第</w:t>
      </w:r>
      <w:r>
        <w:rPr>
          <w:rFonts w:ascii="Times New Roman" w:hint="eastAsia"/>
        </w:rPr>
        <w:t>14</w:t>
      </w:r>
      <w:r>
        <w:rPr>
          <w:rFonts w:ascii="Times New Roman" w:hint="eastAsia"/>
        </w:rPr>
        <w:t>条，她指出，</w:t>
      </w:r>
      <w:r>
        <w:rPr>
          <w:rFonts w:ascii="Times New Roman"/>
        </w:rPr>
        <w:t>农业融资基金和哥伦比亚农村发展</w:t>
      </w:r>
      <w:r>
        <w:rPr>
          <w:rFonts w:ascii="Times New Roman" w:hint="eastAsia"/>
        </w:rPr>
        <w:t>研究所的理事会当中都有</w:t>
      </w:r>
      <w:r>
        <w:rPr>
          <w:rFonts w:ascii="Times New Roman"/>
        </w:rPr>
        <w:t>哥伦比亚国家农村妇女和</w:t>
      </w:r>
      <w:r>
        <w:rPr>
          <w:rFonts w:ascii="Times New Roman" w:hint="eastAsia"/>
        </w:rPr>
        <w:t>土著</w:t>
      </w:r>
      <w:r>
        <w:rPr>
          <w:rFonts w:ascii="Times New Roman"/>
        </w:rPr>
        <w:t>妇女协会</w:t>
      </w:r>
      <w:r>
        <w:rPr>
          <w:rFonts w:ascii="Times New Roman" w:hint="eastAsia"/>
        </w:rPr>
        <w:t>的代表。</w:t>
      </w:r>
      <w:r>
        <w:rPr>
          <w:rFonts w:ascii="Times New Roman"/>
        </w:rPr>
        <w:t>国家统计部将性别视角应用于农村生活</w:t>
      </w:r>
      <w:r>
        <w:rPr>
          <w:rFonts w:ascii="Times New Roman" w:hint="eastAsia"/>
        </w:rPr>
        <w:t>各个方面</w:t>
      </w:r>
      <w:r>
        <w:rPr>
          <w:rFonts w:ascii="Times New Roman"/>
        </w:rPr>
        <w:t>的数据整理</w:t>
      </w:r>
      <w:r>
        <w:rPr>
          <w:rFonts w:ascii="Times New Roman" w:hint="eastAsia"/>
        </w:rPr>
        <w:t>工作，例如创收</w:t>
      </w:r>
      <w:r>
        <w:rPr>
          <w:rFonts w:ascii="Times New Roman"/>
        </w:rPr>
        <w:t>活动和生活条件。农业和农村发展部实施的农村地区社会管理政策鼓励妇女参与项目的设计和实施。</w:t>
      </w:r>
      <w:r>
        <w:rPr>
          <w:rFonts w:ascii="Times New Roman" w:hint="eastAsia"/>
        </w:rPr>
        <w:t>关于</w:t>
      </w:r>
      <w:r>
        <w:rPr>
          <w:rFonts w:ascii="Times New Roman"/>
        </w:rPr>
        <w:t>第</w:t>
      </w:r>
      <w:r>
        <w:rPr>
          <w:rFonts w:ascii="Times New Roman" w:hint="eastAsia"/>
        </w:rPr>
        <w:t>15</w:t>
      </w:r>
      <w:r>
        <w:rPr>
          <w:rFonts w:ascii="Times New Roman" w:hint="eastAsia"/>
        </w:rPr>
        <w:t>和第</w:t>
      </w:r>
      <w:r>
        <w:rPr>
          <w:rFonts w:ascii="Times New Roman" w:hint="eastAsia"/>
        </w:rPr>
        <w:t>16</w:t>
      </w:r>
      <w:r>
        <w:rPr>
          <w:rFonts w:ascii="Times New Roman"/>
        </w:rPr>
        <w:t>条，她</w:t>
      </w:r>
      <w:r>
        <w:rPr>
          <w:rFonts w:ascii="Times New Roman" w:hint="eastAsia"/>
        </w:rPr>
        <w:t>指出，男女享有</w:t>
      </w:r>
      <w:r>
        <w:rPr>
          <w:rFonts w:ascii="Times New Roman"/>
        </w:rPr>
        <w:t>同等</w:t>
      </w:r>
      <w:r>
        <w:rPr>
          <w:rFonts w:ascii="Times New Roman" w:hint="eastAsia"/>
        </w:rPr>
        <w:t>的法律行为能力</w:t>
      </w:r>
      <w:r>
        <w:rPr>
          <w:rFonts w:ascii="Times New Roman"/>
        </w:rPr>
        <w:t>，有权</w:t>
      </w:r>
      <w:r>
        <w:rPr>
          <w:rFonts w:ascii="Times New Roman" w:hint="eastAsia"/>
        </w:rPr>
        <w:t>签署</w:t>
      </w:r>
      <w:r>
        <w:rPr>
          <w:rFonts w:ascii="Times New Roman"/>
        </w:rPr>
        <w:t>合同、管理财产</w:t>
      </w:r>
      <w:r>
        <w:rPr>
          <w:rFonts w:ascii="Times New Roman" w:hint="eastAsia"/>
        </w:rPr>
        <w:t>、</w:t>
      </w:r>
      <w:r>
        <w:rPr>
          <w:rFonts w:ascii="Times New Roman"/>
        </w:rPr>
        <w:t>自由</w:t>
      </w:r>
      <w:r>
        <w:rPr>
          <w:rFonts w:ascii="Times New Roman" w:hint="eastAsia"/>
        </w:rPr>
        <w:t>行动、</w:t>
      </w:r>
      <w:r>
        <w:rPr>
          <w:rFonts w:ascii="Times New Roman"/>
        </w:rPr>
        <w:t>选择住所</w:t>
      </w:r>
      <w:r>
        <w:rPr>
          <w:rFonts w:ascii="Times New Roman" w:hint="eastAsia"/>
        </w:rPr>
        <w:t>、缔结</w:t>
      </w:r>
      <w:r>
        <w:rPr>
          <w:rFonts w:ascii="Times New Roman"/>
        </w:rPr>
        <w:t>婚姻。</w:t>
      </w:r>
    </w:p>
    <w:p w:rsidR="00AA4DF8" w:rsidRDefault="00AA4DF8">
      <w:pPr>
        <w:tabs>
          <w:tab w:val="left" w:pos="420"/>
        </w:tabs>
        <w:spacing w:after="180" w:line="340" w:lineRule="exact"/>
        <w:jc w:val="both"/>
        <w:rPr>
          <w:rFonts w:ascii="Times New Roman"/>
        </w:rPr>
      </w:pPr>
      <w:r>
        <w:rPr>
          <w:rFonts w:ascii="Times New Roman"/>
        </w:rPr>
        <w:t>10.</w:t>
      </w:r>
      <w:r>
        <w:rPr>
          <w:rFonts w:ascii="Times New Roman"/>
        </w:rPr>
        <w:tab/>
      </w:r>
      <w:r>
        <w:rPr>
          <w:rFonts w:ascii="Times New Roman"/>
        </w:rPr>
        <w:t>关于其他问题，她指出</w:t>
      </w:r>
      <w:r>
        <w:rPr>
          <w:rFonts w:ascii="Times New Roman" w:hint="eastAsia"/>
        </w:rPr>
        <w:t>，</w:t>
      </w:r>
      <w:r>
        <w:rPr>
          <w:rFonts w:ascii="Times New Roman"/>
        </w:rPr>
        <w:t>宪法法院</w:t>
      </w:r>
      <w:r>
        <w:rPr>
          <w:rFonts w:ascii="Times New Roman" w:hint="eastAsia"/>
        </w:rPr>
        <w:t>在</w:t>
      </w:r>
      <w:r>
        <w:rPr>
          <w:rFonts w:ascii="Times New Roman"/>
        </w:rPr>
        <w:t>2006</w:t>
      </w:r>
      <w:r>
        <w:rPr>
          <w:rFonts w:ascii="Times New Roman"/>
        </w:rPr>
        <w:t>年</w:t>
      </w:r>
      <w:r>
        <w:rPr>
          <w:rFonts w:ascii="Times New Roman"/>
        </w:rPr>
        <w:t>5</w:t>
      </w:r>
      <w:r>
        <w:rPr>
          <w:rFonts w:ascii="Times New Roman"/>
        </w:rPr>
        <w:t>月</w:t>
      </w:r>
      <w:r>
        <w:rPr>
          <w:rFonts w:ascii="Times New Roman" w:hint="eastAsia"/>
        </w:rPr>
        <w:t>规定在以下</w:t>
      </w:r>
      <w:r>
        <w:rPr>
          <w:rFonts w:ascii="Times New Roman"/>
        </w:rPr>
        <w:t>三种情况下的</w:t>
      </w:r>
      <w:r>
        <w:rPr>
          <w:rFonts w:ascii="Times New Roman" w:hint="eastAsia"/>
        </w:rPr>
        <w:t>堕胎不属于</w:t>
      </w:r>
      <w:r>
        <w:rPr>
          <w:rFonts w:ascii="Times New Roman"/>
        </w:rPr>
        <w:t>刑事</w:t>
      </w:r>
      <w:r>
        <w:rPr>
          <w:rFonts w:ascii="Times New Roman" w:hint="eastAsia"/>
        </w:rPr>
        <w:t>犯罪</w:t>
      </w:r>
      <w:r>
        <w:rPr>
          <w:rFonts w:ascii="Times New Roman"/>
        </w:rPr>
        <w:t>：女性的生命</w:t>
      </w:r>
      <w:r>
        <w:rPr>
          <w:rFonts w:ascii="Times New Roman" w:hint="eastAsia"/>
        </w:rPr>
        <w:t>或</w:t>
      </w:r>
      <w:r>
        <w:rPr>
          <w:rFonts w:ascii="Times New Roman"/>
        </w:rPr>
        <w:t>健康受到威胁</w:t>
      </w:r>
      <w:r>
        <w:rPr>
          <w:rFonts w:ascii="Times New Roman" w:hint="eastAsia"/>
        </w:rPr>
        <w:t>；因</w:t>
      </w:r>
      <w:r>
        <w:rPr>
          <w:rFonts w:ascii="Times New Roman"/>
        </w:rPr>
        <w:t>强奸造成怀孕</w:t>
      </w:r>
      <w:r>
        <w:rPr>
          <w:rFonts w:ascii="Times New Roman" w:hint="eastAsia"/>
        </w:rPr>
        <w:t>；以及</w:t>
      </w:r>
      <w:r>
        <w:rPr>
          <w:rFonts w:ascii="Times New Roman" w:hint="eastAsia"/>
        </w:rPr>
        <w:t>/</w:t>
      </w:r>
      <w:r>
        <w:rPr>
          <w:rFonts w:ascii="Times New Roman" w:hint="eastAsia"/>
        </w:rPr>
        <w:t>或</w:t>
      </w:r>
      <w:r>
        <w:rPr>
          <w:rFonts w:ascii="Times New Roman"/>
        </w:rPr>
        <w:t>胎儿</w:t>
      </w:r>
      <w:r>
        <w:rPr>
          <w:rFonts w:ascii="Times New Roman" w:hint="eastAsia"/>
        </w:rPr>
        <w:t>存在</w:t>
      </w:r>
      <w:r>
        <w:rPr>
          <w:rFonts w:ascii="Times New Roman"/>
        </w:rPr>
        <w:t>严重</w:t>
      </w:r>
      <w:r>
        <w:rPr>
          <w:rFonts w:ascii="Times New Roman" w:hint="eastAsia"/>
        </w:rPr>
        <w:t>畸形，</w:t>
      </w:r>
      <w:r>
        <w:rPr>
          <w:rFonts w:ascii="Times New Roman"/>
        </w:rPr>
        <w:t>出生后无法存活。</w:t>
      </w:r>
    </w:p>
    <w:p w:rsidR="00AA4DF8" w:rsidRDefault="00AA4DF8">
      <w:pPr>
        <w:tabs>
          <w:tab w:val="left" w:pos="420"/>
        </w:tabs>
        <w:spacing w:after="180" w:line="340" w:lineRule="exact"/>
        <w:jc w:val="both"/>
        <w:rPr>
          <w:rFonts w:ascii="Times New Roman" w:hint="eastAsia"/>
        </w:rPr>
      </w:pPr>
      <w:r>
        <w:rPr>
          <w:rFonts w:ascii="Times New Roman"/>
        </w:rPr>
        <w:t>11.</w:t>
      </w:r>
      <w:r>
        <w:rPr>
          <w:rFonts w:ascii="Times New Roman"/>
        </w:rPr>
        <w:tab/>
      </w:r>
      <w:r>
        <w:rPr>
          <w:rFonts w:ascii="Times New Roman"/>
        </w:rPr>
        <w:t>哥伦比亚设立了国家公共管理成果评估体制</w:t>
      </w:r>
      <w:r>
        <w:rPr>
          <w:rFonts w:ascii="Times New Roman" w:hint="eastAsia"/>
        </w:rPr>
        <w:t>、</w:t>
      </w:r>
      <w:r>
        <w:rPr>
          <w:rFonts w:ascii="Times New Roman"/>
        </w:rPr>
        <w:t>公共政策领域的</w:t>
      </w:r>
      <w:r>
        <w:rPr>
          <w:rFonts w:ascii="Times New Roman" w:hint="eastAsia"/>
        </w:rPr>
        <w:t>方案拟定和</w:t>
      </w:r>
      <w:r>
        <w:rPr>
          <w:rFonts w:ascii="Times New Roman"/>
        </w:rPr>
        <w:t>总统</w:t>
      </w:r>
      <w:r>
        <w:rPr>
          <w:rFonts w:ascii="Times New Roman" w:hint="eastAsia"/>
        </w:rPr>
        <w:t>目标监督体制以</w:t>
      </w:r>
      <w:r>
        <w:rPr>
          <w:rFonts w:ascii="Times New Roman"/>
        </w:rPr>
        <w:t>及两性问题观察站，</w:t>
      </w:r>
      <w:r>
        <w:rPr>
          <w:rFonts w:ascii="Times New Roman" w:hint="eastAsia"/>
        </w:rPr>
        <w:t>目的是落实并</w:t>
      </w:r>
      <w:r>
        <w:rPr>
          <w:rFonts w:ascii="Times New Roman"/>
        </w:rPr>
        <w:t>监督</w:t>
      </w:r>
      <w:r>
        <w:rPr>
          <w:rFonts w:ascii="Times New Roman" w:hint="eastAsia"/>
        </w:rPr>
        <w:t>现行</w:t>
      </w:r>
      <w:r>
        <w:rPr>
          <w:rFonts w:ascii="Times New Roman"/>
        </w:rPr>
        <w:t>立法</w:t>
      </w:r>
      <w:r>
        <w:rPr>
          <w:rFonts w:ascii="Times New Roman" w:hint="eastAsia"/>
        </w:rPr>
        <w:t>，以及监督</w:t>
      </w:r>
      <w:r>
        <w:rPr>
          <w:rFonts w:ascii="Times New Roman"/>
        </w:rPr>
        <w:t>司法决定的执行情况。</w:t>
      </w:r>
      <w:r>
        <w:rPr>
          <w:rFonts w:ascii="Times New Roman" w:hint="eastAsia"/>
        </w:rPr>
        <w:t>两性问题</w:t>
      </w:r>
      <w:r>
        <w:rPr>
          <w:rFonts w:ascii="Times New Roman"/>
        </w:rPr>
        <w:t>观察站</w:t>
      </w:r>
      <w:r>
        <w:rPr>
          <w:rFonts w:ascii="Times New Roman" w:hint="eastAsia"/>
        </w:rPr>
        <w:t>旨在</w:t>
      </w:r>
      <w:r>
        <w:rPr>
          <w:rFonts w:ascii="Times New Roman"/>
        </w:rPr>
        <w:t>推动两性问题主流化，</w:t>
      </w:r>
      <w:r>
        <w:rPr>
          <w:rFonts w:ascii="Times New Roman" w:hint="eastAsia"/>
        </w:rPr>
        <w:t>为起草</w:t>
      </w:r>
      <w:r>
        <w:rPr>
          <w:rFonts w:ascii="Times New Roman"/>
        </w:rPr>
        <w:t>报告提供材料。政府在</w:t>
      </w:r>
      <w:r>
        <w:rPr>
          <w:rFonts w:ascii="Times New Roman"/>
        </w:rPr>
        <w:t>2006</w:t>
      </w:r>
      <w:r>
        <w:rPr>
          <w:rFonts w:ascii="Times New Roman" w:hint="eastAsia"/>
        </w:rPr>
        <w:t>至</w:t>
      </w:r>
      <w:r>
        <w:rPr>
          <w:rFonts w:ascii="Times New Roman"/>
        </w:rPr>
        <w:t>2010</w:t>
      </w:r>
      <w:r>
        <w:rPr>
          <w:rFonts w:ascii="Times New Roman"/>
        </w:rPr>
        <w:t>年间</w:t>
      </w:r>
      <w:r>
        <w:rPr>
          <w:rFonts w:ascii="Times New Roman" w:hint="eastAsia"/>
        </w:rPr>
        <w:t>的</w:t>
      </w:r>
      <w:r>
        <w:rPr>
          <w:rFonts w:ascii="Times New Roman"/>
        </w:rPr>
        <w:t>目标之一是将性别观点纳入外交政策日程和国际合作</w:t>
      </w:r>
      <w:r>
        <w:rPr>
          <w:rFonts w:ascii="Times New Roman" w:hint="eastAsia"/>
        </w:rPr>
        <w:t>方案</w:t>
      </w:r>
      <w:r>
        <w:rPr>
          <w:rFonts w:ascii="Times New Roman"/>
        </w:rPr>
        <w:t>，</w:t>
      </w:r>
      <w:r>
        <w:rPr>
          <w:rFonts w:ascii="Times New Roman" w:hint="eastAsia"/>
        </w:rPr>
        <w:t>同时</w:t>
      </w:r>
      <w:r>
        <w:rPr>
          <w:rFonts w:ascii="Times New Roman"/>
        </w:rPr>
        <w:t>特别强调社会发展。哥伦比亚如今面临的主要挑战包括：保证现有政策的持续性</w:t>
      </w:r>
      <w:r>
        <w:rPr>
          <w:rFonts w:ascii="Times New Roman" w:hint="eastAsia"/>
        </w:rPr>
        <w:t>；</w:t>
      </w:r>
      <w:r>
        <w:rPr>
          <w:rFonts w:ascii="Times New Roman"/>
        </w:rPr>
        <w:t>提高教育质量</w:t>
      </w:r>
      <w:r>
        <w:rPr>
          <w:rFonts w:ascii="Times New Roman" w:hint="eastAsia"/>
        </w:rPr>
        <w:t>，密切教育同</w:t>
      </w:r>
      <w:r>
        <w:rPr>
          <w:rFonts w:ascii="Times New Roman"/>
        </w:rPr>
        <w:t>劳工市场</w:t>
      </w:r>
      <w:r>
        <w:rPr>
          <w:rFonts w:ascii="Times New Roman" w:hint="eastAsia"/>
        </w:rPr>
        <w:t>之间的关系；</w:t>
      </w:r>
      <w:r>
        <w:rPr>
          <w:rFonts w:ascii="Times New Roman"/>
        </w:rPr>
        <w:t>推动夫妻双方分担</w:t>
      </w:r>
      <w:r>
        <w:rPr>
          <w:rFonts w:ascii="Times New Roman" w:hint="eastAsia"/>
        </w:rPr>
        <w:t>家务劳动的</w:t>
      </w:r>
      <w:r>
        <w:rPr>
          <w:rFonts w:ascii="Times New Roman"/>
        </w:rPr>
        <w:t>责任</w:t>
      </w:r>
      <w:r>
        <w:rPr>
          <w:rFonts w:ascii="Times New Roman" w:hint="eastAsia"/>
        </w:rPr>
        <w:t>；</w:t>
      </w:r>
      <w:r>
        <w:rPr>
          <w:rFonts w:ascii="Times New Roman"/>
        </w:rPr>
        <w:t>地方</w:t>
      </w:r>
      <w:r>
        <w:rPr>
          <w:rFonts w:ascii="Times New Roman" w:hint="eastAsia"/>
        </w:rPr>
        <w:t>层面为女性开</w:t>
      </w:r>
      <w:r>
        <w:rPr>
          <w:rFonts w:ascii="Times New Roman"/>
        </w:rPr>
        <w:t>展平等权利行动</w:t>
      </w:r>
      <w:r>
        <w:rPr>
          <w:rFonts w:ascii="Times New Roman" w:hint="eastAsia"/>
        </w:rPr>
        <w:t>；</w:t>
      </w:r>
      <w:r>
        <w:rPr>
          <w:rFonts w:ascii="Times New Roman"/>
        </w:rPr>
        <w:t>进一步加强国家</w:t>
      </w:r>
      <w:r>
        <w:rPr>
          <w:rFonts w:ascii="Times New Roman" w:hint="eastAsia"/>
        </w:rPr>
        <w:t>妇女机制；消除</w:t>
      </w:r>
      <w:r>
        <w:rPr>
          <w:rFonts w:ascii="Times New Roman"/>
        </w:rPr>
        <w:t>针对女性</w:t>
      </w:r>
      <w:r>
        <w:rPr>
          <w:rFonts w:ascii="Times New Roman" w:hint="eastAsia"/>
        </w:rPr>
        <w:t>的</w:t>
      </w:r>
      <w:r>
        <w:rPr>
          <w:rFonts w:ascii="Times New Roman"/>
        </w:rPr>
        <w:t>一切形式的</w:t>
      </w:r>
      <w:r>
        <w:rPr>
          <w:rFonts w:ascii="Times New Roman" w:hint="eastAsia"/>
        </w:rPr>
        <w:t>暴力；</w:t>
      </w:r>
      <w:r>
        <w:rPr>
          <w:rFonts w:ascii="Times New Roman"/>
        </w:rPr>
        <w:t>巩固性别主流化战略</w:t>
      </w:r>
      <w:r>
        <w:rPr>
          <w:rFonts w:ascii="Times New Roman" w:hint="eastAsia"/>
        </w:rPr>
        <w:t>；以及让更多妇女担任民选职位</w:t>
      </w:r>
      <w:r>
        <w:rPr>
          <w:rFonts w:ascii="Times New Roman"/>
        </w:rPr>
        <w:t>。</w:t>
      </w:r>
    </w:p>
    <w:p w:rsidR="00AA4DF8" w:rsidRDefault="00AA4DF8">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第1至6条</w:t>
      </w:r>
    </w:p>
    <w:p w:rsidR="00AA4DF8" w:rsidRDefault="00AA4DF8">
      <w:pPr>
        <w:tabs>
          <w:tab w:val="left" w:pos="420"/>
        </w:tabs>
        <w:spacing w:after="180" w:line="340" w:lineRule="exact"/>
        <w:jc w:val="both"/>
        <w:rPr>
          <w:rFonts w:ascii="Times New Roman"/>
        </w:rPr>
      </w:pPr>
      <w:r>
        <w:rPr>
          <w:rFonts w:ascii="Times New Roman"/>
        </w:rPr>
        <w:t>12.</w:t>
      </w:r>
      <w:r>
        <w:rPr>
          <w:rFonts w:ascii="Times New Roman"/>
        </w:rPr>
        <w:tab/>
      </w:r>
      <w:r>
        <w:rPr>
          <w:rFonts w:ascii="Times New Roman" w:eastAsia="SimHei"/>
        </w:rPr>
        <w:t xml:space="preserve"> </w:t>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color w:val="FF0000"/>
        </w:rPr>
        <w:t>女士</w:t>
      </w:r>
      <w:r>
        <w:rPr>
          <w:rFonts w:ascii="Times New Roman"/>
        </w:rPr>
        <w:t>询问，</w:t>
      </w:r>
      <w:r>
        <w:rPr>
          <w:rFonts w:ascii="Times New Roman" w:hint="eastAsia"/>
        </w:rPr>
        <w:t>采取了</w:t>
      </w:r>
      <w:r>
        <w:rPr>
          <w:rFonts w:ascii="Times New Roman"/>
        </w:rPr>
        <w:t>哪些</w:t>
      </w:r>
      <w:r>
        <w:rPr>
          <w:rFonts w:ascii="Times New Roman" w:hint="eastAsia"/>
        </w:rPr>
        <w:t>措施以</w:t>
      </w:r>
      <w:r>
        <w:rPr>
          <w:rFonts w:ascii="Times New Roman"/>
        </w:rPr>
        <w:t>确保《公约》</w:t>
      </w:r>
      <w:r>
        <w:rPr>
          <w:rFonts w:ascii="Times New Roman" w:hint="eastAsia"/>
        </w:rPr>
        <w:t>高于国家立法</w:t>
      </w:r>
      <w:r>
        <w:rPr>
          <w:rFonts w:ascii="Times New Roman"/>
        </w:rPr>
        <w:t>，</w:t>
      </w:r>
      <w:r>
        <w:rPr>
          <w:rFonts w:ascii="Times New Roman" w:hint="eastAsia"/>
        </w:rPr>
        <w:t>以及利用《公约》来</w:t>
      </w:r>
      <w:r>
        <w:rPr>
          <w:rFonts w:ascii="Times New Roman"/>
        </w:rPr>
        <w:t>保护妇女权益。是否有机制</w:t>
      </w:r>
      <w:r>
        <w:rPr>
          <w:rFonts w:ascii="Times New Roman" w:hint="eastAsia"/>
        </w:rPr>
        <w:t>负责</w:t>
      </w:r>
      <w:r>
        <w:rPr>
          <w:rFonts w:ascii="Times New Roman"/>
        </w:rPr>
        <w:t>监督国家法律与《公约》保持一致。她还希望知道是否</w:t>
      </w:r>
      <w:r>
        <w:rPr>
          <w:rFonts w:ascii="Times New Roman" w:hint="eastAsia"/>
        </w:rPr>
        <w:t>制订了具体方案向司法部门的工作人员宣讲</w:t>
      </w:r>
      <w:r>
        <w:rPr>
          <w:rFonts w:ascii="Times New Roman"/>
        </w:rPr>
        <w:t>《公约》和《任</w:t>
      </w:r>
      <w:r>
        <w:rPr>
          <w:rFonts w:ascii="Times New Roman" w:hint="eastAsia"/>
        </w:rPr>
        <w:t>择</w:t>
      </w:r>
      <w:r>
        <w:rPr>
          <w:rFonts w:ascii="Times New Roman"/>
        </w:rPr>
        <w:t>议定书》。</w:t>
      </w:r>
    </w:p>
    <w:p w:rsidR="00AA4DF8" w:rsidRDefault="00AA4DF8">
      <w:pPr>
        <w:tabs>
          <w:tab w:val="left" w:pos="420"/>
        </w:tabs>
        <w:spacing w:after="180" w:line="340" w:lineRule="exact"/>
        <w:jc w:val="both"/>
        <w:rPr>
          <w:rFonts w:ascii="Times New Roman"/>
        </w:rPr>
      </w:pPr>
      <w:r>
        <w:rPr>
          <w:rFonts w:ascii="Times New Roman"/>
        </w:rPr>
        <w:t>13.</w:t>
      </w:r>
      <w:r>
        <w:rPr>
          <w:rFonts w:ascii="Times New Roman"/>
        </w:rPr>
        <w:tab/>
      </w:r>
      <w:r>
        <w:rPr>
          <w:rFonts w:ascii="SimHei" w:eastAsia="SimHei" w:hint="eastAsia"/>
          <w:color w:val="FF0000"/>
        </w:rPr>
        <w:t>Tavares da Silva女士</w:t>
      </w:r>
      <w:r>
        <w:rPr>
          <w:rFonts w:ascii="Times New Roman"/>
        </w:rPr>
        <w:t>提到关于人权维护者和推动者保护</w:t>
      </w:r>
      <w:r>
        <w:rPr>
          <w:rFonts w:ascii="Times New Roman" w:hint="eastAsia"/>
        </w:rPr>
        <w:t>方案</w:t>
      </w:r>
      <w:r>
        <w:rPr>
          <w:rFonts w:ascii="Times New Roman"/>
        </w:rPr>
        <w:t>的第</w:t>
      </w:r>
      <w:r>
        <w:rPr>
          <w:rFonts w:ascii="Times New Roman"/>
        </w:rPr>
        <w:t>17</w:t>
      </w:r>
      <w:r>
        <w:rPr>
          <w:rFonts w:ascii="Times New Roman"/>
        </w:rPr>
        <w:t>号特别建议，指出报告概述了</w:t>
      </w:r>
      <w:r>
        <w:rPr>
          <w:rFonts w:ascii="Times New Roman" w:hint="eastAsia"/>
        </w:rPr>
        <w:t>哥伦比亚</w:t>
      </w:r>
      <w:r>
        <w:rPr>
          <w:rFonts w:ascii="Times New Roman"/>
        </w:rPr>
        <w:t>政府如何帮助两个女性组织。她从其他渠道得知，</w:t>
      </w:r>
      <w:r>
        <w:rPr>
          <w:rFonts w:ascii="Times New Roman" w:hint="eastAsia"/>
        </w:rPr>
        <w:t>其中一个组织的女性</w:t>
      </w:r>
      <w:r>
        <w:rPr>
          <w:rFonts w:ascii="Times New Roman"/>
        </w:rPr>
        <w:t>成员成为</w:t>
      </w:r>
      <w:r>
        <w:rPr>
          <w:rFonts w:ascii="Times New Roman" w:hint="eastAsia"/>
        </w:rPr>
        <w:t>专门</w:t>
      </w:r>
      <w:r>
        <w:rPr>
          <w:rFonts w:ascii="Times New Roman"/>
        </w:rPr>
        <w:t>针对</w:t>
      </w:r>
      <w:r>
        <w:rPr>
          <w:rFonts w:ascii="Times New Roman" w:hint="eastAsia"/>
        </w:rPr>
        <w:t>女性的攻击行为的侵害对象</w:t>
      </w:r>
      <w:r>
        <w:rPr>
          <w:rFonts w:ascii="Times New Roman"/>
        </w:rPr>
        <w:t>，她们的</w:t>
      </w:r>
      <w:r>
        <w:rPr>
          <w:rFonts w:ascii="Times New Roman" w:hint="eastAsia"/>
        </w:rPr>
        <w:t>子女</w:t>
      </w:r>
      <w:r>
        <w:rPr>
          <w:rFonts w:ascii="Times New Roman"/>
        </w:rPr>
        <w:t>也被牵连在内。</w:t>
      </w:r>
      <w:r>
        <w:rPr>
          <w:rFonts w:ascii="Times New Roman" w:hint="eastAsia"/>
        </w:rPr>
        <w:t>这些妇女</w:t>
      </w:r>
      <w:r>
        <w:rPr>
          <w:rFonts w:ascii="Times New Roman"/>
        </w:rPr>
        <w:t>称</w:t>
      </w:r>
      <w:r>
        <w:rPr>
          <w:rFonts w:ascii="Times New Roman" w:hint="eastAsia"/>
        </w:rPr>
        <w:t>，</w:t>
      </w:r>
      <w:r>
        <w:rPr>
          <w:rFonts w:ascii="Times New Roman"/>
        </w:rPr>
        <w:t>政府</w:t>
      </w:r>
      <w:r>
        <w:rPr>
          <w:rFonts w:ascii="Times New Roman" w:hint="eastAsia"/>
        </w:rPr>
        <w:t>没有做出充分的应对</w:t>
      </w:r>
      <w:r>
        <w:rPr>
          <w:rFonts w:ascii="Times New Roman"/>
        </w:rPr>
        <w:t>。</w:t>
      </w:r>
      <w:r>
        <w:rPr>
          <w:rFonts w:ascii="Times New Roman" w:hint="eastAsia"/>
        </w:rPr>
        <w:t>她</w:t>
      </w:r>
      <w:r>
        <w:rPr>
          <w:rFonts w:ascii="Times New Roman"/>
        </w:rPr>
        <w:t>希望了解政府是否计划</w:t>
      </w:r>
      <w:r>
        <w:rPr>
          <w:rFonts w:ascii="Times New Roman" w:hint="eastAsia"/>
        </w:rPr>
        <w:t>采取进一步</w:t>
      </w:r>
      <w:r>
        <w:rPr>
          <w:rFonts w:ascii="Times New Roman"/>
        </w:rPr>
        <w:t>行动</w:t>
      </w:r>
      <w:r>
        <w:rPr>
          <w:rFonts w:ascii="Times New Roman" w:hint="eastAsia"/>
        </w:rPr>
        <w:t>，</w:t>
      </w:r>
      <w:r>
        <w:rPr>
          <w:rFonts w:ascii="Times New Roman"/>
        </w:rPr>
        <w:t>预防</w:t>
      </w:r>
      <w:r>
        <w:rPr>
          <w:rFonts w:ascii="Times New Roman" w:hint="eastAsia"/>
        </w:rPr>
        <w:t>此类情况，并</w:t>
      </w:r>
      <w:r>
        <w:rPr>
          <w:rFonts w:ascii="Times New Roman"/>
        </w:rPr>
        <w:t>提供相应的保护措施。她希望知道总检察长</w:t>
      </w:r>
      <w:r>
        <w:rPr>
          <w:rFonts w:ascii="Times New Roman" w:hint="eastAsia"/>
        </w:rPr>
        <w:t>对于</w:t>
      </w:r>
      <w:r>
        <w:rPr>
          <w:rFonts w:ascii="Times New Roman"/>
        </w:rPr>
        <w:t>报告中第二</w:t>
      </w:r>
      <w:r>
        <w:rPr>
          <w:rFonts w:ascii="Times New Roman" w:hint="eastAsia"/>
        </w:rPr>
        <w:t>起</w:t>
      </w:r>
      <w:r>
        <w:rPr>
          <w:rFonts w:ascii="Times New Roman"/>
        </w:rPr>
        <w:t>案例的调查结果。</w:t>
      </w:r>
    </w:p>
    <w:p w:rsidR="00AA4DF8" w:rsidRDefault="00AA4DF8">
      <w:pPr>
        <w:tabs>
          <w:tab w:val="left" w:pos="420"/>
        </w:tabs>
        <w:spacing w:after="180" w:line="340" w:lineRule="exact"/>
        <w:jc w:val="both"/>
        <w:rPr>
          <w:rFonts w:ascii="Times New Roman"/>
        </w:rPr>
      </w:pPr>
      <w:r>
        <w:rPr>
          <w:rFonts w:ascii="Times New Roman"/>
        </w:rPr>
        <w:t>14.</w:t>
      </w:r>
      <w:r>
        <w:rPr>
          <w:rFonts w:ascii="Times New Roman"/>
        </w:rPr>
        <w:tab/>
        <w:t xml:space="preserve"> </w:t>
      </w:r>
      <w:r>
        <w:rPr>
          <w:rFonts w:ascii="Times New Roman" w:hint="eastAsia"/>
        </w:rPr>
        <w:t>她对于</w:t>
      </w:r>
      <w:r>
        <w:rPr>
          <w:rFonts w:ascii="Times New Roman"/>
        </w:rPr>
        <w:t>报告中</w:t>
      </w:r>
      <w:r>
        <w:rPr>
          <w:rFonts w:ascii="Times New Roman" w:hint="eastAsia"/>
        </w:rPr>
        <w:t>使用的“</w:t>
      </w:r>
      <w:r>
        <w:rPr>
          <w:rFonts w:ascii="Times New Roman"/>
        </w:rPr>
        <w:t>平等</w:t>
      </w:r>
      <w:r>
        <w:rPr>
          <w:rFonts w:ascii="Times New Roman" w:hint="eastAsia"/>
        </w:rPr>
        <w:t>”</w:t>
      </w:r>
      <w:r>
        <w:rPr>
          <w:rFonts w:ascii="Times New Roman"/>
        </w:rPr>
        <w:t>和</w:t>
      </w:r>
      <w:r>
        <w:rPr>
          <w:rFonts w:ascii="Times New Roman" w:hint="eastAsia"/>
        </w:rPr>
        <w:t>“</w:t>
      </w:r>
      <w:r>
        <w:rPr>
          <w:rFonts w:ascii="Times New Roman"/>
        </w:rPr>
        <w:t>公平</w:t>
      </w:r>
      <w:r>
        <w:rPr>
          <w:rFonts w:ascii="Times New Roman" w:hint="eastAsia"/>
        </w:rPr>
        <w:t>”这</w:t>
      </w:r>
      <w:r>
        <w:rPr>
          <w:rFonts w:ascii="Times New Roman"/>
        </w:rPr>
        <w:t>两个词</w:t>
      </w:r>
      <w:r>
        <w:rPr>
          <w:rFonts w:ascii="Times New Roman" w:hint="eastAsia"/>
        </w:rPr>
        <w:t>表示关注</w:t>
      </w:r>
      <w:r>
        <w:rPr>
          <w:rFonts w:ascii="Times New Roman"/>
        </w:rPr>
        <w:t>。她承认</w:t>
      </w:r>
      <w:r>
        <w:rPr>
          <w:rFonts w:ascii="Times New Roman" w:hint="eastAsia"/>
        </w:rPr>
        <w:t>“</w:t>
      </w:r>
      <w:r>
        <w:rPr>
          <w:rFonts w:ascii="Times New Roman"/>
        </w:rPr>
        <w:t>公平</w:t>
      </w:r>
      <w:r>
        <w:rPr>
          <w:rFonts w:ascii="Times New Roman" w:hint="eastAsia"/>
        </w:rPr>
        <w:t>”一词</w:t>
      </w:r>
      <w:r>
        <w:rPr>
          <w:rFonts w:ascii="Times New Roman"/>
        </w:rPr>
        <w:t>在西班牙语中</w:t>
      </w:r>
      <w:r>
        <w:rPr>
          <w:rFonts w:ascii="Times New Roman" w:hint="eastAsia"/>
        </w:rPr>
        <w:t>使用广泛</w:t>
      </w:r>
      <w:r>
        <w:rPr>
          <w:rFonts w:ascii="Times New Roman"/>
        </w:rPr>
        <w:t>，但她希望指出</w:t>
      </w:r>
      <w:r>
        <w:rPr>
          <w:rFonts w:ascii="Times New Roman" w:hint="eastAsia"/>
        </w:rPr>
        <w:t>，</w:t>
      </w:r>
      <w:r>
        <w:rPr>
          <w:rFonts w:ascii="Times New Roman"/>
        </w:rPr>
        <w:t>这两个词的含义</w:t>
      </w:r>
      <w:r>
        <w:rPr>
          <w:rFonts w:ascii="Times New Roman" w:hint="eastAsia"/>
        </w:rPr>
        <w:t>有所不同。“</w:t>
      </w:r>
      <w:r>
        <w:rPr>
          <w:rFonts w:ascii="Times New Roman"/>
        </w:rPr>
        <w:t>平等</w:t>
      </w:r>
      <w:r>
        <w:rPr>
          <w:rFonts w:ascii="Times New Roman" w:hint="eastAsia"/>
        </w:rPr>
        <w:t>”一词比较准确、</w:t>
      </w:r>
      <w:r>
        <w:rPr>
          <w:rFonts w:ascii="Times New Roman"/>
        </w:rPr>
        <w:t>客观，</w:t>
      </w:r>
      <w:r>
        <w:rPr>
          <w:rFonts w:ascii="Times New Roman" w:hint="eastAsia"/>
        </w:rPr>
        <w:t>“</w:t>
      </w:r>
      <w:r>
        <w:rPr>
          <w:rFonts w:ascii="Times New Roman"/>
        </w:rPr>
        <w:t>公平</w:t>
      </w:r>
      <w:r>
        <w:rPr>
          <w:rFonts w:ascii="Times New Roman" w:hint="eastAsia"/>
        </w:rPr>
        <w:t>”则</w:t>
      </w:r>
      <w:r>
        <w:rPr>
          <w:rFonts w:ascii="Times New Roman"/>
        </w:rPr>
        <w:t>主观灵活；《公约》</w:t>
      </w:r>
      <w:r>
        <w:rPr>
          <w:rFonts w:ascii="Times New Roman" w:hint="eastAsia"/>
        </w:rPr>
        <w:t>关注的是“</w:t>
      </w:r>
      <w:r>
        <w:rPr>
          <w:rFonts w:ascii="Times New Roman"/>
        </w:rPr>
        <w:t>平等</w:t>
      </w:r>
      <w:r>
        <w:rPr>
          <w:rFonts w:ascii="Times New Roman" w:hint="eastAsia"/>
        </w:rPr>
        <w:t>”</w:t>
      </w:r>
      <w:r>
        <w:rPr>
          <w:rFonts w:ascii="Times New Roman"/>
        </w:rPr>
        <w:t>。她希望</w:t>
      </w:r>
      <w:r>
        <w:rPr>
          <w:rFonts w:ascii="Times New Roman" w:hint="eastAsia"/>
        </w:rPr>
        <w:t>深入了解关于男女平等概念和法律面前平等概念的第</w:t>
      </w:r>
      <w:r>
        <w:rPr>
          <w:rFonts w:ascii="Times New Roman"/>
        </w:rPr>
        <w:t>T</w:t>
      </w:r>
      <w:r>
        <w:rPr>
          <w:rFonts w:ascii="Times New Roman" w:hint="eastAsia"/>
        </w:rPr>
        <w:t>-</w:t>
      </w:r>
      <w:r>
        <w:rPr>
          <w:rFonts w:ascii="Times New Roman"/>
        </w:rPr>
        <w:t>6</w:t>
      </w:r>
      <w:r>
        <w:rPr>
          <w:rFonts w:ascii="Times New Roman" w:hint="eastAsia"/>
        </w:rPr>
        <w:t>1</w:t>
      </w:r>
      <w:r>
        <w:rPr>
          <w:rFonts w:ascii="Times New Roman"/>
        </w:rPr>
        <w:t>0</w:t>
      </w:r>
      <w:r>
        <w:rPr>
          <w:rFonts w:ascii="Times New Roman" w:hint="eastAsia"/>
        </w:rPr>
        <w:t>号</w:t>
      </w:r>
      <w:r>
        <w:rPr>
          <w:rFonts w:ascii="Times New Roman"/>
        </w:rPr>
        <w:t>决定</w:t>
      </w:r>
      <w:r>
        <w:rPr>
          <w:rFonts w:ascii="Times New Roman" w:hint="eastAsia"/>
        </w:rPr>
        <w:t>的内容</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15.</w:t>
      </w:r>
      <w:r>
        <w:rPr>
          <w:rFonts w:ascii="Times New Roman"/>
        </w:rPr>
        <w:tab/>
      </w:r>
      <w:r>
        <w:rPr>
          <w:rFonts w:ascii="SimHei" w:eastAsia="SimHei" w:hint="eastAsia"/>
          <w:color w:val="FF0000"/>
        </w:rPr>
        <w:t>Chutikul女士</w:t>
      </w:r>
      <w:r>
        <w:rPr>
          <w:rFonts w:ascii="Times New Roman"/>
        </w:rPr>
        <w:t>说，</w:t>
      </w:r>
      <w:r>
        <w:rPr>
          <w:rFonts w:ascii="Times New Roman" w:hint="eastAsia"/>
        </w:rPr>
        <w:t>报告关于</w:t>
      </w:r>
      <w:r>
        <w:rPr>
          <w:rFonts w:ascii="Times New Roman"/>
        </w:rPr>
        <w:t>第</w:t>
      </w:r>
      <w:r>
        <w:rPr>
          <w:rFonts w:ascii="Times New Roman"/>
        </w:rPr>
        <w:t>4</w:t>
      </w:r>
      <w:r>
        <w:rPr>
          <w:rFonts w:ascii="Times New Roman"/>
        </w:rPr>
        <w:t>号特别建议</w:t>
      </w:r>
      <w:r>
        <w:rPr>
          <w:rFonts w:ascii="Times New Roman" w:hint="eastAsia"/>
        </w:rPr>
        <w:t>的章节记述了</w:t>
      </w:r>
      <w:r>
        <w:rPr>
          <w:rFonts w:ascii="Times New Roman"/>
        </w:rPr>
        <w:t>国家</w:t>
      </w:r>
      <w:r>
        <w:rPr>
          <w:rFonts w:ascii="Times New Roman" w:hint="eastAsia"/>
        </w:rPr>
        <w:t>妇女问题</w:t>
      </w:r>
      <w:r>
        <w:rPr>
          <w:rFonts w:ascii="Times New Roman"/>
        </w:rPr>
        <w:t>机制</w:t>
      </w:r>
      <w:r>
        <w:rPr>
          <w:rFonts w:ascii="Times New Roman" w:hint="eastAsia"/>
        </w:rPr>
        <w:t>，关于</w:t>
      </w:r>
      <w:r>
        <w:rPr>
          <w:rFonts w:ascii="Times New Roman"/>
        </w:rPr>
        <w:t>第</w:t>
      </w:r>
      <w:r>
        <w:rPr>
          <w:rFonts w:ascii="Times New Roman"/>
        </w:rPr>
        <w:t>2</w:t>
      </w:r>
      <w:r>
        <w:rPr>
          <w:rFonts w:ascii="Times New Roman"/>
        </w:rPr>
        <w:t>号特别建议</w:t>
      </w:r>
      <w:r>
        <w:rPr>
          <w:rFonts w:ascii="Times New Roman" w:hint="eastAsia"/>
        </w:rPr>
        <w:t>的章节记述了后续机制，这两者之间存在一些矛盾</w:t>
      </w:r>
      <w:r>
        <w:rPr>
          <w:rFonts w:ascii="Times New Roman"/>
        </w:rPr>
        <w:t>。前者</w:t>
      </w:r>
      <w:r>
        <w:rPr>
          <w:rFonts w:ascii="Times New Roman" w:hint="eastAsia"/>
        </w:rPr>
        <w:t>似乎事事顺利</w:t>
      </w:r>
      <w:r>
        <w:rPr>
          <w:rFonts w:ascii="Times New Roman"/>
        </w:rPr>
        <w:t>，</w:t>
      </w:r>
      <w:r>
        <w:rPr>
          <w:rFonts w:ascii="Times New Roman" w:hint="eastAsia"/>
        </w:rPr>
        <w:t>而</w:t>
      </w:r>
      <w:r>
        <w:rPr>
          <w:rFonts w:ascii="Times New Roman"/>
        </w:rPr>
        <w:t>后者</w:t>
      </w:r>
      <w:r>
        <w:rPr>
          <w:rFonts w:ascii="Times New Roman" w:hint="eastAsia"/>
        </w:rPr>
        <w:t>却不尽人意</w:t>
      </w:r>
      <w:r>
        <w:rPr>
          <w:rFonts w:ascii="Times New Roman"/>
        </w:rPr>
        <w:t>。她想了解《国家男女平等协议》的内容，特别是</w:t>
      </w:r>
      <w:r>
        <w:rPr>
          <w:rFonts w:ascii="Times New Roman" w:hint="eastAsia"/>
        </w:rPr>
        <w:t>，该《</w:t>
      </w:r>
      <w:r>
        <w:rPr>
          <w:rFonts w:ascii="Times New Roman"/>
        </w:rPr>
        <w:t>协议</w:t>
      </w:r>
      <w:r>
        <w:rPr>
          <w:rFonts w:ascii="Times New Roman" w:hint="eastAsia"/>
        </w:rPr>
        <w:t>》</w:t>
      </w:r>
      <w:r>
        <w:rPr>
          <w:rFonts w:ascii="Times New Roman"/>
        </w:rPr>
        <w:t>主要</w:t>
      </w:r>
      <w:r>
        <w:rPr>
          <w:rFonts w:ascii="Times New Roman" w:hint="eastAsia"/>
        </w:rPr>
        <w:t>涉及程序问题还是实质性问题</w:t>
      </w:r>
      <w:r>
        <w:rPr>
          <w:rFonts w:ascii="Times New Roman"/>
        </w:rPr>
        <w:t>。</w:t>
      </w:r>
      <w:r>
        <w:rPr>
          <w:rFonts w:ascii="Times New Roman" w:hint="eastAsia"/>
        </w:rPr>
        <w:t>此外，</w:t>
      </w:r>
      <w:r>
        <w:rPr>
          <w:rFonts w:ascii="Times New Roman"/>
        </w:rPr>
        <w:t>她</w:t>
      </w:r>
      <w:r>
        <w:rPr>
          <w:rFonts w:ascii="Times New Roman" w:hint="eastAsia"/>
        </w:rPr>
        <w:t>还希望了解，</w:t>
      </w:r>
      <w:r>
        <w:rPr>
          <w:rFonts w:ascii="Times New Roman"/>
        </w:rPr>
        <w:t>为什么报告承认《协议》和咨询处的工作没有对政府结构和程序产生任何</w:t>
      </w:r>
      <w:r>
        <w:rPr>
          <w:rFonts w:ascii="Times New Roman" w:hint="eastAsia"/>
        </w:rPr>
        <w:t>实际</w:t>
      </w:r>
      <w:r>
        <w:rPr>
          <w:rFonts w:ascii="Times New Roman"/>
        </w:rPr>
        <w:t>影响。</w:t>
      </w:r>
    </w:p>
    <w:p w:rsidR="00AA4DF8" w:rsidRDefault="00AA4DF8">
      <w:pPr>
        <w:tabs>
          <w:tab w:val="left" w:pos="420"/>
        </w:tabs>
        <w:spacing w:after="180" w:line="340" w:lineRule="exact"/>
        <w:jc w:val="both"/>
        <w:rPr>
          <w:rFonts w:ascii="Times New Roman"/>
        </w:rPr>
      </w:pPr>
      <w:r>
        <w:rPr>
          <w:rFonts w:ascii="Times New Roman"/>
        </w:rPr>
        <w:t>16.</w:t>
      </w:r>
      <w:r>
        <w:rPr>
          <w:rFonts w:ascii="Times New Roman"/>
        </w:rPr>
        <w:tab/>
      </w:r>
      <w:r>
        <w:rPr>
          <w:rFonts w:ascii="Times New Roman"/>
        </w:rPr>
        <w:t>她</w:t>
      </w:r>
      <w:r>
        <w:rPr>
          <w:rFonts w:ascii="Times New Roman" w:hint="eastAsia"/>
        </w:rPr>
        <w:t>希望</w:t>
      </w:r>
      <w:r>
        <w:rPr>
          <w:rFonts w:ascii="Times New Roman"/>
        </w:rPr>
        <w:t>更多地了解机构间两性问题</w:t>
      </w:r>
      <w:r>
        <w:rPr>
          <w:rFonts w:ascii="Times New Roman" w:hint="eastAsia"/>
        </w:rPr>
        <w:t>联络</w:t>
      </w:r>
      <w:r>
        <w:rPr>
          <w:rFonts w:ascii="Times New Roman"/>
        </w:rPr>
        <w:t>委员会的工作和成绩。她不是很清楚这个委员会</w:t>
      </w:r>
      <w:r>
        <w:rPr>
          <w:rFonts w:ascii="Times New Roman" w:hint="eastAsia"/>
        </w:rPr>
        <w:t>同问题</w:t>
      </w:r>
      <w:r>
        <w:rPr>
          <w:rFonts w:ascii="Times New Roman"/>
        </w:rPr>
        <w:t>和</w:t>
      </w:r>
      <w:r>
        <w:rPr>
          <w:rFonts w:ascii="Times New Roman" w:hint="eastAsia"/>
        </w:rPr>
        <w:t>议题清单答复中提到的机构间委员会是否为同一个机构</w:t>
      </w:r>
      <w:r>
        <w:rPr>
          <w:rFonts w:ascii="Times New Roman"/>
        </w:rPr>
        <w:t>。最后，她希望了解个人</w:t>
      </w:r>
      <w:r>
        <w:rPr>
          <w:rFonts w:ascii="Times New Roman" w:hint="eastAsia"/>
        </w:rPr>
        <w:t>能够向哪些部门就</w:t>
      </w:r>
      <w:r>
        <w:rPr>
          <w:rFonts w:ascii="Times New Roman"/>
        </w:rPr>
        <w:t>违反男女平等原则的情况进行投诉</w:t>
      </w:r>
      <w:r>
        <w:rPr>
          <w:rFonts w:ascii="Times New Roman" w:hint="eastAsia"/>
        </w:rPr>
        <w:t>，</w:t>
      </w:r>
      <w:r>
        <w:rPr>
          <w:rFonts w:ascii="Times New Roman"/>
        </w:rPr>
        <w:t>女性是否普遍</w:t>
      </w:r>
      <w:r>
        <w:rPr>
          <w:rFonts w:ascii="Times New Roman" w:hint="eastAsia"/>
        </w:rPr>
        <w:t>利用这项</w:t>
      </w:r>
      <w:r>
        <w:rPr>
          <w:rFonts w:ascii="Times New Roman"/>
        </w:rPr>
        <w:t>服务，</w:t>
      </w:r>
      <w:r>
        <w:rPr>
          <w:rFonts w:ascii="Times New Roman" w:hint="eastAsia"/>
        </w:rPr>
        <w:t>公众是否广泛了解这项服务</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17.</w:t>
      </w:r>
      <w:r>
        <w:rPr>
          <w:rFonts w:ascii="Times New Roman"/>
        </w:rPr>
        <w:tab/>
        <w:t xml:space="preserve"> </w:t>
      </w:r>
      <w:r>
        <w:rPr>
          <w:rFonts w:ascii="SimHei" w:eastAsia="SimHei" w:hint="eastAsia"/>
          <w:color w:val="FF0000"/>
        </w:rPr>
        <w:t>Arocha女士</w:t>
      </w:r>
      <w:r>
        <w:rPr>
          <w:rFonts w:ascii="Times New Roman"/>
        </w:rPr>
        <w:t>谈到</w:t>
      </w:r>
      <w:r>
        <w:rPr>
          <w:rFonts w:ascii="Times New Roman" w:hint="eastAsia"/>
        </w:rPr>
        <w:t>，哥伦比亚</w:t>
      </w:r>
      <w:r>
        <w:rPr>
          <w:rFonts w:ascii="Times New Roman"/>
        </w:rPr>
        <w:t>政府计划向国会提交的一份加强咨询处的法律草案，</w:t>
      </w:r>
      <w:r>
        <w:rPr>
          <w:rFonts w:ascii="Times New Roman" w:hint="eastAsia"/>
        </w:rPr>
        <w:t>她</w:t>
      </w:r>
      <w:r>
        <w:rPr>
          <w:rFonts w:ascii="Times New Roman"/>
        </w:rPr>
        <w:t>希望</w:t>
      </w:r>
      <w:r>
        <w:rPr>
          <w:rFonts w:ascii="Times New Roman" w:hint="eastAsia"/>
        </w:rPr>
        <w:t>了解</w:t>
      </w:r>
      <w:r>
        <w:rPr>
          <w:rFonts w:ascii="Times New Roman"/>
        </w:rPr>
        <w:t>草案</w:t>
      </w:r>
      <w:r>
        <w:rPr>
          <w:rFonts w:ascii="Times New Roman" w:hint="eastAsia"/>
        </w:rPr>
        <w:t>提出的主要</w:t>
      </w:r>
      <w:r>
        <w:rPr>
          <w:rFonts w:ascii="Times New Roman"/>
        </w:rPr>
        <w:t>结构</w:t>
      </w:r>
      <w:r>
        <w:rPr>
          <w:rFonts w:ascii="Times New Roman" w:hint="eastAsia"/>
        </w:rPr>
        <w:t>及职能变化</w:t>
      </w:r>
      <w:r>
        <w:rPr>
          <w:rFonts w:ascii="Times New Roman"/>
        </w:rPr>
        <w:t>。政府在</w:t>
      </w:r>
      <w:r>
        <w:rPr>
          <w:rFonts w:ascii="Times New Roman" w:hint="eastAsia"/>
        </w:rPr>
        <w:t>答复议题和问题清单时指出，咨询处</w:t>
      </w:r>
      <w:r>
        <w:rPr>
          <w:rFonts w:ascii="Times New Roman"/>
        </w:rPr>
        <w:t>能够和总统、政府、其他公共</w:t>
      </w:r>
      <w:r>
        <w:rPr>
          <w:rFonts w:ascii="Times New Roman" w:hint="eastAsia"/>
        </w:rPr>
        <w:t>主管</w:t>
      </w:r>
      <w:r>
        <w:rPr>
          <w:rFonts w:ascii="Times New Roman"/>
        </w:rPr>
        <w:t>部门和机构进行有效</w:t>
      </w:r>
      <w:r>
        <w:rPr>
          <w:rFonts w:ascii="Times New Roman" w:hint="eastAsia"/>
        </w:rPr>
        <w:t>互动</w:t>
      </w:r>
      <w:r>
        <w:rPr>
          <w:rFonts w:ascii="Times New Roman"/>
        </w:rPr>
        <w:t>，但报告没有提供</w:t>
      </w:r>
      <w:r>
        <w:rPr>
          <w:rFonts w:ascii="Times New Roman" w:hint="eastAsia"/>
        </w:rPr>
        <w:t>充足的资料来</w:t>
      </w:r>
      <w:r>
        <w:rPr>
          <w:rFonts w:ascii="Times New Roman"/>
        </w:rPr>
        <w:t>证明这种说法。报告只提到</w:t>
      </w:r>
      <w:r>
        <w:rPr>
          <w:rFonts w:ascii="Times New Roman" w:hint="eastAsia"/>
        </w:rPr>
        <w:t>具体活动的协调工作，而这不需要设立常设机构</w:t>
      </w:r>
      <w:r>
        <w:rPr>
          <w:rFonts w:ascii="Times New Roman"/>
        </w:rPr>
        <w:t>。咨询处在与政府其他</w:t>
      </w:r>
      <w:r>
        <w:rPr>
          <w:rFonts w:ascii="Times New Roman" w:hint="eastAsia"/>
        </w:rPr>
        <w:t>机构进行协调方面</w:t>
      </w:r>
      <w:r>
        <w:rPr>
          <w:rFonts w:ascii="Times New Roman"/>
        </w:rPr>
        <w:t>的主要职责是什么，采取了哪些战略行动</w:t>
      </w:r>
      <w:r>
        <w:rPr>
          <w:rFonts w:ascii="Times New Roman" w:hint="eastAsia"/>
        </w:rPr>
        <w:t>，以</w:t>
      </w:r>
      <w:r>
        <w:rPr>
          <w:rFonts w:ascii="Times New Roman"/>
        </w:rPr>
        <w:t>及如何进行协调？她希望知道，咨询处如何在</w:t>
      </w:r>
      <w:r>
        <w:rPr>
          <w:rFonts w:ascii="Times New Roman" w:hint="eastAsia"/>
        </w:rPr>
        <w:t>众多部门</w:t>
      </w:r>
      <w:r>
        <w:rPr>
          <w:rFonts w:ascii="Times New Roman"/>
        </w:rPr>
        <w:t>和地方行政机构之间进行协调，如何在各个层</w:t>
      </w:r>
      <w:r>
        <w:rPr>
          <w:rFonts w:ascii="Times New Roman" w:hint="eastAsia"/>
        </w:rPr>
        <w:t>面</w:t>
      </w:r>
      <w:r>
        <w:rPr>
          <w:rFonts w:ascii="Times New Roman"/>
        </w:rPr>
        <w:t>履行自己的职责，</w:t>
      </w:r>
      <w:r>
        <w:rPr>
          <w:rFonts w:ascii="Times New Roman" w:hint="eastAsia"/>
        </w:rPr>
        <w:t>以及设立了哪些机构确保</w:t>
      </w:r>
      <w:r>
        <w:rPr>
          <w:rFonts w:ascii="Times New Roman"/>
        </w:rPr>
        <w:t>中央政府的政策</w:t>
      </w:r>
      <w:r>
        <w:rPr>
          <w:rFonts w:ascii="Times New Roman" w:hint="eastAsia"/>
        </w:rPr>
        <w:t>能够在基层得到执行</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18.</w:t>
      </w:r>
      <w:r>
        <w:rPr>
          <w:rFonts w:ascii="Times New Roman"/>
        </w:rPr>
        <w:tab/>
      </w:r>
      <w:r>
        <w:rPr>
          <w:rFonts w:ascii="Times New Roman"/>
        </w:rPr>
        <w:t>最后，她希望了解《国家发展计划》</w:t>
      </w:r>
      <w:r>
        <w:rPr>
          <w:rFonts w:ascii="Times New Roman" w:hint="eastAsia"/>
        </w:rPr>
        <w:t>一</w:t>
      </w:r>
      <w:r>
        <w:rPr>
          <w:rFonts w:ascii="Times New Roman"/>
        </w:rPr>
        <w:t>章中</w:t>
      </w:r>
      <w:r>
        <w:rPr>
          <w:rFonts w:ascii="Times New Roman" w:hint="eastAsia"/>
        </w:rPr>
        <w:t>提议的、旨在实现性别公正的</w:t>
      </w:r>
      <w:r>
        <w:rPr>
          <w:rFonts w:ascii="Times New Roman"/>
        </w:rPr>
        <w:t>平等权利行动是否</w:t>
      </w:r>
      <w:r>
        <w:rPr>
          <w:rFonts w:ascii="Times New Roman" w:hint="eastAsia"/>
        </w:rPr>
        <w:t>属于</w:t>
      </w:r>
      <w:r>
        <w:rPr>
          <w:rFonts w:ascii="Times New Roman"/>
        </w:rPr>
        <w:t>《公约》第</w:t>
      </w:r>
      <w:r>
        <w:rPr>
          <w:rFonts w:ascii="Times New Roman" w:hint="eastAsia"/>
        </w:rPr>
        <w:t>4</w:t>
      </w:r>
      <w:r>
        <w:rPr>
          <w:rFonts w:ascii="Times New Roman"/>
        </w:rPr>
        <w:t>条第</w:t>
      </w:r>
      <w:r>
        <w:rPr>
          <w:rFonts w:ascii="Times New Roman" w:hint="eastAsia"/>
        </w:rPr>
        <w:t>1</w:t>
      </w:r>
      <w:r>
        <w:rPr>
          <w:rFonts w:ascii="Times New Roman" w:hint="eastAsia"/>
        </w:rPr>
        <w:t>款和第</w:t>
      </w:r>
      <w:r>
        <w:rPr>
          <w:rFonts w:ascii="Times New Roman"/>
        </w:rPr>
        <w:t>25</w:t>
      </w:r>
      <w:r>
        <w:rPr>
          <w:rFonts w:ascii="Times New Roman"/>
        </w:rPr>
        <w:t>号一般性建议</w:t>
      </w:r>
      <w:r>
        <w:rPr>
          <w:rFonts w:ascii="Times New Roman" w:hint="eastAsia"/>
        </w:rPr>
        <w:t>提出</w:t>
      </w:r>
      <w:r>
        <w:rPr>
          <w:rFonts w:ascii="Times New Roman"/>
        </w:rPr>
        <w:t>的</w:t>
      </w:r>
      <w:r>
        <w:rPr>
          <w:rFonts w:ascii="Times New Roman" w:hint="eastAsia"/>
        </w:rPr>
        <w:t>暂行特别</w:t>
      </w:r>
      <w:r>
        <w:rPr>
          <w:rFonts w:ascii="Times New Roman"/>
        </w:rPr>
        <w:t>措施。她</w:t>
      </w:r>
      <w:r>
        <w:rPr>
          <w:rFonts w:ascii="Times New Roman" w:hint="eastAsia"/>
        </w:rPr>
        <w:t>希望</w:t>
      </w:r>
      <w:r>
        <w:rPr>
          <w:rFonts w:ascii="Times New Roman"/>
        </w:rPr>
        <w:t>了解这些</w:t>
      </w:r>
      <w:r>
        <w:rPr>
          <w:rFonts w:ascii="Times New Roman" w:hint="eastAsia"/>
        </w:rPr>
        <w:t>暂行特别</w:t>
      </w:r>
      <w:r>
        <w:rPr>
          <w:rFonts w:ascii="Times New Roman"/>
        </w:rPr>
        <w:t>措施或平等权利行动</w:t>
      </w:r>
      <w:r>
        <w:rPr>
          <w:rFonts w:ascii="Times New Roman" w:hint="eastAsia"/>
        </w:rPr>
        <w:t>的执行情况，以便了解《公约》</w:t>
      </w:r>
      <w:r>
        <w:rPr>
          <w:rFonts w:ascii="Times New Roman"/>
        </w:rPr>
        <w:t>第</w:t>
      </w:r>
      <w:r>
        <w:rPr>
          <w:rFonts w:ascii="Times New Roman" w:hint="eastAsia"/>
        </w:rPr>
        <w:t>4</w:t>
      </w:r>
      <w:r>
        <w:rPr>
          <w:rFonts w:ascii="Times New Roman"/>
        </w:rPr>
        <w:t>条在多大程度上得到</w:t>
      </w:r>
      <w:r>
        <w:rPr>
          <w:rFonts w:ascii="Times New Roman" w:hint="eastAsia"/>
        </w:rPr>
        <w:t>落实</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19.</w:t>
      </w:r>
      <w:r>
        <w:rPr>
          <w:rFonts w:ascii="Times New Roman"/>
        </w:rPr>
        <w:tab/>
        <w:t xml:space="preserve"> </w:t>
      </w:r>
      <w:r>
        <w:rPr>
          <w:rFonts w:ascii="SimHei" w:eastAsia="SimHei" w:hint="eastAsia"/>
          <w:color w:val="FF0000"/>
        </w:rPr>
        <w:t>Gumede Shelton女士</w:t>
      </w:r>
      <w:r>
        <w:rPr>
          <w:rFonts w:ascii="Times New Roman"/>
        </w:rPr>
        <w:t>在谈到第</w:t>
      </w:r>
      <w:r>
        <w:rPr>
          <w:rFonts w:ascii="Times New Roman"/>
        </w:rPr>
        <w:t>5</w:t>
      </w:r>
      <w:r>
        <w:rPr>
          <w:rFonts w:ascii="Times New Roman"/>
        </w:rPr>
        <w:t>条的执行情况时说，进行一次全面分析将很有帮助，</w:t>
      </w:r>
      <w:r>
        <w:rPr>
          <w:rFonts w:ascii="Times New Roman" w:hint="eastAsia"/>
        </w:rPr>
        <w:t>以便</w:t>
      </w:r>
      <w:r>
        <w:rPr>
          <w:rFonts w:ascii="Times New Roman"/>
        </w:rPr>
        <w:t>了解</w:t>
      </w:r>
      <w:r>
        <w:rPr>
          <w:rFonts w:ascii="Times New Roman" w:hint="eastAsia"/>
        </w:rPr>
        <w:t>旨在</w:t>
      </w:r>
      <w:r>
        <w:rPr>
          <w:rFonts w:ascii="Times New Roman"/>
        </w:rPr>
        <w:t>消除</w:t>
      </w:r>
      <w:r>
        <w:rPr>
          <w:rFonts w:ascii="Times New Roman" w:hint="eastAsia"/>
        </w:rPr>
        <w:t>定型观念的各项</w:t>
      </w:r>
      <w:r>
        <w:rPr>
          <w:rFonts w:ascii="Times New Roman"/>
        </w:rPr>
        <w:t>活动以何种方式有助</w:t>
      </w:r>
      <w:r>
        <w:rPr>
          <w:rFonts w:ascii="Times New Roman" w:hint="eastAsia"/>
        </w:rPr>
        <w:t>于</w:t>
      </w:r>
      <w:r>
        <w:rPr>
          <w:rFonts w:ascii="Times New Roman"/>
        </w:rPr>
        <w:t>减少</w:t>
      </w:r>
      <w:r>
        <w:rPr>
          <w:rFonts w:ascii="Times New Roman" w:hint="eastAsia"/>
        </w:rPr>
        <w:t>针对</w:t>
      </w:r>
      <w:r>
        <w:rPr>
          <w:rFonts w:ascii="Times New Roman"/>
        </w:rPr>
        <w:t>女性的暴力行为，男性关于</w:t>
      </w:r>
      <w:r>
        <w:rPr>
          <w:rFonts w:ascii="Times New Roman" w:hint="eastAsia"/>
        </w:rPr>
        <w:t>家庭角色的思想</w:t>
      </w:r>
      <w:r>
        <w:rPr>
          <w:rFonts w:ascii="Times New Roman"/>
        </w:rPr>
        <w:t>认识发生了</w:t>
      </w:r>
      <w:r>
        <w:rPr>
          <w:rFonts w:ascii="Times New Roman" w:hint="eastAsia"/>
        </w:rPr>
        <w:t>怎样的变化</w:t>
      </w:r>
      <w:r>
        <w:rPr>
          <w:rFonts w:ascii="Times New Roman"/>
        </w:rPr>
        <w:t>，以及贩卖</w:t>
      </w:r>
      <w:r>
        <w:rPr>
          <w:rFonts w:ascii="Times New Roman" w:hint="eastAsia"/>
        </w:rPr>
        <w:t>人口</w:t>
      </w:r>
      <w:r>
        <w:rPr>
          <w:rFonts w:ascii="Times New Roman"/>
        </w:rPr>
        <w:t>和剥削妓女的情况在多大程度上得到了缓解。</w:t>
      </w:r>
      <w:r>
        <w:rPr>
          <w:rFonts w:ascii="Times New Roman" w:hint="eastAsia"/>
        </w:rPr>
        <w:t>此外，</w:t>
      </w:r>
      <w:r>
        <w:rPr>
          <w:rFonts w:ascii="Times New Roman"/>
        </w:rPr>
        <w:t>她希望了解是否</w:t>
      </w:r>
      <w:r>
        <w:rPr>
          <w:rFonts w:ascii="Times New Roman" w:hint="eastAsia"/>
        </w:rPr>
        <w:t>已经进行了</w:t>
      </w:r>
      <w:r>
        <w:rPr>
          <w:rFonts w:ascii="Times New Roman"/>
        </w:rPr>
        <w:t>研究</w:t>
      </w:r>
      <w:r>
        <w:rPr>
          <w:rFonts w:ascii="Times New Roman" w:hint="eastAsia"/>
        </w:rPr>
        <w:t>，就咨询处为改变性别歧视做法及观念而开展</w:t>
      </w:r>
      <w:r>
        <w:rPr>
          <w:rFonts w:ascii="Times New Roman"/>
        </w:rPr>
        <w:t>的</w:t>
      </w:r>
      <w:r>
        <w:rPr>
          <w:rFonts w:ascii="Times New Roman" w:hint="eastAsia"/>
        </w:rPr>
        <w:t>各项</w:t>
      </w:r>
      <w:r>
        <w:rPr>
          <w:rFonts w:ascii="Times New Roman"/>
        </w:rPr>
        <w:t>举措</w:t>
      </w:r>
      <w:r>
        <w:rPr>
          <w:rFonts w:ascii="Times New Roman" w:hint="eastAsia"/>
        </w:rPr>
        <w:t>产生的影响进行评估。</w:t>
      </w:r>
      <w:r>
        <w:rPr>
          <w:rFonts w:ascii="Times New Roman"/>
        </w:rPr>
        <w:t>关于教育部</w:t>
      </w:r>
      <w:r>
        <w:rPr>
          <w:rFonts w:ascii="Times New Roman" w:hint="eastAsia"/>
        </w:rPr>
        <w:t>建议将</w:t>
      </w:r>
      <w:r>
        <w:rPr>
          <w:rFonts w:ascii="Times New Roman"/>
        </w:rPr>
        <w:t>性别教育</w:t>
      </w:r>
      <w:r>
        <w:rPr>
          <w:rFonts w:ascii="Times New Roman" w:hint="eastAsia"/>
        </w:rPr>
        <w:t>作为</w:t>
      </w:r>
      <w:r>
        <w:rPr>
          <w:rFonts w:ascii="Times New Roman"/>
        </w:rPr>
        <w:t>一</w:t>
      </w:r>
      <w:r>
        <w:rPr>
          <w:rFonts w:ascii="Times New Roman" w:hint="eastAsia"/>
        </w:rPr>
        <w:t>至</w:t>
      </w:r>
      <w:r>
        <w:rPr>
          <w:rFonts w:ascii="Times New Roman"/>
        </w:rPr>
        <w:t>十一年级</w:t>
      </w:r>
      <w:r>
        <w:rPr>
          <w:rFonts w:ascii="Times New Roman" w:hint="eastAsia"/>
        </w:rPr>
        <w:t>的“选修课”</w:t>
      </w:r>
      <w:r>
        <w:rPr>
          <w:rFonts w:ascii="Times New Roman"/>
        </w:rPr>
        <w:t>，她质疑为什么</w:t>
      </w:r>
      <w:r>
        <w:rPr>
          <w:rFonts w:ascii="Times New Roman" w:hint="eastAsia"/>
        </w:rPr>
        <w:t>性别教育</w:t>
      </w:r>
      <w:r>
        <w:rPr>
          <w:rFonts w:ascii="Times New Roman"/>
        </w:rPr>
        <w:t>是选修课而不是必修课。她希望了解有多少学校</w:t>
      </w:r>
      <w:r>
        <w:rPr>
          <w:rFonts w:ascii="Times New Roman" w:hint="eastAsia"/>
        </w:rPr>
        <w:t>和</w:t>
      </w:r>
      <w:r>
        <w:rPr>
          <w:rFonts w:ascii="Times New Roman"/>
        </w:rPr>
        <w:t>教育部门</w:t>
      </w:r>
      <w:r>
        <w:rPr>
          <w:rFonts w:ascii="Times New Roman" w:hint="eastAsia"/>
        </w:rPr>
        <w:t>切实开设了这门选修课</w:t>
      </w:r>
      <w:r>
        <w:rPr>
          <w:rFonts w:ascii="Times New Roman"/>
        </w:rPr>
        <w:t>。</w:t>
      </w:r>
    </w:p>
    <w:p w:rsidR="00AA4DF8" w:rsidRDefault="00AA4DF8">
      <w:pPr>
        <w:tabs>
          <w:tab w:val="left" w:pos="420"/>
        </w:tabs>
        <w:spacing w:after="180" w:line="334" w:lineRule="exact"/>
        <w:jc w:val="both"/>
        <w:rPr>
          <w:rFonts w:ascii="Times New Roman"/>
        </w:rPr>
      </w:pPr>
      <w:r>
        <w:rPr>
          <w:rFonts w:ascii="Times New Roman"/>
        </w:rPr>
        <w:t>20.</w:t>
      </w:r>
      <w:r>
        <w:rPr>
          <w:rFonts w:ascii="Times New Roman"/>
        </w:rPr>
        <w:tab/>
      </w:r>
      <w:r>
        <w:rPr>
          <w:rFonts w:ascii="Times New Roman" w:hint="eastAsia"/>
        </w:rPr>
        <w:t>哥伦比亚</w:t>
      </w:r>
      <w:r>
        <w:rPr>
          <w:rFonts w:ascii="Times New Roman"/>
        </w:rPr>
        <w:t>政府因执行教育计划而受到赞赏。但</w:t>
      </w:r>
      <w:r>
        <w:rPr>
          <w:rFonts w:ascii="Times New Roman" w:hint="eastAsia"/>
        </w:rPr>
        <w:t>当</w:t>
      </w:r>
      <w:r>
        <w:rPr>
          <w:rFonts w:ascii="Times New Roman"/>
        </w:rPr>
        <w:t>委员会</w:t>
      </w:r>
      <w:r>
        <w:rPr>
          <w:rFonts w:ascii="Times New Roman" w:hint="eastAsia"/>
        </w:rPr>
        <w:t>要求了解采取哪些措施来消除教科书当中的定型观念时，得到的答复却没有提及任何相关具体措施</w:t>
      </w:r>
      <w:r>
        <w:rPr>
          <w:rFonts w:ascii="Times New Roman"/>
        </w:rPr>
        <w:t>。她希望得到进一步澄清。</w:t>
      </w:r>
      <w:r>
        <w:rPr>
          <w:rFonts w:ascii="Times New Roman" w:hint="eastAsia"/>
        </w:rPr>
        <w:t>此外</w:t>
      </w:r>
      <w:r>
        <w:rPr>
          <w:rFonts w:ascii="Times New Roman"/>
        </w:rPr>
        <w:t>，她</w:t>
      </w:r>
      <w:r>
        <w:rPr>
          <w:rFonts w:ascii="Times New Roman" w:hint="eastAsia"/>
        </w:rPr>
        <w:t>还希望深入了解《</w:t>
      </w:r>
      <w:r>
        <w:rPr>
          <w:rFonts w:ascii="Times New Roman"/>
        </w:rPr>
        <w:t>国家人权和国际人道主义法教育计划</w:t>
      </w:r>
      <w:r>
        <w:rPr>
          <w:rFonts w:ascii="Times New Roman" w:hint="eastAsia"/>
        </w:rPr>
        <w:t>》</w:t>
      </w:r>
      <w:r>
        <w:rPr>
          <w:rFonts w:ascii="Times New Roman"/>
        </w:rPr>
        <w:t>，以及这项计划</w:t>
      </w:r>
      <w:r>
        <w:rPr>
          <w:rFonts w:ascii="Times New Roman" w:hint="eastAsia"/>
        </w:rPr>
        <w:t>针对性别</w:t>
      </w:r>
      <w:r>
        <w:rPr>
          <w:rFonts w:ascii="Times New Roman"/>
        </w:rPr>
        <w:t>问题、</w:t>
      </w:r>
      <w:r>
        <w:rPr>
          <w:rFonts w:ascii="Times New Roman" w:hint="eastAsia"/>
        </w:rPr>
        <w:t>妇女</w:t>
      </w:r>
      <w:r>
        <w:rPr>
          <w:rFonts w:ascii="Times New Roman"/>
        </w:rPr>
        <w:t>权利</w:t>
      </w:r>
      <w:r>
        <w:rPr>
          <w:rFonts w:ascii="Times New Roman" w:hint="eastAsia"/>
        </w:rPr>
        <w:t>和</w:t>
      </w:r>
      <w:r>
        <w:rPr>
          <w:rFonts w:ascii="Times New Roman"/>
        </w:rPr>
        <w:t>消除</w:t>
      </w:r>
      <w:r>
        <w:rPr>
          <w:rFonts w:ascii="Times New Roman" w:hint="eastAsia"/>
        </w:rPr>
        <w:t>定型观念做出了哪些规定</w:t>
      </w:r>
      <w:r>
        <w:rPr>
          <w:rFonts w:ascii="Times New Roman"/>
        </w:rPr>
        <w:t>。她还</w:t>
      </w:r>
      <w:r>
        <w:rPr>
          <w:rFonts w:ascii="Times New Roman" w:hint="eastAsia"/>
        </w:rPr>
        <w:t>希望了解</w:t>
      </w:r>
      <w:r>
        <w:rPr>
          <w:rFonts w:ascii="Times New Roman"/>
        </w:rPr>
        <w:t>人权试点项目</w:t>
      </w:r>
      <w:r>
        <w:rPr>
          <w:rFonts w:ascii="Times New Roman" w:hint="eastAsia"/>
        </w:rPr>
        <w:t>对于行使人权</w:t>
      </w:r>
      <w:r>
        <w:rPr>
          <w:rFonts w:ascii="Times New Roman"/>
        </w:rPr>
        <w:t>的影响。</w:t>
      </w:r>
    </w:p>
    <w:p w:rsidR="00AA4DF8" w:rsidRDefault="00AA4DF8">
      <w:pPr>
        <w:tabs>
          <w:tab w:val="left" w:pos="420"/>
        </w:tabs>
        <w:spacing w:after="180" w:line="334" w:lineRule="exact"/>
        <w:jc w:val="both"/>
        <w:rPr>
          <w:rFonts w:ascii="Times New Roman"/>
        </w:rPr>
      </w:pPr>
      <w:r>
        <w:rPr>
          <w:rFonts w:ascii="Times New Roman"/>
        </w:rPr>
        <w:t>21.</w:t>
      </w:r>
      <w:r>
        <w:rPr>
          <w:rFonts w:ascii="Times New Roman"/>
        </w:rPr>
        <w:tab/>
      </w:r>
      <w:r>
        <w:rPr>
          <w:rFonts w:ascii="SimHei" w:eastAsia="SimHei" w:hint="eastAsia"/>
          <w:color w:val="FF0000"/>
        </w:rPr>
        <w:t>Vázquez Zawadzky女士</w:t>
      </w:r>
      <w:r>
        <w:rPr>
          <w:rFonts w:ascii="Times New Roman"/>
        </w:rPr>
        <w:t>（哥伦比亚）</w:t>
      </w:r>
      <w:r>
        <w:rPr>
          <w:rFonts w:ascii="Times New Roman" w:hint="eastAsia"/>
        </w:rPr>
        <w:t>说，</w:t>
      </w:r>
      <w:r>
        <w:rPr>
          <w:rFonts w:ascii="Times New Roman"/>
        </w:rPr>
        <w:t>宪法</w:t>
      </w:r>
      <w:r>
        <w:rPr>
          <w:rFonts w:ascii="Times New Roman" w:hint="eastAsia"/>
        </w:rPr>
        <w:t>法院</w:t>
      </w:r>
      <w:r>
        <w:rPr>
          <w:rFonts w:ascii="Times New Roman"/>
        </w:rPr>
        <w:t>和最高法院</w:t>
      </w:r>
      <w:r>
        <w:rPr>
          <w:rFonts w:ascii="Times New Roman" w:hint="eastAsia"/>
        </w:rPr>
        <w:t>的</w:t>
      </w:r>
      <w:r>
        <w:rPr>
          <w:rFonts w:ascii="Times New Roman"/>
        </w:rPr>
        <w:t>决定</w:t>
      </w:r>
      <w:r>
        <w:rPr>
          <w:rFonts w:ascii="Times New Roman" w:hint="eastAsia"/>
        </w:rPr>
        <w:t>多次参考了</w:t>
      </w:r>
      <w:r>
        <w:rPr>
          <w:rFonts w:ascii="Times New Roman"/>
        </w:rPr>
        <w:t>国际条约</w:t>
      </w:r>
      <w:r>
        <w:rPr>
          <w:rFonts w:ascii="Times New Roman" w:hint="eastAsia"/>
        </w:rPr>
        <w:t>的规定</w:t>
      </w:r>
      <w:r>
        <w:rPr>
          <w:rFonts w:ascii="Times New Roman"/>
        </w:rPr>
        <w:t>。</w:t>
      </w:r>
      <w:r>
        <w:rPr>
          <w:rFonts w:ascii="Times New Roman" w:hint="eastAsia"/>
        </w:rPr>
        <w:t>目前正在从性角度对</w:t>
      </w:r>
      <w:r>
        <w:rPr>
          <w:rFonts w:ascii="Times New Roman"/>
        </w:rPr>
        <w:t>最高法院</w:t>
      </w:r>
      <w:r>
        <w:rPr>
          <w:rFonts w:ascii="Times New Roman" w:hint="eastAsia"/>
        </w:rPr>
        <w:t>近</w:t>
      </w:r>
      <w:r>
        <w:rPr>
          <w:rFonts w:ascii="Times New Roman"/>
        </w:rPr>
        <w:t>五年</w:t>
      </w:r>
      <w:r>
        <w:rPr>
          <w:rFonts w:ascii="Times New Roman" w:hint="eastAsia"/>
        </w:rPr>
        <w:t>来下达的一系列决定进行研究</w:t>
      </w:r>
      <w:r>
        <w:rPr>
          <w:rFonts w:ascii="Times New Roman"/>
        </w:rPr>
        <w:t>，</w:t>
      </w:r>
      <w:r>
        <w:rPr>
          <w:rFonts w:ascii="Times New Roman" w:hint="eastAsia"/>
        </w:rPr>
        <w:t>确定其</w:t>
      </w:r>
      <w:r>
        <w:rPr>
          <w:rFonts w:ascii="Times New Roman"/>
        </w:rPr>
        <w:t>是否参照了《公约》。法院</w:t>
      </w:r>
      <w:r>
        <w:rPr>
          <w:rFonts w:ascii="Times New Roman" w:hint="eastAsia"/>
        </w:rPr>
        <w:t>批准了相关</w:t>
      </w:r>
      <w:r>
        <w:rPr>
          <w:rFonts w:ascii="Times New Roman"/>
        </w:rPr>
        <w:t>法律</w:t>
      </w:r>
      <w:r>
        <w:rPr>
          <w:rFonts w:ascii="Times New Roman" w:hint="eastAsia"/>
        </w:rPr>
        <w:t>，从而</w:t>
      </w:r>
      <w:r>
        <w:rPr>
          <w:rFonts w:ascii="Times New Roman"/>
        </w:rPr>
        <w:t>承认《公约》</w:t>
      </w:r>
      <w:r>
        <w:rPr>
          <w:rFonts w:ascii="Times New Roman" w:hint="eastAsia"/>
        </w:rPr>
        <w:t>符合</w:t>
      </w:r>
      <w:r>
        <w:rPr>
          <w:rFonts w:ascii="Times New Roman"/>
        </w:rPr>
        <w:t>宪性。</w:t>
      </w:r>
      <w:r>
        <w:rPr>
          <w:rFonts w:ascii="Times New Roman" w:hint="eastAsia"/>
        </w:rPr>
        <w:t>咨询处</w:t>
      </w:r>
      <w:r>
        <w:rPr>
          <w:rFonts w:ascii="Times New Roman"/>
        </w:rPr>
        <w:t>针对全国</w:t>
      </w:r>
      <w:r>
        <w:rPr>
          <w:rFonts w:ascii="Times New Roman" w:hint="eastAsia"/>
        </w:rPr>
        <w:t>各地</w:t>
      </w:r>
      <w:r>
        <w:rPr>
          <w:rFonts w:ascii="Times New Roman"/>
        </w:rPr>
        <w:t>的妇女组织、政府官员</w:t>
      </w:r>
      <w:r>
        <w:rPr>
          <w:rFonts w:ascii="Times New Roman" w:hint="eastAsia"/>
        </w:rPr>
        <w:t>，</w:t>
      </w:r>
      <w:r>
        <w:rPr>
          <w:rFonts w:ascii="Times New Roman"/>
        </w:rPr>
        <w:t>特别是司法部门和军队开展了《公约》宣传教育活动。</w:t>
      </w:r>
    </w:p>
    <w:p w:rsidR="00AA4DF8" w:rsidRDefault="00AA4DF8">
      <w:pPr>
        <w:tabs>
          <w:tab w:val="left" w:pos="420"/>
        </w:tabs>
        <w:spacing w:after="180" w:line="334" w:lineRule="exact"/>
        <w:jc w:val="both"/>
        <w:rPr>
          <w:rFonts w:ascii="Times New Roman"/>
        </w:rPr>
      </w:pPr>
      <w:r>
        <w:rPr>
          <w:rFonts w:ascii="Times New Roman"/>
        </w:rPr>
        <w:t>22.</w:t>
      </w:r>
      <w:r>
        <w:rPr>
          <w:rFonts w:ascii="Times New Roman"/>
        </w:rPr>
        <w:tab/>
        <w:t xml:space="preserve"> </w:t>
      </w:r>
      <w:r>
        <w:rPr>
          <w:rFonts w:ascii="SimHei" w:eastAsia="SimHei" w:hint="eastAsia"/>
          <w:color w:val="FF0000"/>
        </w:rPr>
        <w:t>Ruiz女士</w:t>
      </w:r>
      <w:r>
        <w:rPr>
          <w:rFonts w:ascii="Times New Roman"/>
        </w:rPr>
        <w:t>（哥伦比亚）说，</w:t>
      </w:r>
      <w:r>
        <w:rPr>
          <w:rFonts w:ascii="Times New Roman" w:hint="eastAsia"/>
        </w:rPr>
        <w:t>咨询处</w:t>
      </w:r>
      <w:r>
        <w:rPr>
          <w:rFonts w:ascii="Times New Roman"/>
        </w:rPr>
        <w:t>在性健康和生殖健康国家政策</w:t>
      </w:r>
      <w:r>
        <w:rPr>
          <w:rFonts w:ascii="Times New Roman" w:hint="eastAsia"/>
        </w:rPr>
        <w:t>框架下，</w:t>
      </w:r>
      <w:r>
        <w:rPr>
          <w:rFonts w:ascii="Times New Roman"/>
        </w:rPr>
        <w:t>开展了</w:t>
      </w:r>
      <w:r>
        <w:rPr>
          <w:rFonts w:ascii="Times New Roman" w:hint="eastAsia"/>
        </w:rPr>
        <w:t>促进权利与</w:t>
      </w:r>
      <w:r>
        <w:rPr>
          <w:rFonts w:ascii="Times New Roman"/>
        </w:rPr>
        <w:t>建设和平网络</w:t>
      </w:r>
      <w:r>
        <w:rPr>
          <w:rFonts w:ascii="Times New Roman" w:hint="eastAsia"/>
        </w:rPr>
        <w:t>方案</w:t>
      </w:r>
      <w:r>
        <w:rPr>
          <w:rFonts w:ascii="Times New Roman"/>
        </w:rPr>
        <w:t>。为</w:t>
      </w:r>
      <w:r>
        <w:rPr>
          <w:rFonts w:ascii="Times New Roman" w:hint="eastAsia"/>
        </w:rPr>
        <w:t>军方人员开展</w:t>
      </w:r>
      <w:r>
        <w:rPr>
          <w:rFonts w:ascii="Times New Roman"/>
        </w:rPr>
        <w:t>性健康和生殖健康</w:t>
      </w:r>
      <w:r>
        <w:rPr>
          <w:rFonts w:ascii="Times New Roman" w:hint="eastAsia"/>
        </w:rPr>
        <w:t>问题</w:t>
      </w:r>
      <w:r>
        <w:rPr>
          <w:rFonts w:ascii="Times New Roman"/>
        </w:rPr>
        <w:t>培训，希望借此降低孕产妇死亡率、预防青少年怀孕和性病、推广计划生育</w:t>
      </w:r>
      <w:r>
        <w:rPr>
          <w:rFonts w:ascii="Times New Roman" w:hint="eastAsia"/>
        </w:rPr>
        <w:t>，以及</w:t>
      </w:r>
      <w:r>
        <w:rPr>
          <w:rFonts w:ascii="Times New Roman"/>
        </w:rPr>
        <w:t>预防性虐待、家庭暴力和针对女性的暴力行为。</w:t>
      </w:r>
      <w:r>
        <w:rPr>
          <w:rFonts w:ascii="Times New Roman" w:hint="eastAsia"/>
        </w:rPr>
        <w:t>通过关于性健康和生殖健康、性别公正以及性和生殖权利的项目，对</w:t>
      </w:r>
      <w:r>
        <w:rPr>
          <w:rFonts w:ascii="Times New Roman"/>
        </w:rPr>
        <w:t>执法人员</w:t>
      </w:r>
      <w:r>
        <w:rPr>
          <w:rFonts w:ascii="Times New Roman" w:hint="eastAsia"/>
        </w:rPr>
        <w:t>进行培训。此外</w:t>
      </w:r>
      <w:r>
        <w:rPr>
          <w:rFonts w:ascii="Times New Roman"/>
        </w:rPr>
        <w:t>还</w:t>
      </w:r>
      <w:r>
        <w:rPr>
          <w:rFonts w:ascii="Times New Roman" w:hint="eastAsia"/>
        </w:rPr>
        <w:t>为警方和空军制订了类似方案，不久</w:t>
      </w:r>
      <w:r>
        <w:rPr>
          <w:rFonts w:ascii="Times New Roman"/>
        </w:rPr>
        <w:t>将面向军队</w:t>
      </w:r>
      <w:r>
        <w:rPr>
          <w:rFonts w:ascii="Times New Roman" w:hint="eastAsia"/>
        </w:rPr>
        <w:t>开展工作</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23.</w:t>
      </w:r>
      <w:r>
        <w:rPr>
          <w:rFonts w:ascii="Times New Roman"/>
        </w:rPr>
        <w:tab/>
      </w:r>
      <w:r>
        <w:rPr>
          <w:rFonts w:ascii="SimHei" w:eastAsia="SimHei" w:hint="eastAsia"/>
          <w:color w:val="FF0000"/>
        </w:rPr>
        <w:t>Vázquez Zawadzky 女士</w:t>
      </w:r>
      <w:r>
        <w:rPr>
          <w:rFonts w:ascii="Times New Roman"/>
        </w:rPr>
        <w:t>（哥伦比亚）在回答关于《公约》</w:t>
      </w:r>
      <w:r>
        <w:rPr>
          <w:rFonts w:ascii="Times New Roman" w:hint="eastAsia"/>
        </w:rPr>
        <w:t>遵约情况监督机制的</w:t>
      </w:r>
      <w:r>
        <w:rPr>
          <w:rFonts w:ascii="Times New Roman"/>
        </w:rPr>
        <w:t>问题时</w:t>
      </w:r>
      <w:r>
        <w:rPr>
          <w:rFonts w:ascii="Times New Roman" w:hint="eastAsia"/>
        </w:rPr>
        <w:t>指出</w:t>
      </w:r>
      <w:r>
        <w:rPr>
          <w:rFonts w:ascii="Times New Roman"/>
        </w:rPr>
        <w:t>，现在已经出台了</w:t>
      </w:r>
      <w:r>
        <w:rPr>
          <w:rFonts w:ascii="Times New Roman" w:hint="eastAsia"/>
        </w:rPr>
        <w:t>多项补救措施</w:t>
      </w:r>
      <w:r>
        <w:rPr>
          <w:rFonts w:ascii="Times New Roman"/>
        </w:rPr>
        <w:t>，保护</w:t>
      </w:r>
      <w:r>
        <w:rPr>
          <w:rFonts w:ascii="Times New Roman" w:hint="eastAsia"/>
        </w:rPr>
        <w:t>妇女</w:t>
      </w:r>
      <w:r>
        <w:rPr>
          <w:rFonts w:ascii="Times New Roman"/>
        </w:rPr>
        <w:t>的基本权利，</w:t>
      </w:r>
      <w:r>
        <w:rPr>
          <w:rFonts w:ascii="Times New Roman" w:hint="eastAsia"/>
        </w:rPr>
        <w:t>其中</w:t>
      </w:r>
      <w:r>
        <w:rPr>
          <w:rFonts w:ascii="Times New Roman"/>
        </w:rPr>
        <w:t>包括</w:t>
      </w:r>
      <w:r>
        <w:rPr>
          <w:rFonts w:ascii="Times New Roman" w:hint="eastAsia"/>
        </w:rPr>
        <w:t>：申请开展违宪审查的权利；</w:t>
      </w:r>
      <w:r>
        <w:rPr>
          <w:rFonts w:ascii="Times New Roman"/>
        </w:rPr>
        <w:t>要求对国家行为造成的</w:t>
      </w:r>
      <w:r>
        <w:rPr>
          <w:rFonts w:ascii="Times New Roman" w:hint="eastAsia"/>
        </w:rPr>
        <w:t>损害给予直接</w:t>
      </w:r>
      <w:r>
        <w:rPr>
          <w:rFonts w:ascii="Times New Roman"/>
        </w:rPr>
        <w:t>补偿的权利</w:t>
      </w:r>
      <w:r>
        <w:rPr>
          <w:rFonts w:ascii="Times New Roman" w:hint="eastAsia"/>
        </w:rPr>
        <w:t>；以及</w:t>
      </w:r>
      <w:r>
        <w:rPr>
          <w:rFonts w:ascii="Times New Roman"/>
        </w:rPr>
        <w:t>请求</w:t>
      </w:r>
      <w:r>
        <w:rPr>
          <w:rFonts w:ascii="Times New Roman" w:hint="eastAsia"/>
        </w:rPr>
        <w:t>获得</w:t>
      </w:r>
      <w:r>
        <w:rPr>
          <w:rFonts w:ascii="Times New Roman"/>
        </w:rPr>
        <w:t>保护</w:t>
      </w:r>
      <w:r>
        <w:rPr>
          <w:rFonts w:ascii="Times New Roman" w:hint="eastAsia"/>
        </w:rPr>
        <w:t>并就涉及性别暴力的违法行为提出刑事诉讼的权利。基层</w:t>
      </w:r>
      <w:r>
        <w:rPr>
          <w:rFonts w:ascii="Times New Roman"/>
        </w:rPr>
        <w:t>组织和团体也</w:t>
      </w:r>
      <w:r>
        <w:rPr>
          <w:rFonts w:ascii="Times New Roman" w:hint="eastAsia"/>
        </w:rPr>
        <w:t>可以要求</w:t>
      </w:r>
      <w:r>
        <w:rPr>
          <w:rFonts w:ascii="Times New Roman"/>
        </w:rPr>
        <w:t>采取法律行动。任何人</w:t>
      </w:r>
      <w:r>
        <w:rPr>
          <w:rFonts w:ascii="Times New Roman" w:hint="eastAsia"/>
        </w:rPr>
        <w:t>均</w:t>
      </w:r>
      <w:r>
        <w:rPr>
          <w:rFonts w:ascii="Times New Roman"/>
        </w:rPr>
        <w:t>可以要求</w:t>
      </w:r>
      <w:r>
        <w:rPr>
          <w:rFonts w:ascii="Times New Roman" w:hint="eastAsia"/>
        </w:rPr>
        <w:t>开展违宪</w:t>
      </w:r>
      <w:r>
        <w:rPr>
          <w:rFonts w:ascii="Times New Roman"/>
        </w:rPr>
        <w:t>审查，包括</w:t>
      </w:r>
      <w:r>
        <w:rPr>
          <w:rFonts w:ascii="Times New Roman" w:hint="eastAsia"/>
        </w:rPr>
        <w:t>要求撤销违背</w:t>
      </w:r>
      <w:r>
        <w:rPr>
          <w:rFonts w:ascii="Times New Roman"/>
        </w:rPr>
        <w:t>国际条约的</w:t>
      </w:r>
      <w:r>
        <w:rPr>
          <w:rFonts w:ascii="Times New Roman" w:hint="eastAsia"/>
        </w:rPr>
        <w:t>国内立法法规</w:t>
      </w:r>
      <w:r>
        <w:rPr>
          <w:rFonts w:ascii="Times New Roman"/>
        </w:rPr>
        <w:t>。</w:t>
      </w:r>
    </w:p>
    <w:p w:rsidR="00AA4DF8" w:rsidRDefault="00AA4DF8">
      <w:pPr>
        <w:tabs>
          <w:tab w:val="left" w:pos="420"/>
        </w:tabs>
        <w:spacing w:after="180" w:line="340" w:lineRule="exact"/>
        <w:jc w:val="both"/>
        <w:rPr>
          <w:rFonts w:ascii="Times New Roman" w:hint="eastAsia"/>
        </w:rPr>
      </w:pPr>
      <w:r>
        <w:rPr>
          <w:rFonts w:ascii="Times New Roman"/>
        </w:rPr>
        <w:t>24.</w:t>
      </w:r>
      <w:r>
        <w:rPr>
          <w:rFonts w:ascii="Times New Roman"/>
        </w:rPr>
        <w:tab/>
        <w:t xml:space="preserve"> </w:t>
      </w:r>
      <w:r>
        <w:rPr>
          <w:rFonts w:ascii="SimHei" w:eastAsia="SimHei" w:hint="eastAsia"/>
          <w:color w:val="FF0000"/>
        </w:rPr>
        <w:t>Concha 先生</w:t>
      </w:r>
      <w:r>
        <w:rPr>
          <w:rFonts w:ascii="Times New Roman"/>
        </w:rPr>
        <w:t>（哥伦比亚）在提到武装冲突</w:t>
      </w:r>
      <w:r>
        <w:rPr>
          <w:rFonts w:ascii="Times New Roman" w:hint="eastAsia"/>
        </w:rPr>
        <w:t>给享有人权造成的影响</w:t>
      </w:r>
      <w:r>
        <w:rPr>
          <w:rFonts w:ascii="Times New Roman"/>
        </w:rPr>
        <w:t>时</w:t>
      </w:r>
      <w:r>
        <w:rPr>
          <w:rFonts w:ascii="Times New Roman" w:hint="eastAsia"/>
        </w:rPr>
        <w:t>指出</w:t>
      </w:r>
      <w:r>
        <w:rPr>
          <w:rFonts w:ascii="Times New Roman"/>
        </w:rPr>
        <w:t>，</w:t>
      </w:r>
      <w:r>
        <w:rPr>
          <w:rFonts w:ascii="Times New Roman" w:hint="eastAsia"/>
        </w:rPr>
        <w:t>哥伦比亚</w:t>
      </w:r>
      <w:r>
        <w:rPr>
          <w:rFonts w:ascii="Times New Roman"/>
        </w:rPr>
        <w:t>政府</w:t>
      </w:r>
      <w:r>
        <w:rPr>
          <w:rFonts w:ascii="Times New Roman" w:hint="eastAsia"/>
        </w:rPr>
        <w:t>同非法</w:t>
      </w:r>
      <w:r>
        <w:rPr>
          <w:rFonts w:ascii="Times New Roman"/>
        </w:rPr>
        <w:t>武装</w:t>
      </w:r>
      <w:r>
        <w:rPr>
          <w:rFonts w:ascii="Times New Roman" w:hint="eastAsia"/>
        </w:rPr>
        <w:t>团体</w:t>
      </w:r>
      <w:r>
        <w:rPr>
          <w:rFonts w:ascii="Times New Roman"/>
        </w:rPr>
        <w:t>进行谈判</w:t>
      </w:r>
      <w:r>
        <w:rPr>
          <w:rFonts w:ascii="Times New Roman" w:hint="eastAsia"/>
        </w:rPr>
        <w:t>，缔结和平，这项政策的</w:t>
      </w:r>
      <w:r>
        <w:rPr>
          <w:rFonts w:ascii="Times New Roman"/>
        </w:rPr>
        <w:t>目的</w:t>
      </w:r>
      <w:r>
        <w:rPr>
          <w:rFonts w:ascii="Times New Roman" w:hint="eastAsia"/>
        </w:rPr>
        <w:t>是停止敌对</w:t>
      </w:r>
      <w:r>
        <w:rPr>
          <w:rFonts w:ascii="Times New Roman"/>
        </w:rPr>
        <w:t>。</w:t>
      </w:r>
      <w:r>
        <w:rPr>
          <w:rFonts w:ascii="Times New Roman" w:hint="eastAsia"/>
        </w:rPr>
        <w:t>实际情况是，</w:t>
      </w:r>
      <w:r>
        <w:rPr>
          <w:rFonts w:ascii="Times New Roman"/>
        </w:rPr>
        <w:t>政府已经成功遣散</w:t>
      </w:r>
      <w:r>
        <w:rPr>
          <w:rFonts w:ascii="Times New Roman" w:hint="eastAsia"/>
        </w:rPr>
        <w:t>哥伦比亚联合自卫军</w:t>
      </w:r>
      <w:r>
        <w:rPr>
          <w:rFonts w:ascii="Times New Roman"/>
        </w:rPr>
        <w:t>，这个</w:t>
      </w:r>
      <w:r>
        <w:rPr>
          <w:rFonts w:ascii="Times New Roman" w:hint="eastAsia"/>
        </w:rPr>
        <w:t>团体</w:t>
      </w:r>
      <w:r>
        <w:rPr>
          <w:rFonts w:ascii="Times New Roman"/>
        </w:rPr>
        <w:t>侵犯了很多</w:t>
      </w:r>
      <w:r>
        <w:rPr>
          <w:rFonts w:ascii="Times New Roman" w:hint="eastAsia"/>
        </w:rPr>
        <w:t>公民</w:t>
      </w:r>
      <w:r>
        <w:rPr>
          <w:rFonts w:ascii="Times New Roman"/>
        </w:rPr>
        <w:t>的人权。</w:t>
      </w:r>
      <w:r>
        <w:rPr>
          <w:rFonts w:ascii="Times New Roman" w:hint="eastAsia"/>
        </w:rPr>
        <w:t>此外，</w:t>
      </w:r>
      <w:r>
        <w:rPr>
          <w:rFonts w:ascii="Times New Roman"/>
        </w:rPr>
        <w:t>政府正在</w:t>
      </w:r>
      <w:r>
        <w:rPr>
          <w:rFonts w:ascii="Times New Roman" w:hint="eastAsia"/>
        </w:rPr>
        <w:t>同</w:t>
      </w:r>
      <w:r>
        <w:rPr>
          <w:rFonts w:ascii="Times New Roman"/>
        </w:rPr>
        <w:t>哥伦比亚民族解放军进行</w:t>
      </w:r>
      <w:r>
        <w:rPr>
          <w:rFonts w:ascii="Times New Roman" w:hint="eastAsia"/>
        </w:rPr>
        <w:t>谈判，同时与哥伦比亚武装革命军进行对话，以便对方能够释放</w:t>
      </w:r>
      <w:r>
        <w:rPr>
          <w:rFonts w:ascii="Times New Roman"/>
        </w:rPr>
        <w:t>被</w:t>
      </w:r>
      <w:r>
        <w:rPr>
          <w:rFonts w:ascii="Times New Roman" w:hint="eastAsia"/>
        </w:rPr>
        <w:t>绑架</w:t>
      </w:r>
      <w:r>
        <w:rPr>
          <w:rFonts w:ascii="Times New Roman"/>
        </w:rPr>
        <w:t>者</w:t>
      </w:r>
      <w:r>
        <w:rPr>
          <w:rFonts w:ascii="Times New Roman" w:hint="eastAsia"/>
        </w:rPr>
        <w:t>。</w:t>
      </w:r>
    </w:p>
    <w:p w:rsidR="00AA4DF8" w:rsidRDefault="00AA4DF8">
      <w:pPr>
        <w:tabs>
          <w:tab w:val="left" w:pos="420"/>
        </w:tabs>
        <w:spacing w:after="180" w:line="340" w:lineRule="exact"/>
        <w:jc w:val="both"/>
        <w:rPr>
          <w:rFonts w:ascii="Times New Roman"/>
        </w:rPr>
      </w:pPr>
      <w:r>
        <w:rPr>
          <w:rFonts w:ascii="Times New Roman"/>
        </w:rPr>
        <w:t>25.</w:t>
      </w:r>
      <w:r>
        <w:rPr>
          <w:rFonts w:ascii="Times New Roman"/>
        </w:rPr>
        <w:tab/>
      </w:r>
      <w:r>
        <w:rPr>
          <w:rFonts w:ascii="SimHei" w:eastAsia="SimHei" w:hint="eastAsia"/>
          <w:color w:val="FF0000"/>
        </w:rPr>
        <w:t>Nieto Jaramillo女士</w:t>
      </w:r>
      <w:r>
        <w:rPr>
          <w:rFonts w:ascii="Times New Roman"/>
        </w:rPr>
        <w:t>（哥伦比亚）在回答关于人权维护者和推动者保护</w:t>
      </w:r>
      <w:r>
        <w:rPr>
          <w:rFonts w:ascii="Times New Roman" w:hint="eastAsia"/>
        </w:rPr>
        <w:t>方案</w:t>
      </w:r>
      <w:r>
        <w:rPr>
          <w:rFonts w:ascii="Times New Roman"/>
        </w:rPr>
        <w:t>的问题时</w:t>
      </w:r>
      <w:r>
        <w:rPr>
          <w:rFonts w:ascii="Times New Roman" w:hint="eastAsia"/>
        </w:rPr>
        <w:t>指出</w:t>
      </w:r>
      <w:r>
        <w:rPr>
          <w:rFonts w:ascii="Times New Roman"/>
        </w:rPr>
        <w:t>，内政和司法部人权司负责</w:t>
      </w:r>
      <w:r>
        <w:rPr>
          <w:rFonts w:ascii="Times New Roman" w:hint="eastAsia"/>
        </w:rPr>
        <w:t>为</w:t>
      </w:r>
      <w:r>
        <w:rPr>
          <w:rFonts w:ascii="Times New Roman"/>
        </w:rPr>
        <w:t>捍卫人权的非政府组织</w:t>
      </w:r>
      <w:r>
        <w:rPr>
          <w:rFonts w:ascii="Times New Roman" w:hint="eastAsia"/>
        </w:rPr>
        <w:t>领袖</w:t>
      </w:r>
      <w:r>
        <w:rPr>
          <w:rFonts w:ascii="Times New Roman"/>
        </w:rPr>
        <w:t>、记者、工会领导人、前任</w:t>
      </w:r>
      <w:r>
        <w:rPr>
          <w:rFonts w:ascii="Times New Roman" w:hint="eastAsia"/>
        </w:rPr>
        <w:t>及</w:t>
      </w:r>
      <w:r>
        <w:rPr>
          <w:rFonts w:ascii="Times New Roman"/>
        </w:rPr>
        <w:t>现任市长、议会成员及</w:t>
      </w:r>
      <w:r>
        <w:rPr>
          <w:rFonts w:ascii="Times New Roman" w:hint="eastAsia"/>
        </w:rPr>
        <w:t>处境危险的其他</w:t>
      </w:r>
      <w:r>
        <w:rPr>
          <w:rFonts w:ascii="Times New Roman"/>
        </w:rPr>
        <w:t>组织提供特别保护。</w:t>
      </w:r>
      <w:r>
        <w:rPr>
          <w:rFonts w:ascii="Times New Roman" w:hint="eastAsia"/>
        </w:rPr>
        <w:t>已经组建了</w:t>
      </w:r>
      <w:r>
        <w:rPr>
          <w:rFonts w:ascii="Times New Roman"/>
        </w:rPr>
        <w:t>风险评估委员会负责评判受保护者的</w:t>
      </w:r>
      <w:r>
        <w:rPr>
          <w:rFonts w:ascii="Times New Roman" w:hint="eastAsia"/>
        </w:rPr>
        <w:t>风险等级</w:t>
      </w:r>
      <w:r>
        <w:rPr>
          <w:rFonts w:ascii="Times New Roman"/>
        </w:rPr>
        <w:t>和受威胁程度，并提出相关保护措施建议。到目前为止，</w:t>
      </w:r>
      <w:r>
        <w:rPr>
          <w:rFonts w:ascii="Times New Roman" w:hint="eastAsia"/>
        </w:rPr>
        <w:t>已经为内政和司法部的这项工作投资近</w:t>
      </w:r>
      <w:r>
        <w:rPr>
          <w:rFonts w:ascii="Times New Roman"/>
        </w:rPr>
        <w:t>3</w:t>
      </w:r>
      <w:r>
        <w:rPr>
          <w:rFonts w:ascii="Times New Roman" w:hint="eastAsia"/>
        </w:rPr>
        <w:t xml:space="preserve"> </w:t>
      </w:r>
      <w:r>
        <w:rPr>
          <w:rFonts w:ascii="Times New Roman"/>
        </w:rPr>
        <w:t>5</w:t>
      </w:r>
      <w:r>
        <w:rPr>
          <w:rFonts w:ascii="Times New Roman" w:hint="eastAsia"/>
        </w:rPr>
        <w:t>00</w:t>
      </w:r>
      <w:r>
        <w:rPr>
          <w:rFonts w:ascii="Times New Roman" w:hint="eastAsia"/>
        </w:rPr>
        <w:t>万</w:t>
      </w:r>
      <w:r>
        <w:rPr>
          <w:rFonts w:ascii="Times New Roman"/>
        </w:rPr>
        <w:t>美元，</w:t>
      </w:r>
      <w:r>
        <w:rPr>
          <w:rFonts w:ascii="Times New Roman" w:hint="eastAsia"/>
        </w:rPr>
        <w:t>惠及</w:t>
      </w:r>
      <w:r>
        <w:rPr>
          <w:rFonts w:ascii="Times New Roman"/>
        </w:rPr>
        <w:t>23</w:t>
      </w:r>
      <w:r>
        <w:rPr>
          <w:rFonts w:ascii="Times New Roman" w:hint="eastAsia"/>
        </w:rPr>
        <w:t xml:space="preserve"> </w:t>
      </w:r>
      <w:r>
        <w:rPr>
          <w:rFonts w:ascii="Times New Roman"/>
        </w:rPr>
        <w:t>000</w:t>
      </w:r>
      <w:r>
        <w:rPr>
          <w:rFonts w:ascii="Times New Roman" w:hint="eastAsia"/>
        </w:rPr>
        <w:t>多</w:t>
      </w:r>
      <w:r>
        <w:rPr>
          <w:rFonts w:ascii="Times New Roman"/>
        </w:rPr>
        <w:t>人。</w:t>
      </w:r>
      <w:r>
        <w:rPr>
          <w:rFonts w:ascii="Times New Roman" w:hint="eastAsia"/>
        </w:rPr>
        <w:t>在</w:t>
      </w:r>
      <w:r>
        <w:rPr>
          <w:rFonts w:ascii="Times New Roman"/>
        </w:rPr>
        <w:t>2006</w:t>
      </w:r>
      <w:r>
        <w:rPr>
          <w:rFonts w:ascii="Times New Roman"/>
        </w:rPr>
        <w:t>年</w:t>
      </w:r>
      <w:r>
        <w:rPr>
          <w:rFonts w:ascii="Times New Roman" w:hint="eastAsia"/>
        </w:rPr>
        <w:t>，有</w:t>
      </w:r>
      <w:r>
        <w:rPr>
          <w:rFonts w:ascii="Times New Roman"/>
        </w:rPr>
        <w:t>30%</w:t>
      </w:r>
      <w:r>
        <w:rPr>
          <w:rFonts w:ascii="Times New Roman"/>
        </w:rPr>
        <w:t>的受益者为女性。</w:t>
      </w:r>
    </w:p>
    <w:p w:rsidR="00AA4DF8" w:rsidRDefault="00AA4DF8">
      <w:pPr>
        <w:tabs>
          <w:tab w:val="left" w:pos="420"/>
        </w:tabs>
        <w:spacing w:after="180" w:line="346" w:lineRule="exact"/>
        <w:jc w:val="both"/>
        <w:rPr>
          <w:rFonts w:ascii="Times New Roman"/>
        </w:rPr>
      </w:pPr>
      <w:r>
        <w:rPr>
          <w:rFonts w:ascii="Times New Roman"/>
        </w:rPr>
        <w:t>26.</w:t>
      </w:r>
      <w:r>
        <w:rPr>
          <w:rFonts w:ascii="Times New Roman"/>
        </w:rPr>
        <w:tab/>
      </w:r>
      <w:r>
        <w:rPr>
          <w:rFonts w:ascii="Times New Roman"/>
        </w:rPr>
        <w:t>针对报告中提到的两个非政府组织采取了特别措施</w:t>
      </w:r>
      <w:r>
        <w:rPr>
          <w:rFonts w:ascii="Times New Roman" w:hint="eastAsia"/>
        </w:rPr>
        <w:t>，</w:t>
      </w:r>
      <w:r>
        <w:rPr>
          <w:rFonts w:ascii="Times New Roman"/>
        </w:rPr>
        <w:t>为</w:t>
      </w:r>
      <w:r>
        <w:rPr>
          <w:rFonts w:ascii="Times New Roman" w:hint="eastAsia"/>
        </w:rPr>
        <w:t>其</w:t>
      </w:r>
      <w:r>
        <w:rPr>
          <w:rFonts w:ascii="Times New Roman"/>
        </w:rPr>
        <w:t>提供</w:t>
      </w:r>
      <w:r>
        <w:rPr>
          <w:rFonts w:ascii="Times New Roman" w:hint="eastAsia"/>
        </w:rPr>
        <w:t>移动电话</w:t>
      </w:r>
      <w:r>
        <w:rPr>
          <w:rFonts w:ascii="Times New Roman"/>
        </w:rPr>
        <w:t>、重新安置所需支持、</w:t>
      </w:r>
      <w:r>
        <w:rPr>
          <w:rFonts w:ascii="Times New Roman" w:hint="eastAsia"/>
        </w:rPr>
        <w:t>地面交通</w:t>
      </w:r>
      <w:r>
        <w:rPr>
          <w:rFonts w:ascii="Times New Roman"/>
        </w:rPr>
        <w:t>、飞机票和</w:t>
      </w:r>
      <w:r>
        <w:rPr>
          <w:rFonts w:ascii="Times New Roman" w:hint="eastAsia"/>
        </w:rPr>
        <w:t>转移</w:t>
      </w:r>
      <w:r>
        <w:rPr>
          <w:rFonts w:ascii="Times New Roman"/>
        </w:rPr>
        <w:t>费用。</w:t>
      </w:r>
      <w:r>
        <w:rPr>
          <w:rFonts w:ascii="Times New Roman" w:hint="eastAsia"/>
        </w:rPr>
        <w:t>内政和司法部</w:t>
      </w:r>
      <w:r>
        <w:rPr>
          <w:rFonts w:ascii="Times New Roman"/>
        </w:rPr>
        <w:t>还</w:t>
      </w:r>
      <w:r>
        <w:rPr>
          <w:rFonts w:ascii="Times New Roman" w:hint="eastAsia"/>
        </w:rPr>
        <w:t>为自认为受到</w:t>
      </w:r>
      <w:r>
        <w:rPr>
          <w:rFonts w:ascii="Times New Roman"/>
        </w:rPr>
        <w:t>威胁的</w:t>
      </w:r>
      <w:r>
        <w:rPr>
          <w:rFonts w:ascii="Times New Roman" w:hint="eastAsia"/>
        </w:rPr>
        <w:t>个</w:t>
      </w:r>
      <w:r>
        <w:rPr>
          <w:rFonts w:ascii="Times New Roman"/>
        </w:rPr>
        <w:t>人</w:t>
      </w:r>
      <w:r>
        <w:rPr>
          <w:rFonts w:ascii="Times New Roman" w:hint="eastAsia"/>
        </w:rPr>
        <w:t>开办</w:t>
      </w:r>
      <w:r>
        <w:rPr>
          <w:rFonts w:ascii="Times New Roman"/>
        </w:rPr>
        <w:t>自卫课程，</w:t>
      </w:r>
      <w:r>
        <w:rPr>
          <w:rFonts w:ascii="Times New Roman" w:hint="eastAsia"/>
        </w:rPr>
        <w:t>无论其是否是</w:t>
      </w:r>
      <w:r>
        <w:rPr>
          <w:rFonts w:ascii="Times New Roman"/>
        </w:rPr>
        <w:t>人权捍卫者。</w:t>
      </w:r>
      <w:r>
        <w:rPr>
          <w:rFonts w:ascii="Times New Roman"/>
        </w:rPr>
        <w:t>Nelly Velandia</w:t>
      </w:r>
      <w:r>
        <w:rPr>
          <w:rFonts w:ascii="Times New Roman" w:hint="eastAsia"/>
        </w:rPr>
        <w:t>及其子女曾经沦为人权反对者的攻击目标，此事正在</w:t>
      </w:r>
      <w:r>
        <w:rPr>
          <w:rFonts w:ascii="Times New Roman"/>
        </w:rPr>
        <w:t>调查中。</w:t>
      </w:r>
      <w:r>
        <w:rPr>
          <w:rFonts w:ascii="Times New Roman" w:hint="eastAsia"/>
        </w:rPr>
        <w:t>此外还采取措施为受到警方和军队威胁的个人提供保护和支持</w:t>
      </w:r>
      <w:r>
        <w:rPr>
          <w:rFonts w:ascii="Times New Roman"/>
        </w:rPr>
        <w:t>。</w:t>
      </w:r>
      <w:r>
        <w:rPr>
          <w:rFonts w:ascii="Times New Roman" w:hint="eastAsia"/>
        </w:rPr>
        <w:t>警方正在同</w:t>
      </w:r>
      <w:r>
        <w:rPr>
          <w:rFonts w:ascii="Times New Roman"/>
        </w:rPr>
        <w:t>内政和司法部、民政当局和公民社会合作</w:t>
      </w:r>
      <w:r>
        <w:rPr>
          <w:rFonts w:ascii="Times New Roman" w:hint="eastAsia"/>
        </w:rPr>
        <w:t>，努力</w:t>
      </w:r>
      <w:r>
        <w:rPr>
          <w:rFonts w:ascii="Times New Roman"/>
        </w:rPr>
        <w:t>改善</w:t>
      </w:r>
      <w:r>
        <w:rPr>
          <w:rFonts w:ascii="Times New Roman" w:hint="eastAsia"/>
        </w:rPr>
        <w:t>部门</w:t>
      </w:r>
      <w:r>
        <w:rPr>
          <w:rFonts w:ascii="Times New Roman"/>
        </w:rPr>
        <w:t>和地方安全状况。</w:t>
      </w:r>
    </w:p>
    <w:p w:rsidR="00AA4DF8" w:rsidRDefault="00AA4DF8">
      <w:pPr>
        <w:tabs>
          <w:tab w:val="left" w:pos="420"/>
        </w:tabs>
        <w:spacing w:after="180" w:line="340" w:lineRule="exact"/>
        <w:jc w:val="both"/>
        <w:rPr>
          <w:rFonts w:ascii="Times New Roman"/>
        </w:rPr>
      </w:pPr>
      <w:r>
        <w:rPr>
          <w:rFonts w:ascii="Times New Roman"/>
        </w:rPr>
        <w:t>27.</w:t>
      </w:r>
      <w:r>
        <w:rPr>
          <w:rFonts w:ascii="Times New Roman"/>
        </w:rPr>
        <w:tab/>
      </w:r>
      <w:r>
        <w:rPr>
          <w:rFonts w:ascii="SimHei" w:eastAsia="SimHei" w:hint="eastAsia"/>
          <w:color w:val="FF0000"/>
        </w:rPr>
        <w:t>Vázquez Zawadzky女士</w:t>
      </w:r>
      <w:r>
        <w:rPr>
          <w:rFonts w:ascii="Times New Roman"/>
        </w:rPr>
        <w:t>（哥伦比亚）在回答关于</w:t>
      </w:r>
      <w:r>
        <w:rPr>
          <w:rFonts w:ascii="Times New Roman"/>
        </w:rPr>
        <w:t>T-610</w:t>
      </w:r>
      <w:r>
        <w:rPr>
          <w:rFonts w:ascii="Times New Roman"/>
        </w:rPr>
        <w:t>号</w:t>
      </w:r>
      <w:r>
        <w:rPr>
          <w:rFonts w:ascii="Times New Roman" w:hint="eastAsia"/>
        </w:rPr>
        <w:t>决定</w:t>
      </w:r>
      <w:r>
        <w:rPr>
          <w:rFonts w:ascii="Times New Roman"/>
        </w:rPr>
        <w:t>的问题时</w:t>
      </w:r>
      <w:r>
        <w:rPr>
          <w:rFonts w:ascii="Times New Roman" w:hint="eastAsia"/>
        </w:rPr>
        <w:t>指出</w:t>
      </w:r>
      <w:r>
        <w:rPr>
          <w:rFonts w:ascii="Times New Roman"/>
        </w:rPr>
        <w:t>，特殊</w:t>
      </w:r>
      <w:r>
        <w:rPr>
          <w:rFonts w:ascii="Times New Roman" w:hint="eastAsia"/>
        </w:rPr>
        <w:t>决定其实</w:t>
      </w:r>
      <w:r>
        <w:rPr>
          <w:rFonts w:ascii="Times New Roman"/>
        </w:rPr>
        <w:t>是指保护男性</w:t>
      </w:r>
      <w:r>
        <w:rPr>
          <w:rFonts w:ascii="Times New Roman" w:hint="eastAsia"/>
        </w:rPr>
        <w:t>，</w:t>
      </w:r>
      <w:r>
        <w:rPr>
          <w:rFonts w:ascii="Times New Roman"/>
        </w:rPr>
        <w:t>但</w:t>
      </w:r>
      <w:r>
        <w:rPr>
          <w:rFonts w:ascii="Times New Roman" w:hint="eastAsia"/>
        </w:rPr>
        <w:t>其他多项决定涉及妇女平等问题</w:t>
      </w:r>
      <w:r>
        <w:rPr>
          <w:rFonts w:ascii="Times New Roman"/>
        </w:rPr>
        <w:t>。关于公平、平等和</w:t>
      </w:r>
      <w:r>
        <w:rPr>
          <w:rFonts w:ascii="Times New Roman" w:hint="eastAsia"/>
        </w:rPr>
        <w:t>平等权利行动的</w:t>
      </w:r>
      <w:r>
        <w:rPr>
          <w:rFonts w:ascii="Times New Roman"/>
        </w:rPr>
        <w:t>概念</w:t>
      </w:r>
      <w:r>
        <w:rPr>
          <w:rFonts w:ascii="Times New Roman" w:hint="eastAsia"/>
        </w:rPr>
        <w:t>问题</w:t>
      </w:r>
      <w:r>
        <w:rPr>
          <w:rFonts w:ascii="Times New Roman"/>
        </w:rPr>
        <w:t>，她</w:t>
      </w:r>
      <w:r>
        <w:rPr>
          <w:rFonts w:ascii="Times New Roman" w:hint="eastAsia"/>
        </w:rPr>
        <w:t>指出</w:t>
      </w:r>
      <w:r>
        <w:rPr>
          <w:rFonts w:ascii="Times New Roman"/>
        </w:rPr>
        <w:t>，在</w:t>
      </w:r>
      <w:r>
        <w:rPr>
          <w:rFonts w:ascii="Times New Roman" w:hint="eastAsia"/>
        </w:rPr>
        <w:t>哥伦比亚</w:t>
      </w:r>
      <w:r>
        <w:rPr>
          <w:rFonts w:ascii="Times New Roman"/>
        </w:rPr>
        <w:t>政府执行的</w:t>
      </w:r>
      <w:r>
        <w:rPr>
          <w:rFonts w:ascii="Times New Roman" w:hint="eastAsia"/>
        </w:rPr>
        <w:t>平等权利行动</w:t>
      </w:r>
      <w:r>
        <w:rPr>
          <w:rFonts w:ascii="Times New Roman"/>
        </w:rPr>
        <w:t>、</w:t>
      </w:r>
      <w:r>
        <w:rPr>
          <w:rFonts w:ascii="Times New Roman" w:hint="eastAsia"/>
        </w:rPr>
        <w:t>机会</w:t>
      </w:r>
      <w:r>
        <w:rPr>
          <w:rFonts w:ascii="Times New Roman"/>
        </w:rPr>
        <w:t>平等和性别</w:t>
      </w:r>
      <w:r>
        <w:rPr>
          <w:rFonts w:ascii="Times New Roman" w:hint="eastAsia"/>
        </w:rPr>
        <w:t>问题</w:t>
      </w:r>
      <w:r>
        <w:rPr>
          <w:rFonts w:ascii="Times New Roman"/>
        </w:rPr>
        <w:t>主流化战略中，公平的概念是</w:t>
      </w:r>
      <w:r>
        <w:rPr>
          <w:rFonts w:ascii="Times New Roman" w:hint="eastAsia"/>
        </w:rPr>
        <w:t>指</w:t>
      </w:r>
      <w:r>
        <w:rPr>
          <w:rFonts w:ascii="Times New Roman"/>
        </w:rPr>
        <w:t>区别对待弱势个人或团体</w:t>
      </w:r>
      <w:r>
        <w:rPr>
          <w:rFonts w:ascii="Times New Roman" w:hint="eastAsia"/>
        </w:rPr>
        <w:t>，可以相应</w:t>
      </w:r>
      <w:r>
        <w:rPr>
          <w:rFonts w:ascii="Times New Roman"/>
        </w:rPr>
        <w:t>采取平等权利行动或积极</w:t>
      </w:r>
      <w:r>
        <w:rPr>
          <w:rFonts w:ascii="Times New Roman" w:hint="eastAsia"/>
        </w:rPr>
        <w:t>的区别对待</w:t>
      </w:r>
      <w:r>
        <w:rPr>
          <w:rFonts w:ascii="Times New Roman"/>
        </w:rPr>
        <w:t>等特别措施</w:t>
      </w:r>
      <w:r>
        <w:rPr>
          <w:rFonts w:ascii="Times New Roman" w:hint="eastAsia"/>
        </w:rPr>
        <w:t>，</w:t>
      </w:r>
      <w:r>
        <w:rPr>
          <w:rFonts w:ascii="Times New Roman"/>
        </w:rPr>
        <w:t>削弱这些团体</w:t>
      </w:r>
      <w:r>
        <w:rPr>
          <w:rFonts w:ascii="Times New Roman" w:hint="eastAsia"/>
        </w:rPr>
        <w:t>面临的困境所造成的不利影响</w:t>
      </w:r>
      <w:r>
        <w:rPr>
          <w:rFonts w:ascii="Times New Roman"/>
        </w:rPr>
        <w:t>。平等的概念承认所有团体</w:t>
      </w:r>
      <w:r>
        <w:rPr>
          <w:rFonts w:ascii="Times New Roman" w:hint="eastAsia"/>
        </w:rPr>
        <w:t>一律</w:t>
      </w:r>
      <w:r>
        <w:rPr>
          <w:rFonts w:ascii="Times New Roman"/>
        </w:rPr>
        <w:t>平等，</w:t>
      </w:r>
      <w:r>
        <w:rPr>
          <w:rFonts w:ascii="Times New Roman" w:hint="eastAsia"/>
        </w:rPr>
        <w:t>无需</w:t>
      </w:r>
      <w:r>
        <w:rPr>
          <w:rFonts w:ascii="Times New Roman"/>
        </w:rPr>
        <w:t>采取任何行动消除现有差别。宪法法院</w:t>
      </w:r>
      <w:r>
        <w:rPr>
          <w:rFonts w:ascii="Times New Roman" w:hint="eastAsia"/>
        </w:rPr>
        <w:t>制订了</w:t>
      </w:r>
      <w:r>
        <w:rPr>
          <w:rFonts w:ascii="Times New Roman"/>
        </w:rPr>
        <w:t>平等的概念，</w:t>
      </w:r>
      <w:r>
        <w:rPr>
          <w:rFonts w:ascii="Times New Roman" w:hint="eastAsia"/>
        </w:rPr>
        <w:t>并认为</w:t>
      </w:r>
      <w:r>
        <w:rPr>
          <w:rFonts w:ascii="Times New Roman"/>
        </w:rPr>
        <w:t>平等权利行动</w:t>
      </w:r>
      <w:r>
        <w:rPr>
          <w:rFonts w:ascii="Times New Roman" w:hint="eastAsia"/>
        </w:rPr>
        <w:t>是</w:t>
      </w:r>
      <w:r>
        <w:rPr>
          <w:rFonts w:ascii="Times New Roman"/>
        </w:rPr>
        <w:t>实现真正平等的</w:t>
      </w:r>
      <w:r>
        <w:rPr>
          <w:rFonts w:ascii="Times New Roman" w:hint="eastAsia"/>
        </w:rPr>
        <w:t>必要步骤</w:t>
      </w:r>
      <w:r>
        <w:rPr>
          <w:rFonts w:ascii="Times New Roman"/>
        </w:rPr>
        <w:t>。</w:t>
      </w:r>
    </w:p>
    <w:p w:rsidR="00AA4DF8" w:rsidRDefault="00AA4DF8">
      <w:pPr>
        <w:tabs>
          <w:tab w:val="left" w:pos="420"/>
        </w:tabs>
        <w:spacing w:after="180" w:line="346" w:lineRule="exact"/>
        <w:jc w:val="both"/>
        <w:rPr>
          <w:rFonts w:ascii="Times New Roman"/>
        </w:rPr>
      </w:pPr>
      <w:r>
        <w:rPr>
          <w:rFonts w:ascii="Times New Roman"/>
        </w:rPr>
        <w:t>28.</w:t>
      </w:r>
      <w:r>
        <w:rPr>
          <w:rFonts w:ascii="Times New Roman"/>
        </w:rPr>
        <w:tab/>
      </w:r>
      <w:r>
        <w:rPr>
          <w:rFonts w:ascii="Times New Roman" w:hint="eastAsia"/>
          <w:spacing w:val="-2"/>
        </w:rPr>
        <w:t>谈到对</w:t>
      </w:r>
      <w:r>
        <w:rPr>
          <w:rFonts w:ascii="Times New Roman"/>
          <w:spacing w:val="-2"/>
        </w:rPr>
        <w:t>咨询处</w:t>
      </w:r>
      <w:r>
        <w:rPr>
          <w:rFonts w:ascii="Times New Roman" w:hint="eastAsia"/>
          <w:spacing w:val="-2"/>
        </w:rPr>
        <w:t>表示的关切</w:t>
      </w:r>
      <w:r>
        <w:rPr>
          <w:rFonts w:ascii="Times New Roman"/>
          <w:spacing w:val="-2"/>
        </w:rPr>
        <w:t>，</w:t>
      </w:r>
      <w:r>
        <w:rPr>
          <w:rFonts w:ascii="Times New Roman" w:hint="eastAsia"/>
          <w:spacing w:val="-2"/>
        </w:rPr>
        <w:t>她指出，乌里韦</w:t>
      </w:r>
      <w:r>
        <w:rPr>
          <w:rFonts w:ascii="Times New Roman"/>
          <w:spacing w:val="-2"/>
        </w:rPr>
        <w:t>总统在</w:t>
      </w:r>
      <w:r>
        <w:rPr>
          <w:rFonts w:ascii="Times New Roman" w:hint="eastAsia"/>
          <w:spacing w:val="-2"/>
        </w:rPr>
        <w:t>初次</w:t>
      </w:r>
      <w:r>
        <w:rPr>
          <w:rFonts w:ascii="Times New Roman"/>
          <w:spacing w:val="-2"/>
        </w:rPr>
        <w:t>就任之初</w:t>
      </w:r>
      <w:r>
        <w:rPr>
          <w:rFonts w:ascii="Times New Roman" w:hint="eastAsia"/>
          <w:spacing w:val="-2"/>
        </w:rPr>
        <w:t>推行</w:t>
      </w:r>
      <w:r>
        <w:rPr>
          <w:rFonts w:ascii="Times New Roman"/>
          <w:spacing w:val="-2"/>
        </w:rPr>
        <w:t>国家机构调整，决定保留总统妇女平等问题咨询处</w:t>
      </w:r>
      <w:r>
        <w:rPr>
          <w:rFonts w:ascii="Times New Roman" w:hint="eastAsia"/>
          <w:spacing w:val="-2"/>
        </w:rPr>
        <w:t>（咨询处），</w:t>
      </w:r>
      <w:r>
        <w:rPr>
          <w:rFonts w:ascii="Times New Roman"/>
          <w:spacing w:val="-2"/>
        </w:rPr>
        <w:t>作为</w:t>
      </w:r>
      <w:r>
        <w:rPr>
          <w:rFonts w:ascii="Times New Roman" w:hint="eastAsia"/>
          <w:spacing w:val="-2"/>
        </w:rPr>
        <w:t>解决</w:t>
      </w:r>
      <w:r>
        <w:rPr>
          <w:rFonts w:ascii="Times New Roman"/>
          <w:spacing w:val="-2"/>
        </w:rPr>
        <w:t>妇女</w:t>
      </w:r>
      <w:r>
        <w:rPr>
          <w:rFonts w:ascii="Times New Roman" w:hint="eastAsia"/>
          <w:spacing w:val="-2"/>
        </w:rPr>
        <w:t>问题的机制</w:t>
      </w:r>
      <w:r>
        <w:rPr>
          <w:rFonts w:ascii="Times New Roman"/>
          <w:spacing w:val="-2"/>
        </w:rPr>
        <w:t>，</w:t>
      </w:r>
      <w:r>
        <w:rPr>
          <w:rFonts w:ascii="Times New Roman" w:hint="eastAsia"/>
          <w:spacing w:val="-2"/>
        </w:rPr>
        <w:t>制订</w:t>
      </w:r>
      <w:r>
        <w:rPr>
          <w:rFonts w:ascii="Times New Roman"/>
          <w:spacing w:val="-2"/>
        </w:rPr>
        <w:t>新</w:t>
      </w:r>
      <w:r>
        <w:rPr>
          <w:rFonts w:ascii="Times New Roman" w:hint="eastAsia"/>
          <w:spacing w:val="-2"/>
        </w:rPr>
        <w:t>的</w:t>
      </w:r>
      <w:r>
        <w:rPr>
          <w:rFonts w:ascii="Times New Roman"/>
          <w:spacing w:val="-2"/>
        </w:rPr>
        <w:t>法律增加</w:t>
      </w:r>
      <w:r>
        <w:rPr>
          <w:rFonts w:ascii="Times New Roman" w:hint="eastAsia"/>
          <w:spacing w:val="-2"/>
        </w:rPr>
        <w:t>咨询处的</w:t>
      </w:r>
      <w:r>
        <w:rPr>
          <w:rFonts w:ascii="Times New Roman"/>
          <w:spacing w:val="-2"/>
        </w:rPr>
        <w:t>职能，</w:t>
      </w:r>
      <w:r>
        <w:rPr>
          <w:rFonts w:ascii="Times New Roman" w:hint="eastAsia"/>
          <w:spacing w:val="-2"/>
        </w:rPr>
        <w:t>并审议了咨询处的</w:t>
      </w:r>
      <w:r>
        <w:rPr>
          <w:rFonts w:ascii="Times New Roman"/>
          <w:spacing w:val="-2"/>
        </w:rPr>
        <w:t>职能、任务和</w:t>
      </w:r>
      <w:r>
        <w:rPr>
          <w:rFonts w:ascii="Times New Roman" w:hint="eastAsia"/>
          <w:spacing w:val="-2"/>
        </w:rPr>
        <w:t>长期</w:t>
      </w:r>
      <w:r>
        <w:rPr>
          <w:rFonts w:ascii="Times New Roman"/>
          <w:spacing w:val="-2"/>
        </w:rPr>
        <w:t>目标。</w:t>
      </w:r>
      <w:r>
        <w:rPr>
          <w:rFonts w:ascii="Times New Roman" w:hint="eastAsia"/>
          <w:spacing w:val="-2"/>
        </w:rPr>
        <w:t>目前，</w:t>
      </w:r>
      <w:r>
        <w:rPr>
          <w:rFonts w:ascii="Times New Roman"/>
          <w:spacing w:val="-2"/>
        </w:rPr>
        <w:t>咨询处的主要任务是</w:t>
      </w:r>
      <w:r>
        <w:rPr>
          <w:rFonts w:ascii="Times New Roman" w:hint="eastAsia"/>
          <w:spacing w:val="-2"/>
        </w:rPr>
        <w:t>制订</w:t>
      </w:r>
      <w:r>
        <w:rPr>
          <w:rFonts w:ascii="Times New Roman"/>
          <w:spacing w:val="-2"/>
        </w:rPr>
        <w:t>和执行女性问题相关政策，协调中央、</w:t>
      </w:r>
      <w:r>
        <w:rPr>
          <w:rFonts w:ascii="Times New Roman" w:hint="eastAsia"/>
          <w:spacing w:val="-2"/>
        </w:rPr>
        <w:t>部门</w:t>
      </w:r>
      <w:r>
        <w:rPr>
          <w:rFonts w:ascii="Times New Roman"/>
          <w:spacing w:val="-2"/>
        </w:rPr>
        <w:t>和地方</w:t>
      </w:r>
      <w:r>
        <w:rPr>
          <w:rFonts w:ascii="Times New Roman" w:hint="eastAsia"/>
          <w:spacing w:val="-2"/>
        </w:rPr>
        <w:t>实体就</w:t>
      </w:r>
      <w:r>
        <w:rPr>
          <w:rFonts w:ascii="Times New Roman"/>
          <w:spacing w:val="-2"/>
        </w:rPr>
        <w:t>性别主流化问题达成共识</w:t>
      </w:r>
      <w:r>
        <w:rPr>
          <w:rFonts w:ascii="Times New Roman" w:hint="eastAsia"/>
          <w:spacing w:val="-2"/>
        </w:rPr>
        <w:t>的工作进程</w:t>
      </w:r>
      <w:r>
        <w:rPr>
          <w:rFonts w:ascii="Times New Roman"/>
          <w:spacing w:val="-2"/>
        </w:rPr>
        <w:t>。这</w:t>
      </w:r>
      <w:r>
        <w:rPr>
          <w:rFonts w:ascii="Times New Roman" w:hint="eastAsia"/>
          <w:spacing w:val="-2"/>
        </w:rPr>
        <w:t>两项</w:t>
      </w:r>
      <w:r>
        <w:rPr>
          <w:rFonts w:ascii="Times New Roman"/>
          <w:spacing w:val="-2"/>
        </w:rPr>
        <w:t>任务已经纳入</w:t>
      </w:r>
      <w:r>
        <w:rPr>
          <w:rFonts w:ascii="Times New Roman" w:hint="eastAsia"/>
          <w:spacing w:val="-2"/>
        </w:rPr>
        <w:t>《</w:t>
      </w:r>
      <w:r>
        <w:rPr>
          <w:rFonts w:ascii="Times New Roman" w:hint="eastAsia"/>
          <w:spacing w:val="-2"/>
        </w:rPr>
        <w:t>2003</w:t>
      </w:r>
      <w:r>
        <w:rPr>
          <w:rFonts w:ascii="Times New Roman" w:hint="eastAsia"/>
          <w:spacing w:val="-2"/>
        </w:rPr>
        <w:t>年</w:t>
      </w:r>
      <w:r>
        <w:rPr>
          <w:rFonts w:ascii="Times New Roman"/>
          <w:spacing w:val="-2"/>
        </w:rPr>
        <w:t>国家发展计划</w:t>
      </w:r>
      <w:r>
        <w:rPr>
          <w:rFonts w:ascii="Times New Roman" w:hint="eastAsia"/>
          <w:spacing w:val="-2"/>
        </w:rPr>
        <w:t>》</w:t>
      </w:r>
      <w:r>
        <w:rPr>
          <w:rFonts w:ascii="Times New Roman"/>
          <w:spacing w:val="-2"/>
        </w:rPr>
        <w:t>。</w:t>
      </w:r>
      <w:r>
        <w:rPr>
          <w:rFonts w:ascii="Times New Roman" w:hint="eastAsia"/>
          <w:spacing w:val="-2"/>
        </w:rPr>
        <w:t>借助</w:t>
      </w:r>
      <w:r>
        <w:rPr>
          <w:rFonts w:ascii="Times New Roman"/>
          <w:spacing w:val="-2"/>
        </w:rPr>
        <w:t>《国家男女平等协议》</w:t>
      </w:r>
      <w:r>
        <w:rPr>
          <w:rFonts w:ascii="Times New Roman" w:hint="eastAsia"/>
          <w:spacing w:val="-2"/>
        </w:rPr>
        <w:t>，</w:t>
      </w:r>
      <w:r>
        <w:rPr>
          <w:rFonts w:ascii="Times New Roman"/>
          <w:spacing w:val="-2"/>
        </w:rPr>
        <w:t>咨询处</w:t>
      </w:r>
      <w:r>
        <w:rPr>
          <w:rFonts w:ascii="Times New Roman" w:hint="eastAsia"/>
          <w:spacing w:val="-2"/>
        </w:rPr>
        <w:t>同多所大学，特别是开办性别问题专题课程的大学缔结了机构间合作伙伴关系，并签署协议。</w:t>
      </w:r>
      <w:r>
        <w:rPr>
          <w:rFonts w:ascii="Times New Roman"/>
          <w:spacing w:val="-2"/>
        </w:rPr>
        <w:t>咨询处在提高全社会</w:t>
      </w:r>
      <w:r>
        <w:rPr>
          <w:rFonts w:ascii="Times New Roman" w:hint="eastAsia"/>
          <w:spacing w:val="-2"/>
        </w:rPr>
        <w:t>对于</w:t>
      </w:r>
      <w:r>
        <w:rPr>
          <w:rFonts w:ascii="Times New Roman"/>
          <w:spacing w:val="-2"/>
        </w:rPr>
        <w:t>性别问题的意识</w:t>
      </w:r>
      <w:r>
        <w:rPr>
          <w:rFonts w:ascii="Times New Roman" w:hint="eastAsia"/>
          <w:spacing w:val="-2"/>
        </w:rPr>
        <w:t>以</w:t>
      </w:r>
      <w:r>
        <w:rPr>
          <w:rFonts w:ascii="Times New Roman"/>
          <w:spacing w:val="-2"/>
        </w:rPr>
        <w:t>及</w:t>
      </w:r>
      <w:r>
        <w:rPr>
          <w:rFonts w:ascii="Times New Roman" w:hint="eastAsia"/>
          <w:spacing w:val="-2"/>
        </w:rPr>
        <w:t>为各个实体将</w:t>
      </w:r>
      <w:r>
        <w:rPr>
          <w:rFonts w:ascii="Times New Roman"/>
          <w:spacing w:val="-2"/>
        </w:rPr>
        <w:t>性别主流化</w:t>
      </w:r>
      <w:r>
        <w:rPr>
          <w:rFonts w:ascii="Times New Roman" w:hint="eastAsia"/>
          <w:spacing w:val="-2"/>
        </w:rPr>
        <w:t>扫清障碍方面起到</w:t>
      </w:r>
      <w:r>
        <w:rPr>
          <w:rFonts w:ascii="Times New Roman"/>
          <w:spacing w:val="-2"/>
        </w:rPr>
        <w:t>了重要作用。</w:t>
      </w:r>
      <w:r>
        <w:rPr>
          <w:rFonts w:ascii="Times New Roman" w:hint="eastAsia"/>
          <w:spacing w:val="-2"/>
        </w:rPr>
        <w:t>咨询处</w:t>
      </w:r>
      <w:r>
        <w:rPr>
          <w:rFonts w:ascii="Times New Roman"/>
          <w:spacing w:val="-2"/>
        </w:rPr>
        <w:t>直接</w:t>
      </w:r>
      <w:r>
        <w:rPr>
          <w:rFonts w:ascii="Times New Roman" w:hint="eastAsia"/>
          <w:spacing w:val="-2"/>
        </w:rPr>
        <w:t>开展以及同私营或公共部门实体合作</w:t>
      </w:r>
      <w:r>
        <w:rPr>
          <w:rFonts w:ascii="Times New Roman"/>
          <w:spacing w:val="-2"/>
        </w:rPr>
        <w:t>举办的</w:t>
      </w:r>
      <w:r>
        <w:rPr>
          <w:rFonts w:ascii="Times New Roman" w:hint="eastAsia"/>
          <w:spacing w:val="-2"/>
        </w:rPr>
        <w:t>各项</w:t>
      </w:r>
      <w:r>
        <w:rPr>
          <w:rFonts w:ascii="Times New Roman"/>
          <w:spacing w:val="-2"/>
        </w:rPr>
        <w:t>活动</w:t>
      </w:r>
      <w:r>
        <w:rPr>
          <w:rFonts w:ascii="Times New Roman" w:hint="eastAsia"/>
          <w:spacing w:val="-2"/>
        </w:rPr>
        <w:t>的成果</w:t>
      </w:r>
      <w:r>
        <w:rPr>
          <w:rFonts w:ascii="Times New Roman"/>
          <w:spacing w:val="-2"/>
        </w:rPr>
        <w:t>在其</w:t>
      </w:r>
      <w:r>
        <w:rPr>
          <w:rFonts w:ascii="Times New Roman" w:hint="eastAsia"/>
          <w:spacing w:val="-2"/>
        </w:rPr>
        <w:t>提交给</w:t>
      </w:r>
      <w:r>
        <w:rPr>
          <w:rFonts w:ascii="Times New Roman"/>
          <w:spacing w:val="-2"/>
        </w:rPr>
        <w:t>国会的年度报告中有详细介绍。</w:t>
      </w:r>
    </w:p>
    <w:p w:rsidR="00AA4DF8" w:rsidRDefault="00AA4DF8">
      <w:pPr>
        <w:tabs>
          <w:tab w:val="left" w:pos="420"/>
        </w:tabs>
        <w:spacing w:after="180" w:line="340" w:lineRule="exact"/>
        <w:jc w:val="both"/>
        <w:rPr>
          <w:rFonts w:ascii="Times New Roman"/>
        </w:rPr>
      </w:pPr>
      <w:r>
        <w:rPr>
          <w:rFonts w:ascii="Times New Roman"/>
        </w:rPr>
        <w:t>29.</w:t>
      </w:r>
      <w:r>
        <w:rPr>
          <w:rFonts w:ascii="Times New Roman"/>
        </w:rPr>
        <w:tab/>
        <w:t xml:space="preserve"> </w:t>
      </w:r>
      <w:r>
        <w:rPr>
          <w:rFonts w:ascii="Times New Roman"/>
        </w:rPr>
        <w:t>关于政府计划向国会递交法律草案以加强咨询处作用的问题，她</w:t>
      </w:r>
      <w:r>
        <w:rPr>
          <w:rFonts w:ascii="Times New Roman" w:hint="eastAsia"/>
        </w:rPr>
        <w:t>指出</w:t>
      </w:r>
      <w:r>
        <w:rPr>
          <w:rFonts w:ascii="Times New Roman"/>
        </w:rPr>
        <w:t>，</w:t>
      </w:r>
      <w:r>
        <w:rPr>
          <w:rFonts w:ascii="Times New Roman" w:hint="eastAsia"/>
        </w:rPr>
        <w:t>提交给</w:t>
      </w:r>
      <w:r>
        <w:rPr>
          <w:rFonts w:ascii="Times New Roman"/>
        </w:rPr>
        <w:t>委员会的定期报告的确提到了</w:t>
      </w:r>
      <w:r>
        <w:rPr>
          <w:rFonts w:ascii="Times New Roman" w:hint="eastAsia"/>
        </w:rPr>
        <w:t>相关</w:t>
      </w:r>
      <w:r>
        <w:rPr>
          <w:rFonts w:ascii="Times New Roman"/>
        </w:rPr>
        <w:t>法律草案，但</w:t>
      </w:r>
      <w:r>
        <w:rPr>
          <w:rFonts w:ascii="Times New Roman" w:hint="eastAsia"/>
        </w:rPr>
        <w:t>此后</w:t>
      </w:r>
      <w:r>
        <w:rPr>
          <w:rFonts w:ascii="Times New Roman"/>
        </w:rPr>
        <w:t>咨询处</w:t>
      </w:r>
      <w:r>
        <w:rPr>
          <w:rFonts w:ascii="Times New Roman" w:hint="eastAsia"/>
        </w:rPr>
        <w:t>同多个</w:t>
      </w:r>
      <w:r>
        <w:rPr>
          <w:rFonts w:ascii="Times New Roman"/>
        </w:rPr>
        <w:t>政府机构和</w:t>
      </w:r>
      <w:r>
        <w:rPr>
          <w:rFonts w:ascii="Times New Roman" w:hint="eastAsia"/>
        </w:rPr>
        <w:t>主管部门举行会晤，得出结论认为，可以</w:t>
      </w:r>
      <w:r>
        <w:rPr>
          <w:rFonts w:ascii="Times New Roman"/>
        </w:rPr>
        <w:t>通过行政</w:t>
      </w:r>
      <w:r>
        <w:rPr>
          <w:rFonts w:ascii="Times New Roman" w:hint="eastAsia"/>
        </w:rPr>
        <w:t>决定来达到</w:t>
      </w:r>
      <w:r>
        <w:rPr>
          <w:rFonts w:ascii="Times New Roman"/>
        </w:rPr>
        <w:t>强化</w:t>
      </w:r>
      <w:r>
        <w:rPr>
          <w:rFonts w:ascii="Times New Roman" w:hint="eastAsia"/>
        </w:rPr>
        <w:t>咨询处的目的</w:t>
      </w:r>
      <w:r>
        <w:rPr>
          <w:rFonts w:ascii="Times New Roman"/>
        </w:rPr>
        <w:t>。</w:t>
      </w:r>
      <w:r>
        <w:rPr>
          <w:rFonts w:ascii="Times New Roman" w:hint="eastAsia"/>
        </w:rPr>
        <w:t>因此</w:t>
      </w:r>
      <w:r>
        <w:rPr>
          <w:rFonts w:ascii="Times New Roman"/>
        </w:rPr>
        <w:t>，</w:t>
      </w:r>
      <w:r>
        <w:rPr>
          <w:rFonts w:ascii="Times New Roman" w:hint="eastAsia"/>
        </w:rPr>
        <w:t>咨询处</w:t>
      </w:r>
      <w:r>
        <w:rPr>
          <w:rFonts w:ascii="Times New Roman"/>
        </w:rPr>
        <w:t>的职责</w:t>
      </w:r>
      <w:r>
        <w:rPr>
          <w:rFonts w:ascii="Times New Roman" w:hint="eastAsia"/>
        </w:rPr>
        <w:t>和工作</w:t>
      </w:r>
      <w:r>
        <w:rPr>
          <w:rFonts w:ascii="Times New Roman"/>
        </w:rPr>
        <w:t>范围将取决于其</w:t>
      </w:r>
      <w:r>
        <w:rPr>
          <w:rFonts w:ascii="Times New Roman" w:hint="eastAsia"/>
        </w:rPr>
        <w:t>当前</w:t>
      </w:r>
      <w:r>
        <w:rPr>
          <w:rFonts w:ascii="Times New Roman"/>
        </w:rPr>
        <w:t>活动和对</w:t>
      </w:r>
      <w:r>
        <w:rPr>
          <w:rFonts w:ascii="Times New Roman" w:hint="eastAsia"/>
        </w:rPr>
        <w:t>必要</w:t>
      </w:r>
      <w:r>
        <w:rPr>
          <w:rFonts w:ascii="Times New Roman"/>
        </w:rPr>
        <w:t>调整的评估。</w:t>
      </w:r>
      <w:r>
        <w:rPr>
          <w:rFonts w:ascii="Times New Roman" w:hint="eastAsia"/>
        </w:rPr>
        <w:t>政府已经决定，咨询处</w:t>
      </w:r>
      <w:r>
        <w:rPr>
          <w:rFonts w:ascii="Times New Roman"/>
        </w:rPr>
        <w:t>将继续作为</w:t>
      </w:r>
      <w:r>
        <w:rPr>
          <w:rFonts w:ascii="Times New Roman" w:hint="eastAsia"/>
        </w:rPr>
        <w:t>解决</w:t>
      </w:r>
      <w:r>
        <w:rPr>
          <w:rFonts w:ascii="Times New Roman"/>
        </w:rPr>
        <w:t>妇女</w:t>
      </w:r>
      <w:r>
        <w:rPr>
          <w:rFonts w:ascii="Times New Roman" w:hint="eastAsia"/>
        </w:rPr>
        <w:t>问题的机制</w:t>
      </w:r>
      <w:r>
        <w:rPr>
          <w:rFonts w:ascii="Times New Roman"/>
        </w:rPr>
        <w:t>，</w:t>
      </w:r>
      <w:r>
        <w:rPr>
          <w:rFonts w:ascii="Times New Roman" w:hint="eastAsia"/>
        </w:rPr>
        <w:t>依然隶属</w:t>
      </w:r>
      <w:r>
        <w:rPr>
          <w:rFonts w:ascii="Times New Roman"/>
        </w:rPr>
        <w:t>共和国总统</w:t>
      </w:r>
      <w:r>
        <w:rPr>
          <w:rFonts w:ascii="Times New Roman" w:hint="eastAsia"/>
        </w:rPr>
        <w:t>直属</w:t>
      </w:r>
      <w:r>
        <w:rPr>
          <w:rFonts w:ascii="Times New Roman"/>
        </w:rPr>
        <w:t>行政部门。作为总统</w:t>
      </w:r>
      <w:r>
        <w:rPr>
          <w:rFonts w:ascii="Times New Roman" w:hint="eastAsia"/>
        </w:rPr>
        <w:t>办事机构</w:t>
      </w:r>
      <w:r>
        <w:rPr>
          <w:rFonts w:ascii="Times New Roman"/>
        </w:rPr>
        <w:t>的特殊地位成为咨询处的重要特色，使</w:t>
      </w:r>
      <w:r>
        <w:rPr>
          <w:rFonts w:ascii="Times New Roman" w:hint="eastAsia"/>
        </w:rPr>
        <w:t>其能够同</w:t>
      </w:r>
      <w:r>
        <w:rPr>
          <w:rFonts w:ascii="Times New Roman"/>
        </w:rPr>
        <w:t>其他政府</w:t>
      </w:r>
      <w:r>
        <w:rPr>
          <w:rFonts w:ascii="Times New Roman" w:hint="eastAsia"/>
        </w:rPr>
        <w:t>各部</w:t>
      </w:r>
      <w:r>
        <w:rPr>
          <w:rFonts w:ascii="Times New Roman"/>
        </w:rPr>
        <w:t>和</w:t>
      </w:r>
      <w:r>
        <w:rPr>
          <w:rFonts w:ascii="Times New Roman" w:hint="eastAsia"/>
        </w:rPr>
        <w:t>地区机构开展互动</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30.</w:t>
      </w:r>
      <w:r>
        <w:rPr>
          <w:rFonts w:ascii="Times New Roman"/>
        </w:rPr>
        <w:tab/>
        <w:t xml:space="preserve"> </w:t>
      </w:r>
      <w:r>
        <w:rPr>
          <w:rFonts w:ascii="Times New Roman" w:hint="eastAsia"/>
        </w:rPr>
        <w:t>关于</w:t>
      </w:r>
      <w:r>
        <w:rPr>
          <w:rFonts w:ascii="Times New Roman"/>
        </w:rPr>
        <w:t>咨询处</w:t>
      </w:r>
      <w:r>
        <w:rPr>
          <w:rFonts w:ascii="Times New Roman" w:hint="eastAsia"/>
        </w:rPr>
        <w:t>同地区机构的协调</w:t>
      </w:r>
      <w:r>
        <w:rPr>
          <w:rFonts w:ascii="Times New Roman"/>
        </w:rPr>
        <w:t>问题，她</w:t>
      </w:r>
      <w:r>
        <w:rPr>
          <w:rFonts w:ascii="Times New Roman" w:hint="eastAsia"/>
        </w:rPr>
        <w:t>指出</w:t>
      </w:r>
      <w:r>
        <w:rPr>
          <w:rFonts w:ascii="Times New Roman"/>
        </w:rPr>
        <w:t>，</w:t>
      </w:r>
      <w:r>
        <w:rPr>
          <w:rFonts w:ascii="Times New Roman" w:hint="eastAsia"/>
        </w:rPr>
        <w:t>尽管</w:t>
      </w:r>
      <w:r>
        <w:rPr>
          <w:rFonts w:ascii="Times New Roman"/>
        </w:rPr>
        <w:t>只有少数几个办公室专门负责妇女事务，但所有部门</w:t>
      </w:r>
      <w:r>
        <w:rPr>
          <w:rFonts w:ascii="Times New Roman" w:hint="eastAsia"/>
        </w:rPr>
        <w:t>的</w:t>
      </w:r>
      <w:r>
        <w:rPr>
          <w:rFonts w:ascii="Times New Roman"/>
        </w:rPr>
        <w:t>主管办公室</w:t>
      </w:r>
      <w:r>
        <w:rPr>
          <w:rFonts w:ascii="Times New Roman" w:hint="eastAsia"/>
        </w:rPr>
        <w:t>均</w:t>
      </w:r>
      <w:r>
        <w:rPr>
          <w:rFonts w:ascii="Times New Roman"/>
        </w:rPr>
        <w:t>设有负责妇女事务的社会发展</w:t>
      </w:r>
      <w:r>
        <w:rPr>
          <w:rFonts w:ascii="Times New Roman" w:hint="eastAsia"/>
        </w:rPr>
        <w:t>或</w:t>
      </w:r>
      <w:r>
        <w:rPr>
          <w:rFonts w:ascii="Times New Roman"/>
        </w:rPr>
        <w:t>社会融合秘书处。这些</w:t>
      </w:r>
      <w:r>
        <w:rPr>
          <w:rFonts w:ascii="Times New Roman" w:hint="eastAsia"/>
        </w:rPr>
        <w:t>办公室同</w:t>
      </w:r>
      <w:r>
        <w:rPr>
          <w:rFonts w:ascii="Times New Roman"/>
        </w:rPr>
        <w:t>咨询处</w:t>
      </w:r>
      <w:r>
        <w:rPr>
          <w:rFonts w:ascii="Times New Roman" w:hint="eastAsia"/>
        </w:rPr>
        <w:t>开展互动</w:t>
      </w:r>
      <w:r>
        <w:rPr>
          <w:rFonts w:ascii="Times New Roman"/>
        </w:rPr>
        <w:t>，协调国家规划和战略的执行</w:t>
      </w:r>
      <w:r>
        <w:rPr>
          <w:rFonts w:ascii="Times New Roman" w:hint="eastAsia"/>
        </w:rPr>
        <w:t>工作</w:t>
      </w:r>
      <w:r>
        <w:rPr>
          <w:rFonts w:ascii="Times New Roman"/>
        </w:rPr>
        <w:t>。</w:t>
      </w:r>
    </w:p>
    <w:p w:rsidR="00AA4DF8" w:rsidRDefault="00AA4DF8">
      <w:pPr>
        <w:tabs>
          <w:tab w:val="left" w:pos="420"/>
        </w:tabs>
        <w:spacing w:after="180" w:line="346" w:lineRule="exact"/>
        <w:jc w:val="both"/>
        <w:rPr>
          <w:rFonts w:ascii="Times New Roman"/>
        </w:rPr>
      </w:pPr>
      <w:r>
        <w:rPr>
          <w:rFonts w:ascii="Times New Roman"/>
        </w:rPr>
        <w:t>31.</w:t>
      </w:r>
      <w:r>
        <w:rPr>
          <w:rFonts w:ascii="Times New Roman"/>
        </w:rPr>
        <w:tab/>
      </w:r>
      <w:r>
        <w:rPr>
          <w:rFonts w:ascii="Times New Roman"/>
        </w:rPr>
        <w:t>关于平等权利行动</w:t>
      </w:r>
      <w:r>
        <w:rPr>
          <w:rFonts w:ascii="Times New Roman" w:hint="eastAsia"/>
        </w:rPr>
        <w:t>方案</w:t>
      </w:r>
      <w:r>
        <w:rPr>
          <w:rFonts w:ascii="Times New Roman"/>
        </w:rPr>
        <w:t>是否</w:t>
      </w:r>
      <w:r>
        <w:rPr>
          <w:rFonts w:ascii="Times New Roman" w:hint="eastAsia"/>
        </w:rPr>
        <w:t>属于暂行特别措施的问题</w:t>
      </w:r>
      <w:r>
        <w:rPr>
          <w:rFonts w:ascii="Times New Roman"/>
        </w:rPr>
        <w:t>，她</w:t>
      </w:r>
      <w:r>
        <w:rPr>
          <w:rFonts w:ascii="Times New Roman" w:hint="eastAsia"/>
        </w:rPr>
        <w:t>指出</w:t>
      </w:r>
      <w:r>
        <w:rPr>
          <w:rFonts w:ascii="Times New Roman"/>
        </w:rPr>
        <w:t>，妇女政策</w:t>
      </w:r>
      <w:r>
        <w:rPr>
          <w:rFonts w:ascii="Times New Roman" w:hint="eastAsia"/>
        </w:rPr>
        <w:t>确定了若干必须采取平等权利行动的重点干预领域</w:t>
      </w:r>
      <w:r>
        <w:rPr>
          <w:rFonts w:ascii="Times New Roman"/>
        </w:rPr>
        <w:t>。宪法法院规定，平等权利行动措施</w:t>
      </w:r>
      <w:r>
        <w:rPr>
          <w:rFonts w:ascii="Times New Roman" w:hint="eastAsia"/>
        </w:rPr>
        <w:t>应属于</w:t>
      </w:r>
      <w:r>
        <w:rPr>
          <w:rFonts w:ascii="Times New Roman"/>
        </w:rPr>
        <w:t>临时</w:t>
      </w:r>
      <w:r>
        <w:rPr>
          <w:rFonts w:ascii="Times New Roman" w:hint="eastAsia"/>
        </w:rPr>
        <w:t>性质</w:t>
      </w:r>
      <w:r>
        <w:rPr>
          <w:rFonts w:ascii="Times New Roman"/>
        </w:rPr>
        <w:t>。问题</w:t>
      </w:r>
      <w:r>
        <w:rPr>
          <w:rFonts w:ascii="Times New Roman" w:hint="eastAsia"/>
        </w:rPr>
        <w:t>是</w:t>
      </w:r>
      <w:r>
        <w:rPr>
          <w:rFonts w:ascii="Times New Roman"/>
        </w:rPr>
        <w:t>为</w:t>
      </w:r>
      <w:r>
        <w:rPr>
          <w:rFonts w:ascii="Times New Roman" w:hint="eastAsia"/>
        </w:rPr>
        <w:t>相关</w:t>
      </w:r>
      <w:r>
        <w:rPr>
          <w:rFonts w:ascii="Times New Roman"/>
        </w:rPr>
        <w:t>措施</w:t>
      </w:r>
      <w:r>
        <w:rPr>
          <w:rFonts w:ascii="Times New Roman" w:hint="eastAsia"/>
        </w:rPr>
        <w:t>设定期限</w:t>
      </w:r>
      <w:r>
        <w:rPr>
          <w:rFonts w:ascii="Times New Roman"/>
        </w:rPr>
        <w:t>，</w:t>
      </w:r>
      <w:r>
        <w:rPr>
          <w:rFonts w:ascii="Times New Roman" w:hint="eastAsia"/>
        </w:rPr>
        <w:t>必须在</w:t>
      </w:r>
      <w:r>
        <w:rPr>
          <w:rFonts w:ascii="Times New Roman"/>
        </w:rPr>
        <w:t>影响评估的</w:t>
      </w:r>
      <w:r>
        <w:rPr>
          <w:rFonts w:ascii="Times New Roman" w:hint="eastAsia"/>
        </w:rPr>
        <w:t>基础上逐步实行这些措施</w:t>
      </w:r>
      <w:r>
        <w:rPr>
          <w:rFonts w:ascii="Times New Roman"/>
        </w:rPr>
        <w:t>。</w:t>
      </w:r>
    </w:p>
    <w:p w:rsidR="00AA4DF8" w:rsidRDefault="00AA4DF8">
      <w:pPr>
        <w:tabs>
          <w:tab w:val="left" w:pos="420"/>
        </w:tabs>
        <w:spacing w:after="180" w:line="346" w:lineRule="exact"/>
        <w:jc w:val="both"/>
        <w:rPr>
          <w:rFonts w:ascii="Times New Roman"/>
        </w:rPr>
      </w:pPr>
      <w:r>
        <w:rPr>
          <w:rFonts w:ascii="Times New Roman"/>
        </w:rPr>
        <w:t>32.</w:t>
      </w:r>
      <w:r>
        <w:rPr>
          <w:rFonts w:ascii="Times New Roman"/>
        </w:rPr>
        <w:tab/>
      </w:r>
      <w:r>
        <w:rPr>
          <w:rFonts w:ascii="SimHei" w:eastAsia="SimHei" w:hint="eastAsia"/>
          <w:color w:val="FF0000"/>
        </w:rPr>
        <w:t>Ortiz Karam女士</w:t>
      </w:r>
      <w:r>
        <w:rPr>
          <w:rFonts w:ascii="Times New Roman"/>
        </w:rPr>
        <w:t>（哥伦比亚）在回答关于消除教育中的</w:t>
      </w:r>
      <w:r>
        <w:rPr>
          <w:rFonts w:ascii="Times New Roman" w:hint="eastAsia"/>
        </w:rPr>
        <w:t>定型观念</w:t>
      </w:r>
      <w:r>
        <w:rPr>
          <w:rFonts w:ascii="Times New Roman"/>
        </w:rPr>
        <w:t>的问题时</w:t>
      </w:r>
      <w:r>
        <w:rPr>
          <w:rFonts w:ascii="Times New Roman" w:hint="eastAsia"/>
        </w:rPr>
        <w:t>指出</w:t>
      </w:r>
      <w:r>
        <w:rPr>
          <w:rFonts w:ascii="Times New Roman"/>
        </w:rPr>
        <w:t>，教育部</w:t>
      </w:r>
      <w:r>
        <w:rPr>
          <w:rFonts w:ascii="Times New Roman" w:hint="eastAsia"/>
        </w:rPr>
        <w:t>在</w:t>
      </w:r>
      <w:r>
        <w:rPr>
          <w:rFonts w:ascii="Times New Roman" w:hint="eastAsia"/>
        </w:rPr>
        <w:t>2003</w:t>
      </w:r>
      <w:r>
        <w:rPr>
          <w:rFonts w:ascii="Times New Roman" w:hint="eastAsia"/>
        </w:rPr>
        <w:t>年制订了</w:t>
      </w:r>
      <w:r>
        <w:rPr>
          <w:rFonts w:ascii="Times New Roman"/>
        </w:rPr>
        <w:t>公民能力标准，希望</w:t>
      </w:r>
      <w:r>
        <w:rPr>
          <w:rFonts w:ascii="Times New Roman" w:hint="eastAsia"/>
        </w:rPr>
        <w:t>通过教育系统改革，让教育切实改变人们，而不仅仅是传播知识</w:t>
      </w:r>
      <w:r>
        <w:rPr>
          <w:rFonts w:ascii="Times New Roman"/>
        </w:rPr>
        <w:t>。这些新标准将应用于</w:t>
      </w:r>
      <w:r>
        <w:rPr>
          <w:rFonts w:ascii="Times New Roman" w:hint="eastAsia"/>
        </w:rPr>
        <w:t>各类</w:t>
      </w:r>
      <w:r>
        <w:rPr>
          <w:rFonts w:ascii="Times New Roman"/>
        </w:rPr>
        <w:t>教育机构，包括多元化</w:t>
      </w:r>
      <w:r>
        <w:rPr>
          <w:rFonts w:ascii="Times New Roman" w:hint="eastAsia"/>
        </w:rPr>
        <w:t>和</w:t>
      </w:r>
      <w:r>
        <w:rPr>
          <w:rFonts w:ascii="Times New Roman"/>
        </w:rPr>
        <w:t>多样性</w:t>
      </w:r>
      <w:r>
        <w:rPr>
          <w:rFonts w:ascii="Times New Roman" w:hint="eastAsia"/>
        </w:rPr>
        <w:t>内容，并吸收了性别方法</w:t>
      </w:r>
      <w:r>
        <w:rPr>
          <w:rFonts w:ascii="Times New Roman"/>
        </w:rPr>
        <w:t>。</w:t>
      </w:r>
      <w:r>
        <w:rPr>
          <w:rFonts w:ascii="Times New Roman" w:hint="eastAsia"/>
        </w:rPr>
        <w:t>这项</w:t>
      </w:r>
      <w:r>
        <w:rPr>
          <w:rFonts w:ascii="Times New Roman"/>
        </w:rPr>
        <w:t>计划已经在全国</w:t>
      </w:r>
      <w:r>
        <w:rPr>
          <w:rFonts w:ascii="Times New Roman" w:hint="eastAsia"/>
        </w:rPr>
        <w:t>各地</w:t>
      </w:r>
      <w:r>
        <w:rPr>
          <w:rFonts w:ascii="Times New Roman"/>
        </w:rPr>
        <w:t>广泛公布。</w:t>
      </w:r>
    </w:p>
    <w:p w:rsidR="00AA4DF8" w:rsidRDefault="00AA4DF8">
      <w:pPr>
        <w:tabs>
          <w:tab w:val="left" w:pos="420"/>
        </w:tabs>
        <w:spacing w:after="180" w:line="346" w:lineRule="exact"/>
        <w:jc w:val="both"/>
        <w:rPr>
          <w:rFonts w:ascii="Times New Roman"/>
        </w:rPr>
      </w:pPr>
      <w:r>
        <w:rPr>
          <w:rFonts w:ascii="Times New Roman"/>
        </w:rPr>
        <w:t>33.</w:t>
      </w:r>
      <w:r>
        <w:rPr>
          <w:rFonts w:ascii="Times New Roman"/>
        </w:rPr>
        <w:tab/>
      </w:r>
      <w:r>
        <w:rPr>
          <w:rFonts w:ascii="Times New Roman"/>
        </w:rPr>
        <w:t>此外，关于人权</w:t>
      </w:r>
      <w:r>
        <w:rPr>
          <w:rFonts w:ascii="Times New Roman" w:hint="eastAsia"/>
        </w:rPr>
        <w:t>以及</w:t>
      </w:r>
      <w:r>
        <w:rPr>
          <w:rFonts w:ascii="Times New Roman"/>
        </w:rPr>
        <w:t>性</w:t>
      </w:r>
      <w:r>
        <w:rPr>
          <w:rFonts w:ascii="Times New Roman" w:hint="eastAsia"/>
        </w:rPr>
        <w:t>权利</w:t>
      </w:r>
      <w:r>
        <w:rPr>
          <w:rFonts w:ascii="Times New Roman"/>
        </w:rPr>
        <w:t>和生殖权利的</w:t>
      </w:r>
      <w:r>
        <w:rPr>
          <w:rFonts w:ascii="Times New Roman" w:hint="eastAsia"/>
        </w:rPr>
        <w:t>两个</w:t>
      </w:r>
      <w:r>
        <w:rPr>
          <w:rFonts w:ascii="Times New Roman"/>
        </w:rPr>
        <w:t>试点项目</w:t>
      </w:r>
      <w:r>
        <w:rPr>
          <w:rFonts w:ascii="Times New Roman" w:hint="eastAsia"/>
        </w:rPr>
        <w:t>正在</w:t>
      </w:r>
      <w:r>
        <w:rPr>
          <w:rFonts w:ascii="Times New Roman"/>
        </w:rPr>
        <w:t>进行当中，最终</w:t>
      </w:r>
      <w:r>
        <w:rPr>
          <w:rFonts w:ascii="Times New Roman" w:hint="eastAsia"/>
        </w:rPr>
        <w:t>将</w:t>
      </w:r>
      <w:r>
        <w:rPr>
          <w:rFonts w:ascii="Times New Roman"/>
        </w:rPr>
        <w:t>纳入国家教育框架。这两个项目</w:t>
      </w:r>
      <w:r>
        <w:rPr>
          <w:rFonts w:ascii="Times New Roman" w:hint="eastAsia"/>
        </w:rPr>
        <w:t>旨在</w:t>
      </w:r>
      <w:r>
        <w:rPr>
          <w:rFonts w:ascii="Times New Roman"/>
        </w:rPr>
        <w:t>改变教学方法，进而改革教育机构。人权项目于</w:t>
      </w:r>
      <w:r>
        <w:rPr>
          <w:rFonts w:ascii="Times New Roman"/>
        </w:rPr>
        <w:t>2006</w:t>
      </w:r>
      <w:r>
        <w:rPr>
          <w:rFonts w:ascii="Times New Roman"/>
        </w:rPr>
        <w:t>年启动，性</w:t>
      </w:r>
      <w:r>
        <w:rPr>
          <w:rFonts w:ascii="Times New Roman" w:hint="eastAsia"/>
        </w:rPr>
        <w:t>权利</w:t>
      </w:r>
      <w:r>
        <w:rPr>
          <w:rFonts w:ascii="Times New Roman"/>
        </w:rPr>
        <w:t>和生殖权利项目已经进行了一年。</w:t>
      </w:r>
      <w:r>
        <w:rPr>
          <w:rFonts w:ascii="Times New Roman" w:hint="eastAsia"/>
        </w:rPr>
        <w:t>由于文化模式的转变只有通过中长期努力才能实现，很难在短时间内确定</w:t>
      </w:r>
      <w:r>
        <w:rPr>
          <w:rFonts w:ascii="Times New Roman"/>
        </w:rPr>
        <w:t>这两个项目的结果</w:t>
      </w:r>
      <w:r>
        <w:rPr>
          <w:rFonts w:ascii="Times New Roman" w:hint="eastAsia"/>
        </w:rPr>
        <w:t>如何</w:t>
      </w:r>
      <w:r>
        <w:rPr>
          <w:rFonts w:ascii="Times New Roman"/>
        </w:rPr>
        <w:t>。在全国</w:t>
      </w:r>
      <w:r>
        <w:rPr>
          <w:rFonts w:ascii="Times New Roman" w:hint="eastAsia"/>
        </w:rPr>
        <w:t>各地</w:t>
      </w:r>
      <w:r>
        <w:rPr>
          <w:rFonts w:ascii="Times New Roman"/>
        </w:rPr>
        <w:t>实行性</w:t>
      </w:r>
      <w:r>
        <w:rPr>
          <w:rFonts w:ascii="Times New Roman" w:hint="eastAsia"/>
        </w:rPr>
        <w:t>权利</w:t>
      </w:r>
      <w:r>
        <w:rPr>
          <w:rFonts w:ascii="Times New Roman"/>
        </w:rPr>
        <w:t>和生殖权利项目的</w:t>
      </w:r>
      <w:r>
        <w:rPr>
          <w:rFonts w:ascii="Times New Roman" w:hint="eastAsia"/>
        </w:rPr>
        <w:t>提案</w:t>
      </w:r>
      <w:r>
        <w:rPr>
          <w:rFonts w:ascii="Times New Roman"/>
        </w:rPr>
        <w:t>将</w:t>
      </w:r>
      <w:r>
        <w:rPr>
          <w:rFonts w:ascii="Times New Roman" w:hint="eastAsia"/>
        </w:rPr>
        <w:t>在</w:t>
      </w:r>
      <w:r>
        <w:rPr>
          <w:rFonts w:ascii="Times New Roman"/>
        </w:rPr>
        <w:t>2007</w:t>
      </w:r>
      <w:r>
        <w:rPr>
          <w:rFonts w:ascii="Times New Roman"/>
        </w:rPr>
        <w:t>年中期完成</w:t>
      </w:r>
      <w:r>
        <w:rPr>
          <w:rFonts w:ascii="Times New Roman" w:hint="eastAsia"/>
        </w:rPr>
        <w:t>；</w:t>
      </w:r>
      <w:r>
        <w:rPr>
          <w:rFonts w:ascii="Times New Roman"/>
        </w:rPr>
        <w:t>人权试点项目将</w:t>
      </w:r>
      <w:r>
        <w:rPr>
          <w:rFonts w:ascii="Times New Roman" w:hint="eastAsia"/>
        </w:rPr>
        <w:t>在</w:t>
      </w:r>
      <w:r>
        <w:rPr>
          <w:rFonts w:ascii="Times New Roman"/>
        </w:rPr>
        <w:t>2008</w:t>
      </w:r>
      <w:r>
        <w:rPr>
          <w:rFonts w:ascii="Times New Roman"/>
        </w:rPr>
        <w:t>年结束。融入性别观点的人权</w:t>
      </w:r>
      <w:r>
        <w:rPr>
          <w:rFonts w:ascii="Times New Roman" w:hint="eastAsia"/>
        </w:rPr>
        <w:t>、性权利和</w:t>
      </w:r>
      <w:r>
        <w:rPr>
          <w:rFonts w:ascii="Times New Roman"/>
        </w:rPr>
        <w:t>生殖</w:t>
      </w:r>
      <w:r>
        <w:rPr>
          <w:rFonts w:ascii="Times New Roman" w:hint="eastAsia"/>
        </w:rPr>
        <w:t>权利纳入环境教育课程，</w:t>
      </w:r>
      <w:r>
        <w:rPr>
          <w:rFonts w:ascii="Times New Roman"/>
        </w:rPr>
        <w:t>已经</w:t>
      </w:r>
      <w:r>
        <w:rPr>
          <w:rFonts w:ascii="Times New Roman" w:hint="eastAsia"/>
        </w:rPr>
        <w:t>有</w:t>
      </w:r>
      <w:r>
        <w:rPr>
          <w:rFonts w:ascii="Times New Roman"/>
        </w:rPr>
        <w:t>十年</w:t>
      </w:r>
      <w:r>
        <w:rPr>
          <w:rFonts w:ascii="Times New Roman" w:hint="eastAsia"/>
        </w:rPr>
        <w:t>了</w:t>
      </w:r>
      <w:r>
        <w:rPr>
          <w:rFonts w:ascii="Times New Roman"/>
        </w:rPr>
        <w:t>。教育部正</w:t>
      </w:r>
      <w:r>
        <w:rPr>
          <w:rFonts w:ascii="Times New Roman" w:hint="eastAsia"/>
        </w:rPr>
        <w:t>在同</w:t>
      </w:r>
      <w:r>
        <w:rPr>
          <w:rFonts w:ascii="Times New Roman"/>
        </w:rPr>
        <w:t>教育</w:t>
      </w:r>
      <w:r>
        <w:rPr>
          <w:rFonts w:ascii="Times New Roman" w:hint="eastAsia"/>
        </w:rPr>
        <w:t>机构</w:t>
      </w:r>
      <w:r>
        <w:rPr>
          <w:rFonts w:ascii="Times New Roman"/>
        </w:rPr>
        <w:t>携手合作，共同参与这两个</w:t>
      </w:r>
      <w:r>
        <w:rPr>
          <w:rFonts w:ascii="Times New Roman" w:hint="eastAsia"/>
        </w:rPr>
        <w:t>试点项目</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34.</w:t>
      </w:r>
      <w:r>
        <w:rPr>
          <w:rFonts w:ascii="Times New Roman"/>
        </w:rPr>
        <w:tab/>
      </w:r>
      <w:r>
        <w:rPr>
          <w:rFonts w:ascii="SimHei" w:eastAsia="SimHei" w:hint="eastAsia"/>
          <w:color w:val="FF0000"/>
        </w:rPr>
        <w:t>Concha先生</w:t>
      </w:r>
      <w:r>
        <w:rPr>
          <w:rFonts w:ascii="Times New Roman"/>
        </w:rPr>
        <w:t>（哥伦比亚）说，</w:t>
      </w:r>
      <w:r>
        <w:rPr>
          <w:rFonts w:ascii="Times New Roman" w:hint="eastAsia"/>
        </w:rPr>
        <w:t>《</w:t>
      </w:r>
      <w:r>
        <w:rPr>
          <w:rFonts w:ascii="Times New Roman"/>
        </w:rPr>
        <w:t>国家人权和国际人道主义法行动计划</w:t>
      </w:r>
      <w:r>
        <w:rPr>
          <w:rFonts w:ascii="Times New Roman" w:hint="eastAsia"/>
        </w:rPr>
        <w:t>》</w:t>
      </w:r>
      <w:r>
        <w:rPr>
          <w:rFonts w:ascii="Times New Roman"/>
        </w:rPr>
        <w:t>纳入了性别观点。妇女组织和</w:t>
      </w:r>
      <w:r>
        <w:rPr>
          <w:rFonts w:ascii="Times New Roman" w:hint="eastAsia"/>
        </w:rPr>
        <w:t>涉及</w:t>
      </w:r>
      <w:r>
        <w:rPr>
          <w:rFonts w:ascii="Times New Roman"/>
        </w:rPr>
        <w:t>人权问题的</w:t>
      </w:r>
      <w:r>
        <w:rPr>
          <w:rFonts w:ascii="Times New Roman" w:hint="eastAsia"/>
        </w:rPr>
        <w:t>其他</w:t>
      </w:r>
      <w:r>
        <w:rPr>
          <w:rFonts w:ascii="Times New Roman"/>
        </w:rPr>
        <w:t>相关组织参与了计划的</w:t>
      </w:r>
      <w:r>
        <w:rPr>
          <w:rFonts w:ascii="Times New Roman" w:hint="eastAsia"/>
        </w:rPr>
        <w:t>制订工作</w:t>
      </w:r>
      <w:r>
        <w:rPr>
          <w:rFonts w:ascii="Times New Roman"/>
        </w:rPr>
        <w:t>。</w:t>
      </w:r>
      <w:r>
        <w:rPr>
          <w:rFonts w:ascii="Times New Roman" w:hint="eastAsia"/>
        </w:rPr>
        <w:t>《行动</w:t>
      </w:r>
      <w:r>
        <w:rPr>
          <w:rFonts w:ascii="Times New Roman"/>
        </w:rPr>
        <w:t>计划</w:t>
      </w:r>
      <w:r>
        <w:rPr>
          <w:rFonts w:ascii="Times New Roman" w:hint="eastAsia"/>
        </w:rPr>
        <w:t>》</w:t>
      </w:r>
      <w:r>
        <w:rPr>
          <w:rFonts w:ascii="Times New Roman"/>
        </w:rPr>
        <w:t>的基本文件将</w:t>
      </w:r>
      <w:r>
        <w:rPr>
          <w:rFonts w:ascii="Times New Roman" w:hint="eastAsia"/>
        </w:rPr>
        <w:t>在</w:t>
      </w:r>
      <w:r>
        <w:rPr>
          <w:rFonts w:ascii="Times New Roman"/>
        </w:rPr>
        <w:t>2007</w:t>
      </w:r>
      <w:r>
        <w:rPr>
          <w:rFonts w:ascii="Times New Roman"/>
        </w:rPr>
        <w:t>年完成并</w:t>
      </w:r>
      <w:r>
        <w:rPr>
          <w:rFonts w:ascii="Times New Roman" w:hint="eastAsia"/>
        </w:rPr>
        <w:t>获得</w:t>
      </w:r>
      <w:r>
        <w:rPr>
          <w:rFonts w:ascii="Times New Roman"/>
        </w:rPr>
        <w:t>通过，其中</w:t>
      </w:r>
      <w:r>
        <w:rPr>
          <w:rFonts w:ascii="Times New Roman" w:hint="eastAsia"/>
        </w:rPr>
        <w:t>提出了</w:t>
      </w:r>
      <w:r>
        <w:rPr>
          <w:rFonts w:ascii="Times New Roman"/>
        </w:rPr>
        <w:t>5</w:t>
      </w:r>
      <w:r>
        <w:rPr>
          <w:rFonts w:ascii="Times New Roman"/>
        </w:rPr>
        <w:t>个</w:t>
      </w:r>
      <w:r>
        <w:rPr>
          <w:rFonts w:ascii="Times New Roman" w:hint="eastAsia"/>
        </w:rPr>
        <w:t>重点</w:t>
      </w:r>
      <w:r>
        <w:rPr>
          <w:rFonts w:ascii="Times New Roman"/>
        </w:rPr>
        <w:t>行动领域：文化领域的行动和战略</w:t>
      </w:r>
      <w:r>
        <w:rPr>
          <w:rFonts w:ascii="Times New Roman" w:hint="eastAsia"/>
        </w:rPr>
        <w:t>；</w:t>
      </w:r>
      <w:r>
        <w:rPr>
          <w:rFonts w:ascii="Times New Roman"/>
        </w:rPr>
        <w:t>保障尊重生命</w:t>
      </w:r>
      <w:r>
        <w:rPr>
          <w:rFonts w:ascii="Times New Roman" w:hint="eastAsia"/>
        </w:rPr>
        <w:t>、</w:t>
      </w:r>
      <w:r>
        <w:rPr>
          <w:rFonts w:ascii="Times New Roman"/>
        </w:rPr>
        <w:t>自由和</w:t>
      </w:r>
      <w:r>
        <w:rPr>
          <w:rFonts w:ascii="Times New Roman" w:hint="eastAsia"/>
        </w:rPr>
        <w:t>人格的战略</w:t>
      </w:r>
      <w:r>
        <w:rPr>
          <w:rFonts w:ascii="Times New Roman"/>
        </w:rPr>
        <w:t>；消除</w:t>
      </w:r>
      <w:r>
        <w:rPr>
          <w:rFonts w:ascii="Times New Roman" w:hint="eastAsia"/>
        </w:rPr>
        <w:t>各类</w:t>
      </w:r>
      <w:r>
        <w:rPr>
          <w:rFonts w:ascii="Times New Roman"/>
        </w:rPr>
        <w:t>歧视的战略和行动；保障经济、社会</w:t>
      </w:r>
      <w:r>
        <w:rPr>
          <w:rFonts w:ascii="Times New Roman" w:hint="eastAsia"/>
        </w:rPr>
        <w:t>和</w:t>
      </w:r>
      <w:r>
        <w:rPr>
          <w:rFonts w:ascii="Times New Roman"/>
        </w:rPr>
        <w:t>文化权利的战略和行动</w:t>
      </w:r>
      <w:r>
        <w:rPr>
          <w:rFonts w:ascii="Times New Roman" w:hint="eastAsia"/>
        </w:rPr>
        <w:t>；以</w:t>
      </w:r>
      <w:r>
        <w:rPr>
          <w:rFonts w:ascii="Times New Roman"/>
        </w:rPr>
        <w:t>及保障</w:t>
      </w:r>
      <w:r>
        <w:rPr>
          <w:rFonts w:ascii="Times New Roman" w:hint="eastAsia"/>
        </w:rPr>
        <w:t>能够得到公正审判</w:t>
      </w:r>
      <w:r>
        <w:rPr>
          <w:rFonts w:ascii="Times New Roman"/>
        </w:rPr>
        <w:t>和打击</w:t>
      </w:r>
      <w:r>
        <w:rPr>
          <w:rFonts w:ascii="Times New Roman" w:hint="eastAsia"/>
        </w:rPr>
        <w:t>有罪不罚</w:t>
      </w:r>
      <w:r>
        <w:rPr>
          <w:rFonts w:ascii="Times New Roman"/>
        </w:rPr>
        <w:t>现象的战略和行动。</w:t>
      </w:r>
      <w:r>
        <w:rPr>
          <w:rFonts w:ascii="Times New Roman"/>
        </w:rPr>
        <w:t>2007</w:t>
      </w:r>
      <w:r>
        <w:rPr>
          <w:rFonts w:ascii="Times New Roman" w:hint="eastAsia"/>
        </w:rPr>
        <w:t>年将同</w:t>
      </w:r>
      <w:r>
        <w:rPr>
          <w:rFonts w:ascii="Times New Roman"/>
        </w:rPr>
        <w:t>公民社会的各个部门讨论</w:t>
      </w:r>
      <w:r>
        <w:rPr>
          <w:rFonts w:ascii="Times New Roman" w:hint="eastAsia"/>
        </w:rPr>
        <w:t>这项计划</w:t>
      </w:r>
      <w:r>
        <w:rPr>
          <w:rFonts w:ascii="Times New Roman"/>
        </w:rPr>
        <w:t>，</w:t>
      </w:r>
      <w:r>
        <w:rPr>
          <w:rFonts w:ascii="Times New Roman" w:hint="eastAsia"/>
        </w:rPr>
        <w:t>并在</w:t>
      </w:r>
      <w:r>
        <w:rPr>
          <w:rFonts w:ascii="Times New Roman"/>
        </w:rPr>
        <w:t>2008</w:t>
      </w:r>
      <w:r>
        <w:rPr>
          <w:rFonts w:ascii="Times New Roman"/>
        </w:rPr>
        <w:t>正式实施。</w:t>
      </w:r>
    </w:p>
    <w:p w:rsidR="00AA4DF8" w:rsidRDefault="00AA4DF8">
      <w:pPr>
        <w:tabs>
          <w:tab w:val="left" w:pos="420"/>
        </w:tabs>
        <w:spacing w:after="180" w:line="340" w:lineRule="exact"/>
        <w:jc w:val="both"/>
        <w:rPr>
          <w:rFonts w:ascii="Times New Roman"/>
        </w:rPr>
      </w:pPr>
      <w:r>
        <w:rPr>
          <w:rFonts w:ascii="Times New Roman"/>
        </w:rPr>
        <w:t>35.</w:t>
      </w:r>
      <w:r>
        <w:rPr>
          <w:rFonts w:ascii="Times New Roman"/>
        </w:rPr>
        <w:tab/>
        <w:t xml:space="preserve"> </w:t>
      </w:r>
      <w:r>
        <w:rPr>
          <w:rFonts w:ascii="SimHei" w:eastAsia="SimHei" w:hint="eastAsia"/>
          <w:color w:val="FF0000"/>
        </w:rPr>
        <w:t>Chutikul女士</w:t>
      </w:r>
      <w:r>
        <w:rPr>
          <w:rFonts w:ascii="Times New Roman"/>
        </w:rPr>
        <w:t>要求</w:t>
      </w:r>
      <w:r>
        <w:rPr>
          <w:rFonts w:ascii="Times New Roman" w:hint="eastAsia"/>
        </w:rPr>
        <w:t>了解</w:t>
      </w:r>
      <w:r>
        <w:rPr>
          <w:rFonts w:ascii="Times New Roman"/>
        </w:rPr>
        <w:t>当女性权利受到侵犯时</w:t>
      </w:r>
      <w:r>
        <w:rPr>
          <w:rFonts w:ascii="Times New Roman" w:hint="eastAsia"/>
        </w:rPr>
        <w:t>可以向哪些部门</w:t>
      </w:r>
      <w:r>
        <w:rPr>
          <w:rFonts w:ascii="Times New Roman"/>
        </w:rPr>
        <w:t>寻求帮助。关于贩运人口的</w:t>
      </w:r>
      <w:r>
        <w:rPr>
          <w:rFonts w:ascii="Times New Roman" w:hint="eastAsia"/>
        </w:rPr>
        <w:t>问</w:t>
      </w:r>
      <w:r>
        <w:rPr>
          <w:rFonts w:ascii="Times New Roman"/>
        </w:rPr>
        <w:t>题，她希望了解国内</w:t>
      </w:r>
      <w:r>
        <w:rPr>
          <w:rFonts w:ascii="Times New Roman" w:hint="eastAsia"/>
        </w:rPr>
        <w:t>贩运问题是否严重，</w:t>
      </w:r>
      <w:r>
        <w:rPr>
          <w:rFonts w:ascii="Times New Roman"/>
        </w:rPr>
        <w:t>哥伦比亚</w:t>
      </w:r>
      <w:r>
        <w:rPr>
          <w:rFonts w:ascii="Times New Roman" w:hint="eastAsia"/>
        </w:rPr>
        <w:t>是过境国还是目的地</w:t>
      </w:r>
      <w:r>
        <w:rPr>
          <w:rFonts w:ascii="Times New Roman"/>
        </w:rPr>
        <w:t>国。她希望了解</w:t>
      </w:r>
      <w:r>
        <w:rPr>
          <w:rFonts w:ascii="Times New Roman" w:hint="eastAsia"/>
        </w:rPr>
        <w:t>贩运</w:t>
      </w:r>
      <w:r>
        <w:rPr>
          <w:rFonts w:ascii="Times New Roman"/>
        </w:rPr>
        <w:t>受害者除卖淫之外还</w:t>
      </w:r>
      <w:r>
        <w:rPr>
          <w:rFonts w:ascii="Times New Roman" w:hint="eastAsia"/>
        </w:rPr>
        <w:t>被迫</w:t>
      </w:r>
      <w:r>
        <w:rPr>
          <w:rFonts w:ascii="Times New Roman"/>
        </w:rPr>
        <w:t>从事</w:t>
      </w:r>
      <w:r>
        <w:rPr>
          <w:rFonts w:ascii="Times New Roman" w:hint="eastAsia"/>
        </w:rPr>
        <w:t>哪些职业</w:t>
      </w:r>
      <w:r>
        <w:rPr>
          <w:rFonts w:ascii="Times New Roman"/>
        </w:rPr>
        <w:t>。</w:t>
      </w:r>
      <w:r>
        <w:rPr>
          <w:rFonts w:ascii="Times New Roman" w:hint="eastAsia"/>
        </w:rPr>
        <w:t>此外，</w:t>
      </w:r>
      <w:r>
        <w:rPr>
          <w:rFonts w:ascii="Times New Roman"/>
        </w:rPr>
        <w:t>她</w:t>
      </w:r>
      <w:r>
        <w:rPr>
          <w:rFonts w:ascii="Times New Roman" w:hint="eastAsia"/>
        </w:rPr>
        <w:t>想知道同</w:t>
      </w:r>
      <w:r>
        <w:rPr>
          <w:rFonts w:ascii="Times New Roman"/>
        </w:rPr>
        <w:t>联合国毒品和犯罪问题</w:t>
      </w:r>
      <w:r>
        <w:rPr>
          <w:rFonts w:ascii="Times New Roman" w:hint="eastAsia"/>
        </w:rPr>
        <w:t>办事处</w:t>
      </w:r>
      <w:r>
        <w:rPr>
          <w:rFonts w:ascii="Times New Roman"/>
        </w:rPr>
        <w:t>签署协议的执行情况，</w:t>
      </w:r>
      <w:r>
        <w:rPr>
          <w:rFonts w:ascii="Times New Roman" w:hint="eastAsia"/>
        </w:rPr>
        <w:t>以</w:t>
      </w:r>
      <w:r>
        <w:rPr>
          <w:rFonts w:ascii="Times New Roman"/>
        </w:rPr>
        <w:t>及</w:t>
      </w:r>
      <w:r>
        <w:rPr>
          <w:rFonts w:ascii="Times New Roman" w:hint="eastAsia"/>
        </w:rPr>
        <w:t>包括非政府组织在内的</w:t>
      </w:r>
      <w:r>
        <w:rPr>
          <w:rFonts w:ascii="Times New Roman"/>
        </w:rPr>
        <w:t>哥伦比亚相关机构是否</w:t>
      </w:r>
      <w:r>
        <w:rPr>
          <w:rFonts w:ascii="Times New Roman" w:hint="eastAsia"/>
        </w:rPr>
        <w:t>了解</w:t>
      </w:r>
      <w:r>
        <w:rPr>
          <w:rFonts w:ascii="Times New Roman"/>
        </w:rPr>
        <w:t>这项协议。她还</w:t>
      </w:r>
      <w:r>
        <w:rPr>
          <w:rFonts w:ascii="Times New Roman" w:hint="eastAsia"/>
        </w:rPr>
        <w:t>想知道</w:t>
      </w:r>
      <w:r>
        <w:rPr>
          <w:rFonts w:ascii="Times New Roman"/>
        </w:rPr>
        <w:t>从</w:t>
      </w:r>
      <w:r>
        <w:rPr>
          <w:rFonts w:ascii="Times New Roman" w:hint="eastAsia"/>
        </w:rPr>
        <w:t>荷兰</w:t>
      </w:r>
      <w:r>
        <w:rPr>
          <w:rFonts w:ascii="Times New Roman"/>
        </w:rPr>
        <w:t>、美国、西班牙</w:t>
      </w:r>
      <w:r>
        <w:rPr>
          <w:rFonts w:ascii="Times New Roman" w:hint="eastAsia"/>
        </w:rPr>
        <w:t>和</w:t>
      </w:r>
      <w:r>
        <w:rPr>
          <w:rFonts w:ascii="Times New Roman"/>
        </w:rPr>
        <w:t>日本等国</w:t>
      </w:r>
      <w:r>
        <w:rPr>
          <w:rFonts w:ascii="Times New Roman" w:hint="eastAsia"/>
        </w:rPr>
        <w:t>获救</w:t>
      </w:r>
      <w:r>
        <w:rPr>
          <w:rFonts w:ascii="Times New Roman"/>
        </w:rPr>
        <w:t>并</w:t>
      </w:r>
      <w:r>
        <w:rPr>
          <w:rFonts w:ascii="Times New Roman" w:hint="eastAsia"/>
        </w:rPr>
        <w:t>回国的</w:t>
      </w:r>
      <w:r>
        <w:rPr>
          <w:rFonts w:ascii="Times New Roman"/>
        </w:rPr>
        <w:t>哥伦比亚</w:t>
      </w:r>
      <w:r>
        <w:rPr>
          <w:rFonts w:ascii="Times New Roman" w:hint="eastAsia"/>
        </w:rPr>
        <w:t>妇女能够得到哪些康复</w:t>
      </w:r>
      <w:r>
        <w:rPr>
          <w:rFonts w:ascii="Times New Roman"/>
        </w:rPr>
        <w:t>和</w:t>
      </w:r>
      <w:r>
        <w:rPr>
          <w:rFonts w:ascii="Times New Roman" w:hint="eastAsia"/>
        </w:rPr>
        <w:t>重新</w:t>
      </w:r>
      <w:r>
        <w:rPr>
          <w:rFonts w:ascii="Times New Roman"/>
        </w:rPr>
        <w:t>融入</w:t>
      </w:r>
      <w:r>
        <w:rPr>
          <w:rFonts w:ascii="Times New Roman" w:hint="eastAsia"/>
        </w:rPr>
        <w:t>社会的</w:t>
      </w:r>
      <w:r>
        <w:rPr>
          <w:rFonts w:ascii="Times New Roman"/>
        </w:rPr>
        <w:t>服务。最后，她希望了解</w:t>
      </w:r>
      <w:r>
        <w:rPr>
          <w:rFonts w:ascii="Times New Roman" w:hint="eastAsia"/>
        </w:rPr>
        <w:t>开展了哪些工作来防止并打击儿童色情旅游业</w:t>
      </w:r>
      <w:r>
        <w:rPr>
          <w:rFonts w:ascii="Times New Roman"/>
        </w:rPr>
        <w:t>。</w:t>
      </w:r>
    </w:p>
    <w:p w:rsidR="00AA4DF8" w:rsidRDefault="00AA4DF8">
      <w:pPr>
        <w:tabs>
          <w:tab w:val="left" w:pos="420"/>
        </w:tabs>
        <w:spacing w:after="180" w:line="340" w:lineRule="exact"/>
        <w:jc w:val="both"/>
        <w:rPr>
          <w:rFonts w:ascii="Times New Roman" w:hint="eastAsia"/>
        </w:rPr>
      </w:pPr>
      <w:r>
        <w:rPr>
          <w:rFonts w:ascii="Times New Roman"/>
        </w:rPr>
        <w:t>36.</w:t>
      </w:r>
      <w:r>
        <w:rPr>
          <w:rFonts w:ascii="Times New Roman"/>
        </w:rPr>
        <w:tab/>
      </w:r>
      <w:r>
        <w:rPr>
          <w:rFonts w:ascii="Times New Roman" w:eastAsia="SimHei" w:hint="eastAsia"/>
        </w:rPr>
        <w:t xml:space="preserve"> </w:t>
      </w:r>
      <w:r>
        <w:rPr>
          <w:rFonts w:ascii="SimHei" w:eastAsia="SimHei" w:hint="eastAsia"/>
          <w:color w:val="FF0000"/>
        </w:rPr>
        <w:t>Begum女士</w:t>
      </w:r>
      <w:r>
        <w:rPr>
          <w:rFonts w:ascii="Times New Roman" w:hint="eastAsia"/>
        </w:rPr>
        <w:t>询问，哥伦比亚政府采取了哪些法律和制度措施来解决武装冲突、国内流离失所和家庭暴力情况下针对妇女的暴力问题。她希望了解是否制订了具体的法律，打击针对妇女的暴力行为，为此拨付的预算总额有多少。她想知道护理中心在国内的分布情况，是否出台了统一的护理政策，进入护理中心需要符合哪些条件，以及暴力受害者求助于护理中心是否容易。她想知道，是否按照暴力侵害妇女问题特别报告员的要求，就基于性别的暴力问题和妇女人权问题开办了培训课程，是否任命了性暴力和基于性别的暴力问题高级法律顾问，哥伦比亚政府是否制订了干预方案，以提供法律和医疗援助，保证流离失所的妇女能够得到公正，以及是否收集了相关统计数据。</w:t>
      </w:r>
    </w:p>
    <w:p w:rsidR="00AA4DF8" w:rsidRDefault="00AA4DF8">
      <w:pPr>
        <w:tabs>
          <w:tab w:val="left" w:pos="420"/>
        </w:tabs>
        <w:spacing w:after="180" w:line="340" w:lineRule="exact"/>
        <w:jc w:val="both"/>
        <w:rPr>
          <w:rFonts w:ascii="Times New Roman" w:hint="eastAsia"/>
        </w:rPr>
      </w:pPr>
      <w:r>
        <w:rPr>
          <w:rFonts w:ascii="Times New Roman" w:hint="eastAsia"/>
        </w:rPr>
        <w:t xml:space="preserve">37. </w:t>
      </w:r>
      <w:r>
        <w:rPr>
          <w:rFonts w:ascii="Times New Roman" w:hint="eastAsia"/>
        </w:rPr>
        <w:t>她</w:t>
      </w:r>
      <w:r>
        <w:rPr>
          <w:rFonts w:ascii="Times New Roman"/>
        </w:rPr>
        <w:t>希望了解是否采取了具体</w:t>
      </w:r>
      <w:r>
        <w:rPr>
          <w:rFonts w:ascii="Times New Roman" w:hint="eastAsia"/>
        </w:rPr>
        <w:t>措施，修订关于得到</w:t>
      </w:r>
      <w:r>
        <w:rPr>
          <w:rFonts w:ascii="Times New Roman"/>
        </w:rPr>
        <w:t>受害</w:t>
      </w:r>
      <w:r>
        <w:rPr>
          <w:rFonts w:ascii="Times New Roman" w:hint="eastAsia"/>
        </w:rPr>
        <w:t>者许可才能对</w:t>
      </w:r>
      <w:r>
        <w:rPr>
          <w:rFonts w:ascii="Times New Roman"/>
        </w:rPr>
        <w:t>强奸案进行调查</w:t>
      </w:r>
      <w:r>
        <w:rPr>
          <w:rFonts w:ascii="Times New Roman" w:hint="eastAsia"/>
        </w:rPr>
        <w:t>的现行法律</w:t>
      </w:r>
      <w:r>
        <w:rPr>
          <w:rFonts w:ascii="Times New Roman"/>
        </w:rPr>
        <w:t>。她</w:t>
      </w:r>
      <w:r>
        <w:rPr>
          <w:rFonts w:ascii="Times New Roman" w:hint="eastAsia"/>
        </w:rPr>
        <w:t>还希望了解</w:t>
      </w:r>
      <w:r>
        <w:rPr>
          <w:rFonts w:ascii="Times New Roman"/>
        </w:rPr>
        <w:t>贩毒</w:t>
      </w:r>
      <w:r>
        <w:rPr>
          <w:rFonts w:ascii="Times New Roman" w:hint="eastAsia"/>
        </w:rPr>
        <w:t>案件的起诉情况，</w:t>
      </w:r>
      <w:r>
        <w:rPr>
          <w:rFonts w:ascii="Times New Roman"/>
        </w:rPr>
        <w:t>妇女参与</w:t>
      </w:r>
      <w:r>
        <w:rPr>
          <w:rFonts w:ascii="Times New Roman" w:hint="eastAsia"/>
        </w:rPr>
        <w:t>相关犯罪的诱因</w:t>
      </w:r>
      <w:r>
        <w:rPr>
          <w:rFonts w:ascii="Times New Roman"/>
        </w:rPr>
        <w:t>，这个问题的</w:t>
      </w:r>
      <w:r>
        <w:rPr>
          <w:rFonts w:ascii="Times New Roman" w:hint="eastAsia"/>
        </w:rPr>
        <w:t>严重程序，以及哥伦比亚</w:t>
      </w:r>
      <w:r>
        <w:rPr>
          <w:rFonts w:ascii="Times New Roman"/>
        </w:rPr>
        <w:t>政府是否采取了补救措施。</w:t>
      </w:r>
    </w:p>
    <w:p w:rsidR="00AA4DF8" w:rsidRDefault="00AA4DF8">
      <w:pPr>
        <w:tabs>
          <w:tab w:val="left" w:pos="420"/>
        </w:tabs>
        <w:spacing w:after="180" w:line="334" w:lineRule="exact"/>
        <w:jc w:val="both"/>
        <w:rPr>
          <w:rFonts w:ascii="Times New Roman"/>
        </w:rPr>
      </w:pPr>
      <w:r>
        <w:rPr>
          <w:rFonts w:ascii="Times New Roman"/>
        </w:rPr>
        <w:t>38.</w:t>
      </w:r>
      <w:r>
        <w:rPr>
          <w:rFonts w:ascii="Times New Roman"/>
        </w:rPr>
        <w:tab/>
      </w:r>
      <w:r>
        <w:rPr>
          <w:rFonts w:ascii="SimHei" w:eastAsia="SimHei" w:hint="eastAsia"/>
          <w:color w:val="FF0000"/>
        </w:rPr>
        <w:t>Gumede Shelton女士</w:t>
      </w:r>
      <w:r>
        <w:rPr>
          <w:rFonts w:ascii="Times New Roman" w:hint="eastAsia"/>
        </w:rPr>
        <w:t>询问</w:t>
      </w:r>
      <w:r>
        <w:rPr>
          <w:rFonts w:ascii="Times New Roman"/>
        </w:rPr>
        <w:t>，是否</w:t>
      </w:r>
      <w:r>
        <w:rPr>
          <w:rFonts w:ascii="Times New Roman" w:hint="eastAsia"/>
        </w:rPr>
        <w:t>针对</w:t>
      </w:r>
      <w:r>
        <w:rPr>
          <w:rFonts w:ascii="Times New Roman"/>
        </w:rPr>
        <w:t>哥伦比亚</w:t>
      </w:r>
      <w:r>
        <w:rPr>
          <w:rFonts w:ascii="Times New Roman" w:hint="eastAsia"/>
        </w:rPr>
        <w:t>境内的</w:t>
      </w:r>
      <w:r>
        <w:rPr>
          <w:rFonts w:ascii="Times New Roman"/>
        </w:rPr>
        <w:t>妓女状况</w:t>
      </w:r>
      <w:r>
        <w:rPr>
          <w:rFonts w:ascii="Times New Roman" w:hint="eastAsia"/>
        </w:rPr>
        <w:t>进行过</w:t>
      </w:r>
      <w:r>
        <w:rPr>
          <w:rFonts w:ascii="Times New Roman"/>
        </w:rPr>
        <w:t>研究，法律</w:t>
      </w:r>
      <w:r>
        <w:rPr>
          <w:rFonts w:ascii="Times New Roman" w:hint="eastAsia"/>
        </w:rPr>
        <w:t>能否</w:t>
      </w:r>
      <w:r>
        <w:rPr>
          <w:rFonts w:ascii="Times New Roman"/>
        </w:rPr>
        <w:t>为妓女提供</w:t>
      </w:r>
      <w:r>
        <w:rPr>
          <w:rFonts w:ascii="Times New Roman" w:hint="eastAsia"/>
        </w:rPr>
        <w:t>有效的</w:t>
      </w:r>
      <w:r>
        <w:rPr>
          <w:rFonts w:ascii="Times New Roman"/>
        </w:rPr>
        <w:t>帮助。她</w:t>
      </w:r>
      <w:r>
        <w:rPr>
          <w:rFonts w:ascii="Times New Roman" w:hint="eastAsia"/>
        </w:rPr>
        <w:t>想知道</w:t>
      </w:r>
      <w:r>
        <w:rPr>
          <w:rFonts w:ascii="Times New Roman"/>
        </w:rPr>
        <w:t>非政府组织和妇女</w:t>
      </w:r>
      <w:r>
        <w:rPr>
          <w:rFonts w:ascii="Times New Roman" w:hint="eastAsia"/>
        </w:rPr>
        <w:t>如何看待</w:t>
      </w:r>
      <w:r>
        <w:rPr>
          <w:rFonts w:ascii="Times New Roman"/>
        </w:rPr>
        <w:t>法律</w:t>
      </w:r>
      <w:r>
        <w:rPr>
          <w:rFonts w:ascii="Times New Roman" w:hint="eastAsia"/>
        </w:rPr>
        <w:t>的实效以</w:t>
      </w:r>
      <w:r>
        <w:rPr>
          <w:rFonts w:ascii="Times New Roman"/>
        </w:rPr>
        <w:t>及卖淫</w:t>
      </w:r>
      <w:r>
        <w:rPr>
          <w:rFonts w:ascii="Times New Roman" w:hint="eastAsia"/>
        </w:rPr>
        <w:t>合法化</w:t>
      </w:r>
      <w:r>
        <w:rPr>
          <w:rFonts w:ascii="Times New Roman"/>
        </w:rPr>
        <w:t>在多大程度</w:t>
      </w:r>
      <w:r>
        <w:rPr>
          <w:rFonts w:ascii="Times New Roman" w:hint="eastAsia"/>
        </w:rPr>
        <w:t>上便于</w:t>
      </w:r>
      <w:r>
        <w:rPr>
          <w:rFonts w:ascii="Times New Roman"/>
        </w:rPr>
        <w:t>为妓女提供</w:t>
      </w:r>
      <w:r>
        <w:rPr>
          <w:rFonts w:ascii="Times New Roman" w:hint="eastAsia"/>
        </w:rPr>
        <w:t>实际</w:t>
      </w:r>
      <w:r>
        <w:rPr>
          <w:rFonts w:ascii="Times New Roman"/>
        </w:rPr>
        <w:t>帮助，包括医疗服务和</w:t>
      </w:r>
      <w:r>
        <w:rPr>
          <w:rFonts w:ascii="Times New Roman" w:hint="eastAsia"/>
        </w:rPr>
        <w:t>如何帮助希望脱离这一行业的妇女从良</w:t>
      </w:r>
      <w:r>
        <w:rPr>
          <w:rFonts w:ascii="Times New Roman"/>
        </w:rPr>
        <w:t>。她希望</w:t>
      </w:r>
      <w:r>
        <w:rPr>
          <w:rFonts w:ascii="Times New Roman" w:hint="eastAsia"/>
        </w:rPr>
        <w:t>了解相关统计数据以及法律执行情况的研究报告。此外，</w:t>
      </w:r>
      <w:r>
        <w:rPr>
          <w:rFonts w:ascii="Times New Roman"/>
        </w:rPr>
        <w:t>她</w:t>
      </w:r>
      <w:r>
        <w:rPr>
          <w:rFonts w:ascii="Times New Roman" w:hint="eastAsia"/>
        </w:rPr>
        <w:t>还希望了解关于咨询处在定型观念和媒体方面的各项举措的研究情况。</w:t>
      </w:r>
    </w:p>
    <w:p w:rsidR="00AA4DF8" w:rsidRDefault="00AA4DF8">
      <w:pPr>
        <w:tabs>
          <w:tab w:val="left" w:pos="420"/>
        </w:tabs>
        <w:spacing w:after="180" w:line="334" w:lineRule="exact"/>
        <w:jc w:val="both"/>
        <w:rPr>
          <w:rFonts w:ascii="Times New Roman"/>
        </w:rPr>
      </w:pPr>
      <w:r>
        <w:rPr>
          <w:rFonts w:ascii="Times New Roman"/>
        </w:rPr>
        <w:t>39.</w:t>
      </w:r>
      <w:r>
        <w:rPr>
          <w:rFonts w:ascii="Times New Roman"/>
        </w:rPr>
        <w:tab/>
      </w:r>
      <w:r>
        <w:rPr>
          <w:rFonts w:ascii="Times New Roman"/>
        </w:rPr>
        <w:t>关于贩运人口问题，她要求</w:t>
      </w:r>
      <w:r>
        <w:rPr>
          <w:rFonts w:ascii="Times New Roman" w:hint="eastAsia"/>
        </w:rPr>
        <w:t>了解关于</w:t>
      </w:r>
      <w:r>
        <w:rPr>
          <w:rFonts w:ascii="Times New Roman"/>
        </w:rPr>
        <w:t>哥伦比亚和其他拉丁美洲国家</w:t>
      </w:r>
      <w:r>
        <w:rPr>
          <w:rFonts w:ascii="Times New Roman" w:hint="eastAsia"/>
        </w:rPr>
        <w:t>合作</w:t>
      </w:r>
      <w:r>
        <w:rPr>
          <w:rFonts w:ascii="Times New Roman"/>
        </w:rPr>
        <w:t>直接打击</w:t>
      </w:r>
      <w:r>
        <w:rPr>
          <w:rFonts w:ascii="Times New Roman" w:hint="eastAsia"/>
        </w:rPr>
        <w:t>这项</w:t>
      </w:r>
      <w:r>
        <w:rPr>
          <w:rFonts w:ascii="Times New Roman"/>
        </w:rPr>
        <w:t>犯罪的具体</w:t>
      </w:r>
      <w:r>
        <w:rPr>
          <w:rFonts w:ascii="Times New Roman" w:hint="eastAsia"/>
        </w:rPr>
        <w:t>情况</w:t>
      </w:r>
      <w:r>
        <w:rPr>
          <w:rFonts w:ascii="Times New Roman"/>
        </w:rPr>
        <w:t>。她还</w:t>
      </w:r>
      <w:r>
        <w:rPr>
          <w:rFonts w:ascii="Times New Roman" w:hint="eastAsia"/>
        </w:rPr>
        <w:t>希望了解</w:t>
      </w:r>
      <w:r>
        <w:rPr>
          <w:rFonts w:ascii="Times New Roman"/>
        </w:rPr>
        <w:t>关于贩运人口</w:t>
      </w:r>
      <w:r>
        <w:rPr>
          <w:rFonts w:ascii="Times New Roman" w:hint="eastAsia"/>
        </w:rPr>
        <w:t>活动的</w:t>
      </w:r>
      <w:r>
        <w:rPr>
          <w:rFonts w:ascii="Times New Roman"/>
        </w:rPr>
        <w:t>减少幅度</w:t>
      </w:r>
      <w:r>
        <w:rPr>
          <w:rFonts w:ascii="Times New Roman" w:hint="eastAsia"/>
        </w:rPr>
        <w:t>以</w:t>
      </w:r>
      <w:r>
        <w:rPr>
          <w:rFonts w:ascii="Times New Roman"/>
        </w:rPr>
        <w:t>及</w:t>
      </w:r>
      <w:r>
        <w:rPr>
          <w:rFonts w:ascii="Times New Roman" w:hint="eastAsia"/>
        </w:rPr>
        <w:t>这</w:t>
      </w:r>
      <w:r>
        <w:rPr>
          <w:rFonts w:ascii="Times New Roman"/>
        </w:rPr>
        <w:t>项犯罪</w:t>
      </w:r>
      <w:r>
        <w:rPr>
          <w:rFonts w:ascii="Times New Roman" w:hint="eastAsia"/>
        </w:rPr>
        <w:t>给</w:t>
      </w:r>
      <w:r>
        <w:rPr>
          <w:rFonts w:ascii="Times New Roman"/>
        </w:rPr>
        <w:t>少数民族和</w:t>
      </w:r>
      <w:r>
        <w:rPr>
          <w:rFonts w:ascii="Times New Roman" w:hint="eastAsia"/>
        </w:rPr>
        <w:t>移徙</w:t>
      </w:r>
      <w:r>
        <w:rPr>
          <w:rFonts w:ascii="Times New Roman"/>
        </w:rPr>
        <w:t>妇女</w:t>
      </w:r>
      <w:r>
        <w:rPr>
          <w:rFonts w:ascii="Times New Roman" w:hint="eastAsia"/>
        </w:rPr>
        <w:t>造成</w:t>
      </w:r>
      <w:r>
        <w:rPr>
          <w:rFonts w:ascii="Times New Roman"/>
        </w:rPr>
        <w:t>影响</w:t>
      </w:r>
      <w:r>
        <w:rPr>
          <w:rFonts w:ascii="Times New Roman" w:hint="eastAsia"/>
        </w:rPr>
        <w:t>的统计数据，这些数据应该由哥伦比亚提供，而不是由刑警组织公布</w:t>
      </w:r>
      <w:r>
        <w:rPr>
          <w:rFonts w:ascii="Times New Roman"/>
        </w:rPr>
        <w:t>。她</w:t>
      </w:r>
      <w:r>
        <w:rPr>
          <w:rFonts w:ascii="Times New Roman" w:hint="eastAsia"/>
        </w:rPr>
        <w:t>还希望了解</w:t>
      </w:r>
      <w:r>
        <w:rPr>
          <w:rFonts w:ascii="Times New Roman"/>
        </w:rPr>
        <w:t>关于非政府组织，特别是妇女组织的数据。</w:t>
      </w:r>
      <w:r>
        <w:rPr>
          <w:rFonts w:ascii="Times New Roman" w:hint="eastAsia"/>
        </w:rPr>
        <w:t>谈到针对议题</w:t>
      </w:r>
      <w:r>
        <w:rPr>
          <w:rFonts w:ascii="Times New Roman"/>
        </w:rPr>
        <w:t>和问题</w:t>
      </w:r>
      <w:r>
        <w:rPr>
          <w:rFonts w:ascii="Times New Roman" w:hint="eastAsia"/>
        </w:rPr>
        <w:t>清单中</w:t>
      </w:r>
      <w:r>
        <w:rPr>
          <w:rFonts w:ascii="Times New Roman"/>
        </w:rPr>
        <w:t>问题</w:t>
      </w:r>
      <w:r>
        <w:rPr>
          <w:rFonts w:ascii="Times New Roman" w:hint="eastAsia"/>
        </w:rPr>
        <w:t>13</w:t>
      </w:r>
      <w:r>
        <w:rPr>
          <w:rFonts w:ascii="Times New Roman" w:hint="eastAsia"/>
        </w:rPr>
        <w:t>的答复</w:t>
      </w:r>
      <w:r>
        <w:rPr>
          <w:rFonts w:ascii="Times New Roman"/>
        </w:rPr>
        <w:t>，她</w:t>
      </w:r>
      <w:r>
        <w:rPr>
          <w:rFonts w:ascii="Times New Roman" w:hint="eastAsia"/>
        </w:rPr>
        <w:t>表示希望了解，</w:t>
      </w:r>
      <w:r>
        <w:rPr>
          <w:rFonts w:ascii="Times New Roman"/>
        </w:rPr>
        <w:t>是否有</w:t>
      </w:r>
      <w:r>
        <w:rPr>
          <w:rFonts w:ascii="Times New Roman" w:hint="eastAsia"/>
        </w:rPr>
        <w:t>统计</w:t>
      </w:r>
      <w:r>
        <w:rPr>
          <w:rFonts w:ascii="Times New Roman"/>
        </w:rPr>
        <w:t>数据</w:t>
      </w:r>
      <w:r>
        <w:rPr>
          <w:rFonts w:ascii="Times New Roman" w:hint="eastAsia"/>
        </w:rPr>
        <w:t>能够</w:t>
      </w:r>
      <w:r>
        <w:rPr>
          <w:rFonts w:ascii="Times New Roman"/>
        </w:rPr>
        <w:t>说明有多少女性</w:t>
      </w:r>
      <w:r>
        <w:rPr>
          <w:rFonts w:ascii="Times New Roman" w:hint="eastAsia"/>
        </w:rPr>
        <w:t>得到了重新融入社会方案和其他类似方案的援助</w:t>
      </w:r>
      <w:r>
        <w:rPr>
          <w:rFonts w:ascii="Times New Roman"/>
        </w:rPr>
        <w:t>。</w:t>
      </w:r>
    </w:p>
    <w:p w:rsidR="00AA4DF8" w:rsidRDefault="00AA4DF8">
      <w:pPr>
        <w:tabs>
          <w:tab w:val="left" w:pos="420"/>
        </w:tabs>
        <w:spacing w:after="180" w:line="334" w:lineRule="exact"/>
        <w:jc w:val="both"/>
        <w:rPr>
          <w:rFonts w:ascii="Times New Roman"/>
        </w:rPr>
      </w:pPr>
      <w:r>
        <w:rPr>
          <w:rFonts w:ascii="Times New Roman"/>
        </w:rPr>
        <w:t>40.</w:t>
      </w:r>
      <w:r>
        <w:rPr>
          <w:rFonts w:ascii="Times New Roman"/>
        </w:rPr>
        <w:tab/>
      </w:r>
      <w:r>
        <w:rPr>
          <w:rFonts w:ascii="Times New Roman" w:eastAsia="SimHei" w:hint="eastAsia"/>
        </w:rPr>
        <w:t xml:space="preserve"> </w:t>
      </w:r>
      <w:r>
        <w:rPr>
          <w:rFonts w:ascii="SimHei" w:eastAsia="SimHei" w:hint="eastAsia"/>
          <w:color w:val="FF0000"/>
        </w:rPr>
        <w:t>Vázquez Zawadzky女士</w:t>
      </w:r>
      <w:r>
        <w:rPr>
          <w:rFonts w:ascii="Times New Roman"/>
        </w:rPr>
        <w:t>（哥伦比亚）在回答关于</w:t>
      </w:r>
      <w:r>
        <w:rPr>
          <w:rFonts w:ascii="Times New Roman" w:hint="eastAsia"/>
        </w:rPr>
        <w:t>援助</w:t>
      </w:r>
      <w:r>
        <w:rPr>
          <w:rFonts w:ascii="Times New Roman"/>
        </w:rPr>
        <w:t>暴力受害</w:t>
      </w:r>
      <w:r>
        <w:rPr>
          <w:rFonts w:ascii="Times New Roman" w:hint="eastAsia"/>
        </w:rPr>
        <w:t>妇女的问题</w:t>
      </w:r>
      <w:r>
        <w:rPr>
          <w:rFonts w:ascii="Times New Roman"/>
        </w:rPr>
        <w:t>时</w:t>
      </w:r>
      <w:r>
        <w:rPr>
          <w:rFonts w:ascii="Times New Roman" w:hint="eastAsia"/>
        </w:rPr>
        <w:t>指出</w:t>
      </w:r>
      <w:r>
        <w:rPr>
          <w:rFonts w:ascii="Times New Roman"/>
        </w:rPr>
        <w:t>，</w:t>
      </w:r>
      <w:r>
        <w:rPr>
          <w:rFonts w:ascii="Times New Roman" w:hint="eastAsia"/>
        </w:rPr>
        <w:t>这些妇女可以向</w:t>
      </w:r>
      <w:r>
        <w:rPr>
          <w:rFonts w:ascii="Times New Roman"/>
        </w:rPr>
        <w:t>总检察院和总监察长办公室寻求帮助。女性可以</w:t>
      </w:r>
      <w:r>
        <w:rPr>
          <w:rFonts w:ascii="Times New Roman" w:hint="eastAsia"/>
        </w:rPr>
        <w:t>提出</w:t>
      </w:r>
      <w:r>
        <w:rPr>
          <w:rFonts w:ascii="Times New Roman"/>
        </w:rPr>
        <w:t>保护</w:t>
      </w:r>
      <w:r>
        <w:rPr>
          <w:rFonts w:ascii="Times New Roman" w:hint="eastAsia"/>
        </w:rPr>
        <w:t>申请</w:t>
      </w:r>
      <w:r>
        <w:rPr>
          <w:rFonts w:ascii="Times New Roman"/>
        </w:rPr>
        <w:t xml:space="preserve">, </w:t>
      </w:r>
      <w:r>
        <w:rPr>
          <w:rFonts w:ascii="Times New Roman"/>
        </w:rPr>
        <w:t>要求</w:t>
      </w:r>
      <w:r>
        <w:rPr>
          <w:rFonts w:ascii="Times New Roman" w:hint="eastAsia"/>
        </w:rPr>
        <w:t>就</w:t>
      </w:r>
      <w:r>
        <w:rPr>
          <w:rFonts w:ascii="Times New Roman"/>
        </w:rPr>
        <w:t>国家</w:t>
      </w:r>
      <w:r>
        <w:rPr>
          <w:rFonts w:ascii="Times New Roman" w:hint="eastAsia"/>
        </w:rPr>
        <w:t>行为得到直接补偿，或</w:t>
      </w:r>
      <w:r>
        <w:rPr>
          <w:rFonts w:ascii="Times New Roman"/>
        </w:rPr>
        <w:t>提交公民请愿书。所有</w:t>
      </w:r>
      <w:r>
        <w:rPr>
          <w:rFonts w:ascii="Times New Roman" w:hint="eastAsia"/>
        </w:rPr>
        <w:t>国家机构必须</w:t>
      </w:r>
      <w:r>
        <w:rPr>
          <w:rFonts w:ascii="Times New Roman"/>
        </w:rPr>
        <w:t>对</w:t>
      </w:r>
      <w:r>
        <w:rPr>
          <w:rFonts w:ascii="Times New Roman" w:hint="eastAsia"/>
        </w:rPr>
        <w:t>此类申请给予答复；假如相关机构未能及时答复，</w:t>
      </w:r>
      <w:r>
        <w:rPr>
          <w:rFonts w:ascii="Times New Roman"/>
        </w:rPr>
        <w:t>个人有权</w:t>
      </w:r>
      <w:r>
        <w:rPr>
          <w:rFonts w:ascii="Times New Roman" w:hint="eastAsia"/>
        </w:rPr>
        <w:t>向法院</w:t>
      </w:r>
      <w:r>
        <w:rPr>
          <w:rFonts w:ascii="Times New Roman"/>
        </w:rPr>
        <w:t>提交保护</w:t>
      </w:r>
      <w:r>
        <w:rPr>
          <w:rFonts w:ascii="Times New Roman" w:hint="eastAsia"/>
        </w:rPr>
        <w:t>申请</w:t>
      </w:r>
      <w:r>
        <w:rPr>
          <w:rFonts w:ascii="Times New Roman"/>
        </w:rPr>
        <w:t>。法院必须</w:t>
      </w:r>
      <w:r>
        <w:rPr>
          <w:rFonts w:ascii="Times New Roman" w:hint="eastAsia"/>
        </w:rPr>
        <w:t>优先处理保护申请，将其置于其他司法行为之上</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41.</w:t>
      </w:r>
      <w:r>
        <w:rPr>
          <w:rFonts w:ascii="Times New Roman"/>
        </w:rPr>
        <w:tab/>
      </w:r>
      <w:r>
        <w:rPr>
          <w:rFonts w:ascii="SimHei" w:eastAsia="SimHei" w:hint="eastAsia"/>
          <w:color w:val="FF0000"/>
        </w:rPr>
        <w:t>Nieto Jaramillo女士</w:t>
      </w:r>
      <w:r>
        <w:rPr>
          <w:rFonts w:ascii="Times New Roman"/>
        </w:rPr>
        <w:t>（哥伦比亚）</w:t>
      </w:r>
      <w:r>
        <w:rPr>
          <w:rFonts w:ascii="Times New Roman" w:hint="eastAsia"/>
        </w:rPr>
        <w:t>在</w:t>
      </w:r>
      <w:r>
        <w:rPr>
          <w:rFonts w:ascii="Times New Roman"/>
        </w:rPr>
        <w:t>提到贩运人口问题时说，</w:t>
      </w:r>
      <w:r>
        <w:rPr>
          <w:rFonts w:ascii="Times New Roman" w:hint="eastAsia"/>
        </w:rPr>
        <w:t>根据</w:t>
      </w:r>
      <w:r>
        <w:rPr>
          <w:rFonts w:ascii="Times New Roman"/>
        </w:rPr>
        <w:t>2003</w:t>
      </w:r>
      <w:r>
        <w:rPr>
          <w:rFonts w:ascii="Times New Roman"/>
        </w:rPr>
        <w:t>年第</w:t>
      </w:r>
      <w:r>
        <w:rPr>
          <w:rFonts w:ascii="Times New Roman"/>
        </w:rPr>
        <w:t>800</w:t>
      </w:r>
      <w:r>
        <w:rPr>
          <w:rFonts w:ascii="Times New Roman"/>
        </w:rPr>
        <w:t>号法令，政府</w:t>
      </w:r>
      <w:r>
        <w:rPr>
          <w:rFonts w:ascii="Times New Roman" w:hint="eastAsia"/>
        </w:rPr>
        <w:t>核准了</w:t>
      </w:r>
      <w:r>
        <w:rPr>
          <w:rFonts w:ascii="Times New Roman"/>
        </w:rPr>
        <w:t>《联合国打击跨国有组织犯罪公约》</w:t>
      </w:r>
      <w:r>
        <w:rPr>
          <w:rFonts w:ascii="Times New Roman" w:hint="eastAsia"/>
        </w:rPr>
        <w:t>及其</w:t>
      </w:r>
      <w:r>
        <w:rPr>
          <w:rFonts w:ascii="Times New Roman"/>
        </w:rPr>
        <w:t>《关于预防、禁止和惩治贩运人口特别是妇女和儿童行为的补充议定书》。</w:t>
      </w:r>
      <w:r>
        <w:rPr>
          <w:rFonts w:ascii="Times New Roman"/>
        </w:rPr>
        <w:t>2005</w:t>
      </w:r>
      <w:r>
        <w:rPr>
          <w:rFonts w:ascii="Times New Roman"/>
        </w:rPr>
        <w:t>年第</w:t>
      </w:r>
      <w:r>
        <w:rPr>
          <w:rFonts w:ascii="Times New Roman"/>
        </w:rPr>
        <w:t>985</w:t>
      </w:r>
      <w:r>
        <w:rPr>
          <w:rFonts w:ascii="Times New Roman"/>
        </w:rPr>
        <w:t>号法令规定了打击贩运人口的措施</w:t>
      </w:r>
      <w:r>
        <w:rPr>
          <w:rFonts w:ascii="Times New Roman" w:hint="eastAsia"/>
        </w:rPr>
        <w:t>以及照顾和</w:t>
      </w:r>
      <w:r>
        <w:rPr>
          <w:rFonts w:ascii="Times New Roman"/>
        </w:rPr>
        <w:t>保护</w:t>
      </w:r>
      <w:r>
        <w:rPr>
          <w:rFonts w:ascii="Times New Roman" w:hint="eastAsia"/>
        </w:rPr>
        <w:t>相关</w:t>
      </w:r>
      <w:r>
        <w:rPr>
          <w:rFonts w:ascii="Times New Roman"/>
        </w:rPr>
        <w:t>受害者的准则</w:t>
      </w:r>
      <w:r>
        <w:rPr>
          <w:rFonts w:ascii="Times New Roman" w:hint="eastAsia"/>
        </w:rPr>
        <w:t>，</w:t>
      </w:r>
      <w:r>
        <w:rPr>
          <w:rFonts w:ascii="Times New Roman"/>
        </w:rPr>
        <w:t>哥伦比亚</w:t>
      </w:r>
      <w:r>
        <w:rPr>
          <w:rFonts w:ascii="Times New Roman" w:hint="eastAsia"/>
        </w:rPr>
        <w:t>通过这项法令，标志着</w:t>
      </w:r>
      <w:r>
        <w:rPr>
          <w:rFonts w:ascii="Times New Roman"/>
        </w:rPr>
        <w:t>在打击国内</w:t>
      </w:r>
      <w:r>
        <w:rPr>
          <w:rFonts w:ascii="Times New Roman" w:hint="eastAsia"/>
        </w:rPr>
        <w:t>及</w:t>
      </w:r>
      <w:r>
        <w:rPr>
          <w:rFonts w:ascii="Times New Roman"/>
        </w:rPr>
        <w:t>国际贩运</w:t>
      </w:r>
      <w:r>
        <w:rPr>
          <w:rFonts w:ascii="Times New Roman" w:hint="eastAsia"/>
        </w:rPr>
        <w:t>人口的工作中迈出了重要一步</w:t>
      </w:r>
      <w:r>
        <w:rPr>
          <w:rFonts w:ascii="Times New Roman"/>
        </w:rPr>
        <w:t>。</w:t>
      </w:r>
    </w:p>
    <w:p w:rsidR="00AA4DF8" w:rsidRDefault="00AA4DF8">
      <w:pPr>
        <w:tabs>
          <w:tab w:val="left" w:pos="420"/>
        </w:tabs>
        <w:spacing w:after="180" w:line="340" w:lineRule="exact"/>
        <w:jc w:val="both"/>
        <w:rPr>
          <w:rFonts w:ascii="Times New Roman" w:hint="eastAsia"/>
        </w:rPr>
      </w:pPr>
      <w:r>
        <w:rPr>
          <w:rFonts w:ascii="Times New Roman"/>
        </w:rPr>
        <w:t>42.</w:t>
      </w:r>
      <w:r>
        <w:rPr>
          <w:rFonts w:ascii="Times New Roman"/>
        </w:rPr>
        <w:tab/>
      </w:r>
      <w:r>
        <w:rPr>
          <w:rFonts w:ascii="Times New Roman" w:hint="eastAsia"/>
          <w:spacing w:val="4"/>
        </w:rPr>
        <w:t>第</w:t>
      </w:r>
      <w:r>
        <w:rPr>
          <w:rFonts w:ascii="Times New Roman"/>
          <w:spacing w:val="4"/>
        </w:rPr>
        <w:t>985</w:t>
      </w:r>
      <w:r>
        <w:rPr>
          <w:rFonts w:ascii="Times New Roman"/>
          <w:spacing w:val="4"/>
        </w:rPr>
        <w:t>号法令</w:t>
      </w:r>
      <w:r>
        <w:rPr>
          <w:rFonts w:ascii="Times New Roman" w:hint="eastAsia"/>
          <w:spacing w:val="4"/>
        </w:rPr>
        <w:t>将</w:t>
      </w:r>
      <w:r>
        <w:rPr>
          <w:rFonts w:ascii="Times New Roman"/>
          <w:spacing w:val="4"/>
        </w:rPr>
        <w:t>贩运人口</w:t>
      </w:r>
      <w:r>
        <w:rPr>
          <w:rFonts w:ascii="Times New Roman" w:hint="eastAsia"/>
          <w:spacing w:val="4"/>
        </w:rPr>
        <w:t>定义为</w:t>
      </w:r>
      <w:r>
        <w:rPr>
          <w:rFonts w:ascii="Times New Roman"/>
          <w:spacing w:val="4"/>
        </w:rPr>
        <w:t>犯罪</w:t>
      </w:r>
      <w:r>
        <w:rPr>
          <w:rFonts w:ascii="Times New Roman" w:hint="eastAsia"/>
          <w:spacing w:val="4"/>
        </w:rPr>
        <w:t>行为</w:t>
      </w:r>
      <w:r>
        <w:rPr>
          <w:rFonts w:ascii="Times New Roman"/>
          <w:spacing w:val="4"/>
        </w:rPr>
        <w:t>，</w:t>
      </w:r>
      <w:r>
        <w:rPr>
          <w:rFonts w:ascii="Times New Roman" w:hint="eastAsia"/>
          <w:spacing w:val="4"/>
        </w:rPr>
        <w:t>不再将事主的</w:t>
      </w:r>
      <w:r>
        <w:rPr>
          <w:rFonts w:ascii="Times New Roman"/>
          <w:spacing w:val="4"/>
        </w:rPr>
        <w:t>同意作为免责基础，</w:t>
      </w:r>
      <w:r>
        <w:rPr>
          <w:rFonts w:ascii="Times New Roman" w:hint="eastAsia"/>
          <w:spacing w:val="4"/>
        </w:rPr>
        <w:t>并且涉及到</w:t>
      </w:r>
      <w:r>
        <w:rPr>
          <w:rFonts w:ascii="Times New Roman"/>
          <w:spacing w:val="4"/>
        </w:rPr>
        <w:t>贩运</w:t>
      </w:r>
      <w:r>
        <w:rPr>
          <w:rFonts w:ascii="Times New Roman" w:hint="eastAsia"/>
          <w:spacing w:val="4"/>
        </w:rPr>
        <w:t>活动</w:t>
      </w:r>
      <w:r>
        <w:rPr>
          <w:rFonts w:ascii="Times New Roman"/>
          <w:spacing w:val="4"/>
        </w:rPr>
        <w:t>的</w:t>
      </w:r>
      <w:r>
        <w:rPr>
          <w:rFonts w:ascii="Times New Roman" w:hint="eastAsia"/>
          <w:spacing w:val="4"/>
        </w:rPr>
        <w:t>全</w:t>
      </w:r>
      <w:r>
        <w:rPr>
          <w:rFonts w:ascii="Times New Roman"/>
          <w:spacing w:val="4"/>
        </w:rPr>
        <w:t>过程。法令</w:t>
      </w:r>
      <w:r>
        <w:rPr>
          <w:rFonts w:ascii="Times New Roman" w:hint="eastAsia"/>
          <w:spacing w:val="4"/>
        </w:rPr>
        <w:t>规定了打击</w:t>
      </w:r>
      <w:r>
        <w:rPr>
          <w:rFonts w:ascii="Times New Roman"/>
          <w:spacing w:val="4"/>
        </w:rPr>
        <w:t>贩运人口</w:t>
      </w:r>
      <w:r>
        <w:rPr>
          <w:rFonts w:ascii="Times New Roman" w:hint="eastAsia"/>
          <w:spacing w:val="4"/>
        </w:rPr>
        <w:t>的</w:t>
      </w:r>
      <w:r>
        <w:rPr>
          <w:rFonts w:ascii="Times New Roman"/>
          <w:spacing w:val="4"/>
        </w:rPr>
        <w:t>国家战略，创建了打击贩运妇女儿童机构间委员会</w:t>
      </w:r>
      <w:r>
        <w:rPr>
          <w:rFonts w:ascii="Times New Roman" w:hint="eastAsia"/>
          <w:spacing w:val="4"/>
        </w:rPr>
        <w:t>，成员包括</w:t>
      </w:r>
      <w:r>
        <w:rPr>
          <w:rFonts w:ascii="Times New Roman"/>
          <w:spacing w:val="4"/>
        </w:rPr>
        <w:t>负责打击贩运行为的</w:t>
      </w:r>
      <w:r>
        <w:rPr>
          <w:rFonts w:ascii="Times New Roman"/>
          <w:spacing w:val="4"/>
        </w:rPr>
        <w:t>14</w:t>
      </w:r>
      <w:r>
        <w:rPr>
          <w:rFonts w:ascii="Times New Roman" w:hint="eastAsia"/>
          <w:spacing w:val="4"/>
        </w:rPr>
        <w:t>个</w:t>
      </w:r>
      <w:r>
        <w:rPr>
          <w:rFonts w:ascii="Times New Roman"/>
          <w:spacing w:val="4"/>
        </w:rPr>
        <w:t>国家机构。</w:t>
      </w:r>
      <w:r>
        <w:rPr>
          <w:rFonts w:ascii="Times New Roman" w:hint="eastAsia"/>
          <w:spacing w:val="4"/>
        </w:rPr>
        <w:t>委员会拥有独立</w:t>
      </w:r>
      <w:r>
        <w:rPr>
          <w:rFonts w:ascii="Times New Roman"/>
          <w:spacing w:val="4"/>
        </w:rPr>
        <w:t>预算，</w:t>
      </w:r>
      <w:r>
        <w:rPr>
          <w:rFonts w:ascii="Times New Roman"/>
          <w:spacing w:val="4"/>
        </w:rPr>
        <w:t>2006</w:t>
      </w:r>
      <w:r>
        <w:rPr>
          <w:rFonts w:ascii="Times New Roman"/>
          <w:spacing w:val="4"/>
        </w:rPr>
        <w:t>年</w:t>
      </w:r>
      <w:r>
        <w:rPr>
          <w:rFonts w:ascii="Times New Roman" w:hint="eastAsia"/>
          <w:spacing w:val="4"/>
        </w:rPr>
        <w:t>的预算数额</w:t>
      </w:r>
      <w:r>
        <w:rPr>
          <w:rFonts w:ascii="Times New Roman"/>
          <w:spacing w:val="4"/>
        </w:rPr>
        <w:t>近</w:t>
      </w:r>
      <w:r>
        <w:rPr>
          <w:rFonts w:ascii="Times New Roman"/>
          <w:spacing w:val="4"/>
        </w:rPr>
        <w:t>50</w:t>
      </w:r>
      <w:r>
        <w:rPr>
          <w:rFonts w:ascii="Times New Roman" w:hint="eastAsia"/>
          <w:spacing w:val="4"/>
        </w:rPr>
        <w:t>万</w:t>
      </w:r>
      <w:r>
        <w:rPr>
          <w:rFonts w:ascii="Times New Roman"/>
          <w:spacing w:val="4"/>
        </w:rPr>
        <w:t>美元，</w:t>
      </w:r>
      <w:r>
        <w:rPr>
          <w:rFonts w:ascii="Times New Roman"/>
          <w:spacing w:val="4"/>
        </w:rPr>
        <w:t>2007</w:t>
      </w:r>
      <w:r>
        <w:rPr>
          <w:rFonts w:ascii="Times New Roman"/>
          <w:spacing w:val="4"/>
        </w:rPr>
        <w:t>年</w:t>
      </w:r>
      <w:r>
        <w:rPr>
          <w:rFonts w:ascii="Times New Roman" w:hint="eastAsia"/>
          <w:spacing w:val="4"/>
        </w:rPr>
        <w:t>也将达到这一水平</w:t>
      </w:r>
      <w:r>
        <w:rPr>
          <w:rFonts w:ascii="Times New Roman"/>
          <w:spacing w:val="4"/>
        </w:rPr>
        <w:t>。</w:t>
      </w:r>
      <w:r>
        <w:rPr>
          <w:rFonts w:ascii="Times New Roman" w:hint="eastAsia"/>
          <w:spacing w:val="4"/>
        </w:rPr>
        <w:t>相关战略已于</w:t>
      </w:r>
      <w:r>
        <w:rPr>
          <w:rFonts w:ascii="Times New Roman" w:hint="eastAsia"/>
          <w:spacing w:val="4"/>
        </w:rPr>
        <w:t>2006</w:t>
      </w:r>
      <w:r>
        <w:rPr>
          <w:rFonts w:ascii="Times New Roman" w:hint="eastAsia"/>
          <w:spacing w:val="4"/>
        </w:rPr>
        <w:t>年</w:t>
      </w:r>
      <w:r>
        <w:rPr>
          <w:rFonts w:ascii="Times New Roman" w:hint="eastAsia"/>
          <w:spacing w:val="4"/>
        </w:rPr>
        <w:t>8</w:t>
      </w:r>
      <w:r>
        <w:rPr>
          <w:rFonts w:ascii="Times New Roman" w:hint="eastAsia"/>
          <w:spacing w:val="4"/>
        </w:rPr>
        <w:t>月启动，其中结合了哥伦比亚同</w:t>
      </w:r>
      <w:r>
        <w:rPr>
          <w:rFonts w:ascii="Times New Roman"/>
          <w:spacing w:val="4"/>
        </w:rPr>
        <w:t>联合国毒品</w:t>
      </w:r>
      <w:r>
        <w:rPr>
          <w:rFonts w:ascii="Times New Roman" w:hint="eastAsia"/>
          <w:spacing w:val="4"/>
        </w:rPr>
        <w:t>和</w:t>
      </w:r>
      <w:r>
        <w:rPr>
          <w:rFonts w:ascii="Times New Roman"/>
          <w:spacing w:val="4"/>
        </w:rPr>
        <w:t>犯罪问题</w:t>
      </w:r>
      <w:r>
        <w:rPr>
          <w:rFonts w:ascii="Times New Roman" w:hint="eastAsia"/>
          <w:spacing w:val="4"/>
        </w:rPr>
        <w:t>办事处签署的</w:t>
      </w:r>
      <w:r>
        <w:rPr>
          <w:rFonts w:ascii="Times New Roman"/>
          <w:spacing w:val="4"/>
        </w:rPr>
        <w:t>协议。机构间委员会</w:t>
      </w:r>
      <w:r>
        <w:rPr>
          <w:rFonts w:ascii="Times New Roman" w:hint="eastAsia"/>
          <w:spacing w:val="4"/>
        </w:rPr>
        <w:t>开展</w:t>
      </w:r>
      <w:r>
        <w:rPr>
          <w:rFonts w:ascii="Times New Roman"/>
          <w:spacing w:val="4"/>
        </w:rPr>
        <w:t>的主要项目之一是</w:t>
      </w:r>
      <w:r>
        <w:rPr>
          <w:rFonts w:ascii="Times New Roman" w:hint="eastAsia"/>
          <w:spacing w:val="4"/>
        </w:rPr>
        <w:t>刚刚成立不久的打击</w:t>
      </w:r>
      <w:r>
        <w:rPr>
          <w:rFonts w:ascii="Times New Roman"/>
          <w:spacing w:val="4"/>
        </w:rPr>
        <w:t>贩运中心</w:t>
      </w:r>
      <w:r>
        <w:rPr>
          <w:rFonts w:ascii="Times New Roman" w:hint="eastAsia"/>
          <w:spacing w:val="4"/>
        </w:rPr>
        <w:t>，负责业务和监测。这家中心</w:t>
      </w:r>
      <w:r>
        <w:rPr>
          <w:rFonts w:ascii="Times New Roman"/>
          <w:spacing w:val="4"/>
        </w:rPr>
        <w:t>将</w:t>
      </w:r>
      <w:r>
        <w:rPr>
          <w:rFonts w:ascii="Times New Roman" w:hint="eastAsia"/>
          <w:spacing w:val="4"/>
        </w:rPr>
        <w:t>作为样板推广到其他城市</w:t>
      </w:r>
      <w:r>
        <w:rPr>
          <w:rFonts w:ascii="Times New Roman"/>
          <w:spacing w:val="4"/>
        </w:rPr>
        <w:t>，</w:t>
      </w:r>
      <w:r>
        <w:rPr>
          <w:rFonts w:ascii="Times New Roman" w:hint="eastAsia"/>
          <w:spacing w:val="4"/>
        </w:rPr>
        <w:t>从而对</w:t>
      </w:r>
      <w:r>
        <w:rPr>
          <w:rFonts w:ascii="Times New Roman"/>
          <w:spacing w:val="4"/>
        </w:rPr>
        <w:t>贩运人口过程的</w:t>
      </w:r>
      <w:r>
        <w:rPr>
          <w:rFonts w:ascii="Times New Roman" w:hint="eastAsia"/>
          <w:spacing w:val="4"/>
        </w:rPr>
        <w:t>方方面面展开研究</w:t>
      </w:r>
      <w:r>
        <w:rPr>
          <w:rFonts w:ascii="Times New Roman"/>
          <w:spacing w:val="4"/>
        </w:rPr>
        <w:t>，</w:t>
      </w:r>
      <w:r>
        <w:rPr>
          <w:rFonts w:ascii="Times New Roman" w:hint="eastAsia"/>
          <w:spacing w:val="4"/>
        </w:rPr>
        <w:t>以便制订</w:t>
      </w:r>
      <w:r>
        <w:rPr>
          <w:rFonts w:ascii="Times New Roman"/>
          <w:spacing w:val="4"/>
        </w:rPr>
        <w:t>预防</w:t>
      </w:r>
      <w:r>
        <w:rPr>
          <w:rFonts w:ascii="Times New Roman" w:hint="eastAsia"/>
          <w:spacing w:val="4"/>
        </w:rPr>
        <w:t>和起诉方案，同时照顾受害者，帮助其重新融入</w:t>
      </w:r>
      <w:r>
        <w:rPr>
          <w:rFonts w:ascii="Times New Roman"/>
          <w:spacing w:val="4"/>
        </w:rPr>
        <w:t>社会。</w:t>
      </w:r>
      <w:r>
        <w:rPr>
          <w:rFonts w:ascii="Times New Roman" w:hint="eastAsia"/>
          <w:spacing w:val="4"/>
        </w:rPr>
        <w:t>中心将在</w:t>
      </w:r>
      <w:r>
        <w:rPr>
          <w:rFonts w:ascii="Times New Roman" w:hint="eastAsia"/>
          <w:spacing w:val="4"/>
        </w:rPr>
        <w:t>2007</w:t>
      </w:r>
      <w:r>
        <w:rPr>
          <w:rFonts w:ascii="Times New Roman" w:hint="eastAsia"/>
          <w:spacing w:val="4"/>
        </w:rPr>
        <w:t>年下半年投入运行，第一笔预算为</w:t>
      </w:r>
      <w:r>
        <w:rPr>
          <w:rFonts w:ascii="Times New Roman" w:hint="eastAsia"/>
          <w:spacing w:val="4"/>
        </w:rPr>
        <w:t>235 000</w:t>
      </w:r>
      <w:r>
        <w:rPr>
          <w:rFonts w:ascii="Times New Roman" w:hint="eastAsia"/>
          <w:spacing w:val="4"/>
        </w:rPr>
        <w:t>美元，将由国际机构和各国政府提供。</w:t>
      </w:r>
    </w:p>
    <w:p w:rsidR="00AA4DF8" w:rsidRDefault="00AA4DF8">
      <w:pPr>
        <w:tabs>
          <w:tab w:val="left" w:pos="420"/>
        </w:tabs>
        <w:spacing w:after="180" w:line="340" w:lineRule="exact"/>
        <w:jc w:val="both"/>
        <w:rPr>
          <w:rFonts w:ascii="Times New Roman"/>
        </w:rPr>
      </w:pPr>
      <w:r>
        <w:rPr>
          <w:rFonts w:ascii="Times New Roman"/>
        </w:rPr>
        <w:t>43.</w:t>
      </w:r>
      <w:r>
        <w:rPr>
          <w:rFonts w:ascii="Times New Roman"/>
        </w:rPr>
        <w:tab/>
      </w:r>
      <w:r>
        <w:rPr>
          <w:rFonts w:ascii="Times New Roman" w:hint="eastAsia"/>
        </w:rPr>
        <w:t>关于统计</w:t>
      </w:r>
      <w:r>
        <w:rPr>
          <w:rFonts w:ascii="Times New Roman"/>
        </w:rPr>
        <w:t>数据问题，她</w:t>
      </w:r>
      <w:r>
        <w:rPr>
          <w:rFonts w:ascii="Times New Roman" w:hint="eastAsia"/>
        </w:rPr>
        <w:t>指出，将在新组建的打击贩运</w:t>
      </w:r>
      <w:r>
        <w:rPr>
          <w:rFonts w:ascii="Times New Roman"/>
        </w:rPr>
        <w:t>中心</w:t>
      </w:r>
      <w:r>
        <w:rPr>
          <w:rFonts w:ascii="Times New Roman" w:hint="eastAsia"/>
        </w:rPr>
        <w:t>内部</w:t>
      </w:r>
      <w:r>
        <w:rPr>
          <w:rFonts w:ascii="Times New Roman"/>
        </w:rPr>
        <w:t>建立</w:t>
      </w:r>
      <w:r>
        <w:rPr>
          <w:rFonts w:ascii="Times New Roman" w:hint="eastAsia"/>
        </w:rPr>
        <w:t>国家打击贩运信息系统</w:t>
      </w:r>
      <w:r>
        <w:rPr>
          <w:rFonts w:ascii="Times New Roman"/>
        </w:rPr>
        <w:t>。已有的数据表明，</w:t>
      </w:r>
      <w:r>
        <w:rPr>
          <w:rFonts w:ascii="Times New Roman" w:hint="eastAsia"/>
        </w:rPr>
        <w:t>在</w:t>
      </w:r>
      <w:r>
        <w:rPr>
          <w:rFonts w:ascii="Times New Roman"/>
        </w:rPr>
        <w:t>2005</w:t>
      </w:r>
      <w:r>
        <w:rPr>
          <w:rFonts w:ascii="Times New Roman"/>
        </w:rPr>
        <w:t>年</w:t>
      </w:r>
      <w:r>
        <w:rPr>
          <w:rFonts w:ascii="Times New Roman" w:hint="eastAsia"/>
        </w:rPr>
        <w:t>起诉的案件中，有</w:t>
      </w:r>
      <w:r>
        <w:rPr>
          <w:rFonts w:ascii="Times New Roman"/>
        </w:rPr>
        <w:t>12</w:t>
      </w:r>
      <w:r>
        <w:rPr>
          <w:rFonts w:ascii="Times New Roman" w:hint="eastAsia"/>
        </w:rPr>
        <w:t>起案件涉及</w:t>
      </w:r>
      <w:r>
        <w:rPr>
          <w:rFonts w:ascii="Times New Roman"/>
        </w:rPr>
        <w:t>妇女，</w:t>
      </w:r>
      <w:r>
        <w:rPr>
          <w:rFonts w:ascii="Times New Roman" w:hint="eastAsia"/>
        </w:rPr>
        <w:t>另有</w:t>
      </w:r>
      <w:r>
        <w:rPr>
          <w:rFonts w:ascii="Times New Roman"/>
        </w:rPr>
        <w:t>3</w:t>
      </w:r>
      <w:r>
        <w:rPr>
          <w:rFonts w:ascii="Times New Roman" w:hint="eastAsia"/>
        </w:rPr>
        <w:t>起案件涉及男子；</w:t>
      </w:r>
      <w:r>
        <w:rPr>
          <w:rFonts w:ascii="Times New Roman"/>
        </w:rPr>
        <w:t>2006</w:t>
      </w:r>
      <w:r>
        <w:rPr>
          <w:rFonts w:ascii="Times New Roman"/>
        </w:rPr>
        <w:t>年</w:t>
      </w:r>
      <w:r>
        <w:rPr>
          <w:rFonts w:ascii="Times New Roman" w:hint="eastAsia"/>
        </w:rPr>
        <w:t>有</w:t>
      </w:r>
      <w:r>
        <w:rPr>
          <w:rFonts w:ascii="Times New Roman"/>
        </w:rPr>
        <w:t>8</w:t>
      </w:r>
      <w:r>
        <w:rPr>
          <w:rFonts w:ascii="Times New Roman" w:hint="eastAsia"/>
        </w:rPr>
        <w:t>起涉及妇女</w:t>
      </w:r>
      <w:r>
        <w:rPr>
          <w:rFonts w:ascii="Times New Roman"/>
        </w:rPr>
        <w:t>的</w:t>
      </w:r>
      <w:r>
        <w:rPr>
          <w:rFonts w:ascii="Times New Roman" w:hint="eastAsia"/>
        </w:rPr>
        <w:t>案件</w:t>
      </w:r>
      <w:r>
        <w:rPr>
          <w:rFonts w:ascii="Times New Roman"/>
        </w:rPr>
        <w:t>提交</w:t>
      </w:r>
      <w:r>
        <w:rPr>
          <w:rFonts w:ascii="Times New Roman" w:hint="eastAsia"/>
        </w:rPr>
        <w:t>法院</w:t>
      </w:r>
      <w:r>
        <w:rPr>
          <w:rFonts w:ascii="Times New Roman"/>
        </w:rPr>
        <w:t>审理。受害</w:t>
      </w:r>
      <w:r>
        <w:rPr>
          <w:rFonts w:ascii="Times New Roman" w:hint="eastAsia"/>
        </w:rPr>
        <w:t>者的</w:t>
      </w:r>
      <w:r>
        <w:rPr>
          <w:rFonts w:ascii="Times New Roman"/>
        </w:rPr>
        <w:t>年龄</w:t>
      </w:r>
      <w:r>
        <w:rPr>
          <w:rFonts w:ascii="Times New Roman" w:hint="eastAsia"/>
        </w:rPr>
        <w:t>在</w:t>
      </w:r>
      <w:r>
        <w:rPr>
          <w:rFonts w:ascii="Times New Roman"/>
        </w:rPr>
        <w:t>9</w:t>
      </w:r>
      <w:r>
        <w:rPr>
          <w:rFonts w:ascii="Times New Roman"/>
        </w:rPr>
        <w:t>至</w:t>
      </w:r>
      <w:r>
        <w:rPr>
          <w:rFonts w:ascii="Times New Roman"/>
        </w:rPr>
        <w:t>36</w:t>
      </w:r>
      <w:r>
        <w:rPr>
          <w:rFonts w:ascii="Times New Roman"/>
        </w:rPr>
        <w:t>岁</w:t>
      </w:r>
      <w:r>
        <w:rPr>
          <w:rFonts w:ascii="Times New Roman" w:hint="eastAsia"/>
        </w:rPr>
        <w:t>之间</w:t>
      </w:r>
      <w:r>
        <w:rPr>
          <w:rFonts w:ascii="Times New Roman"/>
        </w:rPr>
        <w:t>。</w:t>
      </w:r>
      <w:r>
        <w:rPr>
          <w:rFonts w:ascii="Times New Roman" w:hint="eastAsia"/>
        </w:rPr>
        <w:t>目的地国</w:t>
      </w:r>
      <w:r>
        <w:rPr>
          <w:rFonts w:ascii="Times New Roman"/>
        </w:rPr>
        <w:t>数据显示，</w:t>
      </w:r>
      <w:r>
        <w:rPr>
          <w:rFonts w:ascii="Times New Roman" w:hint="eastAsia"/>
        </w:rPr>
        <w:t>被送往</w:t>
      </w:r>
      <w:r>
        <w:rPr>
          <w:rFonts w:ascii="Times New Roman"/>
        </w:rPr>
        <w:t>委内瑞拉</w:t>
      </w:r>
      <w:r>
        <w:rPr>
          <w:rFonts w:ascii="Times New Roman" w:hint="eastAsia"/>
        </w:rPr>
        <w:t>的受害者人数最多</w:t>
      </w:r>
      <w:r>
        <w:rPr>
          <w:rFonts w:ascii="Times New Roman"/>
        </w:rPr>
        <w:t>，其中包括一名未成年女童和一名未成年男童。</w:t>
      </w:r>
      <w:r>
        <w:rPr>
          <w:rFonts w:ascii="Times New Roman" w:hint="eastAsia"/>
        </w:rPr>
        <w:t>遗憾</w:t>
      </w:r>
      <w:r>
        <w:rPr>
          <w:rFonts w:ascii="Times New Roman"/>
        </w:rPr>
        <w:t>的是，</w:t>
      </w:r>
      <w:r>
        <w:rPr>
          <w:rFonts w:ascii="Times New Roman" w:hint="eastAsia"/>
        </w:rPr>
        <w:t>由于缺乏数据收集工具，以及检察官通常以绑架或性犯罪等其他罪名提出起诉，</w:t>
      </w:r>
      <w:r>
        <w:rPr>
          <w:rFonts w:ascii="Times New Roman"/>
        </w:rPr>
        <w:t>关于贩运罪行的</w:t>
      </w:r>
      <w:r>
        <w:rPr>
          <w:rFonts w:ascii="Times New Roman" w:hint="eastAsia"/>
        </w:rPr>
        <w:t>统计</w:t>
      </w:r>
      <w:r>
        <w:rPr>
          <w:rFonts w:ascii="Times New Roman"/>
        </w:rPr>
        <w:t>数据</w:t>
      </w:r>
      <w:r>
        <w:rPr>
          <w:rFonts w:ascii="Times New Roman" w:hint="eastAsia"/>
        </w:rPr>
        <w:t>仍然不足。</w:t>
      </w:r>
      <w:r>
        <w:rPr>
          <w:rFonts w:ascii="Times New Roman"/>
        </w:rPr>
        <w:t>另一个</w:t>
      </w:r>
      <w:r>
        <w:rPr>
          <w:rFonts w:ascii="Times New Roman" w:hint="eastAsia"/>
        </w:rPr>
        <w:t>资料</w:t>
      </w:r>
      <w:r>
        <w:rPr>
          <w:rFonts w:ascii="Times New Roman"/>
        </w:rPr>
        <w:t>来源是由国际</w:t>
      </w:r>
      <w:r>
        <w:rPr>
          <w:rFonts w:ascii="Times New Roman" w:hint="eastAsia"/>
        </w:rPr>
        <w:t>移徙</w:t>
      </w:r>
      <w:r>
        <w:rPr>
          <w:rFonts w:ascii="Times New Roman"/>
        </w:rPr>
        <w:t>组织</w:t>
      </w:r>
      <w:r>
        <w:rPr>
          <w:rFonts w:ascii="Times New Roman" w:hint="eastAsia"/>
        </w:rPr>
        <w:t>（移徙组织）开办的</w:t>
      </w:r>
      <w:r>
        <w:rPr>
          <w:rFonts w:ascii="Times New Roman" w:hint="eastAsia"/>
        </w:rPr>
        <w:t>1</w:t>
      </w:r>
      <w:r>
        <w:rPr>
          <w:rFonts w:ascii="Times New Roman"/>
        </w:rPr>
        <w:t>-800</w:t>
      </w:r>
      <w:r>
        <w:rPr>
          <w:rFonts w:ascii="Times New Roman" w:hint="eastAsia"/>
        </w:rPr>
        <w:t>（免费）</w:t>
      </w:r>
      <w:r>
        <w:rPr>
          <w:rFonts w:ascii="Times New Roman"/>
        </w:rPr>
        <w:t>热线，可能</w:t>
      </w:r>
      <w:r>
        <w:rPr>
          <w:rFonts w:ascii="Times New Roman" w:hint="eastAsia"/>
        </w:rPr>
        <w:t>将</w:t>
      </w:r>
      <w:r>
        <w:rPr>
          <w:rFonts w:ascii="Times New Roman"/>
        </w:rPr>
        <w:t>于近期移交给哥伦比亚政府。</w:t>
      </w:r>
    </w:p>
    <w:p w:rsidR="00AA4DF8" w:rsidRDefault="00AA4DF8">
      <w:pPr>
        <w:tabs>
          <w:tab w:val="left" w:pos="420"/>
        </w:tabs>
        <w:spacing w:after="180" w:line="340" w:lineRule="exact"/>
        <w:jc w:val="both"/>
        <w:rPr>
          <w:rFonts w:ascii="Times New Roman"/>
        </w:rPr>
      </w:pPr>
      <w:r>
        <w:rPr>
          <w:rFonts w:ascii="Times New Roman"/>
        </w:rPr>
        <w:t>44.</w:t>
      </w:r>
      <w:r>
        <w:rPr>
          <w:rFonts w:ascii="Times New Roman"/>
        </w:rPr>
        <w:tab/>
        <w:t xml:space="preserve"> </w:t>
      </w:r>
      <w:r>
        <w:rPr>
          <w:rFonts w:ascii="Times New Roman" w:hint="eastAsia"/>
        </w:rPr>
        <w:t>另一个问题是</w:t>
      </w:r>
      <w:r>
        <w:rPr>
          <w:rFonts w:ascii="Times New Roman"/>
        </w:rPr>
        <w:t>国内贩运。国际贩运非常复杂，</w:t>
      </w:r>
      <w:r>
        <w:rPr>
          <w:rFonts w:ascii="Times New Roman" w:hint="eastAsia"/>
        </w:rPr>
        <w:t>人贩子</w:t>
      </w:r>
      <w:r>
        <w:rPr>
          <w:rFonts w:ascii="Times New Roman"/>
        </w:rPr>
        <w:t>和</w:t>
      </w:r>
      <w:r>
        <w:rPr>
          <w:rFonts w:ascii="Times New Roman" w:hint="eastAsia"/>
        </w:rPr>
        <w:t>毒贩使用同一个网络</w:t>
      </w:r>
      <w:r>
        <w:rPr>
          <w:rFonts w:ascii="Times New Roman"/>
        </w:rPr>
        <w:t>。</w:t>
      </w:r>
      <w:r>
        <w:rPr>
          <w:rFonts w:ascii="Times New Roman" w:hint="eastAsia"/>
        </w:rPr>
        <w:t>利用</w:t>
      </w:r>
      <w:r>
        <w:rPr>
          <w:rFonts w:ascii="Times New Roman"/>
        </w:rPr>
        <w:t>自己</w:t>
      </w:r>
      <w:r>
        <w:rPr>
          <w:rFonts w:ascii="Times New Roman" w:hint="eastAsia"/>
        </w:rPr>
        <w:t>的</w:t>
      </w:r>
      <w:r>
        <w:rPr>
          <w:rFonts w:ascii="Times New Roman"/>
        </w:rPr>
        <w:t>身体携带毒品的妇女</w:t>
      </w:r>
      <w:r>
        <w:rPr>
          <w:rFonts w:ascii="Times New Roman" w:hint="eastAsia"/>
        </w:rPr>
        <w:t>在完成贩毒</w:t>
      </w:r>
      <w:r>
        <w:rPr>
          <w:rFonts w:ascii="Times New Roman"/>
        </w:rPr>
        <w:t>任务</w:t>
      </w:r>
      <w:r>
        <w:rPr>
          <w:rFonts w:ascii="Times New Roman" w:hint="eastAsia"/>
        </w:rPr>
        <w:t>之后往往被</w:t>
      </w:r>
      <w:r>
        <w:rPr>
          <w:rFonts w:ascii="Times New Roman"/>
        </w:rPr>
        <w:t>卖掉。</w:t>
      </w:r>
      <w:r>
        <w:rPr>
          <w:rFonts w:ascii="Times New Roman" w:hint="eastAsia"/>
        </w:rPr>
        <w:t>此外，被贩运的成年男女</w:t>
      </w:r>
      <w:r>
        <w:rPr>
          <w:rFonts w:ascii="Times New Roman"/>
        </w:rPr>
        <w:t>和儿童</w:t>
      </w:r>
      <w:r>
        <w:rPr>
          <w:rFonts w:ascii="Times New Roman" w:hint="eastAsia"/>
        </w:rPr>
        <w:t>可能受到奴役，</w:t>
      </w:r>
      <w:r>
        <w:rPr>
          <w:rFonts w:ascii="Times New Roman"/>
        </w:rPr>
        <w:t>女性被迫</w:t>
      </w:r>
      <w:r>
        <w:rPr>
          <w:rFonts w:ascii="Times New Roman" w:hint="eastAsia"/>
        </w:rPr>
        <w:t>成为家庭女佣</w:t>
      </w:r>
      <w:r>
        <w:rPr>
          <w:rFonts w:ascii="Times New Roman"/>
        </w:rPr>
        <w:t>。除性奴役之外，人口贩运</w:t>
      </w:r>
      <w:r>
        <w:rPr>
          <w:rFonts w:ascii="Times New Roman" w:hint="eastAsia"/>
        </w:rPr>
        <w:t>还涉及到奴役婚姻和</w:t>
      </w:r>
      <w:r>
        <w:rPr>
          <w:rFonts w:ascii="Times New Roman"/>
        </w:rPr>
        <w:t>非法收养。</w:t>
      </w:r>
      <w:r>
        <w:rPr>
          <w:rFonts w:ascii="Times New Roman" w:hint="eastAsia"/>
        </w:rPr>
        <w:t>打击</w:t>
      </w:r>
      <w:r>
        <w:rPr>
          <w:rFonts w:ascii="Times New Roman"/>
        </w:rPr>
        <w:t>贩运项目</w:t>
      </w:r>
      <w:r>
        <w:rPr>
          <w:rFonts w:ascii="Times New Roman" w:hint="eastAsia"/>
        </w:rPr>
        <w:t>得到了</w:t>
      </w:r>
      <w:r>
        <w:rPr>
          <w:rFonts w:ascii="Times New Roman"/>
        </w:rPr>
        <w:t>联合国毒品和犯罪问题</w:t>
      </w:r>
      <w:r>
        <w:rPr>
          <w:rFonts w:ascii="Times New Roman" w:hint="eastAsia"/>
        </w:rPr>
        <w:t>办事处的</w:t>
      </w:r>
      <w:r>
        <w:rPr>
          <w:rFonts w:ascii="Times New Roman"/>
        </w:rPr>
        <w:t>支持</w:t>
      </w:r>
      <w:r>
        <w:rPr>
          <w:rFonts w:ascii="Times New Roman" w:hint="eastAsia"/>
        </w:rPr>
        <w:t>，在团结公民社会和宣传打击贩运罪行的重要性方面产生了很大反响，</w:t>
      </w:r>
      <w:r>
        <w:rPr>
          <w:rFonts w:ascii="Times New Roman"/>
        </w:rPr>
        <w:t>被公认为最好</w:t>
      </w:r>
      <w:r>
        <w:rPr>
          <w:rFonts w:ascii="Times New Roman" w:hint="eastAsia"/>
        </w:rPr>
        <w:t>的</w:t>
      </w:r>
      <w:r>
        <w:rPr>
          <w:rFonts w:ascii="Times New Roman"/>
        </w:rPr>
        <w:t>联合国项目。</w:t>
      </w:r>
    </w:p>
    <w:p w:rsidR="00AA4DF8" w:rsidRDefault="00AA4DF8">
      <w:pPr>
        <w:tabs>
          <w:tab w:val="left" w:pos="420"/>
        </w:tabs>
        <w:spacing w:after="180" w:line="340" w:lineRule="exact"/>
        <w:jc w:val="both"/>
        <w:rPr>
          <w:rFonts w:ascii="Times New Roman"/>
        </w:rPr>
      </w:pPr>
      <w:r>
        <w:rPr>
          <w:rFonts w:ascii="Times New Roman"/>
        </w:rPr>
        <w:t>45.</w:t>
      </w:r>
      <w:r>
        <w:rPr>
          <w:rFonts w:ascii="Times New Roman"/>
        </w:rPr>
        <w:tab/>
      </w:r>
      <w:r>
        <w:rPr>
          <w:rFonts w:ascii="SimHei" w:eastAsia="SimHei" w:hint="eastAsia"/>
          <w:color w:val="FF0000"/>
        </w:rPr>
        <w:t>Vázquez Zawadzky女士</w:t>
      </w:r>
      <w:r>
        <w:rPr>
          <w:rFonts w:ascii="Times New Roman"/>
        </w:rPr>
        <w:t>（哥伦比亚）</w:t>
      </w:r>
      <w:r>
        <w:rPr>
          <w:rFonts w:ascii="Times New Roman" w:hint="eastAsia"/>
        </w:rPr>
        <w:t>在提到定型观念</w:t>
      </w:r>
      <w:r>
        <w:rPr>
          <w:rFonts w:ascii="Times New Roman"/>
        </w:rPr>
        <w:t>问题时</w:t>
      </w:r>
      <w:r>
        <w:rPr>
          <w:rFonts w:ascii="Times New Roman" w:hint="eastAsia"/>
        </w:rPr>
        <w:t>指出</w:t>
      </w:r>
      <w:r>
        <w:rPr>
          <w:rFonts w:ascii="Times New Roman"/>
        </w:rPr>
        <w:t>，咨询处</w:t>
      </w:r>
      <w:r>
        <w:rPr>
          <w:rFonts w:ascii="Times New Roman" w:hint="eastAsia"/>
        </w:rPr>
        <w:t>研究了</w:t>
      </w:r>
      <w:r>
        <w:rPr>
          <w:rFonts w:ascii="Times New Roman"/>
        </w:rPr>
        <w:t>最高法院</w:t>
      </w:r>
      <w:r>
        <w:rPr>
          <w:rFonts w:ascii="Times New Roman" w:hint="eastAsia"/>
        </w:rPr>
        <w:t>近</w:t>
      </w:r>
      <w:r>
        <w:rPr>
          <w:rFonts w:ascii="Times New Roman"/>
        </w:rPr>
        <w:t>年</w:t>
      </w:r>
      <w:r>
        <w:rPr>
          <w:rFonts w:ascii="Times New Roman" w:hint="eastAsia"/>
        </w:rPr>
        <w:t>来下达的多项决定，</w:t>
      </w:r>
      <w:r>
        <w:rPr>
          <w:rFonts w:ascii="Times New Roman"/>
        </w:rPr>
        <w:t>证实这种</w:t>
      </w:r>
      <w:r>
        <w:rPr>
          <w:rFonts w:ascii="Times New Roman" w:hint="eastAsia"/>
        </w:rPr>
        <w:t>定型观念</w:t>
      </w:r>
      <w:r>
        <w:rPr>
          <w:rFonts w:ascii="Times New Roman"/>
        </w:rPr>
        <w:t>正在逐渐</w:t>
      </w:r>
      <w:r>
        <w:rPr>
          <w:rFonts w:ascii="Times New Roman" w:hint="eastAsia"/>
        </w:rPr>
        <w:t>被</w:t>
      </w:r>
      <w:r>
        <w:rPr>
          <w:rFonts w:ascii="Times New Roman"/>
        </w:rPr>
        <w:t>消除。咨询处</w:t>
      </w:r>
      <w:r>
        <w:rPr>
          <w:rFonts w:ascii="Times New Roman" w:hint="eastAsia"/>
        </w:rPr>
        <w:t>在</w:t>
      </w:r>
      <w:r>
        <w:rPr>
          <w:rFonts w:ascii="Times New Roman"/>
        </w:rPr>
        <w:t>地方</w:t>
      </w:r>
      <w:r>
        <w:rPr>
          <w:rFonts w:ascii="Times New Roman" w:hint="eastAsia"/>
        </w:rPr>
        <w:t>层面为</w:t>
      </w:r>
      <w:r>
        <w:rPr>
          <w:rFonts w:ascii="Times New Roman"/>
        </w:rPr>
        <w:t>妇女开展法律扫盲</w:t>
      </w:r>
      <w:r>
        <w:rPr>
          <w:rFonts w:ascii="Times New Roman" w:hint="eastAsia"/>
        </w:rPr>
        <w:t>方案</w:t>
      </w:r>
      <w:r>
        <w:rPr>
          <w:rFonts w:ascii="Times New Roman"/>
        </w:rPr>
        <w:t>，目的是为女性赋权，使</w:t>
      </w:r>
      <w:r>
        <w:rPr>
          <w:rFonts w:ascii="Times New Roman" w:hint="eastAsia"/>
        </w:rPr>
        <w:t>她们能够行使自己的权利</w:t>
      </w:r>
      <w:r>
        <w:rPr>
          <w:rFonts w:ascii="Times New Roman"/>
        </w:rPr>
        <w:t>，</w:t>
      </w:r>
      <w:r>
        <w:rPr>
          <w:rFonts w:ascii="Times New Roman" w:hint="eastAsia"/>
        </w:rPr>
        <w:t>并</w:t>
      </w:r>
      <w:r>
        <w:rPr>
          <w:rFonts w:ascii="Times New Roman"/>
        </w:rPr>
        <w:t>在受到迫害时提出申诉。</w:t>
      </w:r>
      <w:r>
        <w:rPr>
          <w:rFonts w:ascii="Times New Roman" w:hint="eastAsia"/>
        </w:rPr>
        <w:t>不久前就如何在</w:t>
      </w:r>
      <w:r>
        <w:rPr>
          <w:rFonts w:ascii="Times New Roman"/>
        </w:rPr>
        <w:t>法院系统</w:t>
      </w:r>
      <w:r>
        <w:rPr>
          <w:rFonts w:ascii="Times New Roman" w:hint="eastAsia"/>
        </w:rPr>
        <w:t>保护妇女权利制订了一项战略计划，</w:t>
      </w:r>
      <w:r>
        <w:rPr>
          <w:rFonts w:ascii="Times New Roman"/>
        </w:rPr>
        <w:t>重点</w:t>
      </w:r>
      <w:r>
        <w:rPr>
          <w:rFonts w:ascii="Times New Roman" w:hint="eastAsia"/>
        </w:rPr>
        <w:t>是在家庭暴力、离婚和工作场所歧视等案件中</w:t>
      </w:r>
      <w:r>
        <w:rPr>
          <w:rFonts w:ascii="Times New Roman"/>
        </w:rPr>
        <w:t>保护</w:t>
      </w:r>
      <w:r>
        <w:rPr>
          <w:rFonts w:ascii="Times New Roman" w:hint="eastAsia"/>
        </w:rPr>
        <w:t>妇女</w:t>
      </w:r>
      <w:r>
        <w:rPr>
          <w:rFonts w:ascii="Times New Roman"/>
        </w:rPr>
        <w:t>。</w:t>
      </w:r>
      <w:r>
        <w:rPr>
          <w:rFonts w:ascii="Times New Roman" w:hint="eastAsia"/>
        </w:rPr>
        <w:t>目前正在制订同</w:t>
      </w:r>
      <w:r>
        <w:rPr>
          <w:rFonts w:ascii="Times New Roman"/>
        </w:rPr>
        <w:t>媒体合作消除性别</w:t>
      </w:r>
      <w:r>
        <w:rPr>
          <w:rFonts w:ascii="Times New Roman" w:hint="eastAsia"/>
        </w:rPr>
        <w:t>定型观念</w:t>
      </w:r>
      <w:r>
        <w:rPr>
          <w:rFonts w:ascii="Times New Roman"/>
        </w:rPr>
        <w:t>的计划。</w:t>
      </w:r>
      <w:r>
        <w:rPr>
          <w:rFonts w:ascii="Times New Roman" w:hint="eastAsia"/>
        </w:rPr>
        <w:t>已经出版并广泛分发</w:t>
      </w:r>
      <w:r>
        <w:rPr>
          <w:rFonts w:ascii="Times New Roman"/>
        </w:rPr>
        <w:t>关于家庭暴力问题的手册</w:t>
      </w:r>
      <w:r>
        <w:rPr>
          <w:rFonts w:ascii="Times New Roman" w:hint="eastAsia"/>
        </w:rPr>
        <w:t>，以提高妇女和负责处理暴力问题的官员的认识</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46.</w:t>
      </w:r>
      <w:r>
        <w:rPr>
          <w:rFonts w:ascii="Times New Roman"/>
        </w:rPr>
        <w:tab/>
      </w:r>
      <w:r>
        <w:rPr>
          <w:rFonts w:ascii="SimHei" w:eastAsia="SimHei" w:hint="eastAsia"/>
          <w:color w:val="FF0000"/>
          <w:spacing w:val="-2"/>
        </w:rPr>
        <w:t>Borrero女士</w:t>
      </w:r>
      <w:r>
        <w:rPr>
          <w:rFonts w:ascii="Times New Roman"/>
          <w:spacing w:val="-2"/>
        </w:rPr>
        <w:t>（哥伦比亚）</w:t>
      </w:r>
      <w:r>
        <w:rPr>
          <w:rFonts w:ascii="Times New Roman" w:hint="eastAsia"/>
          <w:spacing w:val="-2"/>
        </w:rPr>
        <w:t>说，</w:t>
      </w:r>
      <w:r>
        <w:rPr>
          <w:rFonts w:ascii="Times New Roman"/>
          <w:spacing w:val="-2"/>
        </w:rPr>
        <w:t>总统社会行动</w:t>
      </w:r>
      <w:r>
        <w:rPr>
          <w:rFonts w:ascii="Times New Roman" w:hint="eastAsia"/>
          <w:spacing w:val="-2"/>
        </w:rPr>
        <w:t>方案</w:t>
      </w:r>
      <w:r>
        <w:rPr>
          <w:rFonts w:ascii="Times New Roman"/>
          <w:spacing w:val="-2"/>
        </w:rPr>
        <w:t>统管</w:t>
      </w:r>
      <w:r>
        <w:rPr>
          <w:rFonts w:ascii="Times New Roman" w:hint="eastAsia"/>
          <w:spacing w:val="-2"/>
        </w:rPr>
        <w:t>针对</w:t>
      </w:r>
      <w:r>
        <w:rPr>
          <w:rFonts w:ascii="Times New Roman"/>
          <w:spacing w:val="-2"/>
        </w:rPr>
        <w:t>流离失所者</w:t>
      </w:r>
      <w:r>
        <w:rPr>
          <w:rFonts w:ascii="Times New Roman" w:hint="eastAsia"/>
          <w:spacing w:val="-2"/>
        </w:rPr>
        <w:t>的所有</w:t>
      </w:r>
      <w:r>
        <w:rPr>
          <w:rFonts w:ascii="Times New Roman"/>
          <w:spacing w:val="-2"/>
        </w:rPr>
        <w:t>项目。</w:t>
      </w:r>
      <w:r>
        <w:rPr>
          <w:rFonts w:ascii="Times New Roman"/>
          <w:spacing w:val="-2"/>
        </w:rPr>
        <w:t>1997</w:t>
      </w:r>
      <w:r>
        <w:rPr>
          <w:rFonts w:ascii="Times New Roman"/>
          <w:spacing w:val="-2"/>
        </w:rPr>
        <w:t>年第</w:t>
      </w:r>
      <w:r>
        <w:rPr>
          <w:rFonts w:ascii="Times New Roman"/>
          <w:spacing w:val="-2"/>
        </w:rPr>
        <w:t>387</w:t>
      </w:r>
      <w:r>
        <w:rPr>
          <w:rFonts w:ascii="Times New Roman"/>
          <w:spacing w:val="-2"/>
        </w:rPr>
        <w:t>号法令规定</w:t>
      </w:r>
      <w:r>
        <w:rPr>
          <w:rFonts w:ascii="Times New Roman" w:hint="eastAsia"/>
          <w:spacing w:val="-2"/>
        </w:rPr>
        <w:t>，</w:t>
      </w:r>
      <w:r>
        <w:rPr>
          <w:rFonts w:ascii="Times New Roman"/>
          <w:spacing w:val="-2"/>
        </w:rPr>
        <w:t>国家有责任为因暴力而流离失所者提供全面照顾，</w:t>
      </w:r>
      <w:r>
        <w:rPr>
          <w:rFonts w:ascii="Times New Roman" w:hint="eastAsia"/>
          <w:spacing w:val="-2"/>
        </w:rPr>
        <w:t>制订</w:t>
      </w:r>
      <w:r>
        <w:rPr>
          <w:rFonts w:ascii="Times New Roman"/>
          <w:spacing w:val="-2"/>
        </w:rPr>
        <w:t>公共政策，</w:t>
      </w:r>
      <w:r>
        <w:rPr>
          <w:rFonts w:ascii="Times New Roman" w:hint="eastAsia"/>
          <w:spacing w:val="-2"/>
        </w:rPr>
        <w:t>并</w:t>
      </w:r>
      <w:r>
        <w:rPr>
          <w:rFonts w:ascii="Times New Roman"/>
          <w:spacing w:val="-2"/>
        </w:rPr>
        <w:t>执行预防和</w:t>
      </w:r>
      <w:r>
        <w:rPr>
          <w:rFonts w:ascii="Times New Roman" w:hint="eastAsia"/>
          <w:spacing w:val="-2"/>
        </w:rPr>
        <w:t>稳定</w:t>
      </w:r>
      <w:r>
        <w:rPr>
          <w:rFonts w:ascii="Times New Roman"/>
          <w:spacing w:val="-2"/>
        </w:rPr>
        <w:t>措施。国家流离失所者</w:t>
      </w:r>
      <w:r>
        <w:rPr>
          <w:rFonts w:ascii="Times New Roman" w:hint="eastAsia"/>
          <w:spacing w:val="-2"/>
        </w:rPr>
        <w:t>理事会</w:t>
      </w:r>
      <w:r>
        <w:rPr>
          <w:rFonts w:ascii="Times New Roman"/>
          <w:spacing w:val="-2"/>
        </w:rPr>
        <w:t>负责</w:t>
      </w:r>
      <w:r>
        <w:rPr>
          <w:rFonts w:ascii="Times New Roman" w:hint="eastAsia"/>
          <w:spacing w:val="-2"/>
        </w:rPr>
        <w:t>制订政策</w:t>
      </w:r>
      <w:r>
        <w:rPr>
          <w:rFonts w:ascii="Times New Roman"/>
          <w:spacing w:val="-2"/>
        </w:rPr>
        <w:t>，地方委员会</w:t>
      </w:r>
      <w:r>
        <w:rPr>
          <w:rFonts w:ascii="Times New Roman" w:hint="eastAsia"/>
          <w:spacing w:val="-2"/>
        </w:rPr>
        <w:t>负责照顾</w:t>
      </w:r>
      <w:r>
        <w:rPr>
          <w:rFonts w:ascii="Times New Roman"/>
          <w:spacing w:val="-2"/>
        </w:rPr>
        <w:t>流离失所者。</w:t>
      </w:r>
      <w:r>
        <w:rPr>
          <w:rFonts w:ascii="Times New Roman" w:hint="eastAsia"/>
          <w:spacing w:val="-2"/>
        </w:rPr>
        <w:t>根据</w:t>
      </w:r>
      <w:r>
        <w:rPr>
          <w:rFonts w:ascii="Times New Roman"/>
          <w:spacing w:val="-2"/>
        </w:rPr>
        <w:t>2005</w:t>
      </w:r>
      <w:r>
        <w:rPr>
          <w:rFonts w:ascii="Times New Roman"/>
          <w:spacing w:val="-2"/>
        </w:rPr>
        <w:t>年第</w:t>
      </w:r>
      <w:r>
        <w:rPr>
          <w:rFonts w:ascii="Times New Roman"/>
          <w:spacing w:val="-2"/>
        </w:rPr>
        <w:t>250</w:t>
      </w:r>
      <w:r>
        <w:rPr>
          <w:rFonts w:ascii="Times New Roman"/>
          <w:spacing w:val="-2"/>
        </w:rPr>
        <w:t>号法令</w:t>
      </w:r>
      <w:r>
        <w:rPr>
          <w:rFonts w:ascii="Times New Roman" w:hint="eastAsia"/>
          <w:spacing w:val="-2"/>
        </w:rPr>
        <w:t>，确立了</w:t>
      </w:r>
      <w:r>
        <w:rPr>
          <w:rFonts w:ascii="Times New Roman"/>
          <w:spacing w:val="-2"/>
        </w:rPr>
        <w:t>国家</w:t>
      </w:r>
      <w:r>
        <w:rPr>
          <w:rFonts w:ascii="Times New Roman" w:hint="eastAsia"/>
          <w:spacing w:val="-2"/>
        </w:rPr>
        <w:t>因暴力而</w:t>
      </w:r>
      <w:r>
        <w:rPr>
          <w:rFonts w:ascii="Times New Roman"/>
          <w:spacing w:val="-2"/>
        </w:rPr>
        <w:t>流离失所者全面</w:t>
      </w:r>
      <w:r>
        <w:rPr>
          <w:rFonts w:ascii="Times New Roman" w:hint="eastAsia"/>
          <w:spacing w:val="-2"/>
        </w:rPr>
        <w:t>照顾</w:t>
      </w:r>
      <w:r>
        <w:rPr>
          <w:rFonts w:ascii="Times New Roman"/>
          <w:spacing w:val="-2"/>
        </w:rPr>
        <w:t>系统，重点关注性别问题和年龄组。由于体制结构</w:t>
      </w:r>
      <w:r>
        <w:rPr>
          <w:rFonts w:ascii="Times New Roman" w:hint="eastAsia"/>
          <w:spacing w:val="-2"/>
        </w:rPr>
        <w:t>不完善</w:t>
      </w:r>
      <w:r>
        <w:rPr>
          <w:rFonts w:ascii="Times New Roman"/>
          <w:spacing w:val="-2"/>
        </w:rPr>
        <w:t>和资金</w:t>
      </w:r>
      <w:r>
        <w:rPr>
          <w:rFonts w:ascii="Times New Roman" w:hint="eastAsia"/>
          <w:spacing w:val="-2"/>
        </w:rPr>
        <w:t>匮乏，流离失所问题非常棘手</w:t>
      </w:r>
      <w:r>
        <w:rPr>
          <w:rFonts w:ascii="Times New Roman"/>
          <w:spacing w:val="-2"/>
        </w:rPr>
        <w:t>。</w:t>
      </w:r>
      <w:r>
        <w:rPr>
          <w:rFonts w:ascii="Times New Roman"/>
          <w:spacing w:val="-2"/>
        </w:rPr>
        <w:t>199</w:t>
      </w:r>
      <w:r>
        <w:rPr>
          <w:rFonts w:ascii="Times New Roman" w:hint="eastAsia"/>
          <w:spacing w:val="-2"/>
        </w:rPr>
        <w:t>5</w:t>
      </w:r>
      <w:r>
        <w:rPr>
          <w:rFonts w:ascii="Times New Roman"/>
          <w:spacing w:val="-2"/>
        </w:rPr>
        <w:t>至</w:t>
      </w:r>
      <w:r>
        <w:rPr>
          <w:rFonts w:ascii="Times New Roman"/>
          <w:spacing w:val="-2"/>
        </w:rPr>
        <w:t>2002</w:t>
      </w:r>
      <w:r>
        <w:rPr>
          <w:rFonts w:ascii="Times New Roman"/>
          <w:spacing w:val="-2"/>
        </w:rPr>
        <w:t>年</w:t>
      </w:r>
      <w:r>
        <w:rPr>
          <w:rFonts w:ascii="Times New Roman" w:hint="eastAsia"/>
          <w:spacing w:val="-2"/>
        </w:rPr>
        <w:t>间</w:t>
      </w:r>
      <w:r>
        <w:rPr>
          <w:rFonts w:ascii="Times New Roman"/>
          <w:spacing w:val="-2"/>
        </w:rPr>
        <w:t>，</w:t>
      </w:r>
      <w:r>
        <w:rPr>
          <w:rFonts w:ascii="Times New Roman" w:hint="eastAsia"/>
          <w:spacing w:val="-2"/>
        </w:rPr>
        <w:t>哥伦比亚</w:t>
      </w:r>
      <w:r>
        <w:rPr>
          <w:rFonts w:ascii="Times New Roman"/>
          <w:spacing w:val="-2"/>
        </w:rPr>
        <w:t>政府仅有</w:t>
      </w:r>
      <w:r>
        <w:rPr>
          <w:rFonts w:ascii="Times New Roman"/>
          <w:spacing w:val="-2"/>
        </w:rPr>
        <w:t>50</w:t>
      </w:r>
      <w:r>
        <w:rPr>
          <w:rFonts w:ascii="Times New Roman" w:hint="eastAsia"/>
          <w:spacing w:val="-2"/>
        </w:rPr>
        <w:t>万比索</w:t>
      </w:r>
      <w:r>
        <w:rPr>
          <w:rFonts w:ascii="Times New Roman"/>
          <w:spacing w:val="-2"/>
        </w:rPr>
        <w:t>用于解决该问题，</w:t>
      </w:r>
      <w:r>
        <w:rPr>
          <w:rFonts w:ascii="Times New Roman" w:hint="eastAsia"/>
          <w:spacing w:val="-2"/>
        </w:rPr>
        <w:t>到</w:t>
      </w:r>
      <w:r>
        <w:rPr>
          <w:rFonts w:ascii="Times New Roman"/>
          <w:spacing w:val="-2"/>
        </w:rPr>
        <w:t>2002</w:t>
      </w:r>
      <w:r>
        <w:rPr>
          <w:rFonts w:ascii="Times New Roman"/>
          <w:spacing w:val="-2"/>
        </w:rPr>
        <w:t>年</w:t>
      </w:r>
      <w:r>
        <w:rPr>
          <w:rFonts w:ascii="Times New Roman" w:hint="eastAsia"/>
          <w:spacing w:val="-2"/>
        </w:rPr>
        <w:t>，</w:t>
      </w:r>
      <w:r>
        <w:rPr>
          <w:rFonts w:ascii="Times New Roman"/>
          <w:spacing w:val="-2"/>
        </w:rPr>
        <w:t>流离失所问题已经非常严重。</w:t>
      </w:r>
      <w:r>
        <w:rPr>
          <w:rFonts w:ascii="Times New Roman"/>
          <w:spacing w:val="-2"/>
        </w:rPr>
        <w:t>2002</w:t>
      </w:r>
      <w:r>
        <w:rPr>
          <w:rFonts w:ascii="Times New Roman"/>
          <w:spacing w:val="-2"/>
        </w:rPr>
        <w:t>至</w:t>
      </w:r>
      <w:r>
        <w:rPr>
          <w:rFonts w:ascii="Times New Roman"/>
          <w:spacing w:val="-2"/>
        </w:rPr>
        <w:t>2006</w:t>
      </w:r>
      <w:r>
        <w:rPr>
          <w:rFonts w:ascii="Times New Roman"/>
          <w:spacing w:val="-2"/>
        </w:rPr>
        <w:t>年间，</w:t>
      </w:r>
      <w:r>
        <w:rPr>
          <w:rFonts w:ascii="Times New Roman" w:hint="eastAsia"/>
          <w:spacing w:val="-2"/>
        </w:rPr>
        <w:t>为此</w:t>
      </w:r>
      <w:r>
        <w:rPr>
          <w:rFonts w:ascii="Times New Roman"/>
          <w:spacing w:val="-2"/>
        </w:rPr>
        <w:t>拨款</w:t>
      </w:r>
      <w:r>
        <w:rPr>
          <w:rFonts w:ascii="Times New Roman" w:hint="eastAsia"/>
          <w:spacing w:val="-2"/>
        </w:rPr>
        <w:t>近</w:t>
      </w:r>
      <w:r>
        <w:rPr>
          <w:rFonts w:ascii="Times New Roman"/>
          <w:spacing w:val="-2"/>
        </w:rPr>
        <w:t>14</w:t>
      </w:r>
      <w:r>
        <w:rPr>
          <w:rFonts w:ascii="Times New Roman" w:hint="eastAsia"/>
          <w:spacing w:val="-2"/>
        </w:rPr>
        <w:t>亿比索</w:t>
      </w:r>
      <w:r>
        <w:rPr>
          <w:rFonts w:ascii="Times New Roman"/>
          <w:spacing w:val="-2"/>
        </w:rPr>
        <w:t>；</w:t>
      </w:r>
      <w:r>
        <w:rPr>
          <w:rFonts w:ascii="Times New Roman" w:hint="eastAsia"/>
          <w:spacing w:val="-2"/>
        </w:rPr>
        <w:t>预计</w:t>
      </w:r>
      <w:r>
        <w:rPr>
          <w:rFonts w:ascii="Times New Roman"/>
          <w:spacing w:val="-2"/>
        </w:rPr>
        <w:t>2006</w:t>
      </w:r>
      <w:r>
        <w:rPr>
          <w:rFonts w:ascii="Times New Roman"/>
          <w:spacing w:val="-2"/>
        </w:rPr>
        <w:t>至</w:t>
      </w:r>
      <w:r>
        <w:rPr>
          <w:rFonts w:ascii="Times New Roman"/>
          <w:spacing w:val="-2"/>
        </w:rPr>
        <w:t>2010</w:t>
      </w:r>
      <w:r>
        <w:rPr>
          <w:rFonts w:ascii="Times New Roman"/>
          <w:spacing w:val="-2"/>
        </w:rPr>
        <w:t>年</w:t>
      </w:r>
      <w:r>
        <w:rPr>
          <w:rFonts w:ascii="Times New Roman" w:hint="eastAsia"/>
          <w:spacing w:val="-2"/>
        </w:rPr>
        <w:t>间的</w:t>
      </w:r>
      <w:r>
        <w:rPr>
          <w:rFonts w:ascii="Times New Roman"/>
          <w:spacing w:val="-2"/>
        </w:rPr>
        <w:t>预算</w:t>
      </w:r>
      <w:r>
        <w:rPr>
          <w:rFonts w:ascii="Times New Roman" w:hint="eastAsia"/>
          <w:spacing w:val="-2"/>
        </w:rPr>
        <w:t>将超过</w:t>
      </w:r>
      <w:r>
        <w:rPr>
          <w:rFonts w:ascii="Times New Roman" w:hint="eastAsia"/>
          <w:spacing w:val="-2"/>
        </w:rPr>
        <w:t>40</w:t>
      </w:r>
      <w:r>
        <w:rPr>
          <w:rFonts w:ascii="Times New Roman" w:hint="eastAsia"/>
          <w:spacing w:val="-2"/>
        </w:rPr>
        <w:t>亿比索，相关方案有望得到完善</w:t>
      </w:r>
      <w:r>
        <w:rPr>
          <w:rFonts w:ascii="Times New Roman"/>
          <w:spacing w:val="-2"/>
        </w:rPr>
        <w:t>。</w:t>
      </w:r>
    </w:p>
    <w:p w:rsidR="00AA4DF8" w:rsidRDefault="00AA4DF8">
      <w:pPr>
        <w:tabs>
          <w:tab w:val="left" w:pos="420"/>
        </w:tabs>
        <w:spacing w:after="180" w:line="340" w:lineRule="exact"/>
        <w:jc w:val="both"/>
        <w:rPr>
          <w:rFonts w:ascii="Times New Roman"/>
        </w:rPr>
      </w:pPr>
      <w:r>
        <w:rPr>
          <w:rFonts w:ascii="Times New Roman"/>
        </w:rPr>
        <w:t>47.</w:t>
      </w:r>
      <w:r>
        <w:rPr>
          <w:rFonts w:ascii="Times New Roman"/>
        </w:rPr>
        <w:tab/>
        <w:t>2004</w:t>
      </w:r>
      <w:r>
        <w:rPr>
          <w:rFonts w:ascii="Times New Roman"/>
        </w:rPr>
        <w:t>年，宪法法院下达</w:t>
      </w:r>
      <w:r>
        <w:rPr>
          <w:rFonts w:ascii="Times New Roman" w:hint="eastAsia"/>
        </w:rPr>
        <w:t>第</w:t>
      </w:r>
      <w:r>
        <w:rPr>
          <w:rFonts w:ascii="Times New Roman"/>
        </w:rPr>
        <w:t>3025</w:t>
      </w:r>
      <w:r>
        <w:rPr>
          <w:rFonts w:ascii="Times New Roman" w:hint="eastAsia"/>
        </w:rPr>
        <w:t>号决定，</w:t>
      </w:r>
      <w:r>
        <w:rPr>
          <w:rFonts w:ascii="Times New Roman"/>
        </w:rPr>
        <w:t>宣布</w:t>
      </w:r>
      <w:r>
        <w:rPr>
          <w:rFonts w:ascii="Times New Roman" w:hint="eastAsia"/>
        </w:rPr>
        <w:t>当前状况违背《宪法》精神</w:t>
      </w:r>
      <w:r>
        <w:rPr>
          <w:rFonts w:ascii="Times New Roman"/>
        </w:rPr>
        <w:t>。</w:t>
      </w:r>
      <w:r>
        <w:rPr>
          <w:rFonts w:ascii="Times New Roman" w:hint="eastAsia"/>
        </w:rPr>
        <w:t>有若干机构因缺乏资金而没能达到要求，宪法法院就此给相关机构下达了命令</w:t>
      </w:r>
      <w:r>
        <w:rPr>
          <w:rFonts w:ascii="Times New Roman"/>
        </w:rPr>
        <w:t>。</w:t>
      </w:r>
      <w:r>
        <w:rPr>
          <w:rFonts w:ascii="Times New Roman" w:hint="eastAsia"/>
        </w:rPr>
        <w:t>针对</w:t>
      </w:r>
      <w:r>
        <w:rPr>
          <w:rFonts w:ascii="Times New Roman"/>
        </w:rPr>
        <w:t>流离失所者</w:t>
      </w:r>
      <w:r>
        <w:rPr>
          <w:rFonts w:ascii="Times New Roman" w:hint="eastAsia"/>
        </w:rPr>
        <w:t>的方案包含综合方法</w:t>
      </w:r>
      <w:r>
        <w:rPr>
          <w:rFonts w:ascii="Times New Roman"/>
        </w:rPr>
        <w:t>，</w:t>
      </w:r>
      <w:r>
        <w:rPr>
          <w:rFonts w:ascii="Times New Roman" w:hint="eastAsia"/>
        </w:rPr>
        <w:t>不同于以往的</w:t>
      </w:r>
      <w:r>
        <w:rPr>
          <w:rFonts w:ascii="Times New Roman"/>
        </w:rPr>
        <w:t>仅仅提供援助。</w:t>
      </w:r>
      <w:r>
        <w:rPr>
          <w:rFonts w:ascii="Times New Roman" w:hint="eastAsia"/>
        </w:rPr>
        <w:t>目前，仅一家流离失所者</w:t>
      </w:r>
      <w:r>
        <w:rPr>
          <w:rFonts w:ascii="Times New Roman"/>
        </w:rPr>
        <w:t>登记处</w:t>
      </w:r>
      <w:r>
        <w:rPr>
          <w:rFonts w:ascii="Times New Roman" w:hint="eastAsia"/>
        </w:rPr>
        <w:t>就统计了近</w:t>
      </w:r>
      <w:r>
        <w:rPr>
          <w:rFonts w:ascii="Times New Roman"/>
        </w:rPr>
        <w:t>45</w:t>
      </w:r>
      <w:r>
        <w:rPr>
          <w:rFonts w:ascii="Times New Roman" w:hint="eastAsia"/>
        </w:rPr>
        <w:t>万户</w:t>
      </w:r>
      <w:r>
        <w:rPr>
          <w:rFonts w:ascii="Times New Roman"/>
        </w:rPr>
        <w:t>家庭，女性</w:t>
      </w:r>
      <w:r>
        <w:rPr>
          <w:rFonts w:ascii="Times New Roman" w:hint="eastAsia"/>
        </w:rPr>
        <w:t>占流离失所者的</w:t>
      </w:r>
      <w:r>
        <w:rPr>
          <w:rFonts w:ascii="Times New Roman" w:hint="eastAsia"/>
        </w:rPr>
        <w:t>47</w:t>
      </w:r>
      <w:r>
        <w:rPr>
          <w:rFonts w:ascii="Times New Roman" w:hint="eastAsia"/>
        </w:rPr>
        <w:t>％</w:t>
      </w:r>
      <w:r>
        <w:rPr>
          <w:rFonts w:ascii="Times New Roman"/>
        </w:rPr>
        <w:t>。</w:t>
      </w:r>
      <w:r>
        <w:rPr>
          <w:rFonts w:ascii="Times New Roman" w:hint="eastAsia"/>
        </w:rPr>
        <w:t>未满</w:t>
      </w:r>
      <w:r>
        <w:rPr>
          <w:rFonts w:ascii="Times New Roman"/>
        </w:rPr>
        <w:t>18</w:t>
      </w:r>
      <w:r>
        <w:rPr>
          <w:rFonts w:ascii="Times New Roman"/>
        </w:rPr>
        <w:t>岁</w:t>
      </w:r>
      <w:r>
        <w:rPr>
          <w:rFonts w:ascii="Times New Roman" w:hint="eastAsia"/>
        </w:rPr>
        <w:t>儿童的母亲</w:t>
      </w:r>
      <w:r>
        <w:rPr>
          <w:rFonts w:ascii="Times New Roman"/>
        </w:rPr>
        <w:t>可以</w:t>
      </w:r>
      <w:r>
        <w:rPr>
          <w:rFonts w:ascii="Times New Roman" w:hint="eastAsia"/>
        </w:rPr>
        <w:t>享受</w:t>
      </w:r>
      <w:r>
        <w:rPr>
          <w:rFonts w:ascii="Times New Roman"/>
        </w:rPr>
        <w:t>补贴，用于支付</w:t>
      </w:r>
      <w:r>
        <w:rPr>
          <w:rFonts w:ascii="Times New Roman" w:hint="eastAsia"/>
        </w:rPr>
        <w:t>子女的</w:t>
      </w:r>
      <w:r>
        <w:rPr>
          <w:rFonts w:ascii="Times New Roman"/>
        </w:rPr>
        <w:t>医疗</w:t>
      </w:r>
      <w:r>
        <w:rPr>
          <w:rFonts w:ascii="Times New Roman" w:hint="eastAsia"/>
        </w:rPr>
        <w:t>费</w:t>
      </w:r>
      <w:r>
        <w:rPr>
          <w:rFonts w:ascii="Times New Roman"/>
        </w:rPr>
        <w:t>和</w:t>
      </w:r>
      <w:r>
        <w:rPr>
          <w:rFonts w:ascii="Times New Roman" w:hint="eastAsia"/>
        </w:rPr>
        <w:t>学费</w:t>
      </w:r>
      <w:r>
        <w:rPr>
          <w:rFonts w:ascii="Times New Roman"/>
        </w:rPr>
        <w:t>。</w:t>
      </w:r>
    </w:p>
    <w:p w:rsidR="00AA4DF8" w:rsidRDefault="00AA4DF8">
      <w:pPr>
        <w:tabs>
          <w:tab w:val="left" w:pos="420"/>
        </w:tabs>
        <w:spacing w:after="180" w:line="334" w:lineRule="exact"/>
        <w:jc w:val="both"/>
        <w:rPr>
          <w:rFonts w:ascii="Times New Roman"/>
        </w:rPr>
      </w:pPr>
      <w:r>
        <w:rPr>
          <w:rFonts w:ascii="Times New Roman"/>
        </w:rPr>
        <w:t>48.</w:t>
      </w:r>
      <w:r>
        <w:rPr>
          <w:rFonts w:ascii="Times New Roman"/>
        </w:rPr>
        <w:tab/>
      </w:r>
      <w:r>
        <w:rPr>
          <w:rFonts w:ascii="SimHei" w:eastAsia="SimHei" w:hint="eastAsia"/>
          <w:color w:val="FF0000"/>
        </w:rPr>
        <w:t>Vázquez Zawadzky女士</w:t>
      </w:r>
      <w:r>
        <w:rPr>
          <w:rFonts w:ascii="Times New Roman"/>
        </w:rPr>
        <w:t>（哥伦比亚）指出，不同类型的暴力由不同机构负责</w:t>
      </w:r>
      <w:r>
        <w:rPr>
          <w:rFonts w:ascii="Times New Roman" w:hint="eastAsia"/>
        </w:rPr>
        <w:t>处理，非法</w:t>
      </w:r>
      <w:r>
        <w:rPr>
          <w:rFonts w:ascii="Times New Roman"/>
        </w:rPr>
        <w:t>武装团体</w:t>
      </w:r>
      <w:r>
        <w:rPr>
          <w:rFonts w:ascii="Times New Roman" w:hint="eastAsia"/>
        </w:rPr>
        <w:t>造成</w:t>
      </w:r>
      <w:r>
        <w:rPr>
          <w:rFonts w:ascii="Times New Roman"/>
        </w:rPr>
        <w:t>的暴力问题</w:t>
      </w:r>
      <w:r>
        <w:rPr>
          <w:rFonts w:ascii="Times New Roman" w:hint="eastAsia"/>
        </w:rPr>
        <w:t>应根据报告中提到的民主</w:t>
      </w:r>
      <w:r>
        <w:rPr>
          <w:rFonts w:ascii="Times New Roman"/>
        </w:rPr>
        <w:t>安全政策</w:t>
      </w:r>
      <w:r>
        <w:rPr>
          <w:rFonts w:ascii="Times New Roman" w:hint="eastAsia"/>
        </w:rPr>
        <w:t>来解决</w:t>
      </w:r>
      <w:r>
        <w:rPr>
          <w:rFonts w:ascii="Times New Roman"/>
        </w:rPr>
        <w:t>。</w:t>
      </w:r>
      <w:r>
        <w:rPr>
          <w:rFonts w:ascii="Times New Roman" w:hint="eastAsia"/>
        </w:rPr>
        <w:t>在共和国总统办事机构的网站上可以找到</w:t>
      </w:r>
      <w:r>
        <w:rPr>
          <w:rFonts w:ascii="Times New Roman"/>
        </w:rPr>
        <w:t>关于贩运人口</w:t>
      </w:r>
      <w:r>
        <w:rPr>
          <w:rFonts w:ascii="Times New Roman" w:hint="eastAsia"/>
        </w:rPr>
        <w:t>问题</w:t>
      </w:r>
      <w:r>
        <w:rPr>
          <w:rFonts w:ascii="Times New Roman"/>
        </w:rPr>
        <w:t>的</w:t>
      </w:r>
      <w:r>
        <w:rPr>
          <w:rFonts w:ascii="Times New Roman" w:hint="eastAsia"/>
        </w:rPr>
        <w:t>更多资料</w:t>
      </w:r>
      <w:r>
        <w:rPr>
          <w:rFonts w:ascii="Times New Roman"/>
        </w:rPr>
        <w:t>。</w:t>
      </w:r>
      <w:r>
        <w:rPr>
          <w:rFonts w:ascii="Times New Roman" w:hint="eastAsia"/>
        </w:rPr>
        <w:t>关于</w:t>
      </w:r>
      <w:r>
        <w:rPr>
          <w:rFonts w:ascii="Times New Roman"/>
        </w:rPr>
        <w:t>性暴力和家庭暴力</w:t>
      </w:r>
      <w:r>
        <w:rPr>
          <w:rFonts w:ascii="Times New Roman" w:hint="eastAsia"/>
        </w:rPr>
        <w:t>问题</w:t>
      </w:r>
      <w:r>
        <w:rPr>
          <w:rFonts w:ascii="Times New Roman"/>
        </w:rPr>
        <w:t>的</w:t>
      </w:r>
      <w:r>
        <w:rPr>
          <w:rFonts w:ascii="Times New Roman" w:hint="eastAsia"/>
        </w:rPr>
        <w:t>立法不断调整，</w:t>
      </w:r>
      <w:r>
        <w:rPr>
          <w:rFonts w:ascii="Times New Roman"/>
        </w:rPr>
        <w:t>以适应新的</w:t>
      </w:r>
      <w:r>
        <w:rPr>
          <w:rFonts w:ascii="Times New Roman" w:hint="eastAsia"/>
        </w:rPr>
        <w:t>情况</w:t>
      </w:r>
      <w:r>
        <w:rPr>
          <w:rFonts w:ascii="Times New Roman"/>
        </w:rPr>
        <w:t>。</w:t>
      </w:r>
      <w:r>
        <w:rPr>
          <w:rFonts w:ascii="Times New Roman" w:hint="eastAsia"/>
        </w:rPr>
        <w:t>不久前，女性议员提出议案，要求修订现行法律</w:t>
      </w:r>
      <w:r>
        <w:rPr>
          <w:rFonts w:ascii="Times New Roman"/>
        </w:rPr>
        <w:t>。内政和司法部也提交了</w:t>
      </w:r>
      <w:r>
        <w:rPr>
          <w:rFonts w:ascii="Times New Roman" w:hint="eastAsia"/>
        </w:rPr>
        <w:t>议案</w:t>
      </w:r>
      <w:r>
        <w:rPr>
          <w:rFonts w:ascii="Times New Roman"/>
        </w:rPr>
        <w:t>，主要</w:t>
      </w:r>
      <w:r>
        <w:rPr>
          <w:rFonts w:ascii="Times New Roman" w:hint="eastAsia"/>
        </w:rPr>
        <w:t>目的是</w:t>
      </w:r>
      <w:r>
        <w:rPr>
          <w:rFonts w:ascii="Times New Roman"/>
        </w:rPr>
        <w:t>改革</w:t>
      </w:r>
      <w:r>
        <w:rPr>
          <w:rFonts w:ascii="Times New Roman" w:hint="eastAsia"/>
        </w:rPr>
        <w:t>现行的调解制度，理由是：根据现行制度</w:t>
      </w:r>
      <w:r>
        <w:rPr>
          <w:rFonts w:ascii="Times New Roman"/>
        </w:rPr>
        <w:t>，当</w:t>
      </w:r>
      <w:r>
        <w:rPr>
          <w:rFonts w:ascii="Times New Roman" w:hint="eastAsia"/>
        </w:rPr>
        <w:t>发生</w:t>
      </w:r>
      <w:r>
        <w:rPr>
          <w:rFonts w:ascii="Times New Roman"/>
        </w:rPr>
        <w:t>人身伤害或性侵犯</w:t>
      </w:r>
      <w:r>
        <w:rPr>
          <w:rFonts w:ascii="Times New Roman" w:hint="eastAsia"/>
        </w:rPr>
        <w:t>案件</w:t>
      </w:r>
      <w:r>
        <w:rPr>
          <w:rFonts w:ascii="Times New Roman"/>
        </w:rPr>
        <w:t>时，</w:t>
      </w:r>
      <w:r>
        <w:rPr>
          <w:rFonts w:ascii="Times New Roman" w:hint="eastAsia"/>
        </w:rPr>
        <w:t>通常以性暴力或家庭暴力以外的其他罪名提出起诉</w:t>
      </w:r>
      <w:r>
        <w:rPr>
          <w:rFonts w:ascii="Times New Roman"/>
        </w:rPr>
        <w:t>。</w:t>
      </w:r>
      <w:r>
        <w:rPr>
          <w:rFonts w:ascii="Times New Roman" w:hint="eastAsia"/>
        </w:rPr>
        <w:t>假如施暴者是</w:t>
      </w:r>
      <w:r>
        <w:rPr>
          <w:rFonts w:ascii="Times New Roman"/>
        </w:rPr>
        <w:t>家庭成员，</w:t>
      </w:r>
      <w:r>
        <w:rPr>
          <w:rFonts w:ascii="Times New Roman" w:hint="eastAsia"/>
        </w:rPr>
        <w:t>问题就会更加严重</w:t>
      </w:r>
      <w:r>
        <w:rPr>
          <w:rFonts w:ascii="Times New Roman"/>
        </w:rPr>
        <w:t>。</w:t>
      </w:r>
      <w:r>
        <w:rPr>
          <w:rFonts w:ascii="Times New Roman" w:hint="eastAsia"/>
        </w:rPr>
        <w:t>修订法律的目的是取消家庭暴力案件中的调解</w:t>
      </w:r>
      <w:r>
        <w:rPr>
          <w:rFonts w:ascii="Times New Roman"/>
        </w:rPr>
        <w:t>要求。</w:t>
      </w:r>
    </w:p>
    <w:p w:rsidR="00AA4DF8" w:rsidRDefault="00AA4DF8">
      <w:pPr>
        <w:tabs>
          <w:tab w:val="left" w:pos="420"/>
        </w:tabs>
        <w:spacing w:after="180" w:line="334" w:lineRule="exact"/>
        <w:jc w:val="both"/>
        <w:rPr>
          <w:rFonts w:ascii="Times New Roman"/>
        </w:rPr>
      </w:pPr>
      <w:r>
        <w:rPr>
          <w:rFonts w:ascii="Times New Roman"/>
        </w:rPr>
        <w:t>49.</w:t>
      </w:r>
      <w:r>
        <w:rPr>
          <w:rFonts w:ascii="Times New Roman"/>
        </w:rPr>
        <w:tab/>
      </w:r>
      <w:r>
        <w:rPr>
          <w:rFonts w:ascii="Times New Roman" w:hint="eastAsia"/>
        </w:rPr>
        <w:t>有</w:t>
      </w:r>
      <w:r>
        <w:rPr>
          <w:rFonts w:ascii="Times New Roman"/>
        </w:rPr>
        <w:t>很多机构</w:t>
      </w:r>
      <w:r>
        <w:rPr>
          <w:rFonts w:ascii="Times New Roman" w:hint="eastAsia"/>
        </w:rPr>
        <w:t>可以照顾女性</w:t>
      </w:r>
      <w:r>
        <w:rPr>
          <w:rFonts w:ascii="Times New Roman"/>
        </w:rPr>
        <w:t>暴力受害</w:t>
      </w:r>
      <w:r>
        <w:rPr>
          <w:rFonts w:ascii="Times New Roman" w:hint="eastAsia"/>
        </w:rPr>
        <w:t>者</w:t>
      </w:r>
      <w:r>
        <w:rPr>
          <w:rFonts w:ascii="Times New Roman"/>
        </w:rPr>
        <w:t>。挑战在于加强不同机构间的协调。</w:t>
      </w:r>
      <w:r>
        <w:rPr>
          <w:rFonts w:ascii="Times New Roman" w:hint="eastAsia"/>
        </w:rPr>
        <w:t>她认为申诉数量的增加不是警报，而是</w:t>
      </w:r>
      <w:r>
        <w:rPr>
          <w:rFonts w:ascii="Times New Roman"/>
        </w:rPr>
        <w:t>积极的信号，</w:t>
      </w:r>
      <w:r>
        <w:rPr>
          <w:rFonts w:ascii="Times New Roman" w:hint="eastAsia"/>
        </w:rPr>
        <w:t>表明女性的能力正在增强，能够行使她们的权利</w:t>
      </w:r>
      <w:r>
        <w:rPr>
          <w:rFonts w:ascii="Times New Roman"/>
        </w:rPr>
        <w:t>。</w:t>
      </w:r>
    </w:p>
    <w:p w:rsidR="00AA4DF8" w:rsidRDefault="00AA4DF8">
      <w:pPr>
        <w:tabs>
          <w:tab w:val="left" w:pos="420"/>
        </w:tabs>
        <w:spacing w:after="180" w:line="334" w:lineRule="exact"/>
        <w:jc w:val="both"/>
        <w:rPr>
          <w:rFonts w:ascii="Times New Roman"/>
        </w:rPr>
      </w:pPr>
      <w:r>
        <w:rPr>
          <w:rFonts w:ascii="Times New Roman"/>
        </w:rPr>
        <w:t>50.</w:t>
      </w:r>
      <w:r>
        <w:rPr>
          <w:rFonts w:ascii="Times New Roman"/>
        </w:rPr>
        <w:tab/>
      </w:r>
      <w:r>
        <w:rPr>
          <w:rFonts w:ascii="SimHei" w:eastAsia="SimHei" w:hint="eastAsia"/>
          <w:color w:val="FF0000"/>
        </w:rPr>
        <w:t>Navarro Ordó</w:t>
      </w:r>
      <w:r>
        <w:rPr>
          <w:rFonts w:ascii="SimHei" w:eastAsia="SimHei" w:hint="eastAsia"/>
          <w:color w:val="FF0000"/>
        </w:rPr>
        <w:t>ñ</w:t>
      </w:r>
      <w:r>
        <w:rPr>
          <w:rFonts w:ascii="SimHei" w:eastAsia="SimHei" w:hint="eastAsia"/>
          <w:color w:val="FF0000"/>
        </w:rPr>
        <w:t>ez女士</w:t>
      </w:r>
      <w:r>
        <w:rPr>
          <w:rFonts w:ascii="Times New Roman"/>
        </w:rPr>
        <w:t>（哥伦比亚）说，</w:t>
      </w:r>
      <w:r>
        <w:rPr>
          <w:rFonts w:ascii="Times New Roman" w:hint="eastAsia"/>
        </w:rPr>
        <w:t>组建</w:t>
      </w:r>
      <w:r>
        <w:rPr>
          <w:rFonts w:ascii="Times New Roman"/>
        </w:rPr>
        <w:t>经济</w:t>
      </w:r>
      <w:r>
        <w:rPr>
          <w:rFonts w:ascii="Times New Roman" w:hint="eastAsia"/>
        </w:rPr>
        <w:t>和</w:t>
      </w:r>
      <w:r>
        <w:rPr>
          <w:rFonts w:ascii="Times New Roman"/>
        </w:rPr>
        <w:t>社会政策理事会</w:t>
      </w:r>
      <w:r>
        <w:rPr>
          <w:rFonts w:ascii="Times New Roman" w:hint="eastAsia"/>
        </w:rPr>
        <w:t>的目的是解决暴力问题，理事会制订《</w:t>
      </w:r>
      <w:r>
        <w:rPr>
          <w:rFonts w:ascii="Times New Roman"/>
        </w:rPr>
        <w:t>国家</w:t>
      </w:r>
      <w:r>
        <w:rPr>
          <w:rFonts w:ascii="Times New Roman" w:hint="eastAsia"/>
        </w:rPr>
        <w:t>建设</w:t>
      </w:r>
      <w:r>
        <w:rPr>
          <w:rFonts w:ascii="Times New Roman"/>
        </w:rPr>
        <w:t>和平</w:t>
      </w:r>
      <w:r>
        <w:rPr>
          <w:rFonts w:ascii="Times New Roman" w:hint="eastAsia"/>
        </w:rPr>
        <w:t>与</w:t>
      </w:r>
      <w:r>
        <w:rPr>
          <w:rFonts w:ascii="Times New Roman"/>
        </w:rPr>
        <w:t>家庭和谐政策</w:t>
      </w:r>
      <w:r>
        <w:rPr>
          <w:rFonts w:ascii="Times New Roman" w:hint="eastAsia"/>
        </w:rPr>
        <w:t>》重点关注</w:t>
      </w:r>
      <w:r>
        <w:rPr>
          <w:rFonts w:ascii="Times New Roman"/>
        </w:rPr>
        <w:t>预防暴力和</w:t>
      </w:r>
      <w:r>
        <w:rPr>
          <w:rFonts w:ascii="Times New Roman" w:hint="eastAsia"/>
        </w:rPr>
        <w:t>照顾</w:t>
      </w:r>
      <w:r>
        <w:rPr>
          <w:rFonts w:ascii="Times New Roman"/>
        </w:rPr>
        <w:t>受害者。</w:t>
      </w:r>
      <w:r>
        <w:rPr>
          <w:rFonts w:ascii="Times New Roman" w:hint="eastAsia"/>
        </w:rPr>
        <w:t>已经确定了</w:t>
      </w:r>
      <w:r>
        <w:rPr>
          <w:rFonts w:ascii="Times New Roman"/>
        </w:rPr>
        <w:t>预防家庭暴力的方法，将</w:t>
      </w:r>
      <w:r>
        <w:rPr>
          <w:rFonts w:ascii="Times New Roman" w:hint="eastAsia"/>
        </w:rPr>
        <w:t>适用于</w:t>
      </w:r>
      <w:r>
        <w:rPr>
          <w:rFonts w:ascii="Times New Roman"/>
        </w:rPr>
        <w:t>国家、部门和地方</w:t>
      </w:r>
      <w:r>
        <w:rPr>
          <w:rFonts w:ascii="Times New Roman" w:hint="eastAsia"/>
        </w:rPr>
        <w:t>层面</w:t>
      </w:r>
      <w:r>
        <w:rPr>
          <w:rFonts w:ascii="Times New Roman"/>
        </w:rPr>
        <w:t>。</w:t>
      </w:r>
      <w:r>
        <w:rPr>
          <w:rFonts w:ascii="Times New Roman" w:hint="eastAsia"/>
        </w:rPr>
        <w:t>对于</w:t>
      </w:r>
      <w:r>
        <w:rPr>
          <w:rFonts w:ascii="Times New Roman"/>
        </w:rPr>
        <w:t>受害者</w:t>
      </w:r>
      <w:r>
        <w:rPr>
          <w:rFonts w:ascii="Times New Roman" w:hint="eastAsia"/>
        </w:rPr>
        <w:t>，没有任何</w:t>
      </w:r>
      <w:r>
        <w:rPr>
          <w:rFonts w:ascii="Times New Roman"/>
        </w:rPr>
        <w:t>资格</w:t>
      </w:r>
      <w:r>
        <w:rPr>
          <w:rFonts w:ascii="Times New Roman" w:hint="eastAsia"/>
        </w:rPr>
        <w:t>要求</w:t>
      </w:r>
      <w:r>
        <w:rPr>
          <w:rFonts w:ascii="Times New Roman"/>
        </w:rPr>
        <w:t>，</w:t>
      </w:r>
      <w:r>
        <w:rPr>
          <w:rFonts w:ascii="Times New Roman" w:hint="eastAsia"/>
        </w:rPr>
        <w:t>而是制订了照顾受害者的</w:t>
      </w:r>
      <w:r>
        <w:rPr>
          <w:rFonts w:ascii="Times New Roman"/>
        </w:rPr>
        <w:t>政策。所有受害者</w:t>
      </w:r>
      <w:r>
        <w:rPr>
          <w:rFonts w:ascii="Times New Roman" w:hint="eastAsia"/>
        </w:rPr>
        <w:t>都将得到</w:t>
      </w:r>
      <w:r>
        <w:rPr>
          <w:rFonts w:ascii="Times New Roman"/>
        </w:rPr>
        <w:t>平等待遇。哥伦比亚家庭福利研究所正在</w:t>
      </w:r>
      <w:r>
        <w:rPr>
          <w:rFonts w:ascii="Times New Roman" w:hint="eastAsia"/>
        </w:rPr>
        <w:t>执行一项完善的计划</w:t>
      </w:r>
      <w:r>
        <w:rPr>
          <w:rFonts w:ascii="Times New Roman"/>
        </w:rPr>
        <w:t>，为全国</w:t>
      </w:r>
      <w:r>
        <w:rPr>
          <w:rFonts w:ascii="Times New Roman" w:hint="eastAsia"/>
        </w:rPr>
        <w:t>各地的</w:t>
      </w:r>
      <w:r>
        <w:rPr>
          <w:rFonts w:ascii="Times New Roman"/>
        </w:rPr>
        <w:t>妇女儿童提供</w:t>
      </w:r>
      <w:r>
        <w:rPr>
          <w:rFonts w:ascii="Times New Roman" w:hint="eastAsia"/>
        </w:rPr>
        <w:t>照顾</w:t>
      </w:r>
      <w:r>
        <w:rPr>
          <w:rFonts w:ascii="Times New Roman"/>
        </w:rPr>
        <w:t>和保护。</w:t>
      </w:r>
    </w:p>
    <w:p w:rsidR="00AA4DF8" w:rsidRDefault="00AA4DF8">
      <w:pPr>
        <w:tabs>
          <w:tab w:val="left" w:pos="420"/>
        </w:tabs>
        <w:spacing w:after="180" w:line="340" w:lineRule="exact"/>
        <w:jc w:val="both"/>
        <w:rPr>
          <w:rFonts w:ascii="Times New Roman"/>
        </w:rPr>
      </w:pPr>
      <w:r>
        <w:rPr>
          <w:rFonts w:ascii="Times New Roman"/>
        </w:rPr>
        <w:t>51.</w:t>
      </w:r>
      <w:r>
        <w:rPr>
          <w:rFonts w:ascii="Times New Roman"/>
        </w:rPr>
        <w:tab/>
        <w:t xml:space="preserve"> </w:t>
      </w:r>
      <w:r>
        <w:rPr>
          <w:rFonts w:ascii="SimHei" w:eastAsia="SimHei" w:hint="eastAsia"/>
          <w:color w:val="FF0000"/>
        </w:rPr>
        <w:t>Gutiérrez Méndez女士</w:t>
      </w:r>
      <w:r>
        <w:rPr>
          <w:rFonts w:ascii="Times New Roman"/>
        </w:rPr>
        <w:t>（哥伦比亚）指出</w:t>
      </w:r>
      <w:r>
        <w:rPr>
          <w:rFonts w:ascii="Times New Roman" w:hint="eastAsia"/>
        </w:rPr>
        <w:t>，</w:t>
      </w:r>
      <w:r>
        <w:rPr>
          <w:rFonts w:ascii="Times New Roman"/>
        </w:rPr>
        <w:t>流离失所</w:t>
      </w:r>
      <w:r>
        <w:rPr>
          <w:rFonts w:ascii="Times New Roman" w:hint="eastAsia"/>
        </w:rPr>
        <w:t>者当中</w:t>
      </w:r>
      <w:r>
        <w:rPr>
          <w:rFonts w:ascii="Times New Roman"/>
        </w:rPr>
        <w:t>包括</w:t>
      </w:r>
      <w:r>
        <w:rPr>
          <w:rFonts w:ascii="Times New Roman" w:hint="eastAsia"/>
        </w:rPr>
        <w:t>某些最为</w:t>
      </w:r>
      <w:r>
        <w:rPr>
          <w:rFonts w:ascii="Times New Roman"/>
        </w:rPr>
        <w:t>脆弱</w:t>
      </w:r>
      <w:r>
        <w:rPr>
          <w:rFonts w:ascii="Times New Roman" w:hint="eastAsia"/>
        </w:rPr>
        <w:t>的</w:t>
      </w:r>
      <w:r>
        <w:rPr>
          <w:rFonts w:ascii="Times New Roman"/>
        </w:rPr>
        <w:t>年龄组，其中</w:t>
      </w:r>
      <w:r>
        <w:rPr>
          <w:rFonts w:ascii="Times New Roman" w:hint="eastAsia"/>
        </w:rPr>
        <w:t>就</w:t>
      </w:r>
      <w:r>
        <w:rPr>
          <w:rFonts w:ascii="Times New Roman"/>
        </w:rPr>
        <w:t>包括青少年。怀孕少女</w:t>
      </w:r>
      <w:r>
        <w:rPr>
          <w:rFonts w:ascii="Times New Roman" w:hint="eastAsia"/>
        </w:rPr>
        <w:t>比例</w:t>
      </w:r>
      <w:r>
        <w:rPr>
          <w:rFonts w:ascii="Times New Roman"/>
        </w:rPr>
        <w:t>在</w:t>
      </w:r>
      <w:r>
        <w:rPr>
          <w:rFonts w:ascii="Times New Roman" w:hint="eastAsia"/>
        </w:rPr>
        <w:t>近年来</w:t>
      </w:r>
      <w:r>
        <w:rPr>
          <w:rFonts w:ascii="Times New Roman"/>
        </w:rPr>
        <w:t>有所上升</w:t>
      </w:r>
      <w:r>
        <w:rPr>
          <w:rFonts w:ascii="Times New Roman" w:hint="eastAsia"/>
        </w:rPr>
        <w:t>，非政府组织</w:t>
      </w:r>
      <w:r>
        <w:rPr>
          <w:rFonts w:ascii="Times New Roman"/>
        </w:rPr>
        <w:t>Profamilia</w:t>
      </w:r>
      <w:r>
        <w:rPr>
          <w:rFonts w:ascii="Times New Roman" w:hint="eastAsia"/>
        </w:rPr>
        <w:t>开展</w:t>
      </w:r>
      <w:r>
        <w:rPr>
          <w:rFonts w:ascii="Times New Roman"/>
        </w:rPr>
        <w:t>的调查表明</w:t>
      </w:r>
      <w:r>
        <w:rPr>
          <w:rFonts w:ascii="Times New Roman" w:hint="eastAsia"/>
        </w:rPr>
        <w:t>，</w:t>
      </w:r>
      <w:r>
        <w:rPr>
          <w:rFonts w:ascii="Times New Roman"/>
        </w:rPr>
        <w:t>流离失所者</w:t>
      </w:r>
      <w:r>
        <w:rPr>
          <w:rFonts w:ascii="Times New Roman" w:hint="eastAsia"/>
        </w:rPr>
        <w:t>当中的怀孕少女比例高于其他群体</w:t>
      </w:r>
      <w:r>
        <w:rPr>
          <w:rFonts w:ascii="Times New Roman"/>
        </w:rPr>
        <w:t>。</w:t>
      </w:r>
      <w:r>
        <w:rPr>
          <w:rFonts w:ascii="Times New Roman" w:hint="eastAsia"/>
        </w:rPr>
        <w:t>不久前制订的</w:t>
      </w:r>
      <w:r>
        <w:rPr>
          <w:rFonts w:ascii="Times New Roman"/>
        </w:rPr>
        <w:t>性</w:t>
      </w:r>
      <w:r>
        <w:rPr>
          <w:rFonts w:ascii="Times New Roman" w:hint="eastAsia"/>
        </w:rPr>
        <w:t>健康</w:t>
      </w:r>
      <w:r>
        <w:rPr>
          <w:rFonts w:ascii="Times New Roman"/>
        </w:rPr>
        <w:t>和生殖健康教育政策</w:t>
      </w:r>
      <w:r>
        <w:rPr>
          <w:rFonts w:ascii="Times New Roman" w:hint="eastAsia"/>
        </w:rPr>
        <w:t>正在深入</w:t>
      </w:r>
      <w:r>
        <w:rPr>
          <w:rFonts w:ascii="Times New Roman"/>
        </w:rPr>
        <w:t>全国所有地区，</w:t>
      </w:r>
      <w:r>
        <w:rPr>
          <w:rFonts w:ascii="Times New Roman" w:hint="eastAsia"/>
        </w:rPr>
        <w:t>其影响在某些方面表现得非常明显，例如家庭</w:t>
      </w:r>
      <w:r>
        <w:rPr>
          <w:rFonts w:ascii="Times New Roman"/>
        </w:rPr>
        <w:t>生育率降低</w:t>
      </w:r>
      <w:r>
        <w:rPr>
          <w:rFonts w:ascii="Times New Roman" w:hint="eastAsia"/>
        </w:rPr>
        <w:t>，节育方法、产前护理和产妇护理服务得到推广</w:t>
      </w:r>
      <w:r>
        <w:rPr>
          <w:rFonts w:ascii="Times New Roman"/>
        </w:rPr>
        <w:t>。</w:t>
      </w:r>
    </w:p>
    <w:p w:rsidR="00AA4DF8" w:rsidRDefault="00AA4DF8">
      <w:pPr>
        <w:tabs>
          <w:tab w:val="left" w:pos="420"/>
        </w:tabs>
        <w:spacing w:after="180" w:line="346" w:lineRule="exact"/>
        <w:jc w:val="both"/>
        <w:rPr>
          <w:rFonts w:ascii="Times New Roman"/>
        </w:rPr>
      </w:pPr>
      <w:r>
        <w:rPr>
          <w:rFonts w:ascii="Times New Roman"/>
        </w:rPr>
        <w:t>52.</w:t>
      </w:r>
      <w:r>
        <w:rPr>
          <w:rFonts w:ascii="Times New Roman"/>
        </w:rPr>
        <w:tab/>
      </w:r>
      <w:r>
        <w:rPr>
          <w:rFonts w:ascii="SimHei" w:eastAsia="SimHei" w:hint="eastAsia"/>
          <w:color w:val="FF0000"/>
        </w:rPr>
        <w:t>主席</w:t>
      </w:r>
      <w:r>
        <w:rPr>
          <w:rFonts w:ascii="Times New Roman"/>
        </w:rPr>
        <w:t>请</w:t>
      </w:r>
      <w:r>
        <w:rPr>
          <w:rFonts w:ascii="Times New Roman" w:hint="eastAsia"/>
        </w:rPr>
        <w:t>委员会</w:t>
      </w:r>
      <w:r>
        <w:rPr>
          <w:rFonts w:ascii="Times New Roman"/>
        </w:rPr>
        <w:t>成员就已经讨论的条款</w:t>
      </w:r>
      <w:r>
        <w:rPr>
          <w:rFonts w:ascii="Times New Roman" w:hint="eastAsia"/>
        </w:rPr>
        <w:t>提出后续问题</w:t>
      </w:r>
      <w:r>
        <w:rPr>
          <w:rFonts w:ascii="Times New Roman"/>
        </w:rPr>
        <w:t>。</w:t>
      </w:r>
    </w:p>
    <w:p w:rsidR="00AA4DF8" w:rsidRDefault="00AA4DF8">
      <w:pPr>
        <w:tabs>
          <w:tab w:val="left" w:pos="420"/>
        </w:tabs>
        <w:spacing w:after="180" w:line="346" w:lineRule="exact"/>
        <w:jc w:val="both"/>
        <w:rPr>
          <w:rFonts w:ascii="Times New Roman"/>
        </w:rPr>
      </w:pPr>
      <w:r>
        <w:rPr>
          <w:rFonts w:ascii="Times New Roman"/>
        </w:rPr>
        <w:t>53.</w:t>
      </w:r>
      <w:r>
        <w:rPr>
          <w:rFonts w:ascii="Times New Roman"/>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color w:val="FF0000"/>
        </w:rPr>
        <w:t>女士</w:t>
      </w:r>
      <w:r>
        <w:rPr>
          <w:rFonts w:ascii="Times New Roman"/>
        </w:rPr>
        <w:t>谈到哥伦比亚代表</w:t>
      </w:r>
      <w:r>
        <w:rPr>
          <w:rFonts w:ascii="Times New Roman" w:hint="eastAsia"/>
        </w:rPr>
        <w:t>对于“</w:t>
      </w:r>
      <w:r>
        <w:rPr>
          <w:rFonts w:ascii="Times New Roman"/>
        </w:rPr>
        <w:t>公平</w:t>
      </w:r>
      <w:r>
        <w:rPr>
          <w:rFonts w:ascii="Times New Roman" w:hint="eastAsia"/>
        </w:rPr>
        <w:t>”</w:t>
      </w:r>
      <w:r>
        <w:rPr>
          <w:rFonts w:ascii="Times New Roman"/>
        </w:rPr>
        <w:t>和</w:t>
      </w:r>
      <w:r>
        <w:rPr>
          <w:rFonts w:ascii="Times New Roman" w:hint="eastAsia"/>
        </w:rPr>
        <w:t>“</w:t>
      </w:r>
      <w:r>
        <w:rPr>
          <w:rFonts w:ascii="Times New Roman"/>
        </w:rPr>
        <w:t>平等</w:t>
      </w:r>
      <w:r>
        <w:rPr>
          <w:rFonts w:ascii="Times New Roman" w:hint="eastAsia"/>
        </w:rPr>
        <w:t>”</w:t>
      </w:r>
      <w:r>
        <w:rPr>
          <w:rFonts w:ascii="Times New Roman"/>
        </w:rPr>
        <w:t>的用法的解释，</w:t>
      </w:r>
      <w:r>
        <w:rPr>
          <w:rFonts w:ascii="Times New Roman" w:hint="eastAsia"/>
        </w:rPr>
        <w:t>她</w:t>
      </w:r>
      <w:r>
        <w:rPr>
          <w:rFonts w:ascii="Times New Roman"/>
        </w:rPr>
        <w:t>指出</w:t>
      </w:r>
      <w:r>
        <w:rPr>
          <w:rFonts w:ascii="Times New Roman" w:hint="eastAsia"/>
        </w:rPr>
        <w:t>，</w:t>
      </w:r>
      <w:r>
        <w:rPr>
          <w:rFonts w:ascii="Times New Roman"/>
        </w:rPr>
        <w:t>《公约》的所有实质性条款</w:t>
      </w:r>
      <w:r>
        <w:rPr>
          <w:rFonts w:ascii="Times New Roman" w:hint="eastAsia"/>
        </w:rPr>
        <w:t>都谈到性别</w:t>
      </w:r>
      <w:r>
        <w:rPr>
          <w:rFonts w:ascii="Times New Roman"/>
        </w:rPr>
        <w:t>平等，</w:t>
      </w:r>
      <w:r>
        <w:rPr>
          <w:rFonts w:ascii="Times New Roman" w:hint="eastAsia"/>
        </w:rPr>
        <w:t>指的是男女</w:t>
      </w:r>
      <w:r>
        <w:rPr>
          <w:rFonts w:ascii="Times New Roman"/>
        </w:rPr>
        <w:t>享有平等权利。</w:t>
      </w:r>
      <w:r>
        <w:rPr>
          <w:rFonts w:ascii="Times New Roman" w:hint="eastAsia"/>
        </w:rPr>
        <w:t>因此她才</w:t>
      </w:r>
      <w:r>
        <w:rPr>
          <w:rFonts w:ascii="Times New Roman"/>
        </w:rPr>
        <w:t>提出这</w:t>
      </w:r>
      <w:r>
        <w:rPr>
          <w:rFonts w:ascii="Times New Roman" w:hint="eastAsia"/>
        </w:rPr>
        <w:t>个问题</w:t>
      </w:r>
      <w:r>
        <w:rPr>
          <w:rFonts w:ascii="Times New Roman"/>
        </w:rPr>
        <w:t>。《公约》</w:t>
      </w:r>
      <w:r>
        <w:rPr>
          <w:rFonts w:ascii="Times New Roman" w:hint="eastAsia"/>
        </w:rPr>
        <w:t>要求缔约国恪守</w:t>
      </w:r>
      <w:r>
        <w:rPr>
          <w:rFonts w:ascii="Times New Roman"/>
        </w:rPr>
        <w:t>男女平等原则，</w:t>
      </w:r>
      <w:r>
        <w:rPr>
          <w:rFonts w:ascii="Times New Roman" w:hint="eastAsia"/>
        </w:rPr>
        <w:t>包括</w:t>
      </w:r>
      <w:r>
        <w:rPr>
          <w:rFonts w:ascii="Times New Roman"/>
        </w:rPr>
        <w:t>事实上</w:t>
      </w:r>
      <w:r>
        <w:rPr>
          <w:rFonts w:ascii="Times New Roman" w:hint="eastAsia"/>
        </w:rPr>
        <w:t>的平等和</w:t>
      </w:r>
      <w:r>
        <w:rPr>
          <w:rFonts w:ascii="Times New Roman"/>
        </w:rPr>
        <w:t>法律上</w:t>
      </w:r>
      <w:r>
        <w:rPr>
          <w:rFonts w:ascii="Times New Roman" w:hint="eastAsia"/>
        </w:rPr>
        <w:t>的平等</w:t>
      </w:r>
      <w:r>
        <w:rPr>
          <w:rFonts w:ascii="Times New Roman"/>
        </w:rPr>
        <w:t>。哥伦比亚宪法</w:t>
      </w:r>
      <w:r>
        <w:rPr>
          <w:rFonts w:ascii="Times New Roman" w:hint="eastAsia"/>
        </w:rPr>
        <w:t>法院对此持同样的态度</w:t>
      </w:r>
      <w:r>
        <w:rPr>
          <w:rFonts w:ascii="Times New Roman"/>
        </w:rPr>
        <w:t>。</w:t>
      </w:r>
    </w:p>
    <w:p w:rsidR="00AA4DF8" w:rsidRDefault="00AA4DF8">
      <w:pPr>
        <w:tabs>
          <w:tab w:val="left" w:pos="420"/>
        </w:tabs>
        <w:spacing w:after="180" w:line="346" w:lineRule="exact"/>
        <w:jc w:val="both"/>
        <w:rPr>
          <w:rFonts w:ascii="Times New Roman"/>
        </w:rPr>
      </w:pPr>
      <w:r>
        <w:rPr>
          <w:rFonts w:ascii="Times New Roman"/>
        </w:rPr>
        <w:t>54.</w:t>
      </w:r>
      <w:r>
        <w:rPr>
          <w:rFonts w:ascii="Times New Roman"/>
        </w:rPr>
        <w:tab/>
        <w:t xml:space="preserve"> </w:t>
      </w:r>
      <w:r>
        <w:rPr>
          <w:rFonts w:ascii="SimHei" w:eastAsia="SimHei" w:hint="eastAsia"/>
          <w:color w:val="FF0000"/>
        </w:rPr>
        <w:t>Gumede Shelton女士</w:t>
      </w:r>
      <w:r>
        <w:rPr>
          <w:rFonts w:ascii="Times New Roman"/>
        </w:rPr>
        <w:t>说</w:t>
      </w:r>
      <w:r>
        <w:rPr>
          <w:rFonts w:ascii="Times New Roman" w:hint="eastAsia"/>
        </w:rPr>
        <w:t>，</w:t>
      </w:r>
      <w:r>
        <w:rPr>
          <w:rFonts w:ascii="Times New Roman"/>
        </w:rPr>
        <w:t>她希望得到关于卖淫问题</w:t>
      </w:r>
      <w:r>
        <w:rPr>
          <w:rFonts w:ascii="Times New Roman" w:hint="eastAsia"/>
        </w:rPr>
        <w:t>的更多资料</w:t>
      </w:r>
      <w:r>
        <w:rPr>
          <w:rFonts w:ascii="Times New Roman"/>
        </w:rPr>
        <w:t>，</w:t>
      </w:r>
      <w:r>
        <w:rPr>
          <w:rFonts w:ascii="Times New Roman" w:hint="eastAsia"/>
        </w:rPr>
        <w:t>并</w:t>
      </w:r>
      <w:r>
        <w:rPr>
          <w:rFonts w:ascii="Times New Roman"/>
        </w:rPr>
        <w:t>希望了解政府</w:t>
      </w:r>
      <w:r>
        <w:rPr>
          <w:rFonts w:ascii="Times New Roman" w:hint="eastAsia"/>
        </w:rPr>
        <w:t>的</w:t>
      </w:r>
      <w:r>
        <w:rPr>
          <w:rFonts w:ascii="Times New Roman"/>
        </w:rPr>
        <w:t>政策</w:t>
      </w:r>
      <w:r>
        <w:rPr>
          <w:rFonts w:ascii="Times New Roman" w:hint="eastAsia"/>
        </w:rPr>
        <w:t>以及</w:t>
      </w:r>
      <w:r>
        <w:rPr>
          <w:rFonts w:ascii="Times New Roman"/>
        </w:rPr>
        <w:t>非政府组织和妇女组织的行动产生了</w:t>
      </w:r>
      <w:r>
        <w:rPr>
          <w:rFonts w:ascii="Times New Roman" w:hint="eastAsia"/>
        </w:rPr>
        <w:t>怎样的成效</w:t>
      </w:r>
      <w:r>
        <w:rPr>
          <w:rFonts w:ascii="Times New Roman"/>
        </w:rPr>
        <w:t>。</w:t>
      </w:r>
    </w:p>
    <w:p w:rsidR="00AA4DF8" w:rsidRDefault="00AA4DF8">
      <w:pPr>
        <w:tabs>
          <w:tab w:val="left" w:pos="420"/>
        </w:tabs>
        <w:spacing w:after="180" w:line="340" w:lineRule="exact"/>
        <w:jc w:val="both"/>
        <w:rPr>
          <w:rFonts w:ascii="Times New Roman"/>
        </w:rPr>
      </w:pPr>
      <w:r>
        <w:rPr>
          <w:rFonts w:ascii="Times New Roman"/>
        </w:rPr>
        <w:t>55.</w:t>
      </w:r>
      <w:r>
        <w:rPr>
          <w:rFonts w:ascii="Times New Roman"/>
        </w:rPr>
        <w:tab/>
        <w:t xml:space="preserve"> </w:t>
      </w:r>
      <w:r>
        <w:rPr>
          <w:rFonts w:ascii="SimHei" w:eastAsia="SimHei" w:hint="eastAsia"/>
          <w:color w:val="FF0000"/>
          <w:spacing w:val="4"/>
        </w:rPr>
        <w:t>Nieto Jaramillo女士</w:t>
      </w:r>
      <w:r>
        <w:rPr>
          <w:rFonts w:ascii="Times New Roman"/>
          <w:spacing w:val="4"/>
        </w:rPr>
        <w:t>（哥伦比亚）说，成年人卖淫在哥伦比亚不属于犯罪</w:t>
      </w:r>
      <w:r>
        <w:rPr>
          <w:rFonts w:ascii="Times New Roman" w:hint="eastAsia"/>
          <w:spacing w:val="4"/>
        </w:rPr>
        <w:t>，</w:t>
      </w:r>
      <w:r>
        <w:rPr>
          <w:rFonts w:ascii="Times New Roman"/>
          <w:spacing w:val="4"/>
        </w:rPr>
        <w:t>但儿童卖淫、</w:t>
      </w:r>
      <w:r>
        <w:rPr>
          <w:rFonts w:ascii="Times New Roman" w:hint="eastAsia"/>
          <w:spacing w:val="4"/>
        </w:rPr>
        <w:t>拉皮条</w:t>
      </w:r>
      <w:r>
        <w:rPr>
          <w:rFonts w:ascii="Times New Roman"/>
          <w:spacing w:val="4"/>
        </w:rPr>
        <w:t>及贩卖人口</w:t>
      </w:r>
      <w:r>
        <w:rPr>
          <w:rFonts w:ascii="Times New Roman" w:hint="eastAsia"/>
          <w:spacing w:val="4"/>
        </w:rPr>
        <w:t>将</w:t>
      </w:r>
      <w:r>
        <w:rPr>
          <w:rFonts w:ascii="Times New Roman"/>
          <w:spacing w:val="4"/>
        </w:rPr>
        <w:t>受到法律制裁。社会安全系统和医疗系统为妓女提供心理和社会关怀，一些城市</w:t>
      </w:r>
      <w:r>
        <w:rPr>
          <w:rFonts w:ascii="Times New Roman" w:hint="eastAsia"/>
          <w:spacing w:val="4"/>
        </w:rPr>
        <w:t>制订相关方案来帮助希望</w:t>
      </w:r>
      <w:r>
        <w:rPr>
          <w:rFonts w:ascii="Times New Roman"/>
          <w:spacing w:val="4"/>
        </w:rPr>
        <w:t>摆脱</w:t>
      </w:r>
      <w:r>
        <w:rPr>
          <w:rFonts w:ascii="Times New Roman" w:hint="eastAsia"/>
          <w:spacing w:val="4"/>
        </w:rPr>
        <w:t>色情行业的妇女</w:t>
      </w:r>
      <w:r>
        <w:rPr>
          <w:rFonts w:ascii="Times New Roman"/>
          <w:spacing w:val="4"/>
        </w:rPr>
        <w:t>。</w:t>
      </w:r>
      <w:r>
        <w:rPr>
          <w:rFonts w:ascii="Times New Roman" w:hint="eastAsia"/>
          <w:spacing w:val="4"/>
        </w:rPr>
        <w:t>关于从事卖淫的妇女人数，目前还没有全国性的统计数据</w:t>
      </w:r>
      <w:r>
        <w:rPr>
          <w:rFonts w:ascii="Times New Roman"/>
          <w:spacing w:val="4"/>
        </w:rPr>
        <w:t>。</w:t>
      </w:r>
    </w:p>
    <w:p w:rsidR="00AA4DF8" w:rsidRDefault="00AA4DF8">
      <w:pPr>
        <w:tabs>
          <w:tab w:val="left" w:pos="420"/>
        </w:tabs>
        <w:spacing w:after="180" w:line="334" w:lineRule="exact"/>
        <w:jc w:val="both"/>
        <w:rPr>
          <w:rFonts w:ascii="Times New Roman"/>
        </w:rPr>
      </w:pPr>
      <w:r>
        <w:rPr>
          <w:rFonts w:ascii="Times New Roman"/>
        </w:rPr>
        <w:t>56.</w:t>
      </w:r>
      <w:r>
        <w:rPr>
          <w:rFonts w:ascii="Times New Roman"/>
        </w:rPr>
        <w:tab/>
      </w:r>
      <w:r>
        <w:rPr>
          <w:rFonts w:ascii="Times New Roman"/>
        </w:rPr>
        <w:t>儿童</w:t>
      </w:r>
      <w:r>
        <w:rPr>
          <w:rFonts w:ascii="Times New Roman" w:hint="eastAsia"/>
        </w:rPr>
        <w:t>为色情</w:t>
      </w:r>
      <w:r>
        <w:rPr>
          <w:rFonts w:ascii="Times New Roman"/>
        </w:rPr>
        <w:t>旅游业</w:t>
      </w:r>
      <w:r>
        <w:rPr>
          <w:rFonts w:ascii="Times New Roman" w:hint="eastAsia"/>
        </w:rPr>
        <w:t>提供卖淫服务</w:t>
      </w:r>
      <w:r>
        <w:rPr>
          <w:rFonts w:ascii="Times New Roman"/>
        </w:rPr>
        <w:t>是一个非常严重的问题。内政和司法部、负责社会保障、贸易和旅游业的</w:t>
      </w:r>
      <w:r>
        <w:rPr>
          <w:rFonts w:ascii="Times New Roman" w:hint="eastAsia"/>
        </w:rPr>
        <w:t>政府各部</w:t>
      </w:r>
      <w:r>
        <w:rPr>
          <w:rFonts w:ascii="Times New Roman"/>
        </w:rPr>
        <w:t>、总检察院和哥伦比亚家庭福利</w:t>
      </w:r>
      <w:r>
        <w:rPr>
          <w:rFonts w:ascii="Times New Roman" w:hint="eastAsia"/>
        </w:rPr>
        <w:t>研究</w:t>
      </w:r>
      <w:r>
        <w:rPr>
          <w:rFonts w:ascii="Times New Roman"/>
        </w:rPr>
        <w:t>所</w:t>
      </w:r>
      <w:r>
        <w:rPr>
          <w:rFonts w:ascii="Times New Roman" w:hint="eastAsia"/>
        </w:rPr>
        <w:t>正在同</w:t>
      </w:r>
      <w:r>
        <w:rPr>
          <w:rFonts w:ascii="Times New Roman"/>
        </w:rPr>
        <w:t>旅游产业</w:t>
      </w:r>
      <w:r>
        <w:rPr>
          <w:rFonts w:ascii="Times New Roman" w:hint="eastAsia"/>
        </w:rPr>
        <w:t>通力</w:t>
      </w:r>
      <w:r>
        <w:rPr>
          <w:rFonts w:ascii="Times New Roman"/>
        </w:rPr>
        <w:t>合作，</w:t>
      </w:r>
      <w:r>
        <w:rPr>
          <w:rFonts w:ascii="Times New Roman" w:hint="eastAsia"/>
        </w:rPr>
        <w:t>防止有人</w:t>
      </w:r>
      <w:r>
        <w:rPr>
          <w:rFonts w:ascii="Times New Roman"/>
        </w:rPr>
        <w:t>利用儿童从事</w:t>
      </w:r>
      <w:r>
        <w:rPr>
          <w:rFonts w:ascii="Times New Roman" w:hint="eastAsia"/>
        </w:rPr>
        <w:t>色情</w:t>
      </w:r>
      <w:r>
        <w:rPr>
          <w:rFonts w:ascii="Times New Roman"/>
        </w:rPr>
        <w:t>旅游业。总检察院、总监察长办公室</w:t>
      </w:r>
      <w:r>
        <w:rPr>
          <w:rFonts w:ascii="Times New Roman" w:hint="eastAsia"/>
        </w:rPr>
        <w:t>、</w:t>
      </w:r>
      <w:r>
        <w:rPr>
          <w:rFonts w:ascii="Times New Roman"/>
        </w:rPr>
        <w:t>国家法医和法医</w:t>
      </w:r>
      <w:r>
        <w:rPr>
          <w:rFonts w:ascii="Times New Roman" w:hint="eastAsia"/>
        </w:rPr>
        <w:t>学研究所同警方及</w:t>
      </w:r>
      <w:r>
        <w:rPr>
          <w:rFonts w:ascii="Times New Roman"/>
        </w:rPr>
        <w:t>当地政府合作，为性暴力受害者提供全面</w:t>
      </w:r>
      <w:r>
        <w:rPr>
          <w:rFonts w:ascii="Times New Roman" w:hint="eastAsia"/>
        </w:rPr>
        <w:t>护理</w:t>
      </w:r>
      <w:r>
        <w:rPr>
          <w:rFonts w:ascii="Times New Roman"/>
        </w:rPr>
        <w:t>。天主</w:t>
      </w:r>
      <w:r>
        <w:rPr>
          <w:rFonts w:ascii="Times New Roman" w:hint="eastAsia"/>
        </w:rPr>
        <w:t>教会</w:t>
      </w:r>
      <w:r>
        <w:rPr>
          <w:rFonts w:ascii="Times New Roman"/>
        </w:rPr>
        <w:t>也为</w:t>
      </w:r>
      <w:r>
        <w:rPr>
          <w:rFonts w:ascii="Times New Roman"/>
        </w:rPr>
        <w:t>6</w:t>
      </w:r>
      <w:r>
        <w:rPr>
          <w:rFonts w:ascii="Times New Roman"/>
        </w:rPr>
        <w:t>岁以下儿童</w:t>
      </w:r>
      <w:r>
        <w:rPr>
          <w:rFonts w:ascii="Times New Roman" w:hint="eastAsia"/>
        </w:rPr>
        <w:t>及其</w:t>
      </w:r>
      <w:r>
        <w:rPr>
          <w:rFonts w:ascii="Times New Roman"/>
        </w:rPr>
        <w:t>家庭提供服务。</w:t>
      </w:r>
    </w:p>
    <w:p w:rsidR="00AA4DF8" w:rsidRDefault="00AA4DF8">
      <w:pPr>
        <w:tabs>
          <w:tab w:val="left" w:pos="420"/>
        </w:tabs>
        <w:spacing w:after="180" w:line="334" w:lineRule="exact"/>
        <w:jc w:val="both"/>
        <w:rPr>
          <w:rFonts w:ascii="Times New Roman"/>
        </w:rPr>
      </w:pPr>
      <w:r>
        <w:rPr>
          <w:rFonts w:ascii="Times New Roman"/>
          <w:bCs/>
        </w:rPr>
        <w:t>57.</w:t>
      </w:r>
      <w:r>
        <w:rPr>
          <w:rFonts w:ascii="Times New Roman"/>
          <w:b/>
        </w:rPr>
        <w:tab/>
      </w:r>
      <w:r>
        <w:rPr>
          <w:rFonts w:ascii="SimHei" w:eastAsia="SimHei" w:hint="eastAsia"/>
          <w:color w:val="FF0000"/>
        </w:rPr>
        <w:t>Vázquez Zawadzky女士</w:t>
      </w:r>
      <w:r>
        <w:rPr>
          <w:rFonts w:ascii="Times New Roman"/>
        </w:rPr>
        <w:t>（哥伦比亚）</w:t>
      </w:r>
      <w:r>
        <w:rPr>
          <w:rFonts w:ascii="Times New Roman" w:hint="eastAsia"/>
        </w:rPr>
        <w:t>在</w:t>
      </w:r>
      <w:r>
        <w:rPr>
          <w:rFonts w:ascii="Times New Roman"/>
        </w:rPr>
        <w:t>谈到公平和平等</w:t>
      </w:r>
      <w:r>
        <w:rPr>
          <w:rFonts w:ascii="Times New Roman" w:hint="eastAsia"/>
        </w:rPr>
        <w:t>的</w:t>
      </w:r>
      <w:r>
        <w:rPr>
          <w:rFonts w:ascii="Times New Roman"/>
        </w:rPr>
        <w:t>概念</w:t>
      </w:r>
      <w:r>
        <w:rPr>
          <w:rFonts w:ascii="Times New Roman" w:hint="eastAsia"/>
        </w:rPr>
        <w:t>差异</w:t>
      </w:r>
      <w:r>
        <w:rPr>
          <w:rFonts w:ascii="Times New Roman"/>
        </w:rPr>
        <w:t>时</w:t>
      </w:r>
      <w:r>
        <w:rPr>
          <w:rFonts w:ascii="Times New Roman" w:hint="eastAsia"/>
        </w:rPr>
        <w:t>指出</w:t>
      </w:r>
      <w:r>
        <w:rPr>
          <w:rFonts w:ascii="Times New Roman"/>
        </w:rPr>
        <w:t>，</w:t>
      </w:r>
      <w:r>
        <w:rPr>
          <w:rFonts w:ascii="Times New Roman" w:hint="eastAsia"/>
        </w:rPr>
        <w:t>哥伦比亚</w:t>
      </w:r>
      <w:r>
        <w:rPr>
          <w:rFonts w:ascii="Times New Roman"/>
        </w:rPr>
        <w:t>政府</w:t>
      </w:r>
      <w:r>
        <w:rPr>
          <w:rFonts w:ascii="Times New Roman" w:hint="eastAsia"/>
        </w:rPr>
        <w:t>认为，</w:t>
      </w:r>
      <w:r>
        <w:rPr>
          <w:rFonts w:ascii="Times New Roman"/>
        </w:rPr>
        <w:t>公平不</w:t>
      </w:r>
      <w:r>
        <w:rPr>
          <w:rFonts w:ascii="Times New Roman" w:hint="eastAsia"/>
        </w:rPr>
        <w:t>是为所有人提供同等待遇</w:t>
      </w:r>
      <w:r>
        <w:rPr>
          <w:rFonts w:ascii="Times New Roman"/>
        </w:rPr>
        <w:t>，而是</w:t>
      </w:r>
      <w:r>
        <w:rPr>
          <w:rFonts w:ascii="Times New Roman" w:hint="eastAsia"/>
        </w:rPr>
        <w:t>让</w:t>
      </w:r>
      <w:r>
        <w:rPr>
          <w:rFonts w:ascii="Times New Roman"/>
        </w:rPr>
        <w:t>需要</w:t>
      </w:r>
      <w:r>
        <w:rPr>
          <w:rFonts w:ascii="Times New Roman" w:hint="eastAsia"/>
        </w:rPr>
        <w:t>更多的人得到更多</w:t>
      </w:r>
      <w:r>
        <w:rPr>
          <w:rFonts w:ascii="Times New Roman"/>
        </w:rPr>
        <w:t>。因此，公平</w:t>
      </w:r>
      <w:r>
        <w:rPr>
          <w:rFonts w:ascii="Times New Roman" w:hint="eastAsia"/>
        </w:rPr>
        <w:t>就意味着要</w:t>
      </w:r>
      <w:r>
        <w:rPr>
          <w:rFonts w:ascii="Times New Roman"/>
        </w:rPr>
        <w:t>给弱势群体</w:t>
      </w:r>
      <w:r>
        <w:rPr>
          <w:rFonts w:ascii="Times New Roman" w:hint="eastAsia"/>
        </w:rPr>
        <w:t>以</w:t>
      </w:r>
      <w:r>
        <w:rPr>
          <w:rFonts w:ascii="Times New Roman"/>
        </w:rPr>
        <w:t>优惠待遇。</w:t>
      </w:r>
      <w:r>
        <w:rPr>
          <w:rFonts w:ascii="Times New Roman" w:hint="eastAsia"/>
        </w:rPr>
        <w:t>这种做法体现出</w:t>
      </w:r>
      <w:r>
        <w:rPr>
          <w:rFonts w:ascii="Times New Roman"/>
        </w:rPr>
        <w:t>公正的</w:t>
      </w:r>
      <w:r>
        <w:rPr>
          <w:rFonts w:ascii="Times New Roman" w:hint="eastAsia"/>
        </w:rPr>
        <w:t>含义</w:t>
      </w:r>
      <w:r>
        <w:rPr>
          <w:rFonts w:ascii="Times New Roman"/>
        </w:rPr>
        <w:t>，是代表女性或弱势群体开展平等权利行动或</w:t>
      </w:r>
      <w:r>
        <w:rPr>
          <w:rFonts w:ascii="Times New Roman" w:hint="eastAsia"/>
        </w:rPr>
        <w:t>主动</w:t>
      </w:r>
      <w:r>
        <w:rPr>
          <w:rFonts w:ascii="Times New Roman"/>
        </w:rPr>
        <w:t>积极行动的基础。平等的概念</w:t>
      </w:r>
      <w:r>
        <w:rPr>
          <w:rFonts w:ascii="Times New Roman" w:hint="eastAsia"/>
        </w:rPr>
        <w:t>指的是</w:t>
      </w:r>
      <w:r>
        <w:rPr>
          <w:rFonts w:ascii="Times New Roman"/>
        </w:rPr>
        <w:t>机遇和结果</w:t>
      </w:r>
      <w:r>
        <w:rPr>
          <w:rFonts w:ascii="Times New Roman" w:hint="eastAsia"/>
        </w:rPr>
        <w:t>，换言之，</w:t>
      </w:r>
      <w:r>
        <w:rPr>
          <w:rFonts w:ascii="Times New Roman"/>
        </w:rPr>
        <w:t>是</w:t>
      </w:r>
      <w:r>
        <w:rPr>
          <w:rFonts w:ascii="Times New Roman" w:hint="eastAsia"/>
        </w:rPr>
        <w:t>让</w:t>
      </w:r>
      <w:r>
        <w:rPr>
          <w:rFonts w:ascii="Times New Roman"/>
        </w:rPr>
        <w:t>男女</w:t>
      </w:r>
      <w:r>
        <w:rPr>
          <w:rFonts w:ascii="Times New Roman" w:hint="eastAsia"/>
        </w:rPr>
        <w:t>都</w:t>
      </w:r>
      <w:r>
        <w:rPr>
          <w:rFonts w:ascii="Times New Roman"/>
        </w:rPr>
        <w:t>能够</w:t>
      </w:r>
      <w:r>
        <w:rPr>
          <w:rFonts w:ascii="Times New Roman" w:hint="eastAsia"/>
        </w:rPr>
        <w:t>充分</w:t>
      </w:r>
      <w:r>
        <w:rPr>
          <w:rFonts w:ascii="Times New Roman"/>
        </w:rPr>
        <w:t>行使公民权。因此，</w:t>
      </w:r>
      <w:r>
        <w:rPr>
          <w:rFonts w:ascii="Times New Roman" w:hint="eastAsia"/>
        </w:rPr>
        <w:t>哥伦比亚</w:t>
      </w:r>
      <w:r>
        <w:rPr>
          <w:rFonts w:ascii="Times New Roman"/>
        </w:rPr>
        <w:t>政府</w:t>
      </w:r>
      <w:r>
        <w:rPr>
          <w:rFonts w:ascii="Times New Roman" w:hint="eastAsia"/>
        </w:rPr>
        <w:t>认为</w:t>
      </w:r>
      <w:r>
        <w:rPr>
          <w:rFonts w:ascii="Times New Roman"/>
        </w:rPr>
        <w:t>公平</w:t>
      </w:r>
      <w:r>
        <w:rPr>
          <w:rFonts w:ascii="Times New Roman" w:hint="eastAsia"/>
        </w:rPr>
        <w:t>是一项</w:t>
      </w:r>
      <w:r>
        <w:rPr>
          <w:rFonts w:ascii="Times New Roman"/>
        </w:rPr>
        <w:t>平等权利政策，而平等</w:t>
      </w:r>
      <w:r>
        <w:rPr>
          <w:rFonts w:ascii="Times New Roman" w:hint="eastAsia"/>
        </w:rPr>
        <w:t>则是确保</w:t>
      </w:r>
      <w:r>
        <w:rPr>
          <w:rFonts w:ascii="Times New Roman"/>
        </w:rPr>
        <w:t>男女</w:t>
      </w:r>
      <w:r>
        <w:rPr>
          <w:rFonts w:ascii="Times New Roman" w:hint="eastAsia"/>
        </w:rPr>
        <w:t>享有平等机会</w:t>
      </w:r>
      <w:r>
        <w:rPr>
          <w:rFonts w:ascii="Times New Roman"/>
        </w:rPr>
        <w:t>的社会政策。</w:t>
      </w:r>
    </w:p>
    <w:p w:rsidR="00AA4DF8" w:rsidRDefault="00AA4DF8">
      <w:pPr>
        <w:tabs>
          <w:tab w:val="left" w:pos="420"/>
        </w:tabs>
        <w:spacing w:after="180" w:line="340" w:lineRule="exact"/>
        <w:jc w:val="both"/>
        <w:rPr>
          <w:rFonts w:ascii="KaiTi_GB2312" w:eastAsia="KaiTi_GB2312"/>
          <w:color w:val="0000FF"/>
        </w:rPr>
        <w:sectPr w:rsidR="00AA4DF8">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r>
      <w:r>
        <w:rPr>
          <w:rFonts w:ascii="KaiTi_GB2312" w:eastAsia="KaiTi_GB2312"/>
          <w:color w:val="0000FF"/>
        </w:rPr>
        <w:t>下午1</w:t>
      </w:r>
      <w:r>
        <w:rPr>
          <w:rFonts w:ascii="KaiTi_GB2312" w:eastAsia="KaiTi_GB2312" w:hint="eastAsia"/>
          <w:color w:val="0000FF"/>
        </w:rPr>
        <w:t>时</w:t>
      </w:r>
      <w:r>
        <w:rPr>
          <w:rFonts w:ascii="KaiTi_GB2312" w:eastAsia="KaiTi_GB2312"/>
          <w:color w:val="0000FF"/>
        </w:rPr>
        <w:t>散会</w:t>
      </w:r>
    </w:p>
    <w:p w:rsidR="00AA4DF8" w:rsidRDefault="00AA4DF8">
      <w:pPr>
        <w:tabs>
          <w:tab w:val="left" w:pos="420"/>
        </w:tabs>
        <w:spacing w:after="180" w:line="340" w:lineRule="exact"/>
        <w:jc w:val="both"/>
        <w:rPr>
          <w:rFonts w:ascii="KaiTi_GB2312" w:eastAsia="KaiTi_GB2312"/>
          <w:color w:val="0000FF"/>
        </w:rPr>
      </w:pPr>
    </w:p>
    <w:p w:rsidR="00AA4DF8" w:rsidRDefault="00AA4DF8">
      <w:pPr>
        <w:tabs>
          <w:tab w:val="left" w:pos="420"/>
        </w:tabs>
        <w:spacing w:after="180" w:line="340" w:lineRule="exact"/>
        <w:jc w:val="both"/>
        <w:rPr>
          <w:rFonts w:ascii="KaiTi_GB2312" w:eastAsia="KaiTi_GB2312"/>
          <w:color w:val="0000FF"/>
        </w:rPr>
      </w:pPr>
    </w:p>
    <w:sectPr w:rsidR="00AA4DF8">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3T14:47:00Z" w:initials="Start">
    <w:p w:rsidR="00236A92" w:rsidRDefault="00B52FA6">
      <w:pPr>
        <w:pStyle w:val="CommentText"/>
        <w:rPr>
          <w:rFonts w:ascii="Times New Roman"/>
        </w:rPr>
      </w:pPr>
      <w:r>
        <w:rPr>
          <w:rStyle w:val="CommentReference"/>
          <w:rFonts w:ascii="Times New Roman" w:hint="eastAsia"/>
        </w:rPr>
        <w:annotationRef/>
      </w:r>
      <w:r w:rsidR="00236A92">
        <w:rPr>
          <w:rFonts w:ascii="Times New Roman"/>
        </w:rPr>
        <w:t>&lt;&lt;ODS JOB NO&gt;&gt;N0722050C&lt;&lt;ODS JOB NO&gt;&gt;</w:t>
      </w:r>
    </w:p>
    <w:p w:rsidR="00236A92" w:rsidRDefault="00236A92">
      <w:pPr>
        <w:pStyle w:val="CommentText"/>
        <w:rPr>
          <w:rFonts w:ascii="Times New Roman"/>
        </w:rPr>
      </w:pPr>
      <w:r>
        <w:rPr>
          <w:rFonts w:ascii="Times New Roman"/>
        </w:rPr>
        <w:t>&lt;&lt;ODS DOC SYMBOL1&gt;&gt;CEDAW/C/SR.769(B)&lt;&lt;ODS DOC SYMBOL1&gt;&gt;</w:t>
      </w:r>
    </w:p>
    <w:p w:rsidR="00B52FA6" w:rsidRDefault="00236A9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0D4" w:rsidRDefault="004F00D4">
      <w:r>
        <w:separator/>
      </w:r>
    </w:p>
  </w:endnote>
  <w:endnote w:type="continuationSeparator" w:id="0">
    <w:p w:rsidR="004F00D4" w:rsidRDefault="004F0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52FA6">
      <w:tblPrEx>
        <w:tblCellMar>
          <w:top w:w="0" w:type="dxa"/>
          <w:bottom w:w="0" w:type="dxa"/>
        </w:tblCellMar>
      </w:tblPrEx>
      <w:tc>
        <w:tcPr>
          <w:tcW w:w="5034" w:type="dxa"/>
          <w:vAlign w:val="bottom"/>
        </w:tcPr>
        <w:p w:rsidR="00B52FA6" w:rsidRDefault="00B52FA6">
          <w:pPr>
            <w:pStyle w:val="Footer"/>
            <w:rPr>
              <w:sz w:val="18"/>
            </w:rPr>
          </w:pPr>
          <w:r>
            <w:rPr>
              <w:sz w:val="18"/>
            </w:rPr>
            <w:fldChar w:fldCharType="begin"/>
          </w:r>
          <w:r>
            <w:rPr>
              <w:sz w:val="18"/>
            </w:rPr>
            <w:instrText xml:space="preserve"> PAGE  \* MERGEFORMAT </w:instrText>
          </w:r>
          <w:r>
            <w:rPr>
              <w:sz w:val="18"/>
            </w:rPr>
            <w:fldChar w:fldCharType="separate"/>
          </w:r>
          <w:r w:rsidR="00984E58">
            <w:rPr>
              <w:sz w:val="18"/>
            </w:rPr>
            <w:t>8</w:t>
          </w:r>
          <w:r>
            <w:rPr>
              <w:sz w:val="18"/>
            </w:rPr>
            <w:fldChar w:fldCharType="end"/>
          </w:r>
        </w:p>
      </w:tc>
      <w:tc>
        <w:tcPr>
          <w:tcW w:w="5034" w:type="dxa"/>
          <w:vAlign w:val="bottom"/>
        </w:tcPr>
        <w:p w:rsidR="00B52FA6" w:rsidRDefault="00B52FA6">
          <w:pPr>
            <w:pStyle w:val="Footer"/>
            <w:jc w:val="right"/>
          </w:pPr>
        </w:p>
      </w:tc>
    </w:tr>
  </w:tbl>
  <w:p w:rsidR="00B52FA6" w:rsidRDefault="00B52F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52FA6">
      <w:tblPrEx>
        <w:tblCellMar>
          <w:top w:w="0" w:type="dxa"/>
          <w:bottom w:w="0" w:type="dxa"/>
        </w:tblCellMar>
      </w:tblPrEx>
      <w:tc>
        <w:tcPr>
          <w:tcW w:w="5034" w:type="dxa"/>
          <w:vAlign w:val="bottom"/>
        </w:tcPr>
        <w:p w:rsidR="00B52FA6" w:rsidRDefault="00B52FA6">
          <w:pPr>
            <w:pStyle w:val="Footer"/>
          </w:pPr>
        </w:p>
      </w:tc>
      <w:tc>
        <w:tcPr>
          <w:tcW w:w="5034" w:type="dxa"/>
          <w:vAlign w:val="bottom"/>
        </w:tcPr>
        <w:p w:rsidR="00B52FA6" w:rsidRDefault="00B52FA6">
          <w:pPr>
            <w:pStyle w:val="Footer"/>
            <w:jc w:val="right"/>
            <w:rPr>
              <w:sz w:val="18"/>
            </w:rPr>
          </w:pPr>
          <w:r>
            <w:rPr>
              <w:sz w:val="18"/>
            </w:rPr>
            <w:fldChar w:fldCharType="begin"/>
          </w:r>
          <w:r>
            <w:rPr>
              <w:sz w:val="18"/>
            </w:rPr>
            <w:instrText xml:space="preserve"> PAGE  \* MERGEFORMAT </w:instrText>
          </w:r>
          <w:r>
            <w:rPr>
              <w:sz w:val="18"/>
            </w:rPr>
            <w:fldChar w:fldCharType="separate"/>
          </w:r>
          <w:r w:rsidR="00984E58">
            <w:rPr>
              <w:sz w:val="18"/>
            </w:rPr>
            <w:t>9</w:t>
          </w:r>
          <w:r>
            <w:rPr>
              <w:sz w:val="18"/>
            </w:rPr>
            <w:fldChar w:fldCharType="end"/>
          </w:r>
        </w:p>
      </w:tc>
    </w:tr>
  </w:tbl>
  <w:p w:rsidR="00B52FA6" w:rsidRDefault="00B52F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FA6" w:rsidRDefault="00B52FA6">
    <w:pPr>
      <w:pStyle w:val="Footer"/>
    </w:pPr>
  </w:p>
  <w:p w:rsidR="00B52FA6" w:rsidRDefault="00B52FA6">
    <w:pPr>
      <w:pStyle w:val="Footer"/>
      <w:pBdr>
        <w:top w:val="single" w:sz="2" w:space="0" w:color="000000"/>
      </w:pBdr>
      <w:rPr>
        <w:sz w:val="2"/>
      </w:rPr>
    </w:pPr>
  </w:p>
  <w:p w:rsidR="00B52FA6" w:rsidRDefault="00B52FA6">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B52FA6" w:rsidRDefault="00B52FA6">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B52FA6" w:rsidRDefault="00B52FA6">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B52FA6" w:rsidRDefault="00B52FA6">
    <w:pPr>
      <w:pStyle w:val="Footer"/>
      <w:rPr>
        <w:b w:val="0"/>
        <w:snapToGrid w:val="0"/>
        <w:sz w:val="21"/>
      </w:rPr>
    </w:pPr>
    <w:r>
      <w:rPr>
        <w:b w:val="0"/>
        <w:snapToGrid w:val="0"/>
        <w:sz w:val="21"/>
      </w:rPr>
      <w:t>07-22050(C)</w:t>
    </w:r>
  </w:p>
  <w:p w:rsidR="00B52FA6" w:rsidRPr="00A00115" w:rsidRDefault="00B52FA6" w:rsidP="00A00115">
    <w:pPr>
      <w:rPr>
        <w:rFonts w:ascii="Barcode 3 of 9 by request" w:hAnsi="Barcode 3 of 9 by request"/>
        <w:snapToGrid w:val="0"/>
      </w:rPr>
    </w:pPr>
    <w:r w:rsidRPr="00A00115">
      <w:rPr>
        <w:rFonts w:ascii="Barcode 3 of 9 by request" w:hAnsi="Barcode 3 of 9 by request"/>
        <w:snapToGrid w:val="0"/>
      </w:rPr>
      <w:t>*0722050*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0D4" w:rsidRDefault="004F00D4">
      <w:r>
        <w:separator/>
      </w:r>
    </w:p>
  </w:footnote>
  <w:footnote w:type="continuationSeparator" w:id="0">
    <w:p w:rsidR="004F00D4" w:rsidRDefault="004F00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FA6" w:rsidRDefault="00B52FA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52FA6">
                  <w:tblPrEx>
                    <w:tblCellMar>
                      <w:top w:w="0" w:type="dxa"/>
                      <w:bottom w:w="0" w:type="dxa"/>
                    </w:tblCellMar>
                  </w:tblPrEx>
                  <w:trPr>
                    <w:trHeight w:hRule="exact" w:val="864"/>
                  </w:trPr>
                  <w:tc>
                    <w:tcPr>
                      <w:tcW w:w="4838" w:type="dxa"/>
                      <w:vAlign w:val="bottom"/>
                    </w:tcPr>
                    <w:p w:rsidR="00B52FA6" w:rsidRDefault="00B52FA6">
                      <w:pPr>
                        <w:pStyle w:val="Header"/>
                        <w:spacing w:after="80"/>
                        <w:rPr>
                          <w:rFonts w:hint="eastAsia"/>
                          <w:b/>
                        </w:rPr>
                      </w:pPr>
                      <w:r>
                        <w:rPr>
                          <w:b/>
                        </w:rPr>
                        <w:t>CEDAW/C/SR.769 (B)</w:t>
                      </w:r>
                    </w:p>
                  </w:tc>
                  <w:tc>
                    <w:tcPr>
                      <w:tcW w:w="5048" w:type="dxa"/>
                      <w:vAlign w:val="bottom"/>
                    </w:tcPr>
                    <w:p w:rsidR="00B52FA6" w:rsidRDefault="00B52FA6">
                      <w:pPr>
                        <w:pStyle w:val="Header"/>
                      </w:pPr>
                    </w:p>
                  </w:tc>
                </w:tr>
              </w:tbl>
              <w:p w:rsidR="00B52FA6" w:rsidRDefault="00B52FA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FA6" w:rsidRDefault="00B52FA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52FA6">
                  <w:tblPrEx>
                    <w:tblCellMar>
                      <w:top w:w="0" w:type="dxa"/>
                      <w:bottom w:w="0" w:type="dxa"/>
                    </w:tblCellMar>
                  </w:tblPrEx>
                  <w:trPr>
                    <w:trHeight w:hRule="exact" w:val="864"/>
                  </w:trPr>
                  <w:tc>
                    <w:tcPr>
                      <w:tcW w:w="4838" w:type="dxa"/>
                      <w:vAlign w:val="bottom"/>
                    </w:tcPr>
                    <w:p w:rsidR="00B52FA6" w:rsidRDefault="00B52FA6">
                      <w:pPr>
                        <w:pStyle w:val="Header"/>
                      </w:pPr>
                    </w:p>
                  </w:tc>
                  <w:tc>
                    <w:tcPr>
                      <w:tcW w:w="5048" w:type="dxa"/>
                      <w:vAlign w:val="bottom"/>
                    </w:tcPr>
                    <w:p w:rsidR="00B52FA6" w:rsidRDefault="00B52FA6">
                      <w:pPr>
                        <w:pStyle w:val="Header"/>
                        <w:spacing w:after="80"/>
                        <w:jc w:val="right"/>
                        <w:rPr>
                          <w:rFonts w:hint="eastAsia"/>
                          <w:b/>
                        </w:rPr>
                      </w:pPr>
                      <w:r>
                        <w:rPr>
                          <w:b/>
                        </w:rPr>
                        <w:t>CEDAW/C/SR.769 (B)</w:t>
                      </w:r>
                    </w:p>
                  </w:tc>
                </w:tr>
              </w:tbl>
              <w:p w:rsidR="00B52FA6" w:rsidRDefault="00B52FA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52FA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52FA6" w:rsidRDefault="00B52FA6">
          <w:pPr>
            <w:pStyle w:val="Header"/>
            <w:spacing w:after="120"/>
          </w:pPr>
        </w:p>
      </w:tc>
      <w:tc>
        <w:tcPr>
          <w:tcW w:w="1872" w:type="dxa"/>
          <w:tcBorders>
            <w:top w:val="nil"/>
            <w:left w:val="nil"/>
            <w:bottom w:val="single" w:sz="4" w:space="0" w:color="auto"/>
            <w:right w:val="nil"/>
          </w:tcBorders>
          <w:vAlign w:val="bottom"/>
        </w:tcPr>
        <w:p w:rsidR="00B52FA6" w:rsidRDefault="00B52FA6">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B52FA6" w:rsidRDefault="00B52FA6">
          <w:pPr>
            <w:pStyle w:val="Header"/>
            <w:spacing w:after="120"/>
          </w:pPr>
        </w:p>
      </w:tc>
      <w:tc>
        <w:tcPr>
          <w:tcW w:w="6523" w:type="dxa"/>
          <w:gridSpan w:val="3"/>
          <w:tcBorders>
            <w:top w:val="nil"/>
            <w:left w:val="nil"/>
            <w:bottom w:val="single" w:sz="4" w:space="0" w:color="auto"/>
            <w:right w:val="nil"/>
          </w:tcBorders>
          <w:vAlign w:val="bottom"/>
        </w:tcPr>
        <w:p w:rsidR="00B52FA6" w:rsidRDefault="00B52FA6">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/C/SR.769 (B)</w:t>
          </w:r>
        </w:p>
      </w:tc>
    </w:tr>
    <w:tr w:rsidR="00B52FA6">
      <w:tblPrEx>
        <w:tblCellMar>
          <w:top w:w="0" w:type="dxa"/>
          <w:bottom w:w="0" w:type="dxa"/>
        </w:tblCellMar>
      </w:tblPrEx>
      <w:trPr>
        <w:trHeight w:hRule="exact" w:val="2880"/>
      </w:trPr>
      <w:tc>
        <w:tcPr>
          <w:tcW w:w="1267" w:type="dxa"/>
          <w:tcBorders>
            <w:left w:val="nil"/>
            <w:bottom w:val="single" w:sz="12" w:space="0" w:color="auto"/>
            <w:right w:val="nil"/>
          </w:tcBorders>
        </w:tcPr>
        <w:p w:rsidR="00B52FA6" w:rsidRDefault="00B52FA6">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B52FA6" w:rsidRDefault="00B52FA6">
          <w:pPr>
            <w:pStyle w:val="Header"/>
            <w:spacing w:before="109"/>
            <w:ind w:left="-72"/>
          </w:pPr>
        </w:p>
      </w:tc>
      <w:tc>
        <w:tcPr>
          <w:tcW w:w="5227" w:type="dxa"/>
          <w:gridSpan w:val="3"/>
          <w:tcBorders>
            <w:left w:val="nil"/>
            <w:bottom w:val="single" w:sz="12" w:space="0" w:color="auto"/>
            <w:right w:val="nil"/>
          </w:tcBorders>
        </w:tcPr>
        <w:p w:rsidR="00B52FA6" w:rsidRDefault="00B52FA6">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B52FA6" w:rsidRDefault="00B52FA6">
          <w:pPr>
            <w:rPr>
              <w:rFonts w:eastAsia="KaiTi_GB2312"/>
              <w:color w:val="0000FF"/>
              <w:sz w:val="28"/>
            </w:rPr>
          </w:pPr>
        </w:p>
      </w:tc>
      <w:tc>
        <w:tcPr>
          <w:tcW w:w="245" w:type="dxa"/>
          <w:tcBorders>
            <w:left w:val="nil"/>
            <w:bottom w:val="single" w:sz="12" w:space="0" w:color="auto"/>
            <w:right w:val="nil"/>
          </w:tcBorders>
        </w:tcPr>
        <w:p w:rsidR="00B52FA6" w:rsidRDefault="00B52FA6">
          <w:pPr>
            <w:pStyle w:val="Header"/>
            <w:spacing w:before="109"/>
          </w:pPr>
        </w:p>
      </w:tc>
      <w:tc>
        <w:tcPr>
          <w:tcW w:w="3180" w:type="dxa"/>
          <w:gridSpan w:val="2"/>
          <w:tcBorders>
            <w:left w:val="nil"/>
            <w:bottom w:val="single" w:sz="12" w:space="0" w:color="auto"/>
            <w:right w:val="nil"/>
          </w:tcBorders>
        </w:tcPr>
        <w:p w:rsidR="00B52FA6" w:rsidRDefault="00B52FA6">
          <w:pPr>
            <w:spacing w:before="240" w:line="240" w:lineRule="exact"/>
            <w:rPr>
              <w:rFonts w:ascii="Times New Roman"/>
            </w:rPr>
          </w:pPr>
          <w:r>
            <w:rPr>
              <w:rFonts w:ascii="Times New Roman"/>
            </w:rPr>
            <w:t>Distr.: General</w:t>
          </w:r>
        </w:p>
        <w:p w:rsidR="00B52FA6" w:rsidRDefault="00984E58">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13 April 2007</w:t>
          </w:r>
        </w:p>
        <w:p w:rsidR="00B52FA6" w:rsidRDefault="00B52FA6">
          <w:pPr>
            <w:spacing w:line="240" w:lineRule="exact"/>
            <w:rPr>
              <w:rFonts w:ascii="Times New Roman"/>
            </w:rPr>
          </w:pPr>
          <w:r>
            <w:rPr>
              <w:rFonts w:ascii="Times New Roman"/>
            </w:rPr>
            <w:t>Chinese</w:t>
          </w:r>
        </w:p>
        <w:p w:rsidR="00B52FA6" w:rsidRDefault="00B52FA6">
          <w:pPr>
            <w:spacing w:line="240" w:lineRule="exact"/>
            <w:rPr>
              <w:rFonts w:ascii="Times New Roman"/>
            </w:rPr>
          </w:pPr>
          <w:r>
            <w:rPr>
              <w:rFonts w:ascii="Times New Roman"/>
            </w:rPr>
            <w:t>Original: English</w:t>
          </w:r>
        </w:p>
      </w:tc>
    </w:tr>
  </w:tbl>
  <w:p w:rsidR="00B52FA6" w:rsidRDefault="00B52FA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50*"/>
    <w:docVar w:name="CreationDt" w:val="19/03/2003 9:37: AM"/>
    <w:docVar w:name="DocCategory" w:val="SRMain"/>
    <w:docVar w:name="DocType" w:val="Final"/>
    <w:docVar w:name="FooterJN" w:val="07-22050"/>
    <w:docVar w:name="Jobn" w:val="07-22050 (C)"/>
    <w:docVar w:name="JobNo" w:val="0722050C"/>
    <w:docVar w:name="OandT" w:val="DLF"/>
    <w:docVar w:name="sss1" w:val="CEDAW/C/SR.769(B)"/>
    <w:docVar w:name="Symbol1" w:val="CEDAW/C/SR.769(B)"/>
    <w:docVar w:name="Symbol2" w:val="-"/>
  </w:docVars>
  <w:rsids>
    <w:rsidRoot w:val="00AA4DF8"/>
    <w:rsid w:val="00076EEE"/>
    <w:rsid w:val="00236A92"/>
    <w:rsid w:val="004F00D4"/>
    <w:rsid w:val="006632D7"/>
    <w:rsid w:val="00682AAF"/>
    <w:rsid w:val="00984E58"/>
    <w:rsid w:val="00A00115"/>
    <w:rsid w:val="00A06A13"/>
    <w:rsid w:val="00AA4DF8"/>
    <w:rsid w:val="00B52FA6"/>
    <w:rsid w:val="00C36935"/>
    <w:rsid w:val="00C42A86"/>
    <w:rsid w:val="00D21B64"/>
    <w:rsid w:val="00FE38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1694</Words>
  <Characters>9657</Characters>
  <Application>Microsoft Office Word</Application>
  <DocSecurity>4</DocSecurity>
  <Lines>80</Lines>
  <Paragraphs>22</Paragraphs>
  <ScaleCrop>false</ScaleCrop>
  <Company>ctpc</Company>
  <LinksUpToDate>false</LinksUpToDate>
  <CharactersWithSpaces>11329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dezuo.cao</cp:lastModifiedBy>
  <cp:revision>11</cp:revision>
  <cp:lastPrinted>2007-04-13T13:01:00Z</cp:lastPrinted>
  <dcterms:created xsi:type="dcterms:W3CDTF">2007-04-13T12:43:00Z</dcterms:created>
  <dcterms:modified xsi:type="dcterms:W3CDTF">2007-04-13T15:34:00Z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0722050C</vt:lpwstr>
  </property>
  <property fmtid="{D5CDD505-2E9C-101B-9397-08002B2CF9AE}" pid="8" name="Symbol1">
    <vt:lpwstr>CEDAW/C/SR.769(B)</vt:lpwstr>
  </property>
  <property fmtid="{D5CDD505-2E9C-101B-9397-08002B2CF9AE}" pid="9" name="sss1">
    <vt:lpwstr>CEDAW/C/SR.769(B)</vt:lpwstr>
  </property>
</Properties>
</file>