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AC57C6">
            <w:pPr>
              <w:spacing w:line="240" w:lineRule="atLeast"/>
              <w:jc w:val="right"/>
              <w:rPr>
                <w:szCs w:val="21"/>
              </w:rPr>
            </w:pPr>
            <w:r>
              <w:rPr>
                <w:sz w:val="40"/>
                <w:szCs w:val="40"/>
              </w:rPr>
              <w:t>C</w:t>
            </w:r>
            <w:r>
              <w:rPr>
                <w:rFonts w:hint="eastAsia"/>
                <w:sz w:val="40"/>
                <w:szCs w:val="40"/>
              </w:rPr>
              <w:t>EDAW</w:t>
            </w:r>
            <w:r w:rsidR="00CE4B2C">
              <w:rPr>
                <w:sz w:val="20"/>
              </w:rPr>
              <w:t>/</w:t>
            </w:r>
            <w:r>
              <w:rPr>
                <w:sz w:val="20"/>
              </w:rPr>
              <w:t>C</w:t>
            </w:r>
            <w:r w:rsidR="00CE4B2C">
              <w:rPr>
                <w:sz w:val="20"/>
              </w:rPr>
              <w:t>/</w:t>
            </w:r>
            <w:r>
              <w:rPr>
                <w:sz w:val="20"/>
              </w:rPr>
              <w:t>CHN</w:t>
            </w:r>
            <w:r w:rsidR="00CE4B2C">
              <w:rPr>
                <w:sz w:val="20"/>
              </w:rPr>
              <w:t>/</w:t>
            </w:r>
            <w:r>
              <w:rPr>
                <w:sz w:val="20"/>
              </w:rPr>
              <w:t>7</w:t>
            </w:r>
            <w:r>
              <w:rPr>
                <w:rFonts w:hint="eastAsia"/>
                <w:sz w:val="20"/>
              </w:rPr>
              <w:t>-</w:t>
            </w:r>
            <w:r>
              <w:rPr>
                <w:sz w:val="20"/>
              </w:rPr>
              <w:t>8</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F573A5" w:rsidP="00DA36A7">
            <w:pPr>
              <w:spacing w:before="240" w:line="240" w:lineRule="atLeast"/>
              <w:rPr>
                <w:sz w:val="20"/>
              </w:rPr>
            </w:pPr>
            <w:r>
              <w:rPr>
                <w:sz w:val="20"/>
              </w:rPr>
              <w:t xml:space="preserve">Distr.: </w:t>
            </w:r>
            <w:r w:rsidR="00AC57C6">
              <w:rPr>
                <w:sz w:val="20"/>
              </w:rPr>
              <w:t>General</w:t>
            </w:r>
          </w:p>
          <w:p w:rsidR="000F1E58" w:rsidRPr="000F1E58" w:rsidRDefault="00954B12" w:rsidP="000F1E58">
            <w:pPr>
              <w:spacing w:line="240" w:lineRule="atLeast"/>
              <w:rPr>
                <w:sz w:val="20"/>
              </w:rPr>
            </w:pPr>
            <w:r>
              <w:rPr>
                <w:sz w:val="20"/>
              </w:rPr>
              <w:t>17</w:t>
            </w:r>
            <w:r w:rsidR="00314521">
              <w:rPr>
                <w:sz w:val="20"/>
              </w:rPr>
              <w:t xml:space="preserve"> January</w:t>
            </w:r>
            <w:r w:rsidR="000F1E58" w:rsidRPr="000F1E58">
              <w:rPr>
                <w:sz w:val="20"/>
              </w:rPr>
              <w:t xml:space="preserve"> </w:t>
            </w:r>
            <w:r w:rsidR="00AC57C6">
              <w:rPr>
                <w:sz w:val="20"/>
              </w:rPr>
              <w:t>2</w:t>
            </w:r>
            <w:r w:rsidR="000F1E58" w:rsidRPr="000F1E58">
              <w:rPr>
                <w:sz w:val="20"/>
              </w:rPr>
              <w:t>0</w:t>
            </w:r>
            <w:r>
              <w:rPr>
                <w:sz w:val="20"/>
              </w:rPr>
              <w:t>13</w:t>
            </w:r>
          </w:p>
          <w:p w:rsidR="00E06285" w:rsidRPr="00DA36A7" w:rsidRDefault="00E06285">
            <w:pPr>
              <w:spacing w:line="240" w:lineRule="atLeast"/>
              <w:rPr>
                <w:sz w:val="20"/>
              </w:rPr>
            </w:pPr>
          </w:p>
          <w:p w:rsidR="00E06285" w:rsidRPr="00DA36A7" w:rsidRDefault="00F573A5">
            <w:pPr>
              <w:spacing w:line="240" w:lineRule="atLeast"/>
              <w:rPr>
                <w:rFonts w:hint="eastAsia"/>
                <w:sz w:val="20"/>
              </w:rPr>
            </w:pPr>
            <w:r>
              <w:rPr>
                <w:sz w:val="20"/>
              </w:rPr>
              <w:t xml:space="preserve">Original: </w:t>
            </w:r>
            <w:r w:rsidR="00AC57C6">
              <w:rPr>
                <w:sz w:val="20"/>
              </w:rPr>
              <w:t>Chinese</w:t>
            </w:r>
            <w:r w:rsidR="00DB4F40">
              <w:rPr>
                <w:rFonts w:hint="eastAsia"/>
                <w:sz w:val="20"/>
              </w:rPr>
              <w:t xml:space="preserve"> </w:t>
            </w:r>
          </w:p>
        </w:tc>
      </w:tr>
    </w:tbl>
    <w:p w:rsidR="003916A2" w:rsidRPr="000F1E58" w:rsidRDefault="000F1E58" w:rsidP="000F1E58">
      <w:pPr>
        <w:spacing w:before="120"/>
        <w:rPr>
          <w:rFonts w:eastAsia="SimHei" w:hint="eastAsia"/>
          <w:sz w:val="24"/>
          <w:szCs w:val="24"/>
        </w:rPr>
      </w:pPr>
      <w:r w:rsidRPr="000F1E58">
        <w:rPr>
          <w:rFonts w:eastAsia="SimHei" w:hint="eastAsia"/>
          <w:sz w:val="24"/>
          <w:szCs w:val="24"/>
        </w:rPr>
        <w:t>消除对妇女歧视委员会</w:t>
      </w:r>
    </w:p>
    <w:p w:rsidR="003916A2" w:rsidRPr="003916A2" w:rsidRDefault="00A64FC3" w:rsidP="00241BFF">
      <w:pPr>
        <w:pStyle w:val="HMGC"/>
        <w:spacing w:before="600"/>
        <w:rPr>
          <w:rFonts w:hint="eastAsia"/>
        </w:rPr>
      </w:pPr>
      <w:r>
        <w:rPr>
          <w:rFonts w:hint="eastAsia"/>
        </w:rPr>
        <w:tab/>
      </w:r>
      <w:r>
        <w:rPr>
          <w:rFonts w:hint="eastAsia"/>
        </w:rPr>
        <w:tab/>
      </w:r>
      <w:r w:rsidR="000F1E58" w:rsidRPr="00081449">
        <w:rPr>
          <w:rStyle w:val="shorttext"/>
          <w:rFonts w:hint="eastAsia"/>
          <w:spacing w:val="-6"/>
        </w:rPr>
        <w:t>审议缔约国根据《消除对妇女一切形式歧视公约》</w:t>
      </w:r>
      <w:r w:rsidR="000F1E58">
        <w:rPr>
          <w:rStyle w:val="shorttext"/>
        </w:rPr>
        <w:br/>
      </w:r>
      <w:r w:rsidR="000F1E58">
        <w:rPr>
          <w:rStyle w:val="shorttext"/>
          <w:rFonts w:hint="eastAsia"/>
        </w:rPr>
        <w:t>第十八条提交的报告</w:t>
      </w:r>
    </w:p>
    <w:p w:rsidR="001B5B95" w:rsidRDefault="001B5B95" w:rsidP="00241BFF">
      <w:pPr>
        <w:pStyle w:val="HChGC"/>
        <w:rPr>
          <w:rFonts w:hint="eastAsia"/>
        </w:rPr>
      </w:pPr>
      <w:r>
        <w:rPr>
          <w:rFonts w:hint="eastAsia"/>
        </w:rPr>
        <w:tab/>
      </w:r>
      <w:r>
        <w:rPr>
          <w:rFonts w:hint="eastAsia"/>
        </w:rPr>
        <w:tab/>
      </w:r>
      <w:r w:rsidR="000F1E58" w:rsidRPr="000F1E58">
        <w:rPr>
          <w:rFonts w:hint="eastAsia"/>
        </w:rPr>
        <w:t>缔约国第七次和第八次合并定期报告</w:t>
      </w:r>
    </w:p>
    <w:p w:rsidR="000F1E58" w:rsidRPr="00D011A2" w:rsidRDefault="000F1E58" w:rsidP="00241BFF">
      <w:pPr>
        <w:pStyle w:val="HMGC"/>
        <w:rPr>
          <w:rFonts w:hint="eastAsia"/>
          <w:caps/>
          <w:szCs w:val="34"/>
        </w:rPr>
      </w:pPr>
      <w:r>
        <w:rPr>
          <w:rFonts w:hint="eastAsia"/>
        </w:rPr>
        <w:tab/>
      </w:r>
      <w:r>
        <w:rPr>
          <w:rFonts w:hint="eastAsia"/>
        </w:rPr>
        <w:tab/>
      </w:r>
      <w:r w:rsidRPr="00F420B1">
        <w:rPr>
          <w:rFonts w:hint="eastAsia"/>
        </w:rPr>
        <w:t>中国</w:t>
      </w:r>
      <w:r w:rsidRPr="00D011A2">
        <w:rPr>
          <w:rStyle w:val="FootnoteReference"/>
          <w:caps/>
          <w:color w:val="auto"/>
          <w:sz w:val="34"/>
          <w:szCs w:val="34"/>
          <w:vertAlign w:val="baseline"/>
        </w:rPr>
        <w:footnoteReference w:customMarkFollows="1" w:id="1"/>
        <w:t>*</w:t>
      </w:r>
      <w:r w:rsidR="00954B12">
        <w:rPr>
          <w:caps/>
          <w:szCs w:val="34"/>
        </w:rPr>
        <w:t>,</w:t>
      </w:r>
      <w:r w:rsidR="00954B12" w:rsidRPr="00954B12">
        <w:rPr>
          <w:rStyle w:val="FootnoteReference"/>
          <w:caps/>
          <w:color w:val="auto"/>
          <w:sz w:val="34"/>
          <w:szCs w:val="34"/>
          <w:vertAlign w:val="baseline"/>
        </w:rPr>
        <w:footnoteReference w:customMarkFollows="1" w:id="2"/>
        <w:t>**</w:t>
      </w:r>
    </w:p>
    <w:p w:rsidR="00D561B3" w:rsidRPr="007E26CE" w:rsidRDefault="00AF0247" w:rsidP="00D561B3">
      <w:pPr>
        <w:pStyle w:val="SingleTxtGC"/>
        <w:jc w:val="right"/>
        <w:rPr>
          <w:rFonts w:hint="eastAsia"/>
        </w:rPr>
      </w:pPr>
      <w:r w:rsidRPr="007E26CE">
        <w:rPr>
          <w:rFonts w:hint="eastAsia"/>
        </w:rPr>
        <w:t xml:space="preserve"> </w:t>
      </w:r>
      <w:r w:rsidR="00D561B3" w:rsidRPr="007E26CE">
        <w:rPr>
          <w:rFonts w:hint="eastAsia"/>
        </w:rPr>
        <w:t>[</w:t>
      </w:r>
      <w:r w:rsidR="00160A22">
        <w:rPr>
          <w:rFonts w:hint="eastAsia"/>
        </w:rPr>
        <w:t>2012</w:t>
      </w:r>
      <w:r w:rsidR="00160A22">
        <w:rPr>
          <w:rFonts w:hint="eastAsia"/>
        </w:rPr>
        <w:t>年</w:t>
      </w:r>
      <w:r w:rsidR="00160A22">
        <w:rPr>
          <w:rFonts w:hint="eastAsia"/>
        </w:rPr>
        <w:t>1</w:t>
      </w:r>
      <w:r w:rsidR="00160A22">
        <w:rPr>
          <w:rFonts w:hint="eastAsia"/>
        </w:rPr>
        <w:t>月</w:t>
      </w:r>
      <w:r w:rsidR="00160A22">
        <w:rPr>
          <w:rFonts w:hint="eastAsia"/>
        </w:rPr>
        <w:t>20</w:t>
      </w:r>
      <w:r w:rsidR="00160A22">
        <w:rPr>
          <w:rFonts w:hint="eastAsia"/>
        </w:rPr>
        <w:t>日</w:t>
      </w:r>
      <w:r w:rsidRPr="007E26CE">
        <w:rPr>
          <w:rFonts w:hint="eastAsia"/>
        </w:rPr>
        <w:t>]</w:t>
      </w:r>
    </w:p>
    <w:p w:rsidR="00314521" w:rsidRDefault="004776FB" w:rsidP="00314521">
      <w:pPr>
        <w:pStyle w:val="HChGC"/>
        <w:jc w:val="center"/>
        <w:rPr>
          <w:szCs w:val="28"/>
        </w:rPr>
      </w:pPr>
      <w:r w:rsidRPr="007E26CE">
        <w:rPr>
          <w:rFonts w:eastAsia="SimSun"/>
        </w:rPr>
        <w:br w:type="page"/>
      </w:r>
    </w:p>
    <w:p w:rsidR="000F1E58" w:rsidRDefault="000F1E58">
      <w:pPr>
        <w:spacing w:after="120"/>
        <w:rPr>
          <w:sz w:val="28"/>
          <w:szCs w:val="28"/>
        </w:rPr>
      </w:pPr>
      <w:r>
        <w:rPr>
          <w:rFonts w:hint="eastAsia"/>
          <w:sz w:val="28"/>
          <w:szCs w:val="28"/>
        </w:rPr>
        <w:t>目录</w:t>
      </w:r>
    </w:p>
    <w:p w:rsidR="000F1E58" w:rsidRDefault="000F1E58">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sz w:val="23"/>
          <w:szCs w:val="23"/>
        </w:rPr>
        <w:tab/>
      </w:r>
      <w:r w:rsidRPr="0027066F">
        <w:rPr>
          <w:rFonts w:eastAsia="KaiTi_GB2312" w:hint="eastAsia"/>
          <w:sz w:val="18"/>
          <w:szCs w:val="18"/>
        </w:rPr>
        <w:t>页次</w:t>
      </w:r>
    </w:p>
    <w:p w:rsidR="004776FB" w:rsidRPr="0066393E" w:rsidRDefault="004776FB" w:rsidP="0066393E">
      <w:pPr>
        <w:pStyle w:val="a2"/>
        <w:tabs>
          <w:tab w:val="clear" w:pos="1565"/>
          <w:tab w:val="clear" w:pos="1996"/>
          <w:tab w:val="left" w:pos="1430"/>
          <w:tab w:val="left" w:pos="1560"/>
        </w:tabs>
      </w:pPr>
      <w:r w:rsidRPr="0066393E">
        <w:rPr>
          <w:rFonts w:hint="eastAsia"/>
        </w:rPr>
        <w:tab/>
      </w:r>
      <w:r w:rsidRPr="0066393E">
        <w:rPr>
          <w:rFonts w:hint="eastAsia"/>
        </w:rPr>
        <w:tab/>
      </w:r>
      <w:r w:rsidRPr="0066393E">
        <w:t>序言</w:t>
      </w:r>
      <w:r w:rsidRPr="0066393E">
        <w:rPr>
          <w:rFonts w:hint="eastAsia"/>
        </w:rPr>
        <w:tab/>
      </w:r>
      <w:r w:rsidRPr="0066393E">
        <w:rPr>
          <w:rFonts w:hint="eastAsia"/>
        </w:rPr>
        <w:tab/>
      </w:r>
      <w:r w:rsidRPr="0066393E">
        <w:rPr>
          <w:rFonts w:hint="eastAsia"/>
        </w:rPr>
        <w:tab/>
      </w:r>
      <w:r w:rsidR="00DB629D">
        <w:rPr>
          <w:rFonts w:hint="eastAsia"/>
        </w:rPr>
        <w:t>7</w:t>
      </w:r>
    </w:p>
    <w:p w:rsidR="004776FB" w:rsidRPr="004776FB" w:rsidRDefault="004776FB" w:rsidP="00BD51C4">
      <w:pPr>
        <w:pStyle w:val="a2"/>
        <w:tabs>
          <w:tab w:val="clear" w:pos="1565"/>
          <w:tab w:val="clear" w:pos="1996"/>
          <w:tab w:val="left" w:pos="1300"/>
          <w:tab w:val="left" w:pos="1430"/>
        </w:tabs>
        <w:rPr>
          <w:b/>
        </w:rPr>
      </w:pPr>
      <w:r>
        <w:rPr>
          <w:rFonts w:hint="eastAsia"/>
          <w:b/>
        </w:rPr>
        <w:tab/>
      </w:r>
      <w:r>
        <w:rPr>
          <w:rFonts w:hint="eastAsia"/>
          <w:b/>
        </w:rPr>
        <w:tab/>
      </w:r>
      <w:r w:rsidRPr="004776FB">
        <w:t>概述</w:t>
      </w:r>
      <w:r w:rsidRPr="004776FB">
        <w:rPr>
          <w:rFonts w:hint="eastAsia"/>
        </w:rPr>
        <w:tab/>
      </w:r>
      <w:r>
        <w:rPr>
          <w:rFonts w:hint="eastAsia"/>
        </w:rPr>
        <w:tab/>
      </w:r>
      <w:r w:rsidR="00DB629D">
        <w:rPr>
          <w:rFonts w:hint="eastAsia"/>
        </w:rPr>
        <w:t>8</w:t>
      </w:r>
    </w:p>
    <w:p w:rsidR="004776FB" w:rsidRPr="004776FB" w:rsidRDefault="004776FB" w:rsidP="004776FB">
      <w:pPr>
        <w:pStyle w:val="a2"/>
      </w:pPr>
      <w:r>
        <w:rPr>
          <w:rFonts w:hint="eastAsia"/>
          <w:b/>
        </w:rPr>
        <w:tab/>
      </w:r>
      <w:r>
        <w:rPr>
          <w:rFonts w:hint="eastAsia"/>
          <w:b/>
        </w:rPr>
        <w:tab/>
      </w:r>
      <w:r w:rsidRPr="00BD51C4">
        <w:t>执行公约详细情况</w:t>
      </w:r>
      <w:r>
        <w:rPr>
          <w:rFonts w:hint="eastAsia"/>
        </w:rPr>
        <w:tab/>
      </w:r>
      <w:r w:rsidR="00BD51C4">
        <w:rPr>
          <w:rFonts w:hint="eastAsia"/>
        </w:rPr>
        <w:tab/>
      </w:r>
      <w:r w:rsidR="00AC57C6">
        <w:t>1</w:t>
      </w:r>
      <w:r w:rsidR="00DB629D">
        <w:rPr>
          <w:rFonts w:hint="eastAsia"/>
        </w:rPr>
        <w:t>3</w:t>
      </w:r>
    </w:p>
    <w:p w:rsidR="004776FB" w:rsidRPr="004776FB" w:rsidRDefault="00BD51C4" w:rsidP="00BD51C4">
      <w:pPr>
        <w:pStyle w:val="a2"/>
        <w:tabs>
          <w:tab w:val="clear" w:pos="1996"/>
          <w:tab w:val="left" w:pos="1820"/>
        </w:tabs>
      </w:pPr>
      <w:r>
        <w:rPr>
          <w:rFonts w:hint="eastAsia"/>
          <w:b/>
        </w:rPr>
        <w:tab/>
      </w:r>
      <w:r>
        <w:rPr>
          <w:rFonts w:hint="eastAsia"/>
          <w:b/>
        </w:rPr>
        <w:tab/>
      </w:r>
      <w:r w:rsidR="004776FB" w:rsidRPr="00BD51C4">
        <w:rPr>
          <w:rFonts w:eastAsia="SimHei"/>
        </w:rPr>
        <w:t>第一部分</w:t>
      </w:r>
      <w:r>
        <w:rPr>
          <w:rFonts w:hint="eastAsia"/>
        </w:rPr>
        <w:tab/>
      </w:r>
      <w:r>
        <w:rPr>
          <w:rFonts w:hint="eastAsia"/>
        </w:rPr>
        <w:tab/>
      </w:r>
      <w:r w:rsidR="00AC57C6">
        <w:t>1</w:t>
      </w:r>
      <w:r w:rsidR="00DB629D">
        <w:rPr>
          <w:rFonts w:hint="eastAsia"/>
        </w:rPr>
        <w:t>3</w:t>
      </w:r>
    </w:p>
    <w:p w:rsidR="004776FB" w:rsidRPr="004776FB" w:rsidRDefault="00BD51C4" w:rsidP="004776FB">
      <w:pPr>
        <w:pStyle w:val="a2"/>
      </w:pPr>
      <w:r>
        <w:rPr>
          <w:rFonts w:hint="eastAsia"/>
        </w:rPr>
        <w:tab/>
      </w:r>
      <w:r>
        <w:rPr>
          <w:rFonts w:hint="eastAsia"/>
        </w:rPr>
        <w:tab/>
      </w:r>
      <w:r w:rsidR="004776FB" w:rsidRPr="004776FB">
        <w:t>第</w:t>
      </w:r>
      <w:r w:rsidR="00AC57C6">
        <w:t>1</w:t>
      </w:r>
      <w:r w:rsidR="004776FB" w:rsidRPr="004776FB">
        <w:t>条</w:t>
      </w:r>
      <w:r w:rsidR="004776FB" w:rsidRPr="004776FB">
        <w:t xml:space="preserve"> </w:t>
      </w:r>
      <w:r w:rsidR="004776FB" w:rsidRPr="004776FB">
        <w:t>关于对妇女歧视的定义</w:t>
      </w:r>
      <w:r>
        <w:rPr>
          <w:rFonts w:hint="eastAsia"/>
        </w:rPr>
        <w:tab/>
      </w:r>
      <w:r>
        <w:rPr>
          <w:rFonts w:hint="eastAsia"/>
        </w:rPr>
        <w:tab/>
      </w:r>
      <w:r w:rsidR="00AC57C6">
        <w:t>1</w:t>
      </w:r>
      <w:r w:rsidR="00DB629D">
        <w:rPr>
          <w:rFonts w:hint="eastAsia"/>
        </w:rPr>
        <w:t>3</w:t>
      </w:r>
    </w:p>
    <w:p w:rsidR="004776FB" w:rsidRPr="004776FB" w:rsidRDefault="00F76D39" w:rsidP="004776FB">
      <w:pPr>
        <w:pStyle w:val="a2"/>
        <w:rPr>
          <w:rFonts w:hint="eastAsia"/>
        </w:rPr>
      </w:pPr>
      <w:r>
        <w:rPr>
          <w:rFonts w:hint="eastAsia"/>
        </w:rPr>
        <w:tab/>
      </w:r>
      <w:r>
        <w:rPr>
          <w:rFonts w:hint="eastAsia"/>
        </w:rPr>
        <w:tab/>
      </w:r>
      <w:r w:rsidR="004776FB" w:rsidRPr="004776FB">
        <w:t>第</w:t>
      </w:r>
      <w:r w:rsidR="00AC57C6">
        <w:t>2</w:t>
      </w:r>
      <w:r w:rsidR="004776FB" w:rsidRPr="004776FB">
        <w:t>条</w:t>
      </w:r>
      <w:r w:rsidR="004776FB" w:rsidRPr="004776FB">
        <w:t xml:space="preserve"> </w:t>
      </w:r>
      <w:r w:rsidR="004776FB" w:rsidRPr="004776FB">
        <w:t>法律规定和执法</w:t>
      </w:r>
      <w:r>
        <w:rPr>
          <w:rFonts w:hint="eastAsia"/>
        </w:rPr>
        <w:tab/>
      </w:r>
      <w:r>
        <w:rPr>
          <w:rFonts w:hint="eastAsia"/>
        </w:rPr>
        <w:tab/>
      </w:r>
      <w:r w:rsidR="00DB629D">
        <w:t>1</w:t>
      </w:r>
      <w:r w:rsidR="00DB629D">
        <w:rPr>
          <w:rFonts w:hint="eastAsia"/>
        </w:rPr>
        <w:t>4</w:t>
      </w:r>
    </w:p>
    <w:p w:rsidR="004776FB" w:rsidRPr="004776FB" w:rsidRDefault="00F76D39" w:rsidP="004776FB">
      <w:pPr>
        <w:pStyle w:val="a2"/>
        <w:rPr>
          <w:rFonts w:hint="eastAsia"/>
        </w:rPr>
      </w:pPr>
      <w:r>
        <w:rPr>
          <w:rFonts w:hint="eastAsia"/>
        </w:rPr>
        <w:tab/>
      </w:r>
      <w:r>
        <w:rPr>
          <w:rFonts w:hint="eastAsia"/>
        </w:rPr>
        <w:tab/>
      </w:r>
      <w:r w:rsidR="004776FB" w:rsidRPr="004776FB">
        <w:t>第</w:t>
      </w:r>
      <w:r w:rsidR="00AC57C6">
        <w:t>3</w:t>
      </w:r>
      <w:r w:rsidR="004776FB" w:rsidRPr="004776FB">
        <w:t>条</w:t>
      </w:r>
      <w:r w:rsidR="004776FB" w:rsidRPr="004776FB">
        <w:t xml:space="preserve"> </w:t>
      </w:r>
      <w:r w:rsidR="004776FB" w:rsidRPr="004776FB">
        <w:t>政策措施和机制</w:t>
      </w:r>
      <w:r>
        <w:rPr>
          <w:rFonts w:hint="eastAsia"/>
        </w:rPr>
        <w:tab/>
      </w:r>
      <w:r>
        <w:rPr>
          <w:rFonts w:hint="eastAsia"/>
        </w:rPr>
        <w:tab/>
      </w:r>
      <w:r w:rsidR="00DB629D">
        <w:rPr>
          <w:rFonts w:hint="eastAsia"/>
        </w:rPr>
        <w:t>16</w:t>
      </w:r>
    </w:p>
    <w:p w:rsidR="004776FB" w:rsidRPr="004776FB" w:rsidRDefault="00F76D39" w:rsidP="004776FB">
      <w:pPr>
        <w:pStyle w:val="a2"/>
      </w:pPr>
      <w:r>
        <w:rPr>
          <w:rFonts w:hint="eastAsia"/>
        </w:rPr>
        <w:tab/>
      </w:r>
      <w:r>
        <w:rPr>
          <w:rFonts w:hint="eastAsia"/>
        </w:rPr>
        <w:tab/>
      </w:r>
      <w:r w:rsidR="004776FB" w:rsidRPr="004776FB">
        <w:t>第</w:t>
      </w:r>
      <w:r w:rsidR="00AC57C6">
        <w:t>4</w:t>
      </w:r>
      <w:r w:rsidR="004776FB" w:rsidRPr="004776FB">
        <w:t>条</w:t>
      </w:r>
      <w:r w:rsidR="004776FB" w:rsidRPr="004776FB">
        <w:t xml:space="preserve"> </w:t>
      </w:r>
      <w:r w:rsidR="004776FB" w:rsidRPr="004776FB">
        <w:t>暂行特别措施</w:t>
      </w:r>
      <w:r>
        <w:rPr>
          <w:rFonts w:hint="eastAsia"/>
        </w:rPr>
        <w:tab/>
      </w:r>
      <w:r>
        <w:rPr>
          <w:rFonts w:hint="eastAsia"/>
        </w:rPr>
        <w:tab/>
      </w:r>
      <w:r w:rsidR="00DB629D">
        <w:rPr>
          <w:rFonts w:hint="eastAsia"/>
        </w:rPr>
        <w:t>17</w:t>
      </w:r>
    </w:p>
    <w:p w:rsidR="004776FB" w:rsidRPr="004776FB" w:rsidRDefault="00F76D39" w:rsidP="004776FB">
      <w:pPr>
        <w:pStyle w:val="a2"/>
        <w:rPr>
          <w:rFonts w:hint="eastAsia"/>
        </w:rPr>
      </w:pPr>
      <w:r>
        <w:rPr>
          <w:rFonts w:hint="eastAsia"/>
        </w:rPr>
        <w:tab/>
      </w:r>
      <w:r>
        <w:rPr>
          <w:rFonts w:hint="eastAsia"/>
        </w:rPr>
        <w:tab/>
      </w:r>
      <w:r w:rsidR="004776FB" w:rsidRPr="004776FB">
        <w:t>第</w:t>
      </w:r>
      <w:r w:rsidR="00AC57C6">
        <w:t>5</w:t>
      </w:r>
      <w:r w:rsidR="004776FB" w:rsidRPr="004776FB">
        <w:t>条</w:t>
      </w:r>
      <w:r w:rsidR="004776FB" w:rsidRPr="004776FB">
        <w:t xml:space="preserve"> </w:t>
      </w:r>
      <w:r w:rsidR="004776FB" w:rsidRPr="004776FB">
        <w:t>消除偏见和对妇女的暴力</w:t>
      </w:r>
      <w:r>
        <w:rPr>
          <w:rFonts w:hint="eastAsia"/>
        </w:rPr>
        <w:tab/>
      </w:r>
      <w:r>
        <w:rPr>
          <w:rFonts w:hint="eastAsia"/>
        </w:rPr>
        <w:tab/>
      </w:r>
      <w:r w:rsidR="00DB629D">
        <w:rPr>
          <w:rFonts w:hint="eastAsia"/>
        </w:rPr>
        <w:t>18</w:t>
      </w:r>
    </w:p>
    <w:p w:rsidR="004776FB" w:rsidRPr="004776FB" w:rsidRDefault="00F76D39" w:rsidP="004776FB">
      <w:pPr>
        <w:pStyle w:val="a2"/>
      </w:pPr>
      <w:r>
        <w:rPr>
          <w:rFonts w:hint="eastAsia"/>
        </w:rPr>
        <w:tab/>
      </w:r>
      <w:r>
        <w:rPr>
          <w:rFonts w:hint="eastAsia"/>
        </w:rPr>
        <w:tab/>
      </w:r>
      <w:r w:rsidR="004776FB" w:rsidRPr="004776FB">
        <w:t>第</w:t>
      </w:r>
      <w:r w:rsidR="00AC57C6">
        <w:t>6</w:t>
      </w:r>
      <w:r w:rsidR="004776FB" w:rsidRPr="004776FB">
        <w:t>条</w:t>
      </w:r>
      <w:r w:rsidR="004776FB" w:rsidRPr="004776FB">
        <w:t xml:space="preserve"> </w:t>
      </w:r>
      <w:r w:rsidR="004776FB" w:rsidRPr="004776FB">
        <w:t>禁止拐卖妇女</w:t>
      </w:r>
      <w:r>
        <w:rPr>
          <w:rFonts w:hint="eastAsia"/>
        </w:rPr>
        <w:tab/>
      </w:r>
      <w:r>
        <w:rPr>
          <w:rFonts w:hint="eastAsia"/>
        </w:rPr>
        <w:tab/>
      </w:r>
      <w:r w:rsidR="00DB629D">
        <w:rPr>
          <w:rFonts w:hint="eastAsia"/>
        </w:rPr>
        <w:t>22</w:t>
      </w:r>
    </w:p>
    <w:p w:rsidR="004776FB" w:rsidRPr="004776FB" w:rsidRDefault="00F76D39" w:rsidP="00162807">
      <w:pPr>
        <w:pStyle w:val="a2"/>
        <w:tabs>
          <w:tab w:val="clear" w:pos="1996"/>
          <w:tab w:val="left" w:pos="1950"/>
        </w:tabs>
      </w:pPr>
      <w:r>
        <w:rPr>
          <w:rFonts w:hint="eastAsia"/>
          <w:b/>
        </w:rPr>
        <w:tab/>
      </w:r>
      <w:r>
        <w:rPr>
          <w:rFonts w:hint="eastAsia"/>
          <w:b/>
        </w:rPr>
        <w:tab/>
      </w:r>
      <w:r w:rsidR="004776FB" w:rsidRPr="00F76D39">
        <w:rPr>
          <w:rFonts w:eastAsia="SimHei"/>
        </w:rPr>
        <w:t>第二</w:t>
      </w:r>
      <w:r w:rsidR="004776FB" w:rsidRPr="00F76D39">
        <w:rPr>
          <w:rFonts w:eastAsia="SimHei" w:hint="eastAsia"/>
        </w:rPr>
        <w:t>部</w:t>
      </w:r>
      <w:r w:rsidR="004776FB" w:rsidRPr="00F76D39">
        <w:rPr>
          <w:rFonts w:eastAsia="SimHei"/>
        </w:rPr>
        <w:t>分</w:t>
      </w:r>
      <w:r w:rsidRPr="00F76D39">
        <w:rPr>
          <w:rFonts w:eastAsia="SimHei" w:hint="eastAsia"/>
        </w:rPr>
        <w:tab/>
      </w:r>
      <w:r>
        <w:rPr>
          <w:rFonts w:hint="eastAsia"/>
        </w:rPr>
        <w:tab/>
      </w:r>
      <w:r w:rsidR="00DB629D">
        <w:rPr>
          <w:rFonts w:hint="eastAsia"/>
        </w:rPr>
        <w:t>24</w:t>
      </w:r>
    </w:p>
    <w:p w:rsidR="004776FB" w:rsidRPr="004776FB" w:rsidRDefault="00F76D39" w:rsidP="004776FB">
      <w:pPr>
        <w:pStyle w:val="a2"/>
        <w:rPr>
          <w:rFonts w:hint="eastAsia"/>
        </w:rPr>
      </w:pPr>
      <w:r>
        <w:rPr>
          <w:rFonts w:hint="eastAsia"/>
        </w:rPr>
        <w:tab/>
      </w:r>
      <w:r>
        <w:rPr>
          <w:rFonts w:hint="eastAsia"/>
        </w:rPr>
        <w:tab/>
      </w:r>
      <w:r w:rsidR="004776FB" w:rsidRPr="004776FB">
        <w:t>第</w:t>
      </w:r>
      <w:r w:rsidR="00AC57C6">
        <w:t>7</w:t>
      </w:r>
      <w:r w:rsidR="004776FB" w:rsidRPr="004776FB">
        <w:t>条</w:t>
      </w:r>
      <w:r w:rsidR="004776FB" w:rsidRPr="004776FB">
        <w:t xml:space="preserve"> </w:t>
      </w:r>
      <w:r w:rsidR="004776FB" w:rsidRPr="004776FB">
        <w:t>促进妇女参与政治和公共事务</w:t>
      </w:r>
      <w:r>
        <w:rPr>
          <w:rFonts w:hint="eastAsia"/>
        </w:rPr>
        <w:tab/>
      </w:r>
      <w:r>
        <w:rPr>
          <w:rFonts w:hint="eastAsia"/>
        </w:rPr>
        <w:tab/>
      </w:r>
      <w:r w:rsidR="00DB629D">
        <w:rPr>
          <w:rFonts w:hint="eastAsia"/>
        </w:rPr>
        <w:t>24</w:t>
      </w:r>
    </w:p>
    <w:p w:rsidR="004776FB" w:rsidRPr="004776FB" w:rsidRDefault="00F76D39" w:rsidP="004776FB">
      <w:pPr>
        <w:pStyle w:val="a2"/>
        <w:rPr>
          <w:rFonts w:hint="eastAsia"/>
        </w:rPr>
      </w:pPr>
      <w:r>
        <w:rPr>
          <w:rFonts w:hint="eastAsia"/>
        </w:rPr>
        <w:tab/>
      </w:r>
      <w:r>
        <w:rPr>
          <w:rFonts w:hint="eastAsia"/>
        </w:rPr>
        <w:tab/>
      </w:r>
      <w:r w:rsidR="004776FB" w:rsidRPr="004776FB">
        <w:t>第</w:t>
      </w:r>
      <w:r w:rsidR="00AC57C6">
        <w:t>8</w:t>
      </w:r>
      <w:r w:rsidR="004776FB" w:rsidRPr="004776FB">
        <w:t>条</w:t>
      </w:r>
      <w:r w:rsidR="004776FB" w:rsidRPr="004776FB">
        <w:t xml:space="preserve"> </w:t>
      </w:r>
      <w:r w:rsidR="004776FB" w:rsidRPr="004776FB">
        <w:t>促进妇女代表政府参与国际事务</w:t>
      </w:r>
      <w:r>
        <w:rPr>
          <w:rFonts w:hint="eastAsia"/>
        </w:rPr>
        <w:tab/>
      </w:r>
      <w:r>
        <w:rPr>
          <w:rFonts w:hint="eastAsia"/>
        </w:rPr>
        <w:tab/>
      </w:r>
      <w:r w:rsidR="00DB629D">
        <w:rPr>
          <w:rFonts w:hint="eastAsia"/>
        </w:rPr>
        <w:t>27</w:t>
      </w:r>
    </w:p>
    <w:p w:rsidR="004776FB" w:rsidRPr="004776FB" w:rsidRDefault="00F76D39" w:rsidP="004776FB">
      <w:pPr>
        <w:pStyle w:val="a2"/>
        <w:rPr>
          <w:rFonts w:hint="eastAsia"/>
        </w:rPr>
      </w:pPr>
      <w:r>
        <w:rPr>
          <w:rFonts w:hint="eastAsia"/>
        </w:rPr>
        <w:tab/>
      </w:r>
      <w:r>
        <w:rPr>
          <w:rFonts w:hint="eastAsia"/>
        </w:rPr>
        <w:tab/>
      </w:r>
      <w:r w:rsidR="004776FB" w:rsidRPr="004776FB">
        <w:t>第</w:t>
      </w:r>
      <w:r w:rsidR="00AC57C6">
        <w:t>9</w:t>
      </w:r>
      <w:r w:rsidR="004776FB" w:rsidRPr="004776FB">
        <w:t>条</w:t>
      </w:r>
      <w:r w:rsidR="004776FB" w:rsidRPr="004776FB">
        <w:t xml:space="preserve"> </w:t>
      </w:r>
      <w:r w:rsidR="004776FB" w:rsidRPr="004776FB">
        <w:t>国籍</w:t>
      </w:r>
      <w:r>
        <w:rPr>
          <w:rFonts w:hint="eastAsia"/>
        </w:rPr>
        <w:tab/>
      </w:r>
      <w:r>
        <w:rPr>
          <w:rFonts w:hint="eastAsia"/>
        </w:rPr>
        <w:tab/>
      </w:r>
      <w:r w:rsidR="00DB629D">
        <w:rPr>
          <w:rFonts w:hint="eastAsia"/>
        </w:rPr>
        <w:t>27</w:t>
      </w:r>
    </w:p>
    <w:p w:rsidR="004776FB" w:rsidRPr="00F76D39" w:rsidRDefault="00F76D39" w:rsidP="00F76D39">
      <w:pPr>
        <w:pStyle w:val="a2"/>
        <w:tabs>
          <w:tab w:val="clear" w:pos="1996"/>
          <w:tab w:val="left" w:pos="1820"/>
        </w:tabs>
      </w:pPr>
      <w:r w:rsidRPr="00F76D39">
        <w:rPr>
          <w:rFonts w:hint="eastAsia"/>
        </w:rPr>
        <w:tab/>
      </w:r>
      <w:r w:rsidRPr="00F76D39">
        <w:rPr>
          <w:rFonts w:hint="eastAsia"/>
        </w:rPr>
        <w:tab/>
      </w:r>
      <w:r w:rsidR="004776FB" w:rsidRPr="00F76D39">
        <w:rPr>
          <w:rFonts w:eastAsia="SimHei"/>
        </w:rPr>
        <w:t>第三部分</w:t>
      </w:r>
      <w:r w:rsidRPr="00F76D39">
        <w:rPr>
          <w:rFonts w:eastAsia="SimHei" w:hint="eastAsia"/>
        </w:rPr>
        <w:tab/>
      </w:r>
      <w:r w:rsidRPr="00F76D39">
        <w:rPr>
          <w:rFonts w:hint="eastAsia"/>
        </w:rPr>
        <w:tab/>
      </w:r>
      <w:r w:rsidR="00DB629D">
        <w:rPr>
          <w:rFonts w:hint="eastAsia"/>
        </w:rPr>
        <w:t>27</w:t>
      </w:r>
    </w:p>
    <w:p w:rsidR="004776FB" w:rsidRPr="004776FB" w:rsidRDefault="00F76D39" w:rsidP="004776FB">
      <w:pPr>
        <w:pStyle w:val="a2"/>
      </w:pPr>
      <w:r>
        <w:rPr>
          <w:rFonts w:hint="eastAsia"/>
        </w:rPr>
        <w:tab/>
      </w:r>
      <w:r>
        <w:rPr>
          <w:rFonts w:hint="eastAsia"/>
        </w:rPr>
        <w:tab/>
      </w:r>
      <w:r w:rsidR="004776FB" w:rsidRPr="004776FB">
        <w:t>第</w:t>
      </w:r>
      <w:r w:rsidR="00AC57C6">
        <w:t>1</w:t>
      </w:r>
      <w:r w:rsidR="004776FB" w:rsidRPr="004776FB">
        <w:t>0</w:t>
      </w:r>
      <w:r w:rsidR="004776FB" w:rsidRPr="004776FB">
        <w:t>条</w:t>
      </w:r>
      <w:r w:rsidR="004776FB" w:rsidRPr="004776FB">
        <w:t xml:space="preserve"> </w:t>
      </w:r>
      <w:r w:rsidR="004776FB" w:rsidRPr="004776FB">
        <w:t>妇女教育</w:t>
      </w:r>
      <w:r>
        <w:rPr>
          <w:rFonts w:hint="eastAsia"/>
        </w:rPr>
        <w:tab/>
      </w:r>
      <w:r>
        <w:rPr>
          <w:rFonts w:hint="eastAsia"/>
        </w:rPr>
        <w:tab/>
      </w:r>
      <w:r w:rsidR="00DB629D">
        <w:rPr>
          <w:rFonts w:hint="eastAsia"/>
        </w:rPr>
        <w:t>27</w:t>
      </w:r>
    </w:p>
    <w:p w:rsidR="004776FB" w:rsidRPr="004776FB" w:rsidRDefault="00F76D39" w:rsidP="004776FB">
      <w:pPr>
        <w:pStyle w:val="a2"/>
        <w:rPr>
          <w:rFonts w:hint="eastAsia"/>
        </w:rPr>
      </w:pPr>
      <w:r>
        <w:rPr>
          <w:rFonts w:hint="eastAsia"/>
        </w:rPr>
        <w:tab/>
      </w:r>
      <w:r>
        <w:rPr>
          <w:rFonts w:hint="eastAsia"/>
        </w:rPr>
        <w:tab/>
      </w:r>
      <w:r w:rsidR="004776FB" w:rsidRPr="004776FB">
        <w:t>第</w:t>
      </w:r>
      <w:r w:rsidR="00AC57C6">
        <w:t>11</w:t>
      </w:r>
      <w:r w:rsidR="004776FB" w:rsidRPr="004776FB">
        <w:t>条</w:t>
      </w:r>
      <w:r w:rsidR="004776FB" w:rsidRPr="004776FB">
        <w:t xml:space="preserve"> </w:t>
      </w:r>
      <w:r w:rsidR="004776FB" w:rsidRPr="004776FB">
        <w:t>妇女就业</w:t>
      </w:r>
      <w:r>
        <w:rPr>
          <w:rFonts w:hint="eastAsia"/>
        </w:rPr>
        <w:tab/>
      </w:r>
      <w:r>
        <w:rPr>
          <w:rFonts w:hint="eastAsia"/>
        </w:rPr>
        <w:tab/>
      </w:r>
      <w:r w:rsidR="00DB629D">
        <w:rPr>
          <w:rFonts w:hint="eastAsia"/>
        </w:rPr>
        <w:t>31</w:t>
      </w:r>
    </w:p>
    <w:p w:rsidR="004776FB" w:rsidRPr="004776FB" w:rsidRDefault="00F76D39" w:rsidP="004776FB">
      <w:pPr>
        <w:pStyle w:val="a2"/>
        <w:rPr>
          <w:rFonts w:hint="eastAsia"/>
        </w:rPr>
      </w:pPr>
      <w:r>
        <w:rPr>
          <w:rFonts w:hint="eastAsia"/>
        </w:rPr>
        <w:tab/>
      </w:r>
      <w:r>
        <w:rPr>
          <w:rFonts w:hint="eastAsia"/>
        </w:rPr>
        <w:tab/>
      </w:r>
      <w:r w:rsidR="004776FB" w:rsidRPr="004776FB">
        <w:t>第</w:t>
      </w:r>
      <w:r w:rsidR="00AC57C6">
        <w:t>12</w:t>
      </w:r>
      <w:r w:rsidR="004776FB" w:rsidRPr="004776FB">
        <w:t>条</w:t>
      </w:r>
      <w:r w:rsidR="004776FB" w:rsidRPr="004776FB">
        <w:t xml:space="preserve"> </w:t>
      </w:r>
      <w:r w:rsidR="004776FB" w:rsidRPr="004776FB">
        <w:t>妇女保健</w:t>
      </w:r>
      <w:r>
        <w:rPr>
          <w:rFonts w:hint="eastAsia"/>
        </w:rPr>
        <w:tab/>
      </w:r>
      <w:r>
        <w:rPr>
          <w:rFonts w:hint="eastAsia"/>
        </w:rPr>
        <w:tab/>
      </w:r>
      <w:r w:rsidR="00DB629D">
        <w:rPr>
          <w:rFonts w:hint="eastAsia"/>
        </w:rPr>
        <w:t>34</w:t>
      </w:r>
    </w:p>
    <w:p w:rsidR="004776FB" w:rsidRPr="004776FB" w:rsidRDefault="00F76D39" w:rsidP="004776FB">
      <w:pPr>
        <w:pStyle w:val="a2"/>
      </w:pPr>
      <w:r>
        <w:rPr>
          <w:rFonts w:hint="eastAsia"/>
        </w:rPr>
        <w:tab/>
      </w:r>
      <w:r>
        <w:rPr>
          <w:rFonts w:hint="eastAsia"/>
        </w:rPr>
        <w:tab/>
      </w:r>
      <w:r w:rsidR="004776FB" w:rsidRPr="004776FB">
        <w:t>第</w:t>
      </w:r>
      <w:r w:rsidR="00AC57C6">
        <w:t>13</w:t>
      </w:r>
      <w:r w:rsidR="004776FB" w:rsidRPr="004776FB">
        <w:t>条</w:t>
      </w:r>
      <w:r w:rsidR="004776FB" w:rsidRPr="004776FB">
        <w:t xml:space="preserve"> </w:t>
      </w:r>
      <w:r w:rsidR="004776FB" w:rsidRPr="004776FB">
        <w:t>妇女的其他经济和社会权利</w:t>
      </w:r>
      <w:r>
        <w:rPr>
          <w:rFonts w:hint="eastAsia"/>
        </w:rPr>
        <w:tab/>
      </w:r>
      <w:r>
        <w:rPr>
          <w:rFonts w:hint="eastAsia"/>
        </w:rPr>
        <w:tab/>
      </w:r>
      <w:r w:rsidR="00DB629D">
        <w:rPr>
          <w:rFonts w:hint="eastAsia"/>
        </w:rPr>
        <w:t>38</w:t>
      </w:r>
    </w:p>
    <w:p w:rsidR="004776FB" w:rsidRPr="004776FB" w:rsidRDefault="00F76D39" w:rsidP="004776FB">
      <w:pPr>
        <w:pStyle w:val="a2"/>
      </w:pPr>
      <w:r>
        <w:rPr>
          <w:rFonts w:hint="eastAsia"/>
        </w:rPr>
        <w:tab/>
      </w:r>
      <w:r>
        <w:rPr>
          <w:rFonts w:hint="eastAsia"/>
        </w:rPr>
        <w:tab/>
      </w:r>
      <w:r w:rsidR="004776FB" w:rsidRPr="004776FB">
        <w:t>第</w:t>
      </w:r>
      <w:r w:rsidR="00AC57C6">
        <w:t>14</w:t>
      </w:r>
      <w:r w:rsidR="004776FB" w:rsidRPr="004776FB">
        <w:t>条</w:t>
      </w:r>
      <w:r w:rsidR="004776FB" w:rsidRPr="004776FB">
        <w:t xml:space="preserve"> </w:t>
      </w:r>
      <w:r w:rsidR="004776FB" w:rsidRPr="004776FB">
        <w:t>农村妇女</w:t>
      </w:r>
      <w:r>
        <w:rPr>
          <w:rFonts w:hint="eastAsia"/>
        </w:rPr>
        <w:tab/>
      </w:r>
      <w:r>
        <w:rPr>
          <w:rFonts w:hint="eastAsia"/>
        </w:rPr>
        <w:tab/>
      </w:r>
      <w:r w:rsidR="00DB629D">
        <w:rPr>
          <w:rFonts w:hint="eastAsia"/>
        </w:rPr>
        <w:t>40</w:t>
      </w:r>
    </w:p>
    <w:p w:rsidR="004776FB" w:rsidRPr="004776FB" w:rsidRDefault="00F76D39" w:rsidP="00F76D39">
      <w:pPr>
        <w:pStyle w:val="a2"/>
        <w:tabs>
          <w:tab w:val="clear" w:pos="1996"/>
          <w:tab w:val="left" w:pos="1820"/>
        </w:tabs>
      </w:pPr>
      <w:r>
        <w:rPr>
          <w:rFonts w:hint="eastAsia"/>
          <w:b/>
        </w:rPr>
        <w:tab/>
      </w:r>
      <w:r>
        <w:rPr>
          <w:rFonts w:hint="eastAsia"/>
          <w:b/>
        </w:rPr>
        <w:tab/>
      </w:r>
      <w:r w:rsidR="004776FB" w:rsidRPr="00F76D39">
        <w:rPr>
          <w:rFonts w:eastAsia="SimHei"/>
        </w:rPr>
        <w:t>第四部分</w:t>
      </w:r>
      <w:r>
        <w:rPr>
          <w:rFonts w:hint="eastAsia"/>
        </w:rPr>
        <w:tab/>
      </w:r>
      <w:r>
        <w:rPr>
          <w:rFonts w:hint="eastAsia"/>
        </w:rPr>
        <w:tab/>
      </w:r>
      <w:r w:rsidR="00DB629D">
        <w:rPr>
          <w:rFonts w:hint="eastAsia"/>
        </w:rPr>
        <w:t>42</w:t>
      </w:r>
    </w:p>
    <w:p w:rsidR="004776FB" w:rsidRPr="004776FB" w:rsidRDefault="00F76D39" w:rsidP="004776FB">
      <w:pPr>
        <w:pStyle w:val="a2"/>
      </w:pPr>
      <w:r>
        <w:rPr>
          <w:rFonts w:hint="eastAsia"/>
        </w:rPr>
        <w:tab/>
      </w:r>
      <w:r>
        <w:rPr>
          <w:rFonts w:hint="eastAsia"/>
        </w:rPr>
        <w:tab/>
      </w:r>
      <w:r w:rsidR="004776FB" w:rsidRPr="004776FB">
        <w:t>第</w:t>
      </w:r>
      <w:r w:rsidR="00AC57C6">
        <w:t>15</w:t>
      </w:r>
      <w:r w:rsidR="004776FB" w:rsidRPr="004776FB">
        <w:t>条</w:t>
      </w:r>
      <w:r w:rsidR="004776FB" w:rsidRPr="004776FB">
        <w:t xml:space="preserve"> </w:t>
      </w:r>
      <w:r w:rsidR="004776FB" w:rsidRPr="004776FB">
        <w:t>妇女签订合同、择居等权利</w:t>
      </w:r>
      <w:r>
        <w:rPr>
          <w:rFonts w:hint="eastAsia"/>
        </w:rPr>
        <w:tab/>
      </w:r>
      <w:r>
        <w:rPr>
          <w:rFonts w:hint="eastAsia"/>
        </w:rPr>
        <w:tab/>
      </w:r>
      <w:r w:rsidR="00DB629D">
        <w:rPr>
          <w:rFonts w:hint="eastAsia"/>
        </w:rPr>
        <w:t>42</w:t>
      </w:r>
    </w:p>
    <w:p w:rsidR="004776FB" w:rsidRDefault="00F76D39" w:rsidP="004776FB">
      <w:pPr>
        <w:pStyle w:val="a2"/>
        <w:rPr>
          <w:rFonts w:hint="eastAsia"/>
        </w:rPr>
      </w:pPr>
      <w:r>
        <w:rPr>
          <w:rFonts w:hint="eastAsia"/>
        </w:rPr>
        <w:tab/>
      </w:r>
      <w:r>
        <w:rPr>
          <w:rFonts w:hint="eastAsia"/>
        </w:rPr>
        <w:tab/>
      </w:r>
      <w:r w:rsidR="004776FB" w:rsidRPr="004776FB">
        <w:t>第</w:t>
      </w:r>
      <w:r w:rsidR="00AC57C6">
        <w:t>16</w:t>
      </w:r>
      <w:r w:rsidR="004776FB" w:rsidRPr="004776FB">
        <w:t>条</w:t>
      </w:r>
      <w:r w:rsidR="004776FB" w:rsidRPr="004776FB">
        <w:t xml:space="preserve"> </w:t>
      </w:r>
      <w:r w:rsidR="004776FB" w:rsidRPr="004776FB">
        <w:t>妇女在婚姻家庭方面的权利</w:t>
      </w:r>
      <w:r>
        <w:rPr>
          <w:rFonts w:hint="eastAsia"/>
        </w:rPr>
        <w:tab/>
      </w:r>
      <w:r>
        <w:rPr>
          <w:rFonts w:hint="eastAsia"/>
        </w:rPr>
        <w:tab/>
      </w:r>
      <w:r w:rsidR="00DB629D">
        <w:rPr>
          <w:rFonts w:hint="eastAsia"/>
        </w:rPr>
        <w:t>42</w:t>
      </w:r>
    </w:p>
    <w:p w:rsidR="006502EA" w:rsidRDefault="006502EA" w:rsidP="006502EA">
      <w:pPr>
        <w:pStyle w:val="a2"/>
        <w:rPr>
          <w:rFonts w:hint="eastAsia"/>
        </w:rPr>
      </w:pPr>
    </w:p>
    <w:p w:rsidR="006502EA" w:rsidRPr="001D13DE" w:rsidRDefault="00240AF7" w:rsidP="006502EA">
      <w:pPr>
        <w:pStyle w:val="a2"/>
        <w:rPr>
          <w:rFonts w:ascii="SimSun" w:hAnsi="SimSun" w:hint="eastAsia"/>
        </w:rPr>
      </w:pPr>
      <w:r>
        <w:rPr>
          <w:rFonts w:hint="eastAsia"/>
        </w:rPr>
        <w:t xml:space="preserve">    </w:t>
      </w:r>
      <w:r>
        <w:rPr>
          <w:rFonts w:hint="eastAsia"/>
        </w:rPr>
        <w:tab/>
      </w:r>
      <w:r w:rsidR="006502EA" w:rsidRPr="001D13DE">
        <w:rPr>
          <w:rFonts w:ascii="SimSun" w:hAnsi="SimSun" w:hint="eastAsia"/>
        </w:rPr>
        <w:t>图表</w:t>
      </w:r>
    </w:p>
    <w:p w:rsidR="006502EA" w:rsidRPr="001D13DE" w:rsidRDefault="00240AF7" w:rsidP="006502EA">
      <w:pPr>
        <w:pStyle w:val="a2"/>
        <w:rPr>
          <w:rFonts w:ascii="SimSun" w:hAnsi="SimSun" w:hint="eastAsia"/>
        </w:rPr>
      </w:pPr>
      <w:r>
        <w:rPr>
          <w:rFonts w:ascii="SimSun" w:hAnsi="SimSun" w:hint="eastAsia"/>
        </w:rPr>
        <w:tab/>
      </w:r>
      <w:r>
        <w:rPr>
          <w:rFonts w:ascii="SimSun" w:hAnsi="SimSun" w:hint="eastAsia"/>
        </w:rPr>
        <w:tab/>
      </w:r>
      <w:r w:rsidR="006502EA" w:rsidRPr="001D13DE">
        <w:rPr>
          <w:rFonts w:ascii="SimSun" w:hAnsi="SimSun" w:hint="eastAsia"/>
        </w:rPr>
        <w:t>1．</w:t>
      </w:r>
      <w:r w:rsidR="006502EA" w:rsidRPr="001D13DE">
        <w:rPr>
          <w:rFonts w:ascii="SimSun" w:hAnsi="SimSun"/>
        </w:rPr>
        <w:t>全国出生人口性别比</w:t>
      </w:r>
      <w:r w:rsidR="000879BD">
        <w:rPr>
          <w:rFonts w:hint="eastAsia"/>
        </w:rPr>
        <w:tab/>
      </w:r>
      <w:r w:rsidR="00E60040">
        <w:rPr>
          <w:rFonts w:ascii="SimSun" w:hAnsi="SimSun" w:hint="eastAsia"/>
        </w:rPr>
        <w:tab/>
        <w:t>2</w:t>
      </w:r>
      <w:r w:rsidR="00E60040">
        <w:rPr>
          <w:rFonts w:ascii="SimSun" w:hAnsi="SimSun"/>
        </w:rPr>
        <w:t>0</w:t>
      </w:r>
    </w:p>
    <w:p w:rsidR="006502EA" w:rsidRPr="001D13DE" w:rsidRDefault="00240AF7" w:rsidP="006502EA">
      <w:pPr>
        <w:pStyle w:val="a2"/>
        <w:rPr>
          <w:rFonts w:ascii="SimSun" w:hAnsi="SimSun" w:hint="eastAsia"/>
        </w:rPr>
      </w:pPr>
      <w:r>
        <w:rPr>
          <w:rFonts w:ascii="SimSun" w:hAnsi="SimSun" w:hint="eastAsia"/>
        </w:rPr>
        <w:tab/>
      </w:r>
      <w:r>
        <w:rPr>
          <w:rFonts w:ascii="SimSun" w:hAnsi="SimSun" w:hint="eastAsia"/>
        </w:rPr>
        <w:tab/>
      </w:r>
      <w:r w:rsidR="006502EA" w:rsidRPr="001D13DE">
        <w:rPr>
          <w:rFonts w:ascii="SimSun" w:hAnsi="SimSun" w:hint="eastAsia"/>
        </w:rPr>
        <w:t>2．</w:t>
      </w:r>
      <w:r w:rsidR="006502EA" w:rsidRPr="001D13DE">
        <w:rPr>
          <w:rFonts w:ascii="SimSun" w:hAnsi="SimSun"/>
        </w:rPr>
        <w:t>省级政府部门领导班子中女干部配备率</w:t>
      </w:r>
      <w:r w:rsidR="000879BD">
        <w:rPr>
          <w:rFonts w:hint="eastAsia"/>
        </w:rPr>
        <w:tab/>
      </w:r>
      <w:r w:rsidR="00E60040">
        <w:rPr>
          <w:rFonts w:ascii="SimSun" w:hAnsi="SimSun" w:hint="eastAsia"/>
        </w:rPr>
        <w:tab/>
        <w:t>26</w:t>
      </w:r>
    </w:p>
    <w:p w:rsidR="001D13DE" w:rsidRDefault="00240AF7" w:rsidP="006502EA">
      <w:pPr>
        <w:pStyle w:val="a2"/>
        <w:rPr>
          <w:rFonts w:ascii="SimSun" w:hAnsi="SimSun"/>
        </w:rPr>
      </w:pPr>
      <w:r>
        <w:rPr>
          <w:rFonts w:ascii="SimSun" w:hAnsi="SimSun" w:hint="eastAsia"/>
        </w:rPr>
        <w:tab/>
      </w:r>
      <w:r>
        <w:rPr>
          <w:rFonts w:ascii="SimSun" w:hAnsi="SimSun" w:hint="eastAsia"/>
        </w:rPr>
        <w:tab/>
      </w:r>
      <w:r w:rsidR="006502EA" w:rsidRPr="001D13DE">
        <w:rPr>
          <w:rFonts w:ascii="SimSun" w:hAnsi="SimSun" w:hint="eastAsia"/>
        </w:rPr>
        <w:t>3．</w:t>
      </w:r>
      <w:r w:rsidR="006502EA" w:rsidRPr="001D13DE">
        <w:rPr>
          <w:rFonts w:ascii="SimSun" w:hAnsi="SimSun"/>
        </w:rPr>
        <w:t>2008年分城乡、分性别粗文盲率</w:t>
      </w:r>
      <w:r w:rsidR="000879BD">
        <w:rPr>
          <w:rFonts w:hint="eastAsia"/>
        </w:rPr>
        <w:tab/>
      </w:r>
      <w:r w:rsidR="006502EA" w:rsidRPr="001D13DE">
        <w:rPr>
          <w:rFonts w:ascii="SimSun" w:hAnsi="SimSun" w:hint="eastAsia"/>
        </w:rPr>
        <w:tab/>
        <w:t>29</w:t>
      </w:r>
    </w:p>
    <w:p w:rsidR="006502EA" w:rsidRPr="001D13DE" w:rsidRDefault="006502EA" w:rsidP="006502EA">
      <w:pPr>
        <w:pStyle w:val="a2"/>
        <w:rPr>
          <w:rFonts w:ascii="SimSun" w:hAnsi="SimSun"/>
        </w:rPr>
      </w:pPr>
      <w:r w:rsidRPr="001D13DE">
        <w:rPr>
          <w:rFonts w:ascii="SimSun" w:hAnsi="SimSun" w:hint="eastAsia"/>
        </w:rPr>
        <w:tab/>
      </w:r>
      <w:r w:rsidRPr="001D13DE">
        <w:rPr>
          <w:rFonts w:ascii="SimSun" w:hAnsi="SimSun" w:hint="eastAsia"/>
        </w:rPr>
        <w:tab/>
      </w:r>
      <w:r w:rsidRPr="001D13DE">
        <w:rPr>
          <w:rFonts w:ascii="SimSun" w:hAnsi="SimSun" w:hint="eastAsia"/>
        </w:rPr>
        <w:tab/>
      </w:r>
      <w:r w:rsidRPr="001D13DE">
        <w:rPr>
          <w:rFonts w:ascii="SimSun" w:hAnsi="SimSun" w:hint="eastAsia"/>
        </w:rPr>
        <w:tab/>
      </w:r>
    </w:p>
    <w:p w:rsidR="006502EA" w:rsidRPr="001D13DE" w:rsidRDefault="006502EA" w:rsidP="006502EA">
      <w:pPr>
        <w:pStyle w:val="a2"/>
        <w:rPr>
          <w:rFonts w:ascii="SimSun" w:hAnsi="SimSun" w:hint="eastAsia"/>
        </w:rPr>
      </w:pPr>
      <w:r w:rsidRPr="001D13DE">
        <w:rPr>
          <w:rFonts w:ascii="SimSun" w:hAnsi="SimSun" w:hint="eastAsia"/>
        </w:rPr>
        <w:tab/>
        <w:t>表</w:t>
      </w:r>
    </w:p>
    <w:p w:rsidR="006502EA" w:rsidRPr="001D13DE" w:rsidRDefault="006502EA" w:rsidP="006502EA">
      <w:pPr>
        <w:pStyle w:val="a2"/>
        <w:rPr>
          <w:rFonts w:ascii="SimSun" w:hAnsi="SimSun" w:hint="eastAsia"/>
        </w:rPr>
      </w:pPr>
      <w:r w:rsidRPr="001D13DE">
        <w:rPr>
          <w:rFonts w:ascii="SimSun" w:hAnsi="SimSun" w:hint="eastAsia"/>
        </w:rPr>
        <w:tab/>
      </w:r>
      <w:r w:rsidRPr="001D13DE">
        <w:rPr>
          <w:rFonts w:ascii="SimSun" w:hAnsi="SimSun" w:hint="eastAsia"/>
        </w:rPr>
        <w:tab/>
        <w:t>1．</w:t>
      </w:r>
      <w:r w:rsidRPr="001D13DE">
        <w:rPr>
          <w:rFonts w:ascii="SimSun" w:hAnsi="SimSun"/>
        </w:rPr>
        <w:t>2010年各级各类学校女学生</w:t>
      </w:r>
      <w:r w:rsidR="000879BD">
        <w:rPr>
          <w:rFonts w:hint="eastAsia"/>
        </w:rPr>
        <w:tab/>
      </w:r>
      <w:r w:rsidRPr="001D13DE">
        <w:rPr>
          <w:rFonts w:ascii="SimSun" w:hAnsi="SimSun" w:hint="eastAsia"/>
        </w:rPr>
        <w:tab/>
        <w:t>29</w:t>
      </w:r>
    </w:p>
    <w:p w:rsidR="006502EA" w:rsidRPr="001D13DE" w:rsidRDefault="006502EA" w:rsidP="006502EA">
      <w:pPr>
        <w:pStyle w:val="a2"/>
        <w:rPr>
          <w:rFonts w:ascii="SimSun" w:hAnsi="SimSun" w:hint="eastAsia"/>
        </w:rPr>
      </w:pPr>
      <w:r w:rsidRPr="001D13DE">
        <w:rPr>
          <w:rFonts w:ascii="SimSun" w:hAnsi="SimSun" w:hint="eastAsia"/>
        </w:rPr>
        <w:tab/>
      </w:r>
      <w:r w:rsidRPr="001D13DE">
        <w:rPr>
          <w:rFonts w:ascii="SimSun" w:hAnsi="SimSun" w:hint="eastAsia"/>
        </w:rPr>
        <w:tab/>
        <w:t>2．</w:t>
      </w:r>
      <w:r w:rsidRPr="001D13DE">
        <w:rPr>
          <w:rFonts w:ascii="SimSun" w:hAnsi="SimSun"/>
        </w:rPr>
        <w:t>监测地区孕产妇死亡率情况</w:t>
      </w:r>
      <w:r w:rsidR="000879BD">
        <w:rPr>
          <w:rFonts w:hint="eastAsia"/>
        </w:rPr>
        <w:tab/>
      </w:r>
      <w:r w:rsidRPr="001D13DE">
        <w:rPr>
          <w:rFonts w:ascii="SimSun" w:hAnsi="SimSun" w:hint="eastAsia"/>
        </w:rPr>
        <w:tab/>
        <w:t>35</w:t>
      </w:r>
    </w:p>
    <w:p w:rsidR="006502EA" w:rsidRPr="004776FB" w:rsidRDefault="006502EA" w:rsidP="00E60040">
      <w:pPr>
        <w:pStyle w:val="a2"/>
      </w:pPr>
      <w:r w:rsidRPr="001D13DE">
        <w:rPr>
          <w:rFonts w:ascii="SimSun" w:hAnsi="SimSun" w:hint="eastAsia"/>
        </w:rPr>
        <w:tab/>
      </w:r>
      <w:r w:rsidRPr="001D13DE">
        <w:rPr>
          <w:rFonts w:ascii="SimSun" w:hAnsi="SimSun" w:hint="eastAsia"/>
        </w:rPr>
        <w:tab/>
        <w:t>3．</w:t>
      </w:r>
      <w:r w:rsidRPr="001D13DE">
        <w:rPr>
          <w:rFonts w:ascii="SimSun" w:hAnsi="SimSun"/>
        </w:rPr>
        <w:t>参加各类社会保险的女性人数情况</w:t>
      </w:r>
      <w:r w:rsidR="00E60040">
        <w:rPr>
          <w:rFonts w:hint="eastAsia"/>
        </w:rPr>
        <w:tab/>
      </w:r>
      <w:r w:rsidR="00E60040">
        <w:rPr>
          <w:rFonts w:hint="eastAsia"/>
        </w:rPr>
        <w:tab/>
        <w:t>38</w:t>
      </w:r>
    </w:p>
    <w:p w:rsidR="004776FB" w:rsidRPr="00F76D39" w:rsidRDefault="00F76D39" w:rsidP="004776FB">
      <w:pPr>
        <w:pStyle w:val="a2"/>
      </w:pPr>
      <w:r>
        <w:rPr>
          <w:rFonts w:hint="eastAsia"/>
          <w:b/>
        </w:rPr>
        <w:tab/>
      </w:r>
      <w:r w:rsidR="004776FB" w:rsidRPr="00F76D39">
        <w:t>附件</w:t>
      </w:r>
    </w:p>
    <w:p w:rsidR="004776FB" w:rsidRPr="004776FB" w:rsidRDefault="00F76D39" w:rsidP="004776FB">
      <w:pPr>
        <w:pStyle w:val="a2"/>
      </w:pPr>
      <w:r>
        <w:rPr>
          <w:rFonts w:hint="eastAsia"/>
        </w:rPr>
        <w:tab/>
      </w:r>
      <w:r>
        <w:rPr>
          <w:rFonts w:hint="eastAsia"/>
        </w:rPr>
        <w:tab/>
      </w:r>
      <w:r w:rsidR="00AC57C6" w:rsidRPr="006502EA">
        <w:rPr>
          <w:rFonts w:ascii="SimSun" w:hAnsi="SimSun"/>
        </w:rPr>
        <w:t>1</w:t>
      </w:r>
      <w:r w:rsidR="006502EA">
        <w:rPr>
          <w:rFonts w:ascii="SimSun" w:hAnsi="SimSun" w:hint="eastAsia"/>
        </w:rPr>
        <w:t xml:space="preserve">. </w:t>
      </w:r>
      <w:r w:rsidR="004776FB" w:rsidRPr="004776FB">
        <w:t>各级领导班子中女干部配备率</w:t>
      </w:r>
      <w:r>
        <w:rPr>
          <w:rFonts w:hint="eastAsia"/>
        </w:rPr>
        <w:tab/>
      </w:r>
      <w:r>
        <w:rPr>
          <w:rFonts w:hint="eastAsia"/>
        </w:rPr>
        <w:tab/>
      </w:r>
      <w:r w:rsidR="00DB629D">
        <w:rPr>
          <w:rFonts w:hint="eastAsia"/>
        </w:rPr>
        <w:t>44</w:t>
      </w:r>
    </w:p>
    <w:p w:rsidR="004776FB" w:rsidRPr="004776FB" w:rsidRDefault="00F76D39" w:rsidP="004776FB">
      <w:pPr>
        <w:pStyle w:val="a2"/>
        <w:rPr>
          <w:rFonts w:hint="eastAsia"/>
        </w:rPr>
      </w:pPr>
      <w:r>
        <w:rPr>
          <w:rFonts w:hint="eastAsia"/>
        </w:rPr>
        <w:tab/>
      </w:r>
      <w:r>
        <w:rPr>
          <w:rFonts w:hint="eastAsia"/>
        </w:rPr>
        <w:tab/>
      </w:r>
      <w:r w:rsidR="00AC57C6" w:rsidRPr="00EE44B2">
        <w:rPr>
          <w:rFonts w:ascii="SimSun" w:hAnsi="SimSun"/>
        </w:rPr>
        <w:t>2</w:t>
      </w:r>
      <w:r w:rsidR="00EE44B2">
        <w:rPr>
          <w:rFonts w:ascii="SimSun" w:hAnsi="SimSun" w:hint="eastAsia"/>
        </w:rPr>
        <w:t xml:space="preserve">. </w:t>
      </w:r>
      <w:r w:rsidR="00AC57C6">
        <w:t>2</w:t>
      </w:r>
      <w:r w:rsidR="004776FB" w:rsidRPr="004776FB">
        <w:t>00</w:t>
      </w:r>
      <w:r w:rsidR="00AC57C6">
        <w:t>9</w:t>
      </w:r>
      <w:r w:rsidR="004776FB" w:rsidRPr="004776FB">
        <w:t>年正职女干部占同级正职干部比例</w:t>
      </w:r>
      <w:r>
        <w:rPr>
          <w:rFonts w:hint="eastAsia"/>
        </w:rPr>
        <w:tab/>
      </w:r>
      <w:r>
        <w:rPr>
          <w:rFonts w:hint="eastAsia"/>
        </w:rPr>
        <w:tab/>
      </w:r>
      <w:r w:rsidR="009A71CB">
        <w:rPr>
          <w:rFonts w:hint="eastAsia"/>
        </w:rPr>
        <w:t>44</w:t>
      </w:r>
    </w:p>
    <w:p w:rsidR="004776FB" w:rsidRPr="004776FB" w:rsidRDefault="00F76D39" w:rsidP="004776FB">
      <w:pPr>
        <w:pStyle w:val="a2"/>
        <w:rPr>
          <w:rFonts w:hint="eastAsia"/>
        </w:rPr>
      </w:pPr>
      <w:r>
        <w:rPr>
          <w:rFonts w:hint="eastAsia"/>
        </w:rPr>
        <w:tab/>
      </w:r>
      <w:r>
        <w:rPr>
          <w:rFonts w:hint="eastAsia"/>
        </w:rPr>
        <w:tab/>
      </w:r>
      <w:r w:rsidR="00AC57C6" w:rsidRPr="00EE44B2">
        <w:rPr>
          <w:rFonts w:ascii="SimSun" w:hAnsi="SimSun"/>
        </w:rPr>
        <w:t>3</w:t>
      </w:r>
      <w:r w:rsidR="00EE44B2">
        <w:rPr>
          <w:rFonts w:ascii="SimSun" w:hAnsi="SimSun"/>
        </w:rPr>
        <w:t xml:space="preserve">. </w:t>
      </w:r>
      <w:r w:rsidR="004776FB" w:rsidRPr="004776FB">
        <w:t>中国共产党党员人数及性别构成</w:t>
      </w:r>
      <w:r>
        <w:rPr>
          <w:rFonts w:hint="eastAsia"/>
        </w:rPr>
        <w:tab/>
      </w:r>
      <w:r>
        <w:rPr>
          <w:rFonts w:hint="eastAsia"/>
        </w:rPr>
        <w:tab/>
      </w:r>
      <w:r w:rsidR="009A71CB">
        <w:rPr>
          <w:rFonts w:hint="eastAsia"/>
        </w:rPr>
        <w:t>45</w:t>
      </w:r>
    </w:p>
    <w:p w:rsidR="004776FB" w:rsidRPr="004776FB" w:rsidRDefault="00F76D39" w:rsidP="004776FB">
      <w:pPr>
        <w:pStyle w:val="a2"/>
        <w:rPr>
          <w:rFonts w:hint="eastAsia"/>
        </w:rPr>
      </w:pPr>
      <w:r>
        <w:rPr>
          <w:rFonts w:hint="eastAsia"/>
        </w:rPr>
        <w:tab/>
      </w:r>
      <w:r>
        <w:rPr>
          <w:rFonts w:hint="eastAsia"/>
        </w:rPr>
        <w:tab/>
      </w:r>
      <w:r w:rsidR="00AC57C6">
        <w:t>4</w:t>
      </w:r>
      <w:r w:rsidR="00756278">
        <w:t>．</w:t>
      </w:r>
      <w:r w:rsidR="00AC57C6">
        <w:t>2</w:t>
      </w:r>
      <w:r w:rsidR="004776FB" w:rsidRPr="004776FB">
        <w:t>00</w:t>
      </w:r>
      <w:r w:rsidR="00AC57C6">
        <w:t>8</w:t>
      </w:r>
      <w:r w:rsidR="004776FB" w:rsidRPr="004776FB">
        <w:t>年各民主党派妇女人数及任中央委员数</w:t>
      </w:r>
      <w:r>
        <w:rPr>
          <w:rFonts w:hint="eastAsia"/>
        </w:rPr>
        <w:tab/>
      </w:r>
      <w:r>
        <w:rPr>
          <w:rFonts w:hint="eastAsia"/>
        </w:rPr>
        <w:tab/>
      </w:r>
      <w:r w:rsidR="009A71CB">
        <w:rPr>
          <w:rFonts w:hint="eastAsia"/>
        </w:rPr>
        <w:t>45</w:t>
      </w:r>
    </w:p>
    <w:p w:rsidR="004776FB" w:rsidRPr="004776FB" w:rsidRDefault="00F76D39" w:rsidP="00F76D39">
      <w:pPr>
        <w:pStyle w:val="a2"/>
        <w:ind w:right="2878"/>
      </w:pPr>
      <w:r>
        <w:rPr>
          <w:rFonts w:hint="eastAsia"/>
        </w:rPr>
        <w:tab/>
      </w:r>
      <w:r>
        <w:rPr>
          <w:rFonts w:hint="eastAsia"/>
        </w:rPr>
        <w:tab/>
      </w:r>
      <w:r w:rsidR="00AC57C6">
        <w:t>5</w:t>
      </w:r>
      <w:r w:rsidR="00756278">
        <w:t>．</w:t>
      </w:r>
      <w:r w:rsidR="004776FB" w:rsidRPr="00F76D39">
        <w:rPr>
          <w:spacing w:val="-4"/>
        </w:rPr>
        <w:t>企业职工代表大会、董事会、监事会中女性代表比重</w:t>
      </w:r>
      <w:r w:rsidRPr="00F76D39">
        <w:rPr>
          <w:rFonts w:hint="eastAsia"/>
          <w:spacing w:val="-4"/>
        </w:rPr>
        <w:tab/>
      </w:r>
      <w:r w:rsidRPr="00F76D39">
        <w:rPr>
          <w:rFonts w:hint="eastAsia"/>
        </w:rPr>
        <w:tab/>
      </w:r>
      <w:r w:rsidR="009A71CB">
        <w:rPr>
          <w:rFonts w:hint="eastAsia"/>
        </w:rPr>
        <w:t>45</w:t>
      </w:r>
    </w:p>
    <w:p w:rsidR="004776FB" w:rsidRPr="004776FB" w:rsidRDefault="00F76D39" w:rsidP="004776FB">
      <w:pPr>
        <w:pStyle w:val="a2"/>
        <w:rPr>
          <w:rFonts w:hint="eastAsia"/>
        </w:rPr>
      </w:pPr>
      <w:r>
        <w:rPr>
          <w:rFonts w:hint="eastAsia"/>
        </w:rPr>
        <w:tab/>
      </w:r>
      <w:r>
        <w:rPr>
          <w:rFonts w:hint="eastAsia"/>
        </w:rPr>
        <w:tab/>
      </w:r>
      <w:r w:rsidR="00AC57C6">
        <w:t>6</w:t>
      </w:r>
      <w:r w:rsidR="00756278">
        <w:t>．</w:t>
      </w:r>
      <w:r w:rsidR="004776FB" w:rsidRPr="004776FB">
        <w:t>居</w:t>
      </w:r>
      <w:r w:rsidR="00CE4B2C">
        <w:t>(</w:t>
      </w:r>
      <w:r w:rsidR="004776FB" w:rsidRPr="004776FB">
        <w:t>村</w:t>
      </w:r>
      <w:r w:rsidR="00CE4B2C">
        <w:t>)</w:t>
      </w:r>
      <w:r w:rsidR="004776FB" w:rsidRPr="004776FB">
        <w:t>民委员会中性别构成</w:t>
      </w:r>
      <w:r>
        <w:rPr>
          <w:rFonts w:hint="eastAsia"/>
        </w:rPr>
        <w:tab/>
      </w:r>
      <w:r>
        <w:rPr>
          <w:rFonts w:hint="eastAsia"/>
        </w:rPr>
        <w:tab/>
      </w:r>
      <w:r w:rsidR="009A71CB">
        <w:rPr>
          <w:rFonts w:hint="eastAsia"/>
        </w:rPr>
        <w:t>46</w:t>
      </w:r>
    </w:p>
    <w:p w:rsidR="004776FB" w:rsidRPr="004776FB" w:rsidRDefault="00F76D39" w:rsidP="004776FB">
      <w:pPr>
        <w:pStyle w:val="a2"/>
        <w:rPr>
          <w:rFonts w:hint="eastAsia"/>
        </w:rPr>
      </w:pPr>
      <w:r>
        <w:rPr>
          <w:rFonts w:hint="eastAsia"/>
        </w:rPr>
        <w:tab/>
      </w:r>
      <w:r>
        <w:rPr>
          <w:rFonts w:hint="eastAsia"/>
        </w:rPr>
        <w:tab/>
      </w:r>
      <w:r w:rsidR="00AC57C6">
        <w:t>7</w:t>
      </w:r>
      <w:r w:rsidR="00756278">
        <w:t>．</w:t>
      </w:r>
      <w:r w:rsidR="004776FB" w:rsidRPr="004776FB">
        <w:t>科协女性人员情况</w:t>
      </w:r>
      <w:r>
        <w:rPr>
          <w:rFonts w:hint="eastAsia"/>
        </w:rPr>
        <w:tab/>
      </w:r>
      <w:r>
        <w:rPr>
          <w:rFonts w:hint="eastAsia"/>
        </w:rPr>
        <w:tab/>
      </w:r>
      <w:r w:rsidR="009A71CB">
        <w:rPr>
          <w:rFonts w:hint="eastAsia"/>
        </w:rPr>
        <w:t>46</w:t>
      </w:r>
    </w:p>
    <w:p w:rsidR="004776FB" w:rsidRPr="004776FB" w:rsidRDefault="00F76D39" w:rsidP="004776FB">
      <w:pPr>
        <w:pStyle w:val="a2"/>
        <w:rPr>
          <w:rFonts w:hint="eastAsia"/>
        </w:rPr>
      </w:pPr>
      <w:r>
        <w:rPr>
          <w:rFonts w:hint="eastAsia"/>
        </w:rPr>
        <w:tab/>
      </w:r>
      <w:r>
        <w:rPr>
          <w:rFonts w:hint="eastAsia"/>
        </w:rPr>
        <w:tab/>
      </w:r>
      <w:r w:rsidR="00AC57C6">
        <w:t>8</w:t>
      </w:r>
      <w:r w:rsidR="00756278">
        <w:t>．</w:t>
      </w:r>
      <w:r w:rsidR="004776FB" w:rsidRPr="004776FB">
        <w:t>全国各级教育入学率</w:t>
      </w:r>
      <w:r>
        <w:rPr>
          <w:rFonts w:hint="eastAsia"/>
        </w:rPr>
        <w:tab/>
      </w:r>
      <w:r>
        <w:rPr>
          <w:rFonts w:hint="eastAsia"/>
        </w:rPr>
        <w:tab/>
      </w:r>
      <w:r w:rsidR="009A71CB">
        <w:rPr>
          <w:rFonts w:hint="eastAsia"/>
        </w:rPr>
        <w:t>46</w:t>
      </w:r>
    </w:p>
    <w:p w:rsidR="004776FB" w:rsidRPr="004776FB" w:rsidRDefault="00F76D39" w:rsidP="004776FB">
      <w:pPr>
        <w:pStyle w:val="a2"/>
      </w:pPr>
      <w:r>
        <w:rPr>
          <w:rFonts w:hint="eastAsia"/>
        </w:rPr>
        <w:tab/>
      </w:r>
      <w:r>
        <w:rPr>
          <w:rFonts w:hint="eastAsia"/>
        </w:rPr>
        <w:tab/>
      </w:r>
      <w:r w:rsidR="00AC57C6">
        <w:t>9</w:t>
      </w:r>
      <w:r w:rsidR="00756278">
        <w:t>．</w:t>
      </w:r>
      <w:r w:rsidR="00CE41D9" w:rsidRPr="00CE41D9">
        <w:t>2010</w:t>
      </w:r>
      <w:r w:rsidR="00CE41D9" w:rsidRPr="00CE41D9">
        <w:t>年分地区女童小学入学</w:t>
      </w:r>
      <w:r w:rsidR="00CE41D9" w:rsidRPr="00CE41D9">
        <w:rPr>
          <w:rFonts w:hint="eastAsia"/>
        </w:rPr>
        <w:t>升学</w:t>
      </w:r>
      <w:r w:rsidR="00CE41D9" w:rsidRPr="00CE41D9">
        <w:t>情况</w:t>
      </w:r>
      <w:r>
        <w:rPr>
          <w:rFonts w:hint="eastAsia"/>
        </w:rPr>
        <w:tab/>
      </w:r>
      <w:r>
        <w:rPr>
          <w:rFonts w:hint="eastAsia"/>
        </w:rPr>
        <w:tab/>
      </w:r>
      <w:r w:rsidR="009A71CB">
        <w:rPr>
          <w:rFonts w:hint="eastAsia"/>
        </w:rPr>
        <w:t>47</w:t>
      </w:r>
    </w:p>
    <w:p w:rsidR="004776FB" w:rsidRPr="004776FB" w:rsidRDefault="00F76D39" w:rsidP="004776FB">
      <w:pPr>
        <w:pStyle w:val="a2"/>
        <w:rPr>
          <w:rFonts w:hint="eastAsia"/>
        </w:rPr>
      </w:pPr>
      <w:r>
        <w:rPr>
          <w:rFonts w:hint="eastAsia"/>
        </w:rPr>
        <w:tab/>
      </w:r>
      <w:r>
        <w:rPr>
          <w:rFonts w:hint="eastAsia"/>
        </w:rPr>
        <w:tab/>
      </w:r>
      <w:r w:rsidR="00AC57C6">
        <w:t>10</w:t>
      </w:r>
      <w:r w:rsidR="00756278">
        <w:t>．</w:t>
      </w:r>
      <w:r w:rsidR="00AC57C6">
        <w:t>2</w:t>
      </w:r>
      <w:r w:rsidR="004776FB" w:rsidRPr="004776FB">
        <w:t>0</w:t>
      </w:r>
      <w:r w:rsidR="00AC57C6">
        <w:t>1</w:t>
      </w:r>
      <w:r w:rsidR="004776FB" w:rsidRPr="004776FB">
        <w:t>0</w:t>
      </w:r>
      <w:r w:rsidR="004776FB" w:rsidRPr="004776FB">
        <w:t>年各类学校女教师、女教职工数</w:t>
      </w:r>
      <w:r>
        <w:rPr>
          <w:rFonts w:hint="eastAsia"/>
        </w:rPr>
        <w:tab/>
      </w:r>
      <w:r>
        <w:rPr>
          <w:rFonts w:hint="eastAsia"/>
        </w:rPr>
        <w:tab/>
      </w:r>
      <w:r w:rsidR="009A71CB">
        <w:rPr>
          <w:rFonts w:hint="eastAsia"/>
        </w:rPr>
        <w:t>48</w:t>
      </w:r>
    </w:p>
    <w:p w:rsidR="004776FB" w:rsidRPr="004776FB" w:rsidRDefault="00F76D39" w:rsidP="004776FB">
      <w:pPr>
        <w:pStyle w:val="a2"/>
      </w:pPr>
      <w:r>
        <w:rPr>
          <w:rFonts w:hint="eastAsia"/>
        </w:rPr>
        <w:tab/>
      </w:r>
      <w:r>
        <w:rPr>
          <w:rFonts w:hint="eastAsia"/>
        </w:rPr>
        <w:tab/>
      </w:r>
      <w:r w:rsidR="00AC57C6">
        <w:rPr>
          <w:spacing w:val="-6"/>
        </w:rPr>
        <w:t>11</w:t>
      </w:r>
      <w:r w:rsidR="00756278">
        <w:rPr>
          <w:spacing w:val="-6"/>
        </w:rPr>
        <w:t>．</w:t>
      </w:r>
      <w:r w:rsidR="00AC57C6">
        <w:rPr>
          <w:spacing w:val="-6"/>
        </w:rPr>
        <w:t>2</w:t>
      </w:r>
      <w:r w:rsidR="004776FB" w:rsidRPr="00F76D39">
        <w:rPr>
          <w:spacing w:val="-6"/>
        </w:rPr>
        <w:t>00</w:t>
      </w:r>
      <w:r w:rsidR="00AC57C6">
        <w:rPr>
          <w:spacing w:val="-6"/>
        </w:rPr>
        <w:t>8</w:t>
      </w:r>
      <w:r w:rsidR="004776FB" w:rsidRPr="00F76D39">
        <w:rPr>
          <w:spacing w:val="-6"/>
        </w:rPr>
        <w:t>年分城乡、分性别受教育年限</w:t>
      </w:r>
      <w:r w:rsidR="00CE4B2C">
        <w:rPr>
          <w:spacing w:val="-6"/>
        </w:rPr>
        <w:t>(</w:t>
      </w:r>
      <w:r w:rsidR="00AC57C6">
        <w:rPr>
          <w:spacing w:val="-6"/>
        </w:rPr>
        <w:t>6</w:t>
      </w:r>
      <w:r w:rsidR="004776FB" w:rsidRPr="00F76D39">
        <w:rPr>
          <w:spacing w:val="-6"/>
        </w:rPr>
        <w:t>岁及以上人口</w:t>
      </w:r>
      <w:r w:rsidR="00CE4B2C">
        <w:t>)</w:t>
      </w:r>
      <w:r>
        <w:rPr>
          <w:rFonts w:hint="eastAsia"/>
        </w:rPr>
        <w:tab/>
      </w:r>
      <w:r>
        <w:rPr>
          <w:rFonts w:hint="eastAsia"/>
        </w:rPr>
        <w:tab/>
      </w:r>
      <w:r w:rsidR="009A71CB">
        <w:rPr>
          <w:rFonts w:hint="eastAsia"/>
        </w:rPr>
        <w:t>49</w:t>
      </w:r>
    </w:p>
    <w:p w:rsidR="004776FB" w:rsidRPr="004776FB" w:rsidRDefault="00F76D39" w:rsidP="004776FB">
      <w:pPr>
        <w:pStyle w:val="a2"/>
      </w:pPr>
      <w:r>
        <w:rPr>
          <w:rFonts w:hint="eastAsia"/>
        </w:rPr>
        <w:tab/>
      </w:r>
      <w:r>
        <w:rPr>
          <w:rFonts w:hint="eastAsia"/>
        </w:rPr>
        <w:tab/>
      </w:r>
      <w:r w:rsidR="00AC57C6">
        <w:t>12</w:t>
      </w:r>
      <w:r w:rsidR="00756278">
        <w:t>．</w:t>
      </w:r>
      <w:r w:rsidR="004776FB" w:rsidRPr="004776FB">
        <w:t>全国流动人口性别比</w:t>
      </w:r>
      <w:r>
        <w:rPr>
          <w:rFonts w:hint="eastAsia"/>
        </w:rPr>
        <w:tab/>
      </w:r>
      <w:r>
        <w:rPr>
          <w:rFonts w:hint="eastAsia"/>
        </w:rPr>
        <w:tab/>
      </w:r>
      <w:r w:rsidR="009A71CB">
        <w:rPr>
          <w:rFonts w:hint="eastAsia"/>
        </w:rPr>
        <w:t>49</w:t>
      </w:r>
    </w:p>
    <w:p w:rsidR="004776FB" w:rsidRPr="004776FB" w:rsidRDefault="00F76D39" w:rsidP="004776FB">
      <w:pPr>
        <w:pStyle w:val="a2"/>
      </w:pPr>
      <w:r>
        <w:rPr>
          <w:rFonts w:hint="eastAsia"/>
        </w:rPr>
        <w:tab/>
      </w:r>
      <w:r>
        <w:rPr>
          <w:rFonts w:hint="eastAsia"/>
        </w:rPr>
        <w:tab/>
      </w:r>
      <w:r w:rsidR="00AC57C6">
        <w:t>13</w:t>
      </w:r>
      <w:r w:rsidR="00756278">
        <w:t>．</w:t>
      </w:r>
      <w:r w:rsidR="00AC57C6">
        <w:t>2</w:t>
      </w:r>
      <w:r w:rsidR="004776FB" w:rsidRPr="004776FB">
        <w:t>00</w:t>
      </w:r>
      <w:r w:rsidR="00AC57C6">
        <w:t>8</w:t>
      </w:r>
      <w:r w:rsidR="004776FB" w:rsidRPr="004776FB">
        <w:t>年全国流动人口分性别平均受教育年限</w:t>
      </w:r>
      <w:r>
        <w:rPr>
          <w:rFonts w:hint="eastAsia"/>
        </w:rPr>
        <w:tab/>
      </w:r>
      <w:r>
        <w:rPr>
          <w:rFonts w:hint="eastAsia"/>
        </w:rPr>
        <w:tab/>
      </w:r>
      <w:r w:rsidR="00727EB1">
        <w:rPr>
          <w:rFonts w:hint="eastAsia"/>
        </w:rPr>
        <w:t>50</w:t>
      </w:r>
    </w:p>
    <w:p w:rsidR="004776FB" w:rsidRPr="004776FB" w:rsidRDefault="00F76D39" w:rsidP="004776FB">
      <w:pPr>
        <w:pStyle w:val="a2"/>
      </w:pPr>
      <w:r>
        <w:rPr>
          <w:rFonts w:hint="eastAsia"/>
        </w:rPr>
        <w:tab/>
      </w:r>
      <w:r>
        <w:rPr>
          <w:rFonts w:hint="eastAsia"/>
        </w:rPr>
        <w:tab/>
      </w:r>
      <w:r w:rsidR="00AC57C6">
        <w:t>14</w:t>
      </w:r>
      <w:r w:rsidR="00756278">
        <w:t>．</w:t>
      </w:r>
      <w:r w:rsidR="00AC57C6">
        <w:t>2</w:t>
      </w:r>
      <w:r w:rsidR="004776FB" w:rsidRPr="004776FB">
        <w:t>00</w:t>
      </w:r>
      <w:r w:rsidR="00AC57C6">
        <w:t>9</w:t>
      </w:r>
      <w:r w:rsidR="004776FB" w:rsidRPr="004776FB">
        <w:t>年按专业类别分组的技术人员及女性人数</w:t>
      </w:r>
      <w:r>
        <w:rPr>
          <w:rFonts w:hint="eastAsia"/>
        </w:rPr>
        <w:tab/>
      </w:r>
      <w:r>
        <w:rPr>
          <w:rFonts w:hint="eastAsia"/>
        </w:rPr>
        <w:tab/>
      </w:r>
      <w:r w:rsidR="00727EB1">
        <w:rPr>
          <w:rFonts w:hint="eastAsia"/>
        </w:rPr>
        <w:t>50</w:t>
      </w:r>
    </w:p>
    <w:p w:rsidR="004776FB" w:rsidRPr="004776FB" w:rsidRDefault="00F76D39" w:rsidP="004776FB">
      <w:pPr>
        <w:pStyle w:val="a2"/>
      </w:pPr>
      <w:r>
        <w:rPr>
          <w:rFonts w:hint="eastAsia"/>
        </w:rPr>
        <w:tab/>
      </w:r>
      <w:r>
        <w:rPr>
          <w:rFonts w:hint="eastAsia"/>
        </w:rPr>
        <w:tab/>
      </w:r>
      <w:r w:rsidR="00AC57C6">
        <w:t>15</w:t>
      </w:r>
      <w:r w:rsidR="00756278">
        <w:t>．</w:t>
      </w:r>
      <w:r w:rsidR="00AC57C6">
        <w:t>2</w:t>
      </w:r>
      <w:r w:rsidR="004776FB" w:rsidRPr="004776FB">
        <w:t>00</w:t>
      </w:r>
      <w:r w:rsidR="00AC57C6">
        <w:t>9</w:t>
      </w:r>
      <w:r w:rsidR="004776FB" w:rsidRPr="004776FB">
        <w:t>年按职务分专业技术人员数及性别构成</w:t>
      </w:r>
      <w:r>
        <w:rPr>
          <w:rFonts w:hint="eastAsia"/>
        </w:rPr>
        <w:tab/>
      </w:r>
      <w:r>
        <w:rPr>
          <w:rFonts w:hint="eastAsia"/>
        </w:rPr>
        <w:tab/>
      </w:r>
      <w:r w:rsidR="00727EB1">
        <w:rPr>
          <w:rFonts w:hint="eastAsia"/>
        </w:rPr>
        <w:t>51</w:t>
      </w:r>
    </w:p>
    <w:p w:rsidR="004776FB" w:rsidRPr="004776FB" w:rsidRDefault="00F76D39" w:rsidP="004776FB">
      <w:pPr>
        <w:pStyle w:val="a2"/>
      </w:pPr>
      <w:r>
        <w:rPr>
          <w:rFonts w:hint="eastAsia"/>
        </w:rPr>
        <w:tab/>
      </w:r>
      <w:r>
        <w:rPr>
          <w:rFonts w:hint="eastAsia"/>
        </w:rPr>
        <w:tab/>
      </w:r>
      <w:r w:rsidR="00AC57C6">
        <w:t>16</w:t>
      </w:r>
      <w:r w:rsidR="00756278">
        <w:t>．</w:t>
      </w:r>
      <w:r w:rsidR="004776FB" w:rsidRPr="004776FB">
        <w:t>新闻出版系统编辑、记者人数及女性比重</w:t>
      </w:r>
      <w:r>
        <w:rPr>
          <w:rFonts w:hint="eastAsia"/>
        </w:rPr>
        <w:tab/>
      </w:r>
      <w:r>
        <w:rPr>
          <w:rFonts w:hint="eastAsia"/>
        </w:rPr>
        <w:tab/>
      </w:r>
      <w:r w:rsidR="00727EB1">
        <w:rPr>
          <w:rFonts w:hint="eastAsia"/>
        </w:rPr>
        <w:t>51</w:t>
      </w:r>
    </w:p>
    <w:p w:rsidR="004776FB" w:rsidRPr="004776FB" w:rsidRDefault="00F76D39" w:rsidP="004776FB">
      <w:pPr>
        <w:pStyle w:val="a2"/>
      </w:pPr>
      <w:r>
        <w:rPr>
          <w:rFonts w:hint="eastAsia"/>
        </w:rPr>
        <w:tab/>
      </w:r>
      <w:r>
        <w:rPr>
          <w:rFonts w:hint="eastAsia"/>
        </w:rPr>
        <w:tab/>
      </w:r>
      <w:r w:rsidR="00AC57C6">
        <w:t>17</w:t>
      </w:r>
      <w:r w:rsidR="00756278">
        <w:t>．</w:t>
      </w:r>
      <w:r w:rsidR="004776FB" w:rsidRPr="004776FB">
        <w:t>城镇登记失业人员性别构成</w:t>
      </w:r>
      <w:r>
        <w:rPr>
          <w:rFonts w:hint="eastAsia"/>
        </w:rPr>
        <w:tab/>
      </w:r>
      <w:r>
        <w:rPr>
          <w:rFonts w:hint="eastAsia"/>
        </w:rPr>
        <w:tab/>
      </w:r>
      <w:r w:rsidR="00727EB1">
        <w:rPr>
          <w:rFonts w:hint="eastAsia"/>
        </w:rPr>
        <w:t>51</w:t>
      </w:r>
    </w:p>
    <w:p w:rsidR="004776FB" w:rsidRPr="004776FB" w:rsidRDefault="00F76D39" w:rsidP="004776FB">
      <w:pPr>
        <w:pStyle w:val="a2"/>
      </w:pPr>
      <w:r>
        <w:rPr>
          <w:rFonts w:hint="eastAsia"/>
        </w:rPr>
        <w:tab/>
      </w:r>
      <w:r>
        <w:rPr>
          <w:rFonts w:hint="eastAsia"/>
        </w:rPr>
        <w:tab/>
      </w:r>
      <w:r w:rsidR="00AC57C6">
        <w:t>18</w:t>
      </w:r>
      <w:r w:rsidR="00756278">
        <w:t>．</w:t>
      </w:r>
      <w:r w:rsidR="004776FB" w:rsidRPr="004776FB">
        <w:t>生育保险覆盖率</w:t>
      </w:r>
      <w:r>
        <w:rPr>
          <w:rFonts w:hint="eastAsia"/>
        </w:rPr>
        <w:tab/>
      </w:r>
      <w:r>
        <w:rPr>
          <w:rFonts w:hint="eastAsia"/>
        </w:rPr>
        <w:tab/>
      </w:r>
      <w:r w:rsidR="00727EB1">
        <w:rPr>
          <w:rFonts w:hint="eastAsia"/>
        </w:rPr>
        <w:t>52</w:t>
      </w:r>
    </w:p>
    <w:p w:rsidR="004776FB" w:rsidRPr="004776FB" w:rsidRDefault="00F76D39" w:rsidP="004A5C86">
      <w:pPr>
        <w:pStyle w:val="a2"/>
        <w:tabs>
          <w:tab w:val="clear" w:pos="1996"/>
          <w:tab w:val="left" w:pos="2016"/>
        </w:tabs>
      </w:pPr>
      <w:r>
        <w:rPr>
          <w:rFonts w:hint="eastAsia"/>
        </w:rPr>
        <w:tab/>
      </w:r>
      <w:r>
        <w:rPr>
          <w:rFonts w:hint="eastAsia"/>
        </w:rPr>
        <w:tab/>
      </w:r>
      <w:r w:rsidR="00AC57C6">
        <w:t>19</w:t>
      </w:r>
      <w:r w:rsidR="00756278">
        <w:t>．</w:t>
      </w:r>
      <w:r w:rsidR="004776FB" w:rsidRPr="004776FB">
        <w:t>人力资源和社会保障部部门查处违反女职工和未</w:t>
      </w:r>
      <w:r w:rsidR="004A5C86">
        <w:rPr>
          <w:rFonts w:hint="eastAsia"/>
        </w:rPr>
        <w:br/>
      </w:r>
      <w:r w:rsidR="004A5C86">
        <w:rPr>
          <w:rFonts w:hint="eastAsia"/>
        </w:rPr>
        <w:tab/>
      </w:r>
      <w:r w:rsidR="004A5C86">
        <w:rPr>
          <w:rFonts w:hint="eastAsia"/>
        </w:rPr>
        <w:tab/>
      </w:r>
      <w:r w:rsidR="004776FB" w:rsidRPr="004776FB">
        <w:t>成年工特殊保护规定案件</w:t>
      </w:r>
      <w:r w:rsidR="00CE41D9">
        <w:rPr>
          <w:rFonts w:hint="eastAsia"/>
        </w:rPr>
        <w:t>数</w:t>
      </w:r>
      <w:r>
        <w:rPr>
          <w:rFonts w:hint="eastAsia"/>
        </w:rPr>
        <w:tab/>
      </w:r>
      <w:r>
        <w:rPr>
          <w:rFonts w:hint="eastAsia"/>
        </w:rPr>
        <w:tab/>
      </w:r>
      <w:r w:rsidR="00727EB1">
        <w:rPr>
          <w:rFonts w:hint="eastAsia"/>
        </w:rPr>
        <w:t>52</w:t>
      </w:r>
    </w:p>
    <w:p w:rsidR="004776FB" w:rsidRPr="004776FB" w:rsidRDefault="00F76D39" w:rsidP="004776FB">
      <w:pPr>
        <w:pStyle w:val="a2"/>
      </w:pPr>
      <w:r>
        <w:rPr>
          <w:rFonts w:hint="eastAsia"/>
        </w:rPr>
        <w:tab/>
      </w:r>
      <w:r>
        <w:rPr>
          <w:rFonts w:hint="eastAsia"/>
        </w:rPr>
        <w:tab/>
      </w:r>
      <w:r w:rsidR="00AC57C6">
        <w:t>20</w:t>
      </w:r>
      <w:r w:rsidR="00756278">
        <w:t>．</w:t>
      </w:r>
      <w:r w:rsidR="004776FB" w:rsidRPr="004776FB">
        <w:t>执行了女职工劳动保护规定的企业比重</w:t>
      </w:r>
      <w:r w:rsidR="00B64A1E">
        <w:rPr>
          <w:rFonts w:hint="eastAsia"/>
        </w:rPr>
        <w:tab/>
      </w:r>
      <w:r w:rsidR="00B64A1E">
        <w:rPr>
          <w:rFonts w:hint="eastAsia"/>
        </w:rPr>
        <w:tab/>
      </w:r>
      <w:r w:rsidR="00727EB1">
        <w:rPr>
          <w:rFonts w:hint="eastAsia"/>
        </w:rPr>
        <w:t>53</w:t>
      </w:r>
    </w:p>
    <w:p w:rsidR="004776FB" w:rsidRPr="004776FB" w:rsidRDefault="00F76D39" w:rsidP="004776FB">
      <w:pPr>
        <w:pStyle w:val="a2"/>
      </w:pPr>
      <w:r>
        <w:rPr>
          <w:rFonts w:hint="eastAsia"/>
        </w:rPr>
        <w:tab/>
      </w:r>
      <w:r>
        <w:rPr>
          <w:rFonts w:hint="eastAsia"/>
        </w:rPr>
        <w:tab/>
      </w:r>
      <w:r w:rsidR="00AC57C6">
        <w:t>21</w:t>
      </w:r>
      <w:r w:rsidR="00756278">
        <w:t>．</w:t>
      </w:r>
      <w:r w:rsidR="004776FB" w:rsidRPr="004776FB">
        <w:t>社会福利企业中残疾人数及性别构成</w:t>
      </w:r>
      <w:r w:rsidR="00B64A1E">
        <w:rPr>
          <w:rFonts w:hint="eastAsia"/>
        </w:rPr>
        <w:tab/>
      </w:r>
      <w:r w:rsidR="00B64A1E">
        <w:rPr>
          <w:rFonts w:hint="eastAsia"/>
        </w:rPr>
        <w:tab/>
      </w:r>
      <w:r w:rsidR="00727EB1">
        <w:rPr>
          <w:rFonts w:hint="eastAsia"/>
        </w:rPr>
        <w:t>53</w:t>
      </w:r>
    </w:p>
    <w:p w:rsidR="004776FB" w:rsidRPr="004776FB" w:rsidRDefault="00F76D39" w:rsidP="004776FB">
      <w:pPr>
        <w:pStyle w:val="a2"/>
      </w:pPr>
      <w:r>
        <w:rPr>
          <w:rFonts w:hint="eastAsia"/>
        </w:rPr>
        <w:tab/>
      </w:r>
      <w:r>
        <w:rPr>
          <w:rFonts w:hint="eastAsia"/>
        </w:rPr>
        <w:tab/>
      </w:r>
      <w:r w:rsidR="00AC57C6">
        <w:t>22</w:t>
      </w:r>
      <w:r w:rsidR="00756278">
        <w:t>．</w:t>
      </w:r>
      <w:r w:rsidR="004776FB" w:rsidRPr="004776FB">
        <w:t>平均预期寿命</w:t>
      </w:r>
      <w:r w:rsidR="00B64A1E">
        <w:rPr>
          <w:rFonts w:hint="eastAsia"/>
        </w:rPr>
        <w:tab/>
      </w:r>
      <w:r w:rsidR="00B64A1E">
        <w:rPr>
          <w:rFonts w:hint="eastAsia"/>
        </w:rPr>
        <w:tab/>
      </w:r>
      <w:r w:rsidR="00727EB1">
        <w:rPr>
          <w:rFonts w:hint="eastAsia"/>
        </w:rPr>
        <w:t>54</w:t>
      </w:r>
    </w:p>
    <w:p w:rsidR="004776FB" w:rsidRPr="004776FB" w:rsidRDefault="00F76D39" w:rsidP="004776FB">
      <w:pPr>
        <w:pStyle w:val="a2"/>
      </w:pPr>
      <w:r>
        <w:rPr>
          <w:rFonts w:hint="eastAsia"/>
        </w:rPr>
        <w:tab/>
      </w:r>
      <w:r>
        <w:rPr>
          <w:rFonts w:hint="eastAsia"/>
        </w:rPr>
        <w:tab/>
      </w:r>
      <w:r w:rsidR="00AC57C6">
        <w:t>23</w:t>
      </w:r>
      <w:r w:rsidR="00756278">
        <w:t>．</w:t>
      </w:r>
      <w:r w:rsidR="004776FB" w:rsidRPr="004776FB">
        <w:t>妇女保健情况</w:t>
      </w:r>
      <w:r w:rsidR="00B64A1E">
        <w:rPr>
          <w:rFonts w:hint="eastAsia"/>
        </w:rPr>
        <w:tab/>
      </w:r>
      <w:r w:rsidR="00B64A1E">
        <w:rPr>
          <w:rFonts w:hint="eastAsia"/>
        </w:rPr>
        <w:tab/>
      </w:r>
      <w:r w:rsidR="00727EB1">
        <w:rPr>
          <w:rFonts w:hint="eastAsia"/>
        </w:rPr>
        <w:t>54</w:t>
      </w:r>
    </w:p>
    <w:p w:rsidR="004776FB" w:rsidRPr="004776FB" w:rsidRDefault="00B64A1E" w:rsidP="004776FB">
      <w:pPr>
        <w:pStyle w:val="a2"/>
      </w:pPr>
      <w:r>
        <w:rPr>
          <w:rFonts w:hint="eastAsia"/>
        </w:rPr>
        <w:tab/>
      </w:r>
      <w:r>
        <w:rPr>
          <w:rFonts w:hint="eastAsia"/>
        </w:rPr>
        <w:tab/>
      </w:r>
      <w:r w:rsidR="00AC57C6">
        <w:t>24</w:t>
      </w:r>
      <w:r w:rsidR="00756278">
        <w:t>．</w:t>
      </w:r>
      <w:r w:rsidR="004776FB" w:rsidRPr="004776FB">
        <w:t>新法接生率及住院分娩率</w:t>
      </w:r>
      <w:r>
        <w:rPr>
          <w:rFonts w:hint="eastAsia"/>
        </w:rPr>
        <w:tab/>
      </w:r>
      <w:r>
        <w:rPr>
          <w:rFonts w:hint="eastAsia"/>
        </w:rPr>
        <w:tab/>
      </w:r>
      <w:r w:rsidR="00727EB1">
        <w:rPr>
          <w:rFonts w:hint="eastAsia"/>
        </w:rPr>
        <w:t>54</w:t>
      </w:r>
    </w:p>
    <w:p w:rsidR="004776FB" w:rsidRPr="004776FB" w:rsidRDefault="00B64A1E" w:rsidP="004776FB">
      <w:pPr>
        <w:pStyle w:val="a2"/>
        <w:rPr>
          <w:rFonts w:hint="eastAsia"/>
        </w:rPr>
      </w:pPr>
      <w:r>
        <w:rPr>
          <w:rFonts w:hint="eastAsia"/>
        </w:rPr>
        <w:tab/>
      </w:r>
      <w:r>
        <w:rPr>
          <w:rFonts w:hint="eastAsia"/>
        </w:rPr>
        <w:tab/>
      </w:r>
      <w:r w:rsidR="00AC57C6">
        <w:t>25</w:t>
      </w:r>
      <w:r w:rsidR="00756278">
        <w:t>．</w:t>
      </w:r>
      <w:r w:rsidR="004776FB" w:rsidRPr="004776FB">
        <w:t>男性避孕方法比重</w:t>
      </w:r>
      <w:r>
        <w:rPr>
          <w:rFonts w:hint="eastAsia"/>
        </w:rPr>
        <w:tab/>
      </w:r>
      <w:r>
        <w:rPr>
          <w:rFonts w:hint="eastAsia"/>
        </w:rPr>
        <w:tab/>
      </w:r>
      <w:r w:rsidR="00727EB1">
        <w:rPr>
          <w:rFonts w:hint="eastAsia"/>
        </w:rPr>
        <w:t>55</w:t>
      </w:r>
    </w:p>
    <w:p w:rsidR="004776FB" w:rsidRPr="004776FB" w:rsidRDefault="00B64A1E" w:rsidP="004776FB">
      <w:pPr>
        <w:pStyle w:val="a2"/>
        <w:rPr>
          <w:rFonts w:hint="eastAsia"/>
        </w:rPr>
      </w:pPr>
      <w:r>
        <w:rPr>
          <w:rFonts w:hint="eastAsia"/>
        </w:rPr>
        <w:tab/>
      </w:r>
      <w:r>
        <w:rPr>
          <w:rFonts w:hint="eastAsia"/>
        </w:rPr>
        <w:tab/>
      </w:r>
      <w:r w:rsidR="00AC57C6">
        <w:t>26</w:t>
      </w:r>
      <w:r w:rsidR="00756278">
        <w:t>．</w:t>
      </w:r>
      <w:r w:rsidR="004776FB" w:rsidRPr="004776FB">
        <w:t>妇女病发病率情况</w:t>
      </w:r>
      <w:r>
        <w:rPr>
          <w:rFonts w:hint="eastAsia"/>
        </w:rPr>
        <w:tab/>
      </w:r>
      <w:r>
        <w:rPr>
          <w:rFonts w:hint="eastAsia"/>
        </w:rPr>
        <w:tab/>
      </w:r>
      <w:r w:rsidR="00727EB1">
        <w:rPr>
          <w:rFonts w:hint="eastAsia"/>
        </w:rPr>
        <w:t>55</w:t>
      </w:r>
    </w:p>
    <w:p w:rsidR="004776FB" w:rsidRPr="004776FB" w:rsidRDefault="00B64A1E" w:rsidP="004776FB">
      <w:pPr>
        <w:pStyle w:val="a2"/>
      </w:pPr>
      <w:r>
        <w:rPr>
          <w:rFonts w:hint="eastAsia"/>
        </w:rPr>
        <w:tab/>
      </w:r>
      <w:r>
        <w:rPr>
          <w:rFonts w:hint="eastAsia"/>
        </w:rPr>
        <w:tab/>
      </w:r>
      <w:r w:rsidR="00AC57C6">
        <w:t>27</w:t>
      </w:r>
      <w:r w:rsidR="00756278">
        <w:t>．</w:t>
      </w:r>
      <w:r w:rsidR="00AC57C6">
        <w:t>2</w:t>
      </w:r>
      <w:r w:rsidR="004776FB" w:rsidRPr="004776FB">
        <w:t>00</w:t>
      </w:r>
      <w:r w:rsidR="00AC57C6">
        <w:t>9</w:t>
      </w:r>
      <w:r w:rsidR="004776FB" w:rsidRPr="004776FB">
        <w:t>年监测地区孕产妇死亡原因</w:t>
      </w:r>
      <w:r>
        <w:rPr>
          <w:rFonts w:hint="eastAsia"/>
        </w:rPr>
        <w:tab/>
      </w:r>
      <w:r>
        <w:rPr>
          <w:rFonts w:hint="eastAsia"/>
        </w:rPr>
        <w:tab/>
      </w:r>
      <w:r w:rsidR="00727EB1">
        <w:rPr>
          <w:rFonts w:hint="eastAsia"/>
        </w:rPr>
        <w:t>56</w:t>
      </w:r>
    </w:p>
    <w:p w:rsidR="004776FB" w:rsidRPr="004776FB" w:rsidRDefault="00B64A1E" w:rsidP="004776FB">
      <w:pPr>
        <w:pStyle w:val="a2"/>
      </w:pPr>
      <w:r>
        <w:rPr>
          <w:rFonts w:hint="eastAsia"/>
        </w:rPr>
        <w:tab/>
      </w:r>
      <w:r>
        <w:rPr>
          <w:rFonts w:hint="eastAsia"/>
        </w:rPr>
        <w:tab/>
      </w:r>
      <w:r w:rsidR="00AC57C6">
        <w:t>28</w:t>
      </w:r>
      <w:r w:rsidR="00756278">
        <w:t>．</w:t>
      </w:r>
      <w:r w:rsidR="004776FB" w:rsidRPr="004776FB">
        <w:t>艾滋病病毒</w:t>
      </w:r>
      <w:r w:rsidR="004776FB" w:rsidRPr="004776FB">
        <w:rPr>
          <w:rFonts w:hint="eastAsia"/>
        </w:rPr>
        <w:t>感染者</w:t>
      </w:r>
      <w:r w:rsidR="004776FB" w:rsidRPr="004776FB">
        <w:t>报告例数及性别构成</w:t>
      </w:r>
      <w:r>
        <w:rPr>
          <w:rFonts w:hint="eastAsia"/>
        </w:rPr>
        <w:tab/>
      </w:r>
      <w:r>
        <w:rPr>
          <w:rFonts w:hint="eastAsia"/>
        </w:rPr>
        <w:tab/>
      </w:r>
      <w:r w:rsidR="00727EB1">
        <w:rPr>
          <w:rFonts w:hint="eastAsia"/>
        </w:rPr>
        <w:t>56</w:t>
      </w:r>
    </w:p>
    <w:p w:rsidR="004776FB" w:rsidRPr="004776FB" w:rsidRDefault="00B64A1E" w:rsidP="004776FB">
      <w:pPr>
        <w:pStyle w:val="a2"/>
      </w:pPr>
      <w:r>
        <w:rPr>
          <w:rFonts w:hint="eastAsia"/>
        </w:rPr>
        <w:tab/>
      </w:r>
      <w:r>
        <w:rPr>
          <w:rFonts w:hint="eastAsia"/>
        </w:rPr>
        <w:tab/>
      </w:r>
      <w:r w:rsidR="00AC57C6">
        <w:t>29</w:t>
      </w:r>
      <w:r w:rsidR="00756278">
        <w:t>．</w:t>
      </w:r>
      <w:r w:rsidR="004776FB" w:rsidRPr="004776FB">
        <w:t>艾滋病</w:t>
      </w:r>
      <w:r w:rsidR="004776FB" w:rsidRPr="004776FB">
        <w:rPr>
          <w:rFonts w:hint="eastAsia"/>
        </w:rPr>
        <w:t>病人</w:t>
      </w:r>
      <w:r w:rsidR="004776FB" w:rsidRPr="004776FB">
        <w:t>报告例数及性别构成</w:t>
      </w:r>
      <w:r>
        <w:rPr>
          <w:rFonts w:hint="eastAsia"/>
        </w:rPr>
        <w:tab/>
      </w:r>
      <w:r>
        <w:rPr>
          <w:rFonts w:hint="eastAsia"/>
        </w:rPr>
        <w:tab/>
      </w:r>
      <w:r w:rsidR="00727EB1">
        <w:rPr>
          <w:rFonts w:hint="eastAsia"/>
        </w:rPr>
        <w:t>56</w:t>
      </w:r>
    </w:p>
    <w:p w:rsidR="004776FB" w:rsidRPr="004776FB" w:rsidRDefault="00B64A1E" w:rsidP="004776FB">
      <w:pPr>
        <w:pStyle w:val="a2"/>
      </w:pPr>
      <w:r>
        <w:rPr>
          <w:rFonts w:hint="eastAsia"/>
        </w:rPr>
        <w:tab/>
      </w:r>
      <w:r>
        <w:rPr>
          <w:rFonts w:hint="eastAsia"/>
        </w:rPr>
        <w:tab/>
      </w:r>
      <w:r w:rsidR="00AC57C6">
        <w:t>30</w:t>
      </w:r>
      <w:r w:rsidR="00756278">
        <w:t>．</w:t>
      </w:r>
      <w:r w:rsidR="004776FB" w:rsidRPr="004776FB">
        <w:t>分城乡、分性别休闲娱乐活动平均时间</w:t>
      </w:r>
      <w:r>
        <w:rPr>
          <w:rFonts w:hint="eastAsia"/>
        </w:rPr>
        <w:tab/>
      </w:r>
      <w:r>
        <w:rPr>
          <w:rFonts w:hint="eastAsia"/>
        </w:rPr>
        <w:tab/>
      </w:r>
      <w:r w:rsidR="00727EB1">
        <w:rPr>
          <w:rFonts w:hint="eastAsia"/>
        </w:rPr>
        <w:t>57</w:t>
      </w:r>
    </w:p>
    <w:p w:rsidR="004776FB" w:rsidRPr="004776FB" w:rsidRDefault="00B64A1E" w:rsidP="004776FB">
      <w:pPr>
        <w:pStyle w:val="a2"/>
      </w:pPr>
      <w:r>
        <w:rPr>
          <w:rFonts w:hint="eastAsia"/>
        </w:rPr>
        <w:tab/>
      </w:r>
      <w:r>
        <w:rPr>
          <w:rFonts w:hint="eastAsia"/>
        </w:rPr>
        <w:tab/>
      </w:r>
      <w:r w:rsidR="00AC57C6">
        <w:t>31</w:t>
      </w:r>
      <w:r w:rsidR="00756278">
        <w:t>．</w:t>
      </w:r>
      <w:r w:rsidR="00AC57C6">
        <w:t>2</w:t>
      </w:r>
      <w:r w:rsidR="004776FB" w:rsidRPr="004776FB">
        <w:t>00</w:t>
      </w:r>
      <w:r w:rsidR="00AC57C6">
        <w:t>9</w:t>
      </w:r>
      <w:r w:rsidR="004776FB" w:rsidRPr="004776FB">
        <w:t>年全国人民检察院检察官性别构成</w:t>
      </w:r>
      <w:r>
        <w:rPr>
          <w:rFonts w:hint="eastAsia"/>
        </w:rPr>
        <w:tab/>
      </w:r>
      <w:r>
        <w:rPr>
          <w:rFonts w:hint="eastAsia"/>
        </w:rPr>
        <w:tab/>
      </w:r>
      <w:r w:rsidR="00727EB1">
        <w:rPr>
          <w:rFonts w:hint="eastAsia"/>
        </w:rPr>
        <w:t>57</w:t>
      </w:r>
    </w:p>
    <w:p w:rsidR="004776FB" w:rsidRPr="004776FB" w:rsidRDefault="00B64A1E" w:rsidP="004776FB">
      <w:pPr>
        <w:pStyle w:val="a2"/>
      </w:pPr>
      <w:r>
        <w:rPr>
          <w:rFonts w:hint="eastAsia"/>
        </w:rPr>
        <w:tab/>
      </w:r>
      <w:r>
        <w:rPr>
          <w:rFonts w:hint="eastAsia"/>
        </w:rPr>
        <w:tab/>
      </w:r>
      <w:r w:rsidR="00AC57C6">
        <w:t>32</w:t>
      </w:r>
      <w:r w:rsidR="00756278">
        <w:t>．</w:t>
      </w:r>
      <w:r w:rsidR="00AC57C6">
        <w:t>2</w:t>
      </w:r>
      <w:r w:rsidR="004776FB" w:rsidRPr="004776FB">
        <w:t>00</w:t>
      </w:r>
      <w:r w:rsidR="00AC57C6">
        <w:t>9</w:t>
      </w:r>
      <w:r w:rsidR="004776FB" w:rsidRPr="004776FB">
        <w:t>年全国法官及陪审员性别构成</w:t>
      </w:r>
      <w:r>
        <w:rPr>
          <w:rFonts w:hint="eastAsia"/>
        </w:rPr>
        <w:tab/>
      </w:r>
      <w:r>
        <w:rPr>
          <w:rFonts w:hint="eastAsia"/>
        </w:rPr>
        <w:tab/>
      </w:r>
      <w:r w:rsidR="00727EB1">
        <w:rPr>
          <w:rFonts w:hint="eastAsia"/>
        </w:rPr>
        <w:t>58</w:t>
      </w:r>
    </w:p>
    <w:p w:rsidR="004776FB" w:rsidRPr="004776FB" w:rsidRDefault="00B64A1E" w:rsidP="004776FB">
      <w:pPr>
        <w:pStyle w:val="a2"/>
      </w:pPr>
      <w:r>
        <w:rPr>
          <w:rFonts w:hint="eastAsia"/>
        </w:rPr>
        <w:tab/>
      </w:r>
      <w:r>
        <w:rPr>
          <w:rFonts w:hint="eastAsia"/>
        </w:rPr>
        <w:tab/>
      </w:r>
      <w:r w:rsidR="00AC57C6">
        <w:t>33</w:t>
      </w:r>
      <w:r w:rsidR="00756278">
        <w:t>．</w:t>
      </w:r>
      <w:r w:rsidR="004776FB" w:rsidRPr="004776FB">
        <w:t>全国律师和女律师人数</w:t>
      </w:r>
      <w:r>
        <w:rPr>
          <w:rFonts w:hint="eastAsia"/>
        </w:rPr>
        <w:tab/>
      </w:r>
      <w:r>
        <w:rPr>
          <w:rFonts w:hint="eastAsia"/>
        </w:rPr>
        <w:tab/>
      </w:r>
      <w:r w:rsidR="00727EB1">
        <w:rPr>
          <w:rFonts w:hint="eastAsia"/>
        </w:rPr>
        <w:t>58</w:t>
      </w:r>
    </w:p>
    <w:p w:rsidR="004776FB" w:rsidRPr="004776FB" w:rsidRDefault="00B64A1E" w:rsidP="004776FB">
      <w:pPr>
        <w:pStyle w:val="a2"/>
      </w:pPr>
      <w:r>
        <w:rPr>
          <w:rFonts w:hint="eastAsia"/>
        </w:rPr>
        <w:tab/>
      </w:r>
      <w:r>
        <w:rPr>
          <w:rFonts w:hint="eastAsia"/>
        </w:rPr>
        <w:tab/>
      </w:r>
      <w:r w:rsidR="00AC57C6">
        <w:t>34</w:t>
      </w:r>
      <w:r w:rsidR="00756278">
        <w:t>．</w:t>
      </w:r>
      <w:r w:rsidR="004776FB" w:rsidRPr="004776FB">
        <w:t>公安机关实有人数性别构成</w:t>
      </w:r>
      <w:r>
        <w:rPr>
          <w:rFonts w:hint="eastAsia"/>
        </w:rPr>
        <w:tab/>
      </w:r>
      <w:r>
        <w:rPr>
          <w:rFonts w:hint="eastAsia"/>
        </w:rPr>
        <w:tab/>
      </w:r>
      <w:r w:rsidR="00727EB1">
        <w:rPr>
          <w:rFonts w:hint="eastAsia"/>
        </w:rPr>
        <w:t>59</w:t>
      </w:r>
    </w:p>
    <w:p w:rsidR="004776FB" w:rsidRPr="004776FB" w:rsidRDefault="00B64A1E" w:rsidP="004776FB">
      <w:pPr>
        <w:pStyle w:val="a2"/>
      </w:pPr>
      <w:r>
        <w:rPr>
          <w:rFonts w:hint="eastAsia"/>
        </w:rPr>
        <w:tab/>
      </w:r>
      <w:r>
        <w:rPr>
          <w:rFonts w:hint="eastAsia"/>
        </w:rPr>
        <w:tab/>
      </w:r>
      <w:r w:rsidR="00AC57C6">
        <w:t>35</w:t>
      </w:r>
      <w:r w:rsidR="00756278">
        <w:t>．</w:t>
      </w:r>
      <w:r w:rsidR="004776FB" w:rsidRPr="004776FB">
        <w:t>法律援助机构数</w:t>
      </w:r>
      <w:r>
        <w:rPr>
          <w:rFonts w:hint="eastAsia"/>
        </w:rPr>
        <w:tab/>
      </w:r>
      <w:r>
        <w:rPr>
          <w:rFonts w:hint="eastAsia"/>
        </w:rPr>
        <w:tab/>
      </w:r>
      <w:r w:rsidR="00727EB1">
        <w:rPr>
          <w:rFonts w:hint="eastAsia"/>
        </w:rPr>
        <w:t>59</w:t>
      </w:r>
    </w:p>
    <w:p w:rsidR="004776FB" w:rsidRPr="004776FB" w:rsidRDefault="00B64A1E" w:rsidP="004776FB">
      <w:pPr>
        <w:pStyle w:val="a2"/>
      </w:pPr>
      <w:r>
        <w:rPr>
          <w:rFonts w:hint="eastAsia"/>
        </w:rPr>
        <w:tab/>
      </w:r>
      <w:r>
        <w:rPr>
          <w:rFonts w:hint="eastAsia"/>
        </w:rPr>
        <w:tab/>
      </w:r>
      <w:r w:rsidR="00AC57C6">
        <w:t>36</w:t>
      </w:r>
      <w:r w:rsidR="00756278">
        <w:t>．</w:t>
      </w:r>
      <w:r w:rsidR="004776FB" w:rsidRPr="004776FB">
        <w:t>获得法律援助的老年人、未成年人和妇女人数</w:t>
      </w:r>
      <w:r>
        <w:rPr>
          <w:rFonts w:hint="eastAsia"/>
        </w:rPr>
        <w:tab/>
      </w:r>
      <w:r>
        <w:rPr>
          <w:rFonts w:hint="eastAsia"/>
        </w:rPr>
        <w:tab/>
      </w:r>
      <w:r w:rsidR="00727EB1">
        <w:rPr>
          <w:rFonts w:hint="eastAsia"/>
        </w:rPr>
        <w:t>60</w:t>
      </w:r>
    </w:p>
    <w:p w:rsidR="004776FB" w:rsidRPr="004776FB" w:rsidRDefault="00B64A1E" w:rsidP="004776FB">
      <w:pPr>
        <w:pStyle w:val="a2"/>
      </w:pPr>
      <w:r>
        <w:rPr>
          <w:rFonts w:hint="eastAsia"/>
        </w:rPr>
        <w:tab/>
      </w:r>
      <w:r>
        <w:rPr>
          <w:rFonts w:hint="eastAsia"/>
        </w:rPr>
        <w:tab/>
      </w:r>
      <w:r w:rsidR="00AC57C6">
        <w:t>37</w:t>
      </w:r>
      <w:r w:rsidR="00756278">
        <w:t>．</w:t>
      </w:r>
      <w:r w:rsidR="004776FB" w:rsidRPr="004776FB">
        <w:t>破获各种案件数</w:t>
      </w:r>
      <w:r>
        <w:rPr>
          <w:rFonts w:hint="eastAsia"/>
        </w:rPr>
        <w:tab/>
      </w:r>
      <w:r>
        <w:rPr>
          <w:rFonts w:hint="eastAsia"/>
        </w:rPr>
        <w:tab/>
      </w:r>
      <w:r w:rsidR="00727EB1">
        <w:rPr>
          <w:rFonts w:hint="eastAsia"/>
        </w:rPr>
        <w:t>60</w:t>
      </w:r>
    </w:p>
    <w:p w:rsidR="004776FB" w:rsidRPr="004776FB" w:rsidRDefault="00B64A1E" w:rsidP="00B64A1E">
      <w:pPr>
        <w:pStyle w:val="a2"/>
        <w:ind w:right="2748"/>
      </w:pPr>
      <w:r>
        <w:rPr>
          <w:rFonts w:hint="eastAsia"/>
        </w:rPr>
        <w:tab/>
      </w:r>
      <w:r>
        <w:rPr>
          <w:rFonts w:hint="eastAsia"/>
        </w:rPr>
        <w:tab/>
      </w:r>
      <w:r w:rsidR="00AC57C6">
        <w:rPr>
          <w:spacing w:val="-4"/>
        </w:rPr>
        <w:t>38</w:t>
      </w:r>
      <w:r w:rsidR="00756278">
        <w:rPr>
          <w:spacing w:val="-4"/>
        </w:rPr>
        <w:t>．</w:t>
      </w:r>
      <w:r w:rsidR="00AC57C6">
        <w:rPr>
          <w:spacing w:val="-4"/>
        </w:rPr>
        <w:t>2</w:t>
      </w:r>
      <w:r w:rsidR="004776FB" w:rsidRPr="00B64A1E">
        <w:rPr>
          <w:spacing w:val="-4"/>
        </w:rPr>
        <w:t>00</w:t>
      </w:r>
      <w:r w:rsidR="00AC57C6">
        <w:rPr>
          <w:spacing w:val="-4"/>
        </w:rPr>
        <w:t>9</w:t>
      </w:r>
      <w:r w:rsidR="004776FB" w:rsidRPr="00B64A1E">
        <w:rPr>
          <w:spacing w:val="-4"/>
        </w:rPr>
        <w:t>年分地区人口出生率、死亡率、自然增长率情况</w:t>
      </w:r>
      <w:r>
        <w:rPr>
          <w:rFonts w:hint="eastAsia"/>
        </w:rPr>
        <w:tab/>
      </w:r>
      <w:r>
        <w:rPr>
          <w:rFonts w:hint="eastAsia"/>
        </w:rPr>
        <w:tab/>
      </w:r>
      <w:r w:rsidR="00727EB1">
        <w:rPr>
          <w:rFonts w:hint="eastAsia"/>
        </w:rPr>
        <w:t>61</w:t>
      </w:r>
    </w:p>
    <w:p w:rsidR="00B64A1E" w:rsidRPr="00B64A1E" w:rsidRDefault="00B64A1E" w:rsidP="00CE4B2C">
      <w:pPr>
        <w:pStyle w:val="HChGC"/>
      </w:pPr>
      <w:r>
        <w:br w:type="page"/>
      </w:r>
      <w:r w:rsidR="00AC57C6">
        <w:rPr>
          <w:rFonts w:hint="eastAsia"/>
        </w:rPr>
        <w:tab/>
      </w:r>
      <w:r w:rsidR="00AC57C6">
        <w:rPr>
          <w:rFonts w:hint="eastAsia"/>
        </w:rPr>
        <w:tab/>
      </w:r>
      <w:r w:rsidRPr="00B64A1E">
        <w:t>序言</w:t>
      </w:r>
    </w:p>
    <w:p w:rsidR="00B64A1E" w:rsidRPr="00B64A1E" w:rsidRDefault="00CE4B2C" w:rsidP="00B64A1E">
      <w:pPr>
        <w:pStyle w:val="SingleTxtGC"/>
      </w:pPr>
      <w:r>
        <w:t>1.</w:t>
      </w:r>
      <w:r w:rsidR="00AC57C6">
        <w:rPr>
          <w:rFonts w:hint="eastAsia"/>
        </w:rPr>
        <w:t xml:space="preserve"> </w:t>
      </w:r>
      <w:r w:rsidR="00B64A1E" w:rsidRPr="00B64A1E">
        <w:t xml:space="preserve"> </w:t>
      </w:r>
      <w:r w:rsidR="00B64A1E" w:rsidRPr="00B64A1E">
        <w:t>根据《消除对妇女一切形式歧视公约》</w:t>
      </w:r>
      <w:r>
        <w:t>(</w:t>
      </w:r>
      <w:r w:rsidR="00B64A1E" w:rsidRPr="00B64A1E">
        <w:t>简称公约</w:t>
      </w:r>
      <w:r>
        <w:t>)</w:t>
      </w:r>
      <w:r w:rsidR="00B64A1E" w:rsidRPr="00B64A1E">
        <w:t>第十八条第一款规定</w:t>
      </w:r>
      <w:r>
        <w:t>，</w:t>
      </w:r>
      <w:r w:rsidR="00B64A1E" w:rsidRPr="00B64A1E">
        <w:t>中华人民共和国向联合国秘书长提交执行公约第</w:t>
      </w:r>
      <w:r w:rsidR="00AC57C6">
        <w:t>7</w:t>
      </w:r>
      <w:r w:rsidR="00B64A1E" w:rsidRPr="00B64A1E">
        <w:t>、</w:t>
      </w:r>
      <w:r w:rsidR="00AC57C6">
        <w:t>8</w:t>
      </w:r>
      <w:r w:rsidR="00B64A1E" w:rsidRPr="00B64A1E">
        <w:t>次合并报告。本报告的撰写遵循了消除对妇女歧视委员会</w:t>
      </w:r>
      <w:r>
        <w:t>(</w:t>
      </w:r>
      <w:r w:rsidR="00B64A1E" w:rsidRPr="00B64A1E">
        <w:t>简称消歧委员会</w:t>
      </w:r>
      <w:r>
        <w:t>)</w:t>
      </w:r>
      <w:r w:rsidR="00B64A1E" w:rsidRPr="00B64A1E">
        <w:t>关于缔约国定期报告的指导原则。</w:t>
      </w:r>
    </w:p>
    <w:p w:rsidR="00B64A1E" w:rsidRPr="00B64A1E" w:rsidRDefault="00CE4B2C" w:rsidP="00B64A1E">
      <w:pPr>
        <w:pStyle w:val="SingleTxtGC"/>
      </w:pPr>
      <w:r>
        <w:t>2.</w:t>
      </w:r>
      <w:r w:rsidR="00B64A1E" w:rsidRPr="00B64A1E">
        <w:t xml:space="preserve"> </w:t>
      </w:r>
      <w:r w:rsidR="00AC57C6">
        <w:rPr>
          <w:rFonts w:hint="eastAsia"/>
        </w:rPr>
        <w:t xml:space="preserve"> </w:t>
      </w:r>
      <w:r w:rsidR="00B64A1E" w:rsidRPr="00B64A1E">
        <w:t>本报告包括三部分</w:t>
      </w:r>
      <w:r w:rsidR="00756278">
        <w:t>.</w:t>
      </w:r>
      <w:r w:rsidR="00B64A1E" w:rsidRPr="00B64A1E">
        <w:t>第一部分为中华人民共和国</w:t>
      </w:r>
      <w:r w:rsidR="00AC57C6">
        <w:t>2</w:t>
      </w:r>
      <w:r w:rsidR="00B64A1E" w:rsidRPr="00B64A1E">
        <w:t>00</w:t>
      </w:r>
      <w:r w:rsidR="00AC57C6">
        <w:t>6</w:t>
      </w:r>
      <w:r w:rsidR="00B64A1E" w:rsidRPr="00B64A1E">
        <w:t>年至</w:t>
      </w:r>
      <w:r w:rsidR="00AC57C6">
        <w:t>2</w:t>
      </w:r>
      <w:r w:rsidR="00B64A1E" w:rsidRPr="00B64A1E">
        <w:t>0</w:t>
      </w:r>
      <w:r w:rsidR="00AC57C6">
        <w:t>1</w:t>
      </w:r>
      <w:r w:rsidR="00B64A1E" w:rsidRPr="00B64A1E">
        <w:t>0</w:t>
      </w:r>
      <w:r w:rsidR="00B64A1E" w:rsidRPr="00B64A1E">
        <w:t>年执行公约情况</w:t>
      </w:r>
      <w:r>
        <w:t>，</w:t>
      </w:r>
      <w:r w:rsidR="00B64A1E" w:rsidRPr="00B64A1E">
        <w:t>由中国中央政府撰写</w:t>
      </w:r>
      <w:r>
        <w:t>；</w:t>
      </w:r>
      <w:r w:rsidR="00B64A1E" w:rsidRPr="00B64A1E">
        <w:t>第二部分为中华人民共和国香港特别行政区执行公约情况</w:t>
      </w:r>
      <w:r>
        <w:t>，</w:t>
      </w:r>
      <w:r w:rsidR="00B64A1E" w:rsidRPr="00B64A1E">
        <w:t>由香港特区政府撰写</w:t>
      </w:r>
      <w:r>
        <w:t>；</w:t>
      </w:r>
      <w:r w:rsidR="00B64A1E" w:rsidRPr="00B64A1E">
        <w:t>第三部分为中华人民共和国澳门特别行政区执行公约情况</w:t>
      </w:r>
      <w:r>
        <w:t>，</w:t>
      </w:r>
      <w:r w:rsidR="00B64A1E" w:rsidRPr="00B64A1E">
        <w:t>由澳门特区政府撰写。</w:t>
      </w:r>
    </w:p>
    <w:p w:rsidR="00B64A1E" w:rsidRPr="00B64A1E" w:rsidRDefault="00CE4B2C" w:rsidP="00B64A1E">
      <w:pPr>
        <w:pStyle w:val="SingleTxtGC"/>
      </w:pPr>
      <w:r>
        <w:t>3.</w:t>
      </w:r>
      <w:r w:rsidR="00AC57C6">
        <w:rPr>
          <w:rFonts w:hint="eastAsia"/>
        </w:rPr>
        <w:t xml:space="preserve"> </w:t>
      </w:r>
      <w:r w:rsidR="00B64A1E" w:rsidRPr="00B64A1E">
        <w:t xml:space="preserve"> </w:t>
      </w:r>
      <w:r w:rsidR="00B64A1E" w:rsidRPr="00B64A1E">
        <w:t>中央政府报告的撰写工作由国务院妇女儿童工作委员会办公室</w:t>
      </w:r>
      <w:r>
        <w:t>(</w:t>
      </w:r>
      <w:r w:rsidR="00B64A1E" w:rsidRPr="00B64A1E">
        <w:t>简称国务院妇儿工委办</w:t>
      </w:r>
      <w:r>
        <w:t>)</w:t>
      </w:r>
      <w:r w:rsidR="00B64A1E" w:rsidRPr="00B64A1E">
        <w:t>牵头</w:t>
      </w:r>
      <w:r>
        <w:t>，</w:t>
      </w:r>
      <w:r w:rsidR="00B64A1E" w:rsidRPr="00B64A1E">
        <w:t>并成立了报告撰写工作组</w:t>
      </w:r>
      <w:r>
        <w:t>，</w:t>
      </w:r>
      <w:r w:rsidR="00B64A1E" w:rsidRPr="00B64A1E">
        <w:t>工作组成员来自中国</w:t>
      </w:r>
      <w:r w:rsidR="00AC57C6">
        <w:t>29</w:t>
      </w:r>
      <w:r w:rsidR="00B64A1E" w:rsidRPr="00B64A1E">
        <w:t>个有关机构、政府部门和组织</w:t>
      </w:r>
      <w:r>
        <w:t>，</w:t>
      </w:r>
      <w:r w:rsidR="00B64A1E" w:rsidRPr="00B64A1E">
        <w:t>即全国人大常委会法工委、最高人民法院、最高人民检察院、中组部、中宣部、外交部、国家发展和改革委员会、教育部、科技部、国家民族事务委员会、公安部、民政部、司法部、人力资源和社会保障部、农业部、文化部、卫生部、国家人口和计划生育委员会、国家广播电影电视总局、新闻出版总署、国家体育总局、国家统计局、国务院妇儿工委办、国务院扶贫开发领导小组办公室、全国老龄工作委员会办公室及中华全国总工会、中华全国妇女联合会</w:t>
      </w:r>
      <w:r>
        <w:t>(</w:t>
      </w:r>
      <w:r w:rsidR="00B64A1E" w:rsidRPr="00B64A1E">
        <w:t>简称全国妇联</w:t>
      </w:r>
      <w:r>
        <w:t>)</w:t>
      </w:r>
      <w:r w:rsidR="00B64A1E" w:rsidRPr="00B64A1E">
        <w:t>、中国残疾人联合会、中国科学技术协会。</w:t>
      </w:r>
    </w:p>
    <w:p w:rsidR="00B64A1E" w:rsidRPr="00B64A1E" w:rsidRDefault="00CE4B2C" w:rsidP="00B64A1E">
      <w:pPr>
        <w:pStyle w:val="SingleTxtGC"/>
      </w:pPr>
      <w:r>
        <w:t>4.</w:t>
      </w:r>
      <w:r w:rsidR="00B64A1E" w:rsidRPr="00B64A1E">
        <w:t xml:space="preserve"> </w:t>
      </w:r>
      <w:r w:rsidR="00AC57C6">
        <w:rPr>
          <w:rFonts w:hint="eastAsia"/>
        </w:rPr>
        <w:t xml:space="preserve"> </w:t>
      </w:r>
      <w:r w:rsidR="00AC57C6">
        <w:t>2</w:t>
      </w:r>
      <w:r w:rsidR="00B64A1E" w:rsidRPr="00B64A1E">
        <w:t>0</w:t>
      </w:r>
      <w:r w:rsidR="00AC57C6">
        <w:t>1</w:t>
      </w:r>
      <w:r w:rsidR="00B64A1E" w:rsidRPr="00B64A1E">
        <w:t>0</w:t>
      </w:r>
      <w:r w:rsidR="00B64A1E" w:rsidRPr="00B64A1E">
        <w:t>年</w:t>
      </w:r>
      <w:r w:rsidR="00AC57C6">
        <w:t>4</w:t>
      </w:r>
      <w:r w:rsidR="00B64A1E" w:rsidRPr="00B64A1E">
        <w:t>月</w:t>
      </w:r>
      <w:r>
        <w:t>，</w:t>
      </w:r>
      <w:r w:rsidR="00B64A1E" w:rsidRPr="00B64A1E">
        <w:t>国务院妇儿工委办召开工作组会议</w:t>
      </w:r>
      <w:r>
        <w:t>，</w:t>
      </w:r>
      <w:r w:rsidR="00B64A1E" w:rsidRPr="00B64A1E">
        <w:t>研究报告撰写事宜。同年</w:t>
      </w:r>
      <w:r w:rsidR="00AC57C6">
        <w:t>11</w:t>
      </w:r>
      <w:r w:rsidR="00B64A1E" w:rsidRPr="00B64A1E">
        <w:t>月</w:t>
      </w:r>
      <w:r>
        <w:t>，</w:t>
      </w:r>
      <w:r w:rsidR="00B64A1E" w:rsidRPr="00B64A1E">
        <w:t>召开了报告初稿研讨会。为进一步增进各有关方面对公约的了解</w:t>
      </w:r>
      <w:r>
        <w:t>，</w:t>
      </w:r>
      <w:r w:rsidR="00B64A1E" w:rsidRPr="00B64A1E">
        <w:t>研讨会期间举办了有关公约和性别平等问题的培训。为广泛听取民间社会对报告的意见和建议</w:t>
      </w:r>
      <w:r>
        <w:t>，</w:t>
      </w:r>
      <w:r w:rsidR="00B64A1E" w:rsidRPr="00B64A1E">
        <w:t>国务院妇儿工委办于</w:t>
      </w:r>
      <w:r w:rsidR="00AC57C6">
        <w:t>2</w:t>
      </w:r>
      <w:r w:rsidR="00B64A1E" w:rsidRPr="00B64A1E">
        <w:t>0</w:t>
      </w:r>
      <w:r w:rsidR="00AC57C6">
        <w:t>11</w:t>
      </w:r>
      <w:r w:rsidR="00B64A1E" w:rsidRPr="00B64A1E">
        <w:t>年</w:t>
      </w:r>
      <w:r w:rsidR="00AC57C6">
        <w:t>7</w:t>
      </w:r>
      <w:r w:rsidR="00B64A1E" w:rsidRPr="00B64A1E">
        <w:t>月专门召开会议</w:t>
      </w:r>
      <w:r>
        <w:t>，</w:t>
      </w:r>
      <w:r w:rsidR="00B64A1E" w:rsidRPr="00B64A1E">
        <w:t>应邀与会的代表来自中国残联、中国社会科学院、中国法学会反对家庭暴力网络、中国妇女研究会、中国婚姻家庭研究会、中国女企业家协会、中国女法官协会、中国女检察官协会、中国人才研究会妇女人才委员会、北京市妇联、北京红枫妇女心理咨询服务中心及媒体。联合国儿童基金会驻华办事处为会议提供了资金支持。报告还通过国务院妇儿工委办网站进一步征求了公众意见。</w:t>
      </w:r>
    </w:p>
    <w:p w:rsidR="00B64A1E" w:rsidRPr="00B64A1E" w:rsidRDefault="00CE4B2C" w:rsidP="00B64A1E">
      <w:pPr>
        <w:pStyle w:val="SingleTxtGC"/>
      </w:pPr>
      <w:r>
        <w:t>5.</w:t>
      </w:r>
      <w:r w:rsidR="00B64A1E" w:rsidRPr="00B64A1E">
        <w:t xml:space="preserve"> </w:t>
      </w:r>
      <w:r w:rsidR="00AC57C6">
        <w:rPr>
          <w:rFonts w:hint="eastAsia"/>
        </w:rPr>
        <w:t xml:space="preserve"> </w:t>
      </w:r>
      <w:r w:rsidR="00B64A1E" w:rsidRPr="00B64A1E">
        <w:t>中央政府撰写的报告分两部分</w:t>
      </w:r>
      <w:r w:rsidR="00756278">
        <w:t>.</w:t>
      </w:r>
      <w:r w:rsidR="00B64A1E" w:rsidRPr="00B64A1E">
        <w:t>第一部分为概述</w:t>
      </w:r>
      <w:r>
        <w:t>，</w:t>
      </w:r>
      <w:r w:rsidR="00B64A1E" w:rsidRPr="00B64A1E">
        <w:t>第二部分为执行公约各条款情况。对消歧委员会</w:t>
      </w:r>
      <w:r w:rsidR="00B64A1E" w:rsidRPr="00B64A1E">
        <w:rPr>
          <w:bCs/>
        </w:rPr>
        <w:t>结论性意见的反馈</w:t>
      </w:r>
      <w:r>
        <w:rPr>
          <w:bCs/>
        </w:rPr>
        <w:t>，</w:t>
      </w:r>
      <w:r w:rsidR="00B64A1E" w:rsidRPr="00B64A1E">
        <w:rPr>
          <w:bCs/>
        </w:rPr>
        <w:t>根据内容反映在第二部分相应条款中。</w:t>
      </w:r>
    </w:p>
    <w:p w:rsidR="00B64A1E" w:rsidRPr="00B64A1E" w:rsidRDefault="00CE4B2C" w:rsidP="00B64A1E">
      <w:pPr>
        <w:pStyle w:val="SingleTxtGC"/>
      </w:pPr>
      <w:r>
        <w:t>6.</w:t>
      </w:r>
      <w:r w:rsidR="00B64A1E" w:rsidRPr="00B64A1E">
        <w:t xml:space="preserve"> </w:t>
      </w:r>
      <w:r w:rsidR="00AC57C6">
        <w:rPr>
          <w:rFonts w:hint="eastAsia"/>
        </w:rPr>
        <w:t xml:space="preserve"> </w:t>
      </w:r>
      <w:r w:rsidR="00B64A1E" w:rsidRPr="00B64A1E">
        <w:t>中国政府重申对公约第</w:t>
      </w:r>
      <w:r w:rsidR="00AC57C6">
        <w:t>29</w:t>
      </w:r>
      <w:r w:rsidR="00B64A1E" w:rsidRPr="00B64A1E">
        <w:t>条第</w:t>
      </w:r>
      <w:r w:rsidR="00AC57C6">
        <w:t>1</w:t>
      </w:r>
      <w:r w:rsidR="00B64A1E" w:rsidRPr="00B64A1E">
        <w:t>款的保留。</w:t>
      </w:r>
    </w:p>
    <w:p w:rsidR="00B64A1E" w:rsidRPr="00B64A1E" w:rsidRDefault="00AC57C6" w:rsidP="00CE4B2C">
      <w:pPr>
        <w:pStyle w:val="HChGC"/>
      </w:pPr>
      <w:r>
        <w:rPr>
          <w:rFonts w:hint="eastAsia"/>
        </w:rPr>
        <w:tab/>
      </w:r>
      <w:r>
        <w:rPr>
          <w:rFonts w:hint="eastAsia"/>
        </w:rPr>
        <w:tab/>
      </w:r>
      <w:r w:rsidR="00B64A1E" w:rsidRPr="00B64A1E">
        <w:t>概述</w:t>
      </w:r>
    </w:p>
    <w:p w:rsidR="00B64A1E" w:rsidRPr="00B64A1E" w:rsidRDefault="00CE4B2C" w:rsidP="00B64A1E">
      <w:pPr>
        <w:pStyle w:val="SingleTxtGC"/>
      </w:pPr>
      <w:r>
        <w:t>7.</w:t>
      </w:r>
      <w:r w:rsidR="00B64A1E" w:rsidRPr="00B64A1E">
        <w:t xml:space="preserve"> </w:t>
      </w:r>
      <w:r w:rsidR="00AC57C6">
        <w:rPr>
          <w:rFonts w:hint="eastAsia"/>
        </w:rPr>
        <w:t xml:space="preserve"> </w:t>
      </w:r>
      <w:r w:rsidR="00B64A1E" w:rsidRPr="00B64A1E">
        <w:t>中国以</w:t>
      </w:r>
      <w:r w:rsidR="00AC57C6">
        <w:t>2</w:t>
      </w:r>
      <w:r w:rsidR="00B64A1E" w:rsidRPr="00B64A1E">
        <w:t>0</w:t>
      </w:r>
      <w:r w:rsidR="00AC57C6">
        <w:t>1</w:t>
      </w:r>
      <w:r w:rsidR="00B64A1E" w:rsidRPr="00B64A1E">
        <w:t>0</w:t>
      </w:r>
      <w:r w:rsidR="00B64A1E" w:rsidRPr="00B64A1E">
        <w:t>年</w:t>
      </w:r>
      <w:r w:rsidR="00AC57C6">
        <w:t>11</w:t>
      </w:r>
      <w:r w:rsidR="00B64A1E" w:rsidRPr="00B64A1E">
        <w:t>月</w:t>
      </w:r>
      <w:r w:rsidR="00AC57C6">
        <w:t>1</w:t>
      </w:r>
      <w:r w:rsidR="00B64A1E" w:rsidRPr="00B64A1E">
        <w:t>日零时为标准时点开展了第六次全国人口普查</w:t>
      </w:r>
      <w:r>
        <w:t>，</w:t>
      </w:r>
      <w:r w:rsidR="00B64A1E" w:rsidRPr="00B64A1E">
        <w:t>于</w:t>
      </w:r>
      <w:r w:rsidR="00AC57C6">
        <w:t>2</w:t>
      </w:r>
      <w:r w:rsidR="00B64A1E" w:rsidRPr="00B64A1E">
        <w:t>0</w:t>
      </w:r>
      <w:r w:rsidR="00AC57C6">
        <w:t>11</w:t>
      </w:r>
      <w:r w:rsidR="00B64A1E" w:rsidRPr="00B64A1E">
        <w:t>年</w:t>
      </w:r>
      <w:r w:rsidR="00AC57C6">
        <w:t>4</w:t>
      </w:r>
      <w:r w:rsidR="00B64A1E" w:rsidRPr="00B64A1E">
        <w:t>月发布了部分主要数据。普查显示</w:t>
      </w:r>
      <w:r>
        <w:t>，</w:t>
      </w:r>
      <w:r w:rsidR="00B64A1E" w:rsidRPr="00B64A1E">
        <w:t>中国大陆总人口</w:t>
      </w:r>
      <w:r w:rsidR="00AC57C6">
        <w:t>1</w:t>
      </w:r>
      <w:r>
        <w:t>3.</w:t>
      </w:r>
      <w:r w:rsidR="00AC57C6">
        <w:t>39</w:t>
      </w:r>
      <w:r w:rsidR="00B64A1E" w:rsidRPr="00B64A1E">
        <w:rPr>
          <w:rFonts w:hint="eastAsia"/>
        </w:rPr>
        <w:t>亿</w:t>
      </w:r>
      <w:r w:rsidR="00B64A1E" w:rsidRPr="00B64A1E">
        <w:t>人</w:t>
      </w:r>
      <w:r>
        <w:t>，</w:t>
      </w:r>
      <w:r w:rsidR="00B64A1E" w:rsidRPr="00B64A1E">
        <w:t>其中女性人口为</w:t>
      </w:r>
      <w:r>
        <w:t>6.</w:t>
      </w:r>
      <w:r w:rsidR="00AC57C6">
        <w:t>5</w:t>
      </w:r>
      <w:r w:rsidR="00AC57C6">
        <w:rPr>
          <w:rFonts w:hint="eastAsia"/>
        </w:rPr>
        <w:t>3</w:t>
      </w:r>
      <w:r w:rsidR="00B64A1E" w:rsidRPr="00B64A1E">
        <w:rPr>
          <w:rFonts w:hint="eastAsia"/>
        </w:rPr>
        <w:t>亿</w:t>
      </w:r>
      <w:r w:rsidR="00B64A1E" w:rsidRPr="00B64A1E">
        <w:t>人</w:t>
      </w:r>
      <w:r>
        <w:t>，</w:t>
      </w:r>
      <w:r w:rsidR="00B64A1E" w:rsidRPr="00B64A1E">
        <w:t>占</w:t>
      </w:r>
      <w:r w:rsidR="00AC57C6">
        <w:t>4</w:t>
      </w:r>
      <w:r>
        <w:t>8.</w:t>
      </w:r>
      <w:r w:rsidR="00AC57C6">
        <w:t>73</w:t>
      </w:r>
      <w:r>
        <w:t>%</w:t>
      </w:r>
      <w:r w:rsidR="00B64A1E" w:rsidRPr="00B64A1E">
        <w:t>。</w:t>
      </w:r>
    </w:p>
    <w:p w:rsidR="00B64A1E" w:rsidRPr="00B64A1E" w:rsidRDefault="00CE4B2C" w:rsidP="00B64A1E">
      <w:pPr>
        <w:pStyle w:val="SingleTxtGC"/>
      </w:pPr>
      <w:r>
        <w:t>8.</w:t>
      </w:r>
      <w:r w:rsidR="00B64A1E" w:rsidRPr="00B64A1E">
        <w:t xml:space="preserve"> </w:t>
      </w:r>
      <w:r w:rsidR="00AC57C6">
        <w:rPr>
          <w:rFonts w:hint="eastAsia"/>
        </w:rPr>
        <w:t xml:space="preserve"> </w:t>
      </w:r>
      <w:r w:rsidR="00AC57C6">
        <w:t>2</w:t>
      </w:r>
      <w:r w:rsidR="00B64A1E" w:rsidRPr="00B64A1E">
        <w:t>00</w:t>
      </w:r>
      <w:r w:rsidR="00AC57C6">
        <w:t>6</w:t>
      </w:r>
      <w:r w:rsidR="00B64A1E" w:rsidRPr="00B64A1E">
        <w:t>年</w:t>
      </w:r>
      <w:r>
        <w:t>，</w:t>
      </w:r>
      <w:r w:rsidR="00B64A1E" w:rsidRPr="00B64A1E">
        <w:t>中国提出构建社会主义和谐社会的目标。为实现这一目标</w:t>
      </w:r>
      <w:r>
        <w:t>，</w:t>
      </w:r>
      <w:r w:rsidR="00B64A1E" w:rsidRPr="00B64A1E">
        <w:t>中央政府和地方各级政府采取积极措施</w:t>
      </w:r>
      <w:r>
        <w:t>，</w:t>
      </w:r>
      <w:r w:rsidR="00B64A1E" w:rsidRPr="00B64A1E">
        <w:t>坚持以人为本</w:t>
      </w:r>
      <w:r>
        <w:t>，</w:t>
      </w:r>
      <w:r w:rsidR="00B64A1E" w:rsidRPr="00B64A1E">
        <w:t>树立全面、协调、可持续的发展观</w:t>
      </w:r>
      <w:r>
        <w:t>，</w:t>
      </w:r>
      <w:r w:rsidR="00B64A1E" w:rsidRPr="00B64A1E">
        <w:t>坚持《中华人民共和国宪法》载明的</w:t>
      </w:r>
      <w:r w:rsidR="00AC57C6">
        <w:rPr>
          <w:rFonts w:hint="eastAsia"/>
        </w:rPr>
        <w:t>“</w:t>
      </w:r>
      <w:r w:rsidR="00B64A1E" w:rsidRPr="00B64A1E">
        <w:t>国家尊重和保障人权</w:t>
      </w:r>
      <w:r w:rsidR="00AC57C6">
        <w:rPr>
          <w:rFonts w:hint="eastAsia"/>
        </w:rPr>
        <w:t>”</w:t>
      </w:r>
      <w:r w:rsidR="00B64A1E" w:rsidRPr="00B64A1E">
        <w:t>。在此背景下</w:t>
      </w:r>
      <w:r>
        <w:t>，</w:t>
      </w:r>
      <w:r w:rsidR="00B64A1E" w:rsidRPr="00B64A1E">
        <w:t>促进性别平等、维护妇女权益得到高度重视及更广泛的推动和支持</w:t>
      </w:r>
      <w:r>
        <w:t>，</w:t>
      </w:r>
      <w:r w:rsidR="00B64A1E" w:rsidRPr="00B64A1E">
        <w:t>成为国家发展战略的一个重要组成部分。</w:t>
      </w:r>
    </w:p>
    <w:p w:rsidR="00B64A1E" w:rsidRPr="00B64A1E" w:rsidRDefault="00CE4B2C" w:rsidP="00B64A1E">
      <w:pPr>
        <w:pStyle w:val="SingleTxtGC"/>
        <w:rPr>
          <w:bCs/>
        </w:rPr>
      </w:pPr>
      <w:r>
        <w:t>9.</w:t>
      </w:r>
      <w:r w:rsidR="00B64A1E" w:rsidRPr="00B64A1E">
        <w:t xml:space="preserve"> </w:t>
      </w:r>
      <w:r w:rsidR="00AC57C6">
        <w:rPr>
          <w:rFonts w:hint="eastAsia"/>
        </w:rPr>
        <w:t xml:space="preserve"> </w:t>
      </w:r>
      <w:r w:rsidR="00B64A1E" w:rsidRPr="00B64A1E">
        <w:t>中国通过立法、执法监督、政策措施、财政支持、部门协作、社会动员、民间社会参与及国际合作等各种方式认真执行公约。</w:t>
      </w:r>
      <w:r w:rsidR="00AC57C6">
        <w:t>2</w:t>
      </w:r>
      <w:r w:rsidR="00B64A1E" w:rsidRPr="00B64A1E">
        <w:t>00</w:t>
      </w:r>
      <w:r w:rsidR="00AC57C6">
        <w:t>6</w:t>
      </w:r>
      <w:r w:rsidR="00B64A1E" w:rsidRPr="00B64A1E">
        <w:t>年接受审议后</w:t>
      </w:r>
      <w:r>
        <w:t>，</w:t>
      </w:r>
      <w:r w:rsidR="00B64A1E" w:rsidRPr="00B64A1E">
        <w:t>将消歧委员会的结论性意见提交给全国人大常委会、最高人民法院、最高人民检察院和所有相关政府部委。</w:t>
      </w:r>
      <w:r w:rsidR="00AC57C6">
        <w:t>2</w:t>
      </w:r>
      <w:r w:rsidR="00B64A1E" w:rsidRPr="00B64A1E">
        <w:t>00</w:t>
      </w:r>
      <w:r w:rsidR="00AC57C6">
        <w:t>7</w:t>
      </w:r>
      <w:r w:rsidR="00B64A1E" w:rsidRPr="00B64A1E">
        <w:t>年</w:t>
      </w:r>
      <w:r w:rsidR="00AC57C6">
        <w:t>5</w:t>
      </w:r>
      <w:r w:rsidR="00B64A1E" w:rsidRPr="00B64A1E">
        <w:t>月</w:t>
      </w:r>
      <w:r>
        <w:t>，</w:t>
      </w:r>
      <w:r w:rsidR="00B64A1E" w:rsidRPr="00B64A1E">
        <w:rPr>
          <w:bCs/>
        </w:rPr>
        <w:t>国务院妇儿工委办就</w:t>
      </w:r>
      <w:r w:rsidR="00B64A1E" w:rsidRPr="00B64A1E">
        <w:t>消歧委员会结论性意见</w:t>
      </w:r>
      <w:r w:rsidR="00B64A1E" w:rsidRPr="00B64A1E">
        <w:rPr>
          <w:bCs/>
        </w:rPr>
        <w:t>召开国家级研讨会</w:t>
      </w:r>
      <w:r>
        <w:rPr>
          <w:bCs/>
        </w:rPr>
        <w:t>，</w:t>
      </w:r>
      <w:r w:rsidR="00B64A1E" w:rsidRPr="00B64A1E">
        <w:rPr>
          <w:bCs/>
        </w:rPr>
        <w:t>研究并制定落实举措</w:t>
      </w:r>
      <w:r w:rsidR="00B64A1E" w:rsidRPr="00B64A1E">
        <w:t>。</w:t>
      </w:r>
    </w:p>
    <w:p w:rsidR="00B64A1E" w:rsidRPr="00B64A1E" w:rsidRDefault="00AC57C6" w:rsidP="00B64A1E">
      <w:pPr>
        <w:pStyle w:val="SingleTxtGC"/>
      </w:pPr>
      <w:r>
        <w:t>1</w:t>
      </w:r>
      <w:r w:rsidR="00CE4B2C">
        <w:t>0.</w:t>
      </w:r>
      <w:r w:rsidR="00B64A1E" w:rsidRPr="00B64A1E">
        <w:t xml:space="preserve"> </w:t>
      </w:r>
      <w:r>
        <w:rPr>
          <w:rFonts w:hint="eastAsia"/>
        </w:rPr>
        <w:t xml:space="preserve"> </w:t>
      </w:r>
      <w:r w:rsidR="00B64A1E" w:rsidRPr="00B64A1E">
        <w:t>中国在执行公约方面</w:t>
      </w:r>
      <w:r w:rsidR="00CE4B2C">
        <w:t>，</w:t>
      </w:r>
      <w:r w:rsidR="00B64A1E" w:rsidRPr="00B64A1E">
        <w:t>在性别平等和妇女赋权事业领域</w:t>
      </w:r>
      <w:r w:rsidR="00CE4B2C">
        <w:t>，</w:t>
      </w:r>
      <w:r w:rsidR="00B64A1E" w:rsidRPr="00B64A1E">
        <w:t>取得可喜成果</w:t>
      </w:r>
      <w:r w:rsidR="00CE4B2C">
        <w:t>，</w:t>
      </w:r>
      <w:r w:rsidR="00B64A1E" w:rsidRPr="00B64A1E">
        <w:t>在很多方面实现空前发展。</w:t>
      </w:r>
    </w:p>
    <w:p w:rsidR="00B64A1E" w:rsidRPr="00B64A1E" w:rsidRDefault="00AC57C6" w:rsidP="00B64A1E">
      <w:pPr>
        <w:pStyle w:val="SingleTxtGC"/>
      </w:pPr>
      <w:r>
        <w:t>1</w:t>
      </w:r>
      <w:r w:rsidR="00CE4B2C">
        <w:t>1.</w:t>
      </w:r>
      <w:r w:rsidR="00B64A1E" w:rsidRPr="00B64A1E">
        <w:t xml:space="preserve"> </w:t>
      </w:r>
      <w:r>
        <w:rPr>
          <w:rFonts w:hint="eastAsia"/>
        </w:rPr>
        <w:t xml:space="preserve"> </w:t>
      </w:r>
      <w:r w:rsidR="00B64A1E" w:rsidRPr="00B64A1E">
        <w:rPr>
          <w:rFonts w:hint="eastAsia"/>
          <w:bCs/>
        </w:rPr>
        <w:t>第一</w:t>
      </w:r>
      <w:r w:rsidR="00CE4B2C">
        <w:rPr>
          <w:rFonts w:hint="eastAsia"/>
          <w:bCs/>
        </w:rPr>
        <w:t>，</w:t>
      </w:r>
      <w:r w:rsidR="00B64A1E" w:rsidRPr="00B64A1E">
        <w:rPr>
          <w:rFonts w:hint="eastAsia"/>
          <w:bCs/>
        </w:rPr>
        <w:t>制定修订相关法律法规</w:t>
      </w:r>
      <w:r w:rsidR="00CE4B2C">
        <w:rPr>
          <w:rFonts w:hint="eastAsia"/>
          <w:bCs/>
        </w:rPr>
        <w:t>，</w:t>
      </w:r>
      <w:r w:rsidR="00B64A1E" w:rsidRPr="00B64A1E">
        <w:rPr>
          <w:rFonts w:hint="eastAsia"/>
          <w:bCs/>
        </w:rPr>
        <w:t>为实现妇女合法权利提供坚实基础。</w:t>
      </w:r>
    </w:p>
    <w:p w:rsidR="00B64A1E" w:rsidRPr="00B64A1E" w:rsidRDefault="00AC57C6" w:rsidP="00B64A1E">
      <w:pPr>
        <w:pStyle w:val="SingleTxtGC"/>
      </w:pPr>
      <w:r>
        <w:t>1</w:t>
      </w:r>
      <w:r w:rsidR="00CE4B2C">
        <w:t>2.</w:t>
      </w:r>
      <w:r w:rsidR="00B64A1E" w:rsidRPr="00B64A1E">
        <w:t xml:space="preserve"> </w:t>
      </w:r>
      <w:r>
        <w:rPr>
          <w:rFonts w:hint="eastAsia"/>
        </w:rPr>
        <w:t xml:space="preserve"> </w:t>
      </w:r>
      <w:r w:rsidR="00B64A1E" w:rsidRPr="00B64A1E">
        <w:t>《中华人民共和国妇女权益保障法》修改决定于</w:t>
      </w:r>
      <w:r>
        <w:t>2</w:t>
      </w:r>
      <w:r w:rsidR="00B64A1E" w:rsidRPr="00B64A1E">
        <w:t>00</w:t>
      </w:r>
      <w:r>
        <w:t>5</w:t>
      </w:r>
      <w:r w:rsidR="00B64A1E" w:rsidRPr="00B64A1E">
        <w:t>年</w:t>
      </w:r>
      <w:r>
        <w:t>12</w:t>
      </w:r>
      <w:r w:rsidR="00B64A1E" w:rsidRPr="00B64A1E">
        <w:t>月起开始实施。修改决定对该法的总则、妇女权益领域和法律责任进行了全面补充和完善。在总则部分增加了实行男女平等是国家的基本国策和消除对妇女一切形式歧视的原则</w:t>
      </w:r>
      <w:r w:rsidR="00CE4B2C">
        <w:t>，</w:t>
      </w:r>
      <w:r w:rsidR="00B64A1E" w:rsidRPr="00B64A1E">
        <w:t>强化了政府及相关部门、机构的责任</w:t>
      </w:r>
      <w:r w:rsidR="00CE4B2C">
        <w:t>；</w:t>
      </w:r>
      <w:r w:rsidR="00B64A1E" w:rsidRPr="00B64A1E">
        <w:t>在妇女权益领域</w:t>
      </w:r>
      <w:r w:rsidR="00CE4B2C">
        <w:t>，</w:t>
      </w:r>
      <w:r w:rsidR="00B64A1E" w:rsidRPr="00B64A1E">
        <w:t>突出妇女权益保护的重点</w:t>
      </w:r>
      <w:r w:rsidR="00CE4B2C">
        <w:t>，</w:t>
      </w:r>
      <w:r w:rsidR="00B64A1E" w:rsidRPr="00B64A1E">
        <w:t>对社会上普遍关心的妇女参政、就业中的性别歧视、家庭暴力、性骚扰、农村妇女土地承包及相关财产权益等问题均做出新规定</w:t>
      </w:r>
      <w:r w:rsidR="00CE4B2C">
        <w:t>，</w:t>
      </w:r>
      <w:r w:rsidR="00B64A1E" w:rsidRPr="00B64A1E">
        <w:t>如增加了禁止遗弃妇女的规定</w:t>
      </w:r>
      <w:r w:rsidR="00CE4B2C">
        <w:t>，</w:t>
      </w:r>
      <w:r w:rsidR="00B64A1E" w:rsidRPr="00B64A1E">
        <w:t>使对年老、年幼、患病或其他没有独立生活能力妇女的保护更为明确。</w:t>
      </w:r>
    </w:p>
    <w:p w:rsidR="00B64A1E" w:rsidRPr="00B64A1E" w:rsidRDefault="00AC57C6" w:rsidP="00B64A1E">
      <w:pPr>
        <w:pStyle w:val="SingleTxtGC"/>
      </w:pPr>
      <w:r>
        <w:t>1</w:t>
      </w:r>
      <w:r w:rsidR="00CE4B2C">
        <w:t>3.</w:t>
      </w:r>
      <w:r w:rsidR="00B64A1E" w:rsidRPr="00B64A1E">
        <w:t xml:space="preserve"> </w:t>
      </w:r>
      <w:r>
        <w:rPr>
          <w:rFonts w:hint="eastAsia"/>
        </w:rPr>
        <w:t xml:space="preserve"> </w:t>
      </w:r>
      <w:r w:rsidR="00B64A1E" w:rsidRPr="00B64A1E">
        <w:t>《中华人民共和国义务教育法》于</w:t>
      </w:r>
      <w:r>
        <w:t>2</w:t>
      </w:r>
      <w:r w:rsidR="00B64A1E" w:rsidRPr="00B64A1E">
        <w:t>00</w:t>
      </w:r>
      <w:r>
        <w:t>6</w:t>
      </w:r>
      <w:r w:rsidR="00B64A1E" w:rsidRPr="00B64A1E">
        <w:t>年</w:t>
      </w:r>
      <w:r>
        <w:t>6</w:t>
      </w:r>
      <w:r w:rsidR="00B64A1E" w:rsidRPr="00B64A1E">
        <w:t>月进行了全面修订</w:t>
      </w:r>
      <w:r w:rsidR="00CE4B2C">
        <w:t>，</w:t>
      </w:r>
      <w:r>
        <w:t>2</w:t>
      </w:r>
      <w:r w:rsidR="00B64A1E" w:rsidRPr="00B64A1E">
        <w:t>00</w:t>
      </w:r>
      <w:r>
        <w:t>6</w:t>
      </w:r>
      <w:r w:rsidR="00B64A1E" w:rsidRPr="00B64A1E">
        <w:t>年</w:t>
      </w:r>
      <w:r>
        <w:t>9</w:t>
      </w:r>
      <w:r w:rsidR="00B64A1E" w:rsidRPr="00B64A1E">
        <w:t>月起施行。该法提出促进义务教育均衡发展的目标与措施</w:t>
      </w:r>
      <w:r w:rsidR="00CE4B2C">
        <w:t>，</w:t>
      </w:r>
      <w:r w:rsidR="00B64A1E" w:rsidRPr="00B64A1E">
        <w:t>进一步完善了义务教育经费的财政投入和保障机制</w:t>
      </w:r>
      <w:r w:rsidR="00CE4B2C">
        <w:t>，</w:t>
      </w:r>
      <w:r w:rsidR="00B64A1E" w:rsidRPr="00B64A1E">
        <w:t>为保证女童</w:t>
      </w:r>
      <w:r w:rsidR="00CE4B2C">
        <w:t>，</w:t>
      </w:r>
      <w:r w:rsidR="00B64A1E" w:rsidRPr="00B64A1E">
        <w:t>特别是农村地区、民族地区、家庭经济困难的女童和残疾女童平等接受义务教育</w:t>
      </w:r>
      <w:r w:rsidR="00CE4B2C">
        <w:t>，</w:t>
      </w:r>
      <w:r w:rsidR="00B64A1E" w:rsidRPr="00B64A1E">
        <w:t>提供了坚实的法律基础。</w:t>
      </w:r>
    </w:p>
    <w:p w:rsidR="00B64A1E" w:rsidRPr="00B64A1E" w:rsidRDefault="00AC57C6" w:rsidP="00B64A1E">
      <w:pPr>
        <w:pStyle w:val="SingleTxtGC"/>
      </w:pPr>
      <w:r>
        <w:t>1</w:t>
      </w:r>
      <w:r w:rsidR="00CE4B2C">
        <w:t>4.</w:t>
      </w:r>
      <w:r w:rsidR="00B64A1E" w:rsidRPr="00B64A1E">
        <w:t xml:space="preserve"> </w:t>
      </w:r>
      <w:r>
        <w:rPr>
          <w:rFonts w:hint="eastAsia"/>
        </w:rPr>
        <w:t xml:space="preserve"> </w:t>
      </w:r>
      <w:r w:rsidR="00B64A1E" w:rsidRPr="00B64A1E">
        <w:t>《中华人民共和国劳动合同法》于</w:t>
      </w:r>
      <w:r>
        <w:t>2</w:t>
      </w:r>
      <w:r w:rsidR="00B64A1E" w:rsidRPr="00B64A1E">
        <w:t>00</w:t>
      </w:r>
      <w:r>
        <w:t>7</w:t>
      </w:r>
      <w:r w:rsidR="00B64A1E" w:rsidRPr="00B64A1E">
        <w:t>年</w:t>
      </w:r>
      <w:r>
        <w:t>6</w:t>
      </w:r>
      <w:r w:rsidR="00B64A1E" w:rsidRPr="00B64A1E">
        <w:t>月通过</w:t>
      </w:r>
      <w:r w:rsidR="00CE4B2C">
        <w:t>，</w:t>
      </w:r>
      <w:r w:rsidR="00B64A1E" w:rsidRPr="00B64A1E">
        <w:t>自</w:t>
      </w:r>
      <w:r>
        <w:t>2</w:t>
      </w:r>
      <w:r w:rsidR="00B64A1E" w:rsidRPr="00B64A1E">
        <w:t>00</w:t>
      </w:r>
      <w:r>
        <w:t>8</w:t>
      </w:r>
      <w:r w:rsidR="00B64A1E" w:rsidRPr="00B64A1E">
        <w:t>年</w:t>
      </w:r>
      <w:r>
        <w:t>1</w:t>
      </w:r>
      <w:r w:rsidR="00B64A1E" w:rsidRPr="00B64A1E">
        <w:t>月起施行。该法规定</w:t>
      </w:r>
      <w:r w:rsidR="00CE4B2C">
        <w:t>，</w:t>
      </w:r>
      <w:r w:rsidR="00B64A1E" w:rsidRPr="00B64A1E">
        <w:t>订立劳动合同</w:t>
      </w:r>
      <w:r w:rsidR="00CE4B2C">
        <w:t>，</w:t>
      </w:r>
      <w:r w:rsidR="00B64A1E" w:rsidRPr="00B64A1E">
        <w:t>应当遵循合法、公平、平等自愿、协商一致、诚实信用的原则</w:t>
      </w:r>
      <w:r w:rsidR="00CE4B2C">
        <w:t>；</w:t>
      </w:r>
      <w:r w:rsidR="00B64A1E" w:rsidRPr="00B64A1E">
        <w:t>并规定女职工在孕期、产期、哺乳期期间</w:t>
      </w:r>
      <w:r w:rsidR="00CE4B2C">
        <w:t>，</w:t>
      </w:r>
      <w:r w:rsidR="00B64A1E" w:rsidRPr="00B64A1E">
        <w:t>用人单位不得解除与她们的劳动合同。</w:t>
      </w:r>
    </w:p>
    <w:p w:rsidR="00B64A1E" w:rsidRPr="00B64A1E" w:rsidRDefault="00AC57C6" w:rsidP="00B64A1E">
      <w:pPr>
        <w:pStyle w:val="SingleTxtGC"/>
      </w:pPr>
      <w:r>
        <w:t>1</w:t>
      </w:r>
      <w:r w:rsidR="00CE4B2C">
        <w:t>5.</w:t>
      </w:r>
      <w:r w:rsidR="00B64A1E" w:rsidRPr="00B64A1E">
        <w:t xml:space="preserve"> </w:t>
      </w:r>
      <w:r>
        <w:rPr>
          <w:rFonts w:hint="eastAsia"/>
        </w:rPr>
        <w:t xml:space="preserve"> </w:t>
      </w:r>
      <w:r w:rsidR="00B64A1E" w:rsidRPr="00B64A1E">
        <w:t>《中华人民共和国就业促进法》于</w:t>
      </w:r>
      <w:r>
        <w:t>2</w:t>
      </w:r>
      <w:r w:rsidR="00B64A1E" w:rsidRPr="00B64A1E">
        <w:t>00</w:t>
      </w:r>
      <w:r>
        <w:t>7</w:t>
      </w:r>
      <w:r w:rsidR="00B64A1E" w:rsidRPr="00B64A1E">
        <w:t>年</w:t>
      </w:r>
      <w:r>
        <w:t>8</w:t>
      </w:r>
      <w:r w:rsidR="00B64A1E" w:rsidRPr="00B64A1E">
        <w:t>月通过</w:t>
      </w:r>
      <w:r w:rsidR="00CE4B2C">
        <w:t>，</w:t>
      </w:r>
      <w:r w:rsidR="00B64A1E" w:rsidRPr="00B64A1E">
        <w:t>自</w:t>
      </w:r>
      <w:r>
        <w:t>2</w:t>
      </w:r>
      <w:r w:rsidR="00B64A1E" w:rsidRPr="00B64A1E">
        <w:t>00</w:t>
      </w:r>
      <w:r>
        <w:t>8</w:t>
      </w:r>
      <w:r w:rsidR="00B64A1E" w:rsidRPr="00B64A1E">
        <w:t>年</w:t>
      </w:r>
      <w:r>
        <w:t>1</w:t>
      </w:r>
      <w:r w:rsidR="00B64A1E" w:rsidRPr="00B64A1E">
        <w:t>月起施行。该法在总则中规定</w:t>
      </w:r>
      <w:r w:rsidR="00CE4B2C">
        <w:t>，</w:t>
      </w:r>
      <w:r w:rsidR="00B64A1E" w:rsidRPr="00B64A1E">
        <w:t>劳动者依法享有平等就业和自主择业的权利。劳动者就业</w:t>
      </w:r>
      <w:r w:rsidR="00CE4B2C">
        <w:t>，</w:t>
      </w:r>
      <w:r w:rsidR="00B64A1E" w:rsidRPr="00B64A1E">
        <w:t>不因民族、种族、性别、宗教信仰等不同而受歧视。该法还专门设立</w:t>
      </w:r>
      <w:r>
        <w:rPr>
          <w:rFonts w:hint="eastAsia"/>
        </w:rPr>
        <w:t>“</w:t>
      </w:r>
      <w:r w:rsidR="00B64A1E" w:rsidRPr="00B64A1E">
        <w:t>公平就业</w:t>
      </w:r>
      <w:r>
        <w:rPr>
          <w:rFonts w:hint="eastAsia"/>
        </w:rPr>
        <w:t>”</w:t>
      </w:r>
      <w:r w:rsidR="00B64A1E" w:rsidRPr="00B64A1E">
        <w:t>一章</w:t>
      </w:r>
      <w:r w:rsidR="00CE4B2C">
        <w:t>，</w:t>
      </w:r>
      <w:r w:rsidR="00B64A1E" w:rsidRPr="00B64A1E">
        <w:t>要求消除就业歧视</w:t>
      </w:r>
      <w:r w:rsidR="00CE4B2C">
        <w:t>，</w:t>
      </w:r>
      <w:r w:rsidR="00B64A1E" w:rsidRPr="00B64A1E">
        <w:t>保障妇女享有与男子平等的劳动权利</w:t>
      </w:r>
      <w:r w:rsidR="00CE4B2C">
        <w:t>，</w:t>
      </w:r>
      <w:r w:rsidR="00B64A1E" w:rsidRPr="00B64A1E">
        <w:t>用人单位招用人员</w:t>
      </w:r>
      <w:r w:rsidR="00CE4B2C">
        <w:t>，</w:t>
      </w:r>
      <w:r w:rsidR="00B64A1E" w:rsidRPr="00B64A1E">
        <w:t>不得违反法律规定</w:t>
      </w:r>
      <w:r w:rsidR="00CE4B2C">
        <w:t>，</w:t>
      </w:r>
      <w:r w:rsidR="00B64A1E" w:rsidRPr="00B64A1E">
        <w:t>不得</w:t>
      </w:r>
      <w:r w:rsidR="00B64A1E" w:rsidRPr="00B64A1E">
        <w:rPr>
          <w:rFonts w:hint="eastAsia"/>
        </w:rPr>
        <w:t>违反法律规定</w:t>
      </w:r>
      <w:r w:rsidR="00B64A1E" w:rsidRPr="00B64A1E">
        <w:t>以性别为由拒绝录用妇女或者提高对妇女的录用标准。用人单位录用女职工</w:t>
      </w:r>
      <w:r w:rsidR="00CE4B2C">
        <w:t>，</w:t>
      </w:r>
      <w:r w:rsidR="00B64A1E" w:rsidRPr="00B64A1E">
        <w:t>不得在劳动合同中规定限制女职工结婚、生育的内容。</w:t>
      </w:r>
    </w:p>
    <w:p w:rsidR="00B64A1E" w:rsidRPr="00B64A1E" w:rsidRDefault="00AC57C6" w:rsidP="00B64A1E">
      <w:pPr>
        <w:pStyle w:val="SingleTxtGC"/>
      </w:pPr>
      <w:r>
        <w:t>1</w:t>
      </w:r>
      <w:r w:rsidR="00CE4B2C">
        <w:t>6.</w:t>
      </w:r>
      <w:r w:rsidR="00B64A1E" w:rsidRPr="00B64A1E">
        <w:t xml:space="preserve"> </w:t>
      </w:r>
      <w:r>
        <w:rPr>
          <w:rFonts w:hint="eastAsia"/>
        </w:rPr>
        <w:t xml:space="preserve"> </w:t>
      </w:r>
      <w:r w:rsidR="00B64A1E" w:rsidRPr="00B64A1E">
        <w:t>《</w:t>
      </w:r>
      <w:r w:rsidR="00B64A1E" w:rsidRPr="00AC57C6">
        <w:t>中华人民共和国社会保险法</w:t>
      </w:r>
      <w:r w:rsidR="00B64A1E" w:rsidRPr="00B64A1E">
        <w:t>》于</w:t>
      </w:r>
      <w:r>
        <w:t>2</w:t>
      </w:r>
      <w:r w:rsidR="00B64A1E" w:rsidRPr="00B64A1E">
        <w:t>0</w:t>
      </w:r>
      <w:r>
        <w:t>1</w:t>
      </w:r>
      <w:r w:rsidR="00B64A1E" w:rsidRPr="00B64A1E">
        <w:t>0</w:t>
      </w:r>
      <w:r w:rsidR="00B64A1E" w:rsidRPr="00B64A1E">
        <w:t>年</w:t>
      </w:r>
      <w:r>
        <w:t>1</w:t>
      </w:r>
      <w:r w:rsidR="00B64A1E" w:rsidRPr="00B64A1E">
        <w:t>0</w:t>
      </w:r>
      <w:r w:rsidR="00B64A1E" w:rsidRPr="00B64A1E">
        <w:t>月通过</w:t>
      </w:r>
      <w:r w:rsidR="00CE4B2C">
        <w:t>，</w:t>
      </w:r>
      <w:r w:rsidR="00B64A1E" w:rsidRPr="00B64A1E">
        <w:t>自</w:t>
      </w:r>
      <w:r>
        <w:t>2</w:t>
      </w:r>
      <w:r w:rsidR="00B64A1E" w:rsidRPr="00B64A1E">
        <w:t>0</w:t>
      </w:r>
      <w:r>
        <w:t>11</w:t>
      </w:r>
      <w:r w:rsidR="00B64A1E" w:rsidRPr="00B64A1E">
        <w:t>年</w:t>
      </w:r>
      <w:r>
        <w:t>7</w:t>
      </w:r>
      <w:r w:rsidR="00B64A1E" w:rsidRPr="00B64A1E">
        <w:t>月起施行。该法规定</w:t>
      </w:r>
      <w:r w:rsidR="00CE4B2C">
        <w:t>，</w:t>
      </w:r>
      <w:r w:rsidR="00B64A1E" w:rsidRPr="00B64A1E">
        <w:t>职工应参加生育保险</w:t>
      </w:r>
      <w:r w:rsidR="00CE4B2C">
        <w:t>，</w:t>
      </w:r>
      <w:r w:rsidR="00B64A1E" w:rsidRPr="00B64A1E">
        <w:t>由用人单位按国家规定缴纳生育保险费</w:t>
      </w:r>
      <w:r w:rsidR="00CE4B2C">
        <w:t>，</w:t>
      </w:r>
      <w:r w:rsidR="00B64A1E" w:rsidRPr="00B64A1E">
        <w:t>职工不缴纳生育保险费。用人单位已经缴纳生育保险费的</w:t>
      </w:r>
      <w:r w:rsidR="00CE4B2C">
        <w:t>，</w:t>
      </w:r>
      <w:r w:rsidR="00B64A1E" w:rsidRPr="00B64A1E">
        <w:t>其职工享受生育保险待遇</w:t>
      </w:r>
      <w:r w:rsidR="00CE4B2C">
        <w:t>，</w:t>
      </w:r>
      <w:r w:rsidR="00B64A1E" w:rsidRPr="00B64A1E">
        <w:t>生育保险待遇包括生育医疗费用和生育津贴。职工未就业配偶按国家规定享受生育医疗费用待遇。</w:t>
      </w:r>
    </w:p>
    <w:p w:rsidR="00B64A1E" w:rsidRPr="00B64A1E" w:rsidRDefault="00AC57C6" w:rsidP="00B64A1E">
      <w:pPr>
        <w:pStyle w:val="SingleTxtGC"/>
      </w:pPr>
      <w:r>
        <w:t>1</w:t>
      </w:r>
      <w:r w:rsidR="00CE4B2C">
        <w:t>7.</w:t>
      </w:r>
      <w:r>
        <w:rPr>
          <w:rFonts w:hint="eastAsia"/>
        </w:rPr>
        <w:t xml:space="preserve"> </w:t>
      </w:r>
      <w:r w:rsidR="00B64A1E" w:rsidRPr="00B64A1E">
        <w:t xml:space="preserve"> </w:t>
      </w:r>
      <w:r>
        <w:t>2</w:t>
      </w:r>
      <w:r w:rsidR="00B64A1E" w:rsidRPr="00B64A1E">
        <w:t>0</w:t>
      </w:r>
      <w:r>
        <w:t>1</w:t>
      </w:r>
      <w:r w:rsidR="00B64A1E" w:rsidRPr="00B64A1E">
        <w:t>0</w:t>
      </w:r>
      <w:r w:rsidR="00B64A1E" w:rsidRPr="00B64A1E">
        <w:t>年</w:t>
      </w:r>
      <w:r>
        <w:t>1</w:t>
      </w:r>
      <w:r w:rsidR="00B64A1E" w:rsidRPr="00B64A1E">
        <w:t>0</w:t>
      </w:r>
      <w:r w:rsidR="00B64A1E" w:rsidRPr="00B64A1E">
        <w:t>月通过的新修订的《中华人民共和国村民委员会组织法》等都体现了男女平等、禁止歧视的原则。修订后的《中华人民共和国村民委员会组织法》在发展农村基层民主、维护妇女合法权益、促进农村妇女参政方面有新的突破</w:t>
      </w:r>
      <w:r w:rsidR="00CE4B2C">
        <w:t>，</w:t>
      </w:r>
      <w:r w:rsidR="00B64A1E" w:rsidRPr="00B64A1E">
        <w:t>规定</w:t>
      </w:r>
      <w:r w:rsidR="00756278">
        <w:t>.</w:t>
      </w:r>
      <w:r w:rsidR="00B64A1E" w:rsidRPr="00B64A1E">
        <w:t>村民委员会成员中</w:t>
      </w:r>
      <w:r w:rsidR="00CE4B2C">
        <w:t>，</w:t>
      </w:r>
      <w:r w:rsidR="00B64A1E" w:rsidRPr="00B64A1E">
        <w:t>应当有妇女成员</w:t>
      </w:r>
      <w:r w:rsidR="00CE4B2C">
        <w:t>；</w:t>
      </w:r>
      <w:r w:rsidR="00B64A1E" w:rsidRPr="00B64A1E">
        <w:t>村民代表会议中</w:t>
      </w:r>
      <w:r w:rsidR="00CE4B2C">
        <w:t>，</w:t>
      </w:r>
      <w:r w:rsidR="00B64A1E" w:rsidRPr="00B64A1E">
        <w:t>妇女代表应占三分之一以上等。</w:t>
      </w:r>
    </w:p>
    <w:p w:rsidR="00B64A1E" w:rsidRPr="00B64A1E" w:rsidRDefault="00AC57C6" w:rsidP="00B64A1E">
      <w:pPr>
        <w:pStyle w:val="SingleTxtGC"/>
        <w:rPr>
          <w:rFonts w:hint="eastAsia"/>
        </w:rPr>
      </w:pPr>
      <w:r>
        <w:t>1</w:t>
      </w:r>
      <w:r w:rsidR="00CE4B2C">
        <w:t>8.</w:t>
      </w:r>
      <w:r w:rsidR="00B64A1E" w:rsidRPr="00B64A1E">
        <w:t xml:space="preserve"> </w:t>
      </w:r>
      <w:r>
        <w:rPr>
          <w:rFonts w:hint="eastAsia"/>
        </w:rPr>
        <w:t xml:space="preserve"> </w:t>
      </w:r>
      <w:r>
        <w:t>2</w:t>
      </w:r>
      <w:r w:rsidR="00B64A1E" w:rsidRPr="00B64A1E">
        <w:t>00</w:t>
      </w:r>
      <w:r>
        <w:t>6</w:t>
      </w:r>
      <w:r w:rsidR="00B64A1E" w:rsidRPr="00B64A1E">
        <w:t>年以来制定的其他法律如《农村土地承包经营纠纷调解仲裁法》和修订的法律如《未成年人保护法》、《残疾人保障法》等法律法规从更广泛领域为妇女权益提供法律支持</w:t>
      </w:r>
      <w:r w:rsidR="00CE4B2C">
        <w:t>，</w:t>
      </w:r>
      <w:r w:rsidR="00B64A1E" w:rsidRPr="00B64A1E">
        <w:t>中国保障妇女权益的法律体系更加完善。</w:t>
      </w:r>
    </w:p>
    <w:p w:rsidR="00B64A1E" w:rsidRPr="00B64A1E" w:rsidRDefault="00AC57C6" w:rsidP="00B64A1E">
      <w:pPr>
        <w:pStyle w:val="SingleTxtGC"/>
      </w:pPr>
      <w:r>
        <w:t>1</w:t>
      </w:r>
      <w:r w:rsidR="00CE4B2C">
        <w:t>9.</w:t>
      </w:r>
      <w:r w:rsidR="00B64A1E" w:rsidRPr="00B64A1E">
        <w:t xml:space="preserve"> </w:t>
      </w:r>
      <w:r>
        <w:rPr>
          <w:rFonts w:hint="eastAsia"/>
        </w:rPr>
        <w:t xml:space="preserve"> </w:t>
      </w:r>
      <w:r w:rsidR="00B64A1E" w:rsidRPr="00B64A1E">
        <w:t>中国认真落实联合国第四次世界妇女大会通过的《北京宣言》和《行动纲领》以及联合国千年发展目标</w:t>
      </w:r>
      <w:r w:rsidR="00CE4B2C">
        <w:t>，</w:t>
      </w:r>
      <w:r w:rsidR="00B64A1E" w:rsidRPr="00B64A1E">
        <w:t>并通过加入和履行有关国际公约</w:t>
      </w:r>
      <w:r w:rsidR="00CE4B2C">
        <w:t>，</w:t>
      </w:r>
      <w:r w:rsidR="00B64A1E" w:rsidRPr="00B64A1E">
        <w:t>进一步维护妇女合法权利</w:t>
      </w:r>
      <w:r w:rsidR="00756278">
        <w:t>.</w:t>
      </w:r>
      <w:r>
        <w:t>2</w:t>
      </w:r>
      <w:r w:rsidR="00B64A1E" w:rsidRPr="00B64A1E">
        <w:t>00</w:t>
      </w:r>
      <w:r>
        <w:t>6</w:t>
      </w:r>
      <w:r w:rsidR="00B64A1E" w:rsidRPr="00B64A1E">
        <w:t>年</w:t>
      </w:r>
      <w:r>
        <w:t>1</w:t>
      </w:r>
      <w:r w:rsidR="00B64A1E" w:rsidRPr="00B64A1E">
        <w:t>月批准国际劳工组织《</w:t>
      </w:r>
      <w:r>
        <w:t>1958</w:t>
      </w:r>
      <w:r w:rsidR="00B64A1E" w:rsidRPr="00B64A1E">
        <w:t>年消除就业和职业歧视公约》</w:t>
      </w:r>
      <w:r w:rsidR="00CE4B2C">
        <w:t>；</w:t>
      </w:r>
      <w:r>
        <w:t>2</w:t>
      </w:r>
      <w:r w:rsidR="00B64A1E" w:rsidRPr="00B64A1E">
        <w:t>00</w:t>
      </w:r>
      <w:r>
        <w:t>7</w:t>
      </w:r>
      <w:r w:rsidR="00B64A1E" w:rsidRPr="00B64A1E">
        <w:t>年</w:t>
      </w:r>
      <w:r>
        <w:t>1</w:t>
      </w:r>
      <w:r w:rsidR="00B64A1E" w:rsidRPr="00B64A1E">
        <w:t>月批准国际劳工组织《</w:t>
      </w:r>
      <w:r>
        <w:t>1981</w:t>
      </w:r>
      <w:r w:rsidR="00B64A1E" w:rsidRPr="00B64A1E">
        <w:t>年职业安全和卫生及工作环境公约》</w:t>
      </w:r>
      <w:r w:rsidR="00CE4B2C">
        <w:t>；</w:t>
      </w:r>
      <w:r>
        <w:t>2</w:t>
      </w:r>
      <w:r w:rsidR="00B64A1E" w:rsidRPr="00B64A1E">
        <w:t>00</w:t>
      </w:r>
      <w:r>
        <w:t>8</w:t>
      </w:r>
      <w:r w:rsidR="00B64A1E" w:rsidRPr="00B64A1E">
        <w:t>年</w:t>
      </w:r>
      <w:r>
        <w:t>6</w:t>
      </w:r>
      <w:r w:rsidR="00B64A1E" w:rsidRPr="00B64A1E">
        <w:t>月批准《残疾人权利公约》</w:t>
      </w:r>
      <w:r w:rsidR="00CE4B2C">
        <w:t>；</w:t>
      </w:r>
      <w:r>
        <w:t>2</w:t>
      </w:r>
      <w:r w:rsidR="00B64A1E" w:rsidRPr="00B64A1E">
        <w:t>00</w:t>
      </w:r>
      <w:r>
        <w:t>9</w:t>
      </w:r>
      <w:r w:rsidR="00B64A1E" w:rsidRPr="00B64A1E">
        <w:t>年</w:t>
      </w:r>
      <w:r>
        <w:t>12</w:t>
      </w:r>
      <w:r w:rsidR="00B64A1E" w:rsidRPr="00B64A1E">
        <w:t>月批准《联合国打击跨国有组织犯罪公约关于预防、禁止和惩治贩运人口特别是妇女和儿童行为的补充议定书》。</w:t>
      </w:r>
    </w:p>
    <w:p w:rsidR="00B64A1E" w:rsidRPr="00B64A1E" w:rsidRDefault="00AC57C6" w:rsidP="00B64A1E">
      <w:pPr>
        <w:pStyle w:val="SingleTxtGC"/>
        <w:rPr>
          <w:rFonts w:hint="eastAsia"/>
          <w:bCs/>
        </w:rPr>
      </w:pPr>
      <w:r>
        <w:t>2</w:t>
      </w:r>
      <w:r w:rsidR="00CE4B2C">
        <w:t>0.</w:t>
      </w:r>
      <w:r w:rsidR="00B64A1E" w:rsidRPr="00B64A1E">
        <w:t xml:space="preserve"> </w:t>
      </w:r>
      <w:r>
        <w:rPr>
          <w:rFonts w:hint="eastAsia"/>
        </w:rPr>
        <w:t xml:space="preserve"> </w:t>
      </w:r>
      <w:r w:rsidR="00B64A1E" w:rsidRPr="00B64A1E">
        <w:rPr>
          <w:rFonts w:hint="eastAsia"/>
          <w:bCs/>
        </w:rPr>
        <w:t>第二</w:t>
      </w:r>
      <w:r w:rsidR="00CE4B2C">
        <w:rPr>
          <w:rFonts w:hint="eastAsia"/>
          <w:bCs/>
        </w:rPr>
        <w:t>，</w:t>
      </w:r>
      <w:r w:rsidR="00B64A1E" w:rsidRPr="00B64A1E">
        <w:rPr>
          <w:rFonts w:hint="eastAsia"/>
          <w:bCs/>
        </w:rPr>
        <w:t>加强政策措施</w:t>
      </w:r>
      <w:r w:rsidR="00CE4B2C">
        <w:rPr>
          <w:rFonts w:hint="eastAsia"/>
          <w:bCs/>
        </w:rPr>
        <w:t>，</w:t>
      </w:r>
      <w:r w:rsidR="00B64A1E" w:rsidRPr="00B64A1E">
        <w:rPr>
          <w:rFonts w:hint="eastAsia"/>
          <w:bCs/>
        </w:rPr>
        <w:t>妇女权益保护和妇女发展事业取得突破性成果。</w:t>
      </w:r>
    </w:p>
    <w:p w:rsidR="00B64A1E" w:rsidRPr="00B64A1E" w:rsidRDefault="00AC57C6" w:rsidP="00B64A1E">
      <w:pPr>
        <w:pStyle w:val="SingleTxtGC"/>
      </w:pPr>
      <w:r>
        <w:t>2</w:t>
      </w:r>
      <w:r w:rsidR="00CE4B2C">
        <w:t>1.</w:t>
      </w:r>
      <w:r w:rsidR="00B64A1E" w:rsidRPr="00B64A1E">
        <w:t xml:space="preserve"> </w:t>
      </w:r>
      <w:r>
        <w:rPr>
          <w:rFonts w:hint="eastAsia"/>
        </w:rPr>
        <w:t xml:space="preserve"> </w:t>
      </w:r>
      <w:r w:rsidR="00B64A1E" w:rsidRPr="00B64A1E">
        <w:t>中国政府在消除对妇女歧视、促进妇女权益方面</w:t>
      </w:r>
      <w:r w:rsidR="00CE4B2C">
        <w:t>，</w:t>
      </w:r>
      <w:r w:rsidR="00B64A1E" w:rsidRPr="00B64A1E">
        <w:t>充分参照了联合国第四次世界妇女大会行动纲领、千年发展目标及联合国其他重要会议成果文件。</w:t>
      </w:r>
    </w:p>
    <w:p w:rsidR="00B64A1E" w:rsidRPr="00B64A1E" w:rsidRDefault="00AC57C6" w:rsidP="00B64A1E">
      <w:pPr>
        <w:pStyle w:val="SingleTxtGC"/>
      </w:pPr>
      <w:r>
        <w:t>2</w:t>
      </w:r>
      <w:r w:rsidR="00CE4B2C">
        <w:t>2.</w:t>
      </w:r>
      <w:r>
        <w:rPr>
          <w:rFonts w:hint="eastAsia"/>
        </w:rPr>
        <w:t xml:space="preserve"> </w:t>
      </w:r>
      <w:r w:rsidR="00B64A1E" w:rsidRPr="00B64A1E">
        <w:t xml:space="preserve"> </w:t>
      </w:r>
      <w:r w:rsidR="00B64A1E" w:rsidRPr="00B64A1E">
        <w:t>《中华人民共和国国民经济和社会发展第十一个五年规划纲要</w:t>
      </w:r>
      <w:r w:rsidR="00CE4B2C">
        <w:t>(</w:t>
      </w:r>
      <w:r>
        <w:t>2</w:t>
      </w:r>
      <w:r w:rsidR="00B64A1E" w:rsidRPr="00B64A1E">
        <w:t>00</w:t>
      </w:r>
      <w:r>
        <w:t>6</w:t>
      </w:r>
      <w:r w:rsidR="00B64A1E" w:rsidRPr="00B64A1E">
        <w:t>-</w:t>
      </w:r>
      <w:r>
        <w:t>2</w:t>
      </w:r>
      <w:r w:rsidR="00B64A1E" w:rsidRPr="00B64A1E">
        <w:t>0</w:t>
      </w:r>
      <w:r>
        <w:t>1</w:t>
      </w:r>
      <w:r w:rsidR="00B64A1E" w:rsidRPr="00B64A1E">
        <w:t>0</w:t>
      </w:r>
      <w:r w:rsidR="00B64A1E" w:rsidRPr="00B64A1E">
        <w:t>年</w:t>
      </w:r>
      <w:r w:rsidR="00CE4B2C">
        <w:t>)</w:t>
      </w:r>
      <w:r w:rsidR="00B64A1E" w:rsidRPr="00B64A1E">
        <w:t>》专门设立了</w:t>
      </w:r>
      <w:r>
        <w:rPr>
          <w:rFonts w:hint="eastAsia"/>
        </w:rPr>
        <w:t>“</w:t>
      </w:r>
      <w:r w:rsidR="00B64A1E" w:rsidRPr="00B64A1E">
        <w:t>保障妇女儿童权益</w:t>
      </w:r>
      <w:r>
        <w:rPr>
          <w:rFonts w:hint="eastAsia"/>
        </w:rPr>
        <w:t>”</w:t>
      </w:r>
      <w:r w:rsidR="00B64A1E" w:rsidRPr="00B64A1E">
        <w:t>一节</w:t>
      </w:r>
      <w:r w:rsidR="00CE4B2C">
        <w:t>，</w:t>
      </w:r>
      <w:r w:rsidR="00B64A1E" w:rsidRPr="00B64A1E">
        <w:t>提出</w:t>
      </w:r>
      <w:r w:rsidR="00756278">
        <w:t>.</w:t>
      </w:r>
      <w:r>
        <w:rPr>
          <w:rFonts w:hint="eastAsia"/>
        </w:rPr>
        <w:t>“</w:t>
      </w:r>
      <w:r w:rsidR="00B64A1E" w:rsidRPr="00B64A1E">
        <w:t>落实男女平等基本国策</w:t>
      </w:r>
      <w:r w:rsidR="00CE4B2C">
        <w:t>，</w:t>
      </w:r>
      <w:r w:rsidR="00B64A1E" w:rsidRPr="00B64A1E">
        <w:t>实施妇女发展纲要</w:t>
      </w:r>
      <w:r w:rsidR="00CE4B2C">
        <w:t>，</w:t>
      </w:r>
      <w:r w:rsidR="00B64A1E" w:rsidRPr="00B64A1E">
        <w:t>保障妇女平等获得就学、就业、社会保障、婚姻财产和参与社会事务的权利</w:t>
      </w:r>
      <w:r>
        <w:rPr>
          <w:rFonts w:hint="eastAsia"/>
        </w:rPr>
        <w:t>”</w:t>
      </w:r>
      <w:r w:rsidR="00B64A1E" w:rsidRPr="00B64A1E">
        <w:t>。</w:t>
      </w:r>
    </w:p>
    <w:p w:rsidR="00B64A1E" w:rsidRPr="00B64A1E" w:rsidRDefault="00AC57C6" w:rsidP="00B64A1E">
      <w:pPr>
        <w:pStyle w:val="SingleTxtGC"/>
      </w:pPr>
      <w:r>
        <w:t>2</w:t>
      </w:r>
      <w:r w:rsidR="00CE4B2C">
        <w:t>3.</w:t>
      </w:r>
      <w:r w:rsidR="00B64A1E" w:rsidRPr="00B64A1E">
        <w:t xml:space="preserve"> </w:t>
      </w:r>
      <w:r>
        <w:rPr>
          <w:rFonts w:hint="eastAsia"/>
        </w:rPr>
        <w:t xml:space="preserve"> </w:t>
      </w:r>
      <w:r>
        <w:t>2</w:t>
      </w:r>
      <w:r w:rsidR="00B64A1E" w:rsidRPr="00B64A1E">
        <w:t>00</w:t>
      </w:r>
      <w:r>
        <w:t>6</w:t>
      </w:r>
      <w:r w:rsidR="00B64A1E" w:rsidRPr="00B64A1E">
        <w:t>年以来</w:t>
      </w:r>
      <w:r w:rsidR="00CE4B2C">
        <w:t>，</w:t>
      </w:r>
      <w:r w:rsidR="00B64A1E" w:rsidRPr="00B64A1E">
        <w:t>政府年度工作报告都对妇女发展和权益保护工作做出具体部署。如</w:t>
      </w:r>
      <w:r>
        <w:t>2</w:t>
      </w:r>
      <w:r w:rsidR="00B64A1E" w:rsidRPr="00B64A1E">
        <w:t>00</w:t>
      </w:r>
      <w:r>
        <w:t>9</w:t>
      </w:r>
      <w:r w:rsidR="00B64A1E" w:rsidRPr="00B64A1E">
        <w:t>年中央政府在工作报告中提出</w:t>
      </w:r>
      <w:r w:rsidR="00CE4B2C">
        <w:t>，</w:t>
      </w:r>
      <w:r>
        <w:rPr>
          <w:rFonts w:hint="eastAsia"/>
        </w:rPr>
        <w:t>“</w:t>
      </w:r>
      <w:r w:rsidR="00B64A1E" w:rsidRPr="00B64A1E">
        <w:t>在农村妇女中开展妇科疾病定期检查</w:t>
      </w:r>
      <w:r>
        <w:rPr>
          <w:rFonts w:hint="eastAsia"/>
        </w:rPr>
        <w:t>”</w:t>
      </w:r>
      <w:r w:rsidR="00B64A1E" w:rsidRPr="00B64A1E">
        <w:t>。</w:t>
      </w:r>
    </w:p>
    <w:p w:rsidR="00B64A1E" w:rsidRPr="00B64A1E" w:rsidRDefault="00AC57C6" w:rsidP="00B64A1E">
      <w:pPr>
        <w:pStyle w:val="SingleTxtGC"/>
        <w:rPr>
          <w:rFonts w:hint="eastAsia"/>
        </w:rPr>
      </w:pPr>
      <w:r>
        <w:t>2</w:t>
      </w:r>
      <w:r w:rsidR="00CE4B2C">
        <w:t>4.</w:t>
      </w:r>
      <w:r w:rsidR="00B64A1E" w:rsidRPr="00B64A1E">
        <w:t xml:space="preserve"> </w:t>
      </w:r>
      <w:r>
        <w:rPr>
          <w:rFonts w:hint="eastAsia"/>
        </w:rPr>
        <w:t xml:space="preserve"> </w:t>
      </w:r>
      <w:r>
        <w:t>2</w:t>
      </w:r>
      <w:r w:rsidR="00B64A1E" w:rsidRPr="00B64A1E">
        <w:t>00</w:t>
      </w:r>
      <w:r>
        <w:t>7</w:t>
      </w:r>
      <w:r w:rsidR="00B64A1E" w:rsidRPr="00B64A1E">
        <w:t>年</w:t>
      </w:r>
      <w:r>
        <w:t>12</w:t>
      </w:r>
      <w:r w:rsidR="00B64A1E" w:rsidRPr="00B64A1E">
        <w:t>月</w:t>
      </w:r>
      <w:r w:rsidR="00CE4B2C">
        <w:t>，</w:t>
      </w:r>
      <w:r w:rsidR="00B64A1E" w:rsidRPr="00B64A1E">
        <w:t>中国政府发布《中国反对拐卖妇女儿童行动计划</w:t>
      </w:r>
      <w:r w:rsidR="00CE4B2C">
        <w:t>(</w:t>
      </w:r>
      <w:r>
        <w:t>2</w:t>
      </w:r>
      <w:r w:rsidR="00B64A1E" w:rsidRPr="00B64A1E">
        <w:t>00</w:t>
      </w:r>
      <w:r>
        <w:t>8</w:t>
      </w:r>
      <w:r w:rsidR="00B64A1E" w:rsidRPr="00B64A1E">
        <w:t>-</w:t>
      </w:r>
      <w:r>
        <w:t>2</w:t>
      </w:r>
      <w:r w:rsidR="00B64A1E" w:rsidRPr="00B64A1E">
        <w:t>0</w:t>
      </w:r>
      <w:r>
        <w:t>12</w:t>
      </w:r>
      <w:r w:rsidR="00CE4B2C">
        <w:t>)</w:t>
      </w:r>
      <w:r w:rsidR="00B64A1E" w:rsidRPr="00B64A1E">
        <w:t>》。该计划涵盖预防、打击拐卖行为及受害人救助、遣返、康复和国际合作等各方面</w:t>
      </w:r>
      <w:r w:rsidR="00CE4B2C">
        <w:t>，</w:t>
      </w:r>
      <w:r w:rsidR="00B64A1E" w:rsidRPr="00B64A1E">
        <w:t>并决定建立反拐工作长效机制</w:t>
      </w:r>
      <w:r w:rsidR="00CE4B2C">
        <w:t>，</w:t>
      </w:r>
      <w:r w:rsidR="00B64A1E" w:rsidRPr="00B64A1E">
        <w:t>最大限度地减少拐卖妇女儿童犯罪活动的发生</w:t>
      </w:r>
      <w:r w:rsidR="00CE4B2C">
        <w:t>，</w:t>
      </w:r>
      <w:r w:rsidR="00B64A1E" w:rsidRPr="00B64A1E">
        <w:t>最大限度地减轻被拐卖妇女儿童遭受的身心伤害。</w:t>
      </w:r>
    </w:p>
    <w:p w:rsidR="00B64A1E" w:rsidRPr="00B64A1E" w:rsidRDefault="00AC57C6" w:rsidP="00B64A1E">
      <w:pPr>
        <w:pStyle w:val="SingleTxtGC"/>
      </w:pPr>
      <w:r>
        <w:t>2</w:t>
      </w:r>
      <w:r w:rsidR="00CE4B2C">
        <w:t>5.</w:t>
      </w:r>
      <w:r w:rsidR="00B64A1E" w:rsidRPr="00B64A1E">
        <w:t xml:space="preserve"> </w:t>
      </w:r>
      <w:r>
        <w:rPr>
          <w:rFonts w:hint="eastAsia"/>
        </w:rPr>
        <w:t xml:space="preserve"> </w:t>
      </w:r>
      <w:r>
        <w:t>2</w:t>
      </w:r>
      <w:r w:rsidR="00B64A1E" w:rsidRPr="00B64A1E">
        <w:t>00</w:t>
      </w:r>
      <w:r>
        <w:t>8</w:t>
      </w:r>
      <w:r w:rsidR="00B64A1E" w:rsidRPr="00B64A1E">
        <w:t>年</w:t>
      </w:r>
      <w:r>
        <w:t>7</w:t>
      </w:r>
      <w:r w:rsidR="00B64A1E" w:rsidRPr="00B64A1E">
        <w:t>月</w:t>
      </w:r>
      <w:r w:rsidR="00CE4B2C">
        <w:t>，</w:t>
      </w:r>
      <w:r w:rsidR="00B64A1E" w:rsidRPr="00B64A1E">
        <w:t>国家颁布《关于预防和制止家庭暴力的若干意见》</w:t>
      </w:r>
      <w:r w:rsidR="00CE4B2C">
        <w:t>，</w:t>
      </w:r>
      <w:r w:rsidR="00B64A1E" w:rsidRPr="00B64A1E">
        <w:t>将家庭暴力报警纳入公安部门</w:t>
      </w:r>
      <w:r>
        <w:rPr>
          <w:rFonts w:hint="eastAsia"/>
        </w:rPr>
        <w:t>“</w:t>
      </w:r>
      <w:r>
        <w:t>11</w:t>
      </w:r>
      <w:r w:rsidR="00B64A1E" w:rsidRPr="00B64A1E">
        <w:t>0</w:t>
      </w:r>
      <w:r>
        <w:rPr>
          <w:rFonts w:hint="eastAsia"/>
        </w:rPr>
        <w:t>”</w:t>
      </w:r>
      <w:r w:rsidR="00B64A1E" w:rsidRPr="00B64A1E">
        <w:t>出警范围</w:t>
      </w:r>
      <w:r w:rsidR="00CE4B2C">
        <w:t>，</w:t>
      </w:r>
      <w:r w:rsidR="00B64A1E" w:rsidRPr="00B64A1E">
        <w:t>鼓励和支持法律服务机构对家暴受害人提供法律援助</w:t>
      </w:r>
      <w:r w:rsidR="00CE4B2C">
        <w:t>，</w:t>
      </w:r>
      <w:r w:rsidR="00B64A1E" w:rsidRPr="00B64A1E">
        <w:t>开展家庭暴力的医学鉴定和社会救助工作</w:t>
      </w:r>
      <w:r w:rsidR="00CE4B2C">
        <w:t>，</w:t>
      </w:r>
      <w:r w:rsidR="00B64A1E" w:rsidRPr="00B64A1E">
        <w:t>并规定各部门在反家暴方面的职责。</w:t>
      </w:r>
    </w:p>
    <w:p w:rsidR="00B64A1E" w:rsidRPr="00B64A1E" w:rsidRDefault="00AC57C6" w:rsidP="00B64A1E">
      <w:pPr>
        <w:pStyle w:val="SingleTxtGC"/>
      </w:pPr>
      <w:r>
        <w:t>2</w:t>
      </w:r>
      <w:r w:rsidR="00CE4B2C">
        <w:t>6.</w:t>
      </w:r>
      <w:r>
        <w:rPr>
          <w:rFonts w:hint="eastAsia"/>
        </w:rPr>
        <w:t xml:space="preserve"> </w:t>
      </w:r>
      <w:r w:rsidR="00B64A1E" w:rsidRPr="00B64A1E">
        <w:t xml:space="preserve"> </w:t>
      </w:r>
      <w:r>
        <w:t>2</w:t>
      </w:r>
      <w:r w:rsidR="00B64A1E" w:rsidRPr="00B64A1E">
        <w:t>00</w:t>
      </w:r>
      <w:r>
        <w:t>9</w:t>
      </w:r>
      <w:r w:rsidR="00B64A1E" w:rsidRPr="00B64A1E">
        <w:t>年</w:t>
      </w:r>
      <w:r>
        <w:t>4</w:t>
      </w:r>
      <w:r w:rsidR="00B64A1E" w:rsidRPr="00B64A1E">
        <w:t>月</w:t>
      </w:r>
      <w:r w:rsidR="00CE4B2C">
        <w:t>，</w:t>
      </w:r>
      <w:r w:rsidR="00B64A1E" w:rsidRPr="00B64A1E">
        <w:t>国务院通过《国家人权行动计划</w:t>
      </w:r>
      <w:r w:rsidR="00CE4B2C">
        <w:t>(</w:t>
      </w:r>
      <w:r>
        <w:t>2</w:t>
      </w:r>
      <w:r w:rsidR="00B64A1E" w:rsidRPr="00B64A1E">
        <w:t>0</w:t>
      </w:r>
      <w:r w:rsidR="00B64A1E" w:rsidRPr="00AC57C6">
        <w:t>0</w:t>
      </w:r>
      <w:r w:rsidRPr="00AC57C6">
        <w:t>9</w:t>
      </w:r>
      <w:r>
        <w:rPr>
          <w:rFonts w:hint="eastAsia"/>
        </w:rPr>
        <w:t>-</w:t>
      </w:r>
      <w:r w:rsidRPr="00AC57C6">
        <w:t>2</w:t>
      </w:r>
      <w:r w:rsidR="00B64A1E" w:rsidRPr="00B64A1E">
        <w:t>0</w:t>
      </w:r>
      <w:r>
        <w:t>1</w:t>
      </w:r>
      <w:r w:rsidR="00B64A1E" w:rsidRPr="00B64A1E">
        <w:t>0</w:t>
      </w:r>
      <w:r w:rsidR="00B64A1E" w:rsidRPr="00B64A1E">
        <w:t>年</w:t>
      </w:r>
      <w:r w:rsidR="00CE4B2C">
        <w:t>)</w:t>
      </w:r>
      <w:r w:rsidR="00B64A1E" w:rsidRPr="00B64A1E">
        <w:t>》。该计划涉及妇女权利、少数民族权利、老年人权利、残疾人权利的保障等内容</w:t>
      </w:r>
      <w:r w:rsidR="00CE4B2C">
        <w:t>，</w:t>
      </w:r>
      <w:r w:rsidR="00B64A1E" w:rsidRPr="00B64A1E">
        <w:t>提出要促进妇女在各方面享有与男子平等的权利。</w:t>
      </w:r>
    </w:p>
    <w:p w:rsidR="00B64A1E" w:rsidRPr="00B64A1E" w:rsidRDefault="00AC57C6" w:rsidP="00B64A1E">
      <w:pPr>
        <w:pStyle w:val="SingleTxtGC"/>
      </w:pPr>
      <w:r>
        <w:t>2</w:t>
      </w:r>
      <w:r w:rsidR="00CE4B2C">
        <w:t>7.</w:t>
      </w:r>
      <w:r w:rsidR="00B64A1E" w:rsidRPr="00B64A1E">
        <w:t xml:space="preserve"> </w:t>
      </w:r>
      <w:r>
        <w:rPr>
          <w:rFonts w:hint="eastAsia"/>
        </w:rPr>
        <w:t xml:space="preserve"> </w:t>
      </w:r>
      <w:r>
        <w:t>2</w:t>
      </w:r>
      <w:r w:rsidR="00B64A1E" w:rsidRPr="00B64A1E">
        <w:t>0</w:t>
      </w:r>
      <w:r>
        <w:t>1</w:t>
      </w:r>
      <w:r w:rsidR="00B64A1E" w:rsidRPr="00B64A1E">
        <w:t>0</w:t>
      </w:r>
      <w:r w:rsidR="00B64A1E" w:rsidRPr="00B64A1E">
        <w:t>年</w:t>
      </w:r>
      <w:r>
        <w:t>3</w:t>
      </w:r>
      <w:r w:rsidR="00B64A1E" w:rsidRPr="00B64A1E">
        <w:t>月</w:t>
      </w:r>
      <w:r w:rsidR="00CE4B2C">
        <w:t>，</w:t>
      </w:r>
      <w:r w:rsidR="00B64A1E" w:rsidRPr="00B64A1E">
        <w:t>最高人民法院、最高人民检察院、公安部、司法部联合下发《关于依法惩治拐卖妇女儿童犯罪的意见》</w:t>
      </w:r>
      <w:r w:rsidR="00CE4B2C">
        <w:t>，</w:t>
      </w:r>
      <w:r w:rsidR="00B64A1E" w:rsidRPr="00B64A1E">
        <w:t>加大对妇女儿童合法权益的司法保护力度。</w:t>
      </w:r>
    </w:p>
    <w:p w:rsidR="00B64A1E" w:rsidRPr="00B64A1E" w:rsidRDefault="00AC57C6" w:rsidP="00B64A1E">
      <w:pPr>
        <w:pStyle w:val="SingleTxtGC"/>
      </w:pPr>
      <w:r>
        <w:t>2</w:t>
      </w:r>
      <w:r w:rsidR="00CE4B2C">
        <w:t>8.</w:t>
      </w:r>
      <w:r>
        <w:rPr>
          <w:rFonts w:hint="eastAsia"/>
        </w:rPr>
        <w:t xml:space="preserve"> </w:t>
      </w:r>
      <w:r w:rsidR="00B64A1E" w:rsidRPr="00B64A1E">
        <w:t xml:space="preserve"> </w:t>
      </w:r>
      <w:r>
        <w:t>2</w:t>
      </w:r>
      <w:r w:rsidR="00B64A1E" w:rsidRPr="00B64A1E">
        <w:t>0</w:t>
      </w:r>
      <w:r>
        <w:t>1</w:t>
      </w:r>
      <w:r w:rsidR="00B64A1E" w:rsidRPr="00B64A1E">
        <w:t>0</w:t>
      </w:r>
      <w:r w:rsidR="00B64A1E" w:rsidRPr="00B64A1E">
        <w:t>年</w:t>
      </w:r>
      <w:r>
        <w:t>7</w:t>
      </w:r>
      <w:r w:rsidR="00B64A1E" w:rsidRPr="00B64A1E">
        <w:t>月</w:t>
      </w:r>
      <w:r w:rsidR="00CE4B2C">
        <w:t>，</w:t>
      </w:r>
      <w:r w:rsidR="00B64A1E" w:rsidRPr="00B64A1E">
        <w:t>中国政府发布并实施《国家中长期教育改革和发展规划纲要</w:t>
      </w:r>
      <w:r w:rsidR="00CE4B2C">
        <w:t>(</w:t>
      </w:r>
      <w:r>
        <w:t>2</w:t>
      </w:r>
      <w:r w:rsidR="00B64A1E" w:rsidRPr="00B64A1E">
        <w:t>0</w:t>
      </w:r>
      <w:r>
        <w:t>1</w:t>
      </w:r>
      <w:r w:rsidR="00B64A1E" w:rsidRPr="00B64A1E">
        <w:t>0</w:t>
      </w:r>
      <w:r>
        <w:t>-2</w:t>
      </w:r>
      <w:r w:rsidR="00B64A1E" w:rsidRPr="00B64A1E">
        <w:t>0</w:t>
      </w:r>
      <w:r>
        <w:t>2</w:t>
      </w:r>
      <w:r w:rsidR="00B64A1E" w:rsidRPr="00B64A1E">
        <w:t>0</w:t>
      </w:r>
      <w:r w:rsidR="00B64A1E" w:rsidRPr="00B64A1E">
        <w:t>年</w:t>
      </w:r>
      <w:r w:rsidR="00CE4B2C">
        <w:t>)</w:t>
      </w:r>
      <w:r w:rsidR="00B64A1E" w:rsidRPr="00B64A1E">
        <w:t>》</w:t>
      </w:r>
      <w:r w:rsidR="00CE4B2C">
        <w:t>，</w:t>
      </w:r>
      <w:r w:rsidR="00B64A1E" w:rsidRPr="00B64A1E">
        <w:t>提出把促进公平作为国家基本教育政策</w:t>
      </w:r>
      <w:r w:rsidR="00CE4B2C">
        <w:t>，</w:t>
      </w:r>
      <w:r w:rsidR="00B64A1E" w:rsidRPr="00B64A1E">
        <w:t>加快缩小区域差距、城乡差距</w:t>
      </w:r>
      <w:r w:rsidR="00CE4B2C">
        <w:t>，</w:t>
      </w:r>
      <w:r w:rsidR="00B64A1E" w:rsidRPr="00B64A1E">
        <w:t>有利于进一步提高妇女接受教育的质量和水平。</w:t>
      </w:r>
    </w:p>
    <w:p w:rsidR="00B64A1E" w:rsidRPr="00B64A1E" w:rsidRDefault="00AC57C6" w:rsidP="00B64A1E">
      <w:pPr>
        <w:pStyle w:val="SingleTxtGC"/>
      </w:pPr>
      <w:r>
        <w:t>2</w:t>
      </w:r>
      <w:r w:rsidR="00CE4B2C">
        <w:t>9.</w:t>
      </w:r>
      <w:r w:rsidR="00B64A1E" w:rsidRPr="00B64A1E">
        <w:t xml:space="preserve"> </w:t>
      </w:r>
      <w:r>
        <w:rPr>
          <w:rFonts w:hint="eastAsia"/>
        </w:rPr>
        <w:t xml:space="preserve"> </w:t>
      </w:r>
      <w:r w:rsidR="00B64A1E" w:rsidRPr="00B64A1E">
        <w:t>《中国妇女发展纲要</w:t>
      </w:r>
      <w:r w:rsidR="00CE4B2C">
        <w:t>(</w:t>
      </w:r>
      <w:r>
        <w:t>2</w:t>
      </w:r>
      <w:r w:rsidR="00B64A1E" w:rsidRPr="00B64A1E">
        <w:t>00</w:t>
      </w:r>
      <w:r>
        <w:t>1</w:t>
      </w:r>
      <w:r w:rsidR="00B64A1E" w:rsidRPr="00B64A1E">
        <w:t>-</w:t>
      </w:r>
      <w:r>
        <w:t>2</w:t>
      </w:r>
      <w:r w:rsidR="00B64A1E" w:rsidRPr="00B64A1E">
        <w:t>0</w:t>
      </w:r>
      <w:r>
        <w:t>1</w:t>
      </w:r>
      <w:r w:rsidR="00B64A1E" w:rsidRPr="00B64A1E">
        <w:t>0</w:t>
      </w:r>
      <w:r w:rsidR="00CE4B2C">
        <w:t>)</w:t>
      </w:r>
      <w:r w:rsidR="00B64A1E" w:rsidRPr="00B64A1E">
        <w:t>》是指导中国</w:t>
      </w:r>
      <w:r>
        <w:t>21</w:t>
      </w:r>
      <w:r w:rsidR="00B64A1E" w:rsidRPr="00B64A1E">
        <w:t>世纪前</w:t>
      </w:r>
      <w:r>
        <w:t>1</w:t>
      </w:r>
      <w:r w:rsidR="00B64A1E" w:rsidRPr="00B64A1E">
        <w:t>0</w:t>
      </w:r>
      <w:r w:rsidR="00B64A1E" w:rsidRPr="00B64A1E">
        <w:t>年性别平等事业的政府规划</w:t>
      </w:r>
      <w:r w:rsidR="00CE4B2C">
        <w:t>，</w:t>
      </w:r>
      <w:r w:rsidR="00B64A1E" w:rsidRPr="00B64A1E">
        <w:t>其制定和实施参照了公约和消歧委员会制定的一般性建议。</w:t>
      </w:r>
      <w:r>
        <w:t>2</w:t>
      </w:r>
      <w:r w:rsidR="00B64A1E" w:rsidRPr="00B64A1E">
        <w:t>00</w:t>
      </w:r>
      <w:r>
        <w:t>6</w:t>
      </w:r>
      <w:r w:rsidR="00B64A1E" w:rsidRPr="00B64A1E">
        <w:t>年</w:t>
      </w:r>
      <w:r w:rsidR="00CE4B2C">
        <w:t>，</w:t>
      </w:r>
      <w:r w:rsidR="00B64A1E" w:rsidRPr="00B64A1E">
        <w:t>对纲要落实情况进行了中期评估。评估显示</w:t>
      </w:r>
      <w:r w:rsidR="00CE4B2C">
        <w:t>，</w:t>
      </w:r>
      <w:r w:rsidR="00B64A1E" w:rsidRPr="00B64A1E">
        <w:t>纲要各项内容实施情况总体良好</w:t>
      </w:r>
      <w:r w:rsidR="00CE4B2C">
        <w:t>，</w:t>
      </w:r>
      <w:r w:rsidR="00B64A1E" w:rsidRPr="00B64A1E">
        <w:t>各主要目标已基本实现。对实施纲要中的重点难点问题</w:t>
      </w:r>
      <w:r w:rsidR="00CE4B2C">
        <w:t>，</w:t>
      </w:r>
      <w:r w:rsidR="00B64A1E" w:rsidRPr="00B64A1E">
        <w:t>做出进一步部署</w:t>
      </w:r>
      <w:r w:rsidR="00CE4B2C">
        <w:t>，</w:t>
      </w:r>
      <w:r w:rsidR="00B64A1E" w:rsidRPr="00B64A1E">
        <w:t>要加大投入</w:t>
      </w:r>
      <w:r w:rsidR="00CE4B2C">
        <w:t>，</w:t>
      </w:r>
      <w:r w:rsidR="00B64A1E" w:rsidRPr="00B64A1E">
        <w:t>通力协作</w:t>
      </w:r>
      <w:r w:rsidR="00CE4B2C">
        <w:t>，</w:t>
      </w:r>
      <w:r w:rsidR="00B64A1E" w:rsidRPr="00B64A1E">
        <w:t>确保目标如期实现。</w:t>
      </w:r>
    </w:p>
    <w:p w:rsidR="00B64A1E" w:rsidRPr="00B64A1E" w:rsidRDefault="00AC57C6" w:rsidP="00B64A1E">
      <w:pPr>
        <w:pStyle w:val="SingleTxtGC"/>
      </w:pPr>
      <w:r>
        <w:t>3</w:t>
      </w:r>
      <w:r w:rsidR="00CE4B2C">
        <w:t>0.</w:t>
      </w:r>
      <w:r w:rsidR="00B64A1E" w:rsidRPr="00B64A1E">
        <w:t xml:space="preserve"> </w:t>
      </w:r>
      <w:r>
        <w:rPr>
          <w:rFonts w:hint="eastAsia"/>
        </w:rPr>
        <w:t xml:space="preserve"> </w:t>
      </w:r>
      <w:r w:rsidR="00B64A1E" w:rsidRPr="00B64A1E">
        <w:t>为将政策化为行动和成果</w:t>
      </w:r>
      <w:r w:rsidR="00CE4B2C">
        <w:t>，</w:t>
      </w:r>
      <w:r w:rsidR="00B64A1E" w:rsidRPr="00B64A1E">
        <w:t>中国政府采取了一系列措施。</w:t>
      </w:r>
    </w:p>
    <w:p w:rsidR="00B64A1E" w:rsidRPr="00B64A1E" w:rsidRDefault="00AC57C6" w:rsidP="00B64A1E">
      <w:pPr>
        <w:pStyle w:val="SingleTxtGC"/>
      </w:pPr>
      <w:r>
        <w:t>3</w:t>
      </w:r>
      <w:r w:rsidR="00CE4B2C">
        <w:t>1.</w:t>
      </w:r>
      <w:r w:rsidR="00B64A1E" w:rsidRPr="00B64A1E">
        <w:t xml:space="preserve"> </w:t>
      </w:r>
      <w:r>
        <w:rPr>
          <w:rFonts w:hint="eastAsia"/>
        </w:rPr>
        <w:t xml:space="preserve"> </w:t>
      </w:r>
      <w:r w:rsidR="00B64A1E" w:rsidRPr="00B64A1E">
        <w:t>为促进妇女参政</w:t>
      </w:r>
      <w:r w:rsidR="00CE4B2C">
        <w:t>，</w:t>
      </w:r>
      <w:r w:rsidR="00B64A1E" w:rsidRPr="00B64A1E">
        <w:t>重视培养选拔女干部。</w:t>
      </w:r>
      <w:r>
        <w:t>2</w:t>
      </w:r>
      <w:r w:rsidR="00B64A1E" w:rsidRPr="00B64A1E">
        <w:t>00</w:t>
      </w:r>
      <w:r>
        <w:t>6</w:t>
      </w:r>
      <w:r w:rsidR="00B64A1E" w:rsidRPr="00B64A1E">
        <w:t>年以来</w:t>
      </w:r>
      <w:r w:rsidR="00CE4B2C">
        <w:t>，</w:t>
      </w:r>
      <w:r w:rsidR="00B64A1E" w:rsidRPr="00B64A1E">
        <w:t>仅通过中央党校、国家行政学院和中国浦东干部学院、中国井冈山干部学院、中国延安干部学院等就培训县处级以上女干部</w:t>
      </w:r>
      <w:r>
        <w:t>1</w:t>
      </w:r>
      <w:r w:rsidR="00B64A1E" w:rsidRPr="00B64A1E">
        <w:t>00</w:t>
      </w:r>
      <w:r>
        <w:t>4</w:t>
      </w:r>
      <w:r w:rsidR="00B64A1E" w:rsidRPr="00B64A1E">
        <w:t>0</w:t>
      </w:r>
      <w:r w:rsidR="00B64A1E" w:rsidRPr="00B64A1E">
        <w:t>人次。加强基层女干部队伍建设</w:t>
      </w:r>
      <w:r w:rsidR="00CE4B2C">
        <w:t>，</w:t>
      </w:r>
      <w:r w:rsidR="00B64A1E" w:rsidRPr="00B64A1E">
        <w:t>坚持同等条件优先选拔使用女干部。</w:t>
      </w:r>
      <w:r>
        <w:t>2</w:t>
      </w:r>
      <w:r w:rsidR="00B64A1E" w:rsidRPr="00B64A1E">
        <w:t>00</w:t>
      </w:r>
      <w:r>
        <w:t>6</w:t>
      </w:r>
      <w:r w:rsidR="00B64A1E" w:rsidRPr="00B64A1E">
        <w:t>年以来</w:t>
      </w:r>
      <w:r w:rsidR="00CE4B2C">
        <w:t>，</w:t>
      </w:r>
      <w:r w:rsidR="00B64A1E" w:rsidRPr="00B64A1E">
        <w:t>中央机关新录用的公务员中女性比例保持在</w:t>
      </w:r>
      <w:r>
        <w:t>4</w:t>
      </w:r>
      <w:r w:rsidR="00B64A1E" w:rsidRPr="00B64A1E">
        <w:t>0</w:t>
      </w:r>
      <w:r w:rsidR="00CE4B2C">
        <w:t>%</w:t>
      </w:r>
      <w:r w:rsidR="00B64A1E" w:rsidRPr="00B64A1E">
        <w:t>以上。</w:t>
      </w:r>
    </w:p>
    <w:p w:rsidR="00B64A1E" w:rsidRPr="00B64A1E" w:rsidRDefault="00AC57C6" w:rsidP="00B64A1E">
      <w:pPr>
        <w:pStyle w:val="SingleTxtGC"/>
      </w:pPr>
      <w:r>
        <w:t>3</w:t>
      </w:r>
      <w:r w:rsidR="00CE4B2C">
        <w:t>2.</w:t>
      </w:r>
      <w:r w:rsidR="00B64A1E" w:rsidRPr="00B64A1E">
        <w:t xml:space="preserve"> </w:t>
      </w:r>
      <w:r>
        <w:rPr>
          <w:rFonts w:hint="eastAsia"/>
        </w:rPr>
        <w:t xml:space="preserve"> </w:t>
      </w:r>
      <w:r w:rsidR="00B64A1E" w:rsidRPr="00B64A1E">
        <w:t>为促进妇女健康</w:t>
      </w:r>
      <w:r w:rsidR="00CE4B2C">
        <w:t>，</w:t>
      </w:r>
      <w:r w:rsidR="00B64A1E" w:rsidRPr="00B64A1E">
        <w:t>加强服务和医疗救助。近年来</w:t>
      </w:r>
      <w:r w:rsidR="00CE4B2C">
        <w:t>，</w:t>
      </w:r>
      <w:r w:rsidR="00B64A1E" w:rsidRPr="00B64A1E">
        <w:t>中央和地方政府累计投资</w:t>
      </w:r>
      <w:r>
        <w:t>2</w:t>
      </w:r>
      <w:r w:rsidR="00B64A1E" w:rsidRPr="00B64A1E">
        <w:t>0</w:t>
      </w:r>
      <w:r w:rsidR="00B64A1E" w:rsidRPr="00B64A1E">
        <w:t>多亿元开展</w:t>
      </w:r>
      <w:r>
        <w:rPr>
          <w:rFonts w:hint="eastAsia"/>
        </w:rPr>
        <w:t>“</w:t>
      </w:r>
      <w:r w:rsidR="00B64A1E" w:rsidRPr="00B64A1E">
        <w:t>降低孕产妇死亡率和消除新生儿破伤风</w:t>
      </w:r>
      <w:r>
        <w:rPr>
          <w:rFonts w:hint="eastAsia"/>
        </w:rPr>
        <w:t>”</w:t>
      </w:r>
      <w:r w:rsidR="00B64A1E" w:rsidRPr="00B64A1E">
        <w:t>项目。</w:t>
      </w:r>
      <w:r>
        <w:t>2</w:t>
      </w:r>
      <w:r w:rsidR="00B64A1E" w:rsidRPr="00B64A1E">
        <w:t>00</w:t>
      </w:r>
      <w:r>
        <w:t>8</w:t>
      </w:r>
      <w:r w:rsidR="00B64A1E" w:rsidRPr="00B64A1E">
        <w:t>-</w:t>
      </w:r>
      <w:r>
        <w:t>2</w:t>
      </w:r>
      <w:r w:rsidR="00B64A1E" w:rsidRPr="00B64A1E">
        <w:t>0</w:t>
      </w:r>
      <w:r>
        <w:t>1</w:t>
      </w:r>
      <w:r w:rsidR="00B64A1E" w:rsidRPr="00B64A1E">
        <w:t>0</w:t>
      </w:r>
      <w:r w:rsidR="00B64A1E" w:rsidRPr="00B64A1E">
        <w:t>年</w:t>
      </w:r>
      <w:r w:rsidR="00CE4B2C">
        <w:t>，</w:t>
      </w:r>
      <w:r w:rsidR="00B64A1E" w:rsidRPr="00B64A1E">
        <w:t>中央财政投入</w:t>
      </w:r>
      <w:r>
        <w:t>7</w:t>
      </w:r>
      <w:r w:rsidR="00B64A1E" w:rsidRPr="00B64A1E">
        <w:t>0</w:t>
      </w:r>
      <w:r w:rsidR="00B64A1E" w:rsidRPr="00B64A1E">
        <w:t>亿元用于全国农村孕产妇住院分娩补助。自</w:t>
      </w:r>
      <w:r>
        <w:t>2</w:t>
      </w:r>
      <w:r w:rsidR="00B64A1E" w:rsidRPr="00B64A1E">
        <w:t>00</w:t>
      </w:r>
      <w:r>
        <w:t>9</w:t>
      </w:r>
      <w:r w:rsidR="00B64A1E" w:rsidRPr="00B64A1E">
        <w:t>年起</w:t>
      </w:r>
      <w:r w:rsidR="00CE4B2C">
        <w:t>，</w:t>
      </w:r>
      <w:r w:rsidR="00B64A1E" w:rsidRPr="00B64A1E">
        <w:t>为全国农村育龄妇女免费增补叶酸</w:t>
      </w:r>
      <w:r w:rsidR="00CE4B2C">
        <w:t>，</w:t>
      </w:r>
      <w:r w:rsidR="00B64A1E" w:rsidRPr="00B64A1E">
        <w:t>免费开展农村妇女乳腺癌、宫颈癌免费检查项目</w:t>
      </w:r>
      <w:r w:rsidR="00CE4B2C">
        <w:t>，</w:t>
      </w:r>
      <w:r w:rsidR="00B64A1E" w:rsidRPr="00B64A1E">
        <w:t>对患病的贫困女性适时启动了救治工作</w:t>
      </w:r>
      <w:r w:rsidR="00CE4B2C">
        <w:t>，</w:t>
      </w:r>
      <w:r w:rsidR="00B64A1E" w:rsidRPr="00B64A1E">
        <w:t>进行救助。</w:t>
      </w:r>
    </w:p>
    <w:p w:rsidR="00B64A1E" w:rsidRPr="00B64A1E" w:rsidRDefault="00AC57C6" w:rsidP="00B64A1E">
      <w:pPr>
        <w:pStyle w:val="SingleTxtGC"/>
      </w:pPr>
      <w:r>
        <w:t>3</w:t>
      </w:r>
      <w:r w:rsidR="00CE4B2C">
        <w:t>3.</w:t>
      </w:r>
      <w:r w:rsidR="00B64A1E" w:rsidRPr="00B64A1E">
        <w:t xml:space="preserve"> </w:t>
      </w:r>
      <w:r>
        <w:rPr>
          <w:rFonts w:hint="eastAsia"/>
        </w:rPr>
        <w:t xml:space="preserve"> </w:t>
      </w:r>
      <w:r w:rsidR="00B64A1E" w:rsidRPr="00B64A1E">
        <w:t>为促进妇女就业</w:t>
      </w:r>
      <w:r w:rsidR="00CE4B2C">
        <w:t>，</w:t>
      </w:r>
      <w:r w:rsidR="00B64A1E" w:rsidRPr="00B64A1E">
        <w:t>加强与民间团体协作。政府和民间团体合作在</w:t>
      </w:r>
      <w:r>
        <w:t>2</w:t>
      </w:r>
      <w:r w:rsidR="00B64A1E" w:rsidRPr="00B64A1E">
        <w:t>00</w:t>
      </w:r>
      <w:r w:rsidR="00B64A1E" w:rsidRPr="00B64A1E">
        <w:t>多个城市开展</w:t>
      </w:r>
      <w:r>
        <w:rPr>
          <w:rFonts w:hint="eastAsia"/>
        </w:rPr>
        <w:t>“</w:t>
      </w:r>
      <w:r w:rsidR="00B64A1E" w:rsidRPr="00B64A1E">
        <w:t>春风行动</w:t>
      </w:r>
      <w:r>
        <w:rPr>
          <w:rFonts w:hint="eastAsia"/>
        </w:rPr>
        <w:t>”</w:t>
      </w:r>
      <w:r w:rsidR="00CE4B2C">
        <w:t>，</w:t>
      </w:r>
      <w:r w:rsidR="00B64A1E" w:rsidRPr="00B64A1E">
        <w:t>为失业妇女、女农民工、女大学毕业生送岗位、送服务。仅</w:t>
      </w:r>
      <w:r>
        <w:t>2</w:t>
      </w:r>
      <w:r w:rsidR="00B64A1E" w:rsidRPr="00B64A1E">
        <w:t>00</w:t>
      </w:r>
      <w:r>
        <w:t>9</w:t>
      </w:r>
      <w:r w:rsidR="00B64A1E" w:rsidRPr="00B64A1E">
        <w:t>年就对</w:t>
      </w:r>
      <w:r>
        <w:t>18</w:t>
      </w:r>
      <w:r w:rsidR="00B64A1E" w:rsidRPr="00B64A1E">
        <w:t>0</w:t>
      </w:r>
      <w:r w:rsidR="00B64A1E" w:rsidRPr="00B64A1E">
        <w:t>万名妇女进行了培训</w:t>
      </w:r>
      <w:r w:rsidR="00CE4B2C">
        <w:t>，</w:t>
      </w:r>
      <w:r w:rsidR="00B64A1E" w:rsidRPr="00B64A1E">
        <w:t>帮助</w:t>
      </w:r>
      <w:r>
        <w:t>1</w:t>
      </w:r>
      <w:r w:rsidR="00B64A1E" w:rsidRPr="00B64A1E">
        <w:t>0</w:t>
      </w:r>
      <w:r>
        <w:t>8</w:t>
      </w:r>
      <w:r w:rsidR="00B64A1E" w:rsidRPr="00B64A1E">
        <w:t>万名妇女实现就业。为解决妇女创业资金瓶颈问题</w:t>
      </w:r>
      <w:r w:rsidR="00CE4B2C">
        <w:t>，</w:t>
      </w:r>
      <w:r w:rsidR="00B64A1E" w:rsidRPr="00B64A1E">
        <w:t>自</w:t>
      </w:r>
      <w:r>
        <w:t>2</w:t>
      </w:r>
      <w:r w:rsidR="00B64A1E" w:rsidRPr="00B64A1E">
        <w:t>00</w:t>
      </w:r>
      <w:r>
        <w:t>9</w:t>
      </w:r>
      <w:r w:rsidR="00B64A1E" w:rsidRPr="00B64A1E">
        <w:t>年起在广大城乡妇女中开展小额担保贷款财政贴息政策。截至</w:t>
      </w:r>
      <w:r>
        <w:t>2</w:t>
      </w:r>
      <w:r w:rsidR="00B64A1E" w:rsidRPr="00B64A1E">
        <w:t>0</w:t>
      </w:r>
      <w:r>
        <w:t>1</w:t>
      </w:r>
      <w:r w:rsidR="00B64A1E" w:rsidRPr="00B64A1E">
        <w:t>0</w:t>
      </w:r>
      <w:r w:rsidR="00B64A1E" w:rsidRPr="00B64A1E">
        <w:t>年</w:t>
      </w:r>
      <w:r>
        <w:t>12</w:t>
      </w:r>
      <w:r w:rsidR="00B64A1E" w:rsidRPr="00B64A1E">
        <w:t>月底</w:t>
      </w:r>
      <w:r w:rsidR="00CE4B2C">
        <w:t>，</w:t>
      </w:r>
      <w:r w:rsidR="00B64A1E" w:rsidRPr="00B64A1E">
        <w:t>全国已发放妇女小额担保贷款</w:t>
      </w:r>
      <w:r>
        <w:t>23</w:t>
      </w:r>
      <w:r w:rsidR="00CE4B2C">
        <w:t>6.</w:t>
      </w:r>
      <w:r>
        <w:t>86</w:t>
      </w:r>
      <w:r w:rsidR="00B64A1E" w:rsidRPr="00B64A1E">
        <w:t>亿元</w:t>
      </w:r>
      <w:r w:rsidR="00CE4B2C">
        <w:t>，</w:t>
      </w:r>
      <w:r w:rsidR="00B64A1E" w:rsidRPr="00B64A1E">
        <w:t>中央和地方政府贴息近</w:t>
      </w:r>
      <w:r w:rsidR="00CE4B2C">
        <w:t>9.</w:t>
      </w:r>
      <w:r>
        <w:t>89</w:t>
      </w:r>
      <w:r w:rsidR="00B64A1E" w:rsidRPr="00B64A1E">
        <w:t>亿元</w:t>
      </w:r>
      <w:r w:rsidR="00CE4B2C">
        <w:t>，</w:t>
      </w:r>
      <w:r w:rsidR="00B64A1E" w:rsidRPr="00B64A1E">
        <w:t>助推</w:t>
      </w:r>
      <w:r>
        <w:t>5</w:t>
      </w:r>
      <w:r w:rsidR="00CE4B2C">
        <w:t>4.</w:t>
      </w:r>
      <w:r>
        <w:t>32</w:t>
      </w:r>
      <w:r w:rsidR="00B64A1E" w:rsidRPr="00B64A1E">
        <w:t>万名城乡妇女创业</w:t>
      </w:r>
      <w:r w:rsidR="00CE4B2C">
        <w:t>，</w:t>
      </w:r>
      <w:r w:rsidR="00B64A1E" w:rsidRPr="00B64A1E">
        <w:t>受益覆盖面达</w:t>
      </w:r>
      <w:r>
        <w:t>3</w:t>
      </w:r>
      <w:r w:rsidR="00B64A1E" w:rsidRPr="00B64A1E">
        <w:t>00</w:t>
      </w:r>
      <w:r w:rsidR="00B64A1E" w:rsidRPr="00B64A1E">
        <w:t>余万人。</w:t>
      </w:r>
    </w:p>
    <w:p w:rsidR="00B64A1E" w:rsidRPr="00B64A1E" w:rsidRDefault="00AC57C6" w:rsidP="00B64A1E">
      <w:pPr>
        <w:pStyle w:val="SingleTxtGC"/>
      </w:pPr>
      <w:r>
        <w:t>3</w:t>
      </w:r>
      <w:r w:rsidR="00CE4B2C">
        <w:t>4.</w:t>
      </w:r>
      <w:r w:rsidR="00B64A1E" w:rsidRPr="00B64A1E">
        <w:t xml:space="preserve"> </w:t>
      </w:r>
      <w:r>
        <w:rPr>
          <w:rFonts w:hint="eastAsia"/>
        </w:rPr>
        <w:t xml:space="preserve"> </w:t>
      </w:r>
      <w:r w:rsidR="00B64A1E" w:rsidRPr="00B64A1E">
        <w:t>为维护妇女权益</w:t>
      </w:r>
      <w:r w:rsidR="00CE4B2C">
        <w:t>，</w:t>
      </w:r>
      <w:r w:rsidR="00B64A1E" w:rsidRPr="00B64A1E">
        <w:t>加强了维权机制建设。各级法院设立</w:t>
      </w:r>
      <w:r>
        <w:rPr>
          <w:rFonts w:hint="eastAsia"/>
        </w:rPr>
        <w:t>“</w:t>
      </w:r>
      <w:r w:rsidR="00B64A1E" w:rsidRPr="00B64A1E">
        <w:t>妇女维权合议庭</w:t>
      </w:r>
      <w:r>
        <w:rPr>
          <w:rFonts w:hint="eastAsia"/>
        </w:rPr>
        <w:t>”</w:t>
      </w:r>
      <w:r w:rsidR="00B64A1E" w:rsidRPr="00B64A1E">
        <w:t>、</w:t>
      </w:r>
      <w:r>
        <w:rPr>
          <w:rFonts w:hint="eastAsia"/>
        </w:rPr>
        <w:t>“</w:t>
      </w:r>
      <w:r w:rsidR="00B64A1E" w:rsidRPr="00B64A1E">
        <w:t>反家暴合议庭</w:t>
      </w:r>
      <w:r>
        <w:rPr>
          <w:rFonts w:hint="eastAsia"/>
        </w:rPr>
        <w:t>”</w:t>
      </w:r>
      <w:r w:rsidR="00CE4B2C">
        <w:t>，</w:t>
      </w:r>
      <w:r w:rsidR="00B64A1E" w:rsidRPr="00B64A1E">
        <w:t>近</w:t>
      </w:r>
      <w:r>
        <w:t>8</w:t>
      </w:r>
      <w:r w:rsidR="00B64A1E" w:rsidRPr="00B64A1E">
        <w:t>000</w:t>
      </w:r>
      <w:r w:rsidR="00B64A1E" w:rsidRPr="00B64A1E">
        <w:t>名妇联干部担任人民陪审员。建立家庭暴力投诉站、报警点</w:t>
      </w:r>
      <w:r>
        <w:t>12</w:t>
      </w:r>
      <w:r w:rsidR="00B64A1E" w:rsidRPr="00B64A1E">
        <w:t>000</w:t>
      </w:r>
      <w:r w:rsidR="00B64A1E" w:rsidRPr="00B64A1E">
        <w:t>多个</w:t>
      </w:r>
      <w:r w:rsidR="00CE4B2C">
        <w:t>，</w:t>
      </w:r>
      <w:r w:rsidR="00B64A1E" w:rsidRPr="00B64A1E">
        <w:t>在近</w:t>
      </w:r>
      <w:r>
        <w:t>6</w:t>
      </w:r>
      <w:r w:rsidR="00B64A1E" w:rsidRPr="00B64A1E">
        <w:t>0</w:t>
      </w:r>
      <w:r w:rsidR="00B64A1E" w:rsidRPr="00B64A1E">
        <w:t>个城市的救助站建立家庭暴力庇护中心。健全咨询投诉网络</w:t>
      </w:r>
      <w:r w:rsidR="00CE4B2C">
        <w:t>，</w:t>
      </w:r>
      <w:r w:rsidR="00B64A1E" w:rsidRPr="00B64A1E">
        <w:t>畅通投诉渠道</w:t>
      </w:r>
      <w:r w:rsidR="00CE4B2C">
        <w:t>，</w:t>
      </w:r>
      <w:r w:rsidR="00B64A1E" w:rsidRPr="00B64A1E">
        <w:t>在全国</w:t>
      </w:r>
      <w:r>
        <w:t>31</w:t>
      </w:r>
      <w:r w:rsidR="00B64A1E" w:rsidRPr="00B64A1E">
        <w:t>个省</w:t>
      </w:r>
      <w:r w:rsidR="00CE4B2C">
        <w:t>(</w:t>
      </w:r>
      <w:r w:rsidR="00B64A1E" w:rsidRPr="00B64A1E">
        <w:t>区、市</w:t>
      </w:r>
      <w:r w:rsidR="00CE4B2C">
        <w:t>)</w:t>
      </w:r>
      <w:r w:rsidR="00B64A1E" w:rsidRPr="00B64A1E">
        <w:t>开通妇女维权热线</w:t>
      </w:r>
      <w:r>
        <w:t>1233</w:t>
      </w:r>
      <w:r w:rsidR="00F573A5">
        <w:t>8,</w:t>
      </w:r>
      <w:r>
        <w:rPr>
          <w:rFonts w:hint="eastAsia"/>
        </w:rPr>
        <w:t xml:space="preserve"> </w:t>
      </w:r>
      <w:r w:rsidR="00B64A1E" w:rsidRPr="00B64A1E">
        <w:t>热线于</w:t>
      </w:r>
      <w:r>
        <w:t>2</w:t>
      </w:r>
      <w:r w:rsidR="00B64A1E" w:rsidRPr="00B64A1E">
        <w:t>0</w:t>
      </w:r>
      <w:r>
        <w:t>1</w:t>
      </w:r>
      <w:r w:rsidR="00B64A1E" w:rsidRPr="00B64A1E">
        <w:t>0</w:t>
      </w:r>
      <w:r w:rsidR="00B64A1E" w:rsidRPr="00B64A1E">
        <w:t>年开通到</w:t>
      </w:r>
      <w:r>
        <w:t>28</w:t>
      </w:r>
      <w:r w:rsidR="00B64A1E" w:rsidRPr="00B64A1E">
        <w:t>00</w:t>
      </w:r>
      <w:r w:rsidR="00B64A1E" w:rsidRPr="00B64A1E">
        <w:t>多个县。</w:t>
      </w:r>
    </w:p>
    <w:p w:rsidR="00B64A1E" w:rsidRPr="00B64A1E" w:rsidRDefault="00AC57C6" w:rsidP="00B64A1E">
      <w:pPr>
        <w:pStyle w:val="SingleTxtGC"/>
      </w:pPr>
      <w:r>
        <w:t>3</w:t>
      </w:r>
      <w:r w:rsidR="00CE4B2C">
        <w:t>5.</w:t>
      </w:r>
      <w:r w:rsidR="00B64A1E" w:rsidRPr="00B64A1E">
        <w:t xml:space="preserve"> </w:t>
      </w:r>
      <w:r>
        <w:rPr>
          <w:rFonts w:hint="eastAsia"/>
        </w:rPr>
        <w:t xml:space="preserve"> </w:t>
      </w:r>
      <w:r w:rsidR="00B64A1E" w:rsidRPr="00B64A1E">
        <w:t>为了解实情、制定政策</w:t>
      </w:r>
      <w:r w:rsidR="00CE4B2C">
        <w:t>，</w:t>
      </w:r>
      <w:r w:rsidR="00B64A1E" w:rsidRPr="00B64A1E">
        <w:t>加强了分性别统计工作和对妇女地位的调查。中国政府非常重视分性别统计工作</w:t>
      </w:r>
      <w:r w:rsidR="00CE4B2C">
        <w:t>，</w:t>
      </w:r>
      <w:r w:rsidR="00B64A1E" w:rsidRPr="00B64A1E">
        <w:t>努力克服统计工作中遇到的各种困难</w:t>
      </w:r>
      <w:r w:rsidR="00CE4B2C">
        <w:t>，</w:t>
      </w:r>
      <w:r w:rsidR="00B64A1E" w:rsidRPr="00B64A1E">
        <w:t>不断完善国家统计制度</w:t>
      </w:r>
      <w:r w:rsidR="00CE4B2C">
        <w:t>，</w:t>
      </w:r>
      <w:r w:rsidR="00B64A1E" w:rsidRPr="00B64A1E">
        <w:t>扩展了分性别统计领域和内容</w:t>
      </w:r>
      <w:r w:rsidR="00CE4B2C">
        <w:t>，</w:t>
      </w:r>
      <w:r w:rsidR="00B64A1E" w:rsidRPr="00B64A1E">
        <w:t>实现诸多突破。为更好地了解性别平等状况</w:t>
      </w:r>
      <w:r w:rsidR="00CE4B2C">
        <w:t>，</w:t>
      </w:r>
      <w:r w:rsidR="00B64A1E" w:rsidRPr="00B64A1E">
        <w:t>为政策制定提供重要依据</w:t>
      </w:r>
      <w:r w:rsidR="00CE4B2C">
        <w:t>，</w:t>
      </w:r>
      <w:r w:rsidR="00B64A1E" w:rsidRPr="00B64A1E">
        <w:t>国家统计局先后编辑出版了多本性别统计资料</w:t>
      </w:r>
      <w:r w:rsidR="00CE4B2C">
        <w:t>，</w:t>
      </w:r>
      <w:r w:rsidR="00B64A1E" w:rsidRPr="00B64A1E">
        <w:t>包括</w:t>
      </w:r>
      <w:r>
        <w:t>2</w:t>
      </w:r>
      <w:r w:rsidR="00B64A1E" w:rsidRPr="00B64A1E">
        <w:t>00</w:t>
      </w:r>
      <w:r>
        <w:t>7</w:t>
      </w:r>
      <w:r w:rsidR="00B64A1E" w:rsidRPr="00B64A1E">
        <w:t>年出版的第</w:t>
      </w:r>
      <w:r>
        <w:t>4</w:t>
      </w:r>
      <w:r w:rsidR="00B64A1E" w:rsidRPr="00B64A1E">
        <w:t>本《中国社会中的女人和男人》</w:t>
      </w:r>
      <w:r w:rsidR="00CE4B2C">
        <w:t>，</w:t>
      </w:r>
      <w:r w:rsidR="00B64A1E" w:rsidRPr="00B64A1E">
        <w:t>以及自</w:t>
      </w:r>
      <w:r>
        <w:t>2</w:t>
      </w:r>
      <w:r w:rsidR="00B64A1E" w:rsidRPr="00B64A1E">
        <w:t>00</w:t>
      </w:r>
      <w:r>
        <w:t>8</w:t>
      </w:r>
      <w:r w:rsidR="00B64A1E" w:rsidRPr="00B64A1E">
        <w:t>年起每年定期出版的《中国妇女儿童状况统计资料》等。此外</w:t>
      </w:r>
      <w:r w:rsidR="00CE4B2C">
        <w:t>，</w:t>
      </w:r>
      <w:r w:rsidR="00B64A1E" w:rsidRPr="00B64A1E">
        <w:t>中国政府对妇女发展纲要的执行设立了专门评估体系</w:t>
      </w:r>
      <w:r w:rsidR="00CE4B2C">
        <w:t>，</w:t>
      </w:r>
      <w:r w:rsidR="00B64A1E" w:rsidRPr="00B64A1E">
        <w:t>对纲要主要目标设立了统计监测指标。</w:t>
      </w:r>
    </w:p>
    <w:p w:rsidR="00B64A1E" w:rsidRPr="00B64A1E" w:rsidRDefault="00AC57C6" w:rsidP="00B64A1E">
      <w:pPr>
        <w:pStyle w:val="SingleTxtGC"/>
      </w:pPr>
      <w:r>
        <w:t>3</w:t>
      </w:r>
      <w:r w:rsidR="00CE4B2C">
        <w:t>6.</w:t>
      </w:r>
      <w:r w:rsidR="00B64A1E" w:rsidRPr="00B64A1E">
        <w:t xml:space="preserve"> </w:t>
      </w:r>
      <w:r>
        <w:rPr>
          <w:rFonts w:hint="eastAsia"/>
        </w:rPr>
        <w:t xml:space="preserve"> </w:t>
      </w:r>
      <w:r>
        <w:t>2</w:t>
      </w:r>
      <w:r w:rsidR="00B64A1E" w:rsidRPr="00B64A1E">
        <w:t>0</w:t>
      </w:r>
      <w:r>
        <w:t>1</w:t>
      </w:r>
      <w:r w:rsidR="00B64A1E" w:rsidRPr="00B64A1E">
        <w:t>0</w:t>
      </w:r>
      <w:r w:rsidR="00B64A1E" w:rsidRPr="00B64A1E">
        <w:t>年</w:t>
      </w:r>
      <w:r>
        <w:t>9</w:t>
      </w:r>
      <w:r w:rsidR="00B64A1E" w:rsidRPr="00B64A1E">
        <w:t>月</w:t>
      </w:r>
      <w:r w:rsidR="00CE4B2C">
        <w:t>，</w:t>
      </w:r>
      <w:r w:rsidR="00B64A1E" w:rsidRPr="00B64A1E">
        <w:t>继</w:t>
      </w:r>
      <w:r>
        <w:t>199</w:t>
      </w:r>
      <w:r w:rsidR="00B64A1E" w:rsidRPr="00B64A1E">
        <w:t>0</w:t>
      </w:r>
      <w:r w:rsidR="00B64A1E" w:rsidRPr="00B64A1E">
        <w:t>年和</w:t>
      </w:r>
      <w:r>
        <w:t>2</w:t>
      </w:r>
      <w:r w:rsidR="00B64A1E" w:rsidRPr="00B64A1E">
        <w:t>000</w:t>
      </w:r>
      <w:r w:rsidR="00B64A1E" w:rsidRPr="00B64A1E">
        <w:t>年开展的第一期、第二期调查之后</w:t>
      </w:r>
      <w:r w:rsidR="00CE4B2C">
        <w:t>，</w:t>
      </w:r>
      <w:r w:rsidR="00B64A1E" w:rsidRPr="00B64A1E">
        <w:t>国家统计局和全国妇联联合启动了第三期中国妇女社会地位调查</w:t>
      </w:r>
      <w:r w:rsidR="00CE4B2C">
        <w:t>，</w:t>
      </w:r>
      <w:r w:rsidR="00B64A1E" w:rsidRPr="00B64A1E">
        <w:t>目的是客观认识过去</w:t>
      </w:r>
      <w:r>
        <w:t>1</w:t>
      </w:r>
      <w:r w:rsidR="00B64A1E" w:rsidRPr="00B64A1E">
        <w:t>0</w:t>
      </w:r>
      <w:r w:rsidR="00B64A1E" w:rsidRPr="00B64A1E">
        <w:t>年中国不同区域、不同阶层的妇女社会地位状况</w:t>
      </w:r>
      <w:r w:rsidR="00CE4B2C">
        <w:t>，</w:t>
      </w:r>
      <w:r w:rsidR="00B64A1E" w:rsidRPr="00B64A1E">
        <w:t>深入了解妇女最关心、最直接、最现实的问题</w:t>
      </w:r>
      <w:r w:rsidR="00CE4B2C">
        <w:t>，</w:t>
      </w:r>
      <w:r w:rsidR="00B64A1E" w:rsidRPr="00B64A1E">
        <w:t>为各级政府进一步制定促进性别平等的方针政策及规划纲要提供参考依据。该期调查重视处于生命周期不同阶段男女两性的生存发展状况</w:t>
      </w:r>
      <w:r w:rsidR="00CE4B2C">
        <w:t>，</w:t>
      </w:r>
      <w:r w:rsidR="00B64A1E" w:rsidRPr="00B64A1E">
        <w:t>调查内容是健康、教育、政治、经济、社会保障、婚姻家庭、生活方式、法律权益和认知以及性别观念和态度</w:t>
      </w:r>
      <w:r>
        <w:t>9</w:t>
      </w:r>
      <w:r w:rsidR="00B64A1E" w:rsidRPr="00B64A1E">
        <w:t>个方面</w:t>
      </w:r>
      <w:r w:rsidR="00CE4B2C">
        <w:t>，</w:t>
      </w:r>
      <w:r w:rsidR="00B64A1E" w:rsidRPr="00B64A1E">
        <w:t>同时根据中国国情</w:t>
      </w:r>
      <w:r w:rsidR="00CE4B2C">
        <w:t>，</w:t>
      </w:r>
      <w:r w:rsidR="00B64A1E" w:rsidRPr="00B64A1E">
        <w:t>还对女童、女大学生、老年妇女、受流动影响的女性以及高层女性人才</w:t>
      </w:r>
      <w:r>
        <w:t>5</w:t>
      </w:r>
      <w:r w:rsidR="00B64A1E" w:rsidRPr="00B64A1E">
        <w:t>个典型群体进行专门调查。</w:t>
      </w:r>
    </w:p>
    <w:p w:rsidR="00B64A1E" w:rsidRPr="00B64A1E" w:rsidRDefault="00AC57C6" w:rsidP="00B64A1E">
      <w:pPr>
        <w:pStyle w:val="SingleTxtGC"/>
      </w:pPr>
      <w:r>
        <w:t>3</w:t>
      </w:r>
      <w:r w:rsidR="00CE4B2C">
        <w:t>7.</w:t>
      </w:r>
      <w:r>
        <w:rPr>
          <w:rFonts w:hint="eastAsia"/>
        </w:rPr>
        <w:t xml:space="preserve"> </w:t>
      </w:r>
      <w:r w:rsidR="00B64A1E" w:rsidRPr="00B64A1E">
        <w:t xml:space="preserve"> </w:t>
      </w:r>
      <w:r w:rsidR="00B64A1E" w:rsidRPr="00B64A1E">
        <w:rPr>
          <w:rFonts w:hint="eastAsia"/>
          <w:bCs/>
        </w:rPr>
        <w:t>第三</w:t>
      </w:r>
      <w:r w:rsidR="00CE4B2C">
        <w:rPr>
          <w:rFonts w:hint="eastAsia"/>
          <w:bCs/>
        </w:rPr>
        <w:t>，</w:t>
      </w:r>
      <w:r w:rsidR="00B64A1E" w:rsidRPr="00B64A1E">
        <w:rPr>
          <w:rFonts w:hint="eastAsia"/>
          <w:bCs/>
        </w:rPr>
        <w:t>加强普法宣传教育</w:t>
      </w:r>
      <w:r w:rsidR="00CE4B2C">
        <w:rPr>
          <w:rFonts w:hint="eastAsia"/>
          <w:bCs/>
        </w:rPr>
        <w:t>，</w:t>
      </w:r>
      <w:r w:rsidR="00B64A1E" w:rsidRPr="00B64A1E">
        <w:rPr>
          <w:rFonts w:hint="eastAsia"/>
          <w:bCs/>
        </w:rPr>
        <w:t>为性别平等、妇女赋权创造更有利的社会环境。</w:t>
      </w:r>
    </w:p>
    <w:p w:rsidR="00B64A1E" w:rsidRPr="00B64A1E" w:rsidRDefault="00AC57C6" w:rsidP="00B64A1E">
      <w:pPr>
        <w:pStyle w:val="SingleTxtGC"/>
        <w:rPr>
          <w:lang w:val="zh-CN"/>
        </w:rPr>
      </w:pPr>
      <w:r>
        <w:t>3</w:t>
      </w:r>
      <w:r w:rsidR="00CE4B2C">
        <w:t>8.</w:t>
      </w:r>
      <w:r w:rsidR="00B64A1E" w:rsidRPr="00B64A1E">
        <w:t xml:space="preserve"> </w:t>
      </w:r>
      <w:r>
        <w:rPr>
          <w:rFonts w:hint="eastAsia"/>
        </w:rPr>
        <w:t xml:space="preserve"> </w:t>
      </w:r>
      <w:r w:rsidR="00B64A1E" w:rsidRPr="00B64A1E">
        <w:t>中国政府关于在公民中开展法制宣传教育的第五个五年规划于</w:t>
      </w:r>
      <w:r>
        <w:t>2</w:t>
      </w:r>
      <w:r w:rsidR="00B64A1E" w:rsidRPr="00B64A1E">
        <w:t>00</w:t>
      </w:r>
      <w:r>
        <w:t>6</w:t>
      </w:r>
      <w:r w:rsidR="00B64A1E" w:rsidRPr="00B64A1E">
        <w:t>年开始实施。该规划</w:t>
      </w:r>
      <w:r w:rsidR="00B64A1E" w:rsidRPr="00B64A1E">
        <w:rPr>
          <w:lang w:val="zh-CN"/>
        </w:rPr>
        <w:t>将有关妇女儿童权益的法律法规作为宣传教育重要内容</w:t>
      </w:r>
      <w:r w:rsidR="00CE4B2C">
        <w:rPr>
          <w:lang w:val="zh-CN"/>
        </w:rPr>
        <w:t>，</w:t>
      </w:r>
      <w:r w:rsidR="00B64A1E" w:rsidRPr="00B64A1E">
        <w:t>提出要通过普法活动</w:t>
      </w:r>
      <w:r w:rsidR="00CE4B2C">
        <w:t>，</w:t>
      </w:r>
      <w:r w:rsidR="00B64A1E" w:rsidRPr="00B64A1E">
        <w:t>使法律进机关、进乡村、进社区、进学校、进企业、进单位。自</w:t>
      </w:r>
      <w:r>
        <w:t>2</w:t>
      </w:r>
      <w:r w:rsidR="00B64A1E" w:rsidRPr="00B64A1E">
        <w:t>00</w:t>
      </w:r>
      <w:r>
        <w:t>8</w:t>
      </w:r>
      <w:r w:rsidR="00B64A1E" w:rsidRPr="00B64A1E">
        <w:t>年起</w:t>
      </w:r>
      <w:r w:rsidR="00CE4B2C">
        <w:t>，</w:t>
      </w:r>
      <w:r w:rsidR="00B64A1E" w:rsidRPr="00B64A1E">
        <w:t>在全国广泛开展</w:t>
      </w:r>
      <w:r>
        <w:rPr>
          <w:rFonts w:hint="eastAsia"/>
        </w:rPr>
        <w:t>“</w:t>
      </w:r>
      <w:r w:rsidR="00B64A1E" w:rsidRPr="00B64A1E">
        <w:t>百名法学家百场报告会</w:t>
      </w:r>
      <w:r>
        <w:rPr>
          <w:rFonts w:hint="eastAsia"/>
        </w:rPr>
        <w:t>”</w:t>
      </w:r>
      <w:r w:rsidR="00B64A1E" w:rsidRPr="00B64A1E">
        <w:t>活动。云南省将法律知识送到海拔</w:t>
      </w:r>
      <w:r>
        <w:t>4</w:t>
      </w:r>
      <w:r w:rsidR="00B64A1E" w:rsidRPr="00B64A1E">
        <w:t>000</w:t>
      </w:r>
      <w:r w:rsidR="00B64A1E" w:rsidRPr="00B64A1E">
        <w:t>米以上的牧场。</w:t>
      </w:r>
    </w:p>
    <w:p w:rsidR="00B64A1E" w:rsidRPr="00B64A1E" w:rsidRDefault="00AC57C6" w:rsidP="00B64A1E">
      <w:pPr>
        <w:pStyle w:val="SingleTxtGC"/>
      </w:pPr>
      <w:r>
        <w:t>3</w:t>
      </w:r>
      <w:r w:rsidR="00CE4B2C">
        <w:t>9.</w:t>
      </w:r>
      <w:r w:rsidR="00B64A1E" w:rsidRPr="00B64A1E">
        <w:t xml:space="preserve"> </w:t>
      </w:r>
      <w:r>
        <w:rPr>
          <w:rFonts w:hint="eastAsia"/>
        </w:rPr>
        <w:t xml:space="preserve"> </w:t>
      </w:r>
      <w:r w:rsidR="00B64A1E" w:rsidRPr="00B64A1E">
        <w:t>政府各部门通力协作</w:t>
      </w:r>
      <w:r w:rsidR="00CE4B2C">
        <w:t>，</w:t>
      </w:r>
      <w:r w:rsidR="00B64A1E" w:rsidRPr="00B64A1E">
        <w:t>开展经常性宣传与集中宣传、普遍性宣传与重点人群宣传相结合的法制宣传教育模式</w:t>
      </w:r>
      <w:r w:rsidR="00CE4B2C">
        <w:t>，</w:t>
      </w:r>
      <w:r w:rsidR="00B64A1E" w:rsidRPr="00B64A1E">
        <w:t>不断提高全社会的反歧视和性别平等意识。</w:t>
      </w:r>
    </w:p>
    <w:p w:rsidR="00B64A1E" w:rsidRPr="00B64A1E" w:rsidRDefault="00AC57C6" w:rsidP="00B64A1E">
      <w:pPr>
        <w:pStyle w:val="SingleTxtGC"/>
      </w:pPr>
      <w:r>
        <w:t>4</w:t>
      </w:r>
      <w:r w:rsidR="00CE4B2C">
        <w:t>0.</w:t>
      </w:r>
      <w:r w:rsidR="00B64A1E" w:rsidRPr="00B64A1E">
        <w:t xml:space="preserve"> </w:t>
      </w:r>
      <w:r>
        <w:rPr>
          <w:rFonts w:hint="eastAsia"/>
        </w:rPr>
        <w:t xml:space="preserve"> </w:t>
      </w:r>
      <w:r w:rsidR="00B64A1E" w:rsidRPr="00B64A1E">
        <w:t>近年来</w:t>
      </w:r>
      <w:r w:rsidR="00CE4B2C">
        <w:t>，</w:t>
      </w:r>
      <w:r w:rsidR="00B64A1E" w:rsidRPr="00B64A1E">
        <w:t>全国</w:t>
      </w:r>
      <w:r>
        <w:t>31</w:t>
      </w:r>
      <w:r w:rsidR="00B64A1E" w:rsidRPr="00B64A1E">
        <w:t>个省</w:t>
      </w:r>
      <w:r w:rsidR="00CE4B2C">
        <w:t>(</w:t>
      </w:r>
      <w:r w:rsidR="00B64A1E" w:rsidRPr="00B64A1E">
        <w:t>区、市</w:t>
      </w:r>
      <w:r w:rsidR="00CE4B2C">
        <w:t>)</w:t>
      </w:r>
      <w:r w:rsidR="00B64A1E" w:rsidRPr="00B64A1E">
        <w:t>党政主要领导在中国主流媒体包括《人民日报》、《中国妇女报》等发表有关男女平等基本国策的署名文章或访谈</w:t>
      </w:r>
      <w:r w:rsidR="00CE4B2C">
        <w:t>，</w:t>
      </w:r>
      <w:r w:rsidR="00B64A1E" w:rsidRPr="00B64A1E">
        <w:t>进一步强化政府部门的责任意识。</w:t>
      </w:r>
    </w:p>
    <w:p w:rsidR="00B64A1E" w:rsidRPr="00B64A1E" w:rsidRDefault="00AC57C6" w:rsidP="00B64A1E">
      <w:pPr>
        <w:pStyle w:val="SingleTxtGC"/>
      </w:pPr>
      <w:r>
        <w:t>4</w:t>
      </w:r>
      <w:r w:rsidR="00CE4B2C">
        <w:t>1.</w:t>
      </w:r>
      <w:r w:rsidR="00B64A1E" w:rsidRPr="00B64A1E">
        <w:t xml:space="preserve"> </w:t>
      </w:r>
      <w:r>
        <w:rPr>
          <w:rFonts w:hint="eastAsia"/>
        </w:rPr>
        <w:t xml:space="preserve"> </w:t>
      </w:r>
      <w:r w:rsidR="00B64A1E" w:rsidRPr="00B64A1E">
        <w:t>政府充分发挥社会各界力量在普法教育方面的积极作用</w:t>
      </w:r>
      <w:r w:rsidR="00CE4B2C">
        <w:t>，</w:t>
      </w:r>
      <w:r w:rsidR="00B64A1E" w:rsidRPr="00B64A1E">
        <w:t>邀请专业人士参加专题宣讲团</w:t>
      </w:r>
      <w:r w:rsidR="00CE4B2C">
        <w:t>，</w:t>
      </w:r>
      <w:r w:rsidR="00B64A1E" w:rsidRPr="00B64A1E">
        <w:t>举办法律讲堂。</w:t>
      </w:r>
      <w:r>
        <w:rPr>
          <w:rFonts w:hint="eastAsia"/>
        </w:rPr>
        <w:t>“</w:t>
      </w:r>
      <w:r w:rsidR="00B64A1E" w:rsidRPr="00B64A1E">
        <w:t>中国妇女法律援助行动</w:t>
      </w:r>
      <w:r>
        <w:rPr>
          <w:rFonts w:hint="eastAsia"/>
        </w:rPr>
        <w:t>”</w:t>
      </w:r>
      <w:r w:rsidR="00B64A1E" w:rsidRPr="00B64A1E">
        <w:t>专门为中西部、贫困地区妇女及女农民工提供法律咨询。</w:t>
      </w:r>
    </w:p>
    <w:p w:rsidR="00B64A1E" w:rsidRPr="00B64A1E" w:rsidRDefault="00AC57C6" w:rsidP="00B64A1E">
      <w:pPr>
        <w:pStyle w:val="SingleTxtGC"/>
      </w:pPr>
      <w:r>
        <w:t>4</w:t>
      </w:r>
      <w:r w:rsidR="00CE4B2C">
        <w:t>2.</w:t>
      </w:r>
      <w:r w:rsidR="00B64A1E" w:rsidRPr="00B64A1E">
        <w:t xml:space="preserve"> </w:t>
      </w:r>
      <w:r>
        <w:rPr>
          <w:rFonts w:hint="eastAsia"/>
        </w:rPr>
        <w:t xml:space="preserve"> </w:t>
      </w:r>
      <w:r w:rsidR="00B64A1E" w:rsidRPr="00B64A1E">
        <w:t>中国政府通过媒体在全社会宣传公约</w:t>
      </w:r>
      <w:r w:rsidR="00CE4B2C">
        <w:t>，</w:t>
      </w:r>
      <w:r w:rsidR="00B64A1E" w:rsidRPr="00B64A1E">
        <w:t>将公约纳入对领导干部、法官、检察官、警察及其他公职人员的法制教育和培训</w:t>
      </w:r>
      <w:r w:rsidR="00CE4B2C">
        <w:t>，</w:t>
      </w:r>
      <w:r w:rsidR="00B64A1E" w:rsidRPr="00B64A1E">
        <w:t>将公约纳入各级各类培训课程。在民族地区积极宣传公约。</w:t>
      </w:r>
    </w:p>
    <w:p w:rsidR="00B64A1E" w:rsidRPr="00B64A1E" w:rsidRDefault="00AC57C6" w:rsidP="00B64A1E">
      <w:pPr>
        <w:pStyle w:val="SingleTxtGC"/>
      </w:pPr>
      <w:r>
        <w:t>4</w:t>
      </w:r>
      <w:r w:rsidR="00CE4B2C">
        <w:t>3.</w:t>
      </w:r>
      <w:r w:rsidR="00B64A1E" w:rsidRPr="00B64A1E">
        <w:t xml:space="preserve"> </w:t>
      </w:r>
      <w:r>
        <w:rPr>
          <w:rFonts w:hint="eastAsia"/>
        </w:rPr>
        <w:t xml:space="preserve"> </w:t>
      </w:r>
      <w:r w:rsidR="00B64A1E" w:rsidRPr="00B64A1E">
        <w:rPr>
          <w:rFonts w:hint="eastAsia"/>
          <w:bCs/>
        </w:rPr>
        <w:t>第四</w:t>
      </w:r>
      <w:r w:rsidR="00CE4B2C">
        <w:rPr>
          <w:rFonts w:hint="eastAsia"/>
          <w:bCs/>
        </w:rPr>
        <w:t>，</w:t>
      </w:r>
      <w:r w:rsidR="00B64A1E" w:rsidRPr="00B64A1E">
        <w:rPr>
          <w:rFonts w:hint="eastAsia"/>
          <w:bCs/>
        </w:rPr>
        <w:t>对不同妇女群体的特殊需求给予特别关注和考虑</w:t>
      </w:r>
      <w:r w:rsidR="00CE4B2C">
        <w:rPr>
          <w:rFonts w:hint="eastAsia"/>
          <w:bCs/>
        </w:rPr>
        <w:t>，</w:t>
      </w:r>
      <w:r w:rsidR="00B64A1E" w:rsidRPr="00B64A1E">
        <w:rPr>
          <w:rFonts w:hint="eastAsia"/>
          <w:bCs/>
        </w:rPr>
        <w:t>确保所有妇女共同发展。</w:t>
      </w:r>
    </w:p>
    <w:p w:rsidR="00B64A1E" w:rsidRPr="00B64A1E" w:rsidRDefault="00AC57C6" w:rsidP="00B64A1E">
      <w:pPr>
        <w:pStyle w:val="SingleTxtGC"/>
      </w:pPr>
      <w:r>
        <w:t>4</w:t>
      </w:r>
      <w:r w:rsidR="00CE4B2C">
        <w:t>4.</w:t>
      </w:r>
      <w:r w:rsidR="00B64A1E" w:rsidRPr="00B64A1E">
        <w:t xml:space="preserve"> </w:t>
      </w:r>
      <w:r>
        <w:rPr>
          <w:rFonts w:hint="eastAsia"/>
        </w:rPr>
        <w:t xml:space="preserve"> </w:t>
      </w:r>
      <w:r w:rsidR="00B64A1E" w:rsidRPr="00B64A1E">
        <w:t>近几年</w:t>
      </w:r>
      <w:r w:rsidR="00CE4B2C">
        <w:t>，</w:t>
      </w:r>
      <w:r w:rsidR="00B64A1E" w:rsidRPr="00B64A1E">
        <w:t>中国频繁遭受严重自然灾害。在重建过程中</w:t>
      </w:r>
      <w:r w:rsidR="00CE4B2C">
        <w:t>，</w:t>
      </w:r>
      <w:r w:rsidR="00B64A1E" w:rsidRPr="00B64A1E">
        <w:t>灾区妇女既是重要参与者和建设者</w:t>
      </w:r>
      <w:r w:rsidR="00CE4B2C">
        <w:t>，</w:t>
      </w:r>
      <w:r w:rsidR="00B64A1E" w:rsidRPr="00B64A1E">
        <w:t>也是主要救助目标人群。中国政府注重妇女参与重建决策</w:t>
      </w:r>
      <w:r w:rsidR="00CE4B2C">
        <w:t>，</w:t>
      </w:r>
      <w:r w:rsidR="00B64A1E" w:rsidRPr="00B64A1E">
        <w:t>认真听取妇女的关切、需求和愿望</w:t>
      </w:r>
      <w:r w:rsidR="00CE4B2C">
        <w:t>；</w:t>
      </w:r>
      <w:r w:rsidR="00B64A1E" w:rsidRPr="00B64A1E">
        <w:t>建立了</w:t>
      </w:r>
      <w:r>
        <w:rPr>
          <w:rFonts w:hint="eastAsia"/>
        </w:rPr>
        <w:t>“</w:t>
      </w:r>
      <w:r w:rsidR="00B64A1E" w:rsidRPr="00B64A1E">
        <w:t>灾后巾帼发展基金</w:t>
      </w:r>
      <w:r>
        <w:rPr>
          <w:rFonts w:hint="eastAsia"/>
        </w:rPr>
        <w:t>”</w:t>
      </w:r>
      <w:r w:rsidR="00CE4B2C">
        <w:t>，</w:t>
      </w:r>
      <w:r w:rsidR="00B64A1E" w:rsidRPr="00B64A1E">
        <w:t>为女性自主创业提供资金支持</w:t>
      </w:r>
      <w:r w:rsidR="00CE4B2C">
        <w:t>；</w:t>
      </w:r>
      <w:r w:rsidR="00B64A1E" w:rsidRPr="00B64A1E">
        <w:t>关注灾区妇女心理健康</w:t>
      </w:r>
      <w:r w:rsidR="00CE4B2C">
        <w:t>，</w:t>
      </w:r>
      <w:r w:rsidR="00B64A1E" w:rsidRPr="00B64A1E">
        <w:t>建立妇女心理康复室、</w:t>
      </w:r>
      <w:r>
        <w:rPr>
          <w:rFonts w:hint="eastAsia"/>
        </w:rPr>
        <w:t>“</w:t>
      </w:r>
      <w:r w:rsidR="00B64A1E" w:rsidRPr="00B64A1E">
        <w:t>儿童友好家园</w:t>
      </w:r>
      <w:r>
        <w:rPr>
          <w:rFonts w:hint="eastAsia"/>
        </w:rPr>
        <w:t>”</w:t>
      </w:r>
      <w:r w:rsidR="00B64A1E" w:rsidRPr="00B64A1E">
        <w:t>等。仅妇联组织就在汶川灾区开展妇女项目</w:t>
      </w:r>
      <w:r>
        <w:t>128</w:t>
      </w:r>
      <w:r w:rsidR="00B64A1E" w:rsidRPr="00B64A1E">
        <w:t>个。</w:t>
      </w:r>
    </w:p>
    <w:p w:rsidR="00B64A1E" w:rsidRPr="00B64A1E" w:rsidRDefault="00AC57C6" w:rsidP="00B64A1E">
      <w:pPr>
        <w:pStyle w:val="SingleTxtGC"/>
        <w:rPr>
          <w:u w:val="single"/>
        </w:rPr>
      </w:pPr>
      <w:r>
        <w:t>4</w:t>
      </w:r>
      <w:r w:rsidR="00CE4B2C">
        <w:t>5.</w:t>
      </w:r>
      <w:r w:rsidR="00B64A1E" w:rsidRPr="00B64A1E">
        <w:t xml:space="preserve"> </w:t>
      </w:r>
      <w:r>
        <w:rPr>
          <w:rFonts w:hint="eastAsia"/>
        </w:rPr>
        <w:t xml:space="preserve"> </w:t>
      </w:r>
      <w:r w:rsidR="00B64A1E" w:rsidRPr="00B64A1E">
        <w:t>解决贫困母亲的特殊困难。以帮助贫困母亲脱贫致富、治病保健康为宗旨的</w:t>
      </w:r>
      <w:r>
        <w:rPr>
          <w:rFonts w:hint="eastAsia"/>
        </w:rPr>
        <w:t>“</w:t>
      </w:r>
      <w:r w:rsidR="00B64A1E" w:rsidRPr="00B64A1E">
        <w:t>幸福工程</w:t>
      </w:r>
      <w:r>
        <w:rPr>
          <w:rFonts w:hint="eastAsia"/>
        </w:rPr>
        <w:t>”</w:t>
      </w:r>
      <w:r w:rsidR="00CE4B2C">
        <w:t>，</w:t>
      </w:r>
      <w:r>
        <w:t>1995</w:t>
      </w:r>
      <w:r w:rsidR="00B64A1E" w:rsidRPr="00B64A1E">
        <w:t>年至</w:t>
      </w:r>
      <w:r>
        <w:t>2</w:t>
      </w:r>
      <w:r w:rsidR="00B64A1E" w:rsidRPr="00B64A1E">
        <w:t>0</w:t>
      </w:r>
      <w:r>
        <w:t>1</w:t>
      </w:r>
      <w:r w:rsidR="00B64A1E" w:rsidRPr="00B64A1E">
        <w:t>0</w:t>
      </w:r>
      <w:r w:rsidR="00B64A1E" w:rsidRPr="00B64A1E">
        <w:t>年间投入资金</w:t>
      </w:r>
      <w:r w:rsidR="00CE4B2C">
        <w:t>7.</w:t>
      </w:r>
      <w:r>
        <w:t>3</w:t>
      </w:r>
      <w:r w:rsidR="00B64A1E" w:rsidRPr="00B64A1E">
        <w:t>亿元</w:t>
      </w:r>
      <w:r w:rsidR="00CE4B2C">
        <w:t>，</w:t>
      </w:r>
      <w:r w:rsidR="00B64A1E" w:rsidRPr="00B64A1E">
        <w:t>资助</w:t>
      </w:r>
      <w:r>
        <w:t>24</w:t>
      </w:r>
      <w:r w:rsidR="00B64A1E" w:rsidRPr="00B64A1E">
        <w:t>万贫困母亲</w:t>
      </w:r>
      <w:r w:rsidR="00CE4B2C">
        <w:t>，</w:t>
      </w:r>
      <w:r w:rsidR="00B64A1E" w:rsidRPr="00B64A1E">
        <w:t>受益人数达</w:t>
      </w:r>
      <w:r>
        <w:t>1</w:t>
      </w:r>
      <w:r w:rsidR="00B64A1E" w:rsidRPr="00B64A1E">
        <w:t>0</w:t>
      </w:r>
      <w:r>
        <w:t>8</w:t>
      </w:r>
      <w:r w:rsidR="00B64A1E" w:rsidRPr="00B64A1E">
        <w:t>万人。</w:t>
      </w:r>
      <w:r>
        <w:rPr>
          <w:rFonts w:hint="eastAsia"/>
        </w:rPr>
        <w:t>“</w:t>
      </w:r>
      <w:r w:rsidR="00B64A1E" w:rsidRPr="00B64A1E">
        <w:t>母亲安居工程</w:t>
      </w:r>
      <w:r>
        <w:rPr>
          <w:rFonts w:hint="eastAsia"/>
        </w:rPr>
        <w:t>”</w:t>
      </w:r>
      <w:r w:rsidR="00B64A1E" w:rsidRPr="00B64A1E">
        <w:t>在各地广泛开展。</w:t>
      </w:r>
      <w:r>
        <w:t>2</w:t>
      </w:r>
      <w:r w:rsidR="00B64A1E" w:rsidRPr="00B64A1E">
        <w:t>00</w:t>
      </w:r>
      <w:r>
        <w:t>9</w:t>
      </w:r>
      <w:r w:rsidR="00B64A1E" w:rsidRPr="00B64A1E">
        <w:t>至</w:t>
      </w:r>
      <w:r>
        <w:t>2</w:t>
      </w:r>
      <w:r w:rsidR="00B64A1E" w:rsidRPr="00B64A1E">
        <w:t>0</w:t>
      </w:r>
      <w:r>
        <w:t>11</w:t>
      </w:r>
      <w:r w:rsidR="00B64A1E" w:rsidRPr="00B64A1E">
        <w:t>年</w:t>
      </w:r>
      <w:r w:rsidR="00CE4B2C">
        <w:t>，</w:t>
      </w:r>
      <w:r w:rsidR="00B64A1E" w:rsidRPr="00B64A1E">
        <w:t>辽宁省连续</w:t>
      </w:r>
      <w:r>
        <w:t>3</w:t>
      </w:r>
      <w:r w:rsidR="00B64A1E" w:rsidRPr="00B64A1E">
        <w:t>年将无房或住危房的单亲贫困母亲纳入省政府安居工作规划</w:t>
      </w:r>
      <w:r w:rsidR="00CE4B2C">
        <w:t>，</w:t>
      </w:r>
      <w:r w:rsidR="00B64A1E" w:rsidRPr="00B64A1E">
        <w:t>划拨专款援建</w:t>
      </w:r>
      <w:r w:rsidR="00CE4B2C">
        <w:t>，</w:t>
      </w:r>
      <w:r w:rsidR="00B64A1E" w:rsidRPr="00B64A1E">
        <w:t>仅</w:t>
      </w:r>
      <w:r>
        <w:t>2</w:t>
      </w:r>
      <w:r w:rsidR="00B64A1E" w:rsidRPr="00B64A1E">
        <w:t>00</w:t>
      </w:r>
      <w:r>
        <w:t>9</w:t>
      </w:r>
      <w:r w:rsidR="00B64A1E" w:rsidRPr="00B64A1E">
        <w:t>年就有</w:t>
      </w:r>
      <w:r>
        <w:t>981</w:t>
      </w:r>
      <w:r w:rsidR="00B64A1E" w:rsidRPr="00B64A1E">
        <w:t>户贫困母亲喜迁新居。</w:t>
      </w:r>
      <w:r>
        <w:t>2</w:t>
      </w:r>
      <w:r w:rsidR="00B64A1E" w:rsidRPr="00B64A1E">
        <w:t>0</w:t>
      </w:r>
      <w:r>
        <w:t>11</w:t>
      </w:r>
      <w:r w:rsidR="00B64A1E" w:rsidRPr="00B64A1E">
        <w:t>年</w:t>
      </w:r>
      <w:r w:rsidR="00CE4B2C">
        <w:t>，</w:t>
      </w:r>
      <w:r w:rsidR="00B64A1E" w:rsidRPr="00B64A1E">
        <w:t>广东省投入</w:t>
      </w:r>
      <w:r w:rsidR="00CE4B2C">
        <w:t>5.</w:t>
      </w:r>
      <w:r>
        <w:t>69</w:t>
      </w:r>
      <w:r w:rsidR="00B64A1E" w:rsidRPr="00B64A1E">
        <w:t>亿元健全住房保障体系</w:t>
      </w:r>
      <w:r w:rsidR="00CE4B2C">
        <w:t>，</w:t>
      </w:r>
      <w:r w:rsidR="00B64A1E" w:rsidRPr="00B64A1E">
        <w:t>将特困母亲危房改造优先纳入住房保障范围。中华全国总工会拨出</w:t>
      </w:r>
      <w:r>
        <w:t>4</w:t>
      </w:r>
      <w:r w:rsidR="00B64A1E" w:rsidRPr="00B64A1E">
        <w:t>000</w:t>
      </w:r>
      <w:r w:rsidR="00B64A1E" w:rsidRPr="00B64A1E">
        <w:t>万元专项资金</w:t>
      </w:r>
      <w:r w:rsidR="00CE4B2C">
        <w:t>，</w:t>
      </w:r>
      <w:r w:rsidR="00B64A1E" w:rsidRPr="00B64A1E">
        <w:t>对单亲困难女职工重点帮扶。</w:t>
      </w:r>
    </w:p>
    <w:p w:rsidR="00B64A1E" w:rsidRPr="00B64A1E" w:rsidRDefault="00AC57C6" w:rsidP="00B64A1E">
      <w:pPr>
        <w:pStyle w:val="SingleTxtGC"/>
      </w:pPr>
      <w:r>
        <w:t>4</w:t>
      </w:r>
      <w:r w:rsidR="00CE4B2C">
        <w:t>6.</w:t>
      </w:r>
      <w:r w:rsidR="00B64A1E" w:rsidRPr="00B64A1E">
        <w:t xml:space="preserve"> </w:t>
      </w:r>
      <w:r>
        <w:rPr>
          <w:rFonts w:hint="eastAsia"/>
        </w:rPr>
        <w:t xml:space="preserve"> </w:t>
      </w:r>
      <w:r w:rsidR="00B64A1E" w:rsidRPr="00B64A1E">
        <w:t>对残疾妇女给予特别关心和支持。新修订的《中华人民共和国残疾人保障法》于</w:t>
      </w:r>
      <w:r>
        <w:t>2</w:t>
      </w:r>
      <w:r w:rsidR="00B64A1E" w:rsidRPr="00B64A1E">
        <w:t>00</w:t>
      </w:r>
      <w:r>
        <w:t>8</w:t>
      </w:r>
      <w:r w:rsidR="00B64A1E" w:rsidRPr="00B64A1E">
        <w:t>年</w:t>
      </w:r>
      <w:r>
        <w:t>4</w:t>
      </w:r>
      <w:r w:rsidR="00B64A1E" w:rsidRPr="00B64A1E">
        <w:t>月通过。该法提出禁止基于残疾的歧视</w:t>
      </w:r>
      <w:r w:rsidR="00CE4B2C">
        <w:t>，</w:t>
      </w:r>
      <w:r w:rsidR="00B64A1E" w:rsidRPr="00B64A1E">
        <w:t>禁止虐待、遗弃残疾妇女。为确保残疾人包括残疾妇女的发展</w:t>
      </w:r>
      <w:r w:rsidR="00CE4B2C">
        <w:t>，</w:t>
      </w:r>
      <w:r w:rsidR="00B64A1E" w:rsidRPr="00B64A1E">
        <w:t>中国政府实施了《中国残疾人事业</w:t>
      </w:r>
      <w:r>
        <w:rPr>
          <w:rFonts w:hint="eastAsia"/>
        </w:rPr>
        <w:t>“</w:t>
      </w:r>
      <w:r w:rsidR="00B64A1E" w:rsidRPr="00B64A1E">
        <w:t>十一五</w:t>
      </w:r>
      <w:r>
        <w:rPr>
          <w:rFonts w:hint="eastAsia"/>
        </w:rPr>
        <w:t>”</w:t>
      </w:r>
      <w:r w:rsidR="00B64A1E" w:rsidRPr="00B64A1E">
        <w:t>发展纲要</w:t>
      </w:r>
      <w:r w:rsidR="00CE4B2C">
        <w:t>(</w:t>
      </w:r>
      <w:r>
        <w:t>2</w:t>
      </w:r>
      <w:r w:rsidR="00B64A1E" w:rsidRPr="00B64A1E">
        <w:t>00</w:t>
      </w:r>
      <w:r>
        <w:t>6</w:t>
      </w:r>
      <w:r w:rsidR="005B321B">
        <w:t>-</w:t>
      </w:r>
      <w:r>
        <w:t>2</w:t>
      </w:r>
      <w:r w:rsidR="00B64A1E" w:rsidRPr="00B64A1E">
        <w:t>0</w:t>
      </w:r>
      <w:r>
        <w:t>1</w:t>
      </w:r>
      <w:r w:rsidR="00B64A1E" w:rsidRPr="00B64A1E">
        <w:t>0</w:t>
      </w:r>
      <w:r w:rsidR="00B64A1E" w:rsidRPr="00B64A1E">
        <w:t>年</w:t>
      </w:r>
      <w:r w:rsidR="00CE4B2C">
        <w:t>)</w:t>
      </w:r>
      <w:r w:rsidR="00B64A1E" w:rsidRPr="00B64A1E">
        <w:t>》</w:t>
      </w:r>
      <w:r w:rsidR="00CE4B2C">
        <w:t>，</w:t>
      </w:r>
      <w:r w:rsidR="00B64A1E" w:rsidRPr="00B64A1E">
        <w:t>进一步促进残疾人社会保障体系和服务体系。中国政府对残疾人包括残疾妇女实施特殊扶助政策</w:t>
      </w:r>
      <w:r w:rsidR="00CE4B2C">
        <w:t>，</w:t>
      </w:r>
      <w:r w:rsidR="00B64A1E" w:rsidRPr="00B64A1E">
        <w:t>如实施按比例安排残疾人就业制度</w:t>
      </w:r>
      <w:r w:rsidR="00CE4B2C">
        <w:t>，</w:t>
      </w:r>
      <w:r w:rsidR="00B64A1E" w:rsidRPr="00B64A1E">
        <w:t>对残疾人个体从业给予政策扶持和税费减免。</w:t>
      </w:r>
      <w:r>
        <w:t>2</w:t>
      </w:r>
      <w:r w:rsidR="00B64A1E" w:rsidRPr="00B64A1E">
        <w:t>00</w:t>
      </w:r>
      <w:r>
        <w:t>9</w:t>
      </w:r>
      <w:r w:rsidR="00B64A1E" w:rsidRPr="00B64A1E">
        <w:t>至</w:t>
      </w:r>
      <w:r>
        <w:t>2</w:t>
      </w:r>
      <w:r w:rsidR="00B64A1E" w:rsidRPr="00B64A1E">
        <w:t>0</w:t>
      </w:r>
      <w:r>
        <w:t>1</w:t>
      </w:r>
      <w:r w:rsidR="00B64A1E" w:rsidRPr="00B64A1E">
        <w:t>0</w:t>
      </w:r>
      <w:r w:rsidR="00B64A1E" w:rsidRPr="00B64A1E">
        <w:t>年</w:t>
      </w:r>
      <w:r w:rsidR="00CE4B2C">
        <w:t>，</w:t>
      </w:r>
      <w:r w:rsidR="00B64A1E" w:rsidRPr="00B64A1E">
        <w:t>在城镇</w:t>
      </w:r>
      <w:r w:rsidR="00CE4B2C">
        <w:t>，</w:t>
      </w:r>
      <w:r w:rsidR="00B64A1E" w:rsidRPr="00B64A1E">
        <w:t>新安排</w:t>
      </w:r>
      <w:r>
        <w:t>6</w:t>
      </w:r>
      <w:r w:rsidR="00CE4B2C">
        <w:t>2.</w:t>
      </w:r>
      <w:r>
        <w:t>5</w:t>
      </w:r>
      <w:r w:rsidR="00B64A1E" w:rsidRPr="00B64A1E">
        <w:t>万残疾人就业。大力发展特殊教育</w:t>
      </w:r>
      <w:r w:rsidR="00CE4B2C">
        <w:t>，</w:t>
      </w:r>
      <w:r w:rsidR="00B64A1E" w:rsidRPr="00B64A1E">
        <w:t>开展社区康复服务</w:t>
      </w:r>
      <w:r w:rsidR="00CE4B2C">
        <w:t>，</w:t>
      </w:r>
      <w:r w:rsidR="00B64A1E" w:rsidRPr="00B64A1E">
        <w:t>使更多残疾人在社区得到基本康复服务。</w:t>
      </w:r>
      <w:r>
        <w:t>2</w:t>
      </w:r>
      <w:r w:rsidR="00B64A1E" w:rsidRPr="00B64A1E">
        <w:t>00</w:t>
      </w:r>
      <w:r>
        <w:t>6</w:t>
      </w:r>
      <w:r w:rsidR="00B64A1E" w:rsidRPr="00B64A1E">
        <w:t>年至</w:t>
      </w:r>
      <w:r>
        <w:t>2</w:t>
      </w:r>
      <w:r w:rsidR="00B64A1E" w:rsidRPr="00B64A1E">
        <w:t>0</w:t>
      </w:r>
      <w:r>
        <w:t>1</w:t>
      </w:r>
      <w:r w:rsidR="00B64A1E" w:rsidRPr="00B64A1E">
        <w:t>0</w:t>
      </w:r>
      <w:r w:rsidR="00B64A1E" w:rsidRPr="00B64A1E">
        <w:t>年</w:t>
      </w:r>
      <w:r w:rsidR="00CE4B2C">
        <w:t>，</w:t>
      </w:r>
      <w:r w:rsidR="00B64A1E" w:rsidRPr="00B64A1E">
        <w:t>通过实施重点康复工程</w:t>
      </w:r>
      <w:r w:rsidR="00CE4B2C">
        <w:t>，</w:t>
      </w:r>
      <w:r>
        <w:t>1</w:t>
      </w:r>
      <w:r w:rsidR="00B64A1E" w:rsidRPr="00B64A1E">
        <w:t>0</w:t>
      </w:r>
      <w:r>
        <w:t>3</w:t>
      </w:r>
      <w:r w:rsidR="00CE4B2C">
        <w:t>7.</w:t>
      </w:r>
      <w:r>
        <w:t>9</w:t>
      </w:r>
      <w:r w:rsidR="00B64A1E" w:rsidRPr="00B64A1E">
        <w:t>万名残疾人得到不同程度的康复服务</w:t>
      </w:r>
      <w:r w:rsidR="00CE4B2C">
        <w:t>；</w:t>
      </w:r>
      <w:r>
        <w:t>2</w:t>
      </w:r>
      <w:r w:rsidR="00B64A1E" w:rsidRPr="00B64A1E">
        <w:t>0</w:t>
      </w:r>
      <w:r>
        <w:t>11</w:t>
      </w:r>
      <w:r w:rsidR="00B64A1E" w:rsidRPr="00B64A1E">
        <w:t>年</w:t>
      </w:r>
      <w:r>
        <w:t>6</w:t>
      </w:r>
      <w:r w:rsidR="00B64A1E" w:rsidRPr="00B64A1E">
        <w:t>月</w:t>
      </w:r>
      <w:r w:rsidR="00CE4B2C">
        <w:t>，</w:t>
      </w:r>
      <w:r>
        <w:rPr>
          <w:rFonts w:hint="eastAsia"/>
        </w:rPr>
        <w:t>“</w:t>
      </w:r>
      <w:r w:rsidR="00B64A1E" w:rsidRPr="00B64A1E">
        <w:t>中国盲人图书馆</w:t>
      </w:r>
      <w:r>
        <w:rPr>
          <w:rFonts w:hint="eastAsia"/>
        </w:rPr>
        <w:t>”</w:t>
      </w:r>
      <w:r w:rsidR="00B64A1E" w:rsidRPr="00B64A1E">
        <w:t>投入使用。</w:t>
      </w:r>
    </w:p>
    <w:p w:rsidR="00B64A1E" w:rsidRPr="00B64A1E" w:rsidRDefault="00AC57C6" w:rsidP="00B64A1E">
      <w:pPr>
        <w:pStyle w:val="SingleTxtGC"/>
      </w:pPr>
      <w:r>
        <w:t>4</w:t>
      </w:r>
      <w:r w:rsidR="00CE4B2C">
        <w:t>7.</w:t>
      </w:r>
      <w:r w:rsidR="00B64A1E" w:rsidRPr="00B64A1E">
        <w:t xml:space="preserve"> </w:t>
      </w:r>
      <w:r>
        <w:rPr>
          <w:rFonts w:hint="eastAsia"/>
        </w:rPr>
        <w:t xml:space="preserve"> </w:t>
      </w:r>
      <w:r w:rsidR="00B64A1E" w:rsidRPr="00B64A1E">
        <w:t>关心老年妇女。为确保包括老年妇女在内的所有老年人老有所养</w:t>
      </w:r>
      <w:r w:rsidR="00CE4B2C">
        <w:t>，</w:t>
      </w:r>
      <w:r w:rsidR="00B64A1E" w:rsidRPr="00B64A1E">
        <w:t>中国政府不断完善社会养老保障制度。国务院于</w:t>
      </w:r>
      <w:r>
        <w:t>2</w:t>
      </w:r>
      <w:r w:rsidR="00B64A1E" w:rsidRPr="00B64A1E">
        <w:t>00</w:t>
      </w:r>
      <w:r>
        <w:t>9</w:t>
      </w:r>
      <w:r w:rsidR="00B64A1E" w:rsidRPr="00B64A1E">
        <w:t>年</w:t>
      </w:r>
      <w:r>
        <w:t>9</w:t>
      </w:r>
      <w:r w:rsidR="00B64A1E" w:rsidRPr="00B64A1E">
        <w:t>月颁布了《关于开展新型农村社会养老保险试点的指导意见》</w:t>
      </w:r>
      <w:r w:rsidR="00CE4B2C">
        <w:t>，</w:t>
      </w:r>
      <w:r w:rsidR="00B64A1E" w:rsidRPr="00B64A1E">
        <w:t>截至</w:t>
      </w:r>
      <w:r>
        <w:t>2</w:t>
      </w:r>
      <w:r w:rsidR="00B64A1E" w:rsidRPr="00B64A1E">
        <w:t>0</w:t>
      </w:r>
      <w:r>
        <w:t>1</w:t>
      </w:r>
      <w:r w:rsidR="00B64A1E" w:rsidRPr="00B64A1E">
        <w:t>0</w:t>
      </w:r>
      <w:r w:rsidR="00B64A1E" w:rsidRPr="00B64A1E">
        <w:t>年底</w:t>
      </w:r>
      <w:r w:rsidR="00CE4B2C">
        <w:t>，</w:t>
      </w:r>
      <w:r>
        <w:t>25673</w:t>
      </w:r>
      <w:r w:rsidR="00B64A1E" w:rsidRPr="00B64A1E">
        <w:t>万人参加全国城镇基本养老保险</w:t>
      </w:r>
      <w:r w:rsidR="00CE4B2C">
        <w:t>，</w:t>
      </w:r>
      <w:r>
        <w:t>3745</w:t>
      </w:r>
      <w:r w:rsidR="00B64A1E" w:rsidRPr="00B64A1E">
        <w:t>万人领取基础养老金</w:t>
      </w:r>
      <w:r w:rsidR="00CE4B2C">
        <w:t>，</w:t>
      </w:r>
      <w:r w:rsidR="00B64A1E" w:rsidRPr="00B64A1E">
        <w:t>新型社会养老保险制度惠及亿万妇女。国家建立以家庭养老为基础、社区服务为依托、机构养老为补充的养老服务体系</w:t>
      </w:r>
      <w:r w:rsidR="00CE4B2C">
        <w:t>，</w:t>
      </w:r>
      <w:r w:rsidR="00B64A1E" w:rsidRPr="00B64A1E">
        <w:t>提供多种形式养老服务。</w:t>
      </w:r>
      <w:r>
        <w:t>2</w:t>
      </w:r>
      <w:r w:rsidR="00B64A1E" w:rsidRPr="00B64A1E">
        <w:t>0</w:t>
      </w:r>
      <w:r>
        <w:t>1</w:t>
      </w:r>
      <w:r w:rsidR="00B64A1E" w:rsidRPr="00B64A1E">
        <w:t>0</w:t>
      </w:r>
      <w:r w:rsidR="00B64A1E" w:rsidRPr="00B64A1E">
        <w:t>年全国有老年福利机构</w:t>
      </w:r>
      <w:r>
        <w:t>399</w:t>
      </w:r>
      <w:r w:rsidR="00B64A1E" w:rsidRPr="00B64A1E">
        <w:t>0</w:t>
      </w:r>
      <w:r>
        <w:t>4</w:t>
      </w:r>
      <w:r w:rsidR="00B64A1E" w:rsidRPr="00B64A1E">
        <w:t>个</w:t>
      </w:r>
      <w:r w:rsidR="00CE4B2C">
        <w:t>，</w:t>
      </w:r>
      <w:r w:rsidR="00B64A1E" w:rsidRPr="00B64A1E">
        <w:t>收养老年人</w:t>
      </w:r>
      <w:r>
        <w:t>24</w:t>
      </w:r>
      <w:r w:rsidR="00CE4B2C">
        <w:t>2.</w:t>
      </w:r>
      <w:r>
        <w:t>6</w:t>
      </w:r>
      <w:r w:rsidR="00B64A1E" w:rsidRPr="00B64A1E">
        <w:t>万人。全国各类老年人法律援助中心</w:t>
      </w:r>
      <w:r>
        <w:t>18295</w:t>
      </w:r>
      <w:r w:rsidR="00B64A1E" w:rsidRPr="00B64A1E">
        <w:t>个</w:t>
      </w:r>
      <w:r w:rsidR="00CE4B2C">
        <w:t>，</w:t>
      </w:r>
      <w:r w:rsidR="00B64A1E" w:rsidRPr="00B64A1E">
        <w:t>老年维权协调组织</w:t>
      </w:r>
      <w:r>
        <w:t>88216</w:t>
      </w:r>
      <w:r w:rsidR="00B64A1E" w:rsidRPr="00B64A1E">
        <w:t>个</w:t>
      </w:r>
      <w:r w:rsidR="00CE4B2C">
        <w:t>，</w:t>
      </w:r>
      <w:r w:rsidR="00B64A1E" w:rsidRPr="00B64A1E">
        <w:t>老年人协会</w:t>
      </w:r>
      <w:r>
        <w:t>4</w:t>
      </w:r>
      <w:r w:rsidR="00B64A1E" w:rsidRPr="00B64A1E">
        <w:t>0</w:t>
      </w:r>
      <w:r w:rsidR="00B64A1E" w:rsidRPr="00B64A1E">
        <w:t>余万个</w:t>
      </w:r>
      <w:r w:rsidR="00CE4B2C">
        <w:t>，</w:t>
      </w:r>
      <w:r w:rsidR="00B64A1E" w:rsidRPr="00B64A1E">
        <w:t>在帮助老年妇女自我服务、维护自身权益、参与社会发展等方面发挥了重要作用。各省</w:t>
      </w:r>
      <w:r w:rsidR="00CE4B2C">
        <w:t>(</w:t>
      </w:r>
      <w:r w:rsidR="00B64A1E" w:rsidRPr="00B64A1E">
        <w:t>区、市</w:t>
      </w:r>
      <w:r w:rsidR="00CE4B2C">
        <w:t>)</w:t>
      </w:r>
      <w:r w:rsidR="00B64A1E" w:rsidRPr="00B64A1E">
        <w:t>还普遍实行了高龄</w:t>
      </w:r>
      <w:r w:rsidR="00CE4B2C">
        <w:t>(</w:t>
      </w:r>
      <w:r w:rsidR="00B64A1E" w:rsidRPr="00B64A1E">
        <w:t>长寿</w:t>
      </w:r>
      <w:r w:rsidR="00CE4B2C">
        <w:t>)</w:t>
      </w:r>
      <w:r w:rsidR="00B64A1E" w:rsidRPr="00B64A1E">
        <w:t>津贴制度</w:t>
      </w:r>
      <w:r w:rsidR="00CE4B2C">
        <w:t>，</w:t>
      </w:r>
      <w:r w:rsidR="00B64A1E" w:rsidRPr="00B64A1E">
        <w:t>为高龄老人提供生活补贴</w:t>
      </w:r>
      <w:r w:rsidR="00CE4B2C">
        <w:t>，</w:t>
      </w:r>
      <w:r w:rsidR="00B64A1E" w:rsidRPr="00B64A1E">
        <w:t>并积极贯彻落实《关于加强老年人优待工作的意见》</w:t>
      </w:r>
      <w:r w:rsidR="00CE4B2C">
        <w:t>，</w:t>
      </w:r>
      <w:r w:rsidR="00B64A1E" w:rsidRPr="00B64A1E">
        <w:t>为老年妇女就医、乘车、参观、游览等提供优惠或优先服务。</w:t>
      </w:r>
      <w:r>
        <w:t>2</w:t>
      </w:r>
      <w:r w:rsidR="00B64A1E" w:rsidRPr="00B64A1E">
        <w:t>0</w:t>
      </w:r>
      <w:r>
        <w:t>11</w:t>
      </w:r>
      <w:r w:rsidR="00B64A1E" w:rsidRPr="00B64A1E">
        <w:t>年试行了城镇居民养老保险。</w:t>
      </w:r>
    </w:p>
    <w:p w:rsidR="00B64A1E" w:rsidRPr="00B64A1E" w:rsidRDefault="00AC57C6" w:rsidP="00B64A1E">
      <w:pPr>
        <w:pStyle w:val="SingleTxtGC"/>
      </w:pPr>
      <w:r>
        <w:t>4</w:t>
      </w:r>
      <w:r w:rsidR="00CE4B2C">
        <w:t>8.</w:t>
      </w:r>
      <w:r w:rsidR="00B64A1E" w:rsidRPr="00B64A1E">
        <w:rPr>
          <w:rFonts w:hint="eastAsia"/>
        </w:rPr>
        <w:t xml:space="preserve"> </w:t>
      </w:r>
      <w:r w:rsidR="00DD2C20">
        <w:rPr>
          <w:rFonts w:hint="eastAsia"/>
        </w:rPr>
        <w:t xml:space="preserve"> </w:t>
      </w:r>
      <w:r w:rsidR="00B64A1E" w:rsidRPr="00B64A1E">
        <w:rPr>
          <w:rFonts w:hint="eastAsia"/>
        </w:rPr>
        <w:t>第五</w:t>
      </w:r>
      <w:r w:rsidR="00CE4B2C">
        <w:rPr>
          <w:rFonts w:hint="eastAsia"/>
        </w:rPr>
        <w:t>，</w:t>
      </w:r>
      <w:r w:rsidR="00B64A1E" w:rsidRPr="00B64A1E">
        <w:rPr>
          <w:rFonts w:hint="eastAsia"/>
        </w:rPr>
        <w:t>强化政府职能</w:t>
      </w:r>
      <w:r w:rsidR="00CE4B2C">
        <w:rPr>
          <w:rFonts w:hint="eastAsia"/>
        </w:rPr>
        <w:t>，</w:t>
      </w:r>
      <w:r w:rsidR="00B64A1E" w:rsidRPr="00B64A1E">
        <w:rPr>
          <w:rFonts w:hint="eastAsia"/>
        </w:rPr>
        <w:t>建立政府主导、社会各界力量协作的工作格局。</w:t>
      </w:r>
    </w:p>
    <w:p w:rsidR="00B64A1E" w:rsidRPr="00B64A1E" w:rsidRDefault="00AC57C6" w:rsidP="00B64A1E">
      <w:pPr>
        <w:pStyle w:val="SingleTxtGC"/>
      </w:pPr>
      <w:r>
        <w:t>4</w:t>
      </w:r>
      <w:r w:rsidR="00CE4B2C">
        <w:t>9.</w:t>
      </w:r>
      <w:r w:rsidR="00B64A1E" w:rsidRPr="00B64A1E">
        <w:t xml:space="preserve"> </w:t>
      </w:r>
      <w:r w:rsidR="00DD2C20">
        <w:rPr>
          <w:rFonts w:hint="eastAsia"/>
        </w:rPr>
        <w:t xml:space="preserve"> </w:t>
      </w:r>
      <w:r w:rsidR="00B64A1E" w:rsidRPr="00B64A1E">
        <w:t>国务院妇儿工委是中国为推动性别平等、促进妇女发展而建立的一个协调机构。其成员单位来自政府各部委和社会团体</w:t>
      </w:r>
      <w:r w:rsidR="00CE4B2C">
        <w:t>，</w:t>
      </w:r>
      <w:r w:rsidR="00B64A1E" w:rsidRPr="00B64A1E">
        <w:t>从最初的</w:t>
      </w:r>
      <w:r>
        <w:t>19</w:t>
      </w:r>
      <w:r w:rsidR="00B64A1E" w:rsidRPr="00B64A1E">
        <w:t>个增加到</w:t>
      </w:r>
      <w:r>
        <w:t>23</w:t>
      </w:r>
      <w:r w:rsidR="00B64A1E" w:rsidRPr="00B64A1E">
        <w:t>个</w:t>
      </w:r>
      <w:r w:rsidR="00CE4B2C">
        <w:t>，</w:t>
      </w:r>
      <w:r w:rsidR="00B64A1E" w:rsidRPr="00B64A1E">
        <w:t>目前已增至</w:t>
      </w:r>
      <w:r>
        <w:t>33</w:t>
      </w:r>
      <w:r w:rsidR="00B64A1E" w:rsidRPr="00B64A1E">
        <w:t>个。</w:t>
      </w:r>
      <w:r>
        <w:t>2</w:t>
      </w:r>
      <w:r w:rsidR="00B64A1E" w:rsidRPr="00B64A1E">
        <w:t>00</w:t>
      </w:r>
      <w:r>
        <w:t>6</w:t>
      </w:r>
      <w:r w:rsidR="00B64A1E" w:rsidRPr="00B64A1E">
        <w:t>年以来</w:t>
      </w:r>
      <w:r w:rsidR="00CE4B2C">
        <w:t>，</w:t>
      </w:r>
      <w:r w:rsidR="00B64A1E" w:rsidRPr="00B64A1E">
        <w:t>国务院妇儿工委办公室及地方妇儿工委办的编制和工作经费不断增加</w:t>
      </w:r>
      <w:r w:rsidR="00CE4B2C">
        <w:t>，</w:t>
      </w:r>
      <w:r w:rsidR="00B64A1E" w:rsidRPr="00B64A1E">
        <w:t>妇儿工委机制得到加强。</w:t>
      </w:r>
    </w:p>
    <w:p w:rsidR="00B64A1E" w:rsidRPr="00B64A1E" w:rsidRDefault="00AC57C6" w:rsidP="00B64A1E">
      <w:pPr>
        <w:pStyle w:val="SingleTxtGC"/>
      </w:pPr>
      <w:r>
        <w:t>5</w:t>
      </w:r>
      <w:r w:rsidR="00CE4B2C">
        <w:t>0.</w:t>
      </w:r>
      <w:r w:rsidR="00B64A1E" w:rsidRPr="00B64A1E">
        <w:t xml:space="preserve"> </w:t>
      </w:r>
      <w:r w:rsidR="00DD2C20">
        <w:rPr>
          <w:rFonts w:hint="eastAsia"/>
        </w:rPr>
        <w:t xml:space="preserve"> </w:t>
      </w:r>
      <w:r>
        <w:t>2</w:t>
      </w:r>
      <w:r w:rsidR="00B64A1E" w:rsidRPr="00B64A1E">
        <w:t>00</w:t>
      </w:r>
      <w:r>
        <w:t>8</w:t>
      </w:r>
      <w:r w:rsidR="00B64A1E" w:rsidRPr="00B64A1E">
        <w:t>年</w:t>
      </w:r>
      <w:r w:rsidR="00CE4B2C">
        <w:t>，</w:t>
      </w:r>
      <w:r w:rsidR="00B64A1E" w:rsidRPr="00B64A1E">
        <w:t>国务院成立了由政府部委和社会团体计</w:t>
      </w:r>
      <w:r>
        <w:t>31</w:t>
      </w:r>
      <w:r w:rsidR="00B64A1E" w:rsidRPr="00B64A1E">
        <w:t>家单位组成的反对拐卖妇女儿童行动工作部际联席会议</w:t>
      </w:r>
      <w:r w:rsidR="00CE4B2C">
        <w:t>，</w:t>
      </w:r>
      <w:r w:rsidR="00B64A1E" w:rsidRPr="00B64A1E">
        <w:t>增强了反对拐卖妇女儿童的工作力度。目前</w:t>
      </w:r>
      <w:r w:rsidR="00CE4B2C">
        <w:t>，</w:t>
      </w:r>
      <w:r w:rsidR="00B64A1E" w:rsidRPr="00B64A1E">
        <w:t>中国绝大多数省、自治区、直辖市设立了维护妇女儿童权益协调</w:t>
      </w:r>
      <w:r w:rsidR="00B64A1E" w:rsidRPr="00B64A1E">
        <w:rPr>
          <w:bCs/>
        </w:rPr>
        <w:t>机制</w:t>
      </w:r>
      <w:r w:rsidR="00CE4B2C">
        <w:rPr>
          <w:bCs/>
        </w:rPr>
        <w:t>，</w:t>
      </w:r>
      <w:r w:rsidR="00B64A1E" w:rsidRPr="00B64A1E">
        <w:rPr>
          <w:bCs/>
        </w:rPr>
        <w:t>并开始向县一级延伸。这些协调机制定期召开会议</w:t>
      </w:r>
      <w:r w:rsidR="00CE4B2C">
        <w:rPr>
          <w:bCs/>
        </w:rPr>
        <w:t>，</w:t>
      </w:r>
      <w:r w:rsidR="00B64A1E" w:rsidRPr="00B64A1E">
        <w:rPr>
          <w:bCs/>
        </w:rPr>
        <w:t>重点问题共同研究</w:t>
      </w:r>
      <w:r w:rsidR="00CE4B2C">
        <w:rPr>
          <w:bCs/>
        </w:rPr>
        <w:t>，</w:t>
      </w:r>
      <w:r w:rsidR="00B64A1E" w:rsidRPr="00B64A1E">
        <w:rPr>
          <w:bCs/>
        </w:rPr>
        <w:t>及时通报信息</w:t>
      </w:r>
      <w:r w:rsidR="00CE4B2C">
        <w:rPr>
          <w:bCs/>
        </w:rPr>
        <w:t>，</w:t>
      </w:r>
      <w:r w:rsidR="00B64A1E" w:rsidRPr="00B64A1E">
        <w:rPr>
          <w:bCs/>
        </w:rPr>
        <w:t>难点问题合力解决</w:t>
      </w:r>
      <w:r w:rsidR="00B64A1E" w:rsidRPr="00B64A1E">
        <w:t>。</w:t>
      </w:r>
    </w:p>
    <w:p w:rsidR="00B64A1E" w:rsidRPr="00B64A1E" w:rsidRDefault="00AC57C6" w:rsidP="00B64A1E">
      <w:pPr>
        <w:pStyle w:val="SingleTxtGC"/>
      </w:pPr>
      <w:r>
        <w:t>5</w:t>
      </w:r>
      <w:r w:rsidR="00CE4B2C">
        <w:t>1.</w:t>
      </w:r>
      <w:r w:rsidR="00B64A1E" w:rsidRPr="00B64A1E">
        <w:t xml:space="preserve"> </w:t>
      </w:r>
      <w:r w:rsidR="00DD2C20">
        <w:rPr>
          <w:rFonts w:hint="eastAsia"/>
        </w:rPr>
        <w:t xml:space="preserve"> </w:t>
      </w:r>
      <w:r w:rsidR="00B64A1E" w:rsidRPr="00B64A1E">
        <w:t>中国政府重视发挥民间组织的作用</w:t>
      </w:r>
      <w:r w:rsidR="00CE4B2C">
        <w:t>，</w:t>
      </w:r>
      <w:r w:rsidR="00B64A1E" w:rsidRPr="00B64A1E">
        <w:t>积极与妇女组织、企业、媒体合作</w:t>
      </w:r>
      <w:r w:rsidR="00CE4B2C">
        <w:t>，</w:t>
      </w:r>
      <w:r w:rsidR="00B64A1E" w:rsidRPr="00B64A1E">
        <w:t>共促妇女权益和妇女发展</w:t>
      </w:r>
      <w:r w:rsidR="00CE4B2C">
        <w:t>，</w:t>
      </w:r>
      <w:r w:rsidR="00B64A1E" w:rsidRPr="00B64A1E">
        <w:t>形成了政府主导、社会各界力量协作的工作格局。</w:t>
      </w:r>
    </w:p>
    <w:p w:rsidR="00B64A1E" w:rsidRPr="00B64A1E" w:rsidRDefault="00AC57C6" w:rsidP="00B64A1E">
      <w:pPr>
        <w:pStyle w:val="SingleTxtGC"/>
        <w:rPr>
          <w:rFonts w:hint="eastAsia"/>
        </w:rPr>
      </w:pPr>
      <w:r>
        <w:t>5</w:t>
      </w:r>
      <w:r w:rsidR="00CE4B2C">
        <w:t>2.</w:t>
      </w:r>
      <w:r w:rsidR="00B64A1E" w:rsidRPr="00B64A1E">
        <w:t xml:space="preserve"> </w:t>
      </w:r>
      <w:r w:rsidR="00DD2C20">
        <w:rPr>
          <w:rFonts w:hint="eastAsia"/>
        </w:rPr>
        <w:t xml:space="preserve"> </w:t>
      </w:r>
      <w:r w:rsidR="00B64A1E" w:rsidRPr="00B64A1E">
        <w:t>尽管在执行公约方面取得诸多重要进展</w:t>
      </w:r>
      <w:r w:rsidR="00CE4B2C">
        <w:t>，</w:t>
      </w:r>
      <w:r w:rsidR="00B64A1E" w:rsidRPr="00B64A1E">
        <w:t>但在消除对妇女歧视、维护妇女权益、促进妇女全面发展方面</w:t>
      </w:r>
      <w:r w:rsidR="00CE4B2C">
        <w:t>，</w:t>
      </w:r>
      <w:r w:rsidR="00B64A1E" w:rsidRPr="00B64A1E">
        <w:t>中国仍面临许多问题和挑战</w:t>
      </w:r>
      <w:r w:rsidR="00756278">
        <w:t>.</w:t>
      </w:r>
      <w:r w:rsidR="00B64A1E" w:rsidRPr="00B64A1E">
        <w:t>社会上还存在对妇女歧视的现象</w:t>
      </w:r>
      <w:r w:rsidR="00CE4B2C">
        <w:t>，</w:t>
      </w:r>
      <w:r w:rsidR="00B64A1E" w:rsidRPr="00B64A1E">
        <w:t>法律在现实中尚未得到充分实施</w:t>
      </w:r>
      <w:r w:rsidR="00CE4B2C">
        <w:t>，</w:t>
      </w:r>
      <w:r w:rsidR="00B64A1E" w:rsidRPr="00B64A1E">
        <w:t>妇女在决策高层人数较少</w:t>
      </w:r>
      <w:r w:rsidR="00CE4B2C">
        <w:t>，</w:t>
      </w:r>
      <w:r w:rsidR="00B64A1E" w:rsidRPr="00B64A1E">
        <w:t>在部分农村地区村规民约中还存在针对妇女资源分配、福利分享等方面的不平等现象。许多农村妇女的生产技能需进一步提高</w:t>
      </w:r>
      <w:r w:rsidR="00CE4B2C">
        <w:t>，</w:t>
      </w:r>
      <w:r w:rsidR="00B64A1E" w:rsidRPr="00B64A1E">
        <w:t>边远地区妇女保健服务需进一步改善</w:t>
      </w:r>
      <w:r w:rsidR="00CE4B2C">
        <w:t>，</w:t>
      </w:r>
      <w:r w:rsidR="00B64A1E" w:rsidRPr="00B64A1E">
        <w:t>对妇女暴力行为时有发生</w:t>
      </w:r>
      <w:r w:rsidR="00CE4B2C">
        <w:t>，</w:t>
      </w:r>
      <w:r w:rsidR="00B64A1E" w:rsidRPr="00B64A1E">
        <w:t>还有一些妇女生活在贫困中</w:t>
      </w:r>
      <w:r w:rsidR="00CE4B2C">
        <w:t>，</w:t>
      </w:r>
      <w:r w:rsidR="00B64A1E" w:rsidRPr="00B64A1E">
        <w:t>等等。因此</w:t>
      </w:r>
      <w:r w:rsidR="00CE4B2C">
        <w:t>，</w:t>
      </w:r>
      <w:r w:rsidR="00B64A1E" w:rsidRPr="00B64A1E">
        <w:t>中国政府将不遗余力</w:t>
      </w:r>
      <w:r w:rsidR="00CE4B2C">
        <w:t>，</w:t>
      </w:r>
      <w:r w:rsidR="00B64A1E" w:rsidRPr="00B64A1E">
        <w:t>采取更多有力措施</w:t>
      </w:r>
      <w:r w:rsidR="00CE4B2C">
        <w:t>，</w:t>
      </w:r>
      <w:r w:rsidR="00B64A1E" w:rsidRPr="00B64A1E">
        <w:t>加大实施公约的力度。中国政府坚信</w:t>
      </w:r>
      <w:r w:rsidR="00CE4B2C">
        <w:t>，</w:t>
      </w:r>
      <w:r w:rsidR="00B64A1E" w:rsidRPr="00B64A1E">
        <w:t>随着各项政策措施的落实</w:t>
      </w:r>
      <w:r w:rsidR="00CE4B2C">
        <w:t>，</w:t>
      </w:r>
      <w:r w:rsidR="00B64A1E" w:rsidRPr="00B64A1E">
        <w:t>在中国社会各界力量支持下</w:t>
      </w:r>
      <w:r w:rsidR="00CE4B2C">
        <w:t>，</w:t>
      </w:r>
      <w:r w:rsidR="00B64A1E" w:rsidRPr="00B64A1E">
        <w:t>中国妇女发展和性别平等事业将不断取得更多成果。</w:t>
      </w:r>
    </w:p>
    <w:p w:rsidR="00B64A1E" w:rsidRPr="00B64A1E" w:rsidRDefault="00DD2C20" w:rsidP="00D50CAE">
      <w:pPr>
        <w:pStyle w:val="HChGC"/>
        <w:spacing w:before="320"/>
      </w:pPr>
      <w:r>
        <w:rPr>
          <w:rFonts w:hint="eastAsia"/>
        </w:rPr>
        <w:tab/>
      </w:r>
      <w:r>
        <w:rPr>
          <w:rFonts w:hint="eastAsia"/>
        </w:rPr>
        <w:tab/>
      </w:r>
      <w:r w:rsidR="00B64A1E" w:rsidRPr="00B64A1E">
        <w:t>执行公约详细情况</w:t>
      </w:r>
    </w:p>
    <w:p w:rsidR="00B64A1E" w:rsidRPr="00B64A1E" w:rsidRDefault="00DD2C20" w:rsidP="00D50CAE">
      <w:pPr>
        <w:pStyle w:val="HChGC"/>
        <w:spacing w:before="320"/>
      </w:pPr>
      <w:r>
        <w:rPr>
          <w:rFonts w:hint="eastAsia"/>
        </w:rPr>
        <w:tab/>
      </w:r>
      <w:r>
        <w:rPr>
          <w:rFonts w:hint="eastAsia"/>
        </w:rPr>
        <w:tab/>
      </w:r>
      <w:r w:rsidR="00B64A1E" w:rsidRPr="00B64A1E">
        <w:t>第一部分</w:t>
      </w:r>
    </w:p>
    <w:p w:rsidR="00B64A1E" w:rsidRPr="00B64A1E" w:rsidRDefault="00DD2C20" w:rsidP="00D50CAE">
      <w:pPr>
        <w:pStyle w:val="H1GC"/>
        <w:spacing w:after="200"/>
      </w:pPr>
      <w:r>
        <w:rPr>
          <w:rFonts w:hint="eastAsia"/>
        </w:rPr>
        <w:tab/>
      </w:r>
      <w:r>
        <w:rPr>
          <w:rFonts w:hint="eastAsia"/>
        </w:rPr>
        <w:tab/>
      </w:r>
      <w:r w:rsidR="00664070">
        <w:rPr>
          <w:rFonts w:hint="eastAsia"/>
        </w:rPr>
        <w:t>第</w:t>
      </w:r>
      <w:r w:rsidR="001C1CFF">
        <w:rPr>
          <w:rFonts w:hint="eastAsia"/>
        </w:rPr>
        <w:t>1</w:t>
      </w:r>
      <w:r w:rsidR="00664070">
        <w:rPr>
          <w:rFonts w:hint="eastAsia"/>
        </w:rPr>
        <w:t>条</w:t>
      </w:r>
      <w:r w:rsidR="00664070">
        <w:br/>
      </w:r>
      <w:r w:rsidR="00B64A1E" w:rsidRPr="00B64A1E">
        <w:t>关于对妇女歧视的定义</w:t>
      </w:r>
    </w:p>
    <w:p w:rsidR="00B64A1E" w:rsidRPr="00B64A1E" w:rsidRDefault="00AC57C6" w:rsidP="00B64A1E">
      <w:pPr>
        <w:pStyle w:val="SingleTxtGC"/>
      </w:pPr>
      <w:r>
        <w:t>5</w:t>
      </w:r>
      <w:r w:rsidR="00CE4B2C">
        <w:t>3.</w:t>
      </w:r>
      <w:r w:rsidR="00B64A1E" w:rsidRPr="00B64A1E">
        <w:t xml:space="preserve"> </w:t>
      </w:r>
      <w:r w:rsidR="00DD2C20">
        <w:rPr>
          <w:rFonts w:hint="eastAsia"/>
        </w:rPr>
        <w:t xml:space="preserve"> </w:t>
      </w:r>
      <w:r w:rsidR="00B64A1E" w:rsidRPr="00B64A1E">
        <w:t>中国重视公约第</w:t>
      </w:r>
      <w:r>
        <w:t>1</w:t>
      </w:r>
      <w:r w:rsidR="00B64A1E" w:rsidRPr="00B64A1E">
        <w:t>条和消歧委员会对我国第</w:t>
      </w:r>
      <w:r>
        <w:t>5</w:t>
      </w:r>
      <w:r w:rsidR="00B64A1E" w:rsidRPr="00B64A1E">
        <w:t>、</w:t>
      </w:r>
      <w:r>
        <w:t>6</w:t>
      </w:r>
      <w:r w:rsidR="00B64A1E" w:rsidRPr="00B64A1E">
        <w:t>次合并报告的结论性意见。结合委员会第</w:t>
      </w:r>
      <w:r>
        <w:t>1</w:t>
      </w:r>
      <w:r w:rsidR="00B64A1E" w:rsidRPr="00B64A1E">
        <w:t>条建议</w:t>
      </w:r>
      <w:r w:rsidR="00CE4B2C">
        <w:t>，</w:t>
      </w:r>
      <w:r w:rsidR="00B64A1E" w:rsidRPr="00B64A1E">
        <w:t xml:space="preserve"> </w:t>
      </w:r>
      <w:r w:rsidR="00B64A1E" w:rsidRPr="00B64A1E">
        <w:t>中国立法机构和中国政府对性别歧视和性别歧视的定义问题进行了深入研究</w:t>
      </w:r>
      <w:r w:rsidR="00CE4B2C">
        <w:t>，</w:t>
      </w:r>
      <w:r w:rsidR="00B64A1E" w:rsidRPr="00B64A1E">
        <w:t>并在之后制定的法律和法律修正案中纳入或加强了公约的反歧视精神。</w:t>
      </w:r>
    </w:p>
    <w:p w:rsidR="00B64A1E" w:rsidRPr="00B64A1E" w:rsidRDefault="00AC57C6" w:rsidP="00B64A1E">
      <w:pPr>
        <w:pStyle w:val="SingleTxtGC"/>
      </w:pPr>
      <w:r>
        <w:t>5</w:t>
      </w:r>
      <w:r w:rsidR="00CE4B2C">
        <w:t>4.</w:t>
      </w:r>
      <w:r w:rsidR="00B64A1E" w:rsidRPr="00B64A1E">
        <w:t xml:space="preserve"> </w:t>
      </w:r>
      <w:r w:rsidR="00DD2C20">
        <w:rPr>
          <w:rFonts w:hint="eastAsia"/>
        </w:rPr>
        <w:t xml:space="preserve"> </w:t>
      </w:r>
      <w:r w:rsidR="00B64A1E" w:rsidRPr="00B64A1E">
        <w:t>中国政府一贯坚持促进男女平等、消除基于性别歧视的原则与精神</w:t>
      </w:r>
      <w:r w:rsidR="00CE4B2C">
        <w:t>，</w:t>
      </w:r>
      <w:r w:rsidR="00B64A1E" w:rsidRPr="00B64A1E">
        <w:t>这些充分体现在《中华人民共和国宪法》以及《中华人民共和国妇女权益保障法》、《中华人民共和国婚姻法》等法律文件中。</w:t>
      </w:r>
      <w:r>
        <w:t>1995</w:t>
      </w:r>
      <w:r w:rsidR="00B64A1E" w:rsidRPr="00B64A1E">
        <w:t>年</w:t>
      </w:r>
      <w:r w:rsidR="00CE4B2C">
        <w:t>，</w:t>
      </w:r>
      <w:r w:rsidR="00B64A1E" w:rsidRPr="00B64A1E">
        <w:t>中国国家主席在第四次世界妇女大会开幕式上向国际社会公开承诺</w:t>
      </w:r>
      <w:r w:rsidR="00CE4B2C">
        <w:t>，</w:t>
      </w:r>
      <w:r>
        <w:rPr>
          <w:rFonts w:hint="eastAsia"/>
        </w:rPr>
        <w:t>“</w:t>
      </w:r>
      <w:r w:rsidR="00B64A1E" w:rsidRPr="00B64A1E">
        <w:t>把实现男女平等作为促进社会发展的一项基本国策</w:t>
      </w:r>
      <w:r>
        <w:rPr>
          <w:rFonts w:hint="eastAsia"/>
        </w:rPr>
        <w:t>”</w:t>
      </w:r>
      <w:r w:rsidR="00B64A1E" w:rsidRPr="00B64A1E">
        <w:t>。之后</w:t>
      </w:r>
      <w:r w:rsidR="00CE4B2C">
        <w:t>，</w:t>
      </w:r>
      <w:r w:rsidR="00B64A1E" w:rsidRPr="00B64A1E">
        <w:t>中国政府通过法律、行政、经济和舆论等多种手段</w:t>
      </w:r>
      <w:r w:rsidR="00CE4B2C">
        <w:t>，</w:t>
      </w:r>
      <w:r w:rsidR="00B64A1E" w:rsidRPr="00B64A1E">
        <w:t>努力消除对妇女一切形式歧视</w:t>
      </w:r>
      <w:r w:rsidR="00CE4B2C">
        <w:t>，</w:t>
      </w:r>
      <w:r w:rsidR="00B64A1E" w:rsidRPr="00B64A1E">
        <w:t>贯彻男女平等基本国策。</w:t>
      </w:r>
    </w:p>
    <w:p w:rsidR="00B64A1E" w:rsidRPr="00B64A1E" w:rsidRDefault="00AC57C6" w:rsidP="00B64A1E">
      <w:pPr>
        <w:pStyle w:val="SingleTxtGC"/>
      </w:pPr>
      <w:r>
        <w:t>5</w:t>
      </w:r>
      <w:r w:rsidR="00CE4B2C">
        <w:t>5.</w:t>
      </w:r>
      <w:r w:rsidR="00B64A1E" w:rsidRPr="00B64A1E">
        <w:t xml:space="preserve"> </w:t>
      </w:r>
      <w:r w:rsidR="00DD2C20">
        <w:rPr>
          <w:rFonts w:hint="eastAsia"/>
        </w:rPr>
        <w:t xml:space="preserve"> </w:t>
      </w:r>
      <w:r>
        <w:t>2</w:t>
      </w:r>
      <w:r w:rsidR="00B64A1E" w:rsidRPr="00B64A1E">
        <w:t>00</w:t>
      </w:r>
      <w:r>
        <w:t>5</w:t>
      </w:r>
      <w:r w:rsidR="00B64A1E" w:rsidRPr="00B64A1E">
        <w:t>年</w:t>
      </w:r>
      <w:r>
        <w:t>8</w:t>
      </w:r>
      <w:r w:rsidR="00B64A1E" w:rsidRPr="00B64A1E">
        <w:t>月修订的《中华人民共和国妇女权益保障法》总则中规定</w:t>
      </w:r>
      <w:r w:rsidR="00756278">
        <w:t>.</w:t>
      </w:r>
      <w:r>
        <w:rPr>
          <w:rFonts w:hint="eastAsia"/>
        </w:rPr>
        <w:t>“</w:t>
      </w:r>
      <w:r w:rsidR="00B64A1E" w:rsidRPr="00B64A1E">
        <w:t>妇女在政治的、经济的、文化的、社会的和家庭的生活等各方面享有同男子平等的权利。实行男女平等是国家的基本国策。国家采取必要措施</w:t>
      </w:r>
      <w:r w:rsidR="00CE4B2C">
        <w:t>，</w:t>
      </w:r>
      <w:r w:rsidR="00B64A1E" w:rsidRPr="00B64A1E">
        <w:t>逐步完善保障妇女权益的各项制度</w:t>
      </w:r>
      <w:r w:rsidR="00CE4B2C">
        <w:t>，</w:t>
      </w:r>
      <w:r w:rsidR="00B64A1E" w:rsidRPr="00B64A1E">
        <w:t>消除对妇女一切形式的歧视。</w:t>
      </w:r>
      <w:r>
        <w:rPr>
          <w:rFonts w:hint="eastAsia"/>
        </w:rPr>
        <w:t>”</w:t>
      </w:r>
      <w:r>
        <w:t>2</w:t>
      </w:r>
      <w:r w:rsidR="00B64A1E" w:rsidRPr="00B64A1E">
        <w:t>00</w:t>
      </w:r>
      <w:r>
        <w:t>6</w:t>
      </w:r>
      <w:r w:rsidR="00B64A1E" w:rsidRPr="00B64A1E">
        <w:t>年</w:t>
      </w:r>
      <w:r>
        <w:t>9</w:t>
      </w:r>
      <w:r w:rsidR="00B64A1E" w:rsidRPr="00B64A1E">
        <w:t>月修订的《中华人民共和国义务教育法》第</w:t>
      </w:r>
      <w:r>
        <w:t>1</w:t>
      </w:r>
      <w:r w:rsidR="00B64A1E" w:rsidRPr="00B64A1E">
        <w:t>章第</w:t>
      </w:r>
      <w:r>
        <w:t>4</w:t>
      </w:r>
      <w:r w:rsidR="00B64A1E" w:rsidRPr="00B64A1E">
        <w:t>条规定</w:t>
      </w:r>
      <w:r w:rsidR="00756278">
        <w:t>.</w:t>
      </w:r>
      <w:r>
        <w:rPr>
          <w:rFonts w:hint="eastAsia"/>
        </w:rPr>
        <w:t>“</w:t>
      </w:r>
      <w:r w:rsidR="00B64A1E" w:rsidRPr="00B64A1E">
        <w:t>凡具有中华人民共和国国籍的适龄儿童、少年</w:t>
      </w:r>
      <w:r w:rsidR="00CE4B2C">
        <w:t>，</w:t>
      </w:r>
      <w:r w:rsidR="00B64A1E" w:rsidRPr="00B64A1E">
        <w:t>不分性别、民族、种族、家庭财产状况、宗教信仰等</w:t>
      </w:r>
      <w:r w:rsidR="00CE4B2C">
        <w:t>，</w:t>
      </w:r>
      <w:r w:rsidR="00B64A1E" w:rsidRPr="00B64A1E">
        <w:t>依法享有平等接受义务教育的权利</w:t>
      </w:r>
      <w:r w:rsidR="00CE4B2C">
        <w:t>，</w:t>
      </w:r>
      <w:r w:rsidR="00B64A1E" w:rsidRPr="00B64A1E">
        <w:t>并履行接受义务教育的义务。</w:t>
      </w:r>
      <w:r>
        <w:rPr>
          <w:rFonts w:hint="eastAsia"/>
        </w:rPr>
        <w:t>”</w:t>
      </w:r>
      <w:r>
        <w:t>2</w:t>
      </w:r>
      <w:r w:rsidR="00B64A1E" w:rsidRPr="00B64A1E">
        <w:t>00</w:t>
      </w:r>
      <w:r>
        <w:t>8</w:t>
      </w:r>
      <w:r w:rsidR="00B64A1E" w:rsidRPr="00B64A1E">
        <w:t>年</w:t>
      </w:r>
      <w:r>
        <w:t>1</w:t>
      </w:r>
      <w:r w:rsidR="00B64A1E" w:rsidRPr="00B64A1E">
        <w:t>月施行的《中华人民共和国就业促进法》在总则中明确规定</w:t>
      </w:r>
      <w:r w:rsidR="00756278">
        <w:t>.</w:t>
      </w:r>
      <w:r>
        <w:rPr>
          <w:rFonts w:hint="eastAsia"/>
        </w:rPr>
        <w:t>“</w:t>
      </w:r>
      <w:r w:rsidR="00B64A1E" w:rsidRPr="00B64A1E">
        <w:t>劳动者就业</w:t>
      </w:r>
      <w:r w:rsidR="00CE4B2C">
        <w:t>，</w:t>
      </w:r>
      <w:r w:rsidR="00B64A1E" w:rsidRPr="00B64A1E">
        <w:t>不因民族、种族、性别、宗教信仰等不同而受歧视。</w:t>
      </w:r>
      <w:r>
        <w:rPr>
          <w:rFonts w:hint="eastAsia"/>
        </w:rPr>
        <w:t>”</w:t>
      </w:r>
      <w:r w:rsidR="00B64A1E" w:rsidRPr="00B64A1E">
        <w:t>这些都很好地体现了公约关于性别平等和非歧视原则的精神。</w:t>
      </w:r>
    </w:p>
    <w:p w:rsidR="00B64A1E" w:rsidRPr="00B64A1E" w:rsidRDefault="00DD2C20" w:rsidP="001176AF">
      <w:pPr>
        <w:pStyle w:val="H1GC"/>
      </w:pPr>
      <w:r>
        <w:rPr>
          <w:rFonts w:hint="eastAsia"/>
        </w:rPr>
        <w:tab/>
      </w:r>
      <w:r>
        <w:rPr>
          <w:rFonts w:hint="eastAsia"/>
        </w:rPr>
        <w:tab/>
      </w:r>
      <w:r w:rsidR="00664070">
        <w:rPr>
          <w:rFonts w:hint="eastAsia"/>
        </w:rPr>
        <w:t>第</w:t>
      </w:r>
      <w:r w:rsidR="00664070">
        <w:rPr>
          <w:rFonts w:hint="eastAsia"/>
        </w:rPr>
        <w:t>2</w:t>
      </w:r>
      <w:r w:rsidR="00664070">
        <w:rPr>
          <w:rFonts w:hint="eastAsia"/>
        </w:rPr>
        <w:t>条</w:t>
      </w:r>
      <w:r w:rsidR="00664070">
        <w:br/>
      </w:r>
      <w:r w:rsidR="00B64A1E" w:rsidRPr="00B64A1E">
        <w:t>法律规定和执法</w:t>
      </w:r>
    </w:p>
    <w:p w:rsidR="00B64A1E" w:rsidRPr="00B64A1E" w:rsidRDefault="00AC57C6" w:rsidP="00B64A1E">
      <w:pPr>
        <w:pStyle w:val="SingleTxtGC"/>
      </w:pPr>
      <w:r>
        <w:t>5</w:t>
      </w:r>
      <w:r w:rsidR="00CE4B2C">
        <w:t>6.</w:t>
      </w:r>
      <w:r w:rsidR="00B64A1E" w:rsidRPr="00B64A1E">
        <w:t xml:space="preserve"> </w:t>
      </w:r>
      <w:r w:rsidR="00DD2C20">
        <w:rPr>
          <w:rFonts w:hint="eastAsia"/>
        </w:rPr>
        <w:t xml:space="preserve"> </w:t>
      </w:r>
      <w:r w:rsidR="00B64A1E" w:rsidRPr="00B64A1E">
        <w:t>中国政府把男女平等作为促进国家社会发展的一项基本国策</w:t>
      </w:r>
      <w:r w:rsidR="00CE4B2C">
        <w:t>，</w:t>
      </w:r>
      <w:r w:rsidR="00B64A1E" w:rsidRPr="00B64A1E">
        <w:t>强调男女两性协调发展是构建和谐社会的重要组成部分。中国始终遵循男女平等参与、共同发展、共同受益的原则制定法律和各项政策</w:t>
      </w:r>
      <w:r w:rsidR="00CE4B2C">
        <w:t>，</w:t>
      </w:r>
      <w:r w:rsidR="00B64A1E" w:rsidRPr="00B64A1E">
        <w:t>并运用多种手段努力消除对妇女的各种歧视。</w:t>
      </w:r>
    </w:p>
    <w:p w:rsidR="00B64A1E" w:rsidRPr="00B64A1E" w:rsidRDefault="00AC57C6" w:rsidP="00B64A1E">
      <w:pPr>
        <w:pStyle w:val="SingleTxtGC"/>
      </w:pPr>
      <w:r>
        <w:t>5</w:t>
      </w:r>
      <w:r w:rsidR="00CE4B2C">
        <w:t>7.</w:t>
      </w:r>
      <w:r w:rsidR="00B64A1E" w:rsidRPr="00B64A1E">
        <w:t xml:space="preserve"> </w:t>
      </w:r>
      <w:r w:rsidR="00DD2C20">
        <w:rPr>
          <w:rFonts w:hint="eastAsia"/>
        </w:rPr>
        <w:t xml:space="preserve"> </w:t>
      </w:r>
      <w:r>
        <w:t>2</w:t>
      </w:r>
      <w:r w:rsidR="00B64A1E" w:rsidRPr="00B64A1E">
        <w:t>00</w:t>
      </w:r>
      <w:r>
        <w:t>6</w:t>
      </w:r>
      <w:r w:rsidR="00B64A1E" w:rsidRPr="00B64A1E">
        <w:t>年以来</w:t>
      </w:r>
      <w:r w:rsidR="00CE4B2C">
        <w:t>，</w:t>
      </w:r>
      <w:r w:rsidR="00B64A1E" w:rsidRPr="00B64A1E">
        <w:t>中国以《中华人民共和国宪法》为核心、以《中华人民共和国妇女权益保障法》为主体的维护妇女权益的法律法规体系更趋完备。宪法第</w:t>
      </w:r>
      <w:r>
        <w:t>48</w:t>
      </w:r>
      <w:r w:rsidR="00B64A1E" w:rsidRPr="00B64A1E">
        <w:t>条规定</w:t>
      </w:r>
      <w:r w:rsidR="00756278">
        <w:t>.</w:t>
      </w:r>
      <w:r>
        <w:rPr>
          <w:rFonts w:hint="eastAsia"/>
        </w:rPr>
        <w:t>“</w:t>
      </w:r>
      <w:r w:rsidR="00B64A1E" w:rsidRPr="00B64A1E">
        <w:t>中华人民共和国妇女在政治的、经济的、文化的、社会的和家庭的生活等各方面享有同男子平等的权利。国家保护妇女的权利和利益</w:t>
      </w:r>
      <w:r w:rsidR="00CE4B2C">
        <w:t>，</w:t>
      </w:r>
      <w:r w:rsidR="00B64A1E" w:rsidRPr="00B64A1E">
        <w:t>实行男女同工同酬</w:t>
      </w:r>
      <w:r w:rsidR="00CE4B2C">
        <w:t>，</w:t>
      </w:r>
      <w:r w:rsidR="00B64A1E" w:rsidRPr="00B64A1E">
        <w:t>培养和选拔妇女干部。</w:t>
      </w:r>
      <w:r>
        <w:rPr>
          <w:rFonts w:hint="eastAsia"/>
        </w:rPr>
        <w:t>”</w:t>
      </w:r>
      <w:r w:rsidR="00B64A1E" w:rsidRPr="00B64A1E">
        <w:t>这为促进男女平等的各种法律和政策的制定和完善提供了宪法依据。</w:t>
      </w:r>
    </w:p>
    <w:p w:rsidR="00B64A1E" w:rsidRPr="00B64A1E" w:rsidRDefault="00AC57C6" w:rsidP="00B64A1E">
      <w:pPr>
        <w:pStyle w:val="SingleTxtGC"/>
      </w:pPr>
      <w:r>
        <w:t>5</w:t>
      </w:r>
      <w:r w:rsidR="00CE4B2C">
        <w:t>8.</w:t>
      </w:r>
      <w:r w:rsidR="00B64A1E" w:rsidRPr="00B64A1E">
        <w:t xml:space="preserve"> </w:t>
      </w:r>
      <w:r w:rsidR="00DD2C20">
        <w:rPr>
          <w:rFonts w:hint="eastAsia"/>
        </w:rPr>
        <w:t xml:space="preserve"> </w:t>
      </w:r>
      <w:r w:rsidR="00B64A1E" w:rsidRPr="00B64A1E">
        <w:t>《中华人民共和国妇女权益保障法》对男女平等做出了更为具体的规定</w:t>
      </w:r>
      <w:r w:rsidR="00CE4B2C">
        <w:t>，</w:t>
      </w:r>
      <w:r w:rsidR="00B64A1E" w:rsidRPr="00B64A1E">
        <w:t>如第</w:t>
      </w:r>
      <w:r>
        <w:t>25</w:t>
      </w:r>
      <w:r w:rsidR="00B64A1E" w:rsidRPr="00B64A1E">
        <w:t>条</w:t>
      </w:r>
      <w:r>
        <w:rPr>
          <w:rFonts w:hint="eastAsia"/>
        </w:rPr>
        <w:t>“</w:t>
      </w:r>
      <w:r w:rsidR="00B64A1E" w:rsidRPr="00B64A1E">
        <w:t>在晋职、晋级、评定专业技术职务等方面</w:t>
      </w:r>
      <w:r w:rsidR="00CE4B2C">
        <w:t>，</w:t>
      </w:r>
      <w:r w:rsidR="00B64A1E" w:rsidRPr="00B64A1E">
        <w:t>应当坚持男女平等的原则</w:t>
      </w:r>
      <w:r w:rsidR="00CE4B2C">
        <w:t>，</w:t>
      </w:r>
      <w:r w:rsidR="00B64A1E" w:rsidRPr="00B64A1E">
        <w:t>不得歧视妇女</w:t>
      </w:r>
      <w:r>
        <w:rPr>
          <w:rFonts w:hint="eastAsia"/>
        </w:rPr>
        <w:t>”</w:t>
      </w:r>
      <w:r w:rsidR="00CE4B2C">
        <w:t>，</w:t>
      </w:r>
      <w:r w:rsidR="00B64A1E" w:rsidRPr="00B64A1E">
        <w:t>第</w:t>
      </w:r>
      <w:r>
        <w:t>27</w:t>
      </w:r>
      <w:r w:rsidR="00B64A1E" w:rsidRPr="00B64A1E">
        <w:t>条</w:t>
      </w:r>
      <w:r>
        <w:rPr>
          <w:rFonts w:hint="eastAsia"/>
        </w:rPr>
        <w:t>“</w:t>
      </w:r>
      <w:r w:rsidR="00B64A1E" w:rsidRPr="00B64A1E">
        <w:t>各单位在执行国家退休制度时</w:t>
      </w:r>
      <w:r w:rsidR="00CE4B2C">
        <w:t>，</w:t>
      </w:r>
      <w:r w:rsidR="00B64A1E" w:rsidRPr="00B64A1E">
        <w:t>不得以性别为由歧视妇女</w:t>
      </w:r>
      <w:r>
        <w:rPr>
          <w:rFonts w:hint="eastAsia"/>
        </w:rPr>
        <w:t>”</w:t>
      </w:r>
      <w:r w:rsidR="00CE4B2C">
        <w:t>，</w:t>
      </w:r>
      <w:r w:rsidR="00B64A1E" w:rsidRPr="00B64A1E">
        <w:t>第</w:t>
      </w:r>
      <w:r>
        <w:t>34</w:t>
      </w:r>
      <w:r w:rsidR="00B64A1E" w:rsidRPr="00B64A1E">
        <w:t>条</w:t>
      </w:r>
      <w:r>
        <w:rPr>
          <w:rFonts w:hint="eastAsia"/>
        </w:rPr>
        <w:t>“</w:t>
      </w:r>
      <w:r w:rsidR="00B64A1E" w:rsidRPr="00B64A1E">
        <w:t>妇女享有的与男子平等的财产继承权受法律保护。在同一顺序法定继承人中</w:t>
      </w:r>
      <w:r w:rsidR="00CE4B2C">
        <w:t>，</w:t>
      </w:r>
      <w:r w:rsidR="00B64A1E" w:rsidRPr="00B64A1E">
        <w:t>不得歧视妇女。</w:t>
      </w:r>
      <w:r>
        <w:rPr>
          <w:rFonts w:hint="eastAsia"/>
        </w:rPr>
        <w:t>”</w:t>
      </w:r>
      <w:r w:rsidR="00B64A1E" w:rsidRPr="00B64A1E">
        <w:t>法律还进一步完善了对妇女政治权利、文化教育权益、劳动和社会保障权益、财产权益、人身权利及婚姻家庭权益的保障</w:t>
      </w:r>
      <w:r w:rsidR="00CE4B2C">
        <w:t>，</w:t>
      </w:r>
      <w:r w:rsidR="00B64A1E" w:rsidRPr="00B64A1E">
        <w:t>并强化了对被侵害妇女的救助措施。截至</w:t>
      </w:r>
      <w:r>
        <w:t>2</w:t>
      </w:r>
      <w:r w:rsidR="00B64A1E" w:rsidRPr="00B64A1E">
        <w:t>0</w:t>
      </w:r>
      <w:r>
        <w:t>1</w:t>
      </w:r>
      <w:r w:rsidR="00B64A1E" w:rsidRPr="00B64A1E">
        <w:t>0</w:t>
      </w:r>
      <w:r w:rsidR="00B64A1E" w:rsidRPr="00B64A1E">
        <w:t>年</w:t>
      </w:r>
      <w:r>
        <w:t>9</w:t>
      </w:r>
      <w:r w:rsidR="00B64A1E" w:rsidRPr="00B64A1E">
        <w:t>月</w:t>
      </w:r>
      <w:r w:rsidR="00CE4B2C">
        <w:t>，</w:t>
      </w:r>
      <w:r w:rsidR="00B64A1E" w:rsidRPr="00B64A1E">
        <w:t>全国</w:t>
      </w:r>
      <w:r>
        <w:t>31</w:t>
      </w:r>
      <w:r w:rsidR="00B64A1E" w:rsidRPr="00B64A1E">
        <w:t>个省</w:t>
      </w:r>
      <w:r w:rsidR="00CE4B2C">
        <w:t>(</w:t>
      </w:r>
      <w:r w:rsidR="00B64A1E" w:rsidRPr="00B64A1E">
        <w:t>区、市</w:t>
      </w:r>
      <w:r w:rsidR="00CE4B2C">
        <w:t>)</w:t>
      </w:r>
      <w:r w:rsidR="00B64A1E" w:rsidRPr="00B64A1E">
        <w:t>全部修订完善了《中华人民共和国妇女权益保障法》实施办法。</w:t>
      </w:r>
    </w:p>
    <w:p w:rsidR="00B64A1E" w:rsidRPr="00B64A1E" w:rsidRDefault="00AC57C6" w:rsidP="00C54D85">
      <w:pPr>
        <w:pStyle w:val="SingleTxtGC"/>
        <w:spacing w:after="180"/>
      </w:pPr>
      <w:r>
        <w:t>5</w:t>
      </w:r>
      <w:r w:rsidR="00CE4B2C">
        <w:t>9.</w:t>
      </w:r>
      <w:r w:rsidR="00B64A1E" w:rsidRPr="00B64A1E">
        <w:t xml:space="preserve"> </w:t>
      </w:r>
      <w:r w:rsidR="00DD2C20">
        <w:rPr>
          <w:rFonts w:hint="eastAsia"/>
        </w:rPr>
        <w:t xml:space="preserve"> </w:t>
      </w:r>
      <w:r w:rsidR="00B64A1E" w:rsidRPr="00B64A1E">
        <w:t>近几年制定和修改的其他法律法规都进一步保障了妇女的各项权利。《中华人民共和</w:t>
      </w:r>
      <w:r w:rsidR="00B64A1E" w:rsidRPr="00C03A1C">
        <w:rPr>
          <w:spacing w:val="4"/>
        </w:rPr>
        <w:t>国农村土地承包法》</w:t>
      </w:r>
      <w:r w:rsidR="00CE4B2C">
        <w:rPr>
          <w:spacing w:val="4"/>
        </w:rPr>
        <w:t>(</w:t>
      </w:r>
      <w:r w:rsidRPr="00C03A1C">
        <w:rPr>
          <w:spacing w:val="4"/>
        </w:rPr>
        <w:t>2</w:t>
      </w:r>
      <w:r w:rsidR="00B64A1E" w:rsidRPr="00C03A1C">
        <w:rPr>
          <w:spacing w:val="4"/>
        </w:rPr>
        <w:t>00</w:t>
      </w:r>
      <w:r w:rsidRPr="00C03A1C">
        <w:rPr>
          <w:spacing w:val="4"/>
        </w:rPr>
        <w:t>2</w:t>
      </w:r>
      <w:r w:rsidR="00B64A1E" w:rsidRPr="00C03A1C">
        <w:rPr>
          <w:spacing w:val="4"/>
        </w:rPr>
        <w:t>年</w:t>
      </w:r>
      <w:r w:rsidRPr="00C03A1C">
        <w:rPr>
          <w:spacing w:val="4"/>
        </w:rPr>
        <w:t>8</w:t>
      </w:r>
      <w:r w:rsidR="00B64A1E" w:rsidRPr="00C03A1C">
        <w:rPr>
          <w:spacing w:val="4"/>
        </w:rPr>
        <w:t>月</w:t>
      </w:r>
      <w:r w:rsidR="00CE4B2C">
        <w:rPr>
          <w:spacing w:val="4"/>
        </w:rPr>
        <w:t>)</w:t>
      </w:r>
      <w:r w:rsidR="00B64A1E" w:rsidRPr="00C03A1C">
        <w:rPr>
          <w:spacing w:val="4"/>
        </w:rPr>
        <w:t>规定</w:t>
      </w:r>
      <w:r w:rsidR="00756278">
        <w:rPr>
          <w:spacing w:val="4"/>
        </w:rPr>
        <w:t>.</w:t>
      </w:r>
      <w:r w:rsidRPr="00C03A1C">
        <w:rPr>
          <w:rFonts w:hint="eastAsia"/>
          <w:spacing w:val="4"/>
        </w:rPr>
        <w:t>“</w:t>
      </w:r>
      <w:r w:rsidR="00B64A1E" w:rsidRPr="00C03A1C">
        <w:rPr>
          <w:spacing w:val="4"/>
        </w:rPr>
        <w:t>承包中应当保护妇女的合法权益</w:t>
      </w:r>
      <w:r w:rsidR="00CE4B2C">
        <w:rPr>
          <w:spacing w:val="4"/>
        </w:rPr>
        <w:t>，</w:t>
      </w:r>
      <w:r w:rsidR="00B64A1E" w:rsidRPr="00C03A1C">
        <w:rPr>
          <w:spacing w:val="4"/>
        </w:rPr>
        <w:t>任何组织和个人不得剥夺、侵害妇女应当享有的土地承包经营权</w:t>
      </w:r>
      <w:r w:rsidRPr="00C03A1C">
        <w:rPr>
          <w:rFonts w:hint="eastAsia"/>
          <w:spacing w:val="4"/>
        </w:rPr>
        <w:t>”</w:t>
      </w:r>
      <w:r w:rsidR="00B64A1E" w:rsidRPr="00C03A1C">
        <w:rPr>
          <w:spacing w:val="4"/>
        </w:rPr>
        <w:t>。该法在保护已婚妇女、离异妇女、丧偶妇女的土地承包权益方面做出明确规定。《中华人民共和国全国人民代表大会和地方各级人民代表大会选举法》</w:t>
      </w:r>
      <w:r w:rsidR="00CE4B2C">
        <w:rPr>
          <w:spacing w:val="4"/>
        </w:rPr>
        <w:t>(</w:t>
      </w:r>
      <w:r w:rsidRPr="00C03A1C">
        <w:rPr>
          <w:spacing w:val="4"/>
        </w:rPr>
        <w:t>2</w:t>
      </w:r>
      <w:r w:rsidR="00B64A1E" w:rsidRPr="00C03A1C">
        <w:rPr>
          <w:spacing w:val="4"/>
        </w:rPr>
        <w:t>0</w:t>
      </w:r>
      <w:r w:rsidRPr="00C03A1C">
        <w:rPr>
          <w:spacing w:val="4"/>
        </w:rPr>
        <w:t>1</w:t>
      </w:r>
      <w:r w:rsidR="00B64A1E" w:rsidRPr="00C03A1C">
        <w:rPr>
          <w:spacing w:val="4"/>
        </w:rPr>
        <w:t>0</w:t>
      </w:r>
      <w:r w:rsidR="00B64A1E" w:rsidRPr="00C03A1C">
        <w:rPr>
          <w:spacing w:val="4"/>
        </w:rPr>
        <w:t>年修正</w:t>
      </w:r>
      <w:r w:rsidR="00CE4B2C">
        <w:rPr>
          <w:spacing w:val="4"/>
        </w:rPr>
        <w:t>)</w:t>
      </w:r>
      <w:r w:rsidR="00B64A1E" w:rsidRPr="00C03A1C">
        <w:rPr>
          <w:spacing w:val="4"/>
        </w:rPr>
        <w:t>规定全国人民代表大会和地方各级人民代表大会中应有适当数量的妇女代表并逐步提高其比例。《中华人民共和国治安管理处罚法》</w:t>
      </w:r>
      <w:r w:rsidR="00CE4B2C">
        <w:rPr>
          <w:spacing w:val="4"/>
        </w:rPr>
        <w:t>(</w:t>
      </w:r>
      <w:r w:rsidRPr="00C03A1C">
        <w:rPr>
          <w:spacing w:val="4"/>
        </w:rPr>
        <w:t>2</w:t>
      </w:r>
      <w:r w:rsidR="00B64A1E" w:rsidRPr="00C03A1C">
        <w:rPr>
          <w:spacing w:val="4"/>
        </w:rPr>
        <w:t>00</w:t>
      </w:r>
      <w:r w:rsidRPr="00C03A1C">
        <w:rPr>
          <w:spacing w:val="4"/>
        </w:rPr>
        <w:t>5</w:t>
      </w:r>
      <w:r w:rsidR="00B64A1E" w:rsidRPr="00C03A1C">
        <w:rPr>
          <w:spacing w:val="4"/>
        </w:rPr>
        <w:t>年</w:t>
      </w:r>
      <w:r w:rsidRPr="00C03A1C">
        <w:rPr>
          <w:spacing w:val="4"/>
        </w:rPr>
        <w:t>8</w:t>
      </w:r>
      <w:r w:rsidR="00B64A1E" w:rsidRPr="00C03A1C">
        <w:rPr>
          <w:spacing w:val="4"/>
        </w:rPr>
        <w:t>月</w:t>
      </w:r>
      <w:r w:rsidR="00CE4B2C">
        <w:rPr>
          <w:spacing w:val="4"/>
        </w:rPr>
        <w:t>)</w:t>
      </w:r>
      <w:r w:rsidR="00B64A1E" w:rsidRPr="00C03A1C">
        <w:rPr>
          <w:spacing w:val="4"/>
        </w:rPr>
        <w:t>明确规定</w:t>
      </w:r>
      <w:r w:rsidR="00CE4B2C">
        <w:rPr>
          <w:spacing w:val="4"/>
        </w:rPr>
        <w:t>，</w:t>
      </w:r>
      <w:r w:rsidR="00B64A1E" w:rsidRPr="00C03A1C">
        <w:rPr>
          <w:spacing w:val="4"/>
        </w:rPr>
        <w:t>违反治安管理行为人依法应当给予行政拘留处罚的</w:t>
      </w:r>
      <w:r w:rsidR="00CE4B2C">
        <w:rPr>
          <w:spacing w:val="4"/>
        </w:rPr>
        <w:t>，</w:t>
      </w:r>
      <w:r w:rsidR="00B64A1E" w:rsidRPr="00C03A1C">
        <w:rPr>
          <w:spacing w:val="4"/>
        </w:rPr>
        <w:t>如果怀孕或者哺乳自己不满</w:t>
      </w:r>
      <w:r w:rsidRPr="00C03A1C">
        <w:rPr>
          <w:spacing w:val="4"/>
        </w:rPr>
        <w:t>1</w:t>
      </w:r>
      <w:r w:rsidR="00B64A1E" w:rsidRPr="00C03A1C">
        <w:rPr>
          <w:spacing w:val="4"/>
        </w:rPr>
        <w:t>周岁婴儿</w:t>
      </w:r>
      <w:r w:rsidR="00CE4B2C">
        <w:rPr>
          <w:spacing w:val="4"/>
        </w:rPr>
        <w:t>，</w:t>
      </w:r>
      <w:r w:rsidR="00B64A1E" w:rsidRPr="00C03A1C">
        <w:rPr>
          <w:spacing w:val="4"/>
        </w:rPr>
        <w:t>不执行行政拘留处罚。《中华人民</w:t>
      </w:r>
      <w:r w:rsidR="00B64A1E" w:rsidRPr="00B64A1E">
        <w:t>共和国义务教育法》</w:t>
      </w:r>
      <w:r w:rsidR="00CE4B2C">
        <w:t>(</w:t>
      </w:r>
      <w:r>
        <w:t>2</w:t>
      </w:r>
      <w:r w:rsidR="00B64A1E" w:rsidRPr="00B64A1E">
        <w:t>00</w:t>
      </w:r>
      <w:r>
        <w:t>6</w:t>
      </w:r>
      <w:r w:rsidR="00B64A1E" w:rsidRPr="00B64A1E">
        <w:t>年修订</w:t>
      </w:r>
      <w:r w:rsidR="00CE4B2C">
        <w:t>)</w:t>
      </w:r>
      <w:r w:rsidR="00B64A1E" w:rsidRPr="00B64A1E">
        <w:t>强调保护女童在接受教育等方面的合法权益。《中华人民共和国未成年人保护法》</w:t>
      </w:r>
      <w:r w:rsidR="00CE4B2C">
        <w:t>(</w:t>
      </w:r>
      <w:r>
        <w:t>2</w:t>
      </w:r>
      <w:r w:rsidR="00B64A1E" w:rsidRPr="00B64A1E">
        <w:t>00</w:t>
      </w:r>
      <w:r>
        <w:t>6</w:t>
      </w:r>
      <w:r w:rsidR="00B64A1E" w:rsidRPr="00B64A1E">
        <w:t>年修订</w:t>
      </w:r>
      <w:r w:rsidR="00CE4B2C">
        <w:t>)</w:t>
      </w:r>
      <w:r w:rsidR="00B64A1E" w:rsidRPr="00B64A1E">
        <w:t>提出不得歧视女性未成年人。《中华人民共和国禁</w:t>
      </w:r>
      <w:r w:rsidR="00B64A1E" w:rsidRPr="00C03A1C">
        <w:rPr>
          <w:spacing w:val="4"/>
        </w:rPr>
        <w:t>毒法》</w:t>
      </w:r>
      <w:r w:rsidR="00CE4B2C">
        <w:rPr>
          <w:spacing w:val="4"/>
        </w:rPr>
        <w:t>(</w:t>
      </w:r>
      <w:r w:rsidRPr="00C03A1C">
        <w:rPr>
          <w:spacing w:val="4"/>
        </w:rPr>
        <w:t>2</w:t>
      </w:r>
      <w:r w:rsidR="00B64A1E" w:rsidRPr="00C03A1C">
        <w:rPr>
          <w:spacing w:val="4"/>
        </w:rPr>
        <w:t>00</w:t>
      </w:r>
      <w:r w:rsidRPr="00C03A1C">
        <w:rPr>
          <w:spacing w:val="4"/>
        </w:rPr>
        <w:t>7</w:t>
      </w:r>
      <w:r w:rsidR="00B64A1E" w:rsidRPr="00C03A1C">
        <w:rPr>
          <w:spacing w:val="4"/>
        </w:rPr>
        <w:t>年</w:t>
      </w:r>
      <w:r w:rsidRPr="00C03A1C">
        <w:rPr>
          <w:spacing w:val="4"/>
        </w:rPr>
        <w:t>12</w:t>
      </w:r>
      <w:r w:rsidR="00B64A1E" w:rsidRPr="00C03A1C">
        <w:rPr>
          <w:spacing w:val="4"/>
        </w:rPr>
        <w:t>月通过</w:t>
      </w:r>
      <w:r w:rsidR="00CE4B2C">
        <w:rPr>
          <w:spacing w:val="4"/>
        </w:rPr>
        <w:t>)</w:t>
      </w:r>
      <w:r w:rsidR="00B64A1E" w:rsidRPr="00C03A1C">
        <w:rPr>
          <w:spacing w:val="4"/>
        </w:rPr>
        <w:t>规定</w:t>
      </w:r>
      <w:r w:rsidR="00CE4B2C">
        <w:rPr>
          <w:spacing w:val="4"/>
        </w:rPr>
        <w:t>，</w:t>
      </w:r>
      <w:r w:rsidR="00B64A1E" w:rsidRPr="00C03A1C">
        <w:rPr>
          <w:spacing w:val="4"/>
        </w:rPr>
        <w:t>怀孕或正在哺乳自己不满一周岁婴儿的妇女吸毒成瘾的</w:t>
      </w:r>
      <w:r w:rsidR="00CE4B2C">
        <w:rPr>
          <w:spacing w:val="4"/>
        </w:rPr>
        <w:t>，</w:t>
      </w:r>
      <w:r w:rsidR="00B64A1E" w:rsidRPr="00C03A1C">
        <w:rPr>
          <w:spacing w:val="4"/>
        </w:rPr>
        <w:t>不适用强制隔离戒毒。《中华人民共和国就业促进法》</w:t>
      </w:r>
      <w:r w:rsidR="00CE4B2C">
        <w:rPr>
          <w:spacing w:val="4"/>
        </w:rPr>
        <w:t>(</w:t>
      </w:r>
      <w:r w:rsidRPr="00C03A1C">
        <w:rPr>
          <w:spacing w:val="4"/>
        </w:rPr>
        <w:t>2</w:t>
      </w:r>
      <w:r w:rsidR="00B64A1E" w:rsidRPr="00C03A1C">
        <w:rPr>
          <w:spacing w:val="4"/>
        </w:rPr>
        <w:t>00</w:t>
      </w:r>
      <w:r w:rsidRPr="00C03A1C">
        <w:rPr>
          <w:spacing w:val="4"/>
        </w:rPr>
        <w:t>7</w:t>
      </w:r>
      <w:r w:rsidR="00B64A1E" w:rsidRPr="00C03A1C">
        <w:rPr>
          <w:spacing w:val="4"/>
        </w:rPr>
        <w:t>年</w:t>
      </w:r>
      <w:r w:rsidRPr="00C03A1C">
        <w:rPr>
          <w:spacing w:val="4"/>
        </w:rPr>
        <w:t>8</w:t>
      </w:r>
      <w:r w:rsidR="00B64A1E" w:rsidRPr="00C03A1C">
        <w:rPr>
          <w:spacing w:val="4"/>
        </w:rPr>
        <w:t>月通过</w:t>
      </w:r>
      <w:r w:rsidR="00CE4B2C">
        <w:rPr>
          <w:spacing w:val="4"/>
        </w:rPr>
        <w:t>)</w:t>
      </w:r>
      <w:r w:rsidR="00B64A1E" w:rsidRPr="00C03A1C">
        <w:rPr>
          <w:spacing w:val="4"/>
        </w:rPr>
        <w:t>规定</w:t>
      </w:r>
      <w:r w:rsidR="00CE4B2C">
        <w:rPr>
          <w:spacing w:val="4"/>
        </w:rPr>
        <w:t>，</w:t>
      </w:r>
      <w:r w:rsidR="00B64A1E" w:rsidRPr="00C03A1C">
        <w:rPr>
          <w:spacing w:val="4"/>
        </w:rPr>
        <w:t>国家保障妇女享有与男子平等的劳动权利。不得</w:t>
      </w:r>
      <w:r w:rsidR="00B64A1E" w:rsidRPr="00C03A1C">
        <w:rPr>
          <w:rFonts w:hint="eastAsia"/>
          <w:spacing w:val="4"/>
        </w:rPr>
        <w:t>违反法律规定</w:t>
      </w:r>
      <w:r w:rsidR="00B64A1E" w:rsidRPr="00C03A1C">
        <w:rPr>
          <w:spacing w:val="4"/>
        </w:rPr>
        <w:t>以性别为由拒绝录用妇女或者提高对妇女的录用标准。《中华人民共和国社会保险法》</w:t>
      </w:r>
      <w:r w:rsidR="00CE4B2C">
        <w:rPr>
          <w:spacing w:val="4"/>
        </w:rPr>
        <w:t>(</w:t>
      </w:r>
      <w:r w:rsidRPr="00C03A1C">
        <w:rPr>
          <w:spacing w:val="4"/>
        </w:rPr>
        <w:t>2</w:t>
      </w:r>
      <w:r w:rsidR="00B64A1E" w:rsidRPr="00C03A1C">
        <w:rPr>
          <w:spacing w:val="4"/>
        </w:rPr>
        <w:t>0</w:t>
      </w:r>
      <w:r w:rsidRPr="00C03A1C">
        <w:rPr>
          <w:spacing w:val="4"/>
        </w:rPr>
        <w:t>1</w:t>
      </w:r>
      <w:r w:rsidR="00B64A1E" w:rsidRPr="00C03A1C">
        <w:rPr>
          <w:spacing w:val="4"/>
        </w:rPr>
        <w:t>0</w:t>
      </w:r>
      <w:r w:rsidR="00B64A1E" w:rsidRPr="00C03A1C">
        <w:rPr>
          <w:spacing w:val="4"/>
        </w:rPr>
        <w:t>年</w:t>
      </w:r>
      <w:r w:rsidRPr="00C03A1C">
        <w:rPr>
          <w:spacing w:val="4"/>
        </w:rPr>
        <w:t>1</w:t>
      </w:r>
      <w:r w:rsidR="00B64A1E" w:rsidRPr="00C03A1C">
        <w:rPr>
          <w:spacing w:val="4"/>
        </w:rPr>
        <w:t>0</w:t>
      </w:r>
      <w:r w:rsidR="00B64A1E" w:rsidRPr="00C03A1C">
        <w:rPr>
          <w:spacing w:val="4"/>
        </w:rPr>
        <w:t>月通过</w:t>
      </w:r>
      <w:r w:rsidR="00CE4B2C">
        <w:rPr>
          <w:spacing w:val="4"/>
        </w:rPr>
        <w:t>)</w:t>
      </w:r>
      <w:r w:rsidR="00B64A1E" w:rsidRPr="00C03A1C">
        <w:rPr>
          <w:spacing w:val="4"/>
        </w:rPr>
        <w:t>赋予男职工未就业的配偶享有生育医疗费用待遇的权利。这</w:t>
      </w:r>
      <w:r w:rsidR="00B64A1E" w:rsidRPr="00B64A1E">
        <w:t>些充分体现公平原则、保障妇女各项权益、禁止或消除对妇女歧视的法律条文更加具有针对性和可操作性。它们基本涵盖了公约定义的范围</w:t>
      </w:r>
      <w:r w:rsidR="00CE4B2C">
        <w:t>，</w:t>
      </w:r>
      <w:r w:rsidR="00B64A1E" w:rsidRPr="00B64A1E">
        <w:t>因而在很大程度上能确保公约宗旨和目标在中国的实现。</w:t>
      </w:r>
    </w:p>
    <w:p w:rsidR="00B64A1E" w:rsidRPr="00B64A1E" w:rsidRDefault="00AC57C6" w:rsidP="00C54D85">
      <w:pPr>
        <w:pStyle w:val="SingleTxtGC"/>
        <w:spacing w:after="180"/>
      </w:pPr>
      <w:r>
        <w:t>6</w:t>
      </w:r>
      <w:r w:rsidR="00CE4B2C">
        <w:t>0.</w:t>
      </w:r>
      <w:r w:rsidR="00B64A1E" w:rsidRPr="00B64A1E">
        <w:t xml:space="preserve"> </w:t>
      </w:r>
      <w:r w:rsidR="00DD2C20">
        <w:rPr>
          <w:rFonts w:hint="eastAsia"/>
        </w:rPr>
        <w:t xml:space="preserve"> </w:t>
      </w:r>
      <w:r w:rsidR="00B64A1E" w:rsidRPr="00B64A1E">
        <w:t>人民法院在执法过程中依法保护妇女尤其是受害妇女享有的权利。有些基层人民法院在重大案件中聘请妇联专职维权人员担任人民陪审员</w:t>
      </w:r>
      <w:r w:rsidR="00CE4B2C">
        <w:t>，</w:t>
      </w:r>
      <w:r w:rsidR="00B64A1E" w:rsidRPr="00B64A1E">
        <w:t>参与侵害妇女人身权利刑事案件的审理工作。对于提起附带民事诉讼的案件</w:t>
      </w:r>
      <w:r w:rsidR="00CE4B2C">
        <w:t>，</w:t>
      </w:r>
      <w:r w:rsidR="00B64A1E" w:rsidRPr="00B64A1E">
        <w:t>也充分考虑女性受害者的情况</w:t>
      </w:r>
      <w:r w:rsidR="00CE4B2C">
        <w:t>，</w:t>
      </w:r>
      <w:r w:rsidR="00B64A1E" w:rsidRPr="00B64A1E">
        <w:t>最大限度地降低其经济损失。</w:t>
      </w:r>
    </w:p>
    <w:p w:rsidR="00B64A1E" w:rsidRPr="00C54D85" w:rsidRDefault="00AC57C6" w:rsidP="00C54D85">
      <w:pPr>
        <w:pStyle w:val="SingleTxtGC"/>
        <w:spacing w:after="180"/>
        <w:rPr>
          <w:spacing w:val="4"/>
        </w:rPr>
      </w:pPr>
      <w:r>
        <w:t>6</w:t>
      </w:r>
      <w:r w:rsidR="00CE4B2C">
        <w:t>1.</w:t>
      </w:r>
      <w:r w:rsidR="00B64A1E" w:rsidRPr="00B64A1E">
        <w:t xml:space="preserve"> </w:t>
      </w:r>
      <w:r w:rsidR="00246C51">
        <w:rPr>
          <w:rFonts w:hint="eastAsia"/>
        </w:rPr>
        <w:t xml:space="preserve"> </w:t>
      </w:r>
      <w:r w:rsidR="00B64A1E" w:rsidRPr="00C54D85">
        <w:rPr>
          <w:spacing w:val="4"/>
        </w:rPr>
        <w:t>在审理劳动合同、劳动报酬、工伤以及生育保险纠纷等劳动争议案件时</w:t>
      </w:r>
      <w:r w:rsidR="00CE4B2C" w:rsidRPr="00C54D85">
        <w:rPr>
          <w:spacing w:val="4"/>
        </w:rPr>
        <w:t>，</w:t>
      </w:r>
      <w:r w:rsidR="00B64A1E" w:rsidRPr="00C54D85">
        <w:rPr>
          <w:spacing w:val="4"/>
        </w:rPr>
        <w:t>对于用人单位因女职工生育而违法解除其劳动合同的情况</w:t>
      </w:r>
      <w:r w:rsidR="00CE4B2C" w:rsidRPr="00C54D85">
        <w:rPr>
          <w:spacing w:val="4"/>
        </w:rPr>
        <w:t>，</w:t>
      </w:r>
      <w:r w:rsidR="00B64A1E" w:rsidRPr="00C54D85">
        <w:rPr>
          <w:spacing w:val="4"/>
        </w:rPr>
        <w:t>人民法院注意依法</w:t>
      </w:r>
      <w:r w:rsidR="00B64A1E" w:rsidRPr="00C54D85">
        <w:t>做好用人单位的工作</w:t>
      </w:r>
      <w:r w:rsidR="00CE4B2C" w:rsidRPr="00C54D85">
        <w:t>，</w:t>
      </w:r>
      <w:r w:rsidR="00B64A1E" w:rsidRPr="00C54D85">
        <w:t>同时根</w:t>
      </w:r>
      <w:r w:rsidR="00B64A1E" w:rsidRPr="00C54D85">
        <w:rPr>
          <w:spacing w:val="4"/>
        </w:rPr>
        <w:t>据女职工意愿责令企业继续履行劳动合同或者支付</w:t>
      </w:r>
      <w:r w:rsidR="00B64A1E" w:rsidRPr="00C54D85">
        <w:t>经济补偿金</w:t>
      </w:r>
      <w:r w:rsidR="00CE4B2C" w:rsidRPr="00C54D85">
        <w:t>；</w:t>
      </w:r>
      <w:r w:rsidR="00B64A1E" w:rsidRPr="00C54D85">
        <w:t>对于违反女职工</w:t>
      </w:r>
      <w:r w:rsidRPr="00C54D85">
        <w:rPr>
          <w:rFonts w:hint="eastAsia"/>
        </w:rPr>
        <w:t>“</w:t>
      </w:r>
      <w:r w:rsidR="00B64A1E" w:rsidRPr="00C54D85">
        <w:t>四期</w:t>
      </w:r>
      <w:r w:rsidRPr="00C54D85">
        <w:rPr>
          <w:rFonts w:hint="eastAsia"/>
        </w:rPr>
        <w:t>”</w:t>
      </w:r>
      <w:r w:rsidR="00CE4B2C" w:rsidRPr="00C54D85">
        <w:t>(</w:t>
      </w:r>
      <w:r w:rsidR="00B64A1E" w:rsidRPr="00C54D85">
        <w:t>经期、孕期、产</w:t>
      </w:r>
      <w:r w:rsidR="00B64A1E" w:rsidRPr="00C54D85">
        <w:rPr>
          <w:spacing w:val="4"/>
        </w:rPr>
        <w:t>期、哺乳期</w:t>
      </w:r>
      <w:r w:rsidR="00CE4B2C" w:rsidRPr="00C54D85">
        <w:rPr>
          <w:spacing w:val="4"/>
        </w:rPr>
        <w:t>)</w:t>
      </w:r>
      <w:r w:rsidR="00B64A1E" w:rsidRPr="00C54D85">
        <w:rPr>
          <w:spacing w:val="4"/>
        </w:rPr>
        <w:t>保护的</w:t>
      </w:r>
      <w:r w:rsidR="00CE4B2C" w:rsidRPr="00C54D85">
        <w:rPr>
          <w:spacing w:val="4"/>
        </w:rPr>
        <w:t>，</w:t>
      </w:r>
      <w:r w:rsidR="00B64A1E" w:rsidRPr="00C54D85">
        <w:rPr>
          <w:spacing w:val="4"/>
        </w:rPr>
        <w:t>努力做好双方当事人的调解工作</w:t>
      </w:r>
      <w:r w:rsidR="00CE4B2C" w:rsidRPr="00C54D85">
        <w:rPr>
          <w:spacing w:val="4"/>
        </w:rPr>
        <w:t>，</w:t>
      </w:r>
      <w:r w:rsidR="00B64A1E" w:rsidRPr="00C54D85">
        <w:rPr>
          <w:spacing w:val="4"/>
        </w:rPr>
        <w:t>并通过调解促使用人单位履行法定职责。</w:t>
      </w:r>
    </w:p>
    <w:p w:rsidR="00B64A1E" w:rsidRPr="00B64A1E" w:rsidRDefault="00AC57C6" w:rsidP="00C54D85">
      <w:pPr>
        <w:pStyle w:val="SingleTxtGC"/>
        <w:spacing w:after="180"/>
      </w:pPr>
      <w:r>
        <w:t>6</w:t>
      </w:r>
      <w:r w:rsidR="00CE4B2C">
        <w:t>2.</w:t>
      </w:r>
      <w:r w:rsidR="00B64A1E" w:rsidRPr="00B64A1E">
        <w:t xml:space="preserve"> </w:t>
      </w:r>
      <w:r w:rsidR="00246C51">
        <w:rPr>
          <w:rFonts w:hint="eastAsia"/>
        </w:rPr>
        <w:t xml:space="preserve"> </w:t>
      </w:r>
      <w:r w:rsidR="00B64A1E" w:rsidRPr="00B64A1E">
        <w:t>在审判工作中</w:t>
      </w:r>
      <w:r w:rsidR="00CE4B2C">
        <w:t>，</w:t>
      </w:r>
      <w:r w:rsidR="00B64A1E" w:rsidRPr="00B64A1E">
        <w:t>人民法院通过各种方法保障女当事人合法权益</w:t>
      </w:r>
      <w:r w:rsidR="00CE4B2C">
        <w:t>，</w:t>
      </w:r>
      <w:r w:rsidR="00B64A1E" w:rsidRPr="00B64A1E">
        <w:t>如</w:t>
      </w:r>
      <w:r w:rsidR="00756278">
        <w:t>.</w:t>
      </w:r>
      <w:r w:rsidR="00B64A1E" w:rsidRPr="00B64A1E">
        <w:t>设立</w:t>
      </w:r>
      <w:r>
        <w:rPr>
          <w:rFonts w:hint="eastAsia"/>
        </w:rPr>
        <w:t>“</w:t>
      </w:r>
      <w:r w:rsidR="00B64A1E" w:rsidRPr="00B64A1E">
        <w:t>妇女维权合议庭</w:t>
      </w:r>
      <w:r>
        <w:rPr>
          <w:rFonts w:hint="eastAsia"/>
        </w:rPr>
        <w:t>”</w:t>
      </w:r>
      <w:r w:rsidR="00CE4B2C">
        <w:t>；</w:t>
      </w:r>
      <w:r w:rsidR="00B64A1E" w:rsidRPr="00B64A1E">
        <w:t>协调民政部门、村委会、居委会、工会及妇联等组织及时帮助经济困难的妇女申请救助金</w:t>
      </w:r>
      <w:r w:rsidR="00CE4B2C">
        <w:t>；</w:t>
      </w:r>
      <w:r w:rsidR="00B64A1E" w:rsidRPr="00B64A1E">
        <w:t>到交通不便的边远山区、牧区现场办案</w:t>
      </w:r>
      <w:r w:rsidR="00CE4B2C">
        <w:t>，</w:t>
      </w:r>
      <w:r w:rsidR="00B64A1E" w:rsidRPr="00B64A1E">
        <w:t>深入厂矿企业、机关、农村普及有关法律知识</w:t>
      </w:r>
      <w:r w:rsidR="00CE4B2C">
        <w:t>，</w:t>
      </w:r>
      <w:r w:rsidR="00B64A1E" w:rsidRPr="00B64A1E">
        <w:t>介绍妇女维权服务热线</w:t>
      </w:r>
      <w:r w:rsidR="00CE4B2C">
        <w:t>；</w:t>
      </w:r>
      <w:r w:rsidR="00B64A1E" w:rsidRPr="00B64A1E">
        <w:t>加强与劳动保障、工商、税务等部门的合作</w:t>
      </w:r>
      <w:r w:rsidR="00CE4B2C">
        <w:t>，</w:t>
      </w:r>
      <w:r w:rsidR="00B64A1E" w:rsidRPr="00B64A1E">
        <w:t>对侵害妇女民事权益或违反行政管理规范的部门或企业</w:t>
      </w:r>
      <w:r w:rsidR="00CE4B2C">
        <w:t>，</w:t>
      </w:r>
      <w:r w:rsidR="00B64A1E" w:rsidRPr="00B64A1E">
        <w:t>向行政管理机关提出司法和行政处罚建议。</w:t>
      </w:r>
    </w:p>
    <w:p w:rsidR="00B64A1E" w:rsidRPr="00B64A1E" w:rsidRDefault="00AC57C6" w:rsidP="00C54D85">
      <w:pPr>
        <w:pStyle w:val="SingleTxtGC"/>
      </w:pPr>
      <w:r>
        <w:t>6</w:t>
      </w:r>
      <w:r w:rsidR="00CE4B2C">
        <w:t>3.</w:t>
      </w:r>
      <w:r w:rsidR="00B64A1E" w:rsidRPr="00B64A1E">
        <w:t xml:space="preserve"> </w:t>
      </w:r>
      <w:r w:rsidR="00246C51">
        <w:rPr>
          <w:rFonts w:hint="eastAsia"/>
        </w:rPr>
        <w:t xml:space="preserve"> </w:t>
      </w:r>
      <w:r w:rsidR="00B64A1E" w:rsidRPr="00B64A1E">
        <w:t>中国不断加大法律援助财政支持力度</w:t>
      </w:r>
      <w:r w:rsidR="00CE4B2C">
        <w:t>，</w:t>
      </w:r>
      <w:r w:rsidR="00B64A1E" w:rsidRPr="00B64A1E">
        <w:t>中央和大部分省级地方设立了法律援助专项经费。</w:t>
      </w:r>
      <w:r>
        <w:t>2</w:t>
      </w:r>
      <w:r w:rsidR="00B64A1E" w:rsidRPr="00B64A1E">
        <w:t>0</w:t>
      </w:r>
      <w:r>
        <w:t>1</w:t>
      </w:r>
      <w:r w:rsidR="00B64A1E" w:rsidRPr="00B64A1E">
        <w:t>0</w:t>
      </w:r>
      <w:r w:rsidR="00B64A1E" w:rsidRPr="00B64A1E">
        <w:t>年全国法律援助经费总额达到</w:t>
      </w:r>
      <w:r>
        <w:t>1</w:t>
      </w:r>
      <w:r w:rsidR="00CE4B2C">
        <w:t>0.</w:t>
      </w:r>
      <w:r w:rsidR="00B64A1E" w:rsidRPr="00B64A1E">
        <w:t>0</w:t>
      </w:r>
      <w:r>
        <w:t>6</w:t>
      </w:r>
      <w:r w:rsidR="00B64A1E" w:rsidRPr="00B64A1E">
        <w:t>亿元</w:t>
      </w:r>
      <w:r w:rsidR="00CE4B2C">
        <w:t>，</w:t>
      </w:r>
      <w:r w:rsidR="00B64A1E" w:rsidRPr="00B64A1E">
        <w:t>同比增长</w:t>
      </w:r>
      <w:r>
        <w:t>3</w:t>
      </w:r>
      <w:r w:rsidR="00CE4B2C">
        <w:t>2.</w:t>
      </w:r>
      <w:r>
        <w:t>8</w:t>
      </w:r>
      <w:r w:rsidR="00CE4B2C">
        <w:t>%</w:t>
      </w:r>
      <w:r w:rsidR="00B64A1E" w:rsidRPr="00B64A1E">
        <w:t>。至</w:t>
      </w:r>
      <w:r>
        <w:t>2</w:t>
      </w:r>
      <w:r w:rsidR="00B64A1E" w:rsidRPr="00B64A1E">
        <w:t>00</w:t>
      </w:r>
      <w:r>
        <w:t>9</w:t>
      </w:r>
      <w:r w:rsidR="00B64A1E" w:rsidRPr="00B64A1E">
        <w:t>年底</w:t>
      </w:r>
      <w:r w:rsidR="00CE4B2C">
        <w:t>，</w:t>
      </w:r>
      <w:r w:rsidR="00B64A1E" w:rsidRPr="00B64A1E">
        <w:t>全国共设法律援助工作站</w:t>
      </w:r>
      <w:r>
        <w:t>58</w:t>
      </w:r>
      <w:r w:rsidR="00B64A1E" w:rsidRPr="00B64A1E">
        <w:t>0</w:t>
      </w:r>
      <w:r>
        <w:t>31</w:t>
      </w:r>
      <w:r w:rsidR="00B64A1E" w:rsidRPr="00B64A1E">
        <w:t>个</w:t>
      </w:r>
      <w:r w:rsidR="00CE4B2C">
        <w:t>，</w:t>
      </w:r>
      <w:r w:rsidR="00B64A1E" w:rsidRPr="00B64A1E">
        <w:t>法律援助机构工作人员</w:t>
      </w:r>
      <w:r>
        <w:t>13</w:t>
      </w:r>
      <w:r w:rsidR="00B64A1E" w:rsidRPr="00B64A1E">
        <w:t>0</w:t>
      </w:r>
      <w:r>
        <w:t>81</w:t>
      </w:r>
      <w:r w:rsidR="00B64A1E" w:rsidRPr="00B64A1E">
        <w:t>人</w:t>
      </w:r>
      <w:r w:rsidR="00CE4B2C">
        <w:t>，</w:t>
      </w:r>
      <w:r w:rsidR="00B64A1E" w:rsidRPr="00B64A1E">
        <w:t>比</w:t>
      </w:r>
      <w:r>
        <w:t>2</w:t>
      </w:r>
      <w:r w:rsidR="00B64A1E" w:rsidRPr="00B64A1E">
        <w:t>00</w:t>
      </w:r>
      <w:r>
        <w:t>8</w:t>
      </w:r>
      <w:r w:rsidR="00B64A1E" w:rsidRPr="00B64A1E">
        <w:t>年分别增长</w:t>
      </w:r>
      <w:r w:rsidR="00CE4B2C">
        <w:t>4.</w:t>
      </w:r>
      <w:r>
        <w:t>2</w:t>
      </w:r>
      <w:r w:rsidR="00CE4B2C">
        <w:t>%</w:t>
      </w:r>
      <w:r w:rsidR="00B64A1E" w:rsidRPr="00B64A1E">
        <w:t>和</w:t>
      </w:r>
      <w:r w:rsidR="00CE4B2C">
        <w:t>2.</w:t>
      </w:r>
      <w:r>
        <w:t>4</w:t>
      </w:r>
      <w:r w:rsidR="00CE4B2C">
        <w:t>%</w:t>
      </w:r>
      <w:r w:rsidR="00B64A1E" w:rsidRPr="00B64A1E">
        <w:t>。</w:t>
      </w:r>
      <w:r>
        <w:t>2</w:t>
      </w:r>
      <w:r w:rsidR="00B64A1E" w:rsidRPr="00B64A1E">
        <w:t>00</w:t>
      </w:r>
      <w:r>
        <w:t>9</w:t>
      </w:r>
      <w:r w:rsidR="00B64A1E" w:rsidRPr="00B64A1E">
        <w:t>年全国共有</w:t>
      </w:r>
      <w:r>
        <w:t>7</w:t>
      </w:r>
      <w:r w:rsidR="00CE4B2C">
        <w:t>3.</w:t>
      </w:r>
      <w:r>
        <w:t>7</w:t>
      </w:r>
      <w:r w:rsidR="00B64A1E" w:rsidRPr="00B64A1E">
        <w:t>万人获得法律援助</w:t>
      </w:r>
      <w:r w:rsidR="00CE4B2C">
        <w:t>，</w:t>
      </w:r>
      <w:r w:rsidR="00B64A1E" w:rsidRPr="00B64A1E">
        <w:t>其中妇女</w:t>
      </w:r>
      <w:r>
        <w:t>1</w:t>
      </w:r>
      <w:r w:rsidR="00CE4B2C">
        <w:t>8.</w:t>
      </w:r>
      <w:r>
        <w:t>2</w:t>
      </w:r>
      <w:r w:rsidR="00B64A1E" w:rsidRPr="00B64A1E">
        <w:t>万人</w:t>
      </w:r>
      <w:r w:rsidR="00CE4B2C">
        <w:t>，</w:t>
      </w:r>
      <w:r w:rsidR="00B64A1E" w:rsidRPr="00B64A1E">
        <w:t>占</w:t>
      </w:r>
      <w:r>
        <w:t>2</w:t>
      </w:r>
      <w:r w:rsidR="00CE4B2C">
        <w:t>5.</w:t>
      </w:r>
      <w:r>
        <w:t>7</w:t>
      </w:r>
      <w:r w:rsidR="00CE4B2C">
        <w:t>%</w:t>
      </w:r>
      <w:r w:rsidR="00B64A1E" w:rsidRPr="00B64A1E">
        <w:t>。在法律援助案件中</w:t>
      </w:r>
      <w:r w:rsidR="00CE4B2C">
        <w:t>，</w:t>
      </w:r>
      <w:r w:rsidR="00B64A1E" w:rsidRPr="00B64A1E">
        <w:t>受援人为妇女的案件数为</w:t>
      </w:r>
      <w:r>
        <w:t>144697</w:t>
      </w:r>
      <w:r w:rsidR="00B64A1E" w:rsidRPr="00B64A1E">
        <w:t>件</w:t>
      </w:r>
      <w:r w:rsidR="00CE4B2C">
        <w:t>，</w:t>
      </w:r>
      <w:r w:rsidR="00B64A1E" w:rsidRPr="00B64A1E">
        <w:t>占案件总数的</w:t>
      </w:r>
      <w:r>
        <w:t>2</w:t>
      </w:r>
      <w:r w:rsidR="00CE4B2C">
        <w:t>2.</w:t>
      </w:r>
      <w:r>
        <w:t>6</w:t>
      </w:r>
      <w:r w:rsidR="00CE4B2C">
        <w:t>%</w:t>
      </w:r>
      <w:r w:rsidR="00B64A1E" w:rsidRPr="00B64A1E">
        <w:t>。</w:t>
      </w:r>
    </w:p>
    <w:p w:rsidR="00B64A1E" w:rsidRPr="00B64A1E" w:rsidRDefault="00246C51" w:rsidP="001176AF">
      <w:pPr>
        <w:pStyle w:val="H1GC"/>
      </w:pPr>
      <w:r>
        <w:rPr>
          <w:rFonts w:hint="eastAsia"/>
        </w:rPr>
        <w:tab/>
      </w:r>
      <w:r>
        <w:rPr>
          <w:rFonts w:hint="eastAsia"/>
        </w:rPr>
        <w:tab/>
      </w:r>
      <w:r w:rsidR="00B64A1E" w:rsidRPr="00B64A1E">
        <w:t>第</w:t>
      </w:r>
      <w:r w:rsidR="00AC57C6">
        <w:t>3</w:t>
      </w:r>
      <w:r w:rsidR="00B64A1E" w:rsidRPr="00B64A1E">
        <w:t>条</w:t>
      </w:r>
      <w:r>
        <w:rPr>
          <w:rFonts w:hint="eastAsia"/>
        </w:rPr>
        <w:br/>
      </w:r>
      <w:r w:rsidR="00B64A1E" w:rsidRPr="00B64A1E">
        <w:t>政策措施和机制</w:t>
      </w:r>
    </w:p>
    <w:p w:rsidR="00B64A1E" w:rsidRPr="00B64A1E" w:rsidRDefault="00AC57C6" w:rsidP="00C03A1C">
      <w:pPr>
        <w:pStyle w:val="SingleTxtGC"/>
        <w:spacing w:after="160"/>
      </w:pPr>
      <w:r>
        <w:t>6</w:t>
      </w:r>
      <w:r w:rsidR="00CE4B2C">
        <w:t>4.</w:t>
      </w:r>
      <w:r w:rsidR="00246C51">
        <w:rPr>
          <w:rFonts w:hint="eastAsia"/>
        </w:rPr>
        <w:t xml:space="preserve"> </w:t>
      </w:r>
      <w:r w:rsidR="00B64A1E" w:rsidRPr="00B64A1E">
        <w:t xml:space="preserve"> </w:t>
      </w:r>
      <w:r w:rsidR="00B64A1E" w:rsidRPr="00B64A1E">
        <w:t>为确保妇女与男性平等享有和行使人权</w:t>
      </w:r>
      <w:r w:rsidR="00CE4B2C">
        <w:t>，</w:t>
      </w:r>
      <w:r w:rsidR="00B64A1E" w:rsidRPr="00B64A1E">
        <w:t>中国政府在政治、经济、社会、文化等各个领域</w:t>
      </w:r>
      <w:r w:rsidR="00CE4B2C">
        <w:t>，</w:t>
      </w:r>
      <w:r w:rsidR="00B64A1E" w:rsidRPr="00B64A1E">
        <w:t>制定并执行保障妇女权利、促进妇女发展的国家规划及系列措施</w:t>
      </w:r>
      <w:r w:rsidR="00CE4B2C">
        <w:t>，</w:t>
      </w:r>
      <w:r w:rsidR="00B64A1E" w:rsidRPr="00B64A1E">
        <w:t>并不断完善相关机构和机制建设。</w:t>
      </w:r>
    </w:p>
    <w:p w:rsidR="00B64A1E" w:rsidRPr="00B64A1E" w:rsidRDefault="00AC57C6" w:rsidP="00C03A1C">
      <w:pPr>
        <w:pStyle w:val="SingleTxtGC"/>
        <w:spacing w:after="160"/>
      </w:pPr>
      <w:r>
        <w:t>6</w:t>
      </w:r>
      <w:r w:rsidR="00CE4B2C">
        <w:t>5.</w:t>
      </w:r>
      <w:r w:rsidR="00B64A1E" w:rsidRPr="00B64A1E">
        <w:t xml:space="preserve"> </w:t>
      </w:r>
      <w:r w:rsidR="00246C51">
        <w:rPr>
          <w:rFonts w:hint="eastAsia"/>
        </w:rPr>
        <w:t xml:space="preserve"> </w:t>
      </w:r>
      <w:r w:rsidR="00B64A1E" w:rsidRPr="00B64A1E">
        <w:t>国务院妇儿工委得到进一步加强</w:t>
      </w:r>
      <w:r w:rsidR="00CE4B2C">
        <w:t>，</w:t>
      </w:r>
      <w:r w:rsidR="00B64A1E" w:rsidRPr="00B64A1E">
        <w:t>成员单位已增至</w:t>
      </w:r>
      <w:r>
        <w:t>33</w:t>
      </w:r>
      <w:r w:rsidR="00B64A1E" w:rsidRPr="00B64A1E">
        <w:t>个。自上次审议以来</w:t>
      </w:r>
      <w:r w:rsidR="00CE4B2C">
        <w:t>，</w:t>
      </w:r>
      <w:r w:rsidR="00B64A1E" w:rsidRPr="00B64A1E">
        <w:t>县级以上妇儿工委机构更加完善</w:t>
      </w:r>
      <w:r w:rsidR="00CE4B2C">
        <w:t>，</w:t>
      </w:r>
      <w:r w:rsidR="00B64A1E" w:rsidRPr="00B64A1E">
        <w:t>各地人员编制、经费均有所增加。除参与《中华人民共和国妇女权益保障法》及其他相关法律法规的制定、修订和执法检查外</w:t>
      </w:r>
      <w:r w:rsidR="00CE4B2C">
        <w:t>，</w:t>
      </w:r>
      <w:r w:rsidR="00B64A1E" w:rsidRPr="00B64A1E">
        <w:t>各级妇儿工委协调和推动政府有关部门履行《消除对妇女一切形式歧视公约》、《儿童权利公约》等国际公约</w:t>
      </w:r>
      <w:r w:rsidR="00CE4B2C">
        <w:t>，</w:t>
      </w:r>
      <w:r w:rsidR="00B64A1E" w:rsidRPr="00B64A1E">
        <w:t>实施《中国妇女发展纲要</w:t>
      </w:r>
      <w:r w:rsidR="00CE4B2C">
        <w:t>(</w:t>
      </w:r>
      <w:r>
        <w:t>2</w:t>
      </w:r>
      <w:r w:rsidR="00B64A1E" w:rsidRPr="00B64A1E">
        <w:t>00</w:t>
      </w:r>
      <w:r>
        <w:t>l-2</w:t>
      </w:r>
      <w:r w:rsidR="00B64A1E" w:rsidRPr="00B64A1E">
        <w:t>0</w:t>
      </w:r>
      <w:r>
        <w:t>1</w:t>
      </w:r>
      <w:r w:rsidR="00B64A1E" w:rsidRPr="00B64A1E">
        <w:t>0</w:t>
      </w:r>
      <w:r w:rsidR="00B64A1E" w:rsidRPr="00B64A1E">
        <w:t>年</w:t>
      </w:r>
      <w:r w:rsidR="00CE4B2C">
        <w:t>)</w:t>
      </w:r>
      <w:r w:rsidR="00B64A1E" w:rsidRPr="00B64A1E">
        <w:t>》。</w:t>
      </w:r>
    </w:p>
    <w:p w:rsidR="00B64A1E" w:rsidRPr="00B64A1E" w:rsidRDefault="00AC57C6" w:rsidP="00C03A1C">
      <w:pPr>
        <w:pStyle w:val="SingleTxtGC"/>
        <w:spacing w:after="160"/>
      </w:pPr>
      <w:r>
        <w:t>6</w:t>
      </w:r>
      <w:r w:rsidR="00CE4B2C">
        <w:t>6.</w:t>
      </w:r>
      <w:r w:rsidR="00B64A1E" w:rsidRPr="00B64A1E">
        <w:t xml:space="preserve"> </w:t>
      </w:r>
      <w:r w:rsidR="00246C51">
        <w:rPr>
          <w:rFonts w:hint="eastAsia"/>
        </w:rPr>
        <w:t xml:space="preserve"> </w:t>
      </w:r>
      <w:r w:rsidR="00B64A1E" w:rsidRPr="00B64A1E">
        <w:t>中国政府在保障妇女权益、推动妇女发展领域建立了国家级协调机构</w:t>
      </w:r>
      <w:r w:rsidR="00CE4B2C">
        <w:t>，</w:t>
      </w:r>
      <w:r w:rsidR="00B64A1E" w:rsidRPr="00B64A1E">
        <w:t>如</w:t>
      </w:r>
      <w:r w:rsidR="00756278">
        <w:t>.</w:t>
      </w:r>
      <w:r w:rsidR="00B64A1E" w:rsidRPr="00B64A1E">
        <w:t>全国妇女</w:t>
      </w:r>
      <w:r>
        <w:rPr>
          <w:rFonts w:hint="eastAsia"/>
        </w:rPr>
        <w:t>“</w:t>
      </w:r>
      <w:r w:rsidR="00B64A1E" w:rsidRPr="00B64A1E">
        <w:t>双学双比</w:t>
      </w:r>
      <w:r>
        <w:rPr>
          <w:rFonts w:hint="eastAsia"/>
        </w:rPr>
        <w:t>”</w:t>
      </w:r>
      <w:r w:rsidR="00B64A1E" w:rsidRPr="00B64A1E">
        <w:t>、</w:t>
      </w:r>
      <w:r>
        <w:rPr>
          <w:rFonts w:hint="eastAsia"/>
        </w:rPr>
        <w:t>“</w:t>
      </w:r>
      <w:r w:rsidR="00B64A1E" w:rsidRPr="00B64A1E">
        <w:t>巾帼建功</w:t>
      </w:r>
      <w:r>
        <w:rPr>
          <w:rFonts w:hint="eastAsia"/>
        </w:rPr>
        <w:t>”</w:t>
      </w:r>
      <w:r w:rsidR="00B64A1E" w:rsidRPr="00B64A1E">
        <w:t>活动领导小组、维护妇女儿童权益暨平安家庭创建协调组、</w:t>
      </w:r>
      <w:r>
        <w:rPr>
          <w:rFonts w:hint="eastAsia"/>
        </w:rPr>
        <w:t>“</w:t>
      </w:r>
      <w:r w:rsidR="00B64A1E" w:rsidRPr="00B64A1E">
        <w:t>五好文明家庭</w:t>
      </w:r>
      <w:r>
        <w:rPr>
          <w:rFonts w:hint="eastAsia"/>
        </w:rPr>
        <w:t>”</w:t>
      </w:r>
      <w:r w:rsidR="00B64A1E" w:rsidRPr="00B64A1E">
        <w:t>创建活动协调小组、小公民道德建设暨全国</w:t>
      </w:r>
      <w:r>
        <w:rPr>
          <w:rFonts w:hint="eastAsia"/>
        </w:rPr>
        <w:t>“</w:t>
      </w:r>
      <w:r w:rsidR="00B64A1E" w:rsidRPr="00B64A1E">
        <w:t>双合格</w:t>
      </w:r>
      <w:r>
        <w:rPr>
          <w:rFonts w:hint="eastAsia"/>
        </w:rPr>
        <w:t>”</w:t>
      </w:r>
      <w:r w:rsidR="00B64A1E" w:rsidRPr="00B64A1E">
        <w:t>家庭教育宣传实践活动领导小组等。</w:t>
      </w:r>
    </w:p>
    <w:p w:rsidR="00B64A1E" w:rsidRPr="00B64A1E" w:rsidRDefault="00AC57C6" w:rsidP="00C03A1C">
      <w:pPr>
        <w:pStyle w:val="SingleTxtGC"/>
        <w:spacing w:after="160"/>
      </w:pPr>
      <w:r>
        <w:t>6</w:t>
      </w:r>
      <w:r w:rsidR="00CE4B2C">
        <w:t>7.</w:t>
      </w:r>
      <w:r w:rsidR="00246C51">
        <w:rPr>
          <w:rFonts w:hint="eastAsia"/>
        </w:rPr>
        <w:t xml:space="preserve"> </w:t>
      </w:r>
      <w:r w:rsidR="00B64A1E" w:rsidRPr="00B64A1E">
        <w:t xml:space="preserve"> </w:t>
      </w:r>
      <w:r w:rsidR="00B64A1E" w:rsidRPr="00B64A1E">
        <w:t>《中国妇女发展纲要</w:t>
      </w:r>
      <w:r w:rsidR="00CE4B2C">
        <w:t>(</w:t>
      </w:r>
      <w:r>
        <w:t>2</w:t>
      </w:r>
      <w:r w:rsidR="00B64A1E" w:rsidRPr="00B64A1E">
        <w:t>00</w:t>
      </w:r>
      <w:r>
        <w:t>1</w:t>
      </w:r>
      <w:r w:rsidR="00B64A1E" w:rsidRPr="00B64A1E">
        <w:t>-</w:t>
      </w:r>
      <w:r>
        <w:t>2</w:t>
      </w:r>
      <w:r w:rsidR="00B64A1E" w:rsidRPr="00B64A1E">
        <w:t>0</w:t>
      </w:r>
      <w:r>
        <w:t>1</w:t>
      </w:r>
      <w:r w:rsidR="00B64A1E" w:rsidRPr="00B64A1E">
        <w:t>0</w:t>
      </w:r>
      <w:r w:rsidR="00B64A1E" w:rsidRPr="00B64A1E">
        <w:t>年</w:t>
      </w:r>
      <w:r w:rsidR="00CE4B2C">
        <w:t>)</w:t>
      </w:r>
      <w:r w:rsidR="00B64A1E" w:rsidRPr="00B64A1E">
        <w:t>》是新时期推进妇女发展的总体规划</w:t>
      </w:r>
      <w:r w:rsidR="00CE4B2C">
        <w:t>，</w:t>
      </w:r>
      <w:r w:rsidR="00B64A1E" w:rsidRPr="00B64A1E">
        <w:t>是进一步履行国际承诺的国家行动纲领</w:t>
      </w:r>
      <w:r w:rsidR="00CE4B2C">
        <w:t>，</w:t>
      </w:r>
      <w:r w:rsidR="00B64A1E" w:rsidRPr="00B64A1E">
        <w:t>确定了妇女与经济、妇女参与决策与管理、妇女与教育、妇女与健康、妇女与法律、妇女与环境六个优先发展领域</w:t>
      </w:r>
      <w:r w:rsidR="00CE4B2C">
        <w:t>，</w:t>
      </w:r>
      <w:r w:rsidR="00B64A1E" w:rsidRPr="00B64A1E">
        <w:t>主要目标和策略措施明确详备。据</w:t>
      </w:r>
      <w:r>
        <w:t>2</w:t>
      </w:r>
      <w:r w:rsidR="00B64A1E" w:rsidRPr="00B64A1E">
        <w:t>00</w:t>
      </w:r>
      <w:r>
        <w:t>7</w:t>
      </w:r>
      <w:r w:rsidR="00B64A1E" w:rsidRPr="00B64A1E">
        <w:t>年</w:t>
      </w:r>
      <w:r>
        <w:t>5</w:t>
      </w:r>
      <w:r w:rsidR="00B64A1E" w:rsidRPr="00B64A1E">
        <w:t>月发布的《</w:t>
      </w:r>
      <w:r w:rsidR="008275DA">
        <w:rPr>
          <w:rFonts w:hint="eastAsia"/>
        </w:rPr>
        <w:t>〈</w:t>
      </w:r>
      <w:r w:rsidR="00B64A1E" w:rsidRPr="00B64A1E">
        <w:t>中国妇女发展纲要</w:t>
      </w:r>
      <w:r w:rsidR="00CE4B2C">
        <w:t>(</w:t>
      </w:r>
      <w:r>
        <w:t>2</w:t>
      </w:r>
      <w:r w:rsidR="00B64A1E" w:rsidRPr="00B64A1E">
        <w:t>00</w:t>
      </w:r>
      <w:r>
        <w:t>1</w:t>
      </w:r>
      <w:r w:rsidR="00B64A1E" w:rsidRPr="00B64A1E">
        <w:t>-</w:t>
      </w:r>
      <w:r>
        <w:t>2</w:t>
      </w:r>
      <w:r w:rsidR="00B64A1E" w:rsidRPr="00B64A1E">
        <w:t>0</w:t>
      </w:r>
      <w:r>
        <w:t>1</w:t>
      </w:r>
      <w:r w:rsidR="00B64A1E" w:rsidRPr="00B64A1E">
        <w:t>0</w:t>
      </w:r>
      <w:r w:rsidR="00B64A1E" w:rsidRPr="00B64A1E">
        <w:t>年</w:t>
      </w:r>
      <w:r w:rsidR="00CE4B2C">
        <w:t>)</w:t>
      </w:r>
      <w:r w:rsidR="008275DA">
        <w:rPr>
          <w:rFonts w:hint="eastAsia"/>
        </w:rPr>
        <w:t>〉</w:t>
      </w:r>
      <w:r w:rsidR="00B64A1E" w:rsidRPr="00B64A1E">
        <w:t>实施情况中期评估报告》显示</w:t>
      </w:r>
      <w:r w:rsidR="00CE4B2C">
        <w:t>，</w:t>
      </w:r>
      <w:r w:rsidR="00B64A1E" w:rsidRPr="00B64A1E">
        <w:t>妇女就业比重、义务教育、预期寿命及妇女保健等指标已提前实现。目前</w:t>
      </w:r>
      <w:r w:rsidR="00CE4B2C">
        <w:t>，</w:t>
      </w:r>
      <w:r w:rsidR="00B64A1E" w:rsidRPr="00B64A1E">
        <w:t>中国</w:t>
      </w:r>
      <w:r w:rsidR="00B64A1E" w:rsidRPr="00B64A1E">
        <w:rPr>
          <w:rFonts w:hint="eastAsia"/>
        </w:rPr>
        <w:t>已经</w:t>
      </w:r>
      <w:r w:rsidR="00B64A1E" w:rsidRPr="00B64A1E">
        <w:t>对该纲要的实施情况进行</w:t>
      </w:r>
      <w:r w:rsidR="00B64A1E" w:rsidRPr="00B64A1E">
        <w:rPr>
          <w:rFonts w:hint="eastAsia"/>
        </w:rPr>
        <w:t>了</w:t>
      </w:r>
      <w:r w:rsidR="00B64A1E" w:rsidRPr="00B64A1E">
        <w:t>终期评估。</w:t>
      </w:r>
      <w:r>
        <w:t>2</w:t>
      </w:r>
      <w:r w:rsidR="00B64A1E" w:rsidRPr="00B64A1E">
        <w:t>0</w:t>
      </w:r>
      <w:r>
        <w:t>11</w:t>
      </w:r>
      <w:r w:rsidR="00B64A1E" w:rsidRPr="00B64A1E">
        <w:t>年</w:t>
      </w:r>
      <w:r>
        <w:t>7</w:t>
      </w:r>
      <w:r w:rsidR="00B64A1E" w:rsidRPr="00B64A1E">
        <w:t>月</w:t>
      </w:r>
      <w:r>
        <w:t>3</w:t>
      </w:r>
      <w:r w:rsidR="00B64A1E" w:rsidRPr="00B64A1E">
        <w:t>0</w:t>
      </w:r>
      <w:r w:rsidR="00B64A1E" w:rsidRPr="00B64A1E">
        <w:t>日</w:t>
      </w:r>
      <w:r w:rsidR="00CE4B2C">
        <w:t>，</w:t>
      </w:r>
      <w:r w:rsidR="00B64A1E" w:rsidRPr="00B64A1E">
        <w:t>中国政府颁布了指导未来</w:t>
      </w:r>
      <w:r>
        <w:t>1</w:t>
      </w:r>
      <w:r w:rsidR="00B64A1E" w:rsidRPr="00B64A1E">
        <w:t>0</w:t>
      </w:r>
      <w:r w:rsidR="00B64A1E" w:rsidRPr="00B64A1E">
        <w:t>年</w:t>
      </w:r>
      <w:r w:rsidR="00CE4B2C">
        <w:t>，</w:t>
      </w:r>
      <w:r w:rsidR="00B64A1E" w:rsidRPr="00B64A1E">
        <w:t>即</w:t>
      </w:r>
      <w:r>
        <w:t>2</w:t>
      </w:r>
      <w:r w:rsidR="00B64A1E" w:rsidRPr="00B64A1E">
        <w:t>0</w:t>
      </w:r>
      <w:r>
        <w:t>11</w:t>
      </w:r>
      <w:r w:rsidR="00B64A1E" w:rsidRPr="00B64A1E">
        <w:t>年至</w:t>
      </w:r>
      <w:r>
        <w:t>2</w:t>
      </w:r>
      <w:r w:rsidR="00B64A1E" w:rsidRPr="00B64A1E">
        <w:t>0</w:t>
      </w:r>
      <w:r>
        <w:t>2</w:t>
      </w:r>
      <w:r w:rsidR="00B64A1E" w:rsidRPr="00B64A1E">
        <w:t>0</w:t>
      </w:r>
      <w:r w:rsidR="00B64A1E" w:rsidRPr="00B64A1E">
        <w:t>年妇女发展的新纲要。新纲要在上一个纲要</w:t>
      </w:r>
      <w:r>
        <w:t>6</w:t>
      </w:r>
      <w:r w:rsidR="00B64A1E" w:rsidRPr="00B64A1E">
        <w:t>个领域的基础上</w:t>
      </w:r>
      <w:r w:rsidR="00CE4B2C">
        <w:t>，</w:t>
      </w:r>
      <w:r w:rsidR="00B64A1E" w:rsidRPr="00B64A1E">
        <w:t>增加了</w:t>
      </w:r>
      <w:r>
        <w:rPr>
          <w:rFonts w:hint="eastAsia"/>
        </w:rPr>
        <w:t>“</w:t>
      </w:r>
      <w:r w:rsidR="00B64A1E" w:rsidRPr="00B64A1E">
        <w:t>妇女与社会保障</w:t>
      </w:r>
      <w:r>
        <w:rPr>
          <w:rFonts w:hint="eastAsia"/>
        </w:rPr>
        <w:t>”</w:t>
      </w:r>
      <w:r w:rsidR="00B64A1E" w:rsidRPr="00B64A1E">
        <w:t>领域。该纲要从国情出发</w:t>
      </w:r>
      <w:r w:rsidR="00CE4B2C">
        <w:t>，</w:t>
      </w:r>
      <w:r w:rsidR="00B64A1E" w:rsidRPr="00B64A1E">
        <w:t>兼顾城乡区域差异</w:t>
      </w:r>
      <w:r w:rsidR="00CE4B2C">
        <w:t>，</w:t>
      </w:r>
      <w:r w:rsidR="00B64A1E" w:rsidRPr="00B64A1E">
        <w:t>着力解决妇女生存发展中的新情况、新问题。</w:t>
      </w:r>
    </w:p>
    <w:p w:rsidR="00B64A1E" w:rsidRPr="00B64A1E" w:rsidRDefault="00AC57C6" w:rsidP="00C03A1C">
      <w:pPr>
        <w:pStyle w:val="SingleTxtGC"/>
        <w:spacing w:after="160"/>
      </w:pPr>
      <w:r>
        <w:t>6</w:t>
      </w:r>
      <w:r w:rsidR="00CE4B2C">
        <w:t>8.</w:t>
      </w:r>
      <w:r w:rsidR="00B64A1E" w:rsidRPr="00B64A1E">
        <w:t xml:space="preserve"> </w:t>
      </w:r>
      <w:r w:rsidR="00246C51">
        <w:rPr>
          <w:rFonts w:hint="eastAsia"/>
        </w:rPr>
        <w:t xml:space="preserve"> </w:t>
      </w:r>
      <w:r w:rsidR="00B64A1E" w:rsidRPr="00B64A1E">
        <w:t>《中国妇女发展纲要</w:t>
      </w:r>
      <w:r w:rsidR="00CE4B2C">
        <w:t>(</w:t>
      </w:r>
      <w:r>
        <w:t>2</w:t>
      </w:r>
      <w:r w:rsidR="00B64A1E" w:rsidRPr="00B64A1E">
        <w:t>0</w:t>
      </w:r>
      <w:r>
        <w:t>11</w:t>
      </w:r>
      <w:r w:rsidR="00B64A1E" w:rsidRPr="00B64A1E">
        <w:t>-</w:t>
      </w:r>
      <w:r>
        <w:t>2</w:t>
      </w:r>
      <w:r w:rsidR="00B64A1E" w:rsidRPr="00B64A1E">
        <w:t>0</w:t>
      </w:r>
      <w:r>
        <w:t>2</w:t>
      </w:r>
      <w:r w:rsidR="00B64A1E" w:rsidRPr="00B64A1E">
        <w:t>0</w:t>
      </w:r>
      <w:r w:rsidR="00CE4B2C">
        <w:t>)</w:t>
      </w:r>
      <w:r w:rsidR="00B64A1E" w:rsidRPr="00B64A1E">
        <w:t>》确定的各项目标已被全面纳入国家各项发展政策和计划之中。《中华人民共和国国民经济和社会发展第十二个五年规划纲要</w:t>
      </w:r>
      <w:r w:rsidR="00CE4B2C">
        <w:t>(</w:t>
      </w:r>
      <w:r>
        <w:t>2</w:t>
      </w:r>
      <w:r w:rsidR="00B64A1E" w:rsidRPr="00B64A1E">
        <w:t>0</w:t>
      </w:r>
      <w:r>
        <w:t>11</w:t>
      </w:r>
      <w:r w:rsidR="00B64A1E" w:rsidRPr="00B64A1E">
        <w:t>-</w:t>
      </w:r>
      <w:r>
        <w:t>2</w:t>
      </w:r>
      <w:r w:rsidR="00B64A1E" w:rsidRPr="00B64A1E">
        <w:t>0</w:t>
      </w:r>
      <w:r>
        <w:t>15</w:t>
      </w:r>
      <w:r w:rsidR="00CE4B2C">
        <w:t>)</w:t>
      </w:r>
      <w:r w:rsidR="00B64A1E" w:rsidRPr="00B64A1E">
        <w:t>》第三十六章设专门一节</w:t>
      </w:r>
      <w:r w:rsidR="00CE4B2C">
        <w:t>，</w:t>
      </w:r>
      <w:r w:rsidR="00B64A1E" w:rsidRPr="00B64A1E">
        <w:t>强调促进妇女全面发展</w:t>
      </w:r>
      <w:r w:rsidR="00CE4B2C">
        <w:t>，</w:t>
      </w:r>
      <w:r w:rsidR="00B64A1E" w:rsidRPr="00B64A1E">
        <w:t>提出</w:t>
      </w:r>
      <w:r>
        <w:rPr>
          <w:rFonts w:hint="eastAsia"/>
        </w:rPr>
        <w:t>“</w:t>
      </w:r>
      <w:r w:rsidR="00B64A1E" w:rsidRPr="00B64A1E">
        <w:t>落实男女平等基本国策</w:t>
      </w:r>
      <w:r w:rsidR="00CE4B2C">
        <w:t>，</w:t>
      </w:r>
      <w:r w:rsidR="00B64A1E" w:rsidRPr="00B64A1E">
        <w:t>实施妇女发展纲要</w:t>
      </w:r>
      <w:r w:rsidR="00CE4B2C">
        <w:t>，</w:t>
      </w:r>
      <w:r w:rsidR="00B64A1E" w:rsidRPr="00B64A1E">
        <w:t>全面开发妇女人力资源</w:t>
      </w:r>
      <w:r w:rsidR="00CE4B2C">
        <w:t>，</w:t>
      </w:r>
      <w:r w:rsidR="00B64A1E" w:rsidRPr="00B64A1E">
        <w:t>切实保障妇女合法权益</w:t>
      </w:r>
      <w:r w:rsidR="00CE4B2C">
        <w:t>，</w:t>
      </w:r>
      <w:r w:rsidR="00B64A1E" w:rsidRPr="00B64A1E">
        <w:t>促进妇女就业创业</w:t>
      </w:r>
      <w:r w:rsidR="00CE4B2C">
        <w:t>，</w:t>
      </w:r>
      <w:r w:rsidR="00B64A1E" w:rsidRPr="00B64A1E">
        <w:t>提高妇女参与经济发展和社会管理能力。加强妇女劳动保护、社会福利、卫生保健、扶贫减贫及法律援助等工作</w:t>
      </w:r>
      <w:r w:rsidR="00CE4B2C">
        <w:t>，</w:t>
      </w:r>
      <w:r w:rsidR="00B64A1E" w:rsidRPr="00B64A1E">
        <w:t>完善性别统计制度</w:t>
      </w:r>
      <w:r w:rsidR="00CE4B2C">
        <w:t>，</w:t>
      </w:r>
      <w:r w:rsidR="00B64A1E" w:rsidRPr="00B64A1E">
        <w:t>改善妇女发展环境。严厉打击暴力侵害妇女、拐卖妇女等违法犯罪行为。</w:t>
      </w:r>
      <w:r>
        <w:rPr>
          <w:rFonts w:hint="eastAsia"/>
        </w:rPr>
        <w:t>”</w:t>
      </w:r>
    </w:p>
    <w:p w:rsidR="00B64A1E" w:rsidRPr="00B64A1E" w:rsidRDefault="00AC57C6" w:rsidP="00B64A1E">
      <w:pPr>
        <w:pStyle w:val="SingleTxtGC"/>
      </w:pPr>
      <w:r>
        <w:t>6</w:t>
      </w:r>
      <w:r w:rsidR="00CE4B2C">
        <w:t>9.</w:t>
      </w:r>
      <w:r w:rsidR="00B64A1E" w:rsidRPr="00B64A1E">
        <w:t xml:space="preserve"> </w:t>
      </w:r>
      <w:r w:rsidR="00246C51">
        <w:rPr>
          <w:rFonts w:hint="eastAsia"/>
        </w:rPr>
        <w:t xml:space="preserve"> </w:t>
      </w:r>
      <w:r>
        <w:t>2</w:t>
      </w:r>
      <w:r w:rsidR="00B64A1E" w:rsidRPr="00B64A1E">
        <w:t>00</w:t>
      </w:r>
      <w:r>
        <w:t>9</w:t>
      </w:r>
      <w:r w:rsidR="00B64A1E" w:rsidRPr="00B64A1E">
        <w:t>年</w:t>
      </w:r>
      <w:r>
        <w:t>4</w:t>
      </w:r>
      <w:r w:rsidR="00B64A1E" w:rsidRPr="00B64A1E">
        <w:t>月国务院颁布的《国家人权行动计划</w:t>
      </w:r>
      <w:r w:rsidR="00CE4B2C">
        <w:t>(</w:t>
      </w:r>
      <w:r>
        <w:t>2</w:t>
      </w:r>
      <w:r w:rsidR="00B64A1E" w:rsidRPr="00B64A1E">
        <w:t>00</w:t>
      </w:r>
      <w:r>
        <w:t>9-2</w:t>
      </w:r>
      <w:r w:rsidR="00B64A1E" w:rsidRPr="00B64A1E">
        <w:t>0</w:t>
      </w:r>
      <w:r>
        <w:t>1</w:t>
      </w:r>
      <w:r w:rsidR="00B64A1E" w:rsidRPr="00B64A1E">
        <w:t>0</w:t>
      </w:r>
      <w:r w:rsidR="00B64A1E" w:rsidRPr="00B64A1E">
        <w:t>年</w:t>
      </w:r>
      <w:r w:rsidR="00CE4B2C">
        <w:t>)</w:t>
      </w:r>
      <w:r w:rsidR="00B64A1E" w:rsidRPr="00B64A1E">
        <w:t>》</w:t>
      </w:r>
      <w:r w:rsidR="00CE4B2C">
        <w:t>，</w:t>
      </w:r>
      <w:r w:rsidR="00B64A1E" w:rsidRPr="00B64A1E">
        <w:t>是中国政府推进和指导人权事业的第一个纲领性文件。该计划就少数民族、妇女、儿童、老年人及残疾人的权利保障做出明确规定</w:t>
      </w:r>
      <w:r w:rsidR="00CE4B2C">
        <w:t>，</w:t>
      </w:r>
      <w:r w:rsidR="00B64A1E" w:rsidRPr="00B64A1E">
        <w:t>强调国家将促进妇女在各方面享有与男子平等的权利</w:t>
      </w:r>
      <w:r w:rsidR="00CE4B2C">
        <w:t>，</w:t>
      </w:r>
      <w:r w:rsidR="00B64A1E" w:rsidRPr="00B64A1E">
        <w:t>保障妇女合法权益</w:t>
      </w:r>
      <w:r w:rsidR="00CE4B2C">
        <w:t>，</w:t>
      </w:r>
      <w:r w:rsidR="00B64A1E" w:rsidRPr="00B64A1E">
        <w:t>尤其要进一步促进妇女参与国家和社会事务管理</w:t>
      </w:r>
      <w:r w:rsidR="00CE4B2C">
        <w:t>，</w:t>
      </w:r>
      <w:r w:rsidR="00B64A1E" w:rsidRPr="00B64A1E">
        <w:t>促进妇女教育、健康、就业及获得经济资源</w:t>
      </w:r>
      <w:r w:rsidR="00CE4B2C">
        <w:t>，</w:t>
      </w:r>
      <w:r w:rsidR="00B64A1E" w:rsidRPr="00B64A1E">
        <w:t>预防和打击拐卖妇女犯罪行为</w:t>
      </w:r>
      <w:r w:rsidR="00CE4B2C">
        <w:t>，</w:t>
      </w:r>
      <w:r w:rsidR="00B64A1E" w:rsidRPr="00B64A1E">
        <w:t>禁止家庭暴力。</w:t>
      </w:r>
    </w:p>
    <w:p w:rsidR="00B64A1E" w:rsidRPr="00B64A1E" w:rsidRDefault="00AC57C6" w:rsidP="00B64A1E">
      <w:pPr>
        <w:pStyle w:val="SingleTxtGC"/>
      </w:pPr>
      <w:r>
        <w:t>7</w:t>
      </w:r>
      <w:r w:rsidR="00CE4B2C">
        <w:t>0.</w:t>
      </w:r>
      <w:r w:rsidR="00B64A1E" w:rsidRPr="00B64A1E">
        <w:t xml:space="preserve"> </w:t>
      </w:r>
      <w:r w:rsidR="00246C51">
        <w:rPr>
          <w:rFonts w:hint="eastAsia"/>
        </w:rPr>
        <w:t xml:space="preserve"> </w:t>
      </w:r>
      <w:r w:rsidR="00B64A1E" w:rsidRPr="00B64A1E">
        <w:t>全国人大作为最高国家权力机关</w:t>
      </w:r>
      <w:r w:rsidR="00CE4B2C">
        <w:t>，</w:t>
      </w:r>
      <w:r w:rsidR="00B64A1E" w:rsidRPr="00B64A1E">
        <w:t>设有内务司法委员会</w:t>
      </w:r>
      <w:r w:rsidR="00CE4B2C">
        <w:t>；</w:t>
      </w:r>
      <w:r w:rsidR="00B64A1E" w:rsidRPr="00B64A1E">
        <w:t>全国政协作为参政议政机关</w:t>
      </w:r>
      <w:r w:rsidR="00CE4B2C">
        <w:t>，</w:t>
      </w:r>
      <w:r w:rsidR="00B64A1E" w:rsidRPr="00B64A1E">
        <w:t>设有社会法制委员会</w:t>
      </w:r>
      <w:r w:rsidR="00CE4B2C">
        <w:t>，</w:t>
      </w:r>
      <w:r w:rsidR="00B64A1E" w:rsidRPr="00B64A1E">
        <w:t>负责就妇女权利和地位等重大问题向政府提出意见和建议。为加强现行立法和政策的监督和评估</w:t>
      </w:r>
      <w:r w:rsidR="00CE4B2C">
        <w:t>，</w:t>
      </w:r>
      <w:r>
        <w:t>2</w:t>
      </w:r>
      <w:r w:rsidR="00B64A1E" w:rsidRPr="00B64A1E">
        <w:t>0</w:t>
      </w:r>
      <w:r>
        <w:t>1</w:t>
      </w:r>
      <w:r w:rsidR="00B64A1E" w:rsidRPr="00B64A1E">
        <w:t>0</w:t>
      </w:r>
      <w:r w:rsidR="00B64A1E" w:rsidRPr="00B64A1E">
        <w:t>年</w:t>
      </w:r>
      <w:r w:rsidR="00CE4B2C">
        <w:t>，</w:t>
      </w:r>
      <w:r w:rsidR="00B64A1E" w:rsidRPr="00B64A1E">
        <w:t>全国人大常委会组织开展了《中华人民共和国妇女权益保障法》执法检查</w:t>
      </w:r>
      <w:r w:rsidR="00CE4B2C">
        <w:t>，</w:t>
      </w:r>
      <w:r w:rsidR="00B64A1E" w:rsidRPr="00B64A1E">
        <w:t>就劳动与社会保障、土地及相关财产权益、妇女参政等内容进行了重点监督</w:t>
      </w:r>
      <w:r w:rsidR="00CE4B2C">
        <w:t>，</w:t>
      </w:r>
      <w:r w:rsidR="00B64A1E" w:rsidRPr="00B64A1E">
        <w:t>推动了有关规定的落实。</w:t>
      </w:r>
    </w:p>
    <w:p w:rsidR="00B64A1E" w:rsidRPr="00B64A1E" w:rsidRDefault="00AC57C6" w:rsidP="00B64A1E">
      <w:pPr>
        <w:pStyle w:val="SingleTxtGC"/>
      </w:pPr>
      <w:r>
        <w:t>7</w:t>
      </w:r>
      <w:r w:rsidR="00CE4B2C">
        <w:t>1.</w:t>
      </w:r>
      <w:r w:rsidR="00B64A1E" w:rsidRPr="00B64A1E">
        <w:t xml:space="preserve"> </w:t>
      </w:r>
      <w:r w:rsidR="00246C51">
        <w:rPr>
          <w:rFonts w:hint="eastAsia"/>
        </w:rPr>
        <w:t xml:space="preserve"> </w:t>
      </w:r>
      <w:r w:rsidR="00B64A1E" w:rsidRPr="00B64A1E">
        <w:t>中国政府还特别注重与全国妇联</w:t>
      </w:r>
      <w:r w:rsidR="00B64A1E" w:rsidRPr="00B64A1E">
        <w:rPr>
          <w:rFonts w:hint="eastAsia"/>
        </w:rPr>
        <w:t>、</w:t>
      </w:r>
      <w:r w:rsidR="00B64A1E" w:rsidRPr="00B64A1E">
        <w:t>中华全国总工会女职工委员会、中国女企业家协会、中国女法官协会、中国女科技工作者协会、中国残疾人联合会、中国老龄协会等非政府组织加强密切合作</w:t>
      </w:r>
      <w:r w:rsidR="00CE4B2C">
        <w:t>，</w:t>
      </w:r>
      <w:r w:rsidR="00B64A1E" w:rsidRPr="00B64A1E">
        <w:t>听取他们对妇女发展、维权等问题的意见和建议。</w:t>
      </w:r>
    </w:p>
    <w:p w:rsidR="00B64A1E" w:rsidRPr="00B64A1E" w:rsidRDefault="00246C51" w:rsidP="001176AF">
      <w:pPr>
        <w:pStyle w:val="H1GC"/>
      </w:pPr>
      <w:r>
        <w:rPr>
          <w:rFonts w:hint="eastAsia"/>
        </w:rPr>
        <w:tab/>
      </w:r>
      <w:r>
        <w:rPr>
          <w:rFonts w:hint="eastAsia"/>
        </w:rPr>
        <w:tab/>
      </w:r>
      <w:r w:rsidR="00B64A1E" w:rsidRPr="00B64A1E">
        <w:t>第</w:t>
      </w:r>
      <w:r w:rsidR="00AC57C6">
        <w:t>4</w:t>
      </w:r>
      <w:r w:rsidR="00B64A1E" w:rsidRPr="00B64A1E">
        <w:t>条</w:t>
      </w:r>
      <w:r>
        <w:rPr>
          <w:rFonts w:hint="eastAsia"/>
        </w:rPr>
        <w:br/>
      </w:r>
      <w:r w:rsidR="00B64A1E" w:rsidRPr="00B64A1E">
        <w:t>暂行特别措施</w:t>
      </w:r>
      <w:r w:rsidR="00B64A1E" w:rsidRPr="00B64A1E">
        <w:t xml:space="preserve"> </w:t>
      </w:r>
    </w:p>
    <w:p w:rsidR="00B64A1E" w:rsidRPr="00B64A1E" w:rsidRDefault="00AC57C6" w:rsidP="00B64A1E">
      <w:pPr>
        <w:pStyle w:val="SingleTxtGC"/>
      </w:pPr>
      <w:r>
        <w:t>7</w:t>
      </w:r>
      <w:r w:rsidR="00CE4B2C">
        <w:t>2.</w:t>
      </w:r>
      <w:r w:rsidR="00246C51">
        <w:rPr>
          <w:rFonts w:hint="eastAsia"/>
        </w:rPr>
        <w:t xml:space="preserve"> </w:t>
      </w:r>
      <w:r w:rsidR="00B64A1E" w:rsidRPr="00B64A1E">
        <w:t xml:space="preserve"> </w:t>
      </w:r>
      <w:r w:rsidR="00B64A1E" w:rsidRPr="00B64A1E">
        <w:t>为加速实现男女平等</w:t>
      </w:r>
      <w:r w:rsidR="00CE4B2C">
        <w:t>，</w:t>
      </w:r>
      <w:r w:rsidR="00B64A1E" w:rsidRPr="00B64A1E">
        <w:t>中国政府在妇女就业、参政、医疗保健等领域采取了系列特别措施。</w:t>
      </w:r>
    </w:p>
    <w:p w:rsidR="00B64A1E" w:rsidRPr="00B64A1E" w:rsidRDefault="00AC57C6" w:rsidP="00B64A1E">
      <w:pPr>
        <w:pStyle w:val="SingleTxtGC"/>
      </w:pPr>
      <w:r>
        <w:t>7</w:t>
      </w:r>
      <w:r w:rsidR="00CE4B2C">
        <w:t>3.</w:t>
      </w:r>
      <w:r w:rsidR="00B64A1E" w:rsidRPr="00B64A1E">
        <w:t xml:space="preserve"> </w:t>
      </w:r>
      <w:r w:rsidR="00246C51">
        <w:rPr>
          <w:rFonts w:hint="eastAsia"/>
        </w:rPr>
        <w:t xml:space="preserve"> </w:t>
      </w:r>
      <w:r>
        <w:t>2</w:t>
      </w:r>
      <w:r w:rsidR="00B64A1E" w:rsidRPr="00B64A1E">
        <w:t>00</w:t>
      </w:r>
      <w:r>
        <w:t>9</w:t>
      </w:r>
      <w:r w:rsidR="00B64A1E" w:rsidRPr="00B64A1E">
        <w:t>年</w:t>
      </w:r>
      <w:r>
        <w:t>7</w:t>
      </w:r>
      <w:r w:rsidR="00B64A1E" w:rsidRPr="00B64A1E">
        <w:t>月</w:t>
      </w:r>
      <w:r w:rsidR="00CE4B2C">
        <w:t>，</w:t>
      </w:r>
      <w:r w:rsidR="00B64A1E" w:rsidRPr="00B64A1E">
        <w:t>为有效解决妇女在创业就业中遇到的资金瓶颈问题、切实维护妇女创业发展的根本权益</w:t>
      </w:r>
      <w:r w:rsidR="00CE4B2C">
        <w:t>，</w:t>
      </w:r>
      <w:r w:rsidR="00B64A1E" w:rsidRPr="00B64A1E">
        <w:t>中国政府制定下发了《关于完善小额担保贷款财政贴息政策</w:t>
      </w:r>
      <w:r w:rsidR="00CE4B2C">
        <w:t>，</w:t>
      </w:r>
      <w:r w:rsidR="00B64A1E" w:rsidRPr="00B64A1E">
        <w:t>推动妇女创业就业工作的通知》</w:t>
      </w:r>
      <w:r w:rsidR="00CE4B2C">
        <w:t>，</w:t>
      </w:r>
      <w:r w:rsidR="00B64A1E" w:rsidRPr="00B64A1E">
        <w:t>出台了扶持城乡妇女创业就业的优惠政策。政策在贷款额度、贷款覆盖等方面向妇女倾斜</w:t>
      </w:r>
      <w:r w:rsidR="00CE4B2C">
        <w:t>，</w:t>
      </w:r>
      <w:r w:rsidR="00B64A1E" w:rsidRPr="00B64A1E">
        <w:t>使妇女个人小额担保贷款最高额度由过去的</w:t>
      </w:r>
      <w:r>
        <w:t>5</w:t>
      </w:r>
      <w:r w:rsidR="00B64A1E" w:rsidRPr="00B64A1E">
        <w:t>万元提高到</w:t>
      </w:r>
      <w:r>
        <w:t>8</w:t>
      </w:r>
      <w:r w:rsidR="00B64A1E" w:rsidRPr="00B64A1E">
        <w:t>万元</w:t>
      </w:r>
      <w:r w:rsidR="00CE4B2C">
        <w:t>；</w:t>
      </w:r>
      <w:r w:rsidR="00B64A1E" w:rsidRPr="00B64A1E">
        <w:t>对合伙经营的创业妇女人均最高贷款额度达到</w:t>
      </w:r>
      <w:r>
        <w:t>1</w:t>
      </w:r>
      <w:r w:rsidR="00B64A1E" w:rsidRPr="00B64A1E">
        <w:t>0</w:t>
      </w:r>
      <w:r w:rsidR="00B64A1E" w:rsidRPr="00B64A1E">
        <w:t>万元。截至</w:t>
      </w:r>
      <w:r>
        <w:t>2</w:t>
      </w:r>
      <w:r w:rsidR="00B64A1E" w:rsidRPr="00B64A1E">
        <w:t>0</w:t>
      </w:r>
      <w:r>
        <w:t>1</w:t>
      </w:r>
      <w:r w:rsidR="00B64A1E" w:rsidRPr="00B64A1E">
        <w:t>0</w:t>
      </w:r>
      <w:r w:rsidR="00B64A1E" w:rsidRPr="00B64A1E">
        <w:t>年</w:t>
      </w:r>
      <w:r>
        <w:t>12</w:t>
      </w:r>
      <w:r w:rsidR="00B64A1E" w:rsidRPr="00B64A1E">
        <w:t>月底</w:t>
      </w:r>
      <w:r w:rsidR="00CE4B2C">
        <w:t>，</w:t>
      </w:r>
      <w:r w:rsidR="00B64A1E" w:rsidRPr="00B64A1E">
        <w:t>全国共发放妇女小额担保财政贴息贷款</w:t>
      </w:r>
      <w:r>
        <w:t>23</w:t>
      </w:r>
      <w:r w:rsidR="00CE4B2C">
        <w:t>6.</w:t>
      </w:r>
      <w:r>
        <w:t>86</w:t>
      </w:r>
      <w:r w:rsidR="00B64A1E" w:rsidRPr="00B64A1E">
        <w:t>多亿元</w:t>
      </w:r>
      <w:r w:rsidR="00CE4B2C">
        <w:t>，</w:t>
      </w:r>
      <w:r w:rsidR="00B64A1E" w:rsidRPr="00B64A1E">
        <w:t>中央及地方政府财政贴息资金</w:t>
      </w:r>
      <w:r w:rsidR="00CE4B2C">
        <w:t>9.</w:t>
      </w:r>
      <w:r>
        <w:t>89</w:t>
      </w:r>
      <w:r w:rsidR="00B64A1E" w:rsidRPr="00B64A1E">
        <w:t>亿元</w:t>
      </w:r>
      <w:r w:rsidR="00CE4B2C">
        <w:t>，</w:t>
      </w:r>
      <w:r w:rsidR="00B64A1E" w:rsidRPr="00B64A1E">
        <w:t>帮助</w:t>
      </w:r>
      <w:r>
        <w:t>5</w:t>
      </w:r>
      <w:r w:rsidR="00CE4B2C">
        <w:t>4.</w:t>
      </w:r>
      <w:r>
        <w:t>32</w:t>
      </w:r>
      <w:r w:rsidR="00B64A1E" w:rsidRPr="00B64A1E">
        <w:t>万妇女实现了创业就业</w:t>
      </w:r>
      <w:r w:rsidR="00CE4B2C">
        <w:t>，</w:t>
      </w:r>
      <w:r w:rsidR="00B64A1E" w:rsidRPr="00B64A1E">
        <w:t>受益覆盖面达</w:t>
      </w:r>
      <w:r>
        <w:t>3</w:t>
      </w:r>
      <w:r w:rsidR="00B64A1E" w:rsidRPr="00B64A1E">
        <w:t>00</w:t>
      </w:r>
      <w:r w:rsidR="00B64A1E" w:rsidRPr="00B64A1E">
        <w:t>多万人。</w:t>
      </w:r>
    </w:p>
    <w:p w:rsidR="00B64A1E" w:rsidRPr="00B64A1E" w:rsidRDefault="00AC57C6" w:rsidP="00B64A1E">
      <w:pPr>
        <w:pStyle w:val="SingleTxtGC"/>
      </w:pPr>
      <w:r>
        <w:t>7</w:t>
      </w:r>
      <w:r w:rsidR="00CE4B2C">
        <w:t>4.</w:t>
      </w:r>
      <w:r w:rsidR="00B64A1E" w:rsidRPr="00B64A1E">
        <w:t xml:space="preserve"> </w:t>
      </w:r>
      <w:r w:rsidR="00246C51">
        <w:rPr>
          <w:rFonts w:hint="eastAsia"/>
        </w:rPr>
        <w:t xml:space="preserve"> </w:t>
      </w:r>
      <w:r w:rsidR="00B64A1E" w:rsidRPr="00B64A1E">
        <w:t>由于医疗条件有限</w:t>
      </w:r>
      <w:r w:rsidR="00CE4B2C">
        <w:t>，</w:t>
      </w:r>
      <w:r w:rsidR="00B64A1E" w:rsidRPr="00B64A1E">
        <w:t>加之保健知识缺乏</w:t>
      </w:r>
      <w:r w:rsidR="00CE4B2C">
        <w:t>，</w:t>
      </w:r>
      <w:r w:rsidR="00B64A1E" w:rsidRPr="00B64A1E">
        <w:t>以宫颈癌、乳腺癌为主的妇女常见病严重威胁着广大农村妇女健康。为确保农村妇女的健康权、提高她们的健康水平</w:t>
      </w:r>
      <w:r w:rsidR="00CE4B2C">
        <w:t>，</w:t>
      </w:r>
      <w:r>
        <w:t>2</w:t>
      </w:r>
      <w:r w:rsidR="00B64A1E" w:rsidRPr="00B64A1E">
        <w:t>00</w:t>
      </w:r>
      <w:r>
        <w:t>9</w:t>
      </w:r>
      <w:r w:rsidR="00B64A1E" w:rsidRPr="00B64A1E">
        <w:t>年中国政府拨出专项经费</w:t>
      </w:r>
      <w:r w:rsidR="00CE4B2C">
        <w:t>，</w:t>
      </w:r>
      <w:r w:rsidR="00B64A1E" w:rsidRPr="00B64A1E">
        <w:t>计划在</w:t>
      </w:r>
      <w:r>
        <w:t>2</w:t>
      </w:r>
      <w:r w:rsidR="00B64A1E" w:rsidRPr="00B64A1E">
        <w:t>00</w:t>
      </w:r>
      <w:r>
        <w:t>9</w:t>
      </w:r>
      <w:r w:rsidR="00B64A1E" w:rsidRPr="00B64A1E">
        <w:t>年至</w:t>
      </w:r>
      <w:r>
        <w:t>2</w:t>
      </w:r>
      <w:r w:rsidR="00B64A1E" w:rsidRPr="00B64A1E">
        <w:t>0</w:t>
      </w:r>
      <w:r>
        <w:t>11</w:t>
      </w:r>
      <w:r w:rsidR="00B64A1E" w:rsidRPr="00B64A1E">
        <w:t>年</w:t>
      </w:r>
      <w:r>
        <w:t>3</w:t>
      </w:r>
      <w:r w:rsidR="00B64A1E" w:rsidRPr="00B64A1E">
        <w:t>年内</w:t>
      </w:r>
      <w:r w:rsidR="00CE4B2C">
        <w:t>，</w:t>
      </w:r>
      <w:r w:rsidR="00B64A1E" w:rsidRPr="00B64A1E">
        <w:t>在全国对</w:t>
      </w:r>
      <w:r>
        <w:t>1</w:t>
      </w:r>
      <w:r w:rsidR="00B64A1E" w:rsidRPr="00B64A1E">
        <w:t>000</w:t>
      </w:r>
      <w:r w:rsidR="00B64A1E" w:rsidRPr="00B64A1E">
        <w:t>万农村妇女进行免费宫颈癌检查、对</w:t>
      </w:r>
      <w:r>
        <w:t>12</w:t>
      </w:r>
      <w:r w:rsidR="00B64A1E" w:rsidRPr="00B64A1E">
        <w:t>0</w:t>
      </w:r>
      <w:r w:rsidR="00B64A1E" w:rsidRPr="00B64A1E">
        <w:t>万农村妇女进行免费乳腺癌检查。在试点成功的基础上</w:t>
      </w:r>
      <w:r w:rsidR="00CE4B2C">
        <w:t>，</w:t>
      </w:r>
      <w:r w:rsidR="00B64A1E" w:rsidRPr="00B64A1E">
        <w:t>将不断扩大宫颈癌、乳腺癌免费普查范围。目前</w:t>
      </w:r>
      <w:r w:rsidR="00CE4B2C">
        <w:t>，</w:t>
      </w:r>
      <w:r w:rsidR="00B64A1E" w:rsidRPr="00B64A1E">
        <w:t>此项工作稳步推进。到</w:t>
      </w:r>
      <w:r>
        <w:t>2</w:t>
      </w:r>
      <w:r w:rsidR="00B64A1E" w:rsidRPr="00B64A1E">
        <w:t>0</w:t>
      </w:r>
      <w:r>
        <w:t>1</w:t>
      </w:r>
      <w:r w:rsidR="00B64A1E" w:rsidRPr="00B64A1E">
        <w:t>0</w:t>
      </w:r>
      <w:r w:rsidR="00B64A1E" w:rsidRPr="00B64A1E">
        <w:t>年</w:t>
      </w:r>
      <w:r>
        <w:t>12</w:t>
      </w:r>
      <w:r w:rsidR="00B64A1E" w:rsidRPr="00B64A1E">
        <w:t>月底</w:t>
      </w:r>
      <w:r w:rsidR="00CE4B2C">
        <w:t>，</w:t>
      </w:r>
      <w:r w:rsidR="00B64A1E" w:rsidRPr="00B64A1E">
        <w:t>农村妇女宫颈癌、乳腺癌免费检查超额完成了计划目标</w:t>
      </w:r>
      <w:r w:rsidR="00CE4B2C">
        <w:t>，</w:t>
      </w:r>
      <w:r w:rsidR="00B64A1E" w:rsidRPr="00B64A1E">
        <w:t>已有</w:t>
      </w:r>
      <w:r>
        <w:t>76</w:t>
      </w:r>
      <w:r w:rsidR="00CE4B2C">
        <w:t>8.</w:t>
      </w:r>
      <w:r>
        <w:t>1</w:t>
      </w:r>
      <w:r w:rsidR="00B64A1E" w:rsidRPr="00B64A1E">
        <w:t>万名农村妇女接受了宫颈癌检查</w:t>
      </w:r>
      <w:r w:rsidR="00CE4B2C">
        <w:t>，</w:t>
      </w:r>
      <w:r>
        <w:t>9</w:t>
      </w:r>
      <w:r w:rsidR="00CE4B2C">
        <w:t>0.</w:t>
      </w:r>
      <w:r>
        <w:t>7</w:t>
      </w:r>
      <w:r w:rsidR="00B64A1E" w:rsidRPr="00B64A1E">
        <w:t>万名农村妇女接受了乳腺癌检查。此外</w:t>
      </w:r>
      <w:r w:rsidR="00CE4B2C">
        <w:t>，</w:t>
      </w:r>
      <w:r w:rsidR="00B64A1E" w:rsidRPr="00B64A1E">
        <w:t>政府出资成立了</w:t>
      </w:r>
      <w:r>
        <w:rPr>
          <w:rFonts w:hint="eastAsia"/>
        </w:rPr>
        <w:t>“</w:t>
      </w:r>
      <w:r w:rsidR="00B64A1E" w:rsidRPr="00B64A1E">
        <w:t>贫困妇女两癌救助基金</w:t>
      </w:r>
      <w:r>
        <w:rPr>
          <w:rFonts w:hint="eastAsia"/>
        </w:rPr>
        <w:t>”</w:t>
      </w:r>
      <w:r w:rsidR="00CE4B2C">
        <w:t>，</w:t>
      </w:r>
      <w:r w:rsidR="00B64A1E" w:rsidRPr="00B64A1E">
        <w:t>财政部每年从公益彩票基金中划拨出</w:t>
      </w:r>
      <w:r>
        <w:t>5</w:t>
      </w:r>
      <w:r w:rsidR="00B64A1E" w:rsidRPr="00B64A1E">
        <w:t>000</w:t>
      </w:r>
      <w:r w:rsidR="00B64A1E" w:rsidRPr="00B64A1E">
        <w:t>万元用于宫颈癌、乳腺癌患病妇女的救助</w:t>
      </w:r>
      <w:r w:rsidR="00CE4B2C">
        <w:t>，</w:t>
      </w:r>
      <w:r w:rsidR="00B64A1E" w:rsidRPr="00B64A1E">
        <w:t>帮助患病妇女特别是农村贫困妇女和家庭解决就医困难。</w:t>
      </w:r>
    </w:p>
    <w:p w:rsidR="00B64A1E" w:rsidRPr="00B64A1E" w:rsidRDefault="00AC57C6" w:rsidP="00B64A1E">
      <w:pPr>
        <w:pStyle w:val="SingleTxtGC"/>
      </w:pPr>
      <w:r>
        <w:t>7</w:t>
      </w:r>
      <w:r w:rsidR="00CE4B2C">
        <w:t>5.</w:t>
      </w:r>
      <w:r w:rsidR="00B64A1E" w:rsidRPr="00B64A1E">
        <w:t xml:space="preserve"> </w:t>
      </w:r>
      <w:r w:rsidR="00246C51">
        <w:rPr>
          <w:rFonts w:hint="eastAsia"/>
        </w:rPr>
        <w:t xml:space="preserve"> </w:t>
      </w:r>
      <w:r w:rsidR="00B64A1E" w:rsidRPr="00B64A1E">
        <w:t>国家自然科学</w:t>
      </w:r>
      <w:r w:rsidR="00B64A1E" w:rsidRPr="00555D53">
        <w:t>基金委采取了系列政策措施提高女科研人员获取国家自然科学基金资助比例</w:t>
      </w:r>
      <w:r w:rsidR="00CE4B2C">
        <w:rPr>
          <w:spacing w:val="4"/>
        </w:rPr>
        <w:t>，</w:t>
      </w:r>
      <w:r w:rsidR="00B64A1E" w:rsidRPr="00555D53">
        <w:rPr>
          <w:spacing w:val="4"/>
        </w:rPr>
        <w:t>如将女性申请青年科学家基金的年龄从</w:t>
      </w:r>
      <w:r w:rsidRPr="00555D53">
        <w:rPr>
          <w:spacing w:val="4"/>
        </w:rPr>
        <w:t>35</w:t>
      </w:r>
      <w:r w:rsidR="00B64A1E" w:rsidRPr="00555D53">
        <w:rPr>
          <w:spacing w:val="4"/>
        </w:rPr>
        <w:t>岁放宽到</w:t>
      </w:r>
      <w:r w:rsidRPr="00555D53">
        <w:rPr>
          <w:spacing w:val="4"/>
        </w:rPr>
        <w:t>4</w:t>
      </w:r>
      <w:r w:rsidR="00B64A1E" w:rsidRPr="00555D53">
        <w:rPr>
          <w:spacing w:val="4"/>
        </w:rPr>
        <w:t>0</w:t>
      </w:r>
      <w:r w:rsidR="00B64A1E" w:rsidRPr="00555D53">
        <w:rPr>
          <w:spacing w:val="4"/>
        </w:rPr>
        <w:t>岁</w:t>
      </w:r>
      <w:r w:rsidR="00CE4B2C">
        <w:rPr>
          <w:spacing w:val="4"/>
        </w:rPr>
        <w:t>，</w:t>
      </w:r>
      <w:r w:rsidR="00B64A1E" w:rsidRPr="00555D53">
        <w:rPr>
          <w:spacing w:val="4"/>
        </w:rPr>
        <w:t>项目评审中实施同等条件下女</w:t>
      </w:r>
      <w:r w:rsidR="00B64A1E" w:rsidRPr="00B64A1E">
        <w:t>性优先原则</w:t>
      </w:r>
      <w:r w:rsidR="00CE4B2C">
        <w:t>，</w:t>
      </w:r>
      <w:r w:rsidR="00B64A1E" w:rsidRPr="00B64A1E">
        <w:t>对女性科技人员因生育可以延期结项等。</w:t>
      </w:r>
    </w:p>
    <w:p w:rsidR="00B64A1E" w:rsidRPr="00B64A1E" w:rsidRDefault="00AC57C6" w:rsidP="00B64A1E">
      <w:pPr>
        <w:pStyle w:val="SingleTxtGC"/>
      </w:pPr>
      <w:r>
        <w:t>7</w:t>
      </w:r>
      <w:r w:rsidR="00CE4B2C">
        <w:t>6.</w:t>
      </w:r>
      <w:r w:rsidR="00B64A1E" w:rsidRPr="00B64A1E">
        <w:t xml:space="preserve"> </w:t>
      </w:r>
      <w:r w:rsidR="00246C51">
        <w:rPr>
          <w:rFonts w:hint="eastAsia"/>
        </w:rPr>
        <w:t xml:space="preserve"> </w:t>
      </w:r>
      <w:r w:rsidR="00B64A1E" w:rsidRPr="00B64A1E">
        <w:t>为促进中国妇女更有效地参与社会管理和决策</w:t>
      </w:r>
      <w:r w:rsidR="00CE4B2C">
        <w:t>，</w:t>
      </w:r>
      <w:r w:rsidR="00B64A1E" w:rsidRPr="00B64A1E">
        <w:t>中央从</w:t>
      </w:r>
      <w:r>
        <w:t>2</w:t>
      </w:r>
      <w:r w:rsidR="00B64A1E" w:rsidRPr="00B64A1E">
        <w:t>00</w:t>
      </w:r>
      <w:r>
        <w:t>6</w:t>
      </w:r>
      <w:r w:rsidR="00B64A1E" w:rsidRPr="00B64A1E">
        <w:t>年起提出了省、市两级党委、人大、政府、政协领导班子和县级党委、政府领导班子中要各配备</w:t>
      </w:r>
      <w:r>
        <w:t>1</w:t>
      </w:r>
      <w:r w:rsidR="00B64A1E" w:rsidRPr="00B64A1E">
        <w:t>名以上女干部的具体要求。换届人事方案没有按要求配备女干部的</w:t>
      </w:r>
      <w:r w:rsidR="00CE4B2C">
        <w:t>，</w:t>
      </w:r>
      <w:r w:rsidR="00B64A1E" w:rsidRPr="00B64A1E">
        <w:t>上级原则上不予审批。本地没有合适人选的</w:t>
      </w:r>
      <w:r w:rsidR="00CE4B2C">
        <w:t>，</w:t>
      </w:r>
      <w:r w:rsidR="00B64A1E" w:rsidRPr="00B64A1E">
        <w:t>可通过交流解决。届中领导班子中女干部出现空缺时也要及时补充。</w:t>
      </w:r>
    </w:p>
    <w:p w:rsidR="00B64A1E" w:rsidRPr="00B64A1E" w:rsidRDefault="00AC57C6" w:rsidP="00B64A1E">
      <w:pPr>
        <w:pStyle w:val="SingleTxtGC"/>
      </w:pPr>
      <w:r>
        <w:t>7</w:t>
      </w:r>
      <w:r w:rsidR="00CE4B2C">
        <w:t>7.</w:t>
      </w:r>
      <w:r w:rsidR="00B64A1E" w:rsidRPr="00B64A1E">
        <w:t xml:space="preserve"> </w:t>
      </w:r>
      <w:r w:rsidR="00246C51">
        <w:rPr>
          <w:rFonts w:hint="eastAsia"/>
        </w:rPr>
        <w:t xml:space="preserve"> </w:t>
      </w:r>
      <w:r w:rsidR="00B64A1E" w:rsidRPr="00B64A1E">
        <w:t>为使优秀女干部尽快脱颖而出</w:t>
      </w:r>
      <w:r w:rsidR="00CE4B2C">
        <w:t>，</w:t>
      </w:r>
      <w:r w:rsidR="00B64A1E" w:rsidRPr="00B64A1E">
        <w:t>一些省份出台了积极措施</w:t>
      </w:r>
      <w:r w:rsidR="00CE4B2C">
        <w:t>，</w:t>
      </w:r>
      <w:r w:rsidR="00B64A1E" w:rsidRPr="00B64A1E">
        <w:t>如</w:t>
      </w:r>
      <w:r w:rsidR="00756278">
        <w:t>.</w:t>
      </w:r>
      <w:r w:rsidR="00B64A1E" w:rsidRPr="00B64A1E">
        <w:t>黑龙江省</w:t>
      </w:r>
      <w:r>
        <w:t>2</w:t>
      </w:r>
      <w:r w:rsidR="00B64A1E" w:rsidRPr="00B64A1E">
        <w:t>00</w:t>
      </w:r>
      <w:r>
        <w:t>9</w:t>
      </w:r>
      <w:r w:rsidR="00B64A1E" w:rsidRPr="00B64A1E">
        <w:t>年公开选拔部</w:t>
      </w:r>
      <w:r w:rsidR="00B64A1E" w:rsidRPr="00555D53">
        <w:rPr>
          <w:spacing w:val="2"/>
        </w:rPr>
        <w:t>分省直单位副厅级领导干部和省管企业领导人员</w:t>
      </w:r>
      <w:r w:rsidR="00CE4B2C">
        <w:rPr>
          <w:spacing w:val="2"/>
        </w:rPr>
        <w:t>，</w:t>
      </w:r>
      <w:r w:rsidR="00B64A1E" w:rsidRPr="00555D53">
        <w:rPr>
          <w:spacing w:val="2"/>
        </w:rPr>
        <w:t>将女干部选拔资格由原来的须任正处级干部</w:t>
      </w:r>
      <w:r w:rsidRPr="00555D53">
        <w:rPr>
          <w:spacing w:val="2"/>
        </w:rPr>
        <w:t>3</w:t>
      </w:r>
      <w:r w:rsidR="00B64A1E" w:rsidRPr="00555D53">
        <w:rPr>
          <w:spacing w:val="2"/>
        </w:rPr>
        <w:t>年放宽至</w:t>
      </w:r>
      <w:r w:rsidRPr="00555D53">
        <w:rPr>
          <w:spacing w:val="2"/>
        </w:rPr>
        <w:t>1</w:t>
      </w:r>
      <w:r w:rsidR="00B64A1E" w:rsidRPr="00555D53">
        <w:rPr>
          <w:spacing w:val="2"/>
        </w:rPr>
        <w:t>年。符合年龄条件的优秀副处级女干部也可推荐为副厅级</w:t>
      </w:r>
      <w:r w:rsidR="00B64A1E" w:rsidRPr="00B64A1E">
        <w:t>后备干部</w:t>
      </w:r>
      <w:r w:rsidR="00CE4B2C">
        <w:t>，</w:t>
      </w:r>
      <w:r w:rsidR="00B64A1E" w:rsidRPr="00B64A1E">
        <w:t>使一批优秀的女干部进入后备干部队伍。</w:t>
      </w:r>
    </w:p>
    <w:p w:rsidR="00B64A1E" w:rsidRPr="00B64A1E" w:rsidRDefault="00AC57C6" w:rsidP="00B64A1E">
      <w:pPr>
        <w:pStyle w:val="SingleTxtGC"/>
        <w:rPr>
          <w:rFonts w:hint="eastAsia"/>
        </w:rPr>
      </w:pPr>
      <w:r>
        <w:t>7</w:t>
      </w:r>
      <w:r w:rsidR="00CE4B2C">
        <w:t>8.</w:t>
      </w:r>
      <w:r w:rsidR="00B64A1E" w:rsidRPr="00B64A1E">
        <w:t xml:space="preserve"> </w:t>
      </w:r>
      <w:r w:rsidR="00246C51">
        <w:rPr>
          <w:rFonts w:hint="eastAsia"/>
        </w:rPr>
        <w:t xml:space="preserve"> </w:t>
      </w:r>
      <w:r w:rsidR="00B64A1E" w:rsidRPr="00B64A1E">
        <w:t>随着中国农村经济的持续快速发展</w:t>
      </w:r>
      <w:r w:rsidR="00CE4B2C">
        <w:t>，</w:t>
      </w:r>
      <w:r w:rsidR="00B64A1E" w:rsidRPr="00B64A1E">
        <w:t>广大农村妇女已成为农村建设的主力军</w:t>
      </w:r>
      <w:r w:rsidR="00CE4B2C">
        <w:t>，</w:t>
      </w:r>
      <w:r w:rsidR="00B64A1E" w:rsidRPr="00B64A1E">
        <w:t>但妇女参与村民委员会的代表性不足</w:t>
      </w:r>
      <w:r w:rsidR="00CE4B2C">
        <w:t>，</w:t>
      </w:r>
      <w:r w:rsidR="00B64A1E" w:rsidRPr="00B64A1E">
        <w:t>其比例与农村妇女人口比例不相适应。为提升妇女在村民自治中的参与度</w:t>
      </w:r>
      <w:r w:rsidR="00CE4B2C">
        <w:t>，</w:t>
      </w:r>
      <w:r w:rsidR="00B64A1E" w:rsidRPr="00B64A1E">
        <w:t>中国在</w:t>
      </w:r>
      <w:r>
        <w:t>2</w:t>
      </w:r>
      <w:r w:rsidR="00B64A1E" w:rsidRPr="00B64A1E">
        <w:t>0</w:t>
      </w:r>
      <w:r>
        <w:t>1</w:t>
      </w:r>
      <w:r w:rsidR="00B64A1E" w:rsidRPr="00B64A1E">
        <w:t>0</w:t>
      </w:r>
      <w:r w:rsidR="00B64A1E" w:rsidRPr="00B64A1E">
        <w:t>年</w:t>
      </w:r>
      <w:r>
        <w:t>1</w:t>
      </w:r>
      <w:r w:rsidR="00B64A1E" w:rsidRPr="00B64A1E">
        <w:t>0</w:t>
      </w:r>
      <w:r w:rsidR="00B64A1E" w:rsidRPr="00B64A1E">
        <w:t>月修订的《中华人民共和国村民委员会组织法》中增加</w:t>
      </w:r>
      <w:r>
        <w:rPr>
          <w:rFonts w:hint="eastAsia"/>
        </w:rPr>
        <w:t>“</w:t>
      </w:r>
      <w:r w:rsidR="00B64A1E" w:rsidRPr="00B64A1E">
        <w:t>促进男女平等</w:t>
      </w:r>
      <w:r>
        <w:rPr>
          <w:rFonts w:hint="eastAsia"/>
        </w:rPr>
        <w:t>”</w:t>
      </w:r>
      <w:r w:rsidR="00B64A1E" w:rsidRPr="00B64A1E">
        <w:t>、</w:t>
      </w:r>
      <w:r>
        <w:rPr>
          <w:rFonts w:hint="eastAsia"/>
        </w:rPr>
        <w:t>“</w:t>
      </w:r>
      <w:r w:rsidR="00B64A1E" w:rsidRPr="00B64A1E">
        <w:t>村民委员会成员中应当有妇女成员</w:t>
      </w:r>
      <w:r>
        <w:rPr>
          <w:rFonts w:hint="eastAsia"/>
        </w:rPr>
        <w:t>”</w:t>
      </w:r>
      <w:r w:rsidR="00B64A1E" w:rsidRPr="00B64A1E">
        <w:t>、</w:t>
      </w:r>
      <w:r>
        <w:rPr>
          <w:rFonts w:hint="eastAsia"/>
        </w:rPr>
        <w:t>“</w:t>
      </w:r>
      <w:r w:rsidR="00B64A1E" w:rsidRPr="00B64A1E">
        <w:t>妇女村民代表应当占村民代表会议组成人员的三分之一以上</w:t>
      </w:r>
      <w:r>
        <w:rPr>
          <w:rFonts w:hint="eastAsia"/>
        </w:rPr>
        <w:t>”</w:t>
      </w:r>
      <w:r w:rsidR="00B64A1E" w:rsidRPr="00B64A1E">
        <w:t>等规定</w:t>
      </w:r>
      <w:r w:rsidR="00CE4B2C">
        <w:t>，</w:t>
      </w:r>
      <w:r w:rsidR="00B64A1E" w:rsidRPr="00B64A1E">
        <w:t>并出台《关于进一步加强新形势下妇女参加村民委员会工作的意见》</w:t>
      </w:r>
      <w:r w:rsidR="00CE4B2C">
        <w:t>，</w:t>
      </w:r>
      <w:r w:rsidR="00B64A1E" w:rsidRPr="00B64A1E">
        <w:t>把农村妇女参与村民自治纳入相关地方法规、妇女发展规划以及村委会换届工作方案中。同时</w:t>
      </w:r>
      <w:r w:rsidR="00CE4B2C">
        <w:t>，</w:t>
      </w:r>
      <w:r w:rsidR="00B64A1E" w:rsidRPr="00B64A1E">
        <w:t>有些地方采取</w:t>
      </w:r>
      <w:r>
        <w:rPr>
          <w:rFonts w:hint="eastAsia"/>
        </w:rPr>
        <w:t>“</w:t>
      </w:r>
      <w:r w:rsidR="00B64A1E" w:rsidRPr="00B64A1E">
        <w:t>妇女委员专职专选</w:t>
      </w:r>
      <w:r>
        <w:rPr>
          <w:rFonts w:hint="eastAsia"/>
        </w:rPr>
        <w:t>”</w:t>
      </w:r>
      <w:r w:rsidR="00B64A1E" w:rsidRPr="00B64A1E">
        <w:t>措施</w:t>
      </w:r>
      <w:r w:rsidR="00CE4B2C">
        <w:t>，</w:t>
      </w:r>
      <w:r w:rsidR="00B64A1E" w:rsidRPr="00B64A1E">
        <w:t>即在原定村委会成员职位的基础上增加一个不占原先村委名额的女村委职位</w:t>
      </w:r>
      <w:r w:rsidR="00CE4B2C">
        <w:t>；</w:t>
      </w:r>
      <w:r w:rsidR="00B64A1E" w:rsidRPr="00B64A1E">
        <w:t>有的地方推行</w:t>
      </w:r>
      <w:r>
        <w:rPr>
          <w:rFonts w:hint="eastAsia"/>
        </w:rPr>
        <w:t>“</w:t>
      </w:r>
      <w:r w:rsidR="00B64A1E" w:rsidRPr="00B64A1E">
        <w:t>二次选举</w:t>
      </w:r>
      <w:r>
        <w:rPr>
          <w:rFonts w:hint="eastAsia"/>
        </w:rPr>
        <w:t>”</w:t>
      </w:r>
      <w:r w:rsidR="00B64A1E" w:rsidRPr="00B64A1E">
        <w:t>法</w:t>
      </w:r>
      <w:r w:rsidR="00CE4B2C">
        <w:t>，</w:t>
      </w:r>
      <w:r w:rsidR="00B64A1E" w:rsidRPr="00B64A1E">
        <w:t>即女委员若一次选举不成功将进行第二次选举</w:t>
      </w:r>
      <w:r w:rsidR="00CE4B2C">
        <w:t>，</w:t>
      </w:r>
      <w:r w:rsidR="00B64A1E" w:rsidRPr="00B64A1E">
        <w:t>以确保在村民委员会中有女委员当选。目前</w:t>
      </w:r>
      <w:r w:rsidR="00CE4B2C">
        <w:t>，</w:t>
      </w:r>
      <w:r w:rsidR="00B64A1E" w:rsidRPr="00B64A1E">
        <w:t>全国</w:t>
      </w:r>
      <w:r>
        <w:t>31</w:t>
      </w:r>
      <w:r w:rsidR="00B64A1E" w:rsidRPr="00B64A1E">
        <w:t>个省</w:t>
      </w:r>
      <w:r w:rsidR="00CE4B2C">
        <w:t>(</w:t>
      </w:r>
      <w:r w:rsidR="00B64A1E" w:rsidRPr="00B64A1E">
        <w:t>区、市</w:t>
      </w:r>
      <w:r w:rsidR="00CE4B2C">
        <w:t>)</w:t>
      </w:r>
      <w:r w:rsidR="00B64A1E" w:rsidRPr="00B64A1E">
        <w:t>农村妇女参加村委会的比例有了明显提高</w:t>
      </w:r>
      <w:r w:rsidR="00CE4B2C">
        <w:t>，</w:t>
      </w:r>
      <w:r w:rsidR="00B64A1E" w:rsidRPr="00B64A1E">
        <w:t>一些省份实现了村村配备女干部。</w:t>
      </w:r>
    </w:p>
    <w:p w:rsidR="00B64A1E" w:rsidRPr="00B64A1E" w:rsidRDefault="00246C51" w:rsidP="001176AF">
      <w:pPr>
        <w:pStyle w:val="H1GC"/>
      </w:pPr>
      <w:r>
        <w:rPr>
          <w:rFonts w:hint="eastAsia"/>
        </w:rPr>
        <w:tab/>
      </w:r>
      <w:r>
        <w:rPr>
          <w:rFonts w:hint="eastAsia"/>
        </w:rPr>
        <w:tab/>
      </w:r>
      <w:r w:rsidR="00B64A1E" w:rsidRPr="00B64A1E">
        <w:t>第</w:t>
      </w:r>
      <w:r w:rsidR="00AC57C6">
        <w:t>5</w:t>
      </w:r>
      <w:r w:rsidR="00B64A1E" w:rsidRPr="00B64A1E">
        <w:t>条</w:t>
      </w:r>
      <w:r>
        <w:rPr>
          <w:rFonts w:hint="eastAsia"/>
        </w:rPr>
        <w:br/>
      </w:r>
      <w:r w:rsidR="00B64A1E" w:rsidRPr="00B64A1E">
        <w:t>消除偏见和对妇女的暴力</w:t>
      </w:r>
    </w:p>
    <w:p w:rsidR="00B64A1E" w:rsidRPr="00B64A1E" w:rsidRDefault="00AC57C6" w:rsidP="00C03A1C">
      <w:pPr>
        <w:pStyle w:val="SingleTxtGC"/>
        <w:spacing w:after="180"/>
      </w:pPr>
      <w:r>
        <w:t>7</w:t>
      </w:r>
      <w:r w:rsidR="00CE4B2C">
        <w:t>9.</w:t>
      </w:r>
      <w:r w:rsidR="00246C51">
        <w:rPr>
          <w:rFonts w:hint="eastAsia"/>
        </w:rPr>
        <w:t xml:space="preserve"> </w:t>
      </w:r>
      <w:r w:rsidR="00B64A1E" w:rsidRPr="00B64A1E">
        <w:t xml:space="preserve"> </w:t>
      </w:r>
      <w:r w:rsidR="00B64A1E" w:rsidRPr="00B64A1E">
        <w:t>为回应</w:t>
      </w:r>
      <w:r w:rsidR="00B64A1E" w:rsidRPr="00555D53">
        <w:rPr>
          <w:spacing w:val="2"/>
        </w:rPr>
        <w:t>委员会第</w:t>
      </w:r>
      <w:r w:rsidRPr="00555D53">
        <w:rPr>
          <w:spacing w:val="2"/>
        </w:rPr>
        <w:t>31</w:t>
      </w:r>
      <w:r w:rsidR="00B64A1E" w:rsidRPr="00555D53">
        <w:rPr>
          <w:spacing w:val="2"/>
        </w:rPr>
        <w:t>和</w:t>
      </w:r>
      <w:r w:rsidRPr="00555D53">
        <w:rPr>
          <w:spacing w:val="2"/>
        </w:rPr>
        <w:t>32</w:t>
      </w:r>
      <w:r w:rsidR="00B64A1E" w:rsidRPr="00555D53">
        <w:rPr>
          <w:spacing w:val="2"/>
        </w:rPr>
        <w:t>条建议</w:t>
      </w:r>
      <w:r w:rsidR="00CE4B2C">
        <w:rPr>
          <w:spacing w:val="2"/>
        </w:rPr>
        <w:t>，</w:t>
      </w:r>
      <w:r w:rsidR="00B64A1E" w:rsidRPr="00555D53">
        <w:rPr>
          <w:spacing w:val="2"/>
        </w:rPr>
        <w:t>中国政府进一步加强宣传、教育和培训</w:t>
      </w:r>
      <w:r w:rsidR="00CE4B2C">
        <w:rPr>
          <w:spacing w:val="2"/>
        </w:rPr>
        <w:t>，</w:t>
      </w:r>
      <w:r w:rsidR="00B64A1E" w:rsidRPr="00555D53">
        <w:rPr>
          <w:spacing w:val="2"/>
        </w:rPr>
        <w:t>以增强公民的性</w:t>
      </w:r>
      <w:r w:rsidR="00B64A1E" w:rsidRPr="00555D53">
        <w:t>别意识和男女平等意识。在义务教育阶段课程改革中</w:t>
      </w:r>
      <w:r w:rsidR="00CE4B2C">
        <w:t>，</w:t>
      </w:r>
      <w:r w:rsidR="00B64A1E" w:rsidRPr="00555D53">
        <w:t>中国政府加强课程和教材中的社会性别平等内容</w:t>
      </w:r>
      <w:r w:rsidR="00CE4B2C">
        <w:t>，</w:t>
      </w:r>
      <w:r w:rsidR="00B64A1E" w:rsidRPr="00555D53">
        <w:t>引导学生了解中国社会中仍存在的男女不平等现象</w:t>
      </w:r>
      <w:r w:rsidR="00B64A1E" w:rsidRPr="00555D53">
        <w:rPr>
          <w:bCs/>
          <w:spacing w:val="2"/>
        </w:rPr>
        <w:t>及其</w:t>
      </w:r>
      <w:r w:rsidR="00B64A1E" w:rsidRPr="00CF3E85">
        <w:rPr>
          <w:bCs/>
          <w:spacing w:val="-4"/>
        </w:rPr>
        <w:t>危害</w:t>
      </w:r>
      <w:r w:rsidR="00CE4B2C">
        <w:rPr>
          <w:bCs/>
          <w:spacing w:val="-4"/>
        </w:rPr>
        <w:t>，</w:t>
      </w:r>
      <w:r w:rsidR="00B64A1E" w:rsidRPr="00CF3E85">
        <w:rPr>
          <w:bCs/>
          <w:spacing w:val="-4"/>
        </w:rPr>
        <w:t>注重消除男女角色的社会定型与偏见</w:t>
      </w:r>
      <w:r w:rsidR="00CE4B2C">
        <w:rPr>
          <w:bCs/>
          <w:spacing w:val="-4"/>
        </w:rPr>
        <w:t>，</w:t>
      </w:r>
      <w:r w:rsidR="00B64A1E" w:rsidRPr="00CF3E85">
        <w:rPr>
          <w:bCs/>
          <w:spacing w:val="-4"/>
        </w:rPr>
        <w:t>大力宣扬女性在人类进步</w:t>
      </w:r>
      <w:r w:rsidR="00B64A1E" w:rsidRPr="00B64A1E">
        <w:rPr>
          <w:bCs/>
        </w:rPr>
        <w:t>中的重要作用和贡献</w:t>
      </w:r>
      <w:r w:rsidR="00CE4B2C">
        <w:rPr>
          <w:bCs/>
        </w:rPr>
        <w:t>，</w:t>
      </w:r>
      <w:r w:rsidR="00B64A1E" w:rsidRPr="00B64A1E">
        <w:rPr>
          <w:bCs/>
        </w:rPr>
        <w:t>并在大专院校中设置女性学课程、加强女性学研究。</w:t>
      </w:r>
    </w:p>
    <w:p w:rsidR="00B64A1E" w:rsidRPr="00555D53" w:rsidRDefault="00AC57C6" w:rsidP="00C03A1C">
      <w:pPr>
        <w:pStyle w:val="SingleTxtGC"/>
        <w:spacing w:after="180"/>
        <w:rPr>
          <w:spacing w:val="2"/>
        </w:rPr>
      </w:pPr>
      <w:r>
        <w:t>8</w:t>
      </w:r>
      <w:r w:rsidR="00CE4B2C">
        <w:t>0.</w:t>
      </w:r>
      <w:r w:rsidR="00B64A1E" w:rsidRPr="00B64A1E">
        <w:t xml:space="preserve"> </w:t>
      </w:r>
      <w:r w:rsidR="00246C51">
        <w:rPr>
          <w:rFonts w:hint="eastAsia"/>
        </w:rPr>
        <w:t xml:space="preserve"> </w:t>
      </w:r>
      <w:r w:rsidR="00B64A1E" w:rsidRPr="00B64A1E">
        <w:t>政府支持</w:t>
      </w:r>
      <w:r w:rsidR="00B64A1E" w:rsidRPr="00555D53">
        <w:rPr>
          <w:spacing w:val="2"/>
        </w:rPr>
        <w:t>媒体宣传各界妇女的成就、贡献</w:t>
      </w:r>
      <w:r w:rsidR="00CE4B2C">
        <w:rPr>
          <w:spacing w:val="2"/>
        </w:rPr>
        <w:t>，</w:t>
      </w:r>
      <w:r w:rsidR="00B64A1E" w:rsidRPr="00555D53">
        <w:rPr>
          <w:spacing w:val="2"/>
        </w:rPr>
        <w:t>塑造尊重妇女、关爱妇女的良好社会风气。中央电视台的《半边天》栏目</w:t>
      </w:r>
      <w:r w:rsidRPr="00555D53">
        <w:rPr>
          <w:spacing w:val="2"/>
        </w:rPr>
        <w:t>1995</w:t>
      </w:r>
      <w:r w:rsidR="00B64A1E" w:rsidRPr="00555D53">
        <w:rPr>
          <w:spacing w:val="2"/>
        </w:rPr>
        <w:t>年开播以来节目已超过</w:t>
      </w:r>
      <w:r w:rsidRPr="00555D53">
        <w:rPr>
          <w:spacing w:val="2"/>
        </w:rPr>
        <w:t>3</w:t>
      </w:r>
      <w:r w:rsidR="00B64A1E" w:rsidRPr="00555D53">
        <w:rPr>
          <w:spacing w:val="2"/>
        </w:rPr>
        <w:t>000</w:t>
      </w:r>
      <w:r w:rsidR="00B64A1E" w:rsidRPr="00555D53">
        <w:rPr>
          <w:spacing w:val="2"/>
        </w:rPr>
        <w:t>集。仅</w:t>
      </w:r>
      <w:r w:rsidRPr="00555D53">
        <w:rPr>
          <w:spacing w:val="2"/>
        </w:rPr>
        <w:t>2</w:t>
      </w:r>
      <w:r w:rsidR="00B64A1E" w:rsidRPr="00555D53">
        <w:rPr>
          <w:spacing w:val="2"/>
        </w:rPr>
        <w:t>00</w:t>
      </w:r>
      <w:r w:rsidRPr="00555D53">
        <w:rPr>
          <w:spacing w:val="2"/>
        </w:rPr>
        <w:t>9</w:t>
      </w:r>
      <w:r w:rsidR="00B64A1E" w:rsidRPr="00555D53">
        <w:rPr>
          <w:spacing w:val="2"/>
        </w:rPr>
        <w:t>年就制作播出了近</w:t>
      </w:r>
      <w:r w:rsidRPr="00555D53">
        <w:rPr>
          <w:spacing w:val="2"/>
        </w:rPr>
        <w:t>5</w:t>
      </w:r>
      <w:r w:rsidR="00B64A1E" w:rsidRPr="00555D53">
        <w:rPr>
          <w:spacing w:val="2"/>
        </w:rPr>
        <w:t>0</w:t>
      </w:r>
      <w:r w:rsidR="00B64A1E" w:rsidRPr="00555D53">
        <w:rPr>
          <w:spacing w:val="2"/>
        </w:rPr>
        <w:t>集大型专题片</w:t>
      </w:r>
      <w:r w:rsidR="00CE4B2C">
        <w:rPr>
          <w:spacing w:val="2"/>
        </w:rPr>
        <w:t>，</w:t>
      </w:r>
      <w:r w:rsidR="00B64A1E" w:rsidRPr="00555D53">
        <w:rPr>
          <w:spacing w:val="2"/>
        </w:rPr>
        <w:t>内容涉及妇女维权和发展的诸多方面。</w:t>
      </w:r>
      <w:r w:rsidRPr="00555D53">
        <w:rPr>
          <w:spacing w:val="2"/>
        </w:rPr>
        <w:t>2</w:t>
      </w:r>
      <w:r w:rsidR="00B64A1E" w:rsidRPr="00555D53">
        <w:rPr>
          <w:spacing w:val="2"/>
        </w:rPr>
        <w:t>00</w:t>
      </w:r>
      <w:r w:rsidRPr="00555D53">
        <w:rPr>
          <w:spacing w:val="2"/>
        </w:rPr>
        <w:t>4</w:t>
      </w:r>
      <w:r w:rsidR="00B64A1E" w:rsidRPr="00555D53">
        <w:rPr>
          <w:spacing w:val="2"/>
        </w:rPr>
        <w:t>至</w:t>
      </w:r>
      <w:r w:rsidRPr="00555D53">
        <w:rPr>
          <w:spacing w:val="2"/>
        </w:rPr>
        <w:t>2</w:t>
      </w:r>
      <w:r w:rsidR="00B64A1E" w:rsidRPr="00555D53">
        <w:rPr>
          <w:spacing w:val="2"/>
        </w:rPr>
        <w:t>00</w:t>
      </w:r>
      <w:r w:rsidRPr="00555D53">
        <w:rPr>
          <w:spacing w:val="2"/>
        </w:rPr>
        <w:t>9</w:t>
      </w:r>
      <w:r w:rsidR="00B64A1E" w:rsidRPr="00555D53">
        <w:rPr>
          <w:spacing w:val="2"/>
        </w:rPr>
        <w:t>年</w:t>
      </w:r>
      <w:r w:rsidRPr="00555D53">
        <w:rPr>
          <w:spacing w:val="2"/>
        </w:rPr>
        <w:t>6</w:t>
      </w:r>
      <w:r w:rsidR="00B64A1E" w:rsidRPr="00555D53">
        <w:rPr>
          <w:spacing w:val="2"/>
        </w:rPr>
        <w:t>年间</w:t>
      </w:r>
      <w:r w:rsidR="00CE4B2C">
        <w:rPr>
          <w:spacing w:val="2"/>
        </w:rPr>
        <w:t>，</w:t>
      </w:r>
      <w:r w:rsidR="00B64A1E" w:rsidRPr="00555D53">
        <w:rPr>
          <w:spacing w:val="2"/>
        </w:rPr>
        <w:t>中国出版的妇女类图书共有</w:t>
      </w:r>
      <w:r w:rsidRPr="00555D53">
        <w:rPr>
          <w:spacing w:val="2"/>
        </w:rPr>
        <w:t>22115</w:t>
      </w:r>
      <w:r w:rsidR="00B64A1E" w:rsidRPr="00555D53">
        <w:rPr>
          <w:spacing w:val="2"/>
        </w:rPr>
        <w:t>种</w:t>
      </w:r>
      <w:r w:rsidR="00CE4B2C">
        <w:rPr>
          <w:spacing w:val="2"/>
        </w:rPr>
        <w:t>，</w:t>
      </w:r>
      <w:r w:rsidR="00B64A1E" w:rsidRPr="00555D53">
        <w:rPr>
          <w:spacing w:val="2"/>
        </w:rPr>
        <w:t>发行</w:t>
      </w:r>
      <w:r w:rsidR="00CE4B2C">
        <w:rPr>
          <w:spacing w:val="2"/>
        </w:rPr>
        <w:t>2.</w:t>
      </w:r>
      <w:r w:rsidRPr="00555D53">
        <w:rPr>
          <w:spacing w:val="2"/>
        </w:rPr>
        <w:t>59</w:t>
      </w:r>
      <w:r w:rsidR="00B64A1E" w:rsidRPr="00555D53">
        <w:rPr>
          <w:spacing w:val="2"/>
        </w:rPr>
        <w:t>亿册。这些妇女类出版物成为宣传男女平等理念和妇女权益保护的主阵地。</w:t>
      </w:r>
    </w:p>
    <w:p w:rsidR="00B64A1E" w:rsidRPr="00B64A1E" w:rsidRDefault="00AC57C6" w:rsidP="00C03A1C">
      <w:pPr>
        <w:pStyle w:val="SingleTxtGC"/>
        <w:spacing w:after="180"/>
      </w:pPr>
      <w:r>
        <w:t>8</w:t>
      </w:r>
      <w:r w:rsidR="00CE4B2C">
        <w:t>1.</w:t>
      </w:r>
      <w:r w:rsidR="00B64A1E" w:rsidRPr="00B64A1E">
        <w:t xml:space="preserve"> </w:t>
      </w:r>
      <w:r w:rsidR="00246C51">
        <w:rPr>
          <w:rFonts w:hint="eastAsia"/>
        </w:rPr>
        <w:t xml:space="preserve"> </w:t>
      </w:r>
      <w:r w:rsidR="00B64A1E" w:rsidRPr="00B64A1E">
        <w:t>针对出生人口性别比偏高问题</w:t>
      </w:r>
      <w:r w:rsidR="00CE4B2C">
        <w:t>，</w:t>
      </w:r>
      <w:r>
        <w:t>2</w:t>
      </w:r>
      <w:r w:rsidR="00B64A1E" w:rsidRPr="00B64A1E">
        <w:t>00</w:t>
      </w:r>
      <w:r>
        <w:t>6</w:t>
      </w:r>
      <w:r w:rsidR="00B64A1E" w:rsidRPr="00B64A1E">
        <w:t>年中国国家主席胡锦涛在中央人口资源环境工作座谈会上的讲话中指出</w:t>
      </w:r>
      <w:r w:rsidR="00CE4B2C">
        <w:t>，</w:t>
      </w:r>
      <w:r w:rsidR="00B64A1E" w:rsidRPr="00B64A1E">
        <w:t>要高度重视出生人口性别比升高的问题</w:t>
      </w:r>
      <w:r w:rsidR="00CE4B2C">
        <w:t>，</w:t>
      </w:r>
      <w:r w:rsidR="00B64A1E" w:rsidRPr="00B64A1E">
        <w:t>开展必要的专项治理活动</w:t>
      </w:r>
      <w:r w:rsidR="00CE4B2C">
        <w:t>；</w:t>
      </w:r>
      <w:r w:rsidR="00B64A1E" w:rsidRPr="00B64A1E">
        <w:t>要加大宣传力度</w:t>
      </w:r>
      <w:r w:rsidR="00CE4B2C">
        <w:t>，</w:t>
      </w:r>
      <w:r w:rsidR="00B64A1E" w:rsidRPr="00B64A1E">
        <w:t>深入开展</w:t>
      </w:r>
      <w:r>
        <w:rPr>
          <w:rFonts w:hint="eastAsia"/>
        </w:rPr>
        <w:t>“</w:t>
      </w:r>
      <w:r w:rsidR="00B64A1E" w:rsidRPr="00B64A1E">
        <w:t>关爱女孩行动</w:t>
      </w:r>
      <w:r>
        <w:rPr>
          <w:rFonts w:hint="eastAsia"/>
        </w:rPr>
        <w:t>”</w:t>
      </w:r>
      <w:r w:rsidR="00CE4B2C">
        <w:t>，</w:t>
      </w:r>
      <w:r w:rsidR="00B64A1E" w:rsidRPr="00B64A1E">
        <w:t>倡导男女平等、少生优生的社会新风</w:t>
      </w:r>
      <w:r w:rsidR="00CE4B2C">
        <w:t>；</w:t>
      </w:r>
      <w:r w:rsidR="00B64A1E" w:rsidRPr="00B64A1E">
        <w:t>要完善政策体系</w:t>
      </w:r>
      <w:r w:rsidR="00CE4B2C">
        <w:t>，</w:t>
      </w:r>
      <w:r w:rsidR="00B64A1E" w:rsidRPr="00B64A1E">
        <w:t>解除生育女孩家庭的后顾之忧</w:t>
      </w:r>
      <w:r w:rsidR="00CE4B2C">
        <w:t>；</w:t>
      </w:r>
      <w:r w:rsidR="00B64A1E" w:rsidRPr="00B64A1E">
        <w:t>要加强责任制</w:t>
      </w:r>
      <w:r w:rsidR="00CE4B2C">
        <w:t>，</w:t>
      </w:r>
      <w:r w:rsidR="00B64A1E" w:rsidRPr="00B64A1E">
        <w:t>把人口数量指标和性别比的指标统一起来考核</w:t>
      </w:r>
      <w:r w:rsidR="00CE4B2C">
        <w:t>，</w:t>
      </w:r>
      <w:r w:rsidR="00B64A1E" w:rsidRPr="00B64A1E">
        <w:t>力争经过</w:t>
      </w:r>
      <w:r>
        <w:t>3</w:t>
      </w:r>
      <w:r w:rsidR="00B64A1E" w:rsidRPr="00B64A1E">
        <w:t>至</w:t>
      </w:r>
      <w:r>
        <w:t>5</w:t>
      </w:r>
      <w:r w:rsidR="00B64A1E" w:rsidRPr="00B64A1E">
        <w:t>年的努力</w:t>
      </w:r>
      <w:r w:rsidR="00CE4B2C">
        <w:t>，</w:t>
      </w:r>
      <w:r w:rsidR="00B64A1E" w:rsidRPr="00B64A1E">
        <w:t>使出生人口性别比升高的势头得到遏制。</w:t>
      </w:r>
      <w:r>
        <w:t>2</w:t>
      </w:r>
      <w:r w:rsidR="00B64A1E" w:rsidRPr="00B64A1E">
        <w:t>0</w:t>
      </w:r>
      <w:r>
        <w:t>11</w:t>
      </w:r>
      <w:r w:rsidR="00B64A1E" w:rsidRPr="00B64A1E">
        <w:t>年胡锦涛主席再次强调要综合治理出生人口性别比问题</w:t>
      </w:r>
      <w:r w:rsidR="00CE4B2C">
        <w:t>，</w:t>
      </w:r>
      <w:r w:rsidR="00B64A1E" w:rsidRPr="00B64A1E">
        <w:t>切实促进社会性别平等</w:t>
      </w:r>
      <w:r w:rsidR="00CE4B2C">
        <w:t>，</w:t>
      </w:r>
      <w:r w:rsidR="00B64A1E" w:rsidRPr="00B64A1E">
        <w:t>保障妇女合法权益</w:t>
      </w:r>
      <w:r w:rsidR="00CE4B2C">
        <w:t>，</w:t>
      </w:r>
      <w:r w:rsidR="00B64A1E" w:rsidRPr="00B64A1E">
        <w:t>加强未成年人保护</w:t>
      </w:r>
      <w:r w:rsidR="00CE4B2C">
        <w:t>，</w:t>
      </w:r>
      <w:r w:rsidR="00B64A1E" w:rsidRPr="00B64A1E">
        <w:t>制定有利于女孩健康成长和妇女发展的经济社会政策</w:t>
      </w:r>
      <w:r w:rsidR="00CE4B2C">
        <w:t>，</w:t>
      </w:r>
      <w:r w:rsidR="00B64A1E" w:rsidRPr="00B64A1E">
        <w:t>推动妇女儿童事业全面发展。</w:t>
      </w:r>
    </w:p>
    <w:p w:rsidR="00B64A1E" w:rsidRPr="00B64A1E" w:rsidRDefault="00AC57C6" w:rsidP="00C03A1C">
      <w:pPr>
        <w:pStyle w:val="SingleTxtGC"/>
        <w:spacing w:after="180"/>
      </w:pPr>
      <w:r>
        <w:t>8</w:t>
      </w:r>
      <w:r w:rsidR="00CE4B2C">
        <w:t>2.</w:t>
      </w:r>
      <w:r w:rsidR="00B64A1E" w:rsidRPr="00B64A1E">
        <w:t xml:space="preserve"> </w:t>
      </w:r>
      <w:r w:rsidR="00246C51">
        <w:rPr>
          <w:rFonts w:hint="eastAsia"/>
        </w:rPr>
        <w:t xml:space="preserve"> </w:t>
      </w:r>
      <w:r w:rsidR="00B64A1E" w:rsidRPr="00B64A1E">
        <w:t>为治理出生性别比偏高问题</w:t>
      </w:r>
      <w:r w:rsidR="00CE4B2C">
        <w:t>，</w:t>
      </w:r>
      <w:r w:rsidR="00B64A1E" w:rsidRPr="00B64A1E">
        <w:t>国家人口和计划生育委员会联合中央党校于</w:t>
      </w:r>
      <w:r>
        <w:t>2</w:t>
      </w:r>
      <w:r w:rsidR="00B64A1E" w:rsidRPr="00B64A1E">
        <w:t>00</w:t>
      </w:r>
      <w:r>
        <w:t>8</w:t>
      </w:r>
      <w:r w:rsidR="00B64A1E" w:rsidRPr="00B64A1E">
        <w:t>年初组建了全国性的</w:t>
      </w:r>
      <w:r>
        <w:rPr>
          <w:rFonts w:hint="eastAsia"/>
        </w:rPr>
        <w:t>“</w:t>
      </w:r>
      <w:r w:rsidR="00B64A1E" w:rsidRPr="00B64A1E">
        <w:t>性别平等政策倡导课题组</w:t>
      </w:r>
      <w:r>
        <w:rPr>
          <w:rFonts w:hint="eastAsia"/>
        </w:rPr>
        <w:t>”</w:t>
      </w:r>
      <w:r w:rsidR="00CE4B2C">
        <w:t>，</w:t>
      </w:r>
      <w:r w:rsidR="00B64A1E" w:rsidRPr="00B64A1E">
        <w:t>在河南、安徽、湖北、河北、江苏等省开展关于治理出生性别失衡的调查研究</w:t>
      </w:r>
      <w:r w:rsidR="00CE4B2C">
        <w:t>，</w:t>
      </w:r>
      <w:r w:rsidR="00B64A1E" w:rsidRPr="00B64A1E">
        <w:t>并在中央党校举办有关市、县领导干部培训及对全国党校系统师资的培训。该项目从纠正男孩偏好和修订村规民约入手</w:t>
      </w:r>
      <w:r w:rsidR="00CE4B2C">
        <w:t>，</w:t>
      </w:r>
      <w:r w:rsidR="00B64A1E" w:rsidRPr="00B64A1E">
        <w:t>开展一系列活动。</w:t>
      </w:r>
    </w:p>
    <w:p w:rsidR="00B64A1E" w:rsidRPr="00B64A1E" w:rsidRDefault="00AC57C6" w:rsidP="00C03A1C">
      <w:pPr>
        <w:pStyle w:val="SingleTxtGC"/>
        <w:spacing w:after="180"/>
      </w:pPr>
      <w:r>
        <w:t>8</w:t>
      </w:r>
      <w:r w:rsidR="00CE4B2C">
        <w:t>3.</w:t>
      </w:r>
      <w:r w:rsidR="00B64A1E" w:rsidRPr="00B64A1E">
        <w:t xml:space="preserve"> </w:t>
      </w:r>
      <w:r w:rsidR="00246C51">
        <w:rPr>
          <w:rFonts w:hint="eastAsia"/>
        </w:rPr>
        <w:t xml:space="preserve"> </w:t>
      </w:r>
      <w:r w:rsidR="00B64A1E" w:rsidRPr="00B64A1E">
        <w:t>为</w:t>
      </w:r>
      <w:r w:rsidR="00B64A1E" w:rsidRPr="00B64A1E">
        <w:rPr>
          <w:rFonts w:hint="eastAsia"/>
        </w:rPr>
        <w:t>综合治理</w:t>
      </w:r>
      <w:r w:rsidR="00B64A1E" w:rsidRPr="00B64A1E">
        <w:t>出生性别比</w:t>
      </w:r>
      <w:r w:rsidR="00B64A1E" w:rsidRPr="00B64A1E">
        <w:rPr>
          <w:rFonts w:hint="eastAsia"/>
        </w:rPr>
        <w:t>偏高问题</w:t>
      </w:r>
      <w:r w:rsidR="00CE4B2C">
        <w:t>，</w:t>
      </w:r>
      <w:r w:rsidR="00B64A1E" w:rsidRPr="00B64A1E">
        <w:t>中国政府努力通过跨部门协作、全社会参与的综合治理机制</w:t>
      </w:r>
      <w:r w:rsidR="00CE4B2C">
        <w:t>，</w:t>
      </w:r>
      <w:r w:rsidR="00B64A1E" w:rsidRPr="00B64A1E">
        <w:t>落实宣传</w:t>
      </w:r>
      <w:r w:rsidR="00B64A1E" w:rsidRPr="00B64A1E">
        <w:rPr>
          <w:rFonts w:hint="eastAsia"/>
        </w:rPr>
        <w:t>倡导</w:t>
      </w:r>
      <w:r w:rsidR="00B64A1E" w:rsidRPr="00B64A1E">
        <w:t>、利益导向、全程服务、规范管理、严查非医学需要的胎儿性别鉴定和选择性别人工终止妊娠等各项措施。</w:t>
      </w:r>
    </w:p>
    <w:p w:rsidR="00C03A1C" w:rsidRDefault="00AC57C6" w:rsidP="00C03A1C">
      <w:pPr>
        <w:pStyle w:val="SingleTxtGC"/>
        <w:spacing w:after="180"/>
      </w:pPr>
      <w:r>
        <w:t>8</w:t>
      </w:r>
      <w:r w:rsidR="00CE4B2C">
        <w:t>4.</w:t>
      </w:r>
      <w:r w:rsidR="00B64A1E" w:rsidRPr="00B64A1E">
        <w:t xml:space="preserve"> </w:t>
      </w:r>
      <w:r w:rsidR="00246C51">
        <w:rPr>
          <w:rFonts w:hint="eastAsia"/>
        </w:rPr>
        <w:t xml:space="preserve"> </w:t>
      </w:r>
      <w:r>
        <w:t>2</w:t>
      </w:r>
      <w:r w:rsidR="00B64A1E" w:rsidRPr="00B64A1E">
        <w:t>00</w:t>
      </w:r>
      <w:r>
        <w:t>5</w:t>
      </w:r>
      <w:r w:rsidR="00B64A1E" w:rsidRPr="00C03A1C">
        <w:rPr>
          <w:spacing w:val="4"/>
        </w:rPr>
        <w:t>年</w:t>
      </w:r>
      <w:r w:rsidRPr="00C03A1C">
        <w:rPr>
          <w:spacing w:val="4"/>
        </w:rPr>
        <w:t>12</w:t>
      </w:r>
      <w:r w:rsidR="00B64A1E" w:rsidRPr="00C03A1C">
        <w:rPr>
          <w:spacing w:val="4"/>
        </w:rPr>
        <w:t>月</w:t>
      </w:r>
      <w:r w:rsidR="00CE4B2C">
        <w:rPr>
          <w:spacing w:val="4"/>
        </w:rPr>
        <w:t>，</w:t>
      </w:r>
      <w:r w:rsidR="00B64A1E" w:rsidRPr="00C03A1C">
        <w:rPr>
          <w:spacing w:val="4"/>
        </w:rPr>
        <w:t>中国政府下发《关于广泛开展</w:t>
      </w:r>
      <w:r w:rsidRPr="00C03A1C">
        <w:rPr>
          <w:rFonts w:hint="eastAsia"/>
          <w:spacing w:val="4"/>
        </w:rPr>
        <w:t>“</w:t>
      </w:r>
      <w:r w:rsidR="00B64A1E" w:rsidRPr="00C03A1C">
        <w:rPr>
          <w:spacing w:val="4"/>
        </w:rPr>
        <w:t>关爱女孩行动</w:t>
      </w:r>
      <w:r w:rsidRPr="00C03A1C">
        <w:rPr>
          <w:rFonts w:hint="eastAsia"/>
          <w:spacing w:val="4"/>
        </w:rPr>
        <w:t>”</w:t>
      </w:r>
      <w:r w:rsidR="00CE4B2C">
        <w:rPr>
          <w:spacing w:val="4"/>
        </w:rPr>
        <w:t>，</w:t>
      </w:r>
      <w:r w:rsidR="00B64A1E" w:rsidRPr="00C03A1C">
        <w:rPr>
          <w:spacing w:val="4"/>
        </w:rPr>
        <w:t>综合治理出生人口性别比</w:t>
      </w:r>
      <w:r w:rsidR="00B64A1E" w:rsidRPr="00C03A1C">
        <w:t>偏高问题行动计划的通知》</w:t>
      </w:r>
      <w:r w:rsidR="00CE4B2C">
        <w:t>，</w:t>
      </w:r>
      <w:r w:rsidR="00B64A1E" w:rsidRPr="00C03A1C">
        <w:rPr>
          <w:rFonts w:hint="eastAsia"/>
        </w:rPr>
        <w:t>在全国广泛深入地开展</w:t>
      </w:r>
      <w:r w:rsidRPr="00C03A1C">
        <w:rPr>
          <w:rFonts w:hint="eastAsia"/>
        </w:rPr>
        <w:t>“</w:t>
      </w:r>
      <w:r w:rsidR="00B64A1E" w:rsidRPr="00C03A1C">
        <w:rPr>
          <w:rFonts w:hint="eastAsia"/>
        </w:rPr>
        <w:t>关爱女孩</w:t>
      </w:r>
      <w:r w:rsidRPr="00C03A1C">
        <w:rPr>
          <w:rFonts w:hint="eastAsia"/>
        </w:rPr>
        <w:t>”</w:t>
      </w:r>
      <w:r w:rsidR="00B64A1E" w:rsidRPr="00C03A1C">
        <w:rPr>
          <w:rFonts w:hint="eastAsia"/>
        </w:rPr>
        <w:t>行动。同时</w:t>
      </w:r>
      <w:r w:rsidR="00CE4B2C">
        <w:rPr>
          <w:rFonts w:hint="eastAsia"/>
        </w:rPr>
        <w:t>，</w:t>
      </w:r>
      <w:r w:rsidR="00B64A1E" w:rsidRPr="00C03A1C">
        <w:t>国家层面</w:t>
      </w:r>
      <w:r w:rsidRPr="00C03A1C">
        <w:t>13</w:t>
      </w:r>
      <w:r w:rsidR="00B64A1E" w:rsidRPr="00C03A1C">
        <w:t>个部门连续</w:t>
      </w:r>
      <w:r w:rsidRPr="00C03A1C">
        <w:t>13</w:t>
      </w:r>
      <w:r w:rsidR="00B64A1E" w:rsidRPr="00C03A1C">
        <w:t>年联合开展</w:t>
      </w:r>
      <w:r w:rsidRPr="00C03A1C">
        <w:rPr>
          <w:rFonts w:hint="eastAsia"/>
        </w:rPr>
        <w:t>“</w:t>
      </w:r>
      <w:r w:rsidR="00B64A1E" w:rsidRPr="00C03A1C">
        <w:t>婚育新风进万家</w:t>
      </w:r>
      <w:r w:rsidRPr="00C03A1C">
        <w:rPr>
          <w:rFonts w:hint="eastAsia"/>
        </w:rPr>
        <w:t>”</w:t>
      </w:r>
      <w:r w:rsidR="00B64A1E" w:rsidRPr="00C03A1C">
        <w:t>活动。这</w:t>
      </w:r>
      <w:r w:rsidR="00B64A1E" w:rsidRPr="00C03A1C">
        <w:rPr>
          <w:spacing w:val="4"/>
        </w:rPr>
        <w:t>些行动进一步明确了各相关部门的职责</w:t>
      </w:r>
      <w:r w:rsidR="00CE4B2C">
        <w:rPr>
          <w:spacing w:val="4"/>
        </w:rPr>
        <w:t>，</w:t>
      </w:r>
      <w:r w:rsidR="00B64A1E" w:rsidRPr="00C03A1C">
        <w:rPr>
          <w:spacing w:val="4"/>
        </w:rPr>
        <w:t>引导人们改</w:t>
      </w:r>
      <w:r w:rsidR="00B64A1E" w:rsidRPr="00B64A1E">
        <w:t>变</w:t>
      </w:r>
      <w:r>
        <w:rPr>
          <w:rFonts w:hint="eastAsia"/>
        </w:rPr>
        <w:t>“</w:t>
      </w:r>
      <w:r w:rsidR="00B64A1E" w:rsidRPr="00B64A1E">
        <w:t>男尊女卑</w:t>
      </w:r>
      <w:r>
        <w:rPr>
          <w:rFonts w:hint="eastAsia"/>
        </w:rPr>
        <w:t>”</w:t>
      </w:r>
      <w:r w:rsidR="00B64A1E" w:rsidRPr="00B64A1E">
        <w:t>、</w:t>
      </w:r>
      <w:r>
        <w:rPr>
          <w:rFonts w:hint="eastAsia"/>
        </w:rPr>
        <w:t>“</w:t>
      </w:r>
      <w:r w:rsidR="00B64A1E" w:rsidRPr="00B64A1E">
        <w:t>养儿防老</w:t>
      </w:r>
      <w:r>
        <w:rPr>
          <w:rFonts w:hint="eastAsia"/>
        </w:rPr>
        <w:t>”</w:t>
      </w:r>
      <w:r w:rsidR="00B64A1E" w:rsidRPr="00B64A1E">
        <w:t>、</w:t>
      </w:r>
      <w:r>
        <w:rPr>
          <w:rFonts w:hint="eastAsia"/>
        </w:rPr>
        <w:t>“</w:t>
      </w:r>
      <w:r w:rsidR="00B64A1E" w:rsidRPr="00B64A1E">
        <w:t>传宗接代</w:t>
      </w:r>
      <w:r>
        <w:rPr>
          <w:rFonts w:hint="eastAsia"/>
        </w:rPr>
        <w:t>”</w:t>
      </w:r>
      <w:r w:rsidR="00B64A1E" w:rsidRPr="00B64A1E">
        <w:t>的传统观念</w:t>
      </w:r>
      <w:r w:rsidR="00CE4B2C">
        <w:t>，</w:t>
      </w:r>
      <w:r w:rsidR="00B64A1E" w:rsidRPr="00B64A1E">
        <w:t>为女孩健康成长营造良好的社会环境。</w:t>
      </w:r>
    </w:p>
    <w:p w:rsidR="00C03A1C" w:rsidRDefault="00AC57C6" w:rsidP="00C03A1C">
      <w:pPr>
        <w:pStyle w:val="SingleTxtGC"/>
        <w:spacing w:after="180"/>
        <w:rPr>
          <w:rFonts w:hint="eastAsia"/>
        </w:rPr>
      </w:pPr>
      <w:r>
        <w:t>8</w:t>
      </w:r>
      <w:r w:rsidR="00CE4B2C">
        <w:t>5.</w:t>
      </w:r>
      <w:r w:rsidR="00B64A1E" w:rsidRPr="00B64A1E">
        <w:t xml:space="preserve"> </w:t>
      </w:r>
      <w:r w:rsidR="00246C51">
        <w:rPr>
          <w:rFonts w:hint="eastAsia"/>
        </w:rPr>
        <w:t xml:space="preserve"> </w:t>
      </w:r>
      <w:r w:rsidR="00B64A1E" w:rsidRPr="00B64A1E">
        <w:t>经过坚持不懈的综合治理</w:t>
      </w:r>
      <w:r w:rsidR="00CE4B2C">
        <w:t>，</w:t>
      </w:r>
      <w:r w:rsidR="00B64A1E" w:rsidRPr="00B64A1E">
        <w:t>中国出生人口性别比从</w:t>
      </w:r>
      <w:r>
        <w:t>2</w:t>
      </w:r>
      <w:r w:rsidR="00B64A1E" w:rsidRPr="00B64A1E">
        <w:t>00</w:t>
      </w:r>
      <w:r>
        <w:t>5</w:t>
      </w:r>
      <w:r w:rsidR="00B64A1E" w:rsidRPr="00B64A1E">
        <w:t>年的</w:t>
      </w:r>
      <w:r>
        <w:t>12</w:t>
      </w:r>
      <w:r w:rsidR="00CE4B2C">
        <w:t>0.</w:t>
      </w:r>
      <w:r>
        <w:t>5</w:t>
      </w:r>
      <w:r w:rsidR="00B64A1E" w:rsidRPr="00B64A1E">
        <w:t>降到</w:t>
      </w:r>
      <w:r>
        <w:t>2</w:t>
      </w:r>
      <w:r w:rsidR="00B64A1E" w:rsidRPr="00B64A1E">
        <w:t>0</w:t>
      </w:r>
      <w:r>
        <w:t>1</w:t>
      </w:r>
      <w:r w:rsidR="00B64A1E" w:rsidRPr="00B64A1E">
        <w:t>0</w:t>
      </w:r>
      <w:r w:rsidR="00B64A1E" w:rsidRPr="00B64A1E">
        <w:t>年的</w:t>
      </w:r>
      <w:r>
        <w:t>11</w:t>
      </w:r>
      <w:r w:rsidR="00CE4B2C">
        <w:t>8.</w:t>
      </w:r>
      <w:r w:rsidR="00B64A1E" w:rsidRPr="00B64A1E">
        <w:t>0</w:t>
      </w:r>
      <w:r w:rsidR="00F573A5">
        <w:t>6,</w:t>
      </w:r>
      <w:r w:rsidR="00AA6198">
        <w:rPr>
          <w:rFonts w:hint="eastAsia"/>
        </w:rPr>
        <w:t xml:space="preserve"> </w:t>
      </w:r>
      <w:r w:rsidR="00B64A1E" w:rsidRPr="00B64A1E">
        <w:t>升高势头得到遏制。请见下图。</w:t>
      </w:r>
    </w:p>
    <w:p w:rsidR="00C03A1C" w:rsidRPr="00B64A1E" w:rsidRDefault="00C03A1C" w:rsidP="00B54D7C">
      <w:pPr>
        <w:pStyle w:val="H23GC"/>
        <w:spacing w:after="240"/>
      </w:pPr>
      <w:r>
        <w:rPr>
          <w:rFonts w:hint="eastAsia"/>
        </w:rPr>
        <w:tab/>
      </w:r>
      <w:r>
        <w:rPr>
          <w:rFonts w:hint="eastAsia"/>
        </w:rPr>
        <w:tab/>
      </w:r>
      <w:r w:rsidR="00335329" w:rsidRPr="001D13DE">
        <w:rPr>
          <w:rFonts w:ascii="SimSun" w:eastAsia="SimSun" w:hAnsi="SimSun" w:hint="eastAsia"/>
        </w:rPr>
        <w:t>图表1．</w:t>
      </w:r>
      <w:r w:rsidR="00B64A1E" w:rsidRPr="00B64A1E">
        <w:t>全国出生人口性别比</w:t>
      </w:r>
    </w:p>
    <w:p w:rsidR="00A47FE2" w:rsidRDefault="00502FAD" w:rsidP="00267CD9">
      <w:pPr>
        <w:pStyle w:val="SingleTxtGC"/>
        <w:spacing w:before="360"/>
        <w:rPr>
          <w:rFonts w:hint="eastAsia"/>
        </w:rPr>
      </w:pPr>
      <w:r>
        <w:rPr>
          <w:rFonts w:hint="eastAsia"/>
          <w:noProof/>
          <w:snapToGrid/>
        </w:rPr>
        <w:pict>
          <v:group id="_x0000_s1153" editas="canvas" style="position:absolute;left:0;text-align:left;margin-left:13pt;margin-top:1.35pt;width:412.35pt;height:185.2pt;z-index:1" coordorigin="1394,2874" coordsize="8247,3704">
            <o:lock v:ext="edit" aspectratio="t"/>
            <v:shape id="_x0000_s1152" type="#_x0000_t75" style="position:absolute;left:1394;top:2874;width:8247;height:3704" o:preferrelative="f">
              <v:fill o:detectmouseclick="t"/>
              <v:path o:extrusionok="t" o:connecttype="none"/>
              <o:lock v:ext="edit" text="t"/>
            </v:shape>
            <v:rect id="_x0000_s1154" style="position:absolute;left:1394;top:2874;width:7987;height:3565" stroked="f"/>
            <v:line id="_x0000_s1161" style="position:absolute" from="2711,3203" to="2711,5848" strokeweight="0"/>
            <v:line id="_x0000_s1162" style="position:absolute" from="2711,5848" to="2757,5848" strokeweight="0"/>
            <v:line id="_x0000_s1163" style="position:absolute" from="2711,5583" to="2757,5583" strokeweight="0"/>
            <v:line id="_x0000_s1164" style="position:absolute" from="2711,5318" to="2757,5318" strokeweight="0"/>
            <v:line id="_x0000_s1165" style="position:absolute" from="2711,5054" to="2757,5054" strokeweight="0"/>
            <v:line id="_x0000_s1166" style="position:absolute" from="2711,4789" to="2757,4789" strokeweight="0"/>
            <v:line id="_x0000_s1167" style="position:absolute" from="2711,4525" to="2757,4525" strokeweight="0"/>
            <v:line id="_x0000_s1168" style="position:absolute" from="2711,4260" to="2757,4260" strokeweight="0"/>
            <v:line id="_x0000_s1169" style="position:absolute" from="2711,3995" to="2757,3995" strokeweight="0"/>
            <v:line id="_x0000_s1170" style="position:absolute" from="2711,3732" to="2757,3732" strokeweight="0"/>
            <v:line id="_x0000_s1171" style="position:absolute" from="2711,3467" to="2757,3467" strokeweight="0"/>
            <v:line id="_x0000_s1172" style="position:absolute" from="2711,3203" to="2757,3203" strokeweight="0"/>
            <v:line id="_x0000_s1173" style="position:absolute" from="2711,5848" to="9356,5848" strokeweight="0"/>
            <v:line id="_x0000_s1174" style="position:absolute;flip:y" from="2711,5810" to="2711,5848" strokeweight="0"/>
            <v:line id="_x0000_s1175" style="position:absolute;flip:y" from="3824,5810" to="3824,5848" strokeweight="0"/>
            <v:line id="_x0000_s1176" style="position:absolute;flip:y" from="4921,5810" to="4921,5848" strokeweight="0"/>
            <v:line id="_x0000_s1177" style="position:absolute;flip:y" from="6034,5810" to="6034,5848" strokeweight="0"/>
            <v:line id="_x0000_s1178" style="position:absolute;flip:y" from="7146,5810" to="7146,5848" strokeweight="0"/>
            <v:line id="_x0000_s1179" style="position:absolute;flip:y" from="8243,5810" to="8243,5848" strokeweight="0"/>
            <v:line id="_x0000_s1180" style="position:absolute;flip:y" from="9356,5810" to="9356,5848" strokeweight="0"/>
            <v:rect id="_x0000_s1190" style="position:absolute;left:2315;top:4844;width:218;height:329" filled="f" stroked="f">
              <v:textbox style="mso-next-textbox:#_x0000_s1190" inset="0,0,0,0">
                <w:txbxContent>
                  <w:p w:rsidR="00CE2C12" w:rsidRPr="000A1959" w:rsidRDefault="00CE2C12">
                    <w:r w:rsidRPr="000A1959">
                      <w:rPr>
                        <w:color w:val="000000"/>
                        <w:sz w:val="14"/>
                        <w:szCs w:val="14"/>
                      </w:rPr>
                      <w:t>115</w:t>
                    </w:r>
                  </w:p>
                </w:txbxContent>
              </v:textbox>
            </v:rect>
            <v:rect id="_x0000_s1194" style="position:absolute;left:2315;top:3768;width:218;height:328" filled="f" stroked="f">
              <v:textbox style="mso-next-textbox:#_x0000_s1194" inset="0,0,0,0">
                <w:txbxContent>
                  <w:p w:rsidR="00CE2C12" w:rsidRPr="000A1959" w:rsidRDefault="00CE2C12">
                    <w:r w:rsidRPr="000A1959">
                      <w:rPr>
                        <w:color w:val="000000"/>
                        <w:sz w:val="14"/>
                        <w:szCs w:val="14"/>
                      </w:rPr>
                      <w:t>119</w:t>
                    </w:r>
                  </w:p>
                </w:txbxContent>
              </v:textbox>
            </v:rect>
            <v:rect id="_x0000_s1196" style="position:absolute;left:2315;top:3253;width:218;height:328" filled="f" stroked="f">
              <v:textbox style="mso-next-textbox:#_x0000_s1196" inset="0,0,0,0">
                <w:txbxContent>
                  <w:p w:rsidR="00CE2C12" w:rsidRPr="000A1959" w:rsidRDefault="00CE2C12">
                    <w:r w:rsidRPr="000A1959">
                      <w:rPr>
                        <w:color w:val="000000"/>
                        <w:sz w:val="14"/>
                        <w:szCs w:val="14"/>
                      </w:rPr>
                      <w:t>121</w:t>
                    </w:r>
                  </w:p>
                </w:txbxContent>
              </v:textbox>
            </v:rect>
            <v:rect id="_x0000_s1199" style="position:absolute;left:4136;top:5742;width:471;height:328" filled="f" stroked="f">
              <v:textbox style="mso-next-textbox:#_x0000_s1199" inset="0,0,0,0">
                <w:txbxContent>
                  <w:p w:rsidR="00CE2C12" w:rsidRPr="000A1959" w:rsidRDefault="00CE2C12" w:rsidP="00A21928">
                    <w:pPr>
                      <w:ind w:left="113"/>
                    </w:pPr>
                    <w:r w:rsidRPr="000A1959">
                      <w:rPr>
                        <w:color w:val="000000"/>
                        <w:sz w:val="14"/>
                        <w:szCs w:val="14"/>
                      </w:rPr>
                      <w:t>2006</w:t>
                    </w:r>
                  </w:p>
                </w:txbxContent>
              </v:textbox>
            </v:rect>
            <v:group id="_x0000_s1924" style="position:absolute;left:2304;top:2927;width:7150;height:3143" coordorigin="2304,2927" coordsize="7150,3143">
              <v:rect id="_x0000_s1155" style="position:absolute;left:3031;top:3606;width:457;height:2242" fillcolor="#99f"/>
              <v:rect id="_x0000_s1156" style="position:absolute;left:4143;top:3921;width:442;height:1927" fillcolor="#99f"/>
              <v:rect id="_x0000_s1157" style="position:absolute;left:5241;top:3681;width:457;height:2167" fillcolor="#99f"/>
              <v:rect id="_x0000_s1158" style="position:absolute;left:6354;top:3568;width:456;height:2280" fillcolor="#99f"/>
              <v:rect id="_x0000_s1159" style="position:absolute;left:7466;top:3870;width:441;height:1978" fillcolor="#99f"/>
              <v:rect id="_x0000_s1160" style="position:absolute;left:8563;top:4248;width:457;height:1600" fillcolor="#99f"/>
              <v:rect id="_x0000_s1181" style="position:absolute;left:3085;top:3284;width:363;height:328" filled="f" stroked="f">
                <v:textbox style="mso-next-textbox:#_x0000_s1181" inset="0,0,0,0">
                  <w:txbxContent>
                    <w:p w:rsidR="00CE2C12" w:rsidRPr="000A1959" w:rsidRDefault="00CE2C12">
                      <w:r w:rsidRPr="000A1959">
                        <w:rPr>
                          <w:color w:val="000000"/>
                          <w:sz w:val="14"/>
                          <w:szCs w:val="14"/>
                        </w:rPr>
                        <w:t>120.5</w:t>
                      </w:r>
                    </w:p>
                  </w:txbxContent>
                </v:textbox>
              </v:rect>
              <v:rect id="_x0000_s1182" style="position:absolute;left:4181;top:3585;width:363;height:328" filled="f" stroked="f">
                <v:textbox style="mso-next-textbox:#_x0000_s1182" inset="0,0,0,0">
                  <w:txbxContent>
                    <w:p w:rsidR="00CE2C12" w:rsidRPr="000A1959" w:rsidRDefault="00CE2C12">
                      <w:r w:rsidRPr="000A1959">
                        <w:rPr>
                          <w:color w:val="000000"/>
                          <w:sz w:val="14"/>
                          <w:szCs w:val="14"/>
                        </w:rPr>
                        <w:t>119.3</w:t>
                      </w:r>
                    </w:p>
                  </w:txbxContent>
                </v:textbox>
              </v:rect>
              <v:rect id="_x0000_s1183" style="position:absolute;left:5283;top:3359;width:362;height:329" filled="f" stroked="f">
                <v:textbox style="mso-next-textbox:#_x0000_s1183" inset="0,0,0,0">
                  <w:txbxContent>
                    <w:p w:rsidR="00CE2C12" w:rsidRPr="000A1959" w:rsidRDefault="00CE2C12">
                      <w:r w:rsidRPr="000A1959">
                        <w:rPr>
                          <w:color w:val="000000"/>
                          <w:sz w:val="14"/>
                          <w:szCs w:val="14"/>
                        </w:rPr>
                        <w:t>120.2</w:t>
                      </w:r>
                    </w:p>
                  </w:txbxContent>
                </v:textbox>
              </v:rect>
              <v:rect id="_x0000_s1184" style="position:absolute;left:6407;top:3246;width:362;height:328" filled="f" stroked="f">
                <v:textbox style="mso-next-textbox:#_x0000_s1184" inset="0,0,0,0">
                  <w:txbxContent>
                    <w:p w:rsidR="00CE2C12" w:rsidRPr="000A1959" w:rsidRDefault="00CE2C12">
                      <w:r w:rsidRPr="000A1959">
                        <w:rPr>
                          <w:color w:val="000000"/>
                          <w:sz w:val="14"/>
                          <w:szCs w:val="14"/>
                        </w:rPr>
                        <w:t>120.6</w:t>
                      </w:r>
                    </w:p>
                  </w:txbxContent>
                </v:textbox>
              </v:rect>
              <v:rect id="_x0000_s1185" style="position:absolute;left:7491;top:3548;width:362;height:328" filled="f" stroked="f">
                <v:textbox style="mso-next-textbox:#_x0000_s1185" inset="0,0,0,0">
                  <w:txbxContent>
                    <w:p w:rsidR="00CE2C12" w:rsidRPr="000A1959" w:rsidRDefault="00CE2C12">
                      <w:r w:rsidRPr="000A1959">
                        <w:rPr>
                          <w:color w:val="000000"/>
                          <w:sz w:val="14"/>
                          <w:szCs w:val="14"/>
                        </w:rPr>
                        <w:t>119.5</w:t>
                      </w:r>
                    </w:p>
                  </w:txbxContent>
                </v:textbox>
              </v:rect>
              <v:rect id="_x0000_s1186" style="position:absolute;left:8585;top:3940;width:435;height:328" filled="f" stroked="f">
                <v:textbox style="mso-next-textbox:#_x0000_s1186" inset="0,0,0,0">
                  <w:txbxContent>
                    <w:p w:rsidR="00CE2C12" w:rsidRPr="000A1959" w:rsidRDefault="00CE2C12">
                      <w:r w:rsidRPr="000A1959">
                        <w:rPr>
                          <w:color w:val="000000"/>
                          <w:sz w:val="14"/>
                          <w:szCs w:val="14"/>
                        </w:rPr>
                        <w:t>118.06</w:t>
                      </w:r>
                    </w:p>
                  </w:txbxContent>
                </v:textbox>
              </v:rect>
              <v:rect id="_x0000_s1187" style="position:absolute;left:2315;top:5613;width:218;height:328" filled="f" stroked="f">
                <v:textbox style="mso-next-textbox:#_x0000_s1187" inset="0,0,0,0">
                  <w:txbxContent>
                    <w:p w:rsidR="00CE2C12" w:rsidRPr="000A1959" w:rsidRDefault="00CE2C12">
                      <w:r w:rsidRPr="000A1959">
                        <w:rPr>
                          <w:color w:val="000000"/>
                          <w:sz w:val="14"/>
                          <w:szCs w:val="14"/>
                        </w:rPr>
                        <w:t>112</w:t>
                      </w:r>
                    </w:p>
                  </w:txbxContent>
                </v:textbox>
              </v:rect>
              <v:rect id="_x0000_s1188" style="position:absolute;left:2315;top:5359;width:218;height:328" filled="f" stroked="f">
                <v:textbox style="mso-next-textbox:#_x0000_s1188" inset="0,0,0,0">
                  <w:txbxContent>
                    <w:p w:rsidR="00CE2C12" w:rsidRPr="000A1959" w:rsidRDefault="00CE2C12">
                      <w:r w:rsidRPr="000A1959">
                        <w:rPr>
                          <w:color w:val="000000"/>
                          <w:sz w:val="14"/>
                          <w:szCs w:val="14"/>
                        </w:rPr>
                        <w:t>113</w:t>
                      </w:r>
                    </w:p>
                  </w:txbxContent>
                </v:textbox>
              </v:rect>
              <v:rect id="_x0000_s1189" style="position:absolute;left:2315;top:5111;width:218;height:328" filled="f" stroked="f">
                <v:textbox style="mso-next-textbox:#_x0000_s1189" inset="0,0,0,0">
                  <w:txbxContent>
                    <w:p w:rsidR="00CE2C12" w:rsidRPr="000A1959" w:rsidRDefault="00CE2C12">
                      <w:r w:rsidRPr="000A1959">
                        <w:rPr>
                          <w:color w:val="000000"/>
                          <w:sz w:val="14"/>
                          <w:szCs w:val="14"/>
                        </w:rPr>
                        <w:t>114</w:t>
                      </w:r>
                    </w:p>
                  </w:txbxContent>
                </v:textbox>
              </v:rect>
              <v:rect id="_x0000_s1191" style="position:absolute;left:2315;top:4583;width:218;height:328" filled="f" stroked="f">
                <v:textbox style="mso-next-textbox:#_x0000_s1191" inset="0,0,0,0">
                  <w:txbxContent>
                    <w:p w:rsidR="00CE2C12" w:rsidRPr="000A1959" w:rsidRDefault="00CE2C12">
                      <w:r w:rsidRPr="000A1959">
                        <w:rPr>
                          <w:color w:val="000000"/>
                          <w:sz w:val="14"/>
                          <w:szCs w:val="14"/>
                        </w:rPr>
                        <w:t>116</w:t>
                      </w:r>
                    </w:p>
                  </w:txbxContent>
                </v:textbox>
              </v:rect>
              <v:rect id="_x0000_s1192" style="position:absolute;left:2315;top:4322;width:218;height:328" filled="f" stroked="f">
                <v:textbox style="mso-next-textbox:#_x0000_s1192" inset="0,0,0,0">
                  <w:txbxContent>
                    <w:p w:rsidR="00CE2C12" w:rsidRPr="000A1959" w:rsidRDefault="00CE2C12">
                      <w:r w:rsidRPr="000A1959">
                        <w:rPr>
                          <w:color w:val="000000"/>
                          <w:sz w:val="14"/>
                          <w:szCs w:val="14"/>
                        </w:rPr>
                        <w:t>117</w:t>
                      </w:r>
                    </w:p>
                  </w:txbxContent>
                </v:textbox>
              </v:rect>
              <v:rect id="_x0000_s1193" style="position:absolute;left:2315;top:4055;width:218;height:329" filled="f" stroked="f">
                <v:textbox style="mso-next-textbox:#_x0000_s1193" inset="0,0,0,0">
                  <w:txbxContent>
                    <w:p w:rsidR="00CE2C12" w:rsidRPr="000A1959" w:rsidRDefault="00CE2C12">
                      <w:r w:rsidRPr="000A1959">
                        <w:rPr>
                          <w:color w:val="000000"/>
                          <w:sz w:val="14"/>
                          <w:szCs w:val="14"/>
                        </w:rPr>
                        <w:t>118</w:t>
                      </w:r>
                    </w:p>
                  </w:txbxContent>
                </v:textbox>
              </v:rect>
              <v:rect id="_x0000_s1195" style="position:absolute;left:2315;top:3520;width:218;height:328" filled="f" stroked="f">
                <v:textbox style="mso-next-textbox:#_x0000_s1195" inset="0,0,0,0">
                  <w:txbxContent>
                    <w:p w:rsidR="00CE2C12" w:rsidRPr="000A1959" w:rsidRDefault="00CE2C12">
                      <w:r w:rsidRPr="000A1959">
                        <w:rPr>
                          <w:color w:val="000000"/>
                          <w:sz w:val="14"/>
                          <w:szCs w:val="14"/>
                        </w:rPr>
                        <w:t>120</w:t>
                      </w:r>
                    </w:p>
                  </w:txbxContent>
                </v:textbox>
              </v:rect>
              <v:rect id="_x0000_s1197" style="position:absolute;left:2304;top:2927;width:520;height:460" filled="f" stroked="f">
                <v:textbox style="mso-next-textbox:#_x0000_s1197" inset="0,0,0,0">
                  <w:txbxContent>
                    <w:p w:rsidR="00CE2C12" w:rsidRDefault="00CE2C12" w:rsidP="00B54D7C">
                      <w:pPr>
                        <w:spacing w:line="240" w:lineRule="auto"/>
                      </w:pPr>
                      <w:r>
                        <w:rPr>
                          <w:rFonts w:ascii="SimSun" w:cs="SimSun" w:hint="eastAsia"/>
                          <w:color w:val="000000"/>
                          <w:sz w:val="14"/>
                          <w:szCs w:val="14"/>
                        </w:rPr>
                        <w:t>女=100</w:t>
                      </w:r>
                    </w:p>
                    <w:p w:rsidR="00CE2C12" w:rsidRPr="000A1959" w:rsidRDefault="00CE2C12" w:rsidP="00B54D7C">
                      <w:pPr>
                        <w:spacing w:line="240" w:lineRule="auto"/>
                      </w:pPr>
                      <w:r w:rsidRPr="000A1959">
                        <w:rPr>
                          <w:color w:val="000000"/>
                          <w:sz w:val="14"/>
                          <w:szCs w:val="14"/>
                        </w:rPr>
                        <w:t>122</w:t>
                      </w:r>
                    </w:p>
                  </w:txbxContent>
                </v:textbox>
              </v:rect>
              <v:rect id="_x0000_s1198" style="position:absolute;left:3004;top:5742;width:544;height:328" filled="f" stroked="f">
                <v:textbox style="mso-next-textbox:#_x0000_s1198" inset="0,0,0,0">
                  <w:txbxContent>
                    <w:p w:rsidR="00CE2C12" w:rsidRPr="000A1959" w:rsidRDefault="00CE2C12" w:rsidP="0025451A">
                      <w:pPr>
                        <w:ind w:left="113"/>
                      </w:pPr>
                      <w:r w:rsidRPr="000A1959">
                        <w:rPr>
                          <w:color w:val="000000"/>
                          <w:sz w:val="14"/>
                          <w:szCs w:val="14"/>
                        </w:rPr>
                        <w:t>2005</w:t>
                      </w:r>
                    </w:p>
                  </w:txbxContent>
                </v:textbox>
              </v:rect>
              <v:rect id="_x0000_s1200" style="position:absolute;left:5220;top:5742;width:471;height:328" filled="f" stroked="f">
                <v:textbox style="mso-next-textbox:#_x0000_s1200" inset="0,0,0,0">
                  <w:txbxContent>
                    <w:p w:rsidR="00CE2C12" w:rsidRDefault="00CE2C12" w:rsidP="00A21928">
                      <w:pPr>
                        <w:ind w:left="113"/>
                        <w:rPr>
                          <w:rFonts w:hint="eastAsia"/>
                        </w:rPr>
                      </w:pPr>
                      <w:r w:rsidRPr="00A21928">
                        <w:rPr>
                          <w:color w:val="000000"/>
                          <w:sz w:val="14"/>
                          <w:szCs w:val="14"/>
                        </w:rPr>
                        <w:t>2007</w:t>
                      </w:r>
                    </w:p>
                  </w:txbxContent>
                </v:textbox>
              </v:rect>
              <v:rect id="_x0000_s1201" style="position:absolute;left:6346;top:5742;width:471;height:328" filled="f" stroked="f">
                <v:textbox style="mso-next-textbox:#_x0000_s1201" inset="0,0,0,0">
                  <w:txbxContent>
                    <w:p w:rsidR="00CE2C12" w:rsidRPr="00A21928" w:rsidRDefault="00CE2C12" w:rsidP="0025451A">
                      <w:pPr>
                        <w:tabs>
                          <w:tab w:val="clear" w:pos="431"/>
                        </w:tabs>
                        <w:ind w:left="57" w:right="-187"/>
                        <w:rPr>
                          <w:rFonts w:hint="eastAsia"/>
                          <w:color w:val="000000"/>
                          <w:sz w:val="14"/>
                          <w:szCs w:val="14"/>
                        </w:rPr>
                      </w:pPr>
                      <w:r w:rsidRPr="00A21928">
                        <w:rPr>
                          <w:color w:val="000000"/>
                          <w:sz w:val="14"/>
                          <w:szCs w:val="14"/>
                        </w:rPr>
                        <w:t>2008</w:t>
                      </w:r>
                    </w:p>
                  </w:txbxContent>
                </v:textbox>
              </v:rect>
              <v:rect id="_x0000_s1202" style="position:absolute;left:7458;top:5742;width:471;height:328" filled="f" stroked="f">
                <v:textbox style="mso-next-textbox:#_x0000_s1202" inset="0,0,0,0">
                  <w:txbxContent>
                    <w:p w:rsidR="00CE2C12" w:rsidRDefault="00CE2C12" w:rsidP="0025451A">
                      <w:pPr>
                        <w:tabs>
                          <w:tab w:val="clear" w:pos="431"/>
                        </w:tabs>
                        <w:ind w:left="57" w:right="-306"/>
                        <w:rPr>
                          <w:rFonts w:hint="eastAsia"/>
                        </w:rPr>
                      </w:pPr>
                      <w:r w:rsidRPr="00A21928">
                        <w:rPr>
                          <w:color w:val="000000"/>
                          <w:sz w:val="14"/>
                          <w:szCs w:val="14"/>
                        </w:rPr>
                        <w:t>2009</w:t>
                      </w:r>
                    </w:p>
                  </w:txbxContent>
                </v:textbox>
              </v:rect>
              <v:rect id="_x0000_s1203" style="position:absolute;left:8544;top:5742;width:910;height:328" filled="f" stroked="f">
                <v:textbox style="mso-next-textbox:#_x0000_s1203" inset="0,0,0,0">
                  <w:txbxContent>
                    <w:p w:rsidR="00CE2C12" w:rsidRDefault="00CE2C12" w:rsidP="00502FAD">
                      <w:pPr>
                        <w:tabs>
                          <w:tab w:val="clear" w:pos="431"/>
                          <w:tab w:val="left" w:pos="520"/>
                        </w:tabs>
                        <w:ind w:left="57" w:right="-839"/>
                      </w:pPr>
                      <w:r w:rsidRPr="00A21928">
                        <w:rPr>
                          <w:color w:val="000000"/>
                          <w:sz w:val="10"/>
                          <w:szCs w:val="10"/>
                        </w:rPr>
                        <w:t xml:space="preserve"> </w:t>
                      </w:r>
                      <w:r w:rsidRPr="00A21928">
                        <w:rPr>
                          <w:color w:val="000000"/>
                          <w:sz w:val="14"/>
                          <w:szCs w:val="14"/>
                        </w:rPr>
                        <w:t>2010</w:t>
                      </w:r>
                      <w:r>
                        <w:rPr>
                          <w:rFonts w:hint="eastAsia"/>
                          <w:color w:val="000000"/>
                          <w:sz w:val="14"/>
                          <w:szCs w:val="14"/>
                        </w:rPr>
                        <w:tab/>
                      </w:r>
                      <w:r>
                        <w:rPr>
                          <w:rFonts w:ascii="SimSun" w:cs="SimSun" w:hint="eastAsia"/>
                          <w:color w:val="000000"/>
                          <w:sz w:val="14"/>
                          <w:szCs w:val="14"/>
                        </w:rPr>
                        <w:t>(年)</w:t>
                      </w:r>
                    </w:p>
                  </w:txbxContent>
                </v:textbox>
              </v:rect>
            </v:group>
            <v:group id="_x0000_s1923" style="position:absolute;left:2304;top:6036;width:3491;height:450" coordorigin="2601,6034" coordsize="3491,450">
              <v:rect id="_x0000_s1096" style="position:absolute;left:2601;top:6034;width:3491;height:450" filled="f" stroked="f">
                <v:textbox style="mso-next-textbox:#_x0000_s1096">
                  <w:txbxContent>
                    <w:p w:rsidR="00CE2C12" w:rsidRPr="00267CD9" w:rsidRDefault="00CE2C12" w:rsidP="00B54D7C">
                      <w:pPr>
                        <w:pStyle w:val="SingleTxtGC"/>
                        <w:tabs>
                          <w:tab w:val="clear" w:pos="431"/>
                          <w:tab w:val="clear" w:pos="1134"/>
                          <w:tab w:val="clear" w:pos="1565"/>
                          <w:tab w:val="clear" w:pos="1996"/>
                          <w:tab w:val="clear" w:pos="2427"/>
                        </w:tabs>
                        <w:spacing w:before="80" w:after="0" w:line="240" w:lineRule="exact"/>
                        <w:ind w:left="-85" w:right="-28"/>
                        <w:jc w:val="left"/>
                        <w:rPr>
                          <w:rFonts w:hint="eastAsia"/>
                          <w:sz w:val="18"/>
                          <w:szCs w:val="18"/>
                        </w:rPr>
                      </w:pPr>
                      <w:r w:rsidRPr="00267CD9">
                        <w:rPr>
                          <w:rFonts w:eastAsia="KaiTi_GB2312"/>
                          <w:sz w:val="18"/>
                          <w:szCs w:val="18"/>
                        </w:rPr>
                        <w:t>资料来源</w:t>
                      </w:r>
                      <w:r>
                        <w:rPr>
                          <w:sz w:val="18"/>
                          <w:szCs w:val="18"/>
                        </w:rPr>
                        <w:t xml:space="preserve">: </w:t>
                      </w:r>
                      <w:r w:rsidRPr="007F6038">
                        <w:rPr>
                          <w:sz w:val="18"/>
                          <w:szCs w:val="18"/>
                        </w:rPr>
                        <w:t>国家统计局统计资料。</w:t>
                      </w:r>
                    </w:p>
                  </w:txbxContent>
                </v:textbox>
              </v:rect>
            </v:group>
          </v:group>
        </w:pict>
      </w:r>
    </w:p>
    <w:p w:rsidR="00A47FE2" w:rsidRDefault="00A47FE2" w:rsidP="00267CD9">
      <w:pPr>
        <w:pStyle w:val="SingleTxtGC"/>
        <w:spacing w:before="360"/>
        <w:rPr>
          <w:rFonts w:hint="eastAsia"/>
        </w:rPr>
      </w:pPr>
    </w:p>
    <w:p w:rsidR="00B64A1E" w:rsidRPr="00B64A1E" w:rsidRDefault="00AC57C6" w:rsidP="009F0B94">
      <w:pPr>
        <w:pStyle w:val="SingleTxtGC"/>
        <w:spacing w:before="600"/>
      </w:pPr>
      <w:r>
        <w:t>8</w:t>
      </w:r>
      <w:r w:rsidR="00CE4B2C">
        <w:t>6.</w:t>
      </w:r>
      <w:r w:rsidR="00B64A1E" w:rsidRPr="00B64A1E">
        <w:t xml:space="preserve"> </w:t>
      </w:r>
      <w:r w:rsidR="00A47FE2">
        <w:rPr>
          <w:rFonts w:hint="eastAsia"/>
        </w:rPr>
        <w:t xml:space="preserve"> </w:t>
      </w:r>
      <w:r w:rsidR="00B64A1E" w:rsidRPr="00B64A1E">
        <w:t>尽管中国政府为消除对女性的成见、偏见做出了不懈努力</w:t>
      </w:r>
      <w:r w:rsidR="00CE4B2C">
        <w:t>，</w:t>
      </w:r>
      <w:r w:rsidR="00B64A1E" w:rsidRPr="00B64A1E">
        <w:t>但因中国是一个拥有几千年封建历史的国家</w:t>
      </w:r>
      <w:r w:rsidR="00CE4B2C">
        <w:t>，</w:t>
      </w:r>
      <w:r w:rsidR="00B64A1E" w:rsidRPr="00B64A1E">
        <w:t>男尊女卑、男主外女主内等传统观念和性别角色定型在短时期内无法完全消除</w:t>
      </w:r>
      <w:r w:rsidR="00CE4B2C">
        <w:t>，</w:t>
      </w:r>
      <w:r w:rsidR="00B64A1E" w:rsidRPr="00B64A1E">
        <w:t>在一些领域两性享有的权利、资源、机会不平等的情况依然存在。为消除对妇女的偏见</w:t>
      </w:r>
      <w:r w:rsidR="00CE4B2C">
        <w:t>，</w:t>
      </w:r>
      <w:r w:rsidR="00B64A1E" w:rsidRPr="00B64A1E">
        <w:t>政府将继续采取各种措施</w:t>
      </w:r>
      <w:r w:rsidR="00CE4B2C">
        <w:t>，</w:t>
      </w:r>
      <w:r w:rsidR="00B64A1E" w:rsidRPr="00B64A1E">
        <w:t>包括宣传、教育。</w:t>
      </w:r>
    </w:p>
    <w:p w:rsidR="00B64A1E" w:rsidRPr="00B64A1E" w:rsidRDefault="00AC57C6" w:rsidP="00B64A1E">
      <w:pPr>
        <w:pStyle w:val="SingleTxtGC"/>
      </w:pPr>
      <w:r>
        <w:t>8</w:t>
      </w:r>
      <w:r w:rsidR="00CE4B2C">
        <w:t>7.</w:t>
      </w:r>
      <w:r w:rsidR="00B64A1E" w:rsidRPr="00B64A1E">
        <w:t xml:space="preserve"> </w:t>
      </w:r>
      <w:r w:rsidR="00A47FE2">
        <w:rPr>
          <w:rFonts w:hint="eastAsia"/>
        </w:rPr>
        <w:t xml:space="preserve"> </w:t>
      </w:r>
      <w:r w:rsidR="00B64A1E" w:rsidRPr="00B64A1E">
        <w:t>根据委员会第</w:t>
      </w:r>
      <w:r>
        <w:t>21</w:t>
      </w:r>
      <w:r w:rsidR="00B64A1E" w:rsidRPr="00B64A1E">
        <w:t>和第</w:t>
      </w:r>
      <w:r>
        <w:t>22</w:t>
      </w:r>
      <w:r w:rsidR="00B64A1E" w:rsidRPr="00B64A1E">
        <w:t>条结论性意见及第</w:t>
      </w:r>
      <w:r>
        <w:t>19</w:t>
      </w:r>
      <w:r w:rsidR="00B64A1E" w:rsidRPr="00B64A1E">
        <w:t>号一般性建议</w:t>
      </w:r>
      <w:r w:rsidR="00CE4B2C">
        <w:t>，</w:t>
      </w:r>
      <w:r w:rsidR="00B64A1E" w:rsidRPr="00B64A1E">
        <w:t>中国政府采取积极措施以更好地保护妇女免受家庭暴力侵害。</w:t>
      </w:r>
    </w:p>
    <w:p w:rsidR="00B64A1E" w:rsidRPr="00B64A1E" w:rsidRDefault="00AC57C6" w:rsidP="00B64A1E">
      <w:pPr>
        <w:pStyle w:val="SingleTxtGC"/>
      </w:pPr>
      <w:r>
        <w:t>8</w:t>
      </w:r>
      <w:r w:rsidR="00CE4B2C">
        <w:t>8.</w:t>
      </w:r>
      <w:r w:rsidR="00605237">
        <w:rPr>
          <w:rFonts w:hint="eastAsia"/>
        </w:rPr>
        <w:t xml:space="preserve"> </w:t>
      </w:r>
      <w:r w:rsidR="00B64A1E" w:rsidRPr="00B64A1E">
        <w:t xml:space="preserve"> </w:t>
      </w:r>
      <w:r w:rsidR="00B64A1E" w:rsidRPr="00B64A1E">
        <w:t>注重预防和制止家庭暴力是</w:t>
      </w:r>
      <w:r>
        <w:t>2</w:t>
      </w:r>
      <w:r w:rsidR="00B64A1E" w:rsidRPr="00B64A1E">
        <w:t>00</w:t>
      </w:r>
      <w:r>
        <w:t>5</w:t>
      </w:r>
      <w:r w:rsidR="00B64A1E" w:rsidRPr="00B64A1E">
        <w:t>年修订的《中华人民共和国妇女权益保障法》的重点之一。该法第</w:t>
      </w:r>
      <w:r>
        <w:t>46</w:t>
      </w:r>
      <w:r w:rsidR="00B64A1E" w:rsidRPr="00B64A1E">
        <w:t>条规定</w:t>
      </w:r>
      <w:r w:rsidR="00756278">
        <w:t>.</w:t>
      </w:r>
      <w:r>
        <w:rPr>
          <w:rFonts w:hint="eastAsia"/>
        </w:rPr>
        <w:t>“</w:t>
      </w:r>
      <w:r w:rsidR="00B64A1E" w:rsidRPr="00B64A1E">
        <w:t>禁止对妇女实施家庭暴力。国家采取措施</w:t>
      </w:r>
      <w:r w:rsidR="00CE4B2C">
        <w:t>，</w:t>
      </w:r>
      <w:r w:rsidR="00B64A1E" w:rsidRPr="00B64A1E">
        <w:t>预防和制止家庭暴力。公安、民政、司法行政等部门以及城乡基层群众性自治组织、社会团体</w:t>
      </w:r>
      <w:r w:rsidR="00CE4B2C">
        <w:t>，</w:t>
      </w:r>
      <w:r w:rsidR="00B64A1E" w:rsidRPr="00B64A1E">
        <w:t>应当在各自的职责范围内预防和制止家庭暴力</w:t>
      </w:r>
      <w:r w:rsidR="00CE4B2C">
        <w:t>，</w:t>
      </w:r>
      <w:r w:rsidR="00B64A1E" w:rsidRPr="00B64A1E">
        <w:t>依法为受害妇女提供救助。</w:t>
      </w:r>
      <w:r>
        <w:rPr>
          <w:rFonts w:hint="eastAsia"/>
        </w:rPr>
        <w:t>”</w:t>
      </w:r>
      <w:r w:rsidR="00B64A1E" w:rsidRPr="00B64A1E">
        <w:t>各</w:t>
      </w:r>
      <w:r w:rsidR="00B64A1E" w:rsidRPr="00B64A1E">
        <w:rPr>
          <w:bCs/>
        </w:rPr>
        <w:t>省</w:t>
      </w:r>
      <w:r w:rsidR="00CE4B2C">
        <w:t>(</w:t>
      </w:r>
      <w:r w:rsidR="00B64A1E" w:rsidRPr="00B64A1E">
        <w:t>区、市</w:t>
      </w:r>
      <w:r w:rsidR="00CE4B2C">
        <w:t>)</w:t>
      </w:r>
      <w:r w:rsidR="00B64A1E" w:rsidRPr="00B64A1E">
        <w:t>修订或制定的《中华人民共和国妇女权益保障法》实施办法</w:t>
      </w:r>
      <w:r w:rsidR="00CE4B2C">
        <w:t>，</w:t>
      </w:r>
      <w:r w:rsidR="00B64A1E" w:rsidRPr="00B64A1E">
        <w:t>都对预防和制止家庭暴力做出规定。</w:t>
      </w:r>
    </w:p>
    <w:p w:rsidR="00B64A1E" w:rsidRPr="00B64A1E" w:rsidRDefault="00AC57C6" w:rsidP="00B64A1E">
      <w:pPr>
        <w:pStyle w:val="SingleTxtGC"/>
      </w:pPr>
      <w:r>
        <w:t>8</w:t>
      </w:r>
      <w:r w:rsidR="00CE4B2C">
        <w:t>9.</w:t>
      </w:r>
      <w:r w:rsidR="00B64A1E" w:rsidRPr="00B64A1E">
        <w:t xml:space="preserve"> </w:t>
      </w:r>
      <w:r w:rsidR="00A47FE2">
        <w:rPr>
          <w:rFonts w:hint="eastAsia"/>
        </w:rPr>
        <w:t xml:space="preserve"> </w:t>
      </w:r>
      <w:r>
        <w:t>2</w:t>
      </w:r>
      <w:r w:rsidR="00B64A1E" w:rsidRPr="00B64A1E">
        <w:t>00</w:t>
      </w:r>
      <w:r>
        <w:t>6</w:t>
      </w:r>
      <w:r w:rsidR="00B64A1E" w:rsidRPr="00B64A1E">
        <w:t>年修订的《中华人民共和国未成年人保护法》增加了</w:t>
      </w:r>
      <w:r>
        <w:rPr>
          <w:rFonts w:hint="eastAsia"/>
        </w:rPr>
        <w:t>“</w:t>
      </w:r>
      <w:r w:rsidR="00B64A1E" w:rsidRPr="00B64A1E">
        <w:t>禁止对未成年人实施家庭暴力</w:t>
      </w:r>
      <w:r>
        <w:rPr>
          <w:rFonts w:hint="eastAsia"/>
        </w:rPr>
        <w:t>”</w:t>
      </w:r>
      <w:r w:rsidR="00B64A1E" w:rsidRPr="00B64A1E">
        <w:t>的规定。《中华人民共和国民法通则》、《中华人民共和国刑法》、《中华人民共和国婚姻法》、《中华人民共和国治安管理处罚法》等对预防和制止暴力侵害妇女的行为均做出了规定。</w:t>
      </w:r>
    </w:p>
    <w:p w:rsidR="00B64A1E" w:rsidRPr="00B64A1E" w:rsidRDefault="00AC57C6" w:rsidP="00B64A1E">
      <w:pPr>
        <w:pStyle w:val="SingleTxtGC"/>
      </w:pPr>
      <w:r>
        <w:t>9</w:t>
      </w:r>
      <w:r w:rsidR="00CE4B2C">
        <w:t>0.</w:t>
      </w:r>
      <w:r w:rsidR="00A47FE2">
        <w:rPr>
          <w:rFonts w:hint="eastAsia"/>
        </w:rPr>
        <w:t xml:space="preserve"> </w:t>
      </w:r>
      <w:r w:rsidR="00B64A1E" w:rsidRPr="00B64A1E">
        <w:t xml:space="preserve"> </w:t>
      </w:r>
      <w:r>
        <w:t>2</w:t>
      </w:r>
      <w:r w:rsidR="00B64A1E" w:rsidRPr="00B64A1E">
        <w:t>00</w:t>
      </w:r>
      <w:r>
        <w:t>8</w:t>
      </w:r>
      <w:r w:rsidR="00B64A1E" w:rsidRPr="00B64A1E">
        <w:t>年</w:t>
      </w:r>
      <w:r>
        <w:t>7</w:t>
      </w:r>
      <w:r w:rsidR="00B64A1E" w:rsidRPr="00B64A1E">
        <w:t>月</w:t>
      </w:r>
      <w:r w:rsidR="00CE4B2C">
        <w:t>，</w:t>
      </w:r>
      <w:r w:rsidR="00B64A1E" w:rsidRPr="00B64A1E">
        <w:t>中国政府颁布了《关于预防和制止家庭暴力的若干意见》。该意见进一步凸显了政府的责任</w:t>
      </w:r>
      <w:r w:rsidR="00CE4B2C">
        <w:t>，</w:t>
      </w:r>
      <w:r w:rsidR="00B64A1E" w:rsidRPr="00B64A1E">
        <w:t>并按照反家暴工作中预防、介入、制止、惩处、救助及服务的顺序</w:t>
      </w:r>
      <w:r w:rsidR="00CE4B2C">
        <w:t>，</w:t>
      </w:r>
      <w:r w:rsidR="00B64A1E" w:rsidRPr="00B64A1E">
        <w:t>分别对宣传、司法、公安、检察、卫生、民政及妇联的职责、分工和协作做了规定。</w:t>
      </w:r>
    </w:p>
    <w:p w:rsidR="00B64A1E" w:rsidRPr="00B64A1E" w:rsidRDefault="00AC57C6" w:rsidP="00B64A1E">
      <w:pPr>
        <w:pStyle w:val="SingleTxtGC"/>
      </w:pPr>
      <w:r>
        <w:t>9</w:t>
      </w:r>
      <w:r w:rsidR="00CE4B2C">
        <w:t>1.</w:t>
      </w:r>
      <w:r w:rsidR="00B64A1E" w:rsidRPr="00B64A1E">
        <w:t xml:space="preserve"> </w:t>
      </w:r>
      <w:r w:rsidR="00A47FE2">
        <w:rPr>
          <w:rFonts w:hint="eastAsia"/>
        </w:rPr>
        <w:t xml:space="preserve"> </w:t>
      </w:r>
      <w:r>
        <w:t>2</w:t>
      </w:r>
      <w:r w:rsidR="00B64A1E" w:rsidRPr="00B64A1E">
        <w:t>00</w:t>
      </w:r>
      <w:r>
        <w:t>9</w:t>
      </w:r>
      <w:r w:rsidR="00B64A1E" w:rsidRPr="00B64A1E">
        <w:t>年通过的《国家人权行动计划</w:t>
      </w:r>
      <w:r w:rsidR="00CE4B2C">
        <w:t>(</w:t>
      </w:r>
      <w:r>
        <w:t>2</w:t>
      </w:r>
      <w:r w:rsidR="00B64A1E" w:rsidRPr="00B64A1E">
        <w:t>00</w:t>
      </w:r>
      <w:r>
        <w:t>9-2</w:t>
      </w:r>
      <w:r w:rsidR="00B64A1E" w:rsidRPr="00B64A1E">
        <w:t>0</w:t>
      </w:r>
      <w:r>
        <w:t>1</w:t>
      </w:r>
      <w:r w:rsidR="00B64A1E" w:rsidRPr="00B64A1E">
        <w:t>0</w:t>
      </w:r>
      <w:r w:rsidR="00B64A1E" w:rsidRPr="00B64A1E">
        <w:t>年</w:t>
      </w:r>
      <w:r w:rsidR="00CE4B2C">
        <w:t>)</w:t>
      </w:r>
      <w:r w:rsidR="00B64A1E" w:rsidRPr="00B64A1E">
        <w:t>》</w:t>
      </w:r>
      <w:r w:rsidR="00CE4B2C">
        <w:t>，</w:t>
      </w:r>
      <w:r w:rsidR="00B64A1E" w:rsidRPr="00B64A1E">
        <w:t>明确将预防和制止家庭暴力列为人权保护的重要内容</w:t>
      </w:r>
      <w:r w:rsidR="00CE4B2C">
        <w:t>，</w:t>
      </w:r>
      <w:r w:rsidR="00B64A1E" w:rsidRPr="00B64A1E">
        <w:t>提出</w:t>
      </w:r>
      <w:r>
        <w:rPr>
          <w:rFonts w:hint="eastAsia"/>
        </w:rPr>
        <w:t>“</w:t>
      </w:r>
      <w:r w:rsidR="00B64A1E" w:rsidRPr="00B64A1E">
        <w:t>禁止针对妇女的一切形式的家庭暴力</w:t>
      </w:r>
      <w:r w:rsidR="00CE4B2C">
        <w:t>，</w:t>
      </w:r>
      <w:r w:rsidR="00B64A1E" w:rsidRPr="00B64A1E">
        <w:t>探索建立预防、制止、救助一体化的反对家庭暴力的工作机制</w:t>
      </w:r>
      <w:r>
        <w:rPr>
          <w:rFonts w:hint="eastAsia"/>
        </w:rPr>
        <w:t>”</w:t>
      </w:r>
      <w:r w:rsidR="00B64A1E" w:rsidRPr="00B64A1E">
        <w:t>。</w:t>
      </w:r>
    </w:p>
    <w:p w:rsidR="00B64A1E" w:rsidRPr="00B64A1E" w:rsidRDefault="00AC57C6" w:rsidP="00B64A1E">
      <w:pPr>
        <w:pStyle w:val="SingleTxtGC"/>
      </w:pPr>
      <w:r>
        <w:t>9</w:t>
      </w:r>
      <w:r w:rsidR="00CE4B2C">
        <w:t>2.</w:t>
      </w:r>
      <w:r w:rsidR="00A47FE2">
        <w:rPr>
          <w:rFonts w:hint="eastAsia"/>
        </w:rPr>
        <w:t xml:space="preserve"> </w:t>
      </w:r>
      <w:r w:rsidR="00B64A1E" w:rsidRPr="00B64A1E">
        <w:t xml:space="preserve"> </w:t>
      </w:r>
      <w:r w:rsidR="00B64A1E" w:rsidRPr="00B64A1E">
        <w:t>对构成刑事犯罪的家庭暴力案件</w:t>
      </w:r>
      <w:r w:rsidR="00CE4B2C">
        <w:t>，</w:t>
      </w:r>
      <w:r w:rsidR="00B64A1E" w:rsidRPr="00B64A1E">
        <w:rPr>
          <w:rFonts w:hint="eastAsia"/>
        </w:rPr>
        <w:t>人民检察院依法履行审查逮捕、审查起诉、诉讼监督等职责</w:t>
      </w:r>
      <w:r w:rsidR="00CE4B2C">
        <w:rPr>
          <w:rFonts w:hint="eastAsia"/>
        </w:rPr>
        <w:t>，</w:t>
      </w:r>
      <w:r w:rsidR="00B64A1E" w:rsidRPr="00B64A1E">
        <w:t>人民法院依法及时审理</w:t>
      </w:r>
      <w:r w:rsidR="00CE4B2C">
        <w:t>，</w:t>
      </w:r>
      <w:r w:rsidR="00B64A1E" w:rsidRPr="00B64A1E">
        <w:t>以便降低对受害者的伤害。对涉及家庭暴力的民事案件</w:t>
      </w:r>
      <w:r w:rsidR="00CE4B2C">
        <w:t>，</w:t>
      </w:r>
      <w:r w:rsidR="00B64A1E" w:rsidRPr="00B64A1E">
        <w:t>有些人民法院专门设立了维护妇女儿童权益的审判庭或在审判庭中设立了维护妇女儿童权益的合议庭</w:t>
      </w:r>
      <w:r w:rsidR="00CE4B2C">
        <w:t>，</w:t>
      </w:r>
      <w:r w:rsidR="00B64A1E" w:rsidRPr="00B64A1E">
        <w:t>而且注意吸收妇联等组织参与案件的处理。</w:t>
      </w:r>
    </w:p>
    <w:p w:rsidR="00B64A1E" w:rsidRPr="00B64A1E" w:rsidRDefault="00AC57C6" w:rsidP="00B64A1E">
      <w:pPr>
        <w:pStyle w:val="SingleTxtGC"/>
      </w:pPr>
      <w:r>
        <w:t>9</w:t>
      </w:r>
      <w:r w:rsidR="00CE4B2C">
        <w:t>3.</w:t>
      </w:r>
      <w:r w:rsidR="00B64A1E" w:rsidRPr="00B64A1E">
        <w:t xml:space="preserve"> </w:t>
      </w:r>
      <w:r w:rsidR="00A47FE2">
        <w:rPr>
          <w:rFonts w:hint="eastAsia"/>
        </w:rPr>
        <w:t xml:space="preserve"> </w:t>
      </w:r>
      <w:r w:rsidR="00B64A1E" w:rsidRPr="00B64A1E">
        <w:t>公安机关积极介入家庭暴力案件</w:t>
      </w:r>
      <w:r w:rsidR="00CE4B2C">
        <w:t>，</w:t>
      </w:r>
      <w:r w:rsidR="00B64A1E" w:rsidRPr="00B64A1E">
        <w:t>依法受理涉及侵害妇女人身权利的申诉、控告和检举。多数省份公安机关在</w:t>
      </w:r>
      <w:r>
        <w:rPr>
          <w:rFonts w:hint="eastAsia"/>
        </w:rPr>
        <w:t>“</w:t>
      </w:r>
      <w:r>
        <w:t>11</w:t>
      </w:r>
      <w:r w:rsidR="00B64A1E" w:rsidRPr="00B64A1E">
        <w:t>0</w:t>
      </w:r>
      <w:r>
        <w:rPr>
          <w:rFonts w:hint="eastAsia"/>
        </w:rPr>
        <w:t>”</w:t>
      </w:r>
      <w:r w:rsidR="00B64A1E" w:rsidRPr="00B64A1E">
        <w:t>报警网络中增添了家庭暴力投诉内容。全国</w:t>
      </w:r>
      <w:r>
        <w:t>1</w:t>
      </w:r>
      <w:r w:rsidR="00B64A1E" w:rsidRPr="00B64A1E">
        <w:t>万多派出所和社区警务室成立了维权投诉站或反家庭暴力投诉报警点。</w:t>
      </w:r>
      <w:r>
        <w:t>2</w:t>
      </w:r>
      <w:r w:rsidR="00B64A1E" w:rsidRPr="00B64A1E">
        <w:t>0</w:t>
      </w:r>
      <w:r>
        <w:t>1</w:t>
      </w:r>
      <w:r w:rsidR="00B64A1E" w:rsidRPr="00B64A1E">
        <w:t>0</w:t>
      </w:r>
      <w:r w:rsidR="00B64A1E" w:rsidRPr="00B64A1E">
        <w:t>年</w:t>
      </w:r>
      <w:r w:rsidR="00CE4B2C">
        <w:t>，</w:t>
      </w:r>
      <w:r w:rsidR="00B64A1E" w:rsidRPr="00B64A1E">
        <w:t>辽宁省接到</w:t>
      </w:r>
      <w:r>
        <w:t>5</w:t>
      </w:r>
      <w:r w:rsidR="00B64A1E" w:rsidRPr="00B64A1E">
        <w:t>0</w:t>
      </w:r>
      <w:r>
        <w:t>93</w:t>
      </w:r>
      <w:r w:rsidR="00B64A1E" w:rsidRPr="00B64A1E">
        <w:t>个家庭暴力报警、报案</w:t>
      </w:r>
      <w:r w:rsidR="00CE4B2C">
        <w:t>，</w:t>
      </w:r>
      <w:r w:rsidR="00B64A1E" w:rsidRPr="00B64A1E">
        <w:t>出动警力</w:t>
      </w:r>
      <w:r>
        <w:t>11255</w:t>
      </w:r>
      <w:r w:rsidR="00B64A1E" w:rsidRPr="00B64A1E">
        <w:t>人次</w:t>
      </w:r>
      <w:r w:rsidR="00CE4B2C">
        <w:t>，</w:t>
      </w:r>
      <w:r w:rsidR="00B64A1E" w:rsidRPr="00B64A1E">
        <w:t>有效化解了家庭纠纷</w:t>
      </w:r>
      <w:r w:rsidR="00CE4B2C">
        <w:t>，</w:t>
      </w:r>
      <w:r w:rsidR="00B64A1E" w:rsidRPr="00B64A1E">
        <w:t>使施暴人受到了应有的制裁。有些地方将防治家庭暴力纳入警察考核体系。各地还通过培训增强公安民警预防和制止家庭暴力的意识和处理反家暴案件的技巧。</w:t>
      </w:r>
    </w:p>
    <w:p w:rsidR="00B64A1E" w:rsidRPr="00B64A1E" w:rsidRDefault="00AC57C6" w:rsidP="00B64A1E">
      <w:pPr>
        <w:pStyle w:val="SingleTxtGC"/>
      </w:pPr>
      <w:r>
        <w:t>9</w:t>
      </w:r>
      <w:r w:rsidR="00CE4B2C">
        <w:t>4.</w:t>
      </w:r>
      <w:r w:rsidR="00B64A1E" w:rsidRPr="00B64A1E">
        <w:t xml:space="preserve"> </w:t>
      </w:r>
      <w:r w:rsidR="00A47FE2">
        <w:rPr>
          <w:rFonts w:hint="eastAsia"/>
        </w:rPr>
        <w:t xml:space="preserve"> </w:t>
      </w:r>
      <w:r>
        <w:t>2</w:t>
      </w:r>
      <w:r w:rsidR="00B64A1E" w:rsidRPr="00B64A1E">
        <w:t>00</w:t>
      </w:r>
      <w:r>
        <w:t>8</w:t>
      </w:r>
      <w:r w:rsidR="00B64A1E" w:rsidRPr="00B64A1E">
        <w:t>年</w:t>
      </w:r>
      <w:r w:rsidR="00CE4B2C">
        <w:t>，</w:t>
      </w:r>
      <w:r w:rsidR="00B64A1E" w:rsidRPr="00B64A1E">
        <w:t>最高人民法院中国应用法学研究所发布《涉及家庭暴力婚姻案件审理指南》</w:t>
      </w:r>
      <w:r w:rsidR="00CE4B2C">
        <w:t>，</w:t>
      </w:r>
      <w:r w:rsidR="00B64A1E" w:rsidRPr="00B64A1E">
        <w:t>指导基层法院在司法实践中纳入性别视角</w:t>
      </w:r>
      <w:r w:rsidR="00CE4B2C">
        <w:t>，</w:t>
      </w:r>
      <w:r w:rsidR="00B64A1E" w:rsidRPr="00B64A1E">
        <w:t>并尝试用签发</w:t>
      </w:r>
      <w:r>
        <w:rPr>
          <w:rFonts w:hint="eastAsia"/>
        </w:rPr>
        <w:t>“</w:t>
      </w:r>
      <w:r w:rsidR="00B64A1E" w:rsidRPr="00B64A1E">
        <w:t>人身安全保护裁定</w:t>
      </w:r>
      <w:r>
        <w:rPr>
          <w:rFonts w:hint="eastAsia"/>
        </w:rPr>
        <w:t>”</w:t>
      </w:r>
      <w:r w:rsidR="00B64A1E" w:rsidRPr="00B64A1E">
        <w:t>来保护受害妇女的人身和财产安全。该研究所还对法官进行培训</w:t>
      </w:r>
      <w:r w:rsidR="00CE4B2C">
        <w:t>，</w:t>
      </w:r>
      <w:r w:rsidR="00B64A1E" w:rsidRPr="00B64A1E">
        <w:t>提高法官以性别敏感的方式处理涉家庭暴力婚姻案件的技能。目前</w:t>
      </w:r>
      <w:r w:rsidR="00CE4B2C">
        <w:t>，</w:t>
      </w:r>
      <w:r w:rsidR="00B64A1E" w:rsidRPr="00B64A1E">
        <w:t>全国有</w:t>
      </w:r>
      <w:r>
        <w:t>72</w:t>
      </w:r>
      <w:r w:rsidR="00B64A1E" w:rsidRPr="00B64A1E">
        <w:t>个法院开展此项反家庭暴力试点工作</w:t>
      </w:r>
      <w:r w:rsidR="00CE4B2C">
        <w:t>，</w:t>
      </w:r>
      <w:r w:rsidR="00B64A1E" w:rsidRPr="00B64A1E">
        <w:t>人身安全保护裁定发挥了预防和制止家庭暴力的威力</w:t>
      </w:r>
      <w:r w:rsidR="00CE4B2C">
        <w:t>，</w:t>
      </w:r>
      <w:r w:rsidR="00B64A1E" w:rsidRPr="00B64A1E">
        <w:t>取得很好效果。</w:t>
      </w:r>
    </w:p>
    <w:p w:rsidR="00B64A1E" w:rsidRPr="00B64A1E" w:rsidRDefault="00AC57C6" w:rsidP="00B64A1E">
      <w:pPr>
        <w:pStyle w:val="SingleTxtGC"/>
      </w:pPr>
      <w:r>
        <w:t>9</w:t>
      </w:r>
      <w:r w:rsidR="00CE4B2C">
        <w:t>5.</w:t>
      </w:r>
      <w:r w:rsidR="00B64A1E" w:rsidRPr="00B64A1E">
        <w:t xml:space="preserve"> </w:t>
      </w:r>
      <w:r w:rsidR="00A47FE2">
        <w:rPr>
          <w:rFonts w:hint="eastAsia"/>
        </w:rPr>
        <w:t xml:space="preserve"> </w:t>
      </w:r>
      <w:r w:rsidR="00B64A1E" w:rsidRPr="00B64A1E">
        <w:t>民政部门积极探索遭受家庭暴力侵害妇女的救助机制。目前已在近</w:t>
      </w:r>
      <w:r>
        <w:t>2</w:t>
      </w:r>
      <w:r w:rsidR="00B64A1E" w:rsidRPr="00B64A1E">
        <w:t>0</w:t>
      </w:r>
      <w:r w:rsidR="00B64A1E" w:rsidRPr="00B64A1E">
        <w:t>个</w:t>
      </w:r>
      <w:r w:rsidR="00B64A1E" w:rsidRPr="00B64A1E">
        <w:rPr>
          <w:bCs/>
        </w:rPr>
        <w:t>省</w:t>
      </w:r>
      <w:r w:rsidR="00CE4B2C">
        <w:t>(</w:t>
      </w:r>
      <w:r w:rsidR="00B64A1E" w:rsidRPr="00B64A1E">
        <w:t>区、市</w:t>
      </w:r>
      <w:r w:rsidR="00CE4B2C">
        <w:t>)</w:t>
      </w:r>
      <w:r w:rsidR="00B64A1E" w:rsidRPr="00B64A1E">
        <w:t>约</w:t>
      </w:r>
      <w:r>
        <w:t>1</w:t>
      </w:r>
      <w:r w:rsidR="00B64A1E" w:rsidRPr="00B64A1E">
        <w:t>00</w:t>
      </w:r>
      <w:r w:rsidR="00B64A1E" w:rsidRPr="00B64A1E">
        <w:t>个城市的救助管理站设立了家庭暴力庇护中心</w:t>
      </w:r>
      <w:r w:rsidR="00CE4B2C">
        <w:t>，</w:t>
      </w:r>
      <w:r w:rsidR="00B64A1E" w:rsidRPr="00B64A1E">
        <w:t>为遭受家庭暴力的妇女和儿童提供医疗、心理康复、生活等方面的援助。</w:t>
      </w:r>
    </w:p>
    <w:p w:rsidR="00B64A1E" w:rsidRPr="00B64A1E" w:rsidRDefault="00AC57C6" w:rsidP="00B64A1E">
      <w:pPr>
        <w:pStyle w:val="SingleTxtGC"/>
      </w:pPr>
      <w:r>
        <w:t>9</w:t>
      </w:r>
      <w:r w:rsidR="00CE4B2C">
        <w:t>6.</w:t>
      </w:r>
      <w:r w:rsidR="00B64A1E" w:rsidRPr="00B64A1E">
        <w:t xml:space="preserve"> </w:t>
      </w:r>
      <w:r w:rsidR="00A47FE2">
        <w:rPr>
          <w:rFonts w:hint="eastAsia"/>
        </w:rPr>
        <w:t xml:space="preserve"> </w:t>
      </w:r>
      <w:r w:rsidR="00B64A1E" w:rsidRPr="00B64A1E">
        <w:t>全国</w:t>
      </w:r>
      <w:r>
        <w:t>31</w:t>
      </w:r>
      <w:r w:rsidR="00B64A1E" w:rsidRPr="00B64A1E">
        <w:t>个省</w:t>
      </w:r>
      <w:r w:rsidR="00CE4B2C">
        <w:t>(</w:t>
      </w:r>
      <w:r w:rsidR="00B64A1E" w:rsidRPr="00B64A1E">
        <w:t>区、市</w:t>
      </w:r>
      <w:r w:rsidR="00CE4B2C">
        <w:t>)</w:t>
      </w:r>
      <w:r w:rsidR="00B64A1E" w:rsidRPr="00B64A1E">
        <w:t>中有</w:t>
      </w:r>
      <w:r>
        <w:t>28</w:t>
      </w:r>
      <w:r w:rsidR="00B64A1E" w:rsidRPr="00B64A1E">
        <w:t>个颁布了反家庭暴力地方法规。目前</w:t>
      </w:r>
      <w:r w:rsidR="00CE4B2C">
        <w:t>，</w:t>
      </w:r>
      <w:r w:rsidR="00B64A1E" w:rsidRPr="00B64A1E">
        <w:t>政府有关部门、全国妇联及有关团体正在积极推动反家暴国家级立法、促进政府建立和完善反家暴工作机制及提高社会反家暴意识</w:t>
      </w:r>
      <w:r w:rsidR="00CE4B2C">
        <w:t>，</w:t>
      </w:r>
      <w:r w:rsidR="00B64A1E" w:rsidRPr="00B64A1E">
        <w:t>全国人大常委会法工委已对此展开调研。</w:t>
      </w:r>
    </w:p>
    <w:p w:rsidR="00B64A1E" w:rsidRPr="00B64A1E" w:rsidRDefault="00AC57C6" w:rsidP="00B64A1E">
      <w:pPr>
        <w:pStyle w:val="SingleTxtGC"/>
      </w:pPr>
      <w:r>
        <w:t>9</w:t>
      </w:r>
      <w:r w:rsidR="00CE4B2C">
        <w:t>7.</w:t>
      </w:r>
      <w:r w:rsidR="00B64A1E" w:rsidRPr="00B64A1E">
        <w:t xml:space="preserve"> </w:t>
      </w:r>
      <w:r w:rsidR="00A47FE2">
        <w:rPr>
          <w:rFonts w:hint="eastAsia"/>
        </w:rPr>
        <w:t xml:space="preserve"> </w:t>
      </w:r>
      <w:r w:rsidR="00B64A1E" w:rsidRPr="00B64A1E">
        <w:t>自</w:t>
      </w:r>
      <w:r>
        <w:t>2</w:t>
      </w:r>
      <w:r w:rsidR="00B64A1E" w:rsidRPr="00B64A1E">
        <w:t>00</w:t>
      </w:r>
      <w:r>
        <w:t>6</w:t>
      </w:r>
      <w:r w:rsidR="00B64A1E" w:rsidRPr="00B64A1E">
        <w:t>年起</w:t>
      </w:r>
      <w:r w:rsidR="00CE4B2C">
        <w:t>，</w:t>
      </w:r>
      <w:r w:rsidR="00B64A1E" w:rsidRPr="00B64A1E">
        <w:t>全国妇联与澳大利亚人权委员会合作</w:t>
      </w:r>
      <w:r w:rsidR="00CE4B2C">
        <w:t>，</w:t>
      </w:r>
      <w:r w:rsidR="00B64A1E" w:rsidRPr="00B64A1E">
        <w:t>在中国多个省份就人权问题进行培训</w:t>
      </w:r>
      <w:r w:rsidR="00CE4B2C">
        <w:t>，</w:t>
      </w:r>
      <w:r w:rsidR="00B64A1E" w:rsidRPr="00B64A1E">
        <w:t>参加培训人员包括各级执法人员、律师、地方政府官员等</w:t>
      </w:r>
      <w:r>
        <w:t>5</w:t>
      </w:r>
      <w:r w:rsidR="00B64A1E" w:rsidRPr="00B64A1E">
        <w:t>00</w:t>
      </w:r>
      <w:r w:rsidR="00B64A1E" w:rsidRPr="00B64A1E">
        <w:t>多人。</w:t>
      </w:r>
      <w:r>
        <w:t>2</w:t>
      </w:r>
      <w:r w:rsidR="00B64A1E" w:rsidRPr="00B64A1E">
        <w:t>00</w:t>
      </w:r>
      <w:r>
        <w:t>6</w:t>
      </w:r>
      <w:r w:rsidR="00B64A1E" w:rsidRPr="00B64A1E">
        <w:t>年至</w:t>
      </w:r>
      <w:r>
        <w:t>2</w:t>
      </w:r>
      <w:r w:rsidR="00B64A1E" w:rsidRPr="00B64A1E">
        <w:t>0</w:t>
      </w:r>
      <w:r>
        <w:t>1</w:t>
      </w:r>
      <w:r w:rsidR="00B64A1E" w:rsidRPr="00B64A1E">
        <w:t>0</w:t>
      </w:r>
      <w:r w:rsidR="00B64A1E" w:rsidRPr="00B64A1E">
        <w:t>年间</w:t>
      </w:r>
      <w:r w:rsidR="00CE4B2C">
        <w:t>，</w:t>
      </w:r>
      <w:r w:rsidR="00B64A1E" w:rsidRPr="00B64A1E">
        <w:t>与联合国人口基金合作开展了社会性别平等项目</w:t>
      </w:r>
      <w:r w:rsidR="00CE4B2C">
        <w:t>，</w:t>
      </w:r>
      <w:r w:rsidR="00B64A1E" w:rsidRPr="00B64A1E">
        <w:t>在湖南和河北等地开展了反对针对妇女的暴力项目试点。</w:t>
      </w:r>
      <w:r>
        <w:t>2</w:t>
      </w:r>
      <w:r w:rsidR="00B64A1E" w:rsidRPr="00B64A1E">
        <w:t>00</w:t>
      </w:r>
      <w:r>
        <w:t>9</w:t>
      </w:r>
      <w:r w:rsidR="00B64A1E" w:rsidRPr="00B64A1E">
        <w:t>年至</w:t>
      </w:r>
      <w:r>
        <w:t>2</w:t>
      </w:r>
      <w:r w:rsidR="00B64A1E" w:rsidRPr="00B64A1E">
        <w:t>0</w:t>
      </w:r>
      <w:r>
        <w:t>12</w:t>
      </w:r>
      <w:r w:rsidR="00B64A1E" w:rsidRPr="00B64A1E">
        <w:t>年</w:t>
      </w:r>
      <w:r w:rsidR="00CE4B2C">
        <w:t>，</w:t>
      </w:r>
      <w:r w:rsidR="00B64A1E" w:rsidRPr="00B64A1E">
        <w:t>公安部、民政部、司法部、卫生部等合作执行联合国支持消除对妇女暴力信托基金项目</w:t>
      </w:r>
      <w:r w:rsidR="00CE4B2C">
        <w:t>，</w:t>
      </w:r>
      <w:r w:rsidR="00B64A1E" w:rsidRPr="00B64A1E">
        <w:t>以进一步提高多部门合作为受害者提供服务的能力。</w:t>
      </w:r>
    </w:p>
    <w:p w:rsidR="00B64A1E" w:rsidRPr="00B64A1E" w:rsidRDefault="00AC57C6" w:rsidP="00B64A1E">
      <w:pPr>
        <w:pStyle w:val="SingleTxtGC"/>
      </w:pPr>
      <w:r>
        <w:t>9</w:t>
      </w:r>
      <w:r w:rsidR="00CE4B2C">
        <w:t>8.</w:t>
      </w:r>
      <w:r w:rsidR="00B64A1E" w:rsidRPr="00B64A1E">
        <w:t xml:space="preserve"> </w:t>
      </w:r>
      <w:r w:rsidR="00A47FE2">
        <w:rPr>
          <w:rFonts w:hint="eastAsia"/>
        </w:rPr>
        <w:t xml:space="preserve"> </w:t>
      </w:r>
      <w:r w:rsidR="00B64A1E" w:rsidRPr="00B64A1E">
        <w:t>近些年来</w:t>
      </w:r>
      <w:r w:rsidR="00CE4B2C">
        <w:t>，</w:t>
      </w:r>
      <w:r w:rsidR="00B64A1E" w:rsidRPr="00B64A1E">
        <w:t>跨部门合作干预进一步增强。</w:t>
      </w:r>
      <w:r>
        <w:t>2</w:t>
      </w:r>
      <w:r w:rsidR="00B64A1E" w:rsidRPr="00B64A1E">
        <w:t>00</w:t>
      </w:r>
      <w:r>
        <w:t>1</w:t>
      </w:r>
      <w:r w:rsidR="00B64A1E" w:rsidRPr="00B64A1E">
        <w:t>年政府有关部委成立的全国维护妇女儿童权益暨平安家庭创建协调组</w:t>
      </w:r>
      <w:r w:rsidR="00CE4B2C">
        <w:t>，</w:t>
      </w:r>
      <w:r w:rsidR="00B64A1E" w:rsidRPr="00B64A1E">
        <w:t>到现在已有成员单位</w:t>
      </w:r>
      <w:r>
        <w:t>2</w:t>
      </w:r>
      <w:r w:rsidR="00B64A1E" w:rsidRPr="00B64A1E">
        <w:t>0</w:t>
      </w:r>
      <w:r w:rsidR="00B64A1E" w:rsidRPr="00B64A1E">
        <w:t>个。</w:t>
      </w:r>
      <w:r>
        <w:t>28</w:t>
      </w:r>
      <w:r w:rsidR="00B64A1E" w:rsidRPr="00B64A1E">
        <w:t>个</w:t>
      </w:r>
      <w:r w:rsidR="00B64A1E" w:rsidRPr="00B64A1E">
        <w:rPr>
          <w:bCs/>
        </w:rPr>
        <w:t>省</w:t>
      </w:r>
      <w:r w:rsidR="00CE4B2C">
        <w:rPr>
          <w:bCs/>
        </w:rPr>
        <w:t>(</w:t>
      </w:r>
      <w:r w:rsidR="00B64A1E" w:rsidRPr="00B64A1E">
        <w:rPr>
          <w:bCs/>
        </w:rPr>
        <w:t>区、市</w:t>
      </w:r>
      <w:r w:rsidR="00CE4B2C">
        <w:rPr>
          <w:bCs/>
        </w:rPr>
        <w:t>)</w:t>
      </w:r>
      <w:r w:rsidR="00B64A1E" w:rsidRPr="00B64A1E">
        <w:t>也建立了妇女儿童维权协调机构</w:t>
      </w:r>
      <w:r w:rsidR="00CE4B2C">
        <w:t>，</w:t>
      </w:r>
      <w:r w:rsidR="00B64A1E" w:rsidRPr="00B64A1E">
        <w:t>省级以下协调机构约</w:t>
      </w:r>
      <w:r>
        <w:t>26</w:t>
      </w:r>
      <w:r w:rsidR="00B64A1E" w:rsidRPr="00B64A1E">
        <w:t>00</w:t>
      </w:r>
      <w:r w:rsidR="00B64A1E" w:rsidRPr="00B64A1E">
        <w:t>个。许多基层法院成立了妇女维权合议庭</w:t>
      </w:r>
      <w:r w:rsidR="00CE4B2C">
        <w:t>，</w:t>
      </w:r>
      <w:r w:rsidR="00B64A1E" w:rsidRPr="00B64A1E">
        <w:t>有的地方成立了</w:t>
      </w:r>
      <w:r>
        <w:rPr>
          <w:rFonts w:hint="eastAsia"/>
        </w:rPr>
        <w:t>“</w:t>
      </w:r>
      <w:r w:rsidR="00B64A1E" w:rsidRPr="00B64A1E">
        <w:t>反家暴合议庭</w:t>
      </w:r>
      <w:r>
        <w:rPr>
          <w:rFonts w:hint="eastAsia"/>
        </w:rPr>
        <w:t>”</w:t>
      </w:r>
      <w:r w:rsidR="00CE4B2C">
        <w:t>，</w:t>
      </w:r>
      <w:r w:rsidR="00B64A1E" w:rsidRPr="00B64A1E">
        <w:t>近</w:t>
      </w:r>
      <w:r>
        <w:t>8</w:t>
      </w:r>
      <w:r w:rsidR="00B64A1E" w:rsidRPr="00B64A1E">
        <w:t>000</w:t>
      </w:r>
      <w:r w:rsidR="00B64A1E" w:rsidRPr="00B64A1E">
        <w:t>名妇联干部担任了法院人民陪审员</w:t>
      </w:r>
      <w:r w:rsidR="00CE4B2C">
        <w:t>；</w:t>
      </w:r>
      <w:r w:rsidR="00B64A1E" w:rsidRPr="00B64A1E">
        <w:t>检察院成立女检察官公诉组</w:t>
      </w:r>
      <w:r w:rsidR="00CE4B2C">
        <w:t>，</w:t>
      </w:r>
      <w:r w:rsidR="00B64A1E" w:rsidRPr="00B64A1E">
        <w:t>依法处理涉及家庭暴力的案件</w:t>
      </w:r>
      <w:r w:rsidR="00CE4B2C">
        <w:t>；</w:t>
      </w:r>
      <w:r w:rsidR="00B64A1E" w:rsidRPr="00B64A1E">
        <w:t>司法行政部门在法律援助中心内设立妇女法律援助站。</w:t>
      </w:r>
    </w:p>
    <w:p w:rsidR="00B64A1E" w:rsidRPr="00B64A1E" w:rsidRDefault="00AC57C6" w:rsidP="00B64A1E">
      <w:pPr>
        <w:pStyle w:val="SingleTxtGC"/>
      </w:pPr>
      <w:r>
        <w:t>9</w:t>
      </w:r>
      <w:r w:rsidR="00CE4B2C">
        <w:t>9.</w:t>
      </w:r>
      <w:r w:rsidR="00B64A1E" w:rsidRPr="00B64A1E">
        <w:t xml:space="preserve"> </w:t>
      </w:r>
      <w:r w:rsidR="00A47FE2">
        <w:rPr>
          <w:rFonts w:hint="eastAsia"/>
        </w:rPr>
        <w:t xml:space="preserve"> </w:t>
      </w:r>
      <w:r w:rsidR="00B64A1E" w:rsidRPr="00B64A1E">
        <w:t>公安、卫生等部门还合作开展对受害人的医疗救助和鉴定工作。据不完全统计</w:t>
      </w:r>
      <w:r w:rsidR="00CE4B2C">
        <w:t>，</w:t>
      </w:r>
      <w:r>
        <w:t>21</w:t>
      </w:r>
      <w:r w:rsidR="00B64A1E" w:rsidRPr="00B64A1E">
        <w:t>个</w:t>
      </w:r>
      <w:r w:rsidR="00B64A1E" w:rsidRPr="00B64A1E">
        <w:rPr>
          <w:bCs/>
        </w:rPr>
        <w:t>省</w:t>
      </w:r>
      <w:r w:rsidR="00CE4B2C">
        <w:rPr>
          <w:bCs/>
        </w:rPr>
        <w:t>(</w:t>
      </w:r>
      <w:r w:rsidR="00B64A1E" w:rsidRPr="00B64A1E">
        <w:rPr>
          <w:bCs/>
        </w:rPr>
        <w:t>区、市</w:t>
      </w:r>
      <w:r w:rsidR="00CE4B2C">
        <w:rPr>
          <w:bCs/>
        </w:rPr>
        <w:t>)</w:t>
      </w:r>
      <w:r w:rsidR="00B64A1E" w:rsidRPr="00B64A1E">
        <w:t>建立了</w:t>
      </w:r>
      <w:r>
        <w:t>258</w:t>
      </w:r>
      <w:r w:rsidR="00B64A1E" w:rsidRPr="00B64A1E">
        <w:t>个家庭暴力伤情鉴定中心。在开展反家庭暴力合作的医院</w:t>
      </w:r>
      <w:r w:rsidR="00CE4B2C">
        <w:t>，</w:t>
      </w:r>
      <w:r w:rsidR="00B64A1E" w:rsidRPr="00B64A1E">
        <w:t>医生为受害者记录的病历能够作为法庭上的呈堂证供。</w:t>
      </w:r>
    </w:p>
    <w:p w:rsidR="00B64A1E" w:rsidRPr="00B64A1E" w:rsidRDefault="00A47FE2" w:rsidP="001176AF">
      <w:pPr>
        <w:pStyle w:val="H1GC"/>
      </w:pPr>
      <w:r>
        <w:rPr>
          <w:rFonts w:hint="eastAsia"/>
        </w:rPr>
        <w:tab/>
      </w:r>
      <w:r>
        <w:rPr>
          <w:rFonts w:hint="eastAsia"/>
        </w:rPr>
        <w:tab/>
      </w:r>
      <w:r w:rsidR="00B64A1E" w:rsidRPr="00B64A1E">
        <w:t>第</w:t>
      </w:r>
      <w:r w:rsidR="00AC57C6">
        <w:t>6</w:t>
      </w:r>
      <w:r w:rsidR="00B64A1E" w:rsidRPr="00B64A1E">
        <w:t>条</w:t>
      </w:r>
      <w:r>
        <w:rPr>
          <w:rFonts w:hint="eastAsia"/>
        </w:rPr>
        <w:br/>
      </w:r>
      <w:r w:rsidR="00B64A1E" w:rsidRPr="00B64A1E">
        <w:t>禁止拐卖妇女</w:t>
      </w:r>
    </w:p>
    <w:p w:rsidR="00B64A1E" w:rsidRPr="00B64A1E" w:rsidRDefault="00AC57C6" w:rsidP="00B64A1E">
      <w:pPr>
        <w:pStyle w:val="SingleTxtGC"/>
      </w:pPr>
      <w:r>
        <w:t>1</w:t>
      </w:r>
      <w:r w:rsidR="00B64A1E" w:rsidRPr="00B64A1E">
        <w:t>0</w:t>
      </w:r>
      <w:r w:rsidR="00CE4B2C">
        <w:t>0.</w:t>
      </w:r>
      <w:r w:rsidR="00A47FE2">
        <w:rPr>
          <w:rFonts w:hint="eastAsia"/>
        </w:rPr>
        <w:t xml:space="preserve"> </w:t>
      </w:r>
      <w:r w:rsidR="00B64A1E" w:rsidRPr="00B64A1E">
        <w:t xml:space="preserve"> </w:t>
      </w:r>
      <w:r w:rsidR="00B64A1E" w:rsidRPr="00B64A1E">
        <w:t>为回应消歧委员会在第</w:t>
      </w:r>
      <w:r>
        <w:t>19</w:t>
      </w:r>
      <w:r w:rsidR="00B64A1E" w:rsidRPr="00B64A1E">
        <w:t>和第</w:t>
      </w:r>
      <w:r>
        <w:t>2</w:t>
      </w:r>
      <w:r w:rsidR="00B64A1E" w:rsidRPr="00B64A1E">
        <w:t>0</w:t>
      </w:r>
      <w:r w:rsidR="00B64A1E" w:rsidRPr="00B64A1E">
        <w:t>条结论性意见</w:t>
      </w:r>
      <w:r w:rsidR="00CE4B2C">
        <w:t>，</w:t>
      </w:r>
      <w:r w:rsidR="00B64A1E" w:rsidRPr="00B64A1E">
        <w:t>中国政府加强打击拐卖妇女儿童、迫使妇女卖淫等侵犯妇女儿童人身权利的犯罪行为。</w:t>
      </w:r>
    </w:p>
    <w:p w:rsidR="00B64A1E" w:rsidRPr="00B64A1E" w:rsidRDefault="00AC57C6" w:rsidP="00B64A1E">
      <w:pPr>
        <w:pStyle w:val="SingleTxtGC"/>
      </w:pPr>
      <w:r>
        <w:t>1</w:t>
      </w:r>
      <w:r w:rsidR="00B64A1E" w:rsidRPr="00B64A1E">
        <w:t>0</w:t>
      </w:r>
      <w:r w:rsidR="00CE4B2C">
        <w:t>1.</w:t>
      </w:r>
      <w:r w:rsidR="00B64A1E" w:rsidRPr="00B64A1E">
        <w:t xml:space="preserve"> </w:t>
      </w:r>
      <w:r w:rsidR="00A47FE2">
        <w:rPr>
          <w:rFonts w:hint="eastAsia"/>
        </w:rPr>
        <w:t xml:space="preserve"> </w:t>
      </w:r>
      <w:r w:rsidR="00B64A1E" w:rsidRPr="00B64A1E">
        <w:t>近年来</w:t>
      </w:r>
      <w:r w:rsidR="00CE4B2C">
        <w:t>，</w:t>
      </w:r>
      <w:r w:rsidR="00B64A1E" w:rsidRPr="00B64A1E">
        <w:t>中国在法律法规和政策文件中更加关注贩卖妇女儿童和迫使妇女卖淫问题。</w:t>
      </w:r>
      <w:r>
        <w:t>2</w:t>
      </w:r>
      <w:r w:rsidR="00B64A1E" w:rsidRPr="00B64A1E">
        <w:t>00</w:t>
      </w:r>
      <w:r>
        <w:t>5</w:t>
      </w:r>
      <w:r w:rsidR="00B64A1E" w:rsidRPr="00B64A1E">
        <w:t>年通过的《中华人民共和国妇女权益保障法》修改决定增加了</w:t>
      </w:r>
      <w:r>
        <w:rPr>
          <w:rFonts w:hint="eastAsia"/>
        </w:rPr>
        <w:t>“</w:t>
      </w:r>
      <w:r w:rsidR="00B64A1E" w:rsidRPr="00B64A1E">
        <w:t>禁止阻碍解救被拐卖、绑架的妇女</w:t>
      </w:r>
      <w:r>
        <w:rPr>
          <w:rFonts w:hint="eastAsia"/>
        </w:rPr>
        <w:t>”</w:t>
      </w:r>
      <w:r w:rsidR="00CE4B2C">
        <w:t>，</w:t>
      </w:r>
      <w:r>
        <w:rPr>
          <w:rFonts w:hint="eastAsia"/>
        </w:rPr>
        <w:t>“</w:t>
      </w:r>
      <w:r w:rsidR="00B64A1E" w:rsidRPr="00B64A1E">
        <w:t>禁止组织、强迫、引诱妇女进行淫秽表演活动</w:t>
      </w:r>
      <w:r>
        <w:rPr>
          <w:rFonts w:hint="eastAsia"/>
        </w:rPr>
        <w:t>”</w:t>
      </w:r>
      <w:r w:rsidR="00B64A1E" w:rsidRPr="00B64A1E">
        <w:t>等条款。</w:t>
      </w:r>
    </w:p>
    <w:p w:rsidR="00B64A1E" w:rsidRPr="00B64A1E" w:rsidRDefault="00AC57C6" w:rsidP="00B64A1E">
      <w:pPr>
        <w:pStyle w:val="SingleTxtGC"/>
      </w:pPr>
      <w:r>
        <w:t>1</w:t>
      </w:r>
      <w:r w:rsidR="00B64A1E" w:rsidRPr="00B64A1E">
        <w:t>0</w:t>
      </w:r>
      <w:r w:rsidR="00CE4B2C">
        <w:t>2.</w:t>
      </w:r>
      <w:r w:rsidR="00B64A1E" w:rsidRPr="00B64A1E">
        <w:t xml:space="preserve"> </w:t>
      </w:r>
      <w:r w:rsidR="00A47FE2">
        <w:rPr>
          <w:rFonts w:hint="eastAsia"/>
        </w:rPr>
        <w:t xml:space="preserve"> </w:t>
      </w:r>
      <w:r w:rsidR="00B64A1E" w:rsidRPr="00B64A1E">
        <w:t>《中国妇女发展纲要</w:t>
      </w:r>
      <w:r w:rsidR="00CE4B2C">
        <w:t>(</w:t>
      </w:r>
      <w:r>
        <w:t>2</w:t>
      </w:r>
      <w:r w:rsidR="00B64A1E" w:rsidRPr="00B64A1E">
        <w:t>00</w:t>
      </w:r>
      <w:r>
        <w:t>1-2</w:t>
      </w:r>
      <w:r w:rsidR="00B64A1E" w:rsidRPr="00B64A1E">
        <w:t>0</w:t>
      </w:r>
      <w:r>
        <w:t>1</w:t>
      </w:r>
      <w:r w:rsidR="00B64A1E" w:rsidRPr="00B64A1E">
        <w:t>0</w:t>
      </w:r>
      <w:r w:rsidR="00B64A1E" w:rsidRPr="00B64A1E">
        <w:t>年</w:t>
      </w:r>
      <w:r w:rsidR="00CE4B2C">
        <w:t>)</w:t>
      </w:r>
      <w:r w:rsidR="00B64A1E" w:rsidRPr="00B64A1E">
        <w:t>》和《中国儿童发展纲要</w:t>
      </w:r>
      <w:r w:rsidR="00CE4B2C">
        <w:t>(</w:t>
      </w:r>
      <w:r>
        <w:t>2</w:t>
      </w:r>
      <w:r w:rsidR="00B64A1E" w:rsidRPr="00B64A1E">
        <w:t>00</w:t>
      </w:r>
      <w:r>
        <w:t>1-2</w:t>
      </w:r>
      <w:r w:rsidR="00B64A1E" w:rsidRPr="00B64A1E">
        <w:t>0</w:t>
      </w:r>
      <w:r>
        <w:t>1</w:t>
      </w:r>
      <w:r w:rsidR="00B64A1E" w:rsidRPr="00B64A1E">
        <w:t>0</w:t>
      </w:r>
      <w:r w:rsidR="00B64A1E" w:rsidRPr="00B64A1E">
        <w:t>年</w:t>
      </w:r>
      <w:r w:rsidR="00CE4B2C">
        <w:t>)</w:t>
      </w:r>
      <w:r w:rsidR="00B64A1E" w:rsidRPr="00B64A1E">
        <w:t>》</w:t>
      </w:r>
      <w:r w:rsidR="00CE4B2C">
        <w:t>，</w:t>
      </w:r>
      <w:r w:rsidR="00B64A1E" w:rsidRPr="00B64A1E">
        <w:t>均将预防、打击和减少拐卖作为保护妇女儿童的重要目标。</w:t>
      </w:r>
    </w:p>
    <w:p w:rsidR="00B64A1E" w:rsidRPr="00B64A1E" w:rsidRDefault="00AC57C6" w:rsidP="00B64A1E">
      <w:pPr>
        <w:pStyle w:val="SingleTxtGC"/>
      </w:pPr>
      <w:r>
        <w:t>1</w:t>
      </w:r>
      <w:r w:rsidR="00B64A1E" w:rsidRPr="00B64A1E">
        <w:t>0</w:t>
      </w:r>
      <w:r w:rsidR="00CE4B2C">
        <w:t>3.</w:t>
      </w:r>
      <w:r w:rsidR="00B64A1E" w:rsidRPr="00B64A1E">
        <w:t xml:space="preserve"> </w:t>
      </w:r>
      <w:r w:rsidR="00A47FE2">
        <w:rPr>
          <w:rFonts w:hint="eastAsia"/>
        </w:rPr>
        <w:t xml:space="preserve"> </w:t>
      </w:r>
      <w:r>
        <w:t>2</w:t>
      </w:r>
      <w:r w:rsidR="00B64A1E" w:rsidRPr="00B64A1E">
        <w:t>00</w:t>
      </w:r>
      <w:r>
        <w:t>7</w:t>
      </w:r>
      <w:r w:rsidR="00B64A1E" w:rsidRPr="00B64A1E">
        <w:t>年</w:t>
      </w:r>
      <w:r>
        <w:t>12</w:t>
      </w:r>
      <w:r w:rsidR="00B64A1E" w:rsidRPr="00B64A1E">
        <w:t>月</w:t>
      </w:r>
      <w:r w:rsidR="00CE4B2C">
        <w:t>，</w:t>
      </w:r>
      <w:r w:rsidR="00B64A1E" w:rsidRPr="00B64A1E">
        <w:t>中国政府颁布了《中国反对拐卖妇女儿童行动计划</w:t>
      </w:r>
      <w:r w:rsidR="00CE4B2C">
        <w:t>(</w:t>
      </w:r>
      <w:r>
        <w:t>2</w:t>
      </w:r>
      <w:r w:rsidR="00B64A1E" w:rsidRPr="00B64A1E">
        <w:t>00</w:t>
      </w:r>
      <w:r>
        <w:t>8</w:t>
      </w:r>
      <w:r w:rsidR="00B64A1E" w:rsidRPr="00B64A1E">
        <w:t>-</w:t>
      </w:r>
      <w:r>
        <w:t>2</w:t>
      </w:r>
      <w:r w:rsidR="00B64A1E" w:rsidRPr="00B64A1E">
        <w:t>0</w:t>
      </w:r>
      <w:r>
        <w:t>12</w:t>
      </w:r>
      <w:r w:rsidR="00B64A1E" w:rsidRPr="00B64A1E">
        <w:t>年</w:t>
      </w:r>
      <w:r w:rsidR="00CE4B2C">
        <w:t>)</w:t>
      </w:r>
      <w:r w:rsidR="00B64A1E" w:rsidRPr="00B64A1E">
        <w:t>》</w:t>
      </w:r>
      <w:r w:rsidR="00CE4B2C">
        <w:t>，</w:t>
      </w:r>
      <w:r w:rsidR="00B64A1E" w:rsidRPr="00B64A1E">
        <w:t>提出要建立集预防、打击、救助和康复为一体的反拐工作长效机制</w:t>
      </w:r>
      <w:r w:rsidR="00CE4B2C">
        <w:t>，</w:t>
      </w:r>
      <w:r w:rsidR="00B64A1E" w:rsidRPr="00B64A1E">
        <w:t>并明确了五年间中国反拐工作的指导思想、总体目标、战略措施、组织机构、保障措施和责任分工等</w:t>
      </w:r>
      <w:r w:rsidR="00CE4B2C">
        <w:t>，</w:t>
      </w:r>
      <w:r w:rsidR="00B64A1E" w:rsidRPr="00B64A1E">
        <w:t>其内容涵盖预防、打击、解救、救助、康复及国际合作等各个方面。</w:t>
      </w:r>
      <w:r>
        <w:t>2</w:t>
      </w:r>
      <w:r w:rsidR="00B64A1E" w:rsidRPr="00B64A1E">
        <w:t>00</w:t>
      </w:r>
      <w:r>
        <w:t>8</w:t>
      </w:r>
      <w:r w:rsidR="00B64A1E" w:rsidRPr="00B64A1E">
        <w:t>年</w:t>
      </w:r>
      <w:r>
        <w:t>3</w:t>
      </w:r>
      <w:r w:rsidR="00B64A1E" w:rsidRPr="00B64A1E">
        <w:t>月</w:t>
      </w:r>
      <w:r w:rsidR="00CE4B2C">
        <w:t>，</w:t>
      </w:r>
      <w:r w:rsidR="00B64A1E" w:rsidRPr="00B64A1E">
        <w:t>下发了《〈中国反对拐卖妇女儿童行动计划</w:t>
      </w:r>
      <w:r w:rsidR="00CE4B2C">
        <w:t>(</w:t>
      </w:r>
      <w:r>
        <w:t>2</w:t>
      </w:r>
      <w:r w:rsidR="00B64A1E" w:rsidRPr="00B64A1E">
        <w:t>00</w:t>
      </w:r>
      <w:r>
        <w:t>8</w:t>
      </w:r>
      <w:r w:rsidR="00B64A1E" w:rsidRPr="00B64A1E">
        <w:t>-</w:t>
      </w:r>
      <w:r>
        <w:t>2</w:t>
      </w:r>
      <w:r w:rsidR="00B64A1E" w:rsidRPr="00B64A1E">
        <w:t>0</w:t>
      </w:r>
      <w:r>
        <w:t>12</w:t>
      </w:r>
      <w:r w:rsidR="00B64A1E" w:rsidRPr="00B64A1E">
        <w:t>年</w:t>
      </w:r>
      <w:r w:rsidR="00CE4B2C">
        <w:t>)</w:t>
      </w:r>
      <w:r w:rsidR="00B64A1E" w:rsidRPr="00B64A1E">
        <w:t>〉实施细则》。</w:t>
      </w:r>
    </w:p>
    <w:p w:rsidR="00B64A1E" w:rsidRPr="00B64A1E" w:rsidRDefault="00AC57C6" w:rsidP="00B64A1E">
      <w:pPr>
        <w:pStyle w:val="SingleTxtGC"/>
      </w:pPr>
      <w:r>
        <w:t>1</w:t>
      </w:r>
      <w:r w:rsidR="00B64A1E" w:rsidRPr="00B64A1E">
        <w:t>0</w:t>
      </w:r>
      <w:r w:rsidR="00CE4B2C">
        <w:t>4.</w:t>
      </w:r>
      <w:r w:rsidR="00A47FE2">
        <w:rPr>
          <w:rFonts w:hint="eastAsia"/>
        </w:rPr>
        <w:t xml:space="preserve"> </w:t>
      </w:r>
      <w:r w:rsidR="00B64A1E" w:rsidRPr="00B64A1E">
        <w:t xml:space="preserve"> </w:t>
      </w:r>
      <w:r>
        <w:t>2</w:t>
      </w:r>
      <w:r w:rsidR="00B64A1E" w:rsidRPr="00B64A1E">
        <w:t>0</w:t>
      </w:r>
      <w:r>
        <w:t>1</w:t>
      </w:r>
      <w:r w:rsidR="00B64A1E" w:rsidRPr="00B64A1E">
        <w:t>0</w:t>
      </w:r>
      <w:r w:rsidR="00B64A1E" w:rsidRPr="00B64A1E">
        <w:t>年</w:t>
      </w:r>
      <w:r>
        <w:t>3</w:t>
      </w:r>
      <w:r w:rsidR="00B64A1E" w:rsidRPr="00B64A1E">
        <w:t>月</w:t>
      </w:r>
      <w:r w:rsidR="00CE4B2C">
        <w:t>，</w:t>
      </w:r>
      <w:r w:rsidR="00B64A1E" w:rsidRPr="00B64A1E">
        <w:t>最高人民法院、最高人民检察院、公安部、司法部联合下发《关于依法惩治拐卖妇女儿童犯罪的意见》。此外</w:t>
      </w:r>
      <w:r w:rsidR="00CE4B2C">
        <w:t>，</w:t>
      </w:r>
      <w:r w:rsidR="00B64A1E" w:rsidRPr="00B64A1E">
        <w:t>最高人民法院制定了《关于审理拐卖妇女案件适用法律有关问题的解释》</w:t>
      </w:r>
      <w:r w:rsidR="00CE4B2C">
        <w:t>，</w:t>
      </w:r>
      <w:r w:rsidR="00B64A1E" w:rsidRPr="00B64A1E">
        <w:t>公安部制定了《关于打击拐卖妇女儿童犯罪适用法律和政策有关问题的意见》。</w:t>
      </w:r>
    </w:p>
    <w:p w:rsidR="00B64A1E" w:rsidRPr="00B64A1E" w:rsidRDefault="00AC57C6" w:rsidP="00B64A1E">
      <w:pPr>
        <w:pStyle w:val="SingleTxtGC"/>
      </w:pPr>
      <w:r>
        <w:t>1</w:t>
      </w:r>
      <w:r w:rsidR="00B64A1E" w:rsidRPr="00B64A1E">
        <w:t>0</w:t>
      </w:r>
      <w:r w:rsidR="00CE4B2C">
        <w:t>5.</w:t>
      </w:r>
      <w:r w:rsidR="00B64A1E" w:rsidRPr="00B64A1E">
        <w:t xml:space="preserve"> </w:t>
      </w:r>
      <w:r w:rsidR="00A47FE2">
        <w:rPr>
          <w:rFonts w:hint="eastAsia"/>
        </w:rPr>
        <w:t xml:space="preserve"> </w:t>
      </w:r>
      <w:r w:rsidR="00B64A1E" w:rsidRPr="00B64A1E">
        <w:t>自消歧委员会审议上一次报告以来</w:t>
      </w:r>
      <w:r w:rsidR="00CE4B2C">
        <w:t>，</w:t>
      </w:r>
      <w:r w:rsidR="00B64A1E" w:rsidRPr="00B64A1E">
        <w:t>中国以公安部为主导的打拐工作逐渐转变为社会综合治理行动</w:t>
      </w:r>
      <w:r w:rsidR="00CE4B2C">
        <w:t>，</w:t>
      </w:r>
      <w:r w:rsidR="00B64A1E" w:rsidRPr="00B64A1E">
        <w:t>跨部门</w:t>
      </w:r>
      <w:r w:rsidR="00B64A1E" w:rsidRPr="00B64A1E">
        <w:rPr>
          <w:lang w:val="zh-CN"/>
        </w:rPr>
        <w:t>工作机制不断健全。</w:t>
      </w:r>
      <w:r w:rsidR="00B64A1E" w:rsidRPr="00B64A1E">
        <w:t>根据《中国反对拐卖妇女儿童行动计划</w:t>
      </w:r>
      <w:r w:rsidR="00CE4B2C">
        <w:t>(</w:t>
      </w:r>
      <w:r>
        <w:t>2</w:t>
      </w:r>
      <w:r w:rsidR="00B64A1E" w:rsidRPr="00B64A1E">
        <w:t>00</w:t>
      </w:r>
      <w:r>
        <w:t>8</w:t>
      </w:r>
      <w:r w:rsidR="00B64A1E" w:rsidRPr="00B64A1E">
        <w:t>-</w:t>
      </w:r>
      <w:r>
        <w:t>2</w:t>
      </w:r>
      <w:r w:rsidR="00B64A1E" w:rsidRPr="00B64A1E">
        <w:t>0</w:t>
      </w:r>
      <w:r>
        <w:t>12</w:t>
      </w:r>
      <w:r w:rsidR="00B64A1E" w:rsidRPr="00B64A1E">
        <w:t>年</w:t>
      </w:r>
      <w:r w:rsidR="00CE4B2C">
        <w:t>)</w:t>
      </w:r>
      <w:r w:rsidR="00B64A1E" w:rsidRPr="00B64A1E">
        <w:t>》</w:t>
      </w:r>
      <w:r w:rsidR="00CE4B2C">
        <w:t>，</w:t>
      </w:r>
      <w:r w:rsidR="00B64A1E" w:rsidRPr="00B64A1E">
        <w:t>中国建立了国务院反对拐卖妇女儿童行动工作部际联席会议制度</w:t>
      </w:r>
      <w:r w:rsidR="00CE4B2C">
        <w:t>，</w:t>
      </w:r>
      <w:r>
        <w:t>31</w:t>
      </w:r>
      <w:r w:rsidR="00B64A1E" w:rsidRPr="00B64A1E">
        <w:t>个成员单位包括政府部门和社会团体。</w:t>
      </w:r>
      <w:r>
        <w:t>2</w:t>
      </w:r>
      <w:r w:rsidR="00B64A1E" w:rsidRPr="00B64A1E">
        <w:t>00</w:t>
      </w:r>
      <w:r>
        <w:t>8</w:t>
      </w:r>
      <w:r w:rsidR="00B64A1E" w:rsidRPr="00B64A1E">
        <w:t>年</w:t>
      </w:r>
      <w:r>
        <w:t>1</w:t>
      </w:r>
      <w:r w:rsidR="00B64A1E" w:rsidRPr="00B64A1E">
        <w:t>月</w:t>
      </w:r>
      <w:r w:rsidR="00CE4B2C">
        <w:t>，</w:t>
      </w:r>
      <w:r w:rsidR="00B64A1E" w:rsidRPr="00B64A1E">
        <w:t>政府制定下发了反对拐卖妇女儿童工作检查考核标准</w:t>
      </w:r>
      <w:r w:rsidR="00CE4B2C">
        <w:t>，</w:t>
      </w:r>
      <w:r w:rsidR="00B64A1E" w:rsidRPr="00B64A1E">
        <w:t>并将其纳入对各省</w:t>
      </w:r>
      <w:r w:rsidR="00CE4B2C">
        <w:t>(</w:t>
      </w:r>
      <w:r w:rsidR="00B64A1E" w:rsidRPr="00B64A1E">
        <w:t>区、市</w:t>
      </w:r>
      <w:r w:rsidR="00CE4B2C">
        <w:t>)</w:t>
      </w:r>
      <w:r w:rsidR="00B64A1E" w:rsidRPr="00B64A1E">
        <w:t>社会治安综合治理考核评比之中。目前</w:t>
      </w:r>
      <w:r w:rsidR="00CE4B2C">
        <w:t>，</w:t>
      </w:r>
      <w:r w:rsidR="00B64A1E" w:rsidRPr="00B64A1E">
        <w:t>地方已建立政府主导、社会团体和有关单位共同参与的反拐合作机制。</w:t>
      </w:r>
    </w:p>
    <w:p w:rsidR="00B64A1E" w:rsidRPr="00B64A1E" w:rsidRDefault="00AC57C6" w:rsidP="00B64A1E">
      <w:pPr>
        <w:pStyle w:val="SingleTxtGC"/>
      </w:pPr>
      <w:r>
        <w:t>1</w:t>
      </w:r>
      <w:r w:rsidR="00B64A1E" w:rsidRPr="00B64A1E">
        <w:t>0</w:t>
      </w:r>
      <w:r w:rsidR="00CE4B2C">
        <w:t>6.</w:t>
      </w:r>
      <w:r w:rsidR="00B64A1E" w:rsidRPr="00B64A1E">
        <w:t xml:space="preserve"> </w:t>
      </w:r>
      <w:r w:rsidR="00A47FE2">
        <w:rPr>
          <w:rFonts w:hint="eastAsia"/>
        </w:rPr>
        <w:t xml:space="preserve"> </w:t>
      </w:r>
      <w:r>
        <w:t>2</w:t>
      </w:r>
      <w:r w:rsidR="00B64A1E" w:rsidRPr="00B64A1E">
        <w:t>00</w:t>
      </w:r>
      <w:r>
        <w:t>9</w:t>
      </w:r>
      <w:r w:rsidR="00B64A1E" w:rsidRPr="00B64A1E">
        <w:t>年</w:t>
      </w:r>
      <w:r w:rsidR="00CE4B2C">
        <w:t>，</w:t>
      </w:r>
      <w:r w:rsidR="00B64A1E" w:rsidRPr="00B64A1E">
        <w:t>中国政府有关部门联合全国妇联等单位</w:t>
      </w:r>
      <w:r w:rsidR="00CE4B2C">
        <w:t>，</w:t>
      </w:r>
      <w:r w:rsidR="00B64A1E" w:rsidRPr="00B64A1E">
        <w:t>在</w:t>
      </w:r>
      <w:r>
        <w:t>15</w:t>
      </w:r>
      <w:r w:rsidR="00B64A1E" w:rsidRPr="00B64A1E">
        <w:t>个省</w:t>
      </w:r>
      <w:r w:rsidR="00CE4B2C">
        <w:t>(</w:t>
      </w:r>
      <w:r w:rsidR="00B64A1E" w:rsidRPr="00B64A1E">
        <w:t>区、市</w:t>
      </w:r>
      <w:r w:rsidR="00CE4B2C">
        <w:t>)</w:t>
      </w:r>
      <w:r w:rsidR="00B64A1E" w:rsidRPr="00B64A1E">
        <w:t>开展了</w:t>
      </w:r>
      <w:r>
        <w:rPr>
          <w:rFonts w:hint="eastAsia"/>
        </w:rPr>
        <w:t>“</w:t>
      </w:r>
      <w:r w:rsidR="00B64A1E" w:rsidRPr="00B64A1E">
        <w:t>预防拐卖</w:t>
      </w:r>
      <w:r w:rsidR="00CE4B2C">
        <w:t>，</w:t>
      </w:r>
      <w:r w:rsidR="00B64A1E" w:rsidRPr="00B64A1E">
        <w:t>儿童安全成长</w:t>
      </w:r>
      <w:r>
        <w:rPr>
          <w:rFonts w:hint="eastAsia"/>
        </w:rPr>
        <w:t>”</w:t>
      </w:r>
      <w:r w:rsidR="00B64A1E" w:rsidRPr="00B64A1E">
        <w:t>行动</w:t>
      </w:r>
      <w:r w:rsidR="00CE4B2C">
        <w:t>，</w:t>
      </w:r>
      <w:r w:rsidR="00B64A1E" w:rsidRPr="00B64A1E">
        <w:t>针对流动妇女儿童问题</w:t>
      </w:r>
      <w:r w:rsidR="00CE4B2C">
        <w:t>，</w:t>
      </w:r>
      <w:r w:rsidR="00B64A1E" w:rsidRPr="00B64A1E">
        <w:t>在铁路等交通沿线及流动人口聚集的社区开展防拐宣传和服务工作。</w:t>
      </w:r>
      <w:r>
        <w:t>2</w:t>
      </w:r>
      <w:r w:rsidR="00B64A1E" w:rsidRPr="00B64A1E">
        <w:t>00</w:t>
      </w:r>
      <w:r>
        <w:t>9</w:t>
      </w:r>
      <w:r w:rsidR="00B64A1E" w:rsidRPr="00B64A1E">
        <w:t>年和</w:t>
      </w:r>
      <w:r>
        <w:t>2</w:t>
      </w:r>
      <w:r w:rsidR="00B64A1E" w:rsidRPr="00B64A1E">
        <w:t>0</w:t>
      </w:r>
      <w:r>
        <w:t>1</w:t>
      </w:r>
      <w:r w:rsidR="00B64A1E" w:rsidRPr="00B64A1E">
        <w:t>0</w:t>
      </w:r>
      <w:r w:rsidR="00B64A1E" w:rsidRPr="00B64A1E">
        <w:t>年的</w:t>
      </w:r>
      <w:r>
        <w:t>3</w:t>
      </w:r>
      <w:r w:rsidR="00B64A1E" w:rsidRPr="00B64A1E">
        <w:t>月</w:t>
      </w:r>
      <w:r>
        <w:t>8</w:t>
      </w:r>
      <w:r w:rsidR="00B64A1E" w:rsidRPr="00B64A1E">
        <w:t>日</w:t>
      </w:r>
      <w:r w:rsidR="00CE4B2C">
        <w:t>，</w:t>
      </w:r>
      <w:r w:rsidR="00B64A1E" w:rsidRPr="00B64A1E">
        <w:t>全国各地普遍开展了以</w:t>
      </w:r>
      <w:r>
        <w:rPr>
          <w:rFonts w:hint="eastAsia"/>
        </w:rPr>
        <w:t>“</w:t>
      </w:r>
      <w:r w:rsidR="00B64A1E" w:rsidRPr="00B64A1E">
        <w:t>关爱妇女</w:t>
      </w:r>
      <w:r w:rsidR="00CE4B2C">
        <w:t>，</w:t>
      </w:r>
      <w:r w:rsidR="00B64A1E" w:rsidRPr="00B64A1E">
        <w:t>反对拐卖</w:t>
      </w:r>
      <w:r>
        <w:rPr>
          <w:rFonts w:hint="eastAsia"/>
        </w:rPr>
        <w:t>”</w:t>
      </w:r>
      <w:r w:rsidR="00B64A1E" w:rsidRPr="00B64A1E">
        <w:t>为主题的反拐宣传活动。</w:t>
      </w:r>
    </w:p>
    <w:p w:rsidR="00B64A1E" w:rsidRPr="00B64A1E" w:rsidRDefault="00AC57C6" w:rsidP="00B64A1E">
      <w:pPr>
        <w:pStyle w:val="SingleTxtGC"/>
      </w:pPr>
      <w:r>
        <w:t>1</w:t>
      </w:r>
      <w:r w:rsidR="00B64A1E" w:rsidRPr="00B64A1E">
        <w:t>0</w:t>
      </w:r>
      <w:r w:rsidR="00CE4B2C">
        <w:t>7.</w:t>
      </w:r>
      <w:r w:rsidR="00A47FE2">
        <w:rPr>
          <w:rFonts w:hint="eastAsia"/>
        </w:rPr>
        <w:t xml:space="preserve"> </w:t>
      </w:r>
      <w:r w:rsidR="00B64A1E" w:rsidRPr="00B64A1E">
        <w:t xml:space="preserve"> </w:t>
      </w:r>
      <w:r w:rsidR="00B64A1E" w:rsidRPr="00B64A1E">
        <w:t>中国政府认为</w:t>
      </w:r>
      <w:r w:rsidR="00CE4B2C">
        <w:t>，</w:t>
      </w:r>
      <w:r w:rsidR="00B64A1E" w:rsidRPr="00B64A1E">
        <w:t>反拐工作从儿童和青年做起十分重要</w:t>
      </w:r>
      <w:r w:rsidR="00CE4B2C">
        <w:t>，</w:t>
      </w:r>
      <w:r w:rsidR="00B64A1E" w:rsidRPr="00B64A1E">
        <w:t>开展的许多活动以儿童和青年为主体</w:t>
      </w:r>
      <w:r w:rsidR="00CE4B2C">
        <w:t>，</w:t>
      </w:r>
      <w:r w:rsidR="00B64A1E" w:rsidRPr="00B64A1E">
        <w:t>既有女性也有男性。如</w:t>
      </w:r>
      <w:r>
        <w:t>2</w:t>
      </w:r>
      <w:r w:rsidR="00B64A1E" w:rsidRPr="00B64A1E">
        <w:t>00</w:t>
      </w:r>
      <w:r>
        <w:t>7</w:t>
      </w:r>
      <w:r w:rsidR="00B64A1E" w:rsidRPr="00B64A1E">
        <w:t>年和</w:t>
      </w:r>
      <w:r>
        <w:t>2</w:t>
      </w:r>
      <w:r w:rsidR="00B64A1E" w:rsidRPr="00B64A1E">
        <w:t>0</w:t>
      </w:r>
      <w:r>
        <w:t>1</w:t>
      </w:r>
      <w:r w:rsidR="00B64A1E" w:rsidRPr="00B64A1E">
        <w:t>0</w:t>
      </w:r>
      <w:r w:rsidR="00B64A1E" w:rsidRPr="00B64A1E">
        <w:t>年</w:t>
      </w:r>
      <w:r w:rsidR="00CE4B2C">
        <w:t>，</w:t>
      </w:r>
      <w:r w:rsidR="00B64A1E" w:rsidRPr="00B64A1E">
        <w:t>在中国政府支持下</w:t>
      </w:r>
      <w:r w:rsidR="00CE4B2C">
        <w:t>，</w:t>
      </w:r>
      <w:r w:rsidR="00B64A1E" w:rsidRPr="00B64A1E">
        <w:t>全国妇联与国际劳工组织、联合国儿童基金会等合作举办了第一届和第二届国家儿童和青年反对拐卖论坛</w:t>
      </w:r>
      <w:r w:rsidR="00CE4B2C">
        <w:t>，</w:t>
      </w:r>
      <w:r w:rsidR="00B64A1E" w:rsidRPr="00B64A1E">
        <w:t>与会者是来自中国各地的儿童和青年</w:t>
      </w:r>
      <w:r w:rsidR="00CE4B2C">
        <w:t>，</w:t>
      </w:r>
      <w:r w:rsidR="00B64A1E" w:rsidRPr="00B64A1E">
        <w:t>通过与政府高官对话、专家授课和专题研讨</w:t>
      </w:r>
      <w:r w:rsidR="00CE4B2C">
        <w:t>，</w:t>
      </w:r>
      <w:r w:rsidR="00B64A1E" w:rsidRPr="00B64A1E">
        <w:t>与会儿童和青年的自我防拐意识、反拐责任感得到提高。之后</w:t>
      </w:r>
      <w:r w:rsidR="00CE4B2C">
        <w:t>，</w:t>
      </w:r>
      <w:r w:rsidR="00B64A1E" w:rsidRPr="00B64A1E">
        <w:t>他们积极以主人翁姿态对同伴、同学、家人、亲属、邻居等进行广泛反拐宣传</w:t>
      </w:r>
      <w:r w:rsidR="00CE4B2C">
        <w:t>，</w:t>
      </w:r>
      <w:r w:rsidR="00B64A1E" w:rsidRPr="00B64A1E">
        <w:t>效果很好。</w:t>
      </w:r>
    </w:p>
    <w:p w:rsidR="00B64A1E" w:rsidRPr="00B64A1E" w:rsidRDefault="00AC57C6" w:rsidP="00B64A1E">
      <w:pPr>
        <w:pStyle w:val="SingleTxtGC"/>
      </w:pPr>
      <w:r>
        <w:t>1</w:t>
      </w:r>
      <w:r w:rsidR="00B64A1E" w:rsidRPr="00B64A1E">
        <w:t>0</w:t>
      </w:r>
      <w:r w:rsidR="00CE4B2C">
        <w:t>8.</w:t>
      </w:r>
      <w:r w:rsidR="00A47FE2">
        <w:rPr>
          <w:rFonts w:hint="eastAsia"/>
        </w:rPr>
        <w:t xml:space="preserve"> </w:t>
      </w:r>
      <w:r w:rsidR="00B64A1E" w:rsidRPr="00B64A1E">
        <w:t xml:space="preserve"> </w:t>
      </w:r>
      <w:r>
        <w:t>2</w:t>
      </w:r>
      <w:r w:rsidR="00B64A1E" w:rsidRPr="00B64A1E">
        <w:t>00</w:t>
      </w:r>
      <w:r>
        <w:t>9</w:t>
      </w:r>
      <w:r w:rsidR="00B64A1E" w:rsidRPr="00B64A1E">
        <w:t>年</w:t>
      </w:r>
      <w:r>
        <w:t>4</w:t>
      </w:r>
      <w:r w:rsidR="00B64A1E" w:rsidRPr="00B64A1E">
        <w:t>月以来</w:t>
      </w:r>
      <w:r w:rsidR="00CE4B2C">
        <w:t>，</w:t>
      </w:r>
      <w:r w:rsidR="00B64A1E" w:rsidRPr="00B64A1E">
        <w:t>中国在全国范围内组织开展打击拐卖妇女儿童犯罪专项行动</w:t>
      </w:r>
      <w:r w:rsidR="00CE4B2C">
        <w:t>，</w:t>
      </w:r>
      <w:r w:rsidR="00B64A1E" w:rsidRPr="00B64A1E">
        <w:t>多策并举</w:t>
      </w:r>
      <w:r w:rsidR="00CE4B2C">
        <w:t>，</w:t>
      </w:r>
      <w:r w:rsidR="00B64A1E" w:rsidRPr="00B64A1E">
        <w:t>取得显著成效。</w:t>
      </w:r>
      <w:r>
        <w:t>2</w:t>
      </w:r>
      <w:r w:rsidR="00B64A1E" w:rsidRPr="00B64A1E">
        <w:t>00</w:t>
      </w:r>
      <w:r>
        <w:t>9</w:t>
      </w:r>
      <w:r w:rsidR="00B64A1E" w:rsidRPr="00B64A1E">
        <w:t>年至</w:t>
      </w:r>
      <w:r>
        <w:t>2</w:t>
      </w:r>
      <w:r w:rsidR="00B64A1E" w:rsidRPr="00B64A1E">
        <w:t>0</w:t>
      </w:r>
      <w:r>
        <w:t>1</w:t>
      </w:r>
      <w:r w:rsidR="00B64A1E" w:rsidRPr="00B64A1E">
        <w:t>0</w:t>
      </w:r>
      <w:r w:rsidR="00B64A1E" w:rsidRPr="00B64A1E">
        <w:t>年</w:t>
      </w:r>
      <w:r w:rsidR="00CE4B2C">
        <w:t>，</w:t>
      </w:r>
      <w:r w:rsidR="00B64A1E" w:rsidRPr="00B64A1E">
        <w:t>全国破获拐卖妇女案件</w:t>
      </w:r>
      <w:r>
        <w:t>54</w:t>
      </w:r>
      <w:r w:rsidR="00B64A1E" w:rsidRPr="00B64A1E">
        <w:t>0</w:t>
      </w:r>
      <w:r>
        <w:t>9</w:t>
      </w:r>
      <w:r w:rsidR="00B64A1E" w:rsidRPr="00B64A1E">
        <w:t>起</w:t>
      </w:r>
      <w:r w:rsidR="00CE4B2C">
        <w:t>，</w:t>
      </w:r>
      <w:r w:rsidR="00B64A1E" w:rsidRPr="00B64A1E">
        <w:t>解救被拐妇女</w:t>
      </w:r>
      <w:r>
        <w:t>3899</w:t>
      </w:r>
      <w:r w:rsidR="00B64A1E" w:rsidRPr="00B64A1E">
        <w:t>人。</w:t>
      </w:r>
    </w:p>
    <w:p w:rsidR="00B64A1E" w:rsidRPr="00B64A1E" w:rsidRDefault="00AC57C6" w:rsidP="00B64A1E">
      <w:pPr>
        <w:pStyle w:val="SingleTxtGC"/>
      </w:pPr>
      <w:r>
        <w:t>1</w:t>
      </w:r>
      <w:r w:rsidR="00B64A1E" w:rsidRPr="00B64A1E">
        <w:t>0</w:t>
      </w:r>
      <w:r w:rsidR="00CE4B2C">
        <w:t>9.</w:t>
      </w:r>
      <w:r w:rsidR="00B64A1E" w:rsidRPr="00B64A1E">
        <w:t xml:space="preserve"> </w:t>
      </w:r>
      <w:r w:rsidR="00A47FE2">
        <w:rPr>
          <w:rFonts w:hint="eastAsia"/>
        </w:rPr>
        <w:t xml:space="preserve"> </w:t>
      </w:r>
      <w:r w:rsidR="00B64A1E" w:rsidRPr="00B64A1E">
        <w:t>在打击犯罪活动的同时</w:t>
      </w:r>
      <w:r w:rsidR="00CE4B2C">
        <w:t>，</w:t>
      </w:r>
      <w:r w:rsidR="00B64A1E" w:rsidRPr="00B64A1E">
        <w:t>中国政府注重做好对被解救妇女儿童的救助、康复和安置工作。民政、公安等政府部门一方面加强对受害人的识别、救助和保护</w:t>
      </w:r>
      <w:r w:rsidR="00CE4B2C">
        <w:t>，</w:t>
      </w:r>
      <w:r w:rsidR="00B64A1E" w:rsidRPr="00B64A1E">
        <w:t>另一方面努力为被拐卖的受害人提供心理与生理康复治疗、职业技能培训以及物质资助。妇联等社会组织积极为受害人提供心理疏导和生活上的帮助。</w:t>
      </w:r>
      <w:r>
        <w:t>2</w:t>
      </w:r>
      <w:r w:rsidR="00B64A1E" w:rsidRPr="00B64A1E">
        <w:t>0</w:t>
      </w:r>
      <w:r>
        <w:t>1</w:t>
      </w:r>
      <w:r w:rsidR="00B64A1E" w:rsidRPr="00B64A1E">
        <w:t>0</w:t>
      </w:r>
      <w:r w:rsidR="00B64A1E" w:rsidRPr="00B64A1E">
        <w:t>年</w:t>
      </w:r>
      <w:r>
        <w:t>1</w:t>
      </w:r>
      <w:r w:rsidR="00B64A1E" w:rsidRPr="00B64A1E">
        <w:t>0</w:t>
      </w:r>
      <w:r w:rsidR="00B64A1E" w:rsidRPr="00B64A1E">
        <w:t>月</w:t>
      </w:r>
      <w:r w:rsidR="00CE4B2C">
        <w:t>，</w:t>
      </w:r>
      <w:r w:rsidR="00B64A1E" w:rsidRPr="00B64A1E">
        <w:t>公安部和全国妇联联合下发了《关于建立来历不明疑似被拐卖妇女儿童和被解救妇女儿童信息通报机制的通知》</w:t>
      </w:r>
      <w:r w:rsidR="00CE4B2C">
        <w:t>，</w:t>
      </w:r>
      <w:r w:rsidR="00B64A1E" w:rsidRPr="00B64A1E">
        <w:t>进一步健全了解救工作的机制建设。</w:t>
      </w:r>
    </w:p>
    <w:p w:rsidR="00B64A1E" w:rsidRPr="00B64A1E" w:rsidRDefault="00AC57C6" w:rsidP="00B64A1E">
      <w:pPr>
        <w:pStyle w:val="SingleTxtGC"/>
      </w:pPr>
      <w:r>
        <w:t>11</w:t>
      </w:r>
      <w:r w:rsidR="00CE4B2C">
        <w:t>0.</w:t>
      </w:r>
      <w:r w:rsidR="00A47FE2">
        <w:rPr>
          <w:rFonts w:hint="eastAsia"/>
        </w:rPr>
        <w:t xml:space="preserve"> </w:t>
      </w:r>
      <w:r w:rsidR="00B64A1E" w:rsidRPr="00B64A1E">
        <w:t xml:space="preserve"> </w:t>
      </w:r>
      <w:r w:rsidR="00B64A1E" w:rsidRPr="00B64A1E">
        <w:t>一些重点地区建立了被解救妇女和儿童中转、培训和康复中心</w:t>
      </w:r>
      <w:r w:rsidR="00CE4B2C">
        <w:t>，</w:t>
      </w:r>
      <w:r w:rsidR="00B64A1E" w:rsidRPr="00B64A1E">
        <w:t>并开展了一些试点项目。例如</w:t>
      </w:r>
      <w:r w:rsidR="00CE4B2C">
        <w:t>，</w:t>
      </w:r>
      <w:r>
        <w:t>2</w:t>
      </w:r>
      <w:r w:rsidR="00B64A1E" w:rsidRPr="00B64A1E">
        <w:t>00</w:t>
      </w:r>
      <w:r>
        <w:t>5</w:t>
      </w:r>
      <w:r w:rsidR="00B64A1E" w:rsidRPr="00B64A1E">
        <w:t>年在广西东兴市成立了被解救外籍妇女儿童中转中心</w:t>
      </w:r>
      <w:r w:rsidR="00CE4B2C">
        <w:t>，</w:t>
      </w:r>
      <w:r w:rsidR="00B64A1E" w:rsidRPr="00B64A1E">
        <w:t>负责对其遣返前的安置和救助工作。</w:t>
      </w:r>
      <w:r>
        <w:t>2</w:t>
      </w:r>
      <w:r w:rsidR="00B64A1E" w:rsidRPr="00B64A1E">
        <w:t>00</w:t>
      </w:r>
      <w:r>
        <w:t>6</w:t>
      </w:r>
      <w:r w:rsidR="00B64A1E" w:rsidRPr="00B64A1E">
        <w:t>年</w:t>
      </w:r>
      <w:r>
        <w:t>2</w:t>
      </w:r>
      <w:r w:rsidR="00B64A1E" w:rsidRPr="00B64A1E">
        <w:t>月在广西崇左市宁明县成立的妇女儿童救助中心</w:t>
      </w:r>
      <w:r w:rsidR="00CE4B2C">
        <w:t>，</w:t>
      </w:r>
      <w:r w:rsidR="00B64A1E" w:rsidRPr="00B64A1E">
        <w:t>利用国际项目援助、政府补贴、社会捐助等多种渠道为妇女提供救助。</w:t>
      </w:r>
    </w:p>
    <w:p w:rsidR="00B64A1E" w:rsidRPr="00B64A1E" w:rsidRDefault="00AC57C6" w:rsidP="00B64A1E">
      <w:pPr>
        <w:pStyle w:val="SingleTxtGC"/>
        <w:rPr>
          <w:bCs/>
        </w:rPr>
      </w:pPr>
      <w:r>
        <w:t>11</w:t>
      </w:r>
      <w:r w:rsidR="00CE4B2C">
        <w:t>1.</w:t>
      </w:r>
      <w:r w:rsidR="00B64A1E" w:rsidRPr="00B64A1E">
        <w:t xml:space="preserve"> </w:t>
      </w:r>
      <w:r w:rsidR="00A47FE2">
        <w:rPr>
          <w:rFonts w:hint="eastAsia"/>
        </w:rPr>
        <w:t xml:space="preserve"> </w:t>
      </w:r>
      <w:r w:rsidR="00B64A1E" w:rsidRPr="00B64A1E">
        <w:t>为提高反拐人员的工作能力和业务素质</w:t>
      </w:r>
      <w:r w:rsidR="00CE4B2C">
        <w:t>，</w:t>
      </w:r>
      <w:r w:rsidR="00B64A1E" w:rsidRPr="00B64A1E">
        <w:t>公安部先后在全国十余个省</w:t>
      </w:r>
      <w:r w:rsidR="00CE4B2C">
        <w:t>(</w:t>
      </w:r>
      <w:r w:rsidR="00B64A1E" w:rsidRPr="00B64A1E">
        <w:t>区、市</w:t>
      </w:r>
      <w:r w:rsidR="00CE4B2C">
        <w:t>)</w:t>
      </w:r>
      <w:r w:rsidR="00B64A1E" w:rsidRPr="00B64A1E">
        <w:t>举办省、地、县级公安民警打拐执法培训班近</w:t>
      </w:r>
      <w:r>
        <w:t>2</w:t>
      </w:r>
      <w:r w:rsidR="00B64A1E" w:rsidRPr="00B64A1E">
        <w:t>0</w:t>
      </w:r>
      <w:r w:rsidR="00B64A1E" w:rsidRPr="00B64A1E">
        <w:t>期</w:t>
      </w:r>
      <w:r w:rsidR="00CE4B2C">
        <w:t>，</w:t>
      </w:r>
      <w:r w:rsidR="00B64A1E" w:rsidRPr="00B64A1E">
        <w:t>共培训民警千余人。民政部、国务院妇儿工委办等单位分别对民政系统公务员、救助站站长、县长等开展打拐专题培训。</w:t>
      </w:r>
    </w:p>
    <w:p w:rsidR="00B64A1E" w:rsidRPr="00B64A1E" w:rsidRDefault="00AC57C6" w:rsidP="00B64A1E">
      <w:pPr>
        <w:pStyle w:val="SingleTxtGC"/>
      </w:pPr>
      <w:r>
        <w:t>11</w:t>
      </w:r>
      <w:r w:rsidR="00CE4B2C">
        <w:t>2.</w:t>
      </w:r>
      <w:r w:rsidR="00B64A1E" w:rsidRPr="00B64A1E">
        <w:t xml:space="preserve"> </w:t>
      </w:r>
      <w:r w:rsidR="00A47FE2">
        <w:rPr>
          <w:rFonts w:hint="eastAsia"/>
        </w:rPr>
        <w:t xml:space="preserve"> </w:t>
      </w:r>
      <w:r w:rsidR="00B64A1E" w:rsidRPr="00B64A1E">
        <w:t>中国政府先后与联合国儿童基金会、国际劳工组织、联合国毒品与犯罪办公室等机构以及英国救助儿童会、国际移民组织等国际非政府组织合作</w:t>
      </w:r>
      <w:r w:rsidR="00CE4B2C">
        <w:t>，</w:t>
      </w:r>
      <w:r w:rsidR="00B64A1E" w:rsidRPr="00B64A1E">
        <w:t>开展了系列打拐项目。如</w:t>
      </w:r>
      <w:r w:rsidR="00756278">
        <w:t>.</w:t>
      </w:r>
      <w:r>
        <w:rPr>
          <w:rFonts w:hint="eastAsia"/>
        </w:rPr>
        <w:t>“</w:t>
      </w:r>
      <w:r w:rsidR="00B64A1E" w:rsidRPr="00B64A1E">
        <w:t>湄公河次区域反对拐卖妇女儿童项目</w:t>
      </w:r>
      <w:r>
        <w:rPr>
          <w:rFonts w:hint="eastAsia"/>
        </w:rPr>
        <w:t>”</w:t>
      </w:r>
      <w:r w:rsidR="00B64A1E" w:rsidRPr="00B64A1E">
        <w:t>、</w:t>
      </w:r>
      <w:r>
        <w:rPr>
          <w:rFonts w:hint="eastAsia"/>
        </w:rPr>
        <w:t>“</w:t>
      </w:r>
      <w:r w:rsidR="00B64A1E" w:rsidRPr="00B64A1E">
        <w:t>反对拐卖、暴力侵害妇女儿童项目</w:t>
      </w:r>
      <w:r>
        <w:rPr>
          <w:rFonts w:hint="eastAsia"/>
        </w:rPr>
        <w:t>”</w:t>
      </w:r>
      <w:r w:rsidR="00B64A1E" w:rsidRPr="00B64A1E">
        <w:t>、</w:t>
      </w:r>
      <w:r>
        <w:rPr>
          <w:rFonts w:hint="eastAsia"/>
        </w:rPr>
        <w:t>“</w:t>
      </w:r>
      <w:r w:rsidR="00B64A1E" w:rsidRPr="00B64A1E">
        <w:t>中国预防以劳动剥削为目的拐卖女童和青年妇女项目</w:t>
      </w:r>
      <w:r>
        <w:rPr>
          <w:rFonts w:hint="eastAsia"/>
        </w:rPr>
        <w:t>”</w:t>
      </w:r>
      <w:r w:rsidR="00B64A1E" w:rsidRPr="00B64A1E">
        <w:t>、</w:t>
      </w:r>
      <w:r>
        <w:rPr>
          <w:rFonts w:hint="eastAsia"/>
        </w:rPr>
        <w:t>“</w:t>
      </w:r>
      <w:r w:rsidR="00B64A1E" w:rsidRPr="00B64A1E">
        <w:t>反对强迫劳动和人口贩运项目</w:t>
      </w:r>
      <w:r>
        <w:rPr>
          <w:rFonts w:hint="eastAsia"/>
        </w:rPr>
        <w:t>”</w:t>
      </w:r>
      <w:r w:rsidR="00B64A1E" w:rsidRPr="00B64A1E">
        <w:t>等。中国还与越南、缅甸和老挝等国举办了多期反拐执法联合培训班。</w:t>
      </w:r>
    </w:p>
    <w:p w:rsidR="00B64A1E" w:rsidRPr="00B64A1E" w:rsidRDefault="00AC57C6" w:rsidP="00B64A1E">
      <w:pPr>
        <w:pStyle w:val="SingleTxtGC"/>
      </w:pPr>
      <w:r>
        <w:t>11</w:t>
      </w:r>
      <w:r w:rsidR="00CE4B2C">
        <w:t>3.</w:t>
      </w:r>
      <w:r w:rsidR="00B64A1E" w:rsidRPr="00B64A1E">
        <w:t xml:space="preserve"> </w:t>
      </w:r>
      <w:r w:rsidR="00A47FE2">
        <w:rPr>
          <w:rFonts w:hint="eastAsia"/>
        </w:rPr>
        <w:t xml:space="preserve"> </w:t>
      </w:r>
      <w:r>
        <w:t>2</w:t>
      </w:r>
      <w:r w:rsidR="00B64A1E" w:rsidRPr="00B64A1E">
        <w:t>00</w:t>
      </w:r>
      <w:r>
        <w:t>7</w:t>
      </w:r>
      <w:r w:rsidR="00B64A1E" w:rsidRPr="00B64A1E">
        <w:t>年</w:t>
      </w:r>
      <w:r>
        <w:t>12</w:t>
      </w:r>
      <w:r w:rsidR="00B64A1E" w:rsidRPr="00B64A1E">
        <w:t>月</w:t>
      </w:r>
      <w:r w:rsidR="00CE4B2C">
        <w:t>，</w:t>
      </w:r>
      <w:r w:rsidR="00B64A1E" w:rsidRPr="00B64A1E">
        <w:t>中国政府承办了湄公河次区域反拐第二届部长级磋商会暨第五次高官会议。中国、柬埔寨、老挝、缅甸、越南、泰国六国部长共同签署了《湄公河次区域合作反拐进程联合宣言》。</w:t>
      </w:r>
    </w:p>
    <w:p w:rsidR="00B64A1E" w:rsidRPr="00B64A1E" w:rsidRDefault="00AC57C6" w:rsidP="00B64A1E">
      <w:pPr>
        <w:pStyle w:val="SingleTxtGC"/>
      </w:pPr>
      <w:r>
        <w:t>11</w:t>
      </w:r>
      <w:r w:rsidR="00CE4B2C">
        <w:t>4.</w:t>
      </w:r>
      <w:r w:rsidR="00B64A1E" w:rsidRPr="00B64A1E">
        <w:t xml:space="preserve"> </w:t>
      </w:r>
      <w:r w:rsidR="00A47FE2">
        <w:rPr>
          <w:rFonts w:hint="eastAsia"/>
        </w:rPr>
        <w:t xml:space="preserve"> </w:t>
      </w:r>
      <w:r w:rsidR="00B64A1E" w:rsidRPr="00B6580B">
        <w:rPr>
          <w:spacing w:val="4"/>
        </w:rPr>
        <w:t>中国与周边国家不断加强打拐合作机制。中越、中缅、中老边境建立了多个打击跨国拐卖执法联络官办公室</w:t>
      </w:r>
      <w:r w:rsidR="00CE4B2C">
        <w:rPr>
          <w:spacing w:val="4"/>
        </w:rPr>
        <w:t>，</w:t>
      </w:r>
      <w:r w:rsidR="00B64A1E" w:rsidRPr="00B6580B">
        <w:rPr>
          <w:spacing w:val="4"/>
        </w:rPr>
        <w:t>在信息交流、受害人遣返、犯罪嫌疑人移交等方面加强了合作。</w:t>
      </w:r>
      <w:r w:rsidRPr="00B6580B">
        <w:rPr>
          <w:spacing w:val="4"/>
        </w:rPr>
        <w:t>2</w:t>
      </w:r>
      <w:r w:rsidR="00B64A1E" w:rsidRPr="00B6580B">
        <w:rPr>
          <w:spacing w:val="4"/>
        </w:rPr>
        <w:t>00</w:t>
      </w:r>
      <w:r w:rsidRPr="00B6580B">
        <w:rPr>
          <w:spacing w:val="4"/>
        </w:rPr>
        <w:t>9</w:t>
      </w:r>
      <w:r w:rsidR="00B64A1E" w:rsidRPr="00B6580B">
        <w:rPr>
          <w:spacing w:val="4"/>
        </w:rPr>
        <w:t>年</w:t>
      </w:r>
      <w:r w:rsidRPr="00B6580B">
        <w:rPr>
          <w:spacing w:val="4"/>
        </w:rPr>
        <w:t>11</w:t>
      </w:r>
      <w:r w:rsidR="00B64A1E" w:rsidRPr="00B6580B">
        <w:rPr>
          <w:spacing w:val="4"/>
        </w:rPr>
        <w:t>月</w:t>
      </w:r>
      <w:r w:rsidRPr="00B6580B">
        <w:rPr>
          <w:spacing w:val="4"/>
        </w:rPr>
        <w:t>11</w:t>
      </w:r>
      <w:r w:rsidR="00B64A1E" w:rsidRPr="00B6580B">
        <w:rPr>
          <w:spacing w:val="4"/>
        </w:rPr>
        <w:t>日</w:t>
      </w:r>
      <w:r w:rsidR="00CE4B2C">
        <w:rPr>
          <w:spacing w:val="4"/>
        </w:rPr>
        <w:t>，</w:t>
      </w:r>
      <w:r w:rsidR="00B64A1E" w:rsidRPr="00B6580B">
        <w:rPr>
          <w:spacing w:val="4"/>
        </w:rPr>
        <w:t>中缅两国在北京共同签署了《中华人民共和国政府与缅甸联邦政府关于加强打击拐卖人口犯罪合作谅解备忘录》</w:t>
      </w:r>
      <w:r w:rsidR="00CE4B2C">
        <w:rPr>
          <w:spacing w:val="4"/>
        </w:rPr>
        <w:t>，</w:t>
      </w:r>
      <w:r w:rsidR="00B64A1E" w:rsidRPr="00B6580B">
        <w:rPr>
          <w:spacing w:val="4"/>
        </w:rPr>
        <w:t>进一步加强了与缅甸的打拐合作。</w:t>
      </w:r>
      <w:r w:rsidRPr="00B6580B">
        <w:rPr>
          <w:spacing w:val="4"/>
        </w:rPr>
        <w:t>2</w:t>
      </w:r>
      <w:r w:rsidR="00B64A1E" w:rsidRPr="00B6580B">
        <w:rPr>
          <w:spacing w:val="4"/>
        </w:rPr>
        <w:t>0</w:t>
      </w:r>
      <w:r w:rsidRPr="00B6580B">
        <w:rPr>
          <w:spacing w:val="4"/>
        </w:rPr>
        <w:t>1</w:t>
      </w:r>
      <w:r w:rsidR="00B64A1E" w:rsidRPr="00B6580B">
        <w:rPr>
          <w:spacing w:val="4"/>
        </w:rPr>
        <w:t>0</w:t>
      </w:r>
      <w:r w:rsidR="00B64A1E" w:rsidRPr="00B6580B">
        <w:rPr>
          <w:spacing w:val="4"/>
        </w:rPr>
        <w:t>年</w:t>
      </w:r>
      <w:r w:rsidRPr="00B6580B">
        <w:rPr>
          <w:spacing w:val="4"/>
        </w:rPr>
        <w:t>9</w:t>
      </w:r>
      <w:r w:rsidR="00B64A1E" w:rsidRPr="00B6580B">
        <w:rPr>
          <w:spacing w:val="4"/>
        </w:rPr>
        <w:t>月</w:t>
      </w:r>
      <w:r w:rsidRPr="00B6580B">
        <w:rPr>
          <w:spacing w:val="4"/>
        </w:rPr>
        <w:t>15</w:t>
      </w:r>
      <w:r w:rsidR="00B64A1E" w:rsidRPr="00B6580B">
        <w:rPr>
          <w:spacing w:val="4"/>
        </w:rPr>
        <w:t>日</w:t>
      </w:r>
      <w:r w:rsidR="00CE4B2C">
        <w:rPr>
          <w:spacing w:val="4"/>
        </w:rPr>
        <w:t>，</w:t>
      </w:r>
      <w:r w:rsidR="00B64A1E" w:rsidRPr="00B6580B">
        <w:rPr>
          <w:spacing w:val="4"/>
        </w:rPr>
        <w:t>中越两国政府</w:t>
      </w:r>
      <w:r w:rsidR="00B64A1E" w:rsidRPr="00B64A1E">
        <w:t>在北京签署了《关于预防和打击拐卖人口犯罪的协定》</w:t>
      </w:r>
      <w:r w:rsidR="00CE4B2C">
        <w:t>，</w:t>
      </w:r>
      <w:r w:rsidR="00B64A1E" w:rsidRPr="00B64A1E">
        <w:t>进一步加强了与越南的打拐合作。</w:t>
      </w:r>
    </w:p>
    <w:p w:rsidR="00B64A1E" w:rsidRPr="00B64A1E" w:rsidRDefault="00AC57C6" w:rsidP="00B64A1E">
      <w:pPr>
        <w:pStyle w:val="SingleTxtGC"/>
      </w:pPr>
      <w:r>
        <w:t>11</w:t>
      </w:r>
      <w:r w:rsidR="00CE4B2C">
        <w:t>5.</w:t>
      </w:r>
      <w:r w:rsidR="00A47FE2">
        <w:rPr>
          <w:rFonts w:hint="eastAsia"/>
        </w:rPr>
        <w:t xml:space="preserve"> </w:t>
      </w:r>
      <w:r w:rsidR="00B64A1E" w:rsidRPr="00B64A1E">
        <w:t xml:space="preserve"> </w:t>
      </w:r>
      <w:r w:rsidR="00B64A1E" w:rsidRPr="00B64A1E">
        <w:t>在中国</w:t>
      </w:r>
      <w:r w:rsidR="00CE4B2C">
        <w:t>，</w:t>
      </w:r>
      <w:r w:rsidR="00B64A1E" w:rsidRPr="00B64A1E">
        <w:t>卖淫嫖娼是违法的。为防止和打击迫使妇女卖淫行为、加强对妇女的保护</w:t>
      </w:r>
      <w:r w:rsidR="00CE4B2C">
        <w:t>，</w:t>
      </w:r>
      <w:r w:rsidR="00B64A1E" w:rsidRPr="00B64A1E">
        <w:t>中国建立了娱乐场所治安管理机制</w:t>
      </w:r>
      <w:r w:rsidR="00CE4B2C">
        <w:t>，</w:t>
      </w:r>
      <w:r w:rsidR="00B64A1E" w:rsidRPr="00B64A1E">
        <w:t>对强迫、引诱妇女卖淫、嫖宿幼女的组织者、幕后操纵者、骨干分子和违法经营场所的组织者、经营者追究法律责任</w:t>
      </w:r>
      <w:r w:rsidR="00CE4B2C">
        <w:t>，</w:t>
      </w:r>
      <w:r w:rsidR="00B64A1E" w:rsidRPr="00B64A1E">
        <w:t>迅速解救被犯罪分子以拐卖、强奸、殴打、非法拘禁等方式强迫卖淫的妇女</w:t>
      </w:r>
      <w:r w:rsidR="00CE4B2C">
        <w:t>，</w:t>
      </w:r>
      <w:r w:rsidR="00B64A1E" w:rsidRPr="00B64A1E">
        <w:t>并对其开展法制教育、劳动技能培训、职业介绍服务以及艾滋病与性病的检测治疗等。同时</w:t>
      </w:r>
      <w:r w:rsidR="00CE4B2C">
        <w:t>，</w:t>
      </w:r>
      <w:r w:rsidR="00B64A1E" w:rsidRPr="00B64A1E">
        <w:t>中国积极与法国、英国、刚果、澳大利亚等国开展警务合作</w:t>
      </w:r>
      <w:r w:rsidR="00CE4B2C">
        <w:t>，</w:t>
      </w:r>
      <w:r w:rsidR="00B64A1E" w:rsidRPr="00B64A1E">
        <w:t>及时破获拐卖妇女、强迫妇女卖淫的跨国案件。</w:t>
      </w:r>
    </w:p>
    <w:p w:rsidR="00B64A1E" w:rsidRPr="00B64A1E" w:rsidRDefault="0025451A" w:rsidP="00CE4B2C">
      <w:pPr>
        <w:pStyle w:val="HChGC"/>
      </w:pPr>
      <w:r>
        <w:rPr>
          <w:rFonts w:hint="eastAsia"/>
        </w:rPr>
        <w:tab/>
      </w:r>
      <w:r>
        <w:rPr>
          <w:rFonts w:hint="eastAsia"/>
        </w:rPr>
        <w:tab/>
      </w:r>
      <w:r w:rsidR="00B64A1E" w:rsidRPr="00B64A1E">
        <w:t>第二部分</w:t>
      </w:r>
    </w:p>
    <w:p w:rsidR="00B64A1E" w:rsidRPr="00B64A1E" w:rsidRDefault="0025451A" w:rsidP="001176AF">
      <w:pPr>
        <w:pStyle w:val="H1GC"/>
      </w:pPr>
      <w:r>
        <w:rPr>
          <w:rFonts w:hint="eastAsia"/>
        </w:rPr>
        <w:tab/>
      </w:r>
      <w:r>
        <w:rPr>
          <w:rFonts w:hint="eastAsia"/>
        </w:rPr>
        <w:tab/>
      </w:r>
      <w:r w:rsidR="00B64A1E" w:rsidRPr="00B64A1E">
        <w:t>第</w:t>
      </w:r>
      <w:r w:rsidR="00AC57C6">
        <w:t>7</w:t>
      </w:r>
      <w:r w:rsidR="00B64A1E" w:rsidRPr="00B64A1E">
        <w:t>条</w:t>
      </w:r>
      <w:r>
        <w:rPr>
          <w:rFonts w:hint="eastAsia"/>
        </w:rPr>
        <w:br/>
      </w:r>
      <w:r w:rsidR="00B64A1E" w:rsidRPr="00B64A1E">
        <w:t>促进妇女参与政治和公共事务</w:t>
      </w:r>
    </w:p>
    <w:p w:rsidR="00B64A1E" w:rsidRPr="00B64A1E" w:rsidRDefault="00AC57C6" w:rsidP="00B64A1E">
      <w:pPr>
        <w:pStyle w:val="SingleTxtGC"/>
      </w:pPr>
      <w:r>
        <w:t>11</w:t>
      </w:r>
      <w:r w:rsidR="00CE4B2C">
        <w:t>6.</w:t>
      </w:r>
      <w:r w:rsidR="0025451A">
        <w:rPr>
          <w:rFonts w:hint="eastAsia"/>
        </w:rPr>
        <w:t xml:space="preserve"> </w:t>
      </w:r>
      <w:r w:rsidR="00B64A1E" w:rsidRPr="00B64A1E">
        <w:t xml:space="preserve"> </w:t>
      </w:r>
      <w:r w:rsidR="00B64A1E" w:rsidRPr="00B64A1E">
        <w:t>考虑到委员会对上次报告的第</w:t>
      </w:r>
      <w:r>
        <w:t>25</w:t>
      </w:r>
      <w:r w:rsidR="00B64A1E" w:rsidRPr="00B64A1E">
        <w:t>和</w:t>
      </w:r>
      <w:r>
        <w:t>26</w:t>
      </w:r>
      <w:r w:rsidR="00B64A1E" w:rsidRPr="00B64A1E">
        <w:t>条结论性意见</w:t>
      </w:r>
      <w:r w:rsidR="00CE4B2C">
        <w:t>，</w:t>
      </w:r>
      <w:r w:rsidR="00B64A1E" w:rsidRPr="00B64A1E">
        <w:t>中国政府在妇女参与各级决策、女干部培训及规定村委会女委员比例等方面采取了积极的推进措施</w:t>
      </w:r>
      <w:r w:rsidR="00CE4B2C">
        <w:t>，</w:t>
      </w:r>
      <w:r w:rsidR="00B64A1E" w:rsidRPr="00B64A1E">
        <w:t>妇女参与国家和社会事务管理的水平有所提高。</w:t>
      </w:r>
    </w:p>
    <w:p w:rsidR="00B64A1E" w:rsidRPr="00B64A1E" w:rsidRDefault="00AC57C6" w:rsidP="00B64A1E">
      <w:pPr>
        <w:pStyle w:val="SingleTxtGC"/>
      </w:pPr>
      <w:r>
        <w:t>11</w:t>
      </w:r>
      <w:r w:rsidR="00CE4B2C">
        <w:t>7.</w:t>
      </w:r>
      <w:r w:rsidR="0025451A">
        <w:rPr>
          <w:rFonts w:hint="eastAsia"/>
        </w:rPr>
        <w:t xml:space="preserve"> </w:t>
      </w:r>
      <w:r w:rsidR="00B64A1E" w:rsidRPr="00B64A1E">
        <w:t xml:space="preserve"> </w:t>
      </w:r>
      <w:r>
        <w:t>2</w:t>
      </w:r>
      <w:r w:rsidR="00B64A1E" w:rsidRPr="00B64A1E">
        <w:t>00</w:t>
      </w:r>
      <w:r>
        <w:t>6</w:t>
      </w:r>
      <w:r w:rsidR="00B64A1E" w:rsidRPr="00B64A1E">
        <w:t>年</w:t>
      </w:r>
      <w:r w:rsidR="00CE4B2C">
        <w:t>，</w:t>
      </w:r>
      <w:r w:rsidR="00B64A1E" w:rsidRPr="00B64A1E">
        <w:t>中国政府召开全国培养选拔女干部工作座谈会</w:t>
      </w:r>
      <w:r w:rsidR="00CE4B2C">
        <w:t>，</w:t>
      </w:r>
      <w:r w:rsidR="00B64A1E" w:rsidRPr="00B64A1E">
        <w:t>强调</w:t>
      </w:r>
      <w:r>
        <w:rPr>
          <w:rFonts w:hint="eastAsia"/>
        </w:rPr>
        <w:t>“</w:t>
      </w:r>
      <w:r w:rsidR="00B64A1E" w:rsidRPr="00B64A1E">
        <w:t>要正确评价女干部对社会和家庭的双重贡献</w:t>
      </w:r>
      <w:r w:rsidR="00CE4B2C">
        <w:t>，</w:t>
      </w:r>
      <w:r w:rsidR="00B64A1E" w:rsidRPr="00B64A1E">
        <w:t>在政策上给予适当的倾斜</w:t>
      </w:r>
      <w:r w:rsidR="00CE4B2C">
        <w:t>，</w:t>
      </w:r>
      <w:r w:rsidR="00B64A1E" w:rsidRPr="00B64A1E">
        <w:t>在同等条件下优先选拔任用女干部</w:t>
      </w:r>
      <w:r>
        <w:rPr>
          <w:rFonts w:hint="eastAsia"/>
        </w:rPr>
        <w:t>”</w:t>
      </w:r>
      <w:r w:rsidR="00B64A1E" w:rsidRPr="00B64A1E">
        <w:t>。</w:t>
      </w:r>
    </w:p>
    <w:p w:rsidR="00B64A1E" w:rsidRPr="00B64A1E" w:rsidRDefault="00AC57C6" w:rsidP="00B64A1E">
      <w:pPr>
        <w:pStyle w:val="SingleTxtGC"/>
      </w:pPr>
      <w:r>
        <w:t>11</w:t>
      </w:r>
      <w:r w:rsidR="00CE4B2C">
        <w:t>8.</w:t>
      </w:r>
      <w:r w:rsidR="00B64A1E" w:rsidRPr="00B64A1E">
        <w:t xml:space="preserve"> </w:t>
      </w:r>
      <w:r w:rsidR="0025451A">
        <w:rPr>
          <w:rFonts w:hint="eastAsia"/>
        </w:rPr>
        <w:t xml:space="preserve"> </w:t>
      </w:r>
      <w:r w:rsidR="00B64A1E" w:rsidRPr="00B64A1E">
        <w:t>为推动妇女参与各级社会管理与决策</w:t>
      </w:r>
      <w:r w:rsidR="00CE4B2C">
        <w:t>，</w:t>
      </w:r>
      <w:r w:rsidR="00B64A1E" w:rsidRPr="00B64A1E">
        <w:t>《</w:t>
      </w:r>
      <w:r>
        <w:t>2</w:t>
      </w:r>
      <w:r w:rsidR="00B64A1E" w:rsidRPr="00B64A1E">
        <w:t>00</w:t>
      </w:r>
      <w:r>
        <w:t>9-2</w:t>
      </w:r>
      <w:r w:rsidR="00B64A1E" w:rsidRPr="00B64A1E">
        <w:t>0</w:t>
      </w:r>
      <w:r>
        <w:t>13</w:t>
      </w:r>
      <w:r w:rsidR="00B64A1E" w:rsidRPr="00B64A1E">
        <w:t>年全国党政领导班子建设规划纲要》和《</w:t>
      </w:r>
      <w:r>
        <w:t>2</w:t>
      </w:r>
      <w:r w:rsidR="00B64A1E" w:rsidRPr="00B64A1E">
        <w:t>00</w:t>
      </w:r>
      <w:r>
        <w:t>9-2</w:t>
      </w:r>
      <w:r w:rsidR="00B64A1E" w:rsidRPr="00B64A1E">
        <w:t>0</w:t>
      </w:r>
      <w:r>
        <w:t>2</w:t>
      </w:r>
      <w:r w:rsidR="00B64A1E" w:rsidRPr="00B64A1E">
        <w:t>0</w:t>
      </w:r>
      <w:r w:rsidR="00B64A1E" w:rsidRPr="00B64A1E">
        <w:t>年全国党政领导班子后备干部队伍建设规划》等文件对县级以上地方党委和政府领导班子、中央和国家机关及各级党政工作部门女干部的配备以及后备干部队伍中女干部的比例都提出了明确要求。政府有关部门下发的《关于加强和改进村民委员会选举工作的意见》明确提出</w:t>
      </w:r>
      <w:r w:rsidR="00CE4B2C">
        <w:t>，</w:t>
      </w:r>
      <w:r w:rsidR="00B64A1E" w:rsidRPr="00B64A1E">
        <w:t>提倡把更多女村民特别是村妇代会主任推选为村民委员会成员。</w:t>
      </w:r>
    </w:p>
    <w:p w:rsidR="00B64A1E" w:rsidRPr="00B64A1E" w:rsidRDefault="00AC57C6" w:rsidP="00B64A1E">
      <w:pPr>
        <w:pStyle w:val="SingleTxtGC"/>
      </w:pPr>
      <w:r>
        <w:t>11</w:t>
      </w:r>
      <w:r w:rsidR="00CE4B2C">
        <w:t>9.</w:t>
      </w:r>
      <w:r w:rsidR="00B64A1E" w:rsidRPr="00B64A1E">
        <w:t xml:space="preserve"> </w:t>
      </w:r>
      <w:r w:rsidR="0025451A">
        <w:rPr>
          <w:rFonts w:hint="eastAsia"/>
        </w:rPr>
        <w:t xml:space="preserve"> </w:t>
      </w:r>
      <w:r w:rsidR="00B64A1E" w:rsidRPr="00B64A1E">
        <w:t>《国家人权行动计划</w:t>
      </w:r>
      <w:r w:rsidR="00CE4B2C">
        <w:t>(</w:t>
      </w:r>
      <w:r>
        <w:t>2</w:t>
      </w:r>
      <w:r w:rsidR="00B64A1E" w:rsidRPr="00B64A1E">
        <w:t>00</w:t>
      </w:r>
      <w:r>
        <w:t>9</w:t>
      </w:r>
      <w:r w:rsidR="00B64A1E" w:rsidRPr="00B64A1E">
        <w:t>-</w:t>
      </w:r>
      <w:r>
        <w:t>2</w:t>
      </w:r>
      <w:r w:rsidR="00B64A1E" w:rsidRPr="00B64A1E">
        <w:t>0</w:t>
      </w:r>
      <w:r>
        <w:t>1</w:t>
      </w:r>
      <w:r w:rsidR="00B64A1E" w:rsidRPr="00B64A1E">
        <w:t>0</w:t>
      </w:r>
      <w:r w:rsidR="00CE4B2C">
        <w:t>)</w:t>
      </w:r>
      <w:r w:rsidR="00B64A1E" w:rsidRPr="00B64A1E">
        <w:t>》就各级妇女参政的比例提出明确指标</w:t>
      </w:r>
      <w:r w:rsidR="00756278">
        <w:t>.</w:t>
      </w:r>
      <w:r>
        <w:rPr>
          <w:rFonts w:hint="eastAsia"/>
        </w:rPr>
        <w:t>“</w:t>
      </w:r>
      <w:r w:rsidR="00B64A1E" w:rsidRPr="00B64A1E">
        <w:t>各级人大、政协和人民政府领导成员中都要有</w:t>
      </w:r>
      <w:r>
        <w:t>1</w:t>
      </w:r>
      <w:r w:rsidR="00B64A1E" w:rsidRPr="00B64A1E">
        <w:t>名以上的女性。提高女性在各级各类国家机关公务员中的比例。在女性比较集中的部门、行业管理层中</w:t>
      </w:r>
      <w:r w:rsidR="00CE4B2C">
        <w:t>，</w:t>
      </w:r>
      <w:r w:rsidR="00B64A1E" w:rsidRPr="00B64A1E">
        <w:t>女性的数量要与女职工比例相适应。在村民委员会、居民委员会成员中要有一定比例的女性成员。</w:t>
      </w:r>
      <w:r>
        <w:rPr>
          <w:rFonts w:hint="eastAsia"/>
        </w:rPr>
        <w:t>”</w:t>
      </w:r>
    </w:p>
    <w:p w:rsidR="00B64A1E" w:rsidRPr="00B64A1E" w:rsidRDefault="00AC57C6" w:rsidP="00B64A1E">
      <w:pPr>
        <w:pStyle w:val="SingleTxtGC"/>
      </w:pPr>
      <w:r>
        <w:t>12</w:t>
      </w:r>
      <w:r w:rsidR="00CE4B2C">
        <w:t>0.</w:t>
      </w:r>
      <w:r w:rsidR="0025451A">
        <w:rPr>
          <w:rFonts w:hint="eastAsia"/>
        </w:rPr>
        <w:t xml:space="preserve"> </w:t>
      </w:r>
      <w:r w:rsidR="00B64A1E" w:rsidRPr="00B64A1E">
        <w:t xml:space="preserve"> </w:t>
      </w:r>
      <w:r w:rsidR="00B64A1E" w:rsidRPr="00B64A1E">
        <w:t>为有效推动妇女参政</w:t>
      </w:r>
      <w:r w:rsidR="00CE4B2C">
        <w:t>，</w:t>
      </w:r>
      <w:r w:rsidR="00B64A1E" w:rsidRPr="00B64A1E">
        <w:t>国家采取系列有力措施</w:t>
      </w:r>
      <w:r w:rsidR="00CE4B2C">
        <w:t>，</w:t>
      </w:r>
      <w:r w:rsidR="00B64A1E" w:rsidRPr="00B64A1E">
        <w:t>确保培养选拔女干部工作纳入制度化和规范化轨道。中组部在</w:t>
      </w:r>
      <w:r>
        <w:t>2</w:t>
      </w:r>
      <w:r w:rsidR="00B64A1E" w:rsidRPr="00B64A1E">
        <w:t>00</w:t>
      </w:r>
      <w:r>
        <w:t>7</w:t>
      </w:r>
      <w:r w:rsidR="00B64A1E" w:rsidRPr="00B64A1E">
        <w:t>年底建立了培养选拔女干部年度工作报告制度和工作通报制度</w:t>
      </w:r>
      <w:r w:rsidR="00CE4B2C">
        <w:t>，</w:t>
      </w:r>
      <w:r w:rsidR="00B64A1E" w:rsidRPr="00B64A1E">
        <w:t>以便及时总结督促指导各地工作。</w:t>
      </w:r>
    </w:p>
    <w:p w:rsidR="00B64A1E" w:rsidRPr="00B64A1E" w:rsidRDefault="00AC57C6" w:rsidP="00B64A1E">
      <w:pPr>
        <w:pStyle w:val="SingleTxtGC"/>
      </w:pPr>
      <w:r>
        <w:t>12</w:t>
      </w:r>
      <w:r w:rsidR="00CE4B2C">
        <w:t>1.</w:t>
      </w:r>
      <w:r w:rsidR="00B64A1E" w:rsidRPr="00B64A1E">
        <w:t xml:space="preserve"> </w:t>
      </w:r>
      <w:r w:rsidR="0025451A">
        <w:rPr>
          <w:rFonts w:hint="eastAsia"/>
        </w:rPr>
        <w:t xml:space="preserve"> </w:t>
      </w:r>
      <w:r w:rsidR="00B64A1E" w:rsidRPr="00B64A1E">
        <w:t>为促进女性高层次人才的成长与发展</w:t>
      </w:r>
      <w:r w:rsidR="00CE4B2C">
        <w:t>，</w:t>
      </w:r>
      <w:r w:rsidR="00B64A1E" w:rsidRPr="00B64A1E">
        <w:t>中国政府实施了</w:t>
      </w:r>
      <w:r>
        <w:rPr>
          <w:rFonts w:hint="eastAsia"/>
        </w:rPr>
        <w:t>“</w:t>
      </w:r>
      <w:r w:rsidR="00B64A1E" w:rsidRPr="00B64A1E">
        <w:t>女性高层次人才成长状况研究与政策推动项目</w:t>
      </w:r>
      <w:r>
        <w:rPr>
          <w:rFonts w:hint="eastAsia"/>
        </w:rPr>
        <w:t>”</w:t>
      </w:r>
      <w:r w:rsidR="00B64A1E" w:rsidRPr="00B64A1E">
        <w:t>。该项目自</w:t>
      </w:r>
      <w:r>
        <w:t>2</w:t>
      </w:r>
      <w:r w:rsidR="00B64A1E" w:rsidRPr="00B64A1E">
        <w:t>00</w:t>
      </w:r>
      <w:r>
        <w:t>9</w:t>
      </w:r>
      <w:r w:rsidR="00B64A1E" w:rsidRPr="00B64A1E">
        <w:t>年开始实施</w:t>
      </w:r>
      <w:r w:rsidR="00CE4B2C">
        <w:t>，</w:t>
      </w:r>
      <w:r w:rsidR="00B64A1E" w:rsidRPr="00B64A1E">
        <w:t>目前已完成部分省市女性高层次人才成长状况与发展对策的调研报告</w:t>
      </w:r>
      <w:r w:rsidR="00CE4B2C">
        <w:t>，</w:t>
      </w:r>
      <w:r w:rsidR="00B64A1E" w:rsidRPr="00B64A1E">
        <w:t>向全国人大和全国政协提交了提案建议。在项目推动下</w:t>
      </w:r>
      <w:r w:rsidR="00CE4B2C">
        <w:t>，</w:t>
      </w:r>
      <w:r w:rsidR="00B64A1E" w:rsidRPr="00B64A1E">
        <w:t>相关子课题研究在有关机构中全面展开。</w:t>
      </w:r>
      <w:r w:rsidR="00B64A1E" w:rsidRPr="00B64A1E">
        <w:rPr>
          <w:rFonts w:hint="eastAsia"/>
        </w:rPr>
        <w:t>科技部制定出台女性科技人才队伍建设政策</w:t>
      </w:r>
      <w:r w:rsidR="00CE4B2C">
        <w:rPr>
          <w:rFonts w:hint="eastAsia"/>
        </w:rPr>
        <w:t>，</w:t>
      </w:r>
      <w:r w:rsidR="00B64A1E" w:rsidRPr="00B64A1E">
        <w:t>教育部等单位将推动女性人才成长列为重要研究课题。</w:t>
      </w:r>
    </w:p>
    <w:p w:rsidR="00B64A1E" w:rsidRPr="00B64A1E" w:rsidRDefault="00AC57C6" w:rsidP="00B64A1E">
      <w:pPr>
        <w:pStyle w:val="SingleTxtGC"/>
      </w:pPr>
      <w:r>
        <w:t>12</w:t>
      </w:r>
      <w:r w:rsidR="00CE4B2C">
        <w:t>2.</w:t>
      </w:r>
      <w:r w:rsidR="00B64A1E" w:rsidRPr="00B64A1E">
        <w:t xml:space="preserve"> </w:t>
      </w:r>
      <w:r w:rsidR="0025451A">
        <w:rPr>
          <w:rFonts w:hint="eastAsia"/>
        </w:rPr>
        <w:t xml:space="preserve"> </w:t>
      </w:r>
      <w:r w:rsidR="00B64A1E" w:rsidRPr="00B64A1E">
        <w:t>为提高妇女参政能力</w:t>
      </w:r>
      <w:r w:rsidR="00CE4B2C">
        <w:t>，</w:t>
      </w:r>
      <w:r w:rsidR="00B64A1E" w:rsidRPr="00B64A1E">
        <w:t>政府创造机会为女干部提供各类培训</w:t>
      </w:r>
      <w:r w:rsidR="00CE4B2C">
        <w:t>，</w:t>
      </w:r>
      <w:r w:rsidR="00B64A1E" w:rsidRPr="00B64A1E">
        <w:t>学习经济、政治、文化、科技、法律等方面的知识</w:t>
      </w:r>
      <w:r w:rsidR="00CE4B2C">
        <w:t>，</w:t>
      </w:r>
      <w:r w:rsidR="00B64A1E" w:rsidRPr="00B64A1E">
        <w:t>不断提高她们的业务和领导水平</w:t>
      </w:r>
      <w:r w:rsidR="00CE4B2C">
        <w:t>；</w:t>
      </w:r>
      <w:r w:rsidR="00B64A1E" w:rsidRPr="00B64A1E">
        <w:t>组织女干部到国内经济发达地区或境外学习考察</w:t>
      </w:r>
      <w:r w:rsidR="00CE4B2C">
        <w:t>，</w:t>
      </w:r>
      <w:r w:rsidR="00B64A1E" w:rsidRPr="00B64A1E">
        <w:t>开阔眼界、增长见识</w:t>
      </w:r>
      <w:r w:rsidR="00CE4B2C">
        <w:t>；</w:t>
      </w:r>
      <w:r w:rsidR="00B64A1E" w:rsidRPr="00B64A1E">
        <w:t>开设女市长培训班、女外交官职业培训班、领导艺术和角色定位培训班等</w:t>
      </w:r>
      <w:r w:rsidR="00CE4B2C">
        <w:t>，</w:t>
      </w:r>
      <w:r w:rsidR="00B64A1E" w:rsidRPr="00B64A1E">
        <w:t>增强培训的针对性和实效性。</w:t>
      </w:r>
    </w:p>
    <w:p w:rsidR="00B64A1E" w:rsidRPr="00B64A1E" w:rsidRDefault="00AC57C6" w:rsidP="00B64A1E">
      <w:pPr>
        <w:pStyle w:val="SingleTxtGC"/>
      </w:pPr>
      <w:r>
        <w:t>12</w:t>
      </w:r>
      <w:r w:rsidR="00CE4B2C">
        <w:t>3.</w:t>
      </w:r>
      <w:r w:rsidR="00B64A1E" w:rsidRPr="00B64A1E">
        <w:t xml:space="preserve"> </w:t>
      </w:r>
      <w:r w:rsidR="0025451A">
        <w:rPr>
          <w:rFonts w:hint="eastAsia"/>
        </w:rPr>
        <w:t xml:space="preserve"> </w:t>
      </w:r>
      <w:r w:rsidR="00B64A1E" w:rsidRPr="00B64A1E">
        <w:t>各级政府重视选派女干部特别是年轻女干部到基层、上级机关、经济贫困或发达地区、重点工程或重大项目中任职或挂职锻炼</w:t>
      </w:r>
      <w:r w:rsidR="00CE4B2C">
        <w:t>，</w:t>
      </w:r>
      <w:r w:rsidR="00B64A1E" w:rsidRPr="00B64A1E">
        <w:t>在实践活动中提高她们的领导水平和能力。</w:t>
      </w:r>
    </w:p>
    <w:p w:rsidR="00B64A1E" w:rsidRPr="00B64A1E" w:rsidRDefault="00AC57C6" w:rsidP="00B64A1E">
      <w:pPr>
        <w:pStyle w:val="SingleTxtGC"/>
      </w:pPr>
      <w:r>
        <w:t>12</w:t>
      </w:r>
      <w:r w:rsidR="00CE4B2C">
        <w:t>4.</w:t>
      </w:r>
      <w:r w:rsidR="00B64A1E" w:rsidRPr="00B64A1E">
        <w:t xml:space="preserve"> </w:t>
      </w:r>
      <w:r w:rsidR="0025451A">
        <w:rPr>
          <w:rFonts w:hint="eastAsia"/>
        </w:rPr>
        <w:t xml:space="preserve"> </w:t>
      </w:r>
      <w:r w:rsidR="00B64A1E" w:rsidRPr="00B64A1E">
        <w:t>各级政府在选拔使用方面向女干部倾斜</w:t>
      </w:r>
      <w:r w:rsidR="00CE4B2C">
        <w:t>，</w:t>
      </w:r>
      <w:r w:rsidR="00B64A1E" w:rsidRPr="00B64A1E">
        <w:t>坚持同等条件优先选拔使用女干部</w:t>
      </w:r>
      <w:r w:rsidR="00CE4B2C">
        <w:t>；</w:t>
      </w:r>
      <w:r w:rsidR="00B64A1E" w:rsidRPr="00B64A1E">
        <w:t>扩大选人范围</w:t>
      </w:r>
      <w:r w:rsidR="00CE4B2C">
        <w:t>，</w:t>
      </w:r>
      <w:r w:rsidR="00B64A1E" w:rsidRPr="00B64A1E">
        <w:t>除党政机关</w:t>
      </w:r>
      <w:r w:rsidR="00CE4B2C">
        <w:t>，</w:t>
      </w:r>
      <w:r w:rsidR="00B64A1E" w:rsidRPr="00B64A1E">
        <w:t>还注重从国有企业、高等院校、科研院所以及女性比较集中的其他行业中选拔</w:t>
      </w:r>
      <w:r w:rsidR="00CE4B2C">
        <w:t>；</w:t>
      </w:r>
      <w:r w:rsidR="00B64A1E" w:rsidRPr="00B64A1E">
        <w:t>在公开选拔和竞争上岗工作中适当增加定向选拔女干部的岗位和名额。</w:t>
      </w:r>
    </w:p>
    <w:p w:rsidR="00B64A1E" w:rsidRPr="00B64A1E" w:rsidRDefault="00AC57C6" w:rsidP="00B64A1E">
      <w:pPr>
        <w:pStyle w:val="SingleTxtGC"/>
      </w:pPr>
      <w:r>
        <w:t>12</w:t>
      </w:r>
      <w:r w:rsidR="00CE4B2C">
        <w:t>5.</w:t>
      </w:r>
      <w:r w:rsidR="00B64A1E" w:rsidRPr="00B64A1E">
        <w:t xml:space="preserve"> </w:t>
      </w:r>
      <w:r w:rsidR="0025451A">
        <w:rPr>
          <w:rFonts w:hint="eastAsia"/>
        </w:rPr>
        <w:t xml:space="preserve"> </w:t>
      </w:r>
      <w:r w:rsidR="00B64A1E" w:rsidRPr="00B64A1E">
        <w:t>政府注重加强后备干部和基层干部队伍建设</w:t>
      </w:r>
      <w:r w:rsidR="00CE4B2C">
        <w:t>，</w:t>
      </w:r>
      <w:r w:rsidR="00B64A1E" w:rsidRPr="00B64A1E">
        <w:t>保证省、市、县各级后备干部队伍中女干部的比例和党政工作部门领导班子后备干部中女干部的数量。</w:t>
      </w:r>
    </w:p>
    <w:p w:rsidR="00B64A1E" w:rsidRPr="00B64A1E" w:rsidRDefault="00AC57C6" w:rsidP="00B64A1E">
      <w:pPr>
        <w:pStyle w:val="SingleTxtGC"/>
      </w:pPr>
      <w:r>
        <w:t>12</w:t>
      </w:r>
      <w:r w:rsidR="00CE4B2C">
        <w:t>6.</w:t>
      </w:r>
      <w:r w:rsidR="00B64A1E" w:rsidRPr="00B64A1E">
        <w:t xml:space="preserve"> </w:t>
      </w:r>
      <w:r w:rsidR="0025451A">
        <w:rPr>
          <w:rFonts w:hint="eastAsia"/>
        </w:rPr>
        <w:t xml:space="preserve"> </w:t>
      </w:r>
      <w:r w:rsidR="00B64A1E" w:rsidRPr="00B64A1E">
        <w:t>为促进基层妇女参政、提升女性在村民自治中参与度</w:t>
      </w:r>
      <w:r w:rsidR="00CE4B2C">
        <w:t>，</w:t>
      </w:r>
      <w:r w:rsidR="00B64A1E" w:rsidRPr="00B64A1E">
        <w:t>政府大力推动妇女进村</w:t>
      </w:r>
      <w:r>
        <w:rPr>
          <w:rFonts w:hint="eastAsia"/>
        </w:rPr>
        <w:t>“</w:t>
      </w:r>
      <w:r w:rsidR="00B64A1E" w:rsidRPr="00B64A1E">
        <w:t>两委</w:t>
      </w:r>
      <w:r>
        <w:rPr>
          <w:rFonts w:hint="eastAsia"/>
        </w:rPr>
        <w:t>”</w:t>
      </w:r>
      <w:r w:rsidR="00B64A1E" w:rsidRPr="00B64A1E">
        <w:t>班子</w:t>
      </w:r>
      <w:r w:rsidR="00CE4B2C">
        <w:t>，</w:t>
      </w:r>
      <w:r w:rsidR="00B64A1E" w:rsidRPr="00B64A1E">
        <w:t>把推动农村妇女参与村民自治纳入相关地方法规、妇女发展规划以及村委会换届工作方案</w:t>
      </w:r>
      <w:r w:rsidR="00CE4B2C">
        <w:t>，</w:t>
      </w:r>
      <w:r w:rsidR="00B64A1E" w:rsidRPr="00B64A1E">
        <w:t>并且通过</w:t>
      </w:r>
      <w:r w:rsidR="00B64A1E" w:rsidRPr="00B64A1E">
        <w:t xml:space="preserve"> </w:t>
      </w:r>
      <w:r>
        <w:rPr>
          <w:rFonts w:hint="eastAsia"/>
        </w:rPr>
        <w:t>“</w:t>
      </w:r>
      <w:r w:rsidR="00B64A1E" w:rsidRPr="00B64A1E">
        <w:t>妇女委员专职专选</w:t>
      </w:r>
      <w:r>
        <w:rPr>
          <w:rFonts w:hint="eastAsia"/>
        </w:rPr>
        <w:t>”</w:t>
      </w:r>
      <w:r w:rsidR="00B64A1E" w:rsidRPr="00B64A1E">
        <w:t>和</w:t>
      </w:r>
      <w:r>
        <w:rPr>
          <w:rFonts w:hint="eastAsia"/>
        </w:rPr>
        <w:t>“</w:t>
      </w:r>
      <w:r w:rsidR="00B64A1E" w:rsidRPr="00B64A1E">
        <w:t>二次选举</w:t>
      </w:r>
      <w:r>
        <w:rPr>
          <w:rFonts w:hint="eastAsia"/>
        </w:rPr>
        <w:t>”</w:t>
      </w:r>
      <w:r w:rsidR="00B64A1E" w:rsidRPr="00B64A1E">
        <w:t>等办法</w:t>
      </w:r>
      <w:r w:rsidR="00CE4B2C">
        <w:t>，</w:t>
      </w:r>
      <w:r w:rsidR="00B64A1E" w:rsidRPr="00B64A1E">
        <w:t>确保在村民委员会中有女委员当选</w:t>
      </w:r>
      <w:r w:rsidR="00CE4B2C">
        <w:t>(</w:t>
      </w:r>
      <w:r w:rsidR="00B64A1E" w:rsidRPr="00B64A1E">
        <w:t>详见第四条暂行特别措施</w:t>
      </w:r>
      <w:r w:rsidR="00CE4B2C">
        <w:t>)</w:t>
      </w:r>
      <w:r w:rsidR="00B64A1E" w:rsidRPr="00B64A1E">
        <w:t>。目前</w:t>
      </w:r>
      <w:r w:rsidR="00CE4B2C">
        <w:t>，</w:t>
      </w:r>
      <w:r w:rsidR="00B64A1E" w:rsidRPr="00B64A1E">
        <w:t>农村妇女参加村委会的比例有了明显提高</w:t>
      </w:r>
      <w:r w:rsidR="00CE4B2C">
        <w:t>，</w:t>
      </w:r>
      <w:r w:rsidR="00B64A1E" w:rsidRPr="00B64A1E">
        <w:t>从</w:t>
      </w:r>
      <w:r>
        <w:t>2</w:t>
      </w:r>
      <w:r w:rsidR="00B64A1E" w:rsidRPr="00B64A1E">
        <w:t>00</w:t>
      </w:r>
      <w:r>
        <w:t>4</w:t>
      </w:r>
      <w:r w:rsidR="00B64A1E" w:rsidRPr="00B64A1E">
        <w:t>年的</w:t>
      </w:r>
      <w:r>
        <w:t>1</w:t>
      </w:r>
      <w:r w:rsidR="00CE4B2C">
        <w:t>5.</w:t>
      </w:r>
      <w:r>
        <w:t>1</w:t>
      </w:r>
      <w:r w:rsidR="00CE4B2C">
        <w:t>%</w:t>
      </w:r>
      <w:r w:rsidR="00B64A1E" w:rsidRPr="00B64A1E">
        <w:t>提高到</w:t>
      </w:r>
      <w:r>
        <w:t>2</w:t>
      </w:r>
      <w:r w:rsidR="00B64A1E" w:rsidRPr="00B64A1E">
        <w:t>00</w:t>
      </w:r>
      <w:r>
        <w:t>9</w:t>
      </w:r>
      <w:r w:rsidR="00B64A1E" w:rsidRPr="00B64A1E">
        <w:t>年的</w:t>
      </w:r>
      <w:r>
        <w:t>2</w:t>
      </w:r>
      <w:r w:rsidR="00CE4B2C">
        <w:t>1.</w:t>
      </w:r>
      <w:r>
        <w:t>5</w:t>
      </w:r>
      <w:r w:rsidR="00CE4B2C">
        <w:t>%</w:t>
      </w:r>
      <w:r w:rsidR="00B64A1E" w:rsidRPr="00B64A1E">
        <w:t>。</w:t>
      </w:r>
    </w:p>
    <w:p w:rsidR="00B64A1E" w:rsidRPr="00B64A1E" w:rsidRDefault="00AC57C6" w:rsidP="00B64A1E">
      <w:pPr>
        <w:pStyle w:val="SingleTxtGC"/>
      </w:pPr>
      <w:r>
        <w:t>12</w:t>
      </w:r>
      <w:r w:rsidR="00CE4B2C">
        <w:t>7.</w:t>
      </w:r>
      <w:r w:rsidR="00B64A1E" w:rsidRPr="00B64A1E">
        <w:t xml:space="preserve"> </w:t>
      </w:r>
      <w:r w:rsidR="0025451A">
        <w:rPr>
          <w:rFonts w:hint="eastAsia"/>
        </w:rPr>
        <w:t xml:space="preserve"> </w:t>
      </w:r>
      <w:r w:rsidR="00B64A1E" w:rsidRPr="00B64A1E">
        <w:t>政府在推动城市社区居民自治实践中</w:t>
      </w:r>
      <w:r w:rsidR="00CE4B2C">
        <w:t>，</w:t>
      </w:r>
      <w:r w:rsidR="00B64A1E" w:rsidRPr="00B64A1E">
        <w:t>积极发挥妇女在基层管理、服务和维护居民权益上的积极作用。</w:t>
      </w:r>
      <w:r w:rsidR="00B64A1E" w:rsidRPr="00B64A1E">
        <w:rPr>
          <w:lang w:val="zh-CN"/>
        </w:rPr>
        <w:t>目前中国</w:t>
      </w:r>
      <w:r w:rsidR="00CE4B2C">
        <w:rPr>
          <w:lang w:val="zh-CN"/>
        </w:rPr>
        <w:t>8.</w:t>
      </w:r>
      <w:r>
        <w:rPr>
          <w:rFonts w:hint="eastAsia"/>
        </w:rPr>
        <w:t>5</w:t>
      </w:r>
      <w:r w:rsidR="00B64A1E" w:rsidRPr="00B64A1E">
        <w:rPr>
          <w:lang w:val="zh-CN"/>
        </w:rPr>
        <w:t>万多个城市社区中已建立居民委员会</w:t>
      </w:r>
      <w:r w:rsidR="00B64A1E" w:rsidRPr="00B64A1E">
        <w:t>。截至</w:t>
      </w:r>
      <w:r>
        <w:t>2</w:t>
      </w:r>
      <w:r w:rsidR="00B64A1E" w:rsidRPr="00B64A1E">
        <w:t>00</w:t>
      </w:r>
      <w:r>
        <w:t>9</w:t>
      </w:r>
      <w:r w:rsidR="00B64A1E" w:rsidRPr="00B64A1E">
        <w:t>年底</w:t>
      </w:r>
      <w:r w:rsidR="00CE4B2C">
        <w:t>，</w:t>
      </w:r>
      <w:r w:rsidR="00B64A1E" w:rsidRPr="00B64A1E">
        <w:t>全国共有</w:t>
      </w:r>
      <w:r>
        <w:t>4</w:t>
      </w:r>
      <w:r w:rsidR="00CE4B2C">
        <w:rPr>
          <w:rFonts w:hint="eastAsia"/>
        </w:rPr>
        <w:t>3.</w:t>
      </w:r>
      <w:r>
        <w:rPr>
          <w:rFonts w:hint="eastAsia"/>
        </w:rPr>
        <w:t>1</w:t>
      </w:r>
      <w:r w:rsidR="00B64A1E" w:rsidRPr="00B64A1E">
        <w:t>万居民委员会成员</w:t>
      </w:r>
      <w:r w:rsidR="00CE4B2C">
        <w:t>，</w:t>
      </w:r>
      <w:r w:rsidR="00B64A1E" w:rsidRPr="00B64A1E">
        <w:t>其中女性占一半</w:t>
      </w:r>
      <w:r w:rsidR="00CE4B2C">
        <w:t>，</w:t>
      </w:r>
      <w:r w:rsidR="00B64A1E" w:rsidRPr="00B64A1E">
        <w:t>达</w:t>
      </w:r>
      <w:r>
        <w:t>2</w:t>
      </w:r>
      <w:r w:rsidR="00CE4B2C">
        <w:t>1.</w:t>
      </w:r>
      <w:r>
        <w:rPr>
          <w:rFonts w:hint="eastAsia"/>
        </w:rPr>
        <w:t>2</w:t>
      </w:r>
      <w:r w:rsidR="00B64A1E" w:rsidRPr="00B64A1E">
        <w:t>万。</w:t>
      </w:r>
    </w:p>
    <w:p w:rsidR="00B64A1E" w:rsidRPr="00B64A1E" w:rsidRDefault="00AC57C6" w:rsidP="00B64A1E">
      <w:pPr>
        <w:pStyle w:val="SingleTxtGC"/>
      </w:pPr>
      <w:r>
        <w:t>12</w:t>
      </w:r>
      <w:r w:rsidR="00CE4B2C">
        <w:t>8.</w:t>
      </w:r>
      <w:r w:rsidR="00B64A1E" w:rsidRPr="00B64A1E">
        <w:t xml:space="preserve"> </w:t>
      </w:r>
      <w:r w:rsidR="0025451A">
        <w:rPr>
          <w:rFonts w:hint="eastAsia"/>
        </w:rPr>
        <w:t xml:space="preserve"> </w:t>
      </w:r>
      <w:r w:rsidR="00B64A1E" w:rsidRPr="00B64A1E">
        <w:t>统计数据反映了妇女参政上的变化。</w:t>
      </w:r>
      <w:r w:rsidR="00B64A1E" w:rsidRPr="00B64A1E">
        <w:rPr>
          <w:bCs/>
        </w:rPr>
        <w:t>第十届全国人民代表大会</w:t>
      </w:r>
      <w:r w:rsidR="00CE4B2C">
        <w:t>(</w:t>
      </w:r>
      <w:r>
        <w:t>2</w:t>
      </w:r>
      <w:r w:rsidR="00B64A1E" w:rsidRPr="00B64A1E">
        <w:t>00</w:t>
      </w:r>
      <w:r>
        <w:t>3</w:t>
      </w:r>
      <w:r w:rsidR="00B64A1E" w:rsidRPr="00B64A1E">
        <w:t>年</w:t>
      </w:r>
      <w:r w:rsidR="00CE4B2C">
        <w:t>)</w:t>
      </w:r>
      <w:r w:rsidR="00B64A1E" w:rsidRPr="00B64A1E">
        <w:t>的女代表共</w:t>
      </w:r>
      <w:r>
        <w:t>6</w:t>
      </w:r>
      <w:r w:rsidR="00B64A1E" w:rsidRPr="00B64A1E">
        <w:t>0</w:t>
      </w:r>
      <w:r>
        <w:t>4</w:t>
      </w:r>
      <w:r w:rsidR="00B64A1E" w:rsidRPr="00B64A1E">
        <w:t>人</w:t>
      </w:r>
      <w:r w:rsidR="00CE4B2C">
        <w:t>，</w:t>
      </w:r>
      <w:r w:rsidR="00B64A1E" w:rsidRPr="00B64A1E">
        <w:t>占</w:t>
      </w:r>
      <w:r>
        <w:t>2</w:t>
      </w:r>
      <w:r w:rsidR="00CE4B2C">
        <w:t>0.</w:t>
      </w:r>
      <w:r>
        <w:t>3</w:t>
      </w:r>
      <w:r w:rsidR="00CE4B2C">
        <w:t>%</w:t>
      </w:r>
      <w:r w:rsidR="00CE4B2C">
        <w:t>，</w:t>
      </w:r>
      <w:r w:rsidR="00B64A1E" w:rsidRPr="00B64A1E">
        <w:t>到第十一届</w:t>
      </w:r>
      <w:r w:rsidR="00CE4B2C">
        <w:t>(</w:t>
      </w:r>
      <w:r>
        <w:t>2</w:t>
      </w:r>
      <w:r w:rsidR="00B64A1E" w:rsidRPr="00B64A1E">
        <w:t>00</w:t>
      </w:r>
      <w:r>
        <w:t>8</w:t>
      </w:r>
      <w:r w:rsidR="00B64A1E" w:rsidRPr="00B64A1E">
        <w:t>年</w:t>
      </w:r>
      <w:r w:rsidR="00CE4B2C">
        <w:t>)</w:t>
      </w:r>
      <w:r w:rsidR="00B64A1E" w:rsidRPr="00B64A1E">
        <w:t>增为</w:t>
      </w:r>
      <w:r>
        <w:t>638</w:t>
      </w:r>
      <w:r w:rsidR="00B64A1E" w:rsidRPr="00B64A1E">
        <w:t>人</w:t>
      </w:r>
      <w:r w:rsidR="00CE4B2C">
        <w:t>，</w:t>
      </w:r>
      <w:r w:rsidR="00B64A1E" w:rsidRPr="00B64A1E">
        <w:t>占</w:t>
      </w:r>
      <w:r>
        <w:t>2</w:t>
      </w:r>
      <w:r w:rsidR="00CE4B2C">
        <w:t>1.</w:t>
      </w:r>
      <w:r>
        <w:t>4</w:t>
      </w:r>
      <w:r w:rsidR="00CE4B2C">
        <w:t>%</w:t>
      </w:r>
      <w:r w:rsidR="00B64A1E" w:rsidRPr="00B64A1E">
        <w:t>。</w:t>
      </w:r>
      <w:r>
        <w:t>2</w:t>
      </w:r>
      <w:r w:rsidR="00B64A1E" w:rsidRPr="00B64A1E">
        <w:t>00</w:t>
      </w:r>
      <w:r>
        <w:t>8</w:t>
      </w:r>
      <w:r w:rsidR="00B64A1E" w:rsidRPr="00B64A1E">
        <w:t>年十一届全国人大一次会议通过的国务院</w:t>
      </w:r>
      <w:r>
        <w:t>27</w:t>
      </w:r>
      <w:r w:rsidR="00B64A1E" w:rsidRPr="00B64A1E">
        <w:t>个部委部长人选中</w:t>
      </w:r>
      <w:r w:rsidR="00CE4B2C">
        <w:t>，</w:t>
      </w:r>
      <w:r w:rsidR="00B64A1E" w:rsidRPr="00B64A1E">
        <w:t>女部长</w:t>
      </w:r>
      <w:r>
        <w:t>3</w:t>
      </w:r>
      <w:r w:rsidR="00B64A1E" w:rsidRPr="00B64A1E">
        <w:t>人</w:t>
      </w:r>
      <w:r w:rsidR="00CE4B2C">
        <w:t>，</w:t>
      </w:r>
      <w:r w:rsidR="00B64A1E" w:rsidRPr="00B64A1E">
        <w:t>占</w:t>
      </w:r>
      <w:r>
        <w:t>1</w:t>
      </w:r>
      <w:r w:rsidR="00CE4B2C">
        <w:t>1.</w:t>
      </w:r>
      <w:r>
        <w:t>1</w:t>
      </w:r>
      <w:r w:rsidR="00CE4B2C">
        <w:t>%</w:t>
      </w:r>
      <w:r w:rsidR="00CE4B2C">
        <w:t>，</w:t>
      </w:r>
      <w:r w:rsidR="00B64A1E" w:rsidRPr="00B64A1E">
        <w:t>改变了上一届政府女部长空缺的情形。</w:t>
      </w:r>
    </w:p>
    <w:p w:rsidR="00B64A1E" w:rsidRPr="00B64A1E" w:rsidRDefault="00AC57C6" w:rsidP="00B64A1E">
      <w:pPr>
        <w:pStyle w:val="SingleTxtGC"/>
      </w:pPr>
      <w:r>
        <w:t>12</w:t>
      </w:r>
      <w:r w:rsidR="00CE4B2C">
        <w:t>9.</w:t>
      </w:r>
      <w:r w:rsidR="00B64A1E" w:rsidRPr="00B64A1E">
        <w:t xml:space="preserve"> </w:t>
      </w:r>
      <w:r w:rsidR="0025451A">
        <w:rPr>
          <w:rFonts w:hint="eastAsia"/>
        </w:rPr>
        <w:t xml:space="preserve"> </w:t>
      </w:r>
      <w:r>
        <w:t>2</w:t>
      </w:r>
      <w:r w:rsidR="00B64A1E" w:rsidRPr="00B64A1E">
        <w:t>00</w:t>
      </w:r>
      <w:r>
        <w:t>8</w:t>
      </w:r>
      <w:r w:rsidR="00B64A1E" w:rsidRPr="00B64A1E">
        <w:t>年</w:t>
      </w:r>
      <w:r>
        <w:t>3</w:t>
      </w:r>
      <w:r w:rsidR="00B64A1E" w:rsidRPr="00B64A1E">
        <w:t>月产生的新一届全国人大常委会、国务院、全国政协领导班子中</w:t>
      </w:r>
      <w:r w:rsidR="00CE4B2C">
        <w:t>，</w:t>
      </w:r>
      <w:r w:rsidR="00B64A1E" w:rsidRPr="00B64A1E">
        <w:t>共有</w:t>
      </w:r>
      <w:r>
        <w:t>8</w:t>
      </w:r>
      <w:r w:rsidR="00B64A1E" w:rsidRPr="00B64A1E">
        <w:t>名女性</w:t>
      </w:r>
      <w:r w:rsidR="00CE4B2C">
        <w:t>，</w:t>
      </w:r>
      <w:r w:rsidR="00B64A1E" w:rsidRPr="00B64A1E">
        <w:t>较上届增加</w:t>
      </w:r>
      <w:r>
        <w:t>1</w:t>
      </w:r>
      <w:r w:rsidR="00B64A1E" w:rsidRPr="00B64A1E">
        <w:t>名</w:t>
      </w:r>
      <w:r w:rsidR="00CE4B2C">
        <w:t>，</w:t>
      </w:r>
      <w:r w:rsidR="00B64A1E" w:rsidRPr="00B64A1E">
        <w:t>其中包括全国人大副委员长</w:t>
      </w:r>
      <w:r>
        <w:t>3</w:t>
      </w:r>
      <w:r w:rsidR="00B64A1E" w:rsidRPr="00B64A1E">
        <w:t>人、国务委员</w:t>
      </w:r>
      <w:r>
        <w:t>1</w:t>
      </w:r>
      <w:r w:rsidR="00B64A1E" w:rsidRPr="00B64A1E">
        <w:t>人、全国政协副主席</w:t>
      </w:r>
      <w:r>
        <w:t>4</w:t>
      </w:r>
      <w:r w:rsidR="00B64A1E" w:rsidRPr="00B64A1E">
        <w:t>人。</w:t>
      </w:r>
    </w:p>
    <w:p w:rsidR="00B64A1E" w:rsidRPr="00B64A1E" w:rsidRDefault="00AC57C6" w:rsidP="00B64A1E">
      <w:pPr>
        <w:pStyle w:val="SingleTxtGC"/>
      </w:pPr>
      <w:r>
        <w:t>13</w:t>
      </w:r>
      <w:r w:rsidR="00CE4B2C">
        <w:t>0.</w:t>
      </w:r>
      <w:r w:rsidR="00B64A1E" w:rsidRPr="00B64A1E">
        <w:t xml:space="preserve"> </w:t>
      </w:r>
      <w:r w:rsidR="0025451A">
        <w:rPr>
          <w:rFonts w:hint="eastAsia"/>
        </w:rPr>
        <w:t xml:space="preserve"> </w:t>
      </w:r>
      <w:r w:rsidR="00B64A1E" w:rsidRPr="00B64A1E">
        <w:t>统计数据还显示</w:t>
      </w:r>
      <w:r w:rsidR="00CE4B2C">
        <w:t>，</w:t>
      </w:r>
      <w:r w:rsidR="00B64A1E" w:rsidRPr="00B64A1E">
        <w:t>中国女干部的总体比例呈上升趋势。</w:t>
      </w:r>
      <w:r>
        <w:t>2</w:t>
      </w:r>
      <w:r w:rsidR="00B64A1E" w:rsidRPr="00B64A1E">
        <w:t>00</w:t>
      </w:r>
      <w:r>
        <w:t>9</w:t>
      </w:r>
      <w:r w:rsidR="00B64A1E" w:rsidRPr="00B64A1E">
        <w:t>年省部级和地厅级女干部分别占同级干部的</w:t>
      </w:r>
      <w:r>
        <w:t>1</w:t>
      </w:r>
      <w:r w:rsidR="00CE4B2C">
        <w:t>1.</w:t>
      </w:r>
      <w:r w:rsidR="00B64A1E" w:rsidRPr="00B64A1E">
        <w:t>0</w:t>
      </w:r>
      <w:r w:rsidR="00CE4B2C">
        <w:t>%</w:t>
      </w:r>
      <w:r w:rsidR="00B64A1E" w:rsidRPr="00B64A1E">
        <w:t>和</w:t>
      </w:r>
      <w:r>
        <w:t>1</w:t>
      </w:r>
      <w:r w:rsidR="00CE4B2C">
        <w:t>3.</w:t>
      </w:r>
      <w:r>
        <w:t>7</w:t>
      </w:r>
      <w:r w:rsidR="00CE4B2C">
        <w:t>%</w:t>
      </w:r>
      <w:r w:rsidR="00CE4B2C">
        <w:t>；</w:t>
      </w:r>
      <w:r w:rsidR="00B64A1E" w:rsidRPr="00B64A1E">
        <w:t>县处级以上女干部占同级干部总数的</w:t>
      </w:r>
      <w:r>
        <w:t>1</w:t>
      </w:r>
      <w:r w:rsidR="00CE4B2C">
        <w:t>6.</w:t>
      </w:r>
      <w:r>
        <w:t>4</w:t>
      </w:r>
      <w:r w:rsidR="00CE4B2C">
        <w:t>%</w:t>
      </w:r>
      <w:r w:rsidR="00B64A1E" w:rsidRPr="00B64A1E">
        <w:t>。</w:t>
      </w:r>
      <w:r>
        <w:t>2</w:t>
      </w:r>
      <w:r w:rsidR="00B64A1E" w:rsidRPr="00B64A1E">
        <w:t>00</w:t>
      </w:r>
      <w:r>
        <w:t>9</w:t>
      </w:r>
      <w:r w:rsidR="00B64A1E" w:rsidRPr="00B64A1E">
        <w:t>年省、市、县三级政府领导班子中女干部配备率分别为</w:t>
      </w:r>
      <w:r>
        <w:t>9</w:t>
      </w:r>
      <w:r w:rsidR="00CE4B2C">
        <w:t>0.</w:t>
      </w:r>
      <w:r>
        <w:t>3</w:t>
      </w:r>
      <w:r w:rsidR="00CE4B2C">
        <w:t>%</w:t>
      </w:r>
      <w:r w:rsidR="00B64A1E" w:rsidRPr="00B64A1E">
        <w:t>、</w:t>
      </w:r>
      <w:r>
        <w:t>8</w:t>
      </w:r>
      <w:r w:rsidR="00CE4B2C">
        <w:t>9.</w:t>
      </w:r>
      <w:r>
        <w:t>5</w:t>
      </w:r>
      <w:r w:rsidR="00CE4B2C">
        <w:t>%</w:t>
      </w:r>
      <w:r w:rsidR="00B64A1E" w:rsidRPr="00B64A1E">
        <w:t>、</w:t>
      </w:r>
      <w:r>
        <w:t>8</w:t>
      </w:r>
      <w:r w:rsidR="00CE4B2C">
        <w:t>8.</w:t>
      </w:r>
      <w:r>
        <w:t>4</w:t>
      </w:r>
      <w:r w:rsidR="00CE4B2C">
        <w:t>%</w:t>
      </w:r>
      <w:r w:rsidR="00CE4B2C">
        <w:t>，</w:t>
      </w:r>
      <w:r w:rsidR="00B64A1E" w:rsidRPr="00B64A1E">
        <w:t>比</w:t>
      </w:r>
      <w:r>
        <w:t>2</w:t>
      </w:r>
      <w:r w:rsidR="00B64A1E" w:rsidRPr="00B64A1E">
        <w:t>00</w:t>
      </w:r>
      <w:r>
        <w:t>4</w:t>
      </w:r>
      <w:r w:rsidR="00B64A1E" w:rsidRPr="00B64A1E">
        <w:t>年分别提高了</w:t>
      </w:r>
      <w:r w:rsidR="00CE4B2C">
        <w:t>3.</w:t>
      </w:r>
      <w:r>
        <w:t>2</w:t>
      </w:r>
      <w:r w:rsidR="00B64A1E" w:rsidRPr="00B64A1E">
        <w:t>、</w:t>
      </w:r>
      <w:r w:rsidR="00CE4B2C">
        <w:rPr>
          <w:rFonts w:hint="eastAsia"/>
        </w:rPr>
        <w:t>4.</w:t>
      </w:r>
      <w:r>
        <w:t>9</w:t>
      </w:r>
      <w:r w:rsidR="00B64A1E" w:rsidRPr="00B64A1E">
        <w:t>和</w:t>
      </w:r>
      <w:r w:rsidR="00CE4B2C">
        <w:rPr>
          <w:rFonts w:hint="eastAsia"/>
        </w:rPr>
        <w:t>3.</w:t>
      </w:r>
      <w:r>
        <w:rPr>
          <w:rFonts w:hint="eastAsia"/>
        </w:rPr>
        <w:t>5</w:t>
      </w:r>
      <w:r w:rsidR="00B64A1E" w:rsidRPr="00B64A1E">
        <w:t>个百分点</w:t>
      </w:r>
      <w:r w:rsidR="00CE4B2C">
        <w:t>；</w:t>
      </w:r>
      <w:r>
        <w:t>2</w:t>
      </w:r>
      <w:r w:rsidR="00B64A1E" w:rsidRPr="00B64A1E">
        <w:t>00</w:t>
      </w:r>
      <w:r>
        <w:t>9</w:t>
      </w:r>
      <w:r w:rsidR="00B64A1E" w:rsidRPr="00B64A1E">
        <w:t>年省级政府部门领导班子中女干部配备率为</w:t>
      </w:r>
      <w:r>
        <w:t>5</w:t>
      </w:r>
      <w:r w:rsidR="00CE4B2C">
        <w:t>6.</w:t>
      </w:r>
      <w:r>
        <w:t>8</w:t>
      </w:r>
      <w:r w:rsidR="00CE4B2C">
        <w:t>%</w:t>
      </w:r>
      <w:r w:rsidR="00CE4B2C">
        <w:t>，</w:t>
      </w:r>
      <w:r w:rsidR="00B64A1E" w:rsidRPr="00B64A1E">
        <w:t>比上年提高</w:t>
      </w:r>
      <w:r w:rsidR="00CE4B2C">
        <w:t>2.</w:t>
      </w:r>
      <w:r>
        <w:t>9</w:t>
      </w:r>
      <w:r w:rsidR="00B64A1E" w:rsidRPr="00B64A1E">
        <w:t>个百分点</w:t>
      </w:r>
      <w:r w:rsidR="00CE4B2C">
        <w:t>(</w:t>
      </w:r>
      <w:r w:rsidR="00B64A1E" w:rsidRPr="00B64A1E">
        <w:t>见下图</w:t>
      </w:r>
      <w:r w:rsidR="00CE4B2C">
        <w:t>)</w:t>
      </w:r>
      <w:r w:rsidR="00B64A1E" w:rsidRPr="00B64A1E">
        <w:t>。</w:t>
      </w:r>
    </w:p>
    <w:p w:rsidR="00B64A1E" w:rsidRPr="00B64A1E" w:rsidRDefault="002A4254" w:rsidP="00FB2851">
      <w:pPr>
        <w:pStyle w:val="H23GC"/>
      </w:pPr>
      <w:r>
        <w:rPr>
          <w:rFonts w:hint="eastAsia"/>
          <w:noProof/>
          <w:snapToGrid/>
        </w:rPr>
        <w:pict>
          <v:group id="_x0000_s2554" style="position:absolute;left:0;text-align:left;margin-left:39pt;margin-top:32.7pt;width:376.95pt;height:179pt;z-index:3" coordorigin="1914,4967" coordsize="7539,3580">
            <v:group id="_x0000_s1211" editas="canvas" style="position:absolute;left:1914;top:4967;width:7539;height:3394" coordorigin="1928,5388" coordsize="7539,3394" o:allowoverlap="f">
              <o:lock v:ext="edit" aspectratio="t"/>
              <v:shape id="_x0000_s1212" type="#_x0000_t75" style="position:absolute;left:1928;top:5388;width:7539;height:3394" o:preferrelative="f">
                <v:fill o:detectmouseclick="t"/>
                <v:path o:extrusionok="t" o:connecttype="none"/>
                <o:lock v:ext="edit" text="t"/>
              </v:shape>
              <v:group id="_x0000_s1925" style="position:absolute;left:2269;top:5468;width:7198;height:3037" coordorigin="2269,5468" coordsize="7198,3037">
                <v:rect id="_x0000_s1214" style="position:absolute;left:3264;top:6397;width:672;height:1850" fillcolor="#99f" strokeweight=".55pt"/>
                <v:rect id="_x0000_s1215" style="position:absolute;left:4940;top:6293;width:673;height:1954" fillcolor="#99f" strokeweight=".55pt"/>
                <v:rect id="_x0000_s1216" style="position:absolute;left:6616;top:6308;width:674;height:1939" fillcolor="#99f" strokeweight=".55pt"/>
                <v:rect id="_x0000_s1217" style="position:absolute;left:8293;top:6205;width:673;height:2042" fillcolor="#99f" strokeweight=".55pt"/>
                <v:line id="_x0000_s1218" style="position:absolute" from="2762,5733" to="2762,8247" strokeweight="0"/>
                <v:line id="_x0000_s1219" style="position:absolute" from="2762,8247" to="2809,8247" strokeweight="0"/>
                <v:line id="_x0000_s1220" style="position:absolute" from="2762,7886" to="2809,7886" strokeweight="0"/>
                <v:line id="_x0000_s1221" style="position:absolute" from="2762,7526" to="2809,7526" strokeweight="0"/>
                <v:line id="_x0000_s1222" style="position:absolute" from="2762,7165" to="2809,7165" strokeweight="0"/>
                <v:line id="_x0000_s1223" style="position:absolute" from="2762,6813" to="2809,6813" strokeweight="0"/>
                <v:line id="_x0000_s1224" style="position:absolute" from="2762,6454" to="2809,6454" strokeweight="0"/>
                <v:line id="_x0000_s1225" style="position:absolute" from="2762,6093" to="2809,6093" strokeweight="0"/>
                <v:line id="_x0000_s1226" style="position:absolute" from="2762,5733" to="2809,5733" strokeweight="0"/>
                <v:line id="_x0000_s1227" style="position:absolute" from="2762,8247" to="9467,8247" strokeweight="0"/>
                <v:line id="_x0000_s1228" style="position:absolute;flip:y" from="2762,8207" to="2762,8247" strokeweight="0"/>
                <v:line id="_x0000_s1229" style="position:absolute;flip:y" from="4438,8207" to="4438,8247" strokeweight="0"/>
                <v:line id="_x0000_s1230" style="position:absolute;flip:y" from="6115,8207" to="6115,8247" strokeweight="0"/>
                <v:line id="_x0000_s1231" style="position:absolute;flip:y" from="7791,8207" to="7791,8247" strokeweight="0"/>
                <v:line id="_x0000_s1232" style="position:absolute;flip:y" from="9467,8207" to="9467,8247" strokeweight="0"/>
                <v:rect id="_x0000_s1233" style="position:absolute;left:3491;top:6069;width:211;height:320;mso-wrap-style:none" filled="f" stroked="f">
                  <v:textbox style="mso-next-textbox:#_x0000_s1233;mso-fit-shape-to-text:t" inset="0,0,0,0">
                    <w:txbxContent>
                      <w:p w:rsidR="00CE2C12" w:rsidRPr="000A1959" w:rsidRDefault="00CE2C12" w:rsidP="00154784">
                        <w:pPr>
                          <w:rPr>
                            <w:sz w:val="19"/>
                          </w:rPr>
                        </w:pPr>
                        <w:r w:rsidRPr="000A1959">
                          <w:rPr>
                            <w:color w:val="000000"/>
                            <w:sz w:val="12"/>
                            <w:szCs w:val="14"/>
                          </w:rPr>
                          <w:t>51.6</w:t>
                        </w:r>
                      </w:p>
                    </w:txbxContent>
                  </v:textbox>
                </v:rect>
                <v:rect id="_x0000_s1234" style="position:absolute;left:5180;top:5939;width:211;height:320;mso-wrap-style:none" filled="f" stroked="f">
                  <v:textbox style="mso-next-textbox:#_x0000_s1234;mso-fit-shape-to-text:t" inset="0,0,0,0">
                    <w:txbxContent>
                      <w:p w:rsidR="00CE2C12" w:rsidRPr="000A1959" w:rsidRDefault="00CE2C12" w:rsidP="00154784">
                        <w:pPr>
                          <w:rPr>
                            <w:sz w:val="19"/>
                          </w:rPr>
                        </w:pPr>
                        <w:r w:rsidRPr="000A1959">
                          <w:rPr>
                            <w:color w:val="000000"/>
                            <w:sz w:val="12"/>
                            <w:szCs w:val="14"/>
                          </w:rPr>
                          <w:t>54.5</w:t>
                        </w:r>
                      </w:p>
                    </w:txbxContent>
                  </v:textbox>
                </v:rect>
                <v:rect id="_x0000_s1235" style="position:absolute;left:6872;top:5983;width:211;height:320;mso-wrap-style:none" filled="f" stroked="f">
                  <v:textbox style="mso-next-textbox:#_x0000_s1235;mso-fit-shape-to-text:t" inset="0,0,0,0">
                    <w:txbxContent>
                      <w:p w:rsidR="00CE2C12" w:rsidRPr="0000412C" w:rsidRDefault="00CE2C12" w:rsidP="00154784">
                        <w:pPr>
                          <w:rPr>
                            <w:sz w:val="19"/>
                          </w:rPr>
                        </w:pPr>
                        <w:r w:rsidRPr="0000412C">
                          <w:rPr>
                            <w:color w:val="000000"/>
                            <w:sz w:val="12"/>
                            <w:szCs w:val="14"/>
                          </w:rPr>
                          <w:t>53.9</w:t>
                        </w:r>
                      </w:p>
                    </w:txbxContent>
                  </v:textbox>
                </v:rect>
                <v:rect id="_x0000_s1236" style="position:absolute;left:8513;top:5873;width:211;height:320;mso-wrap-style:none" filled="f" stroked="f">
                  <v:textbox style="mso-next-textbox:#_x0000_s1236;mso-fit-shape-to-text:t" inset="0,0,0,0">
                    <w:txbxContent>
                      <w:p w:rsidR="00CE2C12" w:rsidRPr="0000412C" w:rsidRDefault="00CE2C12" w:rsidP="00154784">
                        <w:pPr>
                          <w:rPr>
                            <w:sz w:val="19"/>
                          </w:rPr>
                        </w:pPr>
                        <w:r w:rsidRPr="0000412C">
                          <w:rPr>
                            <w:color w:val="000000"/>
                            <w:sz w:val="12"/>
                            <w:szCs w:val="14"/>
                          </w:rPr>
                          <w:t>56.8</w:t>
                        </w:r>
                      </w:p>
                    </w:txbxContent>
                  </v:textbox>
                </v:rect>
                <v:rect id="_x0000_s1237" style="position:absolute;left:2345;top:8013;width:151;height:320;mso-wrap-style:none" filled="f" stroked="f">
                  <v:textbox style="mso-next-textbox:#_x0000_s1237;mso-fit-shape-to-text:t" inset="0,0,0,0">
                    <w:txbxContent>
                      <w:p w:rsidR="00CE2C12" w:rsidRPr="000A1959" w:rsidRDefault="00CE2C12" w:rsidP="00154784">
                        <w:pPr>
                          <w:rPr>
                            <w:sz w:val="19"/>
                          </w:rPr>
                        </w:pPr>
                        <w:r w:rsidRPr="000A1959">
                          <w:rPr>
                            <w:color w:val="000000"/>
                            <w:sz w:val="12"/>
                            <w:szCs w:val="14"/>
                          </w:rPr>
                          <w:t>0.0</w:t>
                        </w:r>
                      </w:p>
                    </w:txbxContent>
                  </v:textbox>
                </v:rect>
                <v:rect id="_x0000_s1238" style="position:absolute;left:2269;top:7672;width:211;height:320;mso-wrap-style:none" filled="f" stroked="f">
                  <v:textbox style="mso-next-textbox:#_x0000_s1238;mso-fit-shape-to-text:t" inset="0,0,0,0">
                    <w:txbxContent>
                      <w:p w:rsidR="00CE2C12" w:rsidRPr="000A1959" w:rsidRDefault="00CE2C12" w:rsidP="00154784">
                        <w:pPr>
                          <w:rPr>
                            <w:sz w:val="19"/>
                          </w:rPr>
                        </w:pPr>
                        <w:r w:rsidRPr="000A1959">
                          <w:rPr>
                            <w:color w:val="000000"/>
                            <w:sz w:val="12"/>
                            <w:szCs w:val="14"/>
                          </w:rPr>
                          <w:t>10.0</w:t>
                        </w:r>
                      </w:p>
                    </w:txbxContent>
                  </v:textbox>
                </v:rect>
                <v:rect id="_x0000_s1239" style="position:absolute;left:2269;top:7304;width:211;height:320;mso-wrap-style:none" filled="f" stroked="f">
                  <v:textbox style="mso-next-textbox:#_x0000_s1239;mso-fit-shape-to-text:t" inset="0,0,0,0">
                    <w:txbxContent>
                      <w:p w:rsidR="00CE2C12" w:rsidRPr="000A1959" w:rsidRDefault="00CE2C12" w:rsidP="00154784">
                        <w:pPr>
                          <w:rPr>
                            <w:sz w:val="19"/>
                          </w:rPr>
                        </w:pPr>
                        <w:r w:rsidRPr="000A1959">
                          <w:rPr>
                            <w:color w:val="000000"/>
                            <w:sz w:val="12"/>
                            <w:szCs w:val="14"/>
                          </w:rPr>
                          <w:t>20.0</w:t>
                        </w:r>
                      </w:p>
                    </w:txbxContent>
                  </v:textbox>
                </v:rect>
                <v:rect id="_x0000_s1240" style="position:absolute;left:2269;top:6943;width:211;height:320;mso-wrap-style:none" filled="f" stroked="f">
                  <v:textbox style="mso-next-textbox:#_x0000_s1240;mso-fit-shape-to-text:t" inset="0,0,0,0">
                    <w:txbxContent>
                      <w:p w:rsidR="00CE2C12" w:rsidRPr="000A1959" w:rsidRDefault="00CE2C12" w:rsidP="00154784">
                        <w:pPr>
                          <w:rPr>
                            <w:sz w:val="19"/>
                          </w:rPr>
                        </w:pPr>
                        <w:r w:rsidRPr="000A1959">
                          <w:rPr>
                            <w:color w:val="000000"/>
                            <w:sz w:val="12"/>
                            <w:szCs w:val="14"/>
                          </w:rPr>
                          <w:t>30.0</w:t>
                        </w:r>
                      </w:p>
                    </w:txbxContent>
                  </v:textbox>
                </v:rect>
                <v:rect id="_x0000_s1241" style="position:absolute;left:2269;top:6564;width:211;height:320;mso-wrap-style:none" filled="f" stroked="f">
                  <v:textbox style="mso-next-textbox:#_x0000_s1241;mso-fit-shape-to-text:t" inset="0,0,0,0">
                    <w:txbxContent>
                      <w:p w:rsidR="00CE2C12" w:rsidRPr="000A1959" w:rsidRDefault="00CE2C12" w:rsidP="00154784">
                        <w:pPr>
                          <w:rPr>
                            <w:sz w:val="19"/>
                          </w:rPr>
                        </w:pPr>
                        <w:r w:rsidRPr="000A1959">
                          <w:rPr>
                            <w:color w:val="000000"/>
                            <w:sz w:val="12"/>
                            <w:szCs w:val="14"/>
                          </w:rPr>
                          <w:t>40.0</w:t>
                        </w:r>
                      </w:p>
                    </w:txbxContent>
                  </v:textbox>
                </v:rect>
                <v:rect id="_x0000_s1242" style="position:absolute;left:2269;top:6231;width:211;height:320;mso-wrap-style:none" filled="f" stroked="f">
                  <v:textbox style="mso-next-textbox:#_x0000_s1242;mso-fit-shape-to-text:t" inset="0,0,0,0">
                    <w:txbxContent>
                      <w:p w:rsidR="00CE2C12" w:rsidRPr="000A1959" w:rsidRDefault="00CE2C12" w:rsidP="00154784">
                        <w:pPr>
                          <w:rPr>
                            <w:sz w:val="19"/>
                          </w:rPr>
                        </w:pPr>
                        <w:r w:rsidRPr="000A1959">
                          <w:rPr>
                            <w:color w:val="000000"/>
                            <w:sz w:val="12"/>
                            <w:szCs w:val="14"/>
                          </w:rPr>
                          <w:t>50.0</w:t>
                        </w:r>
                      </w:p>
                    </w:txbxContent>
                  </v:textbox>
                </v:rect>
                <v:rect id="_x0000_s1243" style="position:absolute;left:2269;top:5871;width:211;height:320;mso-wrap-style:none" filled="f" stroked="f">
                  <v:textbox style="mso-next-textbox:#_x0000_s1243;mso-fit-shape-to-text:t" inset="0,0,0,0">
                    <w:txbxContent>
                      <w:p w:rsidR="00CE2C12" w:rsidRPr="000A1959" w:rsidRDefault="00CE2C12" w:rsidP="00154784">
                        <w:pPr>
                          <w:rPr>
                            <w:sz w:val="19"/>
                          </w:rPr>
                        </w:pPr>
                        <w:r w:rsidRPr="000A1959">
                          <w:rPr>
                            <w:color w:val="000000"/>
                            <w:sz w:val="12"/>
                            <w:szCs w:val="14"/>
                          </w:rPr>
                          <w:t>60.0</w:t>
                        </w:r>
                      </w:p>
                    </w:txbxContent>
                  </v:textbox>
                </v:rect>
                <v:rect id="_x0000_s1244" style="position:absolute;left:2269;top:5468;width:211;height:347;mso-wrap-style:none" filled="f" stroked="f">
                  <v:textbox style="mso-next-textbox:#_x0000_s1244;mso-fit-shape-to-text:t" inset="0,0,0,0">
                    <w:txbxContent>
                      <w:p w:rsidR="00CE2C12" w:rsidRPr="000A1959" w:rsidRDefault="00CE2C12" w:rsidP="00154784">
                        <w:pPr>
                          <w:spacing w:after="60" w:line="240" w:lineRule="auto"/>
                          <w:jc w:val="center"/>
                          <w:rPr>
                            <w:color w:val="000000"/>
                            <w:sz w:val="13"/>
                            <w:szCs w:val="13"/>
                          </w:rPr>
                        </w:pPr>
                        <w:r w:rsidRPr="000A1959">
                          <w:rPr>
                            <w:color w:val="000000"/>
                            <w:sz w:val="13"/>
                            <w:szCs w:val="13"/>
                          </w:rPr>
                          <w:t>%</w:t>
                        </w:r>
                      </w:p>
                      <w:p w:rsidR="00CE2C12" w:rsidRPr="000A1959" w:rsidRDefault="00CE2C12" w:rsidP="00154784">
                        <w:pPr>
                          <w:spacing w:line="240" w:lineRule="auto"/>
                          <w:rPr>
                            <w:sz w:val="19"/>
                          </w:rPr>
                        </w:pPr>
                        <w:r w:rsidRPr="000A1959">
                          <w:rPr>
                            <w:color w:val="000000"/>
                            <w:sz w:val="12"/>
                            <w:szCs w:val="14"/>
                          </w:rPr>
                          <w:t>70.0</w:t>
                        </w:r>
                      </w:p>
                    </w:txbxContent>
                  </v:textbox>
                </v:rect>
                <v:rect id="_x0000_s1245" style="position:absolute;left:3453;top:8158;width:359;height:323" filled="f" stroked="f">
                  <v:textbox style="mso-next-textbox:#_x0000_s1245;mso-fit-shape-to-text:t" inset="0,0,0,0">
                    <w:txbxContent>
                      <w:p w:rsidR="00CE2C12" w:rsidRPr="0000412C" w:rsidRDefault="00CE2C12" w:rsidP="00CE4B2C">
                        <w:pPr>
                          <w:ind w:right="-159"/>
                          <w:rPr>
                            <w:sz w:val="19"/>
                          </w:rPr>
                        </w:pPr>
                        <w:r w:rsidRPr="0000412C">
                          <w:rPr>
                            <w:color w:val="000000"/>
                            <w:sz w:val="12"/>
                            <w:szCs w:val="14"/>
                          </w:rPr>
                          <w:t>2006</w:t>
                        </w:r>
                      </w:p>
                    </w:txbxContent>
                  </v:textbox>
                </v:rect>
                <v:rect id="_x0000_s1246" style="position:absolute;left:5131;top:8158;width:241;height:320;mso-wrap-style:none" filled="f" stroked="f">
                  <v:textbox style="mso-next-textbox:#_x0000_s1246;mso-fit-shape-to-text:t" inset="0,0,0,0">
                    <w:txbxContent>
                      <w:p w:rsidR="00CE2C12" w:rsidRPr="00154784" w:rsidRDefault="00CE2C12" w:rsidP="0000412C">
                        <w:pPr>
                          <w:ind w:right="-159"/>
                          <w:rPr>
                            <w:sz w:val="19"/>
                          </w:rPr>
                        </w:pPr>
                        <w:r w:rsidRPr="0000412C">
                          <w:rPr>
                            <w:color w:val="000000"/>
                            <w:sz w:val="12"/>
                            <w:szCs w:val="14"/>
                          </w:rPr>
                          <w:t>2007</w:t>
                        </w:r>
                      </w:p>
                    </w:txbxContent>
                  </v:textbox>
                </v:rect>
                <v:rect id="_x0000_s1247" style="position:absolute;left:6806;top:8158;width:241;height:320;mso-wrap-style:none" filled="f" stroked="f">
                  <v:textbox style="mso-next-textbox:#_x0000_s1247;mso-fit-shape-to-text:t" inset="0,0,0,0">
                    <w:txbxContent>
                      <w:p w:rsidR="00CE2C12" w:rsidRPr="0000412C" w:rsidRDefault="00CE2C12" w:rsidP="00154784">
                        <w:pPr>
                          <w:rPr>
                            <w:sz w:val="19"/>
                          </w:rPr>
                        </w:pPr>
                        <w:r w:rsidRPr="0000412C">
                          <w:rPr>
                            <w:color w:val="000000"/>
                            <w:sz w:val="12"/>
                            <w:szCs w:val="14"/>
                          </w:rPr>
                          <w:t>2008</w:t>
                        </w:r>
                      </w:p>
                    </w:txbxContent>
                  </v:textbox>
                </v:rect>
                <v:rect id="_x0000_s1248" style="position:absolute;left:8483;top:8158;width:241;height:320;mso-wrap-style:none" filled="f" stroked="f">
                  <v:textbox style="mso-next-textbox:#_x0000_s1248;mso-fit-shape-to-text:t" inset="0,0,0,0">
                    <w:txbxContent>
                      <w:p w:rsidR="00CE2C12" w:rsidRPr="0000412C" w:rsidRDefault="00CE2C12" w:rsidP="00154784">
                        <w:pPr>
                          <w:rPr>
                            <w:sz w:val="19"/>
                          </w:rPr>
                        </w:pPr>
                        <w:r w:rsidRPr="0000412C">
                          <w:rPr>
                            <w:color w:val="000000"/>
                            <w:sz w:val="12"/>
                            <w:szCs w:val="14"/>
                          </w:rPr>
                          <w:t>2009</w:t>
                        </w:r>
                      </w:p>
                    </w:txbxContent>
                  </v:textbox>
                </v:rect>
                <v:rect id="_x0000_s1249" style="position:absolute;left:9141;top:8182;width:242;height:323;mso-wrap-style:none" filled="f" stroked="f">
                  <v:textbox style="mso-next-textbox:#_x0000_s1249;mso-fit-shape-to-text:t" inset="0,0,0,0">
                    <w:txbxContent>
                      <w:p w:rsidR="00CE2C12" w:rsidRPr="00154784" w:rsidRDefault="00CE2C12" w:rsidP="00154784">
                        <w:pPr>
                          <w:rPr>
                            <w:sz w:val="19"/>
                          </w:rPr>
                        </w:pPr>
                        <w:r w:rsidRPr="00154784">
                          <w:rPr>
                            <w:rFonts w:ascii="SimSun" w:cs="SimSun" w:hint="eastAsia"/>
                            <w:color w:val="000000"/>
                            <w:sz w:val="12"/>
                            <w:szCs w:val="14"/>
                          </w:rPr>
                          <w:t>(年)</w:t>
                        </w:r>
                      </w:p>
                    </w:txbxContent>
                  </v:textbox>
                </v:rect>
              </v:group>
            </v:group>
            <v:rect id="_x0000_s1250" style="position:absolute;left:2174;top:8019;width:4380;height:528" filled="f" stroked="f">
              <v:textbox style="mso-next-textbox:#_x0000_s1250" inset="2.26822mm,1.1341mm,2.26822mm,1.1341mm">
                <w:txbxContent>
                  <w:p w:rsidR="00CE2C12" w:rsidRPr="00154784" w:rsidRDefault="00CE2C12" w:rsidP="002A4254">
                    <w:pPr>
                      <w:spacing w:before="120" w:after="120" w:line="240" w:lineRule="exact"/>
                      <w:rPr>
                        <w:sz w:val="18"/>
                        <w:szCs w:val="18"/>
                      </w:rPr>
                    </w:pPr>
                    <w:r w:rsidRPr="00154784">
                      <w:rPr>
                        <w:rFonts w:eastAsia="KaiTi_GB2312"/>
                        <w:sz w:val="18"/>
                        <w:szCs w:val="18"/>
                      </w:rPr>
                      <w:t>资料来源</w:t>
                    </w:r>
                    <w:r>
                      <w:rPr>
                        <w:sz w:val="18"/>
                        <w:szCs w:val="18"/>
                      </w:rPr>
                      <w:t xml:space="preserve">: </w:t>
                    </w:r>
                    <w:r w:rsidRPr="00154784">
                      <w:rPr>
                        <w:sz w:val="18"/>
                        <w:szCs w:val="18"/>
                      </w:rPr>
                      <w:t>中组部统计资料。</w:t>
                    </w:r>
                  </w:p>
                </w:txbxContent>
              </v:textbox>
            </v:rect>
            <w10:wrap type="topAndBottom"/>
          </v:group>
        </w:pict>
      </w:r>
      <w:r w:rsidR="00FB2851">
        <w:rPr>
          <w:rFonts w:hint="eastAsia"/>
        </w:rPr>
        <w:tab/>
      </w:r>
      <w:r w:rsidR="00FB2851">
        <w:rPr>
          <w:rFonts w:hint="eastAsia"/>
        </w:rPr>
        <w:tab/>
      </w:r>
      <w:r w:rsidR="00335329" w:rsidRPr="001D13DE">
        <w:rPr>
          <w:rFonts w:ascii="SimSun" w:eastAsia="SimSun" w:hAnsi="SimSun" w:hint="eastAsia"/>
        </w:rPr>
        <w:t>图表2．</w:t>
      </w:r>
      <w:r w:rsidR="00B64A1E" w:rsidRPr="00B64A1E">
        <w:t>省级政府部门领导班子中女干部配备率</w:t>
      </w:r>
    </w:p>
    <w:p w:rsidR="00B64A1E" w:rsidRPr="00B64A1E" w:rsidRDefault="00AC57C6" w:rsidP="00670978">
      <w:pPr>
        <w:pStyle w:val="SingleTxtGC"/>
        <w:spacing w:before="480"/>
      </w:pPr>
      <w:r>
        <w:t>13</w:t>
      </w:r>
      <w:r w:rsidR="00CE4B2C">
        <w:t>1.</w:t>
      </w:r>
      <w:r w:rsidR="00B64A1E" w:rsidRPr="00B64A1E">
        <w:t xml:space="preserve"> </w:t>
      </w:r>
      <w:r w:rsidR="00F36842">
        <w:rPr>
          <w:rFonts w:hint="eastAsia"/>
        </w:rPr>
        <w:t xml:space="preserve"> </w:t>
      </w:r>
      <w:r w:rsidR="00B64A1E" w:rsidRPr="00B64A1E">
        <w:t>中央国家机关新录用的公务员中女性比例高于</w:t>
      </w:r>
      <w:r>
        <w:t>4</w:t>
      </w:r>
      <w:r w:rsidR="00B64A1E" w:rsidRPr="00B64A1E">
        <w:t>0</w:t>
      </w:r>
      <w:r w:rsidR="00CE4B2C">
        <w:t>%</w:t>
      </w:r>
      <w:r w:rsidR="00B64A1E" w:rsidRPr="00B64A1E">
        <w:t>。全国女公务员比例高于</w:t>
      </w:r>
      <w:r>
        <w:t>23</w:t>
      </w:r>
      <w:r w:rsidR="00CE4B2C">
        <w:t>%</w:t>
      </w:r>
      <w:r w:rsidR="00B64A1E" w:rsidRPr="00B64A1E">
        <w:t>。</w:t>
      </w:r>
      <w:r>
        <w:t>2</w:t>
      </w:r>
      <w:r w:rsidR="00B64A1E" w:rsidRPr="00B64A1E">
        <w:t>00</w:t>
      </w:r>
      <w:r>
        <w:t>8</w:t>
      </w:r>
      <w:r w:rsidR="00B64A1E" w:rsidRPr="00B64A1E">
        <w:t>和</w:t>
      </w:r>
      <w:r>
        <w:t>2</w:t>
      </w:r>
      <w:r w:rsidR="00B64A1E" w:rsidRPr="00B64A1E">
        <w:t>00</w:t>
      </w:r>
      <w:r>
        <w:t>9</w:t>
      </w:r>
      <w:r w:rsidR="00B64A1E" w:rsidRPr="00B64A1E">
        <w:t>两年</w:t>
      </w:r>
      <w:r w:rsidR="00CE4B2C">
        <w:t>，</w:t>
      </w:r>
      <w:r w:rsidR="00B64A1E" w:rsidRPr="00B64A1E">
        <w:t>各地共选聘大学生村官约</w:t>
      </w:r>
      <w:r>
        <w:t>16</w:t>
      </w:r>
      <w:r w:rsidR="00B64A1E" w:rsidRPr="00B64A1E">
        <w:t>万人</w:t>
      </w:r>
      <w:r w:rsidR="00CE4B2C">
        <w:t>，</w:t>
      </w:r>
      <w:r w:rsidR="00B64A1E" w:rsidRPr="00B64A1E">
        <w:t>其中女性</w:t>
      </w:r>
      <w:r>
        <w:t>8</w:t>
      </w:r>
      <w:r w:rsidR="00B64A1E" w:rsidRPr="00B64A1E">
        <w:t>万多</w:t>
      </w:r>
      <w:r w:rsidR="00CE4B2C">
        <w:t>，</w:t>
      </w:r>
      <w:r w:rsidR="00B64A1E" w:rsidRPr="00B64A1E">
        <w:t>占</w:t>
      </w:r>
      <w:r>
        <w:t>5</w:t>
      </w:r>
      <w:r w:rsidR="00CE4B2C">
        <w:t>0.</w:t>
      </w:r>
      <w:r>
        <w:t>8</w:t>
      </w:r>
      <w:r w:rsidR="00CE4B2C">
        <w:t>%</w:t>
      </w:r>
      <w:r w:rsidR="00B64A1E" w:rsidRPr="00B64A1E">
        <w:t>。</w:t>
      </w:r>
      <w:r>
        <w:t>2</w:t>
      </w:r>
      <w:r w:rsidR="00B64A1E" w:rsidRPr="00B64A1E">
        <w:t>00</w:t>
      </w:r>
      <w:r>
        <w:t>9</w:t>
      </w:r>
      <w:r w:rsidR="00B64A1E" w:rsidRPr="00B64A1E">
        <w:t>年全国检察官中女性占</w:t>
      </w:r>
      <w:r>
        <w:t>2</w:t>
      </w:r>
      <w:r w:rsidR="00CE4B2C">
        <w:t>4.</w:t>
      </w:r>
      <w:r>
        <w:t>6</w:t>
      </w:r>
      <w:r w:rsidR="00CE4B2C">
        <w:t>%</w:t>
      </w:r>
      <w:r w:rsidR="00CE4B2C">
        <w:t>；</w:t>
      </w:r>
      <w:r w:rsidR="00B64A1E" w:rsidRPr="00B64A1E">
        <w:t>女法官占</w:t>
      </w:r>
      <w:r>
        <w:t>2</w:t>
      </w:r>
      <w:r w:rsidR="00CE4B2C">
        <w:t>4.</w:t>
      </w:r>
      <w:r>
        <w:t>8</w:t>
      </w:r>
      <w:r w:rsidR="00CE4B2C">
        <w:t>%</w:t>
      </w:r>
      <w:r w:rsidR="00CE4B2C">
        <w:t>；</w:t>
      </w:r>
      <w:r w:rsidR="00B64A1E" w:rsidRPr="00B64A1E">
        <w:t>女律师占</w:t>
      </w:r>
      <w:r>
        <w:t>2</w:t>
      </w:r>
      <w:r w:rsidR="00CE4B2C">
        <w:t>2.</w:t>
      </w:r>
      <w:r>
        <w:t>5</w:t>
      </w:r>
      <w:r w:rsidR="00CE4B2C">
        <w:t>%</w:t>
      </w:r>
      <w:r w:rsidR="00B64A1E" w:rsidRPr="00B64A1E">
        <w:t>。</w:t>
      </w:r>
    </w:p>
    <w:p w:rsidR="00B64A1E" w:rsidRPr="00B64A1E" w:rsidRDefault="00AC57C6" w:rsidP="00B64A1E">
      <w:pPr>
        <w:pStyle w:val="SingleTxtGC"/>
      </w:pPr>
      <w:r>
        <w:t>13</w:t>
      </w:r>
      <w:r w:rsidR="00CE4B2C">
        <w:t>2.</w:t>
      </w:r>
      <w:r w:rsidR="00B64A1E" w:rsidRPr="00B64A1E">
        <w:t xml:space="preserve"> </w:t>
      </w:r>
      <w:r w:rsidR="00F36842">
        <w:rPr>
          <w:rFonts w:hint="eastAsia"/>
        </w:rPr>
        <w:t xml:space="preserve"> </w:t>
      </w:r>
      <w:r w:rsidR="00B64A1E" w:rsidRPr="00B64A1E">
        <w:t>少数民族妇女参政水平有明显提高。全国人大、政协以及地方政府中少数民族女性的比例有所上升。第十一届全国人大代表中有少数民族女代表</w:t>
      </w:r>
      <w:r>
        <w:t>137</w:t>
      </w:r>
      <w:r w:rsidR="00B64A1E" w:rsidRPr="00B64A1E">
        <w:t>名</w:t>
      </w:r>
      <w:r w:rsidR="00CE4B2C">
        <w:t>，</w:t>
      </w:r>
      <w:r w:rsidR="00B64A1E" w:rsidRPr="00B64A1E">
        <w:t>占女代表的</w:t>
      </w:r>
      <w:r>
        <w:t>2</w:t>
      </w:r>
      <w:r w:rsidR="00CE4B2C">
        <w:t>1.</w:t>
      </w:r>
      <w:r>
        <w:t>5</w:t>
      </w:r>
      <w:r w:rsidR="00CE4B2C">
        <w:t>%</w:t>
      </w:r>
      <w:r w:rsidR="00B64A1E" w:rsidRPr="00B64A1E">
        <w:t>。以西藏自治区为例</w:t>
      </w:r>
      <w:r w:rsidR="00CE4B2C">
        <w:t>，</w:t>
      </w:r>
      <w:r w:rsidR="00B64A1E" w:rsidRPr="00B64A1E">
        <w:t>截至</w:t>
      </w:r>
      <w:r>
        <w:t>2</w:t>
      </w:r>
      <w:r w:rsidR="00B64A1E" w:rsidRPr="00B64A1E">
        <w:t>00</w:t>
      </w:r>
      <w:r>
        <w:t>8</w:t>
      </w:r>
      <w:r w:rsidR="00B64A1E" w:rsidRPr="00B64A1E">
        <w:t>年</w:t>
      </w:r>
      <w:r>
        <w:t>12</w:t>
      </w:r>
      <w:r w:rsidR="00B64A1E" w:rsidRPr="00B64A1E">
        <w:t>月</w:t>
      </w:r>
      <w:r w:rsidR="00CE4B2C">
        <w:t>，</w:t>
      </w:r>
      <w:r w:rsidR="00B64A1E" w:rsidRPr="00B64A1E">
        <w:t>西藏女人大代表和政协委员均达</w:t>
      </w:r>
      <w:r>
        <w:t>2</w:t>
      </w:r>
      <w:r w:rsidR="00B64A1E" w:rsidRPr="00B64A1E">
        <w:t>0</w:t>
      </w:r>
      <w:r w:rsidR="00CE4B2C">
        <w:t>%</w:t>
      </w:r>
      <w:r w:rsidR="00B64A1E" w:rsidRPr="00B64A1E">
        <w:t>以上</w:t>
      </w:r>
      <w:r w:rsidR="00CE4B2C">
        <w:t>，</w:t>
      </w:r>
      <w:r w:rsidR="00B64A1E" w:rsidRPr="00B64A1E">
        <w:t>女干部占干部总数的</w:t>
      </w:r>
      <w:r>
        <w:t>38</w:t>
      </w:r>
      <w:r w:rsidR="00CE4B2C">
        <w:t>%</w:t>
      </w:r>
      <w:r w:rsidR="00CE4B2C">
        <w:t>，</w:t>
      </w:r>
      <w:r w:rsidR="00B64A1E" w:rsidRPr="00B64A1E">
        <w:t>地、县两级领导班子中女干部的配备率均超过</w:t>
      </w:r>
      <w:r>
        <w:t>8</w:t>
      </w:r>
      <w:r w:rsidR="00B64A1E" w:rsidRPr="00B64A1E">
        <w:t>0</w:t>
      </w:r>
      <w:r w:rsidR="00CE4B2C">
        <w:t>%</w:t>
      </w:r>
      <w:r w:rsidR="00B64A1E" w:rsidRPr="00B64A1E">
        <w:t>。截至</w:t>
      </w:r>
      <w:r>
        <w:t>2</w:t>
      </w:r>
      <w:r w:rsidR="00B64A1E" w:rsidRPr="00B64A1E">
        <w:t>00</w:t>
      </w:r>
      <w:r>
        <w:t>9</w:t>
      </w:r>
      <w:r w:rsidR="00B64A1E" w:rsidRPr="00B64A1E">
        <w:t>年</w:t>
      </w:r>
      <w:r w:rsidR="00CE4B2C">
        <w:t>，</w:t>
      </w:r>
      <w:r w:rsidR="00B64A1E" w:rsidRPr="00B64A1E">
        <w:t>新疆少数民族干部已超过</w:t>
      </w:r>
      <w:r>
        <w:t>33</w:t>
      </w:r>
      <w:r w:rsidR="00B64A1E" w:rsidRPr="00B64A1E">
        <w:t>万</w:t>
      </w:r>
      <w:r w:rsidR="00CE4B2C">
        <w:t>，</w:t>
      </w:r>
      <w:r w:rsidR="00B64A1E" w:rsidRPr="00B64A1E">
        <w:t>占全区干部总数的</w:t>
      </w:r>
      <w:r>
        <w:t>52</w:t>
      </w:r>
      <w:r w:rsidR="00CE4B2C">
        <w:t>%</w:t>
      </w:r>
      <w:r w:rsidR="00CE4B2C">
        <w:t>，</w:t>
      </w:r>
      <w:r w:rsidR="00B64A1E" w:rsidRPr="00B64A1E">
        <w:t>少数民族女干部占全区女干部的</w:t>
      </w:r>
      <w:r>
        <w:t>66</w:t>
      </w:r>
      <w:r w:rsidR="00CE4B2C">
        <w:t>%</w:t>
      </w:r>
      <w:r w:rsidR="00B64A1E" w:rsidRPr="00B64A1E">
        <w:t>以上。</w:t>
      </w:r>
    </w:p>
    <w:p w:rsidR="00B64A1E" w:rsidRPr="00B64A1E" w:rsidRDefault="00AC57C6" w:rsidP="00B64A1E">
      <w:pPr>
        <w:pStyle w:val="SingleTxtGC"/>
      </w:pPr>
      <w:r>
        <w:t>13</w:t>
      </w:r>
      <w:r w:rsidR="00CE4B2C">
        <w:t>3.</w:t>
      </w:r>
      <w:r w:rsidR="00B64A1E" w:rsidRPr="00B64A1E">
        <w:t xml:space="preserve"> </w:t>
      </w:r>
      <w:r w:rsidR="00F36842">
        <w:rPr>
          <w:rFonts w:hint="eastAsia"/>
        </w:rPr>
        <w:t xml:space="preserve"> </w:t>
      </w:r>
      <w:r w:rsidR="00B64A1E" w:rsidRPr="00B64A1E">
        <w:t>虽然中国妇女参与政治和公共生活的状况有较大改善</w:t>
      </w:r>
      <w:r w:rsidR="00CE4B2C">
        <w:t>，</w:t>
      </w:r>
      <w:r w:rsidR="00B64A1E" w:rsidRPr="00B64A1E">
        <w:t>但相对于女性人口比例和妇女在中国经济社会中发挥的作用</w:t>
      </w:r>
      <w:r w:rsidR="00CE4B2C">
        <w:t>，</w:t>
      </w:r>
      <w:r w:rsidR="00B64A1E" w:rsidRPr="00B64A1E">
        <w:t>妇女参政问题一定程度存在</w:t>
      </w:r>
      <w:r w:rsidR="00CE4B2C">
        <w:t>，</w:t>
      </w:r>
      <w:r w:rsidR="00B64A1E" w:rsidRPr="00B64A1E">
        <w:t>如女性参政比例总体较低</w:t>
      </w:r>
      <w:r w:rsidR="00CE4B2C">
        <w:t>，</w:t>
      </w:r>
      <w:r w:rsidR="00B64A1E" w:rsidRPr="00B64A1E">
        <w:t>女性正职少、副职多</w:t>
      </w:r>
      <w:r w:rsidR="00CE4B2C">
        <w:t>，</w:t>
      </w:r>
      <w:r w:rsidR="00B64A1E" w:rsidRPr="00B64A1E">
        <w:t>特别是担任市、县党政正职的女干部不多</w:t>
      </w:r>
      <w:r w:rsidR="00CE4B2C">
        <w:t>，</w:t>
      </w:r>
      <w:r w:rsidR="00B64A1E" w:rsidRPr="00B64A1E">
        <w:t>女性参政的政策和社会环境有待进一步改善等。中国政府将继续加强对女干部的培养选拔</w:t>
      </w:r>
      <w:r w:rsidR="00CE4B2C">
        <w:t>，</w:t>
      </w:r>
      <w:r w:rsidR="00B64A1E" w:rsidRPr="00B64A1E">
        <w:t>推动和加强有关政策的执行。</w:t>
      </w:r>
    </w:p>
    <w:p w:rsidR="00B64A1E" w:rsidRPr="00B64A1E" w:rsidRDefault="00F36842" w:rsidP="001176AF">
      <w:pPr>
        <w:pStyle w:val="H1GC"/>
      </w:pPr>
      <w:r>
        <w:rPr>
          <w:rFonts w:hint="eastAsia"/>
        </w:rPr>
        <w:tab/>
      </w:r>
      <w:r>
        <w:rPr>
          <w:rFonts w:hint="eastAsia"/>
        </w:rPr>
        <w:tab/>
      </w:r>
      <w:r w:rsidR="00B64A1E" w:rsidRPr="00B64A1E">
        <w:t>第</w:t>
      </w:r>
      <w:r w:rsidR="00AC57C6">
        <w:t>8</w:t>
      </w:r>
      <w:r w:rsidR="00B64A1E" w:rsidRPr="00B64A1E">
        <w:t>条</w:t>
      </w:r>
      <w:r>
        <w:rPr>
          <w:rFonts w:hint="eastAsia"/>
        </w:rPr>
        <w:br/>
      </w:r>
      <w:r w:rsidR="00B64A1E" w:rsidRPr="00B64A1E">
        <w:t>促进妇女代表政府参与国际事务</w:t>
      </w:r>
    </w:p>
    <w:p w:rsidR="00B64A1E" w:rsidRPr="00B64A1E" w:rsidRDefault="00AC57C6" w:rsidP="00B64A1E">
      <w:pPr>
        <w:pStyle w:val="SingleTxtGC"/>
      </w:pPr>
      <w:r>
        <w:t>13</w:t>
      </w:r>
      <w:r w:rsidR="00CE4B2C">
        <w:t>4.</w:t>
      </w:r>
      <w:r w:rsidR="00F36842">
        <w:rPr>
          <w:rFonts w:hint="eastAsia"/>
        </w:rPr>
        <w:t xml:space="preserve"> </w:t>
      </w:r>
      <w:r w:rsidR="00B64A1E" w:rsidRPr="00B64A1E">
        <w:t xml:space="preserve"> </w:t>
      </w:r>
      <w:r w:rsidR="00B64A1E" w:rsidRPr="00B64A1E">
        <w:t>中国妇女拥有与男性完全平等的权利代表本国政府参加各种国际交往和国际组织工作。</w:t>
      </w:r>
    </w:p>
    <w:p w:rsidR="00B64A1E" w:rsidRPr="00B64A1E" w:rsidRDefault="00AC57C6" w:rsidP="00B64A1E">
      <w:pPr>
        <w:pStyle w:val="SingleTxtGC"/>
      </w:pPr>
      <w:r>
        <w:t>13</w:t>
      </w:r>
      <w:r w:rsidR="00CE4B2C">
        <w:t>5.</w:t>
      </w:r>
      <w:r w:rsidR="00B64A1E" w:rsidRPr="00B64A1E">
        <w:t xml:space="preserve"> </w:t>
      </w:r>
      <w:r w:rsidR="00F36842">
        <w:rPr>
          <w:rFonts w:hint="eastAsia"/>
        </w:rPr>
        <w:t xml:space="preserve"> </w:t>
      </w:r>
      <w:r w:rsidR="00B64A1E" w:rsidRPr="00B64A1E">
        <w:t>参加国际会议的中国代表团中</w:t>
      </w:r>
      <w:r w:rsidR="00CE4B2C">
        <w:t>，</w:t>
      </w:r>
      <w:r w:rsidR="00B64A1E" w:rsidRPr="00B64A1E">
        <w:t>女性数量和比例不断增多。</w:t>
      </w:r>
    </w:p>
    <w:p w:rsidR="00B64A1E" w:rsidRPr="00B64A1E" w:rsidRDefault="00AC57C6" w:rsidP="00B64A1E">
      <w:pPr>
        <w:pStyle w:val="SingleTxtGC"/>
      </w:pPr>
      <w:r>
        <w:t>13</w:t>
      </w:r>
      <w:r w:rsidR="00CE4B2C">
        <w:t>6.</w:t>
      </w:r>
      <w:r w:rsidR="00B64A1E" w:rsidRPr="00B64A1E">
        <w:t xml:space="preserve"> </w:t>
      </w:r>
      <w:r w:rsidR="00F36842">
        <w:rPr>
          <w:rFonts w:hint="eastAsia"/>
        </w:rPr>
        <w:t xml:space="preserve"> </w:t>
      </w:r>
      <w:r w:rsidR="00B64A1E" w:rsidRPr="00B64A1E">
        <w:t>根据</w:t>
      </w:r>
      <w:r>
        <w:t>2</w:t>
      </w:r>
      <w:r w:rsidR="00B64A1E" w:rsidRPr="00B64A1E">
        <w:t>0</w:t>
      </w:r>
      <w:r>
        <w:t>1</w:t>
      </w:r>
      <w:r w:rsidR="00B64A1E" w:rsidRPr="00B64A1E">
        <w:t>0</w:t>
      </w:r>
      <w:r w:rsidR="00B64A1E" w:rsidRPr="00B64A1E">
        <w:t>年</w:t>
      </w:r>
      <w:r>
        <w:t>3</w:t>
      </w:r>
      <w:r w:rsidR="00B64A1E" w:rsidRPr="00B64A1E">
        <w:t>月的统计数据</w:t>
      </w:r>
      <w:r w:rsidR="00CE4B2C">
        <w:t>，</w:t>
      </w:r>
      <w:r w:rsidR="00B64A1E" w:rsidRPr="00B64A1E">
        <w:t>外交部共有女外交官</w:t>
      </w:r>
      <w:r>
        <w:t>1639</w:t>
      </w:r>
      <w:r w:rsidR="00B64A1E" w:rsidRPr="00B64A1E">
        <w:t>人</w:t>
      </w:r>
      <w:r w:rsidR="00CE4B2C">
        <w:t>，</w:t>
      </w:r>
      <w:r w:rsidR="00B64A1E" w:rsidRPr="00B64A1E">
        <w:t>占</w:t>
      </w:r>
      <w:r>
        <w:t>3</w:t>
      </w:r>
      <w:r w:rsidR="00CE4B2C">
        <w:t>0.</w:t>
      </w:r>
      <w:r>
        <w:t>8</w:t>
      </w:r>
      <w:r w:rsidR="00CE4B2C">
        <w:t>%</w:t>
      </w:r>
      <w:r w:rsidR="00B64A1E" w:rsidRPr="00B64A1E">
        <w:t>。其中女大使</w:t>
      </w:r>
      <w:r>
        <w:t>14</w:t>
      </w:r>
      <w:r w:rsidR="00B64A1E" w:rsidRPr="00B64A1E">
        <w:t>人</w:t>
      </w:r>
      <w:r w:rsidR="00CE4B2C">
        <w:t>，</w:t>
      </w:r>
      <w:r w:rsidR="00B64A1E" w:rsidRPr="00B64A1E">
        <w:t>女总领事</w:t>
      </w:r>
      <w:r>
        <w:t>9</w:t>
      </w:r>
      <w:r w:rsidR="00B64A1E" w:rsidRPr="00B64A1E">
        <w:t>人</w:t>
      </w:r>
      <w:r w:rsidR="00CE4B2C">
        <w:t>，</w:t>
      </w:r>
      <w:r w:rsidR="00B64A1E" w:rsidRPr="00B64A1E">
        <w:t>女参赞</w:t>
      </w:r>
      <w:r>
        <w:t>1</w:t>
      </w:r>
      <w:r w:rsidR="00B64A1E" w:rsidRPr="00B64A1E">
        <w:t>0</w:t>
      </w:r>
      <w:r>
        <w:t>3</w:t>
      </w:r>
      <w:r w:rsidR="00B64A1E" w:rsidRPr="00B64A1E">
        <w:t>人</w:t>
      </w:r>
      <w:r w:rsidR="00CE4B2C">
        <w:t>，</w:t>
      </w:r>
      <w:r w:rsidR="00B64A1E" w:rsidRPr="00B64A1E">
        <w:t>分别占同级外交官的</w:t>
      </w:r>
      <w:r w:rsidR="00CE4B2C">
        <w:t>8.</w:t>
      </w:r>
      <w:r>
        <w:t>4</w:t>
      </w:r>
      <w:r w:rsidR="00CE4B2C">
        <w:t>%</w:t>
      </w:r>
      <w:r w:rsidR="00B64A1E" w:rsidRPr="00B64A1E">
        <w:t>、</w:t>
      </w:r>
      <w:r>
        <w:t>1</w:t>
      </w:r>
      <w:r w:rsidR="00CE4B2C">
        <w:t>4.</w:t>
      </w:r>
      <w:r>
        <w:t>3</w:t>
      </w:r>
      <w:r w:rsidR="00CE4B2C">
        <w:t>%</w:t>
      </w:r>
      <w:r w:rsidR="00B64A1E" w:rsidRPr="00B64A1E">
        <w:t>和</w:t>
      </w:r>
      <w:r>
        <w:t>2</w:t>
      </w:r>
      <w:r w:rsidR="00CE4B2C">
        <w:t>5.</w:t>
      </w:r>
      <w:r>
        <w:t>8</w:t>
      </w:r>
      <w:r w:rsidR="00CE4B2C">
        <w:t>%</w:t>
      </w:r>
      <w:r w:rsidR="00B64A1E" w:rsidRPr="00B64A1E">
        <w:t>。外交部担任一秘的女性在国内有</w:t>
      </w:r>
      <w:r>
        <w:t>135</w:t>
      </w:r>
      <w:r w:rsidR="00B64A1E" w:rsidRPr="00B64A1E">
        <w:t>人</w:t>
      </w:r>
      <w:r w:rsidR="00CE4B2C">
        <w:t>，</w:t>
      </w:r>
      <w:r w:rsidR="00B64A1E" w:rsidRPr="00B64A1E">
        <w:t>国外</w:t>
      </w:r>
      <w:r>
        <w:t>227</w:t>
      </w:r>
      <w:r w:rsidR="00B64A1E" w:rsidRPr="00B64A1E">
        <w:t>人</w:t>
      </w:r>
      <w:r w:rsidR="00CE4B2C">
        <w:t>，</w:t>
      </w:r>
      <w:r w:rsidR="00B64A1E" w:rsidRPr="00B64A1E">
        <w:t>分别占同级外交官的</w:t>
      </w:r>
      <w:r>
        <w:t>3</w:t>
      </w:r>
      <w:r w:rsidR="00CE4B2C">
        <w:t>3.</w:t>
      </w:r>
      <w:r>
        <w:t>2</w:t>
      </w:r>
      <w:r w:rsidR="00CE4B2C">
        <w:t>%</w:t>
      </w:r>
      <w:r w:rsidR="00B64A1E" w:rsidRPr="00B64A1E">
        <w:t>和</w:t>
      </w:r>
      <w:r>
        <w:t>3</w:t>
      </w:r>
      <w:r w:rsidR="00CE4B2C">
        <w:t>4.</w:t>
      </w:r>
      <w:r>
        <w:t>3</w:t>
      </w:r>
      <w:r w:rsidR="00CE4B2C">
        <w:t>%</w:t>
      </w:r>
      <w:r w:rsidR="00B64A1E" w:rsidRPr="00B64A1E">
        <w:t>。</w:t>
      </w:r>
    </w:p>
    <w:p w:rsidR="00B64A1E" w:rsidRPr="00B64A1E" w:rsidRDefault="00AC57C6" w:rsidP="00B64A1E">
      <w:pPr>
        <w:pStyle w:val="SingleTxtGC"/>
      </w:pPr>
      <w:r>
        <w:t>13</w:t>
      </w:r>
      <w:r w:rsidR="00CE4B2C">
        <w:t>7.</w:t>
      </w:r>
      <w:r w:rsidR="00B64A1E" w:rsidRPr="00B64A1E">
        <w:t xml:space="preserve"> </w:t>
      </w:r>
      <w:r w:rsidR="00F36842">
        <w:rPr>
          <w:rFonts w:hint="eastAsia"/>
        </w:rPr>
        <w:t xml:space="preserve"> </w:t>
      </w:r>
      <w:r w:rsidR="00B64A1E" w:rsidRPr="00B64A1E">
        <w:t>代表中国政府参加国际组织工作的女职员共有</w:t>
      </w:r>
      <w:r>
        <w:t>9</w:t>
      </w:r>
      <w:r w:rsidR="00B64A1E" w:rsidRPr="00B64A1E">
        <w:t>人</w:t>
      </w:r>
      <w:r w:rsidR="00CE4B2C">
        <w:t>，</w:t>
      </w:r>
      <w:r w:rsidR="00B64A1E" w:rsidRPr="00B64A1E">
        <w:t>占同类工作人员的</w:t>
      </w:r>
      <w:r>
        <w:t>2</w:t>
      </w:r>
      <w:r w:rsidR="00B64A1E" w:rsidRPr="00B64A1E">
        <w:t>0</w:t>
      </w:r>
      <w:r w:rsidR="00CE4B2C">
        <w:t>%</w:t>
      </w:r>
      <w:r w:rsidR="00CE4B2C">
        <w:t>，</w:t>
      </w:r>
      <w:r w:rsidR="00B64A1E" w:rsidRPr="00B64A1E">
        <w:t>其中</w:t>
      </w:r>
      <w:r>
        <w:t>1</w:t>
      </w:r>
      <w:r w:rsidR="00B64A1E" w:rsidRPr="00B64A1E">
        <w:t>人为副司级以上高级职员</w:t>
      </w:r>
      <w:r w:rsidR="00CE4B2C">
        <w:t>(</w:t>
      </w:r>
      <w:r>
        <w:t>D</w:t>
      </w:r>
      <w:r w:rsidR="00B64A1E" w:rsidRPr="00B64A1E">
        <w:t>级</w:t>
      </w:r>
      <w:r w:rsidR="00CE4B2C">
        <w:t>)</w:t>
      </w:r>
      <w:r w:rsidR="00B64A1E" w:rsidRPr="00B64A1E">
        <w:t>。</w:t>
      </w:r>
    </w:p>
    <w:p w:rsidR="00B64A1E" w:rsidRPr="00B64A1E" w:rsidRDefault="00AC57C6" w:rsidP="00B64A1E">
      <w:pPr>
        <w:pStyle w:val="SingleTxtGC"/>
      </w:pPr>
      <w:r>
        <w:t>13</w:t>
      </w:r>
      <w:r w:rsidR="00CE4B2C">
        <w:t>8.</w:t>
      </w:r>
      <w:r w:rsidR="00F36842">
        <w:rPr>
          <w:rFonts w:hint="eastAsia"/>
        </w:rPr>
        <w:t xml:space="preserve"> </w:t>
      </w:r>
      <w:r w:rsidR="00B64A1E" w:rsidRPr="00B64A1E">
        <w:t xml:space="preserve"> </w:t>
      </w:r>
      <w:r w:rsidR="00B64A1E" w:rsidRPr="00B64A1E">
        <w:t>中国政府通过加强对女性外交官的培训</w:t>
      </w:r>
      <w:r w:rsidR="00CE4B2C">
        <w:t>，</w:t>
      </w:r>
      <w:r w:rsidR="00B64A1E" w:rsidRPr="00B64A1E">
        <w:t>为其参与国际组织事务创造条件。</w:t>
      </w:r>
      <w:r>
        <w:t>2</w:t>
      </w:r>
      <w:r w:rsidR="00B64A1E" w:rsidRPr="00B64A1E">
        <w:t>00</w:t>
      </w:r>
      <w:r>
        <w:t>6</w:t>
      </w:r>
      <w:r w:rsidR="00B64A1E" w:rsidRPr="00B64A1E">
        <w:t>年以来</w:t>
      </w:r>
      <w:r w:rsidR="00CE4B2C">
        <w:t>，</w:t>
      </w:r>
      <w:r w:rsidR="00B64A1E" w:rsidRPr="00B64A1E">
        <w:t>外交部共有</w:t>
      </w:r>
      <w:r>
        <w:t>132</w:t>
      </w:r>
      <w:r w:rsidR="00B64A1E" w:rsidRPr="00B64A1E">
        <w:t>名女干部得到学历培训</w:t>
      </w:r>
      <w:r w:rsidR="00CE4B2C">
        <w:t>，</w:t>
      </w:r>
      <w:r>
        <w:t>141</w:t>
      </w:r>
      <w:r w:rsidR="00B64A1E" w:rsidRPr="00B64A1E">
        <w:t>人出国培训</w:t>
      </w:r>
      <w:r w:rsidR="00CE4B2C">
        <w:t>，</w:t>
      </w:r>
      <w:r w:rsidR="00B64A1E" w:rsidRPr="00B64A1E">
        <w:t>约</w:t>
      </w:r>
      <w:r>
        <w:t>21</w:t>
      </w:r>
      <w:r w:rsidR="00B64A1E" w:rsidRPr="00B64A1E">
        <w:t>00</w:t>
      </w:r>
      <w:r w:rsidR="00B64A1E" w:rsidRPr="00B64A1E">
        <w:t>人参加理论培训和业务培训。</w:t>
      </w:r>
    </w:p>
    <w:p w:rsidR="00B64A1E" w:rsidRPr="00B64A1E" w:rsidRDefault="00F36842" w:rsidP="001176AF">
      <w:pPr>
        <w:pStyle w:val="H1GC"/>
        <w:rPr>
          <w:rFonts w:hint="eastAsia"/>
        </w:rPr>
      </w:pPr>
      <w:r>
        <w:rPr>
          <w:rFonts w:hint="eastAsia"/>
        </w:rPr>
        <w:tab/>
      </w:r>
      <w:r>
        <w:rPr>
          <w:rFonts w:hint="eastAsia"/>
        </w:rPr>
        <w:tab/>
      </w:r>
      <w:r w:rsidR="00B64A1E" w:rsidRPr="00B64A1E">
        <w:t>第</w:t>
      </w:r>
      <w:r w:rsidR="00AC57C6">
        <w:t>9</w:t>
      </w:r>
      <w:r w:rsidR="00B64A1E" w:rsidRPr="00B64A1E">
        <w:t>条</w:t>
      </w:r>
      <w:r>
        <w:rPr>
          <w:rFonts w:hint="eastAsia"/>
        </w:rPr>
        <w:br/>
      </w:r>
      <w:r w:rsidR="00B64A1E" w:rsidRPr="00B64A1E">
        <w:t>国籍</w:t>
      </w:r>
    </w:p>
    <w:p w:rsidR="00B64A1E" w:rsidRPr="00B64A1E" w:rsidRDefault="00AC57C6" w:rsidP="00B64A1E">
      <w:pPr>
        <w:pStyle w:val="SingleTxtGC"/>
      </w:pPr>
      <w:r>
        <w:t>13</w:t>
      </w:r>
      <w:r w:rsidR="00CE4B2C">
        <w:t>9.</w:t>
      </w:r>
      <w:r w:rsidR="00F36842">
        <w:rPr>
          <w:rFonts w:hint="eastAsia"/>
        </w:rPr>
        <w:t xml:space="preserve"> </w:t>
      </w:r>
      <w:r w:rsidR="00B64A1E" w:rsidRPr="00B64A1E">
        <w:t xml:space="preserve"> </w:t>
      </w:r>
      <w:r w:rsidR="00B64A1E" w:rsidRPr="00B64A1E">
        <w:t>根据《中华人民共和国国籍法》</w:t>
      </w:r>
      <w:r w:rsidR="00CE4B2C">
        <w:t>，</w:t>
      </w:r>
      <w:r w:rsidR="00B64A1E" w:rsidRPr="00B64A1E">
        <w:t>除国家工作人员和现役军人不得退出中国国籍外</w:t>
      </w:r>
      <w:r w:rsidR="00CE4B2C">
        <w:t>，</w:t>
      </w:r>
      <w:r w:rsidR="00B64A1E" w:rsidRPr="00B64A1E">
        <w:t>符合法律规定条件的男女公民及其子女均享有加入、退出和恢复中国国籍的平等权利。中国对妇女及其子女加入、退出和恢复中国国籍方面不存在任何歧视性或限制性的规定。</w:t>
      </w:r>
    </w:p>
    <w:p w:rsidR="00B64A1E" w:rsidRPr="00B64A1E" w:rsidRDefault="00F36842" w:rsidP="00F36842">
      <w:pPr>
        <w:pStyle w:val="HChGC"/>
      </w:pPr>
      <w:r>
        <w:rPr>
          <w:rFonts w:hint="eastAsia"/>
        </w:rPr>
        <w:tab/>
      </w:r>
      <w:r>
        <w:rPr>
          <w:rFonts w:hint="eastAsia"/>
        </w:rPr>
        <w:tab/>
      </w:r>
      <w:r w:rsidR="00B64A1E" w:rsidRPr="00B64A1E">
        <w:t>第三部分</w:t>
      </w:r>
    </w:p>
    <w:p w:rsidR="00B64A1E" w:rsidRPr="00B64A1E" w:rsidRDefault="00F36842" w:rsidP="001176AF">
      <w:pPr>
        <w:pStyle w:val="H1GC"/>
        <w:rPr>
          <w:rFonts w:hint="eastAsia"/>
        </w:rPr>
      </w:pPr>
      <w:r>
        <w:rPr>
          <w:rFonts w:hint="eastAsia"/>
        </w:rPr>
        <w:tab/>
      </w:r>
      <w:r>
        <w:rPr>
          <w:rFonts w:hint="eastAsia"/>
        </w:rPr>
        <w:tab/>
      </w:r>
      <w:r w:rsidR="00B64A1E" w:rsidRPr="00B64A1E">
        <w:t>第</w:t>
      </w:r>
      <w:r w:rsidR="00AC57C6">
        <w:t>1</w:t>
      </w:r>
      <w:r w:rsidR="00B64A1E" w:rsidRPr="00B64A1E">
        <w:t>0</w:t>
      </w:r>
      <w:r w:rsidR="00B64A1E" w:rsidRPr="00B64A1E">
        <w:t>条</w:t>
      </w:r>
      <w:r>
        <w:rPr>
          <w:rFonts w:hint="eastAsia"/>
        </w:rPr>
        <w:br/>
      </w:r>
      <w:r w:rsidR="00B64A1E" w:rsidRPr="00B64A1E">
        <w:t>妇女教育</w:t>
      </w:r>
    </w:p>
    <w:p w:rsidR="00B64A1E" w:rsidRPr="00B64A1E" w:rsidRDefault="00AC57C6" w:rsidP="00B64A1E">
      <w:pPr>
        <w:pStyle w:val="SingleTxtGC"/>
      </w:pPr>
      <w:r>
        <w:t>14</w:t>
      </w:r>
      <w:r w:rsidR="00CE4B2C">
        <w:t>0.</w:t>
      </w:r>
      <w:r w:rsidR="00F36842">
        <w:rPr>
          <w:rFonts w:hint="eastAsia"/>
        </w:rPr>
        <w:t xml:space="preserve"> </w:t>
      </w:r>
      <w:r w:rsidR="00B64A1E" w:rsidRPr="00B64A1E">
        <w:t xml:space="preserve"> </w:t>
      </w:r>
      <w:r w:rsidR="00B64A1E" w:rsidRPr="00B64A1E">
        <w:t>自消歧委员会审议上次报告以来</w:t>
      </w:r>
      <w:r w:rsidR="00CE4B2C">
        <w:t>，</w:t>
      </w:r>
      <w:r w:rsidR="00B64A1E" w:rsidRPr="00B64A1E">
        <w:t>中国政府为保障教育领域的性别平等</w:t>
      </w:r>
      <w:r w:rsidR="00CE4B2C">
        <w:t>，</w:t>
      </w:r>
      <w:r w:rsidR="00B64A1E" w:rsidRPr="00B64A1E">
        <w:t>在立法、政策与措施制定、实施方面做出了积极努力</w:t>
      </w:r>
      <w:r w:rsidR="00CE4B2C">
        <w:t>，</w:t>
      </w:r>
      <w:r w:rsidR="00B64A1E" w:rsidRPr="00B64A1E">
        <w:t>取得明显进展。</w:t>
      </w:r>
    </w:p>
    <w:p w:rsidR="00B64A1E" w:rsidRPr="00B64A1E" w:rsidRDefault="00AC57C6" w:rsidP="00B64A1E">
      <w:pPr>
        <w:pStyle w:val="SingleTxtGC"/>
      </w:pPr>
      <w:r>
        <w:t>14</w:t>
      </w:r>
      <w:r w:rsidR="00CE4B2C">
        <w:t>1.</w:t>
      </w:r>
      <w:r w:rsidR="00B64A1E" w:rsidRPr="00B64A1E">
        <w:t xml:space="preserve"> </w:t>
      </w:r>
      <w:r w:rsidR="00F36842">
        <w:rPr>
          <w:rFonts w:hint="eastAsia"/>
        </w:rPr>
        <w:t xml:space="preserve"> </w:t>
      </w:r>
      <w:r>
        <w:t>2</w:t>
      </w:r>
      <w:r w:rsidR="00B64A1E" w:rsidRPr="00B64A1E">
        <w:t>00</w:t>
      </w:r>
      <w:r>
        <w:t>6</w:t>
      </w:r>
      <w:r w:rsidR="00B64A1E" w:rsidRPr="00B64A1E">
        <w:t>年修订的《中华人民共和国义务教育法》规定</w:t>
      </w:r>
      <w:r w:rsidR="00756278">
        <w:t>.</w:t>
      </w:r>
      <w:r>
        <w:rPr>
          <w:rFonts w:hint="eastAsia"/>
        </w:rPr>
        <w:t>“</w:t>
      </w:r>
      <w:r w:rsidR="00B64A1E" w:rsidRPr="00B64A1E">
        <w:t>国家实行九年义务教育制度。义务教育是国家统一实施的所有适龄儿童、少年必须接受的教育</w:t>
      </w:r>
      <w:r w:rsidR="00CE4B2C">
        <w:t>，</w:t>
      </w:r>
      <w:r w:rsidR="00B64A1E" w:rsidRPr="00B64A1E">
        <w:t>是国家必须予以保障的公益性事业。实施义务教育</w:t>
      </w:r>
      <w:r w:rsidR="00CE4B2C">
        <w:t>，</w:t>
      </w:r>
      <w:r w:rsidR="00B64A1E" w:rsidRPr="00B64A1E">
        <w:t>不收学费、杂费。国家建立义务教育经费保障机制</w:t>
      </w:r>
      <w:r w:rsidR="00CE4B2C">
        <w:t>，</w:t>
      </w:r>
      <w:r w:rsidR="00B64A1E" w:rsidRPr="00B64A1E">
        <w:t>保证义务教育制度实施</w:t>
      </w:r>
      <w:r>
        <w:rPr>
          <w:rFonts w:hint="eastAsia"/>
        </w:rPr>
        <w:t>”</w:t>
      </w:r>
      <w:r w:rsidR="00CE4B2C">
        <w:t>(</w:t>
      </w:r>
      <w:r w:rsidR="00B64A1E" w:rsidRPr="00B64A1E">
        <w:t>第</w:t>
      </w:r>
      <w:r>
        <w:t>2</w:t>
      </w:r>
      <w:r w:rsidR="00B64A1E" w:rsidRPr="00B64A1E">
        <w:t>条</w:t>
      </w:r>
      <w:r w:rsidR="00CE4B2C">
        <w:t>)</w:t>
      </w:r>
      <w:r w:rsidR="00CE4B2C">
        <w:t>；</w:t>
      </w:r>
      <w:r>
        <w:rPr>
          <w:rFonts w:hint="eastAsia"/>
        </w:rPr>
        <w:t>“</w:t>
      </w:r>
      <w:r w:rsidR="00B64A1E" w:rsidRPr="00B64A1E">
        <w:t>凡具有中华人民共和国国籍的适龄儿童、少年</w:t>
      </w:r>
      <w:r w:rsidR="00CE4B2C">
        <w:t>，</w:t>
      </w:r>
      <w:r w:rsidR="00B64A1E" w:rsidRPr="00B64A1E">
        <w:t>不分性别、民族、种族、家庭财产状况、宗教信仰等</w:t>
      </w:r>
      <w:r w:rsidR="00CE4B2C">
        <w:t>，</w:t>
      </w:r>
      <w:r w:rsidR="00B64A1E" w:rsidRPr="00B64A1E">
        <w:t>依法享有平等接受义务教育的权利</w:t>
      </w:r>
      <w:r w:rsidR="00CE4B2C">
        <w:t>，</w:t>
      </w:r>
      <w:r w:rsidR="00B64A1E" w:rsidRPr="00B64A1E">
        <w:t>并履行接受义务教育的义务</w:t>
      </w:r>
      <w:r>
        <w:rPr>
          <w:rFonts w:hint="eastAsia"/>
        </w:rPr>
        <w:t>”</w:t>
      </w:r>
      <w:r w:rsidR="00CE4B2C">
        <w:t>(</w:t>
      </w:r>
      <w:r w:rsidR="00B64A1E" w:rsidRPr="00B64A1E">
        <w:t>第</w:t>
      </w:r>
      <w:r>
        <w:t>4</w:t>
      </w:r>
      <w:r w:rsidR="00B64A1E" w:rsidRPr="00B64A1E">
        <w:t>条</w:t>
      </w:r>
      <w:r w:rsidR="00CE4B2C">
        <w:t>)</w:t>
      </w:r>
      <w:r w:rsidR="00B64A1E" w:rsidRPr="00B64A1E">
        <w:t>。这为确保女童尤其是农村地区、民族地区和家庭经济困难女童完成九年义务教育提供了坚实的法律基础。</w:t>
      </w:r>
    </w:p>
    <w:p w:rsidR="00B64A1E" w:rsidRPr="00B64A1E" w:rsidRDefault="00AC57C6" w:rsidP="00B64A1E">
      <w:pPr>
        <w:pStyle w:val="SingleTxtGC"/>
      </w:pPr>
      <w:r>
        <w:t>14</w:t>
      </w:r>
      <w:r w:rsidR="00CE4B2C">
        <w:t>2.</w:t>
      </w:r>
      <w:r w:rsidR="00B64A1E" w:rsidRPr="00B64A1E">
        <w:t xml:space="preserve"> </w:t>
      </w:r>
      <w:r w:rsidR="00F36842">
        <w:rPr>
          <w:rFonts w:hint="eastAsia"/>
        </w:rPr>
        <w:t xml:space="preserve"> </w:t>
      </w:r>
      <w:r>
        <w:t>2</w:t>
      </w:r>
      <w:r w:rsidR="00B64A1E" w:rsidRPr="00B64A1E">
        <w:t>0</w:t>
      </w:r>
      <w:r>
        <w:t>1</w:t>
      </w:r>
      <w:r w:rsidR="00B64A1E" w:rsidRPr="00B64A1E">
        <w:t>0</w:t>
      </w:r>
      <w:r w:rsidR="00B64A1E" w:rsidRPr="00B64A1E">
        <w:t>年</w:t>
      </w:r>
      <w:r>
        <w:t>7</w:t>
      </w:r>
      <w:r w:rsidR="00B64A1E" w:rsidRPr="00B64A1E">
        <w:t>月</w:t>
      </w:r>
      <w:r w:rsidR="00CE4B2C">
        <w:t>，</w:t>
      </w:r>
      <w:r w:rsidR="00B64A1E" w:rsidRPr="00B64A1E">
        <w:t>中国政府颁布了《国家中长期教育改革和发展规划纲要</w:t>
      </w:r>
      <w:r w:rsidR="00CE4B2C">
        <w:t>(</w:t>
      </w:r>
      <w:r>
        <w:t>2</w:t>
      </w:r>
      <w:r w:rsidR="00B64A1E" w:rsidRPr="00B64A1E">
        <w:t>0</w:t>
      </w:r>
      <w:r>
        <w:t>1</w:t>
      </w:r>
      <w:r w:rsidR="00B64A1E" w:rsidRPr="00B64A1E">
        <w:t>0-</w:t>
      </w:r>
      <w:r>
        <w:t>2</w:t>
      </w:r>
      <w:r w:rsidR="00B64A1E" w:rsidRPr="00B64A1E">
        <w:t>0</w:t>
      </w:r>
      <w:r>
        <w:t>2</w:t>
      </w:r>
      <w:r w:rsidR="00B64A1E" w:rsidRPr="00B64A1E">
        <w:t>0</w:t>
      </w:r>
      <w:r w:rsidR="00B64A1E" w:rsidRPr="00B64A1E">
        <w:t>年</w:t>
      </w:r>
      <w:r w:rsidR="00CE4B2C">
        <w:t>)</w:t>
      </w:r>
      <w:r w:rsidR="00B64A1E" w:rsidRPr="00B64A1E">
        <w:t>》</w:t>
      </w:r>
      <w:r w:rsidR="00CE4B2C">
        <w:t>，</w:t>
      </w:r>
      <w:r w:rsidR="00B64A1E" w:rsidRPr="00B64A1E">
        <w:t>明确在未来</w:t>
      </w:r>
      <w:r>
        <w:t>1</w:t>
      </w:r>
      <w:r w:rsidR="00B64A1E" w:rsidRPr="00B64A1E">
        <w:t>0</w:t>
      </w:r>
      <w:r w:rsidR="00B64A1E" w:rsidRPr="00B64A1E">
        <w:t>年中将始终坚持把教育摆在优先发展的战略位置</w:t>
      </w:r>
      <w:r w:rsidR="00CE4B2C">
        <w:t>，</w:t>
      </w:r>
      <w:r w:rsidR="00B64A1E" w:rsidRPr="00B64A1E">
        <w:t>以促进公平为重点</w:t>
      </w:r>
      <w:r w:rsidR="00CE4B2C">
        <w:t>，</w:t>
      </w:r>
      <w:r w:rsidR="00B64A1E" w:rsidRPr="00B64A1E">
        <w:t>以提高质量为核心</w:t>
      </w:r>
      <w:r w:rsidR="00CE4B2C">
        <w:t>，</w:t>
      </w:r>
      <w:r w:rsidR="00B64A1E" w:rsidRPr="00B64A1E">
        <w:t>全面实施素质教育。它对未来</w:t>
      </w:r>
      <w:r>
        <w:t>1</w:t>
      </w:r>
      <w:r w:rsidR="00B64A1E" w:rsidRPr="00B64A1E">
        <w:t>0</w:t>
      </w:r>
      <w:r w:rsidR="00B64A1E" w:rsidRPr="00B64A1E">
        <w:t>年学前教育、义务教育、高中教育、职业教育、高等教育以及继续教育、民族教育、特殊教育等进一步做出了全面规划。</w:t>
      </w:r>
    </w:p>
    <w:p w:rsidR="00B64A1E" w:rsidRPr="00B64A1E" w:rsidRDefault="00AC57C6" w:rsidP="00B64A1E">
      <w:pPr>
        <w:pStyle w:val="SingleTxtGC"/>
      </w:pPr>
      <w:r>
        <w:t>14</w:t>
      </w:r>
      <w:r w:rsidR="00CE4B2C">
        <w:t>3.</w:t>
      </w:r>
      <w:r w:rsidR="00B64A1E" w:rsidRPr="00B64A1E">
        <w:t xml:space="preserve"> </w:t>
      </w:r>
      <w:r w:rsidR="00F36842">
        <w:rPr>
          <w:rFonts w:hint="eastAsia"/>
        </w:rPr>
        <w:t xml:space="preserve"> </w:t>
      </w:r>
      <w:r w:rsidR="00B64A1E" w:rsidRPr="00B64A1E">
        <w:t>从</w:t>
      </w:r>
      <w:r>
        <w:t>2</w:t>
      </w:r>
      <w:r w:rsidR="00B64A1E" w:rsidRPr="00B64A1E">
        <w:t>00</w:t>
      </w:r>
      <w:r>
        <w:t>8</w:t>
      </w:r>
      <w:r w:rsidR="00B64A1E" w:rsidRPr="00B64A1E">
        <w:t>年起中国</w:t>
      </w:r>
      <w:r w:rsidR="00B64A1E" w:rsidRPr="00B64A1E">
        <w:rPr>
          <w:rFonts w:hint="eastAsia"/>
        </w:rPr>
        <w:t>城市、农村全面</w:t>
      </w:r>
      <w:r w:rsidR="00B64A1E" w:rsidRPr="00B64A1E">
        <w:t>实行免</w:t>
      </w:r>
      <w:r w:rsidR="00B64A1E" w:rsidRPr="00B64A1E">
        <w:rPr>
          <w:rFonts w:hint="eastAsia"/>
        </w:rPr>
        <w:t>学费、杂</w:t>
      </w:r>
      <w:r w:rsidR="00B64A1E" w:rsidRPr="00B64A1E">
        <w:t>费义务教育。政府不仅将义务教育全面纳入公共财政保障范围</w:t>
      </w:r>
      <w:r w:rsidR="00CE4B2C">
        <w:t>，</w:t>
      </w:r>
      <w:r w:rsidR="00B64A1E" w:rsidRPr="00B64A1E">
        <w:t>而且采取了一系列措施</w:t>
      </w:r>
      <w:r w:rsidR="00CE4B2C">
        <w:t>，</w:t>
      </w:r>
      <w:r w:rsidR="00B64A1E" w:rsidRPr="00B64A1E">
        <w:t>包括建立城乡家庭经济困难的义务教育阶段学生、普通高中和中等职业学校学生以及大学生的教育资助制度等</w:t>
      </w:r>
      <w:r w:rsidR="00CE4B2C">
        <w:t>，</w:t>
      </w:r>
      <w:r w:rsidR="00B64A1E" w:rsidRPr="00B64A1E">
        <w:t>使公共教育资源向农村地区、民族地区和家庭经济困难女童倾斜</w:t>
      </w:r>
      <w:r w:rsidR="00CE4B2C">
        <w:t>，</w:t>
      </w:r>
      <w:r w:rsidR="00B64A1E" w:rsidRPr="00B64A1E">
        <w:t>增加女童和妇女平等接受教育的机会。</w:t>
      </w:r>
    </w:p>
    <w:p w:rsidR="00B64A1E" w:rsidRPr="00B64A1E" w:rsidRDefault="00AC57C6" w:rsidP="00B64A1E">
      <w:pPr>
        <w:pStyle w:val="SingleTxtGC"/>
        <w:rPr>
          <w:bCs/>
        </w:rPr>
      </w:pPr>
      <w:r>
        <w:rPr>
          <w:bCs/>
        </w:rPr>
        <w:t>14</w:t>
      </w:r>
      <w:r w:rsidR="00CE4B2C">
        <w:rPr>
          <w:bCs/>
        </w:rPr>
        <w:t>4.</w:t>
      </w:r>
      <w:r w:rsidR="00B64A1E" w:rsidRPr="00B64A1E">
        <w:rPr>
          <w:bCs/>
        </w:rPr>
        <w:t xml:space="preserve"> </w:t>
      </w:r>
      <w:r w:rsidR="00F36842">
        <w:rPr>
          <w:rFonts w:hint="eastAsia"/>
          <w:bCs/>
        </w:rPr>
        <w:t xml:space="preserve"> </w:t>
      </w:r>
      <w:r w:rsidR="00B64A1E" w:rsidRPr="00B64A1E">
        <w:rPr>
          <w:bCs/>
        </w:rPr>
        <w:t>为防止和减少农村女童辍学</w:t>
      </w:r>
      <w:r w:rsidR="00CE4B2C">
        <w:rPr>
          <w:bCs/>
        </w:rPr>
        <w:t>，</w:t>
      </w:r>
      <w:r w:rsidR="00B64A1E" w:rsidRPr="00B64A1E">
        <w:rPr>
          <w:bCs/>
        </w:rPr>
        <w:t>政府采取了系列干预措施</w:t>
      </w:r>
      <w:r w:rsidR="00CE4B2C">
        <w:rPr>
          <w:bCs/>
        </w:rPr>
        <w:t>，</w:t>
      </w:r>
      <w:r w:rsidR="00B64A1E" w:rsidRPr="00B64A1E">
        <w:rPr>
          <w:bCs/>
        </w:rPr>
        <w:t>包括</w:t>
      </w:r>
      <w:r w:rsidR="00756278">
        <w:rPr>
          <w:bCs/>
        </w:rPr>
        <w:t>.</w:t>
      </w:r>
      <w:r w:rsidR="00B64A1E" w:rsidRPr="00B64A1E">
        <w:rPr>
          <w:bCs/>
        </w:rPr>
        <w:t>建立义务教育控制辍学责任制</w:t>
      </w:r>
      <w:r w:rsidR="00CE4B2C">
        <w:rPr>
          <w:bCs/>
        </w:rPr>
        <w:t>，</w:t>
      </w:r>
      <w:r w:rsidR="00B64A1E" w:rsidRPr="00B64A1E">
        <w:rPr>
          <w:bCs/>
        </w:rPr>
        <w:t>并将职责分解到各级政府</w:t>
      </w:r>
      <w:r w:rsidR="00B64A1E" w:rsidRPr="00B64A1E">
        <w:rPr>
          <w:rFonts w:hint="eastAsia"/>
          <w:bCs/>
        </w:rPr>
        <w:t>和</w:t>
      </w:r>
      <w:r w:rsidR="00B64A1E" w:rsidRPr="00B64A1E">
        <w:rPr>
          <w:bCs/>
        </w:rPr>
        <w:t>学校</w:t>
      </w:r>
      <w:r w:rsidR="00CE4B2C">
        <w:rPr>
          <w:bCs/>
        </w:rPr>
        <w:t>；</w:t>
      </w:r>
      <w:r w:rsidR="00B64A1E" w:rsidRPr="00B64A1E">
        <w:rPr>
          <w:bCs/>
        </w:rPr>
        <w:t>通过建设寄宿制学校改善女童求学条件</w:t>
      </w:r>
      <w:r w:rsidR="00CE4B2C">
        <w:rPr>
          <w:bCs/>
        </w:rPr>
        <w:t>；</w:t>
      </w:r>
      <w:r w:rsidR="00B64A1E" w:rsidRPr="00B64A1E">
        <w:rPr>
          <w:bCs/>
        </w:rPr>
        <w:t>制定经济困难家庭女童的资助政策</w:t>
      </w:r>
      <w:r w:rsidR="00CE4B2C">
        <w:rPr>
          <w:bCs/>
        </w:rPr>
        <w:t>，</w:t>
      </w:r>
      <w:r w:rsidR="00B64A1E" w:rsidRPr="00B64A1E">
        <w:rPr>
          <w:bCs/>
        </w:rPr>
        <w:t>为经济困难的寄宿女生提供生活补助</w:t>
      </w:r>
      <w:r w:rsidR="00CE4B2C">
        <w:rPr>
          <w:bCs/>
        </w:rPr>
        <w:t>；</w:t>
      </w:r>
      <w:r w:rsidR="00B64A1E" w:rsidRPr="00B64A1E">
        <w:rPr>
          <w:bCs/>
        </w:rPr>
        <w:t>将女童受教育状况纳入国家社会发展监测目标和普及九年义务教育</w:t>
      </w:r>
      <w:r w:rsidR="00B64A1E" w:rsidRPr="00B64A1E">
        <w:rPr>
          <w:rFonts w:hint="eastAsia"/>
          <w:bCs/>
        </w:rPr>
        <w:t>验收</w:t>
      </w:r>
      <w:r w:rsidR="00B64A1E" w:rsidRPr="00B64A1E">
        <w:rPr>
          <w:bCs/>
        </w:rPr>
        <w:t>指标体系</w:t>
      </w:r>
      <w:r w:rsidR="00CE4B2C">
        <w:rPr>
          <w:bCs/>
        </w:rPr>
        <w:t>，</w:t>
      </w:r>
      <w:r w:rsidR="00B64A1E" w:rsidRPr="00B64A1E">
        <w:rPr>
          <w:bCs/>
        </w:rPr>
        <w:t>建立并完善女童义务教育的统计制度。</w:t>
      </w:r>
    </w:p>
    <w:p w:rsidR="00B64A1E" w:rsidRPr="00B64A1E" w:rsidRDefault="00AC57C6" w:rsidP="00B64A1E">
      <w:pPr>
        <w:pStyle w:val="SingleTxtGC"/>
      </w:pPr>
      <w:r>
        <w:rPr>
          <w:bCs/>
        </w:rPr>
        <w:t>14</w:t>
      </w:r>
      <w:r w:rsidR="00CE4B2C">
        <w:rPr>
          <w:bCs/>
        </w:rPr>
        <w:t>5.</w:t>
      </w:r>
      <w:r w:rsidR="00B64A1E" w:rsidRPr="00B64A1E">
        <w:rPr>
          <w:bCs/>
        </w:rPr>
        <w:t xml:space="preserve"> </w:t>
      </w:r>
      <w:r w:rsidR="00F36842">
        <w:rPr>
          <w:rFonts w:hint="eastAsia"/>
          <w:bCs/>
        </w:rPr>
        <w:t xml:space="preserve"> </w:t>
      </w:r>
      <w:r w:rsidR="00B64A1E" w:rsidRPr="00B64A1E">
        <w:rPr>
          <w:bCs/>
        </w:rPr>
        <w:t>农民工子女和残疾女童接受义务教育的保障进一步增强。</w:t>
      </w:r>
      <w:r>
        <w:rPr>
          <w:bCs/>
        </w:rPr>
        <w:t>2</w:t>
      </w:r>
      <w:r w:rsidR="00B64A1E" w:rsidRPr="00B64A1E">
        <w:rPr>
          <w:bCs/>
        </w:rPr>
        <w:t>00</w:t>
      </w:r>
      <w:r>
        <w:rPr>
          <w:bCs/>
        </w:rPr>
        <w:t>6</w:t>
      </w:r>
      <w:r w:rsidR="00B64A1E" w:rsidRPr="00B64A1E">
        <w:rPr>
          <w:bCs/>
        </w:rPr>
        <w:t>年修订的《</w:t>
      </w:r>
      <w:r w:rsidR="00B64A1E" w:rsidRPr="00B64A1E">
        <w:t>中华人民共和</w:t>
      </w:r>
      <w:r w:rsidR="00B64A1E" w:rsidRPr="00B6580B">
        <w:rPr>
          <w:spacing w:val="4"/>
        </w:rPr>
        <w:t>国</w:t>
      </w:r>
      <w:r w:rsidR="00B64A1E" w:rsidRPr="00B6580B">
        <w:rPr>
          <w:bCs/>
          <w:spacing w:val="4"/>
        </w:rPr>
        <w:t>义</w:t>
      </w:r>
      <w:r w:rsidR="00B64A1E" w:rsidRPr="00B6580B">
        <w:t>务教育法》规定</w:t>
      </w:r>
      <w:r w:rsidR="00CE4B2C">
        <w:t>，</w:t>
      </w:r>
      <w:r w:rsidR="00B64A1E" w:rsidRPr="00B6580B">
        <w:t>对包括农民工子女在内的流动人口子女</w:t>
      </w:r>
      <w:r w:rsidR="00CE4B2C">
        <w:t>，</w:t>
      </w:r>
      <w:r w:rsidR="00B64A1E" w:rsidRPr="00B6580B">
        <w:t>当地政府应当为</w:t>
      </w:r>
      <w:r w:rsidR="00B64A1E" w:rsidRPr="00B6580B">
        <w:rPr>
          <w:bCs/>
          <w:spacing w:val="4"/>
        </w:rPr>
        <w:t>其提供平等</w:t>
      </w:r>
      <w:r w:rsidR="00B64A1E" w:rsidRPr="00B6580B">
        <w:t>接受义务教育的条件。</w:t>
      </w:r>
      <w:r w:rsidRPr="00B6580B">
        <w:t>2</w:t>
      </w:r>
      <w:r w:rsidR="00B64A1E" w:rsidRPr="00B6580B">
        <w:t>00</w:t>
      </w:r>
      <w:r w:rsidRPr="00B6580B">
        <w:t>9</w:t>
      </w:r>
      <w:r w:rsidR="00B64A1E" w:rsidRPr="00B6580B">
        <w:t>年</w:t>
      </w:r>
      <w:r w:rsidR="00CE4B2C">
        <w:t>，</w:t>
      </w:r>
      <w:r w:rsidR="00B64A1E" w:rsidRPr="00B6580B">
        <w:t>国务院办公厅转发了教育部、民政部、中国残</w:t>
      </w:r>
      <w:r w:rsidR="00B64A1E" w:rsidRPr="00B6580B">
        <w:rPr>
          <w:bCs/>
          <w:spacing w:val="4"/>
        </w:rPr>
        <w:t>联等</w:t>
      </w:r>
      <w:r w:rsidRPr="00B6580B">
        <w:rPr>
          <w:bCs/>
          <w:spacing w:val="4"/>
        </w:rPr>
        <w:t>8</w:t>
      </w:r>
      <w:r w:rsidR="00B64A1E" w:rsidRPr="00B6580B">
        <w:rPr>
          <w:bCs/>
          <w:spacing w:val="4"/>
        </w:rPr>
        <w:t>部</w:t>
      </w:r>
      <w:r w:rsidR="00B64A1E" w:rsidRPr="00B6580B">
        <w:rPr>
          <w:rFonts w:hint="eastAsia"/>
          <w:bCs/>
          <w:spacing w:val="4"/>
        </w:rPr>
        <w:t>门</w:t>
      </w:r>
      <w:r w:rsidR="00B64A1E" w:rsidRPr="00B6580B">
        <w:rPr>
          <w:bCs/>
          <w:spacing w:val="4"/>
        </w:rPr>
        <w:t>《关于进一步加快特殊教育事业发展的意见》</w:t>
      </w:r>
      <w:r w:rsidR="00CE4B2C">
        <w:rPr>
          <w:bCs/>
          <w:spacing w:val="4"/>
        </w:rPr>
        <w:t>，</w:t>
      </w:r>
      <w:r w:rsidR="00B64A1E" w:rsidRPr="00B6580B">
        <w:rPr>
          <w:bCs/>
          <w:spacing w:val="4"/>
        </w:rPr>
        <w:t>对各地如何发展特殊教育</w:t>
      </w:r>
      <w:r w:rsidR="00CE4B2C">
        <w:rPr>
          <w:bCs/>
          <w:spacing w:val="4"/>
        </w:rPr>
        <w:t>，</w:t>
      </w:r>
      <w:r w:rsidR="00B64A1E" w:rsidRPr="00B6580B">
        <w:rPr>
          <w:bCs/>
          <w:spacing w:val="4"/>
        </w:rPr>
        <w:t>保障残疾儿童教育权利提出了具体要求。根据法律</w:t>
      </w:r>
      <w:r w:rsidR="00B64A1E" w:rsidRPr="00B6580B">
        <w:rPr>
          <w:rFonts w:hint="eastAsia"/>
          <w:bCs/>
          <w:spacing w:val="4"/>
        </w:rPr>
        <w:t>和政策</w:t>
      </w:r>
      <w:r w:rsidR="00B64A1E" w:rsidRPr="00B6580B">
        <w:rPr>
          <w:bCs/>
          <w:spacing w:val="4"/>
        </w:rPr>
        <w:t>规定</w:t>
      </w:r>
      <w:r w:rsidR="00CE4B2C">
        <w:rPr>
          <w:bCs/>
          <w:spacing w:val="4"/>
        </w:rPr>
        <w:t>，</w:t>
      </w:r>
      <w:r w:rsidR="00B64A1E" w:rsidRPr="00B6580B">
        <w:rPr>
          <w:bCs/>
          <w:spacing w:val="4"/>
        </w:rPr>
        <w:t>各级政府已将农民工子女和残疾儿童的义</w:t>
      </w:r>
      <w:r w:rsidR="00B64A1E" w:rsidRPr="00B64A1E">
        <w:rPr>
          <w:bCs/>
        </w:rPr>
        <w:t>务教育纳入教育发展规划和教育财政经费预算中予以保障。</w:t>
      </w:r>
      <w:r>
        <w:rPr>
          <w:bCs/>
        </w:rPr>
        <w:t>2</w:t>
      </w:r>
      <w:r w:rsidR="00B64A1E" w:rsidRPr="00B64A1E">
        <w:rPr>
          <w:bCs/>
        </w:rPr>
        <w:t>0</w:t>
      </w:r>
      <w:r>
        <w:rPr>
          <w:bCs/>
        </w:rPr>
        <w:t>11</w:t>
      </w:r>
      <w:r w:rsidR="00B64A1E" w:rsidRPr="00B64A1E">
        <w:rPr>
          <w:bCs/>
        </w:rPr>
        <w:t>年中央财政安排</w:t>
      </w:r>
      <w:r>
        <w:rPr>
          <w:bCs/>
        </w:rPr>
        <w:t>4</w:t>
      </w:r>
      <w:r w:rsidR="00CE4B2C">
        <w:rPr>
          <w:bCs/>
        </w:rPr>
        <w:t>5.</w:t>
      </w:r>
      <w:r>
        <w:rPr>
          <w:bCs/>
        </w:rPr>
        <w:t>68</w:t>
      </w:r>
      <w:r w:rsidR="00B64A1E" w:rsidRPr="00B64A1E">
        <w:rPr>
          <w:bCs/>
        </w:rPr>
        <w:t>亿专项资金</w:t>
      </w:r>
      <w:r w:rsidR="00CE4B2C">
        <w:rPr>
          <w:bCs/>
        </w:rPr>
        <w:t>，</w:t>
      </w:r>
      <w:r w:rsidR="00B64A1E" w:rsidRPr="00B64A1E">
        <w:rPr>
          <w:bCs/>
        </w:rPr>
        <w:t>对进城务工</w:t>
      </w:r>
      <w:r w:rsidR="00B64A1E" w:rsidRPr="00B64A1E">
        <w:t>农民工随迁子女接受义务教育问题解决较好的地方给予奖励。</w:t>
      </w:r>
    </w:p>
    <w:p w:rsidR="00B64A1E" w:rsidRPr="00B64A1E" w:rsidRDefault="00AC57C6" w:rsidP="00B64A1E">
      <w:pPr>
        <w:pStyle w:val="SingleTxtGC"/>
      </w:pPr>
      <w:r>
        <w:rPr>
          <w:bCs/>
        </w:rPr>
        <w:t>14</w:t>
      </w:r>
      <w:r w:rsidR="00CE4B2C">
        <w:rPr>
          <w:bCs/>
        </w:rPr>
        <w:t>6.</w:t>
      </w:r>
      <w:r w:rsidR="00B64A1E" w:rsidRPr="00B64A1E">
        <w:rPr>
          <w:bCs/>
        </w:rPr>
        <w:t xml:space="preserve"> </w:t>
      </w:r>
      <w:r w:rsidR="00F36842">
        <w:rPr>
          <w:rFonts w:hint="eastAsia"/>
          <w:bCs/>
        </w:rPr>
        <w:t xml:space="preserve"> </w:t>
      </w:r>
      <w:r w:rsidR="00B64A1E" w:rsidRPr="00B64A1E">
        <w:rPr>
          <w:bCs/>
        </w:rPr>
        <w:t>近年来</w:t>
      </w:r>
      <w:r w:rsidR="00CE4B2C">
        <w:rPr>
          <w:bCs/>
        </w:rPr>
        <w:t>，</w:t>
      </w:r>
      <w:r w:rsidR="00B64A1E" w:rsidRPr="00B64A1E">
        <w:rPr>
          <w:bCs/>
        </w:rPr>
        <w:t>中国强化了政府对妇女扫盲和职业培训的职责。从</w:t>
      </w:r>
      <w:r>
        <w:rPr>
          <w:bCs/>
        </w:rPr>
        <w:t>2</w:t>
      </w:r>
      <w:r w:rsidR="00B64A1E" w:rsidRPr="00B64A1E">
        <w:rPr>
          <w:bCs/>
        </w:rPr>
        <w:t>00</w:t>
      </w:r>
      <w:r>
        <w:rPr>
          <w:bCs/>
        </w:rPr>
        <w:t>7</w:t>
      </w:r>
      <w:r w:rsidR="00B64A1E" w:rsidRPr="00B64A1E">
        <w:rPr>
          <w:bCs/>
        </w:rPr>
        <w:t>年起</w:t>
      </w:r>
      <w:r w:rsidR="00CE4B2C">
        <w:rPr>
          <w:bCs/>
        </w:rPr>
        <w:t>，</w:t>
      </w:r>
      <w:r w:rsidR="00B64A1E" w:rsidRPr="00B64A1E">
        <w:rPr>
          <w:bCs/>
        </w:rPr>
        <w:t>中央财政每年安排扫盲教育专项资金约</w:t>
      </w:r>
      <w:r>
        <w:rPr>
          <w:bCs/>
        </w:rPr>
        <w:t>5</w:t>
      </w:r>
      <w:r w:rsidR="00B64A1E" w:rsidRPr="00B64A1E">
        <w:rPr>
          <w:bCs/>
        </w:rPr>
        <w:t>000</w:t>
      </w:r>
      <w:r w:rsidR="00B64A1E" w:rsidRPr="00B64A1E">
        <w:rPr>
          <w:bCs/>
        </w:rPr>
        <w:t>万元</w:t>
      </w:r>
      <w:r w:rsidR="00CE4B2C">
        <w:rPr>
          <w:bCs/>
        </w:rPr>
        <w:t>，</w:t>
      </w:r>
      <w:r w:rsidR="00B64A1E" w:rsidRPr="00B64A1E">
        <w:rPr>
          <w:bCs/>
        </w:rPr>
        <w:t>重点支持西部妇女和少数民族的扫盲工作。各级政府</w:t>
      </w:r>
      <w:r w:rsidR="00B64A1E" w:rsidRPr="00B64A1E">
        <w:t>把</w:t>
      </w:r>
      <w:r w:rsidR="00B64A1E" w:rsidRPr="00B64A1E">
        <w:rPr>
          <w:bCs/>
        </w:rPr>
        <w:t>扫盲活动同妇女日常生产生活紧密结合</w:t>
      </w:r>
      <w:r w:rsidR="00CE4B2C">
        <w:rPr>
          <w:bCs/>
        </w:rPr>
        <w:t>，</w:t>
      </w:r>
      <w:r w:rsidR="00B64A1E" w:rsidRPr="00B64A1E">
        <w:rPr>
          <w:bCs/>
        </w:rPr>
        <w:t>将</w:t>
      </w:r>
      <w:r w:rsidR="00B64A1E" w:rsidRPr="00B64A1E">
        <w:t>识字融入种植、养殖、纺织、缝纫、</w:t>
      </w:r>
      <w:r w:rsidR="00B64A1E" w:rsidRPr="00B64A1E">
        <w:rPr>
          <w:bCs/>
        </w:rPr>
        <w:t>家庭理财、卫生保健及家庭教育</w:t>
      </w:r>
      <w:r w:rsidR="00B64A1E" w:rsidRPr="00B64A1E">
        <w:t>之中。政府还组织科技人员深入偏远贫困乡村</w:t>
      </w:r>
      <w:r w:rsidR="00CE4B2C">
        <w:t>，</w:t>
      </w:r>
      <w:r w:rsidR="00B64A1E" w:rsidRPr="00B64A1E">
        <w:t>将科学知识和实用技术送到广大妇女手中</w:t>
      </w:r>
      <w:r w:rsidR="00CE4B2C">
        <w:t>，</w:t>
      </w:r>
      <w:r w:rsidR="00B64A1E" w:rsidRPr="00B64A1E">
        <w:t>以学技术带动学文化、以学文化促进学技术。</w:t>
      </w:r>
    </w:p>
    <w:p w:rsidR="00B64A1E" w:rsidRPr="00B64A1E" w:rsidRDefault="00AC57C6" w:rsidP="00B64A1E">
      <w:pPr>
        <w:pStyle w:val="SingleTxtGC"/>
      </w:pPr>
      <w:r>
        <w:t>14</w:t>
      </w:r>
      <w:r w:rsidR="00CE4B2C">
        <w:t>7.</w:t>
      </w:r>
      <w:r w:rsidR="00B64A1E" w:rsidRPr="00B64A1E">
        <w:t xml:space="preserve"> </w:t>
      </w:r>
      <w:r w:rsidR="00F36842">
        <w:rPr>
          <w:rFonts w:hint="eastAsia"/>
        </w:rPr>
        <w:t xml:space="preserve"> </w:t>
      </w:r>
      <w:r w:rsidR="00B64A1E" w:rsidRPr="00B64A1E">
        <w:t>中国各地针对少数民族妇女的扫盲工作开展得有声有色。如广西龙胜</w:t>
      </w:r>
      <w:r w:rsidR="00B64A1E" w:rsidRPr="00B64A1E">
        <w:rPr>
          <w:rFonts w:hint="eastAsia"/>
        </w:rPr>
        <w:t>各族自治</w:t>
      </w:r>
      <w:r w:rsidR="00B64A1E" w:rsidRPr="00B64A1E">
        <w:t>县采取集中办班、分散办班、夜学班、农闲班等灵活多样的办班方式</w:t>
      </w:r>
      <w:r w:rsidR="00CE4B2C">
        <w:t>，</w:t>
      </w:r>
      <w:r w:rsidR="00B64A1E" w:rsidRPr="00B64A1E">
        <w:t>并运用唱山歌、生活体验等手段开展寓教于乐的扫盲学习。全县少数民族妇女识字率达到</w:t>
      </w:r>
      <w:r>
        <w:t>9</w:t>
      </w:r>
      <w:r w:rsidR="00CE4B2C">
        <w:t>9.</w:t>
      </w:r>
      <w:r>
        <w:t>7</w:t>
      </w:r>
      <w:r w:rsidR="00CE4B2C">
        <w:t>%</w:t>
      </w:r>
      <w:r w:rsidR="00B64A1E" w:rsidRPr="00B64A1E">
        <w:t>。为此</w:t>
      </w:r>
      <w:r w:rsidR="00CE4B2C">
        <w:t>，</w:t>
      </w:r>
      <w:r w:rsidR="00B64A1E" w:rsidRPr="00B64A1E">
        <w:t>联合国教科文组织</w:t>
      </w:r>
      <w:r>
        <w:t>2</w:t>
      </w:r>
      <w:r w:rsidR="00B64A1E" w:rsidRPr="00B64A1E">
        <w:t>00</w:t>
      </w:r>
      <w:r>
        <w:t>5</w:t>
      </w:r>
      <w:r w:rsidR="00B64A1E" w:rsidRPr="00B64A1E">
        <w:t>年批准将龙胜</w:t>
      </w:r>
      <w:r w:rsidR="00B64A1E" w:rsidRPr="00B64A1E">
        <w:rPr>
          <w:rFonts w:hint="eastAsia"/>
        </w:rPr>
        <w:t>各族自治</w:t>
      </w:r>
      <w:r w:rsidR="00B64A1E" w:rsidRPr="00B64A1E">
        <w:t>县设为</w:t>
      </w:r>
      <w:r>
        <w:rPr>
          <w:rFonts w:hint="eastAsia"/>
        </w:rPr>
        <w:t>“</w:t>
      </w:r>
      <w:r w:rsidR="00B64A1E" w:rsidRPr="00B64A1E">
        <w:t>农村社区学习中心项目</w:t>
      </w:r>
      <w:r>
        <w:rPr>
          <w:rFonts w:hint="eastAsia"/>
        </w:rPr>
        <w:t>”</w:t>
      </w:r>
      <w:r w:rsidR="00B64A1E" w:rsidRPr="00B64A1E">
        <w:t>县级实验点。</w:t>
      </w:r>
    </w:p>
    <w:p w:rsidR="00F36842" w:rsidRDefault="00AC57C6" w:rsidP="00480D8D">
      <w:pPr>
        <w:pStyle w:val="SingleTxtGC"/>
        <w:rPr>
          <w:rFonts w:hint="eastAsia"/>
          <w:bCs/>
        </w:rPr>
      </w:pPr>
      <w:r>
        <w:rPr>
          <w:bCs/>
        </w:rPr>
        <w:t>14</w:t>
      </w:r>
      <w:r w:rsidR="00CE4B2C">
        <w:rPr>
          <w:bCs/>
        </w:rPr>
        <w:t>8.</w:t>
      </w:r>
      <w:r w:rsidR="00B64A1E" w:rsidRPr="00B64A1E">
        <w:rPr>
          <w:bCs/>
        </w:rPr>
        <w:t xml:space="preserve"> </w:t>
      </w:r>
      <w:r w:rsidR="00F36842">
        <w:rPr>
          <w:rFonts w:hint="eastAsia"/>
          <w:bCs/>
        </w:rPr>
        <w:t xml:space="preserve"> </w:t>
      </w:r>
      <w:r w:rsidR="00B64A1E" w:rsidRPr="00B64A1E">
        <w:rPr>
          <w:bCs/>
        </w:rPr>
        <w:t>到</w:t>
      </w:r>
      <w:r>
        <w:rPr>
          <w:bCs/>
        </w:rPr>
        <w:t>2</w:t>
      </w:r>
      <w:r w:rsidR="00B64A1E" w:rsidRPr="00B64A1E">
        <w:rPr>
          <w:bCs/>
        </w:rPr>
        <w:t>00</w:t>
      </w:r>
      <w:r>
        <w:rPr>
          <w:bCs/>
        </w:rPr>
        <w:t>8</w:t>
      </w:r>
      <w:r w:rsidR="00B64A1E" w:rsidRPr="00B64A1E">
        <w:rPr>
          <w:bCs/>
        </w:rPr>
        <w:t>年</w:t>
      </w:r>
      <w:r w:rsidR="00CE4B2C">
        <w:rPr>
          <w:bCs/>
        </w:rPr>
        <w:t>，</w:t>
      </w:r>
      <w:r w:rsidR="00B64A1E" w:rsidRPr="00B64A1E">
        <w:rPr>
          <w:bCs/>
        </w:rPr>
        <w:t>中国</w:t>
      </w:r>
      <w:r>
        <w:rPr>
          <w:bCs/>
        </w:rPr>
        <w:t>15</w:t>
      </w:r>
      <w:r w:rsidR="00B64A1E" w:rsidRPr="00B64A1E">
        <w:rPr>
          <w:bCs/>
        </w:rPr>
        <w:t>岁以上成年妇女的文盲率下降到</w:t>
      </w:r>
      <w:r w:rsidR="00CE4B2C">
        <w:rPr>
          <w:bCs/>
        </w:rPr>
        <w:t>9.</w:t>
      </w:r>
      <w:r>
        <w:rPr>
          <w:bCs/>
        </w:rPr>
        <w:t>91</w:t>
      </w:r>
      <w:r w:rsidR="00CE4B2C">
        <w:rPr>
          <w:bCs/>
        </w:rPr>
        <w:t>%(</w:t>
      </w:r>
      <w:r w:rsidR="00B64A1E" w:rsidRPr="00B64A1E">
        <w:rPr>
          <w:bCs/>
        </w:rPr>
        <w:t>见下图</w:t>
      </w:r>
      <w:r w:rsidR="00CE4B2C">
        <w:rPr>
          <w:bCs/>
        </w:rPr>
        <w:t>)</w:t>
      </w:r>
      <w:r w:rsidR="00CE4B2C">
        <w:rPr>
          <w:bCs/>
        </w:rPr>
        <w:t>，</w:t>
      </w:r>
      <w:r w:rsidR="00B64A1E" w:rsidRPr="00B64A1E">
        <w:rPr>
          <w:bCs/>
        </w:rPr>
        <w:t>提前实现了国家制定的到</w:t>
      </w:r>
      <w:r>
        <w:rPr>
          <w:bCs/>
        </w:rPr>
        <w:t>2</w:t>
      </w:r>
      <w:r w:rsidR="00B64A1E" w:rsidRPr="00B64A1E">
        <w:rPr>
          <w:bCs/>
        </w:rPr>
        <w:t>0</w:t>
      </w:r>
      <w:r>
        <w:rPr>
          <w:bCs/>
        </w:rPr>
        <w:t>1</w:t>
      </w:r>
      <w:r w:rsidR="00B64A1E" w:rsidRPr="00B64A1E">
        <w:rPr>
          <w:bCs/>
        </w:rPr>
        <w:t>0</w:t>
      </w:r>
      <w:r w:rsidR="00B64A1E" w:rsidRPr="00B64A1E">
        <w:rPr>
          <w:bCs/>
        </w:rPr>
        <w:t>年使成人妇女文盲率下降到</w:t>
      </w:r>
      <w:r>
        <w:rPr>
          <w:bCs/>
        </w:rPr>
        <w:t>12</w:t>
      </w:r>
      <w:r w:rsidR="00CE4B2C">
        <w:rPr>
          <w:bCs/>
        </w:rPr>
        <w:t>%</w:t>
      </w:r>
      <w:r w:rsidR="00B64A1E" w:rsidRPr="00B64A1E">
        <w:rPr>
          <w:bCs/>
        </w:rPr>
        <w:t>以下的目标。</w:t>
      </w:r>
    </w:p>
    <w:p w:rsidR="00F36842" w:rsidRDefault="00BE7C6E" w:rsidP="00434050">
      <w:pPr>
        <w:pStyle w:val="H23GC"/>
        <w:spacing w:before="80"/>
        <w:rPr>
          <w:rFonts w:hint="eastAsia"/>
        </w:rPr>
      </w:pPr>
      <w:r>
        <w:rPr>
          <w:rFonts w:hint="eastAsia"/>
          <w:noProof/>
          <w:snapToGrid/>
        </w:rPr>
        <w:pict>
          <v:group id="_x0000_s1483" editas="canvas" style="position:absolute;left:0;text-align:left;margin-left:39pt;margin-top:30.2pt;width:404.6pt;height:189pt;z-index:4" coordorigin="1901,2904" coordsize="8092,3780" o:allowoverlap="f">
            <o:lock v:ext="edit" aspectratio="t"/>
            <v:shape id="_x0000_s1482" type="#_x0000_t75" style="position:absolute;left:1901;top:2904;width:8092;height:3780" o:preferrelative="f">
              <v:fill o:detectmouseclick="t"/>
              <v:path o:extrusionok="t" o:connecttype="none"/>
              <o:lock v:ext="edit" text="t"/>
            </v:shape>
            <v:group id="_x0000_s1999" style="position:absolute;left:2316;top:2904;width:7062;height:3616" coordorigin="2316,2904" coordsize="7062,3616">
              <v:rect id="_x0000_s1485" style="position:absolute;left:3076;top:5451;width:652;height:744" fillcolor="#99f" strokeweight=".5pt"/>
              <v:rect id="_x0000_s1486" style="position:absolute;left:5338;top:5788;width:652;height:407" fillcolor="#99f" strokeweight=".5pt"/>
              <v:rect id="_x0000_s1487" style="position:absolute;left:7600;top:5173;width:652;height:1022" fillcolor="#99f" strokeweight=".5pt"/>
              <v:rect id="_x0000_s1488" style="position:absolute;left:3728;top:4108;width:642;height:2087" fillcolor="#936" strokeweight=".5pt"/>
              <v:rect id="_x0000_s1489" style="position:absolute;left:5990;top:4844;width:642;height:1351" fillcolor="#936" strokeweight=".5pt"/>
              <v:rect id="_x0000_s1490" style="position:absolute;left:8252;top:3476;width:642;height:2719" fillcolor="#936" strokeweight=".5pt"/>
              <v:line id="_x0000_s1491" style="position:absolute" from="2592,3250" to="2592,6195" strokeweight="0"/>
              <v:line id="_x0000_s1492" style="position:absolute" from="2592,6195" to="2642,6195" strokeweight="0"/>
              <v:line id="_x0000_s1493" style="position:absolute" from="2592,5771" to="2642,5771" strokeweight="0"/>
              <v:line id="_x0000_s1494" style="position:absolute" from="2592,5355" to="2642,5355" strokeweight="0"/>
              <v:line id="_x0000_s1495" style="position:absolute" from="2592,4931" to="2642,4931" strokeweight="0"/>
              <v:line id="_x0000_s1496" style="position:absolute" from="2592,4515" to="2642,4515" strokeweight="0"/>
              <v:line id="_x0000_s1497" style="position:absolute" from="2592,4091" to="2642,4091" strokeweight="0"/>
              <v:line id="_x0000_s1498" style="position:absolute" from="2592,3675" to="2642,3675" strokeweight="0"/>
              <v:line id="_x0000_s1499" style="position:absolute" from="2592,3250" to="2642,3250" strokeweight="0"/>
              <v:line id="_x0000_s1500" style="position:absolute" from="2592,6195" to="9378,6195" strokeweight="0"/>
              <v:line id="_x0000_s1501" style="position:absolute;flip:y" from="2592,6152" to="2592,6195" strokeweight="0"/>
              <v:line id="_x0000_s1502" style="position:absolute;flip:y" from="4854,6152" to="4854,6195" strokeweight="0"/>
              <v:line id="_x0000_s1503" style="position:absolute;flip:y" from="7116,6152" to="7116,6195" strokeweight="0"/>
              <v:line id="_x0000_s1504" style="position:absolute;flip:y" from="9378,6152" to="9378,6195" strokeweight="0"/>
              <v:rect id="_x0000_s1505" style="position:absolute;left:3244;top:5152;width:246;height:320;mso-wrap-style:none" filled="f" stroked="f">
                <v:textbox style="mso-next-textbox:#_x0000_s1505;mso-fit-shape-to-text:t" inset="0,0,0,0">
                  <w:txbxContent>
                    <w:p w:rsidR="00CE2C12" w:rsidRPr="001B7913" w:rsidRDefault="00CE2C12">
                      <w:r w:rsidRPr="001B7913">
                        <w:rPr>
                          <w:color w:val="000000"/>
                          <w:sz w:val="14"/>
                          <w:szCs w:val="14"/>
                        </w:rPr>
                        <w:t>3.53</w:t>
                      </w:r>
                    </w:p>
                  </w:txbxContent>
                </v:textbox>
              </v:rect>
              <v:rect id="_x0000_s1506" style="position:absolute;left:5506;top:5478;width:246;height:320;mso-wrap-style:none" filled="f" stroked="f">
                <v:textbox style="mso-next-textbox:#_x0000_s1506;mso-fit-shape-to-text:t" inset="0,0,0,0">
                  <w:txbxContent>
                    <w:p w:rsidR="00CE2C12" w:rsidRPr="001B7913" w:rsidRDefault="00CE2C12">
                      <w:r w:rsidRPr="001B7913">
                        <w:rPr>
                          <w:color w:val="000000"/>
                          <w:sz w:val="14"/>
                          <w:szCs w:val="14"/>
                        </w:rPr>
                        <w:t>1.95</w:t>
                      </w:r>
                    </w:p>
                  </w:txbxContent>
                </v:textbox>
              </v:rect>
              <v:rect id="_x0000_s1507" style="position:absolute;left:7768;top:4852;width:246;height:320;mso-wrap-style:none" filled="f" stroked="f">
                <v:textbox style="mso-next-textbox:#_x0000_s1507;mso-fit-shape-to-text:t" inset="0,0,0,0">
                  <w:txbxContent>
                    <w:p w:rsidR="00CE2C12" w:rsidRPr="001B7913" w:rsidRDefault="00CE2C12">
                      <w:r w:rsidRPr="001B7913">
                        <w:rPr>
                          <w:color w:val="000000"/>
                          <w:sz w:val="14"/>
                          <w:szCs w:val="14"/>
                        </w:rPr>
                        <w:t>4.85</w:t>
                      </w:r>
                    </w:p>
                  </w:txbxContent>
                </v:textbox>
              </v:rect>
              <v:rect id="_x0000_s1508" style="position:absolute;left:3886;top:3802;width:246;height:320;mso-wrap-style:none" filled="f" stroked="f">
                <v:textbox style="mso-next-textbox:#_x0000_s1508;mso-fit-shape-to-text:t" inset="0,0,0,0">
                  <w:txbxContent>
                    <w:p w:rsidR="00CE2C12" w:rsidRPr="001B7913" w:rsidRDefault="00CE2C12">
                      <w:r w:rsidRPr="001B7913">
                        <w:rPr>
                          <w:color w:val="000000"/>
                          <w:sz w:val="14"/>
                          <w:szCs w:val="14"/>
                        </w:rPr>
                        <w:t>9.91</w:t>
                      </w:r>
                    </w:p>
                  </w:txbxContent>
                </v:textbox>
              </v:rect>
              <v:rect id="_x0000_s1509" style="position:absolute;left:6148;top:4539;width:246;height:320;mso-wrap-style:none" filled="f" stroked="f">
                <v:textbox style="mso-next-textbox:#_x0000_s1509;mso-fit-shape-to-text:t" inset="0,0,0,0">
                  <w:txbxContent>
                    <w:p w:rsidR="00CE2C12" w:rsidRPr="001B7913" w:rsidRDefault="00CE2C12">
                      <w:r w:rsidRPr="001B7913">
                        <w:rPr>
                          <w:color w:val="000000"/>
                          <w:sz w:val="14"/>
                          <w:szCs w:val="14"/>
                        </w:rPr>
                        <w:t>6.41</w:t>
                      </w:r>
                    </w:p>
                  </w:txbxContent>
                </v:textbox>
              </v:rect>
              <v:rect id="_x0000_s1510" style="position:absolute;left:8371;top:3157;width:316;height:320;mso-wrap-style:none" filled="f" stroked="f">
                <v:textbox style="mso-next-textbox:#_x0000_s1510;mso-fit-shape-to-text:t" inset="0,0,0,0">
                  <w:txbxContent>
                    <w:p w:rsidR="00CE2C12" w:rsidRPr="001B7913" w:rsidRDefault="00CE2C12">
                      <w:r w:rsidRPr="001B7913">
                        <w:rPr>
                          <w:color w:val="000000"/>
                          <w:sz w:val="14"/>
                          <w:szCs w:val="14"/>
                        </w:rPr>
                        <w:t>12.92</w:t>
                      </w:r>
                    </w:p>
                  </w:txbxContent>
                </v:textbox>
              </v:rect>
              <v:rect id="_x0000_s1511" style="position:absolute;left:2395;top:5967;width:71;height:320;mso-wrap-style:none" filled="f" stroked="f">
                <v:textbox style="mso-next-textbox:#_x0000_s1511;mso-fit-shape-to-text:t" inset="0,0,0,0">
                  <w:txbxContent>
                    <w:p w:rsidR="00CE2C12" w:rsidRPr="0000412C" w:rsidRDefault="00CE2C12">
                      <w:r w:rsidRPr="0000412C">
                        <w:rPr>
                          <w:color w:val="000000"/>
                          <w:sz w:val="14"/>
                          <w:szCs w:val="14"/>
                        </w:rPr>
                        <w:t>0</w:t>
                      </w:r>
                    </w:p>
                  </w:txbxContent>
                </v:textbox>
              </v:rect>
              <v:rect id="_x0000_s1512" style="position:absolute;left:2395;top:5550;width:71;height:320;mso-wrap-style:none" filled="f" stroked="f">
                <v:textbox style="mso-next-textbox:#_x0000_s1512;mso-fit-shape-to-text:t" inset="0,0,0,0">
                  <w:txbxContent>
                    <w:p w:rsidR="00CE2C12" w:rsidRPr="0000412C" w:rsidRDefault="00CE2C12">
                      <w:r w:rsidRPr="0000412C">
                        <w:rPr>
                          <w:color w:val="000000"/>
                          <w:sz w:val="14"/>
                          <w:szCs w:val="14"/>
                        </w:rPr>
                        <w:t>2</w:t>
                      </w:r>
                    </w:p>
                  </w:txbxContent>
                </v:textbox>
              </v:rect>
              <v:rect id="_x0000_s1513" style="position:absolute;left:2395;top:5152;width:71;height:320;mso-wrap-style:none" filled="f" stroked="f">
                <v:textbox style="mso-next-textbox:#_x0000_s1513;mso-fit-shape-to-text:t" inset="0,0,0,0">
                  <w:txbxContent>
                    <w:p w:rsidR="00CE2C12" w:rsidRPr="0000412C" w:rsidRDefault="00CE2C12">
                      <w:r w:rsidRPr="0000412C">
                        <w:rPr>
                          <w:color w:val="000000"/>
                          <w:sz w:val="14"/>
                          <w:szCs w:val="14"/>
                        </w:rPr>
                        <w:t>4</w:t>
                      </w:r>
                    </w:p>
                  </w:txbxContent>
                </v:textbox>
              </v:rect>
              <v:rect id="_x0000_s1514" style="position:absolute;left:2395;top:4715;width:71;height:320;mso-wrap-style:none" filled="f" stroked="f">
                <v:textbox style="mso-next-textbox:#_x0000_s1514;mso-fit-shape-to-text:t" inset="0,0,0,0">
                  <w:txbxContent>
                    <w:p w:rsidR="00CE2C12" w:rsidRPr="0000412C" w:rsidRDefault="00CE2C12">
                      <w:r w:rsidRPr="0000412C">
                        <w:rPr>
                          <w:color w:val="000000"/>
                          <w:sz w:val="14"/>
                          <w:szCs w:val="14"/>
                        </w:rPr>
                        <w:t>6</w:t>
                      </w:r>
                    </w:p>
                  </w:txbxContent>
                </v:textbox>
              </v:rect>
              <v:rect id="_x0000_s1515" style="position:absolute;left:2395;top:4311;width:71;height:320;mso-wrap-style:none" filled="f" stroked="f">
                <v:textbox style="mso-next-textbox:#_x0000_s1515;mso-fit-shape-to-text:t" inset="0,0,0,0">
                  <w:txbxContent>
                    <w:p w:rsidR="00CE2C12" w:rsidRPr="0000412C" w:rsidRDefault="00CE2C12">
                      <w:r w:rsidRPr="0000412C">
                        <w:rPr>
                          <w:color w:val="000000"/>
                          <w:sz w:val="14"/>
                          <w:szCs w:val="14"/>
                        </w:rPr>
                        <w:t>8</w:t>
                      </w:r>
                    </w:p>
                  </w:txbxContent>
                </v:textbox>
              </v:rect>
              <v:rect id="_x0000_s1516" style="position:absolute;left:2316;top:3887;width:141;height:320;mso-wrap-style:none" filled="f" stroked="f">
                <v:textbox style="mso-next-textbox:#_x0000_s1516;mso-fit-shape-to-text:t" inset="0,0,0,0">
                  <w:txbxContent>
                    <w:p w:rsidR="00CE2C12" w:rsidRDefault="00CE2C12">
                      <w:r w:rsidRPr="0000412C">
                        <w:rPr>
                          <w:color w:val="000000"/>
                          <w:sz w:val="14"/>
                          <w:szCs w:val="14"/>
                        </w:rPr>
                        <w:t>10</w:t>
                      </w:r>
                    </w:p>
                  </w:txbxContent>
                </v:textbox>
              </v:rect>
              <v:rect id="_x0000_s1517" style="position:absolute;left:2316;top:3450;width:141;height:320;mso-wrap-style:none" filled="f" stroked="f">
                <v:textbox style="mso-next-textbox:#_x0000_s1517;mso-fit-shape-to-text:t" inset="0,0,0,0">
                  <w:txbxContent>
                    <w:p w:rsidR="00CE2C12" w:rsidRPr="0000412C" w:rsidRDefault="00CE2C12">
                      <w:r w:rsidRPr="0000412C">
                        <w:rPr>
                          <w:color w:val="000000"/>
                          <w:sz w:val="14"/>
                          <w:szCs w:val="14"/>
                        </w:rPr>
                        <w:t>12</w:t>
                      </w:r>
                    </w:p>
                  </w:txbxContent>
                </v:textbox>
              </v:rect>
              <v:rect id="_x0000_s1519" style="position:absolute;left:3580;top:6200;width:281;height:320;mso-wrap-style:none" filled="f" stroked="f">
                <v:textbox style="mso-next-textbox:#_x0000_s1519;mso-fit-shape-to-text:t" inset="0,0,0,0">
                  <w:txbxContent>
                    <w:p w:rsidR="00CE2C12" w:rsidRDefault="00CE2C12">
                      <w:r>
                        <w:rPr>
                          <w:rFonts w:ascii="SimSun" w:cs="SimSun" w:hint="eastAsia"/>
                          <w:color w:val="000000"/>
                          <w:sz w:val="14"/>
                          <w:szCs w:val="14"/>
                        </w:rPr>
                        <w:t>全国</w:t>
                      </w:r>
                    </w:p>
                  </w:txbxContent>
                </v:textbox>
              </v:rect>
              <v:rect id="_x0000_s1520" style="position:absolute;left:5842;top:6182;width:281;height:320;mso-wrap-style:none" filled="f" stroked="f">
                <v:textbox style="mso-next-textbox:#_x0000_s1520;mso-fit-shape-to-text:t" inset="0,0,0,0">
                  <w:txbxContent>
                    <w:p w:rsidR="00CE2C12" w:rsidRDefault="00CE2C12">
                      <w:r>
                        <w:rPr>
                          <w:rFonts w:ascii="SimSun" w:cs="SimSun" w:hint="eastAsia"/>
                          <w:color w:val="000000"/>
                          <w:sz w:val="14"/>
                          <w:szCs w:val="14"/>
                        </w:rPr>
                        <w:t>城镇</w:t>
                      </w:r>
                    </w:p>
                  </w:txbxContent>
                </v:textbox>
              </v:rect>
              <v:rect id="_x0000_s1521" style="position:absolute;left:8104;top:6182;width:281;height:320;mso-wrap-style:none" filled="f" stroked="f">
                <v:textbox style="mso-next-textbox:#_x0000_s1521;mso-fit-shape-to-text:t" inset="0,0,0,0">
                  <w:txbxContent>
                    <w:p w:rsidR="00CE2C12" w:rsidRDefault="00CE2C12">
                      <w:r>
                        <w:rPr>
                          <w:rFonts w:ascii="SimSun" w:cs="SimSun" w:hint="eastAsia"/>
                          <w:color w:val="000000"/>
                          <w:sz w:val="14"/>
                          <w:szCs w:val="14"/>
                        </w:rPr>
                        <w:t>农村</w:t>
                      </w:r>
                    </w:p>
                  </w:txbxContent>
                </v:textbox>
              </v:rect>
              <v:rect id="_x0000_s1523" style="position:absolute;left:5595;top:2956;width:919;height:364" stroked="f"/>
              <v:rect id="_x0000_s1524" style="position:absolute;left:5694;top:3112;width:89;height:78" fillcolor="#99f" strokeweight=".5pt"/>
              <v:rect id="_x0000_s1525" style="position:absolute;left:5858;top:2960;width:141;height:320;mso-wrap-style:none" filled="f" stroked="f">
                <v:textbox style="mso-next-textbox:#_x0000_s1525;mso-fit-shape-to-text:t" inset="0,0,0,0">
                  <w:txbxContent>
                    <w:p w:rsidR="00CE2C12" w:rsidRDefault="00CE2C12">
                      <w:r>
                        <w:rPr>
                          <w:rFonts w:ascii="SimSun" w:cs="SimSun" w:hint="eastAsia"/>
                          <w:color w:val="000000"/>
                          <w:sz w:val="14"/>
                          <w:szCs w:val="14"/>
                        </w:rPr>
                        <w:t>男</w:t>
                      </w:r>
                    </w:p>
                  </w:txbxContent>
                </v:textbox>
              </v:rect>
              <v:rect id="_x0000_s1526" style="position:absolute;left:6158;top:3112;width:89;height:78" fillcolor="#936" strokeweight=".5pt"/>
              <v:rect id="_x0000_s1527" style="position:absolute;left:6335;top:2960;width:141;height:320;mso-wrap-style:none" filled="f" stroked="f">
                <v:textbox style="mso-next-textbox:#_x0000_s1527;mso-fit-shape-to-text:t" inset="0,0,0,0">
                  <w:txbxContent>
                    <w:p w:rsidR="00CE2C12" w:rsidRDefault="00CE2C12">
                      <w:r>
                        <w:rPr>
                          <w:rFonts w:ascii="SimSun" w:cs="SimSun" w:hint="eastAsia"/>
                          <w:color w:val="000000"/>
                          <w:sz w:val="14"/>
                          <w:szCs w:val="14"/>
                        </w:rPr>
                        <w:t>女</w:t>
                      </w:r>
                    </w:p>
                  </w:txbxContent>
                </v:textbox>
              </v:rect>
              <v:rect id="_x0000_s1518" style="position:absolute;left:2316;top:2904;width:141;height:481;mso-wrap-style:none" filled="f" stroked="f">
                <v:textbox style="mso-next-textbox:#_x0000_s1518;mso-fit-shape-to-text:t" inset="0,0,0,0">
                  <w:txbxContent>
                    <w:p w:rsidR="00CE2C12" w:rsidRPr="0000412C" w:rsidRDefault="00CE2C12" w:rsidP="0000412C">
                      <w:pPr>
                        <w:spacing w:line="240" w:lineRule="auto"/>
                      </w:pPr>
                      <w:r w:rsidRPr="0000412C">
                        <w:rPr>
                          <w:color w:val="000000"/>
                          <w:sz w:val="14"/>
                          <w:szCs w:val="14"/>
                        </w:rPr>
                        <w:t>%</w:t>
                      </w:r>
                    </w:p>
                    <w:p w:rsidR="00CE2C12" w:rsidRPr="0000412C" w:rsidRDefault="00CE2C12">
                      <w:r w:rsidRPr="0000412C">
                        <w:rPr>
                          <w:color w:val="000000"/>
                          <w:sz w:val="14"/>
                          <w:szCs w:val="14"/>
                        </w:rPr>
                        <w:t>14</w:t>
                      </w:r>
                    </w:p>
                  </w:txbxContent>
                </v:textbox>
              </v:rect>
            </v:group>
            <w10:wrap type="topAndBottom"/>
          </v:group>
        </w:pict>
      </w:r>
      <w:r w:rsidR="00F36842">
        <w:rPr>
          <w:rFonts w:hint="eastAsia"/>
        </w:rPr>
        <w:tab/>
      </w:r>
      <w:r w:rsidR="00F36842">
        <w:rPr>
          <w:rFonts w:hint="eastAsia"/>
        </w:rPr>
        <w:tab/>
      </w:r>
      <w:r w:rsidR="00335329" w:rsidRPr="001D13DE">
        <w:rPr>
          <w:rFonts w:ascii="SimSun" w:eastAsia="SimSun" w:hAnsi="SimSun" w:hint="eastAsia"/>
        </w:rPr>
        <w:t>图表3．</w:t>
      </w:r>
      <w:r w:rsidR="00F36842">
        <w:t>2</w:t>
      </w:r>
      <w:r w:rsidR="00F36842" w:rsidRPr="00B64A1E">
        <w:t>00</w:t>
      </w:r>
      <w:r w:rsidR="00F36842">
        <w:t>8</w:t>
      </w:r>
      <w:r w:rsidR="00F36842" w:rsidRPr="00B64A1E">
        <w:t>年分城乡、分性别粗文盲率</w:t>
      </w:r>
    </w:p>
    <w:p w:rsidR="0000412C" w:rsidRDefault="0000412C" w:rsidP="00B47E38">
      <w:pPr>
        <w:pStyle w:val="SingleTxtGC"/>
        <w:tabs>
          <w:tab w:val="clear" w:pos="1134"/>
        </w:tabs>
        <w:spacing w:line="240" w:lineRule="atLeast"/>
        <w:ind w:left="1565" w:hanging="395"/>
        <w:rPr>
          <w:rFonts w:hint="eastAsia"/>
        </w:rPr>
      </w:pPr>
      <w:r w:rsidRPr="00B6580B">
        <w:rPr>
          <w:rFonts w:eastAsia="KaiTi_GB2312"/>
          <w:sz w:val="18"/>
          <w:szCs w:val="18"/>
        </w:rPr>
        <w:t>资料来源</w:t>
      </w:r>
      <w:r w:rsidR="00A56990">
        <w:rPr>
          <w:rFonts w:eastAsia="KaiTi_GB2312"/>
          <w:sz w:val="18"/>
          <w:szCs w:val="18"/>
        </w:rPr>
        <w:t xml:space="preserve">: </w:t>
      </w:r>
      <w:r w:rsidRPr="00B6580B">
        <w:rPr>
          <w:sz w:val="18"/>
          <w:szCs w:val="18"/>
        </w:rPr>
        <w:t>国家统计局统计资料</w:t>
      </w:r>
      <w:r w:rsidR="00BE7C6E">
        <w:rPr>
          <w:rFonts w:hint="eastAsia"/>
          <w:sz w:val="18"/>
          <w:szCs w:val="18"/>
        </w:rPr>
        <w:t>。</w:t>
      </w:r>
    </w:p>
    <w:p w:rsidR="00B64A1E" w:rsidRPr="00B64A1E" w:rsidRDefault="00AC57C6" w:rsidP="009D77E0">
      <w:pPr>
        <w:pStyle w:val="SingleTxtGC"/>
        <w:spacing w:before="360"/>
      </w:pPr>
      <w:r>
        <w:t>14</w:t>
      </w:r>
      <w:r w:rsidR="00CE4B2C">
        <w:t>9.</w:t>
      </w:r>
      <w:r w:rsidR="00B6580B">
        <w:rPr>
          <w:rFonts w:hint="eastAsia"/>
        </w:rPr>
        <w:t xml:space="preserve"> </w:t>
      </w:r>
      <w:r w:rsidR="00B64A1E" w:rsidRPr="00B64A1E">
        <w:t xml:space="preserve"> </w:t>
      </w:r>
      <w:r w:rsidR="00B64A1E" w:rsidRPr="00B64A1E">
        <w:t>由于立法明确、政策得当、措施得力</w:t>
      </w:r>
      <w:r w:rsidR="00CE4B2C">
        <w:t>，</w:t>
      </w:r>
      <w:r w:rsidR="00B64A1E" w:rsidRPr="00B64A1E">
        <w:t>中小学教育中消除两性差距的进步非常显著。小学男女童净入学率分别从</w:t>
      </w:r>
      <w:r>
        <w:t>2</w:t>
      </w:r>
      <w:r w:rsidR="00B64A1E" w:rsidRPr="00B64A1E">
        <w:t>00</w:t>
      </w:r>
      <w:r>
        <w:t>5</w:t>
      </w:r>
      <w:r w:rsidR="00B64A1E" w:rsidRPr="00B64A1E">
        <w:t>年的</w:t>
      </w:r>
      <w:r>
        <w:t>9</w:t>
      </w:r>
      <w:r w:rsidR="00CE4B2C">
        <w:t>9.</w:t>
      </w:r>
      <w:r>
        <w:t>16</w:t>
      </w:r>
      <w:r w:rsidR="00CE4B2C">
        <w:t>%</w:t>
      </w:r>
      <w:r w:rsidR="00B64A1E" w:rsidRPr="00B64A1E">
        <w:t>和</w:t>
      </w:r>
      <w:r>
        <w:t>9</w:t>
      </w:r>
      <w:r w:rsidR="00CE4B2C">
        <w:t>9.</w:t>
      </w:r>
      <w:r>
        <w:t>14</w:t>
      </w:r>
      <w:r w:rsidR="00CE4B2C">
        <w:t>%</w:t>
      </w:r>
      <w:r w:rsidR="00B64A1E" w:rsidRPr="00B64A1E">
        <w:t>上升为</w:t>
      </w:r>
      <w:r>
        <w:t>2</w:t>
      </w:r>
      <w:r w:rsidR="00B64A1E" w:rsidRPr="00B64A1E">
        <w:t>0</w:t>
      </w:r>
      <w:r>
        <w:t>1</w:t>
      </w:r>
      <w:r w:rsidR="00B64A1E" w:rsidRPr="00B64A1E">
        <w:t>0</w:t>
      </w:r>
      <w:r w:rsidR="00B64A1E" w:rsidRPr="00B64A1E">
        <w:t>年的</w:t>
      </w:r>
      <w:r>
        <w:t>9</w:t>
      </w:r>
      <w:r w:rsidR="00CE4B2C">
        <w:t>9.</w:t>
      </w:r>
      <w:r>
        <w:t>68</w:t>
      </w:r>
      <w:r w:rsidR="00CE4B2C">
        <w:t>%</w:t>
      </w:r>
      <w:r w:rsidR="00B64A1E" w:rsidRPr="00B64A1E">
        <w:t>和</w:t>
      </w:r>
      <w:r>
        <w:t>9</w:t>
      </w:r>
      <w:r w:rsidR="00CE4B2C">
        <w:t>9.</w:t>
      </w:r>
      <w:r>
        <w:t>73</w:t>
      </w:r>
      <w:r w:rsidR="00CE4B2C">
        <w:t>%</w:t>
      </w:r>
      <w:r w:rsidR="00CE4B2C">
        <w:t>，</w:t>
      </w:r>
      <w:r>
        <w:t>2</w:t>
      </w:r>
      <w:r w:rsidR="00B64A1E" w:rsidRPr="00B64A1E">
        <w:t>0</w:t>
      </w:r>
      <w:r>
        <w:t>1</w:t>
      </w:r>
      <w:r w:rsidR="00B64A1E" w:rsidRPr="00B64A1E">
        <w:t>0</w:t>
      </w:r>
      <w:r w:rsidR="00B64A1E" w:rsidRPr="00B64A1E">
        <w:t>年女童净入学率高于男童</w:t>
      </w:r>
      <w:r w:rsidR="00CE4B2C">
        <w:t>0.</w:t>
      </w:r>
      <w:r w:rsidR="00B64A1E" w:rsidRPr="00B64A1E">
        <w:t>0</w:t>
      </w:r>
      <w:r>
        <w:t>5</w:t>
      </w:r>
      <w:r w:rsidR="00B64A1E" w:rsidRPr="00B64A1E">
        <w:t>个百分点。小学男女生的五年巩固率均为</w:t>
      </w:r>
      <w:r>
        <w:t>99</w:t>
      </w:r>
      <w:r w:rsidR="00CE4B2C">
        <w:t>%</w:t>
      </w:r>
      <w:r w:rsidR="00B64A1E" w:rsidRPr="00B64A1E">
        <w:t>。初中女生的三年巩固率为</w:t>
      </w:r>
      <w:r>
        <w:t>9</w:t>
      </w:r>
      <w:r w:rsidR="00CE4B2C">
        <w:t>4.</w:t>
      </w:r>
      <w:r>
        <w:t>63</w:t>
      </w:r>
      <w:r w:rsidR="00CE4B2C">
        <w:t>%</w:t>
      </w:r>
      <w:r w:rsidR="00CE4B2C">
        <w:t>，</w:t>
      </w:r>
      <w:r w:rsidR="00B64A1E" w:rsidRPr="00B64A1E">
        <w:t>高出男生</w:t>
      </w:r>
      <w:r w:rsidR="00CE4B2C">
        <w:t>1.</w:t>
      </w:r>
      <w:r>
        <w:t>54</w:t>
      </w:r>
      <w:r w:rsidR="00B64A1E" w:rsidRPr="00B64A1E">
        <w:t>个百分点。根据《中国实施千年发展目标进展情况报告</w:t>
      </w:r>
      <w:r w:rsidR="00CE4B2C">
        <w:t>(</w:t>
      </w:r>
      <w:r>
        <w:t>2</w:t>
      </w:r>
      <w:r w:rsidR="00B64A1E" w:rsidRPr="00B64A1E">
        <w:t>0</w:t>
      </w:r>
      <w:r>
        <w:t>1</w:t>
      </w:r>
      <w:r w:rsidR="00B64A1E" w:rsidRPr="00B64A1E">
        <w:t>0</w:t>
      </w:r>
      <w:r w:rsidR="00CE4B2C">
        <w:t>)</w:t>
      </w:r>
      <w:r w:rsidR="00B64A1E" w:rsidRPr="00B64A1E">
        <w:t>》</w:t>
      </w:r>
      <w:r w:rsidR="00CE4B2C">
        <w:t>，</w:t>
      </w:r>
      <w:r w:rsidR="00B64A1E" w:rsidRPr="00B64A1E">
        <w:t>中国已实现了在小学和初中教育中消除两性差异的千年发展目标</w:t>
      </w:r>
      <w:r w:rsidR="00CE4B2C">
        <w:t>，</w:t>
      </w:r>
      <w:r w:rsidR="00B64A1E" w:rsidRPr="00B64A1E">
        <w:t>有望实现</w:t>
      </w:r>
      <w:r>
        <w:rPr>
          <w:rFonts w:hint="eastAsia"/>
        </w:rPr>
        <w:t>“</w:t>
      </w:r>
      <w:r w:rsidR="00B64A1E" w:rsidRPr="00B64A1E">
        <w:t>到</w:t>
      </w:r>
      <w:r>
        <w:t>2</w:t>
      </w:r>
      <w:r w:rsidR="00B64A1E" w:rsidRPr="00B64A1E">
        <w:t>0</w:t>
      </w:r>
      <w:r>
        <w:t>15</w:t>
      </w:r>
      <w:r w:rsidR="00B64A1E" w:rsidRPr="00B64A1E">
        <w:t>年消除所有阶段教育中的两性差异</w:t>
      </w:r>
      <w:r>
        <w:rPr>
          <w:rFonts w:hint="eastAsia"/>
        </w:rPr>
        <w:t>”</w:t>
      </w:r>
      <w:r w:rsidR="00B64A1E" w:rsidRPr="00B64A1E">
        <w:t>的目标。</w:t>
      </w:r>
    </w:p>
    <w:p w:rsidR="00B64A1E" w:rsidRDefault="00AC57C6" w:rsidP="00B64A1E">
      <w:pPr>
        <w:pStyle w:val="SingleTxtGC"/>
        <w:rPr>
          <w:rFonts w:hint="eastAsia"/>
        </w:rPr>
      </w:pPr>
      <w:r>
        <w:rPr>
          <w:bCs/>
        </w:rPr>
        <w:t>15</w:t>
      </w:r>
      <w:r w:rsidR="00CE4B2C">
        <w:rPr>
          <w:bCs/>
        </w:rPr>
        <w:t>0.</w:t>
      </w:r>
      <w:r w:rsidR="00B64A1E" w:rsidRPr="00B64A1E">
        <w:rPr>
          <w:bCs/>
        </w:rPr>
        <w:t xml:space="preserve"> </w:t>
      </w:r>
      <w:r w:rsidR="00B6580B">
        <w:rPr>
          <w:rFonts w:hint="eastAsia"/>
          <w:bCs/>
        </w:rPr>
        <w:t xml:space="preserve"> </w:t>
      </w:r>
      <w:r w:rsidR="00B64A1E" w:rsidRPr="00B64A1E">
        <w:rPr>
          <w:bCs/>
        </w:rPr>
        <w:t>接受各级各类教育的女生比例目前已稳定在较高水平。到</w:t>
      </w:r>
      <w:r>
        <w:rPr>
          <w:bCs/>
        </w:rPr>
        <w:t>2</w:t>
      </w:r>
      <w:r w:rsidR="00B64A1E" w:rsidRPr="00B64A1E">
        <w:rPr>
          <w:bCs/>
        </w:rPr>
        <w:t>0</w:t>
      </w:r>
      <w:r>
        <w:rPr>
          <w:bCs/>
        </w:rPr>
        <w:t>1</w:t>
      </w:r>
      <w:r w:rsidR="00B64A1E" w:rsidRPr="00B64A1E">
        <w:rPr>
          <w:bCs/>
        </w:rPr>
        <w:t>0</w:t>
      </w:r>
      <w:r w:rsidR="00B64A1E" w:rsidRPr="00B64A1E">
        <w:rPr>
          <w:bCs/>
        </w:rPr>
        <w:t>年</w:t>
      </w:r>
      <w:r w:rsidR="00CE4B2C">
        <w:rPr>
          <w:bCs/>
        </w:rPr>
        <w:t>，</w:t>
      </w:r>
      <w:r w:rsidR="00B64A1E" w:rsidRPr="00B64A1E">
        <w:t>普通小学的女生占在校学生总数的</w:t>
      </w:r>
      <w:r>
        <w:t>4</w:t>
      </w:r>
      <w:r w:rsidR="00CE4B2C">
        <w:t>6.</w:t>
      </w:r>
      <w:r>
        <w:t>23</w:t>
      </w:r>
      <w:r w:rsidR="00CE4B2C">
        <w:t>%</w:t>
      </w:r>
      <w:r w:rsidR="00CE4B2C">
        <w:t>；</w:t>
      </w:r>
      <w:r w:rsidR="00B64A1E" w:rsidRPr="00B64A1E">
        <w:t>普通初中女生占</w:t>
      </w:r>
      <w:r>
        <w:t>4</w:t>
      </w:r>
      <w:r w:rsidR="00CE4B2C">
        <w:t>7.</w:t>
      </w:r>
      <w:r>
        <w:t>21</w:t>
      </w:r>
      <w:r w:rsidR="00CE4B2C">
        <w:t>%</w:t>
      </w:r>
      <w:r w:rsidR="00CE4B2C">
        <w:t>；</w:t>
      </w:r>
      <w:r w:rsidR="00B64A1E" w:rsidRPr="00B64A1E">
        <w:t>普通高中女生占</w:t>
      </w:r>
      <w:r>
        <w:t>4</w:t>
      </w:r>
      <w:r w:rsidR="00CE4B2C">
        <w:t>8.</w:t>
      </w:r>
      <w:r>
        <w:t>62</w:t>
      </w:r>
      <w:r w:rsidR="00CE4B2C">
        <w:t>%</w:t>
      </w:r>
      <w:r w:rsidR="00CE4B2C">
        <w:t>；</w:t>
      </w:r>
      <w:r w:rsidR="00B64A1E" w:rsidRPr="00B64A1E">
        <w:t>普通本专科女生占</w:t>
      </w:r>
      <w:r>
        <w:t>5</w:t>
      </w:r>
      <w:r w:rsidR="00CE4B2C">
        <w:t>0.</w:t>
      </w:r>
      <w:r>
        <w:t>86</w:t>
      </w:r>
      <w:r w:rsidR="00CE4B2C">
        <w:t>%</w:t>
      </w:r>
      <w:r w:rsidR="00CE4B2C">
        <w:t>，</w:t>
      </w:r>
      <w:r w:rsidR="00B64A1E" w:rsidRPr="00B64A1E">
        <w:t>女研究生占</w:t>
      </w:r>
      <w:r>
        <w:t>4</w:t>
      </w:r>
      <w:r w:rsidR="00CE4B2C">
        <w:t>7.</w:t>
      </w:r>
      <w:r>
        <w:t>86</w:t>
      </w:r>
      <w:r w:rsidR="00CE4B2C">
        <w:t>%</w:t>
      </w:r>
      <w:r w:rsidR="00C35856">
        <w:rPr>
          <w:rFonts w:hint="eastAsia"/>
        </w:rPr>
        <w:t xml:space="preserve"> </w:t>
      </w:r>
      <w:r w:rsidR="00CE4B2C">
        <w:t>(</w:t>
      </w:r>
      <w:r w:rsidR="00B64A1E" w:rsidRPr="00B64A1E">
        <w:t>见下表</w:t>
      </w:r>
      <w:r w:rsidR="00CE4B2C">
        <w:t>)</w:t>
      </w:r>
      <w:r w:rsidR="00B64A1E" w:rsidRPr="00B64A1E">
        <w:t>。</w:t>
      </w:r>
    </w:p>
    <w:p w:rsidR="00B6580B" w:rsidRPr="00B6580B" w:rsidRDefault="00B6580B" w:rsidP="00A06C95">
      <w:pPr>
        <w:pStyle w:val="H23GC"/>
        <w:spacing w:before="200"/>
        <w:rPr>
          <w:rFonts w:hint="eastAsia"/>
        </w:rPr>
      </w:pPr>
      <w:r>
        <w:rPr>
          <w:rFonts w:hint="eastAsia"/>
        </w:rPr>
        <w:tab/>
      </w:r>
      <w:r w:rsidR="00A87E1F">
        <w:rPr>
          <w:rFonts w:hint="eastAsia"/>
        </w:rPr>
        <w:tab/>
      </w:r>
      <w:r w:rsidR="00335329" w:rsidRPr="001D13DE">
        <w:rPr>
          <w:rFonts w:ascii="SimSun" w:eastAsia="SimSun" w:hAnsi="SimSun" w:hint="eastAsia"/>
        </w:rPr>
        <w:t>表1．</w:t>
      </w:r>
      <w:r>
        <w:t>2</w:t>
      </w:r>
      <w:r w:rsidRPr="00B64A1E">
        <w:t>0</w:t>
      </w:r>
      <w:r>
        <w:t>1</w:t>
      </w:r>
      <w:r w:rsidRPr="00B64A1E">
        <w:t>0</w:t>
      </w:r>
      <w:r w:rsidRPr="00B64A1E">
        <w:t>年各级各类学校女学生</w:t>
      </w:r>
      <w:r w:rsidR="00F51C22">
        <w:rPr>
          <w:rFonts w:hint="eastAsia"/>
        </w:rPr>
        <w:br/>
      </w:r>
      <w:r w:rsidR="00335329">
        <w:t>(</w:t>
      </w:r>
      <w:r w:rsidRPr="00B64A1E">
        <w:t>单位</w:t>
      </w:r>
      <w:r w:rsidR="00A56990">
        <w:t xml:space="preserve">: </w:t>
      </w:r>
      <w:r w:rsidRPr="00B64A1E">
        <w:t>人</w:t>
      </w:r>
      <w:r w:rsidR="00335329">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875"/>
        <w:gridCol w:w="1151"/>
        <w:gridCol w:w="1129"/>
        <w:gridCol w:w="1211"/>
        <w:gridCol w:w="2004"/>
      </w:tblGrid>
      <w:tr w:rsidR="00B64A1E" w:rsidRPr="0040312C" w:rsidTr="002F7C5F">
        <w:trPr>
          <w:cantSplit/>
          <w:tblHeader/>
        </w:trPr>
        <w:tc>
          <w:tcPr>
            <w:tcW w:w="1875" w:type="dxa"/>
            <w:tcBorders>
              <w:bottom w:val="nil"/>
            </w:tcBorders>
            <w:shd w:val="clear" w:color="auto" w:fill="auto"/>
            <w:vAlign w:val="bottom"/>
          </w:tcPr>
          <w:p w:rsidR="00B64A1E" w:rsidRPr="0040312C" w:rsidRDefault="00B64A1E" w:rsidP="00A87E1F">
            <w:pPr>
              <w:pStyle w:val="a5"/>
              <w:spacing w:line="220" w:lineRule="atLeast"/>
              <w:rPr>
                <w:rFonts w:eastAsia="KaiTi_GB2312" w:hint="eastAsia"/>
              </w:rPr>
            </w:pPr>
          </w:p>
        </w:tc>
        <w:tc>
          <w:tcPr>
            <w:tcW w:w="1151" w:type="dxa"/>
            <w:vMerge w:val="restart"/>
            <w:tcBorders>
              <w:top w:val="single" w:sz="4" w:space="0" w:color="auto"/>
              <w:bottom w:val="single" w:sz="12" w:space="0" w:color="auto"/>
            </w:tcBorders>
            <w:shd w:val="clear" w:color="auto" w:fill="auto"/>
            <w:vAlign w:val="center"/>
          </w:tcPr>
          <w:p w:rsidR="00B64A1E" w:rsidRPr="0040312C" w:rsidRDefault="00B64A1E" w:rsidP="00A87E1F">
            <w:pPr>
              <w:pStyle w:val="a5"/>
              <w:spacing w:line="220" w:lineRule="atLeast"/>
              <w:jc w:val="right"/>
              <w:rPr>
                <w:rFonts w:eastAsia="KaiTi_GB2312"/>
              </w:rPr>
            </w:pPr>
            <w:r w:rsidRPr="0040312C">
              <w:rPr>
                <w:rFonts w:eastAsia="KaiTi_GB2312"/>
              </w:rPr>
              <w:t>总计</w:t>
            </w:r>
          </w:p>
        </w:tc>
        <w:tc>
          <w:tcPr>
            <w:tcW w:w="1129" w:type="dxa"/>
            <w:vMerge w:val="restart"/>
            <w:tcBorders>
              <w:top w:val="single" w:sz="4" w:space="0" w:color="auto"/>
              <w:bottom w:val="single" w:sz="12" w:space="0" w:color="auto"/>
            </w:tcBorders>
            <w:shd w:val="clear" w:color="auto" w:fill="auto"/>
            <w:vAlign w:val="center"/>
          </w:tcPr>
          <w:p w:rsidR="00B64A1E" w:rsidRPr="0040312C" w:rsidRDefault="00B64A1E" w:rsidP="00A87E1F">
            <w:pPr>
              <w:pStyle w:val="a5"/>
              <w:spacing w:line="220" w:lineRule="atLeast"/>
              <w:jc w:val="right"/>
              <w:rPr>
                <w:rFonts w:eastAsia="KaiTi_GB2312"/>
              </w:rPr>
            </w:pPr>
            <w:r w:rsidRPr="0040312C">
              <w:rPr>
                <w:rFonts w:eastAsia="KaiTi_GB2312"/>
              </w:rPr>
              <w:t>男</w:t>
            </w:r>
          </w:p>
        </w:tc>
        <w:tc>
          <w:tcPr>
            <w:tcW w:w="3215" w:type="dxa"/>
            <w:gridSpan w:val="2"/>
            <w:tcBorders>
              <w:top w:val="single" w:sz="4" w:space="0" w:color="auto"/>
              <w:bottom w:val="single" w:sz="2" w:space="0" w:color="auto"/>
            </w:tcBorders>
            <w:shd w:val="clear" w:color="auto" w:fill="auto"/>
            <w:vAlign w:val="bottom"/>
          </w:tcPr>
          <w:p w:rsidR="00B64A1E" w:rsidRPr="0040312C" w:rsidRDefault="00B64A1E" w:rsidP="00A87E1F">
            <w:pPr>
              <w:pStyle w:val="a5"/>
              <w:spacing w:before="60" w:after="60" w:line="220" w:lineRule="atLeast"/>
              <w:jc w:val="center"/>
              <w:rPr>
                <w:rFonts w:eastAsia="KaiTi_GB2312"/>
              </w:rPr>
            </w:pPr>
            <w:r w:rsidRPr="0040312C">
              <w:rPr>
                <w:rFonts w:eastAsia="KaiTi_GB2312"/>
              </w:rPr>
              <w:t>女学生</w:t>
            </w:r>
          </w:p>
        </w:tc>
      </w:tr>
      <w:tr w:rsidR="00B64A1E" w:rsidRPr="0040312C" w:rsidTr="00983C5A">
        <w:trPr>
          <w:cantSplit/>
          <w:tblHeader/>
        </w:trPr>
        <w:tc>
          <w:tcPr>
            <w:tcW w:w="1875" w:type="dxa"/>
            <w:tcBorders>
              <w:top w:val="nil"/>
              <w:bottom w:val="single" w:sz="12" w:space="0" w:color="auto"/>
            </w:tcBorders>
            <w:shd w:val="clear" w:color="auto" w:fill="auto"/>
            <w:vAlign w:val="bottom"/>
          </w:tcPr>
          <w:p w:rsidR="00B64A1E" w:rsidRPr="0040312C" w:rsidRDefault="00B64A1E" w:rsidP="00A87E1F">
            <w:pPr>
              <w:pStyle w:val="a5"/>
              <w:spacing w:before="80" w:after="80" w:line="220" w:lineRule="atLeast"/>
              <w:rPr>
                <w:rFonts w:eastAsia="KaiTi_GB2312" w:hint="eastAsia"/>
              </w:rPr>
            </w:pPr>
          </w:p>
        </w:tc>
        <w:tc>
          <w:tcPr>
            <w:tcW w:w="1151" w:type="dxa"/>
            <w:vMerge/>
            <w:tcBorders>
              <w:top w:val="nil"/>
              <w:bottom w:val="single" w:sz="12" w:space="0" w:color="auto"/>
            </w:tcBorders>
            <w:shd w:val="clear" w:color="auto" w:fill="auto"/>
            <w:vAlign w:val="center"/>
          </w:tcPr>
          <w:p w:rsidR="00B64A1E" w:rsidRPr="0040312C" w:rsidRDefault="00B64A1E" w:rsidP="00A87E1F">
            <w:pPr>
              <w:pStyle w:val="a5"/>
              <w:spacing w:before="80" w:after="80" w:line="220" w:lineRule="atLeast"/>
              <w:rPr>
                <w:rFonts w:eastAsia="KaiTi_GB2312"/>
              </w:rPr>
            </w:pPr>
          </w:p>
        </w:tc>
        <w:tc>
          <w:tcPr>
            <w:tcW w:w="1129" w:type="dxa"/>
            <w:vMerge/>
            <w:tcBorders>
              <w:top w:val="nil"/>
              <w:bottom w:val="single" w:sz="12" w:space="0" w:color="auto"/>
            </w:tcBorders>
            <w:shd w:val="clear" w:color="auto" w:fill="auto"/>
            <w:vAlign w:val="center"/>
          </w:tcPr>
          <w:p w:rsidR="00B64A1E" w:rsidRPr="0040312C" w:rsidRDefault="00B64A1E" w:rsidP="00A87E1F">
            <w:pPr>
              <w:pStyle w:val="a5"/>
              <w:spacing w:before="80" w:after="80" w:line="220" w:lineRule="atLeast"/>
              <w:rPr>
                <w:rFonts w:eastAsia="KaiTi_GB2312"/>
              </w:rPr>
            </w:pPr>
          </w:p>
        </w:tc>
        <w:tc>
          <w:tcPr>
            <w:tcW w:w="1211" w:type="dxa"/>
            <w:tcBorders>
              <w:top w:val="single" w:sz="2" w:space="0" w:color="auto"/>
              <w:bottom w:val="single" w:sz="12" w:space="0" w:color="auto"/>
            </w:tcBorders>
            <w:shd w:val="clear" w:color="auto" w:fill="auto"/>
            <w:vAlign w:val="bottom"/>
          </w:tcPr>
          <w:p w:rsidR="00B64A1E" w:rsidRPr="0040312C" w:rsidRDefault="00B64A1E" w:rsidP="00A87E1F">
            <w:pPr>
              <w:pStyle w:val="a5"/>
              <w:spacing w:before="60" w:after="60" w:line="220" w:lineRule="atLeast"/>
              <w:jc w:val="right"/>
              <w:rPr>
                <w:rFonts w:eastAsia="KaiTi_GB2312"/>
              </w:rPr>
            </w:pPr>
            <w:r w:rsidRPr="0040312C">
              <w:rPr>
                <w:rFonts w:eastAsia="KaiTi_GB2312"/>
              </w:rPr>
              <w:t>人数</w:t>
            </w:r>
          </w:p>
        </w:tc>
        <w:tc>
          <w:tcPr>
            <w:tcW w:w="2004" w:type="dxa"/>
            <w:tcBorders>
              <w:top w:val="single" w:sz="2" w:space="0" w:color="auto"/>
              <w:bottom w:val="single" w:sz="12" w:space="0" w:color="auto"/>
            </w:tcBorders>
            <w:shd w:val="clear" w:color="auto" w:fill="auto"/>
            <w:vAlign w:val="bottom"/>
          </w:tcPr>
          <w:p w:rsidR="00B64A1E" w:rsidRPr="0040312C" w:rsidRDefault="00B64A1E" w:rsidP="00A87E1F">
            <w:pPr>
              <w:pStyle w:val="a5"/>
              <w:spacing w:before="60" w:after="60" w:line="220" w:lineRule="atLeast"/>
              <w:jc w:val="right"/>
              <w:rPr>
                <w:rFonts w:eastAsia="KaiTi_GB2312"/>
              </w:rPr>
            </w:pPr>
            <w:r w:rsidRPr="0040312C">
              <w:rPr>
                <w:rFonts w:eastAsia="KaiTi_GB2312"/>
              </w:rPr>
              <w:t>占学生总数的比重</w:t>
            </w:r>
            <w:r w:rsidR="00CE4B2C">
              <w:rPr>
                <w:rFonts w:eastAsia="KaiTi_GB2312"/>
              </w:rPr>
              <w:t>(%)</w:t>
            </w:r>
          </w:p>
        </w:tc>
      </w:tr>
      <w:tr w:rsidR="00B64A1E" w:rsidRPr="00B6580B" w:rsidTr="00983C5A">
        <w:trPr>
          <w:cantSplit/>
        </w:trPr>
        <w:tc>
          <w:tcPr>
            <w:tcW w:w="1875" w:type="dxa"/>
            <w:tcBorders>
              <w:top w:val="single" w:sz="12" w:space="0" w:color="auto"/>
            </w:tcBorders>
            <w:shd w:val="clear" w:color="auto" w:fill="auto"/>
            <w:vAlign w:val="center"/>
          </w:tcPr>
          <w:p w:rsidR="00B64A1E" w:rsidRPr="00B6580B" w:rsidRDefault="00B64A1E" w:rsidP="00CE1843">
            <w:pPr>
              <w:pStyle w:val="a5"/>
              <w:spacing w:before="80" w:line="260" w:lineRule="exact"/>
            </w:pPr>
            <w:r w:rsidRPr="00B6580B">
              <w:t>一</w:t>
            </w:r>
            <w:r w:rsidR="0040312C">
              <w:rPr>
                <w:rFonts w:hint="eastAsia"/>
              </w:rPr>
              <w:t xml:space="preserve">. </w:t>
            </w:r>
            <w:r w:rsidRPr="00B6580B">
              <w:t>高等教育</w:t>
            </w:r>
          </w:p>
        </w:tc>
        <w:tc>
          <w:tcPr>
            <w:tcW w:w="1151" w:type="dxa"/>
            <w:tcBorders>
              <w:top w:val="single" w:sz="12" w:space="0" w:color="auto"/>
            </w:tcBorders>
            <w:shd w:val="clear" w:color="auto" w:fill="auto"/>
            <w:vAlign w:val="center"/>
          </w:tcPr>
          <w:p w:rsidR="00B64A1E" w:rsidRPr="00B6580B" w:rsidRDefault="00B64A1E" w:rsidP="00CE1843">
            <w:pPr>
              <w:pStyle w:val="a5"/>
              <w:spacing w:before="80" w:line="260" w:lineRule="exact"/>
              <w:jc w:val="right"/>
            </w:pPr>
          </w:p>
        </w:tc>
        <w:tc>
          <w:tcPr>
            <w:tcW w:w="1129" w:type="dxa"/>
            <w:tcBorders>
              <w:top w:val="single" w:sz="12" w:space="0" w:color="auto"/>
            </w:tcBorders>
            <w:shd w:val="clear" w:color="auto" w:fill="auto"/>
            <w:vAlign w:val="center"/>
          </w:tcPr>
          <w:p w:rsidR="00B64A1E" w:rsidRPr="00B6580B" w:rsidRDefault="00B64A1E" w:rsidP="00CE1843">
            <w:pPr>
              <w:pStyle w:val="a5"/>
              <w:spacing w:line="260" w:lineRule="exact"/>
              <w:jc w:val="right"/>
            </w:pPr>
          </w:p>
        </w:tc>
        <w:tc>
          <w:tcPr>
            <w:tcW w:w="1211" w:type="dxa"/>
            <w:tcBorders>
              <w:top w:val="single" w:sz="12" w:space="0" w:color="auto"/>
            </w:tcBorders>
            <w:shd w:val="clear" w:color="auto" w:fill="auto"/>
            <w:vAlign w:val="center"/>
          </w:tcPr>
          <w:p w:rsidR="00B64A1E" w:rsidRPr="00B6580B" w:rsidRDefault="00B64A1E" w:rsidP="00CE1843">
            <w:pPr>
              <w:pStyle w:val="a5"/>
              <w:spacing w:line="260" w:lineRule="exact"/>
              <w:jc w:val="right"/>
            </w:pPr>
          </w:p>
        </w:tc>
        <w:tc>
          <w:tcPr>
            <w:tcW w:w="2004" w:type="dxa"/>
            <w:tcBorders>
              <w:top w:val="single" w:sz="12" w:space="0" w:color="auto"/>
            </w:tcBorders>
            <w:shd w:val="clear" w:color="auto" w:fill="auto"/>
            <w:vAlign w:val="center"/>
          </w:tcPr>
          <w:p w:rsidR="00B64A1E" w:rsidRPr="00B6580B" w:rsidRDefault="00B64A1E" w:rsidP="00CE1843">
            <w:pPr>
              <w:pStyle w:val="a5"/>
              <w:spacing w:line="260" w:lineRule="exact"/>
              <w:ind w:right="284"/>
              <w:jc w:val="right"/>
            </w:pPr>
          </w:p>
        </w:tc>
      </w:tr>
      <w:tr w:rsidR="00B64A1E" w:rsidRPr="00B6580B" w:rsidTr="00983C5A">
        <w:trPr>
          <w:cantSplit/>
        </w:trPr>
        <w:tc>
          <w:tcPr>
            <w:tcW w:w="1875" w:type="dxa"/>
            <w:shd w:val="clear" w:color="auto" w:fill="auto"/>
            <w:vAlign w:val="center"/>
          </w:tcPr>
          <w:p w:rsidR="00B64A1E" w:rsidRPr="00B6580B" w:rsidRDefault="00CE4B2C" w:rsidP="00CE1843">
            <w:pPr>
              <w:pStyle w:val="a5"/>
              <w:spacing w:before="20" w:line="260" w:lineRule="exact"/>
              <w:ind w:left="426" w:hanging="188"/>
            </w:pPr>
            <w:r>
              <w:t>(</w:t>
            </w:r>
            <w:r w:rsidR="00B64A1E" w:rsidRPr="00B6580B">
              <w:t>一</w:t>
            </w:r>
            <w:r>
              <w:t>)</w:t>
            </w:r>
            <w:r w:rsidR="0040312C">
              <w:rPr>
                <w:rFonts w:hint="eastAsia"/>
              </w:rPr>
              <w:t xml:space="preserve"> </w:t>
            </w:r>
            <w:r w:rsidR="00B64A1E" w:rsidRPr="00B6580B">
              <w:t>研究生</w:t>
            </w:r>
          </w:p>
        </w:tc>
        <w:tc>
          <w:tcPr>
            <w:tcW w:w="1151" w:type="dxa"/>
            <w:shd w:val="clear" w:color="auto" w:fill="auto"/>
            <w:vAlign w:val="center"/>
          </w:tcPr>
          <w:p w:rsidR="00B64A1E" w:rsidRPr="00B6580B" w:rsidRDefault="00AC57C6" w:rsidP="00CE1843">
            <w:pPr>
              <w:pStyle w:val="a5"/>
              <w:spacing w:before="20" w:line="260" w:lineRule="exact"/>
              <w:jc w:val="right"/>
            </w:pPr>
            <w:r w:rsidRPr="00B6580B">
              <w:t>1538416</w:t>
            </w:r>
          </w:p>
        </w:tc>
        <w:tc>
          <w:tcPr>
            <w:tcW w:w="1129" w:type="dxa"/>
            <w:shd w:val="clear" w:color="auto" w:fill="auto"/>
            <w:vAlign w:val="center"/>
          </w:tcPr>
          <w:p w:rsidR="00B64A1E" w:rsidRPr="00B6580B" w:rsidRDefault="00AC57C6" w:rsidP="00CE1843">
            <w:pPr>
              <w:pStyle w:val="a5"/>
              <w:spacing w:before="20" w:line="260" w:lineRule="exact"/>
              <w:jc w:val="right"/>
            </w:pPr>
            <w:r w:rsidRPr="00B6580B">
              <w:t>8</w:t>
            </w:r>
            <w:r w:rsidR="00B64A1E" w:rsidRPr="00B6580B">
              <w:t>0</w:t>
            </w:r>
            <w:r w:rsidRPr="00B6580B">
              <w:t>2186</w:t>
            </w:r>
          </w:p>
        </w:tc>
        <w:tc>
          <w:tcPr>
            <w:tcW w:w="1211" w:type="dxa"/>
            <w:shd w:val="clear" w:color="auto" w:fill="auto"/>
            <w:vAlign w:val="center"/>
          </w:tcPr>
          <w:p w:rsidR="00B64A1E" w:rsidRPr="00B6580B" w:rsidRDefault="00AC57C6" w:rsidP="00CE1843">
            <w:pPr>
              <w:pStyle w:val="a5"/>
              <w:spacing w:before="20" w:line="260" w:lineRule="exact"/>
              <w:jc w:val="right"/>
            </w:pPr>
            <w:r w:rsidRPr="00B6580B">
              <w:t>73623</w:t>
            </w:r>
            <w:r w:rsidR="00B64A1E" w:rsidRPr="00B6580B">
              <w:t>0</w:t>
            </w:r>
          </w:p>
        </w:tc>
        <w:tc>
          <w:tcPr>
            <w:tcW w:w="2004" w:type="dxa"/>
            <w:shd w:val="clear" w:color="auto" w:fill="auto"/>
            <w:vAlign w:val="center"/>
          </w:tcPr>
          <w:p w:rsidR="00B64A1E" w:rsidRPr="00B6580B" w:rsidRDefault="00AC57C6" w:rsidP="00CE1843">
            <w:pPr>
              <w:pStyle w:val="a5"/>
              <w:spacing w:before="20" w:line="260" w:lineRule="exact"/>
              <w:jc w:val="right"/>
            </w:pPr>
            <w:r w:rsidRPr="00B6580B">
              <w:t>4</w:t>
            </w:r>
            <w:r w:rsidR="00CE4B2C">
              <w:t>7.</w:t>
            </w:r>
            <w:r w:rsidRPr="00B6580B">
              <w:t>86</w:t>
            </w:r>
          </w:p>
        </w:tc>
      </w:tr>
      <w:tr w:rsidR="00B64A1E" w:rsidRPr="00B6580B" w:rsidTr="00983C5A">
        <w:trPr>
          <w:cantSplit/>
        </w:trPr>
        <w:tc>
          <w:tcPr>
            <w:tcW w:w="1875" w:type="dxa"/>
            <w:shd w:val="clear" w:color="auto" w:fill="auto"/>
            <w:vAlign w:val="center"/>
          </w:tcPr>
          <w:p w:rsidR="00B64A1E" w:rsidRPr="00B6580B" w:rsidRDefault="00B64A1E" w:rsidP="00CE1843">
            <w:pPr>
              <w:pStyle w:val="a5"/>
              <w:spacing w:before="20" w:line="260" w:lineRule="exact"/>
              <w:ind w:left="630"/>
            </w:pPr>
            <w:r w:rsidRPr="00B6580B">
              <w:t>博士</w:t>
            </w:r>
          </w:p>
        </w:tc>
        <w:tc>
          <w:tcPr>
            <w:tcW w:w="1151" w:type="dxa"/>
            <w:shd w:val="clear" w:color="auto" w:fill="auto"/>
            <w:vAlign w:val="center"/>
          </w:tcPr>
          <w:p w:rsidR="00B64A1E" w:rsidRPr="00B6580B" w:rsidRDefault="00AC57C6" w:rsidP="00CE1843">
            <w:pPr>
              <w:pStyle w:val="a5"/>
              <w:spacing w:before="20" w:line="260" w:lineRule="exact"/>
              <w:jc w:val="right"/>
            </w:pPr>
            <w:r w:rsidRPr="00B6580B">
              <w:t>25895</w:t>
            </w:r>
            <w:r w:rsidR="00B64A1E" w:rsidRPr="00B6580B">
              <w:t>0</w:t>
            </w:r>
          </w:p>
        </w:tc>
        <w:tc>
          <w:tcPr>
            <w:tcW w:w="1129" w:type="dxa"/>
            <w:shd w:val="clear" w:color="auto" w:fill="auto"/>
            <w:vAlign w:val="center"/>
          </w:tcPr>
          <w:p w:rsidR="00B64A1E" w:rsidRPr="00B6580B" w:rsidRDefault="00AC57C6" w:rsidP="00CE1843">
            <w:pPr>
              <w:pStyle w:val="a5"/>
              <w:spacing w:before="20" w:line="260" w:lineRule="exact"/>
              <w:jc w:val="right"/>
            </w:pPr>
            <w:r w:rsidRPr="00B6580B">
              <w:t>167</w:t>
            </w:r>
            <w:r w:rsidR="00B64A1E" w:rsidRPr="00B6580B">
              <w:t>0</w:t>
            </w:r>
            <w:r w:rsidRPr="00B6580B">
              <w:t>63</w:t>
            </w:r>
          </w:p>
        </w:tc>
        <w:tc>
          <w:tcPr>
            <w:tcW w:w="1211" w:type="dxa"/>
            <w:shd w:val="clear" w:color="auto" w:fill="auto"/>
            <w:vAlign w:val="center"/>
          </w:tcPr>
          <w:p w:rsidR="00B64A1E" w:rsidRPr="00B6580B" w:rsidRDefault="00AC57C6" w:rsidP="00CE1843">
            <w:pPr>
              <w:pStyle w:val="a5"/>
              <w:spacing w:before="20" w:line="260" w:lineRule="exact"/>
              <w:jc w:val="right"/>
            </w:pPr>
            <w:r w:rsidRPr="00B6580B">
              <w:t>91887</w:t>
            </w:r>
          </w:p>
        </w:tc>
        <w:tc>
          <w:tcPr>
            <w:tcW w:w="2004" w:type="dxa"/>
            <w:shd w:val="clear" w:color="auto" w:fill="auto"/>
            <w:vAlign w:val="center"/>
          </w:tcPr>
          <w:p w:rsidR="00B64A1E" w:rsidRPr="00B6580B" w:rsidRDefault="00AC57C6" w:rsidP="00CE1843">
            <w:pPr>
              <w:pStyle w:val="a5"/>
              <w:spacing w:before="20" w:line="260" w:lineRule="exact"/>
              <w:jc w:val="right"/>
            </w:pPr>
            <w:r w:rsidRPr="00B6580B">
              <w:t>3</w:t>
            </w:r>
            <w:r w:rsidR="00CE4B2C">
              <w:t>5.</w:t>
            </w:r>
            <w:r w:rsidRPr="00B6580B">
              <w:t>48</w:t>
            </w:r>
          </w:p>
        </w:tc>
      </w:tr>
      <w:tr w:rsidR="00B64A1E" w:rsidRPr="00B6580B" w:rsidTr="00983C5A">
        <w:trPr>
          <w:cantSplit/>
        </w:trPr>
        <w:tc>
          <w:tcPr>
            <w:tcW w:w="1875" w:type="dxa"/>
            <w:shd w:val="clear" w:color="auto" w:fill="auto"/>
            <w:vAlign w:val="center"/>
          </w:tcPr>
          <w:p w:rsidR="00B64A1E" w:rsidRPr="00B6580B" w:rsidRDefault="00B64A1E" w:rsidP="00CE1843">
            <w:pPr>
              <w:pStyle w:val="a5"/>
              <w:spacing w:before="20" w:line="260" w:lineRule="exact"/>
              <w:ind w:left="630"/>
            </w:pPr>
            <w:r w:rsidRPr="00B6580B">
              <w:t>硕士</w:t>
            </w:r>
          </w:p>
        </w:tc>
        <w:tc>
          <w:tcPr>
            <w:tcW w:w="1151" w:type="dxa"/>
            <w:shd w:val="clear" w:color="auto" w:fill="auto"/>
            <w:vAlign w:val="center"/>
          </w:tcPr>
          <w:p w:rsidR="00B64A1E" w:rsidRPr="00B6580B" w:rsidRDefault="00AC57C6" w:rsidP="00CE1843">
            <w:pPr>
              <w:pStyle w:val="a5"/>
              <w:spacing w:before="20" w:line="260" w:lineRule="exact"/>
              <w:jc w:val="right"/>
            </w:pPr>
            <w:r w:rsidRPr="00B6580B">
              <w:t>1279466</w:t>
            </w:r>
          </w:p>
        </w:tc>
        <w:tc>
          <w:tcPr>
            <w:tcW w:w="1129" w:type="dxa"/>
            <w:shd w:val="clear" w:color="auto" w:fill="auto"/>
            <w:vAlign w:val="center"/>
          </w:tcPr>
          <w:p w:rsidR="00B64A1E" w:rsidRPr="00B6580B" w:rsidRDefault="00AC57C6" w:rsidP="00CE1843">
            <w:pPr>
              <w:pStyle w:val="a5"/>
              <w:spacing w:before="20" w:line="260" w:lineRule="exact"/>
              <w:jc w:val="right"/>
            </w:pPr>
            <w:r w:rsidRPr="00B6580B">
              <w:t>635123</w:t>
            </w:r>
          </w:p>
        </w:tc>
        <w:tc>
          <w:tcPr>
            <w:tcW w:w="1211" w:type="dxa"/>
            <w:shd w:val="clear" w:color="auto" w:fill="auto"/>
            <w:vAlign w:val="center"/>
          </w:tcPr>
          <w:p w:rsidR="00B64A1E" w:rsidRPr="00B6580B" w:rsidRDefault="00AC57C6" w:rsidP="00CE1843">
            <w:pPr>
              <w:pStyle w:val="a5"/>
              <w:spacing w:before="20" w:line="260" w:lineRule="exact"/>
              <w:jc w:val="right"/>
            </w:pPr>
            <w:r w:rsidRPr="00B6580B">
              <w:t>644343</w:t>
            </w:r>
          </w:p>
        </w:tc>
        <w:tc>
          <w:tcPr>
            <w:tcW w:w="2004" w:type="dxa"/>
            <w:shd w:val="clear" w:color="auto" w:fill="auto"/>
            <w:vAlign w:val="center"/>
          </w:tcPr>
          <w:p w:rsidR="00B64A1E" w:rsidRPr="00B6580B" w:rsidRDefault="00AC57C6" w:rsidP="00CE1843">
            <w:pPr>
              <w:pStyle w:val="a5"/>
              <w:spacing w:before="20" w:line="260" w:lineRule="exact"/>
              <w:jc w:val="right"/>
            </w:pPr>
            <w:r w:rsidRPr="00B6580B">
              <w:t>5</w:t>
            </w:r>
            <w:r w:rsidR="00CE4B2C">
              <w:t>0.</w:t>
            </w:r>
            <w:r w:rsidRPr="00B6580B">
              <w:t>36</w:t>
            </w:r>
          </w:p>
        </w:tc>
      </w:tr>
      <w:tr w:rsidR="00B64A1E" w:rsidRPr="00B6580B" w:rsidTr="00983C5A">
        <w:trPr>
          <w:cantSplit/>
        </w:trPr>
        <w:tc>
          <w:tcPr>
            <w:tcW w:w="1875" w:type="dxa"/>
            <w:tcBorders>
              <w:bottom w:val="nil"/>
            </w:tcBorders>
            <w:shd w:val="clear" w:color="auto" w:fill="auto"/>
            <w:vAlign w:val="center"/>
          </w:tcPr>
          <w:p w:rsidR="00B64A1E" w:rsidRPr="00B6580B" w:rsidRDefault="00CE4B2C" w:rsidP="00CE1843">
            <w:pPr>
              <w:pStyle w:val="a5"/>
              <w:spacing w:line="260" w:lineRule="exact"/>
              <w:ind w:left="426" w:hanging="188"/>
            </w:pPr>
            <w:r>
              <w:t>(</w:t>
            </w:r>
            <w:r w:rsidR="00B64A1E" w:rsidRPr="00B6580B">
              <w:t>二</w:t>
            </w:r>
            <w:r>
              <w:t>)</w:t>
            </w:r>
            <w:r w:rsidR="0040312C">
              <w:rPr>
                <w:rFonts w:hint="eastAsia"/>
              </w:rPr>
              <w:t xml:space="preserve"> </w:t>
            </w:r>
            <w:r w:rsidR="00B64A1E" w:rsidRPr="00B6580B">
              <w:t>普通本科</w:t>
            </w:r>
          </w:p>
        </w:tc>
        <w:tc>
          <w:tcPr>
            <w:tcW w:w="1151" w:type="dxa"/>
            <w:tcBorders>
              <w:bottom w:val="nil"/>
            </w:tcBorders>
            <w:shd w:val="clear" w:color="auto" w:fill="auto"/>
            <w:vAlign w:val="center"/>
          </w:tcPr>
          <w:p w:rsidR="00B64A1E" w:rsidRPr="00B6580B" w:rsidRDefault="00AC57C6" w:rsidP="00CE1843">
            <w:pPr>
              <w:pStyle w:val="a5"/>
              <w:spacing w:line="260" w:lineRule="exact"/>
              <w:jc w:val="right"/>
            </w:pPr>
            <w:r w:rsidRPr="00B6580B">
              <w:t>22317929</w:t>
            </w:r>
          </w:p>
        </w:tc>
        <w:tc>
          <w:tcPr>
            <w:tcW w:w="1129" w:type="dxa"/>
            <w:tcBorders>
              <w:bottom w:val="nil"/>
            </w:tcBorders>
            <w:shd w:val="clear" w:color="auto" w:fill="auto"/>
            <w:vAlign w:val="center"/>
          </w:tcPr>
          <w:p w:rsidR="00B64A1E" w:rsidRPr="00B6580B" w:rsidRDefault="00AC57C6" w:rsidP="00CE1843">
            <w:pPr>
              <w:pStyle w:val="a5"/>
              <w:spacing w:line="260" w:lineRule="exact"/>
              <w:jc w:val="right"/>
            </w:pPr>
            <w:r w:rsidRPr="00B6580B">
              <w:t>1</w:t>
            </w:r>
            <w:r w:rsidR="00B64A1E" w:rsidRPr="00B6580B">
              <w:t>0</w:t>
            </w:r>
            <w:r w:rsidRPr="00B6580B">
              <w:t>966948</w:t>
            </w:r>
          </w:p>
        </w:tc>
        <w:tc>
          <w:tcPr>
            <w:tcW w:w="1211" w:type="dxa"/>
            <w:tcBorders>
              <w:bottom w:val="nil"/>
            </w:tcBorders>
            <w:shd w:val="clear" w:color="auto" w:fill="auto"/>
            <w:vAlign w:val="center"/>
          </w:tcPr>
          <w:p w:rsidR="00B64A1E" w:rsidRPr="00B6580B" w:rsidRDefault="00AC57C6" w:rsidP="00CE1843">
            <w:pPr>
              <w:pStyle w:val="a5"/>
              <w:spacing w:line="260" w:lineRule="exact"/>
              <w:jc w:val="right"/>
            </w:pPr>
            <w:r w:rsidRPr="00B6580B">
              <w:t>1135</w:t>
            </w:r>
            <w:r w:rsidR="00B64A1E" w:rsidRPr="00B6580B">
              <w:t>0</w:t>
            </w:r>
            <w:r w:rsidRPr="00B6580B">
              <w:t>981</w:t>
            </w:r>
          </w:p>
        </w:tc>
        <w:tc>
          <w:tcPr>
            <w:tcW w:w="2004" w:type="dxa"/>
            <w:tcBorders>
              <w:bottom w:val="nil"/>
            </w:tcBorders>
            <w:shd w:val="clear" w:color="auto" w:fill="auto"/>
            <w:vAlign w:val="center"/>
          </w:tcPr>
          <w:p w:rsidR="00B64A1E" w:rsidRPr="00B6580B" w:rsidRDefault="00AC57C6" w:rsidP="00CE1843">
            <w:pPr>
              <w:pStyle w:val="a5"/>
              <w:spacing w:line="260" w:lineRule="exact"/>
              <w:jc w:val="right"/>
            </w:pPr>
            <w:r w:rsidRPr="00B6580B">
              <w:t>5</w:t>
            </w:r>
            <w:r w:rsidR="00CE4B2C">
              <w:t>0.</w:t>
            </w:r>
            <w:r w:rsidRPr="00B6580B">
              <w:t>86</w:t>
            </w:r>
          </w:p>
        </w:tc>
      </w:tr>
      <w:tr w:rsidR="00B64A1E" w:rsidRPr="00B6580B" w:rsidTr="00983C5A">
        <w:trPr>
          <w:cantSplit/>
        </w:trPr>
        <w:tc>
          <w:tcPr>
            <w:tcW w:w="1875" w:type="dxa"/>
            <w:tcBorders>
              <w:top w:val="nil"/>
              <w:bottom w:val="nil"/>
            </w:tcBorders>
            <w:shd w:val="clear" w:color="auto" w:fill="auto"/>
            <w:vAlign w:val="center"/>
          </w:tcPr>
          <w:p w:rsidR="00B64A1E" w:rsidRPr="00B6580B" w:rsidRDefault="00B64A1E" w:rsidP="00CE1843">
            <w:pPr>
              <w:pStyle w:val="a5"/>
              <w:spacing w:before="20" w:line="260" w:lineRule="exact"/>
              <w:ind w:left="629"/>
            </w:pPr>
            <w:r w:rsidRPr="00B6580B">
              <w:t>本科</w:t>
            </w:r>
          </w:p>
        </w:tc>
        <w:tc>
          <w:tcPr>
            <w:tcW w:w="1151" w:type="dxa"/>
            <w:tcBorders>
              <w:top w:val="nil"/>
              <w:bottom w:val="nil"/>
            </w:tcBorders>
            <w:shd w:val="clear" w:color="auto" w:fill="auto"/>
            <w:vAlign w:val="center"/>
          </w:tcPr>
          <w:p w:rsidR="00B64A1E" w:rsidRPr="00B6580B" w:rsidRDefault="00AC57C6" w:rsidP="00CE1843">
            <w:pPr>
              <w:pStyle w:val="a5"/>
              <w:spacing w:before="20" w:line="260" w:lineRule="exact"/>
              <w:jc w:val="right"/>
            </w:pPr>
            <w:r w:rsidRPr="00B6580B">
              <w:t>12656132</w:t>
            </w:r>
          </w:p>
        </w:tc>
        <w:tc>
          <w:tcPr>
            <w:tcW w:w="1129" w:type="dxa"/>
            <w:tcBorders>
              <w:top w:val="nil"/>
              <w:bottom w:val="nil"/>
            </w:tcBorders>
            <w:shd w:val="clear" w:color="auto" w:fill="auto"/>
            <w:vAlign w:val="center"/>
          </w:tcPr>
          <w:p w:rsidR="00B64A1E" w:rsidRPr="00B6580B" w:rsidRDefault="00AC57C6" w:rsidP="00CE1843">
            <w:pPr>
              <w:pStyle w:val="a5"/>
              <w:spacing w:before="20" w:line="260" w:lineRule="exact"/>
              <w:jc w:val="right"/>
            </w:pPr>
            <w:r w:rsidRPr="00B6580B">
              <w:t>6369152</w:t>
            </w:r>
          </w:p>
        </w:tc>
        <w:tc>
          <w:tcPr>
            <w:tcW w:w="1211" w:type="dxa"/>
            <w:tcBorders>
              <w:top w:val="nil"/>
              <w:bottom w:val="nil"/>
            </w:tcBorders>
            <w:shd w:val="clear" w:color="auto" w:fill="auto"/>
            <w:vAlign w:val="center"/>
          </w:tcPr>
          <w:p w:rsidR="00B64A1E" w:rsidRPr="00B6580B" w:rsidRDefault="00AC57C6" w:rsidP="00CE1843">
            <w:pPr>
              <w:pStyle w:val="a5"/>
              <w:spacing w:before="20" w:line="260" w:lineRule="exact"/>
              <w:jc w:val="right"/>
            </w:pPr>
            <w:r w:rsidRPr="00B6580B">
              <w:t>628698</w:t>
            </w:r>
            <w:r w:rsidR="00B64A1E" w:rsidRPr="00B6580B">
              <w:t>0</w:t>
            </w:r>
          </w:p>
        </w:tc>
        <w:tc>
          <w:tcPr>
            <w:tcW w:w="2004" w:type="dxa"/>
            <w:tcBorders>
              <w:top w:val="nil"/>
              <w:bottom w:val="nil"/>
            </w:tcBorders>
            <w:shd w:val="clear" w:color="auto" w:fill="auto"/>
            <w:vAlign w:val="center"/>
          </w:tcPr>
          <w:p w:rsidR="00B64A1E" w:rsidRPr="00B6580B" w:rsidRDefault="00AC57C6" w:rsidP="00CE1843">
            <w:pPr>
              <w:pStyle w:val="a5"/>
              <w:spacing w:before="20" w:line="260" w:lineRule="exact"/>
              <w:jc w:val="right"/>
            </w:pPr>
            <w:r w:rsidRPr="00B6580B">
              <w:t>4</w:t>
            </w:r>
            <w:r w:rsidR="00CE4B2C">
              <w:t>9.</w:t>
            </w:r>
            <w:r w:rsidRPr="00B6580B">
              <w:t>68</w:t>
            </w:r>
          </w:p>
        </w:tc>
      </w:tr>
      <w:tr w:rsidR="00B64A1E" w:rsidRPr="00B6580B" w:rsidTr="00983C5A">
        <w:trPr>
          <w:cantSplit/>
        </w:trPr>
        <w:tc>
          <w:tcPr>
            <w:tcW w:w="1875" w:type="dxa"/>
            <w:tcBorders>
              <w:top w:val="nil"/>
              <w:bottom w:val="nil"/>
            </w:tcBorders>
            <w:shd w:val="clear" w:color="auto" w:fill="auto"/>
            <w:vAlign w:val="center"/>
          </w:tcPr>
          <w:p w:rsidR="00B64A1E" w:rsidRPr="00B6580B" w:rsidRDefault="00B64A1E" w:rsidP="00CE1843">
            <w:pPr>
              <w:pStyle w:val="a5"/>
              <w:spacing w:before="20" w:line="240" w:lineRule="exact"/>
              <w:ind w:left="629"/>
            </w:pPr>
            <w:r w:rsidRPr="00B6580B">
              <w:t>专科</w:t>
            </w:r>
          </w:p>
        </w:tc>
        <w:tc>
          <w:tcPr>
            <w:tcW w:w="1151" w:type="dxa"/>
            <w:tcBorders>
              <w:top w:val="nil"/>
              <w:bottom w:val="nil"/>
            </w:tcBorders>
            <w:shd w:val="clear" w:color="auto" w:fill="auto"/>
            <w:vAlign w:val="center"/>
          </w:tcPr>
          <w:p w:rsidR="00B64A1E" w:rsidRPr="00B6580B" w:rsidRDefault="00AC57C6" w:rsidP="00CE1843">
            <w:pPr>
              <w:pStyle w:val="a5"/>
              <w:spacing w:before="20" w:line="240" w:lineRule="exact"/>
              <w:jc w:val="right"/>
            </w:pPr>
            <w:r w:rsidRPr="00B6580B">
              <w:t>9661797</w:t>
            </w:r>
          </w:p>
        </w:tc>
        <w:tc>
          <w:tcPr>
            <w:tcW w:w="1129" w:type="dxa"/>
            <w:tcBorders>
              <w:top w:val="nil"/>
              <w:bottom w:val="nil"/>
            </w:tcBorders>
            <w:shd w:val="clear" w:color="auto" w:fill="auto"/>
            <w:vAlign w:val="center"/>
          </w:tcPr>
          <w:p w:rsidR="00B64A1E" w:rsidRPr="00B6580B" w:rsidRDefault="00AC57C6" w:rsidP="00CE1843">
            <w:pPr>
              <w:pStyle w:val="a5"/>
              <w:spacing w:before="20" w:line="240" w:lineRule="exact"/>
              <w:jc w:val="right"/>
            </w:pPr>
            <w:r w:rsidRPr="00B6580B">
              <w:t>4597796</w:t>
            </w:r>
          </w:p>
        </w:tc>
        <w:tc>
          <w:tcPr>
            <w:tcW w:w="1211" w:type="dxa"/>
            <w:tcBorders>
              <w:top w:val="nil"/>
              <w:bottom w:val="nil"/>
            </w:tcBorders>
            <w:shd w:val="clear" w:color="auto" w:fill="auto"/>
            <w:vAlign w:val="center"/>
          </w:tcPr>
          <w:p w:rsidR="00B64A1E" w:rsidRPr="00B6580B" w:rsidRDefault="00AC57C6" w:rsidP="00CE1843">
            <w:pPr>
              <w:pStyle w:val="a5"/>
              <w:spacing w:before="20" w:line="240" w:lineRule="exact"/>
              <w:jc w:val="right"/>
            </w:pPr>
            <w:r w:rsidRPr="00B6580B">
              <w:t>5</w:t>
            </w:r>
            <w:r w:rsidR="00B64A1E" w:rsidRPr="00B6580B">
              <w:t>0</w:t>
            </w:r>
            <w:r w:rsidRPr="00B6580B">
              <w:t>64</w:t>
            </w:r>
            <w:r w:rsidR="00B64A1E" w:rsidRPr="00B6580B">
              <w:t>00</w:t>
            </w:r>
            <w:r w:rsidRPr="00B6580B">
              <w:t>1</w:t>
            </w:r>
          </w:p>
        </w:tc>
        <w:tc>
          <w:tcPr>
            <w:tcW w:w="2004" w:type="dxa"/>
            <w:tcBorders>
              <w:top w:val="nil"/>
              <w:bottom w:val="nil"/>
            </w:tcBorders>
            <w:shd w:val="clear" w:color="auto" w:fill="auto"/>
            <w:vAlign w:val="center"/>
          </w:tcPr>
          <w:p w:rsidR="00B64A1E" w:rsidRPr="00B6580B" w:rsidRDefault="00AC57C6" w:rsidP="00CE1843">
            <w:pPr>
              <w:pStyle w:val="a5"/>
              <w:spacing w:before="20" w:line="240" w:lineRule="exact"/>
              <w:jc w:val="right"/>
            </w:pPr>
            <w:r w:rsidRPr="00B6580B">
              <w:t>5</w:t>
            </w:r>
            <w:r w:rsidR="00CE4B2C">
              <w:t>2.</w:t>
            </w:r>
            <w:r w:rsidRPr="00B6580B">
              <w:t>41</w:t>
            </w:r>
          </w:p>
        </w:tc>
      </w:tr>
      <w:tr w:rsidR="00B64A1E" w:rsidRPr="00B6580B" w:rsidTr="00983C5A">
        <w:trPr>
          <w:cantSplit/>
        </w:trPr>
        <w:tc>
          <w:tcPr>
            <w:tcW w:w="1875" w:type="dxa"/>
            <w:tcBorders>
              <w:top w:val="nil"/>
            </w:tcBorders>
            <w:shd w:val="clear" w:color="auto" w:fill="auto"/>
            <w:vAlign w:val="center"/>
          </w:tcPr>
          <w:p w:rsidR="00B64A1E" w:rsidRPr="00B6580B" w:rsidRDefault="00CE4B2C" w:rsidP="009775AF">
            <w:pPr>
              <w:pStyle w:val="a5"/>
              <w:spacing w:before="80" w:afterLines="20" w:line="240" w:lineRule="exact"/>
              <w:ind w:left="426" w:hanging="188"/>
            </w:pPr>
            <w:r>
              <w:t>(</w:t>
            </w:r>
            <w:r w:rsidR="00B64A1E" w:rsidRPr="00B6580B">
              <w:t>三</w:t>
            </w:r>
            <w:r>
              <w:t>)</w:t>
            </w:r>
            <w:r w:rsidR="00545B8E">
              <w:rPr>
                <w:rFonts w:hint="eastAsia"/>
              </w:rPr>
              <w:t xml:space="preserve"> </w:t>
            </w:r>
            <w:r w:rsidR="00B64A1E" w:rsidRPr="00B6580B">
              <w:t>成人本专科</w:t>
            </w:r>
          </w:p>
        </w:tc>
        <w:tc>
          <w:tcPr>
            <w:tcW w:w="1151" w:type="dxa"/>
            <w:tcBorders>
              <w:top w:val="nil"/>
            </w:tcBorders>
            <w:shd w:val="clear" w:color="auto" w:fill="auto"/>
            <w:vAlign w:val="center"/>
          </w:tcPr>
          <w:p w:rsidR="00B64A1E" w:rsidRPr="00B6580B" w:rsidRDefault="00AC57C6" w:rsidP="009775AF">
            <w:pPr>
              <w:pStyle w:val="a5"/>
              <w:spacing w:before="80" w:afterLines="20" w:line="240" w:lineRule="exact"/>
              <w:jc w:val="right"/>
            </w:pPr>
            <w:r w:rsidRPr="00B6580B">
              <w:t>536</w:t>
            </w:r>
            <w:r w:rsidR="00B64A1E" w:rsidRPr="00B6580B">
              <w:t>0</w:t>
            </w:r>
            <w:r w:rsidRPr="00B6580B">
              <w:t>388</w:t>
            </w:r>
          </w:p>
        </w:tc>
        <w:tc>
          <w:tcPr>
            <w:tcW w:w="1129" w:type="dxa"/>
            <w:tcBorders>
              <w:top w:val="nil"/>
            </w:tcBorders>
            <w:shd w:val="clear" w:color="auto" w:fill="auto"/>
            <w:vAlign w:val="center"/>
          </w:tcPr>
          <w:p w:rsidR="00B64A1E" w:rsidRPr="00B6580B" w:rsidRDefault="00AC57C6" w:rsidP="009775AF">
            <w:pPr>
              <w:pStyle w:val="a5"/>
              <w:spacing w:before="80" w:afterLines="20" w:line="240" w:lineRule="exact"/>
              <w:jc w:val="right"/>
            </w:pPr>
            <w:r w:rsidRPr="00B6580B">
              <w:t>2512717</w:t>
            </w:r>
          </w:p>
        </w:tc>
        <w:tc>
          <w:tcPr>
            <w:tcW w:w="1211" w:type="dxa"/>
            <w:tcBorders>
              <w:top w:val="nil"/>
            </w:tcBorders>
            <w:shd w:val="clear" w:color="auto" w:fill="auto"/>
            <w:vAlign w:val="center"/>
          </w:tcPr>
          <w:p w:rsidR="00B64A1E" w:rsidRPr="00B6580B" w:rsidRDefault="00AC57C6" w:rsidP="009775AF">
            <w:pPr>
              <w:pStyle w:val="a5"/>
              <w:spacing w:before="80" w:afterLines="20" w:line="240" w:lineRule="exact"/>
              <w:jc w:val="right"/>
            </w:pPr>
            <w:r w:rsidRPr="00B6580B">
              <w:t>2847671</w:t>
            </w:r>
          </w:p>
        </w:tc>
        <w:tc>
          <w:tcPr>
            <w:tcW w:w="2004" w:type="dxa"/>
            <w:tcBorders>
              <w:top w:val="nil"/>
            </w:tcBorders>
            <w:shd w:val="clear" w:color="auto" w:fill="auto"/>
            <w:vAlign w:val="center"/>
          </w:tcPr>
          <w:p w:rsidR="00B64A1E" w:rsidRPr="00B6580B" w:rsidRDefault="00AC57C6" w:rsidP="009775AF">
            <w:pPr>
              <w:pStyle w:val="a5"/>
              <w:spacing w:before="80" w:afterLines="20" w:line="240" w:lineRule="exact"/>
              <w:jc w:val="right"/>
            </w:pPr>
            <w:r w:rsidRPr="00B6580B">
              <w:t>5</w:t>
            </w:r>
            <w:r w:rsidR="00CE4B2C">
              <w:t>3.</w:t>
            </w:r>
            <w:r w:rsidRPr="00B6580B">
              <w:t>12</w:t>
            </w: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ind w:left="630"/>
            </w:pPr>
            <w:r w:rsidRPr="00B64A1E">
              <w:t>本科</w:t>
            </w:r>
          </w:p>
        </w:tc>
        <w:tc>
          <w:tcPr>
            <w:tcW w:w="1151" w:type="dxa"/>
            <w:shd w:val="clear" w:color="auto" w:fill="auto"/>
            <w:vAlign w:val="center"/>
          </w:tcPr>
          <w:p w:rsidR="00B64A1E" w:rsidRPr="00B64A1E" w:rsidRDefault="00AC57C6" w:rsidP="009775AF">
            <w:pPr>
              <w:pStyle w:val="a5"/>
              <w:spacing w:afterLines="20" w:line="240" w:lineRule="exact"/>
              <w:jc w:val="right"/>
            </w:pPr>
            <w:r>
              <w:t>225</w:t>
            </w:r>
            <w:r w:rsidR="00B64A1E" w:rsidRPr="00B64A1E">
              <w:t>0</w:t>
            </w:r>
            <w:r>
              <w:t>457</w:t>
            </w:r>
          </w:p>
        </w:tc>
        <w:tc>
          <w:tcPr>
            <w:tcW w:w="1129" w:type="dxa"/>
            <w:shd w:val="clear" w:color="auto" w:fill="auto"/>
            <w:vAlign w:val="center"/>
          </w:tcPr>
          <w:p w:rsidR="00B64A1E" w:rsidRPr="00B64A1E" w:rsidRDefault="00AC57C6" w:rsidP="009775AF">
            <w:pPr>
              <w:pStyle w:val="a5"/>
              <w:spacing w:afterLines="20" w:line="240" w:lineRule="exact"/>
              <w:jc w:val="right"/>
            </w:pPr>
            <w:r>
              <w:t>1</w:t>
            </w:r>
            <w:r w:rsidR="00B64A1E" w:rsidRPr="00B64A1E">
              <w:t>0</w:t>
            </w:r>
            <w:r>
              <w:t>14973</w:t>
            </w:r>
          </w:p>
        </w:tc>
        <w:tc>
          <w:tcPr>
            <w:tcW w:w="1211" w:type="dxa"/>
            <w:shd w:val="clear" w:color="auto" w:fill="auto"/>
            <w:vAlign w:val="center"/>
          </w:tcPr>
          <w:p w:rsidR="00B64A1E" w:rsidRPr="00B64A1E" w:rsidRDefault="00AC57C6" w:rsidP="009775AF">
            <w:pPr>
              <w:pStyle w:val="a5"/>
              <w:spacing w:afterLines="20" w:line="240" w:lineRule="exact"/>
              <w:jc w:val="right"/>
            </w:pPr>
            <w:r>
              <w:t>1235484</w:t>
            </w:r>
          </w:p>
        </w:tc>
        <w:tc>
          <w:tcPr>
            <w:tcW w:w="2004" w:type="dxa"/>
            <w:shd w:val="clear" w:color="auto" w:fill="auto"/>
            <w:vAlign w:val="center"/>
          </w:tcPr>
          <w:p w:rsidR="00B64A1E" w:rsidRPr="00B64A1E" w:rsidRDefault="00AC57C6" w:rsidP="009775AF">
            <w:pPr>
              <w:pStyle w:val="a5"/>
              <w:spacing w:afterLines="20" w:line="240" w:lineRule="exact"/>
              <w:jc w:val="right"/>
            </w:pPr>
            <w:r>
              <w:t>5</w:t>
            </w:r>
            <w:r w:rsidR="00CE4B2C">
              <w:t>4.</w:t>
            </w:r>
            <w:r>
              <w:t>9</w:t>
            </w:r>
            <w:r w:rsidR="00B64A1E" w:rsidRPr="00B64A1E">
              <w:t>0</w:t>
            </w: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ind w:left="630"/>
            </w:pPr>
            <w:r w:rsidRPr="00B64A1E">
              <w:t>专科</w:t>
            </w:r>
          </w:p>
        </w:tc>
        <w:tc>
          <w:tcPr>
            <w:tcW w:w="1151" w:type="dxa"/>
            <w:shd w:val="clear" w:color="auto" w:fill="auto"/>
            <w:vAlign w:val="center"/>
          </w:tcPr>
          <w:p w:rsidR="00B64A1E" w:rsidRPr="00B64A1E" w:rsidRDefault="00AC57C6" w:rsidP="009775AF">
            <w:pPr>
              <w:pStyle w:val="a5"/>
              <w:spacing w:afterLines="20" w:line="240" w:lineRule="exact"/>
              <w:jc w:val="right"/>
            </w:pPr>
            <w:r>
              <w:t>31</w:t>
            </w:r>
            <w:r w:rsidR="00B64A1E" w:rsidRPr="00B64A1E">
              <w:t>0</w:t>
            </w:r>
            <w:r>
              <w:t>9931</w:t>
            </w:r>
          </w:p>
        </w:tc>
        <w:tc>
          <w:tcPr>
            <w:tcW w:w="1129" w:type="dxa"/>
            <w:shd w:val="clear" w:color="auto" w:fill="auto"/>
            <w:vAlign w:val="center"/>
          </w:tcPr>
          <w:p w:rsidR="00B64A1E" w:rsidRPr="00B64A1E" w:rsidRDefault="00AC57C6" w:rsidP="009775AF">
            <w:pPr>
              <w:pStyle w:val="a5"/>
              <w:spacing w:afterLines="20" w:line="240" w:lineRule="exact"/>
              <w:jc w:val="right"/>
            </w:pPr>
            <w:r>
              <w:t>1497744</w:t>
            </w:r>
          </w:p>
        </w:tc>
        <w:tc>
          <w:tcPr>
            <w:tcW w:w="1211" w:type="dxa"/>
            <w:shd w:val="clear" w:color="auto" w:fill="auto"/>
            <w:vAlign w:val="center"/>
          </w:tcPr>
          <w:p w:rsidR="00B64A1E" w:rsidRPr="00B64A1E" w:rsidRDefault="00AC57C6" w:rsidP="009775AF">
            <w:pPr>
              <w:pStyle w:val="a5"/>
              <w:spacing w:afterLines="20" w:line="240" w:lineRule="exact"/>
              <w:jc w:val="right"/>
            </w:pPr>
            <w:r>
              <w:t>1612187</w:t>
            </w:r>
          </w:p>
        </w:tc>
        <w:tc>
          <w:tcPr>
            <w:tcW w:w="2004" w:type="dxa"/>
            <w:shd w:val="clear" w:color="auto" w:fill="auto"/>
            <w:vAlign w:val="center"/>
          </w:tcPr>
          <w:p w:rsidR="00B64A1E" w:rsidRPr="00B64A1E" w:rsidRDefault="00AC57C6" w:rsidP="009775AF">
            <w:pPr>
              <w:pStyle w:val="a5"/>
              <w:spacing w:afterLines="20" w:line="240" w:lineRule="exact"/>
              <w:jc w:val="right"/>
            </w:pPr>
            <w:r>
              <w:t>5</w:t>
            </w:r>
            <w:r w:rsidR="00CE4B2C">
              <w:t>1.</w:t>
            </w:r>
            <w:r>
              <w:t>84</w:t>
            </w:r>
          </w:p>
        </w:tc>
      </w:tr>
      <w:tr w:rsidR="00B64A1E" w:rsidRPr="00B64A1E" w:rsidTr="00983C5A">
        <w:trPr>
          <w:cantSplit/>
        </w:trPr>
        <w:tc>
          <w:tcPr>
            <w:tcW w:w="1875" w:type="dxa"/>
            <w:shd w:val="clear" w:color="auto" w:fill="auto"/>
            <w:vAlign w:val="center"/>
          </w:tcPr>
          <w:p w:rsidR="00B64A1E" w:rsidRPr="00B64A1E" w:rsidRDefault="00CE4B2C" w:rsidP="009775AF">
            <w:pPr>
              <w:pStyle w:val="a5"/>
              <w:tabs>
                <w:tab w:val="clear" w:pos="431"/>
              </w:tabs>
              <w:spacing w:afterLines="20" w:line="240" w:lineRule="exact"/>
              <w:ind w:left="630" w:hanging="392"/>
            </w:pPr>
            <w:r>
              <w:t>(</w:t>
            </w:r>
            <w:r w:rsidR="00B64A1E" w:rsidRPr="00B64A1E">
              <w:t>四</w:t>
            </w:r>
            <w:r>
              <w:t>)</w:t>
            </w:r>
            <w:r w:rsidR="00545B8E">
              <w:rPr>
                <w:rFonts w:hint="eastAsia"/>
              </w:rPr>
              <w:t xml:space="preserve"> </w:t>
            </w:r>
            <w:r w:rsidR="00B64A1E" w:rsidRPr="00B64A1E">
              <w:t>其他各类高等</w:t>
            </w:r>
            <w:r w:rsidR="00545B8E">
              <w:rPr>
                <w:rFonts w:hint="eastAsia"/>
              </w:rPr>
              <w:br/>
            </w:r>
            <w:r w:rsidR="00B64A1E" w:rsidRPr="00B64A1E">
              <w:t>学历教育</w:t>
            </w:r>
          </w:p>
        </w:tc>
        <w:tc>
          <w:tcPr>
            <w:tcW w:w="1151" w:type="dxa"/>
            <w:shd w:val="clear" w:color="auto" w:fill="auto"/>
            <w:vAlign w:val="center"/>
          </w:tcPr>
          <w:p w:rsidR="00B64A1E" w:rsidRPr="00B64A1E" w:rsidRDefault="00B64A1E" w:rsidP="009775AF">
            <w:pPr>
              <w:pStyle w:val="a5"/>
              <w:spacing w:afterLines="20" w:line="240" w:lineRule="exact"/>
              <w:jc w:val="right"/>
            </w:pPr>
          </w:p>
        </w:tc>
        <w:tc>
          <w:tcPr>
            <w:tcW w:w="1129" w:type="dxa"/>
            <w:shd w:val="clear" w:color="auto" w:fill="auto"/>
            <w:vAlign w:val="center"/>
          </w:tcPr>
          <w:p w:rsidR="00B64A1E" w:rsidRPr="00B64A1E" w:rsidRDefault="00B64A1E" w:rsidP="009775AF">
            <w:pPr>
              <w:pStyle w:val="a5"/>
              <w:spacing w:afterLines="20" w:line="240" w:lineRule="exact"/>
              <w:jc w:val="right"/>
            </w:pPr>
          </w:p>
        </w:tc>
        <w:tc>
          <w:tcPr>
            <w:tcW w:w="1211" w:type="dxa"/>
            <w:shd w:val="clear" w:color="auto" w:fill="auto"/>
            <w:vAlign w:val="center"/>
          </w:tcPr>
          <w:p w:rsidR="00B64A1E" w:rsidRPr="00B64A1E" w:rsidRDefault="00B64A1E" w:rsidP="009775AF">
            <w:pPr>
              <w:pStyle w:val="a5"/>
              <w:spacing w:afterLines="20" w:line="240" w:lineRule="exact"/>
              <w:jc w:val="right"/>
            </w:pPr>
          </w:p>
        </w:tc>
        <w:tc>
          <w:tcPr>
            <w:tcW w:w="2004" w:type="dxa"/>
            <w:shd w:val="clear" w:color="auto" w:fill="auto"/>
            <w:vAlign w:val="center"/>
          </w:tcPr>
          <w:p w:rsidR="00B64A1E" w:rsidRPr="00B64A1E" w:rsidRDefault="00B64A1E" w:rsidP="009775AF">
            <w:pPr>
              <w:pStyle w:val="a5"/>
              <w:spacing w:afterLines="20" w:line="240" w:lineRule="exact"/>
              <w:jc w:val="right"/>
            </w:pPr>
          </w:p>
        </w:tc>
      </w:tr>
      <w:tr w:rsidR="00B64A1E" w:rsidRPr="00B64A1E" w:rsidTr="00983C5A">
        <w:trPr>
          <w:cantSplit/>
        </w:trPr>
        <w:tc>
          <w:tcPr>
            <w:tcW w:w="1875" w:type="dxa"/>
            <w:shd w:val="clear" w:color="auto" w:fill="auto"/>
            <w:vAlign w:val="center"/>
          </w:tcPr>
          <w:p w:rsidR="00B64A1E" w:rsidRPr="00B64A1E" w:rsidRDefault="00CE4B2C" w:rsidP="009775AF">
            <w:pPr>
              <w:pStyle w:val="a5"/>
              <w:spacing w:afterLines="20" w:line="240" w:lineRule="exact"/>
              <w:ind w:left="630" w:hanging="266"/>
            </w:pPr>
            <w:r>
              <w:t>1.</w:t>
            </w:r>
            <w:r w:rsidR="00545B8E">
              <w:rPr>
                <w:rFonts w:hint="eastAsia"/>
              </w:rPr>
              <w:t xml:space="preserve"> </w:t>
            </w:r>
            <w:r w:rsidR="00B64A1E" w:rsidRPr="009F5644">
              <w:rPr>
                <w:spacing w:val="-10"/>
              </w:rPr>
              <w:t>在职人员攻读博士、硕士学位</w:t>
            </w:r>
          </w:p>
        </w:tc>
        <w:tc>
          <w:tcPr>
            <w:tcW w:w="1151" w:type="dxa"/>
            <w:shd w:val="clear" w:color="auto" w:fill="auto"/>
            <w:vAlign w:val="center"/>
          </w:tcPr>
          <w:p w:rsidR="00B64A1E" w:rsidRPr="00B64A1E" w:rsidRDefault="00AC57C6" w:rsidP="009775AF">
            <w:pPr>
              <w:pStyle w:val="a5"/>
              <w:spacing w:afterLines="20" w:line="240" w:lineRule="exact"/>
              <w:jc w:val="right"/>
            </w:pPr>
            <w:r>
              <w:t>42</w:t>
            </w:r>
            <w:r w:rsidR="00B64A1E" w:rsidRPr="00B64A1E">
              <w:t>0</w:t>
            </w:r>
            <w:r>
              <w:t>294</w:t>
            </w:r>
          </w:p>
        </w:tc>
        <w:tc>
          <w:tcPr>
            <w:tcW w:w="1129" w:type="dxa"/>
            <w:shd w:val="clear" w:color="auto" w:fill="auto"/>
            <w:vAlign w:val="center"/>
          </w:tcPr>
          <w:p w:rsidR="00B64A1E" w:rsidRPr="00B64A1E" w:rsidRDefault="00AC57C6" w:rsidP="009775AF">
            <w:pPr>
              <w:pStyle w:val="a5"/>
              <w:spacing w:afterLines="20" w:line="240" w:lineRule="exact"/>
              <w:jc w:val="right"/>
            </w:pPr>
            <w:r>
              <w:t>266386</w:t>
            </w:r>
          </w:p>
        </w:tc>
        <w:tc>
          <w:tcPr>
            <w:tcW w:w="1211" w:type="dxa"/>
            <w:shd w:val="clear" w:color="auto" w:fill="auto"/>
            <w:vAlign w:val="center"/>
          </w:tcPr>
          <w:p w:rsidR="00B64A1E" w:rsidRPr="00B64A1E" w:rsidRDefault="00AC57C6" w:rsidP="009775AF">
            <w:pPr>
              <w:pStyle w:val="a5"/>
              <w:spacing w:afterLines="20" w:line="240" w:lineRule="exact"/>
              <w:jc w:val="right"/>
            </w:pPr>
            <w:r>
              <w:t>1539</w:t>
            </w:r>
            <w:r w:rsidR="00B64A1E" w:rsidRPr="00B64A1E">
              <w:t>0</w:t>
            </w:r>
            <w:r>
              <w:t>8</w:t>
            </w:r>
          </w:p>
        </w:tc>
        <w:tc>
          <w:tcPr>
            <w:tcW w:w="2004" w:type="dxa"/>
            <w:shd w:val="clear" w:color="auto" w:fill="auto"/>
            <w:vAlign w:val="center"/>
          </w:tcPr>
          <w:p w:rsidR="00B64A1E" w:rsidRPr="00B64A1E" w:rsidRDefault="00AC57C6" w:rsidP="009775AF">
            <w:pPr>
              <w:pStyle w:val="a5"/>
              <w:spacing w:afterLines="20" w:line="240" w:lineRule="exact"/>
              <w:jc w:val="right"/>
            </w:pPr>
            <w:r>
              <w:t>3</w:t>
            </w:r>
            <w:r w:rsidR="00CE4B2C">
              <w:t>6.</w:t>
            </w:r>
            <w:r>
              <w:t>62</w:t>
            </w:r>
          </w:p>
        </w:tc>
      </w:tr>
      <w:tr w:rsidR="00B64A1E" w:rsidRPr="00B64A1E" w:rsidTr="00983C5A">
        <w:trPr>
          <w:cantSplit/>
        </w:trPr>
        <w:tc>
          <w:tcPr>
            <w:tcW w:w="1875" w:type="dxa"/>
            <w:shd w:val="clear" w:color="auto" w:fill="auto"/>
            <w:vAlign w:val="center"/>
          </w:tcPr>
          <w:p w:rsidR="00B64A1E" w:rsidRPr="00B64A1E" w:rsidRDefault="00CE4B2C" w:rsidP="009775AF">
            <w:pPr>
              <w:pStyle w:val="a5"/>
              <w:spacing w:afterLines="20" w:line="240" w:lineRule="exact"/>
              <w:ind w:left="630" w:hanging="266"/>
            </w:pPr>
            <w:r>
              <w:t>2.</w:t>
            </w:r>
            <w:r w:rsidR="00545B8E">
              <w:rPr>
                <w:rFonts w:hint="eastAsia"/>
              </w:rPr>
              <w:t xml:space="preserve"> </w:t>
            </w:r>
            <w:r w:rsidR="00B64A1E" w:rsidRPr="00B64A1E">
              <w:t>网络本专科生</w:t>
            </w:r>
          </w:p>
        </w:tc>
        <w:tc>
          <w:tcPr>
            <w:tcW w:w="1151" w:type="dxa"/>
            <w:shd w:val="clear" w:color="auto" w:fill="auto"/>
            <w:vAlign w:val="center"/>
          </w:tcPr>
          <w:p w:rsidR="00B64A1E" w:rsidRPr="00B64A1E" w:rsidRDefault="00AC57C6" w:rsidP="009775AF">
            <w:pPr>
              <w:pStyle w:val="a5"/>
              <w:spacing w:afterLines="20" w:line="240" w:lineRule="exact"/>
              <w:jc w:val="right"/>
            </w:pPr>
            <w:r>
              <w:t>4531443</w:t>
            </w:r>
          </w:p>
        </w:tc>
        <w:tc>
          <w:tcPr>
            <w:tcW w:w="1129" w:type="dxa"/>
            <w:shd w:val="clear" w:color="auto" w:fill="auto"/>
            <w:vAlign w:val="center"/>
          </w:tcPr>
          <w:p w:rsidR="00B64A1E" w:rsidRPr="00B64A1E" w:rsidRDefault="00AC57C6" w:rsidP="009775AF">
            <w:pPr>
              <w:pStyle w:val="a5"/>
              <w:spacing w:afterLines="20" w:line="240" w:lineRule="exact"/>
              <w:jc w:val="right"/>
            </w:pPr>
            <w:r>
              <w:t>2348</w:t>
            </w:r>
            <w:r w:rsidR="00B64A1E" w:rsidRPr="00B64A1E">
              <w:t>0</w:t>
            </w:r>
            <w:r>
              <w:t>7</w:t>
            </w:r>
            <w:r w:rsidR="00B64A1E" w:rsidRPr="00B64A1E">
              <w:t>0</w:t>
            </w:r>
          </w:p>
        </w:tc>
        <w:tc>
          <w:tcPr>
            <w:tcW w:w="1211" w:type="dxa"/>
            <w:shd w:val="clear" w:color="auto" w:fill="auto"/>
            <w:vAlign w:val="center"/>
          </w:tcPr>
          <w:p w:rsidR="00B64A1E" w:rsidRPr="00B64A1E" w:rsidRDefault="00AC57C6" w:rsidP="009775AF">
            <w:pPr>
              <w:pStyle w:val="a5"/>
              <w:spacing w:afterLines="20" w:line="240" w:lineRule="exact"/>
              <w:jc w:val="right"/>
            </w:pPr>
            <w:r>
              <w:t>2183373</w:t>
            </w:r>
          </w:p>
        </w:tc>
        <w:tc>
          <w:tcPr>
            <w:tcW w:w="2004" w:type="dxa"/>
            <w:shd w:val="clear" w:color="auto" w:fill="auto"/>
            <w:vAlign w:val="center"/>
          </w:tcPr>
          <w:p w:rsidR="00B64A1E" w:rsidRPr="00B64A1E" w:rsidRDefault="00AC57C6" w:rsidP="009775AF">
            <w:pPr>
              <w:pStyle w:val="a5"/>
              <w:spacing w:afterLines="20" w:line="240" w:lineRule="exact"/>
              <w:jc w:val="right"/>
            </w:pPr>
            <w:r>
              <w:t>4</w:t>
            </w:r>
            <w:r w:rsidR="00CE4B2C">
              <w:t>8.</w:t>
            </w:r>
            <w:r>
              <w:t>18</w:t>
            </w:r>
          </w:p>
        </w:tc>
      </w:tr>
      <w:tr w:rsidR="00B64A1E" w:rsidRPr="00B64A1E" w:rsidTr="00983C5A">
        <w:trPr>
          <w:cantSplit/>
        </w:trPr>
        <w:tc>
          <w:tcPr>
            <w:tcW w:w="1875" w:type="dxa"/>
            <w:shd w:val="clear" w:color="auto" w:fill="auto"/>
            <w:vAlign w:val="center"/>
          </w:tcPr>
          <w:p w:rsidR="00B64A1E" w:rsidRPr="00B64A1E" w:rsidRDefault="00B64A1E" w:rsidP="00CE1843">
            <w:pPr>
              <w:pStyle w:val="a5"/>
              <w:spacing w:afterLines="20" w:line="240" w:lineRule="exact"/>
              <w:ind w:left="601"/>
            </w:pPr>
            <w:r w:rsidRPr="00B64A1E">
              <w:t>本科</w:t>
            </w:r>
          </w:p>
        </w:tc>
        <w:tc>
          <w:tcPr>
            <w:tcW w:w="1151" w:type="dxa"/>
            <w:shd w:val="clear" w:color="auto" w:fill="auto"/>
            <w:vAlign w:val="center"/>
          </w:tcPr>
          <w:p w:rsidR="00B64A1E" w:rsidRPr="00B64A1E" w:rsidRDefault="00AC57C6" w:rsidP="009775AF">
            <w:pPr>
              <w:pStyle w:val="a5"/>
              <w:spacing w:afterLines="20" w:line="240" w:lineRule="exact"/>
              <w:jc w:val="right"/>
            </w:pPr>
            <w:r>
              <w:t>164</w:t>
            </w:r>
            <w:r w:rsidR="00B64A1E" w:rsidRPr="00B64A1E">
              <w:t>0</w:t>
            </w:r>
            <w:r>
              <w:t>4</w:t>
            </w:r>
            <w:r w:rsidR="00B64A1E" w:rsidRPr="00B64A1E">
              <w:t>0</w:t>
            </w:r>
            <w:r>
              <w:t>3</w:t>
            </w:r>
          </w:p>
        </w:tc>
        <w:tc>
          <w:tcPr>
            <w:tcW w:w="1129" w:type="dxa"/>
            <w:shd w:val="clear" w:color="auto" w:fill="auto"/>
            <w:vAlign w:val="center"/>
          </w:tcPr>
          <w:p w:rsidR="00B64A1E" w:rsidRPr="00B64A1E" w:rsidRDefault="00AC57C6" w:rsidP="009775AF">
            <w:pPr>
              <w:pStyle w:val="a5"/>
              <w:spacing w:afterLines="20" w:line="240" w:lineRule="exact"/>
              <w:jc w:val="right"/>
            </w:pPr>
            <w:r>
              <w:t>8</w:t>
            </w:r>
            <w:r w:rsidR="00B64A1E" w:rsidRPr="00B64A1E">
              <w:t>0</w:t>
            </w:r>
            <w:r>
              <w:t>7811</w:t>
            </w:r>
          </w:p>
        </w:tc>
        <w:tc>
          <w:tcPr>
            <w:tcW w:w="1211" w:type="dxa"/>
            <w:shd w:val="clear" w:color="auto" w:fill="auto"/>
            <w:vAlign w:val="center"/>
          </w:tcPr>
          <w:p w:rsidR="00B64A1E" w:rsidRPr="00B64A1E" w:rsidRDefault="00AC57C6" w:rsidP="009775AF">
            <w:pPr>
              <w:pStyle w:val="a5"/>
              <w:spacing w:afterLines="20" w:line="240" w:lineRule="exact"/>
              <w:jc w:val="right"/>
            </w:pPr>
            <w:r>
              <w:t>832592</w:t>
            </w:r>
          </w:p>
        </w:tc>
        <w:tc>
          <w:tcPr>
            <w:tcW w:w="2004" w:type="dxa"/>
            <w:shd w:val="clear" w:color="auto" w:fill="auto"/>
            <w:vAlign w:val="center"/>
          </w:tcPr>
          <w:p w:rsidR="00B64A1E" w:rsidRPr="00B64A1E" w:rsidRDefault="00AC57C6" w:rsidP="009775AF">
            <w:pPr>
              <w:pStyle w:val="a5"/>
              <w:spacing w:afterLines="20" w:line="240" w:lineRule="exact"/>
              <w:jc w:val="right"/>
            </w:pPr>
            <w:r>
              <w:t>5</w:t>
            </w:r>
            <w:r w:rsidR="00CE4B2C">
              <w:t>0.</w:t>
            </w:r>
            <w:r>
              <w:t>76</w:t>
            </w: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ind w:left="602"/>
              <w:rPr>
                <w:rFonts w:hint="eastAsia"/>
              </w:rPr>
            </w:pPr>
            <w:r w:rsidRPr="00B64A1E">
              <w:t>专科</w:t>
            </w:r>
          </w:p>
        </w:tc>
        <w:tc>
          <w:tcPr>
            <w:tcW w:w="1151" w:type="dxa"/>
            <w:shd w:val="clear" w:color="auto" w:fill="auto"/>
            <w:vAlign w:val="center"/>
          </w:tcPr>
          <w:p w:rsidR="00B64A1E" w:rsidRPr="00B64A1E" w:rsidRDefault="00AC57C6" w:rsidP="009775AF">
            <w:pPr>
              <w:pStyle w:val="a5"/>
              <w:spacing w:afterLines="20" w:line="240" w:lineRule="exact"/>
              <w:jc w:val="right"/>
            </w:pPr>
            <w:r>
              <w:t>2891</w:t>
            </w:r>
            <w:r w:rsidR="00B64A1E" w:rsidRPr="00B64A1E">
              <w:t>0</w:t>
            </w:r>
            <w:r>
              <w:t>4</w:t>
            </w:r>
            <w:r w:rsidR="00B64A1E" w:rsidRPr="00B64A1E">
              <w:t>0</w:t>
            </w:r>
          </w:p>
        </w:tc>
        <w:tc>
          <w:tcPr>
            <w:tcW w:w="1129" w:type="dxa"/>
            <w:shd w:val="clear" w:color="auto" w:fill="auto"/>
            <w:vAlign w:val="center"/>
          </w:tcPr>
          <w:p w:rsidR="00B64A1E" w:rsidRPr="00B64A1E" w:rsidRDefault="00AC57C6" w:rsidP="009775AF">
            <w:pPr>
              <w:pStyle w:val="a5"/>
              <w:spacing w:afterLines="20" w:line="240" w:lineRule="exact"/>
              <w:jc w:val="right"/>
            </w:pPr>
            <w:r>
              <w:t>154</w:t>
            </w:r>
            <w:r w:rsidR="00B64A1E" w:rsidRPr="00B64A1E">
              <w:t>0</w:t>
            </w:r>
            <w:r>
              <w:t>259</w:t>
            </w:r>
          </w:p>
        </w:tc>
        <w:tc>
          <w:tcPr>
            <w:tcW w:w="1211" w:type="dxa"/>
            <w:shd w:val="clear" w:color="auto" w:fill="auto"/>
            <w:vAlign w:val="center"/>
          </w:tcPr>
          <w:p w:rsidR="00B64A1E" w:rsidRPr="00B64A1E" w:rsidRDefault="00AC57C6" w:rsidP="009775AF">
            <w:pPr>
              <w:pStyle w:val="a5"/>
              <w:spacing w:afterLines="20" w:line="240" w:lineRule="exact"/>
              <w:jc w:val="right"/>
            </w:pPr>
            <w:r>
              <w:t>135</w:t>
            </w:r>
            <w:r w:rsidR="00B64A1E" w:rsidRPr="00B64A1E">
              <w:t>0</w:t>
            </w:r>
            <w:r>
              <w:t>781</w:t>
            </w:r>
          </w:p>
        </w:tc>
        <w:tc>
          <w:tcPr>
            <w:tcW w:w="2004" w:type="dxa"/>
            <w:shd w:val="clear" w:color="auto" w:fill="auto"/>
            <w:vAlign w:val="center"/>
          </w:tcPr>
          <w:p w:rsidR="00B64A1E" w:rsidRPr="00B64A1E" w:rsidRDefault="00AC57C6" w:rsidP="009775AF">
            <w:pPr>
              <w:pStyle w:val="a5"/>
              <w:spacing w:afterLines="20" w:line="240" w:lineRule="exact"/>
              <w:jc w:val="right"/>
            </w:pPr>
            <w:r>
              <w:t>4</w:t>
            </w:r>
            <w:r w:rsidR="00CE4B2C">
              <w:t>6.</w:t>
            </w:r>
            <w:r>
              <w:t>72</w:t>
            </w: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pPr>
            <w:r w:rsidRPr="00B64A1E">
              <w:t>二</w:t>
            </w:r>
            <w:r w:rsidRPr="00B64A1E">
              <w:t>.</w:t>
            </w:r>
            <w:r w:rsidR="00545B8E">
              <w:rPr>
                <w:rFonts w:hint="eastAsia"/>
              </w:rPr>
              <w:t xml:space="preserve"> </w:t>
            </w:r>
            <w:r w:rsidRPr="00B64A1E">
              <w:t>中等教育</w:t>
            </w:r>
          </w:p>
        </w:tc>
        <w:tc>
          <w:tcPr>
            <w:tcW w:w="1151" w:type="dxa"/>
            <w:shd w:val="clear" w:color="auto" w:fill="auto"/>
            <w:vAlign w:val="center"/>
          </w:tcPr>
          <w:p w:rsidR="00B64A1E" w:rsidRPr="00B64A1E" w:rsidRDefault="00B64A1E" w:rsidP="009775AF">
            <w:pPr>
              <w:pStyle w:val="a5"/>
              <w:spacing w:afterLines="20" w:line="240" w:lineRule="exact"/>
              <w:jc w:val="right"/>
            </w:pPr>
          </w:p>
        </w:tc>
        <w:tc>
          <w:tcPr>
            <w:tcW w:w="1129" w:type="dxa"/>
            <w:shd w:val="clear" w:color="auto" w:fill="auto"/>
            <w:vAlign w:val="center"/>
          </w:tcPr>
          <w:p w:rsidR="00B64A1E" w:rsidRPr="00B64A1E" w:rsidRDefault="00B64A1E" w:rsidP="009775AF">
            <w:pPr>
              <w:pStyle w:val="a5"/>
              <w:spacing w:afterLines="20" w:line="240" w:lineRule="exact"/>
              <w:jc w:val="right"/>
            </w:pPr>
          </w:p>
        </w:tc>
        <w:tc>
          <w:tcPr>
            <w:tcW w:w="1211" w:type="dxa"/>
            <w:shd w:val="clear" w:color="auto" w:fill="auto"/>
            <w:vAlign w:val="center"/>
          </w:tcPr>
          <w:p w:rsidR="00B64A1E" w:rsidRPr="00B64A1E" w:rsidRDefault="00B64A1E" w:rsidP="009775AF">
            <w:pPr>
              <w:pStyle w:val="a5"/>
              <w:spacing w:afterLines="20" w:line="240" w:lineRule="exact"/>
              <w:jc w:val="right"/>
            </w:pPr>
          </w:p>
        </w:tc>
        <w:tc>
          <w:tcPr>
            <w:tcW w:w="2004" w:type="dxa"/>
            <w:shd w:val="clear" w:color="auto" w:fill="auto"/>
            <w:vAlign w:val="center"/>
          </w:tcPr>
          <w:p w:rsidR="00B64A1E" w:rsidRPr="00B64A1E" w:rsidRDefault="00B64A1E" w:rsidP="009775AF">
            <w:pPr>
              <w:pStyle w:val="a5"/>
              <w:spacing w:afterLines="20" w:line="240" w:lineRule="exact"/>
              <w:jc w:val="right"/>
            </w:pPr>
          </w:p>
        </w:tc>
      </w:tr>
      <w:tr w:rsidR="00B64A1E" w:rsidRPr="00B64A1E" w:rsidTr="00983C5A">
        <w:trPr>
          <w:cantSplit/>
        </w:trPr>
        <w:tc>
          <w:tcPr>
            <w:tcW w:w="1875" w:type="dxa"/>
            <w:shd w:val="clear" w:color="auto" w:fill="auto"/>
            <w:vAlign w:val="center"/>
          </w:tcPr>
          <w:p w:rsidR="00B64A1E" w:rsidRPr="00B64A1E" w:rsidRDefault="00CE4B2C" w:rsidP="009775AF">
            <w:pPr>
              <w:pStyle w:val="a5"/>
              <w:tabs>
                <w:tab w:val="clear" w:pos="431"/>
              </w:tabs>
              <w:spacing w:afterLines="20" w:line="240" w:lineRule="exact"/>
              <w:ind w:left="630" w:hanging="392"/>
            </w:pPr>
            <w:r>
              <w:t>(</w:t>
            </w:r>
            <w:r w:rsidR="00B64A1E" w:rsidRPr="00B64A1E">
              <w:t>一</w:t>
            </w:r>
            <w:r>
              <w:t>)</w:t>
            </w:r>
            <w:r w:rsidR="00545B8E">
              <w:rPr>
                <w:rFonts w:hint="eastAsia"/>
              </w:rPr>
              <w:t xml:space="preserve"> </w:t>
            </w:r>
            <w:r w:rsidR="00B64A1E" w:rsidRPr="00B64A1E">
              <w:t>高中阶段教育</w:t>
            </w:r>
          </w:p>
        </w:tc>
        <w:tc>
          <w:tcPr>
            <w:tcW w:w="1151" w:type="dxa"/>
            <w:shd w:val="clear" w:color="auto" w:fill="auto"/>
            <w:vAlign w:val="center"/>
          </w:tcPr>
          <w:p w:rsidR="00B64A1E" w:rsidRPr="00B64A1E" w:rsidRDefault="00B64A1E" w:rsidP="009775AF">
            <w:pPr>
              <w:pStyle w:val="a5"/>
              <w:spacing w:afterLines="20" w:line="240" w:lineRule="exact"/>
              <w:jc w:val="right"/>
            </w:pPr>
          </w:p>
        </w:tc>
        <w:tc>
          <w:tcPr>
            <w:tcW w:w="1129" w:type="dxa"/>
            <w:shd w:val="clear" w:color="auto" w:fill="auto"/>
            <w:vAlign w:val="center"/>
          </w:tcPr>
          <w:p w:rsidR="00B64A1E" w:rsidRPr="00B64A1E" w:rsidRDefault="00B64A1E" w:rsidP="009775AF">
            <w:pPr>
              <w:pStyle w:val="a5"/>
              <w:spacing w:afterLines="20" w:line="240" w:lineRule="exact"/>
              <w:jc w:val="right"/>
            </w:pPr>
          </w:p>
        </w:tc>
        <w:tc>
          <w:tcPr>
            <w:tcW w:w="1211" w:type="dxa"/>
            <w:shd w:val="clear" w:color="auto" w:fill="auto"/>
            <w:vAlign w:val="center"/>
          </w:tcPr>
          <w:p w:rsidR="00B64A1E" w:rsidRPr="00B64A1E" w:rsidRDefault="00B64A1E" w:rsidP="009775AF">
            <w:pPr>
              <w:pStyle w:val="a5"/>
              <w:spacing w:afterLines="20" w:line="240" w:lineRule="exact"/>
              <w:jc w:val="right"/>
            </w:pPr>
          </w:p>
        </w:tc>
        <w:tc>
          <w:tcPr>
            <w:tcW w:w="2004" w:type="dxa"/>
            <w:shd w:val="clear" w:color="auto" w:fill="auto"/>
            <w:vAlign w:val="center"/>
          </w:tcPr>
          <w:p w:rsidR="00B64A1E" w:rsidRPr="00B64A1E" w:rsidRDefault="00B64A1E" w:rsidP="009775AF">
            <w:pPr>
              <w:pStyle w:val="a5"/>
              <w:spacing w:afterLines="20" w:line="240" w:lineRule="exact"/>
              <w:jc w:val="right"/>
            </w:pPr>
          </w:p>
        </w:tc>
      </w:tr>
      <w:tr w:rsidR="00B64A1E" w:rsidRPr="00B64A1E" w:rsidTr="00983C5A">
        <w:trPr>
          <w:cantSplit/>
        </w:trPr>
        <w:tc>
          <w:tcPr>
            <w:tcW w:w="1875" w:type="dxa"/>
            <w:shd w:val="clear" w:color="auto" w:fill="auto"/>
            <w:vAlign w:val="center"/>
          </w:tcPr>
          <w:p w:rsidR="00B64A1E" w:rsidRPr="00B64A1E" w:rsidRDefault="00CE4B2C" w:rsidP="009775AF">
            <w:pPr>
              <w:pStyle w:val="a5"/>
              <w:spacing w:afterLines="20" w:line="240" w:lineRule="exact"/>
              <w:ind w:left="630" w:hanging="266"/>
            </w:pPr>
            <w:r>
              <w:t>1.</w:t>
            </w:r>
            <w:r w:rsidR="009F5644">
              <w:rPr>
                <w:rFonts w:hint="eastAsia"/>
              </w:rPr>
              <w:t xml:space="preserve"> </w:t>
            </w:r>
            <w:r w:rsidR="00B64A1E" w:rsidRPr="009F5644">
              <w:rPr>
                <w:spacing w:val="-10"/>
              </w:rPr>
              <w:t>高</w:t>
            </w:r>
            <w:r w:rsidR="009F5644">
              <w:rPr>
                <w:rFonts w:hint="eastAsia"/>
                <w:spacing w:val="-10"/>
              </w:rPr>
              <w:t>`</w:t>
            </w:r>
            <w:r w:rsidR="00B64A1E" w:rsidRPr="009F5644">
              <w:rPr>
                <w:spacing w:val="-10"/>
              </w:rPr>
              <w:t>中</w:t>
            </w:r>
          </w:p>
        </w:tc>
        <w:tc>
          <w:tcPr>
            <w:tcW w:w="1151" w:type="dxa"/>
            <w:shd w:val="clear" w:color="auto" w:fill="auto"/>
            <w:vAlign w:val="center"/>
          </w:tcPr>
          <w:p w:rsidR="00B64A1E" w:rsidRPr="00B64A1E" w:rsidRDefault="00B64A1E" w:rsidP="009775AF">
            <w:pPr>
              <w:pStyle w:val="a5"/>
              <w:spacing w:afterLines="20" w:line="240" w:lineRule="exact"/>
              <w:jc w:val="right"/>
            </w:pPr>
          </w:p>
        </w:tc>
        <w:tc>
          <w:tcPr>
            <w:tcW w:w="1129" w:type="dxa"/>
            <w:shd w:val="clear" w:color="auto" w:fill="auto"/>
            <w:vAlign w:val="center"/>
          </w:tcPr>
          <w:p w:rsidR="00B64A1E" w:rsidRPr="00B64A1E" w:rsidRDefault="00B64A1E" w:rsidP="009775AF">
            <w:pPr>
              <w:pStyle w:val="a5"/>
              <w:spacing w:afterLines="20" w:line="240" w:lineRule="exact"/>
              <w:jc w:val="right"/>
            </w:pPr>
          </w:p>
        </w:tc>
        <w:tc>
          <w:tcPr>
            <w:tcW w:w="1211" w:type="dxa"/>
            <w:shd w:val="clear" w:color="auto" w:fill="auto"/>
            <w:vAlign w:val="center"/>
          </w:tcPr>
          <w:p w:rsidR="00B64A1E" w:rsidRPr="00B64A1E" w:rsidRDefault="00B64A1E" w:rsidP="009775AF">
            <w:pPr>
              <w:pStyle w:val="a5"/>
              <w:spacing w:afterLines="20" w:line="240" w:lineRule="exact"/>
              <w:jc w:val="right"/>
            </w:pPr>
          </w:p>
        </w:tc>
        <w:tc>
          <w:tcPr>
            <w:tcW w:w="2004" w:type="dxa"/>
            <w:shd w:val="clear" w:color="auto" w:fill="auto"/>
            <w:vAlign w:val="center"/>
          </w:tcPr>
          <w:p w:rsidR="00B64A1E" w:rsidRPr="00B64A1E" w:rsidRDefault="00B64A1E" w:rsidP="009775AF">
            <w:pPr>
              <w:pStyle w:val="a5"/>
              <w:spacing w:afterLines="20" w:line="240" w:lineRule="exact"/>
              <w:jc w:val="right"/>
            </w:pP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ind w:left="602"/>
            </w:pPr>
            <w:r w:rsidRPr="00B64A1E">
              <w:t>普通高中</w:t>
            </w:r>
          </w:p>
        </w:tc>
        <w:tc>
          <w:tcPr>
            <w:tcW w:w="1151" w:type="dxa"/>
            <w:shd w:val="clear" w:color="auto" w:fill="auto"/>
            <w:vAlign w:val="center"/>
          </w:tcPr>
          <w:p w:rsidR="00B64A1E" w:rsidRPr="00B64A1E" w:rsidRDefault="00AC57C6" w:rsidP="009775AF">
            <w:pPr>
              <w:pStyle w:val="a5"/>
              <w:spacing w:afterLines="20" w:line="240" w:lineRule="exact"/>
              <w:jc w:val="right"/>
            </w:pPr>
            <w:r>
              <w:t>24273351</w:t>
            </w:r>
          </w:p>
        </w:tc>
        <w:tc>
          <w:tcPr>
            <w:tcW w:w="1129" w:type="dxa"/>
            <w:shd w:val="clear" w:color="auto" w:fill="auto"/>
            <w:vAlign w:val="center"/>
          </w:tcPr>
          <w:p w:rsidR="00B64A1E" w:rsidRPr="00B64A1E" w:rsidRDefault="00AC57C6" w:rsidP="009775AF">
            <w:pPr>
              <w:pStyle w:val="a5"/>
              <w:spacing w:afterLines="20" w:line="240" w:lineRule="exact"/>
              <w:jc w:val="right"/>
            </w:pPr>
            <w:r>
              <w:t>124719</w:t>
            </w:r>
            <w:r w:rsidR="00B64A1E" w:rsidRPr="00B64A1E">
              <w:t>0</w:t>
            </w:r>
            <w:r>
              <w:t>3</w:t>
            </w:r>
          </w:p>
        </w:tc>
        <w:tc>
          <w:tcPr>
            <w:tcW w:w="1211" w:type="dxa"/>
            <w:shd w:val="clear" w:color="auto" w:fill="auto"/>
            <w:vAlign w:val="center"/>
          </w:tcPr>
          <w:p w:rsidR="00B64A1E" w:rsidRPr="00B64A1E" w:rsidRDefault="00AC57C6" w:rsidP="009775AF">
            <w:pPr>
              <w:pStyle w:val="a5"/>
              <w:spacing w:afterLines="20" w:line="240" w:lineRule="exact"/>
              <w:jc w:val="right"/>
            </w:pPr>
            <w:r>
              <w:t>118</w:t>
            </w:r>
            <w:r w:rsidR="00B64A1E" w:rsidRPr="00B64A1E">
              <w:t>0</w:t>
            </w:r>
            <w:r>
              <w:t>1448</w:t>
            </w:r>
          </w:p>
        </w:tc>
        <w:tc>
          <w:tcPr>
            <w:tcW w:w="2004" w:type="dxa"/>
            <w:shd w:val="clear" w:color="auto" w:fill="auto"/>
            <w:vAlign w:val="center"/>
          </w:tcPr>
          <w:p w:rsidR="00B64A1E" w:rsidRPr="00B64A1E" w:rsidRDefault="00AC57C6" w:rsidP="009775AF">
            <w:pPr>
              <w:pStyle w:val="a5"/>
              <w:spacing w:afterLines="20" w:line="240" w:lineRule="exact"/>
              <w:jc w:val="right"/>
            </w:pPr>
            <w:r>
              <w:t>4</w:t>
            </w:r>
            <w:r w:rsidR="00CE4B2C">
              <w:t>8.</w:t>
            </w:r>
            <w:r>
              <w:t>62</w:t>
            </w: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ind w:left="602"/>
            </w:pPr>
            <w:r w:rsidRPr="00B64A1E">
              <w:t>成人高中</w:t>
            </w:r>
          </w:p>
        </w:tc>
        <w:tc>
          <w:tcPr>
            <w:tcW w:w="1151" w:type="dxa"/>
            <w:shd w:val="clear" w:color="auto" w:fill="auto"/>
            <w:vAlign w:val="center"/>
          </w:tcPr>
          <w:p w:rsidR="00B64A1E" w:rsidRPr="00B64A1E" w:rsidRDefault="00AC57C6" w:rsidP="009775AF">
            <w:pPr>
              <w:pStyle w:val="a5"/>
              <w:spacing w:afterLines="20" w:line="240" w:lineRule="exact"/>
              <w:jc w:val="right"/>
            </w:pPr>
            <w:r>
              <w:t>11497</w:t>
            </w:r>
            <w:r w:rsidR="00B64A1E" w:rsidRPr="00B64A1E">
              <w:t>0</w:t>
            </w:r>
          </w:p>
        </w:tc>
        <w:tc>
          <w:tcPr>
            <w:tcW w:w="1129" w:type="dxa"/>
            <w:shd w:val="clear" w:color="auto" w:fill="auto"/>
            <w:vAlign w:val="center"/>
          </w:tcPr>
          <w:p w:rsidR="00B64A1E" w:rsidRPr="00B64A1E" w:rsidRDefault="00AC57C6" w:rsidP="009775AF">
            <w:pPr>
              <w:pStyle w:val="a5"/>
              <w:spacing w:afterLines="20" w:line="240" w:lineRule="exact"/>
              <w:jc w:val="right"/>
            </w:pPr>
            <w:r>
              <w:t>6</w:t>
            </w:r>
            <w:r w:rsidR="00B64A1E" w:rsidRPr="00B64A1E">
              <w:t>0</w:t>
            </w:r>
            <w:r>
              <w:t>158</w:t>
            </w:r>
          </w:p>
        </w:tc>
        <w:tc>
          <w:tcPr>
            <w:tcW w:w="1211" w:type="dxa"/>
            <w:shd w:val="clear" w:color="auto" w:fill="auto"/>
            <w:vAlign w:val="center"/>
          </w:tcPr>
          <w:p w:rsidR="00B64A1E" w:rsidRPr="00B64A1E" w:rsidRDefault="00AC57C6" w:rsidP="009775AF">
            <w:pPr>
              <w:pStyle w:val="a5"/>
              <w:spacing w:afterLines="20" w:line="240" w:lineRule="exact"/>
              <w:jc w:val="right"/>
            </w:pPr>
            <w:r>
              <w:t>54812</w:t>
            </w:r>
          </w:p>
        </w:tc>
        <w:tc>
          <w:tcPr>
            <w:tcW w:w="2004" w:type="dxa"/>
            <w:shd w:val="clear" w:color="auto" w:fill="auto"/>
            <w:vAlign w:val="center"/>
          </w:tcPr>
          <w:p w:rsidR="00B64A1E" w:rsidRPr="00B64A1E" w:rsidRDefault="00AC57C6" w:rsidP="009775AF">
            <w:pPr>
              <w:pStyle w:val="a5"/>
              <w:spacing w:afterLines="20" w:line="240" w:lineRule="exact"/>
              <w:jc w:val="right"/>
            </w:pPr>
            <w:r>
              <w:t>4</w:t>
            </w:r>
            <w:r w:rsidR="00CE4B2C">
              <w:t>7.</w:t>
            </w:r>
            <w:r>
              <w:t>68</w:t>
            </w:r>
          </w:p>
        </w:tc>
      </w:tr>
      <w:tr w:rsidR="00B64A1E" w:rsidRPr="00B64A1E" w:rsidTr="00983C5A">
        <w:trPr>
          <w:cantSplit/>
        </w:trPr>
        <w:tc>
          <w:tcPr>
            <w:tcW w:w="1875" w:type="dxa"/>
            <w:shd w:val="clear" w:color="auto" w:fill="auto"/>
            <w:vAlign w:val="center"/>
          </w:tcPr>
          <w:p w:rsidR="00B64A1E" w:rsidRPr="00B64A1E" w:rsidRDefault="00CE4B2C" w:rsidP="009775AF">
            <w:pPr>
              <w:pStyle w:val="a5"/>
              <w:spacing w:afterLines="20" w:line="240" w:lineRule="exact"/>
              <w:ind w:left="630" w:hanging="266"/>
            </w:pPr>
            <w:r>
              <w:t>2.</w:t>
            </w:r>
            <w:r w:rsidR="009F5644">
              <w:rPr>
                <w:rFonts w:hint="eastAsia"/>
              </w:rPr>
              <w:t xml:space="preserve"> </w:t>
            </w:r>
            <w:r w:rsidR="00B64A1E" w:rsidRPr="00B64A1E">
              <w:t>中等职业教育</w:t>
            </w:r>
          </w:p>
        </w:tc>
        <w:tc>
          <w:tcPr>
            <w:tcW w:w="1151" w:type="dxa"/>
            <w:shd w:val="clear" w:color="auto" w:fill="auto"/>
            <w:vAlign w:val="center"/>
          </w:tcPr>
          <w:p w:rsidR="00B64A1E" w:rsidRPr="00B64A1E" w:rsidRDefault="00B64A1E" w:rsidP="009775AF">
            <w:pPr>
              <w:pStyle w:val="a5"/>
              <w:spacing w:afterLines="20" w:line="240" w:lineRule="exact"/>
              <w:jc w:val="right"/>
            </w:pPr>
          </w:p>
        </w:tc>
        <w:tc>
          <w:tcPr>
            <w:tcW w:w="1129" w:type="dxa"/>
            <w:shd w:val="clear" w:color="auto" w:fill="auto"/>
            <w:vAlign w:val="center"/>
          </w:tcPr>
          <w:p w:rsidR="00B64A1E" w:rsidRPr="00B64A1E" w:rsidRDefault="00B64A1E" w:rsidP="009775AF">
            <w:pPr>
              <w:pStyle w:val="a5"/>
              <w:spacing w:afterLines="20" w:line="240" w:lineRule="exact"/>
              <w:jc w:val="right"/>
            </w:pPr>
          </w:p>
        </w:tc>
        <w:tc>
          <w:tcPr>
            <w:tcW w:w="1211" w:type="dxa"/>
            <w:shd w:val="clear" w:color="auto" w:fill="auto"/>
            <w:vAlign w:val="center"/>
          </w:tcPr>
          <w:p w:rsidR="00B64A1E" w:rsidRPr="00B64A1E" w:rsidRDefault="00B64A1E" w:rsidP="009775AF">
            <w:pPr>
              <w:pStyle w:val="a5"/>
              <w:spacing w:afterLines="20" w:line="240" w:lineRule="exact"/>
              <w:jc w:val="right"/>
            </w:pPr>
          </w:p>
        </w:tc>
        <w:tc>
          <w:tcPr>
            <w:tcW w:w="2004" w:type="dxa"/>
            <w:shd w:val="clear" w:color="auto" w:fill="auto"/>
            <w:vAlign w:val="center"/>
          </w:tcPr>
          <w:p w:rsidR="00B64A1E" w:rsidRPr="00B64A1E" w:rsidRDefault="00B64A1E" w:rsidP="009775AF">
            <w:pPr>
              <w:pStyle w:val="a5"/>
              <w:spacing w:afterLines="20" w:line="240" w:lineRule="exact"/>
              <w:jc w:val="right"/>
            </w:pP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ind w:left="602"/>
            </w:pPr>
            <w:r w:rsidRPr="00B64A1E">
              <w:t>普通中专</w:t>
            </w:r>
          </w:p>
        </w:tc>
        <w:tc>
          <w:tcPr>
            <w:tcW w:w="1151" w:type="dxa"/>
            <w:shd w:val="clear" w:color="auto" w:fill="auto"/>
            <w:vAlign w:val="center"/>
          </w:tcPr>
          <w:p w:rsidR="00B64A1E" w:rsidRPr="00B64A1E" w:rsidRDefault="00AC57C6" w:rsidP="009775AF">
            <w:pPr>
              <w:pStyle w:val="a5"/>
              <w:spacing w:afterLines="20" w:line="240" w:lineRule="exact"/>
              <w:jc w:val="right"/>
            </w:pPr>
            <w:r>
              <w:t>8777141</w:t>
            </w:r>
          </w:p>
        </w:tc>
        <w:tc>
          <w:tcPr>
            <w:tcW w:w="1129" w:type="dxa"/>
            <w:shd w:val="clear" w:color="auto" w:fill="auto"/>
            <w:vAlign w:val="center"/>
          </w:tcPr>
          <w:p w:rsidR="00B64A1E" w:rsidRPr="00B64A1E" w:rsidRDefault="00AC57C6" w:rsidP="009775AF">
            <w:pPr>
              <w:pStyle w:val="a5"/>
              <w:spacing w:afterLines="20" w:line="240" w:lineRule="exact"/>
              <w:jc w:val="right"/>
            </w:pPr>
            <w:r>
              <w:t>4154588</w:t>
            </w:r>
          </w:p>
        </w:tc>
        <w:tc>
          <w:tcPr>
            <w:tcW w:w="1211" w:type="dxa"/>
            <w:shd w:val="clear" w:color="auto" w:fill="auto"/>
            <w:vAlign w:val="center"/>
          </w:tcPr>
          <w:p w:rsidR="00B64A1E" w:rsidRPr="00B64A1E" w:rsidRDefault="00AC57C6" w:rsidP="009775AF">
            <w:pPr>
              <w:pStyle w:val="a5"/>
              <w:spacing w:afterLines="20" w:line="240" w:lineRule="exact"/>
              <w:jc w:val="right"/>
            </w:pPr>
            <w:r>
              <w:t>4622553</w:t>
            </w:r>
          </w:p>
        </w:tc>
        <w:tc>
          <w:tcPr>
            <w:tcW w:w="2004" w:type="dxa"/>
            <w:shd w:val="clear" w:color="auto" w:fill="auto"/>
            <w:vAlign w:val="center"/>
          </w:tcPr>
          <w:p w:rsidR="00B64A1E" w:rsidRPr="00B64A1E" w:rsidRDefault="00AC57C6" w:rsidP="009775AF">
            <w:pPr>
              <w:pStyle w:val="a5"/>
              <w:spacing w:afterLines="20" w:line="240" w:lineRule="exact"/>
              <w:jc w:val="right"/>
            </w:pPr>
            <w:r>
              <w:t>5</w:t>
            </w:r>
            <w:r w:rsidR="00CE4B2C">
              <w:t>2.</w:t>
            </w:r>
            <w:r>
              <w:t>67</w:t>
            </w: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ind w:left="602"/>
            </w:pPr>
            <w:r w:rsidRPr="00B64A1E">
              <w:t>成人中专</w:t>
            </w:r>
          </w:p>
        </w:tc>
        <w:tc>
          <w:tcPr>
            <w:tcW w:w="1151" w:type="dxa"/>
            <w:shd w:val="clear" w:color="auto" w:fill="auto"/>
            <w:vAlign w:val="center"/>
          </w:tcPr>
          <w:p w:rsidR="00B64A1E" w:rsidRPr="00B64A1E" w:rsidRDefault="00AC57C6" w:rsidP="009775AF">
            <w:pPr>
              <w:pStyle w:val="a5"/>
              <w:spacing w:afterLines="20" w:line="240" w:lineRule="exact"/>
              <w:jc w:val="right"/>
            </w:pPr>
            <w:r>
              <w:t>2123974</w:t>
            </w:r>
          </w:p>
        </w:tc>
        <w:tc>
          <w:tcPr>
            <w:tcW w:w="1129" w:type="dxa"/>
            <w:shd w:val="clear" w:color="auto" w:fill="auto"/>
            <w:vAlign w:val="center"/>
          </w:tcPr>
          <w:p w:rsidR="00B64A1E" w:rsidRPr="00B64A1E" w:rsidRDefault="00AC57C6" w:rsidP="009775AF">
            <w:pPr>
              <w:pStyle w:val="a5"/>
              <w:spacing w:afterLines="20" w:line="240" w:lineRule="exact"/>
              <w:jc w:val="right"/>
            </w:pPr>
            <w:r>
              <w:t>118</w:t>
            </w:r>
            <w:r w:rsidR="00B64A1E" w:rsidRPr="00B64A1E">
              <w:t>0</w:t>
            </w:r>
            <w:r>
              <w:t>593</w:t>
            </w:r>
          </w:p>
        </w:tc>
        <w:tc>
          <w:tcPr>
            <w:tcW w:w="1211" w:type="dxa"/>
            <w:shd w:val="clear" w:color="auto" w:fill="auto"/>
            <w:vAlign w:val="center"/>
          </w:tcPr>
          <w:p w:rsidR="00B64A1E" w:rsidRPr="00B64A1E" w:rsidRDefault="00AC57C6" w:rsidP="009775AF">
            <w:pPr>
              <w:pStyle w:val="a5"/>
              <w:spacing w:afterLines="20" w:line="240" w:lineRule="exact"/>
              <w:jc w:val="right"/>
            </w:pPr>
            <w:r>
              <w:t>943381</w:t>
            </w:r>
          </w:p>
        </w:tc>
        <w:tc>
          <w:tcPr>
            <w:tcW w:w="2004" w:type="dxa"/>
            <w:shd w:val="clear" w:color="auto" w:fill="auto"/>
            <w:vAlign w:val="center"/>
          </w:tcPr>
          <w:p w:rsidR="00B64A1E" w:rsidRPr="00B64A1E" w:rsidRDefault="00AC57C6" w:rsidP="009775AF">
            <w:pPr>
              <w:pStyle w:val="a5"/>
              <w:spacing w:afterLines="20" w:line="240" w:lineRule="exact"/>
              <w:jc w:val="right"/>
            </w:pPr>
            <w:r>
              <w:t>4</w:t>
            </w:r>
            <w:r w:rsidR="00CE4B2C">
              <w:t>4.</w:t>
            </w:r>
            <w:r>
              <w:t>42</w:t>
            </w: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ind w:left="602"/>
            </w:pPr>
            <w:r w:rsidRPr="00B64A1E">
              <w:t>职业高中</w:t>
            </w:r>
          </w:p>
        </w:tc>
        <w:tc>
          <w:tcPr>
            <w:tcW w:w="1151" w:type="dxa"/>
            <w:shd w:val="clear" w:color="auto" w:fill="auto"/>
            <w:vAlign w:val="center"/>
          </w:tcPr>
          <w:p w:rsidR="00B64A1E" w:rsidRPr="00B64A1E" w:rsidRDefault="00AC57C6" w:rsidP="009775AF">
            <w:pPr>
              <w:pStyle w:val="a5"/>
              <w:spacing w:afterLines="20" w:line="240" w:lineRule="exact"/>
              <w:jc w:val="right"/>
            </w:pPr>
            <w:r>
              <w:t>7263332</w:t>
            </w:r>
          </w:p>
        </w:tc>
        <w:tc>
          <w:tcPr>
            <w:tcW w:w="1129" w:type="dxa"/>
            <w:shd w:val="clear" w:color="auto" w:fill="auto"/>
            <w:vAlign w:val="center"/>
          </w:tcPr>
          <w:p w:rsidR="00B64A1E" w:rsidRPr="00B64A1E" w:rsidRDefault="00AC57C6" w:rsidP="009775AF">
            <w:pPr>
              <w:pStyle w:val="a5"/>
              <w:spacing w:afterLines="20" w:line="240" w:lineRule="exact"/>
              <w:jc w:val="right"/>
            </w:pPr>
            <w:r>
              <w:t>3859569</w:t>
            </w:r>
          </w:p>
        </w:tc>
        <w:tc>
          <w:tcPr>
            <w:tcW w:w="1211" w:type="dxa"/>
            <w:shd w:val="clear" w:color="auto" w:fill="auto"/>
            <w:vAlign w:val="center"/>
          </w:tcPr>
          <w:p w:rsidR="00B64A1E" w:rsidRPr="00B64A1E" w:rsidRDefault="00AC57C6" w:rsidP="009775AF">
            <w:pPr>
              <w:pStyle w:val="a5"/>
              <w:spacing w:afterLines="20" w:line="240" w:lineRule="exact"/>
              <w:jc w:val="right"/>
            </w:pPr>
            <w:r>
              <w:t>34</w:t>
            </w:r>
            <w:r w:rsidR="00B64A1E" w:rsidRPr="00B64A1E">
              <w:t>0</w:t>
            </w:r>
            <w:r>
              <w:t>3763</w:t>
            </w:r>
          </w:p>
        </w:tc>
        <w:tc>
          <w:tcPr>
            <w:tcW w:w="2004" w:type="dxa"/>
            <w:shd w:val="clear" w:color="auto" w:fill="auto"/>
            <w:vAlign w:val="center"/>
          </w:tcPr>
          <w:p w:rsidR="00B64A1E" w:rsidRPr="00B64A1E" w:rsidRDefault="00AC57C6" w:rsidP="009775AF">
            <w:pPr>
              <w:pStyle w:val="a5"/>
              <w:spacing w:afterLines="20" w:line="240" w:lineRule="exact"/>
              <w:jc w:val="right"/>
            </w:pPr>
            <w:r>
              <w:t>4</w:t>
            </w:r>
            <w:r w:rsidR="00CE4B2C">
              <w:t>6.</w:t>
            </w:r>
            <w:r>
              <w:t>86</w:t>
            </w: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ind w:left="602"/>
            </w:pPr>
            <w:r w:rsidRPr="00B64A1E">
              <w:t>技工学校</w:t>
            </w:r>
          </w:p>
        </w:tc>
        <w:tc>
          <w:tcPr>
            <w:tcW w:w="1151" w:type="dxa"/>
            <w:shd w:val="clear" w:color="auto" w:fill="auto"/>
            <w:vAlign w:val="center"/>
          </w:tcPr>
          <w:p w:rsidR="00B64A1E" w:rsidRPr="00B64A1E" w:rsidRDefault="00AC57C6" w:rsidP="009775AF">
            <w:pPr>
              <w:pStyle w:val="a5"/>
              <w:spacing w:afterLines="20" w:line="240" w:lineRule="exact"/>
              <w:jc w:val="right"/>
            </w:pPr>
            <w:r>
              <w:t>422</w:t>
            </w:r>
            <w:r w:rsidR="00B64A1E" w:rsidRPr="00B64A1E">
              <w:t>0</w:t>
            </w:r>
            <w:r>
              <w:t>529</w:t>
            </w:r>
          </w:p>
        </w:tc>
        <w:tc>
          <w:tcPr>
            <w:tcW w:w="1129" w:type="dxa"/>
            <w:shd w:val="clear" w:color="auto" w:fill="auto"/>
            <w:vAlign w:val="center"/>
          </w:tcPr>
          <w:p w:rsidR="00B64A1E" w:rsidRPr="00B64A1E" w:rsidRDefault="00AC57C6" w:rsidP="009775AF">
            <w:pPr>
              <w:pStyle w:val="a5"/>
              <w:spacing w:afterLines="20" w:line="240" w:lineRule="exact"/>
              <w:jc w:val="right"/>
            </w:pPr>
            <w:r>
              <w:t>2998431</w:t>
            </w:r>
          </w:p>
        </w:tc>
        <w:tc>
          <w:tcPr>
            <w:tcW w:w="1211" w:type="dxa"/>
            <w:shd w:val="clear" w:color="auto" w:fill="auto"/>
            <w:vAlign w:val="center"/>
          </w:tcPr>
          <w:p w:rsidR="00B64A1E" w:rsidRPr="00B64A1E" w:rsidRDefault="00AC57C6" w:rsidP="009775AF">
            <w:pPr>
              <w:pStyle w:val="a5"/>
              <w:spacing w:afterLines="20" w:line="240" w:lineRule="exact"/>
              <w:jc w:val="right"/>
            </w:pPr>
            <w:r>
              <w:t>1222</w:t>
            </w:r>
            <w:r w:rsidR="00B64A1E" w:rsidRPr="00B64A1E">
              <w:t>0</w:t>
            </w:r>
            <w:r>
              <w:t>98</w:t>
            </w:r>
          </w:p>
        </w:tc>
        <w:tc>
          <w:tcPr>
            <w:tcW w:w="2004" w:type="dxa"/>
            <w:shd w:val="clear" w:color="auto" w:fill="auto"/>
            <w:vAlign w:val="center"/>
          </w:tcPr>
          <w:p w:rsidR="00B64A1E" w:rsidRPr="00B64A1E" w:rsidRDefault="00AC57C6" w:rsidP="009775AF">
            <w:pPr>
              <w:pStyle w:val="a5"/>
              <w:spacing w:afterLines="20" w:line="240" w:lineRule="exact"/>
              <w:jc w:val="right"/>
            </w:pPr>
            <w:r>
              <w:t>2</w:t>
            </w:r>
            <w:r w:rsidR="00CE4B2C">
              <w:t>8.</w:t>
            </w:r>
            <w:r>
              <w:t>96</w:t>
            </w:r>
          </w:p>
        </w:tc>
      </w:tr>
      <w:tr w:rsidR="00B64A1E" w:rsidRPr="00B64A1E" w:rsidTr="00983C5A">
        <w:trPr>
          <w:cantSplit/>
        </w:trPr>
        <w:tc>
          <w:tcPr>
            <w:tcW w:w="1875" w:type="dxa"/>
            <w:shd w:val="clear" w:color="auto" w:fill="auto"/>
            <w:vAlign w:val="center"/>
          </w:tcPr>
          <w:p w:rsidR="00B64A1E" w:rsidRPr="00B64A1E" w:rsidRDefault="00CE4B2C" w:rsidP="009775AF">
            <w:pPr>
              <w:pStyle w:val="a5"/>
              <w:tabs>
                <w:tab w:val="clear" w:pos="431"/>
              </w:tabs>
              <w:spacing w:afterLines="20" w:line="240" w:lineRule="exact"/>
              <w:ind w:left="630" w:hanging="392"/>
            </w:pPr>
            <w:r>
              <w:t>(</w:t>
            </w:r>
            <w:r w:rsidR="00B64A1E" w:rsidRPr="00B64A1E">
              <w:t>二</w:t>
            </w:r>
            <w:r>
              <w:t>)</w:t>
            </w:r>
            <w:r w:rsidR="009F5644">
              <w:rPr>
                <w:rFonts w:hint="eastAsia"/>
              </w:rPr>
              <w:t xml:space="preserve"> </w:t>
            </w:r>
            <w:r w:rsidR="00B64A1E" w:rsidRPr="00B64A1E">
              <w:t>初中阶段教育</w:t>
            </w:r>
          </w:p>
        </w:tc>
        <w:tc>
          <w:tcPr>
            <w:tcW w:w="1151" w:type="dxa"/>
            <w:shd w:val="clear" w:color="auto" w:fill="auto"/>
            <w:vAlign w:val="center"/>
          </w:tcPr>
          <w:p w:rsidR="00B64A1E" w:rsidRPr="00B64A1E" w:rsidRDefault="00B64A1E" w:rsidP="009775AF">
            <w:pPr>
              <w:pStyle w:val="a5"/>
              <w:spacing w:afterLines="20" w:line="240" w:lineRule="exact"/>
              <w:jc w:val="right"/>
            </w:pPr>
          </w:p>
        </w:tc>
        <w:tc>
          <w:tcPr>
            <w:tcW w:w="1129" w:type="dxa"/>
            <w:shd w:val="clear" w:color="auto" w:fill="auto"/>
            <w:vAlign w:val="center"/>
          </w:tcPr>
          <w:p w:rsidR="00B64A1E" w:rsidRPr="00B64A1E" w:rsidRDefault="00B64A1E" w:rsidP="009775AF">
            <w:pPr>
              <w:pStyle w:val="a5"/>
              <w:spacing w:afterLines="20" w:line="240" w:lineRule="exact"/>
              <w:jc w:val="right"/>
            </w:pPr>
          </w:p>
        </w:tc>
        <w:tc>
          <w:tcPr>
            <w:tcW w:w="1211" w:type="dxa"/>
            <w:shd w:val="clear" w:color="auto" w:fill="auto"/>
            <w:vAlign w:val="center"/>
          </w:tcPr>
          <w:p w:rsidR="00B64A1E" w:rsidRPr="00B64A1E" w:rsidRDefault="00B64A1E" w:rsidP="009775AF">
            <w:pPr>
              <w:pStyle w:val="a5"/>
              <w:spacing w:afterLines="20" w:line="240" w:lineRule="exact"/>
              <w:jc w:val="right"/>
            </w:pPr>
          </w:p>
        </w:tc>
        <w:tc>
          <w:tcPr>
            <w:tcW w:w="2004" w:type="dxa"/>
            <w:shd w:val="clear" w:color="auto" w:fill="auto"/>
            <w:vAlign w:val="center"/>
          </w:tcPr>
          <w:p w:rsidR="00B64A1E" w:rsidRPr="00B64A1E" w:rsidRDefault="00B64A1E" w:rsidP="009775AF">
            <w:pPr>
              <w:pStyle w:val="a5"/>
              <w:spacing w:afterLines="20" w:line="240" w:lineRule="exact"/>
              <w:jc w:val="right"/>
            </w:pPr>
          </w:p>
        </w:tc>
      </w:tr>
      <w:tr w:rsidR="00B64A1E" w:rsidRPr="00B64A1E" w:rsidTr="00983C5A">
        <w:trPr>
          <w:cantSplit/>
        </w:trPr>
        <w:tc>
          <w:tcPr>
            <w:tcW w:w="1875" w:type="dxa"/>
            <w:shd w:val="clear" w:color="auto" w:fill="auto"/>
            <w:vAlign w:val="center"/>
          </w:tcPr>
          <w:p w:rsidR="00B64A1E" w:rsidRPr="00B64A1E" w:rsidRDefault="00CE4B2C" w:rsidP="009775AF">
            <w:pPr>
              <w:pStyle w:val="a5"/>
              <w:spacing w:afterLines="20" w:line="240" w:lineRule="exact"/>
              <w:ind w:left="630" w:hanging="266"/>
            </w:pPr>
            <w:r>
              <w:t>1.</w:t>
            </w:r>
            <w:r w:rsidR="009F5644">
              <w:rPr>
                <w:rFonts w:hint="eastAsia"/>
              </w:rPr>
              <w:t xml:space="preserve"> </w:t>
            </w:r>
            <w:r w:rsidR="00B64A1E" w:rsidRPr="00B64A1E">
              <w:t>普通初中</w:t>
            </w:r>
          </w:p>
        </w:tc>
        <w:tc>
          <w:tcPr>
            <w:tcW w:w="1151" w:type="dxa"/>
            <w:shd w:val="clear" w:color="auto" w:fill="auto"/>
            <w:vAlign w:val="center"/>
          </w:tcPr>
          <w:p w:rsidR="00B64A1E" w:rsidRPr="00B64A1E" w:rsidRDefault="00AC57C6" w:rsidP="009775AF">
            <w:pPr>
              <w:pStyle w:val="a5"/>
              <w:spacing w:afterLines="20" w:line="240" w:lineRule="exact"/>
              <w:jc w:val="right"/>
            </w:pPr>
            <w:r>
              <w:t>52759127</w:t>
            </w:r>
          </w:p>
        </w:tc>
        <w:tc>
          <w:tcPr>
            <w:tcW w:w="1129" w:type="dxa"/>
            <w:shd w:val="clear" w:color="auto" w:fill="auto"/>
            <w:vAlign w:val="center"/>
          </w:tcPr>
          <w:p w:rsidR="00B64A1E" w:rsidRPr="00B64A1E" w:rsidRDefault="00AC57C6" w:rsidP="009775AF">
            <w:pPr>
              <w:pStyle w:val="a5"/>
              <w:spacing w:afterLines="20" w:line="240" w:lineRule="exact"/>
              <w:jc w:val="right"/>
            </w:pPr>
            <w:r>
              <w:t>2785</w:t>
            </w:r>
            <w:r w:rsidR="00B64A1E" w:rsidRPr="00B64A1E">
              <w:t>0</w:t>
            </w:r>
            <w:r>
              <w:t>6</w:t>
            </w:r>
            <w:r w:rsidR="00B64A1E" w:rsidRPr="00B64A1E">
              <w:t>0</w:t>
            </w:r>
            <w:r>
              <w:t>4</w:t>
            </w:r>
          </w:p>
        </w:tc>
        <w:tc>
          <w:tcPr>
            <w:tcW w:w="1211" w:type="dxa"/>
            <w:shd w:val="clear" w:color="auto" w:fill="auto"/>
            <w:vAlign w:val="center"/>
          </w:tcPr>
          <w:p w:rsidR="00B64A1E" w:rsidRPr="00B64A1E" w:rsidRDefault="00AC57C6" w:rsidP="009775AF">
            <w:pPr>
              <w:pStyle w:val="a5"/>
              <w:spacing w:afterLines="20" w:line="240" w:lineRule="exact"/>
              <w:jc w:val="right"/>
            </w:pPr>
            <w:r>
              <w:t>249</w:t>
            </w:r>
            <w:r w:rsidR="00B64A1E" w:rsidRPr="00B64A1E">
              <w:t>0</w:t>
            </w:r>
            <w:r>
              <w:t>8523</w:t>
            </w:r>
          </w:p>
        </w:tc>
        <w:tc>
          <w:tcPr>
            <w:tcW w:w="2004" w:type="dxa"/>
            <w:shd w:val="clear" w:color="auto" w:fill="auto"/>
            <w:vAlign w:val="center"/>
          </w:tcPr>
          <w:p w:rsidR="00B64A1E" w:rsidRPr="00B64A1E" w:rsidRDefault="00AC57C6" w:rsidP="009775AF">
            <w:pPr>
              <w:pStyle w:val="a5"/>
              <w:spacing w:afterLines="20" w:line="240" w:lineRule="exact"/>
              <w:jc w:val="right"/>
            </w:pPr>
            <w:r>
              <w:t>4</w:t>
            </w:r>
            <w:r w:rsidR="00CE4B2C">
              <w:t>7.</w:t>
            </w:r>
            <w:r>
              <w:t>21</w:t>
            </w:r>
          </w:p>
        </w:tc>
      </w:tr>
      <w:tr w:rsidR="00B64A1E" w:rsidRPr="00B64A1E" w:rsidTr="00983C5A">
        <w:trPr>
          <w:cantSplit/>
        </w:trPr>
        <w:tc>
          <w:tcPr>
            <w:tcW w:w="1875" w:type="dxa"/>
            <w:shd w:val="clear" w:color="auto" w:fill="auto"/>
            <w:vAlign w:val="center"/>
          </w:tcPr>
          <w:p w:rsidR="00B64A1E" w:rsidRPr="00B64A1E" w:rsidRDefault="00CE4B2C" w:rsidP="009775AF">
            <w:pPr>
              <w:pStyle w:val="a5"/>
              <w:spacing w:afterLines="20" w:line="240" w:lineRule="exact"/>
              <w:ind w:left="630" w:hanging="266"/>
            </w:pPr>
            <w:r>
              <w:t>2.</w:t>
            </w:r>
            <w:r w:rsidR="009F5644">
              <w:rPr>
                <w:rFonts w:hint="eastAsia"/>
              </w:rPr>
              <w:t xml:space="preserve"> </w:t>
            </w:r>
            <w:r w:rsidR="00B64A1E" w:rsidRPr="00B64A1E">
              <w:t>职业初中</w:t>
            </w:r>
          </w:p>
        </w:tc>
        <w:tc>
          <w:tcPr>
            <w:tcW w:w="1151" w:type="dxa"/>
            <w:shd w:val="clear" w:color="auto" w:fill="auto"/>
            <w:vAlign w:val="center"/>
          </w:tcPr>
          <w:p w:rsidR="00B64A1E" w:rsidRPr="00B64A1E" w:rsidRDefault="00AC57C6" w:rsidP="009775AF">
            <w:pPr>
              <w:pStyle w:val="a5"/>
              <w:spacing w:afterLines="20" w:line="240" w:lineRule="exact"/>
              <w:jc w:val="right"/>
            </w:pPr>
            <w:r>
              <w:t>34173</w:t>
            </w:r>
          </w:p>
        </w:tc>
        <w:tc>
          <w:tcPr>
            <w:tcW w:w="1129" w:type="dxa"/>
            <w:shd w:val="clear" w:color="auto" w:fill="auto"/>
            <w:vAlign w:val="center"/>
          </w:tcPr>
          <w:p w:rsidR="00B64A1E" w:rsidRPr="00B64A1E" w:rsidRDefault="00AC57C6" w:rsidP="009775AF">
            <w:pPr>
              <w:pStyle w:val="a5"/>
              <w:spacing w:afterLines="20" w:line="240" w:lineRule="exact"/>
              <w:jc w:val="right"/>
            </w:pPr>
            <w:r>
              <w:t>179</w:t>
            </w:r>
            <w:r w:rsidR="00B64A1E" w:rsidRPr="00B64A1E">
              <w:t>00</w:t>
            </w:r>
          </w:p>
        </w:tc>
        <w:tc>
          <w:tcPr>
            <w:tcW w:w="1211" w:type="dxa"/>
            <w:shd w:val="clear" w:color="auto" w:fill="auto"/>
            <w:vAlign w:val="center"/>
          </w:tcPr>
          <w:p w:rsidR="00B64A1E" w:rsidRPr="00B64A1E" w:rsidRDefault="00AC57C6" w:rsidP="009775AF">
            <w:pPr>
              <w:pStyle w:val="a5"/>
              <w:spacing w:afterLines="20" w:line="240" w:lineRule="exact"/>
              <w:jc w:val="right"/>
            </w:pPr>
            <w:r>
              <w:t>16273</w:t>
            </w:r>
          </w:p>
        </w:tc>
        <w:tc>
          <w:tcPr>
            <w:tcW w:w="2004" w:type="dxa"/>
            <w:shd w:val="clear" w:color="auto" w:fill="auto"/>
            <w:vAlign w:val="center"/>
          </w:tcPr>
          <w:p w:rsidR="00B64A1E" w:rsidRPr="00B64A1E" w:rsidRDefault="00AC57C6" w:rsidP="009775AF">
            <w:pPr>
              <w:pStyle w:val="a5"/>
              <w:spacing w:afterLines="20" w:line="240" w:lineRule="exact"/>
              <w:jc w:val="right"/>
            </w:pPr>
            <w:r>
              <w:t>4</w:t>
            </w:r>
            <w:r w:rsidR="00CE4B2C">
              <w:t>7.</w:t>
            </w:r>
            <w:r>
              <w:t>62</w:t>
            </w:r>
          </w:p>
        </w:tc>
      </w:tr>
      <w:tr w:rsidR="00B64A1E" w:rsidRPr="00B64A1E" w:rsidTr="00983C5A">
        <w:trPr>
          <w:cantSplit/>
        </w:trPr>
        <w:tc>
          <w:tcPr>
            <w:tcW w:w="1875" w:type="dxa"/>
            <w:shd w:val="clear" w:color="auto" w:fill="auto"/>
            <w:vAlign w:val="center"/>
          </w:tcPr>
          <w:p w:rsidR="00B64A1E" w:rsidRPr="00B64A1E" w:rsidRDefault="00CE4B2C" w:rsidP="009775AF">
            <w:pPr>
              <w:pStyle w:val="a5"/>
              <w:spacing w:afterLines="20" w:line="240" w:lineRule="exact"/>
              <w:ind w:left="630" w:hanging="266"/>
            </w:pPr>
            <w:r>
              <w:t>3.</w:t>
            </w:r>
            <w:r w:rsidR="009F5644">
              <w:rPr>
                <w:rFonts w:hint="eastAsia"/>
              </w:rPr>
              <w:t xml:space="preserve"> </w:t>
            </w:r>
            <w:r w:rsidR="00B64A1E" w:rsidRPr="00B64A1E">
              <w:t>成人初中</w:t>
            </w:r>
          </w:p>
        </w:tc>
        <w:tc>
          <w:tcPr>
            <w:tcW w:w="1151" w:type="dxa"/>
            <w:shd w:val="clear" w:color="auto" w:fill="auto"/>
            <w:vAlign w:val="center"/>
          </w:tcPr>
          <w:p w:rsidR="00B64A1E" w:rsidRPr="00B64A1E" w:rsidRDefault="00AC57C6" w:rsidP="009775AF">
            <w:pPr>
              <w:pStyle w:val="a5"/>
              <w:spacing w:afterLines="20" w:line="240" w:lineRule="exact"/>
              <w:jc w:val="right"/>
            </w:pPr>
            <w:r>
              <w:t>63</w:t>
            </w:r>
            <w:r w:rsidR="00B64A1E" w:rsidRPr="00B64A1E">
              <w:t>00</w:t>
            </w:r>
            <w:r>
              <w:t>32</w:t>
            </w:r>
          </w:p>
        </w:tc>
        <w:tc>
          <w:tcPr>
            <w:tcW w:w="1129" w:type="dxa"/>
            <w:shd w:val="clear" w:color="auto" w:fill="auto"/>
            <w:vAlign w:val="center"/>
          </w:tcPr>
          <w:p w:rsidR="00B64A1E" w:rsidRPr="00B64A1E" w:rsidRDefault="00AC57C6" w:rsidP="009775AF">
            <w:pPr>
              <w:pStyle w:val="a5"/>
              <w:spacing w:afterLines="20" w:line="240" w:lineRule="exact"/>
              <w:jc w:val="right"/>
            </w:pPr>
            <w:r>
              <w:t>33</w:t>
            </w:r>
            <w:r w:rsidR="00B64A1E" w:rsidRPr="00B64A1E">
              <w:t>0</w:t>
            </w:r>
            <w:r>
              <w:t>971</w:t>
            </w:r>
          </w:p>
        </w:tc>
        <w:tc>
          <w:tcPr>
            <w:tcW w:w="1211" w:type="dxa"/>
            <w:shd w:val="clear" w:color="auto" w:fill="auto"/>
            <w:vAlign w:val="center"/>
          </w:tcPr>
          <w:p w:rsidR="00B64A1E" w:rsidRPr="00B64A1E" w:rsidRDefault="00AC57C6" w:rsidP="009775AF">
            <w:pPr>
              <w:pStyle w:val="a5"/>
              <w:spacing w:afterLines="20" w:line="240" w:lineRule="exact"/>
              <w:jc w:val="right"/>
            </w:pPr>
            <w:r>
              <w:t>299</w:t>
            </w:r>
            <w:r w:rsidR="00B64A1E" w:rsidRPr="00B64A1E">
              <w:t>0</w:t>
            </w:r>
            <w:r>
              <w:t>61</w:t>
            </w:r>
          </w:p>
        </w:tc>
        <w:tc>
          <w:tcPr>
            <w:tcW w:w="2004" w:type="dxa"/>
            <w:shd w:val="clear" w:color="auto" w:fill="auto"/>
            <w:vAlign w:val="center"/>
          </w:tcPr>
          <w:p w:rsidR="00B64A1E" w:rsidRPr="00B64A1E" w:rsidRDefault="00AC57C6" w:rsidP="009775AF">
            <w:pPr>
              <w:pStyle w:val="a5"/>
              <w:spacing w:afterLines="20" w:line="240" w:lineRule="exact"/>
              <w:jc w:val="right"/>
            </w:pPr>
            <w:r>
              <w:t>4</w:t>
            </w:r>
            <w:r w:rsidR="00CE4B2C">
              <w:t>7.</w:t>
            </w:r>
            <w:r>
              <w:t>47</w:t>
            </w: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pPr>
            <w:r w:rsidRPr="00B64A1E">
              <w:t>三</w:t>
            </w:r>
            <w:r w:rsidRPr="00B64A1E">
              <w:t xml:space="preserve">. </w:t>
            </w:r>
            <w:r w:rsidRPr="00B64A1E">
              <w:t>初等教育</w:t>
            </w:r>
          </w:p>
        </w:tc>
        <w:tc>
          <w:tcPr>
            <w:tcW w:w="1151" w:type="dxa"/>
            <w:shd w:val="clear" w:color="auto" w:fill="auto"/>
            <w:vAlign w:val="center"/>
          </w:tcPr>
          <w:p w:rsidR="00B64A1E" w:rsidRPr="00B64A1E" w:rsidRDefault="00B64A1E" w:rsidP="009775AF">
            <w:pPr>
              <w:pStyle w:val="a5"/>
              <w:spacing w:afterLines="20" w:line="240" w:lineRule="exact"/>
              <w:jc w:val="right"/>
            </w:pPr>
          </w:p>
        </w:tc>
        <w:tc>
          <w:tcPr>
            <w:tcW w:w="1129" w:type="dxa"/>
            <w:shd w:val="clear" w:color="auto" w:fill="auto"/>
            <w:vAlign w:val="center"/>
          </w:tcPr>
          <w:p w:rsidR="00B64A1E" w:rsidRPr="00B64A1E" w:rsidRDefault="00B64A1E" w:rsidP="009775AF">
            <w:pPr>
              <w:pStyle w:val="a5"/>
              <w:spacing w:afterLines="20" w:line="240" w:lineRule="exact"/>
              <w:jc w:val="right"/>
            </w:pPr>
          </w:p>
        </w:tc>
        <w:tc>
          <w:tcPr>
            <w:tcW w:w="1211" w:type="dxa"/>
            <w:shd w:val="clear" w:color="auto" w:fill="auto"/>
            <w:vAlign w:val="center"/>
          </w:tcPr>
          <w:p w:rsidR="00B64A1E" w:rsidRPr="00B64A1E" w:rsidRDefault="00B64A1E" w:rsidP="009775AF">
            <w:pPr>
              <w:pStyle w:val="a5"/>
              <w:spacing w:afterLines="20" w:line="240" w:lineRule="exact"/>
              <w:jc w:val="right"/>
            </w:pPr>
          </w:p>
        </w:tc>
        <w:tc>
          <w:tcPr>
            <w:tcW w:w="2004" w:type="dxa"/>
            <w:shd w:val="clear" w:color="auto" w:fill="auto"/>
            <w:vAlign w:val="center"/>
          </w:tcPr>
          <w:p w:rsidR="00B64A1E" w:rsidRPr="00B64A1E" w:rsidRDefault="00B64A1E" w:rsidP="009775AF">
            <w:pPr>
              <w:pStyle w:val="a5"/>
              <w:spacing w:afterLines="20" w:line="240" w:lineRule="exact"/>
              <w:jc w:val="right"/>
            </w:pPr>
          </w:p>
        </w:tc>
      </w:tr>
      <w:tr w:rsidR="00B64A1E" w:rsidRPr="00B64A1E" w:rsidTr="00983C5A">
        <w:trPr>
          <w:cantSplit/>
        </w:trPr>
        <w:tc>
          <w:tcPr>
            <w:tcW w:w="1875" w:type="dxa"/>
            <w:shd w:val="clear" w:color="auto" w:fill="auto"/>
            <w:vAlign w:val="center"/>
          </w:tcPr>
          <w:p w:rsidR="00B64A1E" w:rsidRPr="00B64A1E" w:rsidRDefault="00CE4B2C" w:rsidP="009775AF">
            <w:pPr>
              <w:pStyle w:val="a5"/>
              <w:tabs>
                <w:tab w:val="clear" w:pos="431"/>
              </w:tabs>
              <w:spacing w:afterLines="20" w:line="240" w:lineRule="exact"/>
              <w:ind w:left="630" w:hanging="392"/>
            </w:pPr>
            <w:r>
              <w:t>(</w:t>
            </w:r>
            <w:r w:rsidR="00B64A1E" w:rsidRPr="00B64A1E">
              <w:t>一</w:t>
            </w:r>
            <w:r>
              <w:t>)</w:t>
            </w:r>
            <w:r w:rsidR="009F5644">
              <w:rPr>
                <w:rFonts w:hint="eastAsia"/>
              </w:rPr>
              <w:t xml:space="preserve"> </w:t>
            </w:r>
            <w:r w:rsidR="00B64A1E" w:rsidRPr="00B64A1E">
              <w:t>普通小学</w:t>
            </w:r>
          </w:p>
        </w:tc>
        <w:tc>
          <w:tcPr>
            <w:tcW w:w="1151" w:type="dxa"/>
            <w:shd w:val="clear" w:color="auto" w:fill="auto"/>
            <w:vAlign w:val="center"/>
          </w:tcPr>
          <w:p w:rsidR="00B64A1E" w:rsidRPr="00B64A1E" w:rsidRDefault="00AC57C6" w:rsidP="009775AF">
            <w:pPr>
              <w:pStyle w:val="a5"/>
              <w:spacing w:afterLines="20" w:line="240" w:lineRule="exact"/>
              <w:jc w:val="right"/>
            </w:pPr>
            <w:r>
              <w:t>994</w:t>
            </w:r>
            <w:r w:rsidR="00B64A1E" w:rsidRPr="00B64A1E">
              <w:t>0</w:t>
            </w:r>
            <w:r>
              <w:t>7</w:t>
            </w:r>
            <w:r w:rsidR="00B64A1E" w:rsidRPr="00B64A1E">
              <w:t>0</w:t>
            </w:r>
            <w:r>
              <w:t>43</w:t>
            </w:r>
          </w:p>
        </w:tc>
        <w:tc>
          <w:tcPr>
            <w:tcW w:w="1129" w:type="dxa"/>
            <w:shd w:val="clear" w:color="auto" w:fill="auto"/>
            <w:vAlign w:val="center"/>
          </w:tcPr>
          <w:p w:rsidR="00B64A1E" w:rsidRPr="00B64A1E" w:rsidRDefault="00AC57C6" w:rsidP="009775AF">
            <w:pPr>
              <w:pStyle w:val="a5"/>
              <w:spacing w:afterLines="20" w:line="240" w:lineRule="exact"/>
              <w:jc w:val="right"/>
            </w:pPr>
            <w:r>
              <w:t>53454347</w:t>
            </w:r>
          </w:p>
        </w:tc>
        <w:tc>
          <w:tcPr>
            <w:tcW w:w="1211" w:type="dxa"/>
            <w:shd w:val="clear" w:color="auto" w:fill="auto"/>
            <w:vAlign w:val="center"/>
          </w:tcPr>
          <w:p w:rsidR="00B64A1E" w:rsidRPr="00B64A1E" w:rsidRDefault="00AC57C6" w:rsidP="009775AF">
            <w:pPr>
              <w:pStyle w:val="a5"/>
              <w:spacing w:afterLines="20" w:line="240" w:lineRule="exact"/>
              <w:jc w:val="right"/>
            </w:pPr>
            <w:r>
              <w:t>45952696</w:t>
            </w:r>
          </w:p>
        </w:tc>
        <w:tc>
          <w:tcPr>
            <w:tcW w:w="2004" w:type="dxa"/>
            <w:shd w:val="clear" w:color="auto" w:fill="auto"/>
            <w:vAlign w:val="center"/>
          </w:tcPr>
          <w:p w:rsidR="00B64A1E" w:rsidRPr="00B64A1E" w:rsidRDefault="00AC57C6" w:rsidP="009775AF">
            <w:pPr>
              <w:pStyle w:val="a5"/>
              <w:spacing w:afterLines="20" w:line="240" w:lineRule="exact"/>
              <w:jc w:val="right"/>
            </w:pPr>
            <w:r>
              <w:t>4</w:t>
            </w:r>
            <w:r w:rsidR="00CE4B2C">
              <w:t>6.</w:t>
            </w:r>
            <w:r>
              <w:t>23</w:t>
            </w:r>
          </w:p>
        </w:tc>
      </w:tr>
      <w:tr w:rsidR="00B64A1E" w:rsidRPr="00B64A1E" w:rsidTr="00983C5A">
        <w:trPr>
          <w:cantSplit/>
        </w:trPr>
        <w:tc>
          <w:tcPr>
            <w:tcW w:w="1875" w:type="dxa"/>
            <w:shd w:val="clear" w:color="auto" w:fill="auto"/>
            <w:vAlign w:val="center"/>
          </w:tcPr>
          <w:p w:rsidR="00B64A1E" w:rsidRPr="00B64A1E" w:rsidRDefault="00CE4B2C" w:rsidP="009775AF">
            <w:pPr>
              <w:pStyle w:val="a5"/>
              <w:tabs>
                <w:tab w:val="clear" w:pos="431"/>
              </w:tabs>
              <w:spacing w:afterLines="20" w:line="240" w:lineRule="exact"/>
              <w:ind w:left="630" w:hanging="392"/>
            </w:pPr>
            <w:r>
              <w:t>(</w:t>
            </w:r>
            <w:r w:rsidR="00B64A1E" w:rsidRPr="00B64A1E">
              <w:t>二</w:t>
            </w:r>
            <w:r>
              <w:t>)</w:t>
            </w:r>
            <w:r w:rsidR="009F5644">
              <w:rPr>
                <w:rFonts w:hint="eastAsia"/>
              </w:rPr>
              <w:t xml:space="preserve"> </w:t>
            </w:r>
            <w:r w:rsidR="00B64A1E" w:rsidRPr="00B64A1E">
              <w:t>成人小学</w:t>
            </w:r>
          </w:p>
        </w:tc>
        <w:tc>
          <w:tcPr>
            <w:tcW w:w="1151" w:type="dxa"/>
            <w:shd w:val="clear" w:color="auto" w:fill="auto"/>
            <w:vAlign w:val="center"/>
          </w:tcPr>
          <w:p w:rsidR="00B64A1E" w:rsidRPr="00B64A1E" w:rsidRDefault="00AC57C6" w:rsidP="009775AF">
            <w:pPr>
              <w:pStyle w:val="a5"/>
              <w:spacing w:afterLines="20" w:line="240" w:lineRule="exact"/>
              <w:jc w:val="right"/>
            </w:pPr>
            <w:r>
              <w:t>1946573</w:t>
            </w:r>
          </w:p>
        </w:tc>
        <w:tc>
          <w:tcPr>
            <w:tcW w:w="1129" w:type="dxa"/>
            <w:shd w:val="clear" w:color="auto" w:fill="auto"/>
            <w:vAlign w:val="center"/>
          </w:tcPr>
          <w:p w:rsidR="00B64A1E" w:rsidRPr="00B64A1E" w:rsidRDefault="00AC57C6" w:rsidP="009775AF">
            <w:pPr>
              <w:pStyle w:val="a5"/>
              <w:spacing w:afterLines="20" w:line="240" w:lineRule="exact"/>
              <w:jc w:val="right"/>
            </w:pPr>
            <w:r>
              <w:t>913179</w:t>
            </w:r>
          </w:p>
        </w:tc>
        <w:tc>
          <w:tcPr>
            <w:tcW w:w="1211" w:type="dxa"/>
            <w:shd w:val="clear" w:color="auto" w:fill="auto"/>
            <w:vAlign w:val="center"/>
          </w:tcPr>
          <w:p w:rsidR="00B64A1E" w:rsidRPr="00B64A1E" w:rsidRDefault="00AC57C6" w:rsidP="009775AF">
            <w:pPr>
              <w:pStyle w:val="a5"/>
              <w:spacing w:afterLines="20" w:line="240" w:lineRule="exact"/>
              <w:jc w:val="right"/>
            </w:pPr>
            <w:r>
              <w:t>1</w:t>
            </w:r>
            <w:r w:rsidR="00B64A1E" w:rsidRPr="00B64A1E">
              <w:t>0</w:t>
            </w:r>
            <w:r>
              <w:t>33394</w:t>
            </w:r>
          </w:p>
        </w:tc>
        <w:tc>
          <w:tcPr>
            <w:tcW w:w="2004" w:type="dxa"/>
            <w:shd w:val="clear" w:color="auto" w:fill="auto"/>
            <w:vAlign w:val="center"/>
          </w:tcPr>
          <w:p w:rsidR="00B64A1E" w:rsidRPr="00B64A1E" w:rsidRDefault="00AC57C6" w:rsidP="009775AF">
            <w:pPr>
              <w:pStyle w:val="a5"/>
              <w:spacing w:afterLines="20" w:line="240" w:lineRule="exact"/>
              <w:jc w:val="right"/>
            </w:pPr>
            <w:r>
              <w:t>5</w:t>
            </w:r>
            <w:r w:rsidR="00CE4B2C">
              <w:t>3.</w:t>
            </w:r>
            <w:r w:rsidR="00B64A1E" w:rsidRPr="00B64A1E">
              <w:t>0</w:t>
            </w:r>
            <w:r>
              <w:t>9</w:t>
            </w: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ind w:left="252"/>
            </w:pPr>
            <w:r w:rsidRPr="00B64A1E">
              <w:t>其中</w:t>
            </w:r>
            <w:r w:rsidR="00756278">
              <w:t>.</w:t>
            </w:r>
            <w:r w:rsidRPr="00B64A1E">
              <w:t>扫盲班</w:t>
            </w:r>
          </w:p>
        </w:tc>
        <w:tc>
          <w:tcPr>
            <w:tcW w:w="1151" w:type="dxa"/>
            <w:shd w:val="clear" w:color="auto" w:fill="auto"/>
            <w:vAlign w:val="center"/>
          </w:tcPr>
          <w:p w:rsidR="00B64A1E" w:rsidRPr="00B64A1E" w:rsidRDefault="00AC57C6" w:rsidP="009775AF">
            <w:pPr>
              <w:pStyle w:val="a5"/>
              <w:spacing w:afterLines="20" w:line="240" w:lineRule="exact"/>
              <w:jc w:val="right"/>
            </w:pPr>
            <w:r>
              <w:t>1</w:t>
            </w:r>
            <w:r w:rsidR="00B64A1E" w:rsidRPr="00B64A1E">
              <w:t>0</w:t>
            </w:r>
            <w:r>
              <w:t>8</w:t>
            </w:r>
            <w:r w:rsidR="00B64A1E" w:rsidRPr="00B64A1E">
              <w:t>0</w:t>
            </w:r>
            <w:r>
              <w:t>8</w:t>
            </w:r>
            <w:r w:rsidR="00B64A1E" w:rsidRPr="00B64A1E">
              <w:t>0</w:t>
            </w:r>
            <w:r>
              <w:t>7</w:t>
            </w:r>
          </w:p>
        </w:tc>
        <w:tc>
          <w:tcPr>
            <w:tcW w:w="1129" w:type="dxa"/>
            <w:shd w:val="clear" w:color="auto" w:fill="auto"/>
            <w:vAlign w:val="center"/>
          </w:tcPr>
          <w:p w:rsidR="00B64A1E" w:rsidRPr="00B64A1E" w:rsidRDefault="00AC57C6" w:rsidP="009775AF">
            <w:pPr>
              <w:pStyle w:val="a5"/>
              <w:spacing w:afterLines="20" w:line="240" w:lineRule="exact"/>
              <w:jc w:val="right"/>
            </w:pPr>
            <w:r>
              <w:t>515462</w:t>
            </w:r>
          </w:p>
        </w:tc>
        <w:tc>
          <w:tcPr>
            <w:tcW w:w="1211" w:type="dxa"/>
            <w:shd w:val="clear" w:color="auto" w:fill="auto"/>
            <w:vAlign w:val="center"/>
          </w:tcPr>
          <w:p w:rsidR="00B64A1E" w:rsidRPr="00B64A1E" w:rsidRDefault="00AC57C6" w:rsidP="009775AF">
            <w:pPr>
              <w:pStyle w:val="a5"/>
              <w:spacing w:afterLines="20" w:line="240" w:lineRule="exact"/>
              <w:jc w:val="right"/>
            </w:pPr>
            <w:r>
              <w:t>565</w:t>
            </w:r>
            <w:r>
              <w:rPr>
                <w:rFonts w:hint="eastAsia"/>
              </w:rPr>
              <w:t>3</w:t>
            </w:r>
            <w:r>
              <w:t>45</w:t>
            </w:r>
          </w:p>
        </w:tc>
        <w:tc>
          <w:tcPr>
            <w:tcW w:w="2004" w:type="dxa"/>
            <w:shd w:val="clear" w:color="auto" w:fill="auto"/>
            <w:vAlign w:val="center"/>
          </w:tcPr>
          <w:p w:rsidR="00B64A1E" w:rsidRPr="00B64A1E" w:rsidRDefault="00AC57C6" w:rsidP="009775AF">
            <w:pPr>
              <w:pStyle w:val="a5"/>
              <w:spacing w:afterLines="20" w:line="240" w:lineRule="exact"/>
              <w:jc w:val="right"/>
            </w:pPr>
            <w:r>
              <w:t>5</w:t>
            </w:r>
            <w:r w:rsidR="00CE4B2C">
              <w:t>2.</w:t>
            </w:r>
            <w:r>
              <w:t>31</w:t>
            </w: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pPr>
            <w:r w:rsidRPr="00B64A1E">
              <w:t>四</w:t>
            </w:r>
            <w:r w:rsidRPr="00B64A1E">
              <w:t>.</w:t>
            </w:r>
            <w:r w:rsidR="009F5644">
              <w:rPr>
                <w:rFonts w:hint="eastAsia"/>
              </w:rPr>
              <w:t xml:space="preserve"> </w:t>
            </w:r>
            <w:r w:rsidRPr="00B64A1E">
              <w:t>特殊教育</w:t>
            </w:r>
          </w:p>
        </w:tc>
        <w:tc>
          <w:tcPr>
            <w:tcW w:w="1151" w:type="dxa"/>
            <w:shd w:val="clear" w:color="auto" w:fill="auto"/>
            <w:vAlign w:val="center"/>
          </w:tcPr>
          <w:p w:rsidR="00B64A1E" w:rsidRPr="00B64A1E" w:rsidRDefault="00AC57C6" w:rsidP="009775AF">
            <w:pPr>
              <w:pStyle w:val="a5"/>
              <w:spacing w:afterLines="20" w:line="240" w:lineRule="exact"/>
              <w:jc w:val="right"/>
            </w:pPr>
            <w:r>
              <w:t>425613</w:t>
            </w:r>
          </w:p>
        </w:tc>
        <w:tc>
          <w:tcPr>
            <w:tcW w:w="1129" w:type="dxa"/>
            <w:shd w:val="clear" w:color="auto" w:fill="auto"/>
            <w:vAlign w:val="center"/>
          </w:tcPr>
          <w:p w:rsidR="00B64A1E" w:rsidRPr="00B64A1E" w:rsidRDefault="00AC57C6" w:rsidP="009775AF">
            <w:pPr>
              <w:pStyle w:val="a5"/>
              <w:spacing w:afterLines="20" w:line="240" w:lineRule="exact"/>
              <w:jc w:val="right"/>
            </w:pPr>
            <w:r>
              <w:t>278356</w:t>
            </w:r>
          </w:p>
        </w:tc>
        <w:tc>
          <w:tcPr>
            <w:tcW w:w="1211" w:type="dxa"/>
            <w:shd w:val="clear" w:color="auto" w:fill="auto"/>
            <w:vAlign w:val="center"/>
          </w:tcPr>
          <w:p w:rsidR="00B64A1E" w:rsidRPr="00B64A1E" w:rsidRDefault="00AC57C6" w:rsidP="009775AF">
            <w:pPr>
              <w:pStyle w:val="a5"/>
              <w:spacing w:afterLines="20" w:line="240" w:lineRule="exact"/>
              <w:jc w:val="right"/>
            </w:pPr>
            <w:r>
              <w:t>147257</w:t>
            </w:r>
          </w:p>
        </w:tc>
        <w:tc>
          <w:tcPr>
            <w:tcW w:w="2004" w:type="dxa"/>
            <w:shd w:val="clear" w:color="auto" w:fill="auto"/>
            <w:vAlign w:val="center"/>
          </w:tcPr>
          <w:p w:rsidR="00B64A1E" w:rsidRPr="00B64A1E" w:rsidRDefault="00AC57C6" w:rsidP="009775AF">
            <w:pPr>
              <w:pStyle w:val="a5"/>
              <w:spacing w:afterLines="20" w:line="240" w:lineRule="exact"/>
              <w:jc w:val="right"/>
            </w:pPr>
            <w:r>
              <w:t>3</w:t>
            </w:r>
            <w:r w:rsidR="00CE4B2C">
              <w:t>4.</w:t>
            </w:r>
            <w:r>
              <w:t>6</w:t>
            </w:r>
            <w:r w:rsidR="00B64A1E" w:rsidRPr="00B64A1E">
              <w:t>0</w:t>
            </w:r>
          </w:p>
        </w:tc>
      </w:tr>
      <w:tr w:rsidR="00B64A1E" w:rsidRPr="00B64A1E" w:rsidTr="00983C5A">
        <w:trPr>
          <w:cantSplit/>
        </w:trPr>
        <w:tc>
          <w:tcPr>
            <w:tcW w:w="1875" w:type="dxa"/>
            <w:shd w:val="clear" w:color="auto" w:fill="auto"/>
            <w:vAlign w:val="center"/>
          </w:tcPr>
          <w:p w:rsidR="00B64A1E" w:rsidRPr="00B64A1E" w:rsidRDefault="00B64A1E" w:rsidP="009775AF">
            <w:pPr>
              <w:pStyle w:val="a5"/>
              <w:spacing w:afterLines="20" w:line="240" w:lineRule="exact"/>
            </w:pPr>
            <w:r w:rsidRPr="00B64A1E">
              <w:t>五</w:t>
            </w:r>
            <w:r w:rsidRPr="00B64A1E">
              <w:t>.</w:t>
            </w:r>
            <w:r w:rsidR="009F5644">
              <w:rPr>
                <w:rFonts w:hint="eastAsia"/>
              </w:rPr>
              <w:t xml:space="preserve"> </w:t>
            </w:r>
            <w:r w:rsidRPr="00B64A1E">
              <w:t>学前教育</w:t>
            </w:r>
          </w:p>
        </w:tc>
        <w:tc>
          <w:tcPr>
            <w:tcW w:w="1151" w:type="dxa"/>
            <w:shd w:val="clear" w:color="auto" w:fill="auto"/>
            <w:vAlign w:val="center"/>
          </w:tcPr>
          <w:p w:rsidR="00B64A1E" w:rsidRPr="00B64A1E" w:rsidRDefault="00AC57C6" w:rsidP="009775AF">
            <w:pPr>
              <w:pStyle w:val="a5"/>
              <w:spacing w:afterLines="20" w:line="240" w:lineRule="exact"/>
              <w:jc w:val="right"/>
            </w:pPr>
            <w:r>
              <w:t>29766695</w:t>
            </w:r>
          </w:p>
        </w:tc>
        <w:tc>
          <w:tcPr>
            <w:tcW w:w="1129" w:type="dxa"/>
            <w:shd w:val="clear" w:color="auto" w:fill="auto"/>
            <w:vAlign w:val="center"/>
          </w:tcPr>
          <w:p w:rsidR="00B64A1E" w:rsidRPr="00B64A1E" w:rsidRDefault="00AC57C6" w:rsidP="009775AF">
            <w:pPr>
              <w:pStyle w:val="a5"/>
              <w:spacing w:afterLines="20" w:line="240" w:lineRule="exact"/>
              <w:jc w:val="right"/>
            </w:pPr>
            <w:r>
              <w:t>1624</w:t>
            </w:r>
            <w:r w:rsidR="00B64A1E" w:rsidRPr="00B64A1E">
              <w:t>0</w:t>
            </w:r>
            <w:r>
              <w:t>664</w:t>
            </w:r>
          </w:p>
        </w:tc>
        <w:tc>
          <w:tcPr>
            <w:tcW w:w="1211" w:type="dxa"/>
            <w:shd w:val="clear" w:color="auto" w:fill="auto"/>
            <w:vAlign w:val="center"/>
          </w:tcPr>
          <w:p w:rsidR="00B64A1E" w:rsidRPr="00B64A1E" w:rsidRDefault="00AC57C6" w:rsidP="009775AF">
            <w:pPr>
              <w:pStyle w:val="a5"/>
              <w:spacing w:afterLines="20" w:line="240" w:lineRule="exact"/>
              <w:jc w:val="right"/>
            </w:pPr>
            <w:r>
              <w:t>13526</w:t>
            </w:r>
            <w:r w:rsidR="00B64A1E" w:rsidRPr="00B64A1E">
              <w:t>0</w:t>
            </w:r>
            <w:r>
              <w:t>31</w:t>
            </w:r>
          </w:p>
        </w:tc>
        <w:tc>
          <w:tcPr>
            <w:tcW w:w="2004" w:type="dxa"/>
            <w:shd w:val="clear" w:color="auto" w:fill="auto"/>
            <w:vAlign w:val="center"/>
          </w:tcPr>
          <w:p w:rsidR="00B64A1E" w:rsidRPr="00B64A1E" w:rsidRDefault="00AC57C6" w:rsidP="009775AF">
            <w:pPr>
              <w:pStyle w:val="a5"/>
              <w:spacing w:afterLines="20" w:line="240" w:lineRule="exact"/>
              <w:jc w:val="right"/>
            </w:pPr>
            <w:r>
              <w:t>4</w:t>
            </w:r>
            <w:r w:rsidR="00CE4B2C">
              <w:t>5.</w:t>
            </w:r>
            <w:r>
              <w:t>44</w:t>
            </w:r>
          </w:p>
        </w:tc>
      </w:tr>
    </w:tbl>
    <w:p w:rsidR="00B64A1E" w:rsidRPr="009F5644" w:rsidRDefault="00B64A1E" w:rsidP="00A1194A">
      <w:pPr>
        <w:pStyle w:val="SingleTxtGC"/>
        <w:spacing w:before="100" w:line="240" w:lineRule="exact"/>
        <w:rPr>
          <w:rFonts w:hint="eastAsia"/>
          <w:sz w:val="18"/>
          <w:szCs w:val="18"/>
        </w:rPr>
      </w:pPr>
      <w:r w:rsidRPr="009F5644">
        <w:rPr>
          <w:rFonts w:eastAsia="KaiTi_GB2312"/>
          <w:sz w:val="18"/>
          <w:szCs w:val="18"/>
        </w:rPr>
        <w:t>资料来源</w:t>
      </w:r>
      <w:r w:rsidR="00A56990">
        <w:rPr>
          <w:sz w:val="18"/>
          <w:szCs w:val="18"/>
        </w:rPr>
        <w:t xml:space="preserve">: </w:t>
      </w:r>
      <w:r w:rsidRPr="009F5644">
        <w:rPr>
          <w:sz w:val="18"/>
          <w:szCs w:val="18"/>
        </w:rPr>
        <w:t>教育部统计资料</w:t>
      </w:r>
      <w:r w:rsidR="00AE5288">
        <w:rPr>
          <w:rFonts w:hint="eastAsia"/>
          <w:sz w:val="18"/>
          <w:szCs w:val="18"/>
        </w:rPr>
        <w:t>。</w:t>
      </w:r>
    </w:p>
    <w:p w:rsidR="00B64A1E" w:rsidRPr="00B64A1E" w:rsidRDefault="00AC57C6" w:rsidP="009D77E0">
      <w:pPr>
        <w:pStyle w:val="SingleTxtGC"/>
        <w:spacing w:before="360"/>
      </w:pPr>
      <w:r>
        <w:t>15</w:t>
      </w:r>
      <w:r w:rsidR="00CE4B2C">
        <w:t>1.</w:t>
      </w:r>
      <w:r w:rsidR="009F5644">
        <w:rPr>
          <w:rFonts w:hint="eastAsia"/>
        </w:rPr>
        <w:t xml:space="preserve"> </w:t>
      </w:r>
      <w:r w:rsidR="00B64A1E" w:rsidRPr="00B64A1E">
        <w:t xml:space="preserve"> </w:t>
      </w:r>
      <w:r w:rsidR="00B64A1E" w:rsidRPr="00B64A1E">
        <w:t>从教师比例上看</w:t>
      </w:r>
      <w:r w:rsidR="00CE4B2C">
        <w:t>，</w:t>
      </w:r>
      <w:r>
        <w:t>2</w:t>
      </w:r>
      <w:r w:rsidR="00B64A1E" w:rsidRPr="00B64A1E">
        <w:t>0</w:t>
      </w:r>
      <w:r>
        <w:t>1</w:t>
      </w:r>
      <w:r w:rsidR="00B64A1E" w:rsidRPr="00B64A1E">
        <w:t>0</w:t>
      </w:r>
      <w:r w:rsidR="00B64A1E" w:rsidRPr="00B64A1E">
        <w:t>年普通高等学校女教师比例为</w:t>
      </w:r>
      <w:r>
        <w:t>4</w:t>
      </w:r>
      <w:r w:rsidR="00CE4B2C">
        <w:t>6.</w:t>
      </w:r>
      <w:r>
        <w:t>48</w:t>
      </w:r>
      <w:r w:rsidR="00CE4B2C">
        <w:t>%</w:t>
      </w:r>
      <w:r w:rsidR="00CE4B2C">
        <w:t>，</w:t>
      </w:r>
      <w:r w:rsidR="00B64A1E" w:rsidRPr="00B64A1E">
        <w:t>普通高中为</w:t>
      </w:r>
      <w:r>
        <w:t>4</w:t>
      </w:r>
      <w:r w:rsidR="00CE4B2C">
        <w:t>7.</w:t>
      </w:r>
      <w:r>
        <w:t>66</w:t>
      </w:r>
      <w:r w:rsidR="00CE4B2C">
        <w:t>%</w:t>
      </w:r>
      <w:r w:rsidR="00CE4B2C">
        <w:t>，</w:t>
      </w:r>
      <w:r w:rsidR="00B64A1E" w:rsidRPr="00B64A1E">
        <w:t>普通初中为</w:t>
      </w:r>
      <w:r>
        <w:t>4</w:t>
      </w:r>
      <w:r w:rsidR="00CE4B2C">
        <w:t>9.</w:t>
      </w:r>
      <w:r>
        <w:t>48</w:t>
      </w:r>
      <w:r w:rsidR="00CE4B2C">
        <w:t>%</w:t>
      </w:r>
      <w:r w:rsidR="00CE4B2C">
        <w:t>，</w:t>
      </w:r>
      <w:r w:rsidR="00B64A1E" w:rsidRPr="00B64A1E">
        <w:t>普通小学为</w:t>
      </w:r>
      <w:r>
        <w:t>5</w:t>
      </w:r>
      <w:r w:rsidR="00CE4B2C">
        <w:t>7.</w:t>
      </w:r>
      <w:r>
        <w:t>95</w:t>
      </w:r>
      <w:r w:rsidR="00CE4B2C">
        <w:t>%</w:t>
      </w:r>
      <w:r w:rsidR="00010809">
        <w:rPr>
          <w:rFonts w:hint="eastAsia"/>
        </w:rPr>
        <w:t xml:space="preserve"> </w:t>
      </w:r>
      <w:r w:rsidR="00CE4B2C">
        <w:t>(</w:t>
      </w:r>
      <w:r w:rsidR="00B64A1E" w:rsidRPr="00B64A1E">
        <w:t>见附件</w:t>
      </w:r>
      <w:r>
        <w:t>1</w:t>
      </w:r>
      <w:r w:rsidR="00B64A1E" w:rsidRPr="00B64A1E">
        <w:t>0</w:t>
      </w:r>
      <w:r w:rsidR="00CE4B2C">
        <w:t>)</w:t>
      </w:r>
      <w:r w:rsidR="00B64A1E" w:rsidRPr="00B64A1E">
        <w:t>。</w:t>
      </w:r>
    </w:p>
    <w:p w:rsidR="00B64A1E" w:rsidRPr="00B64A1E" w:rsidRDefault="009F5644" w:rsidP="00150B5C">
      <w:pPr>
        <w:pStyle w:val="H1GC"/>
      </w:pPr>
      <w:r>
        <w:rPr>
          <w:rFonts w:hint="eastAsia"/>
        </w:rPr>
        <w:tab/>
      </w:r>
      <w:r>
        <w:rPr>
          <w:rFonts w:hint="eastAsia"/>
        </w:rPr>
        <w:tab/>
      </w:r>
      <w:r w:rsidR="00B64A1E" w:rsidRPr="00B64A1E">
        <w:t>第</w:t>
      </w:r>
      <w:r w:rsidR="00AC57C6">
        <w:t>11</w:t>
      </w:r>
      <w:r w:rsidR="00B64A1E" w:rsidRPr="00B64A1E">
        <w:t>条</w:t>
      </w:r>
      <w:r>
        <w:rPr>
          <w:rFonts w:hint="eastAsia"/>
        </w:rPr>
        <w:br/>
      </w:r>
      <w:r w:rsidR="00B64A1E" w:rsidRPr="00B64A1E">
        <w:t>妇女就业</w:t>
      </w:r>
    </w:p>
    <w:p w:rsidR="00B64A1E" w:rsidRPr="00B64A1E" w:rsidRDefault="00AC57C6" w:rsidP="00B64A1E">
      <w:pPr>
        <w:pStyle w:val="SingleTxtGC"/>
      </w:pPr>
      <w:r>
        <w:t>15</w:t>
      </w:r>
      <w:r w:rsidR="00CE4B2C">
        <w:t>2.</w:t>
      </w:r>
      <w:r w:rsidR="00B64A1E" w:rsidRPr="00B64A1E">
        <w:t xml:space="preserve"> </w:t>
      </w:r>
      <w:r w:rsidR="009F5644">
        <w:rPr>
          <w:rFonts w:hint="eastAsia"/>
        </w:rPr>
        <w:t xml:space="preserve"> </w:t>
      </w:r>
      <w:r w:rsidR="00B64A1E" w:rsidRPr="00B64A1E">
        <w:t>中国积极回应消歧委员会在第</w:t>
      </w:r>
      <w:r>
        <w:t>29</w:t>
      </w:r>
      <w:r w:rsidR="00B64A1E" w:rsidRPr="00B64A1E">
        <w:t>和</w:t>
      </w:r>
      <w:r>
        <w:t>3</w:t>
      </w:r>
      <w:r w:rsidR="00B64A1E" w:rsidRPr="00B64A1E">
        <w:t>0</w:t>
      </w:r>
      <w:r w:rsidR="00B64A1E" w:rsidRPr="00B64A1E">
        <w:t>条结论性意见中就妇女就业问题提出的一些关切和建议</w:t>
      </w:r>
      <w:r w:rsidR="00CE4B2C">
        <w:t>，</w:t>
      </w:r>
      <w:r w:rsidR="00B64A1E" w:rsidRPr="00B64A1E">
        <w:t>政府有关职能部门整合各方资源</w:t>
      </w:r>
      <w:r w:rsidR="00CE4B2C">
        <w:t>，</w:t>
      </w:r>
      <w:r w:rsidR="00B64A1E" w:rsidRPr="00B64A1E">
        <w:t>努力</w:t>
      </w:r>
      <w:r w:rsidR="00B64A1E" w:rsidRPr="00B64A1E">
        <w:rPr>
          <w:bCs/>
        </w:rPr>
        <w:t>消除劳动力市场的性别歧视</w:t>
      </w:r>
      <w:r w:rsidR="00CE4B2C">
        <w:rPr>
          <w:bCs/>
        </w:rPr>
        <w:t>，</w:t>
      </w:r>
      <w:r w:rsidR="00B64A1E" w:rsidRPr="00B64A1E">
        <w:rPr>
          <w:bCs/>
        </w:rPr>
        <w:t>加强劳动监察</w:t>
      </w:r>
      <w:r w:rsidR="00CE4B2C">
        <w:rPr>
          <w:bCs/>
        </w:rPr>
        <w:t>，</w:t>
      </w:r>
      <w:r w:rsidR="00B64A1E" w:rsidRPr="00B64A1E">
        <w:rPr>
          <w:bCs/>
        </w:rPr>
        <w:t>通过多种渠道</w:t>
      </w:r>
      <w:r w:rsidR="00B64A1E" w:rsidRPr="00B64A1E">
        <w:t>引导并支持</w:t>
      </w:r>
      <w:r w:rsidR="00B64A1E" w:rsidRPr="00B64A1E">
        <w:rPr>
          <w:bCs/>
        </w:rPr>
        <w:t>城乡妇女就业和创业。</w:t>
      </w:r>
      <w:r>
        <w:t>2</w:t>
      </w:r>
      <w:r w:rsidR="00B64A1E" w:rsidRPr="00B64A1E">
        <w:t>00</w:t>
      </w:r>
      <w:r>
        <w:t>9</w:t>
      </w:r>
      <w:r w:rsidR="00B64A1E" w:rsidRPr="00B64A1E">
        <w:t>年中国就业人口总数达</w:t>
      </w:r>
      <w:r w:rsidR="00CE4B2C">
        <w:t>7.</w:t>
      </w:r>
      <w:r>
        <w:t>8</w:t>
      </w:r>
      <w:r w:rsidR="00B64A1E" w:rsidRPr="00B64A1E">
        <w:t>0</w:t>
      </w:r>
      <w:r w:rsidR="00B64A1E" w:rsidRPr="00B64A1E">
        <w:t>亿</w:t>
      </w:r>
      <w:r w:rsidR="00CE4B2C">
        <w:t>，</w:t>
      </w:r>
      <w:r w:rsidR="00B64A1E" w:rsidRPr="00B64A1E">
        <w:t>其中女性为</w:t>
      </w:r>
      <w:r>
        <w:t>4</w:t>
      </w:r>
      <w:r w:rsidR="00CE4B2C">
        <w:t>5.</w:t>
      </w:r>
      <w:r>
        <w:t>4</w:t>
      </w:r>
      <w:r w:rsidR="00CE4B2C">
        <w:t>%</w:t>
      </w:r>
      <w:r w:rsidR="00B64A1E" w:rsidRPr="00B64A1E">
        <w:t>。全国城镇单位就业人员</w:t>
      </w:r>
      <w:r w:rsidR="00CE4B2C">
        <w:t>1.</w:t>
      </w:r>
      <w:r>
        <w:t>26</w:t>
      </w:r>
      <w:r w:rsidR="00B64A1E" w:rsidRPr="00B64A1E">
        <w:t>亿</w:t>
      </w:r>
      <w:r w:rsidR="00CE4B2C">
        <w:t>，</w:t>
      </w:r>
      <w:r w:rsidR="00B64A1E" w:rsidRPr="00B64A1E">
        <w:t>其中女性为</w:t>
      </w:r>
      <w:r>
        <w:t>4679</w:t>
      </w:r>
      <w:r w:rsidR="00B64A1E" w:rsidRPr="00B64A1E">
        <w:t>万</w:t>
      </w:r>
      <w:r w:rsidR="00CE4B2C">
        <w:t>，</w:t>
      </w:r>
      <w:r w:rsidR="00B64A1E" w:rsidRPr="00B64A1E">
        <w:t>占</w:t>
      </w:r>
      <w:r>
        <w:t>3</w:t>
      </w:r>
      <w:r w:rsidR="00CE4B2C">
        <w:t>7.</w:t>
      </w:r>
      <w:r>
        <w:t>2</w:t>
      </w:r>
      <w:r w:rsidR="00CE4B2C">
        <w:t>%</w:t>
      </w:r>
      <w:r w:rsidR="00B64A1E" w:rsidRPr="00B64A1E">
        <w:t>。中国妇女从业的范围和种类不断扩大</w:t>
      </w:r>
      <w:r w:rsidR="00CE4B2C">
        <w:t>，</w:t>
      </w:r>
      <w:r w:rsidR="00B64A1E" w:rsidRPr="00B64A1E">
        <w:t>越来越多的妇女进入金融、商贸、通讯、生物科学、航天、能源等高新技术领域。据</w:t>
      </w:r>
      <w:r>
        <w:t>2</w:t>
      </w:r>
      <w:r w:rsidR="00B64A1E" w:rsidRPr="00B64A1E">
        <w:t>00</w:t>
      </w:r>
      <w:r>
        <w:t>9</w:t>
      </w:r>
      <w:r w:rsidR="00B64A1E" w:rsidRPr="00B64A1E">
        <w:t>年统计显示</w:t>
      </w:r>
      <w:r w:rsidR="00CE4B2C">
        <w:t>，</w:t>
      </w:r>
      <w:r w:rsidR="00B64A1E" w:rsidRPr="00B64A1E">
        <w:t>全国科技工作者人数为</w:t>
      </w:r>
      <w:r>
        <w:t>318</w:t>
      </w:r>
      <w:r w:rsidR="00B64A1E" w:rsidRPr="00B64A1E">
        <w:t>万余人</w:t>
      </w:r>
      <w:r w:rsidR="00CE4B2C">
        <w:t>，</w:t>
      </w:r>
      <w:r w:rsidR="00B64A1E" w:rsidRPr="00B64A1E">
        <w:t>其中女性人数近</w:t>
      </w:r>
      <w:r>
        <w:t>79</w:t>
      </w:r>
      <w:r w:rsidR="00B64A1E" w:rsidRPr="00B64A1E">
        <w:t>万</w:t>
      </w:r>
      <w:r w:rsidR="00CE4B2C">
        <w:t>，</w:t>
      </w:r>
      <w:r w:rsidR="00B64A1E" w:rsidRPr="00B64A1E">
        <w:t>占科技工作者总人数的</w:t>
      </w:r>
      <w:r>
        <w:t>2</w:t>
      </w:r>
      <w:r w:rsidR="00CE4B2C">
        <w:t>4.</w:t>
      </w:r>
      <w:r>
        <w:t>8</w:t>
      </w:r>
      <w:r w:rsidR="00CE4B2C">
        <w:t>%</w:t>
      </w:r>
      <w:r w:rsidR="00B64A1E" w:rsidRPr="00B64A1E">
        <w:t>。</w:t>
      </w:r>
    </w:p>
    <w:p w:rsidR="00B64A1E" w:rsidRPr="00B64A1E" w:rsidRDefault="00AC57C6" w:rsidP="00B64A1E">
      <w:pPr>
        <w:pStyle w:val="SingleTxtGC"/>
        <w:rPr>
          <w:bCs/>
        </w:rPr>
      </w:pPr>
      <w:r>
        <w:rPr>
          <w:bCs/>
        </w:rPr>
        <w:t>15</w:t>
      </w:r>
      <w:r w:rsidR="00CE4B2C">
        <w:rPr>
          <w:bCs/>
        </w:rPr>
        <w:t>3.</w:t>
      </w:r>
      <w:r w:rsidR="00CE4B2C">
        <w:rPr>
          <w:rFonts w:hint="eastAsia"/>
          <w:bCs/>
        </w:rPr>
        <w:t xml:space="preserve"> </w:t>
      </w:r>
      <w:r w:rsidR="00B64A1E" w:rsidRPr="00B64A1E">
        <w:rPr>
          <w:bCs/>
        </w:rPr>
        <w:t xml:space="preserve"> </w:t>
      </w:r>
      <w:r w:rsidR="00B64A1E" w:rsidRPr="00B64A1E">
        <w:rPr>
          <w:bCs/>
        </w:rPr>
        <w:t>在消除就业和职业歧视方面</w:t>
      </w:r>
      <w:r w:rsidR="00CE4B2C">
        <w:rPr>
          <w:bCs/>
        </w:rPr>
        <w:t>，</w:t>
      </w:r>
      <w:r>
        <w:rPr>
          <w:bCs/>
        </w:rPr>
        <w:t>2</w:t>
      </w:r>
      <w:r w:rsidR="00B64A1E" w:rsidRPr="00B64A1E">
        <w:rPr>
          <w:bCs/>
        </w:rPr>
        <w:t>00</w:t>
      </w:r>
      <w:r>
        <w:rPr>
          <w:bCs/>
        </w:rPr>
        <w:t>6</w:t>
      </w:r>
      <w:r w:rsidR="00B64A1E" w:rsidRPr="00B64A1E">
        <w:rPr>
          <w:bCs/>
        </w:rPr>
        <w:t>年</w:t>
      </w:r>
      <w:r>
        <w:rPr>
          <w:bCs/>
        </w:rPr>
        <w:t>1</w:t>
      </w:r>
      <w:r w:rsidR="00B64A1E" w:rsidRPr="00B64A1E">
        <w:rPr>
          <w:bCs/>
        </w:rPr>
        <w:t>月</w:t>
      </w:r>
      <w:r w:rsidR="00CE4B2C">
        <w:rPr>
          <w:bCs/>
        </w:rPr>
        <w:t>，</w:t>
      </w:r>
      <w:r w:rsidR="00B64A1E" w:rsidRPr="00B64A1E">
        <w:rPr>
          <w:bCs/>
        </w:rPr>
        <w:t>中国批准了国际劳工组织《</w:t>
      </w:r>
      <w:r>
        <w:rPr>
          <w:bCs/>
        </w:rPr>
        <w:t>1958</w:t>
      </w:r>
      <w:r w:rsidR="00B64A1E" w:rsidRPr="00B64A1E">
        <w:rPr>
          <w:bCs/>
        </w:rPr>
        <w:t>年消除就业和职业歧视公约》</w:t>
      </w:r>
      <w:r w:rsidR="00CE4B2C">
        <w:rPr>
          <w:bCs/>
        </w:rPr>
        <w:t>，</w:t>
      </w:r>
      <w:r>
        <w:rPr>
          <w:bCs/>
        </w:rPr>
        <w:t>2</w:t>
      </w:r>
      <w:r w:rsidR="00B64A1E" w:rsidRPr="00B64A1E">
        <w:rPr>
          <w:bCs/>
        </w:rPr>
        <w:t>00</w:t>
      </w:r>
      <w:r>
        <w:rPr>
          <w:bCs/>
        </w:rPr>
        <w:t>7</w:t>
      </w:r>
      <w:r w:rsidR="00B64A1E" w:rsidRPr="00B64A1E">
        <w:rPr>
          <w:bCs/>
        </w:rPr>
        <w:t>年</w:t>
      </w:r>
      <w:r>
        <w:rPr>
          <w:bCs/>
        </w:rPr>
        <w:t>8</w:t>
      </w:r>
      <w:r w:rsidR="00B64A1E" w:rsidRPr="00B64A1E">
        <w:rPr>
          <w:bCs/>
        </w:rPr>
        <w:t>月</w:t>
      </w:r>
      <w:r>
        <w:rPr>
          <w:bCs/>
        </w:rPr>
        <w:t>3</w:t>
      </w:r>
      <w:r w:rsidR="00B64A1E" w:rsidRPr="00B64A1E">
        <w:rPr>
          <w:bCs/>
        </w:rPr>
        <w:t>0</w:t>
      </w:r>
      <w:r w:rsidR="00B64A1E" w:rsidRPr="00B64A1E">
        <w:rPr>
          <w:bCs/>
        </w:rPr>
        <w:t>日由全国人大常委会审议通过的《中华人民共和国就业促进法》专设</w:t>
      </w:r>
      <w:r>
        <w:rPr>
          <w:rFonts w:hint="eastAsia"/>
          <w:bCs/>
        </w:rPr>
        <w:t>“</w:t>
      </w:r>
      <w:r w:rsidR="00B64A1E" w:rsidRPr="00B64A1E">
        <w:rPr>
          <w:bCs/>
        </w:rPr>
        <w:t>公平就业</w:t>
      </w:r>
      <w:r>
        <w:rPr>
          <w:rFonts w:hint="eastAsia"/>
          <w:bCs/>
        </w:rPr>
        <w:t>”</w:t>
      </w:r>
      <w:r w:rsidR="00B64A1E" w:rsidRPr="00B64A1E">
        <w:rPr>
          <w:bCs/>
        </w:rPr>
        <w:t>一章</w:t>
      </w:r>
      <w:r w:rsidR="00CE4B2C">
        <w:rPr>
          <w:bCs/>
        </w:rPr>
        <w:t>，</w:t>
      </w:r>
      <w:r w:rsidR="00B64A1E" w:rsidRPr="00B64A1E">
        <w:rPr>
          <w:bCs/>
        </w:rPr>
        <w:t>要求用人单位招用人员</w:t>
      </w:r>
      <w:r w:rsidR="00CE4B2C">
        <w:rPr>
          <w:bCs/>
        </w:rPr>
        <w:t>，</w:t>
      </w:r>
      <w:r w:rsidR="00B64A1E" w:rsidRPr="00B64A1E">
        <w:rPr>
          <w:bCs/>
        </w:rPr>
        <w:t>不得违反法律规定</w:t>
      </w:r>
      <w:r w:rsidR="00CE4B2C">
        <w:rPr>
          <w:rFonts w:hint="eastAsia"/>
          <w:bCs/>
        </w:rPr>
        <w:t>，</w:t>
      </w:r>
      <w:r w:rsidR="00B64A1E" w:rsidRPr="00B64A1E">
        <w:rPr>
          <w:bCs/>
        </w:rPr>
        <w:t>以性别为由拒绝录用妇女或者提高对妇女的录用标准</w:t>
      </w:r>
      <w:r w:rsidR="00CE4B2C">
        <w:rPr>
          <w:bCs/>
        </w:rPr>
        <w:t>，</w:t>
      </w:r>
      <w:r w:rsidR="00B64A1E" w:rsidRPr="00B64A1E">
        <w:rPr>
          <w:bCs/>
        </w:rPr>
        <w:t>并规定违反本法规定</w:t>
      </w:r>
      <w:r w:rsidR="00CE4B2C">
        <w:rPr>
          <w:bCs/>
        </w:rPr>
        <w:t>，</w:t>
      </w:r>
      <w:r w:rsidR="00B64A1E" w:rsidRPr="00B64A1E">
        <w:rPr>
          <w:bCs/>
        </w:rPr>
        <w:t>实施就业歧视的</w:t>
      </w:r>
      <w:r w:rsidR="00CE4B2C">
        <w:rPr>
          <w:bCs/>
        </w:rPr>
        <w:t>，</w:t>
      </w:r>
      <w:r w:rsidR="00B64A1E" w:rsidRPr="00B64A1E">
        <w:rPr>
          <w:bCs/>
        </w:rPr>
        <w:t>劳动者可以向人民法院提起诉讼。这就明确了就业歧视的法律救济途径</w:t>
      </w:r>
      <w:r w:rsidR="00CE4B2C">
        <w:rPr>
          <w:bCs/>
        </w:rPr>
        <w:t>，</w:t>
      </w:r>
      <w:r w:rsidR="00B64A1E" w:rsidRPr="00B64A1E">
        <w:rPr>
          <w:bCs/>
        </w:rPr>
        <w:t>为就业权利受到侵害的妇女提供了司法保护。河北、吉林、江西、湖南、广东、西藏和陕西等在就业促进法实施办法或就业促进条例中</w:t>
      </w:r>
      <w:r w:rsidR="00CE4B2C">
        <w:rPr>
          <w:bCs/>
        </w:rPr>
        <w:t>，</w:t>
      </w:r>
      <w:r w:rsidR="00B64A1E" w:rsidRPr="00B64A1E">
        <w:rPr>
          <w:bCs/>
        </w:rPr>
        <w:t>进一步明确男女公平就业的规定。</w:t>
      </w:r>
    </w:p>
    <w:p w:rsidR="00B64A1E" w:rsidRPr="00B64A1E" w:rsidRDefault="00AC57C6" w:rsidP="00B64A1E">
      <w:pPr>
        <w:pStyle w:val="SingleTxtGC"/>
        <w:rPr>
          <w:bCs/>
        </w:rPr>
      </w:pPr>
      <w:r>
        <w:rPr>
          <w:bCs/>
        </w:rPr>
        <w:t>15</w:t>
      </w:r>
      <w:r w:rsidR="00CE4B2C">
        <w:rPr>
          <w:bCs/>
        </w:rPr>
        <w:t>4.</w:t>
      </w:r>
      <w:r w:rsidR="00B64A1E" w:rsidRPr="00B64A1E">
        <w:rPr>
          <w:bCs/>
        </w:rPr>
        <w:t xml:space="preserve"> </w:t>
      </w:r>
      <w:r w:rsidR="00CE4B2C">
        <w:rPr>
          <w:rFonts w:hint="eastAsia"/>
          <w:bCs/>
        </w:rPr>
        <w:t xml:space="preserve"> </w:t>
      </w:r>
      <w:r w:rsidR="00B64A1E" w:rsidRPr="00B64A1E">
        <w:rPr>
          <w:bCs/>
        </w:rPr>
        <w:t>为贯彻《中华人民共和国就业促进法》</w:t>
      </w:r>
      <w:r w:rsidR="00CE4B2C">
        <w:rPr>
          <w:bCs/>
        </w:rPr>
        <w:t>，</w:t>
      </w:r>
      <w:r>
        <w:rPr>
          <w:bCs/>
        </w:rPr>
        <w:t>2</w:t>
      </w:r>
      <w:r w:rsidR="00B64A1E" w:rsidRPr="00B64A1E">
        <w:rPr>
          <w:bCs/>
        </w:rPr>
        <w:t>00</w:t>
      </w:r>
      <w:r>
        <w:rPr>
          <w:bCs/>
        </w:rPr>
        <w:t>7</w:t>
      </w:r>
      <w:r w:rsidR="00B64A1E" w:rsidRPr="00B64A1E">
        <w:rPr>
          <w:bCs/>
        </w:rPr>
        <w:t>年</w:t>
      </w:r>
      <w:r>
        <w:rPr>
          <w:bCs/>
        </w:rPr>
        <w:t>11</w:t>
      </w:r>
      <w:r w:rsidR="00B64A1E" w:rsidRPr="00B64A1E">
        <w:rPr>
          <w:bCs/>
        </w:rPr>
        <w:t>月原劳动和社会保障部</w:t>
      </w:r>
      <w:r w:rsidR="00CE4B2C">
        <w:rPr>
          <w:bCs/>
        </w:rPr>
        <w:t>(</w:t>
      </w:r>
      <w:r w:rsidR="00B64A1E" w:rsidRPr="00B64A1E">
        <w:rPr>
          <w:bCs/>
        </w:rPr>
        <w:t>现人力资源和社会保障部</w:t>
      </w:r>
      <w:r w:rsidR="00CE4B2C">
        <w:rPr>
          <w:bCs/>
        </w:rPr>
        <w:t>)</w:t>
      </w:r>
      <w:r w:rsidR="00B64A1E" w:rsidRPr="00B64A1E">
        <w:rPr>
          <w:bCs/>
        </w:rPr>
        <w:t>部长签署</w:t>
      </w:r>
      <w:r>
        <w:rPr>
          <w:bCs/>
        </w:rPr>
        <w:t>28</w:t>
      </w:r>
      <w:r w:rsidR="00B64A1E" w:rsidRPr="00B64A1E">
        <w:rPr>
          <w:bCs/>
        </w:rPr>
        <w:t>号令</w:t>
      </w:r>
      <w:r w:rsidR="00CE4B2C">
        <w:rPr>
          <w:bCs/>
        </w:rPr>
        <w:t>，</w:t>
      </w:r>
      <w:r w:rsidR="00B64A1E" w:rsidRPr="00B64A1E">
        <w:rPr>
          <w:bCs/>
        </w:rPr>
        <w:t>于</w:t>
      </w:r>
      <w:r>
        <w:rPr>
          <w:bCs/>
        </w:rPr>
        <w:t>2</w:t>
      </w:r>
      <w:r w:rsidR="00B64A1E" w:rsidRPr="00B64A1E">
        <w:rPr>
          <w:bCs/>
        </w:rPr>
        <w:t>00</w:t>
      </w:r>
      <w:r>
        <w:rPr>
          <w:bCs/>
        </w:rPr>
        <w:t>8</w:t>
      </w:r>
      <w:r w:rsidR="00B64A1E" w:rsidRPr="00B64A1E">
        <w:rPr>
          <w:bCs/>
        </w:rPr>
        <w:t>年</w:t>
      </w:r>
      <w:r>
        <w:rPr>
          <w:bCs/>
        </w:rPr>
        <w:t>1</w:t>
      </w:r>
      <w:r w:rsidR="00B64A1E" w:rsidRPr="00B64A1E">
        <w:rPr>
          <w:bCs/>
        </w:rPr>
        <w:t>月</w:t>
      </w:r>
      <w:r>
        <w:rPr>
          <w:bCs/>
        </w:rPr>
        <w:t>1</w:t>
      </w:r>
      <w:r w:rsidR="00B64A1E" w:rsidRPr="00B64A1E">
        <w:rPr>
          <w:bCs/>
        </w:rPr>
        <w:t>日起实施《就业服务与就业管理规定》。该规定重申了公平就业的有关内容</w:t>
      </w:r>
      <w:r w:rsidR="00CE4B2C">
        <w:rPr>
          <w:bCs/>
        </w:rPr>
        <w:t>，</w:t>
      </w:r>
      <w:r w:rsidR="00B64A1E" w:rsidRPr="00B64A1E">
        <w:rPr>
          <w:bCs/>
        </w:rPr>
        <w:t>并提出</w:t>
      </w:r>
      <w:r w:rsidR="00756278">
        <w:rPr>
          <w:bCs/>
        </w:rPr>
        <w:t>.</w:t>
      </w:r>
      <w:r w:rsidR="00B64A1E" w:rsidRPr="00B64A1E">
        <w:rPr>
          <w:bCs/>
        </w:rPr>
        <w:t>劳动者就业</w:t>
      </w:r>
      <w:r w:rsidR="00CE4B2C">
        <w:rPr>
          <w:bCs/>
        </w:rPr>
        <w:t>，</w:t>
      </w:r>
      <w:r w:rsidR="00B64A1E" w:rsidRPr="00B64A1E">
        <w:rPr>
          <w:bCs/>
        </w:rPr>
        <w:t>不因民族、种族、性别、宗教信仰等不同而受歧视。用人单位录用女职工</w:t>
      </w:r>
      <w:r w:rsidR="00CE4B2C">
        <w:rPr>
          <w:bCs/>
        </w:rPr>
        <w:t>，</w:t>
      </w:r>
      <w:r w:rsidR="00B64A1E" w:rsidRPr="00B64A1E">
        <w:rPr>
          <w:bCs/>
        </w:rPr>
        <w:t>不得在劳动合同中规定限制女职工结婚、生育的内容。</w:t>
      </w:r>
      <w:r>
        <w:t>2</w:t>
      </w:r>
      <w:r w:rsidR="00B64A1E" w:rsidRPr="00B64A1E">
        <w:t>00</w:t>
      </w:r>
      <w:r>
        <w:t>8</w:t>
      </w:r>
      <w:r w:rsidR="00B64A1E" w:rsidRPr="00B64A1E">
        <w:t>年开始实施的劳动合同法第</w:t>
      </w:r>
      <w:r>
        <w:t>4</w:t>
      </w:r>
      <w:r w:rsidR="00B64A1E" w:rsidRPr="00B64A1E">
        <w:t>0</w:t>
      </w:r>
      <w:r w:rsidR="00B64A1E" w:rsidRPr="00B64A1E">
        <w:t>条和第</w:t>
      </w:r>
      <w:r>
        <w:t>41</w:t>
      </w:r>
      <w:r w:rsidR="00B64A1E" w:rsidRPr="00B64A1E">
        <w:t>条明确了用人单位可解除劳动合同、裁员的条件</w:t>
      </w:r>
      <w:r w:rsidR="00CE4B2C">
        <w:t>，</w:t>
      </w:r>
      <w:r w:rsidR="00B64A1E" w:rsidRPr="00B64A1E">
        <w:t>但第</w:t>
      </w:r>
      <w:r>
        <w:t>42</w:t>
      </w:r>
      <w:r w:rsidR="00B64A1E" w:rsidRPr="00B64A1E">
        <w:t>条和第</w:t>
      </w:r>
      <w:r>
        <w:t>45</w:t>
      </w:r>
      <w:r w:rsidR="00B64A1E" w:rsidRPr="00B64A1E">
        <w:t>条明确规定</w:t>
      </w:r>
      <w:r w:rsidR="00CE4B2C">
        <w:t>，</w:t>
      </w:r>
      <w:r w:rsidR="00B64A1E" w:rsidRPr="00B64A1E">
        <w:t>对处于孕期、产期、哺乳期的女职工</w:t>
      </w:r>
      <w:r w:rsidR="00CE4B2C">
        <w:t>，</w:t>
      </w:r>
      <w:r w:rsidR="00B64A1E" w:rsidRPr="00B64A1E">
        <w:t>用人单位不得依照第</w:t>
      </w:r>
      <w:r>
        <w:t>4</w:t>
      </w:r>
      <w:r w:rsidR="00B64A1E" w:rsidRPr="00B64A1E">
        <w:t>0</w:t>
      </w:r>
      <w:r w:rsidR="00B64A1E" w:rsidRPr="00B64A1E">
        <w:t>和第</w:t>
      </w:r>
      <w:r>
        <w:t>41</w:t>
      </w:r>
      <w:r w:rsidR="00B64A1E" w:rsidRPr="00B64A1E">
        <w:t>条解除与其劳动合同</w:t>
      </w:r>
      <w:r w:rsidR="00CE4B2C">
        <w:t>，</w:t>
      </w:r>
      <w:r w:rsidR="00B64A1E" w:rsidRPr="00B64A1E">
        <w:t>劳动合同期满时应当延续至相应情形消失时终止。</w:t>
      </w:r>
    </w:p>
    <w:p w:rsidR="00B64A1E" w:rsidRPr="00B64A1E" w:rsidRDefault="00AC57C6" w:rsidP="00B64A1E">
      <w:pPr>
        <w:pStyle w:val="SingleTxtGC"/>
      </w:pPr>
      <w:r>
        <w:t>15</w:t>
      </w:r>
      <w:r w:rsidR="00CE4B2C">
        <w:t>5.</w:t>
      </w:r>
      <w:r w:rsidR="00B64A1E" w:rsidRPr="00B64A1E">
        <w:t xml:space="preserve"> </w:t>
      </w:r>
      <w:r w:rsidR="00CE4B2C">
        <w:rPr>
          <w:rFonts w:hint="eastAsia"/>
        </w:rPr>
        <w:t xml:space="preserve"> </w:t>
      </w:r>
      <w:r w:rsidR="00B64A1E" w:rsidRPr="00B64A1E">
        <w:t>中国法律保障女职工享受带薪产假。《</w:t>
      </w:r>
      <w:r w:rsidR="00B64A1E" w:rsidRPr="00B64A1E">
        <w:rPr>
          <w:bCs/>
        </w:rPr>
        <w:t>中华人民共和国</w:t>
      </w:r>
      <w:r w:rsidR="00B64A1E" w:rsidRPr="00B64A1E">
        <w:t>劳动法》规定女职工生育享受不少于</w:t>
      </w:r>
      <w:r>
        <w:t>9</w:t>
      </w:r>
      <w:r w:rsidR="00B64A1E" w:rsidRPr="00B64A1E">
        <w:t>0</w:t>
      </w:r>
      <w:r w:rsidR="00B64A1E" w:rsidRPr="00B64A1E">
        <w:t>天的产假。《女职工劳动保护规定》对产假作了进一步规定</w:t>
      </w:r>
      <w:r w:rsidR="00CE4B2C">
        <w:t>，</w:t>
      </w:r>
      <w:r w:rsidR="00B64A1E" w:rsidRPr="00B64A1E">
        <w:t>如</w:t>
      </w:r>
      <w:r>
        <w:t>9</w:t>
      </w:r>
      <w:r w:rsidR="00B64A1E" w:rsidRPr="00B64A1E">
        <w:t>0</w:t>
      </w:r>
      <w:r w:rsidR="00B64A1E" w:rsidRPr="00B64A1E">
        <w:t>天产假中可以产前休假</w:t>
      </w:r>
      <w:r>
        <w:t>15</w:t>
      </w:r>
      <w:r w:rsidR="00B64A1E" w:rsidRPr="00B64A1E">
        <w:t>天</w:t>
      </w:r>
      <w:r w:rsidR="00CE4B2C">
        <w:t>；</w:t>
      </w:r>
      <w:r w:rsidR="00B64A1E" w:rsidRPr="00B64A1E">
        <w:t>难产的</w:t>
      </w:r>
      <w:r w:rsidR="00CE4B2C">
        <w:t>，</w:t>
      </w:r>
      <w:r w:rsidR="00B64A1E" w:rsidRPr="00B64A1E">
        <w:t>增加产假</w:t>
      </w:r>
      <w:r>
        <w:t>15</w:t>
      </w:r>
      <w:r w:rsidR="00B64A1E" w:rsidRPr="00B64A1E">
        <w:t>天</w:t>
      </w:r>
      <w:r w:rsidR="00CE4B2C">
        <w:t>；</w:t>
      </w:r>
      <w:r w:rsidR="00B64A1E" w:rsidRPr="00B64A1E">
        <w:t>多胞胎生育的</w:t>
      </w:r>
      <w:r w:rsidR="00CE4B2C">
        <w:t>，</w:t>
      </w:r>
      <w:r w:rsidR="00B64A1E" w:rsidRPr="00B64A1E">
        <w:t>每多生育</w:t>
      </w:r>
      <w:r>
        <w:t>1</w:t>
      </w:r>
      <w:r w:rsidR="00B64A1E" w:rsidRPr="00B64A1E">
        <w:t>个婴儿</w:t>
      </w:r>
      <w:r w:rsidR="00CE4B2C">
        <w:t>，</w:t>
      </w:r>
      <w:r w:rsidR="00B64A1E" w:rsidRPr="00B64A1E">
        <w:t>增加产假</w:t>
      </w:r>
      <w:r>
        <w:t>15</w:t>
      </w:r>
      <w:r w:rsidR="00B64A1E" w:rsidRPr="00B64A1E">
        <w:t>天。《企业职工生育保险试行办法》对产假期间的薪酬来源规定如下</w:t>
      </w:r>
      <w:r w:rsidR="00756278">
        <w:t>.</w:t>
      </w:r>
      <w:r w:rsidR="00B64A1E" w:rsidRPr="00B64A1E">
        <w:t>女职工生育依法享受产假</w:t>
      </w:r>
      <w:r w:rsidR="00CE4B2C">
        <w:t>，</w:t>
      </w:r>
      <w:r w:rsidR="00B64A1E" w:rsidRPr="00B64A1E">
        <w:t>在此期间由生育保险基金按照本企业上年度职工月平均工资计发生育津贴</w:t>
      </w:r>
      <w:r w:rsidR="00CE4B2C">
        <w:t>，</w:t>
      </w:r>
      <w:r w:rsidR="00B64A1E" w:rsidRPr="00B64A1E">
        <w:t>女职工生育的检查费、接生费、手术费、住院费和药费也由生育保险基金支付。</w:t>
      </w:r>
    </w:p>
    <w:p w:rsidR="00B64A1E" w:rsidRPr="00B64A1E" w:rsidRDefault="00AC57C6" w:rsidP="00B64A1E">
      <w:pPr>
        <w:pStyle w:val="SingleTxtGC"/>
      </w:pPr>
      <w:r>
        <w:t>15</w:t>
      </w:r>
      <w:r w:rsidR="00CE4B2C">
        <w:t>6.</w:t>
      </w:r>
      <w:r w:rsidR="00B64A1E" w:rsidRPr="00B64A1E">
        <w:t xml:space="preserve"> </w:t>
      </w:r>
      <w:r w:rsidR="00CE4B2C">
        <w:rPr>
          <w:rFonts w:hint="eastAsia"/>
        </w:rPr>
        <w:t xml:space="preserve"> </w:t>
      </w:r>
      <w:r>
        <w:t>2</w:t>
      </w:r>
      <w:r w:rsidR="00B64A1E" w:rsidRPr="00B64A1E">
        <w:t>00</w:t>
      </w:r>
      <w:r>
        <w:t>2</w:t>
      </w:r>
      <w:r w:rsidR="00B64A1E" w:rsidRPr="00B64A1E">
        <w:t>年中国开始实施的《</w:t>
      </w:r>
      <w:r w:rsidR="00B64A1E" w:rsidRPr="00B64A1E">
        <w:rPr>
          <w:bCs/>
        </w:rPr>
        <w:t>中华人民共和国</w:t>
      </w:r>
      <w:r w:rsidR="00B64A1E" w:rsidRPr="00B64A1E">
        <w:t>人口与计划生育法》明确规定</w:t>
      </w:r>
      <w:r w:rsidR="00756278">
        <w:t>.</w:t>
      </w:r>
      <w:r>
        <w:rPr>
          <w:rFonts w:hint="eastAsia"/>
        </w:rPr>
        <w:t>“</w:t>
      </w:r>
      <w:r w:rsidR="00B64A1E" w:rsidRPr="00B64A1E">
        <w:t>公民晚婚晚育</w:t>
      </w:r>
      <w:r w:rsidR="00CE4B2C">
        <w:t>，</w:t>
      </w:r>
      <w:r w:rsidR="00B64A1E" w:rsidRPr="00B64A1E">
        <w:t>可以获得延长婚假、生育假的奖励或者其他福利待遇</w:t>
      </w:r>
      <w:r>
        <w:rPr>
          <w:rFonts w:hint="eastAsia"/>
        </w:rPr>
        <w:t>”</w:t>
      </w:r>
      <w:r w:rsidR="00CE4B2C">
        <w:t>，</w:t>
      </w:r>
      <w:r w:rsidR="00B64A1E" w:rsidRPr="00B64A1E">
        <w:t>并授权地方制定晚婚晚育奖励照顾政策。目前全国</w:t>
      </w:r>
      <w:r>
        <w:t>3</w:t>
      </w:r>
      <w:r w:rsidR="00B64A1E" w:rsidRPr="00B64A1E">
        <w:t>0</w:t>
      </w:r>
      <w:r w:rsidR="00B64A1E" w:rsidRPr="00B64A1E">
        <w:t>个省</w:t>
      </w:r>
      <w:r w:rsidR="00CE4B2C">
        <w:t>(</w:t>
      </w:r>
      <w:r w:rsidR="00B64A1E" w:rsidRPr="00B64A1E">
        <w:t>直辖市、自治区</w:t>
      </w:r>
      <w:r w:rsidR="00CE4B2C">
        <w:t>)</w:t>
      </w:r>
      <w:r w:rsidR="00B64A1E" w:rsidRPr="00B64A1E">
        <w:t>人口与计划生育条例均规定</w:t>
      </w:r>
      <w:r w:rsidR="00CE4B2C">
        <w:t>，</w:t>
      </w:r>
      <w:r w:rsidR="00B64A1E" w:rsidRPr="00B64A1E">
        <w:t>实行晚育的</w:t>
      </w:r>
      <w:r w:rsidR="00CE4B2C">
        <w:t>，</w:t>
      </w:r>
      <w:r w:rsidR="00B64A1E" w:rsidRPr="00B64A1E">
        <w:t>除享受国家规定的产假外</w:t>
      </w:r>
      <w:r w:rsidR="00CE4B2C">
        <w:t>，</w:t>
      </w:r>
      <w:r w:rsidR="00B64A1E" w:rsidRPr="00B64A1E">
        <w:t>女职工享受</w:t>
      </w:r>
      <w:r>
        <w:t>3</w:t>
      </w:r>
      <w:r w:rsidR="00B64A1E" w:rsidRPr="00B64A1E">
        <w:t>0</w:t>
      </w:r>
      <w:r w:rsidR="00B64A1E" w:rsidRPr="00B64A1E">
        <w:t>天至</w:t>
      </w:r>
      <w:r>
        <w:t>9</w:t>
      </w:r>
      <w:r w:rsidR="00B64A1E" w:rsidRPr="00B64A1E">
        <w:t>0</w:t>
      </w:r>
      <w:r w:rsidR="00B64A1E" w:rsidRPr="00B64A1E">
        <w:t>天的奖励假期</w:t>
      </w:r>
      <w:r w:rsidR="00CE4B2C">
        <w:t>，</w:t>
      </w:r>
      <w:r w:rsidR="00B64A1E" w:rsidRPr="00B64A1E">
        <w:t>男方可以享受</w:t>
      </w:r>
      <w:r>
        <w:t>3</w:t>
      </w:r>
      <w:r w:rsidR="00B64A1E" w:rsidRPr="00B64A1E">
        <w:t>天至</w:t>
      </w:r>
      <w:r>
        <w:t>3</w:t>
      </w:r>
      <w:r w:rsidR="00B64A1E" w:rsidRPr="00B64A1E">
        <w:t>0</w:t>
      </w:r>
      <w:r w:rsidR="00B64A1E" w:rsidRPr="00B64A1E">
        <w:t>天的护理假。</w:t>
      </w:r>
    </w:p>
    <w:p w:rsidR="00B64A1E" w:rsidRPr="00B64A1E" w:rsidRDefault="00AC57C6" w:rsidP="00B64A1E">
      <w:pPr>
        <w:pStyle w:val="SingleTxtGC"/>
        <w:rPr>
          <w:rFonts w:hint="eastAsia"/>
        </w:rPr>
      </w:pPr>
      <w:r>
        <w:t>15</w:t>
      </w:r>
      <w:r w:rsidR="00CE4B2C">
        <w:t>7.</w:t>
      </w:r>
      <w:r w:rsidR="00B64A1E" w:rsidRPr="00B64A1E">
        <w:t xml:space="preserve"> </w:t>
      </w:r>
      <w:r w:rsidR="00CE4B2C">
        <w:rPr>
          <w:rFonts w:hint="eastAsia"/>
        </w:rPr>
        <w:t xml:space="preserve"> </w:t>
      </w:r>
      <w:r w:rsidR="00B64A1E" w:rsidRPr="00B64A1E">
        <w:t>在推进男女同工同酬方面</w:t>
      </w:r>
      <w:r w:rsidR="00CE4B2C">
        <w:t>，</w:t>
      </w:r>
      <w:r w:rsidR="00B64A1E" w:rsidRPr="00B64A1E">
        <w:t>《</w:t>
      </w:r>
      <w:r w:rsidR="00B64A1E" w:rsidRPr="00B64A1E">
        <w:rPr>
          <w:bCs/>
        </w:rPr>
        <w:t>中华人民共和国</w:t>
      </w:r>
      <w:r w:rsidR="00B64A1E" w:rsidRPr="00B64A1E">
        <w:t>宪法》明确规定</w:t>
      </w:r>
      <w:r w:rsidR="00756278">
        <w:t>.</w:t>
      </w:r>
      <w:r w:rsidR="00B64A1E" w:rsidRPr="00B64A1E">
        <w:t>国家保护妇女的权利和利益</w:t>
      </w:r>
      <w:r w:rsidR="00CE4B2C">
        <w:t>，</w:t>
      </w:r>
      <w:r w:rsidR="00B64A1E" w:rsidRPr="00B64A1E">
        <w:t>实行男女同工同酬。《</w:t>
      </w:r>
      <w:r w:rsidR="00B64A1E" w:rsidRPr="00B64A1E">
        <w:rPr>
          <w:bCs/>
        </w:rPr>
        <w:t>中华人民共和国</w:t>
      </w:r>
      <w:r w:rsidR="00B64A1E" w:rsidRPr="00B64A1E">
        <w:t>劳动法》、《</w:t>
      </w:r>
      <w:r w:rsidR="00B64A1E" w:rsidRPr="00B64A1E">
        <w:rPr>
          <w:bCs/>
        </w:rPr>
        <w:t>中华人民共和国</w:t>
      </w:r>
      <w:r w:rsidR="00B64A1E" w:rsidRPr="00B64A1E">
        <w:t>劳动合同法》和《</w:t>
      </w:r>
      <w:r w:rsidR="00B64A1E" w:rsidRPr="00B64A1E">
        <w:rPr>
          <w:bCs/>
        </w:rPr>
        <w:t>中华人民共和国</w:t>
      </w:r>
      <w:r w:rsidR="00B64A1E" w:rsidRPr="00B64A1E">
        <w:t>妇女权益保障法》对实行同工同酬也有相应的规定。</w:t>
      </w:r>
      <w:r>
        <w:t>199</w:t>
      </w:r>
      <w:r w:rsidR="00B64A1E" w:rsidRPr="00B64A1E">
        <w:t>0</w:t>
      </w:r>
      <w:r w:rsidR="00B64A1E" w:rsidRPr="00B64A1E">
        <w:t>年中国批准了国际劳工组织《</w:t>
      </w:r>
      <w:r>
        <w:t>1951</w:t>
      </w:r>
      <w:r w:rsidR="00B64A1E" w:rsidRPr="00B64A1E">
        <w:t>年男女同工同酬公约》。近年来</w:t>
      </w:r>
      <w:r w:rsidR="00CE4B2C">
        <w:t>，</w:t>
      </w:r>
      <w:r w:rsidR="00B64A1E" w:rsidRPr="00B64A1E">
        <w:t>政府主管部门在指导企业建立以岗位工资为主的内部分配制度</w:t>
      </w:r>
      <w:r w:rsidR="00CE4B2C">
        <w:t>，</w:t>
      </w:r>
      <w:r w:rsidR="00B64A1E" w:rsidRPr="00B64A1E">
        <w:t>保证从事相同工作、付出等量劳动且取得等量劳绩的男女职工获得相同的劳动报酬。据</w:t>
      </w:r>
      <w:r>
        <w:t>2</w:t>
      </w:r>
      <w:r w:rsidR="00B64A1E" w:rsidRPr="00B64A1E">
        <w:t>00</w:t>
      </w:r>
      <w:r>
        <w:t>9</w:t>
      </w:r>
      <w:r w:rsidR="00B64A1E" w:rsidRPr="00B64A1E">
        <w:t>年下半年对广东、山西、重庆、吉林、上海、湖北等地的专题调研</w:t>
      </w:r>
      <w:r w:rsidR="00CE4B2C">
        <w:t>，</w:t>
      </w:r>
      <w:r w:rsidR="00B64A1E" w:rsidRPr="00B64A1E">
        <w:t>被调研企业均建立了比较规范的薪酬管理制度</w:t>
      </w:r>
      <w:r w:rsidR="00CE4B2C">
        <w:t>，</w:t>
      </w:r>
      <w:r w:rsidR="00B64A1E" w:rsidRPr="00B64A1E">
        <w:t>实行以岗位定薪酬</w:t>
      </w:r>
      <w:r w:rsidR="00CE4B2C">
        <w:t>，</w:t>
      </w:r>
      <w:r w:rsidR="00B64A1E" w:rsidRPr="00B64A1E">
        <w:t>较好地贯彻了男女同工同酬原则。</w:t>
      </w:r>
    </w:p>
    <w:p w:rsidR="00B64A1E" w:rsidRPr="00B64A1E" w:rsidRDefault="00AC57C6" w:rsidP="00B64A1E">
      <w:pPr>
        <w:pStyle w:val="SingleTxtGC"/>
      </w:pPr>
      <w:r>
        <w:t>15</w:t>
      </w:r>
      <w:r w:rsidR="00CE4B2C">
        <w:t>8.</w:t>
      </w:r>
      <w:r w:rsidR="00CE4B2C">
        <w:rPr>
          <w:rFonts w:hint="eastAsia"/>
        </w:rPr>
        <w:t xml:space="preserve"> </w:t>
      </w:r>
      <w:r w:rsidR="00B64A1E" w:rsidRPr="00B64A1E">
        <w:t xml:space="preserve"> </w:t>
      </w:r>
      <w:r w:rsidR="00B64A1E" w:rsidRPr="00B64A1E">
        <w:t>近年来</w:t>
      </w:r>
      <w:r w:rsidR="00CE4B2C">
        <w:t>，</w:t>
      </w:r>
      <w:r w:rsidR="00B64A1E" w:rsidRPr="00B64A1E">
        <w:t>人力资源社会保障部不断深入推进集体合同制度</w:t>
      </w:r>
      <w:r w:rsidR="00CE4B2C">
        <w:t>，</w:t>
      </w:r>
      <w:r w:rsidR="00B64A1E" w:rsidRPr="00B64A1E">
        <w:t>实施</w:t>
      </w:r>
      <w:r>
        <w:rPr>
          <w:rFonts w:hint="eastAsia"/>
        </w:rPr>
        <w:t>“</w:t>
      </w:r>
      <w:r w:rsidR="00B64A1E" w:rsidRPr="00B64A1E">
        <w:t>彩虹计划</w:t>
      </w:r>
      <w:r>
        <w:rPr>
          <w:rFonts w:hint="eastAsia"/>
        </w:rPr>
        <w:t>”</w:t>
      </w:r>
      <w:r w:rsidR="00CE4B2C">
        <w:t>，</w:t>
      </w:r>
      <w:r w:rsidR="00B64A1E" w:rsidRPr="00B64A1E">
        <w:t>以工资集体协商为重点内容</w:t>
      </w:r>
      <w:r w:rsidR="00CE4B2C">
        <w:t>，</w:t>
      </w:r>
      <w:r w:rsidR="00B64A1E" w:rsidRPr="00B64A1E">
        <w:t>以非公有制和劳动密集型企业为重点对象</w:t>
      </w:r>
      <w:r w:rsidR="00CE4B2C">
        <w:t>，</w:t>
      </w:r>
      <w:r w:rsidR="00B64A1E" w:rsidRPr="00B64A1E">
        <w:t>在全国大力推进集体合同制度建设</w:t>
      </w:r>
      <w:r w:rsidR="00CE4B2C">
        <w:t>，</w:t>
      </w:r>
      <w:r w:rsidR="00B64A1E" w:rsidRPr="00B64A1E">
        <w:t>努力形成企业工资分配共决机制和职工工资正常增长机制。</w:t>
      </w:r>
      <w:r w:rsidR="00B64A1E" w:rsidRPr="00B64A1E">
        <w:rPr>
          <w:rFonts w:hint="eastAsia"/>
        </w:rPr>
        <w:t>在</w:t>
      </w:r>
      <w:r w:rsidR="00B64A1E" w:rsidRPr="00B64A1E">
        <w:t>企业</w:t>
      </w:r>
      <w:r w:rsidR="00B64A1E" w:rsidRPr="00B64A1E">
        <w:rPr>
          <w:rFonts w:hint="eastAsia"/>
        </w:rPr>
        <w:t>大力推进</w:t>
      </w:r>
      <w:r w:rsidR="00B64A1E" w:rsidRPr="00B64A1E">
        <w:t>签订女职工权益保护专项集体合同</w:t>
      </w:r>
      <w:r w:rsidR="00CE4B2C">
        <w:rPr>
          <w:rFonts w:hint="eastAsia"/>
        </w:rPr>
        <w:t>，</w:t>
      </w:r>
      <w:r w:rsidR="00B64A1E" w:rsidRPr="00B64A1E">
        <w:rPr>
          <w:rFonts w:hint="eastAsia"/>
        </w:rPr>
        <w:t>依法维护女职工的合法权益和特殊权益</w:t>
      </w:r>
      <w:r w:rsidR="00B64A1E" w:rsidRPr="00B64A1E">
        <w:t>。</w:t>
      </w:r>
    </w:p>
    <w:p w:rsidR="00B64A1E" w:rsidRPr="00B64A1E" w:rsidRDefault="00AC57C6" w:rsidP="00B64A1E">
      <w:pPr>
        <w:pStyle w:val="SingleTxtGC"/>
      </w:pPr>
      <w:r>
        <w:t>15</w:t>
      </w:r>
      <w:r w:rsidR="00CE4B2C">
        <w:t>9.</w:t>
      </w:r>
      <w:r w:rsidR="00B64A1E" w:rsidRPr="00B64A1E">
        <w:t xml:space="preserve"> </w:t>
      </w:r>
      <w:r w:rsidR="00CE4B2C">
        <w:rPr>
          <w:rFonts w:hint="eastAsia"/>
        </w:rPr>
        <w:t xml:space="preserve"> </w:t>
      </w:r>
      <w:r w:rsidR="00B64A1E" w:rsidRPr="00B64A1E">
        <w:t>在防止职场性骚扰方面</w:t>
      </w:r>
      <w:r w:rsidR="00CE4B2C">
        <w:t>，</w:t>
      </w:r>
      <w:r>
        <w:t>2</w:t>
      </w:r>
      <w:r w:rsidR="00B64A1E" w:rsidRPr="00B64A1E">
        <w:t>00</w:t>
      </w:r>
      <w:r>
        <w:t>5</w:t>
      </w:r>
      <w:r w:rsidR="00B64A1E" w:rsidRPr="00B64A1E">
        <w:t>年</w:t>
      </w:r>
      <w:r>
        <w:t>8</w:t>
      </w:r>
      <w:r w:rsidR="00B64A1E" w:rsidRPr="00B64A1E">
        <w:t>月修改的《中华人民共和国妇女权益保障法》第一次提出</w:t>
      </w:r>
      <w:r>
        <w:rPr>
          <w:rFonts w:hint="eastAsia"/>
        </w:rPr>
        <w:t>“</w:t>
      </w:r>
      <w:r w:rsidR="00B64A1E" w:rsidRPr="00B64A1E">
        <w:t>禁止对妇女实施性骚扰</w:t>
      </w:r>
      <w:r>
        <w:rPr>
          <w:rFonts w:hint="eastAsia"/>
        </w:rPr>
        <w:t>”</w:t>
      </w:r>
      <w:r w:rsidR="00CE4B2C">
        <w:t>，</w:t>
      </w:r>
      <w:r w:rsidR="00B64A1E" w:rsidRPr="00B64A1E">
        <w:t>明确了受害妇女的相应权利和相关机构的法律责任</w:t>
      </w:r>
      <w:r w:rsidR="00CE4B2C">
        <w:t>，</w:t>
      </w:r>
      <w:r w:rsidR="00B64A1E" w:rsidRPr="00B64A1E">
        <w:t>在各省</w:t>
      </w:r>
      <w:r w:rsidR="00CE4B2C">
        <w:t>(</w:t>
      </w:r>
      <w:r w:rsidR="00B64A1E" w:rsidRPr="00B64A1E">
        <w:t>区、市</w:t>
      </w:r>
      <w:r w:rsidR="00CE4B2C">
        <w:t>)</w:t>
      </w:r>
      <w:r w:rsidR="00B64A1E" w:rsidRPr="00B64A1E">
        <w:t>制定的妇女权益保障法</w:t>
      </w:r>
      <w:r w:rsidR="00CE4B2C">
        <w:t>(</w:t>
      </w:r>
      <w:r w:rsidR="00B64A1E" w:rsidRPr="00B64A1E">
        <w:t>修订</w:t>
      </w:r>
      <w:r w:rsidR="00CE4B2C">
        <w:t>)</w:t>
      </w:r>
      <w:r w:rsidR="00B64A1E" w:rsidRPr="00B64A1E">
        <w:t>实施办法中</w:t>
      </w:r>
      <w:r w:rsidR="00CE4B2C">
        <w:t>，</w:t>
      </w:r>
      <w:r w:rsidR="00B64A1E" w:rsidRPr="00B64A1E">
        <w:t>绝大多数对反对性骚扰作出相关规定。</w:t>
      </w:r>
    </w:p>
    <w:p w:rsidR="00B64A1E" w:rsidRPr="00B64A1E" w:rsidRDefault="00AC57C6" w:rsidP="00B64A1E">
      <w:pPr>
        <w:pStyle w:val="SingleTxtGC"/>
      </w:pPr>
      <w:r>
        <w:t>16</w:t>
      </w:r>
      <w:r w:rsidR="00CE4B2C">
        <w:t>0.</w:t>
      </w:r>
      <w:r w:rsidR="00B64A1E" w:rsidRPr="00B64A1E">
        <w:t xml:space="preserve"> </w:t>
      </w:r>
      <w:r w:rsidR="00CE4B2C">
        <w:rPr>
          <w:rFonts w:hint="eastAsia"/>
        </w:rPr>
        <w:t xml:space="preserve"> </w:t>
      </w:r>
      <w:r>
        <w:t>2</w:t>
      </w:r>
      <w:r w:rsidR="00B64A1E" w:rsidRPr="00B64A1E">
        <w:t>00</w:t>
      </w:r>
      <w:r>
        <w:t>5</w:t>
      </w:r>
      <w:r w:rsidR="00B64A1E" w:rsidRPr="00B64A1E">
        <w:t>年政府有关部门与国际劳工组织合作的</w:t>
      </w:r>
      <w:r>
        <w:rPr>
          <w:rFonts w:hint="eastAsia"/>
        </w:rPr>
        <w:t>“</w:t>
      </w:r>
      <w:r w:rsidR="00B64A1E" w:rsidRPr="00B64A1E">
        <w:t>在</w:t>
      </w:r>
      <w:r>
        <w:t>3</w:t>
      </w:r>
      <w:r w:rsidR="00B64A1E" w:rsidRPr="00B64A1E">
        <w:t>+</w:t>
      </w:r>
      <w:r>
        <w:t>1</w:t>
      </w:r>
      <w:r w:rsidR="00B64A1E" w:rsidRPr="00B64A1E">
        <w:t>机制中提高社会性别主流化能力项目</w:t>
      </w:r>
      <w:r>
        <w:rPr>
          <w:rFonts w:hint="eastAsia"/>
        </w:rPr>
        <w:t>”</w:t>
      </w:r>
      <w:r w:rsidR="00CE4B2C">
        <w:t>，</w:t>
      </w:r>
      <w:r w:rsidR="00B64A1E" w:rsidRPr="00B64A1E">
        <w:t>在京召开了</w:t>
      </w:r>
      <w:r>
        <w:rPr>
          <w:rFonts w:hint="eastAsia"/>
        </w:rPr>
        <w:t>“</w:t>
      </w:r>
      <w:r w:rsidR="00B64A1E" w:rsidRPr="00B64A1E">
        <w:t>反对工作场合性骚扰国际研讨会</w:t>
      </w:r>
      <w:r>
        <w:rPr>
          <w:rFonts w:hint="eastAsia"/>
        </w:rPr>
        <w:t>”</w:t>
      </w:r>
      <w:r w:rsidR="00CE4B2C">
        <w:t>，</w:t>
      </w:r>
      <w:r w:rsidR="00B64A1E" w:rsidRPr="00B64A1E">
        <w:t>这是第一次在国家层面从人权和法律的角度就反对工作场所性骚扰展开研讨。</w:t>
      </w:r>
      <w:r>
        <w:t>2</w:t>
      </w:r>
      <w:r w:rsidR="00B64A1E" w:rsidRPr="00B64A1E">
        <w:t>00</w:t>
      </w:r>
      <w:r>
        <w:t>8</w:t>
      </w:r>
      <w:r w:rsidR="00B64A1E" w:rsidRPr="00B64A1E">
        <w:t>年北京大学法学院妇女法律研究与服务中心与河北一家企业合作</w:t>
      </w:r>
      <w:r w:rsidR="00CE4B2C">
        <w:t>，</w:t>
      </w:r>
      <w:r w:rsidR="00B64A1E" w:rsidRPr="00B64A1E">
        <w:t>制定了国内首个防止职场性骚扰的企业制度</w:t>
      </w:r>
      <w:r w:rsidR="00CE4B2C">
        <w:t>，</w:t>
      </w:r>
      <w:r>
        <w:t>2</w:t>
      </w:r>
      <w:r w:rsidR="00B64A1E" w:rsidRPr="00B64A1E">
        <w:t>00</w:t>
      </w:r>
      <w:r>
        <w:t>9</w:t>
      </w:r>
      <w:r w:rsidR="00B64A1E" w:rsidRPr="00B64A1E">
        <w:t>年与北京市海淀区妇联合作</w:t>
      </w:r>
      <w:r w:rsidR="00CE4B2C">
        <w:t>，</w:t>
      </w:r>
      <w:r w:rsidR="00B64A1E" w:rsidRPr="00B64A1E">
        <w:t>协助两个企业出台了防止性骚扰制度。</w:t>
      </w:r>
    </w:p>
    <w:p w:rsidR="00B64A1E" w:rsidRPr="00B64A1E" w:rsidRDefault="00AC57C6" w:rsidP="00B64A1E">
      <w:pPr>
        <w:pStyle w:val="SingleTxtGC"/>
        <w:rPr>
          <w:bCs/>
        </w:rPr>
      </w:pPr>
      <w:r>
        <w:t>16</w:t>
      </w:r>
      <w:r w:rsidR="00CE4B2C">
        <w:t>1.</w:t>
      </w:r>
      <w:r w:rsidR="00B64A1E" w:rsidRPr="00B64A1E">
        <w:t xml:space="preserve"> </w:t>
      </w:r>
      <w:r w:rsidR="00CE4B2C">
        <w:rPr>
          <w:rFonts w:hint="eastAsia"/>
        </w:rPr>
        <w:t xml:space="preserve"> </w:t>
      </w:r>
      <w:r w:rsidR="00B64A1E" w:rsidRPr="00B64A1E">
        <w:t>加大执法监察力度</w:t>
      </w:r>
      <w:r w:rsidR="00CE4B2C">
        <w:t>，</w:t>
      </w:r>
      <w:r w:rsidR="00B64A1E" w:rsidRPr="00B64A1E">
        <w:t>保障女职工的合法权益。</w:t>
      </w:r>
      <w:r w:rsidR="00B64A1E" w:rsidRPr="00B64A1E">
        <w:rPr>
          <w:bCs/>
        </w:rPr>
        <w:t>各地政府严格执行《中华人民共和国就业促进法》以及《消除就业和职业歧视公约》相关规定</w:t>
      </w:r>
      <w:r w:rsidR="00CE4B2C">
        <w:rPr>
          <w:bCs/>
        </w:rPr>
        <w:t>，</w:t>
      </w:r>
      <w:r w:rsidR="00B64A1E" w:rsidRPr="00B64A1E">
        <w:rPr>
          <w:bCs/>
        </w:rPr>
        <w:t>加大执法监察力度</w:t>
      </w:r>
      <w:r w:rsidR="00CE4B2C">
        <w:rPr>
          <w:bCs/>
        </w:rPr>
        <w:t>，</w:t>
      </w:r>
      <w:r w:rsidR="00B64A1E" w:rsidRPr="00B64A1E">
        <w:rPr>
          <w:bCs/>
        </w:rPr>
        <w:t>指导企业认真落实法律法规中有关平等就业的规定</w:t>
      </w:r>
      <w:r w:rsidR="00CE4B2C">
        <w:rPr>
          <w:bCs/>
        </w:rPr>
        <w:t>，</w:t>
      </w:r>
      <w:r w:rsidR="00B64A1E" w:rsidRPr="00B64A1E">
        <w:rPr>
          <w:bCs/>
        </w:rPr>
        <w:t>规范招聘用工行为</w:t>
      </w:r>
      <w:r w:rsidR="00CE4B2C">
        <w:rPr>
          <w:bCs/>
        </w:rPr>
        <w:t>，</w:t>
      </w:r>
      <w:r w:rsidR="00B64A1E" w:rsidRPr="00B64A1E">
        <w:rPr>
          <w:bCs/>
        </w:rPr>
        <w:t>纠正人力资源市场上的性别歧视现象</w:t>
      </w:r>
      <w:r w:rsidR="00CE4B2C">
        <w:rPr>
          <w:bCs/>
        </w:rPr>
        <w:t>，</w:t>
      </w:r>
      <w:r w:rsidR="00B64A1E" w:rsidRPr="00B64A1E">
        <w:rPr>
          <w:bCs/>
        </w:rPr>
        <w:t>维护广大妇女平等就业权利。</w:t>
      </w:r>
      <w:r w:rsidR="00B64A1E" w:rsidRPr="00B64A1E">
        <w:t>截至</w:t>
      </w:r>
      <w:r w:rsidR="00B64A1E" w:rsidRPr="00B64A1E">
        <w:rPr>
          <w:bCs/>
        </w:rPr>
        <w:t>目前</w:t>
      </w:r>
      <w:r w:rsidR="00CE4B2C">
        <w:rPr>
          <w:bCs/>
        </w:rPr>
        <w:t>，</w:t>
      </w:r>
      <w:r w:rsidR="00B64A1E" w:rsidRPr="00B64A1E">
        <w:t>全国共建立劳动保障监察机构</w:t>
      </w:r>
      <w:r>
        <w:t>3291</w:t>
      </w:r>
      <w:r w:rsidR="00B64A1E" w:rsidRPr="00B64A1E">
        <w:t>个</w:t>
      </w:r>
      <w:r w:rsidR="00CE4B2C">
        <w:t>，</w:t>
      </w:r>
      <w:r w:rsidR="00B64A1E" w:rsidRPr="00B64A1E">
        <w:t>配备专职劳动保障监察员</w:t>
      </w:r>
      <w:r w:rsidR="00CE4B2C">
        <w:t>2.</w:t>
      </w:r>
      <w:r>
        <w:t>3</w:t>
      </w:r>
      <w:r w:rsidR="00B64A1E" w:rsidRPr="00B64A1E">
        <w:t>万名</w:t>
      </w:r>
      <w:r w:rsidR="00CE4B2C">
        <w:t>，</w:t>
      </w:r>
      <w:r w:rsidR="00B64A1E" w:rsidRPr="00B64A1E">
        <w:t>兼职监察员</w:t>
      </w:r>
      <w:r w:rsidR="00CE4B2C">
        <w:t>2.</w:t>
      </w:r>
      <w:r>
        <w:t>5</w:t>
      </w:r>
      <w:r w:rsidR="00B64A1E" w:rsidRPr="00B64A1E">
        <w:t>万名</w:t>
      </w:r>
      <w:r w:rsidR="00CE4B2C">
        <w:t>，</w:t>
      </w:r>
      <w:r w:rsidR="00B64A1E" w:rsidRPr="00B64A1E">
        <w:t>并通过在妇联、工会、</w:t>
      </w:r>
      <w:r w:rsidR="00B64A1E" w:rsidRPr="00B64A1E">
        <w:rPr>
          <w:bCs/>
        </w:rPr>
        <w:t>共青团</w:t>
      </w:r>
      <w:r w:rsidR="00B64A1E" w:rsidRPr="00B64A1E">
        <w:t>等单位聘请劳动保障法律监督员</w:t>
      </w:r>
      <w:r w:rsidR="00CE4B2C">
        <w:t>，</w:t>
      </w:r>
      <w:r w:rsidR="00B64A1E" w:rsidRPr="00B64A1E">
        <w:t>对用人单位遵守劳动保障法律规定情况进行监督</w:t>
      </w:r>
      <w:r w:rsidR="00CE4B2C">
        <w:t>，</w:t>
      </w:r>
      <w:r w:rsidR="00B64A1E" w:rsidRPr="00B64A1E">
        <w:t>加强对女职工劳动权益的保护。各级人力资源社会保障部门通过开展日常巡视检查、受理投诉举报、专项检查及书面审查等各种形式的监察执法活动</w:t>
      </w:r>
      <w:r w:rsidR="00CE4B2C">
        <w:t>，</w:t>
      </w:r>
      <w:r w:rsidR="00B64A1E" w:rsidRPr="00B64A1E">
        <w:t>深入贯彻国家法律法规规定</w:t>
      </w:r>
      <w:r w:rsidR="00CE4B2C">
        <w:t>，</w:t>
      </w:r>
      <w:r w:rsidR="00B64A1E" w:rsidRPr="00B64A1E">
        <w:t>依法规范用人单位用工行为</w:t>
      </w:r>
      <w:r w:rsidR="00CE4B2C">
        <w:t>，</w:t>
      </w:r>
      <w:r w:rsidR="00B64A1E" w:rsidRPr="00B64A1E">
        <w:t>维护女职工合法权益。</w:t>
      </w:r>
    </w:p>
    <w:p w:rsidR="00B64A1E" w:rsidRPr="00B64A1E" w:rsidRDefault="00AC57C6" w:rsidP="00B64A1E">
      <w:pPr>
        <w:pStyle w:val="SingleTxtGC"/>
      </w:pPr>
      <w:r>
        <w:t>16</w:t>
      </w:r>
      <w:r w:rsidR="00CE4B2C">
        <w:t>2.</w:t>
      </w:r>
      <w:r w:rsidR="00B64A1E" w:rsidRPr="00B64A1E">
        <w:t xml:space="preserve"> </w:t>
      </w:r>
      <w:r w:rsidR="00CE4B2C">
        <w:rPr>
          <w:rFonts w:hint="eastAsia"/>
        </w:rPr>
        <w:t xml:space="preserve"> </w:t>
      </w:r>
      <w:r w:rsidR="00B64A1E" w:rsidRPr="00B64A1E">
        <w:t>完善劳动用工监管制度</w:t>
      </w:r>
      <w:r w:rsidR="00CE4B2C">
        <w:t>，</w:t>
      </w:r>
      <w:r w:rsidR="00B64A1E" w:rsidRPr="00B64A1E">
        <w:t>积极预防违法行为的发生。这方面的努力主要包括</w:t>
      </w:r>
      <w:r w:rsidR="00756278">
        <w:t>.</w:t>
      </w:r>
      <w:r w:rsidR="00B64A1E" w:rsidRPr="00B64A1E">
        <w:t>指导和督促企业贯彻男女平等原则</w:t>
      </w:r>
      <w:r w:rsidR="00CE4B2C">
        <w:t>；</w:t>
      </w:r>
      <w:r w:rsidR="00B64A1E" w:rsidRPr="00B64A1E">
        <w:t>把实施女职工特殊保护列为评定企业劳动保障诚信等级的一个重要标准</w:t>
      </w:r>
      <w:r w:rsidR="00CE4B2C">
        <w:t>；</w:t>
      </w:r>
      <w:r w:rsidR="00B64A1E" w:rsidRPr="00B64A1E">
        <w:t>在开展企业与工业园区和谐劳动关系创建活动中明确将严格执行女职工特殊劳动保护规定列为参评的重要标准</w:t>
      </w:r>
      <w:r w:rsidR="00CE4B2C">
        <w:t>；</w:t>
      </w:r>
      <w:r w:rsidR="00B64A1E" w:rsidRPr="00B64A1E">
        <w:t>推进劳动保障监察网格化和网络化管理工作</w:t>
      </w:r>
      <w:r w:rsidR="00CE4B2C">
        <w:t>，</w:t>
      </w:r>
      <w:r w:rsidR="00B64A1E" w:rsidRPr="00B64A1E">
        <w:t>逐步建立起覆盖城乡用人单位的劳动保障监察监管体系</w:t>
      </w:r>
      <w:r w:rsidR="00CE4B2C">
        <w:t>；</w:t>
      </w:r>
      <w:r w:rsidR="00B64A1E" w:rsidRPr="00B64A1E">
        <w:t>依法纠正和查处侵害女职工合法权益的行为。</w:t>
      </w:r>
    </w:p>
    <w:p w:rsidR="00B64A1E" w:rsidRPr="00B64A1E" w:rsidRDefault="00AC57C6" w:rsidP="00B64A1E">
      <w:pPr>
        <w:pStyle w:val="SingleTxtGC"/>
      </w:pPr>
      <w:r>
        <w:t>16</w:t>
      </w:r>
      <w:r w:rsidR="00CE4B2C">
        <w:t>3.</w:t>
      </w:r>
      <w:r w:rsidR="00B64A1E" w:rsidRPr="00B64A1E">
        <w:t xml:space="preserve"> </w:t>
      </w:r>
      <w:r w:rsidR="00CE4B2C">
        <w:rPr>
          <w:rFonts w:hint="eastAsia"/>
        </w:rPr>
        <w:t xml:space="preserve"> </w:t>
      </w:r>
      <w:r w:rsidR="00B64A1E" w:rsidRPr="00B64A1E">
        <w:t>拓宽城乡妇女就业创业渠道。为使广大妇女实现充分就业、体面就业</w:t>
      </w:r>
      <w:r w:rsidR="00CE4B2C">
        <w:t>，</w:t>
      </w:r>
      <w:r w:rsidR="00B64A1E" w:rsidRPr="00B64A1E">
        <w:t>国家为不同妇女人群提供就业信息、就业指导、职业介绍等公共就业服务</w:t>
      </w:r>
      <w:r w:rsidR="00CE4B2C">
        <w:t>，</w:t>
      </w:r>
      <w:r w:rsidR="00B64A1E" w:rsidRPr="00B64A1E">
        <w:t>取得良好效果。人力资源和社会保障部联合全国妇联在中国</w:t>
      </w:r>
      <w:r>
        <w:t>2</w:t>
      </w:r>
      <w:r w:rsidR="00B64A1E" w:rsidRPr="00B64A1E">
        <w:t>00</w:t>
      </w:r>
      <w:r w:rsidR="00B64A1E" w:rsidRPr="00B64A1E">
        <w:t>多个城市开展了</w:t>
      </w:r>
      <w:r w:rsidR="00B64A1E" w:rsidRPr="00B64A1E">
        <w:t xml:space="preserve"> </w:t>
      </w:r>
      <w:r>
        <w:rPr>
          <w:rFonts w:hint="eastAsia"/>
        </w:rPr>
        <w:t>“</w:t>
      </w:r>
      <w:r w:rsidR="00B64A1E" w:rsidRPr="00B64A1E">
        <w:t>春风行动</w:t>
      </w:r>
      <w:r>
        <w:rPr>
          <w:rFonts w:hint="eastAsia"/>
        </w:rPr>
        <w:t>”</w:t>
      </w:r>
      <w:r w:rsidR="00CE4B2C">
        <w:t>，</w:t>
      </w:r>
      <w:r w:rsidR="00B64A1E" w:rsidRPr="00B64A1E">
        <w:t>向妇女尤其是有创业、就业意愿的失业妇女、女农民工、应届女大学毕业生送政策、送岗位、送项目、送服务。仅</w:t>
      </w:r>
      <w:r>
        <w:t>2</w:t>
      </w:r>
      <w:r w:rsidR="00B64A1E" w:rsidRPr="00B64A1E">
        <w:t>00</w:t>
      </w:r>
      <w:r>
        <w:t>9</w:t>
      </w:r>
      <w:r w:rsidR="00B64A1E" w:rsidRPr="00B64A1E">
        <w:t>年就举办</w:t>
      </w:r>
      <w:r w:rsidR="00CE4B2C">
        <w:t>1.</w:t>
      </w:r>
      <w:r>
        <w:t>4</w:t>
      </w:r>
      <w:r w:rsidR="00B64A1E" w:rsidRPr="00B64A1E">
        <w:t>万次招聘会</w:t>
      </w:r>
      <w:r w:rsidR="00CE4B2C">
        <w:t>，</w:t>
      </w:r>
      <w:r w:rsidR="00B64A1E" w:rsidRPr="00B64A1E">
        <w:t>提供</w:t>
      </w:r>
      <w:r>
        <w:t>4</w:t>
      </w:r>
      <w:r w:rsidR="00B64A1E" w:rsidRPr="00B64A1E">
        <w:t>0</w:t>
      </w:r>
      <w:r>
        <w:t>3</w:t>
      </w:r>
      <w:r w:rsidR="00B64A1E" w:rsidRPr="00B64A1E">
        <w:t>万多个就业岗位</w:t>
      </w:r>
      <w:r w:rsidR="00CE4B2C">
        <w:t>，</w:t>
      </w:r>
      <w:r w:rsidR="00B64A1E" w:rsidRPr="00B64A1E">
        <w:t>对</w:t>
      </w:r>
      <w:r>
        <w:t>18</w:t>
      </w:r>
      <w:r w:rsidR="00B64A1E" w:rsidRPr="00B64A1E">
        <w:t>0</w:t>
      </w:r>
      <w:r w:rsidR="00B64A1E" w:rsidRPr="00B64A1E">
        <w:t>万名妇女进行了技能培训</w:t>
      </w:r>
      <w:r w:rsidR="00CE4B2C">
        <w:t>，</w:t>
      </w:r>
      <w:r w:rsidR="00B64A1E" w:rsidRPr="00B64A1E">
        <w:t>并帮助</w:t>
      </w:r>
      <w:r>
        <w:t>1</w:t>
      </w:r>
      <w:r w:rsidR="00B64A1E" w:rsidRPr="00B64A1E">
        <w:t>0</w:t>
      </w:r>
      <w:r>
        <w:t>8</w:t>
      </w:r>
      <w:r w:rsidR="00B64A1E" w:rsidRPr="00B64A1E">
        <w:t>万名妇女实现了就业。</w:t>
      </w:r>
    </w:p>
    <w:p w:rsidR="00B64A1E" w:rsidRPr="00B64A1E" w:rsidRDefault="00AC57C6" w:rsidP="00B64A1E">
      <w:pPr>
        <w:pStyle w:val="SingleTxtGC"/>
      </w:pPr>
      <w:r>
        <w:t>16</w:t>
      </w:r>
      <w:r w:rsidR="00CE4B2C">
        <w:t>4.</w:t>
      </w:r>
      <w:r w:rsidR="00B64A1E" w:rsidRPr="00B64A1E">
        <w:t xml:space="preserve"> </w:t>
      </w:r>
      <w:r w:rsidR="00CE4B2C">
        <w:rPr>
          <w:rFonts w:hint="eastAsia"/>
        </w:rPr>
        <w:t xml:space="preserve"> </w:t>
      </w:r>
      <w:r w:rsidR="00B64A1E" w:rsidRPr="00B64A1E">
        <w:t>人力资源和社会保障部等政府部门相互配合</w:t>
      </w:r>
      <w:r w:rsidR="00CE4B2C">
        <w:t>，</w:t>
      </w:r>
      <w:r w:rsidR="00B64A1E" w:rsidRPr="00B64A1E">
        <w:t>积极开发就业岗位特别是公益性岗位</w:t>
      </w:r>
      <w:r w:rsidR="00CE4B2C">
        <w:t>，</w:t>
      </w:r>
      <w:r w:rsidR="00B64A1E" w:rsidRPr="00B64A1E">
        <w:t>努力安排</w:t>
      </w:r>
      <w:r>
        <w:t>4</w:t>
      </w:r>
      <w:r w:rsidR="00B64A1E" w:rsidRPr="00B64A1E">
        <w:t>0</w:t>
      </w:r>
      <w:r w:rsidR="00B64A1E" w:rsidRPr="00B64A1E">
        <w:t>岁以上就业困难女性就业。</w:t>
      </w:r>
      <w:r>
        <w:t>2</w:t>
      </w:r>
      <w:r w:rsidR="00B64A1E" w:rsidRPr="00B64A1E">
        <w:t>00</w:t>
      </w:r>
      <w:r>
        <w:t>5</w:t>
      </w:r>
      <w:r w:rsidR="00B64A1E" w:rsidRPr="00B64A1E">
        <w:t>至</w:t>
      </w:r>
      <w:r>
        <w:t>2</w:t>
      </w:r>
      <w:r w:rsidR="00B64A1E" w:rsidRPr="00B64A1E">
        <w:t>00</w:t>
      </w:r>
      <w:r>
        <w:t>9</w:t>
      </w:r>
      <w:r w:rsidR="00B64A1E" w:rsidRPr="00B64A1E">
        <w:t>年</w:t>
      </w:r>
      <w:r w:rsidR="00CE4B2C">
        <w:t>，</w:t>
      </w:r>
      <w:r w:rsidR="00B64A1E" w:rsidRPr="00B64A1E">
        <w:t>通过公益性岗位和其他途径共安排就业困难者</w:t>
      </w:r>
      <w:r>
        <w:t>737</w:t>
      </w:r>
      <w:r w:rsidR="00B64A1E" w:rsidRPr="00B64A1E">
        <w:t>万</w:t>
      </w:r>
      <w:r w:rsidR="00CE4B2C">
        <w:t>，</w:t>
      </w:r>
      <w:r w:rsidR="00B64A1E" w:rsidRPr="00B64A1E">
        <w:t>其中女性占相当大的比例。</w:t>
      </w:r>
    </w:p>
    <w:p w:rsidR="00B64A1E" w:rsidRPr="00B64A1E" w:rsidRDefault="00AC57C6" w:rsidP="00B64A1E">
      <w:pPr>
        <w:pStyle w:val="SingleTxtGC"/>
      </w:pPr>
      <w:r>
        <w:t>16</w:t>
      </w:r>
      <w:r w:rsidR="00CE4B2C">
        <w:t>5.</w:t>
      </w:r>
      <w:r w:rsidR="00CE4B2C">
        <w:rPr>
          <w:rFonts w:hint="eastAsia"/>
        </w:rPr>
        <w:t xml:space="preserve"> </w:t>
      </w:r>
      <w:r w:rsidR="00B64A1E" w:rsidRPr="00B64A1E">
        <w:t xml:space="preserve"> </w:t>
      </w:r>
      <w:r w:rsidR="00B64A1E" w:rsidRPr="00B64A1E">
        <w:t>加大对女大学生就业的政策扶持。政府发挥女企业家群体的优势</w:t>
      </w:r>
      <w:r w:rsidR="00CE4B2C">
        <w:t>，</w:t>
      </w:r>
      <w:r w:rsidR="00B64A1E" w:rsidRPr="00B64A1E">
        <w:t>致力于促进女大学生以创业带动就业。教育部、人力资源和社会保障部、全国妇联、中国女企业家协会联合推出了</w:t>
      </w:r>
      <w:r>
        <w:rPr>
          <w:rFonts w:hint="eastAsia"/>
        </w:rPr>
        <w:t>“</w:t>
      </w:r>
      <w:r w:rsidR="00B64A1E" w:rsidRPr="00B64A1E">
        <w:t>全国女大学生创业导师行动</w:t>
      </w:r>
      <w:r>
        <w:rPr>
          <w:rFonts w:hint="eastAsia"/>
        </w:rPr>
        <w:t>”</w:t>
      </w:r>
      <w:r w:rsidR="00B64A1E" w:rsidRPr="00B64A1E">
        <w:t>和</w:t>
      </w:r>
      <w:r>
        <w:rPr>
          <w:rFonts w:hint="eastAsia"/>
        </w:rPr>
        <w:t>“</w:t>
      </w:r>
      <w:r w:rsidR="00B64A1E" w:rsidRPr="00B64A1E">
        <w:t>全国女大学生创业扶持行动</w:t>
      </w:r>
      <w:r>
        <w:rPr>
          <w:rFonts w:hint="eastAsia"/>
        </w:rPr>
        <w:t>”</w:t>
      </w:r>
      <w:r w:rsidR="00CE4B2C">
        <w:t>，</w:t>
      </w:r>
      <w:r w:rsidR="00B64A1E" w:rsidRPr="00B64A1E">
        <w:t>拟在</w:t>
      </w:r>
      <w:r>
        <w:t>2</w:t>
      </w:r>
      <w:r w:rsidR="00B64A1E" w:rsidRPr="00B64A1E">
        <w:t>00</w:t>
      </w:r>
      <w:r>
        <w:t>9</w:t>
      </w:r>
      <w:r w:rsidR="00B64A1E" w:rsidRPr="00B64A1E">
        <w:t>年至</w:t>
      </w:r>
      <w:r>
        <w:t>2</w:t>
      </w:r>
      <w:r w:rsidR="00B64A1E" w:rsidRPr="00B64A1E">
        <w:t>0</w:t>
      </w:r>
      <w:r>
        <w:t>12</w:t>
      </w:r>
      <w:r w:rsidR="00B64A1E" w:rsidRPr="00B64A1E">
        <w:t>年的三年时间内建立一批</w:t>
      </w:r>
      <w:r>
        <w:rPr>
          <w:rFonts w:hint="eastAsia"/>
        </w:rPr>
        <w:t>“</w:t>
      </w:r>
      <w:r w:rsidR="00B64A1E" w:rsidRPr="00B64A1E">
        <w:t>女大学生创业实践基地</w:t>
      </w:r>
      <w:r>
        <w:rPr>
          <w:rFonts w:hint="eastAsia"/>
        </w:rPr>
        <w:t>”</w:t>
      </w:r>
      <w:r w:rsidR="00CE4B2C">
        <w:t>，</w:t>
      </w:r>
      <w:r w:rsidR="00B64A1E" w:rsidRPr="00B64A1E">
        <w:t>为</w:t>
      </w:r>
      <w:r>
        <w:t>1</w:t>
      </w:r>
      <w:r w:rsidR="00B64A1E" w:rsidRPr="00B64A1E">
        <w:t>0</w:t>
      </w:r>
      <w:r w:rsidR="00B64A1E" w:rsidRPr="00B64A1E">
        <w:t>万名女大学生提供创业指导和就业服务。截止到</w:t>
      </w:r>
      <w:r>
        <w:t>2</w:t>
      </w:r>
      <w:r w:rsidR="00B64A1E" w:rsidRPr="00B64A1E">
        <w:t>0</w:t>
      </w:r>
      <w:r>
        <w:t>1</w:t>
      </w:r>
      <w:r w:rsidR="00B64A1E" w:rsidRPr="00B64A1E">
        <w:t>0</w:t>
      </w:r>
      <w:r w:rsidR="00B64A1E" w:rsidRPr="00B64A1E">
        <w:t>年底</w:t>
      </w:r>
      <w:r w:rsidR="00CE4B2C">
        <w:t>，</w:t>
      </w:r>
      <w:r w:rsidR="00B64A1E" w:rsidRPr="00B64A1E">
        <w:t>全国共建立女大学生创业实践基地</w:t>
      </w:r>
      <w:r>
        <w:t>6</w:t>
      </w:r>
      <w:r w:rsidR="00B64A1E" w:rsidRPr="00B64A1E">
        <w:t>000</w:t>
      </w:r>
      <w:r w:rsidR="00B64A1E" w:rsidRPr="00B64A1E">
        <w:t>多个</w:t>
      </w:r>
      <w:r w:rsidR="00CE4B2C">
        <w:t>，</w:t>
      </w:r>
      <w:r w:rsidR="00B64A1E" w:rsidRPr="00B64A1E">
        <w:t>组建了由</w:t>
      </w:r>
      <w:r>
        <w:t>1</w:t>
      </w:r>
      <w:r w:rsidR="00B64A1E" w:rsidRPr="00B64A1E">
        <w:t>万余名女企业家组成的创业导师队伍</w:t>
      </w:r>
      <w:r w:rsidR="00CE4B2C">
        <w:t>，</w:t>
      </w:r>
      <w:r w:rsidR="00B64A1E" w:rsidRPr="00B64A1E">
        <w:t>为女大学生提供见习岗位</w:t>
      </w:r>
      <w:r>
        <w:t>16</w:t>
      </w:r>
      <w:r w:rsidR="00B64A1E" w:rsidRPr="00B64A1E">
        <w:t>万个</w:t>
      </w:r>
      <w:r w:rsidR="00CE4B2C">
        <w:t>，</w:t>
      </w:r>
      <w:r w:rsidR="00B64A1E" w:rsidRPr="00B64A1E">
        <w:t>帮助</w:t>
      </w:r>
      <w:r>
        <w:t>13</w:t>
      </w:r>
      <w:r w:rsidR="00B64A1E" w:rsidRPr="00B64A1E">
        <w:t>万名女大学生实现了就业。这一活动有助于女大学生参与创业实践并提高创业能力。</w:t>
      </w:r>
    </w:p>
    <w:p w:rsidR="00B64A1E" w:rsidRPr="00B64A1E" w:rsidRDefault="00AC57C6" w:rsidP="00B64A1E">
      <w:pPr>
        <w:pStyle w:val="SingleTxtGC"/>
      </w:pPr>
      <w:r>
        <w:t>16</w:t>
      </w:r>
      <w:r w:rsidR="00CE4B2C">
        <w:t>6.</w:t>
      </w:r>
      <w:r w:rsidR="00CE4B2C">
        <w:rPr>
          <w:rFonts w:hint="eastAsia"/>
        </w:rPr>
        <w:t xml:space="preserve"> </w:t>
      </w:r>
      <w:r w:rsidR="00B64A1E" w:rsidRPr="00B64A1E">
        <w:t xml:space="preserve"> </w:t>
      </w:r>
      <w:r w:rsidR="00B64A1E" w:rsidRPr="00B64A1E">
        <w:t>提供妇女创业就业的资金支持。为应对国际金融危机对中国就业形势的影响</w:t>
      </w:r>
      <w:r w:rsidR="00CE4B2C">
        <w:t>，</w:t>
      </w:r>
      <w:r w:rsidR="00B64A1E" w:rsidRPr="00B64A1E">
        <w:t>解决妇女创业的资金瓶颈问题</w:t>
      </w:r>
      <w:r w:rsidR="00CE4B2C">
        <w:t>，</w:t>
      </w:r>
      <w:r>
        <w:t>2</w:t>
      </w:r>
      <w:r w:rsidR="00B64A1E" w:rsidRPr="00B64A1E">
        <w:t>00</w:t>
      </w:r>
      <w:r>
        <w:t>9</w:t>
      </w:r>
      <w:r w:rsidR="00B64A1E" w:rsidRPr="00B64A1E">
        <w:t>年国家出台了妇女小额担保贷款财政贴息政策</w:t>
      </w:r>
      <w:r w:rsidR="00CE4B2C">
        <w:t>(</w:t>
      </w:r>
      <w:r w:rsidR="00B64A1E" w:rsidRPr="00B64A1E">
        <w:t>详见第</w:t>
      </w:r>
      <w:r>
        <w:t>4</w:t>
      </w:r>
      <w:r w:rsidR="00B64A1E" w:rsidRPr="00B64A1E">
        <w:t>条暂行特别措施部分</w:t>
      </w:r>
      <w:r w:rsidR="00CE4B2C">
        <w:t>)</w:t>
      </w:r>
      <w:r w:rsidR="00B64A1E" w:rsidRPr="00B64A1E">
        <w:t>。</w:t>
      </w:r>
    </w:p>
    <w:p w:rsidR="00B64A1E" w:rsidRPr="00B64A1E" w:rsidRDefault="00AC57C6" w:rsidP="00B64A1E">
      <w:pPr>
        <w:pStyle w:val="SingleTxtGC"/>
      </w:pPr>
      <w:r>
        <w:t>16</w:t>
      </w:r>
      <w:r w:rsidR="00CE4B2C">
        <w:t>7.</w:t>
      </w:r>
      <w:r w:rsidR="00B64A1E" w:rsidRPr="00B64A1E">
        <w:t xml:space="preserve"> </w:t>
      </w:r>
      <w:r w:rsidR="00CE4B2C">
        <w:rPr>
          <w:rFonts w:hint="eastAsia"/>
        </w:rPr>
        <w:t xml:space="preserve"> </w:t>
      </w:r>
      <w:r w:rsidR="00B64A1E" w:rsidRPr="00B64A1E">
        <w:t>工会组织逐步完善女职工权益保障机制。在政府的支持下</w:t>
      </w:r>
      <w:r w:rsidR="00CE4B2C">
        <w:t>，</w:t>
      </w:r>
      <w:r w:rsidR="00B64A1E" w:rsidRPr="00B64A1E">
        <w:t>工会女职工委员会通过参与劳动关系三方协商机制、职工代表大会以及签订专项集体合同等途径积极维护女职工的合法权益。目前全国已有</w:t>
      </w:r>
      <w:r>
        <w:t>2</w:t>
      </w:r>
      <w:r w:rsidR="00B64A1E" w:rsidRPr="00B64A1E">
        <w:t>0</w:t>
      </w:r>
      <w:r w:rsidR="00B64A1E" w:rsidRPr="00B64A1E">
        <w:t>个</w:t>
      </w:r>
      <w:r w:rsidR="00B64A1E" w:rsidRPr="00B64A1E">
        <w:rPr>
          <w:bCs/>
        </w:rPr>
        <w:t>省</w:t>
      </w:r>
      <w:r w:rsidR="00CE4B2C">
        <w:rPr>
          <w:bCs/>
        </w:rPr>
        <w:t>(</w:t>
      </w:r>
      <w:r w:rsidR="00B64A1E" w:rsidRPr="00B64A1E">
        <w:rPr>
          <w:bCs/>
        </w:rPr>
        <w:t>自治区、直辖市</w:t>
      </w:r>
      <w:r w:rsidR="00CE4B2C">
        <w:rPr>
          <w:bCs/>
        </w:rPr>
        <w:t>)</w:t>
      </w:r>
      <w:r w:rsidR="00B64A1E" w:rsidRPr="00B64A1E">
        <w:rPr>
          <w:bCs/>
        </w:rPr>
        <w:t>的</w:t>
      </w:r>
      <w:r w:rsidR="00B64A1E" w:rsidRPr="00B64A1E">
        <w:t>总工会、劳动和社会保障厅、企业联合会或企业家协会等联合发文</w:t>
      </w:r>
      <w:r w:rsidR="00CE4B2C">
        <w:t>，</w:t>
      </w:r>
      <w:r w:rsidR="00B64A1E" w:rsidRPr="00B64A1E">
        <w:t>对推行女职工专项集体合同工作提出了明确要求。</w:t>
      </w:r>
    </w:p>
    <w:p w:rsidR="00B64A1E" w:rsidRPr="00B64A1E" w:rsidRDefault="00AC57C6" w:rsidP="00B64A1E">
      <w:pPr>
        <w:pStyle w:val="SingleTxtGC"/>
      </w:pPr>
      <w:r>
        <w:t>16</w:t>
      </w:r>
      <w:r w:rsidR="00CE4B2C">
        <w:t>8.</w:t>
      </w:r>
      <w:r w:rsidR="00B64A1E" w:rsidRPr="00B64A1E">
        <w:t xml:space="preserve"> </w:t>
      </w:r>
      <w:r w:rsidR="00CE4B2C">
        <w:rPr>
          <w:rFonts w:hint="eastAsia"/>
        </w:rPr>
        <w:t xml:space="preserve"> </w:t>
      </w:r>
      <w:r w:rsidR="00B64A1E" w:rsidRPr="00B64A1E">
        <w:t>由于强化对女职工的特殊劳动保护措施</w:t>
      </w:r>
      <w:r w:rsidR="00CE4B2C">
        <w:t>，</w:t>
      </w:r>
      <w:r w:rsidR="00B64A1E" w:rsidRPr="00B64A1E">
        <w:t>近年来</w:t>
      </w:r>
      <w:r w:rsidR="00CE4B2C">
        <w:t>，</w:t>
      </w:r>
      <w:r w:rsidR="00B64A1E" w:rsidRPr="00B64A1E">
        <w:t>执行了女职工劳动保护规定的企业比重有所上升。</w:t>
      </w:r>
      <w:r>
        <w:t>2</w:t>
      </w:r>
      <w:r w:rsidR="00B64A1E" w:rsidRPr="00B64A1E">
        <w:t>00</w:t>
      </w:r>
      <w:r>
        <w:t>4</w:t>
      </w:r>
      <w:r w:rsidR="00B64A1E" w:rsidRPr="00B64A1E">
        <w:t>年执行了《女职工劳动保护规定》的企业占</w:t>
      </w:r>
      <w:r>
        <w:t>34</w:t>
      </w:r>
      <w:r w:rsidR="00CE4B2C">
        <w:t>%</w:t>
      </w:r>
      <w:r w:rsidR="00CE4B2C">
        <w:t>，</w:t>
      </w:r>
      <w:r>
        <w:t>2</w:t>
      </w:r>
      <w:r w:rsidR="00B64A1E" w:rsidRPr="00B64A1E">
        <w:t>00</w:t>
      </w:r>
      <w:r>
        <w:t>9</w:t>
      </w:r>
      <w:r w:rsidR="00B64A1E" w:rsidRPr="00B64A1E">
        <w:t>年上升为</w:t>
      </w:r>
      <w:r>
        <w:t>46</w:t>
      </w:r>
      <w:r w:rsidR="00CE4B2C">
        <w:t>%</w:t>
      </w:r>
      <w:r w:rsidR="00CE4B2C">
        <w:t>；</w:t>
      </w:r>
      <w:r w:rsidR="00B64A1E" w:rsidRPr="00B64A1E">
        <w:t>执行了《女职工禁忌劳动范围的规定》的企业由</w:t>
      </w:r>
      <w:r>
        <w:t>2</w:t>
      </w:r>
      <w:r w:rsidR="00B64A1E" w:rsidRPr="00B64A1E">
        <w:t>00</w:t>
      </w:r>
      <w:r>
        <w:t>4</w:t>
      </w:r>
      <w:r w:rsidR="00B64A1E" w:rsidRPr="00B64A1E">
        <w:t>年的</w:t>
      </w:r>
      <w:r>
        <w:t>32</w:t>
      </w:r>
      <w:r w:rsidR="00CE4B2C">
        <w:t>%</w:t>
      </w:r>
      <w:r w:rsidR="00B64A1E" w:rsidRPr="00B64A1E">
        <w:t>上升为</w:t>
      </w:r>
      <w:r>
        <w:t>2</w:t>
      </w:r>
      <w:r w:rsidR="00B64A1E" w:rsidRPr="00B64A1E">
        <w:t>00</w:t>
      </w:r>
      <w:r>
        <w:t>9</w:t>
      </w:r>
      <w:r w:rsidR="00B64A1E" w:rsidRPr="00B64A1E">
        <w:t>年的</w:t>
      </w:r>
      <w:r>
        <w:t>46</w:t>
      </w:r>
      <w:r w:rsidR="00CE4B2C">
        <w:t>%</w:t>
      </w:r>
      <w:r w:rsidR="00B64A1E" w:rsidRPr="00B64A1E">
        <w:t>。一些地方努力确保在签订的劳动合同和集体合同中有给予女职工特殊保护的条款。截至</w:t>
      </w:r>
      <w:r>
        <w:t>2</w:t>
      </w:r>
      <w:r w:rsidR="00B64A1E" w:rsidRPr="00B64A1E">
        <w:t>0</w:t>
      </w:r>
      <w:r>
        <w:t>1</w:t>
      </w:r>
      <w:r w:rsidR="00B64A1E" w:rsidRPr="00B64A1E">
        <w:t>0</w:t>
      </w:r>
      <w:r w:rsidR="00B64A1E" w:rsidRPr="00B64A1E">
        <w:t>年底</w:t>
      </w:r>
      <w:r w:rsidR="00CE4B2C">
        <w:t>，</w:t>
      </w:r>
      <w:r w:rsidR="00B64A1E" w:rsidRPr="00B64A1E">
        <w:t>全国累计签订女职工权益保护专项集体合同</w:t>
      </w:r>
      <w:r>
        <w:t>5</w:t>
      </w:r>
      <w:r w:rsidR="00CE4B2C">
        <w:t>9.</w:t>
      </w:r>
      <w:r>
        <w:t>25</w:t>
      </w:r>
      <w:r w:rsidR="00B64A1E" w:rsidRPr="00B64A1E">
        <w:t>余万份</w:t>
      </w:r>
      <w:r w:rsidR="00CE4B2C">
        <w:t>，</w:t>
      </w:r>
      <w:r w:rsidR="00B64A1E" w:rsidRPr="00B64A1E">
        <w:t>覆盖企业</w:t>
      </w:r>
      <w:r>
        <w:t>9</w:t>
      </w:r>
      <w:r w:rsidR="00CE4B2C">
        <w:t>7.</w:t>
      </w:r>
      <w:r>
        <w:t>82</w:t>
      </w:r>
      <w:r w:rsidR="00B64A1E" w:rsidRPr="00B64A1E">
        <w:t>余万家</w:t>
      </w:r>
      <w:r w:rsidR="00CE4B2C">
        <w:t>，</w:t>
      </w:r>
      <w:r w:rsidR="00B64A1E" w:rsidRPr="00B64A1E">
        <w:t>覆盖女职工</w:t>
      </w:r>
      <w:r>
        <w:t>494</w:t>
      </w:r>
      <w:r w:rsidR="00CE4B2C">
        <w:t>3.</w:t>
      </w:r>
      <w:r>
        <w:t>9</w:t>
      </w:r>
      <w:r w:rsidR="00B64A1E" w:rsidRPr="00B64A1E">
        <w:t>余万人。</w:t>
      </w:r>
    </w:p>
    <w:p w:rsidR="00B64A1E" w:rsidRPr="00B64A1E" w:rsidRDefault="00AC57C6" w:rsidP="00B64A1E">
      <w:pPr>
        <w:pStyle w:val="SingleTxtGC"/>
        <w:rPr>
          <w:rFonts w:hint="eastAsia"/>
        </w:rPr>
      </w:pPr>
      <w:r>
        <w:t>16</w:t>
      </w:r>
      <w:r w:rsidR="00CE4B2C">
        <w:t>9.</w:t>
      </w:r>
      <w:r w:rsidR="00B64A1E" w:rsidRPr="00B64A1E">
        <w:t xml:space="preserve"> </w:t>
      </w:r>
      <w:r w:rsidR="00CE4B2C">
        <w:rPr>
          <w:rFonts w:hint="eastAsia"/>
        </w:rPr>
        <w:t xml:space="preserve"> </w:t>
      </w:r>
      <w:r w:rsidR="00B64A1E" w:rsidRPr="00B64A1E">
        <w:t>在取得上述进展的同时</w:t>
      </w:r>
      <w:r w:rsidR="00CE4B2C">
        <w:t>，</w:t>
      </w:r>
      <w:r w:rsidR="00B64A1E" w:rsidRPr="00B64A1E">
        <w:t>中国政府清醒地认识到</w:t>
      </w:r>
      <w:r w:rsidR="00CE4B2C">
        <w:t>，</w:t>
      </w:r>
      <w:r w:rsidR="00B64A1E" w:rsidRPr="00B64A1E">
        <w:t>中国在促进妇女就业、维护女职工权利方面依然面临诸多障碍</w:t>
      </w:r>
      <w:r w:rsidR="00756278">
        <w:t>.</w:t>
      </w:r>
      <w:r w:rsidR="00B64A1E" w:rsidRPr="00B64A1E">
        <w:t>就业中的性别歧视现象仍然存在</w:t>
      </w:r>
      <w:r w:rsidR="00CE4B2C">
        <w:t>，</w:t>
      </w:r>
      <w:r w:rsidR="00B64A1E" w:rsidRPr="00B64A1E">
        <w:t>《中华人民共和国就业促进法》实施以后</w:t>
      </w:r>
      <w:r w:rsidR="00CE4B2C">
        <w:t>，</w:t>
      </w:r>
      <w:r w:rsidR="00B64A1E" w:rsidRPr="00B64A1E">
        <w:t>就业中的显性性别歧视有所减少</w:t>
      </w:r>
      <w:r w:rsidR="00CE4B2C">
        <w:t>，</w:t>
      </w:r>
      <w:r w:rsidR="00B64A1E" w:rsidRPr="00B64A1E">
        <w:t>用人单位不再直接以女性为由拒绝录用</w:t>
      </w:r>
      <w:r w:rsidR="00CE4B2C">
        <w:t>，</w:t>
      </w:r>
      <w:r w:rsidR="00B64A1E" w:rsidRPr="00B64A1E">
        <w:t>但隐性性别歧视现象并不少见</w:t>
      </w:r>
      <w:r w:rsidR="00CE4B2C">
        <w:t>，</w:t>
      </w:r>
      <w:r w:rsidR="00B64A1E" w:rsidRPr="00B64A1E">
        <w:t>造成女性求职难度大于男性。非正规领域就业女性的比例偏高</w:t>
      </w:r>
      <w:r w:rsidR="00CE4B2C">
        <w:t>；</w:t>
      </w:r>
      <w:r w:rsidR="00B64A1E" w:rsidRPr="00B64A1E">
        <w:t>部分中小企业侵害女职工劳动权益的现象屡禁不止</w:t>
      </w:r>
      <w:r w:rsidR="00CE4B2C">
        <w:t>，</w:t>
      </w:r>
      <w:r w:rsidR="00B64A1E" w:rsidRPr="00B64A1E">
        <w:t>女职工同工同酬、休息休假、劳动保护等基本权利尚未完全落实</w:t>
      </w:r>
      <w:r w:rsidR="00CE4B2C">
        <w:t>；</w:t>
      </w:r>
      <w:r w:rsidR="00B64A1E" w:rsidRPr="00B64A1E">
        <w:t>许多非公有制企业没有参加生育保险社会统筹。中国政府重视解决这些问题</w:t>
      </w:r>
      <w:r w:rsidR="00CE4B2C">
        <w:t>，</w:t>
      </w:r>
      <w:r w:rsidR="00B64A1E" w:rsidRPr="00B64A1E">
        <w:t>将继续指导和监督用人单位遵守相关法律法规</w:t>
      </w:r>
      <w:r w:rsidR="00CE4B2C">
        <w:t>，</w:t>
      </w:r>
      <w:r w:rsidR="00B64A1E" w:rsidRPr="00B64A1E">
        <w:t>加大执法检查力度</w:t>
      </w:r>
      <w:r w:rsidR="00CE4B2C">
        <w:t>，</w:t>
      </w:r>
      <w:r w:rsidR="00B64A1E" w:rsidRPr="00B64A1E">
        <w:t>完善社会保障体系</w:t>
      </w:r>
      <w:r w:rsidR="00CE4B2C">
        <w:t>，</w:t>
      </w:r>
      <w:r w:rsidR="00B64A1E" w:rsidRPr="00B64A1E">
        <w:t>以积极务实的态度解决问题。</w:t>
      </w:r>
    </w:p>
    <w:p w:rsidR="00B64A1E" w:rsidRPr="00B64A1E" w:rsidRDefault="00CE4B2C" w:rsidP="00271512">
      <w:pPr>
        <w:pStyle w:val="H1GC"/>
      </w:pPr>
      <w:r>
        <w:rPr>
          <w:rFonts w:hint="eastAsia"/>
        </w:rPr>
        <w:tab/>
      </w:r>
      <w:r>
        <w:rPr>
          <w:rFonts w:hint="eastAsia"/>
        </w:rPr>
        <w:tab/>
      </w:r>
      <w:r w:rsidR="00B64A1E" w:rsidRPr="00B64A1E">
        <w:t>第</w:t>
      </w:r>
      <w:r w:rsidR="00AC57C6">
        <w:t>12</w:t>
      </w:r>
      <w:r w:rsidR="00B64A1E" w:rsidRPr="00B64A1E">
        <w:t>条</w:t>
      </w:r>
      <w:r>
        <w:rPr>
          <w:rFonts w:hint="eastAsia"/>
        </w:rPr>
        <w:br/>
      </w:r>
      <w:r w:rsidR="00B64A1E" w:rsidRPr="00B64A1E">
        <w:t>妇女保健</w:t>
      </w:r>
      <w:r w:rsidR="00B64A1E" w:rsidRPr="00B64A1E">
        <w:t xml:space="preserve"> </w:t>
      </w:r>
    </w:p>
    <w:p w:rsidR="00B64A1E" w:rsidRPr="00B64A1E" w:rsidRDefault="00AC57C6" w:rsidP="00B64A1E">
      <w:pPr>
        <w:pStyle w:val="SingleTxtGC"/>
      </w:pPr>
      <w:r>
        <w:t>17</w:t>
      </w:r>
      <w:r w:rsidR="00CE4B2C">
        <w:t>0.</w:t>
      </w:r>
      <w:r w:rsidR="00B23A6E">
        <w:rPr>
          <w:rFonts w:hint="eastAsia"/>
        </w:rPr>
        <w:t xml:space="preserve"> </w:t>
      </w:r>
      <w:r w:rsidR="00B64A1E" w:rsidRPr="00B64A1E">
        <w:t xml:space="preserve"> </w:t>
      </w:r>
      <w:r w:rsidR="00B64A1E" w:rsidRPr="00B64A1E">
        <w:t>加强妇幼卫生法制建设。中国妇幼保健工作坚持以《中华人民共和国母婴保健法》及其实施办法为指导</w:t>
      </w:r>
      <w:r w:rsidR="00CE4B2C">
        <w:t>，</w:t>
      </w:r>
      <w:r w:rsidR="00B64A1E" w:rsidRPr="00B64A1E">
        <w:t>采取了一系列措施</w:t>
      </w:r>
      <w:r w:rsidR="00CE4B2C">
        <w:t>，</w:t>
      </w:r>
      <w:r w:rsidR="00B64A1E" w:rsidRPr="00B64A1E">
        <w:t>完善了相关法律法规。</w:t>
      </w:r>
      <w:r>
        <w:t>2</w:t>
      </w:r>
      <w:r w:rsidR="00B64A1E" w:rsidRPr="00B64A1E">
        <w:t>00</w:t>
      </w:r>
      <w:r>
        <w:t>6</w:t>
      </w:r>
      <w:r w:rsidR="00B64A1E" w:rsidRPr="00B64A1E">
        <w:t>年</w:t>
      </w:r>
      <w:r w:rsidR="00CE4B2C">
        <w:t>，</w:t>
      </w:r>
      <w:r w:rsidR="00B64A1E" w:rsidRPr="00B64A1E">
        <w:t>卫生部印发了《关于进一步加强妇幼卫生工作的指导意见》</w:t>
      </w:r>
      <w:r w:rsidR="00CE4B2C">
        <w:t>，</w:t>
      </w:r>
      <w:r w:rsidR="00B64A1E" w:rsidRPr="00B64A1E">
        <w:t>大力推动妇幼卫生工作</w:t>
      </w:r>
      <w:r w:rsidR="00CE4B2C">
        <w:t>，</w:t>
      </w:r>
      <w:r w:rsidR="00B64A1E" w:rsidRPr="00B64A1E">
        <w:t>同年印发了《妇幼保健机构管理办法》</w:t>
      </w:r>
      <w:r w:rsidR="00CE4B2C">
        <w:t>，</w:t>
      </w:r>
      <w:r w:rsidR="00B64A1E" w:rsidRPr="00B64A1E">
        <w:t>对于完善妇幼卫生服务体系起了积极作用。此后还制定了《新生儿疾病筛查管理办法》等一系列相关法规和技术规范</w:t>
      </w:r>
      <w:r w:rsidR="00CE4B2C">
        <w:t>，</w:t>
      </w:r>
      <w:r w:rsidR="00B64A1E" w:rsidRPr="00B64A1E">
        <w:t>规范了妇幼保健技术服务。</w:t>
      </w:r>
    </w:p>
    <w:p w:rsidR="00B64A1E" w:rsidRPr="00B64A1E" w:rsidRDefault="00AC57C6" w:rsidP="00B64A1E">
      <w:pPr>
        <w:pStyle w:val="SingleTxtGC"/>
      </w:pPr>
      <w:r>
        <w:t>17</w:t>
      </w:r>
      <w:r w:rsidR="00CE4B2C">
        <w:t>1.</w:t>
      </w:r>
      <w:r w:rsidR="00B64A1E" w:rsidRPr="00B64A1E">
        <w:t xml:space="preserve"> </w:t>
      </w:r>
      <w:r w:rsidR="00B23A6E">
        <w:rPr>
          <w:rFonts w:hint="eastAsia"/>
        </w:rPr>
        <w:t xml:space="preserve"> </w:t>
      </w:r>
      <w:r w:rsidR="00B64A1E" w:rsidRPr="00B64A1E">
        <w:t>改善妇幼卫生服务可及性。经过多年建设</w:t>
      </w:r>
      <w:r w:rsidR="00CE4B2C">
        <w:t>，</w:t>
      </w:r>
      <w:r w:rsidR="00B64A1E" w:rsidRPr="00B64A1E">
        <w:t>覆盖全国的妇幼保健机构已达</w:t>
      </w:r>
      <w:r>
        <w:t>3</w:t>
      </w:r>
      <w:r w:rsidR="00B64A1E" w:rsidRPr="00B64A1E">
        <w:t>000</w:t>
      </w:r>
      <w:r w:rsidR="00B64A1E" w:rsidRPr="00B64A1E">
        <w:t>多个</w:t>
      </w:r>
      <w:r w:rsidR="00CE4B2C">
        <w:t>，</w:t>
      </w:r>
      <w:r w:rsidR="00B64A1E" w:rsidRPr="00B64A1E">
        <w:t>妇幼卫生队伍已达</w:t>
      </w:r>
      <w:r>
        <w:t>5</w:t>
      </w:r>
      <w:r w:rsidR="00B64A1E" w:rsidRPr="00B64A1E">
        <w:t>0</w:t>
      </w:r>
      <w:r w:rsidR="00B64A1E" w:rsidRPr="00B64A1E">
        <w:t>万人</w:t>
      </w:r>
      <w:r w:rsidR="00CE4B2C">
        <w:t>，</w:t>
      </w:r>
      <w:r w:rsidR="00B64A1E" w:rsidRPr="00B64A1E">
        <w:t>形成了比较健全的县、乡、村三级妇幼保健网。近年来</w:t>
      </w:r>
      <w:r w:rsidR="00CE4B2C">
        <w:t>，</w:t>
      </w:r>
      <w:r w:rsidR="00B64A1E" w:rsidRPr="00B64A1E">
        <w:t>妇幼保健服务覆盖面进一步扩大</w:t>
      </w:r>
      <w:r w:rsidR="00CE4B2C">
        <w:t>，</w:t>
      </w:r>
      <w:r w:rsidR="00B64A1E" w:rsidRPr="00B64A1E">
        <w:t>婚前、孕前、孕产期保健、住院分娩、生殖健康服务和儿童保健普遍可及。同时</w:t>
      </w:r>
      <w:r w:rsidR="00CE4B2C">
        <w:t>，</w:t>
      </w:r>
      <w:r w:rsidR="00B64A1E" w:rsidRPr="00B64A1E">
        <w:t>卫生部门积极开展逐级培训</w:t>
      </w:r>
      <w:r w:rsidR="00CE4B2C">
        <w:t>，</w:t>
      </w:r>
      <w:r w:rsidR="00B64A1E" w:rsidRPr="00B64A1E">
        <w:t>推广适宜技术</w:t>
      </w:r>
      <w:r w:rsidR="00CE4B2C">
        <w:t>，</w:t>
      </w:r>
      <w:r w:rsidR="00B64A1E" w:rsidRPr="00B64A1E">
        <w:t>基层妇幼卫生人员服务能力不断提高。</w:t>
      </w:r>
    </w:p>
    <w:p w:rsidR="00B64A1E" w:rsidRPr="00B64A1E" w:rsidRDefault="00AC57C6" w:rsidP="00B64A1E">
      <w:pPr>
        <w:pStyle w:val="SingleTxtGC"/>
      </w:pPr>
      <w:r>
        <w:t>17</w:t>
      </w:r>
      <w:r w:rsidR="00CE4B2C">
        <w:t>2.</w:t>
      </w:r>
      <w:r w:rsidR="00B64A1E" w:rsidRPr="00B64A1E">
        <w:t xml:space="preserve"> </w:t>
      </w:r>
      <w:r w:rsidR="00B23A6E">
        <w:rPr>
          <w:rFonts w:hint="eastAsia"/>
        </w:rPr>
        <w:t xml:space="preserve"> </w:t>
      </w:r>
      <w:r w:rsidR="00B64A1E" w:rsidRPr="00B64A1E">
        <w:t>中国从</w:t>
      </w:r>
      <w:r>
        <w:t>2</w:t>
      </w:r>
      <w:r w:rsidR="00B64A1E" w:rsidRPr="00B64A1E">
        <w:t>00</w:t>
      </w:r>
      <w:r>
        <w:t>9</w:t>
      </w:r>
      <w:r w:rsidR="00B64A1E" w:rsidRPr="00B64A1E">
        <w:t>年开始普遍开展基本公共卫生服务项目和重大公共卫生专项项目</w:t>
      </w:r>
      <w:r w:rsidR="00CE4B2C">
        <w:t>，</w:t>
      </w:r>
      <w:r w:rsidR="00B64A1E" w:rsidRPr="00B64A1E">
        <w:t>将为孕产妇提供至少</w:t>
      </w:r>
      <w:r>
        <w:t>5</w:t>
      </w:r>
      <w:r w:rsidR="00B64A1E" w:rsidRPr="00B64A1E">
        <w:t>次免费孕期保健服务和</w:t>
      </w:r>
      <w:r>
        <w:t>2</w:t>
      </w:r>
      <w:r w:rsidR="00B64A1E" w:rsidRPr="00B64A1E">
        <w:t>次产后访视、</w:t>
      </w:r>
      <w:r>
        <w:t>65</w:t>
      </w:r>
      <w:r w:rsidR="00B64A1E" w:rsidRPr="00B64A1E">
        <w:t>岁以上老年人保健纳入</w:t>
      </w:r>
      <w:r w:rsidR="00B64A1E" w:rsidRPr="00EC12AF">
        <w:rPr>
          <w:spacing w:val="-4"/>
        </w:rPr>
        <w:t>其中</w:t>
      </w:r>
      <w:r w:rsidR="00CE4B2C" w:rsidRPr="00EC12AF">
        <w:rPr>
          <w:spacing w:val="-4"/>
        </w:rPr>
        <w:t>；</w:t>
      </w:r>
      <w:r w:rsidR="00B64A1E" w:rsidRPr="00EC12AF">
        <w:rPr>
          <w:spacing w:val="-4"/>
        </w:rPr>
        <w:t>农村妇女孕前和孕早期增补叶酸项目及农村孕产妇住院分娩补助项目被列入重大公共卫生项目。仅</w:t>
      </w:r>
      <w:r w:rsidRPr="00EC12AF">
        <w:rPr>
          <w:spacing w:val="-4"/>
        </w:rPr>
        <w:t>2</w:t>
      </w:r>
      <w:r w:rsidR="00B64A1E" w:rsidRPr="00EC12AF">
        <w:rPr>
          <w:spacing w:val="-4"/>
        </w:rPr>
        <w:t>00</w:t>
      </w:r>
      <w:r w:rsidRPr="00EC12AF">
        <w:rPr>
          <w:spacing w:val="-4"/>
        </w:rPr>
        <w:t>9</w:t>
      </w:r>
      <w:r w:rsidR="00B64A1E" w:rsidRPr="00EC12AF">
        <w:rPr>
          <w:spacing w:val="-4"/>
        </w:rPr>
        <w:t>年</w:t>
      </w:r>
      <w:r w:rsidR="00CE4B2C" w:rsidRPr="00EC12AF">
        <w:rPr>
          <w:spacing w:val="-4"/>
        </w:rPr>
        <w:t>，</w:t>
      </w:r>
      <w:r w:rsidR="00B64A1E" w:rsidRPr="00EC12AF">
        <w:rPr>
          <w:spacing w:val="-4"/>
        </w:rPr>
        <w:t>中央财政就投入</w:t>
      </w:r>
      <w:r w:rsidRPr="00EC12AF">
        <w:rPr>
          <w:spacing w:val="-4"/>
        </w:rPr>
        <w:t>3</w:t>
      </w:r>
      <w:r w:rsidR="00CE4B2C" w:rsidRPr="00EC12AF">
        <w:rPr>
          <w:spacing w:val="-4"/>
        </w:rPr>
        <w:t>0.</w:t>
      </w:r>
      <w:r w:rsidRPr="00EC12AF">
        <w:rPr>
          <w:spacing w:val="-4"/>
        </w:rPr>
        <w:t>6</w:t>
      </w:r>
      <w:r w:rsidR="00B64A1E" w:rsidRPr="00EC12AF">
        <w:rPr>
          <w:spacing w:val="-4"/>
        </w:rPr>
        <w:t>亿元用于全国农村孕产妇住院分娩补助</w:t>
      </w:r>
      <w:r w:rsidR="00CE4B2C" w:rsidRPr="00EC12AF">
        <w:rPr>
          <w:spacing w:val="-4"/>
        </w:rPr>
        <w:t>，</w:t>
      </w:r>
      <w:r w:rsidR="00B64A1E" w:rsidRPr="00EC12AF">
        <w:rPr>
          <w:spacing w:val="-4"/>
        </w:rPr>
        <w:t>直接受益的农村孕产妇达</w:t>
      </w:r>
      <w:r w:rsidRPr="00EC12AF">
        <w:rPr>
          <w:spacing w:val="-4"/>
        </w:rPr>
        <w:t>11</w:t>
      </w:r>
      <w:r w:rsidR="00B64A1E" w:rsidRPr="00EC12AF">
        <w:rPr>
          <w:spacing w:val="-4"/>
        </w:rPr>
        <w:t>00</w:t>
      </w:r>
      <w:r w:rsidR="00B64A1E" w:rsidRPr="00EC12AF">
        <w:rPr>
          <w:spacing w:val="-4"/>
        </w:rPr>
        <w:t>多万人。全国人年均基本公共卫生服务经费标准由过去的</w:t>
      </w:r>
      <w:r w:rsidRPr="00EC12AF">
        <w:rPr>
          <w:spacing w:val="-4"/>
        </w:rPr>
        <w:t>15</w:t>
      </w:r>
      <w:r w:rsidR="00B64A1E" w:rsidRPr="00EC12AF">
        <w:rPr>
          <w:spacing w:val="-4"/>
        </w:rPr>
        <w:t>元提高到现在的</w:t>
      </w:r>
      <w:r w:rsidRPr="00EC12AF">
        <w:rPr>
          <w:spacing w:val="-4"/>
        </w:rPr>
        <w:t>25</w:t>
      </w:r>
      <w:r w:rsidR="00B64A1E" w:rsidRPr="00EC12AF">
        <w:rPr>
          <w:spacing w:val="-4"/>
        </w:rPr>
        <w:t>元</w:t>
      </w:r>
      <w:r w:rsidR="00CE4B2C" w:rsidRPr="00EC12AF">
        <w:rPr>
          <w:spacing w:val="-4"/>
        </w:rPr>
        <w:t>，</w:t>
      </w:r>
      <w:r w:rsidR="00B64A1E" w:rsidRPr="00EC12AF">
        <w:rPr>
          <w:spacing w:val="-4"/>
        </w:rPr>
        <w:t>使儿童、孕产妇、老年人和包括重性精神疾病患者在内的重点</w:t>
      </w:r>
      <w:r w:rsidR="00B64A1E" w:rsidRPr="00B64A1E">
        <w:t>疾病患病人群获得更多的保健服务项目。有的地方通过政府补贴改善妇女的营养状况</w:t>
      </w:r>
      <w:r w:rsidR="00CE4B2C">
        <w:t>，</w:t>
      </w:r>
      <w:r w:rsidR="00B64A1E" w:rsidRPr="00B64A1E">
        <w:t>达到提高健康水平的目的。如内蒙古自治区从</w:t>
      </w:r>
      <w:r>
        <w:t>2</w:t>
      </w:r>
      <w:r w:rsidR="00B64A1E" w:rsidRPr="00B64A1E">
        <w:t>00</w:t>
      </w:r>
      <w:r>
        <w:t>9</w:t>
      </w:r>
      <w:r w:rsidR="00B64A1E" w:rsidRPr="00B64A1E">
        <w:t>年起实施</w:t>
      </w:r>
      <w:r>
        <w:rPr>
          <w:rFonts w:hint="eastAsia"/>
        </w:rPr>
        <w:t>“</w:t>
      </w:r>
      <w:r w:rsidR="00B64A1E" w:rsidRPr="00B64A1E">
        <w:t>一杯奶</w:t>
      </w:r>
      <w:r>
        <w:rPr>
          <w:rFonts w:hint="eastAsia"/>
        </w:rPr>
        <w:t>”</w:t>
      </w:r>
      <w:r w:rsidR="00B64A1E" w:rsidRPr="00B64A1E">
        <w:t>生育关怀行动</w:t>
      </w:r>
      <w:r w:rsidR="00CE4B2C">
        <w:t>，</w:t>
      </w:r>
      <w:r w:rsidR="00B64A1E" w:rsidRPr="00B64A1E">
        <w:t>怀孕妇女从确认怀孕开始到分娩</w:t>
      </w:r>
      <w:r w:rsidR="00CE4B2C">
        <w:t>，</w:t>
      </w:r>
      <w:r w:rsidR="00B64A1E" w:rsidRPr="00B64A1E">
        <w:t>免费享受每天一杯奶</w:t>
      </w:r>
      <w:r w:rsidR="00CE4B2C">
        <w:t>，</w:t>
      </w:r>
      <w:r w:rsidR="00B64A1E" w:rsidRPr="00B64A1E">
        <w:t>成为颇有影响的</w:t>
      </w:r>
      <w:r>
        <w:rPr>
          <w:rFonts w:hint="eastAsia"/>
        </w:rPr>
        <w:t>“</w:t>
      </w:r>
      <w:r w:rsidR="00B64A1E" w:rsidRPr="00B64A1E">
        <w:t>健康两代人</w:t>
      </w:r>
      <w:r>
        <w:rPr>
          <w:rFonts w:hint="eastAsia"/>
        </w:rPr>
        <w:t>”</w:t>
      </w:r>
      <w:r w:rsidR="00B64A1E" w:rsidRPr="00B64A1E">
        <w:t>民生工程。</w:t>
      </w:r>
    </w:p>
    <w:p w:rsidR="00B64A1E" w:rsidRPr="00B64A1E" w:rsidRDefault="00AC57C6" w:rsidP="00B64A1E">
      <w:pPr>
        <w:pStyle w:val="SingleTxtGC"/>
      </w:pPr>
      <w:r>
        <w:t>17</w:t>
      </w:r>
      <w:r w:rsidR="00CE4B2C">
        <w:t>3.</w:t>
      </w:r>
      <w:r w:rsidR="00B64A1E" w:rsidRPr="00B64A1E">
        <w:t xml:space="preserve"> </w:t>
      </w:r>
      <w:r w:rsidR="00B23A6E">
        <w:rPr>
          <w:rFonts w:hint="eastAsia"/>
        </w:rPr>
        <w:t xml:space="preserve"> </w:t>
      </w:r>
      <w:r w:rsidR="00B64A1E" w:rsidRPr="00B64A1E">
        <w:t>近年来</w:t>
      </w:r>
      <w:r w:rsidR="00CE4B2C">
        <w:t>，</w:t>
      </w:r>
      <w:r w:rsidR="00B64A1E" w:rsidRPr="00B64A1E">
        <w:t>中央和地方政府累计投资</w:t>
      </w:r>
      <w:r>
        <w:t>2</w:t>
      </w:r>
      <w:r w:rsidR="00B64A1E" w:rsidRPr="00B64A1E">
        <w:t>0</w:t>
      </w:r>
      <w:r w:rsidR="00B64A1E" w:rsidRPr="00B64A1E">
        <w:t>多亿元实施的</w:t>
      </w:r>
      <w:r>
        <w:rPr>
          <w:rFonts w:hint="eastAsia"/>
        </w:rPr>
        <w:t>“</w:t>
      </w:r>
      <w:r w:rsidR="00B64A1E" w:rsidRPr="00B64A1E">
        <w:t>降低孕产妇死亡率和消除新生儿破伤风</w:t>
      </w:r>
      <w:r>
        <w:rPr>
          <w:rFonts w:hint="eastAsia"/>
        </w:rPr>
        <w:t>”</w:t>
      </w:r>
      <w:r w:rsidR="00B64A1E" w:rsidRPr="00B64A1E">
        <w:t>项目</w:t>
      </w:r>
      <w:r w:rsidR="00CE4B2C">
        <w:t>，</w:t>
      </w:r>
      <w:r w:rsidR="00B64A1E" w:rsidRPr="00B64A1E">
        <w:t>到</w:t>
      </w:r>
      <w:r>
        <w:t>2</w:t>
      </w:r>
      <w:r w:rsidR="00B64A1E" w:rsidRPr="00B64A1E">
        <w:t>0</w:t>
      </w:r>
      <w:r>
        <w:t>1</w:t>
      </w:r>
      <w:r w:rsidR="00B64A1E" w:rsidRPr="00B64A1E">
        <w:t>0</w:t>
      </w:r>
      <w:r w:rsidR="00B64A1E" w:rsidRPr="00B64A1E">
        <w:t>年已覆盖中国中西部地区所有县</w:t>
      </w:r>
      <w:r w:rsidR="00CE4B2C">
        <w:t>，</w:t>
      </w:r>
      <w:r w:rsidR="00B64A1E" w:rsidRPr="00B64A1E">
        <w:t>受益人口</w:t>
      </w:r>
      <w:r>
        <w:t>5</w:t>
      </w:r>
      <w:r w:rsidR="00B64A1E" w:rsidRPr="00B64A1E">
        <w:t>亿多。卫生部于</w:t>
      </w:r>
      <w:r>
        <w:t>2</w:t>
      </w:r>
      <w:r w:rsidR="00B64A1E" w:rsidRPr="00B64A1E">
        <w:t>00</w:t>
      </w:r>
      <w:r>
        <w:t>8</w:t>
      </w:r>
      <w:r w:rsidR="00B64A1E" w:rsidRPr="00B64A1E">
        <w:t>年开始实施</w:t>
      </w:r>
      <w:r>
        <w:rPr>
          <w:rFonts w:hint="eastAsia"/>
        </w:rPr>
        <w:t>“</w:t>
      </w:r>
      <w:r w:rsidR="00B64A1E" w:rsidRPr="00B64A1E">
        <w:t>中西部地区</w:t>
      </w:r>
      <w:r w:rsidR="00B64A1E" w:rsidRPr="00B64A1E">
        <w:rPr>
          <w:rFonts w:hint="eastAsia"/>
        </w:rPr>
        <w:t>农村</w:t>
      </w:r>
      <w:r w:rsidR="00B64A1E" w:rsidRPr="00B64A1E">
        <w:t>孕产妇住院分娩补助项目</w:t>
      </w:r>
      <w:r>
        <w:rPr>
          <w:rFonts w:hint="eastAsia"/>
        </w:rPr>
        <w:t>”</w:t>
      </w:r>
      <w:r w:rsidR="00CE4B2C">
        <w:t>，</w:t>
      </w:r>
      <w:r w:rsidR="00B64A1E" w:rsidRPr="00B64A1E">
        <w:t>旨在为该地区</w:t>
      </w:r>
      <w:r>
        <w:t>2297</w:t>
      </w:r>
      <w:r w:rsidR="00B64A1E" w:rsidRPr="00B64A1E">
        <w:t>个县市住院分娩的</w:t>
      </w:r>
      <w:r w:rsidR="00B64A1E" w:rsidRPr="00B64A1E">
        <w:rPr>
          <w:rFonts w:hint="eastAsia"/>
        </w:rPr>
        <w:t>农村</w:t>
      </w:r>
      <w:r w:rsidR="00B64A1E" w:rsidRPr="00B64A1E">
        <w:t>孕产妇实行定额补助。到</w:t>
      </w:r>
      <w:r>
        <w:t>2</w:t>
      </w:r>
      <w:r w:rsidR="00B64A1E" w:rsidRPr="00B64A1E">
        <w:t>00</w:t>
      </w:r>
      <w:r>
        <w:t>9</w:t>
      </w:r>
      <w:r w:rsidR="00B64A1E" w:rsidRPr="00B64A1E">
        <w:t>年</w:t>
      </w:r>
      <w:r w:rsidR="00CE4B2C">
        <w:t>，</w:t>
      </w:r>
      <w:r w:rsidR="00B64A1E" w:rsidRPr="00B64A1E">
        <w:t>该项目已覆盖到</w:t>
      </w:r>
      <w:r w:rsidR="00B64A1E" w:rsidRPr="00B64A1E">
        <w:rPr>
          <w:rFonts w:hint="eastAsia"/>
        </w:rPr>
        <w:t>全国</w:t>
      </w:r>
      <w:r w:rsidR="00B64A1E" w:rsidRPr="00B64A1E">
        <w:t>。一些涉及妇女健康的国际合作项目</w:t>
      </w:r>
      <w:r w:rsidR="00CE4B2C">
        <w:t>，</w:t>
      </w:r>
      <w:r w:rsidR="00B64A1E" w:rsidRPr="00B64A1E">
        <w:t>如</w:t>
      </w:r>
      <w:r>
        <w:rPr>
          <w:rFonts w:hint="eastAsia"/>
        </w:rPr>
        <w:t>“</w:t>
      </w:r>
      <w:r w:rsidR="00B64A1E" w:rsidRPr="00B64A1E">
        <w:t>联合国儿童基金会母子系统保健项目</w:t>
      </w:r>
      <w:r>
        <w:rPr>
          <w:rFonts w:hint="eastAsia"/>
        </w:rPr>
        <w:t>”</w:t>
      </w:r>
      <w:r w:rsidR="00B64A1E" w:rsidRPr="00B64A1E">
        <w:t>、</w:t>
      </w:r>
      <w:r>
        <w:rPr>
          <w:rFonts w:hint="eastAsia"/>
        </w:rPr>
        <w:t>“</w:t>
      </w:r>
      <w:r w:rsidR="00B64A1E" w:rsidRPr="00B64A1E">
        <w:t>西班牙千年发展目标基金文化与发展项目妇幼卫生子项目</w:t>
      </w:r>
      <w:r>
        <w:rPr>
          <w:rFonts w:hint="eastAsia"/>
        </w:rPr>
        <w:t>”</w:t>
      </w:r>
      <w:r w:rsidR="00B64A1E" w:rsidRPr="00B64A1E">
        <w:t>等</w:t>
      </w:r>
      <w:r w:rsidR="00CE4B2C">
        <w:t>，</w:t>
      </w:r>
      <w:r w:rsidR="00B64A1E" w:rsidRPr="00B64A1E">
        <w:t>也都旨在重点促进西部贫困地区和少数民族地区孕产妇的健康。</w:t>
      </w:r>
    </w:p>
    <w:p w:rsidR="00B64A1E" w:rsidRPr="00B64A1E" w:rsidRDefault="00AC57C6" w:rsidP="00B64A1E">
      <w:pPr>
        <w:pStyle w:val="SingleTxtGC"/>
        <w:rPr>
          <w:bCs/>
        </w:rPr>
      </w:pPr>
      <w:r>
        <w:rPr>
          <w:lang w:val="zh-CN"/>
        </w:rPr>
        <w:t>17</w:t>
      </w:r>
      <w:r w:rsidR="00CE4B2C">
        <w:rPr>
          <w:lang w:val="zh-CN"/>
        </w:rPr>
        <w:t>4.</w:t>
      </w:r>
      <w:r w:rsidR="00B64A1E" w:rsidRPr="00B64A1E">
        <w:rPr>
          <w:lang w:val="zh-CN"/>
        </w:rPr>
        <w:t xml:space="preserve"> </w:t>
      </w:r>
      <w:r w:rsidR="00B23A6E">
        <w:rPr>
          <w:rFonts w:hint="eastAsia"/>
          <w:lang w:val="zh-CN"/>
        </w:rPr>
        <w:t xml:space="preserve"> </w:t>
      </w:r>
      <w:r w:rsidR="00B64A1E" w:rsidRPr="00B64A1E">
        <w:rPr>
          <w:lang w:val="zh-CN"/>
        </w:rPr>
        <w:t>由于干预力度的加大</w:t>
      </w:r>
      <w:r w:rsidR="00CE4B2C">
        <w:rPr>
          <w:lang w:val="zh-CN"/>
        </w:rPr>
        <w:t>，</w:t>
      </w:r>
      <w:r w:rsidR="00B64A1E" w:rsidRPr="00B64A1E">
        <w:rPr>
          <w:lang w:val="zh-CN"/>
        </w:rPr>
        <w:t>妇女保健水平明显改善。全国孕产妇产前检查率从</w:t>
      </w:r>
      <w:r>
        <w:rPr>
          <w:lang w:val="zh-CN"/>
        </w:rPr>
        <w:t>2</w:t>
      </w:r>
      <w:r w:rsidR="00B64A1E" w:rsidRPr="00B64A1E">
        <w:rPr>
          <w:lang w:val="zh-CN"/>
        </w:rPr>
        <w:t>00</w:t>
      </w:r>
      <w:r>
        <w:rPr>
          <w:lang w:val="zh-CN"/>
        </w:rPr>
        <w:t>4</w:t>
      </w:r>
      <w:r w:rsidR="00B64A1E" w:rsidRPr="00B64A1E">
        <w:rPr>
          <w:lang w:val="zh-CN"/>
        </w:rPr>
        <w:t>年的</w:t>
      </w:r>
      <w:r>
        <w:rPr>
          <w:lang w:val="zh-CN"/>
        </w:rPr>
        <w:t>8</w:t>
      </w:r>
      <w:r w:rsidR="00CE4B2C">
        <w:rPr>
          <w:lang w:val="zh-CN"/>
        </w:rPr>
        <w:t>9.</w:t>
      </w:r>
      <w:r>
        <w:rPr>
          <w:lang w:val="zh-CN"/>
        </w:rPr>
        <w:t>7</w:t>
      </w:r>
      <w:r w:rsidR="00CE4B2C">
        <w:rPr>
          <w:lang w:val="zh-CN"/>
        </w:rPr>
        <w:t>%</w:t>
      </w:r>
      <w:r w:rsidR="00B64A1E" w:rsidRPr="00B64A1E">
        <w:rPr>
          <w:lang w:val="zh-CN"/>
        </w:rPr>
        <w:t>上升为</w:t>
      </w:r>
      <w:r>
        <w:rPr>
          <w:lang w:val="zh-CN"/>
        </w:rPr>
        <w:t>2</w:t>
      </w:r>
      <w:r w:rsidR="00B64A1E" w:rsidRPr="00B64A1E">
        <w:rPr>
          <w:lang w:val="zh-CN"/>
        </w:rPr>
        <w:t>00</w:t>
      </w:r>
      <w:r>
        <w:rPr>
          <w:lang w:val="zh-CN"/>
        </w:rPr>
        <w:t>9</w:t>
      </w:r>
      <w:r w:rsidR="00B64A1E" w:rsidRPr="00B64A1E">
        <w:rPr>
          <w:lang w:val="zh-CN"/>
        </w:rPr>
        <w:t>年的</w:t>
      </w:r>
      <w:r>
        <w:t>9</w:t>
      </w:r>
      <w:r w:rsidR="00CE4B2C">
        <w:t>2.</w:t>
      </w:r>
      <w:r>
        <w:t>2</w:t>
      </w:r>
      <w:r w:rsidR="00CE4B2C">
        <w:t>%</w:t>
      </w:r>
      <w:r w:rsidR="00CE4B2C">
        <w:t>，</w:t>
      </w:r>
      <w:r w:rsidR="00B64A1E" w:rsidRPr="00B64A1E">
        <w:t>同期</w:t>
      </w:r>
      <w:r w:rsidR="00CE4B2C">
        <w:t>，</w:t>
      </w:r>
      <w:r w:rsidR="00B64A1E" w:rsidRPr="00B64A1E">
        <w:rPr>
          <w:lang w:val="zh-CN"/>
        </w:rPr>
        <w:t>产后访视率从</w:t>
      </w:r>
      <w:r>
        <w:rPr>
          <w:lang w:val="zh-CN"/>
        </w:rPr>
        <w:t>8</w:t>
      </w:r>
      <w:r w:rsidR="00CE4B2C">
        <w:rPr>
          <w:lang w:val="zh-CN"/>
        </w:rPr>
        <w:t>5.</w:t>
      </w:r>
      <w:r>
        <w:rPr>
          <w:lang w:val="zh-CN"/>
        </w:rPr>
        <w:t>9</w:t>
      </w:r>
      <w:r w:rsidR="00CE4B2C">
        <w:rPr>
          <w:lang w:val="zh-CN"/>
        </w:rPr>
        <w:t>%</w:t>
      </w:r>
      <w:r w:rsidR="00B64A1E" w:rsidRPr="00B64A1E">
        <w:rPr>
          <w:lang w:val="zh-CN"/>
        </w:rPr>
        <w:t>上升为</w:t>
      </w:r>
      <w:r>
        <w:t>8</w:t>
      </w:r>
      <w:r w:rsidR="00CE4B2C">
        <w:t>8.</w:t>
      </w:r>
      <w:r>
        <w:t>7</w:t>
      </w:r>
      <w:r w:rsidR="00CE4B2C">
        <w:t>%</w:t>
      </w:r>
      <w:r w:rsidR="00B64A1E" w:rsidRPr="00B64A1E">
        <w:t>。</w:t>
      </w:r>
      <w:r w:rsidR="00B64A1E" w:rsidRPr="00B64A1E">
        <w:rPr>
          <w:bCs/>
        </w:rPr>
        <w:t>住院分娩率从</w:t>
      </w:r>
      <w:r>
        <w:rPr>
          <w:bCs/>
        </w:rPr>
        <w:t>2</w:t>
      </w:r>
      <w:r w:rsidR="00B64A1E" w:rsidRPr="00B64A1E">
        <w:rPr>
          <w:bCs/>
        </w:rPr>
        <w:t>00</w:t>
      </w:r>
      <w:r>
        <w:rPr>
          <w:bCs/>
        </w:rPr>
        <w:t>4</w:t>
      </w:r>
      <w:r w:rsidR="00B64A1E" w:rsidRPr="00B64A1E">
        <w:rPr>
          <w:bCs/>
        </w:rPr>
        <w:t>年的</w:t>
      </w:r>
      <w:r>
        <w:rPr>
          <w:bCs/>
        </w:rPr>
        <w:t>8</w:t>
      </w:r>
      <w:r w:rsidR="00CE4B2C">
        <w:rPr>
          <w:bCs/>
        </w:rPr>
        <w:t>2.</w:t>
      </w:r>
      <w:r>
        <w:rPr>
          <w:bCs/>
        </w:rPr>
        <w:t>8</w:t>
      </w:r>
      <w:r w:rsidR="00CE4B2C">
        <w:rPr>
          <w:bCs/>
        </w:rPr>
        <w:t>%</w:t>
      </w:r>
      <w:r w:rsidR="00B64A1E" w:rsidRPr="00B64A1E">
        <w:rPr>
          <w:bCs/>
        </w:rPr>
        <w:t>上升为</w:t>
      </w:r>
      <w:r>
        <w:rPr>
          <w:bCs/>
        </w:rPr>
        <w:t>2</w:t>
      </w:r>
      <w:r w:rsidR="00B64A1E" w:rsidRPr="00B64A1E">
        <w:rPr>
          <w:bCs/>
        </w:rPr>
        <w:t>00</w:t>
      </w:r>
      <w:r>
        <w:rPr>
          <w:bCs/>
        </w:rPr>
        <w:t>9</w:t>
      </w:r>
      <w:r w:rsidR="00B64A1E" w:rsidRPr="00B64A1E">
        <w:rPr>
          <w:bCs/>
        </w:rPr>
        <w:t>年的</w:t>
      </w:r>
      <w:r>
        <w:rPr>
          <w:bCs/>
        </w:rPr>
        <w:t>9</w:t>
      </w:r>
      <w:r w:rsidR="00CE4B2C">
        <w:rPr>
          <w:bCs/>
        </w:rPr>
        <w:t>6.</w:t>
      </w:r>
      <w:r>
        <w:rPr>
          <w:bCs/>
        </w:rPr>
        <w:t>3</w:t>
      </w:r>
      <w:r w:rsidR="00CE4B2C">
        <w:rPr>
          <w:bCs/>
        </w:rPr>
        <w:t>%</w:t>
      </w:r>
      <w:r w:rsidR="00CE4B2C">
        <w:rPr>
          <w:bCs/>
        </w:rPr>
        <w:t>；</w:t>
      </w:r>
      <w:r w:rsidR="00B64A1E" w:rsidRPr="00B64A1E">
        <w:rPr>
          <w:bCs/>
        </w:rPr>
        <w:t>同期城市由</w:t>
      </w:r>
      <w:r>
        <w:rPr>
          <w:bCs/>
        </w:rPr>
        <w:t>9</w:t>
      </w:r>
      <w:r w:rsidR="00CE4B2C">
        <w:rPr>
          <w:bCs/>
        </w:rPr>
        <w:t>1.</w:t>
      </w:r>
      <w:r>
        <w:rPr>
          <w:bCs/>
        </w:rPr>
        <w:t>4</w:t>
      </w:r>
      <w:r w:rsidR="00CE4B2C">
        <w:rPr>
          <w:bCs/>
        </w:rPr>
        <w:t>%</w:t>
      </w:r>
      <w:r w:rsidR="00B64A1E" w:rsidRPr="00B64A1E">
        <w:rPr>
          <w:bCs/>
        </w:rPr>
        <w:t>上升为</w:t>
      </w:r>
      <w:r>
        <w:rPr>
          <w:bCs/>
        </w:rPr>
        <w:t>9</w:t>
      </w:r>
      <w:r w:rsidR="00CE4B2C">
        <w:rPr>
          <w:bCs/>
        </w:rPr>
        <w:t>8.</w:t>
      </w:r>
      <w:r>
        <w:rPr>
          <w:bCs/>
        </w:rPr>
        <w:t>5</w:t>
      </w:r>
      <w:r w:rsidR="00CE4B2C">
        <w:rPr>
          <w:bCs/>
        </w:rPr>
        <w:t>%</w:t>
      </w:r>
      <w:r w:rsidR="00CE4B2C">
        <w:rPr>
          <w:bCs/>
        </w:rPr>
        <w:t>，</w:t>
      </w:r>
      <w:r w:rsidR="00B64A1E" w:rsidRPr="00B64A1E">
        <w:rPr>
          <w:bCs/>
        </w:rPr>
        <w:t>农村由</w:t>
      </w:r>
      <w:r>
        <w:rPr>
          <w:bCs/>
        </w:rPr>
        <w:t>7</w:t>
      </w:r>
      <w:r w:rsidR="00CE4B2C">
        <w:rPr>
          <w:bCs/>
        </w:rPr>
        <w:t>7.</w:t>
      </w:r>
      <w:r>
        <w:rPr>
          <w:bCs/>
        </w:rPr>
        <w:t>1</w:t>
      </w:r>
      <w:r w:rsidR="00CE4B2C">
        <w:rPr>
          <w:bCs/>
        </w:rPr>
        <w:t>%</w:t>
      </w:r>
      <w:r w:rsidR="00B64A1E" w:rsidRPr="00B64A1E">
        <w:rPr>
          <w:bCs/>
        </w:rPr>
        <w:t>到</w:t>
      </w:r>
      <w:r>
        <w:rPr>
          <w:bCs/>
        </w:rPr>
        <w:t>9</w:t>
      </w:r>
      <w:r w:rsidR="00CE4B2C">
        <w:rPr>
          <w:bCs/>
        </w:rPr>
        <w:t>4.</w:t>
      </w:r>
      <w:r>
        <w:rPr>
          <w:bCs/>
        </w:rPr>
        <w:t>7</w:t>
      </w:r>
      <w:r w:rsidR="00CE4B2C">
        <w:rPr>
          <w:bCs/>
        </w:rPr>
        <w:t>%</w:t>
      </w:r>
      <w:r w:rsidR="00B64A1E" w:rsidRPr="00B64A1E">
        <w:rPr>
          <w:bCs/>
        </w:rPr>
        <w:t>。全国妇女病检查率</w:t>
      </w:r>
      <w:r>
        <w:rPr>
          <w:bCs/>
        </w:rPr>
        <w:t>2</w:t>
      </w:r>
      <w:r w:rsidR="00B64A1E" w:rsidRPr="00B64A1E">
        <w:rPr>
          <w:bCs/>
        </w:rPr>
        <w:t>00</w:t>
      </w:r>
      <w:r>
        <w:rPr>
          <w:bCs/>
        </w:rPr>
        <w:t>4</w:t>
      </w:r>
      <w:r w:rsidR="00B64A1E" w:rsidRPr="00B64A1E">
        <w:rPr>
          <w:bCs/>
        </w:rPr>
        <w:t>年为</w:t>
      </w:r>
      <w:r>
        <w:rPr>
          <w:bCs/>
        </w:rPr>
        <w:t>3</w:t>
      </w:r>
      <w:r w:rsidR="00CE4B2C">
        <w:rPr>
          <w:bCs/>
        </w:rPr>
        <w:t>7.</w:t>
      </w:r>
      <w:r>
        <w:rPr>
          <w:bCs/>
        </w:rPr>
        <w:t>3</w:t>
      </w:r>
      <w:r w:rsidR="00CE4B2C">
        <w:rPr>
          <w:bCs/>
        </w:rPr>
        <w:t>%</w:t>
      </w:r>
      <w:r w:rsidR="00CE4B2C">
        <w:rPr>
          <w:bCs/>
        </w:rPr>
        <w:t>，</w:t>
      </w:r>
      <w:r w:rsidR="00B64A1E" w:rsidRPr="00B64A1E">
        <w:t xml:space="preserve"> </w:t>
      </w:r>
      <w:r>
        <w:t>2</w:t>
      </w:r>
      <w:r w:rsidR="00B64A1E" w:rsidRPr="00B64A1E">
        <w:t>00</w:t>
      </w:r>
      <w:r>
        <w:t>9</w:t>
      </w:r>
      <w:r w:rsidR="00B64A1E" w:rsidRPr="00B64A1E">
        <w:t>年</w:t>
      </w:r>
      <w:r w:rsidR="00B64A1E" w:rsidRPr="00B64A1E">
        <w:rPr>
          <w:bCs/>
        </w:rPr>
        <w:t>达到了</w:t>
      </w:r>
      <w:r>
        <w:rPr>
          <w:bCs/>
        </w:rPr>
        <w:t>8</w:t>
      </w:r>
      <w:r w:rsidR="00CE4B2C">
        <w:rPr>
          <w:bCs/>
        </w:rPr>
        <w:t>5.</w:t>
      </w:r>
      <w:r>
        <w:rPr>
          <w:bCs/>
        </w:rPr>
        <w:t>4</w:t>
      </w:r>
      <w:r w:rsidR="00CE4B2C">
        <w:rPr>
          <w:bCs/>
        </w:rPr>
        <w:t>%</w:t>
      </w:r>
      <w:r w:rsidR="00B64A1E" w:rsidRPr="00B64A1E">
        <w:t>。</w:t>
      </w:r>
    </w:p>
    <w:p w:rsidR="00B64A1E" w:rsidRPr="00B64A1E" w:rsidRDefault="00AC57C6" w:rsidP="00B64A1E">
      <w:pPr>
        <w:pStyle w:val="SingleTxtGC"/>
      </w:pPr>
      <w:r>
        <w:t>17</w:t>
      </w:r>
      <w:r w:rsidR="00CE4B2C">
        <w:t>5.</w:t>
      </w:r>
      <w:r w:rsidR="00B64A1E" w:rsidRPr="00B64A1E">
        <w:t xml:space="preserve"> </w:t>
      </w:r>
      <w:r w:rsidR="00B23A6E">
        <w:rPr>
          <w:rFonts w:hint="eastAsia"/>
        </w:rPr>
        <w:t xml:space="preserve"> </w:t>
      </w:r>
      <w:r w:rsidR="00B64A1E" w:rsidRPr="00B64A1E">
        <w:t>根据监测地区的统计数据</w:t>
      </w:r>
      <w:r w:rsidR="00CE4B2C">
        <w:t>，</w:t>
      </w:r>
      <w:r>
        <w:t>2</w:t>
      </w:r>
      <w:r w:rsidR="00B64A1E" w:rsidRPr="00B64A1E">
        <w:t>00</w:t>
      </w:r>
      <w:r>
        <w:t>4</w:t>
      </w:r>
      <w:r w:rsidR="00B64A1E" w:rsidRPr="00B64A1E">
        <w:t>年全国孕产妇死亡率为</w:t>
      </w:r>
      <w:r>
        <w:t>4</w:t>
      </w:r>
      <w:r w:rsidR="00CE4B2C">
        <w:t>8.</w:t>
      </w:r>
      <w:r>
        <w:t>3</w:t>
      </w:r>
      <w:r w:rsidR="00CE4B2C">
        <w:t>/</w:t>
      </w:r>
      <w:r>
        <w:t>1</w:t>
      </w:r>
      <w:r w:rsidR="00B64A1E" w:rsidRPr="00B64A1E">
        <w:t>0</w:t>
      </w:r>
      <w:r w:rsidR="00B64A1E" w:rsidRPr="00B64A1E">
        <w:t>万</w:t>
      </w:r>
      <w:r w:rsidR="00CE4B2C">
        <w:t>，</w:t>
      </w:r>
      <w:r w:rsidR="00B64A1E" w:rsidRPr="00B64A1E">
        <w:t>城市和农村分别为</w:t>
      </w:r>
      <w:r>
        <w:t>2</w:t>
      </w:r>
      <w:r w:rsidR="00CE4B2C">
        <w:t>6.</w:t>
      </w:r>
      <w:r>
        <w:t>1</w:t>
      </w:r>
      <w:r w:rsidR="00CE4B2C">
        <w:t>/</w:t>
      </w:r>
      <w:r>
        <w:t>1</w:t>
      </w:r>
      <w:r w:rsidR="00B64A1E" w:rsidRPr="00B64A1E">
        <w:t>0</w:t>
      </w:r>
      <w:r w:rsidR="00B64A1E" w:rsidRPr="00B64A1E">
        <w:t>万和</w:t>
      </w:r>
      <w:r>
        <w:t>63</w:t>
      </w:r>
      <w:r w:rsidR="00CE4B2C">
        <w:t>/</w:t>
      </w:r>
      <w:r>
        <w:t>1</w:t>
      </w:r>
      <w:r w:rsidR="00B64A1E" w:rsidRPr="00B64A1E">
        <w:t>0</w:t>
      </w:r>
      <w:r w:rsidR="00B64A1E" w:rsidRPr="00B64A1E">
        <w:t>万。到</w:t>
      </w:r>
      <w:r>
        <w:t>2</w:t>
      </w:r>
      <w:r w:rsidR="00B64A1E" w:rsidRPr="00B64A1E">
        <w:t>00</w:t>
      </w:r>
      <w:r>
        <w:t>9</w:t>
      </w:r>
      <w:r w:rsidR="00B64A1E" w:rsidRPr="00B64A1E">
        <w:t>年</w:t>
      </w:r>
      <w:r w:rsidR="00CE4B2C">
        <w:t>，</w:t>
      </w:r>
      <w:r w:rsidR="00B64A1E" w:rsidRPr="00B64A1E">
        <w:t>全国孕产妇死亡率下降为</w:t>
      </w:r>
      <w:r>
        <w:t>3</w:t>
      </w:r>
      <w:r w:rsidR="00CE4B2C">
        <w:t>1.</w:t>
      </w:r>
      <w:r>
        <w:t>9</w:t>
      </w:r>
      <w:r w:rsidR="00CE4B2C">
        <w:t>/</w:t>
      </w:r>
      <w:r>
        <w:t>1</w:t>
      </w:r>
      <w:r w:rsidR="00B64A1E" w:rsidRPr="00B64A1E">
        <w:t>0</w:t>
      </w:r>
      <w:r w:rsidR="00B64A1E" w:rsidRPr="00B64A1E">
        <w:t>万。</w:t>
      </w:r>
      <w:r w:rsidR="00B64A1E" w:rsidRPr="00B64A1E">
        <w:rPr>
          <w:lang w:val="zh-CN"/>
        </w:rPr>
        <w:t>其中</w:t>
      </w:r>
      <w:r w:rsidR="00B64A1E" w:rsidRPr="00B64A1E">
        <w:t>城市和农村的数字分别为</w:t>
      </w:r>
      <w:r>
        <w:t>2</w:t>
      </w:r>
      <w:r w:rsidR="00CE4B2C">
        <w:t>6.</w:t>
      </w:r>
      <w:r>
        <w:t>6</w:t>
      </w:r>
      <w:r w:rsidR="00CE4B2C">
        <w:t>/</w:t>
      </w:r>
      <w:r>
        <w:t>1</w:t>
      </w:r>
      <w:r w:rsidR="00B64A1E" w:rsidRPr="00B64A1E">
        <w:t>0</w:t>
      </w:r>
      <w:r w:rsidR="00B64A1E" w:rsidRPr="00B64A1E">
        <w:t>万和</w:t>
      </w:r>
      <w:r>
        <w:t>3</w:t>
      </w:r>
      <w:r w:rsidR="00CE4B2C">
        <w:t>4.</w:t>
      </w:r>
      <w:r w:rsidR="00B64A1E" w:rsidRPr="00B64A1E">
        <w:t>0</w:t>
      </w:r>
      <w:r w:rsidR="00CE4B2C">
        <w:t>/</w:t>
      </w:r>
      <w:r>
        <w:t>1</w:t>
      </w:r>
      <w:r w:rsidR="00B64A1E" w:rsidRPr="00B64A1E">
        <w:t>0</w:t>
      </w:r>
      <w:r w:rsidR="00B64A1E" w:rsidRPr="00B64A1E">
        <w:t>万。不但城乡之间而且东中西之间的孕产妇死亡率差距也大为缩小</w:t>
      </w:r>
      <w:r w:rsidR="00CE4B2C">
        <w:t>，</w:t>
      </w:r>
      <w:r w:rsidR="00B64A1E" w:rsidRPr="00B64A1E">
        <w:t>下降速度最快的西部地区</w:t>
      </w:r>
      <w:r w:rsidR="00CE4B2C">
        <w:t>，</w:t>
      </w:r>
      <w:r w:rsidR="00B64A1E" w:rsidRPr="00B64A1E">
        <w:t>孕产妇死亡率由</w:t>
      </w:r>
      <w:r>
        <w:t>2</w:t>
      </w:r>
      <w:r w:rsidR="00B64A1E" w:rsidRPr="00B64A1E">
        <w:t>00</w:t>
      </w:r>
      <w:r>
        <w:t>4</w:t>
      </w:r>
      <w:r w:rsidR="00B64A1E" w:rsidRPr="00B64A1E">
        <w:t>年的</w:t>
      </w:r>
      <w:r>
        <w:t>9</w:t>
      </w:r>
      <w:r w:rsidR="00CE4B2C">
        <w:t>3.</w:t>
      </w:r>
      <w:r>
        <w:t>7</w:t>
      </w:r>
      <w:r w:rsidR="00CE4B2C">
        <w:t>/</w:t>
      </w:r>
      <w:r>
        <w:t>1</w:t>
      </w:r>
      <w:r w:rsidR="00B64A1E" w:rsidRPr="00B64A1E">
        <w:t>0</w:t>
      </w:r>
      <w:r w:rsidR="00B64A1E" w:rsidRPr="00B64A1E">
        <w:t>万急剧下降为</w:t>
      </w:r>
      <w:r>
        <w:t>2</w:t>
      </w:r>
      <w:r w:rsidR="00B64A1E" w:rsidRPr="00B64A1E">
        <w:t>00</w:t>
      </w:r>
      <w:r>
        <w:t>9</w:t>
      </w:r>
      <w:r w:rsidR="00B64A1E" w:rsidRPr="00B64A1E">
        <w:t>年的</w:t>
      </w:r>
      <w:r>
        <w:t>48</w:t>
      </w:r>
      <w:r w:rsidR="00CE4B2C">
        <w:t>/</w:t>
      </w:r>
      <w:r>
        <w:t>1</w:t>
      </w:r>
      <w:r w:rsidR="00B64A1E" w:rsidRPr="00B64A1E">
        <w:t>0</w:t>
      </w:r>
      <w:r w:rsidR="00B64A1E" w:rsidRPr="00B64A1E">
        <w:t>万。中国有望如期实现联合国千年发展目标中</w:t>
      </w:r>
      <w:r>
        <w:t>2</w:t>
      </w:r>
      <w:r w:rsidR="00B64A1E" w:rsidRPr="00B64A1E">
        <w:t>0</w:t>
      </w:r>
      <w:r>
        <w:t>15</w:t>
      </w:r>
      <w:r w:rsidR="00B64A1E" w:rsidRPr="00B64A1E">
        <w:t>年孕产妇死亡率降低</w:t>
      </w:r>
      <w:r>
        <w:t>3</w:t>
      </w:r>
      <w:r w:rsidR="00CE4B2C">
        <w:t>/</w:t>
      </w:r>
      <w:r>
        <w:t>4</w:t>
      </w:r>
      <w:r w:rsidR="00B64A1E" w:rsidRPr="00B64A1E">
        <w:t>的目标。</w:t>
      </w:r>
    </w:p>
    <w:p w:rsidR="00434050" w:rsidRDefault="00B23A6E" w:rsidP="00B23A6E">
      <w:pPr>
        <w:pStyle w:val="H23GC"/>
        <w:rPr>
          <w:rFonts w:hint="eastAsia"/>
        </w:rPr>
      </w:pPr>
      <w:r>
        <w:rPr>
          <w:rFonts w:hint="eastAsia"/>
        </w:rPr>
        <w:tab/>
      </w:r>
      <w:r>
        <w:rPr>
          <w:rFonts w:hint="eastAsia"/>
        </w:rPr>
        <w:tab/>
      </w:r>
      <w:r w:rsidR="00FF03EC" w:rsidRPr="001D13DE">
        <w:rPr>
          <w:rFonts w:ascii="SimSun" w:eastAsia="SimSun" w:hAnsi="SimSun" w:hint="eastAsia"/>
        </w:rPr>
        <w:t>表2．</w:t>
      </w:r>
      <w:r w:rsidR="00B64A1E" w:rsidRPr="00B64A1E">
        <w:t>监测地区孕产妇死亡率情况</w:t>
      </w:r>
    </w:p>
    <w:p w:rsidR="00B64A1E" w:rsidRPr="001A2EA8" w:rsidRDefault="00CE4B2C" w:rsidP="00434050">
      <w:pPr>
        <w:pStyle w:val="SingleTxtGC"/>
      </w:pPr>
      <w:r w:rsidRPr="00434050">
        <w:t>(</w:t>
      </w:r>
      <w:r w:rsidR="00B64A1E" w:rsidRPr="00434050">
        <w:t>单位</w:t>
      </w:r>
      <w:r w:rsidR="00A56990">
        <w:t xml:space="preserve">: </w:t>
      </w:r>
      <w:r w:rsidR="00AC57C6" w:rsidRPr="00434050">
        <w:t>1</w:t>
      </w:r>
      <w:r w:rsidRPr="00434050">
        <w:t>/</w:t>
      </w:r>
      <w:r w:rsidR="00AC57C6" w:rsidRPr="00434050">
        <w:t>1</w:t>
      </w:r>
      <w:r w:rsidR="00B64A1E" w:rsidRPr="00434050">
        <w:t>0</w:t>
      </w:r>
      <w:r w:rsidR="00B64A1E" w:rsidRPr="00434050">
        <w:t>万</w:t>
      </w:r>
      <w:r w:rsidRPr="00434050">
        <w:t>)</w:t>
      </w:r>
    </w:p>
    <w:tbl>
      <w:tblPr>
        <w:tblW w:w="7370" w:type="dxa"/>
        <w:tblInd w:w="1134" w:type="dxa"/>
        <w:tblBorders>
          <w:top w:val="single" w:sz="4" w:space="0" w:color="auto"/>
          <w:bottom w:val="single" w:sz="12" w:space="0" w:color="auto"/>
        </w:tblBorders>
        <w:tblLayout w:type="fixed"/>
        <w:tblCellMar>
          <w:left w:w="0" w:type="dxa"/>
        </w:tblCellMar>
        <w:tblLook w:val="0000"/>
      </w:tblPr>
      <w:tblGrid>
        <w:gridCol w:w="870"/>
        <w:gridCol w:w="1110"/>
        <w:gridCol w:w="1109"/>
        <w:gridCol w:w="1109"/>
        <w:gridCol w:w="1109"/>
        <w:gridCol w:w="1109"/>
        <w:gridCol w:w="954"/>
      </w:tblGrid>
      <w:tr w:rsidR="00B64A1E" w:rsidRPr="00B64A1E" w:rsidTr="00B23A6E">
        <w:tc>
          <w:tcPr>
            <w:tcW w:w="996" w:type="dxa"/>
            <w:tcBorders>
              <w:top w:val="single" w:sz="4" w:space="0" w:color="auto"/>
              <w:bottom w:val="single" w:sz="12" w:space="0" w:color="auto"/>
            </w:tcBorders>
            <w:shd w:val="clear" w:color="auto" w:fill="auto"/>
            <w:vAlign w:val="bottom"/>
          </w:tcPr>
          <w:p w:rsidR="00B64A1E" w:rsidRPr="00B64A1E" w:rsidRDefault="00B64A1E" w:rsidP="00B23A6E">
            <w:pPr>
              <w:pStyle w:val="a0"/>
            </w:pPr>
            <w:r w:rsidRPr="00B64A1E">
              <w:t>年份</w:t>
            </w:r>
          </w:p>
        </w:tc>
        <w:tc>
          <w:tcPr>
            <w:tcW w:w="1275" w:type="dxa"/>
            <w:tcBorders>
              <w:top w:val="single" w:sz="4" w:space="0" w:color="auto"/>
              <w:bottom w:val="single" w:sz="12" w:space="0" w:color="auto"/>
            </w:tcBorders>
            <w:shd w:val="clear" w:color="auto" w:fill="auto"/>
            <w:vAlign w:val="bottom"/>
          </w:tcPr>
          <w:p w:rsidR="00B64A1E" w:rsidRPr="00B64A1E" w:rsidRDefault="00B64A1E" w:rsidP="00B23A6E">
            <w:pPr>
              <w:pStyle w:val="a0"/>
              <w:jc w:val="right"/>
            </w:pPr>
            <w:r w:rsidRPr="00B64A1E">
              <w:t>全国</w:t>
            </w:r>
          </w:p>
        </w:tc>
        <w:tc>
          <w:tcPr>
            <w:tcW w:w="1274" w:type="dxa"/>
            <w:tcBorders>
              <w:top w:val="single" w:sz="4" w:space="0" w:color="auto"/>
              <w:bottom w:val="single" w:sz="12" w:space="0" w:color="auto"/>
            </w:tcBorders>
            <w:shd w:val="clear" w:color="auto" w:fill="auto"/>
            <w:vAlign w:val="bottom"/>
          </w:tcPr>
          <w:p w:rsidR="00B64A1E" w:rsidRPr="00B64A1E" w:rsidRDefault="00B64A1E" w:rsidP="00B23A6E">
            <w:pPr>
              <w:pStyle w:val="a0"/>
              <w:jc w:val="right"/>
            </w:pPr>
            <w:r w:rsidRPr="00B64A1E">
              <w:t>城市</w:t>
            </w:r>
          </w:p>
        </w:tc>
        <w:tc>
          <w:tcPr>
            <w:tcW w:w="1274" w:type="dxa"/>
            <w:tcBorders>
              <w:top w:val="single" w:sz="4" w:space="0" w:color="auto"/>
              <w:bottom w:val="single" w:sz="12" w:space="0" w:color="auto"/>
            </w:tcBorders>
            <w:shd w:val="clear" w:color="auto" w:fill="auto"/>
            <w:vAlign w:val="bottom"/>
          </w:tcPr>
          <w:p w:rsidR="00B64A1E" w:rsidRPr="00B64A1E" w:rsidRDefault="00B64A1E" w:rsidP="00B23A6E">
            <w:pPr>
              <w:pStyle w:val="a0"/>
              <w:jc w:val="right"/>
            </w:pPr>
            <w:r w:rsidRPr="00B64A1E">
              <w:t>农村</w:t>
            </w:r>
          </w:p>
        </w:tc>
        <w:tc>
          <w:tcPr>
            <w:tcW w:w="1274" w:type="dxa"/>
            <w:tcBorders>
              <w:top w:val="single" w:sz="4" w:space="0" w:color="auto"/>
              <w:bottom w:val="single" w:sz="12" w:space="0" w:color="auto"/>
            </w:tcBorders>
            <w:shd w:val="clear" w:color="auto" w:fill="auto"/>
            <w:vAlign w:val="bottom"/>
          </w:tcPr>
          <w:p w:rsidR="00B64A1E" w:rsidRPr="00B64A1E" w:rsidRDefault="00B64A1E" w:rsidP="00B23A6E">
            <w:pPr>
              <w:pStyle w:val="a0"/>
              <w:jc w:val="right"/>
            </w:pPr>
            <w:r w:rsidRPr="00B64A1E">
              <w:t>东部</w:t>
            </w:r>
          </w:p>
        </w:tc>
        <w:tc>
          <w:tcPr>
            <w:tcW w:w="1274" w:type="dxa"/>
            <w:tcBorders>
              <w:top w:val="single" w:sz="4" w:space="0" w:color="auto"/>
              <w:bottom w:val="single" w:sz="12" w:space="0" w:color="auto"/>
            </w:tcBorders>
            <w:shd w:val="clear" w:color="auto" w:fill="auto"/>
            <w:vAlign w:val="bottom"/>
          </w:tcPr>
          <w:p w:rsidR="00B64A1E" w:rsidRPr="00B64A1E" w:rsidRDefault="00B64A1E" w:rsidP="00B23A6E">
            <w:pPr>
              <w:pStyle w:val="a0"/>
              <w:jc w:val="right"/>
            </w:pPr>
            <w:r w:rsidRPr="00B64A1E">
              <w:t>中部</w:t>
            </w:r>
          </w:p>
        </w:tc>
        <w:tc>
          <w:tcPr>
            <w:tcW w:w="1093" w:type="dxa"/>
            <w:tcBorders>
              <w:top w:val="single" w:sz="4" w:space="0" w:color="auto"/>
              <w:bottom w:val="single" w:sz="12" w:space="0" w:color="auto"/>
            </w:tcBorders>
            <w:shd w:val="clear" w:color="auto" w:fill="auto"/>
            <w:vAlign w:val="bottom"/>
          </w:tcPr>
          <w:p w:rsidR="00B64A1E" w:rsidRPr="00B64A1E" w:rsidRDefault="00B64A1E" w:rsidP="00B23A6E">
            <w:pPr>
              <w:pStyle w:val="a0"/>
              <w:jc w:val="right"/>
            </w:pPr>
            <w:r w:rsidRPr="00B64A1E">
              <w:t>西部</w:t>
            </w:r>
          </w:p>
        </w:tc>
      </w:tr>
      <w:tr w:rsidR="00B64A1E" w:rsidRPr="00B64A1E" w:rsidTr="00790F72">
        <w:trPr>
          <w:trHeight w:val="231"/>
        </w:trPr>
        <w:tc>
          <w:tcPr>
            <w:tcW w:w="996" w:type="dxa"/>
            <w:tcBorders>
              <w:top w:val="single" w:sz="12" w:space="0" w:color="auto"/>
            </w:tcBorders>
            <w:shd w:val="clear" w:color="auto" w:fill="auto"/>
            <w:vAlign w:val="center"/>
          </w:tcPr>
          <w:p w:rsidR="00B64A1E" w:rsidRPr="00B64A1E" w:rsidRDefault="00AC57C6" w:rsidP="009A0C57">
            <w:pPr>
              <w:pStyle w:val="a4"/>
              <w:overflowPunct/>
              <w:spacing w:before="80" w:afterLines="40"/>
              <w:jc w:val="left"/>
            </w:pPr>
            <w:r>
              <w:t>2</w:t>
            </w:r>
            <w:r w:rsidR="00B64A1E" w:rsidRPr="00B64A1E">
              <w:t>00</w:t>
            </w:r>
            <w:r>
              <w:t>5</w:t>
            </w:r>
          </w:p>
        </w:tc>
        <w:tc>
          <w:tcPr>
            <w:tcW w:w="1275" w:type="dxa"/>
            <w:tcBorders>
              <w:top w:val="single" w:sz="12" w:space="0" w:color="auto"/>
            </w:tcBorders>
            <w:shd w:val="clear" w:color="auto" w:fill="auto"/>
            <w:vAlign w:val="center"/>
          </w:tcPr>
          <w:p w:rsidR="00B64A1E" w:rsidRPr="00B64A1E" w:rsidRDefault="00AC57C6" w:rsidP="009A0C57">
            <w:pPr>
              <w:pStyle w:val="a4"/>
              <w:overflowPunct/>
              <w:spacing w:before="80" w:afterLines="40"/>
              <w:jc w:val="right"/>
            </w:pPr>
            <w:r>
              <w:t>4</w:t>
            </w:r>
            <w:r w:rsidR="00CE4B2C">
              <w:t>7.</w:t>
            </w:r>
            <w:r>
              <w:t>7</w:t>
            </w:r>
          </w:p>
        </w:tc>
        <w:tc>
          <w:tcPr>
            <w:tcW w:w="1274" w:type="dxa"/>
            <w:tcBorders>
              <w:top w:val="single" w:sz="12" w:space="0" w:color="auto"/>
            </w:tcBorders>
            <w:shd w:val="clear" w:color="auto" w:fill="auto"/>
            <w:vAlign w:val="center"/>
          </w:tcPr>
          <w:p w:rsidR="00B64A1E" w:rsidRPr="00B64A1E" w:rsidRDefault="00AC57C6" w:rsidP="009A0C57">
            <w:pPr>
              <w:pStyle w:val="a4"/>
              <w:overflowPunct/>
              <w:spacing w:before="80" w:afterLines="40"/>
              <w:jc w:val="right"/>
            </w:pPr>
            <w:r>
              <w:t>2</w:t>
            </w:r>
            <w:r w:rsidR="00CE4B2C">
              <w:t>5.</w:t>
            </w:r>
            <w:r w:rsidR="00B64A1E" w:rsidRPr="00B64A1E">
              <w:t>0</w:t>
            </w:r>
          </w:p>
        </w:tc>
        <w:tc>
          <w:tcPr>
            <w:tcW w:w="1274" w:type="dxa"/>
            <w:tcBorders>
              <w:top w:val="single" w:sz="12" w:space="0" w:color="auto"/>
            </w:tcBorders>
            <w:shd w:val="clear" w:color="auto" w:fill="auto"/>
            <w:vAlign w:val="center"/>
          </w:tcPr>
          <w:p w:rsidR="00B64A1E" w:rsidRPr="00B64A1E" w:rsidRDefault="00AC57C6" w:rsidP="009A0C57">
            <w:pPr>
              <w:pStyle w:val="a4"/>
              <w:overflowPunct/>
              <w:spacing w:before="80" w:afterLines="40"/>
              <w:jc w:val="right"/>
            </w:pPr>
            <w:r>
              <w:t>5</w:t>
            </w:r>
            <w:r w:rsidR="00CE4B2C">
              <w:t>3.</w:t>
            </w:r>
            <w:r>
              <w:t>8</w:t>
            </w:r>
          </w:p>
        </w:tc>
        <w:tc>
          <w:tcPr>
            <w:tcW w:w="1274" w:type="dxa"/>
            <w:tcBorders>
              <w:top w:val="single" w:sz="12" w:space="0" w:color="auto"/>
            </w:tcBorders>
            <w:shd w:val="clear" w:color="auto" w:fill="auto"/>
            <w:vAlign w:val="center"/>
          </w:tcPr>
          <w:p w:rsidR="00B64A1E" w:rsidRPr="00B64A1E" w:rsidRDefault="00AC57C6" w:rsidP="009A0C57">
            <w:pPr>
              <w:pStyle w:val="a4"/>
              <w:overflowPunct/>
              <w:spacing w:before="80" w:afterLines="40"/>
              <w:jc w:val="right"/>
            </w:pPr>
            <w:r>
              <w:t>2</w:t>
            </w:r>
            <w:r w:rsidR="00CE4B2C">
              <w:t>1.</w:t>
            </w:r>
            <w:r>
              <w:t>2</w:t>
            </w:r>
          </w:p>
        </w:tc>
        <w:tc>
          <w:tcPr>
            <w:tcW w:w="1274" w:type="dxa"/>
            <w:tcBorders>
              <w:top w:val="single" w:sz="12" w:space="0" w:color="auto"/>
            </w:tcBorders>
            <w:shd w:val="clear" w:color="auto" w:fill="auto"/>
            <w:vAlign w:val="center"/>
          </w:tcPr>
          <w:p w:rsidR="00B64A1E" w:rsidRPr="00B64A1E" w:rsidRDefault="00AC57C6" w:rsidP="009A0C57">
            <w:pPr>
              <w:pStyle w:val="a4"/>
              <w:overflowPunct/>
              <w:spacing w:before="80" w:afterLines="40"/>
              <w:jc w:val="right"/>
            </w:pPr>
            <w:r>
              <w:t>5</w:t>
            </w:r>
            <w:r w:rsidR="00CE4B2C">
              <w:t>0.</w:t>
            </w:r>
            <w:r>
              <w:t>9</w:t>
            </w:r>
          </w:p>
        </w:tc>
        <w:tc>
          <w:tcPr>
            <w:tcW w:w="1093" w:type="dxa"/>
            <w:tcBorders>
              <w:top w:val="single" w:sz="12" w:space="0" w:color="auto"/>
            </w:tcBorders>
            <w:shd w:val="clear" w:color="auto" w:fill="auto"/>
            <w:vAlign w:val="center"/>
          </w:tcPr>
          <w:p w:rsidR="00B64A1E" w:rsidRPr="00B64A1E" w:rsidRDefault="00AC57C6" w:rsidP="009A0C57">
            <w:pPr>
              <w:pStyle w:val="a4"/>
              <w:overflowPunct/>
              <w:spacing w:before="80" w:afterLines="40"/>
              <w:jc w:val="right"/>
            </w:pPr>
            <w:r>
              <w:t>8</w:t>
            </w:r>
            <w:r w:rsidR="00CE4B2C">
              <w:t>7.</w:t>
            </w:r>
            <w:r>
              <w:t>3</w:t>
            </w:r>
          </w:p>
        </w:tc>
      </w:tr>
      <w:tr w:rsidR="00B64A1E" w:rsidRPr="00B64A1E" w:rsidTr="00F57DF3">
        <w:trPr>
          <w:trHeight w:val="71"/>
        </w:trPr>
        <w:tc>
          <w:tcPr>
            <w:tcW w:w="996" w:type="dxa"/>
            <w:shd w:val="clear" w:color="auto" w:fill="auto"/>
            <w:vAlign w:val="center"/>
          </w:tcPr>
          <w:p w:rsidR="00B64A1E" w:rsidRPr="00B64A1E" w:rsidRDefault="00AC57C6" w:rsidP="009A0C57">
            <w:pPr>
              <w:pStyle w:val="a4"/>
              <w:overflowPunct/>
              <w:spacing w:afterLines="40"/>
              <w:jc w:val="left"/>
            </w:pPr>
            <w:r>
              <w:t>2</w:t>
            </w:r>
            <w:r w:rsidR="00B64A1E" w:rsidRPr="00B64A1E">
              <w:t>00</w:t>
            </w:r>
            <w:r>
              <w:t>6</w:t>
            </w:r>
          </w:p>
        </w:tc>
        <w:tc>
          <w:tcPr>
            <w:tcW w:w="1275" w:type="dxa"/>
            <w:shd w:val="clear" w:color="auto" w:fill="auto"/>
            <w:vAlign w:val="center"/>
          </w:tcPr>
          <w:p w:rsidR="00B64A1E" w:rsidRPr="00B64A1E" w:rsidRDefault="00AC57C6" w:rsidP="009A0C57">
            <w:pPr>
              <w:pStyle w:val="a4"/>
              <w:overflowPunct/>
              <w:spacing w:afterLines="40"/>
              <w:jc w:val="right"/>
            </w:pPr>
            <w:r>
              <w:t>4</w:t>
            </w:r>
            <w:r w:rsidR="00CE4B2C">
              <w:t>1.</w:t>
            </w:r>
            <w:r>
              <w:t>1</w:t>
            </w:r>
          </w:p>
        </w:tc>
        <w:tc>
          <w:tcPr>
            <w:tcW w:w="1274" w:type="dxa"/>
            <w:shd w:val="clear" w:color="auto" w:fill="auto"/>
            <w:vAlign w:val="center"/>
          </w:tcPr>
          <w:p w:rsidR="00B64A1E" w:rsidRPr="00B64A1E" w:rsidRDefault="00AC57C6" w:rsidP="009A0C57">
            <w:pPr>
              <w:pStyle w:val="a4"/>
              <w:overflowPunct/>
              <w:spacing w:afterLines="40"/>
              <w:jc w:val="right"/>
            </w:pPr>
            <w:r>
              <w:t>2</w:t>
            </w:r>
            <w:r w:rsidR="00CE4B2C">
              <w:t>4.</w:t>
            </w:r>
            <w:r>
              <w:t>8</w:t>
            </w:r>
          </w:p>
        </w:tc>
        <w:tc>
          <w:tcPr>
            <w:tcW w:w="1274" w:type="dxa"/>
            <w:shd w:val="clear" w:color="auto" w:fill="auto"/>
            <w:vAlign w:val="center"/>
          </w:tcPr>
          <w:p w:rsidR="00B64A1E" w:rsidRPr="00B64A1E" w:rsidRDefault="00AC57C6" w:rsidP="009A0C57">
            <w:pPr>
              <w:pStyle w:val="a4"/>
              <w:overflowPunct/>
              <w:spacing w:afterLines="40"/>
              <w:jc w:val="right"/>
            </w:pPr>
            <w:r>
              <w:t>4</w:t>
            </w:r>
            <w:r w:rsidR="00CE4B2C">
              <w:t>5.</w:t>
            </w:r>
            <w:r>
              <w:t>5</w:t>
            </w:r>
          </w:p>
        </w:tc>
        <w:tc>
          <w:tcPr>
            <w:tcW w:w="1274" w:type="dxa"/>
            <w:shd w:val="clear" w:color="auto" w:fill="auto"/>
            <w:vAlign w:val="center"/>
          </w:tcPr>
          <w:p w:rsidR="00B64A1E" w:rsidRPr="00B64A1E" w:rsidRDefault="00AC57C6" w:rsidP="009A0C57">
            <w:pPr>
              <w:pStyle w:val="a4"/>
              <w:overflowPunct/>
              <w:spacing w:afterLines="40"/>
              <w:jc w:val="right"/>
            </w:pPr>
            <w:r>
              <w:t>2</w:t>
            </w:r>
            <w:r w:rsidR="00CE4B2C">
              <w:t>6.</w:t>
            </w:r>
            <w:r>
              <w:t>7</w:t>
            </w:r>
          </w:p>
        </w:tc>
        <w:tc>
          <w:tcPr>
            <w:tcW w:w="1274" w:type="dxa"/>
            <w:shd w:val="clear" w:color="auto" w:fill="auto"/>
            <w:vAlign w:val="center"/>
          </w:tcPr>
          <w:p w:rsidR="00B64A1E" w:rsidRPr="00B64A1E" w:rsidRDefault="00AC57C6" w:rsidP="009A0C57">
            <w:pPr>
              <w:pStyle w:val="a4"/>
              <w:overflowPunct/>
              <w:spacing w:afterLines="40"/>
              <w:jc w:val="right"/>
            </w:pPr>
            <w:r>
              <w:t>3</w:t>
            </w:r>
            <w:r w:rsidR="00CE4B2C">
              <w:t>9.</w:t>
            </w:r>
            <w:r>
              <w:t>2</w:t>
            </w:r>
          </w:p>
        </w:tc>
        <w:tc>
          <w:tcPr>
            <w:tcW w:w="1093" w:type="dxa"/>
            <w:shd w:val="clear" w:color="auto" w:fill="auto"/>
            <w:vAlign w:val="center"/>
          </w:tcPr>
          <w:p w:rsidR="00B64A1E" w:rsidRPr="00B64A1E" w:rsidRDefault="00AC57C6" w:rsidP="009A0C57">
            <w:pPr>
              <w:pStyle w:val="a4"/>
              <w:overflowPunct/>
              <w:spacing w:afterLines="40"/>
              <w:jc w:val="right"/>
            </w:pPr>
            <w:r>
              <w:t>7</w:t>
            </w:r>
            <w:r w:rsidR="00CE4B2C">
              <w:t>7.</w:t>
            </w:r>
            <w:r w:rsidR="00B64A1E" w:rsidRPr="00B64A1E">
              <w:t>0</w:t>
            </w:r>
          </w:p>
        </w:tc>
      </w:tr>
      <w:tr w:rsidR="00B64A1E" w:rsidRPr="00B64A1E" w:rsidTr="00B23A6E">
        <w:tc>
          <w:tcPr>
            <w:tcW w:w="996" w:type="dxa"/>
            <w:shd w:val="clear" w:color="auto" w:fill="auto"/>
            <w:vAlign w:val="center"/>
          </w:tcPr>
          <w:p w:rsidR="00B64A1E" w:rsidRPr="00B64A1E" w:rsidRDefault="00AC57C6" w:rsidP="009A0C57">
            <w:pPr>
              <w:pStyle w:val="a4"/>
              <w:overflowPunct/>
              <w:spacing w:afterLines="40"/>
              <w:jc w:val="left"/>
            </w:pPr>
            <w:r>
              <w:t>2</w:t>
            </w:r>
            <w:r w:rsidR="00B64A1E" w:rsidRPr="00B64A1E">
              <w:t>00</w:t>
            </w:r>
            <w:r>
              <w:t>7</w:t>
            </w:r>
          </w:p>
        </w:tc>
        <w:tc>
          <w:tcPr>
            <w:tcW w:w="1275" w:type="dxa"/>
            <w:shd w:val="clear" w:color="auto" w:fill="auto"/>
            <w:vAlign w:val="center"/>
          </w:tcPr>
          <w:p w:rsidR="00B64A1E" w:rsidRPr="00B64A1E" w:rsidRDefault="00AC57C6" w:rsidP="009A0C57">
            <w:pPr>
              <w:pStyle w:val="a4"/>
              <w:overflowPunct/>
              <w:spacing w:afterLines="40"/>
              <w:jc w:val="right"/>
            </w:pPr>
            <w:r>
              <w:t>3</w:t>
            </w:r>
            <w:r w:rsidR="00CE4B2C">
              <w:t>6.</w:t>
            </w:r>
            <w:r>
              <w:t>6</w:t>
            </w:r>
          </w:p>
        </w:tc>
        <w:tc>
          <w:tcPr>
            <w:tcW w:w="1274" w:type="dxa"/>
            <w:shd w:val="clear" w:color="auto" w:fill="auto"/>
            <w:vAlign w:val="center"/>
          </w:tcPr>
          <w:p w:rsidR="00B64A1E" w:rsidRPr="00B64A1E" w:rsidRDefault="00AC57C6" w:rsidP="009A0C57">
            <w:pPr>
              <w:pStyle w:val="a4"/>
              <w:overflowPunct/>
              <w:spacing w:afterLines="40"/>
              <w:jc w:val="right"/>
            </w:pPr>
            <w:r>
              <w:t>2</w:t>
            </w:r>
            <w:r w:rsidR="00CE4B2C">
              <w:t>5.</w:t>
            </w:r>
            <w:r>
              <w:t>2</w:t>
            </w:r>
          </w:p>
        </w:tc>
        <w:tc>
          <w:tcPr>
            <w:tcW w:w="1274" w:type="dxa"/>
            <w:shd w:val="clear" w:color="auto" w:fill="auto"/>
            <w:vAlign w:val="center"/>
          </w:tcPr>
          <w:p w:rsidR="00B64A1E" w:rsidRPr="00B64A1E" w:rsidRDefault="00AC57C6" w:rsidP="009A0C57">
            <w:pPr>
              <w:pStyle w:val="a4"/>
              <w:overflowPunct/>
              <w:spacing w:afterLines="40"/>
              <w:jc w:val="right"/>
            </w:pPr>
            <w:r>
              <w:t>4</w:t>
            </w:r>
            <w:r w:rsidR="00CE4B2C">
              <w:t>1.</w:t>
            </w:r>
            <w:r>
              <w:t>3</w:t>
            </w:r>
          </w:p>
        </w:tc>
        <w:tc>
          <w:tcPr>
            <w:tcW w:w="1274" w:type="dxa"/>
            <w:shd w:val="clear" w:color="auto" w:fill="auto"/>
            <w:vAlign w:val="center"/>
          </w:tcPr>
          <w:p w:rsidR="00B64A1E" w:rsidRPr="00B64A1E" w:rsidRDefault="00AC57C6" w:rsidP="009A0C57">
            <w:pPr>
              <w:pStyle w:val="a4"/>
              <w:overflowPunct/>
              <w:spacing w:afterLines="40"/>
              <w:jc w:val="right"/>
            </w:pPr>
            <w:r>
              <w:t>2</w:t>
            </w:r>
            <w:r w:rsidR="00CE4B2C">
              <w:t>2.</w:t>
            </w:r>
            <w:r>
              <w:t>4</w:t>
            </w:r>
          </w:p>
        </w:tc>
        <w:tc>
          <w:tcPr>
            <w:tcW w:w="1274" w:type="dxa"/>
            <w:shd w:val="clear" w:color="auto" w:fill="auto"/>
            <w:vAlign w:val="center"/>
          </w:tcPr>
          <w:p w:rsidR="00B64A1E" w:rsidRPr="00B64A1E" w:rsidRDefault="00AC57C6" w:rsidP="009A0C57">
            <w:pPr>
              <w:pStyle w:val="a4"/>
              <w:overflowPunct/>
              <w:spacing w:afterLines="40"/>
              <w:jc w:val="right"/>
            </w:pPr>
            <w:r>
              <w:t>3</w:t>
            </w:r>
            <w:r w:rsidR="00CE4B2C">
              <w:t>4.</w:t>
            </w:r>
            <w:r>
              <w:t>5</w:t>
            </w:r>
          </w:p>
        </w:tc>
        <w:tc>
          <w:tcPr>
            <w:tcW w:w="1093" w:type="dxa"/>
            <w:shd w:val="clear" w:color="auto" w:fill="auto"/>
            <w:vAlign w:val="center"/>
          </w:tcPr>
          <w:p w:rsidR="00B64A1E" w:rsidRPr="00B64A1E" w:rsidRDefault="00AC57C6" w:rsidP="009A0C57">
            <w:pPr>
              <w:pStyle w:val="a4"/>
              <w:overflowPunct/>
              <w:spacing w:afterLines="40"/>
              <w:jc w:val="right"/>
            </w:pPr>
            <w:r>
              <w:t>5</w:t>
            </w:r>
            <w:r w:rsidR="00CE4B2C">
              <w:t>8.</w:t>
            </w:r>
            <w:r>
              <w:t>6</w:t>
            </w:r>
          </w:p>
        </w:tc>
      </w:tr>
      <w:tr w:rsidR="00B64A1E" w:rsidRPr="00B64A1E" w:rsidTr="00110E6B">
        <w:trPr>
          <w:trHeight w:val="146"/>
        </w:trPr>
        <w:tc>
          <w:tcPr>
            <w:tcW w:w="996" w:type="dxa"/>
            <w:shd w:val="clear" w:color="auto" w:fill="auto"/>
            <w:vAlign w:val="center"/>
          </w:tcPr>
          <w:p w:rsidR="00B64A1E" w:rsidRPr="00B64A1E" w:rsidRDefault="00AC57C6" w:rsidP="009A0C57">
            <w:pPr>
              <w:pStyle w:val="a4"/>
              <w:overflowPunct/>
              <w:spacing w:afterLines="40"/>
              <w:jc w:val="left"/>
            </w:pPr>
            <w:r>
              <w:t>2</w:t>
            </w:r>
            <w:r w:rsidR="00B64A1E" w:rsidRPr="00B64A1E">
              <w:t>00</w:t>
            </w:r>
            <w:r>
              <w:t>8</w:t>
            </w:r>
          </w:p>
        </w:tc>
        <w:tc>
          <w:tcPr>
            <w:tcW w:w="1275" w:type="dxa"/>
            <w:shd w:val="clear" w:color="auto" w:fill="auto"/>
            <w:vAlign w:val="center"/>
          </w:tcPr>
          <w:p w:rsidR="00B64A1E" w:rsidRPr="00B64A1E" w:rsidRDefault="00AC57C6" w:rsidP="009A0C57">
            <w:pPr>
              <w:pStyle w:val="a4"/>
              <w:overflowPunct/>
              <w:spacing w:afterLines="40"/>
              <w:jc w:val="right"/>
            </w:pPr>
            <w:r>
              <w:t>3</w:t>
            </w:r>
            <w:r w:rsidR="00CE4B2C">
              <w:t>4.</w:t>
            </w:r>
            <w:r>
              <w:t>2</w:t>
            </w:r>
          </w:p>
        </w:tc>
        <w:tc>
          <w:tcPr>
            <w:tcW w:w="1274" w:type="dxa"/>
            <w:shd w:val="clear" w:color="auto" w:fill="auto"/>
            <w:vAlign w:val="center"/>
          </w:tcPr>
          <w:p w:rsidR="00B64A1E" w:rsidRPr="00B64A1E" w:rsidRDefault="00AC57C6" w:rsidP="009A0C57">
            <w:pPr>
              <w:pStyle w:val="a4"/>
              <w:overflowPunct/>
              <w:spacing w:afterLines="40"/>
              <w:jc w:val="right"/>
            </w:pPr>
            <w:r>
              <w:t>2</w:t>
            </w:r>
            <w:r w:rsidR="00CE4B2C">
              <w:t>9.</w:t>
            </w:r>
            <w:r>
              <w:t>2</w:t>
            </w:r>
          </w:p>
        </w:tc>
        <w:tc>
          <w:tcPr>
            <w:tcW w:w="1274" w:type="dxa"/>
            <w:shd w:val="clear" w:color="auto" w:fill="auto"/>
            <w:vAlign w:val="center"/>
          </w:tcPr>
          <w:p w:rsidR="00B64A1E" w:rsidRPr="00B64A1E" w:rsidRDefault="00AC57C6" w:rsidP="009A0C57">
            <w:pPr>
              <w:pStyle w:val="a4"/>
              <w:overflowPunct/>
              <w:spacing w:afterLines="40"/>
              <w:jc w:val="right"/>
            </w:pPr>
            <w:r>
              <w:t>3</w:t>
            </w:r>
            <w:r w:rsidR="00CE4B2C">
              <w:t>6.</w:t>
            </w:r>
            <w:r>
              <w:t>1</w:t>
            </w:r>
          </w:p>
        </w:tc>
        <w:tc>
          <w:tcPr>
            <w:tcW w:w="1274" w:type="dxa"/>
            <w:shd w:val="clear" w:color="auto" w:fill="auto"/>
            <w:vAlign w:val="center"/>
          </w:tcPr>
          <w:p w:rsidR="00B64A1E" w:rsidRPr="00B64A1E" w:rsidRDefault="00AC57C6" w:rsidP="009A0C57">
            <w:pPr>
              <w:pStyle w:val="a4"/>
              <w:overflowPunct/>
              <w:spacing w:afterLines="40"/>
              <w:jc w:val="right"/>
            </w:pPr>
            <w:r>
              <w:t>1</w:t>
            </w:r>
            <w:r w:rsidR="00CE4B2C">
              <w:t>9.</w:t>
            </w:r>
            <w:r>
              <w:t>3</w:t>
            </w:r>
          </w:p>
        </w:tc>
        <w:tc>
          <w:tcPr>
            <w:tcW w:w="1274" w:type="dxa"/>
            <w:shd w:val="clear" w:color="auto" w:fill="auto"/>
            <w:vAlign w:val="center"/>
          </w:tcPr>
          <w:p w:rsidR="00B64A1E" w:rsidRPr="00B64A1E" w:rsidRDefault="00AC57C6" w:rsidP="009A0C57">
            <w:pPr>
              <w:pStyle w:val="a4"/>
              <w:overflowPunct/>
              <w:spacing w:afterLines="40"/>
              <w:jc w:val="right"/>
            </w:pPr>
            <w:r>
              <w:t>3</w:t>
            </w:r>
            <w:r w:rsidR="00CE4B2C">
              <w:t>4.</w:t>
            </w:r>
            <w:r>
              <w:t>4</w:t>
            </w:r>
          </w:p>
        </w:tc>
        <w:tc>
          <w:tcPr>
            <w:tcW w:w="1093" w:type="dxa"/>
            <w:shd w:val="clear" w:color="auto" w:fill="auto"/>
            <w:vAlign w:val="center"/>
          </w:tcPr>
          <w:p w:rsidR="00B64A1E" w:rsidRPr="00B64A1E" w:rsidRDefault="00AC57C6" w:rsidP="009A0C57">
            <w:pPr>
              <w:pStyle w:val="a4"/>
              <w:overflowPunct/>
              <w:spacing w:afterLines="40"/>
              <w:jc w:val="right"/>
            </w:pPr>
            <w:r>
              <w:t>5</w:t>
            </w:r>
            <w:r w:rsidR="00CE4B2C">
              <w:t>1.</w:t>
            </w:r>
            <w:r>
              <w:t>1</w:t>
            </w:r>
          </w:p>
        </w:tc>
      </w:tr>
      <w:tr w:rsidR="00B64A1E" w:rsidRPr="00B64A1E" w:rsidTr="00110E6B">
        <w:trPr>
          <w:trHeight w:val="150"/>
        </w:trPr>
        <w:tc>
          <w:tcPr>
            <w:tcW w:w="996" w:type="dxa"/>
            <w:shd w:val="clear" w:color="auto" w:fill="auto"/>
            <w:vAlign w:val="center"/>
          </w:tcPr>
          <w:p w:rsidR="00B64A1E" w:rsidRPr="00B64A1E" w:rsidRDefault="00AC57C6" w:rsidP="009A0C57">
            <w:pPr>
              <w:pStyle w:val="a4"/>
              <w:overflowPunct/>
              <w:spacing w:afterLines="40"/>
              <w:jc w:val="left"/>
            </w:pPr>
            <w:r>
              <w:t>2</w:t>
            </w:r>
            <w:r w:rsidR="00B64A1E" w:rsidRPr="00B64A1E">
              <w:t>00</w:t>
            </w:r>
            <w:r>
              <w:t>9</w:t>
            </w:r>
          </w:p>
        </w:tc>
        <w:tc>
          <w:tcPr>
            <w:tcW w:w="1275" w:type="dxa"/>
            <w:shd w:val="clear" w:color="auto" w:fill="auto"/>
            <w:vAlign w:val="center"/>
          </w:tcPr>
          <w:p w:rsidR="00B64A1E" w:rsidRPr="00B64A1E" w:rsidRDefault="00AC57C6" w:rsidP="009A0C57">
            <w:pPr>
              <w:pStyle w:val="a4"/>
              <w:overflowPunct/>
              <w:spacing w:afterLines="40"/>
              <w:jc w:val="right"/>
            </w:pPr>
            <w:r>
              <w:t>3</w:t>
            </w:r>
            <w:r w:rsidR="00CE4B2C">
              <w:t>1.</w:t>
            </w:r>
            <w:r>
              <w:t>9</w:t>
            </w:r>
          </w:p>
        </w:tc>
        <w:tc>
          <w:tcPr>
            <w:tcW w:w="1274" w:type="dxa"/>
            <w:shd w:val="clear" w:color="auto" w:fill="auto"/>
            <w:vAlign w:val="center"/>
          </w:tcPr>
          <w:p w:rsidR="00B64A1E" w:rsidRPr="00B64A1E" w:rsidRDefault="00AC57C6" w:rsidP="009A0C57">
            <w:pPr>
              <w:pStyle w:val="a4"/>
              <w:overflowPunct/>
              <w:spacing w:afterLines="40"/>
              <w:jc w:val="right"/>
            </w:pPr>
            <w:r>
              <w:t>2</w:t>
            </w:r>
            <w:r w:rsidR="00CE4B2C">
              <w:t>6.</w:t>
            </w:r>
            <w:r>
              <w:t>6</w:t>
            </w:r>
          </w:p>
        </w:tc>
        <w:tc>
          <w:tcPr>
            <w:tcW w:w="1274" w:type="dxa"/>
            <w:shd w:val="clear" w:color="auto" w:fill="auto"/>
            <w:vAlign w:val="center"/>
          </w:tcPr>
          <w:p w:rsidR="00B64A1E" w:rsidRPr="00B64A1E" w:rsidRDefault="00AC57C6" w:rsidP="009A0C57">
            <w:pPr>
              <w:pStyle w:val="a4"/>
              <w:overflowPunct/>
              <w:spacing w:afterLines="40"/>
              <w:jc w:val="right"/>
            </w:pPr>
            <w:r>
              <w:t>3</w:t>
            </w:r>
            <w:r w:rsidR="00CE4B2C">
              <w:t>4.</w:t>
            </w:r>
            <w:r w:rsidR="00B64A1E" w:rsidRPr="00B64A1E">
              <w:t>0</w:t>
            </w:r>
          </w:p>
        </w:tc>
        <w:tc>
          <w:tcPr>
            <w:tcW w:w="1274" w:type="dxa"/>
            <w:shd w:val="clear" w:color="auto" w:fill="auto"/>
            <w:vAlign w:val="center"/>
          </w:tcPr>
          <w:p w:rsidR="00B64A1E" w:rsidRPr="00B64A1E" w:rsidRDefault="00AC57C6" w:rsidP="009A0C57">
            <w:pPr>
              <w:pStyle w:val="a4"/>
              <w:overflowPunct/>
              <w:spacing w:afterLines="40"/>
              <w:jc w:val="right"/>
            </w:pPr>
            <w:r>
              <w:t>1</w:t>
            </w:r>
            <w:r w:rsidR="00CE4B2C">
              <w:t>9.</w:t>
            </w:r>
            <w:r>
              <w:t>2</w:t>
            </w:r>
          </w:p>
        </w:tc>
        <w:tc>
          <w:tcPr>
            <w:tcW w:w="1274" w:type="dxa"/>
            <w:shd w:val="clear" w:color="auto" w:fill="auto"/>
            <w:vAlign w:val="center"/>
          </w:tcPr>
          <w:p w:rsidR="00B64A1E" w:rsidRPr="00B64A1E" w:rsidRDefault="00AC57C6" w:rsidP="009A0C57">
            <w:pPr>
              <w:pStyle w:val="a4"/>
              <w:overflowPunct/>
              <w:spacing w:afterLines="40"/>
              <w:jc w:val="right"/>
            </w:pPr>
            <w:r>
              <w:t>3</w:t>
            </w:r>
            <w:r w:rsidR="00CE4B2C">
              <w:t>1.</w:t>
            </w:r>
            <w:r w:rsidR="00B64A1E" w:rsidRPr="00B64A1E">
              <w:t>0</w:t>
            </w:r>
          </w:p>
        </w:tc>
        <w:tc>
          <w:tcPr>
            <w:tcW w:w="1093" w:type="dxa"/>
            <w:shd w:val="clear" w:color="auto" w:fill="auto"/>
            <w:vAlign w:val="center"/>
          </w:tcPr>
          <w:p w:rsidR="00B64A1E" w:rsidRPr="00B64A1E" w:rsidRDefault="00AC57C6" w:rsidP="009A0C57">
            <w:pPr>
              <w:pStyle w:val="a4"/>
              <w:overflowPunct/>
              <w:spacing w:afterLines="40"/>
              <w:jc w:val="right"/>
            </w:pPr>
            <w:r>
              <w:t>4</w:t>
            </w:r>
            <w:r w:rsidR="00CE4B2C">
              <w:t>8.</w:t>
            </w:r>
            <w:r w:rsidR="00B64A1E" w:rsidRPr="00B64A1E">
              <w:t>0</w:t>
            </w:r>
          </w:p>
        </w:tc>
      </w:tr>
    </w:tbl>
    <w:p w:rsidR="00B64A1E" w:rsidRPr="00B23A6E" w:rsidRDefault="00B64A1E" w:rsidP="00790F72">
      <w:pPr>
        <w:pStyle w:val="SingleTxtGC"/>
        <w:spacing w:before="80" w:line="240" w:lineRule="exact"/>
        <w:rPr>
          <w:sz w:val="18"/>
          <w:szCs w:val="18"/>
        </w:rPr>
      </w:pPr>
      <w:r w:rsidRPr="00B23A6E">
        <w:rPr>
          <w:rFonts w:eastAsia="KaiTi_GB2312"/>
          <w:sz w:val="18"/>
          <w:szCs w:val="18"/>
        </w:rPr>
        <w:t>资料来源</w:t>
      </w:r>
      <w:r w:rsidR="00A56990">
        <w:rPr>
          <w:sz w:val="18"/>
          <w:szCs w:val="18"/>
        </w:rPr>
        <w:t xml:space="preserve">: </w:t>
      </w:r>
      <w:r w:rsidRPr="00B23A6E">
        <w:rPr>
          <w:sz w:val="18"/>
          <w:szCs w:val="18"/>
        </w:rPr>
        <w:t>卫生部统计资料。</w:t>
      </w:r>
    </w:p>
    <w:p w:rsidR="00B64A1E" w:rsidRPr="00B64A1E" w:rsidRDefault="00AC57C6" w:rsidP="001C57B2">
      <w:pPr>
        <w:pStyle w:val="SingleTxtGC"/>
        <w:spacing w:before="360"/>
      </w:pPr>
      <w:r>
        <w:t>17</w:t>
      </w:r>
      <w:r w:rsidR="00CE4B2C">
        <w:t>6.</w:t>
      </w:r>
      <w:r w:rsidR="00B64A1E" w:rsidRPr="00B64A1E">
        <w:t xml:space="preserve"> </w:t>
      </w:r>
      <w:r w:rsidR="00B23A6E">
        <w:rPr>
          <w:rFonts w:hint="eastAsia"/>
        </w:rPr>
        <w:t xml:space="preserve"> </w:t>
      </w:r>
      <w:r w:rsidR="00B64A1E" w:rsidRPr="00B64A1E">
        <w:t>中国将妇女病的防治列为基层妇女保健常规工作。目前妇女常见病防治重点为生殖道感染</w:t>
      </w:r>
      <w:r w:rsidR="00CE4B2C">
        <w:t>/</w:t>
      </w:r>
      <w:r w:rsidR="00B64A1E" w:rsidRPr="00B64A1E">
        <w:t>性传播疾病、宫颈癌和乳腺癌。</w:t>
      </w:r>
      <w:r>
        <w:t>2</w:t>
      </w:r>
      <w:r w:rsidR="00B64A1E" w:rsidRPr="00B64A1E">
        <w:t>00</w:t>
      </w:r>
      <w:r>
        <w:t>7</w:t>
      </w:r>
      <w:r w:rsidR="00B64A1E" w:rsidRPr="00B64A1E">
        <w:t>年至</w:t>
      </w:r>
      <w:r>
        <w:t>2</w:t>
      </w:r>
      <w:r w:rsidR="00B64A1E" w:rsidRPr="00B64A1E">
        <w:t>00</w:t>
      </w:r>
      <w:r>
        <w:t>8</w:t>
      </w:r>
      <w:r w:rsidR="00B64A1E" w:rsidRPr="00B64A1E">
        <w:t>年卫生部在全国</w:t>
      </w:r>
      <w:r>
        <w:t>1</w:t>
      </w:r>
      <w:r w:rsidR="00B64A1E" w:rsidRPr="00B64A1E">
        <w:t>0</w:t>
      </w:r>
      <w:r w:rsidR="00B64A1E" w:rsidRPr="00B64A1E">
        <w:t>个省、自治区、直辖市开展了妇女常见病防治情况调查项目</w:t>
      </w:r>
      <w:r w:rsidR="00CE4B2C">
        <w:t>，</w:t>
      </w:r>
      <w:r w:rsidR="00B64A1E" w:rsidRPr="00B64A1E">
        <w:t>并在调查结果基础上着手制定《妇女常见病筛查工作规范》及《妇女常见病筛查技术指南》。</w:t>
      </w:r>
    </w:p>
    <w:p w:rsidR="00B64A1E" w:rsidRPr="00B64A1E" w:rsidRDefault="00AC57C6" w:rsidP="00B64A1E">
      <w:pPr>
        <w:pStyle w:val="SingleTxtGC"/>
      </w:pPr>
      <w:r>
        <w:t>17</w:t>
      </w:r>
      <w:r w:rsidR="00CE4B2C">
        <w:t>7.</w:t>
      </w:r>
      <w:r w:rsidR="00B64A1E" w:rsidRPr="00B64A1E">
        <w:t xml:space="preserve"> </w:t>
      </w:r>
      <w:r w:rsidR="00B23A6E">
        <w:rPr>
          <w:rFonts w:hint="eastAsia"/>
        </w:rPr>
        <w:t xml:space="preserve"> </w:t>
      </w:r>
      <w:r w:rsidR="00B64A1E" w:rsidRPr="00B64A1E">
        <w:t>针对宫颈癌和乳腺癌对农村妇女健康和生命的威胁</w:t>
      </w:r>
      <w:r w:rsidR="00CE4B2C">
        <w:t>，</w:t>
      </w:r>
      <w:r w:rsidR="00B64A1E" w:rsidRPr="00B64A1E">
        <w:t>国家投入专项资金</w:t>
      </w:r>
      <w:r w:rsidR="00CE4B2C">
        <w:t>，</w:t>
      </w:r>
      <w:r w:rsidR="00B64A1E" w:rsidRPr="00B64A1E">
        <w:t>于</w:t>
      </w:r>
      <w:r>
        <w:t>2</w:t>
      </w:r>
      <w:r w:rsidR="00B64A1E" w:rsidRPr="00B64A1E">
        <w:t>00</w:t>
      </w:r>
      <w:r>
        <w:t>9</w:t>
      </w:r>
      <w:r w:rsidR="00B64A1E" w:rsidRPr="00B64A1E">
        <w:t>年</w:t>
      </w:r>
      <w:r>
        <w:t>6</w:t>
      </w:r>
      <w:r w:rsidR="00B64A1E" w:rsidRPr="00B64A1E">
        <w:t>月起</w:t>
      </w:r>
      <w:r w:rsidR="00CE4B2C">
        <w:t>，</w:t>
      </w:r>
      <w:r w:rsidR="00B64A1E" w:rsidRPr="00B64A1E">
        <w:t>为广大农村妇女实行免费检查</w:t>
      </w:r>
      <w:r w:rsidR="00CE4B2C">
        <w:t>(</w:t>
      </w:r>
      <w:r w:rsidR="00B64A1E" w:rsidRPr="00B64A1E">
        <w:t>详见第</w:t>
      </w:r>
      <w:r>
        <w:t>4</w:t>
      </w:r>
      <w:r w:rsidR="00B64A1E" w:rsidRPr="00B64A1E">
        <w:t>条暂行特别措施</w:t>
      </w:r>
      <w:r w:rsidR="00CE4B2C">
        <w:t>)</w:t>
      </w:r>
      <w:r w:rsidR="00CE4B2C">
        <w:t>，</w:t>
      </w:r>
      <w:r w:rsidR="00B64A1E" w:rsidRPr="00B64A1E">
        <w:t>这些惠及亿万农村妇女的项目有助于使农村贫困妇女享有最基本的生殖保健服务。</w:t>
      </w:r>
    </w:p>
    <w:p w:rsidR="00B64A1E" w:rsidRPr="00B64A1E" w:rsidRDefault="00AC57C6" w:rsidP="00B64A1E">
      <w:pPr>
        <w:pStyle w:val="SingleTxtGC"/>
      </w:pPr>
      <w:r>
        <w:t>17</w:t>
      </w:r>
      <w:r w:rsidR="00CE4B2C">
        <w:t>8.</w:t>
      </w:r>
      <w:r w:rsidR="00B23A6E">
        <w:rPr>
          <w:rFonts w:hint="eastAsia"/>
        </w:rPr>
        <w:t xml:space="preserve"> </w:t>
      </w:r>
      <w:r w:rsidR="00B64A1E" w:rsidRPr="00B64A1E">
        <w:t xml:space="preserve"> </w:t>
      </w:r>
      <w:r w:rsidR="00B64A1E" w:rsidRPr="00B64A1E">
        <w:t>此外国家加大了对农村和社区医疗卫生服务体系建设投资</w:t>
      </w:r>
      <w:r w:rsidR="00CE4B2C">
        <w:t>，</w:t>
      </w:r>
      <w:r w:rsidR="00B64A1E" w:rsidRPr="00B64A1E">
        <w:t>加强了以县医院为龙头、乡镇卫生院为骨干、村卫生室为基础的农村三级医疗卫生服务网络的建设。截至</w:t>
      </w:r>
      <w:r>
        <w:t>2</w:t>
      </w:r>
      <w:r w:rsidR="00B64A1E" w:rsidRPr="00B64A1E">
        <w:t>00</w:t>
      </w:r>
      <w:r>
        <w:t>9</w:t>
      </w:r>
      <w:r w:rsidR="00B64A1E" w:rsidRPr="00B64A1E">
        <w:t>年底</w:t>
      </w:r>
      <w:r w:rsidR="00CE4B2C">
        <w:t>，</w:t>
      </w:r>
      <w:r w:rsidR="00B64A1E" w:rsidRPr="00B64A1E">
        <w:t>全国共有妇幼保健院</w:t>
      </w:r>
      <w:r w:rsidR="00CE4B2C">
        <w:t>(</w:t>
      </w:r>
      <w:r w:rsidR="00B64A1E" w:rsidRPr="00B64A1E">
        <w:t>所、站</w:t>
      </w:r>
      <w:r w:rsidR="00CE4B2C">
        <w:t>)</w:t>
      </w:r>
      <w:r w:rsidR="00C2365D" w:rsidRPr="00C2365D">
        <w:rPr>
          <w:rFonts w:hint="eastAsia"/>
          <w:sz w:val="10"/>
          <w:szCs w:val="10"/>
        </w:rPr>
        <w:t xml:space="preserve"> </w:t>
      </w:r>
      <w:r>
        <w:t>3</w:t>
      </w:r>
      <w:r w:rsidR="00B64A1E" w:rsidRPr="00B64A1E">
        <w:t>0</w:t>
      </w:r>
      <w:r>
        <w:t>13</w:t>
      </w:r>
      <w:r w:rsidR="00B64A1E" w:rsidRPr="00B64A1E">
        <w:t>个</w:t>
      </w:r>
      <w:r w:rsidR="00CE4B2C">
        <w:t>，</w:t>
      </w:r>
      <w:r w:rsidR="00B64A1E" w:rsidRPr="00B64A1E">
        <w:t>妇幼卫生队伍</w:t>
      </w:r>
      <w:r>
        <w:t>5</w:t>
      </w:r>
      <w:r w:rsidR="00B64A1E" w:rsidRPr="00B64A1E">
        <w:t>0</w:t>
      </w:r>
      <w:r w:rsidR="00B64A1E" w:rsidRPr="00B64A1E">
        <w:t>多万人</w:t>
      </w:r>
      <w:r w:rsidR="00CE4B2C">
        <w:t>，</w:t>
      </w:r>
      <w:r w:rsidR="00B64A1E" w:rsidRPr="00B64A1E">
        <w:t>以妇幼保健机构为龙头基本覆盖全国的妇女保健服务网络也更加完备。</w:t>
      </w:r>
    </w:p>
    <w:p w:rsidR="00B64A1E" w:rsidRPr="00B64A1E" w:rsidRDefault="00AC57C6" w:rsidP="00B64A1E">
      <w:pPr>
        <w:pStyle w:val="SingleTxtGC"/>
        <w:rPr>
          <w:bCs/>
        </w:rPr>
      </w:pPr>
      <w:r>
        <w:rPr>
          <w:bCs/>
        </w:rPr>
        <w:t>17</w:t>
      </w:r>
      <w:r w:rsidR="00CE4B2C">
        <w:rPr>
          <w:bCs/>
        </w:rPr>
        <w:t>9.</w:t>
      </w:r>
      <w:r w:rsidR="00B64A1E" w:rsidRPr="00B64A1E">
        <w:rPr>
          <w:bCs/>
        </w:rPr>
        <w:t xml:space="preserve"> </w:t>
      </w:r>
      <w:r w:rsidR="00B23A6E">
        <w:rPr>
          <w:rFonts w:hint="eastAsia"/>
          <w:bCs/>
        </w:rPr>
        <w:t xml:space="preserve"> </w:t>
      </w:r>
      <w:r w:rsidR="00B64A1E" w:rsidRPr="00B64A1E">
        <w:rPr>
          <w:bCs/>
        </w:rPr>
        <w:t>对贫困妇女和未成年人难以负担的医疗费用给予补助</w:t>
      </w:r>
      <w:r w:rsidR="00CE4B2C">
        <w:rPr>
          <w:bCs/>
        </w:rPr>
        <w:t>；</w:t>
      </w:r>
      <w:r w:rsidR="00B64A1E" w:rsidRPr="00B64A1E">
        <w:rPr>
          <w:bCs/>
        </w:rPr>
        <w:t>通过优惠措施或慈善捐助等给予具体的帮助。如财政部每年从公益彩票基金中划拨出</w:t>
      </w:r>
      <w:r>
        <w:rPr>
          <w:bCs/>
        </w:rPr>
        <w:t>5</w:t>
      </w:r>
      <w:r w:rsidR="00B64A1E" w:rsidRPr="00B64A1E">
        <w:rPr>
          <w:bCs/>
        </w:rPr>
        <w:t>000</w:t>
      </w:r>
      <w:r w:rsidR="00B64A1E" w:rsidRPr="00B64A1E">
        <w:rPr>
          <w:bCs/>
        </w:rPr>
        <w:t>万元用于</w:t>
      </w:r>
      <w:r>
        <w:rPr>
          <w:rFonts w:hint="eastAsia"/>
          <w:bCs/>
        </w:rPr>
        <w:t>“</w:t>
      </w:r>
      <w:r w:rsidR="00B64A1E" w:rsidRPr="00B64A1E">
        <w:rPr>
          <w:bCs/>
        </w:rPr>
        <w:t>两癌</w:t>
      </w:r>
      <w:r>
        <w:rPr>
          <w:rFonts w:hint="eastAsia"/>
          <w:bCs/>
        </w:rPr>
        <w:t>”</w:t>
      </w:r>
      <w:r w:rsidR="00B64A1E" w:rsidRPr="00B64A1E">
        <w:rPr>
          <w:bCs/>
        </w:rPr>
        <w:t>患病妇女的救助</w:t>
      </w:r>
      <w:r w:rsidR="00CE4B2C">
        <w:rPr>
          <w:bCs/>
        </w:rPr>
        <w:t>；</w:t>
      </w:r>
      <w:r w:rsidR="00B64A1E" w:rsidRPr="00B64A1E">
        <w:rPr>
          <w:bCs/>
        </w:rPr>
        <w:t>江苏省对部分患有癌症的特困家庭妇女进行免费跟踪治疗。不少地方出台了减免门诊挂号费、医疗诊查费、住院床位费的优惠措施。</w:t>
      </w:r>
      <w:r w:rsidR="00B64A1E" w:rsidRPr="00B64A1E">
        <w:t>人口福利基金会的</w:t>
      </w:r>
      <w:r>
        <w:rPr>
          <w:rFonts w:hint="eastAsia"/>
        </w:rPr>
        <w:t>“</w:t>
      </w:r>
      <w:r w:rsidR="00B64A1E" w:rsidRPr="00B64A1E">
        <w:t>幸福工程</w:t>
      </w:r>
      <w:r>
        <w:rPr>
          <w:rFonts w:hint="eastAsia"/>
        </w:rPr>
        <w:t>”</w:t>
      </w:r>
      <w:r w:rsidR="00B64A1E" w:rsidRPr="00B64A1E">
        <w:t>免费为</w:t>
      </w:r>
      <w:r>
        <w:t>1</w:t>
      </w:r>
      <w:r w:rsidR="00B64A1E" w:rsidRPr="00B64A1E">
        <w:t>0</w:t>
      </w:r>
      <w:r>
        <w:t>4</w:t>
      </w:r>
      <w:r w:rsidR="00B64A1E" w:rsidRPr="00B64A1E">
        <w:t>万贫困母亲开展健康检查</w:t>
      </w:r>
      <w:r w:rsidR="00CE4B2C">
        <w:t>，</w:t>
      </w:r>
      <w:r w:rsidR="00B64A1E" w:rsidRPr="00B64A1E">
        <w:t>治疗妇科病</w:t>
      </w:r>
      <w:r>
        <w:t>38</w:t>
      </w:r>
      <w:r w:rsidR="00B64A1E" w:rsidRPr="00B64A1E">
        <w:t>万余人次</w:t>
      </w:r>
      <w:r w:rsidR="00CE4B2C">
        <w:t>，</w:t>
      </w:r>
      <w:r w:rsidR="00B64A1E" w:rsidRPr="00B64A1E">
        <w:t>免费发放了价值</w:t>
      </w:r>
      <w:r>
        <w:t>1773</w:t>
      </w:r>
      <w:r w:rsidR="00B64A1E" w:rsidRPr="00B64A1E">
        <w:t>万元的药品和医疗器材等物资。</w:t>
      </w:r>
    </w:p>
    <w:p w:rsidR="00B64A1E" w:rsidRPr="00B64A1E" w:rsidRDefault="00AC57C6" w:rsidP="00B64A1E">
      <w:pPr>
        <w:pStyle w:val="SingleTxtGC"/>
      </w:pPr>
      <w:r>
        <w:t>18</w:t>
      </w:r>
      <w:r w:rsidR="00CE4B2C">
        <w:t>0.</w:t>
      </w:r>
      <w:r w:rsidR="00B64A1E" w:rsidRPr="00B64A1E">
        <w:t xml:space="preserve"> </w:t>
      </w:r>
      <w:r w:rsidR="00B23A6E">
        <w:rPr>
          <w:rFonts w:hint="eastAsia"/>
        </w:rPr>
        <w:t xml:space="preserve"> </w:t>
      </w:r>
      <w:r w:rsidR="00B64A1E" w:rsidRPr="00B64A1E">
        <w:t>近年来</w:t>
      </w:r>
      <w:r w:rsidR="00CE4B2C">
        <w:t>，</w:t>
      </w:r>
      <w:r w:rsidR="00B64A1E" w:rsidRPr="00B64A1E">
        <w:t>中国艾滋病疫情上升幅度进一步减缓</w:t>
      </w:r>
      <w:r w:rsidR="00CE4B2C">
        <w:t>，</w:t>
      </w:r>
      <w:r w:rsidR="00B64A1E" w:rsidRPr="00B64A1E">
        <w:t>但性传播仍是艾滋病传播主要途径</w:t>
      </w:r>
      <w:r w:rsidR="00CE4B2C">
        <w:t>，</w:t>
      </w:r>
      <w:r w:rsidR="00B64A1E" w:rsidRPr="00B64A1E">
        <w:t>女性感染者所占比例从</w:t>
      </w:r>
      <w:r>
        <w:t>1998</w:t>
      </w:r>
      <w:r w:rsidR="00B64A1E" w:rsidRPr="00B64A1E">
        <w:t>年的</w:t>
      </w:r>
      <w:r>
        <w:t>1</w:t>
      </w:r>
      <w:r w:rsidR="00CE4B2C">
        <w:t>5.</w:t>
      </w:r>
      <w:r>
        <w:t>3</w:t>
      </w:r>
      <w:r w:rsidR="00CE4B2C">
        <w:t>%</w:t>
      </w:r>
      <w:r w:rsidR="00B64A1E" w:rsidRPr="00B64A1E">
        <w:t>增长到</w:t>
      </w:r>
      <w:r>
        <w:t>2</w:t>
      </w:r>
      <w:r w:rsidR="00B64A1E" w:rsidRPr="00B64A1E">
        <w:t>00</w:t>
      </w:r>
      <w:r>
        <w:t>9</w:t>
      </w:r>
      <w:r w:rsidR="00B64A1E" w:rsidRPr="00B64A1E">
        <w:t>年的</w:t>
      </w:r>
      <w:r>
        <w:t>3</w:t>
      </w:r>
      <w:r w:rsidR="00CE4B2C">
        <w:t>0.</w:t>
      </w:r>
      <w:r>
        <w:t>9</w:t>
      </w:r>
      <w:r w:rsidR="00CE4B2C">
        <w:t>%</w:t>
      </w:r>
      <w:r w:rsidR="00B64A1E" w:rsidRPr="00B64A1E">
        <w:t>。中国政府对此高度重视</w:t>
      </w:r>
      <w:r w:rsidR="00CE4B2C">
        <w:t>，</w:t>
      </w:r>
      <w:r w:rsidR="00B64A1E" w:rsidRPr="00B64A1E">
        <w:t>通过出台政策、实施项目预防和遏制艾滋病母婴传播。</w:t>
      </w:r>
    </w:p>
    <w:p w:rsidR="00B64A1E" w:rsidRPr="00B64A1E" w:rsidRDefault="00AC57C6" w:rsidP="00B64A1E">
      <w:pPr>
        <w:pStyle w:val="SingleTxtGC"/>
      </w:pPr>
      <w:r>
        <w:t>18</w:t>
      </w:r>
      <w:r w:rsidR="00CE4B2C">
        <w:t>1.</w:t>
      </w:r>
      <w:r w:rsidR="00B23A6E">
        <w:rPr>
          <w:rFonts w:hint="eastAsia"/>
        </w:rPr>
        <w:t xml:space="preserve"> </w:t>
      </w:r>
      <w:r w:rsidR="00B64A1E" w:rsidRPr="00B64A1E">
        <w:t xml:space="preserve"> </w:t>
      </w:r>
      <w:r>
        <w:t>2</w:t>
      </w:r>
      <w:r w:rsidR="00B64A1E" w:rsidRPr="00B64A1E">
        <w:t>00</w:t>
      </w:r>
      <w:r>
        <w:t>6</w:t>
      </w:r>
      <w:r w:rsidR="00B64A1E" w:rsidRPr="00B64A1E">
        <w:t>年国务院颁布了《艾滋病防治条例》</w:t>
      </w:r>
      <w:r w:rsidR="00CE4B2C">
        <w:t>，</w:t>
      </w:r>
      <w:r w:rsidR="00B64A1E" w:rsidRPr="00B64A1E">
        <w:t>其第四十三条规定</w:t>
      </w:r>
      <w:r w:rsidR="00756278">
        <w:t>.</w:t>
      </w:r>
      <w:r>
        <w:rPr>
          <w:rFonts w:hint="eastAsia"/>
        </w:rPr>
        <w:t>“</w:t>
      </w:r>
      <w:r w:rsidR="00B64A1E" w:rsidRPr="00B64A1E">
        <w:t>医疗卫生机构应当按照国务院卫生主管部门制定的预防艾滋病母婴传播技术指导方案的规定</w:t>
      </w:r>
      <w:r w:rsidR="00CE4B2C">
        <w:t>，</w:t>
      </w:r>
      <w:r w:rsidR="00B64A1E" w:rsidRPr="00B64A1E">
        <w:t>对孕产妇提供艾滋病防治咨询和检测</w:t>
      </w:r>
      <w:r w:rsidR="00CE4B2C">
        <w:t>，</w:t>
      </w:r>
      <w:r w:rsidR="00B64A1E" w:rsidRPr="00B64A1E">
        <w:t>对感染艾滋病病毒的孕产妇及其婴儿</w:t>
      </w:r>
      <w:r w:rsidR="00CE4B2C">
        <w:t>，</w:t>
      </w:r>
      <w:r w:rsidR="00B64A1E" w:rsidRPr="00B64A1E">
        <w:t>提供预防艾滋病母婴传播的咨询、产前指导、阻断、治疗、产后访视、婴儿随访和检测等服务。</w:t>
      </w:r>
      <w:r>
        <w:rPr>
          <w:rFonts w:hint="eastAsia"/>
        </w:rPr>
        <w:t>”</w:t>
      </w:r>
    </w:p>
    <w:p w:rsidR="00B64A1E" w:rsidRPr="00B64A1E" w:rsidRDefault="00AC57C6" w:rsidP="00B64A1E">
      <w:pPr>
        <w:pStyle w:val="SingleTxtGC"/>
      </w:pPr>
      <w:r>
        <w:t>18</w:t>
      </w:r>
      <w:r w:rsidR="00CE4B2C">
        <w:t>2.</w:t>
      </w:r>
      <w:r w:rsidR="00B64A1E" w:rsidRPr="00B64A1E">
        <w:t xml:space="preserve"> </w:t>
      </w:r>
      <w:r w:rsidR="00B23A6E">
        <w:rPr>
          <w:rFonts w:hint="eastAsia"/>
        </w:rPr>
        <w:t xml:space="preserve"> </w:t>
      </w:r>
      <w:r w:rsidR="00B64A1E" w:rsidRPr="00B64A1E">
        <w:t>国家转移支付资金支持开展预防艾滋病母婴传播项目。到</w:t>
      </w:r>
      <w:r>
        <w:t>2</w:t>
      </w:r>
      <w:r w:rsidR="00B64A1E" w:rsidRPr="00B64A1E">
        <w:t>0</w:t>
      </w:r>
      <w:r>
        <w:t>1</w:t>
      </w:r>
      <w:r w:rsidR="00B64A1E" w:rsidRPr="00B64A1E">
        <w:t>0</w:t>
      </w:r>
      <w:r w:rsidR="00B64A1E" w:rsidRPr="00B64A1E">
        <w:t>年</w:t>
      </w:r>
      <w:r w:rsidR="00CE4B2C">
        <w:t>，</w:t>
      </w:r>
      <w:r w:rsidR="00B64A1E" w:rsidRPr="00B64A1E">
        <w:t>该项目已扩展到全国</w:t>
      </w:r>
      <w:r>
        <w:t>31</w:t>
      </w:r>
      <w:r w:rsidR="00B64A1E" w:rsidRPr="00B64A1E">
        <w:t>个</w:t>
      </w:r>
      <w:r w:rsidR="00B64A1E" w:rsidRPr="00B64A1E">
        <w:rPr>
          <w:bCs/>
        </w:rPr>
        <w:t>省</w:t>
      </w:r>
      <w:r w:rsidR="00CE4B2C">
        <w:rPr>
          <w:bCs/>
        </w:rPr>
        <w:t>(</w:t>
      </w:r>
      <w:r w:rsidR="00B64A1E" w:rsidRPr="00B64A1E">
        <w:rPr>
          <w:bCs/>
        </w:rPr>
        <w:t>区、市</w:t>
      </w:r>
      <w:r w:rsidR="00CE4B2C">
        <w:rPr>
          <w:bCs/>
        </w:rPr>
        <w:t>)</w:t>
      </w:r>
      <w:r w:rsidR="00B64A1E" w:rsidRPr="00B64A1E">
        <w:t>的</w:t>
      </w:r>
      <w:r>
        <w:t>1156</w:t>
      </w:r>
      <w:r w:rsidR="00B64A1E" w:rsidRPr="00B64A1E">
        <w:t>个县</w:t>
      </w:r>
      <w:r w:rsidR="00CE4B2C">
        <w:t>(</w:t>
      </w:r>
      <w:r w:rsidR="00B64A1E" w:rsidRPr="00B64A1E">
        <w:t>市、区</w:t>
      </w:r>
      <w:r w:rsidR="00CE4B2C">
        <w:t>)</w:t>
      </w:r>
      <w:r w:rsidR="00CE4B2C">
        <w:t>，</w:t>
      </w:r>
      <w:r w:rsidR="00B64A1E" w:rsidRPr="00B64A1E">
        <w:t>并逐步将预防艾滋病、梅毒、乙肝母婴传播整合起来。该项目致力于为孕产妇进行免费筛查</w:t>
      </w:r>
      <w:r w:rsidR="00CE4B2C">
        <w:t>，</w:t>
      </w:r>
      <w:r w:rsidR="00B64A1E" w:rsidRPr="00B64A1E">
        <w:t>并免费为所有感染艾滋病、梅毒和乙肝的孕产妇及所生婴儿提供综合干预、关怀和支持服务</w:t>
      </w:r>
      <w:r w:rsidR="00CE4B2C">
        <w:t>，</w:t>
      </w:r>
      <w:r w:rsidR="00B64A1E" w:rsidRPr="00B64A1E">
        <w:t>提高了预防母婴传播服务的可及性。</w:t>
      </w:r>
    </w:p>
    <w:p w:rsidR="00B64A1E" w:rsidRPr="00B64A1E" w:rsidRDefault="00AC57C6" w:rsidP="00B64A1E">
      <w:pPr>
        <w:pStyle w:val="SingleTxtGC"/>
      </w:pPr>
      <w:r>
        <w:t>18</w:t>
      </w:r>
      <w:r w:rsidR="00CE4B2C">
        <w:t>3.</w:t>
      </w:r>
      <w:r w:rsidR="00B23A6E">
        <w:rPr>
          <w:rFonts w:hint="eastAsia"/>
        </w:rPr>
        <w:t xml:space="preserve"> </w:t>
      </w:r>
      <w:r w:rsidR="00B64A1E" w:rsidRPr="00B64A1E">
        <w:t xml:space="preserve"> </w:t>
      </w:r>
      <w:r w:rsidR="00B64A1E" w:rsidRPr="00B64A1E">
        <w:t>从</w:t>
      </w:r>
      <w:r>
        <w:t>2</w:t>
      </w:r>
      <w:r w:rsidR="00B64A1E" w:rsidRPr="00B64A1E">
        <w:t>00</w:t>
      </w:r>
      <w:r>
        <w:t>3</w:t>
      </w:r>
      <w:r w:rsidR="00B64A1E" w:rsidRPr="00B64A1E">
        <w:t>年</w:t>
      </w:r>
      <w:r>
        <w:t>9</w:t>
      </w:r>
      <w:r w:rsidR="00B64A1E" w:rsidRPr="00B64A1E">
        <w:t>月至</w:t>
      </w:r>
      <w:r>
        <w:t>2</w:t>
      </w:r>
      <w:r w:rsidR="00B64A1E" w:rsidRPr="00B64A1E">
        <w:t>00</w:t>
      </w:r>
      <w:r>
        <w:t>9</w:t>
      </w:r>
      <w:r w:rsidR="00B64A1E" w:rsidRPr="00B64A1E">
        <w:t>年</w:t>
      </w:r>
      <w:r>
        <w:t>12</w:t>
      </w:r>
      <w:r w:rsidR="00B64A1E" w:rsidRPr="00B64A1E">
        <w:t>月底</w:t>
      </w:r>
      <w:r w:rsidR="00CE4B2C">
        <w:t>，</w:t>
      </w:r>
      <w:r w:rsidR="00B64A1E" w:rsidRPr="00B64A1E">
        <w:t>在国家财政经费和地方财政经费支持开展预防艾滋病母婴传播工作的县</w:t>
      </w:r>
      <w:r w:rsidR="00CE4B2C">
        <w:t>(</w:t>
      </w:r>
      <w:r w:rsidR="00B64A1E" w:rsidRPr="00B64A1E">
        <w:t>市、区</w:t>
      </w:r>
      <w:r w:rsidR="00CE4B2C">
        <w:t>)</w:t>
      </w:r>
      <w:r w:rsidR="00B64A1E" w:rsidRPr="00B64A1E">
        <w:t>中</w:t>
      </w:r>
      <w:r w:rsidR="00CE4B2C">
        <w:t>，</w:t>
      </w:r>
      <w:r w:rsidR="00B64A1E" w:rsidRPr="00B64A1E">
        <w:t>共有</w:t>
      </w:r>
      <w:r>
        <w:t>1</w:t>
      </w:r>
      <w:r w:rsidR="00B64A1E" w:rsidRPr="00B64A1E">
        <w:t>0</w:t>
      </w:r>
      <w:r>
        <w:t>84</w:t>
      </w:r>
      <w:r w:rsidR="00B64A1E" w:rsidRPr="00B64A1E">
        <w:t>万多名孕产妇接受了孕产期保健服务</w:t>
      </w:r>
      <w:r w:rsidR="00CE4B2C">
        <w:t>，</w:t>
      </w:r>
      <w:r w:rsidR="00B64A1E" w:rsidRPr="00B64A1E">
        <w:t>其中</w:t>
      </w:r>
      <w:r>
        <w:t>8</w:t>
      </w:r>
      <w:r w:rsidR="00CE4B2C">
        <w:t>4.</w:t>
      </w:r>
      <w:r>
        <w:t>6</w:t>
      </w:r>
      <w:r w:rsidR="00CE4B2C">
        <w:t>%</w:t>
      </w:r>
      <w:r w:rsidR="00B64A1E" w:rsidRPr="00B64A1E">
        <w:t>接受了艾滋病咨询</w:t>
      </w:r>
      <w:r w:rsidR="00CE4B2C">
        <w:t>，</w:t>
      </w:r>
      <w:r>
        <w:t>8</w:t>
      </w:r>
      <w:r w:rsidR="00CE4B2C">
        <w:t>3.</w:t>
      </w:r>
      <w:r>
        <w:t>6</w:t>
      </w:r>
      <w:r w:rsidR="00CE4B2C">
        <w:t>%</w:t>
      </w:r>
      <w:r w:rsidR="00B64A1E" w:rsidRPr="00B64A1E">
        <w:t>做了</w:t>
      </w:r>
      <w:r>
        <w:t>HIV</w:t>
      </w:r>
      <w:r w:rsidR="00B64A1E" w:rsidRPr="00B64A1E">
        <w:t>抗体检测。此外</w:t>
      </w:r>
      <w:r w:rsidR="00CE4B2C">
        <w:t>，</w:t>
      </w:r>
      <w:r w:rsidR="00B64A1E" w:rsidRPr="00B64A1E">
        <w:t>为感染艾滋病病毒的妇女免费提供咨询、检测、产前产后指导及药物阻断等服务。在感染艾滋病病毒的孕产妇中约</w:t>
      </w:r>
      <w:r>
        <w:t>7</w:t>
      </w:r>
      <w:r w:rsidR="00CE4B2C">
        <w:t>3.</w:t>
      </w:r>
      <w:r>
        <w:t>8</w:t>
      </w:r>
      <w:r w:rsidR="00CE4B2C">
        <w:t>%</w:t>
      </w:r>
      <w:r w:rsidR="00CE4B2C">
        <w:t>，</w:t>
      </w:r>
      <w:r w:rsidR="00B64A1E" w:rsidRPr="00B64A1E">
        <w:t>所生的婴儿中</w:t>
      </w:r>
      <w:r>
        <w:t>8</w:t>
      </w:r>
      <w:r w:rsidR="00CE4B2C">
        <w:t>4.</w:t>
      </w:r>
      <w:r>
        <w:t>9</w:t>
      </w:r>
      <w:r w:rsidR="00CE4B2C">
        <w:t>%</w:t>
      </w:r>
      <w:r w:rsidR="00B64A1E" w:rsidRPr="00B64A1E">
        <w:t>应用了抗病毒药物。</w:t>
      </w:r>
    </w:p>
    <w:p w:rsidR="00B64A1E" w:rsidRPr="00B64A1E" w:rsidRDefault="00AC57C6" w:rsidP="00B64A1E">
      <w:pPr>
        <w:pStyle w:val="SingleTxtGC"/>
        <w:rPr>
          <w:bCs/>
        </w:rPr>
      </w:pPr>
      <w:r>
        <w:rPr>
          <w:bCs/>
        </w:rPr>
        <w:t>18</w:t>
      </w:r>
      <w:r w:rsidR="00CE4B2C">
        <w:rPr>
          <w:bCs/>
        </w:rPr>
        <w:t>4.</w:t>
      </w:r>
      <w:r w:rsidR="00B64A1E" w:rsidRPr="00B64A1E">
        <w:rPr>
          <w:bCs/>
        </w:rPr>
        <w:t xml:space="preserve"> </w:t>
      </w:r>
      <w:r w:rsidR="00B23A6E">
        <w:rPr>
          <w:rFonts w:hint="eastAsia"/>
          <w:bCs/>
        </w:rPr>
        <w:t xml:space="preserve"> </w:t>
      </w:r>
      <w:r w:rsidR="00B64A1E" w:rsidRPr="00B64A1E">
        <w:rPr>
          <w:bCs/>
        </w:rPr>
        <w:t>计划生育是中国的基本国策。中国已婚育龄妇女的</w:t>
      </w:r>
      <w:r w:rsidR="00B64A1E" w:rsidRPr="00B64A1E">
        <w:t>综合避孕率一直保持较高水平</w:t>
      </w:r>
      <w:r w:rsidR="00CE4B2C">
        <w:t>，</w:t>
      </w:r>
      <w:r w:rsidR="00B64A1E" w:rsidRPr="00B64A1E">
        <w:rPr>
          <w:rFonts w:hint="eastAsia"/>
        </w:rPr>
        <w:t>目前</w:t>
      </w:r>
      <w:r w:rsidR="00B64A1E" w:rsidRPr="00B64A1E">
        <w:rPr>
          <w:bCs/>
        </w:rPr>
        <w:t>已达到</w:t>
      </w:r>
      <w:r>
        <w:rPr>
          <w:bCs/>
        </w:rPr>
        <w:t>8</w:t>
      </w:r>
      <w:r>
        <w:rPr>
          <w:rFonts w:hint="eastAsia"/>
          <w:bCs/>
        </w:rPr>
        <w:t>5</w:t>
      </w:r>
      <w:r w:rsidR="00CE4B2C">
        <w:rPr>
          <w:bCs/>
        </w:rPr>
        <w:t>%</w:t>
      </w:r>
      <w:r w:rsidR="00B64A1E" w:rsidRPr="00B64A1E">
        <w:rPr>
          <w:bCs/>
        </w:rPr>
        <w:t>。男性避孕方法所占的比重</w:t>
      </w:r>
      <w:r w:rsidR="00B64A1E" w:rsidRPr="00B64A1E">
        <w:rPr>
          <w:rFonts w:hint="eastAsia"/>
          <w:bCs/>
        </w:rPr>
        <w:t>达到</w:t>
      </w:r>
      <w:r>
        <w:rPr>
          <w:bCs/>
        </w:rPr>
        <w:t>1</w:t>
      </w:r>
      <w:r w:rsidR="00CE4B2C">
        <w:rPr>
          <w:bCs/>
        </w:rPr>
        <w:t>5.</w:t>
      </w:r>
      <w:r>
        <w:rPr>
          <w:bCs/>
        </w:rPr>
        <w:t>33</w:t>
      </w:r>
      <w:r w:rsidR="00CE4B2C">
        <w:rPr>
          <w:bCs/>
        </w:rPr>
        <w:t>%</w:t>
      </w:r>
      <w:r w:rsidR="00B64A1E" w:rsidRPr="00B64A1E">
        <w:rPr>
          <w:bCs/>
        </w:rPr>
        <w:t>。</w:t>
      </w:r>
    </w:p>
    <w:p w:rsidR="00B64A1E" w:rsidRPr="00B64A1E" w:rsidRDefault="00AC57C6" w:rsidP="00B64A1E">
      <w:pPr>
        <w:pStyle w:val="SingleTxtGC"/>
      </w:pPr>
      <w:r>
        <w:t>18</w:t>
      </w:r>
      <w:r w:rsidR="00CE4B2C">
        <w:t>5.</w:t>
      </w:r>
      <w:r w:rsidR="00B23A6E">
        <w:rPr>
          <w:rFonts w:hint="eastAsia"/>
        </w:rPr>
        <w:t xml:space="preserve"> </w:t>
      </w:r>
      <w:r w:rsidR="00B64A1E" w:rsidRPr="00B64A1E">
        <w:t xml:space="preserve"> </w:t>
      </w:r>
      <w:r w:rsidR="00B64A1E" w:rsidRPr="00B64A1E">
        <w:t>全国人口和计划生育系统继续推进避孕方法的知情选择</w:t>
      </w:r>
      <w:r w:rsidR="00CE4B2C">
        <w:t>，</w:t>
      </w:r>
      <w:r w:rsidR="00B64A1E" w:rsidRPr="00B64A1E">
        <w:t>指导已婚育龄妇女</w:t>
      </w:r>
      <w:r w:rsidR="00B64A1E" w:rsidRPr="00B64A1E">
        <w:rPr>
          <w:rFonts w:hint="eastAsia"/>
        </w:rPr>
        <w:t>自愿</w:t>
      </w:r>
      <w:r w:rsidR="00B64A1E" w:rsidRPr="00B64A1E">
        <w:t>选择安全、有效、适宜的避孕措施</w:t>
      </w:r>
      <w:r w:rsidR="00CE4B2C">
        <w:t>；</w:t>
      </w:r>
      <w:r w:rsidR="00B64A1E" w:rsidRPr="00B64A1E">
        <w:t>深入推进以技术服务为重点的计划生育优质服务</w:t>
      </w:r>
      <w:r w:rsidR="00CE4B2C">
        <w:t>，</w:t>
      </w:r>
      <w:r w:rsidR="00B64A1E" w:rsidRPr="00B64A1E">
        <w:t>提高育龄人群的计划生育生殖健康水平。通过开展</w:t>
      </w:r>
      <w:r>
        <w:rPr>
          <w:rFonts w:hint="eastAsia"/>
          <w:bCs/>
        </w:rPr>
        <w:t>“</w:t>
      </w:r>
      <w:r w:rsidR="00B64A1E" w:rsidRPr="00B64A1E">
        <w:rPr>
          <w:bCs/>
        </w:rPr>
        <w:t>社会性别视角引入计划生育优质服务</w:t>
      </w:r>
      <w:r>
        <w:rPr>
          <w:rFonts w:hint="eastAsia"/>
          <w:bCs/>
        </w:rPr>
        <w:t>”</w:t>
      </w:r>
      <w:r w:rsidR="00B64A1E" w:rsidRPr="00B64A1E">
        <w:rPr>
          <w:bCs/>
        </w:rPr>
        <w:t>项目和</w:t>
      </w:r>
      <w:r w:rsidR="00B64A1E" w:rsidRPr="00B64A1E">
        <w:t>开发中国县区级计划生育优质服务社会性别公平诊断工具箱</w:t>
      </w:r>
      <w:r w:rsidR="00CE4B2C">
        <w:t>，</w:t>
      </w:r>
      <w:r w:rsidR="00B64A1E" w:rsidRPr="00B64A1E">
        <w:t>尝试将</w:t>
      </w:r>
      <w:r w:rsidR="00B64A1E" w:rsidRPr="00B64A1E">
        <w:rPr>
          <w:bCs/>
        </w:rPr>
        <w:t>社会性别视角融入计划生育优质服务之中。</w:t>
      </w:r>
    </w:p>
    <w:p w:rsidR="00B64A1E" w:rsidRPr="00B64A1E" w:rsidRDefault="00AC57C6" w:rsidP="00B64A1E">
      <w:pPr>
        <w:pStyle w:val="SingleTxtGC"/>
      </w:pPr>
      <w:r>
        <w:t>18</w:t>
      </w:r>
      <w:r w:rsidR="00CE4B2C">
        <w:t>6.</w:t>
      </w:r>
      <w:r w:rsidR="00B23A6E">
        <w:rPr>
          <w:rFonts w:hint="eastAsia"/>
        </w:rPr>
        <w:t xml:space="preserve"> </w:t>
      </w:r>
      <w:r w:rsidR="00B64A1E" w:rsidRPr="00B64A1E">
        <w:t xml:space="preserve"> </w:t>
      </w:r>
      <w:r w:rsidR="00B64A1E" w:rsidRPr="00B64A1E">
        <w:t>中国政府注重运用法律手段打击非医学需要的胎儿性别鉴定和选择性别人工终止妊娠行为。各地依据《</w:t>
      </w:r>
      <w:r w:rsidR="00B64A1E" w:rsidRPr="00B64A1E">
        <w:rPr>
          <w:bCs/>
        </w:rPr>
        <w:t>中华人民共和国</w:t>
      </w:r>
      <w:r w:rsidR="00B64A1E" w:rsidRPr="00B64A1E">
        <w:t>母婴保健法》、《</w:t>
      </w:r>
      <w:r w:rsidR="00B64A1E" w:rsidRPr="00B64A1E">
        <w:rPr>
          <w:bCs/>
        </w:rPr>
        <w:t>中华人民共和国</w:t>
      </w:r>
      <w:r w:rsidR="00B64A1E" w:rsidRPr="00B64A1E">
        <w:t>人口与计划生育法》、《母婴保健法实施办法》、《计划生育技术服务管理条例》</w:t>
      </w:r>
      <w:r w:rsidR="00B64A1E" w:rsidRPr="00B64A1E">
        <w:rPr>
          <w:rFonts w:hint="eastAsia"/>
        </w:rPr>
        <w:t>、《关于禁止非医学需要的胎儿性别鉴定和选择性别的人工终止妊娠的规定》</w:t>
      </w:r>
      <w:r w:rsidR="00B64A1E" w:rsidRPr="00B64A1E">
        <w:t>等法律、行政法规及地方性法规、规章的规定</w:t>
      </w:r>
      <w:r w:rsidR="00CE4B2C">
        <w:t>，</w:t>
      </w:r>
      <w:r w:rsidR="00B64A1E" w:rsidRPr="00B64A1E">
        <w:t>严厉查处非医学需要的胎儿性别鉴定和选择性别人工终止妊娠行为。</w:t>
      </w:r>
    </w:p>
    <w:p w:rsidR="00B64A1E" w:rsidRPr="00B64A1E" w:rsidRDefault="00AC57C6" w:rsidP="00B64A1E">
      <w:pPr>
        <w:pStyle w:val="SingleTxtGC"/>
        <w:rPr>
          <w:rFonts w:hint="eastAsia"/>
        </w:rPr>
      </w:pPr>
      <w:r>
        <w:t>18</w:t>
      </w:r>
      <w:r w:rsidR="00CE4B2C">
        <w:t>7.</w:t>
      </w:r>
      <w:r w:rsidR="00B23A6E">
        <w:rPr>
          <w:rFonts w:hint="eastAsia"/>
        </w:rPr>
        <w:t xml:space="preserve"> </w:t>
      </w:r>
      <w:r w:rsidR="00B64A1E" w:rsidRPr="00B64A1E">
        <w:t xml:space="preserve"> </w:t>
      </w:r>
      <w:r w:rsidR="00B64A1E" w:rsidRPr="00B64A1E">
        <w:t>为回应消歧委员</w:t>
      </w:r>
      <w:r w:rsidR="00B64A1E" w:rsidRPr="00F75BAF">
        <w:rPr>
          <w:spacing w:val="-6"/>
        </w:rPr>
        <w:t>会第</w:t>
      </w:r>
      <w:r w:rsidRPr="00F75BAF">
        <w:rPr>
          <w:spacing w:val="-6"/>
        </w:rPr>
        <w:t>31</w:t>
      </w:r>
      <w:r w:rsidR="00B64A1E" w:rsidRPr="00F75BAF">
        <w:rPr>
          <w:spacing w:val="-6"/>
        </w:rPr>
        <w:t>、</w:t>
      </w:r>
      <w:r w:rsidRPr="00F75BAF">
        <w:rPr>
          <w:spacing w:val="-6"/>
        </w:rPr>
        <w:t>32</w:t>
      </w:r>
      <w:r w:rsidR="00B64A1E" w:rsidRPr="00F75BAF">
        <w:rPr>
          <w:spacing w:val="-6"/>
        </w:rPr>
        <w:t>条结论性意见</w:t>
      </w:r>
      <w:r w:rsidR="00CE4B2C" w:rsidRPr="00F75BAF">
        <w:rPr>
          <w:spacing w:val="-6"/>
        </w:rPr>
        <w:t>，</w:t>
      </w:r>
      <w:r w:rsidR="00B64A1E" w:rsidRPr="00F75BAF">
        <w:rPr>
          <w:spacing w:val="-6"/>
        </w:rPr>
        <w:t>解决出生人口性别比偏高问题</w:t>
      </w:r>
      <w:r w:rsidR="00CE4B2C" w:rsidRPr="00F75BAF">
        <w:rPr>
          <w:spacing w:val="-6"/>
        </w:rPr>
        <w:t>，</w:t>
      </w:r>
      <w:r w:rsidR="00B64A1E" w:rsidRPr="00F75BAF">
        <w:rPr>
          <w:spacing w:val="-6"/>
        </w:rPr>
        <w:t>中国通过开展多种形式的宣传倡导</w:t>
      </w:r>
      <w:r w:rsidR="00CE4B2C" w:rsidRPr="00F75BAF">
        <w:rPr>
          <w:spacing w:val="-6"/>
        </w:rPr>
        <w:t>，</w:t>
      </w:r>
      <w:r w:rsidR="00B64A1E" w:rsidRPr="00F75BAF">
        <w:rPr>
          <w:spacing w:val="-6"/>
        </w:rPr>
        <w:t>建立部门协作、全社会参与的综合治理机制</w:t>
      </w:r>
      <w:r w:rsidR="00CE4B2C" w:rsidRPr="00F75BAF">
        <w:rPr>
          <w:spacing w:val="-6"/>
        </w:rPr>
        <w:t>，</w:t>
      </w:r>
      <w:r w:rsidR="00B64A1E" w:rsidRPr="00F75BAF">
        <w:rPr>
          <w:spacing w:val="-6"/>
        </w:rPr>
        <w:t>全面落实宣传教育、</w:t>
      </w:r>
      <w:r w:rsidR="00B64A1E" w:rsidRPr="00B64A1E">
        <w:t>利益导向、全程服务、严查非医学需要的胎儿性别鉴定和选择性别人工终止妊娠行为五项措施</w:t>
      </w:r>
      <w:r w:rsidR="00CE4B2C">
        <w:t>，</w:t>
      </w:r>
      <w:r w:rsidR="00B64A1E" w:rsidRPr="00B64A1E">
        <w:t>维护女孩及其家庭的合法权益</w:t>
      </w:r>
      <w:r w:rsidR="00CE4B2C">
        <w:t>，</w:t>
      </w:r>
      <w:r w:rsidR="00B64A1E" w:rsidRPr="00B64A1E">
        <w:t>转变人们重男轻女的观念和行为</w:t>
      </w:r>
      <w:r w:rsidR="00CE4B2C">
        <w:t>，</w:t>
      </w:r>
      <w:r w:rsidR="00B64A1E" w:rsidRPr="00B64A1E">
        <w:t>努力遏制出生人口性别比升高的势头。</w:t>
      </w:r>
      <w:r w:rsidR="00CE4B2C">
        <w:t>(</w:t>
      </w:r>
      <w:r w:rsidR="00B64A1E" w:rsidRPr="00B64A1E">
        <w:t>详见第五条</w:t>
      </w:r>
      <w:r w:rsidR="00CE4B2C">
        <w:t>)</w:t>
      </w:r>
      <w:r w:rsidR="00A2496D">
        <w:rPr>
          <w:rFonts w:hint="eastAsia"/>
        </w:rPr>
        <w:t>。</w:t>
      </w:r>
    </w:p>
    <w:p w:rsidR="00B64A1E" w:rsidRPr="00B64A1E" w:rsidRDefault="00AC57C6" w:rsidP="00B64A1E">
      <w:pPr>
        <w:pStyle w:val="SingleTxtGC"/>
      </w:pPr>
      <w:r>
        <w:t>18</w:t>
      </w:r>
      <w:r w:rsidR="00CE4B2C">
        <w:t>8.</w:t>
      </w:r>
      <w:r w:rsidR="00B64A1E" w:rsidRPr="00B64A1E">
        <w:t xml:space="preserve"> </w:t>
      </w:r>
      <w:r w:rsidR="00B23A6E">
        <w:rPr>
          <w:rFonts w:hint="eastAsia"/>
        </w:rPr>
        <w:t xml:space="preserve"> </w:t>
      </w:r>
      <w:r w:rsidR="00B64A1E" w:rsidRPr="00B64A1E">
        <w:t>中国政府联合非政府组织、媒体、企业和公民从</w:t>
      </w:r>
      <w:r>
        <w:t>2</w:t>
      </w:r>
      <w:r w:rsidR="00B64A1E" w:rsidRPr="00B64A1E">
        <w:t>00</w:t>
      </w:r>
      <w:r>
        <w:t>3</w:t>
      </w:r>
      <w:r w:rsidR="00B64A1E" w:rsidRPr="00B64A1E">
        <w:t>年开始在全国开展了</w:t>
      </w:r>
      <w:r>
        <w:rPr>
          <w:rFonts w:hint="eastAsia"/>
        </w:rPr>
        <w:t>“</w:t>
      </w:r>
      <w:r w:rsidR="00B64A1E" w:rsidRPr="00B64A1E">
        <w:t>关爱女孩行动</w:t>
      </w:r>
      <w:r>
        <w:rPr>
          <w:rFonts w:hint="eastAsia"/>
        </w:rPr>
        <w:t>”</w:t>
      </w:r>
      <w:r w:rsidR="00CE4B2C">
        <w:t>，</w:t>
      </w:r>
      <w:r w:rsidR="00B64A1E" w:rsidRPr="00B64A1E">
        <w:t>在全社会宣传生男生女顺其自然、男孩女孩都是民族未来、男女平等观念</w:t>
      </w:r>
      <w:r w:rsidR="00CE4B2C">
        <w:t>，</w:t>
      </w:r>
      <w:r w:rsidR="00B64A1E" w:rsidRPr="00B64A1E">
        <w:t>消除性别歧视</w:t>
      </w:r>
      <w:r w:rsidR="00CE4B2C">
        <w:t>，</w:t>
      </w:r>
      <w:r w:rsidR="00B64A1E" w:rsidRPr="00B64A1E">
        <w:t>教育引导群众逐步改变</w:t>
      </w:r>
      <w:r>
        <w:rPr>
          <w:rFonts w:hint="eastAsia"/>
        </w:rPr>
        <w:t>“</w:t>
      </w:r>
      <w:r w:rsidR="00B64A1E" w:rsidRPr="00B64A1E">
        <w:t>男尊女卑</w:t>
      </w:r>
      <w:r>
        <w:rPr>
          <w:rFonts w:hint="eastAsia"/>
        </w:rPr>
        <w:t>”</w:t>
      </w:r>
      <w:r w:rsidR="00B64A1E" w:rsidRPr="00B64A1E">
        <w:t>、</w:t>
      </w:r>
      <w:r>
        <w:rPr>
          <w:rFonts w:hint="eastAsia"/>
        </w:rPr>
        <w:t>“</w:t>
      </w:r>
      <w:r w:rsidR="00B64A1E" w:rsidRPr="00B64A1E">
        <w:t>传宗接代</w:t>
      </w:r>
      <w:r>
        <w:rPr>
          <w:rFonts w:hint="eastAsia"/>
        </w:rPr>
        <w:t>”</w:t>
      </w:r>
      <w:r w:rsidR="00B64A1E" w:rsidRPr="00B64A1E">
        <w:t>的传统观念</w:t>
      </w:r>
      <w:r w:rsidR="00CE4B2C">
        <w:t>，</w:t>
      </w:r>
      <w:r w:rsidR="00B64A1E" w:rsidRPr="00B64A1E">
        <w:t>营造有利于女孩健康成长的社会环境</w:t>
      </w:r>
      <w:r w:rsidR="00CE4B2C">
        <w:t>，</w:t>
      </w:r>
      <w:r w:rsidR="00B64A1E" w:rsidRPr="00B64A1E">
        <w:t>促进社会性别平等</w:t>
      </w:r>
      <w:r w:rsidR="00CE4B2C">
        <w:t>，</w:t>
      </w:r>
      <w:r w:rsidR="00B64A1E" w:rsidRPr="00B64A1E">
        <w:t>保护女性的生存权和发展权。</w:t>
      </w:r>
    </w:p>
    <w:p w:rsidR="00B64A1E" w:rsidRPr="00B64A1E" w:rsidRDefault="00AC57C6" w:rsidP="00B64A1E">
      <w:pPr>
        <w:pStyle w:val="SingleTxtGC"/>
      </w:pPr>
      <w:r>
        <w:t>18</w:t>
      </w:r>
      <w:r w:rsidR="00CE4B2C">
        <w:t>9.</w:t>
      </w:r>
      <w:r w:rsidR="00B23A6E">
        <w:rPr>
          <w:rFonts w:hint="eastAsia"/>
        </w:rPr>
        <w:t xml:space="preserve"> </w:t>
      </w:r>
      <w:r w:rsidR="00B64A1E" w:rsidRPr="00B64A1E">
        <w:t xml:space="preserve"> </w:t>
      </w:r>
      <w:r w:rsidR="00B64A1E" w:rsidRPr="00B64A1E">
        <w:t>在</w:t>
      </w:r>
      <w:r>
        <w:t>2</w:t>
      </w:r>
      <w:r w:rsidR="00B64A1E" w:rsidRPr="00B64A1E">
        <w:t>00</w:t>
      </w:r>
      <w:r>
        <w:t>4</w:t>
      </w:r>
      <w:r w:rsidR="00B64A1E" w:rsidRPr="00B64A1E">
        <w:t>年试点的基础上</w:t>
      </w:r>
      <w:r w:rsidR="00CE4B2C">
        <w:t>，</w:t>
      </w:r>
      <w:r>
        <w:t>2</w:t>
      </w:r>
      <w:r w:rsidR="00B64A1E" w:rsidRPr="00B64A1E">
        <w:t>00</w:t>
      </w:r>
      <w:r>
        <w:t>6</w:t>
      </w:r>
      <w:r w:rsidR="00B64A1E" w:rsidRPr="00B64A1E">
        <w:t>年国家人口和计划生育委员会会同财政部全面组织实施了农村计划生育家庭奖励扶助制度和西部地区</w:t>
      </w:r>
      <w:r>
        <w:rPr>
          <w:rFonts w:hint="eastAsia"/>
        </w:rPr>
        <w:t>“</w:t>
      </w:r>
      <w:r w:rsidR="00B64A1E" w:rsidRPr="00B64A1E">
        <w:t>少生快富</w:t>
      </w:r>
      <w:r>
        <w:rPr>
          <w:rFonts w:hint="eastAsia"/>
        </w:rPr>
        <w:t>”</w:t>
      </w:r>
      <w:r w:rsidR="00B64A1E" w:rsidRPr="00B64A1E">
        <w:t>工程。</w:t>
      </w:r>
      <w:r>
        <w:t>2</w:t>
      </w:r>
      <w:r w:rsidR="00B64A1E" w:rsidRPr="00B64A1E">
        <w:t>00</w:t>
      </w:r>
      <w:r>
        <w:t>9</w:t>
      </w:r>
      <w:r w:rsidR="00B64A1E" w:rsidRPr="00B64A1E">
        <w:t>年起</w:t>
      </w:r>
      <w:r w:rsidR="00CE4B2C">
        <w:t>，</w:t>
      </w:r>
      <w:r w:rsidR="00B64A1E" w:rsidRPr="00B64A1E">
        <w:t>奖励扶助金由每人每年</w:t>
      </w:r>
      <w:r>
        <w:t>6</w:t>
      </w:r>
      <w:r w:rsidR="00B64A1E" w:rsidRPr="00B64A1E">
        <w:t>00</w:t>
      </w:r>
      <w:r w:rsidR="00B64A1E" w:rsidRPr="00B64A1E">
        <w:t>元提高到不低于</w:t>
      </w:r>
      <w:r>
        <w:t>72</w:t>
      </w:r>
      <w:r w:rsidR="00B64A1E" w:rsidRPr="00B64A1E">
        <w:t>0</w:t>
      </w:r>
      <w:r w:rsidR="00B64A1E" w:rsidRPr="00B64A1E">
        <w:t>元</w:t>
      </w:r>
      <w:r w:rsidR="00CE4B2C">
        <w:t>，</w:t>
      </w:r>
      <w:r w:rsidR="00B64A1E" w:rsidRPr="00B64A1E">
        <w:t>进一步保障了实行计划生育的妇女及其家庭享有的权利。</w:t>
      </w:r>
      <w:r>
        <w:rPr>
          <w:rFonts w:hint="eastAsia"/>
        </w:rPr>
        <w:t>“</w:t>
      </w:r>
      <w:r w:rsidR="00B64A1E" w:rsidRPr="00B64A1E">
        <w:t>十一五</w:t>
      </w:r>
      <w:r>
        <w:rPr>
          <w:rFonts w:hint="eastAsia"/>
        </w:rPr>
        <w:t>”</w:t>
      </w:r>
      <w:r w:rsidR="00B64A1E" w:rsidRPr="00B64A1E">
        <w:t xml:space="preserve"> </w:t>
      </w:r>
      <w:r w:rsidR="00B64A1E" w:rsidRPr="00B64A1E">
        <w:t>期间</w:t>
      </w:r>
      <w:r w:rsidR="00CE4B2C">
        <w:t>，</w:t>
      </w:r>
      <w:r w:rsidR="00B64A1E" w:rsidRPr="00B64A1E">
        <w:t>按照基本标准</w:t>
      </w:r>
      <w:r w:rsidR="00CE4B2C">
        <w:t>，</w:t>
      </w:r>
      <w:r w:rsidR="00B64A1E" w:rsidRPr="00B64A1E">
        <w:t>全国累计发放农村奖励扶助金</w:t>
      </w:r>
      <w:r>
        <w:t>9</w:t>
      </w:r>
      <w:r w:rsidR="00CE4B2C">
        <w:t>1.</w:t>
      </w:r>
      <w:r>
        <w:t>67</w:t>
      </w:r>
      <w:r w:rsidR="00B64A1E" w:rsidRPr="00B64A1E">
        <w:t>亿元</w:t>
      </w:r>
      <w:r w:rsidR="00CE4B2C">
        <w:t>，</w:t>
      </w:r>
      <w:r w:rsidR="00B64A1E" w:rsidRPr="00B64A1E">
        <w:t>惠及</w:t>
      </w:r>
      <w:r>
        <w:t>13</w:t>
      </w:r>
      <w:r>
        <w:rPr>
          <w:rFonts w:hint="eastAsia"/>
        </w:rPr>
        <w:t>27</w:t>
      </w:r>
      <w:r w:rsidR="00B64A1E" w:rsidRPr="00B64A1E">
        <w:t>多万人次</w:t>
      </w:r>
      <w:r w:rsidR="00CE4B2C">
        <w:t>；</w:t>
      </w:r>
      <w:r w:rsidR="00B64A1E" w:rsidRPr="00B64A1E">
        <w:t>累计发放</w:t>
      </w:r>
      <w:r>
        <w:rPr>
          <w:rFonts w:hint="eastAsia"/>
        </w:rPr>
        <w:t>“</w:t>
      </w:r>
      <w:r w:rsidR="00B64A1E" w:rsidRPr="00B64A1E">
        <w:t>少生快富</w:t>
      </w:r>
      <w:r>
        <w:rPr>
          <w:rFonts w:hint="eastAsia"/>
        </w:rPr>
        <w:t>”</w:t>
      </w:r>
      <w:r w:rsidR="00B64A1E" w:rsidRPr="00B64A1E">
        <w:t>工程奖励金</w:t>
      </w:r>
      <w:r>
        <w:t>1</w:t>
      </w:r>
      <w:r w:rsidR="00CE4B2C">
        <w:t>2.</w:t>
      </w:r>
      <w:r>
        <w:t>3</w:t>
      </w:r>
      <w:r w:rsidR="00B64A1E" w:rsidRPr="00B64A1E">
        <w:t>亿元</w:t>
      </w:r>
      <w:r w:rsidR="00CE4B2C">
        <w:t>，</w:t>
      </w:r>
      <w:r w:rsidR="00B64A1E" w:rsidRPr="00B64A1E">
        <w:t>惠及</w:t>
      </w:r>
      <w:r>
        <w:t>4</w:t>
      </w:r>
      <w:r w:rsidR="00CE4B2C">
        <w:t>1.</w:t>
      </w:r>
      <w:r>
        <w:t>3</w:t>
      </w:r>
      <w:r w:rsidR="00B64A1E" w:rsidRPr="00B64A1E">
        <w:t>万计划生育户。一些农村妇女及其家庭借助该项目走上了致富之路。</w:t>
      </w:r>
    </w:p>
    <w:p w:rsidR="00B64A1E" w:rsidRPr="00B64A1E" w:rsidRDefault="00AC57C6" w:rsidP="00B64A1E">
      <w:pPr>
        <w:pStyle w:val="SingleTxtGC"/>
      </w:pPr>
      <w:r>
        <w:t>19</w:t>
      </w:r>
      <w:r w:rsidR="00CE4B2C">
        <w:t>0.</w:t>
      </w:r>
      <w:r w:rsidR="00B64A1E" w:rsidRPr="00B64A1E">
        <w:t xml:space="preserve"> </w:t>
      </w:r>
      <w:r w:rsidR="00B23A6E">
        <w:rPr>
          <w:rFonts w:hint="eastAsia"/>
        </w:rPr>
        <w:t xml:space="preserve"> </w:t>
      </w:r>
      <w:r w:rsidR="00B64A1E" w:rsidRPr="00B64A1E">
        <w:t>为完善孕情监测和孕产过程管理</w:t>
      </w:r>
      <w:r w:rsidR="00CE4B2C">
        <w:t>，</w:t>
      </w:r>
      <w:r w:rsidR="00B64A1E" w:rsidRPr="00B64A1E">
        <w:t>防止漏报和遗弃女婴等问题的发生</w:t>
      </w:r>
      <w:r w:rsidR="00CE4B2C">
        <w:t>，</w:t>
      </w:r>
      <w:r w:rsidR="00B64A1E" w:rsidRPr="00B64A1E">
        <w:t>部分地方积极试行并推广出生实名登记制度。出生实名登记制度在安徽、湖南、江西等大多数重点工作省</w:t>
      </w:r>
      <w:r w:rsidR="00CE4B2C">
        <w:rPr>
          <w:bCs/>
        </w:rPr>
        <w:t>(</w:t>
      </w:r>
      <w:r w:rsidR="00B64A1E" w:rsidRPr="00B64A1E">
        <w:rPr>
          <w:bCs/>
        </w:rPr>
        <w:t>区、市</w:t>
      </w:r>
      <w:r w:rsidR="00CE4B2C">
        <w:rPr>
          <w:bCs/>
        </w:rPr>
        <w:t>)</w:t>
      </w:r>
      <w:r w:rsidR="00B64A1E" w:rsidRPr="00B64A1E">
        <w:t>迅速推开。河南、安徽、江西、湖北、湖南</w:t>
      </w:r>
      <w:r>
        <w:t>5</w:t>
      </w:r>
      <w:r w:rsidR="00B64A1E" w:rsidRPr="00B64A1E">
        <w:t>省积极协调卫生部门</w:t>
      </w:r>
      <w:r w:rsidR="00CE4B2C">
        <w:t>，</w:t>
      </w:r>
      <w:r w:rsidR="00B64A1E" w:rsidRPr="00B64A1E">
        <w:t>联合出台了全面实施出生实名登记制度的政策</w:t>
      </w:r>
      <w:r w:rsidR="00CE4B2C">
        <w:t>，</w:t>
      </w:r>
      <w:r w:rsidR="00B64A1E" w:rsidRPr="00B64A1E">
        <w:t>进一步加强了出生医学证明管理工作</w:t>
      </w:r>
      <w:r w:rsidR="00CE4B2C">
        <w:t>，</w:t>
      </w:r>
      <w:r w:rsidR="00B64A1E" w:rsidRPr="00B64A1E">
        <w:t>建立和完善了出生人口基础信息的收集和监控体系。目前</w:t>
      </w:r>
      <w:r w:rsidR="00CE4B2C">
        <w:t>，</w:t>
      </w:r>
      <w:r w:rsidR="00B64A1E" w:rsidRPr="00B64A1E">
        <w:t>安徽、湖南等</w:t>
      </w:r>
      <w:r>
        <w:t>14</w:t>
      </w:r>
      <w:r w:rsidR="00B64A1E" w:rsidRPr="00B64A1E">
        <w:t>个重点工作省</w:t>
      </w:r>
      <w:r w:rsidR="00CE4B2C">
        <w:rPr>
          <w:bCs/>
        </w:rPr>
        <w:t>(</w:t>
      </w:r>
      <w:r w:rsidR="00B64A1E" w:rsidRPr="00B64A1E">
        <w:rPr>
          <w:bCs/>
        </w:rPr>
        <w:t>区、市</w:t>
      </w:r>
      <w:r w:rsidR="00CE4B2C">
        <w:rPr>
          <w:bCs/>
        </w:rPr>
        <w:t>)</w:t>
      </w:r>
      <w:r w:rsidR="00B64A1E" w:rsidRPr="00B64A1E">
        <w:t>的出生人口性别比上升势头正在得到有效遏制。</w:t>
      </w:r>
    </w:p>
    <w:p w:rsidR="00B64A1E" w:rsidRPr="00B64A1E" w:rsidRDefault="00AC57C6" w:rsidP="00B64A1E">
      <w:pPr>
        <w:pStyle w:val="SingleTxtGC"/>
      </w:pPr>
      <w:r>
        <w:t>19</w:t>
      </w:r>
      <w:r w:rsidR="00CE4B2C">
        <w:t>1.</w:t>
      </w:r>
      <w:r w:rsidR="00B64A1E" w:rsidRPr="00B64A1E">
        <w:t xml:space="preserve"> </w:t>
      </w:r>
      <w:r w:rsidR="00B23A6E">
        <w:rPr>
          <w:rFonts w:hint="eastAsia"/>
        </w:rPr>
        <w:t xml:space="preserve"> </w:t>
      </w:r>
      <w:r w:rsidR="00B64A1E" w:rsidRPr="00B64A1E">
        <w:t>人口和计划生育系统致力于摸索流动人口计划生育和生殖健康宣传、咨询和服务的新模式。近年来中国政府在全国范围内广泛开展流动人口</w:t>
      </w:r>
      <w:r>
        <w:rPr>
          <w:rFonts w:hint="eastAsia"/>
        </w:rPr>
        <w:t>“</w:t>
      </w:r>
      <w:r w:rsidR="00B64A1E" w:rsidRPr="00B64A1E">
        <w:t>关怀关爱</w:t>
      </w:r>
      <w:r>
        <w:rPr>
          <w:rFonts w:hint="eastAsia"/>
        </w:rPr>
        <w:t>”</w:t>
      </w:r>
      <w:r w:rsidR="00B64A1E" w:rsidRPr="00B64A1E">
        <w:t>专项活动</w:t>
      </w:r>
      <w:r w:rsidR="00CE4B2C">
        <w:t>，</w:t>
      </w:r>
      <w:r w:rsidR="00B64A1E" w:rsidRPr="00B64A1E">
        <w:t>大力推进流动人口计划生育免费服务的全覆盖</w:t>
      </w:r>
      <w:r w:rsidR="00CE4B2C">
        <w:t>，</w:t>
      </w:r>
      <w:r w:rsidR="00B64A1E" w:rsidRPr="00B64A1E">
        <w:t>推进流动人口基本公共服务的均等化。</w:t>
      </w:r>
      <w:r>
        <w:t>2</w:t>
      </w:r>
      <w:r w:rsidR="00B64A1E" w:rsidRPr="00B64A1E">
        <w:t>00</w:t>
      </w:r>
      <w:r>
        <w:t>9</w:t>
      </w:r>
      <w:r w:rsidR="00B64A1E" w:rsidRPr="00B64A1E">
        <w:t>年</w:t>
      </w:r>
      <w:r>
        <w:t>5</w:t>
      </w:r>
      <w:r w:rsidR="00B64A1E" w:rsidRPr="00B64A1E">
        <w:t>月国务院颁布的《流动人口计划生育工作条例》提出</w:t>
      </w:r>
      <w:r w:rsidR="00CE4B2C">
        <w:t>，</w:t>
      </w:r>
      <w:r w:rsidR="00B64A1E" w:rsidRPr="00B64A1E">
        <w:t>县级以上地方人民政府要将流动人口计划生育工作纳入本地经济社会发展规划并提供必要的保障。《流动人口计划生育工作条例》还规定流动人口在现居住地可依法免费获得避孕药具及国家规定的其他基本项目的计划生育技术服务</w:t>
      </w:r>
      <w:r w:rsidR="00CE4B2C">
        <w:t>；</w:t>
      </w:r>
      <w:r w:rsidR="00B64A1E" w:rsidRPr="00B64A1E">
        <w:t>晚婚晚育或者在现居住地施行计划生育手术的</w:t>
      </w:r>
      <w:r w:rsidR="00CE4B2C">
        <w:t>，</w:t>
      </w:r>
      <w:r w:rsidR="00B64A1E" w:rsidRPr="00B64A1E">
        <w:t>可按现居住地的规定享受休假等。这些措施有效地保障了流动人口享有计划生育保健服务的权利。</w:t>
      </w:r>
    </w:p>
    <w:p w:rsidR="00B64A1E" w:rsidRPr="00B64A1E" w:rsidRDefault="00B23A6E" w:rsidP="00150B5C">
      <w:pPr>
        <w:pStyle w:val="H1GC"/>
      </w:pPr>
      <w:r>
        <w:rPr>
          <w:rFonts w:hint="eastAsia"/>
        </w:rPr>
        <w:tab/>
      </w:r>
      <w:r>
        <w:rPr>
          <w:rFonts w:hint="eastAsia"/>
        </w:rPr>
        <w:tab/>
      </w:r>
      <w:r w:rsidR="00B64A1E" w:rsidRPr="00B64A1E">
        <w:t>第</w:t>
      </w:r>
      <w:r w:rsidR="00AC57C6">
        <w:t>13</w:t>
      </w:r>
      <w:r w:rsidR="00B64A1E" w:rsidRPr="00B64A1E">
        <w:t>条</w:t>
      </w:r>
      <w:r>
        <w:rPr>
          <w:rFonts w:hint="eastAsia"/>
        </w:rPr>
        <w:br/>
      </w:r>
      <w:r w:rsidR="00B64A1E" w:rsidRPr="00B64A1E">
        <w:t>妇女的其他经济和社会权利</w:t>
      </w:r>
    </w:p>
    <w:p w:rsidR="00B64A1E" w:rsidRPr="00B64A1E" w:rsidRDefault="00AC57C6" w:rsidP="00B64A1E">
      <w:pPr>
        <w:pStyle w:val="SingleTxtGC"/>
      </w:pPr>
      <w:r>
        <w:t>19</w:t>
      </w:r>
      <w:r w:rsidR="00CE4B2C">
        <w:t>2.</w:t>
      </w:r>
      <w:r w:rsidR="00B64A1E" w:rsidRPr="00B64A1E">
        <w:t xml:space="preserve"> </w:t>
      </w:r>
      <w:r w:rsidR="00B64A1E" w:rsidRPr="00B64A1E">
        <w:t>中国法律对妇女在领取家属津贴、获得贷款、抵押和其他形式的金融信贷的权利上无任何歧视性限制。</w:t>
      </w:r>
    </w:p>
    <w:p w:rsidR="00B64A1E" w:rsidRPr="00B64A1E" w:rsidRDefault="00AC57C6" w:rsidP="00B64A1E">
      <w:pPr>
        <w:pStyle w:val="SingleTxtGC"/>
      </w:pPr>
      <w:r>
        <w:t>19</w:t>
      </w:r>
      <w:r w:rsidR="00CE4B2C">
        <w:t>3.</w:t>
      </w:r>
      <w:r w:rsidR="00B64A1E" w:rsidRPr="00B64A1E">
        <w:t xml:space="preserve"> </w:t>
      </w:r>
      <w:r w:rsidR="00B64A1E" w:rsidRPr="00B64A1E">
        <w:t>中国政府十分重视委员会在结论性意见第</w:t>
      </w:r>
      <w:r>
        <w:t>15</w:t>
      </w:r>
      <w:r w:rsidR="00B64A1E" w:rsidRPr="00B64A1E">
        <w:t>和</w:t>
      </w:r>
      <w:r>
        <w:t>16</w:t>
      </w:r>
      <w:r w:rsidR="00B64A1E" w:rsidRPr="00B64A1E">
        <w:t>条中提出的</w:t>
      </w:r>
      <w:r>
        <w:rPr>
          <w:rFonts w:hint="eastAsia"/>
        </w:rPr>
        <w:t>“</w:t>
      </w:r>
      <w:r w:rsidR="00B64A1E" w:rsidRPr="00B64A1E">
        <w:t>采取主动和纠正措施包括增加社会支出</w:t>
      </w:r>
      <w:r w:rsidR="00CE4B2C">
        <w:t>，</w:t>
      </w:r>
      <w:r w:rsidR="00B64A1E" w:rsidRPr="00B64A1E">
        <w:t>使妇女能充分和平等地受益于经济增长和减少贫困</w:t>
      </w:r>
      <w:r>
        <w:rPr>
          <w:rFonts w:hint="eastAsia"/>
        </w:rPr>
        <w:t>”</w:t>
      </w:r>
      <w:r w:rsidR="00B64A1E" w:rsidRPr="00B64A1E">
        <w:t>的建议</w:t>
      </w:r>
      <w:r w:rsidR="00CE4B2C">
        <w:t>，</w:t>
      </w:r>
      <w:r w:rsidR="00B64A1E" w:rsidRPr="00B64A1E">
        <w:t>并为此采取了一系列政策措施。以生育保险制度为例</w:t>
      </w:r>
      <w:r w:rsidR="00CE4B2C">
        <w:t>，</w:t>
      </w:r>
      <w:r w:rsidR="00B64A1E" w:rsidRPr="00B64A1E">
        <w:t>从维护妇女健康的角度出发</w:t>
      </w:r>
      <w:r w:rsidR="00CE4B2C">
        <w:t>，</w:t>
      </w:r>
      <w:r w:rsidR="00B64A1E" w:rsidRPr="00B64A1E">
        <w:t>国家采取积极措施</w:t>
      </w:r>
      <w:r w:rsidR="00CE4B2C">
        <w:t>，</w:t>
      </w:r>
      <w:r w:rsidR="00B64A1E" w:rsidRPr="00B64A1E">
        <w:t>要求企业在产假、生育津贴和医疗待遇等方面保证妇女生育休假期间工资不降低</w:t>
      </w:r>
      <w:r w:rsidR="00CE4B2C">
        <w:t>，</w:t>
      </w:r>
      <w:r w:rsidR="00B64A1E" w:rsidRPr="00B64A1E">
        <w:t>分娩期间的医疗费在政策范围内全部报销。为了保障城镇非就业妇女的生育保险待遇</w:t>
      </w:r>
      <w:r w:rsidR="00CE4B2C">
        <w:t>，</w:t>
      </w:r>
      <w:r>
        <w:t>2</w:t>
      </w:r>
      <w:r w:rsidR="00B64A1E" w:rsidRPr="00B64A1E">
        <w:t>00</w:t>
      </w:r>
      <w:r>
        <w:t>9</w:t>
      </w:r>
      <w:r w:rsidR="00B64A1E" w:rsidRPr="00B64A1E">
        <w:t>年国家出台了《关于妥善解决城镇居民生育医疗费用的通知》</w:t>
      </w:r>
      <w:r w:rsidR="00CE4B2C">
        <w:t>，</w:t>
      </w:r>
      <w:r w:rsidR="00B64A1E" w:rsidRPr="00B64A1E">
        <w:t>将城镇居民住院分娩的医疗费用纳入城镇居民基本医疗保险基金支付范围。农村妇女的生育保障则由新型农村合作医疗制度予以解决。</w:t>
      </w:r>
    </w:p>
    <w:p w:rsidR="00434050" w:rsidRDefault="00952E19" w:rsidP="00952E19">
      <w:pPr>
        <w:pStyle w:val="H23GC"/>
        <w:rPr>
          <w:rFonts w:hint="eastAsia"/>
        </w:rPr>
      </w:pPr>
      <w:r>
        <w:rPr>
          <w:rFonts w:hint="eastAsia"/>
        </w:rPr>
        <w:tab/>
      </w:r>
      <w:r>
        <w:rPr>
          <w:rFonts w:hint="eastAsia"/>
        </w:rPr>
        <w:tab/>
      </w:r>
      <w:r w:rsidR="00FF03EC" w:rsidRPr="001D13DE">
        <w:rPr>
          <w:rFonts w:ascii="SimSun" w:eastAsia="SimSun" w:hAnsi="SimSun" w:hint="eastAsia"/>
        </w:rPr>
        <w:t>表3．</w:t>
      </w:r>
      <w:r w:rsidR="00B64A1E" w:rsidRPr="00B64A1E">
        <w:t>参加各类社会保险的女性人数情况</w:t>
      </w:r>
    </w:p>
    <w:p w:rsidR="00B64A1E" w:rsidRPr="001A2EA8" w:rsidRDefault="00CE4B2C" w:rsidP="00434050">
      <w:pPr>
        <w:pStyle w:val="SingleTxtGC"/>
      </w:pPr>
      <w:r w:rsidRPr="001A2EA8">
        <w:t>(</w:t>
      </w:r>
      <w:r w:rsidR="00B64A1E" w:rsidRPr="001A2EA8">
        <w:t>单位</w:t>
      </w:r>
      <w:r w:rsidR="00A56990">
        <w:t>:</w:t>
      </w:r>
      <w:r w:rsidR="00A56990" w:rsidRPr="001A2EA8">
        <w:rPr>
          <w:rFonts w:hint="eastAsia"/>
        </w:rPr>
        <w:t xml:space="preserve"> </w:t>
      </w:r>
      <w:r w:rsidR="00A56990" w:rsidRPr="001A2EA8">
        <w:rPr>
          <w:rFonts w:hint="eastAsia"/>
        </w:rPr>
        <w:t>万人</w:t>
      </w:r>
      <w:r w:rsidRPr="001A2EA8">
        <w:t>)</w:t>
      </w:r>
    </w:p>
    <w:tbl>
      <w:tblPr>
        <w:tblW w:w="7371" w:type="dxa"/>
        <w:tblInd w:w="1134" w:type="dxa"/>
        <w:tblLayout w:type="fixed"/>
        <w:tblLook w:val="0000"/>
      </w:tblPr>
      <w:tblGrid>
        <w:gridCol w:w="682"/>
        <w:gridCol w:w="1479"/>
        <w:gridCol w:w="1674"/>
        <w:gridCol w:w="1228"/>
        <w:gridCol w:w="1228"/>
        <w:gridCol w:w="1080"/>
      </w:tblGrid>
      <w:tr w:rsidR="00B64A1E" w:rsidRPr="00B23A6E" w:rsidTr="00B23A6E">
        <w:trPr>
          <w:trHeight w:val="652"/>
        </w:trPr>
        <w:tc>
          <w:tcPr>
            <w:tcW w:w="776" w:type="dxa"/>
            <w:tcBorders>
              <w:top w:val="single" w:sz="2" w:space="0" w:color="auto"/>
              <w:bottom w:val="single" w:sz="12" w:space="0" w:color="auto"/>
            </w:tcBorders>
            <w:vAlign w:val="center"/>
          </w:tcPr>
          <w:p w:rsidR="00B64A1E" w:rsidRPr="00B23A6E" w:rsidRDefault="00B64A1E" w:rsidP="00D14FBA">
            <w:pPr>
              <w:pStyle w:val="a0"/>
              <w:tabs>
                <w:tab w:val="clear" w:pos="431"/>
              </w:tabs>
              <w:ind w:right="0"/>
            </w:pPr>
            <w:r w:rsidRPr="00B23A6E">
              <w:t>年份</w:t>
            </w:r>
          </w:p>
        </w:tc>
        <w:tc>
          <w:tcPr>
            <w:tcW w:w="1744" w:type="dxa"/>
            <w:tcBorders>
              <w:top w:val="single" w:sz="2" w:space="0" w:color="auto"/>
              <w:bottom w:val="single" w:sz="12" w:space="0" w:color="auto"/>
            </w:tcBorders>
            <w:vAlign w:val="center"/>
          </w:tcPr>
          <w:p w:rsidR="00B64A1E" w:rsidRPr="00B23A6E" w:rsidRDefault="00B64A1E" w:rsidP="00110E6B">
            <w:pPr>
              <w:pStyle w:val="a0"/>
              <w:jc w:val="right"/>
            </w:pPr>
            <w:r w:rsidRPr="00B23A6E">
              <w:t>参加城镇基本养老保险人数</w:t>
            </w:r>
          </w:p>
        </w:tc>
        <w:tc>
          <w:tcPr>
            <w:tcW w:w="1980" w:type="dxa"/>
            <w:tcBorders>
              <w:top w:val="single" w:sz="2" w:space="0" w:color="auto"/>
              <w:bottom w:val="single" w:sz="12" w:space="0" w:color="auto"/>
            </w:tcBorders>
            <w:vAlign w:val="center"/>
          </w:tcPr>
          <w:p w:rsidR="00B64A1E" w:rsidRPr="00B23A6E" w:rsidRDefault="00B64A1E" w:rsidP="00110E6B">
            <w:pPr>
              <w:pStyle w:val="a0"/>
              <w:jc w:val="right"/>
            </w:pPr>
            <w:r w:rsidRPr="00B23A6E">
              <w:t>参加城镇职工基本医疗保险人数</w:t>
            </w:r>
          </w:p>
        </w:tc>
        <w:tc>
          <w:tcPr>
            <w:tcW w:w="1440" w:type="dxa"/>
            <w:tcBorders>
              <w:top w:val="single" w:sz="2" w:space="0" w:color="auto"/>
              <w:bottom w:val="single" w:sz="12" w:space="0" w:color="auto"/>
            </w:tcBorders>
            <w:vAlign w:val="center"/>
          </w:tcPr>
          <w:p w:rsidR="00B64A1E" w:rsidRPr="00B23A6E" w:rsidRDefault="00B64A1E" w:rsidP="00110E6B">
            <w:pPr>
              <w:pStyle w:val="a0"/>
              <w:jc w:val="right"/>
            </w:pPr>
            <w:r w:rsidRPr="00B23A6E">
              <w:t>参加失业</w:t>
            </w:r>
          </w:p>
          <w:p w:rsidR="00B64A1E" w:rsidRPr="00B23A6E" w:rsidRDefault="00B64A1E" w:rsidP="00110E6B">
            <w:pPr>
              <w:pStyle w:val="a0"/>
              <w:jc w:val="right"/>
            </w:pPr>
            <w:r w:rsidRPr="00B23A6E">
              <w:t>保险人数</w:t>
            </w:r>
          </w:p>
        </w:tc>
        <w:tc>
          <w:tcPr>
            <w:tcW w:w="1440" w:type="dxa"/>
            <w:tcBorders>
              <w:top w:val="single" w:sz="2" w:space="0" w:color="auto"/>
              <w:bottom w:val="single" w:sz="12" w:space="0" w:color="auto"/>
            </w:tcBorders>
            <w:vAlign w:val="center"/>
          </w:tcPr>
          <w:p w:rsidR="00B64A1E" w:rsidRPr="00B23A6E" w:rsidRDefault="00B64A1E" w:rsidP="00110E6B">
            <w:pPr>
              <w:pStyle w:val="a0"/>
              <w:jc w:val="right"/>
            </w:pPr>
            <w:r w:rsidRPr="00B23A6E">
              <w:t>参加工伤</w:t>
            </w:r>
          </w:p>
          <w:p w:rsidR="00B64A1E" w:rsidRPr="00B23A6E" w:rsidRDefault="00B64A1E" w:rsidP="00110E6B">
            <w:pPr>
              <w:pStyle w:val="a0"/>
              <w:jc w:val="right"/>
            </w:pPr>
            <w:r w:rsidRPr="00B23A6E">
              <w:t>保险人数</w:t>
            </w:r>
          </w:p>
        </w:tc>
        <w:tc>
          <w:tcPr>
            <w:tcW w:w="1260" w:type="dxa"/>
            <w:tcBorders>
              <w:top w:val="single" w:sz="2" w:space="0" w:color="auto"/>
              <w:bottom w:val="single" w:sz="12" w:space="0" w:color="auto"/>
            </w:tcBorders>
            <w:vAlign w:val="center"/>
          </w:tcPr>
          <w:p w:rsidR="00B64A1E" w:rsidRPr="00B23A6E" w:rsidRDefault="00B64A1E" w:rsidP="00110E6B">
            <w:pPr>
              <w:pStyle w:val="a0"/>
              <w:ind w:right="0"/>
              <w:jc w:val="right"/>
            </w:pPr>
            <w:r w:rsidRPr="00B23A6E">
              <w:t>参加生育</w:t>
            </w:r>
          </w:p>
          <w:p w:rsidR="00B64A1E" w:rsidRPr="00B23A6E" w:rsidRDefault="00B64A1E" w:rsidP="00110E6B">
            <w:pPr>
              <w:pStyle w:val="a0"/>
              <w:ind w:right="0"/>
              <w:jc w:val="right"/>
            </w:pPr>
            <w:r w:rsidRPr="00B23A6E">
              <w:t>保险人数</w:t>
            </w:r>
          </w:p>
        </w:tc>
      </w:tr>
      <w:tr w:rsidR="00B64A1E" w:rsidRPr="00B23A6E" w:rsidTr="00F57DF3">
        <w:trPr>
          <w:trHeight w:val="199"/>
        </w:trPr>
        <w:tc>
          <w:tcPr>
            <w:tcW w:w="776" w:type="dxa"/>
            <w:tcBorders>
              <w:top w:val="single" w:sz="12" w:space="0" w:color="auto"/>
            </w:tcBorders>
            <w:vAlign w:val="center"/>
          </w:tcPr>
          <w:p w:rsidR="00B64A1E" w:rsidRPr="00B23A6E" w:rsidRDefault="00AC57C6" w:rsidP="009A0C57">
            <w:pPr>
              <w:pStyle w:val="a0"/>
              <w:tabs>
                <w:tab w:val="clear" w:pos="431"/>
              </w:tabs>
              <w:spacing w:afterLines="40" w:line="240" w:lineRule="exact"/>
              <w:ind w:right="0"/>
            </w:pPr>
            <w:r w:rsidRPr="00B23A6E">
              <w:t>2</w:t>
            </w:r>
            <w:r w:rsidR="00B64A1E" w:rsidRPr="00B23A6E">
              <w:t>00</w:t>
            </w:r>
            <w:r w:rsidRPr="00B23A6E">
              <w:t>7</w:t>
            </w:r>
          </w:p>
        </w:tc>
        <w:tc>
          <w:tcPr>
            <w:tcW w:w="1744" w:type="dxa"/>
            <w:tcBorders>
              <w:top w:val="single" w:sz="12" w:space="0" w:color="auto"/>
            </w:tcBorders>
            <w:vAlign w:val="center"/>
          </w:tcPr>
          <w:p w:rsidR="00B64A1E" w:rsidRPr="00B23A6E" w:rsidRDefault="00AC57C6" w:rsidP="009A0C57">
            <w:pPr>
              <w:pStyle w:val="a0"/>
              <w:tabs>
                <w:tab w:val="clear" w:pos="431"/>
                <w:tab w:val="clear" w:pos="1134"/>
                <w:tab w:val="left" w:pos="914"/>
              </w:tabs>
              <w:spacing w:afterLines="40" w:line="240" w:lineRule="exact"/>
              <w:ind w:right="219"/>
              <w:jc w:val="right"/>
            </w:pPr>
            <w:r w:rsidRPr="00B23A6E">
              <w:t>8389</w:t>
            </w:r>
          </w:p>
        </w:tc>
        <w:tc>
          <w:tcPr>
            <w:tcW w:w="1980" w:type="dxa"/>
            <w:tcBorders>
              <w:top w:val="single" w:sz="12" w:space="0" w:color="auto"/>
            </w:tcBorders>
            <w:vAlign w:val="center"/>
          </w:tcPr>
          <w:p w:rsidR="00B64A1E" w:rsidRPr="00B23A6E" w:rsidRDefault="00AC57C6" w:rsidP="009A0C57">
            <w:pPr>
              <w:pStyle w:val="a0"/>
              <w:tabs>
                <w:tab w:val="clear" w:pos="431"/>
                <w:tab w:val="clear" w:pos="1134"/>
                <w:tab w:val="left" w:pos="914"/>
              </w:tabs>
              <w:spacing w:afterLines="40" w:line="240" w:lineRule="exact"/>
              <w:ind w:right="219"/>
              <w:jc w:val="right"/>
            </w:pPr>
            <w:r w:rsidRPr="00B23A6E">
              <w:t>7535</w:t>
            </w:r>
          </w:p>
        </w:tc>
        <w:tc>
          <w:tcPr>
            <w:tcW w:w="1440" w:type="dxa"/>
            <w:tcBorders>
              <w:top w:val="single" w:sz="12" w:space="0" w:color="auto"/>
            </w:tcBorders>
            <w:vAlign w:val="center"/>
          </w:tcPr>
          <w:p w:rsidR="00B64A1E" w:rsidRPr="00B23A6E" w:rsidRDefault="00AC57C6" w:rsidP="009A0C57">
            <w:pPr>
              <w:pStyle w:val="a0"/>
              <w:tabs>
                <w:tab w:val="clear" w:pos="431"/>
                <w:tab w:val="clear" w:pos="1134"/>
                <w:tab w:val="left" w:pos="914"/>
              </w:tabs>
              <w:spacing w:afterLines="40" w:line="240" w:lineRule="exact"/>
              <w:ind w:right="219"/>
              <w:jc w:val="right"/>
            </w:pPr>
            <w:r w:rsidRPr="00B23A6E">
              <w:t>44</w:t>
            </w:r>
            <w:r w:rsidR="00B64A1E" w:rsidRPr="00B23A6E">
              <w:t>0</w:t>
            </w:r>
            <w:r w:rsidRPr="00B23A6E">
              <w:t>2</w:t>
            </w:r>
          </w:p>
        </w:tc>
        <w:tc>
          <w:tcPr>
            <w:tcW w:w="1440" w:type="dxa"/>
            <w:tcBorders>
              <w:top w:val="single" w:sz="12" w:space="0" w:color="auto"/>
            </w:tcBorders>
            <w:vAlign w:val="center"/>
          </w:tcPr>
          <w:p w:rsidR="00B64A1E" w:rsidRPr="00B23A6E" w:rsidRDefault="00AC57C6" w:rsidP="009A0C57">
            <w:pPr>
              <w:pStyle w:val="a0"/>
              <w:tabs>
                <w:tab w:val="clear" w:pos="431"/>
                <w:tab w:val="clear" w:pos="1134"/>
                <w:tab w:val="left" w:pos="914"/>
              </w:tabs>
              <w:spacing w:afterLines="40" w:line="240" w:lineRule="exact"/>
              <w:ind w:right="219"/>
              <w:jc w:val="right"/>
            </w:pPr>
            <w:r w:rsidRPr="00B23A6E">
              <w:t>4246</w:t>
            </w:r>
          </w:p>
        </w:tc>
        <w:tc>
          <w:tcPr>
            <w:tcW w:w="1260" w:type="dxa"/>
            <w:tcBorders>
              <w:top w:val="single" w:sz="12" w:space="0" w:color="auto"/>
            </w:tcBorders>
            <w:vAlign w:val="center"/>
          </w:tcPr>
          <w:p w:rsidR="00B64A1E" w:rsidRPr="00B23A6E" w:rsidRDefault="00AC57C6" w:rsidP="009A0C57">
            <w:pPr>
              <w:pStyle w:val="a0"/>
              <w:tabs>
                <w:tab w:val="clear" w:pos="431"/>
                <w:tab w:val="clear" w:pos="1134"/>
                <w:tab w:val="left" w:pos="914"/>
              </w:tabs>
              <w:spacing w:afterLines="40" w:line="240" w:lineRule="exact"/>
              <w:ind w:right="57"/>
              <w:jc w:val="right"/>
            </w:pPr>
            <w:r w:rsidRPr="00B23A6E">
              <w:t>3337</w:t>
            </w:r>
          </w:p>
        </w:tc>
      </w:tr>
      <w:tr w:rsidR="00B64A1E" w:rsidRPr="00B23A6E" w:rsidTr="00F57DF3">
        <w:trPr>
          <w:trHeight w:val="71"/>
        </w:trPr>
        <w:tc>
          <w:tcPr>
            <w:tcW w:w="776" w:type="dxa"/>
            <w:vAlign w:val="center"/>
          </w:tcPr>
          <w:p w:rsidR="00B64A1E" w:rsidRPr="00B23A6E" w:rsidRDefault="00AC57C6" w:rsidP="009A0C57">
            <w:pPr>
              <w:pStyle w:val="a0"/>
              <w:tabs>
                <w:tab w:val="clear" w:pos="431"/>
              </w:tabs>
              <w:spacing w:before="40" w:afterLines="40" w:line="240" w:lineRule="exact"/>
              <w:ind w:right="0"/>
            </w:pPr>
            <w:r w:rsidRPr="00B23A6E">
              <w:t>2</w:t>
            </w:r>
            <w:r w:rsidR="00B64A1E" w:rsidRPr="00B23A6E">
              <w:t>00</w:t>
            </w:r>
            <w:r w:rsidRPr="00B23A6E">
              <w:t>8</w:t>
            </w:r>
          </w:p>
        </w:tc>
        <w:tc>
          <w:tcPr>
            <w:tcW w:w="1744" w:type="dxa"/>
            <w:vAlign w:val="center"/>
          </w:tcPr>
          <w:p w:rsidR="00B64A1E" w:rsidRPr="00B23A6E" w:rsidRDefault="00AC57C6" w:rsidP="009A0C57">
            <w:pPr>
              <w:pStyle w:val="a0"/>
              <w:tabs>
                <w:tab w:val="clear" w:pos="431"/>
                <w:tab w:val="clear" w:pos="1134"/>
                <w:tab w:val="left" w:pos="914"/>
              </w:tabs>
              <w:spacing w:before="40" w:afterLines="40" w:line="240" w:lineRule="exact"/>
              <w:ind w:right="219"/>
              <w:jc w:val="right"/>
            </w:pPr>
            <w:r w:rsidRPr="00B23A6E">
              <w:t>93</w:t>
            </w:r>
            <w:r w:rsidR="00B64A1E" w:rsidRPr="00B23A6E">
              <w:t>0</w:t>
            </w:r>
            <w:r w:rsidRPr="00B23A6E">
              <w:t>9</w:t>
            </w:r>
          </w:p>
        </w:tc>
        <w:tc>
          <w:tcPr>
            <w:tcW w:w="1980" w:type="dxa"/>
            <w:vAlign w:val="center"/>
          </w:tcPr>
          <w:p w:rsidR="00B64A1E" w:rsidRPr="00B23A6E" w:rsidRDefault="00AC57C6" w:rsidP="009A0C57">
            <w:pPr>
              <w:pStyle w:val="a0"/>
              <w:tabs>
                <w:tab w:val="clear" w:pos="431"/>
                <w:tab w:val="clear" w:pos="1134"/>
                <w:tab w:val="left" w:pos="914"/>
              </w:tabs>
              <w:spacing w:before="40" w:afterLines="40" w:line="240" w:lineRule="exact"/>
              <w:ind w:right="219"/>
              <w:jc w:val="right"/>
            </w:pPr>
            <w:r w:rsidRPr="00B23A6E">
              <w:t>8552</w:t>
            </w:r>
          </w:p>
        </w:tc>
        <w:tc>
          <w:tcPr>
            <w:tcW w:w="1440" w:type="dxa"/>
            <w:vAlign w:val="center"/>
          </w:tcPr>
          <w:p w:rsidR="00B64A1E" w:rsidRPr="00B23A6E" w:rsidRDefault="00AC57C6" w:rsidP="009A0C57">
            <w:pPr>
              <w:pStyle w:val="a0"/>
              <w:tabs>
                <w:tab w:val="clear" w:pos="431"/>
                <w:tab w:val="clear" w:pos="1134"/>
                <w:tab w:val="left" w:pos="914"/>
              </w:tabs>
              <w:spacing w:before="40" w:afterLines="40" w:line="240" w:lineRule="exact"/>
              <w:ind w:right="219"/>
              <w:jc w:val="right"/>
            </w:pPr>
            <w:r w:rsidRPr="00B23A6E">
              <w:t>4662</w:t>
            </w:r>
          </w:p>
        </w:tc>
        <w:tc>
          <w:tcPr>
            <w:tcW w:w="1440" w:type="dxa"/>
            <w:vAlign w:val="center"/>
          </w:tcPr>
          <w:p w:rsidR="00B64A1E" w:rsidRPr="00B23A6E" w:rsidRDefault="00AC57C6" w:rsidP="009A0C57">
            <w:pPr>
              <w:pStyle w:val="a0"/>
              <w:tabs>
                <w:tab w:val="clear" w:pos="431"/>
                <w:tab w:val="clear" w:pos="1134"/>
                <w:tab w:val="left" w:pos="914"/>
              </w:tabs>
              <w:spacing w:before="40" w:afterLines="40" w:line="240" w:lineRule="exact"/>
              <w:ind w:right="219"/>
              <w:jc w:val="right"/>
            </w:pPr>
            <w:r w:rsidRPr="00B23A6E">
              <w:t>4886</w:t>
            </w:r>
          </w:p>
        </w:tc>
        <w:tc>
          <w:tcPr>
            <w:tcW w:w="1260" w:type="dxa"/>
            <w:vAlign w:val="center"/>
          </w:tcPr>
          <w:p w:rsidR="00B64A1E" w:rsidRPr="00B23A6E" w:rsidRDefault="00AC57C6" w:rsidP="009A0C57">
            <w:pPr>
              <w:pStyle w:val="a0"/>
              <w:tabs>
                <w:tab w:val="clear" w:pos="431"/>
                <w:tab w:val="clear" w:pos="1134"/>
                <w:tab w:val="left" w:pos="914"/>
              </w:tabs>
              <w:spacing w:before="40" w:afterLines="40" w:line="240" w:lineRule="exact"/>
              <w:ind w:right="57"/>
              <w:jc w:val="right"/>
            </w:pPr>
            <w:r w:rsidRPr="00B23A6E">
              <w:t>4</w:t>
            </w:r>
            <w:r w:rsidR="00B64A1E" w:rsidRPr="00B23A6E">
              <w:t>0</w:t>
            </w:r>
            <w:r w:rsidRPr="00B23A6E">
              <w:t>4</w:t>
            </w:r>
            <w:r w:rsidR="00B64A1E" w:rsidRPr="00B23A6E">
              <w:t>0</w:t>
            </w:r>
          </w:p>
        </w:tc>
      </w:tr>
      <w:tr w:rsidR="00B64A1E" w:rsidRPr="00B23A6E" w:rsidTr="00F57DF3">
        <w:trPr>
          <w:trHeight w:val="71"/>
        </w:trPr>
        <w:tc>
          <w:tcPr>
            <w:tcW w:w="776" w:type="dxa"/>
            <w:vAlign w:val="center"/>
          </w:tcPr>
          <w:p w:rsidR="00B64A1E" w:rsidRPr="00B23A6E" w:rsidRDefault="00AC57C6" w:rsidP="009A0C57">
            <w:pPr>
              <w:pStyle w:val="a0"/>
              <w:tabs>
                <w:tab w:val="clear" w:pos="431"/>
              </w:tabs>
              <w:spacing w:before="40" w:afterLines="40" w:line="240" w:lineRule="exact"/>
              <w:ind w:right="0"/>
            </w:pPr>
            <w:r w:rsidRPr="00B23A6E">
              <w:t>2</w:t>
            </w:r>
            <w:r w:rsidR="00B64A1E" w:rsidRPr="00B23A6E">
              <w:t>00</w:t>
            </w:r>
            <w:r w:rsidRPr="00B23A6E">
              <w:t>9</w:t>
            </w:r>
          </w:p>
        </w:tc>
        <w:tc>
          <w:tcPr>
            <w:tcW w:w="1744" w:type="dxa"/>
            <w:vAlign w:val="center"/>
          </w:tcPr>
          <w:p w:rsidR="00B64A1E" w:rsidRPr="00B23A6E" w:rsidRDefault="00AC57C6" w:rsidP="009A0C57">
            <w:pPr>
              <w:pStyle w:val="a0"/>
              <w:tabs>
                <w:tab w:val="clear" w:pos="431"/>
                <w:tab w:val="clear" w:pos="1134"/>
                <w:tab w:val="left" w:pos="914"/>
              </w:tabs>
              <w:spacing w:before="40" w:afterLines="40" w:line="240" w:lineRule="exact"/>
              <w:ind w:right="219"/>
              <w:jc w:val="right"/>
            </w:pPr>
            <w:r w:rsidRPr="00B23A6E">
              <w:t>99</w:t>
            </w:r>
            <w:r w:rsidR="00B64A1E" w:rsidRPr="00B23A6E">
              <w:t>0</w:t>
            </w:r>
            <w:r w:rsidRPr="00B23A6E">
              <w:t>4</w:t>
            </w:r>
          </w:p>
        </w:tc>
        <w:tc>
          <w:tcPr>
            <w:tcW w:w="1980" w:type="dxa"/>
            <w:vAlign w:val="center"/>
          </w:tcPr>
          <w:p w:rsidR="00B64A1E" w:rsidRPr="00B23A6E" w:rsidRDefault="00AC57C6" w:rsidP="009A0C57">
            <w:pPr>
              <w:pStyle w:val="a0"/>
              <w:tabs>
                <w:tab w:val="clear" w:pos="431"/>
                <w:tab w:val="clear" w:pos="1134"/>
                <w:tab w:val="left" w:pos="914"/>
              </w:tabs>
              <w:spacing w:before="40" w:afterLines="40" w:line="240" w:lineRule="exact"/>
              <w:ind w:right="219"/>
              <w:jc w:val="right"/>
            </w:pPr>
            <w:r w:rsidRPr="00B23A6E">
              <w:t>9338</w:t>
            </w:r>
          </w:p>
        </w:tc>
        <w:tc>
          <w:tcPr>
            <w:tcW w:w="1440" w:type="dxa"/>
            <w:vAlign w:val="center"/>
          </w:tcPr>
          <w:p w:rsidR="00B64A1E" w:rsidRPr="00B23A6E" w:rsidRDefault="00AC57C6" w:rsidP="009A0C57">
            <w:pPr>
              <w:pStyle w:val="a0"/>
              <w:tabs>
                <w:tab w:val="clear" w:pos="431"/>
                <w:tab w:val="clear" w:pos="1134"/>
                <w:tab w:val="left" w:pos="914"/>
              </w:tabs>
              <w:spacing w:before="40" w:afterLines="40" w:line="240" w:lineRule="exact"/>
              <w:ind w:right="219"/>
              <w:jc w:val="right"/>
            </w:pPr>
            <w:r w:rsidRPr="00B23A6E">
              <w:t>4787</w:t>
            </w:r>
          </w:p>
        </w:tc>
        <w:tc>
          <w:tcPr>
            <w:tcW w:w="1440" w:type="dxa"/>
            <w:vAlign w:val="center"/>
          </w:tcPr>
          <w:p w:rsidR="00B64A1E" w:rsidRPr="00B23A6E" w:rsidRDefault="00AC57C6" w:rsidP="009A0C57">
            <w:pPr>
              <w:pStyle w:val="a0"/>
              <w:tabs>
                <w:tab w:val="clear" w:pos="431"/>
                <w:tab w:val="clear" w:pos="1134"/>
                <w:tab w:val="left" w:pos="914"/>
              </w:tabs>
              <w:spacing w:before="40" w:afterLines="40" w:line="240" w:lineRule="exact"/>
              <w:ind w:right="219"/>
              <w:jc w:val="right"/>
            </w:pPr>
            <w:r w:rsidRPr="00B23A6E">
              <w:t>5279</w:t>
            </w:r>
          </w:p>
        </w:tc>
        <w:tc>
          <w:tcPr>
            <w:tcW w:w="1260" w:type="dxa"/>
            <w:vAlign w:val="center"/>
          </w:tcPr>
          <w:p w:rsidR="00B64A1E" w:rsidRPr="00B23A6E" w:rsidRDefault="00AC57C6" w:rsidP="009A0C57">
            <w:pPr>
              <w:pStyle w:val="a0"/>
              <w:tabs>
                <w:tab w:val="clear" w:pos="431"/>
                <w:tab w:val="clear" w:pos="1134"/>
                <w:tab w:val="left" w:pos="914"/>
              </w:tabs>
              <w:spacing w:before="40" w:afterLines="40" w:line="240" w:lineRule="exact"/>
              <w:ind w:right="57"/>
              <w:jc w:val="right"/>
            </w:pPr>
            <w:r w:rsidRPr="00B23A6E">
              <w:t>4711</w:t>
            </w:r>
          </w:p>
        </w:tc>
      </w:tr>
      <w:tr w:rsidR="00B64A1E" w:rsidRPr="00B23A6E" w:rsidTr="00F57DF3">
        <w:trPr>
          <w:trHeight w:val="71"/>
        </w:trPr>
        <w:tc>
          <w:tcPr>
            <w:tcW w:w="776" w:type="dxa"/>
            <w:tcBorders>
              <w:bottom w:val="single" w:sz="12" w:space="0" w:color="auto"/>
            </w:tcBorders>
            <w:vAlign w:val="center"/>
          </w:tcPr>
          <w:p w:rsidR="00B64A1E" w:rsidRPr="00B23A6E" w:rsidRDefault="00AC57C6" w:rsidP="009A0C57">
            <w:pPr>
              <w:pStyle w:val="a0"/>
              <w:tabs>
                <w:tab w:val="clear" w:pos="431"/>
              </w:tabs>
              <w:spacing w:before="40" w:afterLines="40" w:line="240" w:lineRule="exact"/>
              <w:ind w:right="0"/>
            </w:pPr>
            <w:r w:rsidRPr="00B23A6E">
              <w:t>2</w:t>
            </w:r>
            <w:r w:rsidR="00B64A1E" w:rsidRPr="00B23A6E">
              <w:t>0</w:t>
            </w:r>
            <w:r w:rsidRPr="00B23A6E">
              <w:t>1</w:t>
            </w:r>
            <w:r w:rsidR="00B64A1E" w:rsidRPr="00B23A6E">
              <w:t>0</w:t>
            </w:r>
          </w:p>
        </w:tc>
        <w:tc>
          <w:tcPr>
            <w:tcW w:w="1744" w:type="dxa"/>
            <w:tcBorders>
              <w:bottom w:val="single" w:sz="12" w:space="0" w:color="auto"/>
            </w:tcBorders>
            <w:vAlign w:val="center"/>
          </w:tcPr>
          <w:p w:rsidR="00B64A1E" w:rsidRPr="00B23A6E" w:rsidRDefault="00AC57C6" w:rsidP="009A0C57">
            <w:pPr>
              <w:pStyle w:val="a0"/>
              <w:tabs>
                <w:tab w:val="clear" w:pos="431"/>
                <w:tab w:val="clear" w:pos="1134"/>
                <w:tab w:val="left" w:pos="914"/>
              </w:tabs>
              <w:spacing w:before="40" w:afterLines="40" w:line="240" w:lineRule="exact"/>
              <w:ind w:right="219"/>
              <w:jc w:val="right"/>
            </w:pPr>
            <w:r w:rsidRPr="00B23A6E">
              <w:t>112</w:t>
            </w:r>
            <w:r w:rsidR="00B64A1E" w:rsidRPr="00B23A6E">
              <w:t>0</w:t>
            </w:r>
            <w:r w:rsidRPr="00B23A6E">
              <w:t>2</w:t>
            </w:r>
          </w:p>
        </w:tc>
        <w:tc>
          <w:tcPr>
            <w:tcW w:w="1980" w:type="dxa"/>
            <w:tcBorders>
              <w:bottom w:val="single" w:sz="12" w:space="0" w:color="auto"/>
            </w:tcBorders>
            <w:vAlign w:val="center"/>
          </w:tcPr>
          <w:p w:rsidR="00B64A1E" w:rsidRPr="00B23A6E" w:rsidRDefault="00AC57C6" w:rsidP="009A0C57">
            <w:pPr>
              <w:pStyle w:val="a0"/>
              <w:tabs>
                <w:tab w:val="clear" w:pos="431"/>
                <w:tab w:val="clear" w:pos="1134"/>
                <w:tab w:val="left" w:pos="914"/>
              </w:tabs>
              <w:spacing w:before="40" w:afterLines="40" w:line="240" w:lineRule="exact"/>
              <w:ind w:right="219"/>
              <w:jc w:val="right"/>
            </w:pPr>
            <w:r w:rsidRPr="00B23A6E">
              <w:t>1</w:t>
            </w:r>
            <w:r w:rsidR="00B64A1E" w:rsidRPr="00B23A6E">
              <w:t>0</w:t>
            </w:r>
            <w:r w:rsidRPr="00B23A6E">
              <w:t>537</w:t>
            </w:r>
          </w:p>
        </w:tc>
        <w:tc>
          <w:tcPr>
            <w:tcW w:w="1440" w:type="dxa"/>
            <w:tcBorders>
              <w:bottom w:val="single" w:sz="12" w:space="0" w:color="auto"/>
            </w:tcBorders>
            <w:vAlign w:val="center"/>
          </w:tcPr>
          <w:p w:rsidR="00B64A1E" w:rsidRPr="00B23A6E" w:rsidRDefault="00AC57C6" w:rsidP="009A0C57">
            <w:pPr>
              <w:pStyle w:val="a0"/>
              <w:tabs>
                <w:tab w:val="clear" w:pos="431"/>
                <w:tab w:val="clear" w:pos="1134"/>
                <w:tab w:val="left" w:pos="914"/>
              </w:tabs>
              <w:spacing w:before="40" w:afterLines="40" w:line="240" w:lineRule="exact"/>
              <w:ind w:right="219"/>
              <w:jc w:val="right"/>
            </w:pPr>
            <w:r w:rsidRPr="00B23A6E">
              <w:t>5149</w:t>
            </w:r>
          </w:p>
        </w:tc>
        <w:tc>
          <w:tcPr>
            <w:tcW w:w="1440" w:type="dxa"/>
            <w:tcBorders>
              <w:bottom w:val="single" w:sz="12" w:space="0" w:color="auto"/>
            </w:tcBorders>
            <w:vAlign w:val="center"/>
          </w:tcPr>
          <w:p w:rsidR="00B64A1E" w:rsidRPr="00B23A6E" w:rsidRDefault="00AC57C6" w:rsidP="009A0C57">
            <w:pPr>
              <w:pStyle w:val="a0"/>
              <w:tabs>
                <w:tab w:val="clear" w:pos="431"/>
                <w:tab w:val="clear" w:pos="1134"/>
                <w:tab w:val="left" w:pos="914"/>
              </w:tabs>
              <w:spacing w:before="40" w:afterLines="40" w:line="240" w:lineRule="exact"/>
              <w:ind w:right="219"/>
              <w:jc w:val="right"/>
            </w:pPr>
            <w:r w:rsidRPr="00B23A6E">
              <w:t>5699</w:t>
            </w:r>
          </w:p>
        </w:tc>
        <w:tc>
          <w:tcPr>
            <w:tcW w:w="1260" w:type="dxa"/>
            <w:tcBorders>
              <w:bottom w:val="single" w:sz="12" w:space="0" w:color="auto"/>
            </w:tcBorders>
            <w:vAlign w:val="center"/>
          </w:tcPr>
          <w:p w:rsidR="00B64A1E" w:rsidRPr="00B23A6E" w:rsidRDefault="00AC57C6" w:rsidP="009A0C57">
            <w:pPr>
              <w:pStyle w:val="a0"/>
              <w:tabs>
                <w:tab w:val="clear" w:pos="431"/>
                <w:tab w:val="clear" w:pos="1134"/>
                <w:tab w:val="left" w:pos="914"/>
              </w:tabs>
              <w:spacing w:before="40" w:afterLines="40" w:line="240" w:lineRule="exact"/>
              <w:ind w:right="57"/>
              <w:jc w:val="right"/>
            </w:pPr>
            <w:r w:rsidRPr="00B23A6E">
              <w:t>5367</w:t>
            </w:r>
          </w:p>
        </w:tc>
      </w:tr>
    </w:tbl>
    <w:p w:rsidR="00B64A1E" w:rsidRPr="00D14FBA" w:rsidRDefault="00B64A1E" w:rsidP="00D14FBA">
      <w:pPr>
        <w:pStyle w:val="SingleTxtGC"/>
        <w:spacing w:before="80"/>
        <w:rPr>
          <w:sz w:val="18"/>
          <w:szCs w:val="18"/>
        </w:rPr>
      </w:pPr>
      <w:r w:rsidRPr="00D14FBA">
        <w:rPr>
          <w:rFonts w:eastAsia="KaiTi_GB2312"/>
          <w:sz w:val="18"/>
          <w:szCs w:val="18"/>
        </w:rPr>
        <w:t>资料来源</w:t>
      </w:r>
      <w:r w:rsidR="00A56990">
        <w:rPr>
          <w:sz w:val="18"/>
          <w:szCs w:val="18"/>
        </w:rPr>
        <w:t xml:space="preserve">: </w:t>
      </w:r>
      <w:r w:rsidRPr="00D14FBA">
        <w:rPr>
          <w:sz w:val="18"/>
          <w:szCs w:val="18"/>
        </w:rPr>
        <w:t>人力资源和社会保障部统计资料。</w:t>
      </w:r>
    </w:p>
    <w:p w:rsidR="00B64A1E" w:rsidRPr="00D14FBA" w:rsidRDefault="00AC57C6" w:rsidP="001C57B2">
      <w:pPr>
        <w:pStyle w:val="SingleTxtGC"/>
        <w:spacing w:before="360"/>
      </w:pPr>
      <w:r>
        <w:t>1</w:t>
      </w:r>
      <w:r w:rsidRPr="00D14FBA">
        <w:t>9</w:t>
      </w:r>
      <w:r w:rsidR="00CE4B2C" w:rsidRPr="00D14FBA">
        <w:t>4.</w:t>
      </w:r>
      <w:r w:rsidR="00D14FBA" w:rsidRPr="00D14FBA">
        <w:rPr>
          <w:rFonts w:hint="eastAsia"/>
        </w:rPr>
        <w:t xml:space="preserve"> </w:t>
      </w:r>
      <w:r w:rsidR="00B64A1E" w:rsidRPr="00D14FBA">
        <w:t xml:space="preserve"> </w:t>
      </w:r>
      <w:r w:rsidR="00B64A1E" w:rsidRPr="00D14FBA">
        <w:t>建立健全社会救助制度</w:t>
      </w:r>
      <w:r w:rsidR="00CE4B2C" w:rsidRPr="00D14FBA">
        <w:t>，</w:t>
      </w:r>
      <w:r w:rsidR="00B64A1E" w:rsidRPr="00D14FBA">
        <w:t>维护社会弱势群体的利益。近年来国家加大投入</w:t>
      </w:r>
      <w:r w:rsidR="00CE4B2C" w:rsidRPr="00D14FBA">
        <w:t>，</w:t>
      </w:r>
      <w:r w:rsidR="00B64A1E" w:rsidRPr="00D14FBA">
        <w:t>将</w:t>
      </w:r>
      <w:r w:rsidR="00B64A1E" w:rsidRPr="00D14FBA">
        <w:rPr>
          <w:bCs/>
        </w:rPr>
        <w:t>因病、因残、年老体弱、丧失劳动能力和生存条件恶劣地区的贫困人口纳入低保范畴</w:t>
      </w:r>
      <w:r w:rsidR="00CE4B2C" w:rsidRPr="00D14FBA">
        <w:rPr>
          <w:bCs/>
        </w:rPr>
        <w:t>，</w:t>
      </w:r>
      <w:r w:rsidR="00B64A1E" w:rsidRPr="00D14FBA">
        <w:t>出台一系列救助制度</w:t>
      </w:r>
      <w:r w:rsidR="00CE4B2C" w:rsidRPr="00D14FBA">
        <w:t>，</w:t>
      </w:r>
      <w:r w:rsidR="00B64A1E" w:rsidRPr="00D14FBA">
        <w:t>使包括贫困女性在内的城乡贫困居民享有最低生活保障、农村五保供养</w:t>
      </w:r>
      <w:r w:rsidR="00CE4B2C" w:rsidRPr="00D14FBA">
        <w:t>(</w:t>
      </w:r>
      <w:r w:rsidR="00B64A1E" w:rsidRPr="00D14FBA">
        <w:t>指对农村缺乏劳动能力、生活没有依靠的鳏、寡、孤、残、独者实行保吃、保穿、保烧、保医、保葬</w:t>
      </w:r>
      <w:r w:rsidR="00CE4B2C" w:rsidRPr="00D14FBA">
        <w:t>，</w:t>
      </w:r>
      <w:r w:rsidR="00B64A1E" w:rsidRPr="00D14FBA">
        <w:t>儿童为保教</w:t>
      </w:r>
      <w:r w:rsidR="00CE4B2C" w:rsidRPr="00D14FBA">
        <w:t>)</w:t>
      </w:r>
      <w:r w:rsidR="00B64A1E" w:rsidRPr="00D14FBA">
        <w:t>、医疗救助、临时救助</w:t>
      </w:r>
      <w:r w:rsidR="00CE4B2C" w:rsidRPr="00D14FBA">
        <w:t>，</w:t>
      </w:r>
      <w:r w:rsidR="00B64A1E" w:rsidRPr="00D14FBA">
        <w:t>有效地保障了他们的基本生活</w:t>
      </w:r>
      <w:r w:rsidR="00CE4B2C" w:rsidRPr="00D14FBA">
        <w:t>，</w:t>
      </w:r>
      <w:r w:rsidR="00B64A1E" w:rsidRPr="00D14FBA">
        <w:t>维护了他们的基本权益。国家对城镇居民最低生活保障的投入由</w:t>
      </w:r>
      <w:r w:rsidRPr="00D14FBA">
        <w:t>2</w:t>
      </w:r>
      <w:r w:rsidR="00B64A1E" w:rsidRPr="00D14FBA">
        <w:t>00</w:t>
      </w:r>
      <w:r w:rsidRPr="00D14FBA">
        <w:t>6</w:t>
      </w:r>
      <w:r w:rsidR="00B64A1E" w:rsidRPr="00D14FBA">
        <w:t>年的</w:t>
      </w:r>
      <w:r w:rsidRPr="00D14FBA">
        <w:t>136</w:t>
      </w:r>
      <w:r w:rsidR="00B64A1E" w:rsidRPr="00D14FBA">
        <w:t>亿元增加到</w:t>
      </w:r>
      <w:r w:rsidRPr="00D14FBA">
        <w:t>2</w:t>
      </w:r>
      <w:r w:rsidR="00B64A1E" w:rsidRPr="00D14FBA">
        <w:t>0</w:t>
      </w:r>
      <w:r w:rsidRPr="00D14FBA">
        <w:t>1</w:t>
      </w:r>
      <w:r w:rsidR="00B64A1E" w:rsidRPr="00D14FBA">
        <w:t>0</w:t>
      </w:r>
      <w:r w:rsidR="00B64A1E" w:rsidRPr="00D14FBA">
        <w:t>年的</w:t>
      </w:r>
      <w:r w:rsidRPr="00D14FBA">
        <w:t>36</w:t>
      </w:r>
      <w:r w:rsidR="00CE4B2C" w:rsidRPr="00D14FBA">
        <w:t>5.</w:t>
      </w:r>
      <w:r w:rsidRPr="00D14FBA">
        <w:t>5</w:t>
      </w:r>
      <w:r w:rsidR="00B64A1E" w:rsidRPr="00D14FBA">
        <w:t>亿元</w:t>
      </w:r>
      <w:r w:rsidR="00CE4B2C" w:rsidRPr="00D14FBA">
        <w:t>，</w:t>
      </w:r>
      <w:r w:rsidR="00B64A1E" w:rsidRPr="00D14FBA">
        <w:rPr>
          <w:bCs/>
        </w:rPr>
        <w:t>得到最低生活保障的城市居民由</w:t>
      </w:r>
      <w:r w:rsidRPr="00D14FBA">
        <w:rPr>
          <w:bCs/>
        </w:rPr>
        <w:t>2</w:t>
      </w:r>
      <w:r w:rsidR="00B64A1E" w:rsidRPr="00D14FBA">
        <w:rPr>
          <w:bCs/>
        </w:rPr>
        <w:t>00</w:t>
      </w:r>
      <w:r w:rsidRPr="00D14FBA">
        <w:rPr>
          <w:bCs/>
        </w:rPr>
        <w:t>6</w:t>
      </w:r>
      <w:r w:rsidR="00B64A1E" w:rsidRPr="00D14FBA">
        <w:rPr>
          <w:bCs/>
        </w:rPr>
        <w:t>年的</w:t>
      </w:r>
      <w:r w:rsidRPr="00D14FBA">
        <w:rPr>
          <w:bCs/>
        </w:rPr>
        <w:t>224</w:t>
      </w:r>
      <w:r w:rsidR="00B64A1E" w:rsidRPr="00D14FBA">
        <w:rPr>
          <w:bCs/>
        </w:rPr>
        <w:t>0</w:t>
      </w:r>
      <w:r w:rsidR="00B64A1E" w:rsidRPr="00D14FBA">
        <w:rPr>
          <w:bCs/>
        </w:rPr>
        <w:t>万上升为</w:t>
      </w:r>
      <w:r w:rsidRPr="00D14FBA">
        <w:t>2</w:t>
      </w:r>
      <w:r w:rsidR="00B64A1E" w:rsidRPr="00D14FBA">
        <w:t>0</w:t>
      </w:r>
      <w:r w:rsidRPr="00D14FBA">
        <w:t>1</w:t>
      </w:r>
      <w:r w:rsidR="00B64A1E" w:rsidRPr="00D14FBA">
        <w:t>0</w:t>
      </w:r>
      <w:r w:rsidR="00B64A1E" w:rsidRPr="00D14FBA">
        <w:t>年的</w:t>
      </w:r>
      <w:r w:rsidRPr="00D14FBA">
        <w:t>231</w:t>
      </w:r>
      <w:r w:rsidR="00CE4B2C" w:rsidRPr="00D14FBA">
        <w:t>0.</w:t>
      </w:r>
      <w:r w:rsidRPr="00D14FBA">
        <w:t>5</w:t>
      </w:r>
      <w:r w:rsidR="00B64A1E" w:rsidRPr="00D14FBA">
        <w:t>万。</w:t>
      </w:r>
      <w:r w:rsidRPr="00D14FBA">
        <w:t>2</w:t>
      </w:r>
      <w:r w:rsidR="00B64A1E" w:rsidRPr="00D14FBA">
        <w:t>00</w:t>
      </w:r>
      <w:r w:rsidRPr="00D14FBA">
        <w:t>7</w:t>
      </w:r>
      <w:r w:rsidR="00B64A1E" w:rsidRPr="00D14FBA">
        <w:t>年农村最低生活保障制度在全国全面实施</w:t>
      </w:r>
      <w:r w:rsidR="00CE4B2C" w:rsidRPr="00D14FBA">
        <w:t>，</w:t>
      </w:r>
      <w:r w:rsidR="00B64A1E" w:rsidRPr="00D14FBA">
        <w:t>当年国家对农村居民的最低生活保障投入为</w:t>
      </w:r>
      <w:r w:rsidRPr="00D14FBA">
        <w:t>3</w:t>
      </w:r>
      <w:r w:rsidR="00B64A1E" w:rsidRPr="00D14FBA">
        <w:t>0</w:t>
      </w:r>
      <w:r w:rsidR="00B64A1E" w:rsidRPr="00D14FBA">
        <w:t>亿元</w:t>
      </w:r>
      <w:r w:rsidR="00CE4B2C" w:rsidRPr="00D14FBA">
        <w:t>，</w:t>
      </w:r>
      <w:r w:rsidRPr="00D14FBA">
        <w:t>2</w:t>
      </w:r>
      <w:r w:rsidR="00B64A1E" w:rsidRPr="00D14FBA">
        <w:t>0</w:t>
      </w:r>
      <w:r w:rsidRPr="00D14FBA">
        <w:t>1</w:t>
      </w:r>
      <w:r w:rsidR="00B64A1E" w:rsidRPr="00D14FBA">
        <w:t>0</w:t>
      </w:r>
      <w:r w:rsidR="00B64A1E" w:rsidRPr="00D14FBA">
        <w:t>年增加为</w:t>
      </w:r>
      <w:r w:rsidRPr="00D14FBA">
        <w:t>269</w:t>
      </w:r>
      <w:r w:rsidR="00B64A1E" w:rsidRPr="00D14FBA">
        <w:t>亿元</w:t>
      </w:r>
      <w:r w:rsidR="00B64A1E" w:rsidRPr="00D14FBA">
        <w:t xml:space="preserve"> </w:t>
      </w:r>
      <w:r w:rsidR="00CE4B2C" w:rsidRPr="00D14FBA">
        <w:t>，</w:t>
      </w:r>
      <w:r w:rsidR="00B64A1E" w:rsidRPr="00D14FBA">
        <w:t>同期得到最低生活保障的农村居民由</w:t>
      </w:r>
      <w:r w:rsidRPr="00D14FBA">
        <w:t>3566</w:t>
      </w:r>
      <w:r w:rsidR="00B64A1E" w:rsidRPr="00D14FBA">
        <w:t>万增加为</w:t>
      </w:r>
      <w:r w:rsidRPr="00D14FBA">
        <w:t>5228</w:t>
      </w:r>
      <w:r w:rsidR="00B64A1E" w:rsidRPr="00D14FBA">
        <w:t>万。</w:t>
      </w:r>
    </w:p>
    <w:p w:rsidR="00B64A1E" w:rsidRPr="00B64A1E" w:rsidRDefault="00AC57C6" w:rsidP="00B64A1E">
      <w:pPr>
        <w:pStyle w:val="SingleTxtGC"/>
      </w:pPr>
      <w:r>
        <w:t>19</w:t>
      </w:r>
      <w:r w:rsidR="00CE4B2C">
        <w:t>5.</w:t>
      </w:r>
      <w:r w:rsidR="00B64A1E" w:rsidRPr="00B64A1E">
        <w:t xml:space="preserve"> </w:t>
      </w:r>
      <w:r w:rsidR="00ED4595">
        <w:rPr>
          <w:rFonts w:hint="eastAsia"/>
        </w:rPr>
        <w:t xml:space="preserve"> </w:t>
      </w:r>
      <w:r w:rsidR="00B64A1E" w:rsidRPr="00B64A1E">
        <w:t>在基本生活救助方面</w:t>
      </w:r>
      <w:r w:rsidR="00CE4B2C">
        <w:t>，</w:t>
      </w:r>
      <w:r w:rsidR="00B64A1E" w:rsidRPr="00B64A1E">
        <w:t>截至</w:t>
      </w:r>
      <w:r>
        <w:t>2</w:t>
      </w:r>
      <w:r w:rsidR="00B64A1E" w:rsidRPr="00B64A1E">
        <w:t>0</w:t>
      </w:r>
      <w:r>
        <w:t>1</w:t>
      </w:r>
      <w:r w:rsidR="00B64A1E" w:rsidRPr="00B64A1E">
        <w:t>0</w:t>
      </w:r>
      <w:r w:rsidR="00B64A1E" w:rsidRPr="00B64A1E">
        <w:t>年</w:t>
      </w:r>
      <w:r>
        <w:t>3</w:t>
      </w:r>
      <w:r w:rsidR="00B64A1E" w:rsidRPr="00B64A1E">
        <w:t>月底</w:t>
      </w:r>
      <w:r w:rsidR="00CE4B2C">
        <w:t>，</w:t>
      </w:r>
      <w:r w:rsidR="00B64A1E" w:rsidRPr="00B64A1E">
        <w:t>全国纳入经常性生活救助</w:t>
      </w:r>
      <w:r w:rsidR="00CE4B2C">
        <w:t>(</w:t>
      </w:r>
      <w:r w:rsidR="00B64A1E" w:rsidRPr="00B64A1E">
        <w:t>城乡低保、五保供养</w:t>
      </w:r>
      <w:r w:rsidR="00CE4B2C">
        <w:t>)</w:t>
      </w:r>
      <w:r w:rsidR="00B64A1E" w:rsidRPr="00B64A1E">
        <w:t>范围的困难群众</w:t>
      </w:r>
      <w:r>
        <w:t>781</w:t>
      </w:r>
      <w:r w:rsidR="00CE4B2C">
        <w:t>8.</w:t>
      </w:r>
      <w:r>
        <w:t>3</w:t>
      </w:r>
      <w:r w:rsidR="00B64A1E" w:rsidRPr="00B64A1E">
        <w:t>万人</w:t>
      </w:r>
      <w:r w:rsidR="00CE4B2C">
        <w:t>，</w:t>
      </w:r>
      <w:r w:rsidR="00B64A1E" w:rsidRPr="00B64A1E">
        <w:t>其中女性</w:t>
      </w:r>
      <w:r>
        <w:t>26</w:t>
      </w:r>
      <w:r w:rsidR="00B64A1E" w:rsidRPr="00B64A1E">
        <w:t>0</w:t>
      </w:r>
      <w:r w:rsidR="00CE4B2C">
        <w:t>2.</w:t>
      </w:r>
      <w:r>
        <w:t>7</w:t>
      </w:r>
      <w:r w:rsidR="00B64A1E" w:rsidRPr="00B64A1E">
        <w:t>万人</w:t>
      </w:r>
      <w:r w:rsidR="00CE4B2C">
        <w:t>，</w:t>
      </w:r>
      <w:r w:rsidR="00B64A1E" w:rsidRPr="00B64A1E">
        <w:t>占救助总人数的</w:t>
      </w:r>
      <w:r>
        <w:t>3</w:t>
      </w:r>
      <w:r w:rsidR="00CE4B2C">
        <w:t>3.</w:t>
      </w:r>
      <w:r>
        <w:t>3</w:t>
      </w:r>
      <w:r w:rsidR="00CE4B2C">
        <w:t>%</w:t>
      </w:r>
      <w:r w:rsidR="00CE4B2C">
        <w:t>，</w:t>
      </w:r>
      <w:r w:rsidR="00B64A1E" w:rsidRPr="00B64A1E">
        <w:t>基本实现了应保尽保。在纳入救助的贫困妇女中</w:t>
      </w:r>
      <w:r w:rsidR="00CE4B2C">
        <w:t>，</w:t>
      </w:r>
      <w:r w:rsidR="00B64A1E" w:rsidRPr="00B64A1E">
        <w:t>女性城市低保对象</w:t>
      </w:r>
      <w:r>
        <w:t>94</w:t>
      </w:r>
      <w:r w:rsidR="00CE4B2C">
        <w:t>5.</w:t>
      </w:r>
      <w:r>
        <w:t>8</w:t>
      </w:r>
      <w:r w:rsidR="00B64A1E" w:rsidRPr="00B64A1E">
        <w:t>万人</w:t>
      </w:r>
      <w:r w:rsidR="00CE4B2C">
        <w:t>，</w:t>
      </w:r>
      <w:r w:rsidR="00B64A1E" w:rsidRPr="00B64A1E">
        <w:t>占总数的</w:t>
      </w:r>
      <w:r>
        <w:t>4</w:t>
      </w:r>
      <w:r w:rsidR="00CE4B2C">
        <w:t>0.</w:t>
      </w:r>
      <w:r>
        <w:t>5</w:t>
      </w:r>
      <w:r w:rsidR="00CE4B2C">
        <w:t>%</w:t>
      </w:r>
      <w:r w:rsidR="00CE4B2C">
        <w:t>；</w:t>
      </w:r>
      <w:r w:rsidR="00B64A1E" w:rsidRPr="00B64A1E">
        <w:t>女性农村低保对象</w:t>
      </w:r>
      <w:r>
        <w:t>153</w:t>
      </w:r>
      <w:r w:rsidR="00CE4B2C">
        <w:t>5.</w:t>
      </w:r>
      <w:r>
        <w:t>3</w:t>
      </w:r>
      <w:r w:rsidR="00B64A1E" w:rsidRPr="00B64A1E">
        <w:t>万人</w:t>
      </w:r>
      <w:r w:rsidR="00CE4B2C">
        <w:t>，</w:t>
      </w:r>
      <w:r w:rsidR="00B64A1E" w:rsidRPr="00B64A1E">
        <w:t>占总数的</w:t>
      </w:r>
      <w:r>
        <w:t>3</w:t>
      </w:r>
      <w:r w:rsidR="00CE4B2C">
        <w:t>1.</w:t>
      </w:r>
      <w:r>
        <w:t>2</w:t>
      </w:r>
      <w:r w:rsidR="00CE4B2C">
        <w:t>%</w:t>
      </w:r>
      <w:r w:rsidR="00CE4B2C">
        <w:t>；</w:t>
      </w:r>
      <w:r w:rsidR="00B64A1E" w:rsidRPr="00B64A1E">
        <w:t>女性农村五保对象</w:t>
      </w:r>
      <w:r>
        <w:t>12</w:t>
      </w:r>
      <w:r w:rsidR="00CE4B2C">
        <w:t>1.</w:t>
      </w:r>
      <w:r>
        <w:t>6</w:t>
      </w:r>
      <w:r w:rsidR="00B64A1E" w:rsidRPr="00B64A1E">
        <w:t>万人</w:t>
      </w:r>
      <w:r w:rsidR="00CE4B2C">
        <w:t>，</w:t>
      </w:r>
      <w:r w:rsidR="00B64A1E" w:rsidRPr="00B64A1E">
        <w:t>占总数的</w:t>
      </w:r>
      <w:r>
        <w:t>2</w:t>
      </w:r>
      <w:r w:rsidR="00CE4B2C">
        <w:t>1.</w:t>
      </w:r>
      <w:r>
        <w:t>9</w:t>
      </w:r>
      <w:r w:rsidR="00CE4B2C">
        <w:t>%</w:t>
      </w:r>
      <w:r w:rsidR="00B64A1E" w:rsidRPr="00B64A1E">
        <w:t>。</w:t>
      </w:r>
    </w:p>
    <w:p w:rsidR="00B64A1E" w:rsidRPr="00B64A1E" w:rsidRDefault="00AC57C6" w:rsidP="00B64A1E">
      <w:pPr>
        <w:pStyle w:val="SingleTxtGC"/>
        <w:rPr>
          <w:bCs/>
        </w:rPr>
      </w:pPr>
      <w:r>
        <w:rPr>
          <w:bCs/>
        </w:rPr>
        <w:t>19</w:t>
      </w:r>
      <w:r w:rsidR="00CE4B2C">
        <w:rPr>
          <w:bCs/>
        </w:rPr>
        <w:t>6.</w:t>
      </w:r>
      <w:r w:rsidR="00B64A1E" w:rsidRPr="00B64A1E">
        <w:rPr>
          <w:bCs/>
        </w:rPr>
        <w:t xml:space="preserve"> </w:t>
      </w:r>
      <w:r w:rsidR="00ED4595">
        <w:rPr>
          <w:rFonts w:hint="eastAsia"/>
          <w:bCs/>
        </w:rPr>
        <w:t xml:space="preserve"> </w:t>
      </w:r>
      <w:r w:rsidR="00B64A1E" w:rsidRPr="00B64A1E">
        <w:rPr>
          <w:bCs/>
        </w:rPr>
        <w:t>针对有特殊困难的低保家庭</w:t>
      </w:r>
      <w:r w:rsidR="00CE4B2C">
        <w:rPr>
          <w:bCs/>
        </w:rPr>
        <w:t>(</w:t>
      </w:r>
      <w:r w:rsidR="00B64A1E" w:rsidRPr="00B64A1E">
        <w:rPr>
          <w:bCs/>
        </w:rPr>
        <w:t>如以女性为主的单亲家庭</w:t>
      </w:r>
      <w:r w:rsidR="00CE4B2C">
        <w:rPr>
          <w:bCs/>
        </w:rPr>
        <w:t>)</w:t>
      </w:r>
      <w:r w:rsidR="00CE4B2C">
        <w:rPr>
          <w:bCs/>
        </w:rPr>
        <w:t>，</w:t>
      </w:r>
      <w:r w:rsidR="00B64A1E" w:rsidRPr="00B64A1E">
        <w:rPr>
          <w:bCs/>
        </w:rPr>
        <w:t>各地在应保尽保基础上</w:t>
      </w:r>
      <w:r w:rsidR="00CE4B2C">
        <w:rPr>
          <w:bCs/>
        </w:rPr>
        <w:t>，</w:t>
      </w:r>
      <w:r w:rsidR="00B64A1E" w:rsidRPr="00B64A1E">
        <w:rPr>
          <w:bCs/>
        </w:rPr>
        <w:t>普遍开展了</w:t>
      </w:r>
      <w:r>
        <w:rPr>
          <w:rFonts w:hint="eastAsia"/>
          <w:bCs/>
        </w:rPr>
        <w:t>“</w:t>
      </w:r>
      <w:r w:rsidR="00B64A1E" w:rsidRPr="00B64A1E">
        <w:rPr>
          <w:bCs/>
        </w:rPr>
        <w:t>分类施保</w:t>
      </w:r>
      <w:r>
        <w:rPr>
          <w:rFonts w:hint="eastAsia"/>
          <w:bCs/>
        </w:rPr>
        <w:t>”</w:t>
      </w:r>
      <w:r w:rsidR="00CE4B2C">
        <w:rPr>
          <w:bCs/>
        </w:rPr>
        <w:t>，</w:t>
      </w:r>
      <w:r w:rsidR="00B64A1E" w:rsidRPr="00B64A1E">
        <w:rPr>
          <w:bCs/>
        </w:rPr>
        <w:t>即在核定补助标准基础上再适当提高补助水平。有的地方针对贫困女性制定了专门救助政策</w:t>
      </w:r>
      <w:r w:rsidR="00CE4B2C">
        <w:rPr>
          <w:bCs/>
        </w:rPr>
        <w:t>，</w:t>
      </w:r>
      <w:r w:rsidR="00B64A1E" w:rsidRPr="00B64A1E">
        <w:rPr>
          <w:bCs/>
        </w:rPr>
        <w:t>如北京市政府出台了《北京市贫困孕产妇生育救助暂行办法》</w:t>
      </w:r>
      <w:r w:rsidR="00CE4B2C">
        <w:rPr>
          <w:bCs/>
        </w:rPr>
        <w:t>，</w:t>
      </w:r>
      <w:r w:rsidR="00B64A1E" w:rsidRPr="00B64A1E">
        <w:rPr>
          <w:bCs/>
        </w:rPr>
        <w:t>对城乡低保对象中的孕产妇给予专项救助。这些定向措施的实施</w:t>
      </w:r>
      <w:r w:rsidR="00CE4B2C">
        <w:rPr>
          <w:bCs/>
        </w:rPr>
        <w:t>，</w:t>
      </w:r>
      <w:r w:rsidR="00B64A1E" w:rsidRPr="00B64A1E">
        <w:rPr>
          <w:bCs/>
        </w:rPr>
        <w:t>使贫困女性得到更多的关注和帮助。</w:t>
      </w:r>
      <w:r>
        <w:t>2</w:t>
      </w:r>
      <w:r w:rsidR="00B64A1E" w:rsidRPr="00B64A1E">
        <w:t>00</w:t>
      </w:r>
      <w:r>
        <w:t>9</w:t>
      </w:r>
      <w:r w:rsidR="00B64A1E" w:rsidRPr="00B64A1E">
        <w:t>年共实施城乡医疗救助</w:t>
      </w:r>
      <w:r>
        <w:t>7253</w:t>
      </w:r>
      <w:r w:rsidR="00B64A1E" w:rsidRPr="00B64A1E">
        <w:t>万人次</w:t>
      </w:r>
      <w:r w:rsidR="00CE4B2C">
        <w:t>，</w:t>
      </w:r>
      <w:r w:rsidR="00B64A1E" w:rsidRPr="00B64A1E">
        <w:t>其中资助参加基本医疗保险</w:t>
      </w:r>
      <w:r>
        <w:t>565</w:t>
      </w:r>
      <w:r w:rsidR="00B64A1E" w:rsidRPr="00B64A1E">
        <w:t>0</w:t>
      </w:r>
      <w:r w:rsidR="00B64A1E" w:rsidRPr="00B64A1E">
        <w:t>万人</w:t>
      </w:r>
      <w:r w:rsidR="00CE4B2C">
        <w:t>，</w:t>
      </w:r>
      <w:r w:rsidR="00B64A1E" w:rsidRPr="00B64A1E">
        <w:t>民政部门直接救助</w:t>
      </w:r>
      <w:r>
        <w:t>16</w:t>
      </w:r>
      <w:r w:rsidR="00B64A1E" w:rsidRPr="00B64A1E">
        <w:t>0</w:t>
      </w:r>
      <w:r>
        <w:t>3</w:t>
      </w:r>
      <w:r w:rsidR="00B64A1E" w:rsidRPr="00B64A1E">
        <w:t>万人次</w:t>
      </w:r>
      <w:r w:rsidR="00CE4B2C">
        <w:t>，</w:t>
      </w:r>
      <w:r w:rsidR="00B64A1E" w:rsidRPr="00B64A1E">
        <w:t>另有</w:t>
      </w:r>
      <w:r>
        <w:t>55</w:t>
      </w:r>
      <w:r w:rsidR="00CE4B2C">
        <w:t>3.</w:t>
      </w:r>
      <w:r>
        <w:t>4</w:t>
      </w:r>
      <w:r w:rsidR="00B64A1E" w:rsidRPr="00B64A1E">
        <w:t>万农村居民得到五保救济。</w:t>
      </w:r>
    </w:p>
    <w:p w:rsidR="00B64A1E" w:rsidRPr="00B64A1E" w:rsidRDefault="00AC57C6" w:rsidP="00B64A1E">
      <w:pPr>
        <w:pStyle w:val="SingleTxtGC"/>
      </w:pPr>
      <w:r>
        <w:t>19</w:t>
      </w:r>
      <w:r w:rsidR="00CE4B2C">
        <w:t>7.</w:t>
      </w:r>
      <w:r w:rsidR="00B64A1E" w:rsidRPr="00B64A1E">
        <w:t xml:space="preserve"> </w:t>
      </w:r>
      <w:r w:rsidR="00ED4595">
        <w:rPr>
          <w:rFonts w:hint="eastAsia"/>
        </w:rPr>
        <w:t xml:space="preserve"> </w:t>
      </w:r>
      <w:r>
        <w:t>2</w:t>
      </w:r>
      <w:r w:rsidR="00B64A1E" w:rsidRPr="00B64A1E">
        <w:t>00</w:t>
      </w:r>
      <w:r>
        <w:t>7</w:t>
      </w:r>
      <w:r w:rsidR="00B64A1E" w:rsidRPr="00B64A1E">
        <w:t>年至</w:t>
      </w:r>
      <w:r>
        <w:t>2</w:t>
      </w:r>
      <w:r w:rsidR="00B64A1E" w:rsidRPr="00B64A1E">
        <w:t>00</w:t>
      </w:r>
      <w:r>
        <w:t>9</w:t>
      </w:r>
      <w:r w:rsidR="00B64A1E" w:rsidRPr="00B64A1E">
        <w:t>年</w:t>
      </w:r>
      <w:r w:rsidR="00CE4B2C">
        <w:t>，</w:t>
      </w:r>
      <w:r w:rsidR="00B64A1E" w:rsidRPr="00B64A1E">
        <w:t>国家体育总局与全国妇联联合举办了第三和第四届全国妇女健身展示大赛</w:t>
      </w:r>
      <w:r w:rsidR="00CE4B2C">
        <w:t>，</w:t>
      </w:r>
      <w:r w:rsidR="00B64A1E" w:rsidRPr="00B64A1E">
        <w:t>以带动更多妇女投身于全民健身活动。为了促进全民健身活动的开展</w:t>
      </w:r>
      <w:r w:rsidR="00CE4B2C">
        <w:t>，</w:t>
      </w:r>
      <w:r w:rsidR="00B64A1E" w:rsidRPr="00B64A1E">
        <w:t>保障公民在全民健身活动中的合法权益</w:t>
      </w:r>
      <w:r w:rsidR="00CE4B2C">
        <w:t>，</w:t>
      </w:r>
      <w:r w:rsidR="00B64A1E" w:rsidRPr="00B64A1E">
        <w:t>并提高全体公民的身体素质</w:t>
      </w:r>
      <w:r w:rsidR="00CE4B2C">
        <w:t>，</w:t>
      </w:r>
      <w:r>
        <w:t>2</w:t>
      </w:r>
      <w:r w:rsidR="00B64A1E" w:rsidRPr="00B64A1E">
        <w:t>00</w:t>
      </w:r>
      <w:r>
        <w:t>9</w:t>
      </w:r>
      <w:r w:rsidR="00B64A1E" w:rsidRPr="00B64A1E">
        <w:t>年国务院公布了《全民健身条例》。</w:t>
      </w:r>
      <w:r>
        <w:t>2</w:t>
      </w:r>
      <w:r w:rsidR="00B64A1E" w:rsidRPr="00B64A1E">
        <w:t>0</w:t>
      </w:r>
      <w:r>
        <w:t>1</w:t>
      </w:r>
      <w:r w:rsidR="00B64A1E" w:rsidRPr="00B64A1E">
        <w:t>0</w:t>
      </w:r>
      <w:r w:rsidR="00B64A1E" w:rsidRPr="00B64A1E">
        <w:t>年</w:t>
      </w:r>
      <w:r w:rsidR="00CE4B2C">
        <w:t>，</w:t>
      </w:r>
      <w:r w:rsidR="00B64A1E" w:rsidRPr="00B64A1E">
        <w:t>国家从体育彩票公益金中支出专项资金用于支持社区</w:t>
      </w:r>
      <w:r>
        <w:rPr>
          <w:rFonts w:hint="eastAsia"/>
        </w:rPr>
        <w:t>“</w:t>
      </w:r>
      <w:r w:rsidR="00B64A1E" w:rsidRPr="00B64A1E">
        <w:t>全民健身巾帼家庭志愿者服务站点</w:t>
      </w:r>
      <w:r>
        <w:rPr>
          <w:rFonts w:hint="eastAsia"/>
        </w:rPr>
        <w:t>”</w:t>
      </w:r>
      <w:r w:rsidR="00B64A1E" w:rsidRPr="00B64A1E">
        <w:t>建设。</w:t>
      </w:r>
    </w:p>
    <w:p w:rsidR="00B64A1E" w:rsidRPr="00B64A1E" w:rsidRDefault="00AC57C6" w:rsidP="00B64A1E">
      <w:pPr>
        <w:pStyle w:val="SingleTxtGC"/>
      </w:pPr>
      <w:r>
        <w:t>19</w:t>
      </w:r>
      <w:r w:rsidR="00CE4B2C">
        <w:t>8.</w:t>
      </w:r>
      <w:r w:rsidR="00B64A1E" w:rsidRPr="00B64A1E">
        <w:t xml:space="preserve"> </w:t>
      </w:r>
      <w:r w:rsidR="00ED4595">
        <w:rPr>
          <w:rFonts w:hint="eastAsia"/>
        </w:rPr>
        <w:t xml:space="preserve"> </w:t>
      </w:r>
      <w:r w:rsidR="00B64A1E" w:rsidRPr="00B64A1E">
        <w:t>根据国家体育总局</w:t>
      </w:r>
      <w:r>
        <w:t>2</w:t>
      </w:r>
      <w:r w:rsidR="00B64A1E" w:rsidRPr="00B64A1E">
        <w:t>00</w:t>
      </w:r>
      <w:r>
        <w:t>8</w:t>
      </w:r>
      <w:r w:rsidR="00B64A1E" w:rsidRPr="00B64A1E">
        <w:t>年</w:t>
      </w:r>
      <w:r>
        <w:t>1</w:t>
      </w:r>
      <w:r w:rsidR="00B64A1E" w:rsidRPr="00B64A1E">
        <w:t>月至</w:t>
      </w:r>
      <w:r>
        <w:t>4</w:t>
      </w:r>
      <w:r w:rsidR="00B64A1E" w:rsidRPr="00B64A1E">
        <w:t>月对全国</w:t>
      </w:r>
      <w:r>
        <w:t>31</w:t>
      </w:r>
      <w:r w:rsidR="00B64A1E" w:rsidRPr="00B64A1E">
        <w:t>个省</w:t>
      </w:r>
      <w:r w:rsidR="00CE4B2C">
        <w:t>(</w:t>
      </w:r>
      <w:r w:rsidR="00B64A1E" w:rsidRPr="00B64A1E">
        <w:t>区、市</w:t>
      </w:r>
      <w:r w:rsidR="00CE4B2C">
        <w:t>)</w:t>
      </w:r>
      <w:r w:rsidR="00ED4595">
        <w:rPr>
          <w:rFonts w:hint="eastAsia"/>
        </w:rPr>
        <w:t xml:space="preserve"> </w:t>
      </w:r>
      <w:r>
        <w:t>88625</w:t>
      </w:r>
      <w:r w:rsidR="00B64A1E" w:rsidRPr="00B64A1E">
        <w:t>名</w:t>
      </w:r>
      <w:r>
        <w:t>16</w:t>
      </w:r>
      <w:r w:rsidR="00B64A1E" w:rsidRPr="00B64A1E">
        <w:t>周岁及以上城乡居民进行的</w:t>
      </w:r>
      <w:r>
        <w:rPr>
          <w:rFonts w:hint="eastAsia"/>
        </w:rPr>
        <w:t>“</w:t>
      </w:r>
      <w:r w:rsidR="00B64A1E" w:rsidRPr="00B64A1E">
        <w:t>中国城乡居民参加体育锻炼现状调查</w:t>
      </w:r>
      <w:r>
        <w:rPr>
          <w:rFonts w:hint="eastAsia"/>
        </w:rPr>
        <w:t>”</w:t>
      </w:r>
      <w:r w:rsidR="00CE4B2C">
        <w:t>，</w:t>
      </w:r>
      <w:r w:rsidR="00B64A1E" w:rsidRPr="00B64A1E">
        <w:t>全国有</w:t>
      </w:r>
      <w:r w:rsidR="00CE4B2C">
        <w:t>3.</w:t>
      </w:r>
      <w:r>
        <w:t>4</w:t>
      </w:r>
      <w:r w:rsidR="00B64A1E" w:rsidRPr="00B64A1E">
        <w:t>亿城乡居民</w:t>
      </w:r>
      <w:r w:rsidR="00B64A1E" w:rsidRPr="00B64A1E">
        <w:rPr>
          <w:rFonts w:hint="eastAsia"/>
        </w:rPr>
        <w:t>经常</w:t>
      </w:r>
      <w:r w:rsidR="00B64A1E" w:rsidRPr="00B64A1E">
        <w:t>参加体育锻炼</w:t>
      </w:r>
      <w:r w:rsidR="00CE4B2C">
        <w:t>，</w:t>
      </w:r>
      <w:r w:rsidR="00B64A1E" w:rsidRPr="00B64A1E">
        <w:t>其中女性有</w:t>
      </w:r>
      <w:r w:rsidR="00CE4B2C">
        <w:t>1.</w:t>
      </w:r>
      <w:r>
        <w:t>46</w:t>
      </w:r>
      <w:r w:rsidR="00B64A1E" w:rsidRPr="00B64A1E">
        <w:t>亿</w:t>
      </w:r>
      <w:r w:rsidR="00CE4B2C">
        <w:t>，</w:t>
      </w:r>
      <w:r w:rsidR="00B64A1E" w:rsidRPr="00B64A1E">
        <w:t>约占</w:t>
      </w:r>
      <w:r>
        <w:t>43</w:t>
      </w:r>
      <w:r w:rsidR="00CE4B2C">
        <w:t>%</w:t>
      </w:r>
      <w:r w:rsidR="00B64A1E" w:rsidRPr="00B64A1E">
        <w:t>。各类老年活动室</w:t>
      </w:r>
      <w:r>
        <w:t>3</w:t>
      </w:r>
      <w:r w:rsidR="00CE4B2C">
        <w:t>2.</w:t>
      </w:r>
      <w:r>
        <w:t>9</w:t>
      </w:r>
      <w:r w:rsidR="00B64A1E" w:rsidRPr="00B64A1E">
        <w:t>万个</w:t>
      </w:r>
      <w:r w:rsidR="00CE4B2C">
        <w:t>，</w:t>
      </w:r>
      <w:r w:rsidR="00B64A1E" w:rsidRPr="00B64A1E">
        <w:t>老年学校</w:t>
      </w:r>
      <w:r>
        <w:t>59543</w:t>
      </w:r>
      <w:r w:rsidR="00B64A1E" w:rsidRPr="00B64A1E">
        <w:t>个</w:t>
      </w:r>
      <w:r w:rsidR="00CE4B2C">
        <w:t>，</w:t>
      </w:r>
      <w:r w:rsidR="00B64A1E" w:rsidRPr="00B64A1E">
        <w:t>组织老年妇女开展唱歌、跳舞、绘画、刺绣、书法、健身等文体活动</w:t>
      </w:r>
      <w:r w:rsidR="00CE4B2C">
        <w:t>，</w:t>
      </w:r>
      <w:r w:rsidR="00B64A1E" w:rsidRPr="00B64A1E">
        <w:t>举办各类表演、展览。</w:t>
      </w:r>
    </w:p>
    <w:p w:rsidR="00B64A1E" w:rsidRPr="00B64A1E" w:rsidRDefault="00AC57C6" w:rsidP="00B64A1E">
      <w:pPr>
        <w:pStyle w:val="SingleTxtGC"/>
      </w:pPr>
      <w:r>
        <w:t>19</w:t>
      </w:r>
      <w:r w:rsidR="00CE4B2C">
        <w:t>9.</w:t>
      </w:r>
      <w:r w:rsidR="00ED4595">
        <w:rPr>
          <w:rFonts w:hint="eastAsia"/>
        </w:rPr>
        <w:t xml:space="preserve"> </w:t>
      </w:r>
      <w:r w:rsidR="00B64A1E" w:rsidRPr="00B64A1E">
        <w:t xml:space="preserve"> </w:t>
      </w:r>
      <w:r w:rsidR="00B64A1E" w:rsidRPr="00B64A1E">
        <w:t>妇女积极参与国内外的各种体育赛事。</w:t>
      </w:r>
      <w:r>
        <w:t>2</w:t>
      </w:r>
      <w:r w:rsidR="00B64A1E" w:rsidRPr="00B64A1E">
        <w:t>00</w:t>
      </w:r>
      <w:r>
        <w:t>4</w:t>
      </w:r>
      <w:r w:rsidR="00B64A1E" w:rsidRPr="00B64A1E">
        <w:t>年至</w:t>
      </w:r>
      <w:r>
        <w:t>2</w:t>
      </w:r>
      <w:r w:rsidR="00B64A1E" w:rsidRPr="00B64A1E">
        <w:t>0</w:t>
      </w:r>
      <w:r>
        <w:t>1</w:t>
      </w:r>
      <w:r w:rsidR="00B64A1E" w:rsidRPr="00B64A1E">
        <w:t>0</w:t>
      </w:r>
      <w:r w:rsidR="00B64A1E" w:rsidRPr="00B64A1E">
        <w:t>年</w:t>
      </w:r>
      <w:r w:rsidR="00CE4B2C">
        <w:t>，</w:t>
      </w:r>
      <w:r w:rsidR="00B64A1E" w:rsidRPr="00B64A1E">
        <w:t>中国运动员共获得世界冠军</w:t>
      </w:r>
      <w:r>
        <w:t>841</w:t>
      </w:r>
      <w:r w:rsidR="00B64A1E" w:rsidRPr="00B64A1E">
        <w:t>个</w:t>
      </w:r>
      <w:r w:rsidR="00CE4B2C">
        <w:t>，</w:t>
      </w:r>
      <w:r w:rsidR="00B64A1E" w:rsidRPr="00B64A1E">
        <w:t>其中女运动员获得世界冠军</w:t>
      </w:r>
      <w:r>
        <w:t>473</w:t>
      </w:r>
      <w:r w:rsidR="00B64A1E" w:rsidRPr="00B64A1E">
        <w:t>个</w:t>
      </w:r>
      <w:r w:rsidR="00CE4B2C">
        <w:t>，</w:t>
      </w:r>
      <w:r w:rsidR="00B64A1E" w:rsidRPr="00B64A1E">
        <w:t>占</w:t>
      </w:r>
      <w:r>
        <w:t>56</w:t>
      </w:r>
      <w:r w:rsidR="00CE4B2C">
        <w:t>%</w:t>
      </w:r>
      <w:r w:rsidR="00CE4B2C">
        <w:t>；</w:t>
      </w:r>
      <w:r w:rsidR="00B64A1E" w:rsidRPr="00B64A1E">
        <w:t>同期共创世界纪录</w:t>
      </w:r>
      <w:r>
        <w:t>125</w:t>
      </w:r>
      <w:r w:rsidR="00B64A1E" w:rsidRPr="00B64A1E">
        <w:t>次</w:t>
      </w:r>
      <w:r w:rsidR="00CE4B2C">
        <w:t>，</w:t>
      </w:r>
      <w:r w:rsidR="00B64A1E" w:rsidRPr="00B64A1E">
        <w:t>其中女运动员创世界纪录</w:t>
      </w:r>
      <w:r>
        <w:t>98</w:t>
      </w:r>
      <w:r w:rsidR="00B64A1E" w:rsidRPr="00B64A1E">
        <w:t>次</w:t>
      </w:r>
      <w:r w:rsidR="00CE4B2C">
        <w:t>，</w:t>
      </w:r>
      <w:r w:rsidR="00B64A1E" w:rsidRPr="00B64A1E">
        <w:t>占</w:t>
      </w:r>
      <w:r>
        <w:t>78</w:t>
      </w:r>
      <w:r w:rsidR="00CE4B2C">
        <w:t>%</w:t>
      </w:r>
      <w:r w:rsidR="00B64A1E" w:rsidRPr="00B64A1E">
        <w:t>。</w:t>
      </w:r>
    </w:p>
    <w:p w:rsidR="00B64A1E" w:rsidRPr="00B64A1E" w:rsidRDefault="00AC57C6" w:rsidP="00B64A1E">
      <w:pPr>
        <w:pStyle w:val="SingleTxtGC"/>
      </w:pPr>
      <w:r>
        <w:t>2</w:t>
      </w:r>
      <w:r w:rsidR="00B64A1E" w:rsidRPr="00B64A1E">
        <w:t>0</w:t>
      </w:r>
      <w:r w:rsidR="00CE4B2C">
        <w:t>0.</w:t>
      </w:r>
      <w:r w:rsidR="00B64A1E" w:rsidRPr="00B64A1E">
        <w:t xml:space="preserve"> </w:t>
      </w:r>
      <w:r w:rsidR="00ED4595">
        <w:rPr>
          <w:rFonts w:hint="eastAsia"/>
        </w:rPr>
        <w:t xml:space="preserve"> </w:t>
      </w:r>
      <w:r w:rsidR="00B64A1E" w:rsidRPr="00B64A1E">
        <w:t>加大了对文化设施和文化工作的投入。目前已建成公共图书馆</w:t>
      </w:r>
      <w:r>
        <w:t>282</w:t>
      </w:r>
      <w:r w:rsidR="00B64A1E" w:rsidRPr="00B64A1E">
        <w:t>0</w:t>
      </w:r>
      <w:r w:rsidR="00B64A1E" w:rsidRPr="00B64A1E">
        <w:t>个、文化馆</w:t>
      </w:r>
      <w:r>
        <w:t>2829</w:t>
      </w:r>
      <w:r w:rsidR="00B64A1E" w:rsidRPr="00B64A1E">
        <w:t>个、乡镇街道文化站</w:t>
      </w:r>
      <w:r>
        <w:t>37938</w:t>
      </w:r>
      <w:r w:rsidR="00B64A1E" w:rsidRPr="00B64A1E">
        <w:t>个、博物馆</w:t>
      </w:r>
      <w:r>
        <w:t>1893</w:t>
      </w:r>
      <w:r w:rsidR="00B64A1E" w:rsidRPr="00B64A1E">
        <w:t>个</w:t>
      </w:r>
      <w:r w:rsidR="00CE4B2C">
        <w:t>，</w:t>
      </w:r>
      <w:r w:rsidR="00B64A1E" w:rsidRPr="00B64A1E">
        <w:t>基本实现了县县有图书馆、文化馆</w:t>
      </w:r>
      <w:r w:rsidR="00CE4B2C">
        <w:t>，</w:t>
      </w:r>
      <w:r w:rsidR="00B64A1E" w:rsidRPr="00B64A1E">
        <w:t>乡乡有文化站。在这些文化机构的从业人员中</w:t>
      </w:r>
      <w:r w:rsidR="00CE4B2C">
        <w:t>，</w:t>
      </w:r>
      <w:r w:rsidR="00B64A1E" w:rsidRPr="00B64A1E">
        <w:t>女性所占的比例普遍高于男性。每年各地举办的展览</w:t>
      </w:r>
      <w:r>
        <w:t>1</w:t>
      </w:r>
      <w:r w:rsidR="00B64A1E" w:rsidRPr="00B64A1E">
        <w:t>0</w:t>
      </w:r>
      <w:r w:rsidR="00B64A1E" w:rsidRPr="00B64A1E">
        <w:t>万多个、群众文艺活动近</w:t>
      </w:r>
      <w:r>
        <w:t>5</w:t>
      </w:r>
      <w:r w:rsidR="00B64A1E" w:rsidRPr="00B64A1E">
        <w:t>0</w:t>
      </w:r>
      <w:r w:rsidR="00B64A1E" w:rsidRPr="00B64A1E">
        <w:t>万次、文艺培训班近</w:t>
      </w:r>
      <w:r>
        <w:t>3</w:t>
      </w:r>
      <w:r w:rsidR="00B64A1E" w:rsidRPr="00B64A1E">
        <w:t>0</w:t>
      </w:r>
      <w:r w:rsidR="00B64A1E" w:rsidRPr="00B64A1E">
        <w:t>万班次</w:t>
      </w:r>
      <w:r w:rsidR="00CE4B2C">
        <w:t>，</w:t>
      </w:r>
      <w:r w:rsidR="00B64A1E" w:rsidRPr="00B64A1E">
        <w:t>深受妇女特别是中老年妇女的青睐。一些地方还成立了</w:t>
      </w:r>
      <w:r>
        <w:rPr>
          <w:rFonts w:hint="eastAsia"/>
        </w:rPr>
        <w:t>“</w:t>
      </w:r>
      <w:r w:rsidR="00B64A1E" w:rsidRPr="00B64A1E">
        <w:t>女子秧歌队</w:t>
      </w:r>
      <w:r>
        <w:rPr>
          <w:rFonts w:hint="eastAsia"/>
        </w:rPr>
        <w:t>”</w:t>
      </w:r>
      <w:r w:rsidR="00B64A1E" w:rsidRPr="00B64A1E">
        <w:t>、</w:t>
      </w:r>
      <w:r>
        <w:rPr>
          <w:rFonts w:hint="eastAsia"/>
        </w:rPr>
        <w:t>“</w:t>
      </w:r>
      <w:r w:rsidR="00B64A1E" w:rsidRPr="00B64A1E">
        <w:t>女声合唱团</w:t>
      </w:r>
      <w:r>
        <w:rPr>
          <w:rFonts w:hint="eastAsia"/>
        </w:rPr>
        <w:t>”</w:t>
      </w:r>
      <w:r w:rsidR="00B64A1E" w:rsidRPr="00B64A1E">
        <w:t>、</w:t>
      </w:r>
      <w:r>
        <w:rPr>
          <w:rFonts w:hint="eastAsia"/>
        </w:rPr>
        <w:t>“</w:t>
      </w:r>
      <w:r w:rsidR="00B64A1E" w:rsidRPr="00B64A1E">
        <w:t>女子时装队</w:t>
      </w:r>
      <w:r>
        <w:rPr>
          <w:rFonts w:hint="eastAsia"/>
        </w:rPr>
        <w:t>”</w:t>
      </w:r>
      <w:r w:rsidR="00B64A1E" w:rsidRPr="00B64A1E">
        <w:t>、</w:t>
      </w:r>
      <w:r>
        <w:rPr>
          <w:rFonts w:hint="eastAsia"/>
        </w:rPr>
        <w:t>“</w:t>
      </w:r>
      <w:r w:rsidR="00B64A1E" w:rsidRPr="00B64A1E">
        <w:t>打工妹表演队</w:t>
      </w:r>
      <w:r>
        <w:rPr>
          <w:rFonts w:hint="eastAsia"/>
        </w:rPr>
        <w:t>”</w:t>
      </w:r>
      <w:r w:rsidR="00B64A1E" w:rsidRPr="00B64A1E">
        <w:t>等。各级文化部门通过送书下乡、送电影下乡等系列活动</w:t>
      </w:r>
      <w:r w:rsidR="00CE4B2C">
        <w:t>，</w:t>
      </w:r>
      <w:r w:rsidR="00B64A1E" w:rsidRPr="00B64A1E">
        <w:t>努力解决农村妇女</w:t>
      </w:r>
      <w:r>
        <w:rPr>
          <w:rFonts w:hint="eastAsia"/>
        </w:rPr>
        <w:t>“</w:t>
      </w:r>
      <w:r w:rsidR="00B64A1E" w:rsidRPr="00B64A1E">
        <w:t>看电影难</w:t>
      </w:r>
      <w:r>
        <w:rPr>
          <w:rFonts w:hint="eastAsia"/>
        </w:rPr>
        <w:t>”</w:t>
      </w:r>
      <w:r w:rsidR="00B64A1E" w:rsidRPr="00B64A1E">
        <w:t>、</w:t>
      </w:r>
      <w:r>
        <w:rPr>
          <w:rFonts w:hint="eastAsia"/>
        </w:rPr>
        <w:t>“</w:t>
      </w:r>
      <w:r w:rsidR="00B64A1E" w:rsidRPr="00B64A1E">
        <w:t>看书难</w:t>
      </w:r>
      <w:r>
        <w:rPr>
          <w:rFonts w:hint="eastAsia"/>
        </w:rPr>
        <w:t>”</w:t>
      </w:r>
      <w:r w:rsidR="00B64A1E" w:rsidRPr="00B64A1E">
        <w:t>、</w:t>
      </w:r>
      <w:r>
        <w:rPr>
          <w:rFonts w:hint="eastAsia"/>
        </w:rPr>
        <w:t>“</w:t>
      </w:r>
      <w:r w:rsidR="00B64A1E" w:rsidRPr="00B64A1E">
        <w:t>看戏难</w:t>
      </w:r>
      <w:r>
        <w:rPr>
          <w:rFonts w:hint="eastAsia"/>
        </w:rPr>
        <w:t>”</w:t>
      </w:r>
      <w:r w:rsidR="00B64A1E" w:rsidRPr="00B64A1E">
        <w:t>等问题。</w:t>
      </w:r>
    </w:p>
    <w:p w:rsidR="00B64A1E" w:rsidRPr="00B64A1E" w:rsidRDefault="00AC57C6" w:rsidP="00B64A1E">
      <w:pPr>
        <w:pStyle w:val="SingleTxtGC"/>
      </w:pPr>
      <w:r>
        <w:t>2</w:t>
      </w:r>
      <w:r w:rsidR="00B64A1E" w:rsidRPr="00B64A1E">
        <w:t>0</w:t>
      </w:r>
      <w:r w:rsidR="00CE4B2C">
        <w:t>1.</w:t>
      </w:r>
      <w:r w:rsidR="00B64A1E" w:rsidRPr="00B64A1E">
        <w:t xml:space="preserve"> </w:t>
      </w:r>
      <w:r w:rsidR="00ED4595">
        <w:rPr>
          <w:rFonts w:hint="eastAsia"/>
        </w:rPr>
        <w:t xml:space="preserve"> </w:t>
      </w:r>
      <w:r w:rsidR="00B64A1E" w:rsidRPr="00B64A1E">
        <w:t>加大为残疾人提供体育健身服务力度。先后成功举办</w:t>
      </w:r>
      <w:r>
        <w:t>2</w:t>
      </w:r>
      <w:r w:rsidR="00B64A1E" w:rsidRPr="00B64A1E">
        <w:t>00</w:t>
      </w:r>
      <w:r>
        <w:t>7</w:t>
      </w:r>
      <w:r w:rsidR="00B64A1E" w:rsidRPr="00B64A1E">
        <w:t>年上海世界夏季特奥运动会、</w:t>
      </w:r>
      <w:r>
        <w:t>2</w:t>
      </w:r>
      <w:r w:rsidR="00B64A1E" w:rsidRPr="00B64A1E">
        <w:t>00</w:t>
      </w:r>
      <w:r>
        <w:t>8</w:t>
      </w:r>
      <w:r w:rsidR="00B64A1E" w:rsidRPr="00B64A1E">
        <w:t>年北京残奥会、</w:t>
      </w:r>
      <w:r>
        <w:t>2</w:t>
      </w:r>
      <w:r w:rsidR="00B64A1E" w:rsidRPr="00B64A1E">
        <w:t>0</w:t>
      </w:r>
      <w:r>
        <w:t>1</w:t>
      </w:r>
      <w:r w:rsidR="00B64A1E" w:rsidRPr="00B64A1E">
        <w:t>0</w:t>
      </w:r>
      <w:r w:rsidR="00B64A1E" w:rsidRPr="00B64A1E">
        <w:t>年广州亚残运会等国际赛事以及第七届全国残运会、第五届全国特奥运动会等国内赛事</w:t>
      </w:r>
      <w:r w:rsidR="00CE4B2C">
        <w:t>，</w:t>
      </w:r>
      <w:r w:rsidR="00B64A1E" w:rsidRPr="00B64A1E">
        <w:t>广大残疾妇女积极参与</w:t>
      </w:r>
      <w:r w:rsidR="00CE4B2C">
        <w:t>，</w:t>
      </w:r>
      <w:r w:rsidR="00B64A1E" w:rsidRPr="00B64A1E">
        <w:t>享受体育健身快乐</w:t>
      </w:r>
      <w:r w:rsidR="00CE4B2C">
        <w:t>，</w:t>
      </w:r>
      <w:r w:rsidR="00B64A1E" w:rsidRPr="00B64A1E">
        <w:t>共享社会经济文化发展成果。</w:t>
      </w:r>
    </w:p>
    <w:p w:rsidR="00B64A1E" w:rsidRPr="00B64A1E" w:rsidRDefault="00ED4595" w:rsidP="00150B5C">
      <w:pPr>
        <w:pStyle w:val="H1GC"/>
      </w:pPr>
      <w:r>
        <w:rPr>
          <w:rFonts w:hint="eastAsia"/>
        </w:rPr>
        <w:tab/>
      </w:r>
      <w:r>
        <w:rPr>
          <w:rFonts w:hint="eastAsia"/>
        </w:rPr>
        <w:tab/>
      </w:r>
      <w:r w:rsidR="00B64A1E" w:rsidRPr="00B64A1E">
        <w:t>第</w:t>
      </w:r>
      <w:r w:rsidR="00AC57C6">
        <w:t>14</w:t>
      </w:r>
      <w:r w:rsidR="00B64A1E" w:rsidRPr="00B64A1E">
        <w:t>条</w:t>
      </w:r>
      <w:r>
        <w:rPr>
          <w:rFonts w:hint="eastAsia"/>
        </w:rPr>
        <w:br/>
      </w:r>
      <w:r w:rsidR="00B64A1E" w:rsidRPr="00B64A1E">
        <w:t>农村妇女</w:t>
      </w:r>
    </w:p>
    <w:p w:rsidR="00B64A1E" w:rsidRPr="00B64A1E" w:rsidRDefault="00AC57C6" w:rsidP="00B64A1E">
      <w:pPr>
        <w:pStyle w:val="SingleTxtGC"/>
      </w:pPr>
      <w:r>
        <w:t>2</w:t>
      </w:r>
      <w:r w:rsidR="00B64A1E" w:rsidRPr="00B64A1E">
        <w:t>0</w:t>
      </w:r>
      <w:r w:rsidR="00CE4B2C">
        <w:t>2.</w:t>
      </w:r>
      <w:r w:rsidR="00ED4595">
        <w:rPr>
          <w:rFonts w:hint="eastAsia"/>
        </w:rPr>
        <w:t xml:space="preserve"> </w:t>
      </w:r>
      <w:r w:rsidR="00B64A1E" w:rsidRPr="00B64A1E">
        <w:t xml:space="preserve"> </w:t>
      </w:r>
      <w:r w:rsidR="00B64A1E" w:rsidRPr="00B64A1E">
        <w:t>关于消歧委员会第</w:t>
      </w:r>
      <w:r>
        <w:t>27</w:t>
      </w:r>
      <w:r w:rsidR="00B64A1E" w:rsidRPr="00B64A1E">
        <w:t>和</w:t>
      </w:r>
      <w:r>
        <w:t>28</w:t>
      </w:r>
      <w:r w:rsidR="00B64A1E" w:rsidRPr="00B64A1E">
        <w:t>条结论性意见</w:t>
      </w:r>
      <w:r w:rsidR="00CE4B2C">
        <w:t>，</w:t>
      </w:r>
      <w:r w:rsidR="00B64A1E" w:rsidRPr="00B64A1E">
        <w:t>中国政府采取一系列积极措施</w:t>
      </w:r>
      <w:r w:rsidR="00CE4B2C">
        <w:t>，</w:t>
      </w:r>
      <w:r w:rsidR="00B64A1E" w:rsidRPr="00B64A1E">
        <w:t>予以认真的回应。</w:t>
      </w:r>
    </w:p>
    <w:p w:rsidR="00B64A1E" w:rsidRPr="00B64A1E" w:rsidRDefault="00AC57C6" w:rsidP="00B64A1E">
      <w:pPr>
        <w:pStyle w:val="SingleTxtGC"/>
      </w:pPr>
      <w:r>
        <w:t>2</w:t>
      </w:r>
      <w:r w:rsidR="00B64A1E" w:rsidRPr="00B64A1E">
        <w:t>0</w:t>
      </w:r>
      <w:r w:rsidR="00CE4B2C">
        <w:t>3.</w:t>
      </w:r>
      <w:r w:rsidR="00B64A1E" w:rsidRPr="00B64A1E">
        <w:t xml:space="preserve"> </w:t>
      </w:r>
      <w:r w:rsidR="00ED4595">
        <w:rPr>
          <w:rFonts w:hint="eastAsia"/>
        </w:rPr>
        <w:t xml:space="preserve"> </w:t>
      </w:r>
      <w:r w:rsidR="00B64A1E" w:rsidRPr="00B64A1E">
        <w:t>教育是一项公民的基本权利。自上次报告审议以来</w:t>
      </w:r>
      <w:r w:rsidR="00CE4B2C">
        <w:t>，</w:t>
      </w:r>
      <w:r w:rsidR="00B64A1E" w:rsidRPr="00B64A1E">
        <w:t>中国政府通过修改法律、制定政策</w:t>
      </w:r>
      <w:r w:rsidR="00CE4B2C">
        <w:t>，</w:t>
      </w:r>
      <w:r w:rsidR="00B64A1E" w:rsidRPr="00B64A1E">
        <w:t>加大财政投入</w:t>
      </w:r>
      <w:r w:rsidR="00CE4B2C">
        <w:t>，</w:t>
      </w:r>
      <w:r w:rsidR="00B64A1E" w:rsidRPr="00B64A1E">
        <w:t>使包括少数民族妇女在内的农村妇女的受教育状况发生了根本性改变</w:t>
      </w:r>
      <w:r w:rsidR="00CE4B2C">
        <w:t>，</w:t>
      </w:r>
      <w:r w:rsidR="00B64A1E" w:rsidRPr="00B64A1E">
        <w:t>取得积极效果</w:t>
      </w:r>
      <w:r w:rsidR="00CE4B2C">
        <w:t>(</w:t>
      </w:r>
      <w:r w:rsidR="00B64A1E" w:rsidRPr="00B64A1E">
        <w:t>详见第</w:t>
      </w:r>
      <w:r>
        <w:t>1</w:t>
      </w:r>
      <w:r w:rsidR="00B64A1E" w:rsidRPr="00B64A1E">
        <w:t>0</w:t>
      </w:r>
      <w:r w:rsidR="00B64A1E" w:rsidRPr="00B64A1E">
        <w:t>条</w:t>
      </w:r>
      <w:r w:rsidR="00CE4B2C">
        <w:t>)</w:t>
      </w:r>
      <w:r w:rsidR="00B64A1E" w:rsidRPr="00B64A1E">
        <w:t>。</w:t>
      </w:r>
    </w:p>
    <w:p w:rsidR="00B64A1E" w:rsidRPr="00B64A1E" w:rsidRDefault="00AC57C6" w:rsidP="00B64A1E">
      <w:pPr>
        <w:pStyle w:val="SingleTxtGC"/>
      </w:pPr>
      <w:r>
        <w:t>2</w:t>
      </w:r>
      <w:r w:rsidR="00B64A1E" w:rsidRPr="00B64A1E">
        <w:t>0</w:t>
      </w:r>
      <w:r w:rsidR="00CE4B2C">
        <w:t>4.</w:t>
      </w:r>
      <w:r w:rsidR="00B64A1E" w:rsidRPr="00B64A1E">
        <w:t xml:space="preserve"> </w:t>
      </w:r>
      <w:r w:rsidR="00ED4595">
        <w:rPr>
          <w:rFonts w:hint="eastAsia"/>
        </w:rPr>
        <w:t xml:space="preserve"> </w:t>
      </w:r>
      <w:r w:rsidR="00B64A1E" w:rsidRPr="00B64A1E">
        <w:t>为解决农村妇女的劳动就业问题</w:t>
      </w:r>
      <w:r w:rsidR="00CE4B2C">
        <w:t>，</w:t>
      </w:r>
      <w:r w:rsidR="00B64A1E" w:rsidRPr="00B64A1E">
        <w:t>政府各部门从教育培训抓起</w:t>
      </w:r>
      <w:r w:rsidR="00CE4B2C">
        <w:t>，</w:t>
      </w:r>
      <w:r w:rsidR="00B64A1E" w:rsidRPr="00B64A1E">
        <w:t>增强其就业技能。人力资源和社会保障部同全国妇联联合开展进城务工妇女的职业技能培训</w:t>
      </w:r>
      <w:r w:rsidR="00CE4B2C">
        <w:t>；</w:t>
      </w:r>
      <w:r>
        <w:t>2</w:t>
      </w:r>
      <w:r w:rsidR="00B64A1E" w:rsidRPr="00B64A1E">
        <w:t>00</w:t>
      </w:r>
      <w:r>
        <w:t>9</w:t>
      </w:r>
      <w:r w:rsidR="00B64A1E" w:rsidRPr="00B64A1E">
        <w:t>年</w:t>
      </w:r>
      <w:r w:rsidR="00CE4B2C">
        <w:t>，</w:t>
      </w:r>
      <w:r w:rsidR="00B64A1E" w:rsidRPr="00B64A1E">
        <w:t>政府有关部门出台了《关于开展百万新型女农民教育培训工作的意见》</w:t>
      </w:r>
      <w:r w:rsidR="00CE4B2C">
        <w:t>，</w:t>
      </w:r>
      <w:r w:rsidR="00B64A1E" w:rsidRPr="00B64A1E">
        <w:t>计划用</w:t>
      </w:r>
      <w:r>
        <w:t>5</w:t>
      </w:r>
      <w:r w:rsidR="00B64A1E" w:rsidRPr="00B64A1E">
        <w:t>年时间对全国</w:t>
      </w:r>
      <w:r>
        <w:t>5</w:t>
      </w:r>
      <w:r w:rsidR="00B64A1E" w:rsidRPr="00B64A1E">
        <w:t>00</w:t>
      </w:r>
      <w:r w:rsidR="00B64A1E" w:rsidRPr="00B64A1E">
        <w:t>万农村女劳力、返乡女青年和转移就业妇女进行家政服务、市场营销、烹饪及缝纫等方面的培训。教育部利用农村成人文化学校开展农村实用技术培训</w:t>
      </w:r>
      <w:r w:rsidR="00CE4B2C">
        <w:t>，</w:t>
      </w:r>
      <w:r w:rsidR="00B64A1E" w:rsidRPr="00B64A1E">
        <w:t>仅</w:t>
      </w:r>
      <w:r>
        <w:t>2</w:t>
      </w:r>
      <w:r w:rsidR="00B64A1E" w:rsidRPr="00B64A1E">
        <w:t>0</w:t>
      </w:r>
      <w:r>
        <w:t>1</w:t>
      </w:r>
      <w:r w:rsidR="00B64A1E" w:rsidRPr="00B64A1E">
        <w:t>0</w:t>
      </w:r>
      <w:r w:rsidR="00B64A1E" w:rsidRPr="00B64A1E">
        <w:t>年就有</w:t>
      </w:r>
      <w:r>
        <w:t>176</w:t>
      </w:r>
      <w:r>
        <w:rPr>
          <w:rFonts w:hint="eastAsia"/>
        </w:rPr>
        <w:t>2</w:t>
      </w:r>
      <w:r w:rsidR="00B64A1E" w:rsidRPr="00B64A1E">
        <w:t>多万妇女接受培训</w:t>
      </w:r>
      <w:r w:rsidR="00CE4B2C">
        <w:t>，</w:t>
      </w:r>
      <w:r w:rsidR="00B64A1E" w:rsidRPr="00B64A1E">
        <w:t>占培训人数的</w:t>
      </w:r>
      <w:r>
        <w:t>4</w:t>
      </w:r>
      <w:r w:rsidR="00CE4B2C">
        <w:t>6.</w:t>
      </w:r>
      <w:r>
        <w:t>2</w:t>
      </w:r>
      <w:r w:rsidR="00CE4B2C">
        <w:t>%</w:t>
      </w:r>
      <w:r w:rsidR="00B64A1E" w:rsidRPr="00B64A1E">
        <w:t>。</w:t>
      </w:r>
      <w:r>
        <w:t>2</w:t>
      </w:r>
      <w:r w:rsidR="00B64A1E" w:rsidRPr="00B64A1E">
        <w:t>00</w:t>
      </w:r>
      <w:r>
        <w:t>6</w:t>
      </w:r>
      <w:r w:rsidR="00B64A1E" w:rsidRPr="00B64A1E">
        <w:t>年以来</w:t>
      </w:r>
      <w:r w:rsidR="00CE4B2C">
        <w:t>，</w:t>
      </w:r>
      <w:r w:rsidR="00B64A1E" w:rsidRPr="00B64A1E">
        <w:t>妇联系统建立了</w:t>
      </w:r>
      <w:r>
        <w:t>1</w:t>
      </w:r>
      <w:r w:rsidR="00B64A1E" w:rsidRPr="00B64A1E">
        <w:t>0</w:t>
      </w:r>
      <w:r w:rsidR="00B64A1E" w:rsidRPr="00B64A1E">
        <w:t>个全国农村妇女培训基地以</w:t>
      </w:r>
      <w:r w:rsidR="00B64A1E" w:rsidRPr="00B64A1E">
        <w:rPr>
          <w:bCs/>
        </w:rPr>
        <w:t>及</w:t>
      </w:r>
      <w:r>
        <w:rPr>
          <w:bCs/>
        </w:rPr>
        <w:t>16</w:t>
      </w:r>
      <w:r w:rsidR="00B64A1E" w:rsidRPr="00B64A1E">
        <w:rPr>
          <w:bCs/>
        </w:rPr>
        <w:t>万所农村妇女学校</w:t>
      </w:r>
      <w:r w:rsidR="00B64A1E" w:rsidRPr="00B64A1E">
        <w:t>。据不完全统计</w:t>
      </w:r>
      <w:r w:rsidR="00CE4B2C">
        <w:t>，</w:t>
      </w:r>
      <w:r>
        <w:t>2</w:t>
      </w:r>
      <w:r w:rsidR="00B64A1E" w:rsidRPr="00B64A1E">
        <w:t>00</w:t>
      </w:r>
      <w:r>
        <w:t>6</w:t>
      </w:r>
      <w:r w:rsidR="00B64A1E" w:rsidRPr="00B64A1E">
        <w:t>年至</w:t>
      </w:r>
      <w:r>
        <w:t>2</w:t>
      </w:r>
      <w:r w:rsidR="00B64A1E" w:rsidRPr="00B64A1E">
        <w:t>00</w:t>
      </w:r>
      <w:r>
        <w:t>9</w:t>
      </w:r>
      <w:r w:rsidR="00B64A1E" w:rsidRPr="00B64A1E">
        <w:t>年间全国共有</w:t>
      </w:r>
      <w:r>
        <w:t>37</w:t>
      </w:r>
      <w:r w:rsidR="00B64A1E" w:rsidRPr="00B64A1E">
        <w:t>00</w:t>
      </w:r>
      <w:r w:rsidR="00B64A1E" w:rsidRPr="00B64A1E">
        <w:t>余万农村劳动者参加技能培训</w:t>
      </w:r>
      <w:r w:rsidR="00CE4B2C">
        <w:t>，</w:t>
      </w:r>
      <w:r w:rsidR="00B64A1E" w:rsidRPr="00B64A1E">
        <w:t>其中女性约占</w:t>
      </w:r>
      <w:r>
        <w:t>5</w:t>
      </w:r>
      <w:r w:rsidR="00B64A1E" w:rsidRPr="00B64A1E">
        <w:t>0</w:t>
      </w:r>
      <w:r w:rsidR="00CE4B2C">
        <w:t>%</w:t>
      </w:r>
      <w:r w:rsidR="00B64A1E" w:rsidRPr="00B64A1E">
        <w:t>。</w:t>
      </w:r>
    </w:p>
    <w:p w:rsidR="00B64A1E" w:rsidRPr="00B64A1E" w:rsidRDefault="00AC57C6" w:rsidP="00B64A1E">
      <w:pPr>
        <w:pStyle w:val="SingleTxtGC"/>
      </w:pPr>
      <w:r>
        <w:t>2</w:t>
      </w:r>
      <w:r w:rsidR="00B64A1E" w:rsidRPr="00B64A1E">
        <w:t>0</w:t>
      </w:r>
      <w:r w:rsidR="00CE4B2C">
        <w:t>5.</w:t>
      </w:r>
      <w:r w:rsidR="00B64A1E" w:rsidRPr="00B64A1E">
        <w:t xml:space="preserve"> </w:t>
      </w:r>
      <w:r w:rsidR="00ED4595">
        <w:rPr>
          <w:rFonts w:hint="eastAsia"/>
        </w:rPr>
        <w:t xml:space="preserve"> </w:t>
      </w:r>
      <w:r w:rsidR="00B64A1E" w:rsidRPr="00B64A1E">
        <w:t>大力扶持并促进农村女性富余劳动力转移就业。城市许多公共就业服务机构免费开放</w:t>
      </w:r>
      <w:r w:rsidR="00CE4B2C">
        <w:t>，</w:t>
      </w:r>
      <w:r w:rsidR="00B64A1E" w:rsidRPr="00B64A1E">
        <w:t>为农村男女劳动者免费提供就业信息、政策咨询、职业指导和职业介绍等服务。人力资源和社会保障部、全国妇联等在为进城务工妇女提供就业岗位方面加强协作。一些地方举办了农村妇女劳动力转移现场招聘会</w:t>
      </w:r>
      <w:r w:rsidR="00CE4B2C">
        <w:t>，</w:t>
      </w:r>
      <w:r w:rsidR="00B64A1E" w:rsidRPr="00B64A1E">
        <w:t>将送岗位、培训、信息及信心等融合起来。政府职能部门鼓励并支持妇联系统利用其区域发展合作平台及组织网络优势</w:t>
      </w:r>
      <w:r w:rsidR="00CE4B2C">
        <w:t>，</w:t>
      </w:r>
      <w:r w:rsidR="00B64A1E" w:rsidRPr="00B64A1E">
        <w:t>开展了劳动力跨区域流动对接。例如</w:t>
      </w:r>
      <w:r w:rsidR="00CE4B2C">
        <w:t>，</w:t>
      </w:r>
      <w:r w:rsidR="00B64A1E" w:rsidRPr="00B64A1E">
        <w:t>甘肃省妇联、省扶贫办与北京富平学校联合开展的</w:t>
      </w:r>
      <w:r>
        <w:rPr>
          <w:rFonts w:hint="eastAsia"/>
        </w:rPr>
        <w:t>“</w:t>
      </w:r>
      <w:r w:rsidR="00B64A1E" w:rsidRPr="00B64A1E">
        <w:t>陇原妹</w:t>
      </w:r>
      <w:r>
        <w:rPr>
          <w:rFonts w:hint="eastAsia"/>
        </w:rPr>
        <w:t>”</w:t>
      </w:r>
      <w:r w:rsidR="00B64A1E" w:rsidRPr="00B64A1E">
        <w:t>进京创业就业活动</w:t>
      </w:r>
      <w:r w:rsidR="00CE4B2C">
        <w:t>，</w:t>
      </w:r>
      <w:r w:rsidR="00B64A1E" w:rsidRPr="00B64A1E">
        <w:t>为很多妇女提供了家政培训等就业服务。</w:t>
      </w:r>
    </w:p>
    <w:p w:rsidR="00B64A1E" w:rsidRPr="00B64A1E" w:rsidRDefault="00AC57C6" w:rsidP="00B64A1E">
      <w:pPr>
        <w:pStyle w:val="SingleTxtGC"/>
      </w:pPr>
      <w:r>
        <w:t>2</w:t>
      </w:r>
      <w:r w:rsidR="00B64A1E" w:rsidRPr="00B64A1E">
        <w:t>0</w:t>
      </w:r>
      <w:r w:rsidR="00CE4B2C">
        <w:t>6.</w:t>
      </w:r>
      <w:r w:rsidR="00B64A1E" w:rsidRPr="00B64A1E">
        <w:t xml:space="preserve"> </w:t>
      </w:r>
      <w:r w:rsidR="00ED4595">
        <w:rPr>
          <w:rFonts w:hint="eastAsia"/>
        </w:rPr>
        <w:t xml:space="preserve"> </w:t>
      </w:r>
      <w:r w:rsidR="00B64A1E" w:rsidRPr="00B64A1E">
        <w:t>帮助留守农村妇女</w:t>
      </w:r>
      <w:r w:rsidR="00CE4B2C">
        <w:t>(</w:t>
      </w:r>
      <w:r w:rsidR="00B64A1E" w:rsidRPr="00B64A1E">
        <w:t>指其丈夫离家到城镇务工</w:t>
      </w:r>
      <w:r w:rsidR="00CE4B2C">
        <w:t>，</w:t>
      </w:r>
      <w:r w:rsidR="00B64A1E" w:rsidRPr="00B64A1E">
        <w:t>留在农村家乡照顾家庭生产生活的农村妇女</w:t>
      </w:r>
      <w:r w:rsidR="00CE4B2C">
        <w:t>)</w:t>
      </w:r>
      <w:r w:rsidR="00B64A1E" w:rsidRPr="00B64A1E">
        <w:t>就业或创业。</w:t>
      </w:r>
      <w:r>
        <w:rPr>
          <w:rFonts w:hint="eastAsia"/>
        </w:rPr>
        <w:t>“</w:t>
      </w:r>
      <w:r w:rsidR="00B64A1E" w:rsidRPr="00B64A1E">
        <w:t>市场带千村</w:t>
      </w:r>
      <w:r>
        <w:rPr>
          <w:rFonts w:hint="eastAsia"/>
        </w:rPr>
        <w:t>”</w:t>
      </w:r>
      <w:r w:rsidR="00B64A1E" w:rsidRPr="00B64A1E">
        <w:t>活动致力于挖掘技术要求相对较低、就业灵活性高、吸纳劳动力多、风险小且见效快的项目。在政府扶持下</w:t>
      </w:r>
      <w:r w:rsidR="00CE4B2C">
        <w:t>，</w:t>
      </w:r>
      <w:r w:rsidR="00B64A1E" w:rsidRPr="00B64A1E">
        <w:t>妇联系统以推动手工艺品发展为主要抓手</w:t>
      </w:r>
      <w:r w:rsidR="00CE4B2C">
        <w:t>，</w:t>
      </w:r>
      <w:r w:rsidR="00B64A1E" w:rsidRPr="00B64A1E">
        <w:t>组织农村妇女从事来料加工</w:t>
      </w:r>
      <w:r w:rsidR="00CE4B2C">
        <w:t>，</w:t>
      </w:r>
      <w:r w:rsidR="00B64A1E" w:rsidRPr="00B64A1E">
        <w:t>并为她们的产品寻求市场。</w:t>
      </w:r>
    </w:p>
    <w:p w:rsidR="00B64A1E" w:rsidRPr="00B64A1E" w:rsidRDefault="00AC57C6" w:rsidP="00B64A1E">
      <w:pPr>
        <w:pStyle w:val="SingleTxtGC"/>
      </w:pPr>
      <w:r>
        <w:t>2</w:t>
      </w:r>
      <w:r w:rsidR="00B64A1E" w:rsidRPr="00B64A1E">
        <w:t>0</w:t>
      </w:r>
      <w:r w:rsidR="00CE4B2C">
        <w:t>7.</w:t>
      </w:r>
      <w:r w:rsidR="00B64A1E" w:rsidRPr="00B64A1E">
        <w:t xml:space="preserve"> </w:t>
      </w:r>
      <w:r w:rsidR="00ED4595">
        <w:rPr>
          <w:rFonts w:hint="eastAsia"/>
        </w:rPr>
        <w:t xml:space="preserve"> </w:t>
      </w:r>
      <w:r w:rsidR="00B64A1E" w:rsidRPr="00B64A1E">
        <w:t>近年来</w:t>
      </w:r>
      <w:r w:rsidR="00CE4B2C">
        <w:t>，</w:t>
      </w:r>
      <w:r w:rsidR="00B64A1E" w:rsidRPr="00B64A1E">
        <w:t>国家通过实施</w:t>
      </w:r>
      <w:r>
        <w:rPr>
          <w:rFonts w:hint="eastAsia"/>
        </w:rPr>
        <w:t>“</w:t>
      </w:r>
      <w:r w:rsidR="00B64A1E" w:rsidRPr="00B64A1E">
        <w:t>降低孕产妇死亡率和消除新生儿破伤风</w:t>
      </w:r>
      <w:r>
        <w:rPr>
          <w:rFonts w:hint="eastAsia"/>
        </w:rPr>
        <w:t>”</w:t>
      </w:r>
      <w:r w:rsidR="00B64A1E" w:rsidRPr="00B64A1E">
        <w:t>、农村妇女</w:t>
      </w:r>
      <w:r>
        <w:rPr>
          <w:rFonts w:hint="eastAsia"/>
        </w:rPr>
        <w:t>“</w:t>
      </w:r>
      <w:r w:rsidR="00B64A1E" w:rsidRPr="00B64A1E">
        <w:t>两癌</w:t>
      </w:r>
      <w:r>
        <w:rPr>
          <w:rFonts w:hint="eastAsia"/>
        </w:rPr>
        <w:t>”</w:t>
      </w:r>
      <w:r w:rsidR="00B64A1E" w:rsidRPr="00B64A1E">
        <w:t>免费检查等多个项目</w:t>
      </w:r>
      <w:r w:rsidR="00CE4B2C">
        <w:t>，</w:t>
      </w:r>
      <w:r w:rsidR="00B64A1E" w:rsidRPr="00B64A1E">
        <w:t>极大地提高了农村妇女的健康水平</w:t>
      </w:r>
      <w:r w:rsidR="00CE4B2C">
        <w:t>(</w:t>
      </w:r>
      <w:r w:rsidR="00B64A1E" w:rsidRPr="00B64A1E">
        <w:t>详见本报告第</w:t>
      </w:r>
      <w:r>
        <w:t>12</w:t>
      </w:r>
      <w:r w:rsidR="00B64A1E" w:rsidRPr="00B64A1E">
        <w:t>条</w:t>
      </w:r>
      <w:r w:rsidR="00CE4B2C">
        <w:t>)</w:t>
      </w:r>
      <w:r w:rsidR="00B64A1E" w:rsidRPr="00B64A1E">
        <w:t>。</w:t>
      </w:r>
    </w:p>
    <w:p w:rsidR="00B64A1E" w:rsidRPr="00B64A1E" w:rsidRDefault="00AC57C6" w:rsidP="00B64A1E">
      <w:pPr>
        <w:pStyle w:val="SingleTxtGC"/>
      </w:pPr>
      <w:r>
        <w:t>2</w:t>
      </w:r>
      <w:r w:rsidR="00B64A1E" w:rsidRPr="00B64A1E">
        <w:t>0</w:t>
      </w:r>
      <w:r w:rsidR="00CE4B2C">
        <w:t>8.</w:t>
      </w:r>
      <w:r w:rsidR="00B64A1E" w:rsidRPr="00B64A1E">
        <w:t xml:space="preserve"> </w:t>
      </w:r>
      <w:r w:rsidR="00ED4595">
        <w:rPr>
          <w:rFonts w:hint="eastAsia"/>
        </w:rPr>
        <w:t xml:space="preserve"> </w:t>
      </w:r>
      <w:r w:rsidR="00B64A1E" w:rsidRPr="00B64A1E">
        <w:t>关于委员会提到的对农村妇女遭受暴力情况的关注</w:t>
      </w:r>
      <w:r w:rsidR="00CE4B2C">
        <w:t>，</w:t>
      </w:r>
      <w:r w:rsidR="00B64A1E" w:rsidRPr="00B64A1E">
        <w:t>详见报告第</w:t>
      </w:r>
      <w:r>
        <w:t>5</w:t>
      </w:r>
      <w:r w:rsidR="00B64A1E" w:rsidRPr="00B64A1E">
        <w:t>条和第</w:t>
      </w:r>
      <w:r>
        <w:t>6</w:t>
      </w:r>
      <w:r w:rsidR="00B64A1E" w:rsidRPr="00B64A1E">
        <w:t>条的执行情况。</w:t>
      </w:r>
    </w:p>
    <w:p w:rsidR="00B64A1E" w:rsidRPr="00B64A1E" w:rsidRDefault="00AC57C6" w:rsidP="00B64A1E">
      <w:pPr>
        <w:pStyle w:val="SingleTxtGC"/>
      </w:pPr>
      <w:r>
        <w:t>2</w:t>
      </w:r>
      <w:r w:rsidR="00B64A1E" w:rsidRPr="00B64A1E">
        <w:t>0</w:t>
      </w:r>
      <w:r w:rsidR="00CE4B2C">
        <w:t>9.</w:t>
      </w:r>
      <w:r w:rsidR="00B64A1E" w:rsidRPr="00B64A1E">
        <w:t xml:space="preserve"> </w:t>
      </w:r>
      <w:r w:rsidR="00ED4595">
        <w:rPr>
          <w:rFonts w:hint="eastAsia"/>
        </w:rPr>
        <w:t xml:space="preserve"> </w:t>
      </w:r>
      <w:r w:rsidR="00B64A1E" w:rsidRPr="00B64A1E">
        <w:t>妥善解决农村妇女的土地承包纠纷问题。《</w:t>
      </w:r>
      <w:r w:rsidR="00B64A1E" w:rsidRPr="00B64A1E">
        <w:rPr>
          <w:bCs/>
        </w:rPr>
        <w:t>中华人民共和国</w:t>
      </w:r>
      <w:r w:rsidR="00B64A1E" w:rsidRPr="00B64A1E">
        <w:t>农村土地承包法》和《</w:t>
      </w:r>
      <w:r w:rsidR="00B64A1E" w:rsidRPr="00B64A1E">
        <w:rPr>
          <w:bCs/>
        </w:rPr>
        <w:t>中华人民共和国</w:t>
      </w:r>
      <w:r w:rsidR="00B64A1E" w:rsidRPr="00B64A1E">
        <w:t>妇女权益保障法》规定</w:t>
      </w:r>
      <w:r w:rsidR="00CE4B2C">
        <w:t>，</w:t>
      </w:r>
      <w:r w:rsidR="00B64A1E" w:rsidRPr="00B64A1E">
        <w:t>农村土地承包</w:t>
      </w:r>
      <w:r w:rsidR="00CE4B2C">
        <w:t>，</w:t>
      </w:r>
      <w:r w:rsidR="00B64A1E" w:rsidRPr="00B64A1E">
        <w:t>妇女与男子享有平等的权利。</w:t>
      </w:r>
      <w:r>
        <w:t>2</w:t>
      </w:r>
      <w:r w:rsidR="00B64A1E" w:rsidRPr="00B64A1E">
        <w:t>00</w:t>
      </w:r>
      <w:r>
        <w:t>7</w:t>
      </w:r>
      <w:r w:rsidR="00B64A1E" w:rsidRPr="00B64A1E">
        <w:t>年通过的《</w:t>
      </w:r>
      <w:r w:rsidR="00B64A1E" w:rsidRPr="00B64A1E">
        <w:rPr>
          <w:bCs/>
        </w:rPr>
        <w:t>中华人民共和国</w:t>
      </w:r>
      <w:r w:rsidR="00B64A1E" w:rsidRPr="00B64A1E">
        <w:t>物权法》第</w:t>
      </w:r>
      <w:r>
        <w:t>63</w:t>
      </w:r>
      <w:r w:rsidR="00B64A1E" w:rsidRPr="00B64A1E">
        <w:t>条明确规定</w:t>
      </w:r>
      <w:r w:rsidR="00756278">
        <w:t>.</w:t>
      </w:r>
      <w:r>
        <w:rPr>
          <w:rFonts w:hint="eastAsia"/>
        </w:rPr>
        <w:t>“</w:t>
      </w:r>
      <w:r w:rsidR="00B64A1E" w:rsidRPr="00B64A1E">
        <w:t>集体经济组织、村民委员会或者其负责人作出的决定侵害集体成员合法权益的</w:t>
      </w:r>
      <w:r w:rsidR="00CE4B2C">
        <w:t>，</w:t>
      </w:r>
      <w:r w:rsidR="00B64A1E" w:rsidRPr="00B64A1E">
        <w:t>受侵害的集体成员可以请求人民法院予以撤销</w:t>
      </w:r>
      <w:r>
        <w:rPr>
          <w:rFonts w:hint="eastAsia"/>
        </w:rPr>
        <w:t>”</w:t>
      </w:r>
      <w:r w:rsidR="00B64A1E" w:rsidRPr="00B64A1E">
        <w:t>。</w:t>
      </w:r>
    </w:p>
    <w:p w:rsidR="00B64A1E" w:rsidRPr="00B64A1E" w:rsidRDefault="00AC57C6" w:rsidP="00B64A1E">
      <w:pPr>
        <w:pStyle w:val="SingleTxtGC"/>
      </w:pPr>
      <w:r>
        <w:t>21</w:t>
      </w:r>
      <w:r w:rsidR="00CE4B2C">
        <w:t>0.</w:t>
      </w:r>
      <w:r w:rsidR="00B64A1E" w:rsidRPr="00B64A1E">
        <w:t xml:space="preserve"> </w:t>
      </w:r>
      <w:r w:rsidR="00ED4595">
        <w:rPr>
          <w:rFonts w:hint="eastAsia"/>
        </w:rPr>
        <w:t xml:space="preserve"> </w:t>
      </w:r>
      <w:r>
        <w:t>2</w:t>
      </w:r>
      <w:r w:rsidR="00B64A1E" w:rsidRPr="00B64A1E">
        <w:t>00</w:t>
      </w:r>
      <w:r>
        <w:t>7</w:t>
      </w:r>
      <w:r w:rsidR="00B64A1E" w:rsidRPr="00B64A1E">
        <w:t>年</w:t>
      </w:r>
      <w:r w:rsidR="00CE4B2C">
        <w:t>，</w:t>
      </w:r>
      <w:r w:rsidR="00B64A1E" w:rsidRPr="00B64A1E">
        <w:t>国家开展了农村土地问题专项治理</w:t>
      </w:r>
      <w:r w:rsidR="00CE4B2C">
        <w:t>，</w:t>
      </w:r>
      <w:r w:rsidR="00B64A1E" w:rsidRPr="00B64A1E">
        <w:t>农村妇女土地权益受损问题成为治理的重要内容之一。</w:t>
      </w:r>
      <w:r>
        <w:t>2</w:t>
      </w:r>
      <w:r w:rsidR="00B64A1E" w:rsidRPr="00B64A1E">
        <w:t>0</w:t>
      </w:r>
      <w:r>
        <w:t>1</w:t>
      </w:r>
      <w:r w:rsidR="00B64A1E" w:rsidRPr="00B64A1E">
        <w:t>0</w:t>
      </w:r>
      <w:r w:rsidR="00B64A1E" w:rsidRPr="00B64A1E">
        <w:t>年全国人大常委会开展了《</w:t>
      </w:r>
      <w:r w:rsidR="00B64A1E" w:rsidRPr="00B64A1E">
        <w:rPr>
          <w:bCs/>
        </w:rPr>
        <w:t>中华人民共和国</w:t>
      </w:r>
      <w:r w:rsidR="00B64A1E" w:rsidRPr="00B64A1E">
        <w:t>妇女权益保障法》执法检查</w:t>
      </w:r>
      <w:r w:rsidR="00CE4B2C">
        <w:t>，</w:t>
      </w:r>
      <w:r w:rsidR="00B64A1E" w:rsidRPr="00B64A1E">
        <w:t>也将农村妇女土地承包权益落实情况作为检查的重点内容。</w:t>
      </w:r>
    </w:p>
    <w:p w:rsidR="00B64A1E" w:rsidRPr="00B64A1E" w:rsidRDefault="00AC57C6" w:rsidP="00B64A1E">
      <w:pPr>
        <w:pStyle w:val="SingleTxtGC"/>
        <w:rPr>
          <w:rFonts w:hint="eastAsia"/>
        </w:rPr>
      </w:pPr>
      <w:r>
        <w:rPr>
          <w:rFonts w:hint="eastAsia"/>
        </w:rPr>
        <w:t>21</w:t>
      </w:r>
      <w:r w:rsidR="00CE4B2C">
        <w:rPr>
          <w:rFonts w:hint="eastAsia"/>
        </w:rPr>
        <w:t>1.</w:t>
      </w:r>
      <w:r w:rsidR="00ED4595">
        <w:rPr>
          <w:rFonts w:hint="eastAsia"/>
        </w:rPr>
        <w:t xml:space="preserve">  </w:t>
      </w:r>
      <w:r w:rsidR="00B64A1E" w:rsidRPr="00B64A1E">
        <w:t>近年来</w:t>
      </w:r>
      <w:r w:rsidR="00CE4B2C">
        <w:t>，</w:t>
      </w:r>
      <w:r w:rsidR="00B64A1E" w:rsidRPr="00B64A1E">
        <w:t>各级农业部门加强农村土地承包管理</w:t>
      </w:r>
      <w:r w:rsidR="00CE4B2C">
        <w:t>，</w:t>
      </w:r>
      <w:r w:rsidR="00B64A1E" w:rsidRPr="00B64A1E">
        <w:t>依法落实妇女的土地承包权益。如广东省以农村股份合作制改革为契机</w:t>
      </w:r>
      <w:r w:rsidR="00CE4B2C">
        <w:t>，</w:t>
      </w:r>
      <w:r w:rsidR="00B64A1E" w:rsidRPr="00B64A1E">
        <w:t>将股份分配给农民</w:t>
      </w:r>
      <w:r w:rsidR="00CE4B2C">
        <w:t>，</w:t>
      </w:r>
      <w:r w:rsidR="00B64A1E" w:rsidRPr="00B64A1E">
        <w:t>分配后的股份不因股东生产、生活的变动而变化</w:t>
      </w:r>
      <w:r w:rsidR="00CE4B2C">
        <w:t>，</w:t>
      </w:r>
      <w:r w:rsidR="00B64A1E" w:rsidRPr="00B64A1E">
        <w:t>使</w:t>
      </w:r>
      <w:r>
        <w:rPr>
          <w:rFonts w:hint="eastAsia"/>
        </w:rPr>
        <w:t>“</w:t>
      </w:r>
      <w:r w:rsidR="00B64A1E" w:rsidRPr="00B64A1E">
        <w:t>农嫁女</w:t>
      </w:r>
      <w:r>
        <w:rPr>
          <w:rFonts w:hint="eastAsia"/>
        </w:rPr>
        <w:t>”</w:t>
      </w:r>
      <w:r w:rsidR="00CE4B2C">
        <w:t>(</w:t>
      </w:r>
      <w:r w:rsidR="00B64A1E" w:rsidRPr="00B64A1E">
        <w:t>主要是农村出嫁、离婚、丧偶的妇女</w:t>
      </w:r>
      <w:r w:rsidR="00CE4B2C">
        <w:t>，</w:t>
      </w:r>
      <w:r w:rsidR="00B64A1E" w:rsidRPr="00B64A1E">
        <w:t>俗称</w:t>
      </w:r>
      <w:r>
        <w:rPr>
          <w:rFonts w:hint="eastAsia"/>
        </w:rPr>
        <w:t>“</w:t>
      </w:r>
      <w:r w:rsidR="00B64A1E" w:rsidRPr="00B64A1E">
        <w:t>农嫁女</w:t>
      </w:r>
      <w:r>
        <w:rPr>
          <w:rFonts w:hint="eastAsia"/>
        </w:rPr>
        <w:t>”</w:t>
      </w:r>
      <w:r w:rsidR="00CE4B2C">
        <w:t>，</w:t>
      </w:r>
      <w:r w:rsidR="00B64A1E" w:rsidRPr="00B64A1E">
        <w:t>也包括未婚且未离开农村的大龄女青年和入赘女婿等群体</w:t>
      </w:r>
      <w:r w:rsidR="00CE4B2C">
        <w:t>)</w:t>
      </w:r>
      <w:r w:rsidR="00B64A1E" w:rsidRPr="00B64A1E">
        <w:t>土地权益得到较好保障。加强征地补偿费分配使用监管。许多省</w:t>
      </w:r>
      <w:r w:rsidR="00CE4B2C">
        <w:rPr>
          <w:bCs/>
        </w:rPr>
        <w:t>(</w:t>
      </w:r>
      <w:r w:rsidR="00B64A1E" w:rsidRPr="00B64A1E">
        <w:rPr>
          <w:bCs/>
        </w:rPr>
        <w:t>区、市</w:t>
      </w:r>
      <w:r w:rsidR="00CE4B2C">
        <w:rPr>
          <w:bCs/>
        </w:rPr>
        <w:t>)</w:t>
      </w:r>
      <w:r w:rsidR="00B64A1E" w:rsidRPr="00B64A1E">
        <w:t>制定了征地补偿费分配使用办法</w:t>
      </w:r>
      <w:r w:rsidR="00CE4B2C">
        <w:t>，</w:t>
      </w:r>
      <w:r w:rsidR="00B64A1E" w:rsidRPr="00B64A1E">
        <w:t>明确规定在确定征地补偿费的对象、范围和标准时坚持男女平等的原则</w:t>
      </w:r>
      <w:r w:rsidR="00CE4B2C">
        <w:t>，</w:t>
      </w:r>
      <w:r w:rsidR="00B64A1E" w:rsidRPr="00B64A1E">
        <w:t>不得以结婚、离婚、丧偶等为由</w:t>
      </w:r>
      <w:r w:rsidR="00CE4B2C">
        <w:t>，</w:t>
      </w:r>
      <w:r w:rsidR="00B64A1E" w:rsidRPr="00B64A1E">
        <w:t>剥夺侵害农村妇女应享有的征地补偿权益。已有</w:t>
      </w:r>
      <w:r>
        <w:t>18</w:t>
      </w:r>
      <w:r w:rsidR="00B64A1E" w:rsidRPr="00B64A1E">
        <w:t>个省</w:t>
      </w:r>
      <w:r w:rsidR="00CE4B2C">
        <w:t>(</w:t>
      </w:r>
      <w:r w:rsidR="00B64A1E" w:rsidRPr="00B64A1E">
        <w:t>区、市</w:t>
      </w:r>
      <w:r w:rsidR="00CE4B2C">
        <w:t>)</w:t>
      </w:r>
      <w:r w:rsidR="00B64A1E" w:rsidRPr="00B64A1E">
        <w:t>出台了农村土地承包法实施办法、条例及规定</w:t>
      </w:r>
      <w:r w:rsidR="00CE4B2C">
        <w:t>，</w:t>
      </w:r>
      <w:r>
        <w:t>15</w:t>
      </w:r>
      <w:r w:rsidR="00B64A1E" w:rsidRPr="00B64A1E">
        <w:t>个省</w:t>
      </w:r>
      <w:r w:rsidR="00CE4B2C">
        <w:t>(</w:t>
      </w:r>
      <w:r w:rsidR="00B64A1E" w:rsidRPr="00B64A1E">
        <w:t>区、市</w:t>
      </w:r>
      <w:r w:rsidR="00CE4B2C">
        <w:t>)</w:t>
      </w:r>
      <w:r w:rsidR="00B64A1E" w:rsidRPr="00B64A1E">
        <w:t>出台了征地补偿费分配管理办法。</w:t>
      </w:r>
    </w:p>
    <w:p w:rsidR="00B64A1E" w:rsidRPr="00B64A1E" w:rsidRDefault="00AC57C6" w:rsidP="00B64A1E">
      <w:pPr>
        <w:pStyle w:val="SingleTxtGC"/>
      </w:pPr>
      <w:r>
        <w:rPr>
          <w:bCs/>
        </w:rPr>
        <w:t>21</w:t>
      </w:r>
      <w:r w:rsidR="00CE4B2C">
        <w:rPr>
          <w:bCs/>
        </w:rPr>
        <w:t>2.</w:t>
      </w:r>
      <w:r w:rsidR="00B64A1E" w:rsidRPr="00B64A1E">
        <w:rPr>
          <w:bCs/>
        </w:rPr>
        <w:t xml:space="preserve"> </w:t>
      </w:r>
      <w:r w:rsidR="00ED4595">
        <w:rPr>
          <w:rFonts w:hint="eastAsia"/>
          <w:bCs/>
        </w:rPr>
        <w:t xml:space="preserve"> </w:t>
      </w:r>
      <w:r w:rsidR="00B64A1E" w:rsidRPr="00B64A1E">
        <w:rPr>
          <w:bCs/>
        </w:rPr>
        <w:t>关于农村妇女参政的详情请见第</w:t>
      </w:r>
      <w:r>
        <w:rPr>
          <w:bCs/>
        </w:rPr>
        <w:t>4</w:t>
      </w:r>
      <w:r w:rsidR="00B64A1E" w:rsidRPr="00B64A1E">
        <w:rPr>
          <w:bCs/>
        </w:rPr>
        <w:t>条和第</w:t>
      </w:r>
      <w:r>
        <w:rPr>
          <w:bCs/>
        </w:rPr>
        <w:t>7</w:t>
      </w:r>
      <w:r w:rsidR="00B64A1E" w:rsidRPr="00B64A1E">
        <w:rPr>
          <w:bCs/>
        </w:rPr>
        <w:t>条。此外</w:t>
      </w:r>
      <w:r w:rsidR="00CE4B2C">
        <w:rPr>
          <w:bCs/>
        </w:rPr>
        <w:t>，</w:t>
      </w:r>
      <w:r w:rsidR="00B64A1E" w:rsidRPr="00B64A1E">
        <w:rPr>
          <w:bCs/>
        </w:rPr>
        <w:t>有关部门和机构通过实施项目探索妇女参与村民主实践新途径</w:t>
      </w:r>
      <w:r w:rsidR="00CE4B2C">
        <w:rPr>
          <w:bCs/>
        </w:rPr>
        <w:t>，</w:t>
      </w:r>
      <w:r w:rsidR="00B64A1E" w:rsidRPr="00B64A1E">
        <w:rPr>
          <w:bCs/>
        </w:rPr>
        <w:t>取得良好效果。如民政部在天津市塘沽区等地实施</w:t>
      </w:r>
      <w:r>
        <w:rPr>
          <w:rFonts w:hint="eastAsia"/>
          <w:bCs/>
        </w:rPr>
        <w:t>“</w:t>
      </w:r>
      <w:r w:rsidR="00B64A1E" w:rsidRPr="00B64A1E">
        <w:rPr>
          <w:bCs/>
        </w:rPr>
        <w:t>提高农村妇女当选村委会成员比例政策创新示范项目</w:t>
      </w:r>
      <w:r>
        <w:rPr>
          <w:rFonts w:hint="eastAsia"/>
          <w:bCs/>
        </w:rPr>
        <w:t>”</w:t>
      </w:r>
      <w:r w:rsidR="00B64A1E" w:rsidRPr="00B64A1E">
        <w:rPr>
          <w:bCs/>
        </w:rPr>
        <w:t>。该项目以出台有利于妇女当选的政策措施为重点</w:t>
      </w:r>
      <w:r w:rsidR="00CE4B2C">
        <w:rPr>
          <w:bCs/>
        </w:rPr>
        <w:t>，</w:t>
      </w:r>
      <w:r w:rsidR="00B64A1E" w:rsidRPr="00B64A1E">
        <w:rPr>
          <w:bCs/>
        </w:rPr>
        <w:t>辅之以宣传培训、能力建设、调查研究等活动</w:t>
      </w:r>
      <w:r w:rsidR="00CE4B2C">
        <w:rPr>
          <w:bCs/>
        </w:rPr>
        <w:t>，</w:t>
      </w:r>
      <w:r w:rsidR="00B64A1E" w:rsidRPr="00B64A1E">
        <w:rPr>
          <w:bCs/>
        </w:rPr>
        <w:t>力求</w:t>
      </w:r>
      <w:r w:rsidR="00B64A1E" w:rsidRPr="00B64A1E">
        <w:t>调动农村妇女</w:t>
      </w:r>
      <w:r w:rsidR="00B64A1E" w:rsidRPr="00B64A1E">
        <w:rPr>
          <w:bCs/>
        </w:rPr>
        <w:t>参与选举</w:t>
      </w:r>
      <w:r w:rsidR="00B64A1E" w:rsidRPr="00B64A1E">
        <w:t>的积极性和主动性。新开发的中国农村村民自治信息系统把农村妇女参与状况单独列项予以专门统计</w:t>
      </w:r>
      <w:r w:rsidR="00CE4B2C">
        <w:t>，</w:t>
      </w:r>
      <w:r w:rsidR="00B64A1E" w:rsidRPr="00B64A1E">
        <w:t>以加强对女性参与状况的动态掌握。加强提高妇女参加村民自治实践工作</w:t>
      </w:r>
      <w:r w:rsidR="00CE4B2C">
        <w:t>，</w:t>
      </w:r>
      <w:r w:rsidR="00B64A1E" w:rsidRPr="00B64A1E">
        <w:t>根据《中华人民共和国村民委员会组织法》</w:t>
      </w:r>
      <w:r w:rsidR="00CE4B2C">
        <w:t>，</w:t>
      </w:r>
      <w:r w:rsidR="00B64A1E" w:rsidRPr="00B64A1E">
        <w:t>各省</w:t>
      </w:r>
      <w:r w:rsidR="00CE4B2C">
        <w:t>(</w:t>
      </w:r>
      <w:r w:rsidR="00B64A1E" w:rsidRPr="00B64A1E">
        <w:t>区、市</w:t>
      </w:r>
      <w:r w:rsidR="00CE4B2C">
        <w:t>)</w:t>
      </w:r>
      <w:r w:rsidR="00B64A1E" w:rsidRPr="00B64A1E">
        <w:t>积极推动妇女入选村委会和村党支部</w:t>
      </w:r>
      <w:r w:rsidR="00CE4B2C">
        <w:t>，</w:t>
      </w:r>
      <w:r w:rsidR="00B64A1E" w:rsidRPr="00B64A1E">
        <w:t>并加强对村委会女委员和女主任的能力建设。</w:t>
      </w:r>
    </w:p>
    <w:p w:rsidR="00B64A1E" w:rsidRPr="00B64A1E" w:rsidRDefault="00AC57C6" w:rsidP="00B64A1E">
      <w:pPr>
        <w:pStyle w:val="SingleTxtGC"/>
      </w:pPr>
      <w:r>
        <w:rPr>
          <w:bCs/>
        </w:rPr>
        <w:t>21</w:t>
      </w:r>
      <w:r w:rsidR="00CE4B2C">
        <w:rPr>
          <w:bCs/>
        </w:rPr>
        <w:t>3.</w:t>
      </w:r>
      <w:r w:rsidR="00ED4595">
        <w:rPr>
          <w:rFonts w:hint="eastAsia"/>
          <w:bCs/>
        </w:rPr>
        <w:t xml:space="preserve"> </w:t>
      </w:r>
      <w:r w:rsidR="00B64A1E" w:rsidRPr="00B64A1E">
        <w:rPr>
          <w:bCs/>
        </w:rPr>
        <w:t xml:space="preserve"> </w:t>
      </w:r>
      <w:r w:rsidR="00B64A1E" w:rsidRPr="00B64A1E">
        <w:rPr>
          <w:bCs/>
        </w:rPr>
        <w:t>全国村民委员会中的女性比例从</w:t>
      </w:r>
      <w:r>
        <w:rPr>
          <w:bCs/>
        </w:rPr>
        <w:t>2</w:t>
      </w:r>
      <w:r w:rsidR="00B64A1E" w:rsidRPr="00B64A1E">
        <w:rPr>
          <w:bCs/>
        </w:rPr>
        <w:t>00</w:t>
      </w:r>
      <w:r>
        <w:rPr>
          <w:bCs/>
        </w:rPr>
        <w:t>4</w:t>
      </w:r>
      <w:r w:rsidR="00B64A1E" w:rsidRPr="00B64A1E">
        <w:rPr>
          <w:bCs/>
        </w:rPr>
        <w:t>年的</w:t>
      </w:r>
      <w:r>
        <w:rPr>
          <w:bCs/>
        </w:rPr>
        <w:t>1</w:t>
      </w:r>
      <w:r w:rsidR="00CE4B2C">
        <w:rPr>
          <w:bCs/>
        </w:rPr>
        <w:t>5.</w:t>
      </w:r>
      <w:r>
        <w:rPr>
          <w:bCs/>
        </w:rPr>
        <w:t>1</w:t>
      </w:r>
      <w:r w:rsidR="00CE4B2C">
        <w:rPr>
          <w:bCs/>
        </w:rPr>
        <w:t>%</w:t>
      </w:r>
      <w:r w:rsidR="00B64A1E" w:rsidRPr="00B64A1E">
        <w:rPr>
          <w:bCs/>
        </w:rPr>
        <w:t>上升为</w:t>
      </w:r>
      <w:r>
        <w:rPr>
          <w:bCs/>
        </w:rPr>
        <w:t>2</w:t>
      </w:r>
      <w:r w:rsidR="00B64A1E" w:rsidRPr="00B64A1E">
        <w:rPr>
          <w:bCs/>
        </w:rPr>
        <w:t>00</w:t>
      </w:r>
      <w:r>
        <w:rPr>
          <w:bCs/>
        </w:rPr>
        <w:t>9</w:t>
      </w:r>
      <w:r w:rsidR="00B64A1E" w:rsidRPr="00B64A1E">
        <w:rPr>
          <w:bCs/>
        </w:rPr>
        <w:t>年的</w:t>
      </w:r>
      <w:r>
        <w:rPr>
          <w:bCs/>
        </w:rPr>
        <w:t>2</w:t>
      </w:r>
      <w:r w:rsidR="00CE4B2C">
        <w:rPr>
          <w:bCs/>
        </w:rPr>
        <w:t>1.</w:t>
      </w:r>
      <w:r>
        <w:rPr>
          <w:bCs/>
        </w:rPr>
        <w:t>5</w:t>
      </w:r>
      <w:r w:rsidR="00CE4B2C">
        <w:rPr>
          <w:bCs/>
        </w:rPr>
        <w:t>%</w:t>
      </w:r>
      <w:r w:rsidR="00B64A1E" w:rsidRPr="00B64A1E">
        <w:rPr>
          <w:bCs/>
        </w:rPr>
        <w:t>。</w:t>
      </w:r>
    </w:p>
    <w:p w:rsidR="00B64A1E" w:rsidRPr="00B64A1E" w:rsidRDefault="00AC57C6" w:rsidP="00B64A1E">
      <w:pPr>
        <w:pStyle w:val="SingleTxtGC"/>
      </w:pPr>
      <w:r>
        <w:t>21</w:t>
      </w:r>
      <w:r w:rsidR="00CE4B2C">
        <w:t>4.</w:t>
      </w:r>
      <w:r w:rsidR="00ED4595">
        <w:rPr>
          <w:rFonts w:hint="eastAsia"/>
        </w:rPr>
        <w:t xml:space="preserve"> </w:t>
      </w:r>
      <w:r w:rsidR="00B64A1E" w:rsidRPr="00B64A1E">
        <w:t xml:space="preserve"> </w:t>
      </w:r>
      <w:r w:rsidR="00B64A1E" w:rsidRPr="00B64A1E">
        <w:t>中国政府十分重视委员会在上次结论性意见中提到的农村妇女自杀问题</w:t>
      </w:r>
      <w:r w:rsidR="00CE4B2C">
        <w:t>，</w:t>
      </w:r>
      <w:r w:rsidR="00B64A1E" w:rsidRPr="00B64A1E">
        <w:t>并召开专门会议认真研究农村妇女自杀的原因与对策。根据抽样调查分析</w:t>
      </w:r>
      <w:r w:rsidR="00CE4B2C">
        <w:t>，</w:t>
      </w:r>
      <w:r w:rsidR="00B64A1E" w:rsidRPr="00B64A1E">
        <w:t>引起自杀的主要原因是抑郁症或其他精神障碍、家庭矛盾、经济困难和严重自身疾病等。为此</w:t>
      </w:r>
      <w:r w:rsidR="00CE4B2C">
        <w:t>，</w:t>
      </w:r>
      <w:r w:rsidR="00B64A1E" w:rsidRPr="00B64A1E">
        <w:t>政府有关部门重点加强了农村地区公共卫生教育以及精神健康教育</w:t>
      </w:r>
      <w:r w:rsidR="00CE4B2C">
        <w:t>，</w:t>
      </w:r>
      <w:r w:rsidR="00B64A1E" w:rsidRPr="00B64A1E">
        <w:t>扩大农村服务网络</w:t>
      </w:r>
      <w:r w:rsidR="00CE4B2C">
        <w:t>，</w:t>
      </w:r>
      <w:r w:rsidR="00B64A1E" w:rsidRPr="00B64A1E">
        <w:t>大力培训基层卫生人员开展精神健康工作的知识和技能</w:t>
      </w:r>
      <w:r w:rsidR="00CE4B2C">
        <w:t>，</w:t>
      </w:r>
      <w:r w:rsidR="00B64A1E" w:rsidRPr="00B64A1E">
        <w:t>针对不同人群</w:t>
      </w:r>
      <w:r w:rsidR="00CE4B2C">
        <w:t>，</w:t>
      </w:r>
      <w:r w:rsidR="00B64A1E" w:rsidRPr="00B64A1E">
        <w:t>有的放矢地开展工作</w:t>
      </w:r>
      <w:r w:rsidR="00CE4B2C">
        <w:t>，</w:t>
      </w:r>
      <w:r w:rsidR="00B64A1E" w:rsidRPr="00B64A1E">
        <w:t>帮助他们解决困难。如村民委员会和乡村妇联组织注重帮助家庭矛盾多、生活有困难的妇女解决实际困难。同时</w:t>
      </w:r>
      <w:r w:rsidR="00CE4B2C">
        <w:t>，</w:t>
      </w:r>
      <w:r w:rsidR="00B64A1E" w:rsidRPr="00B64A1E">
        <w:t>引导妇女强化依法自我保护意识</w:t>
      </w:r>
      <w:r w:rsidR="00CE4B2C">
        <w:t>，</w:t>
      </w:r>
      <w:r w:rsidR="00B64A1E" w:rsidRPr="00B64A1E">
        <w:t>开阔视野</w:t>
      </w:r>
      <w:r w:rsidR="00CE4B2C">
        <w:t>，</w:t>
      </w:r>
      <w:r w:rsidR="00B64A1E" w:rsidRPr="00B64A1E">
        <w:t>克服悲观消极心理</w:t>
      </w:r>
      <w:r w:rsidR="00CE4B2C">
        <w:t>，</w:t>
      </w:r>
      <w:r w:rsidR="00B64A1E" w:rsidRPr="00B64A1E">
        <w:t>增强心理承受能力</w:t>
      </w:r>
      <w:r w:rsidR="00CE4B2C">
        <w:t>，</w:t>
      </w:r>
      <w:r w:rsidR="00B64A1E" w:rsidRPr="00B64A1E">
        <w:t>预防自杀。</w:t>
      </w:r>
    </w:p>
    <w:p w:rsidR="00B64A1E" w:rsidRPr="00B64A1E" w:rsidRDefault="00AC57C6" w:rsidP="00B64A1E">
      <w:pPr>
        <w:pStyle w:val="SingleTxtGC"/>
        <w:rPr>
          <w:rFonts w:hint="eastAsia"/>
        </w:rPr>
      </w:pPr>
      <w:r>
        <w:t>21</w:t>
      </w:r>
      <w:r w:rsidR="00CE4B2C">
        <w:t>5.</w:t>
      </w:r>
      <w:r w:rsidR="00B64A1E" w:rsidRPr="00B64A1E">
        <w:t xml:space="preserve"> </w:t>
      </w:r>
      <w:r w:rsidR="00ED4595">
        <w:rPr>
          <w:rFonts w:hint="eastAsia"/>
        </w:rPr>
        <w:t xml:space="preserve"> </w:t>
      </w:r>
      <w:r w:rsidR="00B64A1E" w:rsidRPr="00B64A1E">
        <w:t>中国政府强调</w:t>
      </w:r>
      <w:r w:rsidR="00CE4B2C">
        <w:t>，</w:t>
      </w:r>
      <w:r w:rsidR="00B64A1E" w:rsidRPr="00B64A1E">
        <w:t>要为基层妇女</w:t>
      </w:r>
      <w:r w:rsidR="00CE4B2C">
        <w:t>，</w:t>
      </w:r>
      <w:r w:rsidR="00B64A1E" w:rsidRPr="00B64A1E">
        <w:t>特别是农村妇女和流动妇女提供切实服务和帮助</w:t>
      </w:r>
      <w:r w:rsidR="00CE4B2C">
        <w:t>，</w:t>
      </w:r>
      <w:r w:rsidR="00B64A1E" w:rsidRPr="00B64A1E">
        <w:t>把人力、财力、物力更多地投到基层。</w:t>
      </w:r>
      <w:r>
        <w:t>2</w:t>
      </w:r>
      <w:r w:rsidR="00B64A1E" w:rsidRPr="00B64A1E">
        <w:t>0</w:t>
      </w:r>
      <w:r>
        <w:t>1</w:t>
      </w:r>
      <w:r w:rsidR="00B64A1E" w:rsidRPr="00B64A1E">
        <w:t>0</w:t>
      </w:r>
      <w:r w:rsidR="00B64A1E" w:rsidRPr="00B64A1E">
        <w:t>年初</w:t>
      </w:r>
      <w:r w:rsidR="00CE4B2C">
        <w:t>，</w:t>
      </w:r>
      <w:r w:rsidR="00B64A1E" w:rsidRPr="00B64A1E">
        <w:t>号召并支持妇联组织在广大城乡建设</w:t>
      </w:r>
      <w:r>
        <w:rPr>
          <w:rFonts w:hint="eastAsia"/>
        </w:rPr>
        <w:t>“</w:t>
      </w:r>
      <w:r w:rsidR="00B64A1E" w:rsidRPr="00B64A1E">
        <w:t>妇女之家</w:t>
      </w:r>
      <w:r>
        <w:rPr>
          <w:rFonts w:hint="eastAsia"/>
        </w:rPr>
        <w:t>”</w:t>
      </w:r>
      <w:r w:rsidR="00CE4B2C">
        <w:t>，</w:t>
      </w:r>
      <w:r w:rsidR="00B64A1E" w:rsidRPr="00B64A1E">
        <w:t>将其建设成向妇女传播知识、提供服务</w:t>
      </w:r>
      <w:r w:rsidR="00CE4B2C">
        <w:t>，</w:t>
      </w:r>
      <w:r w:rsidR="00B64A1E" w:rsidRPr="00B64A1E">
        <w:t>为妇女提供学习、相互联系、缓解压力和展示风采的平台。在中国政府和地方政府支持下</w:t>
      </w:r>
      <w:r w:rsidR="00CE4B2C">
        <w:t>，</w:t>
      </w:r>
      <w:r w:rsidR="00B64A1E" w:rsidRPr="00B64A1E">
        <w:t>许多地区实现了</w:t>
      </w:r>
      <w:r>
        <w:rPr>
          <w:rFonts w:hint="eastAsia"/>
        </w:rPr>
        <w:t>“</w:t>
      </w:r>
      <w:r w:rsidR="00B64A1E" w:rsidRPr="00B64A1E">
        <w:t>妇女之家</w:t>
      </w:r>
      <w:r>
        <w:rPr>
          <w:rFonts w:hint="eastAsia"/>
        </w:rPr>
        <w:t>”</w:t>
      </w:r>
      <w:r w:rsidR="00B64A1E" w:rsidRPr="00B64A1E">
        <w:t>全覆盖。贵州省息烽县政府投入</w:t>
      </w:r>
      <w:r>
        <w:t>1</w:t>
      </w:r>
      <w:r w:rsidR="00B64A1E" w:rsidRPr="00B64A1E">
        <w:t>000</w:t>
      </w:r>
      <w:r w:rsidR="00B64A1E" w:rsidRPr="00B64A1E">
        <w:t>多万元在所有村建设了</w:t>
      </w:r>
      <w:r>
        <w:rPr>
          <w:rFonts w:hint="eastAsia"/>
        </w:rPr>
        <w:t>“</w:t>
      </w:r>
      <w:r w:rsidR="00B64A1E" w:rsidRPr="00B64A1E">
        <w:t>妇女之家</w:t>
      </w:r>
      <w:r>
        <w:rPr>
          <w:rFonts w:hint="eastAsia"/>
        </w:rPr>
        <w:t>”</w:t>
      </w:r>
      <w:r w:rsidR="00CE4B2C">
        <w:t>，</w:t>
      </w:r>
      <w:r w:rsidR="00B64A1E" w:rsidRPr="00B64A1E">
        <w:t>订阅了《中国妇女报》和《中国妇女》杂志</w:t>
      </w:r>
      <w:r w:rsidR="00CE4B2C">
        <w:t>，</w:t>
      </w:r>
      <w:r w:rsidR="00B64A1E" w:rsidRPr="00B64A1E">
        <w:t>配备了设备</w:t>
      </w:r>
      <w:r w:rsidR="00CE4B2C">
        <w:t>，</w:t>
      </w:r>
      <w:r w:rsidR="00B64A1E" w:rsidRPr="00B64A1E">
        <w:t>落实了活动经费</w:t>
      </w:r>
      <w:r w:rsidR="00CE4B2C">
        <w:t>，</w:t>
      </w:r>
      <w:r w:rsidR="00B64A1E" w:rsidRPr="00B64A1E">
        <w:t>使当地妇女得以就近解决了在生产和生活方面的许多困难和问题。</w:t>
      </w:r>
    </w:p>
    <w:p w:rsidR="00B64A1E" w:rsidRPr="00B64A1E" w:rsidRDefault="00AC57C6" w:rsidP="00B64A1E">
      <w:pPr>
        <w:pStyle w:val="SingleTxtGC"/>
      </w:pPr>
      <w:r>
        <w:t>21</w:t>
      </w:r>
      <w:r w:rsidR="00CE4B2C">
        <w:t>6.</w:t>
      </w:r>
      <w:r w:rsidR="00ED4595">
        <w:rPr>
          <w:rFonts w:hint="eastAsia"/>
        </w:rPr>
        <w:t xml:space="preserve"> </w:t>
      </w:r>
      <w:r w:rsidR="00B64A1E" w:rsidRPr="00B64A1E">
        <w:t xml:space="preserve"> </w:t>
      </w:r>
      <w:r w:rsidR="00B64A1E" w:rsidRPr="00B64A1E">
        <w:t>国家采取的政府主导、全社会共同参与、形式多样的农村妇女扶贫开发模式</w:t>
      </w:r>
      <w:r w:rsidR="00CE4B2C">
        <w:t>，</w:t>
      </w:r>
      <w:r w:rsidR="00B64A1E" w:rsidRPr="00B64A1E">
        <w:t>有效地降低了妇女贫困率</w:t>
      </w:r>
      <w:r w:rsidR="00CE4B2C">
        <w:t>，</w:t>
      </w:r>
      <w:r w:rsidR="00B64A1E" w:rsidRPr="00B64A1E">
        <w:t>在很大程度上缓解了贫困妇女面临的经济压力</w:t>
      </w:r>
      <w:r w:rsidR="00CE4B2C">
        <w:t>，</w:t>
      </w:r>
      <w:r w:rsidR="00B64A1E" w:rsidRPr="00B64A1E">
        <w:t>使她们生活得更有尊严。这主要表现在</w:t>
      </w:r>
      <w:r w:rsidR="00756278">
        <w:t>.</w:t>
      </w:r>
      <w:r w:rsidR="00B64A1E" w:rsidRPr="00B64A1E">
        <w:t>在小额信贷项目中向同等条件下的贫困妇女倾斜</w:t>
      </w:r>
      <w:r w:rsidR="00CE4B2C">
        <w:t>；</w:t>
      </w:r>
      <w:r w:rsidR="00B64A1E" w:rsidRPr="00B64A1E">
        <w:t>支持贫困妇女发展适合妇女特点的家庭副业、手工业或庭园经济</w:t>
      </w:r>
      <w:r w:rsidR="00CE4B2C">
        <w:t>；</w:t>
      </w:r>
      <w:r w:rsidR="00B64A1E" w:rsidRPr="00B64A1E">
        <w:t>在整村推进工作中鼓励妇女积极参与社区事务管理并增强其参与公共事务的能力</w:t>
      </w:r>
      <w:r w:rsidR="00CE4B2C">
        <w:t>；</w:t>
      </w:r>
      <w:r w:rsidR="00B64A1E" w:rsidRPr="00B64A1E">
        <w:t>改善乡村道路</w:t>
      </w:r>
      <w:r w:rsidR="00CE4B2C">
        <w:t>，</w:t>
      </w:r>
      <w:r w:rsidR="00B64A1E" w:rsidRPr="00B64A1E">
        <w:t>改善人畜饮水等基础设施建设和公共服务</w:t>
      </w:r>
      <w:r w:rsidR="00CE4B2C">
        <w:t>，</w:t>
      </w:r>
      <w:r w:rsidR="00B64A1E" w:rsidRPr="00B64A1E">
        <w:t>提高其生活质量</w:t>
      </w:r>
      <w:r w:rsidR="00CE4B2C">
        <w:t>；</w:t>
      </w:r>
      <w:r w:rsidR="00B64A1E" w:rsidRPr="00B64A1E">
        <w:t>在劳动力转移培训中设立适合妇女就业的培训课程</w:t>
      </w:r>
      <w:r w:rsidR="00CE4B2C">
        <w:t>，</w:t>
      </w:r>
      <w:r w:rsidR="00B64A1E" w:rsidRPr="00B64A1E">
        <w:t>并对留在农村的妇女开展实用技术培训</w:t>
      </w:r>
      <w:r w:rsidR="00CE4B2C">
        <w:t>；</w:t>
      </w:r>
      <w:r w:rsidR="00B64A1E" w:rsidRPr="00B64A1E">
        <w:t>扶贫部门与教育部门联手扫除女性文盲</w:t>
      </w:r>
      <w:r w:rsidR="00CE4B2C">
        <w:t>；</w:t>
      </w:r>
      <w:r w:rsidR="00B64A1E" w:rsidRPr="00B64A1E">
        <w:t>鼓励组织妇女劳务输出</w:t>
      </w:r>
      <w:r w:rsidR="00CE4B2C">
        <w:t>；</w:t>
      </w:r>
      <w:r w:rsidR="00B64A1E" w:rsidRPr="00B64A1E">
        <w:t>确保贫困妇女加入</w:t>
      </w:r>
      <w:r>
        <w:rPr>
          <w:rFonts w:hint="eastAsia"/>
        </w:rPr>
        <w:t>“</w:t>
      </w:r>
      <w:r w:rsidR="00B64A1E" w:rsidRPr="00B64A1E">
        <w:rPr>
          <w:rFonts w:hint="eastAsia"/>
        </w:rPr>
        <w:t>贫困</w:t>
      </w:r>
      <w:r w:rsidR="00B64A1E" w:rsidRPr="00B64A1E">
        <w:t>村互助资金</w:t>
      </w:r>
      <w:r>
        <w:rPr>
          <w:rFonts w:hint="eastAsia"/>
        </w:rPr>
        <w:t>”</w:t>
      </w:r>
      <w:r w:rsidR="00B64A1E" w:rsidRPr="00B64A1E">
        <w:t>。全国妇联在农村妇女中开展的</w:t>
      </w:r>
      <w:r>
        <w:rPr>
          <w:rFonts w:hint="eastAsia"/>
        </w:rPr>
        <w:t>“</w:t>
      </w:r>
      <w:r w:rsidR="00B64A1E" w:rsidRPr="00B64A1E">
        <w:t>双学双比</w:t>
      </w:r>
      <w:r>
        <w:rPr>
          <w:rFonts w:hint="eastAsia"/>
        </w:rPr>
        <w:t>”</w:t>
      </w:r>
      <w:r w:rsidR="00B64A1E" w:rsidRPr="00B64A1E">
        <w:t>活动</w:t>
      </w:r>
      <w:r w:rsidR="00CE4B2C">
        <w:t>(</w:t>
      </w:r>
      <w:r w:rsidR="00B64A1E" w:rsidRPr="00B64A1E">
        <w:t>指学文化、学技术</w:t>
      </w:r>
      <w:r w:rsidR="00CE4B2C">
        <w:t>，</w:t>
      </w:r>
      <w:r w:rsidR="00B64A1E" w:rsidRPr="00B64A1E">
        <w:t>比发展、比贡献</w:t>
      </w:r>
      <w:r w:rsidR="00CE4B2C">
        <w:t>)</w:t>
      </w:r>
      <w:r w:rsidR="00CE4B2C">
        <w:t>，</w:t>
      </w:r>
      <w:r w:rsidR="00B64A1E" w:rsidRPr="00B64A1E">
        <w:t>仅</w:t>
      </w:r>
      <w:r>
        <w:t>2</w:t>
      </w:r>
      <w:r w:rsidR="00B64A1E" w:rsidRPr="00B64A1E">
        <w:t>0</w:t>
      </w:r>
      <w:r>
        <w:t>1</w:t>
      </w:r>
      <w:r w:rsidR="00B64A1E" w:rsidRPr="00B64A1E">
        <w:t>0</w:t>
      </w:r>
      <w:r w:rsidR="00B64A1E" w:rsidRPr="00B64A1E">
        <w:t>年就使近</w:t>
      </w:r>
      <w:r>
        <w:t>9</w:t>
      </w:r>
      <w:r w:rsidR="00B64A1E" w:rsidRPr="00B64A1E">
        <w:t>00</w:t>
      </w:r>
      <w:r w:rsidR="00B64A1E" w:rsidRPr="00B64A1E">
        <w:t>万农村妇女接受各类技术技能培训</w:t>
      </w:r>
      <w:r w:rsidR="00CE4B2C">
        <w:t>，</w:t>
      </w:r>
      <w:r w:rsidR="00B64A1E" w:rsidRPr="00B64A1E">
        <w:t>有效地提高了她们的增收致富能力。</w:t>
      </w:r>
    </w:p>
    <w:p w:rsidR="00B64A1E" w:rsidRPr="00F75BAF" w:rsidRDefault="00AC57C6" w:rsidP="00B64A1E">
      <w:pPr>
        <w:pStyle w:val="SingleTxtGC"/>
        <w:rPr>
          <w:spacing w:val="4"/>
        </w:rPr>
      </w:pPr>
      <w:r>
        <w:t>21</w:t>
      </w:r>
      <w:r w:rsidR="00CE4B2C">
        <w:t>7.</w:t>
      </w:r>
      <w:r w:rsidR="00ED4595">
        <w:rPr>
          <w:rFonts w:hint="eastAsia"/>
        </w:rPr>
        <w:t xml:space="preserve">  </w:t>
      </w:r>
      <w:r w:rsidR="00B64A1E" w:rsidRPr="00B64A1E">
        <w:t>中</w:t>
      </w:r>
      <w:r w:rsidR="00B64A1E" w:rsidRPr="00F75BAF">
        <w:rPr>
          <w:spacing w:val="4"/>
        </w:rPr>
        <w:t>国是一个农业大国</w:t>
      </w:r>
      <w:r w:rsidR="00CE4B2C" w:rsidRPr="00F75BAF">
        <w:rPr>
          <w:spacing w:val="4"/>
        </w:rPr>
        <w:t>，</w:t>
      </w:r>
      <w:r w:rsidR="00B64A1E" w:rsidRPr="00F75BAF">
        <w:rPr>
          <w:spacing w:val="4"/>
        </w:rPr>
        <w:t>部分农村地区仍然面临贫困的问题</w:t>
      </w:r>
      <w:r w:rsidR="00CE4B2C" w:rsidRPr="00F75BAF">
        <w:rPr>
          <w:spacing w:val="4"/>
        </w:rPr>
        <w:t>，</w:t>
      </w:r>
      <w:r w:rsidR="00B64A1E" w:rsidRPr="00F75BAF">
        <w:rPr>
          <w:spacing w:val="4"/>
        </w:rPr>
        <w:t>在贫困人口中妇</w:t>
      </w:r>
      <w:r w:rsidR="00B64A1E" w:rsidRPr="00F75BAF">
        <w:t>女处于更为不利的地位</w:t>
      </w:r>
      <w:r w:rsidR="00CE4B2C" w:rsidRPr="00F75BAF">
        <w:t>，</w:t>
      </w:r>
      <w:r w:rsidR="00B64A1E" w:rsidRPr="00F75BAF">
        <w:t>如农村妇女享有的教育、医疗等基本</w:t>
      </w:r>
      <w:r w:rsidR="00B64A1E" w:rsidRPr="00F75BAF">
        <w:rPr>
          <w:spacing w:val="4"/>
        </w:rPr>
        <w:t>公共服务不足</w:t>
      </w:r>
      <w:r w:rsidR="00CE4B2C" w:rsidRPr="00F75BAF">
        <w:rPr>
          <w:spacing w:val="4"/>
        </w:rPr>
        <w:t>，</w:t>
      </w:r>
      <w:r w:rsidRPr="00F75BAF">
        <w:rPr>
          <w:rFonts w:hint="eastAsia"/>
          <w:spacing w:val="4"/>
        </w:rPr>
        <w:t>“</w:t>
      </w:r>
      <w:r w:rsidR="00B64A1E" w:rsidRPr="00F75BAF">
        <w:rPr>
          <w:spacing w:val="4"/>
        </w:rPr>
        <w:t>农业女性化</w:t>
      </w:r>
      <w:r w:rsidRPr="00F75BAF">
        <w:rPr>
          <w:rFonts w:hint="eastAsia"/>
          <w:spacing w:val="4"/>
        </w:rPr>
        <w:t>”</w:t>
      </w:r>
      <w:r w:rsidR="00B64A1E" w:rsidRPr="00F75BAF">
        <w:rPr>
          <w:spacing w:val="4"/>
        </w:rPr>
        <w:t>现象等问题</w:t>
      </w:r>
      <w:r w:rsidR="00CE4B2C" w:rsidRPr="00F75BAF">
        <w:rPr>
          <w:spacing w:val="4"/>
        </w:rPr>
        <w:t>，</w:t>
      </w:r>
      <w:r w:rsidR="00B64A1E" w:rsidRPr="00F75BAF">
        <w:rPr>
          <w:spacing w:val="4"/>
        </w:rPr>
        <w:t>需要付出长期艰巨的努力</w:t>
      </w:r>
      <w:r w:rsidR="00CE4B2C" w:rsidRPr="00F75BAF">
        <w:rPr>
          <w:spacing w:val="4"/>
        </w:rPr>
        <w:t>，</w:t>
      </w:r>
      <w:r w:rsidR="00B64A1E" w:rsidRPr="00F75BAF">
        <w:rPr>
          <w:spacing w:val="4"/>
        </w:rPr>
        <w:t>才能从根本上解决。</w:t>
      </w:r>
    </w:p>
    <w:p w:rsidR="00B64A1E" w:rsidRPr="00B64A1E" w:rsidRDefault="00ED4595" w:rsidP="00ED4595">
      <w:pPr>
        <w:pStyle w:val="HChGC"/>
      </w:pPr>
      <w:r>
        <w:rPr>
          <w:rFonts w:hint="eastAsia"/>
        </w:rPr>
        <w:tab/>
      </w:r>
      <w:r>
        <w:rPr>
          <w:rFonts w:hint="eastAsia"/>
        </w:rPr>
        <w:tab/>
      </w:r>
      <w:r w:rsidR="00B64A1E" w:rsidRPr="00B64A1E">
        <w:t>第四部分</w:t>
      </w:r>
    </w:p>
    <w:p w:rsidR="00B64A1E" w:rsidRPr="00B64A1E" w:rsidRDefault="00ED4595" w:rsidP="00150B5C">
      <w:pPr>
        <w:pStyle w:val="H1GC"/>
      </w:pPr>
      <w:r>
        <w:rPr>
          <w:rFonts w:hint="eastAsia"/>
        </w:rPr>
        <w:tab/>
      </w:r>
      <w:r>
        <w:rPr>
          <w:rFonts w:hint="eastAsia"/>
        </w:rPr>
        <w:tab/>
      </w:r>
      <w:r w:rsidR="00B64A1E" w:rsidRPr="00B64A1E">
        <w:t>第</w:t>
      </w:r>
      <w:r w:rsidR="00AC57C6">
        <w:t>15</w:t>
      </w:r>
      <w:r w:rsidR="00B64A1E" w:rsidRPr="00B64A1E">
        <w:t>条</w:t>
      </w:r>
      <w:r>
        <w:rPr>
          <w:rFonts w:hint="eastAsia"/>
        </w:rPr>
        <w:br/>
      </w:r>
      <w:r w:rsidR="00B64A1E" w:rsidRPr="00B64A1E">
        <w:t>妇女签订合同、择居等权利</w:t>
      </w:r>
    </w:p>
    <w:p w:rsidR="00B64A1E" w:rsidRPr="00B64A1E" w:rsidRDefault="00AC57C6" w:rsidP="00B64A1E">
      <w:pPr>
        <w:pStyle w:val="SingleTxtGC"/>
      </w:pPr>
      <w:r>
        <w:t>21</w:t>
      </w:r>
      <w:r w:rsidR="00CE4B2C">
        <w:t>8.</w:t>
      </w:r>
      <w:r w:rsidR="00ED4595">
        <w:rPr>
          <w:rFonts w:hint="eastAsia"/>
        </w:rPr>
        <w:t xml:space="preserve"> </w:t>
      </w:r>
      <w:r w:rsidR="00B64A1E" w:rsidRPr="00B64A1E">
        <w:t xml:space="preserve"> </w:t>
      </w:r>
      <w:r w:rsidR="00B64A1E" w:rsidRPr="00B64A1E">
        <w:t>实行男女平等是中国的基本国策</w:t>
      </w:r>
      <w:r w:rsidR="00CE4B2C">
        <w:t>，</w:t>
      </w:r>
      <w:r w:rsidR="00B64A1E" w:rsidRPr="00B64A1E">
        <w:t>妇女在签订合同、管理财产、诉讼、人身移动、自由择居等方面享有与男子平等的权利。</w:t>
      </w:r>
    </w:p>
    <w:p w:rsidR="00B64A1E" w:rsidRPr="00B64A1E" w:rsidRDefault="00ED4595" w:rsidP="00150B5C">
      <w:pPr>
        <w:pStyle w:val="H1GC"/>
      </w:pPr>
      <w:r>
        <w:rPr>
          <w:rFonts w:hint="eastAsia"/>
        </w:rPr>
        <w:tab/>
      </w:r>
      <w:r>
        <w:rPr>
          <w:rFonts w:hint="eastAsia"/>
        </w:rPr>
        <w:tab/>
      </w:r>
      <w:r w:rsidR="00B64A1E" w:rsidRPr="00B64A1E">
        <w:t>第</w:t>
      </w:r>
      <w:r w:rsidR="00AC57C6">
        <w:t>16</w:t>
      </w:r>
      <w:r w:rsidR="00B64A1E" w:rsidRPr="00B64A1E">
        <w:t>条</w:t>
      </w:r>
      <w:r>
        <w:rPr>
          <w:rFonts w:hint="eastAsia"/>
        </w:rPr>
        <w:br/>
      </w:r>
      <w:r w:rsidR="00B64A1E" w:rsidRPr="00B64A1E">
        <w:t>妇女在婚姻家庭方面的权利</w:t>
      </w:r>
      <w:r w:rsidR="00B64A1E" w:rsidRPr="00B64A1E">
        <w:t xml:space="preserve"> </w:t>
      </w:r>
    </w:p>
    <w:p w:rsidR="00B64A1E" w:rsidRPr="00B64A1E" w:rsidRDefault="00AC57C6" w:rsidP="00B64A1E">
      <w:pPr>
        <w:pStyle w:val="SingleTxtGC"/>
      </w:pPr>
      <w:r>
        <w:t>21</w:t>
      </w:r>
      <w:r w:rsidR="00CE4B2C">
        <w:t>9.</w:t>
      </w:r>
      <w:r w:rsidR="00ED4595">
        <w:rPr>
          <w:rFonts w:hint="eastAsia"/>
        </w:rPr>
        <w:t xml:space="preserve"> </w:t>
      </w:r>
      <w:r w:rsidR="00B64A1E" w:rsidRPr="00B64A1E">
        <w:t xml:space="preserve"> </w:t>
      </w:r>
      <w:r w:rsidR="00B64A1E" w:rsidRPr="00B64A1E">
        <w:t>《</w:t>
      </w:r>
      <w:r w:rsidR="00B64A1E" w:rsidRPr="00B64A1E">
        <w:rPr>
          <w:bCs/>
        </w:rPr>
        <w:t>中华人民共和国</w:t>
      </w:r>
      <w:r w:rsidR="00B64A1E" w:rsidRPr="00B64A1E">
        <w:t>宪法》规定</w:t>
      </w:r>
      <w:r w:rsidR="00CE4B2C">
        <w:t>，</w:t>
      </w:r>
      <w:r>
        <w:rPr>
          <w:rFonts w:hint="eastAsia"/>
        </w:rPr>
        <w:t>“</w:t>
      </w:r>
      <w:r w:rsidR="00B64A1E" w:rsidRPr="00B64A1E">
        <w:t>婚姻、家庭、母亲和儿童受国家的保护。</w:t>
      </w:r>
      <w:r>
        <w:rPr>
          <w:rFonts w:hint="eastAsia"/>
        </w:rPr>
        <w:t>”</w:t>
      </w:r>
      <w:r w:rsidR="00B64A1E" w:rsidRPr="00B64A1E">
        <w:t>《</w:t>
      </w:r>
      <w:r w:rsidR="00B64A1E" w:rsidRPr="00B64A1E">
        <w:rPr>
          <w:bCs/>
        </w:rPr>
        <w:t>中华人民共和国</w:t>
      </w:r>
      <w:r w:rsidR="00B64A1E" w:rsidRPr="00B64A1E">
        <w:t>婚姻法》是新中国成立后颁布的第一部法律</w:t>
      </w:r>
      <w:r w:rsidR="00CE4B2C">
        <w:t>，</w:t>
      </w:r>
      <w:r w:rsidR="00B64A1E" w:rsidRPr="00B64A1E">
        <w:t>该法先后于</w:t>
      </w:r>
      <w:r>
        <w:t>198</w:t>
      </w:r>
      <w:r w:rsidR="00B64A1E" w:rsidRPr="00B64A1E">
        <w:t>0</w:t>
      </w:r>
      <w:r w:rsidR="00B64A1E" w:rsidRPr="00B64A1E">
        <w:t>年和</w:t>
      </w:r>
      <w:r>
        <w:t>2</w:t>
      </w:r>
      <w:r w:rsidR="00B64A1E" w:rsidRPr="00B64A1E">
        <w:t>00</w:t>
      </w:r>
      <w:r>
        <w:t>1</w:t>
      </w:r>
      <w:r w:rsidR="00B64A1E" w:rsidRPr="00B64A1E">
        <w:t>年进行了修订。该法在有关婚姻和家庭关系一切事项的不歧视原则与消歧公约第</w:t>
      </w:r>
      <w:r>
        <w:t>16</w:t>
      </w:r>
      <w:r w:rsidR="00B64A1E" w:rsidRPr="00B64A1E">
        <w:t>条的规定完全一致。根据法律规定</w:t>
      </w:r>
      <w:r w:rsidR="00756278">
        <w:t>.</w:t>
      </w:r>
      <w:r w:rsidR="00B64A1E" w:rsidRPr="00B64A1E">
        <w:t>结婚必须男女双方完全自愿</w:t>
      </w:r>
      <w:r w:rsidR="00CE4B2C">
        <w:t>，</w:t>
      </w:r>
      <w:r w:rsidR="00B64A1E" w:rsidRPr="00B64A1E">
        <w:t>并亲自到结婚登记机关进行结婚登记</w:t>
      </w:r>
      <w:r w:rsidR="00CE4B2C">
        <w:t>；</w:t>
      </w:r>
      <w:r w:rsidR="00B64A1E" w:rsidRPr="00B64A1E">
        <w:t>无论婚姻状况如何</w:t>
      </w:r>
      <w:r w:rsidR="00CE4B2C">
        <w:t>，</w:t>
      </w:r>
      <w:r w:rsidR="00B64A1E" w:rsidRPr="00B64A1E">
        <w:t>父母对子女有抚养教育的义务</w:t>
      </w:r>
      <w:r w:rsidR="00CE4B2C">
        <w:t>；</w:t>
      </w:r>
      <w:r w:rsidR="00B64A1E" w:rsidRPr="00B64A1E">
        <w:t>夫妻双方都有</w:t>
      </w:r>
      <w:r w:rsidR="00B64A1E" w:rsidRPr="00B64A1E">
        <w:rPr>
          <w:rFonts w:hint="eastAsia"/>
        </w:rPr>
        <w:t>使</w:t>
      </w:r>
      <w:r w:rsidR="00B64A1E" w:rsidRPr="00B64A1E">
        <w:t>用自己姓名的权利和参加生产、工作、学习和社会活动的自由</w:t>
      </w:r>
      <w:r w:rsidR="00CE4B2C">
        <w:t>；</w:t>
      </w:r>
      <w:r w:rsidR="00B64A1E" w:rsidRPr="00B64A1E">
        <w:t>夫妻双方都有实行计划生育的义务</w:t>
      </w:r>
      <w:r w:rsidR="00CE4B2C">
        <w:t>；</w:t>
      </w:r>
      <w:r w:rsidR="00B64A1E" w:rsidRPr="00B64A1E">
        <w:t>夫妻对共同财产</w:t>
      </w:r>
      <w:r w:rsidR="00CE4B2C">
        <w:t>(</w:t>
      </w:r>
      <w:r w:rsidR="00B64A1E" w:rsidRPr="00B64A1E">
        <w:t>工资、奖金、生产经营的收益、知识产权的收益、继承或赠与所得的财产等</w:t>
      </w:r>
      <w:r w:rsidR="00CE4B2C">
        <w:t>)</w:t>
      </w:r>
      <w:r w:rsidR="00B64A1E" w:rsidRPr="00B64A1E">
        <w:t>有平等的处理权。</w:t>
      </w:r>
    </w:p>
    <w:p w:rsidR="00B64A1E" w:rsidRPr="00B64A1E" w:rsidRDefault="00AC57C6" w:rsidP="00B64A1E">
      <w:pPr>
        <w:pStyle w:val="SingleTxtGC"/>
      </w:pPr>
      <w:r>
        <w:t>22</w:t>
      </w:r>
      <w:r w:rsidR="00CE4B2C">
        <w:t>0.</w:t>
      </w:r>
      <w:r w:rsidR="00B64A1E" w:rsidRPr="00B64A1E">
        <w:t xml:space="preserve"> </w:t>
      </w:r>
      <w:r w:rsidR="00ED4595">
        <w:rPr>
          <w:rFonts w:hint="eastAsia"/>
        </w:rPr>
        <w:t xml:space="preserve"> </w:t>
      </w:r>
      <w:r>
        <w:t>2</w:t>
      </w:r>
      <w:r w:rsidR="00B64A1E" w:rsidRPr="00B64A1E">
        <w:t>00</w:t>
      </w:r>
      <w:r>
        <w:t>5</w:t>
      </w:r>
      <w:r w:rsidR="00B64A1E" w:rsidRPr="00B64A1E">
        <w:t>年修订的《</w:t>
      </w:r>
      <w:r w:rsidR="00B64A1E" w:rsidRPr="00B64A1E">
        <w:rPr>
          <w:bCs/>
        </w:rPr>
        <w:t>中华人民共和国</w:t>
      </w:r>
      <w:r w:rsidR="00B64A1E" w:rsidRPr="00B64A1E">
        <w:t>妇女权益保障法》更完善了妇女在婚姻家庭领域的权益。第</w:t>
      </w:r>
      <w:r>
        <w:t>45</w:t>
      </w:r>
      <w:r w:rsidR="00B64A1E" w:rsidRPr="00B64A1E">
        <w:t>条规定</w:t>
      </w:r>
      <w:r>
        <w:rPr>
          <w:rFonts w:hint="eastAsia"/>
        </w:rPr>
        <w:t>“</w:t>
      </w:r>
      <w:r w:rsidR="00B64A1E" w:rsidRPr="00B64A1E">
        <w:t>女方在怀孕期间、分娩后一年内或者终止妊娠后六个月内</w:t>
      </w:r>
      <w:r w:rsidR="00CE4B2C">
        <w:t>，</w:t>
      </w:r>
      <w:r w:rsidR="00B64A1E" w:rsidRPr="00B64A1E">
        <w:t>男方不得提出离婚。女方提出离婚的</w:t>
      </w:r>
      <w:r w:rsidR="00CE4B2C">
        <w:t>，</w:t>
      </w:r>
      <w:r w:rsidR="00B64A1E" w:rsidRPr="00B64A1E">
        <w:t>或者人民法院认为确有必要受理男方离婚请求的</w:t>
      </w:r>
      <w:r w:rsidR="00CE4B2C">
        <w:t>，</w:t>
      </w:r>
      <w:r w:rsidR="00B64A1E" w:rsidRPr="00B64A1E">
        <w:t>不在此限</w:t>
      </w:r>
      <w:r>
        <w:rPr>
          <w:rFonts w:hint="eastAsia"/>
        </w:rPr>
        <w:t>”</w:t>
      </w:r>
      <w:r w:rsidR="00B64A1E" w:rsidRPr="00B64A1E">
        <w:t>。</w:t>
      </w:r>
    </w:p>
    <w:p w:rsidR="00B64A1E" w:rsidRPr="00B64A1E" w:rsidRDefault="00AC57C6" w:rsidP="00B64A1E">
      <w:pPr>
        <w:pStyle w:val="SingleTxtGC"/>
      </w:pPr>
      <w:r>
        <w:t>22</w:t>
      </w:r>
      <w:r w:rsidR="00CE4B2C">
        <w:t>1.</w:t>
      </w:r>
      <w:r w:rsidR="00B64A1E" w:rsidRPr="00B64A1E">
        <w:t xml:space="preserve"> </w:t>
      </w:r>
      <w:r w:rsidR="00ED4595">
        <w:rPr>
          <w:rFonts w:hint="eastAsia"/>
        </w:rPr>
        <w:t xml:space="preserve"> </w:t>
      </w:r>
      <w:r w:rsidR="00B64A1E" w:rsidRPr="00B64A1E">
        <w:t>人民法院在审理涉及离婚、抚养、赡养、继承等婚姻家庭类民事案件时</w:t>
      </w:r>
      <w:r w:rsidR="00CE4B2C">
        <w:t>，</w:t>
      </w:r>
      <w:r w:rsidR="00B64A1E" w:rsidRPr="00B64A1E">
        <w:t>充分考虑女方对婚姻的态度</w:t>
      </w:r>
      <w:r w:rsidR="00CE4B2C">
        <w:t>，</w:t>
      </w:r>
      <w:r w:rsidR="00B64A1E" w:rsidRPr="00B64A1E">
        <w:t>在子女抚养、离婚财产分割、住房分配等方面</w:t>
      </w:r>
      <w:r w:rsidR="00CE4B2C">
        <w:t>，</w:t>
      </w:r>
      <w:r w:rsidR="00B64A1E" w:rsidRPr="00B64A1E">
        <w:t>按照充分照顾子女和女方权益的原则判决。</w:t>
      </w:r>
    </w:p>
    <w:p w:rsidR="00B64A1E" w:rsidRPr="00B64A1E" w:rsidRDefault="00AC57C6" w:rsidP="00B64A1E">
      <w:pPr>
        <w:pStyle w:val="SingleTxtGC"/>
      </w:pPr>
      <w:r>
        <w:t>22</w:t>
      </w:r>
      <w:r w:rsidR="00CE4B2C">
        <w:t>2.</w:t>
      </w:r>
      <w:r w:rsidR="00B64A1E" w:rsidRPr="00B64A1E">
        <w:t xml:space="preserve"> </w:t>
      </w:r>
      <w:r w:rsidR="00ED4595">
        <w:rPr>
          <w:rFonts w:hint="eastAsia"/>
        </w:rPr>
        <w:t xml:space="preserve"> </w:t>
      </w:r>
      <w:r w:rsidR="00B64A1E" w:rsidRPr="00B64A1E">
        <w:t>据</w:t>
      </w:r>
      <w:r>
        <w:t>2</w:t>
      </w:r>
      <w:r w:rsidR="00B64A1E" w:rsidRPr="00B64A1E">
        <w:t>00</w:t>
      </w:r>
      <w:r>
        <w:t>9</w:t>
      </w:r>
      <w:r w:rsidR="00B64A1E" w:rsidRPr="00B64A1E">
        <w:t>年统计</w:t>
      </w:r>
      <w:r w:rsidR="00CE4B2C">
        <w:t>，</w:t>
      </w:r>
      <w:r w:rsidR="00B64A1E" w:rsidRPr="00B64A1E">
        <w:t>粗结婚率为</w:t>
      </w:r>
      <w:r w:rsidR="00CE4B2C">
        <w:t>9.</w:t>
      </w:r>
      <w:r>
        <w:t>1</w:t>
      </w:r>
      <w:r w:rsidR="00B64A1E" w:rsidRPr="00B64A1E">
        <w:t>0‰</w:t>
      </w:r>
      <w:r w:rsidR="00CE4B2C">
        <w:t>，</w:t>
      </w:r>
      <w:r w:rsidR="00B64A1E" w:rsidRPr="00B64A1E">
        <w:t>粗离婚率为</w:t>
      </w:r>
      <w:r w:rsidR="00CE4B2C">
        <w:t>1.</w:t>
      </w:r>
      <w:r>
        <w:t>85</w:t>
      </w:r>
      <w:r w:rsidR="00B64A1E" w:rsidRPr="00B64A1E">
        <w:t>‰</w:t>
      </w:r>
      <w:r w:rsidR="00CE4B2C">
        <w:t>，</w:t>
      </w:r>
      <w:r w:rsidR="00B64A1E" w:rsidRPr="00B64A1E">
        <w:t>平均初婚年龄高于法定结婚年龄。</w:t>
      </w:r>
    </w:p>
    <w:p w:rsidR="00B64A1E" w:rsidRPr="00B64A1E" w:rsidRDefault="00AC57C6" w:rsidP="00B64A1E">
      <w:pPr>
        <w:pStyle w:val="SingleTxtGC"/>
        <w:rPr>
          <w:bCs/>
        </w:rPr>
      </w:pPr>
      <w:r>
        <w:t>22</w:t>
      </w:r>
      <w:r w:rsidR="00CE4B2C">
        <w:t>3.</w:t>
      </w:r>
      <w:r w:rsidR="00ED4595">
        <w:rPr>
          <w:rFonts w:hint="eastAsia"/>
        </w:rPr>
        <w:t xml:space="preserve">  </w:t>
      </w:r>
      <w:r w:rsidR="00B64A1E" w:rsidRPr="00B64A1E">
        <w:rPr>
          <w:bCs/>
        </w:rPr>
        <w:t>关于委员会第</w:t>
      </w:r>
      <w:r>
        <w:rPr>
          <w:bCs/>
        </w:rPr>
        <w:t>33</w:t>
      </w:r>
      <w:r w:rsidR="00B64A1E" w:rsidRPr="00B64A1E">
        <w:rPr>
          <w:bCs/>
        </w:rPr>
        <w:t>、</w:t>
      </w:r>
      <w:r>
        <w:rPr>
          <w:bCs/>
        </w:rPr>
        <w:t>34</w:t>
      </w:r>
      <w:r w:rsidR="00B64A1E" w:rsidRPr="00B64A1E">
        <w:rPr>
          <w:bCs/>
        </w:rPr>
        <w:t>条结论性意见。</w:t>
      </w:r>
    </w:p>
    <w:p w:rsidR="00B64A1E" w:rsidRPr="00B64A1E" w:rsidRDefault="00AC57C6" w:rsidP="00B64A1E">
      <w:pPr>
        <w:pStyle w:val="SingleTxtGC"/>
        <w:rPr>
          <w:bCs/>
        </w:rPr>
      </w:pPr>
      <w:r>
        <w:rPr>
          <w:bCs/>
        </w:rPr>
        <w:t>22</w:t>
      </w:r>
      <w:r w:rsidR="00CE4B2C">
        <w:rPr>
          <w:bCs/>
        </w:rPr>
        <w:t>4.</w:t>
      </w:r>
      <w:r w:rsidR="00ED4595">
        <w:rPr>
          <w:rFonts w:hint="eastAsia"/>
          <w:bCs/>
        </w:rPr>
        <w:t xml:space="preserve"> </w:t>
      </w:r>
      <w:r w:rsidR="00B64A1E" w:rsidRPr="00B64A1E">
        <w:rPr>
          <w:rFonts w:hint="eastAsia"/>
          <w:bCs/>
        </w:rPr>
        <w:t xml:space="preserve"> </w:t>
      </w:r>
      <w:r w:rsidR="00B64A1E" w:rsidRPr="00B64A1E">
        <w:rPr>
          <w:bCs/>
        </w:rPr>
        <w:t>针对消歧委员会结论性意见第</w:t>
      </w:r>
      <w:r>
        <w:rPr>
          <w:bCs/>
        </w:rPr>
        <w:t>33</w:t>
      </w:r>
      <w:r w:rsidR="00B64A1E" w:rsidRPr="00B64A1E">
        <w:rPr>
          <w:bCs/>
        </w:rPr>
        <w:t>和</w:t>
      </w:r>
      <w:r>
        <w:rPr>
          <w:bCs/>
        </w:rPr>
        <w:t>34</w:t>
      </w:r>
      <w:r w:rsidR="00B64A1E" w:rsidRPr="00B64A1E">
        <w:rPr>
          <w:bCs/>
        </w:rPr>
        <w:t>条提出的关切和建议</w:t>
      </w:r>
      <w:r w:rsidR="00CE4B2C">
        <w:rPr>
          <w:bCs/>
        </w:rPr>
        <w:t>，</w:t>
      </w:r>
      <w:r w:rsidR="00B64A1E" w:rsidRPr="00B64A1E">
        <w:rPr>
          <w:bCs/>
        </w:rPr>
        <w:t>中国政府坚持认为</w:t>
      </w:r>
      <w:r w:rsidR="00CE4B2C">
        <w:rPr>
          <w:bCs/>
        </w:rPr>
        <w:t>，</w:t>
      </w:r>
      <w:r w:rsidR="00B64A1E" w:rsidRPr="00B64A1E">
        <w:rPr>
          <w:bCs/>
        </w:rPr>
        <w:t>中国是《关于难民地位的公约》及其议定书的缔约国</w:t>
      </w:r>
      <w:r w:rsidR="00CE4B2C">
        <w:rPr>
          <w:bCs/>
        </w:rPr>
        <w:t>，</w:t>
      </w:r>
      <w:r w:rsidR="00B64A1E" w:rsidRPr="00B64A1E">
        <w:rPr>
          <w:bCs/>
        </w:rPr>
        <w:t>一贯高度重视难民保护问题。中国《宪法》第</w:t>
      </w:r>
      <w:r>
        <w:rPr>
          <w:bCs/>
        </w:rPr>
        <w:t>32</w:t>
      </w:r>
      <w:r w:rsidR="00B64A1E" w:rsidRPr="00B64A1E">
        <w:rPr>
          <w:bCs/>
        </w:rPr>
        <w:t>条规定</w:t>
      </w:r>
      <w:r w:rsidR="00756278">
        <w:rPr>
          <w:bCs/>
        </w:rPr>
        <w:t>.</w:t>
      </w:r>
      <w:r w:rsidR="00B64A1E" w:rsidRPr="00B64A1E">
        <w:rPr>
          <w:bCs/>
        </w:rPr>
        <w:t>中华人民共和国保护在中国境内的外国人的合法权利和利益</w:t>
      </w:r>
      <w:r w:rsidR="00CE4B2C">
        <w:rPr>
          <w:bCs/>
        </w:rPr>
        <w:t>，</w:t>
      </w:r>
      <w:r w:rsidR="00B64A1E" w:rsidRPr="00B64A1E">
        <w:rPr>
          <w:bCs/>
        </w:rPr>
        <w:t>对于因为政治原因要求避难的外国人</w:t>
      </w:r>
      <w:r w:rsidR="00CE4B2C">
        <w:rPr>
          <w:bCs/>
        </w:rPr>
        <w:t>，</w:t>
      </w:r>
      <w:r w:rsidR="00B64A1E" w:rsidRPr="00B64A1E">
        <w:rPr>
          <w:bCs/>
        </w:rPr>
        <w:t>可以给予受庇护的权利。中国《外国人入境出境管理法》第</w:t>
      </w:r>
      <w:r>
        <w:rPr>
          <w:bCs/>
        </w:rPr>
        <w:t>15</w:t>
      </w:r>
      <w:r w:rsidR="00B64A1E" w:rsidRPr="00B64A1E">
        <w:rPr>
          <w:bCs/>
        </w:rPr>
        <w:t>条规定</w:t>
      </w:r>
      <w:r w:rsidR="00756278">
        <w:rPr>
          <w:bCs/>
        </w:rPr>
        <w:t>.</w:t>
      </w:r>
      <w:r w:rsidR="00B64A1E" w:rsidRPr="00B64A1E">
        <w:rPr>
          <w:bCs/>
        </w:rPr>
        <w:t>对因为政治原因要求避难的外国人</w:t>
      </w:r>
      <w:r w:rsidR="00CE4B2C">
        <w:rPr>
          <w:bCs/>
        </w:rPr>
        <w:t>，</w:t>
      </w:r>
      <w:r w:rsidR="00B64A1E" w:rsidRPr="00B64A1E">
        <w:rPr>
          <w:bCs/>
        </w:rPr>
        <w:t>经中国政府主管机关批准</w:t>
      </w:r>
      <w:r w:rsidR="00CE4B2C">
        <w:rPr>
          <w:bCs/>
        </w:rPr>
        <w:t>，</w:t>
      </w:r>
      <w:r w:rsidR="00B64A1E" w:rsidRPr="00B64A1E">
        <w:rPr>
          <w:bCs/>
        </w:rPr>
        <w:t>准许在中国居留。中国法律对女性寻求庇护者没有任何歧视性或限制性规定。</w:t>
      </w:r>
    </w:p>
    <w:p w:rsidR="00B64A1E" w:rsidRPr="00B64A1E" w:rsidRDefault="00AC57C6" w:rsidP="00B64A1E">
      <w:pPr>
        <w:pStyle w:val="SingleTxtGC"/>
        <w:rPr>
          <w:rFonts w:hint="eastAsia"/>
        </w:rPr>
      </w:pPr>
      <w:r>
        <w:rPr>
          <w:bCs/>
        </w:rPr>
        <w:t>22</w:t>
      </w:r>
      <w:r w:rsidR="00CE4B2C">
        <w:rPr>
          <w:bCs/>
        </w:rPr>
        <w:t>5.</w:t>
      </w:r>
      <w:r w:rsidR="00B64A1E" w:rsidRPr="00B64A1E">
        <w:rPr>
          <w:bCs/>
        </w:rPr>
        <w:t xml:space="preserve"> </w:t>
      </w:r>
      <w:r w:rsidR="00ED4595">
        <w:rPr>
          <w:rFonts w:hint="eastAsia"/>
          <w:bCs/>
        </w:rPr>
        <w:t xml:space="preserve"> </w:t>
      </w:r>
      <w:r w:rsidR="00B64A1E" w:rsidRPr="00B64A1E">
        <w:rPr>
          <w:bCs/>
        </w:rPr>
        <w:t>从上世纪</w:t>
      </w:r>
      <w:r>
        <w:rPr>
          <w:bCs/>
        </w:rPr>
        <w:t>9</w:t>
      </w:r>
      <w:r w:rsidR="00B64A1E" w:rsidRPr="00B64A1E">
        <w:rPr>
          <w:bCs/>
        </w:rPr>
        <w:t>0</w:t>
      </w:r>
      <w:r w:rsidR="00B64A1E" w:rsidRPr="00B64A1E">
        <w:rPr>
          <w:bCs/>
        </w:rPr>
        <w:t>年代起</w:t>
      </w:r>
      <w:r w:rsidR="00CE4B2C">
        <w:rPr>
          <w:bCs/>
        </w:rPr>
        <w:t>，</w:t>
      </w:r>
      <w:r w:rsidR="00B64A1E" w:rsidRPr="00B64A1E">
        <w:rPr>
          <w:bCs/>
        </w:rPr>
        <w:t>中国启动了难民立法工作。经过多年努力</w:t>
      </w:r>
      <w:r w:rsidR="00CE4B2C">
        <w:rPr>
          <w:bCs/>
        </w:rPr>
        <w:t>，</w:t>
      </w:r>
      <w:r w:rsidR="00B64A1E" w:rsidRPr="00B64A1E">
        <w:rPr>
          <w:bCs/>
        </w:rPr>
        <w:t>相关部委已经起草《难民甄别和</w:t>
      </w:r>
      <w:r w:rsidR="00B64A1E" w:rsidRPr="00B64A1E">
        <w:t>管理办法》草案</w:t>
      </w:r>
      <w:r w:rsidR="00CE4B2C">
        <w:t>，</w:t>
      </w:r>
      <w:r w:rsidR="00B64A1E" w:rsidRPr="00B64A1E">
        <w:t>主要内容包括难民定义、难民事务管理机关、难民地位甄别、难民临时安置和遣返、难民地位的丧失与取消等。我们正在积极推进各项准备工作</w:t>
      </w:r>
      <w:r w:rsidR="00CE4B2C">
        <w:t>，</w:t>
      </w:r>
      <w:r w:rsidR="00B64A1E" w:rsidRPr="00B64A1E">
        <w:t>争取尽早完成难民立法。</w:t>
      </w:r>
    </w:p>
    <w:p w:rsidR="00B64A1E" w:rsidRPr="00B64A1E" w:rsidRDefault="00AC57C6" w:rsidP="00B64A1E">
      <w:pPr>
        <w:pStyle w:val="SingleTxtGC"/>
      </w:pPr>
      <w:r>
        <w:t>22</w:t>
      </w:r>
      <w:r w:rsidR="00CE4B2C">
        <w:t>6.</w:t>
      </w:r>
      <w:r w:rsidR="00B64A1E" w:rsidRPr="00B64A1E">
        <w:t xml:space="preserve"> </w:t>
      </w:r>
      <w:r w:rsidR="00ED4595">
        <w:rPr>
          <w:rFonts w:hint="eastAsia"/>
        </w:rPr>
        <w:t xml:space="preserve"> </w:t>
      </w:r>
      <w:r w:rsidR="00B64A1E" w:rsidRPr="00B64A1E">
        <w:t>非法入境朝鲜人系因经济原因来华</w:t>
      </w:r>
      <w:r w:rsidR="00CE4B2C">
        <w:t>，</w:t>
      </w:r>
      <w:r w:rsidR="00B64A1E" w:rsidRPr="00B64A1E">
        <w:t>并不是</w:t>
      </w:r>
      <w:r>
        <w:rPr>
          <w:rFonts w:hint="eastAsia"/>
        </w:rPr>
        <w:t>“</w:t>
      </w:r>
      <w:r w:rsidR="00B64A1E" w:rsidRPr="00B64A1E">
        <w:t>难民</w:t>
      </w:r>
      <w:r>
        <w:rPr>
          <w:rFonts w:hint="eastAsia"/>
        </w:rPr>
        <w:t>”</w:t>
      </w:r>
      <w:r w:rsidR="00B64A1E" w:rsidRPr="00B64A1E">
        <w:t>。中国一直根据国内法、国际法和人道主义精神</w:t>
      </w:r>
      <w:r w:rsidR="00CE4B2C">
        <w:t>，</w:t>
      </w:r>
      <w:r w:rsidR="00B64A1E" w:rsidRPr="00B64A1E">
        <w:t>并充分考虑到当事人的实际情况</w:t>
      </w:r>
      <w:r w:rsidR="00CE4B2C">
        <w:t>，</w:t>
      </w:r>
      <w:r w:rsidR="00B64A1E" w:rsidRPr="00B64A1E">
        <w:t>妥善处理有关个案。对于因经济原因通过非法手段来华的朝鲜人</w:t>
      </w:r>
      <w:r w:rsidR="00CE4B2C">
        <w:t>，</w:t>
      </w:r>
      <w:r w:rsidR="00B64A1E" w:rsidRPr="00B64A1E">
        <w:t>我们尊重他们的尊严和权利</w:t>
      </w:r>
      <w:r w:rsidR="00CE4B2C">
        <w:t>，</w:t>
      </w:r>
      <w:r w:rsidR="00B64A1E" w:rsidRPr="00B64A1E">
        <w:t>本着人道主义精神对待他们</w:t>
      </w:r>
      <w:r w:rsidR="00CE4B2C">
        <w:t>，</w:t>
      </w:r>
      <w:r w:rsidR="00B64A1E" w:rsidRPr="00B64A1E">
        <w:t>在生活上给予一定照顾。</w:t>
      </w:r>
    </w:p>
    <w:p w:rsidR="00B64A1E" w:rsidRPr="00B64A1E" w:rsidRDefault="00B64A1E" w:rsidP="00B4102C">
      <w:pPr>
        <w:pStyle w:val="HChGC"/>
        <w:spacing w:after="120"/>
        <w:rPr>
          <w:rFonts w:hint="eastAsia"/>
        </w:rPr>
      </w:pPr>
      <w:r w:rsidRPr="00B64A1E">
        <w:br w:type="page"/>
      </w:r>
      <w:r w:rsidR="0065666C">
        <w:rPr>
          <w:rFonts w:hint="eastAsia"/>
        </w:rPr>
        <w:t>附件</w:t>
      </w:r>
    </w:p>
    <w:p w:rsidR="008B0CFC" w:rsidRDefault="00ED4595" w:rsidP="00BE76D2">
      <w:pPr>
        <w:pStyle w:val="H1GC"/>
        <w:spacing w:after="120"/>
        <w:rPr>
          <w:rFonts w:hint="eastAsia"/>
        </w:rPr>
      </w:pPr>
      <w:r>
        <w:rPr>
          <w:rFonts w:hint="eastAsia"/>
        </w:rPr>
        <w:tab/>
      </w:r>
      <w:r>
        <w:rPr>
          <w:rFonts w:hint="eastAsia"/>
        </w:rPr>
        <w:tab/>
      </w:r>
      <w:r w:rsidR="00B64A1E" w:rsidRPr="00B64A1E">
        <w:t>附件</w:t>
      </w:r>
      <w:r w:rsidR="00AC57C6">
        <w:t>1</w:t>
      </w:r>
      <w:r w:rsidR="00856C23">
        <w:rPr>
          <w:rFonts w:hint="eastAsia"/>
        </w:rPr>
        <w:br/>
      </w:r>
      <w:r w:rsidR="00B64A1E" w:rsidRPr="00B64A1E">
        <w:t>各级领导班子中女干部配备率</w:t>
      </w:r>
    </w:p>
    <w:p w:rsidR="00B64A1E" w:rsidRPr="00B64A1E" w:rsidRDefault="00FF03EC" w:rsidP="008B0CFC">
      <w:pPr>
        <w:pStyle w:val="SingleTxtGC"/>
      </w:pPr>
      <w:r>
        <w:t>(</w:t>
      </w:r>
      <w:r w:rsidR="008B0CFC" w:rsidRPr="00B64A1E">
        <w:t>单位</w:t>
      </w:r>
      <w:r w:rsidR="00A56990">
        <w:t>: %</w:t>
      </w:r>
      <w:r>
        <w:t>)</w:t>
      </w:r>
    </w:p>
    <w:tbl>
      <w:tblPr>
        <w:tblW w:w="7370" w:type="dxa"/>
        <w:tblInd w:w="1134" w:type="dxa"/>
        <w:tblBorders>
          <w:top w:val="single" w:sz="4" w:space="0" w:color="auto"/>
          <w:bottom w:val="single" w:sz="12" w:space="0" w:color="auto"/>
        </w:tblBorders>
        <w:tblLayout w:type="fixed"/>
        <w:tblCellMar>
          <w:left w:w="0" w:type="dxa"/>
        </w:tblCellMar>
        <w:tblLook w:val="0000"/>
      </w:tblPr>
      <w:tblGrid>
        <w:gridCol w:w="783"/>
        <w:gridCol w:w="1073"/>
        <w:gridCol w:w="1170"/>
        <w:gridCol w:w="1040"/>
        <w:gridCol w:w="1040"/>
        <w:gridCol w:w="1170"/>
        <w:gridCol w:w="1094"/>
      </w:tblGrid>
      <w:tr w:rsidR="00B64A1E" w:rsidRPr="00A23E2D" w:rsidTr="00EE5C71">
        <w:trPr>
          <w:trHeight w:val="349"/>
        </w:trPr>
        <w:tc>
          <w:tcPr>
            <w:tcW w:w="783" w:type="dxa"/>
            <w:vMerge w:val="restart"/>
            <w:tcBorders>
              <w:top w:val="single" w:sz="4" w:space="0" w:color="auto"/>
              <w:bottom w:val="single" w:sz="12" w:space="0" w:color="auto"/>
            </w:tcBorders>
            <w:shd w:val="clear" w:color="auto" w:fill="auto"/>
            <w:vAlign w:val="center"/>
          </w:tcPr>
          <w:p w:rsidR="00B64A1E" w:rsidRPr="00A23E2D" w:rsidRDefault="00B64A1E" w:rsidP="008B0CFC">
            <w:pPr>
              <w:pStyle w:val="a4"/>
              <w:spacing w:after="40"/>
              <w:rPr>
                <w:rFonts w:eastAsia="KaiTi_GB2312"/>
              </w:rPr>
            </w:pPr>
            <w:r w:rsidRPr="00A23E2D">
              <w:rPr>
                <w:rFonts w:eastAsia="KaiTi_GB2312"/>
              </w:rPr>
              <w:t>年份</w:t>
            </w:r>
          </w:p>
        </w:tc>
        <w:tc>
          <w:tcPr>
            <w:tcW w:w="3283" w:type="dxa"/>
            <w:gridSpan w:val="3"/>
            <w:tcBorders>
              <w:top w:val="single" w:sz="4" w:space="0" w:color="auto"/>
              <w:bottom w:val="single" w:sz="2" w:space="0" w:color="auto"/>
            </w:tcBorders>
            <w:shd w:val="clear" w:color="auto" w:fill="auto"/>
            <w:vAlign w:val="center"/>
          </w:tcPr>
          <w:p w:rsidR="00B64A1E" w:rsidRPr="00A23E2D" w:rsidRDefault="00B64A1E" w:rsidP="0065666C">
            <w:pPr>
              <w:pStyle w:val="a4"/>
              <w:tabs>
                <w:tab w:val="clear" w:pos="431"/>
                <w:tab w:val="clear" w:pos="1134"/>
                <w:tab w:val="clear" w:pos="1565"/>
                <w:tab w:val="clear" w:pos="1996"/>
                <w:tab w:val="clear" w:pos="2427"/>
              </w:tabs>
              <w:spacing w:before="80" w:after="80"/>
              <w:ind w:left="869"/>
              <w:jc w:val="center"/>
              <w:rPr>
                <w:rFonts w:eastAsia="KaiTi_GB2312"/>
              </w:rPr>
            </w:pPr>
            <w:r w:rsidRPr="00A23E2D">
              <w:rPr>
                <w:rFonts w:eastAsia="KaiTi_GB2312"/>
              </w:rPr>
              <w:t>党委领导班子</w:t>
            </w:r>
          </w:p>
        </w:tc>
        <w:tc>
          <w:tcPr>
            <w:tcW w:w="3304" w:type="dxa"/>
            <w:gridSpan w:val="3"/>
            <w:tcBorders>
              <w:top w:val="single" w:sz="4" w:space="0" w:color="auto"/>
              <w:bottom w:val="single" w:sz="2" w:space="0" w:color="auto"/>
            </w:tcBorders>
            <w:shd w:val="clear" w:color="auto" w:fill="auto"/>
            <w:vAlign w:val="center"/>
          </w:tcPr>
          <w:p w:rsidR="00B64A1E" w:rsidRPr="00A23E2D" w:rsidRDefault="00B64A1E" w:rsidP="0065666C">
            <w:pPr>
              <w:pStyle w:val="a4"/>
              <w:tabs>
                <w:tab w:val="clear" w:pos="431"/>
              </w:tabs>
              <w:spacing w:before="80" w:after="80"/>
              <w:ind w:left="528"/>
              <w:jc w:val="center"/>
              <w:rPr>
                <w:rFonts w:eastAsia="KaiTi_GB2312"/>
              </w:rPr>
            </w:pPr>
            <w:r w:rsidRPr="00A23E2D">
              <w:rPr>
                <w:rFonts w:eastAsia="KaiTi_GB2312"/>
              </w:rPr>
              <w:t>政府领导班子</w:t>
            </w:r>
          </w:p>
        </w:tc>
      </w:tr>
      <w:tr w:rsidR="00B64A1E" w:rsidRPr="00A23E2D" w:rsidTr="00EE5C71">
        <w:trPr>
          <w:trHeight w:val="290"/>
        </w:trPr>
        <w:tc>
          <w:tcPr>
            <w:tcW w:w="783" w:type="dxa"/>
            <w:vMerge/>
            <w:tcBorders>
              <w:top w:val="nil"/>
              <w:bottom w:val="single" w:sz="12" w:space="0" w:color="auto"/>
            </w:tcBorders>
            <w:shd w:val="clear" w:color="auto" w:fill="auto"/>
            <w:vAlign w:val="center"/>
          </w:tcPr>
          <w:p w:rsidR="00B64A1E" w:rsidRPr="00A23E2D" w:rsidRDefault="00B64A1E" w:rsidP="008B0CFC">
            <w:pPr>
              <w:pStyle w:val="a4"/>
              <w:rPr>
                <w:rFonts w:eastAsia="KaiTi_GB2312"/>
              </w:rPr>
            </w:pPr>
          </w:p>
        </w:tc>
        <w:tc>
          <w:tcPr>
            <w:tcW w:w="1073" w:type="dxa"/>
            <w:tcBorders>
              <w:top w:val="single" w:sz="2" w:space="0" w:color="auto"/>
              <w:bottom w:val="single" w:sz="12" w:space="0" w:color="auto"/>
            </w:tcBorders>
            <w:shd w:val="clear" w:color="auto" w:fill="auto"/>
            <w:vAlign w:val="center"/>
          </w:tcPr>
          <w:p w:rsidR="00B64A1E" w:rsidRPr="00A23E2D" w:rsidRDefault="00B64A1E" w:rsidP="008B0CFC">
            <w:pPr>
              <w:pStyle w:val="a4"/>
              <w:spacing w:before="80" w:after="80"/>
              <w:jc w:val="right"/>
              <w:rPr>
                <w:rFonts w:eastAsia="KaiTi_GB2312"/>
              </w:rPr>
            </w:pPr>
            <w:r w:rsidRPr="00A23E2D">
              <w:rPr>
                <w:rFonts w:eastAsia="KaiTi_GB2312"/>
              </w:rPr>
              <w:t>省级</w:t>
            </w:r>
          </w:p>
        </w:tc>
        <w:tc>
          <w:tcPr>
            <w:tcW w:w="1170" w:type="dxa"/>
            <w:tcBorders>
              <w:top w:val="single" w:sz="2" w:space="0" w:color="auto"/>
              <w:bottom w:val="single" w:sz="12" w:space="0" w:color="auto"/>
            </w:tcBorders>
            <w:shd w:val="clear" w:color="auto" w:fill="auto"/>
            <w:vAlign w:val="center"/>
          </w:tcPr>
          <w:p w:rsidR="00B64A1E" w:rsidRPr="00A23E2D" w:rsidRDefault="00B64A1E" w:rsidP="008B0CFC">
            <w:pPr>
              <w:pStyle w:val="a4"/>
              <w:spacing w:before="80" w:after="80"/>
              <w:jc w:val="right"/>
              <w:rPr>
                <w:rFonts w:eastAsia="KaiTi_GB2312"/>
              </w:rPr>
            </w:pPr>
            <w:r w:rsidRPr="00A23E2D">
              <w:rPr>
                <w:rFonts w:eastAsia="KaiTi_GB2312"/>
              </w:rPr>
              <w:t>市级</w:t>
            </w:r>
          </w:p>
        </w:tc>
        <w:tc>
          <w:tcPr>
            <w:tcW w:w="1040" w:type="dxa"/>
            <w:tcBorders>
              <w:top w:val="single" w:sz="2" w:space="0" w:color="auto"/>
              <w:bottom w:val="single" w:sz="12" w:space="0" w:color="auto"/>
            </w:tcBorders>
            <w:shd w:val="clear" w:color="auto" w:fill="auto"/>
            <w:vAlign w:val="center"/>
          </w:tcPr>
          <w:p w:rsidR="00B64A1E" w:rsidRPr="00A23E2D" w:rsidRDefault="00B64A1E" w:rsidP="008B0CFC">
            <w:pPr>
              <w:pStyle w:val="a4"/>
              <w:spacing w:before="80" w:after="80"/>
              <w:jc w:val="right"/>
              <w:rPr>
                <w:rFonts w:eastAsia="KaiTi_GB2312"/>
              </w:rPr>
            </w:pPr>
            <w:r w:rsidRPr="00A23E2D">
              <w:rPr>
                <w:rFonts w:eastAsia="KaiTi_GB2312"/>
              </w:rPr>
              <w:t>县级</w:t>
            </w:r>
          </w:p>
        </w:tc>
        <w:tc>
          <w:tcPr>
            <w:tcW w:w="1040" w:type="dxa"/>
            <w:tcBorders>
              <w:top w:val="single" w:sz="2" w:space="0" w:color="auto"/>
              <w:bottom w:val="single" w:sz="12" w:space="0" w:color="auto"/>
            </w:tcBorders>
            <w:shd w:val="clear" w:color="auto" w:fill="auto"/>
            <w:vAlign w:val="center"/>
          </w:tcPr>
          <w:p w:rsidR="00B64A1E" w:rsidRPr="00A23E2D" w:rsidRDefault="00B64A1E" w:rsidP="008B0CFC">
            <w:pPr>
              <w:pStyle w:val="a4"/>
              <w:spacing w:before="80" w:after="80"/>
              <w:jc w:val="right"/>
              <w:rPr>
                <w:rFonts w:eastAsia="KaiTi_GB2312"/>
              </w:rPr>
            </w:pPr>
            <w:r w:rsidRPr="00A23E2D">
              <w:rPr>
                <w:rFonts w:eastAsia="KaiTi_GB2312"/>
              </w:rPr>
              <w:t>省级</w:t>
            </w:r>
          </w:p>
        </w:tc>
        <w:tc>
          <w:tcPr>
            <w:tcW w:w="1170" w:type="dxa"/>
            <w:tcBorders>
              <w:top w:val="single" w:sz="2" w:space="0" w:color="auto"/>
              <w:bottom w:val="single" w:sz="12" w:space="0" w:color="auto"/>
            </w:tcBorders>
            <w:shd w:val="clear" w:color="auto" w:fill="auto"/>
            <w:vAlign w:val="center"/>
          </w:tcPr>
          <w:p w:rsidR="00B64A1E" w:rsidRPr="00A23E2D" w:rsidRDefault="00B64A1E" w:rsidP="008B0CFC">
            <w:pPr>
              <w:pStyle w:val="a4"/>
              <w:spacing w:before="80" w:after="80"/>
              <w:jc w:val="right"/>
              <w:rPr>
                <w:rFonts w:eastAsia="KaiTi_GB2312"/>
              </w:rPr>
            </w:pPr>
            <w:r w:rsidRPr="00A23E2D">
              <w:rPr>
                <w:rFonts w:eastAsia="KaiTi_GB2312"/>
              </w:rPr>
              <w:t>市级</w:t>
            </w:r>
          </w:p>
        </w:tc>
        <w:tc>
          <w:tcPr>
            <w:tcW w:w="1094" w:type="dxa"/>
            <w:tcBorders>
              <w:top w:val="single" w:sz="2" w:space="0" w:color="auto"/>
              <w:bottom w:val="single" w:sz="12" w:space="0" w:color="auto"/>
            </w:tcBorders>
            <w:shd w:val="clear" w:color="auto" w:fill="auto"/>
            <w:vAlign w:val="center"/>
          </w:tcPr>
          <w:p w:rsidR="00B64A1E" w:rsidRPr="00A23E2D" w:rsidRDefault="00B64A1E" w:rsidP="00794819">
            <w:pPr>
              <w:pStyle w:val="a4"/>
              <w:spacing w:before="80" w:after="80"/>
              <w:ind w:right="57"/>
              <w:jc w:val="right"/>
              <w:rPr>
                <w:rFonts w:eastAsia="KaiTi_GB2312"/>
              </w:rPr>
            </w:pPr>
            <w:r w:rsidRPr="00A23E2D">
              <w:rPr>
                <w:rFonts w:eastAsia="KaiTi_GB2312"/>
              </w:rPr>
              <w:t>县级</w:t>
            </w:r>
          </w:p>
        </w:tc>
      </w:tr>
      <w:tr w:rsidR="00B64A1E" w:rsidRPr="00B64A1E" w:rsidTr="00EE5C71">
        <w:trPr>
          <w:trHeight w:val="233"/>
        </w:trPr>
        <w:tc>
          <w:tcPr>
            <w:tcW w:w="783" w:type="dxa"/>
            <w:tcBorders>
              <w:top w:val="single" w:sz="12" w:space="0" w:color="auto"/>
            </w:tcBorders>
            <w:shd w:val="clear" w:color="auto" w:fill="auto"/>
            <w:vAlign w:val="center"/>
          </w:tcPr>
          <w:p w:rsidR="00B64A1E" w:rsidRPr="00B64A1E" w:rsidRDefault="00AC57C6" w:rsidP="009A0C57">
            <w:pPr>
              <w:pStyle w:val="a4"/>
              <w:spacing w:before="80" w:afterLines="40"/>
            </w:pPr>
            <w:r>
              <w:t>2</w:t>
            </w:r>
            <w:r w:rsidR="00B64A1E" w:rsidRPr="00B64A1E">
              <w:t>00</w:t>
            </w:r>
            <w:r>
              <w:t>6</w:t>
            </w:r>
          </w:p>
        </w:tc>
        <w:tc>
          <w:tcPr>
            <w:tcW w:w="1073" w:type="dxa"/>
            <w:tcBorders>
              <w:top w:val="single" w:sz="12" w:space="0" w:color="auto"/>
            </w:tcBorders>
            <w:shd w:val="clear" w:color="auto" w:fill="auto"/>
            <w:vAlign w:val="center"/>
          </w:tcPr>
          <w:p w:rsidR="00B64A1E" w:rsidRPr="00B64A1E" w:rsidRDefault="00AC57C6" w:rsidP="009A0C57">
            <w:pPr>
              <w:pStyle w:val="a4"/>
              <w:spacing w:before="80" w:afterLines="40"/>
              <w:jc w:val="right"/>
            </w:pPr>
            <w:r>
              <w:t>8</w:t>
            </w:r>
            <w:r w:rsidR="00CE4B2C">
              <w:t>7.</w:t>
            </w:r>
            <w:r>
              <w:t>1</w:t>
            </w:r>
          </w:p>
        </w:tc>
        <w:tc>
          <w:tcPr>
            <w:tcW w:w="1170" w:type="dxa"/>
            <w:tcBorders>
              <w:top w:val="single" w:sz="12" w:space="0" w:color="auto"/>
            </w:tcBorders>
            <w:shd w:val="clear" w:color="auto" w:fill="auto"/>
            <w:vAlign w:val="center"/>
          </w:tcPr>
          <w:p w:rsidR="00B64A1E" w:rsidRPr="00B64A1E" w:rsidRDefault="00AC57C6" w:rsidP="009A0C57">
            <w:pPr>
              <w:pStyle w:val="a4"/>
              <w:spacing w:before="80" w:afterLines="40"/>
              <w:jc w:val="right"/>
            </w:pPr>
            <w:r>
              <w:t>9</w:t>
            </w:r>
            <w:r w:rsidR="00CE4B2C">
              <w:t>1.</w:t>
            </w:r>
            <w:r>
              <w:t>5</w:t>
            </w:r>
          </w:p>
        </w:tc>
        <w:tc>
          <w:tcPr>
            <w:tcW w:w="1040" w:type="dxa"/>
            <w:tcBorders>
              <w:top w:val="single" w:sz="12" w:space="0" w:color="auto"/>
            </w:tcBorders>
            <w:shd w:val="clear" w:color="auto" w:fill="auto"/>
            <w:vAlign w:val="center"/>
          </w:tcPr>
          <w:p w:rsidR="00B64A1E" w:rsidRPr="00B64A1E" w:rsidRDefault="00AC57C6" w:rsidP="009A0C57">
            <w:pPr>
              <w:pStyle w:val="a4"/>
              <w:spacing w:before="80" w:afterLines="40"/>
              <w:jc w:val="right"/>
            </w:pPr>
            <w:r>
              <w:t>9</w:t>
            </w:r>
            <w:r w:rsidR="00CE4B2C">
              <w:t>2.</w:t>
            </w:r>
            <w:r w:rsidR="00B64A1E" w:rsidRPr="00B64A1E">
              <w:t>0</w:t>
            </w:r>
          </w:p>
        </w:tc>
        <w:tc>
          <w:tcPr>
            <w:tcW w:w="1040" w:type="dxa"/>
            <w:tcBorders>
              <w:top w:val="single" w:sz="12" w:space="0" w:color="auto"/>
            </w:tcBorders>
            <w:shd w:val="clear" w:color="auto" w:fill="auto"/>
            <w:vAlign w:val="center"/>
          </w:tcPr>
          <w:p w:rsidR="00B64A1E" w:rsidRPr="00B64A1E" w:rsidRDefault="00AC57C6" w:rsidP="009A0C57">
            <w:pPr>
              <w:pStyle w:val="a4"/>
              <w:spacing w:before="80" w:afterLines="40"/>
              <w:jc w:val="right"/>
            </w:pPr>
            <w:r>
              <w:t>9</w:t>
            </w:r>
            <w:r w:rsidR="00CE4B2C">
              <w:t>0.</w:t>
            </w:r>
            <w:r>
              <w:t>3</w:t>
            </w:r>
          </w:p>
        </w:tc>
        <w:tc>
          <w:tcPr>
            <w:tcW w:w="1170" w:type="dxa"/>
            <w:tcBorders>
              <w:top w:val="single" w:sz="12" w:space="0" w:color="auto"/>
            </w:tcBorders>
            <w:shd w:val="clear" w:color="auto" w:fill="auto"/>
            <w:vAlign w:val="center"/>
          </w:tcPr>
          <w:p w:rsidR="00B64A1E" w:rsidRPr="00B64A1E" w:rsidRDefault="00AC57C6" w:rsidP="009A0C57">
            <w:pPr>
              <w:pStyle w:val="a4"/>
              <w:spacing w:before="80" w:afterLines="40"/>
              <w:jc w:val="right"/>
            </w:pPr>
            <w:r>
              <w:t>8</w:t>
            </w:r>
            <w:r w:rsidR="00CE4B2C">
              <w:t>5.</w:t>
            </w:r>
            <w:r w:rsidR="00B64A1E" w:rsidRPr="00B64A1E">
              <w:t>0</w:t>
            </w:r>
          </w:p>
        </w:tc>
        <w:tc>
          <w:tcPr>
            <w:tcW w:w="1094" w:type="dxa"/>
            <w:tcBorders>
              <w:top w:val="single" w:sz="12" w:space="0" w:color="auto"/>
            </w:tcBorders>
            <w:shd w:val="clear" w:color="auto" w:fill="auto"/>
            <w:vAlign w:val="center"/>
          </w:tcPr>
          <w:p w:rsidR="00B64A1E" w:rsidRPr="00B64A1E" w:rsidRDefault="00AC57C6" w:rsidP="009A0C57">
            <w:pPr>
              <w:pStyle w:val="a4"/>
              <w:spacing w:before="80" w:afterLines="40"/>
              <w:ind w:right="57"/>
              <w:jc w:val="right"/>
            </w:pPr>
            <w:r>
              <w:t>8</w:t>
            </w:r>
            <w:r w:rsidR="00CE4B2C">
              <w:t>4.</w:t>
            </w:r>
            <w:r>
              <w:t>7</w:t>
            </w:r>
          </w:p>
        </w:tc>
      </w:tr>
      <w:tr w:rsidR="00B64A1E" w:rsidRPr="00B64A1E" w:rsidTr="00EE5C71">
        <w:trPr>
          <w:trHeight w:val="296"/>
        </w:trPr>
        <w:tc>
          <w:tcPr>
            <w:tcW w:w="783" w:type="dxa"/>
            <w:shd w:val="clear" w:color="auto" w:fill="auto"/>
            <w:vAlign w:val="center"/>
          </w:tcPr>
          <w:p w:rsidR="00B64A1E" w:rsidRPr="00B64A1E" w:rsidRDefault="00AC57C6" w:rsidP="009A0C57">
            <w:pPr>
              <w:pStyle w:val="a4"/>
              <w:spacing w:afterLines="40"/>
            </w:pPr>
            <w:r>
              <w:t>2</w:t>
            </w:r>
            <w:r w:rsidR="00B64A1E" w:rsidRPr="00B64A1E">
              <w:t>00</w:t>
            </w:r>
            <w:r>
              <w:t>7</w:t>
            </w:r>
          </w:p>
        </w:tc>
        <w:tc>
          <w:tcPr>
            <w:tcW w:w="1073" w:type="dxa"/>
            <w:shd w:val="clear" w:color="auto" w:fill="auto"/>
            <w:vAlign w:val="center"/>
          </w:tcPr>
          <w:p w:rsidR="00B64A1E" w:rsidRPr="00B64A1E" w:rsidRDefault="00AC57C6" w:rsidP="009A0C57">
            <w:pPr>
              <w:pStyle w:val="a4"/>
              <w:spacing w:afterLines="40"/>
              <w:jc w:val="right"/>
            </w:pPr>
            <w:r>
              <w:t>9</w:t>
            </w:r>
            <w:r w:rsidR="00CE4B2C">
              <w:t>3.</w:t>
            </w:r>
            <w:r>
              <w:t>5</w:t>
            </w:r>
          </w:p>
        </w:tc>
        <w:tc>
          <w:tcPr>
            <w:tcW w:w="1170" w:type="dxa"/>
            <w:shd w:val="clear" w:color="auto" w:fill="auto"/>
            <w:vAlign w:val="center"/>
          </w:tcPr>
          <w:p w:rsidR="00B64A1E" w:rsidRPr="00B64A1E" w:rsidRDefault="00AC57C6" w:rsidP="009A0C57">
            <w:pPr>
              <w:pStyle w:val="a4"/>
              <w:spacing w:afterLines="40"/>
              <w:jc w:val="right"/>
            </w:pPr>
            <w:r>
              <w:t>9</w:t>
            </w:r>
            <w:r w:rsidR="00CE4B2C">
              <w:t>4.</w:t>
            </w:r>
            <w:r>
              <w:t>5</w:t>
            </w:r>
          </w:p>
        </w:tc>
        <w:tc>
          <w:tcPr>
            <w:tcW w:w="1040" w:type="dxa"/>
            <w:shd w:val="clear" w:color="auto" w:fill="auto"/>
            <w:vAlign w:val="center"/>
          </w:tcPr>
          <w:p w:rsidR="00B64A1E" w:rsidRPr="00B64A1E" w:rsidRDefault="00AC57C6" w:rsidP="009A0C57">
            <w:pPr>
              <w:pStyle w:val="a4"/>
              <w:spacing w:afterLines="40"/>
              <w:jc w:val="right"/>
            </w:pPr>
            <w:r>
              <w:t>8</w:t>
            </w:r>
            <w:r w:rsidR="00CE4B2C">
              <w:t>9.</w:t>
            </w:r>
            <w:r>
              <w:t>6</w:t>
            </w:r>
          </w:p>
        </w:tc>
        <w:tc>
          <w:tcPr>
            <w:tcW w:w="1040" w:type="dxa"/>
            <w:shd w:val="clear" w:color="auto" w:fill="auto"/>
            <w:vAlign w:val="center"/>
          </w:tcPr>
          <w:p w:rsidR="00B64A1E" w:rsidRPr="00B64A1E" w:rsidRDefault="00AC57C6" w:rsidP="009A0C57">
            <w:pPr>
              <w:pStyle w:val="a4"/>
              <w:spacing w:afterLines="40"/>
              <w:jc w:val="right"/>
            </w:pPr>
            <w:r>
              <w:t>8</w:t>
            </w:r>
            <w:r w:rsidR="00CE4B2C">
              <w:t>0.</w:t>
            </w:r>
            <w:r>
              <w:t>6</w:t>
            </w:r>
          </w:p>
        </w:tc>
        <w:tc>
          <w:tcPr>
            <w:tcW w:w="1170" w:type="dxa"/>
            <w:shd w:val="clear" w:color="auto" w:fill="auto"/>
            <w:vAlign w:val="center"/>
          </w:tcPr>
          <w:p w:rsidR="00B64A1E" w:rsidRPr="00B64A1E" w:rsidRDefault="00AC57C6" w:rsidP="009A0C57">
            <w:pPr>
              <w:pStyle w:val="a4"/>
              <w:spacing w:afterLines="40"/>
              <w:jc w:val="right"/>
            </w:pPr>
            <w:r>
              <w:t>8</w:t>
            </w:r>
            <w:r w:rsidR="00CE4B2C">
              <w:t>9.</w:t>
            </w:r>
            <w:r>
              <w:t>5</w:t>
            </w:r>
          </w:p>
        </w:tc>
        <w:tc>
          <w:tcPr>
            <w:tcW w:w="1094" w:type="dxa"/>
            <w:shd w:val="clear" w:color="auto" w:fill="auto"/>
            <w:vAlign w:val="center"/>
          </w:tcPr>
          <w:p w:rsidR="00B64A1E" w:rsidRPr="00B64A1E" w:rsidRDefault="00AC57C6" w:rsidP="009A0C57">
            <w:pPr>
              <w:pStyle w:val="a4"/>
              <w:spacing w:afterLines="40"/>
              <w:ind w:right="57"/>
              <w:jc w:val="right"/>
            </w:pPr>
            <w:r>
              <w:t>9</w:t>
            </w:r>
            <w:r w:rsidR="00CE4B2C">
              <w:t>2.</w:t>
            </w:r>
            <w:r>
              <w:t>6</w:t>
            </w:r>
          </w:p>
        </w:tc>
      </w:tr>
      <w:tr w:rsidR="00B64A1E" w:rsidRPr="00B64A1E" w:rsidTr="00EE5C71">
        <w:trPr>
          <w:trHeight w:val="137"/>
        </w:trPr>
        <w:tc>
          <w:tcPr>
            <w:tcW w:w="783" w:type="dxa"/>
            <w:shd w:val="clear" w:color="auto" w:fill="auto"/>
            <w:vAlign w:val="center"/>
          </w:tcPr>
          <w:p w:rsidR="00B64A1E" w:rsidRPr="00B64A1E" w:rsidRDefault="00AC57C6" w:rsidP="009A0C57">
            <w:pPr>
              <w:pStyle w:val="a4"/>
              <w:spacing w:afterLines="40"/>
            </w:pPr>
            <w:r>
              <w:t>2</w:t>
            </w:r>
            <w:r w:rsidR="00B64A1E" w:rsidRPr="00B64A1E">
              <w:t>00</w:t>
            </w:r>
            <w:r>
              <w:t>8</w:t>
            </w:r>
          </w:p>
        </w:tc>
        <w:tc>
          <w:tcPr>
            <w:tcW w:w="1073" w:type="dxa"/>
            <w:shd w:val="clear" w:color="auto" w:fill="auto"/>
            <w:vAlign w:val="center"/>
          </w:tcPr>
          <w:p w:rsidR="00B64A1E" w:rsidRPr="00B64A1E" w:rsidRDefault="00AC57C6" w:rsidP="009A0C57">
            <w:pPr>
              <w:pStyle w:val="a4"/>
              <w:spacing w:afterLines="40"/>
              <w:jc w:val="right"/>
            </w:pPr>
            <w:r>
              <w:t>9</w:t>
            </w:r>
            <w:r w:rsidR="00CE4B2C">
              <w:t>0.</w:t>
            </w:r>
            <w:r>
              <w:t>3</w:t>
            </w:r>
          </w:p>
        </w:tc>
        <w:tc>
          <w:tcPr>
            <w:tcW w:w="1170" w:type="dxa"/>
            <w:shd w:val="clear" w:color="auto" w:fill="auto"/>
            <w:vAlign w:val="center"/>
          </w:tcPr>
          <w:p w:rsidR="00B64A1E" w:rsidRPr="00B64A1E" w:rsidRDefault="00AC57C6" w:rsidP="009A0C57">
            <w:pPr>
              <w:pStyle w:val="a4"/>
              <w:spacing w:afterLines="40"/>
              <w:jc w:val="right"/>
            </w:pPr>
            <w:r>
              <w:t>9</w:t>
            </w:r>
            <w:r w:rsidR="00CE4B2C">
              <w:t>1.</w:t>
            </w:r>
            <w:r w:rsidR="00B64A1E" w:rsidRPr="00B64A1E">
              <w:t>0</w:t>
            </w:r>
          </w:p>
        </w:tc>
        <w:tc>
          <w:tcPr>
            <w:tcW w:w="1040" w:type="dxa"/>
            <w:shd w:val="clear" w:color="auto" w:fill="auto"/>
            <w:vAlign w:val="center"/>
          </w:tcPr>
          <w:p w:rsidR="00B64A1E" w:rsidRPr="00B64A1E" w:rsidRDefault="00AC57C6" w:rsidP="009A0C57">
            <w:pPr>
              <w:pStyle w:val="a4"/>
              <w:spacing w:afterLines="40"/>
              <w:jc w:val="right"/>
            </w:pPr>
            <w:r>
              <w:t>8</w:t>
            </w:r>
            <w:r w:rsidR="00CE4B2C">
              <w:t>5.</w:t>
            </w:r>
            <w:r>
              <w:t>6</w:t>
            </w:r>
          </w:p>
        </w:tc>
        <w:tc>
          <w:tcPr>
            <w:tcW w:w="1040" w:type="dxa"/>
            <w:shd w:val="clear" w:color="auto" w:fill="auto"/>
            <w:vAlign w:val="center"/>
          </w:tcPr>
          <w:p w:rsidR="00B64A1E" w:rsidRPr="00B64A1E" w:rsidRDefault="00AC57C6" w:rsidP="009A0C57">
            <w:pPr>
              <w:pStyle w:val="a4"/>
              <w:spacing w:afterLines="40"/>
              <w:jc w:val="right"/>
            </w:pPr>
            <w:r>
              <w:t>9</w:t>
            </w:r>
            <w:r w:rsidR="00CE4B2C">
              <w:t>3.</w:t>
            </w:r>
            <w:r>
              <w:t>5</w:t>
            </w:r>
          </w:p>
        </w:tc>
        <w:tc>
          <w:tcPr>
            <w:tcW w:w="1170" w:type="dxa"/>
            <w:shd w:val="clear" w:color="auto" w:fill="auto"/>
            <w:vAlign w:val="center"/>
          </w:tcPr>
          <w:p w:rsidR="00B64A1E" w:rsidRPr="00B64A1E" w:rsidRDefault="00AC57C6" w:rsidP="009A0C57">
            <w:pPr>
              <w:pStyle w:val="a4"/>
              <w:spacing w:afterLines="40"/>
              <w:jc w:val="right"/>
            </w:pPr>
            <w:r>
              <w:t>9</w:t>
            </w:r>
            <w:r w:rsidR="00CE4B2C">
              <w:t>0.</w:t>
            </w:r>
            <w:r w:rsidR="00B64A1E" w:rsidRPr="00B64A1E">
              <w:t>0</w:t>
            </w:r>
          </w:p>
        </w:tc>
        <w:tc>
          <w:tcPr>
            <w:tcW w:w="1094" w:type="dxa"/>
            <w:shd w:val="clear" w:color="auto" w:fill="auto"/>
            <w:vAlign w:val="center"/>
          </w:tcPr>
          <w:p w:rsidR="00B64A1E" w:rsidRPr="00B64A1E" w:rsidRDefault="00AC57C6" w:rsidP="009A0C57">
            <w:pPr>
              <w:pStyle w:val="a4"/>
              <w:spacing w:afterLines="40"/>
              <w:ind w:right="57"/>
              <w:jc w:val="right"/>
            </w:pPr>
            <w:r>
              <w:t>9</w:t>
            </w:r>
            <w:r w:rsidR="00CE4B2C">
              <w:t>0.</w:t>
            </w:r>
            <w:r>
              <w:t>3</w:t>
            </w:r>
          </w:p>
        </w:tc>
      </w:tr>
      <w:tr w:rsidR="00B64A1E" w:rsidRPr="00B64A1E" w:rsidTr="00EE5C71">
        <w:trPr>
          <w:trHeight w:val="234"/>
        </w:trPr>
        <w:tc>
          <w:tcPr>
            <w:tcW w:w="783" w:type="dxa"/>
            <w:shd w:val="clear" w:color="auto" w:fill="auto"/>
            <w:vAlign w:val="center"/>
          </w:tcPr>
          <w:p w:rsidR="00B64A1E" w:rsidRPr="00B64A1E" w:rsidRDefault="00AC57C6" w:rsidP="009A0C57">
            <w:pPr>
              <w:pStyle w:val="a4"/>
              <w:spacing w:afterLines="40"/>
            </w:pPr>
            <w:r>
              <w:t>2</w:t>
            </w:r>
            <w:r w:rsidR="00B64A1E" w:rsidRPr="00B64A1E">
              <w:t>00</w:t>
            </w:r>
            <w:r>
              <w:t>9</w:t>
            </w:r>
          </w:p>
        </w:tc>
        <w:tc>
          <w:tcPr>
            <w:tcW w:w="1073" w:type="dxa"/>
            <w:shd w:val="clear" w:color="auto" w:fill="auto"/>
            <w:vAlign w:val="center"/>
          </w:tcPr>
          <w:p w:rsidR="00B64A1E" w:rsidRPr="00B64A1E" w:rsidRDefault="00AC57C6" w:rsidP="009A0C57">
            <w:pPr>
              <w:pStyle w:val="a4"/>
              <w:spacing w:afterLines="40"/>
              <w:jc w:val="right"/>
            </w:pPr>
            <w:r>
              <w:t>8</w:t>
            </w:r>
            <w:r w:rsidR="00CE4B2C">
              <w:t>3.</w:t>
            </w:r>
            <w:r>
              <w:t>9</w:t>
            </w:r>
          </w:p>
        </w:tc>
        <w:tc>
          <w:tcPr>
            <w:tcW w:w="1170" w:type="dxa"/>
            <w:shd w:val="clear" w:color="auto" w:fill="auto"/>
            <w:vAlign w:val="center"/>
          </w:tcPr>
          <w:p w:rsidR="00B64A1E" w:rsidRPr="00B64A1E" w:rsidRDefault="00AC57C6" w:rsidP="009A0C57">
            <w:pPr>
              <w:pStyle w:val="a4"/>
              <w:spacing w:afterLines="40"/>
              <w:jc w:val="right"/>
            </w:pPr>
            <w:r>
              <w:t>9</w:t>
            </w:r>
            <w:r w:rsidR="00CE4B2C">
              <w:t>0.</w:t>
            </w:r>
            <w:r>
              <w:t>5</w:t>
            </w:r>
          </w:p>
        </w:tc>
        <w:tc>
          <w:tcPr>
            <w:tcW w:w="1040" w:type="dxa"/>
            <w:shd w:val="clear" w:color="auto" w:fill="auto"/>
            <w:vAlign w:val="center"/>
          </w:tcPr>
          <w:p w:rsidR="00B64A1E" w:rsidRPr="00B64A1E" w:rsidRDefault="00AC57C6" w:rsidP="009A0C57">
            <w:pPr>
              <w:pStyle w:val="a4"/>
              <w:spacing w:afterLines="40"/>
              <w:jc w:val="right"/>
            </w:pPr>
            <w:r>
              <w:t>8</w:t>
            </w:r>
            <w:r w:rsidR="00CE4B2C">
              <w:t>2.</w:t>
            </w:r>
            <w:r>
              <w:t>6</w:t>
            </w:r>
          </w:p>
        </w:tc>
        <w:tc>
          <w:tcPr>
            <w:tcW w:w="1040" w:type="dxa"/>
            <w:shd w:val="clear" w:color="auto" w:fill="auto"/>
            <w:vAlign w:val="center"/>
          </w:tcPr>
          <w:p w:rsidR="00B64A1E" w:rsidRPr="00B64A1E" w:rsidRDefault="00AC57C6" w:rsidP="009A0C57">
            <w:pPr>
              <w:pStyle w:val="a4"/>
              <w:spacing w:afterLines="40"/>
              <w:jc w:val="right"/>
            </w:pPr>
            <w:r>
              <w:t>9</w:t>
            </w:r>
            <w:r w:rsidR="00CE4B2C">
              <w:t>0.</w:t>
            </w:r>
            <w:r>
              <w:t>3</w:t>
            </w:r>
          </w:p>
        </w:tc>
        <w:tc>
          <w:tcPr>
            <w:tcW w:w="1170" w:type="dxa"/>
            <w:shd w:val="clear" w:color="auto" w:fill="auto"/>
            <w:vAlign w:val="center"/>
          </w:tcPr>
          <w:p w:rsidR="00B64A1E" w:rsidRPr="00B64A1E" w:rsidRDefault="00AC57C6" w:rsidP="009A0C57">
            <w:pPr>
              <w:pStyle w:val="a4"/>
              <w:spacing w:afterLines="40"/>
              <w:jc w:val="right"/>
            </w:pPr>
            <w:r>
              <w:t>8</w:t>
            </w:r>
            <w:r w:rsidR="00CE4B2C">
              <w:t>9.</w:t>
            </w:r>
            <w:r>
              <w:t>5</w:t>
            </w:r>
          </w:p>
        </w:tc>
        <w:tc>
          <w:tcPr>
            <w:tcW w:w="1094" w:type="dxa"/>
            <w:shd w:val="clear" w:color="auto" w:fill="auto"/>
            <w:vAlign w:val="center"/>
          </w:tcPr>
          <w:p w:rsidR="00B64A1E" w:rsidRPr="00B64A1E" w:rsidRDefault="00AC57C6" w:rsidP="009A0C57">
            <w:pPr>
              <w:pStyle w:val="a4"/>
              <w:spacing w:afterLines="40"/>
              <w:ind w:right="57"/>
              <w:jc w:val="right"/>
            </w:pPr>
            <w:r>
              <w:t>8</w:t>
            </w:r>
            <w:r w:rsidR="00CE4B2C">
              <w:t>8.</w:t>
            </w:r>
            <w:r>
              <w:t>4</w:t>
            </w:r>
          </w:p>
        </w:tc>
      </w:tr>
    </w:tbl>
    <w:p w:rsidR="00F55C54" w:rsidRDefault="007B19DF" w:rsidP="00D01FD9">
      <w:pPr>
        <w:pStyle w:val="SingleTxtGC"/>
        <w:spacing w:before="80" w:after="600"/>
        <w:rPr>
          <w:rFonts w:hint="eastAsia"/>
          <w:sz w:val="18"/>
          <w:szCs w:val="18"/>
        </w:rPr>
      </w:pPr>
      <w:r>
        <w:rPr>
          <w:rFonts w:eastAsia="KaiTi_GB2312"/>
          <w:noProof/>
          <w:snapToGrid/>
          <w:sz w:val="18"/>
          <w:szCs w:val="18"/>
        </w:rPr>
        <w:pict>
          <v:group id="_x0000_s2553" style="position:absolute;left:0;text-align:left;margin-left:14.3pt;margin-top:87pt;width:414.65pt;height:179.3pt;z-index:17;mso-position-horizontal-relative:text;mso-position-vertical-relative:text" coordorigin="1524,8530" coordsize="8293,4219">
            <v:shape id="_x0000_s2001" type="#_x0000_t75" style="position:absolute;left:1524;top:8619;width:8293;height:4130" o:preferrelative="f">
              <v:fill o:detectmouseclick="t"/>
              <v:path o:extrusionok="t" o:connecttype="none"/>
              <o:lock v:ext="edit" text="t"/>
            </v:shape>
            <v:rect id="_x0000_s2054" style="position:absolute;left:7773;top:12088;width:641;height:208;mso-wrap-style:none" filled="f" stroked="f">
              <v:textbox style="mso-next-textbox:#_x0000_s2054" inset="0,0,0,0">
                <w:txbxContent>
                  <w:p w:rsidR="00CE2C12" w:rsidRDefault="00CE2C12" w:rsidP="003843EE">
                    <w:pPr>
                      <w:spacing w:line="240" w:lineRule="auto"/>
                      <w:rPr>
                        <w:rFonts w:hint="eastAsia"/>
                      </w:rPr>
                    </w:pPr>
                    <w:r>
                      <w:rPr>
                        <w:rFonts w:ascii="SimSun" w:cs="SimSun" w:hint="eastAsia"/>
                        <w:color w:val="000000"/>
                        <w:sz w:val="16"/>
                        <w:szCs w:val="16"/>
                      </w:rPr>
                      <w:t>县(处)级</w:t>
                    </w:r>
                  </w:p>
                </w:txbxContent>
              </v:textbox>
            </v:rect>
            <v:group id="_x0000_s2003" style="position:absolute;left:2408;top:8530;width:7256;height:3774" coordorigin="1874,1528" coordsize="7256,3774">
              <v:shape id="_x0000_s2004" style="position:absolute;left:2138;top:4547;width:6992;height:508" coordsize="6992,540" path="m,540l722,,6992,,6271,540,,540xe" filled="f" stroked="f">
                <v:path arrowok="t"/>
              </v:shape>
              <v:shape id="_x0000_s2005" style="position:absolute;left:2138;top:1528;width:722;height:3527" coordsize="722,3748" path="m,3748l,540,722,r,3208l,3748xe" filled="f" stroked="f">
                <v:path arrowok="t"/>
              </v:shape>
              <v:rect id="_x0000_s2006" style="position:absolute;left:2860;top:1528;width:6270;height:3019" filled="f" stroked="f"/>
              <v:shape id="_x0000_s2007" style="position:absolute;left:2138;top:4547;width:6992;height:508" coordsize="6992,540" path="m6992,l6271,540,,540,722,,6992,xe" filled="f" stroked="f">
                <v:path arrowok="t"/>
              </v:shape>
              <v:shape id="_x0000_s2008" style="position:absolute;left:2138;top:1528;width:722;height:3527" coordsize="722,3748" path="m,3748l,540,722,r,3208l,3748xe" filled="f" stroked="f">
                <v:path arrowok="t"/>
              </v:shape>
              <v:rect id="_x0000_s2009" style="position:absolute;left:2860;top:1528;width:6270;height:3019" filled="f" stroked="f"/>
              <v:shape id="_x0000_s2010" style="position:absolute;left:3815;top:3598;width:284;height:1304" coordsize="284,1385" path="m,1385l,214,284,r,1171l,1385xe" fillcolor="#4d4d80" strokeweight=".5pt">
                <v:path arrowok="t"/>
              </v:shape>
              <v:rect id="_x0000_s2011" style="position:absolute;left:2982;top:3800;width:833;height:1102" fillcolor="#99f" strokeweight=".5pt"/>
              <v:shape id="_x0000_s2012" style="position:absolute;left:2982;top:3598;width:1117;height:202" coordsize="1117,214" path="m833,214l1117,,284,,,214r833,xe" fillcolor="#7373bf" strokeweight=".5pt">
                <v:path arrowok="t"/>
              </v:shape>
              <v:rect id="_x0000_s2013" style="position:absolute;left:3236;top:4356;width:241;height:206;mso-wrap-style:none" filled="f" stroked="f">
                <v:textbox style="mso-next-textbox:#_x0000_s2013" inset="0,0,0,0">
                  <w:txbxContent>
                    <w:p w:rsidR="00CE2C12" w:rsidRDefault="00CE2C12" w:rsidP="003843EE">
                      <w:pPr>
                        <w:spacing w:line="240" w:lineRule="auto"/>
                      </w:pPr>
                      <w:r>
                        <w:rPr>
                          <w:rFonts w:ascii="SimSun" w:cs="SimSun"/>
                          <w:color w:val="000000"/>
                          <w:sz w:val="16"/>
                          <w:szCs w:val="16"/>
                        </w:rPr>
                        <w:t>7.3</w:t>
                      </w:r>
                    </w:p>
                  </w:txbxContent>
                </v:textbox>
              </v:rect>
              <v:shape id="_x0000_s2014" style="position:absolute;left:5908;top:3130;width:285;height:1772" coordsize="285,1884" path="m,1884l,214,285,r,1670l,1884xe" fillcolor="#4d4d80" strokeweight=".5pt">
                <v:path arrowok="t"/>
              </v:shape>
              <v:rect id="_x0000_s2015" style="position:absolute;left:5075;top:3331;width:833;height:1571" fillcolor="#99f" strokeweight=".5pt"/>
              <v:shape id="_x0000_s2016" style="position:absolute;left:5075;top:3130;width:1118;height:201" coordsize="1118,214" path="m833,214l1118,,285,,,214r833,xe" fillcolor="#7373bf" strokeweight=".5pt">
                <v:path arrowok="t"/>
              </v:shape>
              <v:rect id="_x0000_s2017" style="position:absolute;left:5278;top:4010;width:321;height:207;mso-wrap-style:none" filled="f" stroked="f">
                <v:textbox style="mso-next-textbox:#_x0000_s2017" inset="0,0,0,0">
                  <w:txbxContent>
                    <w:p w:rsidR="00CE2C12" w:rsidRDefault="00CE2C12" w:rsidP="003843EE">
                      <w:pPr>
                        <w:spacing w:line="240" w:lineRule="auto"/>
                      </w:pPr>
                      <w:r>
                        <w:rPr>
                          <w:rFonts w:ascii="SimSun" w:cs="SimSun"/>
                          <w:color w:val="000000"/>
                          <w:sz w:val="16"/>
                          <w:szCs w:val="16"/>
                        </w:rPr>
                        <w:t>10.4</w:t>
                      </w:r>
                    </w:p>
                  </w:txbxContent>
                </v:textbox>
              </v:rect>
              <v:shape id="_x0000_s2018" style="position:absolute;left:8002;top:2468;width:285;height:2434" coordsize="285,2587" path="m,2587l,214,285,r,2373l,2587xe" fillcolor="#4d4d80" strokeweight=".5pt">
                <v:path arrowok="t"/>
              </v:shape>
              <v:rect id="_x0000_s2019" style="position:absolute;left:7169;top:2669;width:833;height:2233" fillcolor="#99f" strokeweight=".5pt"/>
              <v:shape id="_x0000_s2020" style="position:absolute;left:7169;top:2468;width:1118;height:201" coordsize="1118,214" path="m833,214l1118,,284,,,214r833,xe" fillcolor="#7373bf" strokeweight=".5pt">
                <v:path arrowok="t"/>
              </v:shape>
              <v:rect id="_x0000_s2021" style="position:absolute;left:7402;top:3532;width:321;height:206;mso-wrap-style:none" filled="f" stroked="f">
                <v:textbox style="mso-next-textbox:#_x0000_s2021" inset="0,0,0,0">
                  <w:txbxContent>
                    <w:p w:rsidR="00CE2C12" w:rsidRDefault="00CE2C12" w:rsidP="003843EE">
                      <w:pPr>
                        <w:spacing w:line="240" w:lineRule="auto"/>
                      </w:pPr>
                      <w:r>
                        <w:rPr>
                          <w:rFonts w:ascii="SimSun" w:cs="SimSun"/>
                          <w:color w:val="000000"/>
                          <w:sz w:val="16"/>
                          <w:szCs w:val="16"/>
                        </w:rPr>
                        <w:t>14.8</w:t>
                      </w:r>
                    </w:p>
                  </w:txbxContent>
                </v:textbox>
              </v:rect>
              <v:line id="_x0000_s2022" style="position:absolute;flip:y" from="2138,2037" to="2138,5055" strokeweight="0"/>
              <v:line id="_x0000_s2023" style="position:absolute;flip:x" from="2138,5055" to="2189,5055" strokeweight="0"/>
              <v:line id="_x0000_s2024" style="position:absolute;flip:x" from="2138,4758" to="2189,4758" strokeweight="0"/>
              <v:line id="_x0000_s2025" style="position:absolute;flip:x" from="2138,4451" to="2189,4451" strokeweight="0"/>
              <v:line id="_x0000_s2026" style="position:absolute;flip:x" from="2138,4154" to="2189,4154" strokeweight="0"/>
              <v:line id="_x0000_s2027" style="position:absolute;flip:x" from="2138,3848" to="2189,3848" strokeweight="0"/>
              <v:line id="_x0000_s2028" style="position:absolute;flip:x" from="2138,3551" to="2189,3551" strokeweight="0"/>
              <v:line id="_x0000_s2029" style="position:absolute;flip:x" from="2138,3244" to="2189,3244" strokeweight="0"/>
              <v:line id="_x0000_s2030" style="position:absolute;flip:x" from="2138,2947" to="2189,2947" strokeweight="0"/>
              <v:line id="_x0000_s2031" style="position:absolute;flip:x" from="2138,2640" to="2189,2640" strokeweight="0"/>
              <v:line id="_x0000_s2032" style="position:absolute;flip:x" from="2138,2344" to="2189,2344" strokeweight="0"/>
              <v:line id="_x0000_s2033" style="position:absolute;flip:x" from="2138,2037" to="2189,2037" strokeweight="0"/>
              <v:rect id="_x0000_s2034" style="position:absolute;left:1955;top:4988;width:81;height:207;mso-wrap-style:none" filled="f" stroked="f">
                <v:textbox style="mso-next-textbox:#_x0000_s2034" inset="0,0,0,0">
                  <w:txbxContent>
                    <w:p w:rsidR="00CE2C12" w:rsidRDefault="00CE2C12" w:rsidP="003843EE">
                      <w:pPr>
                        <w:spacing w:line="240" w:lineRule="auto"/>
                      </w:pPr>
                      <w:r>
                        <w:rPr>
                          <w:rFonts w:ascii="SimSun" w:cs="SimSun"/>
                          <w:color w:val="000000"/>
                          <w:sz w:val="16"/>
                          <w:szCs w:val="16"/>
                        </w:rPr>
                        <w:t>0</w:t>
                      </w:r>
                    </w:p>
                  </w:txbxContent>
                </v:textbox>
              </v:rect>
              <v:rect id="_x0000_s2035" style="position:absolute;left:1955;top:4691;width:81;height:206;mso-wrap-style:none" filled="f" stroked="f">
                <v:textbox style="mso-next-textbox:#_x0000_s2035" inset="0,0,0,0">
                  <w:txbxContent>
                    <w:p w:rsidR="00CE2C12" w:rsidRDefault="00CE2C12" w:rsidP="003843EE">
                      <w:pPr>
                        <w:spacing w:line="240" w:lineRule="auto"/>
                      </w:pPr>
                      <w:r>
                        <w:rPr>
                          <w:rFonts w:ascii="SimSun" w:cs="SimSun"/>
                          <w:color w:val="000000"/>
                          <w:sz w:val="16"/>
                          <w:szCs w:val="16"/>
                        </w:rPr>
                        <w:t>2</w:t>
                      </w:r>
                    </w:p>
                  </w:txbxContent>
                </v:textbox>
              </v:rect>
              <v:rect id="_x0000_s2036" style="position:absolute;left:1955;top:4384;width:81;height:206;mso-wrap-style:none" filled="f" stroked="f">
                <v:textbox style="mso-next-textbox:#_x0000_s2036" inset="0,0,0,0">
                  <w:txbxContent>
                    <w:p w:rsidR="00CE2C12" w:rsidRDefault="00CE2C12" w:rsidP="003843EE">
                      <w:pPr>
                        <w:spacing w:line="240" w:lineRule="auto"/>
                      </w:pPr>
                      <w:r>
                        <w:rPr>
                          <w:rFonts w:ascii="SimSun" w:cs="SimSun"/>
                          <w:color w:val="000000"/>
                          <w:sz w:val="16"/>
                          <w:szCs w:val="16"/>
                        </w:rPr>
                        <w:t>4</w:t>
                      </w:r>
                    </w:p>
                  </w:txbxContent>
                </v:textbox>
              </v:rect>
              <v:rect id="_x0000_s2037" style="position:absolute;left:1955;top:4087;width:81;height:206;mso-wrap-style:none" filled="f" stroked="f">
                <v:textbox style="mso-next-textbox:#_x0000_s2037" inset="0,0,0,0">
                  <w:txbxContent>
                    <w:p w:rsidR="00CE2C12" w:rsidRDefault="00CE2C12" w:rsidP="003843EE">
                      <w:pPr>
                        <w:spacing w:line="240" w:lineRule="auto"/>
                      </w:pPr>
                      <w:r>
                        <w:rPr>
                          <w:rFonts w:ascii="SimSun" w:cs="SimSun"/>
                          <w:color w:val="000000"/>
                          <w:sz w:val="16"/>
                          <w:szCs w:val="16"/>
                        </w:rPr>
                        <w:t>6</w:t>
                      </w:r>
                    </w:p>
                  </w:txbxContent>
                </v:textbox>
              </v:rect>
              <v:rect id="_x0000_s2038" style="position:absolute;left:1955;top:3780;width:81;height:206;mso-wrap-style:none" filled="f" stroked="f">
                <v:textbox style="mso-next-textbox:#_x0000_s2038" inset="0,0,0,0">
                  <w:txbxContent>
                    <w:p w:rsidR="00CE2C12" w:rsidRDefault="00CE2C12" w:rsidP="003843EE">
                      <w:pPr>
                        <w:spacing w:line="240" w:lineRule="auto"/>
                      </w:pPr>
                      <w:r>
                        <w:rPr>
                          <w:rFonts w:ascii="SimSun" w:cs="SimSun"/>
                          <w:color w:val="000000"/>
                          <w:sz w:val="16"/>
                          <w:szCs w:val="16"/>
                        </w:rPr>
                        <w:t>8</w:t>
                      </w:r>
                    </w:p>
                  </w:txbxContent>
                </v:textbox>
              </v:rect>
              <v:rect id="_x0000_s2039" style="position:absolute;left:1874;top:3484;width:161;height:182;mso-wrap-style:none" filled="f" stroked="f">
                <v:textbox style="mso-next-textbox:#_x0000_s2039" inset="0,0,0,0">
                  <w:txbxContent>
                    <w:p w:rsidR="00CE2C12" w:rsidRDefault="00CE2C12" w:rsidP="003843EE">
                      <w:pPr>
                        <w:spacing w:line="240" w:lineRule="auto"/>
                      </w:pPr>
                      <w:r w:rsidRPr="00CF48D0">
                        <w:rPr>
                          <w:color w:val="000000"/>
                          <w:sz w:val="16"/>
                          <w:szCs w:val="16"/>
                        </w:rPr>
                        <w:t>10</w:t>
                      </w:r>
                    </w:p>
                  </w:txbxContent>
                </v:textbox>
              </v:rect>
              <v:rect id="_x0000_s2040" style="position:absolute;left:1874;top:3178;width:161;height:182;mso-wrap-style:none" filled="f" stroked="f">
                <v:textbox style="mso-next-textbox:#_x0000_s2040" inset="0,0,0,0">
                  <w:txbxContent>
                    <w:p w:rsidR="00CE2C12" w:rsidRDefault="00CE2C12" w:rsidP="003843EE">
                      <w:pPr>
                        <w:spacing w:line="240" w:lineRule="auto"/>
                      </w:pPr>
                      <w:r w:rsidRPr="00CF48D0">
                        <w:rPr>
                          <w:color w:val="000000"/>
                          <w:sz w:val="16"/>
                          <w:szCs w:val="16"/>
                        </w:rPr>
                        <w:t>12</w:t>
                      </w:r>
                    </w:p>
                  </w:txbxContent>
                </v:textbox>
              </v:rect>
              <v:rect id="_x0000_s2041" style="position:absolute;left:1874;top:2880;width:161;height:183;mso-wrap-style:none" filled="f" stroked="f">
                <v:textbox style="mso-next-textbox:#_x0000_s2041" inset="0,0,0,0">
                  <w:txbxContent>
                    <w:p w:rsidR="00CE2C12" w:rsidRDefault="00CE2C12" w:rsidP="003843EE">
                      <w:pPr>
                        <w:spacing w:line="240" w:lineRule="auto"/>
                      </w:pPr>
                      <w:r w:rsidRPr="00CF48D0">
                        <w:rPr>
                          <w:color w:val="000000"/>
                          <w:sz w:val="16"/>
                          <w:szCs w:val="16"/>
                        </w:rPr>
                        <w:t>14</w:t>
                      </w:r>
                    </w:p>
                  </w:txbxContent>
                </v:textbox>
              </v:rect>
              <v:rect id="_x0000_s2042" style="position:absolute;left:1874;top:2573;width:161;height:182;mso-wrap-style:none" filled="f" stroked="f">
                <v:textbox style="mso-next-textbox:#_x0000_s2042" inset="0,0,0,0">
                  <w:txbxContent>
                    <w:p w:rsidR="00CE2C12" w:rsidRDefault="00CE2C12" w:rsidP="003843EE">
                      <w:pPr>
                        <w:spacing w:line="240" w:lineRule="auto"/>
                      </w:pPr>
                      <w:r w:rsidRPr="00CF48D0">
                        <w:rPr>
                          <w:color w:val="000000"/>
                          <w:sz w:val="16"/>
                          <w:szCs w:val="16"/>
                        </w:rPr>
                        <w:t>16</w:t>
                      </w:r>
                    </w:p>
                  </w:txbxContent>
                </v:textbox>
              </v:rect>
              <v:rect id="_x0000_s2043" style="position:absolute;left:1874;top:2276;width:161;height:181;mso-wrap-style:none" filled="f" stroked="f">
                <v:textbox style="mso-next-textbox:#_x0000_s2043" inset="0,0,0,0">
                  <w:txbxContent>
                    <w:p w:rsidR="00CE2C12" w:rsidRDefault="00CE2C12" w:rsidP="003843EE">
                      <w:pPr>
                        <w:spacing w:line="240" w:lineRule="auto"/>
                      </w:pPr>
                      <w:r w:rsidRPr="00CF48D0">
                        <w:rPr>
                          <w:color w:val="000000"/>
                          <w:sz w:val="16"/>
                          <w:szCs w:val="16"/>
                        </w:rPr>
                        <w:t>18</w:t>
                      </w:r>
                    </w:p>
                  </w:txbxContent>
                </v:textbox>
              </v:rect>
              <v:rect id="_x0000_s2044" style="position:absolute;left:1874;top:1969;width:161;height:183;mso-wrap-style:none" filled="f" stroked="f">
                <v:textbox style="mso-next-textbox:#_x0000_s2044" inset="0,0,0,0">
                  <w:txbxContent>
                    <w:p w:rsidR="00CE2C12" w:rsidRPr="00CF48D0" w:rsidRDefault="00CE2C12" w:rsidP="003843EE">
                      <w:pPr>
                        <w:spacing w:line="240" w:lineRule="auto"/>
                      </w:pPr>
                      <w:r w:rsidRPr="00CF48D0">
                        <w:rPr>
                          <w:color w:val="000000"/>
                          <w:sz w:val="16"/>
                          <w:szCs w:val="16"/>
                        </w:rPr>
                        <w:t>20</w:t>
                      </w:r>
                    </w:p>
                  </w:txbxContent>
                </v:textbox>
              </v:rect>
              <v:rect id="_x0000_s2045" style="position:absolute;left:1965;top:1682;width:134;height:182;mso-wrap-style:none" filled="f" stroked="f">
                <v:textbox style="mso-next-textbox:#_x0000_s2045" inset="0,0,0,0">
                  <w:txbxContent>
                    <w:p w:rsidR="00CE2C12" w:rsidRPr="00CF48D0" w:rsidRDefault="00CE2C12" w:rsidP="003843EE">
                      <w:pPr>
                        <w:spacing w:line="240" w:lineRule="auto"/>
                      </w:pPr>
                      <w:r w:rsidRPr="00CF48D0">
                        <w:rPr>
                          <w:color w:val="000000"/>
                          <w:sz w:val="16"/>
                          <w:szCs w:val="16"/>
                        </w:rPr>
                        <w:t>%</w:t>
                      </w:r>
                    </w:p>
                  </w:txbxContent>
                </v:textbox>
              </v:rect>
              <v:line id="_x0000_s2046" style="position:absolute" from="2138,5055" to="8409,5055" strokeweight="0"/>
              <v:line id="_x0000_s2047" style="position:absolute" from="2138,5007" to="2138,5055" strokeweight="0"/>
              <v:line id="_x0000_s2048" style="position:absolute" from="4232,5007" to="4232,5055" strokeweight="0"/>
              <v:line id="_x0000_s2049" style="position:absolute" from="6325,5007" to="6325,5055" strokeweight="0"/>
              <v:line id="_x0000_s2050" style="position:absolute" from="8409,5007" to="8409,5055" strokeweight="0"/>
              <v:rect id="_x0000_s2051" style="position:absolute;left:2941;top:5094;width:961;height:206;mso-wrap-style:none" filled="f" stroked="f">
                <v:textbox style="mso-next-textbox:#_x0000_s2051" inset="0,0,0,0">
                  <w:txbxContent>
                    <w:p w:rsidR="00CE2C12" w:rsidRDefault="00CE2C12" w:rsidP="003843EE">
                      <w:pPr>
                        <w:spacing w:line="240" w:lineRule="auto"/>
                      </w:pPr>
                      <w:r>
                        <w:rPr>
                          <w:rFonts w:ascii="SimSun" w:cs="SimSun" w:hint="eastAsia"/>
                          <w:color w:val="000000"/>
                          <w:sz w:val="16"/>
                          <w:szCs w:val="16"/>
                        </w:rPr>
                        <w:t>省(部)级以上</w:t>
                      </w:r>
                    </w:p>
                  </w:txbxContent>
                </v:textbox>
              </v:rect>
              <v:rect id="_x0000_s2052" style="position:absolute;left:5173;top:5094;width:641;height:208;mso-wrap-style:none" filled="f" stroked="f">
                <v:textbox style="mso-next-textbox:#_x0000_s2052" inset="0,0,0,0">
                  <w:txbxContent>
                    <w:p w:rsidR="00CE2C12" w:rsidRDefault="00CE2C12" w:rsidP="003843EE">
                      <w:pPr>
                        <w:spacing w:line="240" w:lineRule="auto"/>
                        <w:rPr>
                          <w:rFonts w:hint="eastAsia"/>
                        </w:rPr>
                      </w:pPr>
                      <w:r>
                        <w:rPr>
                          <w:rFonts w:ascii="SimSun" w:cs="SimSun" w:hint="eastAsia"/>
                          <w:color w:val="000000"/>
                          <w:sz w:val="16"/>
                          <w:szCs w:val="16"/>
                        </w:rPr>
                        <w:t>地(市)级</w:t>
                      </w:r>
                    </w:p>
                  </w:txbxContent>
                </v:textbox>
              </v:rect>
            </v:group>
            <w10:wrap type="topAndBottom"/>
          </v:group>
        </w:pict>
      </w:r>
      <w:r w:rsidR="0065666C" w:rsidRPr="0065666C">
        <w:rPr>
          <w:rFonts w:eastAsia="KaiTi_GB2312"/>
          <w:sz w:val="18"/>
          <w:szCs w:val="18"/>
        </w:rPr>
        <w:t>资料来源</w:t>
      </w:r>
      <w:r w:rsidR="008D378C">
        <w:rPr>
          <w:sz w:val="18"/>
          <w:szCs w:val="18"/>
        </w:rPr>
        <w:t xml:space="preserve">: </w:t>
      </w:r>
      <w:r w:rsidR="0065666C" w:rsidRPr="0065666C">
        <w:rPr>
          <w:sz w:val="18"/>
          <w:szCs w:val="18"/>
        </w:rPr>
        <w:t>中组部统计资料</w:t>
      </w:r>
      <w:r w:rsidR="007212A3">
        <w:rPr>
          <w:rFonts w:hint="eastAsia"/>
          <w:sz w:val="18"/>
          <w:szCs w:val="18"/>
        </w:rPr>
        <w:t>。</w:t>
      </w:r>
    </w:p>
    <w:p w:rsidR="00B64A1E" w:rsidRDefault="00C17DFC" w:rsidP="00D01FD9">
      <w:pPr>
        <w:pStyle w:val="H1GC"/>
        <w:spacing w:before="600" w:after="0"/>
        <w:rPr>
          <w:rFonts w:hint="eastAsia"/>
        </w:rPr>
      </w:pPr>
      <w:r>
        <w:rPr>
          <w:rFonts w:hint="eastAsia"/>
        </w:rPr>
        <w:tab/>
      </w:r>
      <w:r>
        <w:rPr>
          <w:rFonts w:hint="eastAsia"/>
        </w:rPr>
        <w:tab/>
      </w:r>
      <w:r w:rsidR="00BE76D2" w:rsidRPr="00B64A1E">
        <w:t>附件</w:t>
      </w:r>
      <w:r w:rsidR="00BE76D2">
        <w:t>2</w:t>
      </w:r>
      <w:r w:rsidR="00BE76D2">
        <w:rPr>
          <w:rFonts w:hint="eastAsia"/>
        </w:rPr>
        <w:br/>
      </w:r>
      <w:r w:rsidR="00BE76D2">
        <w:t>2</w:t>
      </w:r>
      <w:r w:rsidR="00BE76D2" w:rsidRPr="00B64A1E">
        <w:t>00</w:t>
      </w:r>
      <w:r w:rsidR="00BE76D2">
        <w:t>9</w:t>
      </w:r>
      <w:r w:rsidR="00BE76D2" w:rsidRPr="00B64A1E">
        <w:t>年正职女干部占同级正职干部比例</w:t>
      </w:r>
    </w:p>
    <w:p w:rsidR="00603528" w:rsidRDefault="00B64A1E" w:rsidP="00054AEE">
      <w:pPr>
        <w:pStyle w:val="SingleTxtGC"/>
        <w:tabs>
          <w:tab w:val="clear" w:pos="431"/>
          <w:tab w:val="clear" w:pos="1134"/>
          <w:tab w:val="clear" w:pos="1565"/>
        </w:tabs>
        <w:spacing w:line="240" w:lineRule="exact"/>
        <w:ind w:left="1372" w:hanging="202"/>
        <w:rPr>
          <w:rFonts w:hint="eastAsia"/>
          <w:sz w:val="18"/>
          <w:szCs w:val="18"/>
        </w:rPr>
      </w:pPr>
      <w:r w:rsidRPr="00603528">
        <w:rPr>
          <w:rFonts w:eastAsia="KaiTi_GB2312"/>
          <w:sz w:val="18"/>
          <w:szCs w:val="18"/>
        </w:rPr>
        <w:t>注</w:t>
      </w:r>
      <w:r w:rsidR="008D378C">
        <w:rPr>
          <w:sz w:val="18"/>
          <w:szCs w:val="18"/>
        </w:rPr>
        <w:t xml:space="preserve">: </w:t>
      </w:r>
      <w:r w:rsidRPr="00603528">
        <w:rPr>
          <w:sz w:val="18"/>
          <w:szCs w:val="18"/>
        </w:rPr>
        <w:t>本表中干部指公务员</w:t>
      </w:r>
      <w:r w:rsidR="007212A3">
        <w:rPr>
          <w:rFonts w:hint="eastAsia"/>
          <w:sz w:val="18"/>
          <w:szCs w:val="18"/>
        </w:rPr>
        <w:t>。</w:t>
      </w:r>
    </w:p>
    <w:p w:rsidR="007B19DF" w:rsidRDefault="00B64A1E" w:rsidP="00054AEE">
      <w:pPr>
        <w:pStyle w:val="SingleTxtGC"/>
        <w:tabs>
          <w:tab w:val="clear" w:pos="431"/>
          <w:tab w:val="clear" w:pos="1134"/>
          <w:tab w:val="clear" w:pos="1565"/>
        </w:tabs>
        <w:spacing w:line="240" w:lineRule="exact"/>
        <w:ind w:left="1372" w:hanging="202"/>
        <w:rPr>
          <w:sz w:val="18"/>
          <w:szCs w:val="18"/>
        </w:rPr>
      </w:pPr>
      <w:r w:rsidRPr="00603528">
        <w:rPr>
          <w:rFonts w:eastAsia="KaiTi_GB2312"/>
          <w:sz w:val="18"/>
          <w:szCs w:val="18"/>
        </w:rPr>
        <w:t>资料来源</w:t>
      </w:r>
      <w:r w:rsidR="008D378C">
        <w:rPr>
          <w:sz w:val="18"/>
          <w:szCs w:val="18"/>
        </w:rPr>
        <w:t xml:space="preserve">: </w:t>
      </w:r>
      <w:r w:rsidRPr="00603528">
        <w:rPr>
          <w:sz w:val="18"/>
          <w:szCs w:val="18"/>
        </w:rPr>
        <w:t>中组部统计资料</w:t>
      </w:r>
      <w:r w:rsidR="007212A3">
        <w:rPr>
          <w:rFonts w:hint="eastAsia"/>
          <w:sz w:val="18"/>
          <w:szCs w:val="18"/>
        </w:rPr>
        <w:t>。</w:t>
      </w:r>
    </w:p>
    <w:p w:rsidR="00B64A1E" w:rsidRPr="00B64A1E" w:rsidRDefault="007B19DF" w:rsidP="00781684">
      <w:pPr>
        <w:pStyle w:val="H1GC"/>
        <w:spacing w:before="240" w:after="200"/>
        <w:ind w:left="1138" w:right="1138" w:hanging="1138"/>
      </w:pPr>
      <w:r>
        <w:rPr>
          <w:sz w:val="18"/>
          <w:szCs w:val="18"/>
        </w:rPr>
        <w:br w:type="page"/>
      </w:r>
      <w:r w:rsidR="00C17DFC">
        <w:rPr>
          <w:rFonts w:hint="eastAsia"/>
        </w:rPr>
        <w:tab/>
      </w:r>
      <w:r w:rsidR="00C17DFC">
        <w:rPr>
          <w:rFonts w:hint="eastAsia"/>
        </w:rPr>
        <w:tab/>
      </w:r>
      <w:r w:rsidR="00B64A1E" w:rsidRPr="00B64A1E">
        <w:t>附件</w:t>
      </w:r>
      <w:r w:rsidR="00AC57C6">
        <w:t>3</w:t>
      </w:r>
      <w:r w:rsidR="00856C23">
        <w:rPr>
          <w:rFonts w:hint="eastAsia"/>
        </w:rPr>
        <w:br/>
      </w:r>
      <w:r w:rsidR="00B64A1E" w:rsidRPr="00B64A1E">
        <w:t>中国共产党党员人数及性别构成</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tblPr>
      <w:tblGrid>
        <w:gridCol w:w="1206"/>
        <w:gridCol w:w="1560"/>
        <w:gridCol w:w="1560"/>
        <w:gridCol w:w="1560"/>
        <w:gridCol w:w="1484"/>
      </w:tblGrid>
      <w:tr w:rsidR="00B64A1E" w:rsidRPr="00B64A1E" w:rsidTr="00D2713E">
        <w:tc>
          <w:tcPr>
            <w:tcW w:w="1206" w:type="dxa"/>
            <w:vMerge w:val="restart"/>
            <w:tcBorders>
              <w:top w:val="single" w:sz="4" w:space="0" w:color="auto"/>
              <w:bottom w:val="single" w:sz="12" w:space="0" w:color="auto"/>
            </w:tcBorders>
            <w:shd w:val="clear" w:color="auto" w:fill="auto"/>
            <w:vAlign w:val="center"/>
          </w:tcPr>
          <w:p w:rsidR="00B64A1E" w:rsidRPr="00A23E2D" w:rsidRDefault="00B64A1E" w:rsidP="00D2713E">
            <w:pPr>
              <w:pStyle w:val="a4"/>
              <w:spacing w:line="180" w:lineRule="atLeast"/>
              <w:rPr>
                <w:rFonts w:eastAsia="KaiTi_GB2312"/>
              </w:rPr>
            </w:pPr>
            <w:r w:rsidRPr="00A23E2D">
              <w:rPr>
                <w:rFonts w:eastAsia="KaiTi_GB2312"/>
              </w:rPr>
              <w:t>年份</w:t>
            </w:r>
          </w:p>
        </w:tc>
        <w:tc>
          <w:tcPr>
            <w:tcW w:w="1560" w:type="dxa"/>
            <w:vMerge w:val="restart"/>
            <w:tcBorders>
              <w:top w:val="single" w:sz="4" w:space="0" w:color="auto"/>
              <w:bottom w:val="single" w:sz="12" w:space="0" w:color="auto"/>
            </w:tcBorders>
            <w:shd w:val="clear" w:color="auto" w:fill="auto"/>
            <w:vAlign w:val="center"/>
          </w:tcPr>
          <w:p w:rsidR="00B64A1E" w:rsidRPr="00A23E2D" w:rsidRDefault="00B64A1E" w:rsidP="00D2713E">
            <w:pPr>
              <w:pStyle w:val="a4"/>
              <w:tabs>
                <w:tab w:val="clear" w:pos="431"/>
                <w:tab w:val="clear" w:pos="1134"/>
                <w:tab w:val="clear" w:pos="1565"/>
              </w:tabs>
              <w:spacing w:line="180" w:lineRule="atLeast"/>
              <w:ind w:right="0"/>
              <w:jc w:val="right"/>
              <w:rPr>
                <w:rFonts w:eastAsia="KaiTi_GB2312"/>
              </w:rPr>
            </w:pPr>
            <w:r w:rsidRPr="00A23E2D">
              <w:rPr>
                <w:rFonts w:eastAsia="KaiTi_GB2312"/>
              </w:rPr>
              <w:t>人数</w:t>
            </w:r>
            <w:r w:rsidR="00CE4B2C" w:rsidRPr="00A23E2D">
              <w:rPr>
                <w:rFonts w:eastAsia="KaiTi_GB2312"/>
              </w:rPr>
              <w:t>(</w:t>
            </w:r>
            <w:r w:rsidRPr="00A23E2D">
              <w:rPr>
                <w:rFonts w:eastAsia="KaiTi_GB2312"/>
              </w:rPr>
              <w:t>万人</w:t>
            </w:r>
            <w:r w:rsidR="00CE4B2C" w:rsidRPr="00A23E2D">
              <w:rPr>
                <w:rFonts w:eastAsia="KaiTi_GB2312"/>
              </w:rPr>
              <w:t>)</w:t>
            </w:r>
          </w:p>
        </w:tc>
        <w:tc>
          <w:tcPr>
            <w:tcW w:w="1560" w:type="dxa"/>
            <w:tcBorders>
              <w:top w:val="single" w:sz="4" w:space="0" w:color="auto"/>
              <w:bottom w:val="single" w:sz="2" w:space="0" w:color="auto"/>
            </w:tcBorders>
            <w:shd w:val="clear" w:color="auto" w:fill="auto"/>
            <w:vAlign w:val="center"/>
          </w:tcPr>
          <w:p w:rsidR="00B64A1E" w:rsidRPr="00A23E2D" w:rsidRDefault="00B64A1E" w:rsidP="00D2713E">
            <w:pPr>
              <w:pStyle w:val="a4"/>
              <w:spacing w:before="80" w:after="80" w:line="180" w:lineRule="atLeast"/>
              <w:jc w:val="right"/>
              <w:rPr>
                <w:rFonts w:eastAsia="KaiTi_GB2312"/>
              </w:rPr>
            </w:pPr>
          </w:p>
        </w:tc>
        <w:tc>
          <w:tcPr>
            <w:tcW w:w="3044" w:type="dxa"/>
            <w:gridSpan w:val="2"/>
            <w:tcBorders>
              <w:top w:val="single" w:sz="4" w:space="0" w:color="auto"/>
              <w:bottom w:val="single" w:sz="2" w:space="0" w:color="auto"/>
            </w:tcBorders>
            <w:shd w:val="clear" w:color="auto" w:fill="auto"/>
            <w:vAlign w:val="center"/>
          </w:tcPr>
          <w:p w:rsidR="00B64A1E" w:rsidRPr="00A23E2D" w:rsidRDefault="00B64A1E" w:rsidP="00D2713E">
            <w:pPr>
              <w:pStyle w:val="a4"/>
              <w:spacing w:before="80" w:after="80" w:line="180" w:lineRule="atLeast"/>
              <w:ind w:left="170" w:firstLine="130"/>
              <w:jc w:val="center"/>
              <w:rPr>
                <w:rFonts w:eastAsia="KaiTi_GB2312"/>
              </w:rPr>
            </w:pPr>
            <w:r w:rsidRPr="00A23E2D">
              <w:rPr>
                <w:rFonts w:eastAsia="KaiTi_GB2312"/>
              </w:rPr>
              <w:t>性别构成</w:t>
            </w:r>
            <w:r w:rsidR="00CE4B2C" w:rsidRPr="00A23E2D">
              <w:rPr>
                <w:rFonts w:eastAsia="KaiTi_GB2312"/>
              </w:rPr>
              <w:t>(%)</w:t>
            </w:r>
          </w:p>
        </w:tc>
      </w:tr>
      <w:tr w:rsidR="00B64A1E" w:rsidRPr="00B64A1E" w:rsidTr="00D2713E">
        <w:tc>
          <w:tcPr>
            <w:tcW w:w="1206" w:type="dxa"/>
            <w:vMerge/>
            <w:tcBorders>
              <w:top w:val="single" w:sz="12" w:space="0" w:color="auto"/>
              <w:bottom w:val="single" w:sz="12" w:space="0" w:color="auto"/>
            </w:tcBorders>
            <w:shd w:val="clear" w:color="auto" w:fill="auto"/>
            <w:vAlign w:val="center"/>
          </w:tcPr>
          <w:p w:rsidR="00B64A1E" w:rsidRPr="00A23E2D" w:rsidRDefault="00B64A1E" w:rsidP="00D2713E">
            <w:pPr>
              <w:pStyle w:val="a4"/>
              <w:spacing w:line="180" w:lineRule="atLeast"/>
              <w:rPr>
                <w:rFonts w:eastAsia="KaiTi_GB2312"/>
              </w:rPr>
            </w:pPr>
          </w:p>
        </w:tc>
        <w:tc>
          <w:tcPr>
            <w:tcW w:w="1560" w:type="dxa"/>
            <w:vMerge/>
            <w:tcBorders>
              <w:top w:val="single" w:sz="12" w:space="0" w:color="auto"/>
              <w:bottom w:val="single" w:sz="12" w:space="0" w:color="auto"/>
            </w:tcBorders>
            <w:shd w:val="clear" w:color="auto" w:fill="auto"/>
            <w:vAlign w:val="center"/>
          </w:tcPr>
          <w:p w:rsidR="00B64A1E" w:rsidRPr="00A23E2D" w:rsidRDefault="00B64A1E" w:rsidP="00D2713E">
            <w:pPr>
              <w:pStyle w:val="a4"/>
              <w:spacing w:line="180" w:lineRule="atLeast"/>
              <w:jc w:val="right"/>
              <w:rPr>
                <w:rFonts w:eastAsia="KaiTi_GB2312"/>
              </w:rPr>
            </w:pPr>
          </w:p>
        </w:tc>
        <w:tc>
          <w:tcPr>
            <w:tcW w:w="1560" w:type="dxa"/>
            <w:tcBorders>
              <w:top w:val="single" w:sz="2" w:space="0" w:color="auto"/>
              <w:bottom w:val="single" w:sz="12" w:space="0" w:color="auto"/>
            </w:tcBorders>
            <w:shd w:val="clear" w:color="auto" w:fill="auto"/>
            <w:vAlign w:val="center"/>
          </w:tcPr>
          <w:p w:rsidR="00B64A1E" w:rsidRPr="00A23E2D" w:rsidRDefault="00AD0688" w:rsidP="00D2713E">
            <w:pPr>
              <w:pStyle w:val="a4"/>
              <w:tabs>
                <w:tab w:val="clear" w:pos="431"/>
                <w:tab w:val="clear" w:pos="1134"/>
              </w:tabs>
              <w:spacing w:line="180" w:lineRule="atLeast"/>
              <w:ind w:right="145"/>
              <w:jc w:val="right"/>
              <w:rPr>
                <w:rFonts w:eastAsia="KaiTi_GB2312"/>
              </w:rPr>
            </w:pPr>
            <w:r w:rsidRPr="00A23E2D">
              <w:rPr>
                <w:rFonts w:eastAsia="KaiTi_GB2312" w:hint="eastAsia"/>
              </w:rPr>
              <w:t xml:space="preserve"># </w:t>
            </w:r>
            <w:r w:rsidR="00B64A1E" w:rsidRPr="00A23E2D">
              <w:rPr>
                <w:rFonts w:eastAsia="KaiTi_GB2312"/>
              </w:rPr>
              <w:t>女</w:t>
            </w:r>
          </w:p>
        </w:tc>
        <w:tc>
          <w:tcPr>
            <w:tcW w:w="1560" w:type="dxa"/>
            <w:tcBorders>
              <w:top w:val="single" w:sz="2" w:space="0" w:color="auto"/>
              <w:bottom w:val="single" w:sz="12" w:space="0" w:color="auto"/>
            </w:tcBorders>
            <w:shd w:val="clear" w:color="auto" w:fill="auto"/>
            <w:vAlign w:val="center"/>
          </w:tcPr>
          <w:p w:rsidR="00B64A1E" w:rsidRPr="00A23E2D" w:rsidRDefault="00B64A1E" w:rsidP="00D2713E">
            <w:pPr>
              <w:pStyle w:val="a4"/>
              <w:spacing w:line="180" w:lineRule="atLeast"/>
              <w:jc w:val="right"/>
              <w:rPr>
                <w:rFonts w:eastAsia="KaiTi_GB2312"/>
              </w:rPr>
            </w:pPr>
            <w:r w:rsidRPr="00A23E2D">
              <w:rPr>
                <w:rFonts w:eastAsia="KaiTi_GB2312"/>
              </w:rPr>
              <w:t>男</w:t>
            </w:r>
          </w:p>
        </w:tc>
        <w:tc>
          <w:tcPr>
            <w:tcW w:w="1484" w:type="dxa"/>
            <w:tcBorders>
              <w:top w:val="single" w:sz="2" w:space="0" w:color="auto"/>
              <w:bottom w:val="single" w:sz="12" w:space="0" w:color="auto"/>
            </w:tcBorders>
            <w:shd w:val="clear" w:color="auto" w:fill="auto"/>
            <w:vAlign w:val="center"/>
          </w:tcPr>
          <w:p w:rsidR="00B64A1E" w:rsidRPr="00A23E2D" w:rsidRDefault="00B64A1E" w:rsidP="00D2713E">
            <w:pPr>
              <w:pStyle w:val="a4"/>
              <w:spacing w:line="180" w:lineRule="atLeast"/>
              <w:jc w:val="right"/>
              <w:rPr>
                <w:rFonts w:eastAsia="KaiTi_GB2312"/>
              </w:rPr>
            </w:pPr>
            <w:r w:rsidRPr="00A23E2D">
              <w:rPr>
                <w:rFonts w:eastAsia="KaiTi_GB2312"/>
              </w:rPr>
              <w:t>女</w:t>
            </w:r>
          </w:p>
        </w:tc>
      </w:tr>
      <w:tr w:rsidR="00B64A1E" w:rsidRPr="00B64A1E" w:rsidTr="001122A2">
        <w:trPr>
          <w:trHeight w:val="340"/>
        </w:trPr>
        <w:tc>
          <w:tcPr>
            <w:tcW w:w="1206" w:type="dxa"/>
            <w:tcBorders>
              <w:top w:val="single" w:sz="12" w:space="0" w:color="auto"/>
            </w:tcBorders>
            <w:shd w:val="clear" w:color="auto" w:fill="auto"/>
            <w:vAlign w:val="center"/>
          </w:tcPr>
          <w:p w:rsidR="00B64A1E" w:rsidRPr="00B64A1E" w:rsidRDefault="00AC57C6" w:rsidP="00F55C54">
            <w:pPr>
              <w:pStyle w:val="a4"/>
              <w:spacing w:afterLines="30"/>
            </w:pPr>
            <w:r>
              <w:t>2</w:t>
            </w:r>
            <w:r w:rsidR="00B64A1E" w:rsidRPr="00B64A1E">
              <w:t>00</w:t>
            </w:r>
            <w:r>
              <w:t>6</w:t>
            </w:r>
          </w:p>
        </w:tc>
        <w:tc>
          <w:tcPr>
            <w:tcW w:w="1560" w:type="dxa"/>
            <w:tcBorders>
              <w:top w:val="single" w:sz="12" w:space="0" w:color="auto"/>
            </w:tcBorders>
            <w:shd w:val="clear" w:color="auto" w:fill="auto"/>
            <w:vAlign w:val="center"/>
          </w:tcPr>
          <w:p w:rsidR="00B64A1E" w:rsidRPr="00B64A1E" w:rsidRDefault="00AC57C6" w:rsidP="00F55C54">
            <w:pPr>
              <w:pStyle w:val="a4"/>
              <w:spacing w:afterLines="30"/>
              <w:ind w:left="587"/>
            </w:pPr>
            <w:r>
              <w:t>723</w:t>
            </w:r>
            <w:r w:rsidR="00CE4B2C">
              <w:t>9.</w:t>
            </w:r>
            <w:r>
              <w:t>1</w:t>
            </w:r>
          </w:p>
        </w:tc>
        <w:tc>
          <w:tcPr>
            <w:tcW w:w="1560" w:type="dxa"/>
            <w:tcBorders>
              <w:top w:val="single" w:sz="12" w:space="0" w:color="auto"/>
            </w:tcBorders>
            <w:shd w:val="clear" w:color="auto" w:fill="auto"/>
            <w:vAlign w:val="center"/>
          </w:tcPr>
          <w:p w:rsidR="00B64A1E" w:rsidRPr="00B64A1E" w:rsidRDefault="00AC57C6" w:rsidP="00F55C54">
            <w:pPr>
              <w:pStyle w:val="a4"/>
              <w:spacing w:afterLines="30"/>
              <w:jc w:val="right"/>
            </w:pPr>
            <w:r>
              <w:t>142</w:t>
            </w:r>
            <w:r w:rsidR="00CE4B2C">
              <w:t>9.</w:t>
            </w:r>
            <w:r>
              <w:t>2</w:t>
            </w:r>
          </w:p>
        </w:tc>
        <w:tc>
          <w:tcPr>
            <w:tcW w:w="1560" w:type="dxa"/>
            <w:tcBorders>
              <w:top w:val="single" w:sz="12" w:space="0" w:color="auto"/>
            </w:tcBorders>
            <w:shd w:val="clear" w:color="auto" w:fill="auto"/>
            <w:vAlign w:val="center"/>
          </w:tcPr>
          <w:p w:rsidR="00B64A1E" w:rsidRPr="00B64A1E" w:rsidRDefault="00AC57C6" w:rsidP="00F55C54">
            <w:pPr>
              <w:pStyle w:val="a4"/>
              <w:spacing w:afterLines="30"/>
              <w:jc w:val="right"/>
            </w:pPr>
            <w:r>
              <w:t>8</w:t>
            </w:r>
            <w:r w:rsidR="00CE4B2C">
              <w:t>0.</w:t>
            </w:r>
            <w:r>
              <w:t>3</w:t>
            </w:r>
          </w:p>
        </w:tc>
        <w:tc>
          <w:tcPr>
            <w:tcW w:w="1484" w:type="dxa"/>
            <w:shd w:val="clear" w:color="auto" w:fill="auto"/>
            <w:vAlign w:val="center"/>
          </w:tcPr>
          <w:p w:rsidR="00B64A1E" w:rsidRPr="00B64A1E" w:rsidRDefault="00AC57C6" w:rsidP="00F55C54">
            <w:pPr>
              <w:pStyle w:val="a4"/>
              <w:spacing w:afterLines="30"/>
              <w:jc w:val="right"/>
            </w:pPr>
            <w:r>
              <w:t>1</w:t>
            </w:r>
            <w:r w:rsidR="00CE4B2C">
              <w:t>9.</w:t>
            </w:r>
            <w:r>
              <w:t>7</w:t>
            </w:r>
          </w:p>
        </w:tc>
      </w:tr>
      <w:tr w:rsidR="00B64A1E" w:rsidRPr="00B64A1E" w:rsidTr="001122A2">
        <w:trPr>
          <w:trHeight w:val="71"/>
        </w:trPr>
        <w:tc>
          <w:tcPr>
            <w:tcW w:w="1206" w:type="dxa"/>
            <w:shd w:val="clear" w:color="auto" w:fill="auto"/>
            <w:vAlign w:val="center"/>
          </w:tcPr>
          <w:p w:rsidR="00B64A1E" w:rsidRPr="00B64A1E" w:rsidRDefault="00AC57C6" w:rsidP="00F55C54">
            <w:pPr>
              <w:pStyle w:val="a4"/>
              <w:spacing w:afterLines="30"/>
            </w:pPr>
            <w:r>
              <w:t>2</w:t>
            </w:r>
            <w:r w:rsidR="00B64A1E" w:rsidRPr="00B64A1E">
              <w:t>00</w:t>
            </w:r>
            <w:r>
              <w:t>7</w:t>
            </w:r>
          </w:p>
        </w:tc>
        <w:tc>
          <w:tcPr>
            <w:tcW w:w="1560" w:type="dxa"/>
            <w:shd w:val="clear" w:color="auto" w:fill="auto"/>
            <w:vAlign w:val="center"/>
          </w:tcPr>
          <w:p w:rsidR="00B64A1E" w:rsidRPr="00B64A1E" w:rsidRDefault="00AC57C6" w:rsidP="00F55C54">
            <w:pPr>
              <w:pStyle w:val="a4"/>
              <w:spacing w:afterLines="30"/>
              <w:ind w:left="587"/>
            </w:pPr>
            <w:r>
              <w:t>741</w:t>
            </w:r>
            <w:r w:rsidR="00CE4B2C">
              <w:t>5.</w:t>
            </w:r>
            <w:r>
              <w:t>3</w:t>
            </w:r>
          </w:p>
        </w:tc>
        <w:tc>
          <w:tcPr>
            <w:tcW w:w="1560" w:type="dxa"/>
            <w:shd w:val="clear" w:color="auto" w:fill="auto"/>
            <w:vAlign w:val="center"/>
          </w:tcPr>
          <w:p w:rsidR="00B64A1E" w:rsidRPr="00B64A1E" w:rsidRDefault="00AC57C6" w:rsidP="00F55C54">
            <w:pPr>
              <w:pStyle w:val="a4"/>
              <w:spacing w:afterLines="30"/>
              <w:jc w:val="right"/>
            </w:pPr>
            <w:r>
              <w:t>151</w:t>
            </w:r>
            <w:r w:rsidR="00CE4B2C">
              <w:t>1.</w:t>
            </w:r>
            <w:r>
              <w:t>6</w:t>
            </w:r>
          </w:p>
        </w:tc>
        <w:tc>
          <w:tcPr>
            <w:tcW w:w="1560" w:type="dxa"/>
            <w:shd w:val="clear" w:color="auto" w:fill="auto"/>
            <w:vAlign w:val="center"/>
          </w:tcPr>
          <w:p w:rsidR="00B64A1E" w:rsidRPr="00B64A1E" w:rsidRDefault="00AC57C6" w:rsidP="00F55C54">
            <w:pPr>
              <w:pStyle w:val="a4"/>
              <w:spacing w:afterLines="30"/>
              <w:jc w:val="right"/>
            </w:pPr>
            <w:r>
              <w:t>7</w:t>
            </w:r>
            <w:r w:rsidR="00CE4B2C">
              <w:t>9.</w:t>
            </w:r>
            <w:r>
              <w:t>6</w:t>
            </w:r>
          </w:p>
        </w:tc>
        <w:tc>
          <w:tcPr>
            <w:tcW w:w="1484" w:type="dxa"/>
            <w:shd w:val="clear" w:color="auto" w:fill="auto"/>
            <w:vAlign w:val="center"/>
          </w:tcPr>
          <w:p w:rsidR="00B64A1E" w:rsidRPr="00B64A1E" w:rsidRDefault="00AC57C6" w:rsidP="00F55C54">
            <w:pPr>
              <w:pStyle w:val="a4"/>
              <w:spacing w:afterLines="30"/>
              <w:jc w:val="right"/>
            </w:pPr>
            <w:r>
              <w:t>2</w:t>
            </w:r>
            <w:r w:rsidR="00CE4B2C">
              <w:t>0.</w:t>
            </w:r>
            <w:r>
              <w:t>4</w:t>
            </w:r>
          </w:p>
        </w:tc>
      </w:tr>
      <w:tr w:rsidR="00B64A1E" w:rsidRPr="00B64A1E" w:rsidTr="001122A2">
        <w:trPr>
          <w:trHeight w:val="332"/>
        </w:trPr>
        <w:tc>
          <w:tcPr>
            <w:tcW w:w="1206" w:type="dxa"/>
            <w:shd w:val="clear" w:color="auto" w:fill="auto"/>
            <w:vAlign w:val="center"/>
          </w:tcPr>
          <w:p w:rsidR="00B64A1E" w:rsidRPr="00B64A1E" w:rsidRDefault="00AC57C6" w:rsidP="00F55C54">
            <w:pPr>
              <w:pStyle w:val="a4"/>
              <w:spacing w:afterLines="30"/>
            </w:pPr>
            <w:r>
              <w:t>2</w:t>
            </w:r>
            <w:r w:rsidR="00B64A1E" w:rsidRPr="00B64A1E">
              <w:t>00</w:t>
            </w:r>
            <w:r>
              <w:t>8</w:t>
            </w:r>
          </w:p>
        </w:tc>
        <w:tc>
          <w:tcPr>
            <w:tcW w:w="1560" w:type="dxa"/>
            <w:shd w:val="clear" w:color="auto" w:fill="auto"/>
            <w:vAlign w:val="center"/>
          </w:tcPr>
          <w:p w:rsidR="00B64A1E" w:rsidRPr="00B64A1E" w:rsidRDefault="00AC57C6" w:rsidP="00F55C54">
            <w:pPr>
              <w:pStyle w:val="a4"/>
              <w:spacing w:afterLines="30"/>
              <w:ind w:left="587"/>
            </w:pPr>
            <w:r>
              <w:t>759</w:t>
            </w:r>
            <w:r w:rsidR="00CE4B2C">
              <w:t>3.</w:t>
            </w:r>
            <w:r>
              <w:t>1</w:t>
            </w:r>
          </w:p>
        </w:tc>
        <w:tc>
          <w:tcPr>
            <w:tcW w:w="1560" w:type="dxa"/>
            <w:shd w:val="clear" w:color="auto" w:fill="auto"/>
            <w:vAlign w:val="center"/>
          </w:tcPr>
          <w:p w:rsidR="00B64A1E" w:rsidRPr="00B64A1E" w:rsidRDefault="00AC57C6" w:rsidP="00F55C54">
            <w:pPr>
              <w:pStyle w:val="a4"/>
              <w:spacing w:afterLines="30"/>
              <w:jc w:val="right"/>
            </w:pPr>
            <w:r>
              <w:t>159</w:t>
            </w:r>
            <w:r w:rsidR="00CE4B2C">
              <w:t>6.</w:t>
            </w:r>
            <w:r>
              <w:t>9</w:t>
            </w:r>
          </w:p>
        </w:tc>
        <w:tc>
          <w:tcPr>
            <w:tcW w:w="1560" w:type="dxa"/>
            <w:shd w:val="clear" w:color="auto" w:fill="auto"/>
            <w:vAlign w:val="center"/>
          </w:tcPr>
          <w:p w:rsidR="00B64A1E" w:rsidRPr="00B64A1E" w:rsidRDefault="00AC57C6" w:rsidP="00F55C54">
            <w:pPr>
              <w:pStyle w:val="a4"/>
              <w:spacing w:afterLines="30"/>
              <w:jc w:val="right"/>
            </w:pPr>
            <w:r>
              <w:t>7</w:t>
            </w:r>
            <w:r w:rsidR="00CE4B2C">
              <w:t>9.</w:t>
            </w:r>
            <w:r w:rsidR="00B64A1E" w:rsidRPr="00B64A1E">
              <w:t>0</w:t>
            </w:r>
          </w:p>
        </w:tc>
        <w:tc>
          <w:tcPr>
            <w:tcW w:w="1484" w:type="dxa"/>
            <w:shd w:val="clear" w:color="auto" w:fill="auto"/>
            <w:vAlign w:val="center"/>
          </w:tcPr>
          <w:p w:rsidR="00B64A1E" w:rsidRPr="00B64A1E" w:rsidRDefault="00AC57C6" w:rsidP="00F55C54">
            <w:pPr>
              <w:pStyle w:val="a4"/>
              <w:spacing w:afterLines="30"/>
              <w:jc w:val="right"/>
            </w:pPr>
            <w:r>
              <w:t>2</w:t>
            </w:r>
            <w:r w:rsidR="00CE4B2C">
              <w:t>1.</w:t>
            </w:r>
            <w:r w:rsidR="00B64A1E" w:rsidRPr="00B64A1E">
              <w:t>0</w:t>
            </w:r>
          </w:p>
        </w:tc>
      </w:tr>
      <w:tr w:rsidR="00B64A1E" w:rsidRPr="00B64A1E" w:rsidTr="001122A2">
        <w:trPr>
          <w:trHeight w:val="158"/>
        </w:trPr>
        <w:tc>
          <w:tcPr>
            <w:tcW w:w="1206" w:type="dxa"/>
            <w:shd w:val="clear" w:color="auto" w:fill="auto"/>
            <w:vAlign w:val="center"/>
          </w:tcPr>
          <w:p w:rsidR="00B64A1E" w:rsidRPr="00B64A1E" w:rsidRDefault="00AC57C6" w:rsidP="00F55C54">
            <w:pPr>
              <w:pStyle w:val="a4"/>
              <w:spacing w:afterLines="30"/>
            </w:pPr>
            <w:r>
              <w:t>2</w:t>
            </w:r>
            <w:r w:rsidR="00B64A1E" w:rsidRPr="00B64A1E">
              <w:t>00</w:t>
            </w:r>
            <w:r>
              <w:t>9</w:t>
            </w:r>
          </w:p>
        </w:tc>
        <w:tc>
          <w:tcPr>
            <w:tcW w:w="1560" w:type="dxa"/>
            <w:shd w:val="clear" w:color="auto" w:fill="auto"/>
            <w:vAlign w:val="center"/>
          </w:tcPr>
          <w:p w:rsidR="00B64A1E" w:rsidRPr="00B64A1E" w:rsidRDefault="00AC57C6" w:rsidP="00F55C54">
            <w:pPr>
              <w:pStyle w:val="a4"/>
              <w:spacing w:afterLines="30"/>
              <w:ind w:left="587"/>
            </w:pPr>
            <w:r>
              <w:t>779</w:t>
            </w:r>
            <w:r w:rsidR="00CE4B2C">
              <w:t>9.</w:t>
            </w:r>
            <w:r>
              <w:t>5</w:t>
            </w:r>
          </w:p>
        </w:tc>
        <w:tc>
          <w:tcPr>
            <w:tcW w:w="1560" w:type="dxa"/>
            <w:shd w:val="clear" w:color="auto" w:fill="auto"/>
            <w:vAlign w:val="center"/>
          </w:tcPr>
          <w:p w:rsidR="00B64A1E" w:rsidRPr="00B64A1E" w:rsidRDefault="00AC57C6" w:rsidP="00F55C54">
            <w:pPr>
              <w:pStyle w:val="a4"/>
              <w:spacing w:afterLines="30"/>
              <w:jc w:val="right"/>
            </w:pPr>
            <w:r>
              <w:t>169</w:t>
            </w:r>
            <w:r w:rsidR="00CE4B2C">
              <w:t>4.</w:t>
            </w:r>
            <w:r w:rsidR="00B64A1E" w:rsidRPr="00B64A1E">
              <w:t>0</w:t>
            </w:r>
          </w:p>
        </w:tc>
        <w:tc>
          <w:tcPr>
            <w:tcW w:w="1560" w:type="dxa"/>
            <w:shd w:val="clear" w:color="auto" w:fill="auto"/>
            <w:vAlign w:val="center"/>
          </w:tcPr>
          <w:p w:rsidR="00B64A1E" w:rsidRPr="00B64A1E" w:rsidRDefault="00AC57C6" w:rsidP="00F55C54">
            <w:pPr>
              <w:pStyle w:val="a4"/>
              <w:spacing w:afterLines="30"/>
              <w:jc w:val="right"/>
            </w:pPr>
            <w:r>
              <w:t>7</w:t>
            </w:r>
            <w:r w:rsidR="00CE4B2C">
              <w:t>8.</w:t>
            </w:r>
            <w:r>
              <w:t>3</w:t>
            </w:r>
          </w:p>
        </w:tc>
        <w:tc>
          <w:tcPr>
            <w:tcW w:w="1484" w:type="dxa"/>
            <w:shd w:val="clear" w:color="auto" w:fill="auto"/>
            <w:vAlign w:val="center"/>
          </w:tcPr>
          <w:p w:rsidR="00B64A1E" w:rsidRPr="00B64A1E" w:rsidRDefault="00AC57C6" w:rsidP="00F55C54">
            <w:pPr>
              <w:pStyle w:val="a4"/>
              <w:spacing w:afterLines="30"/>
              <w:jc w:val="right"/>
            </w:pPr>
            <w:r>
              <w:t>2</w:t>
            </w:r>
            <w:r w:rsidR="00CE4B2C">
              <w:t>1.</w:t>
            </w:r>
            <w:r>
              <w:t>7</w:t>
            </w:r>
          </w:p>
        </w:tc>
      </w:tr>
    </w:tbl>
    <w:p w:rsidR="00B64A1E" w:rsidRPr="000730EA" w:rsidRDefault="000730EA" w:rsidP="00AD0688">
      <w:pPr>
        <w:pStyle w:val="SingleTxtGC"/>
        <w:spacing w:before="120" w:line="240" w:lineRule="exact"/>
        <w:rPr>
          <w:rFonts w:hint="eastAsia"/>
          <w:sz w:val="18"/>
          <w:szCs w:val="18"/>
        </w:rPr>
      </w:pPr>
      <w:r w:rsidRPr="000730EA">
        <w:rPr>
          <w:rFonts w:eastAsia="KaiTi_GB2312"/>
          <w:sz w:val="18"/>
          <w:szCs w:val="18"/>
        </w:rPr>
        <w:t>资料来源</w:t>
      </w:r>
      <w:r w:rsidR="008D378C">
        <w:rPr>
          <w:rFonts w:eastAsia="KaiTi_GB2312"/>
          <w:sz w:val="18"/>
          <w:szCs w:val="18"/>
        </w:rPr>
        <w:t xml:space="preserve">: </w:t>
      </w:r>
      <w:r w:rsidRPr="000730EA">
        <w:rPr>
          <w:sz w:val="18"/>
          <w:szCs w:val="18"/>
        </w:rPr>
        <w:t>中组部统计资料</w:t>
      </w:r>
      <w:r w:rsidR="007212A3">
        <w:rPr>
          <w:rFonts w:hint="eastAsia"/>
          <w:sz w:val="18"/>
          <w:szCs w:val="18"/>
        </w:rPr>
        <w:t>。</w:t>
      </w:r>
    </w:p>
    <w:p w:rsidR="00B64A1E" w:rsidRPr="00B64A1E" w:rsidRDefault="00F55C54" w:rsidP="00781684">
      <w:pPr>
        <w:pStyle w:val="H1GC"/>
        <w:spacing w:before="240" w:after="200"/>
        <w:ind w:left="1138" w:right="1138" w:hanging="1138"/>
      </w:pPr>
      <w:r>
        <w:rPr>
          <w:rFonts w:hint="eastAsia"/>
        </w:rPr>
        <w:tab/>
      </w:r>
      <w:r>
        <w:rPr>
          <w:rFonts w:hint="eastAsia"/>
        </w:rPr>
        <w:tab/>
      </w:r>
      <w:r w:rsidR="00B64A1E" w:rsidRPr="00B64A1E">
        <w:t>附件</w:t>
      </w:r>
      <w:r w:rsidR="00AC57C6">
        <w:t>4</w:t>
      </w:r>
      <w:r w:rsidR="00AD0688">
        <w:rPr>
          <w:rFonts w:hint="eastAsia"/>
        </w:rPr>
        <w:br/>
      </w:r>
      <w:r w:rsidR="00AC57C6">
        <w:t>2</w:t>
      </w:r>
      <w:r w:rsidR="00B64A1E" w:rsidRPr="00B64A1E">
        <w:t>00</w:t>
      </w:r>
      <w:r w:rsidR="00AC57C6">
        <w:t>8</w:t>
      </w:r>
      <w:r w:rsidR="00B64A1E" w:rsidRPr="00B64A1E">
        <w:t>年各民主党派妇女人数及任中央委员数</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tblPr>
      <w:tblGrid>
        <w:gridCol w:w="2116"/>
        <w:gridCol w:w="1300"/>
        <w:gridCol w:w="1203"/>
        <w:gridCol w:w="1527"/>
        <w:gridCol w:w="1224"/>
      </w:tblGrid>
      <w:tr w:rsidR="00B64A1E" w:rsidRPr="00B64A1E" w:rsidTr="00F2445C">
        <w:trPr>
          <w:trHeight w:val="386"/>
        </w:trPr>
        <w:tc>
          <w:tcPr>
            <w:tcW w:w="2116" w:type="dxa"/>
            <w:tcBorders>
              <w:top w:val="single" w:sz="4" w:space="0" w:color="auto"/>
              <w:bottom w:val="single" w:sz="12" w:space="0" w:color="auto"/>
            </w:tcBorders>
            <w:shd w:val="clear" w:color="auto" w:fill="auto"/>
            <w:vAlign w:val="bottom"/>
          </w:tcPr>
          <w:p w:rsidR="00B64A1E" w:rsidRPr="00B64A1E" w:rsidRDefault="00B64A1E" w:rsidP="00EA33DE">
            <w:pPr>
              <w:pStyle w:val="a0"/>
              <w:spacing w:line="240" w:lineRule="exact"/>
            </w:pPr>
            <w:r w:rsidRPr="00B64A1E">
              <w:t>党派</w:t>
            </w:r>
          </w:p>
        </w:tc>
        <w:tc>
          <w:tcPr>
            <w:tcW w:w="1300" w:type="dxa"/>
            <w:tcBorders>
              <w:top w:val="single" w:sz="4" w:space="0" w:color="auto"/>
              <w:bottom w:val="single" w:sz="12" w:space="0" w:color="auto"/>
            </w:tcBorders>
            <w:shd w:val="clear" w:color="auto" w:fill="auto"/>
            <w:vAlign w:val="bottom"/>
          </w:tcPr>
          <w:p w:rsidR="00B64A1E" w:rsidRPr="00B64A1E" w:rsidRDefault="00B64A1E" w:rsidP="00EA33DE">
            <w:pPr>
              <w:pStyle w:val="a0"/>
              <w:spacing w:line="240" w:lineRule="exact"/>
              <w:jc w:val="right"/>
            </w:pPr>
            <w:r w:rsidRPr="00B64A1E">
              <w:t>人数</w:t>
            </w:r>
            <w:r w:rsidR="00CE4B2C">
              <w:t>(</w:t>
            </w:r>
            <w:r w:rsidRPr="00B64A1E">
              <w:t>万人</w:t>
            </w:r>
            <w:r w:rsidR="00CE4B2C">
              <w:t>)</w:t>
            </w:r>
          </w:p>
        </w:tc>
        <w:tc>
          <w:tcPr>
            <w:tcW w:w="1203" w:type="dxa"/>
            <w:tcBorders>
              <w:top w:val="single" w:sz="4" w:space="0" w:color="auto"/>
              <w:bottom w:val="single" w:sz="12" w:space="0" w:color="auto"/>
            </w:tcBorders>
            <w:shd w:val="clear" w:color="auto" w:fill="auto"/>
            <w:vAlign w:val="bottom"/>
          </w:tcPr>
          <w:p w:rsidR="00B64A1E" w:rsidRPr="00B64A1E" w:rsidRDefault="00B64A1E" w:rsidP="00EA33DE">
            <w:pPr>
              <w:pStyle w:val="a0"/>
              <w:spacing w:line="240" w:lineRule="exact"/>
              <w:jc w:val="right"/>
            </w:pPr>
            <w:r w:rsidRPr="00B64A1E">
              <w:t xml:space="preserve"># </w:t>
            </w:r>
            <w:r w:rsidRPr="00B64A1E">
              <w:t>女</w:t>
            </w:r>
          </w:p>
        </w:tc>
        <w:tc>
          <w:tcPr>
            <w:tcW w:w="1527" w:type="dxa"/>
            <w:tcBorders>
              <w:top w:val="single" w:sz="4" w:space="0" w:color="auto"/>
              <w:bottom w:val="single" w:sz="12" w:space="0" w:color="auto"/>
            </w:tcBorders>
            <w:shd w:val="clear" w:color="auto" w:fill="auto"/>
            <w:vAlign w:val="bottom"/>
          </w:tcPr>
          <w:p w:rsidR="00B64A1E" w:rsidRPr="00B64A1E" w:rsidRDefault="00B64A1E" w:rsidP="00EA33DE">
            <w:pPr>
              <w:pStyle w:val="a0"/>
              <w:spacing w:line="240" w:lineRule="exact"/>
              <w:jc w:val="right"/>
            </w:pPr>
            <w:r w:rsidRPr="00B64A1E">
              <w:t>中央委员数</w:t>
            </w:r>
            <w:r w:rsidR="00CE4B2C">
              <w:t>(</w:t>
            </w:r>
            <w:r w:rsidRPr="00B64A1E">
              <w:t>人</w:t>
            </w:r>
            <w:r w:rsidR="00CE4B2C">
              <w:t>)</w:t>
            </w:r>
          </w:p>
        </w:tc>
        <w:tc>
          <w:tcPr>
            <w:tcW w:w="1224" w:type="dxa"/>
            <w:tcBorders>
              <w:top w:val="single" w:sz="4" w:space="0" w:color="auto"/>
              <w:bottom w:val="single" w:sz="12" w:space="0" w:color="auto"/>
            </w:tcBorders>
            <w:shd w:val="clear" w:color="auto" w:fill="auto"/>
            <w:vAlign w:val="bottom"/>
          </w:tcPr>
          <w:p w:rsidR="00B64A1E" w:rsidRPr="00B64A1E" w:rsidRDefault="00B64A1E" w:rsidP="00EA33DE">
            <w:pPr>
              <w:pStyle w:val="a0"/>
              <w:spacing w:line="240" w:lineRule="exact"/>
              <w:jc w:val="right"/>
            </w:pPr>
            <w:r w:rsidRPr="00B64A1E">
              <w:t xml:space="preserve"># </w:t>
            </w:r>
            <w:r w:rsidRPr="00B64A1E">
              <w:t>女</w:t>
            </w:r>
          </w:p>
        </w:tc>
      </w:tr>
      <w:tr w:rsidR="00B64A1E" w:rsidRPr="00B64A1E" w:rsidTr="00F2445C">
        <w:trPr>
          <w:trHeight w:val="286"/>
        </w:trPr>
        <w:tc>
          <w:tcPr>
            <w:tcW w:w="2116" w:type="dxa"/>
            <w:tcBorders>
              <w:top w:val="single" w:sz="12" w:space="0" w:color="auto"/>
            </w:tcBorders>
            <w:shd w:val="clear" w:color="auto" w:fill="auto"/>
            <w:vAlign w:val="bottom"/>
          </w:tcPr>
          <w:p w:rsidR="00B64A1E" w:rsidRPr="00B64A1E" w:rsidRDefault="00B64A1E" w:rsidP="00F55C54">
            <w:pPr>
              <w:pStyle w:val="a4"/>
              <w:overflowPunct/>
              <w:spacing w:before="80" w:afterLines="20"/>
              <w:jc w:val="left"/>
            </w:pPr>
            <w:r w:rsidRPr="00B64A1E">
              <w:t>中国国民党革命委员会</w:t>
            </w:r>
          </w:p>
        </w:tc>
        <w:tc>
          <w:tcPr>
            <w:tcW w:w="1300" w:type="dxa"/>
            <w:tcBorders>
              <w:top w:val="single" w:sz="12" w:space="0" w:color="auto"/>
            </w:tcBorders>
            <w:shd w:val="clear" w:color="auto" w:fill="auto"/>
            <w:vAlign w:val="center"/>
          </w:tcPr>
          <w:p w:rsidR="00B64A1E" w:rsidRPr="00B64A1E" w:rsidRDefault="00CE4B2C" w:rsidP="00F55C54">
            <w:pPr>
              <w:pStyle w:val="a4"/>
              <w:overflowPunct/>
              <w:spacing w:before="80" w:afterLines="20"/>
              <w:jc w:val="right"/>
            </w:pPr>
            <w:r>
              <w:t>8.</w:t>
            </w:r>
            <w:r w:rsidR="00AC57C6">
              <w:t>9</w:t>
            </w:r>
          </w:p>
        </w:tc>
        <w:tc>
          <w:tcPr>
            <w:tcW w:w="1203" w:type="dxa"/>
            <w:tcBorders>
              <w:top w:val="single" w:sz="12" w:space="0" w:color="auto"/>
            </w:tcBorders>
            <w:shd w:val="clear" w:color="auto" w:fill="auto"/>
            <w:vAlign w:val="center"/>
          </w:tcPr>
          <w:p w:rsidR="00B64A1E" w:rsidRPr="00B64A1E" w:rsidRDefault="00CE4B2C" w:rsidP="00F55C54">
            <w:pPr>
              <w:pStyle w:val="a4"/>
              <w:overflowPunct/>
              <w:spacing w:before="80" w:afterLines="20"/>
              <w:jc w:val="right"/>
            </w:pPr>
            <w:r>
              <w:t>3.</w:t>
            </w:r>
            <w:r w:rsidR="00AC57C6">
              <w:t>3</w:t>
            </w:r>
          </w:p>
        </w:tc>
        <w:tc>
          <w:tcPr>
            <w:tcW w:w="1527" w:type="dxa"/>
            <w:tcBorders>
              <w:top w:val="single" w:sz="12" w:space="0" w:color="auto"/>
            </w:tcBorders>
            <w:shd w:val="clear" w:color="auto" w:fill="auto"/>
            <w:vAlign w:val="center"/>
          </w:tcPr>
          <w:p w:rsidR="00B64A1E" w:rsidRPr="00B64A1E" w:rsidRDefault="00AC57C6" w:rsidP="00F55C54">
            <w:pPr>
              <w:pStyle w:val="a4"/>
              <w:overflowPunct/>
              <w:spacing w:before="80" w:afterLines="20"/>
              <w:jc w:val="right"/>
            </w:pPr>
            <w:r>
              <w:t>2</w:t>
            </w:r>
            <w:r w:rsidR="00B64A1E" w:rsidRPr="00B64A1E">
              <w:t>0</w:t>
            </w:r>
            <w:r>
              <w:t>9</w:t>
            </w:r>
          </w:p>
        </w:tc>
        <w:tc>
          <w:tcPr>
            <w:tcW w:w="1224" w:type="dxa"/>
            <w:tcBorders>
              <w:top w:val="single" w:sz="12" w:space="0" w:color="auto"/>
            </w:tcBorders>
            <w:shd w:val="clear" w:color="auto" w:fill="auto"/>
            <w:vAlign w:val="center"/>
          </w:tcPr>
          <w:p w:rsidR="00B64A1E" w:rsidRPr="00B64A1E" w:rsidRDefault="00AC57C6" w:rsidP="00F55C54">
            <w:pPr>
              <w:pStyle w:val="a4"/>
              <w:overflowPunct/>
              <w:spacing w:before="80" w:afterLines="20"/>
              <w:jc w:val="right"/>
            </w:pPr>
            <w:r>
              <w:t>49</w:t>
            </w:r>
          </w:p>
        </w:tc>
      </w:tr>
      <w:tr w:rsidR="00B64A1E" w:rsidRPr="00B64A1E" w:rsidTr="00F2445C">
        <w:trPr>
          <w:trHeight w:val="115"/>
        </w:trPr>
        <w:tc>
          <w:tcPr>
            <w:tcW w:w="2116" w:type="dxa"/>
            <w:shd w:val="clear" w:color="auto" w:fill="auto"/>
            <w:vAlign w:val="bottom"/>
          </w:tcPr>
          <w:p w:rsidR="00B64A1E" w:rsidRPr="00B64A1E" w:rsidRDefault="00B64A1E" w:rsidP="00F55C54">
            <w:pPr>
              <w:pStyle w:val="a4"/>
              <w:overflowPunct/>
              <w:spacing w:afterLines="20"/>
              <w:jc w:val="left"/>
            </w:pPr>
            <w:r w:rsidRPr="00B64A1E">
              <w:t>中国民主同盟</w:t>
            </w:r>
          </w:p>
        </w:tc>
        <w:tc>
          <w:tcPr>
            <w:tcW w:w="1300" w:type="dxa"/>
            <w:shd w:val="clear" w:color="auto" w:fill="auto"/>
            <w:vAlign w:val="center"/>
          </w:tcPr>
          <w:p w:rsidR="00B64A1E" w:rsidRPr="00B64A1E" w:rsidRDefault="00AC57C6" w:rsidP="00F55C54">
            <w:pPr>
              <w:pStyle w:val="a4"/>
              <w:overflowPunct/>
              <w:spacing w:afterLines="20"/>
              <w:jc w:val="right"/>
            </w:pPr>
            <w:r>
              <w:t>1</w:t>
            </w:r>
            <w:r w:rsidR="00CE4B2C">
              <w:t>9.</w:t>
            </w:r>
            <w:r>
              <w:t>7</w:t>
            </w:r>
          </w:p>
        </w:tc>
        <w:tc>
          <w:tcPr>
            <w:tcW w:w="1203" w:type="dxa"/>
            <w:shd w:val="clear" w:color="auto" w:fill="auto"/>
            <w:vAlign w:val="center"/>
          </w:tcPr>
          <w:p w:rsidR="00B64A1E" w:rsidRPr="00B64A1E" w:rsidRDefault="00CE4B2C" w:rsidP="00F55C54">
            <w:pPr>
              <w:pStyle w:val="a4"/>
              <w:overflowPunct/>
              <w:spacing w:afterLines="20"/>
              <w:jc w:val="right"/>
            </w:pPr>
            <w:r>
              <w:t>8.</w:t>
            </w:r>
            <w:r w:rsidR="00AC57C6">
              <w:t>3</w:t>
            </w:r>
          </w:p>
        </w:tc>
        <w:tc>
          <w:tcPr>
            <w:tcW w:w="1527" w:type="dxa"/>
            <w:shd w:val="clear" w:color="auto" w:fill="auto"/>
            <w:vAlign w:val="center"/>
          </w:tcPr>
          <w:p w:rsidR="00B64A1E" w:rsidRPr="00B64A1E" w:rsidRDefault="00AC57C6" w:rsidP="00F55C54">
            <w:pPr>
              <w:pStyle w:val="a4"/>
              <w:overflowPunct/>
              <w:spacing w:afterLines="20"/>
              <w:jc w:val="right"/>
            </w:pPr>
            <w:r>
              <w:t>265</w:t>
            </w:r>
          </w:p>
        </w:tc>
        <w:tc>
          <w:tcPr>
            <w:tcW w:w="1224" w:type="dxa"/>
            <w:shd w:val="clear" w:color="auto" w:fill="auto"/>
            <w:vAlign w:val="center"/>
          </w:tcPr>
          <w:p w:rsidR="00B64A1E" w:rsidRPr="00B64A1E" w:rsidRDefault="00AC57C6" w:rsidP="00F55C54">
            <w:pPr>
              <w:pStyle w:val="a4"/>
              <w:overflowPunct/>
              <w:spacing w:afterLines="20"/>
              <w:jc w:val="right"/>
            </w:pPr>
            <w:r>
              <w:t>5</w:t>
            </w:r>
            <w:r w:rsidR="00B64A1E" w:rsidRPr="00B64A1E">
              <w:t>0</w:t>
            </w:r>
          </w:p>
        </w:tc>
      </w:tr>
      <w:tr w:rsidR="00B64A1E" w:rsidRPr="00B64A1E" w:rsidTr="00F2445C">
        <w:trPr>
          <w:trHeight w:val="119"/>
        </w:trPr>
        <w:tc>
          <w:tcPr>
            <w:tcW w:w="2116" w:type="dxa"/>
            <w:shd w:val="clear" w:color="auto" w:fill="auto"/>
            <w:vAlign w:val="bottom"/>
          </w:tcPr>
          <w:p w:rsidR="00B64A1E" w:rsidRPr="00B64A1E" w:rsidRDefault="00B64A1E" w:rsidP="00F55C54">
            <w:pPr>
              <w:pStyle w:val="a4"/>
              <w:overflowPunct/>
              <w:spacing w:afterLines="20"/>
              <w:jc w:val="left"/>
            </w:pPr>
            <w:r w:rsidRPr="00B64A1E">
              <w:t>中国民主建国会</w:t>
            </w:r>
          </w:p>
        </w:tc>
        <w:tc>
          <w:tcPr>
            <w:tcW w:w="1300" w:type="dxa"/>
            <w:shd w:val="clear" w:color="auto" w:fill="auto"/>
            <w:vAlign w:val="center"/>
          </w:tcPr>
          <w:p w:rsidR="00B64A1E" w:rsidRPr="00B64A1E" w:rsidRDefault="00AC57C6" w:rsidP="00F55C54">
            <w:pPr>
              <w:pStyle w:val="a4"/>
              <w:overflowPunct/>
              <w:spacing w:afterLines="20"/>
              <w:jc w:val="right"/>
            </w:pPr>
            <w:r>
              <w:t>1</w:t>
            </w:r>
            <w:r w:rsidR="00CE4B2C">
              <w:t>1.</w:t>
            </w:r>
            <w:r>
              <w:t>8</w:t>
            </w:r>
          </w:p>
        </w:tc>
        <w:tc>
          <w:tcPr>
            <w:tcW w:w="1203" w:type="dxa"/>
            <w:shd w:val="clear" w:color="auto" w:fill="auto"/>
            <w:vAlign w:val="center"/>
          </w:tcPr>
          <w:p w:rsidR="00B64A1E" w:rsidRPr="00B64A1E" w:rsidRDefault="00CE4B2C" w:rsidP="00F55C54">
            <w:pPr>
              <w:pStyle w:val="a4"/>
              <w:overflowPunct/>
              <w:spacing w:afterLines="20"/>
              <w:jc w:val="right"/>
            </w:pPr>
            <w:r>
              <w:t>4.</w:t>
            </w:r>
            <w:r w:rsidR="00B64A1E" w:rsidRPr="00B64A1E">
              <w:t>0</w:t>
            </w:r>
          </w:p>
        </w:tc>
        <w:tc>
          <w:tcPr>
            <w:tcW w:w="1527" w:type="dxa"/>
            <w:shd w:val="clear" w:color="auto" w:fill="auto"/>
            <w:vAlign w:val="center"/>
          </w:tcPr>
          <w:p w:rsidR="00B64A1E" w:rsidRPr="00B64A1E" w:rsidRDefault="00AC57C6" w:rsidP="00F55C54">
            <w:pPr>
              <w:pStyle w:val="a4"/>
              <w:overflowPunct/>
              <w:spacing w:afterLines="20"/>
              <w:jc w:val="right"/>
            </w:pPr>
            <w:r>
              <w:t>2</w:t>
            </w:r>
            <w:r w:rsidR="00B64A1E" w:rsidRPr="00B64A1E">
              <w:t>00</w:t>
            </w:r>
          </w:p>
        </w:tc>
        <w:tc>
          <w:tcPr>
            <w:tcW w:w="1224" w:type="dxa"/>
            <w:shd w:val="clear" w:color="auto" w:fill="auto"/>
            <w:vAlign w:val="center"/>
          </w:tcPr>
          <w:p w:rsidR="00B64A1E" w:rsidRPr="00B64A1E" w:rsidRDefault="00AC57C6" w:rsidP="00F55C54">
            <w:pPr>
              <w:pStyle w:val="a4"/>
              <w:overflowPunct/>
              <w:spacing w:afterLines="20"/>
              <w:jc w:val="right"/>
            </w:pPr>
            <w:r>
              <w:t>43</w:t>
            </w:r>
          </w:p>
        </w:tc>
      </w:tr>
      <w:tr w:rsidR="00B64A1E" w:rsidRPr="00B64A1E" w:rsidTr="00F2445C">
        <w:trPr>
          <w:trHeight w:val="137"/>
        </w:trPr>
        <w:tc>
          <w:tcPr>
            <w:tcW w:w="2116" w:type="dxa"/>
            <w:shd w:val="clear" w:color="auto" w:fill="auto"/>
            <w:vAlign w:val="bottom"/>
          </w:tcPr>
          <w:p w:rsidR="00B64A1E" w:rsidRPr="00B64A1E" w:rsidRDefault="00B64A1E" w:rsidP="00F55C54">
            <w:pPr>
              <w:pStyle w:val="a4"/>
              <w:overflowPunct/>
              <w:spacing w:afterLines="20"/>
              <w:jc w:val="left"/>
            </w:pPr>
            <w:r w:rsidRPr="00B64A1E">
              <w:t>中国民主促进会</w:t>
            </w:r>
          </w:p>
        </w:tc>
        <w:tc>
          <w:tcPr>
            <w:tcW w:w="1300" w:type="dxa"/>
            <w:shd w:val="clear" w:color="auto" w:fill="auto"/>
            <w:vAlign w:val="center"/>
          </w:tcPr>
          <w:p w:rsidR="00B64A1E" w:rsidRPr="00B64A1E" w:rsidRDefault="00AC57C6" w:rsidP="00F55C54">
            <w:pPr>
              <w:pStyle w:val="a4"/>
              <w:overflowPunct/>
              <w:spacing w:afterLines="20"/>
              <w:jc w:val="right"/>
            </w:pPr>
            <w:r>
              <w:t>1</w:t>
            </w:r>
            <w:r w:rsidR="00CE4B2C">
              <w:t>1.</w:t>
            </w:r>
            <w:r>
              <w:t>3</w:t>
            </w:r>
          </w:p>
        </w:tc>
        <w:tc>
          <w:tcPr>
            <w:tcW w:w="1203" w:type="dxa"/>
            <w:shd w:val="clear" w:color="auto" w:fill="auto"/>
            <w:vAlign w:val="center"/>
          </w:tcPr>
          <w:p w:rsidR="00B64A1E" w:rsidRPr="00B64A1E" w:rsidRDefault="00CE4B2C" w:rsidP="00F55C54">
            <w:pPr>
              <w:pStyle w:val="a4"/>
              <w:overflowPunct/>
              <w:spacing w:afterLines="20"/>
              <w:jc w:val="right"/>
            </w:pPr>
            <w:r>
              <w:t>5.</w:t>
            </w:r>
            <w:r w:rsidR="00AC57C6">
              <w:t>6</w:t>
            </w:r>
          </w:p>
        </w:tc>
        <w:tc>
          <w:tcPr>
            <w:tcW w:w="1527" w:type="dxa"/>
            <w:shd w:val="clear" w:color="auto" w:fill="auto"/>
            <w:vAlign w:val="center"/>
          </w:tcPr>
          <w:p w:rsidR="00B64A1E" w:rsidRPr="00B64A1E" w:rsidRDefault="00AC57C6" w:rsidP="00F55C54">
            <w:pPr>
              <w:pStyle w:val="a4"/>
              <w:overflowPunct/>
              <w:spacing w:afterLines="20"/>
              <w:jc w:val="right"/>
            </w:pPr>
            <w:r>
              <w:t>197</w:t>
            </w:r>
          </w:p>
        </w:tc>
        <w:tc>
          <w:tcPr>
            <w:tcW w:w="1224" w:type="dxa"/>
            <w:shd w:val="clear" w:color="auto" w:fill="auto"/>
            <w:vAlign w:val="center"/>
          </w:tcPr>
          <w:p w:rsidR="00B64A1E" w:rsidRPr="00B64A1E" w:rsidRDefault="00AC57C6" w:rsidP="00F55C54">
            <w:pPr>
              <w:pStyle w:val="a4"/>
              <w:overflowPunct/>
              <w:spacing w:afterLines="20"/>
              <w:jc w:val="right"/>
            </w:pPr>
            <w:r>
              <w:t>41</w:t>
            </w:r>
          </w:p>
        </w:tc>
      </w:tr>
      <w:tr w:rsidR="00B64A1E" w:rsidRPr="00B64A1E" w:rsidTr="00F2445C">
        <w:trPr>
          <w:trHeight w:val="71"/>
        </w:trPr>
        <w:tc>
          <w:tcPr>
            <w:tcW w:w="2116" w:type="dxa"/>
            <w:shd w:val="clear" w:color="auto" w:fill="auto"/>
            <w:vAlign w:val="bottom"/>
          </w:tcPr>
          <w:p w:rsidR="00B64A1E" w:rsidRPr="00B64A1E" w:rsidRDefault="00B64A1E" w:rsidP="00F55C54">
            <w:pPr>
              <w:pStyle w:val="a4"/>
              <w:overflowPunct/>
              <w:spacing w:afterLines="20"/>
              <w:jc w:val="left"/>
            </w:pPr>
            <w:r w:rsidRPr="00B64A1E">
              <w:t>中国农工民主党</w:t>
            </w:r>
          </w:p>
        </w:tc>
        <w:tc>
          <w:tcPr>
            <w:tcW w:w="1300" w:type="dxa"/>
            <w:shd w:val="clear" w:color="auto" w:fill="auto"/>
            <w:vAlign w:val="center"/>
          </w:tcPr>
          <w:p w:rsidR="00B64A1E" w:rsidRPr="00B64A1E" w:rsidRDefault="00AC57C6" w:rsidP="00F55C54">
            <w:pPr>
              <w:pStyle w:val="a4"/>
              <w:overflowPunct/>
              <w:spacing w:afterLines="20"/>
              <w:jc w:val="right"/>
            </w:pPr>
            <w:r>
              <w:t>1</w:t>
            </w:r>
            <w:r w:rsidR="00CE4B2C">
              <w:t>0.</w:t>
            </w:r>
            <w:r>
              <w:t>9</w:t>
            </w:r>
          </w:p>
        </w:tc>
        <w:tc>
          <w:tcPr>
            <w:tcW w:w="1203" w:type="dxa"/>
            <w:shd w:val="clear" w:color="auto" w:fill="auto"/>
            <w:vAlign w:val="center"/>
          </w:tcPr>
          <w:p w:rsidR="00B64A1E" w:rsidRPr="00B64A1E" w:rsidRDefault="00CE4B2C" w:rsidP="00F55C54">
            <w:pPr>
              <w:pStyle w:val="a4"/>
              <w:overflowPunct/>
              <w:spacing w:afterLines="20"/>
              <w:jc w:val="right"/>
            </w:pPr>
            <w:r>
              <w:t>5.</w:t>
            </w:r>
            <w:r w:rsidR="00AC57C6">
              <w:t>6</w:t>
            </w:r>
          </w:p>
        </w:tc>
        <w:tc>
          <w:tcPr>
            <w:tcW w:w="1527" w:type="dxa"/>
            <w:shd w:val="clear" w:color="auto" w:fill="auto"/>
            <w:vAlign w:val="center"/>
          </w:tcPr>
          <w:p w:rsidR="00B64A1E" w:rsidRPr="00B64A1E" w:rsidRDefault="00AC57C6" w:rsidP="00F55C54">
            <w:pPr>
              <w:pStyle w:val="a4"/>
              <w:overflowPunct/>
              <w:spacing w:afterLines="20"/>
              <w:jc w:val="right"/>
            </w:pPr>
            <w:r>
              <w:t>2</w:t>
            </w:r>
            <w:r w:rsidR="00B64A1E" w:rsidRPr="00B64A1E">
              <w:t>00</w:t>
            </w:r>
          </w:p>
        </w:tc>
        <w:tc>
          <w:tcPr>
            <w:tcW w:w="1224" w:type="dxa"/>
            <w:shd w:val="clear" w:color="auto" w:fill="auto"/>
            <w:vAlign w:val="center"/>
          </w:tcPr>
          <w:p w:rsidR="00B64A1E" w:rsidRPr="00B64A1E" w:rsidRDefault="00AC57C6" w:rsidP="00F55C54">
            <w:pPr>
              <w:pStyle w:val="a4"/>
              <w:overflowPunct/>
              <w:spacing w:afterLines="20"/>
              <w:jc w:val="right"/>
            </w:pPr>
            <w:r>
              <w:t>37</w:t>
            </w:r>
          </w:p>
        </w:tc>
      </w:tr>
      <w:tr w:rsidR="00B64A1E" w:rsidRPr="00B64A1E" w:rsidTr="00F2445C">
        <w:trPr>
          <w:trHeight w:val="144"/>
        </w:trPr>
        <w:tc>
          <w:tcPr>
            <w:tcW w:w="2116" w:type="dxa"/>
            <w:shd w:val="clear" w:color="auto" w:fill="auto"/>
            <w:vAlign w:val="bottom"/>
          </w:tcPr>
          <w:p w:rsidR="00B64A1E" w:rsidRPr="00B64A1E" w:rsidRDefault="00B64A1E" w:rsidP="00F55C54">
            <w:pPr>
              <w:pStyle w:val="a4"/>
              <w:overflowPunct/>
              <w:spacing w:afterLines="20"/>
              <w:jc w:val="left"/>
            </w:pPr>
            <w:r w:rsidRPr="00B64A1E">
              <w:t>中国致公党</w:t>
            </w:r>
          </w:p>
        </w:tc>
        <w:tc>
          <w:tcPr>
            <w:tcW w:w="1300" w:type="dxa"/>
            <w:shd w:val="clear" w:color="auto" w:fill="auto"/>
            <w:vAlign w:val="center"/>
          </w:tcPr>
          <w:p w:rsidR="00B64A1E" w:rsidRPr="00B64A1E" w:rsidRDefault="00CE4B2C" w:rsidP="00F55C54">
            <w:pPr>
              <w:pStyle w:val="a4"/>
              <w:overflowPunct/>
              <w:spacing w:afterLines="20"/>
              <w:jc w:val="right"/>
            </w:pPr>
            <w:r>
              <w:t>3.</w:t>
            </w:r>
            <w:r w:rsidR="00AC57C6">
              <w:t>2</w:t>
            </w:r>
          </w:p>
        </w:tc>
        <w:tc>
          <w:tcPr>
            <w:tcW w:w="1203" w:type="dxa"/>
            <w:shd w:val="clear" w:color="auto" w:fill="auto"/>
            <w:vAlign w:val="center"/>
          </w:tcPr>
          <w:p w:rsidR="00B64A1E" w:rsidRPr="00B64A1E" w:rsidRDefault="00CE4B2C" w:rsidP="00F55C54">
            <w:pPr>
              <w:pStyle w:val="a4"/>
              <w:overflowPunct/>
              <w:spacing w:afterLines="20"/>
              <w:jc w:val="right"/>
            </w:pPr>
            <w:r>
              <w:t>1.</w:t>
            </w:r>
            <w:r w:rsidR="00AC57C6">
              <w:t>6</w:t>
            </w:r>
          </w:p>
        </w:tc>
        <w:tc>
          <w:tcPr>
            <w:tcW w:w="1527" w:type="dxa"/>
            <w:shd w:val="clear" w:color="auto" w:fill="auto"/>
            <w:vAlign w:val="center"/>
          </w:tcPr>
          <w:p w:rsidR="00B64A1E" w:rsidRPr="00B64A1E" w:rsidRDefault="00AC57C6" w:rsidP="00F55C54">
            <w:pPr>
              <w:pStyle w:val="a4"/>
              <w:overflowPunct/>
              <w:spacing w:afterLines="20"/>
              <w:jc w:val="right"/>
            </w:pPr>
            <w:r>
              <w:t>11</w:t>
            </w:r>
            <w:r w:rsidR="00B64A1E" w:rsidRPr="00B64A1E">
              <w:t>0</w:t>
            </w:r>
          </w:p>
        </w:tc>
        <w:tc>
          <w:tcPr>
            <w:tcW w:w="1224" w:type="dxa"/>
            <w:shd w:val="clear" w:color="auto" w:fill="auto"/>
            <w:vAlign w:val="center"/>
          </w:tcPr>
          <w:p w:rsidR="00B64A1E" w:rsidRPr="00B64A1E" w:rsidRDefault="00AC57C6" w:rsidP="00F55C54">
            <w:pPr>
              <w:pStyle w:val="a4"/>
              <w:overflowPunct/>
              <w:spacing w:afterLines="20"/>
              <w:jc w:val="right"/>
            </w:pPr>
            <w:r>
              <w:t>27</w:t>
            </w:r>
          </w:p>
        </w:tc>
      </w:tr>
      <w:tr w:rsidR="00B64A1E" w:rsidRPr="00B64A1E" w:rsidTr="00F2445C">
        <w:trPr>
          <w:trHeight w:val="149"/>
        </w:trPr>
        <w:tc>
          <w:tcPr>
            <w:tcW w:w="2116" w:type="dxa"/>
            <w:shd w:val="clear" w:color="auto" w:fill="auto"/>
            <w:vAlign w:val="bottom"/>
          </w:tcPr>
          <w:p w:rsidR="00B64A1E" w:rsidRPr="00B64A1E" w:rsidRDefault="00B64A1E" w:rsidP="00F55C54">
            <w:pPr>
              <w:pStyle w:val="a4"/>
              <w:overflowPunct/>
              <w:spacing w:afterLines="20"/>
              <w:jc w:val="left"/>
            </w:pPr>
            <w:r w:rsidRPr="00B64A1E">
              <w:t>九三学社</w:t>
            </w:r>
          </w:p>
        </w:tc>
        <w:tc>
          <w:tcPr>
            <w:tcW w:w="1300" w:type="dxa"/>
            <w:shd w:val="clear" w:color="auto" w:fill="auto"/>
            <w:vAlign w:val="center"/>
          </w:tcPr>
          <w:p w:rsidR="00B64A1E" w:rsidRPr="00B64A1E" w:rsidRDefault="00AC57C6" w:rsidP="00F55C54">
            <w:pPr>
              <w:pStyle w:val="a4"/>
              <w:overflowPunct/>
              <w:spacing w:afterLines="20"/>
              <w:jc w:val="right"/>
            </w:pPr>
            <w:r>
              <w:t>1</w:t>
            </w:r>
            <w:r w:rsidR="00CE4B2C">
              <w:t>1.</w:t>
            </w:r>
            <w:r>
              <w:t>5</w:t>
            </w:r>
          </w:p>
        </w:tc>
        <w:tc>
          <w:tcPr>
            <w:tcW w:w="1203" w:type="dxa"/>
            <w:shd w:val="clear" w:color="auto" w:fill="auto"/>
            <w:vAlign w:val="center"/>
          </w:tcPr>
          <w:p w:rsidR="00B64A1E" w:rsidRPr="00B64A1E" w:rsidRDefault="00CE4B2C" w:rsidP="00F55C54">
            <w:pPr>
              <w:pStyle w:val="a4"/>
              <w:overflowPunct/>
              <w:spacing w:afterLines="20"/>
              <w:jc w:val="right"/>
            </w:pPr>
            <w:r>
              <w:t>4.</w:t>
            </w:r>
            <w:r w:rsidR="00AC57C6">
              <w:t>6</w:t>
            </w:r>
          </w:p>
        </w:tc>
        <w:tc>
          <w:tcPr>
            <w:tcW w:w="1527" w:type="dxa"/>
            <w:shd w:val="clear" w:color="auto" w:fill="auto"/>
            <w:vAlign w:val="center"/>
          </w:tcPr>
          <w:p w:rsidR="00B64A1E" w:rsidRPr="00B64A1E" w:rsidRDefault="00AC57C6" w:rsidP="00F55C54">
            <w:pPr>
              <w:pStyle w:val="a4"/>
              <w:overflowPunct/>
              <w:spacing w:afterLines="20"/>
              <w:jc w:val="right"/>
            </w:pPr>
            <w:r>
              <w:t>225</w:t>
            </w:r>
          </w:p>
        </w:tc>
        <w:tc>
          <w:tcPr>
            <w:tcW w:w="1224" w:type="dxa"/>
            <w:shd w:val="clear" w:color="auto" w:fill="auto"/>
            <w:vAlign w:val="center"/>
          </w:tcPr>
          <w:p w:rsidR="00B64A1E" w:rsidRPr="00B64A1E" w:rsidRDefault="00AC57C6" w:rsidP="00F55C54">
            <w:pPr>
              <w:pStyle w:val="a4"/>
              <w:overflowPunct/>
              <w:spacing w:afterLines="20"/>
              <w:jc w:val="right"/>
            </w:pPr>
            <w:r>
              <w:t>45</w:t>
            </w:r>
          </w:p>
        </w:tc>
      </w:tr>
      <w:tr w:rsidR="00B64A1E" w:rsidRPr="00B64A1E" w:rsidTr="00F2445C">
        <w:trPr>
          <w:trHeight w:val="71"/>
        </w:trPr>
        <w:tc>
          <w:tcPr>
            <w:tcW w:w="2116" w:type="dxa"/>
            <w:shd w:val="clear" w:color="auto" w:fill="auto"/>
            <w:vAlign w:val="bottom"/>
          </w:tcPr>
          <w:p w:rsidR="00B64A1E" w:rsidRPr="00B64A1E" w:rsidRDefault="00B64A1E" w:rsidP="00F55C54">
            <w:pPr>
              <w:pStyle w:val="a4"/>
              <w:overflowPunct/>
              <w:spacing w:afterLines="20"/>
              <w:jc w:val="left"/>
            </w:pPr>
            <w:r w:rsidRPr="00B64A1E">
              <w:t>台湾民主自治同盟</w:t>
            </w:r>
          </w:p>
        </w:tc>
        <w:tc>
          <w:tcPr>
            <w:tcW w:w="1300" w:type="dxa"/>
            <w:shd w:val="clear" w:color="auto" w:fill="auto"/>
            <w:vAlign w:val="center"/>
          </w:tcPr>
          <w:p w:rsidR="00B64A1E" w:rsidRPr="00B64A1E" w:rsidRDefault="00CE4B2C" w:rsidP="00F55C54">
            <w:pPr>
              <w:pStyle w:val="a4"/>
              <w:overflowPunct/>
              <w:spacing w:afterLines="20"/>
              <w:jc w:val="right"/>
            </w:pPr>
            <w:r>
              <w:t>0.</w:t>
            </w:r>
            <w:r w:rsidR="00AC57C6">
              <w:t>2</w:t>
            </w:r>
          </w:p>
        </w:tc>
        <w:tc>
          <w:tcPr>
            <w:tcW w:w="1203" w:type="dxa"/>
            <w:shd w:val="clear" w:color="auto" w:fill="auto"/>
            <w:vAlign w:val="center"/>
          </w:tcPr>
          <w:p w:rsidR="00B64A1E" w:rsidRPr="00B64A1E" w:rsidRDefault="00CE4B2C" w:rsidP="00F55C54">
            <w:pPr>
              <w:pStyle w:val="a4"/>
              <w:overflowPunct/>
              <w:spacing w:afterLines="20"/>
              <w:jc w:val="right"/>
            </w:pPr>
            <w:r>
              <w:t>0.</w:t>
            </w:r>
            <w:r w:rsidR="00AC57C6">
              <w:t>1</w:t>
            </w:r>
          </w:p>
        </w:tc>
        <w:tc>
          <w:tcPr>
            <w:tcW w:w="1527" w:type="dxa"/>
            <w:shd w:val="clear" w:color="auto" w:fill="auto"/>
            <w:vAlign w:val="center"/>
          </w:tcPr>
          <w:p w:rsidR="00B64A1E" w:rsidRPr="00B64A1E" w:rsidRDefault="00AC57C6" w:rsidP="00F55C54">
            <w:pPr>
              <w:pStyle w:val="a4"/>
              <w:overflowPunct/>
              <w:spacing w:afterLines="20"/>
              <w:jc w:val="right"/>
            </w:pPr>
            <w:r>
              <w:t>63</w:t>
            </w:r>
          </w:p>
        </w:tc>
        <w:tc>
          <w:tcPr>
            <w:tcW w:w="1224" w:type="dxa"/>
            <w:shd w:val="clear" w:color="auto" w:fill="auto"/>
            <w:vAlign w:val="center"/>
          </w:tcPr>
          <w:p w:rsidR="00B64A1E" w:rsidRPr="00B64A1E" w:rsidRDefault="00AC57C6" w:rsidP="00F55C54">
            <w:pPr>
              <w:pStyle w:val="a4"/>
              <w:overflowPunct/>
              <w:spacing w:afterLines="20"/>
              <w:jc w:val="right"/>
            </w:pPr>
            <w:r>
              <w:t>25</w:t>
            </w:r>
          </w:p>
        </w:tc>
      </w:tr>
    </w:tbl>
    <w:p w:rsidR="00B64A1E" w:rsidRPr="00AD0688" w:rsidRDefault="00AD0688" w:rsidP="00EA33DE">
      <w:pPr>
        <w:pStyle w:val="SingleTxtGC"/>
        <w:spacing w:before="120" w:line="240" w:lineRule="exact"/>
        <w:rPr>
          <w:rFonts w:hint="eastAsia"/>
          <w:sz w:val="18"/>
          <w:szCs w:val="18"/>
        </w:rPr>
      </w:pPr>
      <w:r w:rsidRPr="00EA33DE">
        <w:rPr>
          <w:rFonts w:eastAsia="KaiTi_GB2312"/>
          <w:sz w:val="18"/>
          <w:szCs w:val="18"/>
        </w:rPr>
        <w:t>资料来源</w:t>
      </w:r>
      <w:r w:rsidR="008D378C">
        <w:rPr>
          <w:sz w:val="18"/>
          <w:szCs w:val="18"/>
        </w:rPr>
        <w:t xml:space="preserve">: </w:t>
      </w:r>
      <w:r w:rsidRPr="00AD0688">
        <w:rPr>
          <w:sz w:val="18"/>
          <w:szCs w:val="18"/>
        </w:rPr>
        <w:t>统战部统计资料</w:t>
      </w:r>
      <w:r w:rsidR="007212A3">
        <w:rPr>
          <w:rFonts w:hint="eastAsia"/>
          <w:sz w:val="18"/>
          <w:szCs w:val="18"/>
        </w:rPr>
        <w:t>。</w:t>
      </w:r>
    </w:p>
    <w:p w:rsidR="00B64A1E" w:rsidRPr="00B64A1E" w:rsidRDefault="001F16A3" w:rsidP="00781684">
      <w:pPr>
        <w:pStyle w:val="H1GC"/>
        <w:spacing w:before="240" w:after="200"/>
        <w:ind w:left="1138" w:right="1138" w:hanging="1138"/>
      </w:pPr>
      <w:r>
        <w:rPr>
          <w:rFonts w:hint="eastAsia"/>
        </w:rPr>
        <w:tab/>
      </w:r>
      <w:r>
        <w:rPr>
          <w:rFonts w:hint="eastAsia"/>
        </w:rPr>
        <w:tab/>
      </w:r>
      <w:r w:rsidR="00B64A1E" w:rsidRPr="00B64A1E">
        <w:t>附件</w:t>
      </w:r>
      <w:r w:rsidR="00AC57C6">
        <w:t>5</w:t>
      </w:r>
      <w:r w:rsidR="00AD0688">
        <w:rPr>
          <w:rFonts w:hint="eastAsia"/>
        </w:rPr>
        <w:br/>
      </w:r>
      <w:r w:rsidR="00B64A1E" w:rsidRPr="00B64A1E">
        <w:t>企业职工代表大会、董事会、监事会中女性代表比重</w:t>
      </w:r>
    </w:p>
    <w:p w:rsidR="00B64A1E" w:rsidRPr="00B64A1E" w:rsidRDefault="00FF03EC" w:rsidP="00D2713E">
      <w:pPr>
        <w:pStyle w:val="SingleTxtGC"/>
        <w:spacing w:line="260" w:lineRule="exact"/>
      </w:pPr>
      <w:r>
        <w:t>(</w:t>
      </w:r>
      <w:r w:rsidR="00B64A1E" w:rsidRPr="00B64A1E">
        <w:t>单位</w:t>
      </w:r>
      <w:r>
        <w:rPr>
          <w:rFonts w:hint="eastAsia"/>
        </w:rPr>
        <w:t>：</w:t>
      </w:r>
      <w:r w:rsidR="00CE4B2C">
        <w:t>%</w:t>
      </w:r>
      <w: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tblPr>
      <w:tblGrid>
        <w:gridCol w:w="1206"/>
        <w:gridCol w:w="2173"/>
        <w:gridCol w:w="1981"/>
        <w:gridCol w:w="2010"/>
      </w:tblGrid>
      <w:tr w:rsidR="00B64A1E" w:rsidRPr="00B64A1E" w:rsidTr="009A0C57">
        <w:trPr>
          <w:trHeight w:val="427"/>
        </w:trPr>
        <w:tc>
          <w:tcPr>
            <w:tcW w:w="1206" w:type="dxa"/>
            <w:tcBorders>
              <w:top w:val="single" w:sz="4" w:space="0" w:color="auto"/>
              <w:bottom w:val="single" w:sz="12" w:space="0" w:color="auto"/>
            </w:tcBorders>
            <w:shd w:val="clear" w:color="auto" w:fill="auto"/>
            <w:vAlign w:val="bottom"/>
          </w:tcPr>
          <w:p w:rsidR="00B64A1E" w:rsidRPr="00B64A1E" w:rsidRDefault="00B64A1E" w:rsidP="00A23E2D">
            <w:pPr>
              <w:pStyle w:val="a0"/>
            </w:pPr>
            <w:r w:rsidRPr="00B64A1E">
              <w:t>年份</w:t>
            </w:r>
          </w:p>
        </w:tc>
        <w:tc>
          <w:tcPr>
            <w:tcW w:w="2173" w:type="dxa"/>
            <w:tcBorders>
              <w:top w:val="single" w:sz="4" w:space="0" w:color="auto"/>
              <w:bottom w:val="single" w:sz="12" w:space="0" w:color="auto"/>
            </w:tcBorders>
            <w:shd w:val="clear" w:color="auto" w:fill="auto"/>
            <w:vAlign w:val="bottom"/>
          </w:tcPr>
          <w:p w:rsidR="00B64A1E" w:rsidRPr="00B64A1E" w:rsidRDefault="00B64A1E" w:rsidP="00A23E2D">
            <w:pPr>
              <w:pStyle w:val="a0"/>
              <w:jc w:val="right"/>
            </w:pPr>
            <w:r w:rsidRPr="00B64A1E">
              <w:t>企业职工代表大会</w:t>
            </w:r>
            <w:r w:rsidR="00A23E2D">
              <w:rPr>
                <w:rFonts w:hint="eastAsia"/>
              </w:rPr>
              <w:br/>
            </w:r>
            <w:r w:rsidRPr="00B64A1E">
              <w:t>女性代表比重</w:t>
            </w:r>
          </w:p>
        </w:tc>
        <w:tc>
          <w:tcPr>
            <w:tcW w:w="1981" w:type="dxa"/>
            <w:tcBorders>
              <w:top w:val="single" w:sz="4" w:space="0" w:color="auto"/>
              <w:bottom w:val="single" w:sz="12" w:space="0" w:color="auto"/>
            </w:tcBorders>
            <w:shd w:val="clear" w:color="auto" w:fill="auto"/>
            <w:vAlign w:val="bottom"/>
          </w:tcPr>
          <w:p w:rsidR="00B64A1E" w:rsidRPr="00B64A1E" w:rsidRDefault="00B64A1E" w:rsidP="00A23E2D">
            <w:pPr>
              <w:pStyle w:val="a0"/>
              <w:jc w:val="right"/>
            </w:pPr>
            <w:r w:rsidRPr="00B64A1E">
              <w:t>企业董事会中</w:t>
            </w:r>
            <w:r w:rsidR="00A23E2D">
              <w:rPr>
                <w:rFonts w:hint="eastAsia"/>
              </w:rPr>
              <w:br/>
            </w:r>
            <w:r w:rsidRPr="00B64A1E">
              <w:t>女职工董事比重</w:t>
            </w:r>
          </w:p>
        </w:tc>
        <w:tc>
          <w:tcPr>
            <w:tcW w:w="2010" w:type="dxa"/>
            <w:tcBorders>
              <w:top w:val="single" w:sz="4" w:space="0" w:color="auto"/>
              <w:bottom w:val="single" w:sz="12" w:space="0" w:color="auto"/>
            </w:tcBorders>
            <w:shd w:val="clear" w:color="auto" w:fill="auto"/>
            <w:vAlign w:val="bottom"/>
          </w:tcPr>
          <w:p w:rsidR="00B64A1E" w:rsidRPr="00B64A1E" w:rsidRDefault="00B64A1E" w:rsidP="00A23E2D">
            <w:pPr>
              <w:pStyle w:val="a0"/>
              <w:jc w:val="right"/>
            </w:pPr>
            <w:r w:rsidRPr="00B64A1E">
              <w:t>企业监事会中</w:t>
            </w:r>
            <w:r w:rsidR="00A23E2D">
              <w:rPr>
                <w:rFonts w:hint="eastAsia"/>
              </w:rPr>
              <w:br/>
            </w:r>
            <w:r w:rsidRPr="00B64A1E">
              <w:t>女职工监事比重</w:t>
            </w:r>
          </w:p>
        </w:tc>
      </w:tr>
      <w:tr w:rsidR="00B64A1E" w:rsidRPr="00B64A1E" w:rsidTr="009A0C57">
        <w:trPr>
          <w:trHeight w:val="168"/>
        </w:trPr>
        <w:tc>
          <w:tcPr>
            <w:tcW w:w="1206" w:type="dxa"/>
            <w:tcBorders>
              <w:top w:val="single" w:sz="12" w:space="0" w:color="auto"/>
            </w:tcBorders>
            <w:shd w:val="clear" w:color="auto" w:fill="auto"/>
            <w:vAlign w:val="bottom"/>
          </w:tcPr>
          <w:p w:rsidR="00B64A1E" w:rsidRPr="00B64A1E" w:rsidRDefault="00AC57C6" w:rsidP="00F55C54">
            <w:pPr>
              <w:pStyle w:val="a4"/>
              <w:overflowPunct/>
              <w:spacing w:before="80" w:afterLines="20"/>
              <w:jc w:val="left"/>
            </w:pPr>
            <w:r>
              <w:t>2</w:t>
            </w:r>
            <w:r w:rsidR="00B64A1E" w:rsidRPr="00B64A1E">
              <w:t>00</w:t>
            </w:r>
            <w:r>
              <w:t>5</w:t>
            </w:r>
          </w:p>
        </w:tc>
        <w:tc>
          <w:tcPr>
            <w:tcW w:w="2173" w:type="dxa"/>
            <w:tcBorders>
              <w:top w:val="single" w:sz="12" w:space="0" w:color="auto"/>
            </w:tcBorders>
            <w:shd w:val="clear" w:color="auto" w:fill="auto"/>
            <w:vAlign w:val="bottom"/>
          </w:tcPr>
          <w:p w:rsidR="00B64A1E" w:rsidRPr="00B64A1E" w:rsidRDefault="00AC57C6" w:rsidP="00F55C54">
            <w:pPr>
              <w:pStyle w:val="a4"/>
              <w:overflowPunct/>
              <w:spacing w:before="80" w:afterLines="20"/>
              <w:jc w:val="right"/>
            </w:pPr>
            <w:r>
              <w:t>2</w:t>
            </w:r>
            <w:r w:rsidR="00CE4B2C">
              <w:t>9.</w:t>
            </w:r>
            <w:r>
              <w:t>8</w:t>
            </w:r>
          </w:p>
        </w:tc>
        <w:tc>
          <w:tcPr>
            <w:tcW w:w="1981" w:type="dxa"/>
            <w:tcBorders>
              <w:top w:val="single" w:sz="12" w:space="0" w:color="auto"/>
            </w:tcBorders>
            <w:shd w:val="clear" w:color="auto" w:fill="auto"/>
            <w:vAlign w:val="bottom"/>
          </w:tcPr>
          <w:p w:rsidR="00B64A1E" w:rsidRPr="00B64A1E" w:rsidRDefault="00AC57C6" w:rsidP="00F55C54">
            <w:pPr>
              <w:pStyle w:val="a4"/>
              <w:overflowPunct/>
              <w:spacing w:before="80" w:afterLines="20"/>
              <w:jc w:val="right"/>
            </w:pPr>
            <w:r>
              <w:t>4</w:t>
            </w:r>
            <w:r w:rsidR="00CE4B2C">
              <w:t>3.</w:t>
            </w:r>
            <w:r w:rsidR="00B64A1E" w:rsidRPr="00B64A1E">
              <w:t>0</w:t>
            </w:r>
          </w:p>
        </w:tc>
        <w:tc>
          <w:tcPr>
            <w:tcW w:w="2010" w:type="dxa"/>
            <w:tcBorders>
              <w:top w:val="single" w:sz="12" w:space="0" w:color="auto"/>
            </w:tcBorders>
            <w:shd w:val="clear" w:color="auto" w:fill="auto"/>
            <w:vAlign w:val="bottom"/>
          </w:tcPr>
          <w:p w:rsidR="00B64A1E" w:rsidRPr="00B64A1E" w:rsidRDefault="00AC57C6" w:rsidP="00F55C54">
            <w:pPr>
              <w:pStyle w:val="a4"/>
              <w:overflowPunct/>
              <w:spacing w:before="80" w:afterLines="20"/>
              <w:jc w:val="right"/>
            </w:pPr>
            <w:r>
              <w:t>4</w:t>
            </w:r>
            <w:r w:rsidR="00CE4B2C">
              <w:t>6.</w:t>
            </w:r>
            <w:r>
              <w:t>8</w:t>
            </w:r>
          </w:p>
        </w:tc>
      </w:tr>
      <w:tr w:rsidR="00B64A1E" w:rsidRPr="00B64A1E" w:rsidTr="009A0C57">
        <w:trPr>
          <w:trHeight w:val="71"/>
        </w:trPr>
        <w:tc>
          <w:tcPr>
            <w:tcW w:w="1206" w:type="dxa"/>
            <w:shd w:val="clear" w:color="auto" w:fill="auto"/>
            <w:vAlign w:val="bottom"/>
          </w:tcPr>
          <w:p w:rsidR="00B64A1E" w:rsidRPr="00B64A1E" w:rsidRDefault="00AC57C6" w:rsidP="00F55C54">
            <w:pPr>
              <w:pStyle w:val="a4"/>
              <w:overflowPunct/>
              <w:spacing w:afterLines="20"/>
              <w:jc w:val="left"/>
            </w:pPr>
            <w:r>
              <w:t>2</w:t>
            </w:r>
            <w:r w:rsidR="00B64A1E" w:rsidRPr="00B64A1E">
              <w:t>00</w:t>
            </w:r>
            <w:r>
              <w:t>6</w:t>
            </w:r>
          </w:p>
        </w:tc>
        <w:tc>
          <w:tcPr>
            <w:tcW w:w="2173" w:type="dxa"/>
            <w:shd w:val="clear" w:color="auto" w:fill="auto"/>
            <w:vAlign w:val="bottom"/>
          </w:tcPr>
          <w:p w:rsidR="00B64A1E" w:rsidRPr="00B64A1E" w:rsidRDefault="00AC57C6" w:rsidP="00F55C54">
            <w:pPr>
              <w:pStyle w:val="a4"/>
              <w:overflowPunct/>
              <w:spacing w:afterLines="20"/>
              <w:jc w:val="right"/>
            </w:pPr>
            <w:r>
              <w:t>2</w:t>
            </w:r>
            <w:r w:rsidR="00CE4B2C">
              <w:t>9.</w:t>
            </w:r>
            <w:r>
              <w:t>3</w:t>
            </w:r>
          </w:p>
        </w:tc>
        <w:tc>
          <w:tcPr>
            <w:tcW w:w="1981" w:type="dxa"/>
            <w:shd w:val="clear" w:color="auto" w:fill="auto"/>
            <w:vAlign w:val="bottom"/>
          </w:tcPr>
          <w:p w:rsidR="00B64A1E" w:rsidRPr="00B64A1E" w:rsidRDefault="00AC57C6" w:rsidP="00F55C54">
            <w:pPr>
              <w:pStyle w:val="a4"/>
              <w:overflowPunct/>
              <w:spacing w:afterLines="20"/>
              <w:jc w:val="right"/>
            </w:pPr>
            <w:r>
              <w:t>3</w:t>
            </w:r>
            <w:r w:rsidR="00CE4B2C">
              <w:t>2.</w:t>
            </w:r>
            <w:r>
              <w:t>2</w:t>
            </w:r>
          </w:p>
        </w:tc>
        <w:tc>
          <w:tcPr>
            <w:tcW w:w="2010" w:type="dxa"/>
            <w:shd w:val="clear" w:color="auto" w:fill="auto"/>
            <w:vAlign w:val="bottom"/>
          </w:tcPr>
          <w:p w:rsidR="00B64A1E" w:rsidRPr="00B64A1E" w:rsidRDefault="00AC57C6" w:rsidP="00F55C54">
            <w:pPr>
              <w:pStyle w:val="a4"/>
              <w:overflowPunct/>
              <w:spacing w:afterLines="20"/>
              <w:jc w:val="right"/>
            </w:pPr>
            <w:r>
              <w:t>3</w:t>
            </w:r>
            <w:r w:rsidR="00CE4B2C">
              <w:t>7.</w:t>
            </w:r>
            <w:r>
              <w:t>7</w:t>
            </w:r>
          </w:p>
        </w:tc>
      </w:tr>
      <w:tr w:rsidR="00B64A1E" w:rsidRPr="00B64A1E" w:rsidTr="009A0C57">
        <w:trPr>
          <w:trHeight w:val="71"/>
        </w:trPr>
        <w:tc>
          <w:tcPr>
            <w:tcW w:w="1206" w:type="dxa"/>
            <w:shd w:val="clear" w:color="auto" w:fill="auto"/>
            <w:vAlign w:val="bottom"/>
          </w:tcPr>
          <w:p w:rsidR="00B64A1E" w:rsidRPr="00B64A1E" w:rsidRDefault="00AC57C6" w:rsidP="00F55C54">
            <w:pPr>
              <w:pStyle w:val="a4"/>
              <w:overflowPunct/>
              <w:spacing w:afterLines="20"/>
              <w:jc w:val="left"/>
            </w:pPr>
            <w:r>
              <w:t>2</w:t>
            </w:r>
            <w:r w:rsidR="00B64A1E" w:rsidRPr="00B64A1E">
              <w:t>00</w:t>
            </w:r>
            <w:r>
              <w:t>7</w:t>
            </w:r>
          </w:p>
        </w:tc>
        <w:tc>
          <w:tcPr>
            <w:tcW w:w="2173" w:type="dxa"/>
            <w:shd w:val="clear" w:color="auto" w:fill="auto"/>
            <w:vAlign w:val="bottom"/>
          </w:tcPr>
          <w:p w:rsidR="00B64A1E" w:rsidRPr="00B64A1E" w:rsidRDefault="00AC57C6" w:rsidP="00F55C54">
            <w:pPr>
              <w:pStyle w:val="a4"/>
              <w:overflowPunct/>
              <w:spacing w:afterLines="20"/>
              <w:jc w:val="right"/>
            </w:pPr>
            <w:r>
              <w:t>2</w:t>
            </w:r>
            <w:r w:rsidR="00CE4B2C">
              <w:t>9.</w:t>
            </w:r>
            <w:r>
              <w:t>4</w:t>
            </w:r>
          </w:p>
        </w:tc>
        <w:tc>
          <w:tcPr>
            <w:tcW w:w="1981" w:type="dxa"/>
            <w:shd w:val="clear" w:color="auto" w:fill="auto"/>
            <w:vAlign w:val="bottom"/>
          </w:tcPr>
          <w:p w:rsidR="00B64A1E" w:rsidRPr="00B64A1E" w:rsidRDefault="00AC57C6" w:rsidP="00F55C54">
            <w:pPr>
              <w:pStyle w:val="a4"/>
              <w:overflowPunct/>
              <w:spacing w:afterLines="20"/>
              <w:jc w:val="right"/>
            </w:pPr>
            <w:r>
              <w:t>3</w:t>
            </w:r>
            <w:r w:rsidR="00CE4B2C">
              <w:t>8.</w:t>
            </w:r>
            <w:r>
              <w:t>3</w:t>
            </w:r>
          </w:p>
        </w:tc>
        <w:tc>
          <w:tcPr>
            <w:tcW w:w="2010" w:type="dxa"/>
            <w:shd w:val="clear" w:color="auto" w:fill="auto"/>
            <w:vAlign w:val="bottom"/>
          </w:tcPr>
          <w:p w:rsidR="00B64A1E" w:rsidRPr="00B64A1E" w:rsidRDefault="00AC57C6" w:rsidP="00F55C54">
            <w:pPr>
              <w:pStyle w:val="a4"/>
              <w:overflowPunct/>
              <w:spacing w:afterLines="20"/>
              <w:jc w:val="right"/>
            </w:pPr>
            <w:r>
              <w:t>3</w:t>
            </w:r>
            <w:r w:rsidR="00CE4B2C">
              <w:t>8.</w:t>
            </w:r>
            <w:r w:rsidR="00B64A1E" w:rsidRPr="00B64A1E">
              <w:t>0</w:t>
            </w:r>
          </w:p>
        </w:tc>
      </w:tr>
      <w:tr w:rsidR="00B64A1E" w:rsidRPr="00B64A1E" w:rsidTr="009A0C57">
        <w:trPr>
          <w:trHeight w:val="71"/>
        </w:trPr>
        <w:tc>
          <w:tcPr>
            <w:tcW w:w="1206" w:type="dxa"/>
            <w:shd w:val="clear" w:color="auto" w:fill="auto"/>
            <w:vAlign w:val="bottom"/>
          </w:tcPr>
          <w:p w:rsidR="00B64A1E" w:rsidRPr="00B64A1E" w:rsidRDefault="00AC57C6" w:rsidP="00F55C54">
            <w:pPr>
              <w:pStyle w:val="a4"/>
              <w:overflowPunct/>
              <w:spacing w:afterLines="20"/>
              <w:jc w:val="left"/>
            </w:pPr>
            <w:r>
              <w:t>2</w:t>
            </w:r>
            <w:r w:rsidR="00B64A1E" w:rsidRPr="00B64A1E">
              <w:t>00</w:t>
            </w:r>
            <w:r>
              <w:t>8</w:t>
            </w:r>
          </w:p>
        </w:tc>
        <w:tc>
          <w:tcPr>
            <w:tcW w:w="2173" w:type="dxa"/>
            <w:shd w:val="clear" w:color="auto" w:fill="auto"/>
            <w:vAlign w:val="bottom"/>
          </w:tcPr>
          <w:p w:rsidR="00B64A1E" w:rsidRPr="00B64A1E" w:rsidRDefault="00AC57C6" w:rsidP="00F55C54">
            <w:pPr>
              <w:pStyle w:val="a4"/>
              <w:overflowPunct/>
              <w:spacing w:afterLines="20"/>
              <w:jc w:val="right"/>
            </w:pPr>
            <w:r>
              <w:t>2</w:t>
            </w:r>
            <w:r w:rsidR="00CE4B2C">
              <w:t>9.</w:t>
            </w:r>
            <w:r>
              <w:t>9</w:t>
            </w:r>
          </w:p>
        </w:tc>
        <w:tc>
          <w:tcPr>
            <w:tcW w:w="1981" w:type="dxa"/>
            <w:shd w:val="clear" w:color="auto" w:fill="auto"/>
            <w:vAlign w:val="bottom"/>
          </w:tcPr>
          <w:p w:rsidR="00B64A1E" w:rsidRPr="00B64A1E" w:rsidRDefault="00AC57C6" w:rsidP="00F55C54">
            <w:pPr>
              <w:pStyle w:val="a4"/>
              <w:overflowPunct/>
              <w:spacing w:afterLines="20"/>
              <w:jc w:val="right"/>
            </w:pPr>
            <w:r>
              <w:t>3</w:t>
            </w:r>
            <w:r w:rsidR="00CE4B2C">
              <w:t>9.</w:t>
            </w:r>
            <w:r>
              <w:t>3</w:t>
            </w:r>
          </w:p>
        </w:tc>
        <w:tc>
          <w:tcPr>
            <w:tcW w:w="2010" w:type="dxa"/>
            <w:shd w:val="clear" w:color="auto" w:fill="auto"/>
            <w:vAlign w:val="bottom"/>
          </w:tcPr>
          <w:p w:rsidR="00B64A1E" w:rsidRPr="00B64A1E" w:rsidRDefault="00AC57C6" w:rsidP="00F55C54">
            <w:pPr>
              <w:pStyle w:val="a4"/>
              <w:overflowPunct/>
              <w:spacing w:afterLines="20"/>
              <w:jc w:val="right"/>
            </w:pPr>
            <w:r>
              <w:t>3</w:t>
            </w:r>
            <w:r w:rsidR="00CE4B2C">
              <w:t>9.</w:t>
            </w:r>
            <w:r>
              <w:t>2</w:t>
            </w:r>
          </w:p>
        </w:tc>
      </w:tr>
      <w:tr w:rsidR="00B64A1E" w:rsidRPr="00B64A1E" w:rsidTr="009A0C57">
        <w:trPr>
          <w:trHeight w:val="71"/>
        </w:trPr>
        <w:tc>
          <w:tcPr>
            <w:tcW w:w="1206" w:type="dxa"/>
            <w:shd w:val="clear" w:color="auto" w:fill="auto"/>
            <w:vAlign w:val="bottom"/>
          </w:tcPr>
          <w:p w:rsidR="00B64A1E" w:rsidRPr="00B64A1E" w:rsidRDefault="00AC57C6" w:rsidP="00F55C54">
            <w:pPr>
              <w:pStyle w:val="a4"/>
              <w:overflowPunct/>
              <w:spacing w:afterLines="20"/>
              <w:jc w:val="left"/>
            </w:pPr>
            <w:r>
              <w:t>2</w:t>
            </w:r>
            <w:r w:rsidR="00B64A1E" w:rsidRPr="00B64A1E">
              <w:t>00</w:t>
            </w:r>
            <w:r>
              <w:t>9</w:t>
            </w:r>
          </w:p>
        </w:tc>
        <w:tc>
          <w:tcPr>
            <w:tcW w:w="2173" w:type="dxa"/>
            <w:shd w:val="clear" w:color="auto" w:fill="auto"/>
            <w:vAlign w:val="bottom"/>
          </w:tcPr>
          <w:p w:rsidR="00B64A1E" w:rsidRPr="00B64A1E" w:rsidRDefault="00AC57C6" w:rsidP="00F55C54">
            <w:pPr>
              <w:pStyle w:val="a4"/>
              <w:overflowPunct/>
              <w:spacing w:afterLines="20"/>
              <w:jc w:val="right"/>
            </w:pPr>
            <w:r>
              <w:t>2</w:t>
            </w:r>
            <w:r w:rsidR="00CE4B2C">
              <w:t>8.</w:t>
            </w:r>
            <w:r>
              <w:t>5</w:t>
            </w:r>
          </w:p>
        </w:tc>
        <w:tc>
          <w:tcPr>
            <w:tcW w:w="1981" w:type="dxa"/>
            <w:shd w:val="clear" w:color="auto" w:fill="auto"/>
            <w:vAlign w:val="bottom"/>
          </w:tcPr>
          <w:p w:rsidR="00B64A1E" w:rsidRPr="00B64A1E" w:rsidRDefault="00AC57C6" w:rsidP="00F55C54">
            <w:pPr>
              <w:pStyle w:val="a4"/>
              <w:overflowPunct/>
              <w:spacing w:afterLines="20"/>
              <w:jc w:val="right"/>
            </w:pPr>
            <w:r>
              <w:t>3</w:t>
            </w:r>
            <w:r w:rsidR="00CE4B2C">
              <w:t>2.</w:t>
            </w:r>
            <w:r>
              <w:t>6</w:t>
            </w:r>
          </w:p>
        </w:tc>
        <w:tc>
          <w:tcPr>
            <w:tcW w:w="2010" w:type="dxa"/>
            <w:shd w:val="clear" w:color="auto" w:fill="auto"/>
            <w:vAlign w:val="bottom"/>
          </w:tcPr>
          <w:p w:rsidR="00B64A1E" w:rsidRPr="00B64A1E" w:rsidRDefault="00AC57C6" w:rsidP="00F55C54">
            <w:pPr>
              <w:pStyle w:val="a4"/>
              <w:overflowPunct/>
              <w:spacing w:afterLines="20"/>
              <w:jc w:val="right"/>
            </w:pPr>
            <w:r>
              <w:t>3</w:t>
            </w:r>
            <w:r w:rsidR="00CE4B2C">
              <w:t>3.</w:t>
            </w:r>
            <w:r>
              <w:t>4</w:t>
            </w:r>
          </w:p>
        </w:tc>
      </w:tr>
    </w:tbl>
    <w:p w:rsidR="00B64A1E" w:rsidRPr="00AD0688" w:rsidRDefault="00AD0688" w:rsidP="00AD0688">
      <w:pPr>
        <w:pStyle w:val="SingleTxtGC"/>
        <w:spacing w:before="120" w:line="240" w:lineRule="exact"/>
        <w:rPr>
          <w:rFonts w:hint="eastAsia"/>
          <w:sz w:val="18"/>
          <w:szCs w:val="18"/>
        </w:rPr>
      </w:pPr>
      <w:r w:rsidRPr="00AD0688">
        <w:rPr>
          <w:rFonts w:eastAsia="KaiTi_GB2312"/>
          <w:sz w:val="18"/>
          <w:szCs w:val="18"/>
        </w:rPr>
        <w:t>资料来源</w:t>
      </w:r>
      <w:r w:rsidR="008D378C">
        <w:rPr>
          <w:sz w:val="18"/>
          <w:szCs w:val="18"/>
        </w:rPr>
        <w:t xml:space="preserve">: </w:t>
      </w:r>
      <w:r w:rsidRPr="00AD0688">
        <w:rPr>
          <w:sz w:val="18"/>
          <w:szCs w:val="18"/>
        </w:rPr>
        <w:t>全国总工会统计资料</w:t>
      </w:r>
      <w:r w:rsidR="007212A3">
        <w:rPr>
          <w:rFonts w:hint="eastAsia"/>
          <w:sz w:val="18"/>
          <w:szCs w:val="18"/>
        </w:rPr>
        <w:t>。</w:t>
      </w:r>
    </w:p>
    <w:p w:rsidR="00B64A1E" w:rsidRPr="00B64A1E" w:rsidRDefault="001B1D36" w:rsidP="00372D79">
      <w:pPr>
        <w:pStyle w:val="H1GC"/>
        <w:spacing w:after="120"/>
      </w:pPr>
      <w:r>
        <w:rPr>
          <w:rFonts w:hint="eastAsia"/>
        </w:rPr>
        <w:tab/>
      </w:r>
      <w:r>
        <w:rPr>
          <w:rFonts w:hint="eastAsia"/>
        </w:rPr>
        <w:tab/>
      </w:r>
      <w:r w:rsidR="00B64A1E" w:rsidRPr="00B64A1E">
        <w:t>附件</w:t>
      </w:r>
      <w:r w:rsidR="00AC57C6">
        <w:t>6</w:t>
      </w:r>
      <w:r>
        <w:rPr>
          <w:rFonts w:hint="eastAsia"/>
        </w:rPr>
        <w:br/>
      </w:r>
      <w:r w:rsidR="00B64A1E" w:rsidRPr="00B64A1E">
        <w:t>居</w:t>
      </w:r>
      <w:r w:rsidR="00CE4B2C">
        <w:t>(</w:t>
      </w:r>
      <w:r w:rsidR="00B64A1E" w:rsidRPr="00B64A1E">
        <w:t>村</w:t>
      </w:r>
      <w:r w:rsidR="00CE4B2C">
        <w:t>)</w:t>
      </w:r>
      <w:r w:rsidR="00B64A1E" w:rsidRPr="00B64A1E">
        <w:t>民委员会中性别构成</w:t>
      </w:r>
    </w:p>
    <w:p w:rsidR="00B64A1E" w:rsidRPr="00B64A1E" w:rsidRDefault="00FF03EC" w:rsidP="00B64A1E">
      <w:pPr>
        <w:pStyle w:val="SingleTxtGC"/>
        <w:rPr>
          <w:bCs/>
        </w:rPr>
      </w:pPr>
      <w:r>
        <w:rPr>
          <w:bCs/>
        </w:rPr>
        <w:t>(</w:t>
      </w:r>
      <w:r w:rsidR="00B64A1E" w:rsidRPr="00B64A1E">
        <w:rPr>
          <w:bCs/>
        </w:rPr>
        <w:t>单位</w:t>
      </w:r>
      <w:r>
        <w:rPr>
          <w:rFonts w:hint="eastAsia"/>
          <w:bCs/>
        </w:rPr>
        <w:t>：</w:t>
      </w:r>
      <w:r w:rsidR="00CE4B2C">
        <w:rPr>
          <w:bCs/>
        </w:rPr>
        <w:t>%</w:t>
      </w:r>
      <w:r>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210"/>
        <w:gridCol w:w="1556"/>
        <w:gridCol w:w="1422"/>
        <w:gridCol w:w="1568"/>
        <w:gridCol w:w="1614"/>
      </w:tblGrid>
      <w:tr w:rsidR="00B64A1E" w:rsidRPr="00A23E2D" w:rsidTr="001B1D36">
        <w:trPr>
          <w:trHeight w:val="373"/>
        </w:trPr>
        <w:tc>
          <w:tcPr>
            <w:tcW w:w="1210" w:type="dxa"/>
            <w:vMerge w:val="restart"/>
            <w:tcBorders>
              <w:top w:val="single" w:sz="4" w:space="0" w:color="auto"/>
              <w:bottom w:val="single" w:sz="12" w:space="0" w:color="auto"/>
            </w:tcBorders>
            <w:shd w:val="clear" w:color="auto" w:fill="auto"/>
            <w:vAlign w:val="center"/>
          </w:tcPr>
          <w:p w:rsidR="00B64A1E" w:rsidRPr="00A23E2D" w:rsidRDefault="00B64A1E" w:rsidP="001B1D36">
            <w:pPr>
              <w:pStyle w:val="a5"/>
              <w:rPr>
                <w:rFonts w:eastAsia="KaiTi_GB2312"/>
              </w:rPr>
            </w:pPr>
            <w:r w:rsidRPr="00A23E2D">
              <w:rPr>
                <w:rFonts w:eastAsia="KaiTi_GB2312"/>
              </w:rPr>
              <w:t>年份</w:t>
            </w:r>
          </w:p>
        </w:tc>
        <w:tc>
          <w:tcPr>
            <w:tcW w:w="2978" w:type="dxa"/>
            <w:gridSpan w:val="2"/>
            <w:tcBorders>
              <w:top w:val="single" w:sz="4" w:space="0" w:color="auto"/>
              <w:bottom w:val="single" w:sz="2" w:space="0" w:color="auto"/>
            </w:tcBorders>
            <w:shd w:val="clear" w:color="auto" w:fill="auto"/>
            <w:vAlign w:val="bottom"/>
          </w:tcPr>
          <w:p w:rsidR="00B64A1E" w:rsidRPr="00A23E2D" w:rsidRDefault="00B64A1E" w:rsidP="009A0C57">
            <w:pPr>
              <w:pStyle w:val="a5"/>
              <w:tabs>
                <w:tab w:val="clear" w:pos="2427"/>
              </w:tabs>
              <w:spacing w:before="80" w:after="80"/>
              <w:ind w:right="0"/>
              <w:jc w:val="center"/>
              <w:rPr>
                <w:rFonts w:eastAsia="KaiTi_GB2312"/>
              </w:rPr>
            </w:pPr>
            <w:r w:rsidRPr="00A23E2D">
              <w:rPr>
                <w:rFonts w:eastAsia="KaiTi_GB2312"/>
              </w:rPr>
              <w:t>居民委员会</w:t>
            </w:r>
          </w:p>
        </w:tc>
        <w:tc>
          <w:tcPr>
            <w:tcW w:w="3182" w:type="dxa"/>
            <w:gridSpan w:val="2"/>
            <w:tcBorders>
              <w:top w:val="single" w:sz="4" w:space="0" w:color="auto"/>
              <w:bottom w:val="single" w:sz="2" w:space="0" w:color="auto"/>
            </w:tcBorders>
            <w:shd w:val="clear" w:color="auto" w:fill="auto"/>
            <w:vAlign w:val="bottom"/>
          </w:tcPr>
          <w:p w:rsidR="00B64A1E" w:rsidRPr="00A23E2D" w:rsidRDefault="00B64A1E" w:rsidP="009A0C57">
            <w:pPr>
              <w:pStyle w:val="a5"/>
              <w:tabs>
                <w:tab w:val="clear" w:pos="2427"/>
              </w:tabs>
              <w:spacing w:before="80" w:after="80"/>
              <w:ind w:right="0"/>
              <w:jc w:val="center"/>
              <w:rPr>
                <w:rFonts w:eastAsia="KaiTi_GB2312"/>
              </w:rPr>
            </w:pPr>
            <w:r w:rsidRPr="00A23E2D">
              <w:rPr>
                <w:rFonts w:eastAsia="KaiTi_GB2312"/>
              </w:rPr>
              <w:t>村民委员会</w:t>
            </w:r>
          </w:p>
        </w:tc>
      </w:tr>
      <w:tr w:rsidR="00B64A1E" w:rsidRPr="00A23E2D" w:rsidTr="000120B4">
        <w:trPr>
          <w:trHeight w:val="398"/>
        </w:trPr>
        <w:tc>
          <w:tcPr>
            <w:tcW w:w="1210" w:type="dxa"/>
            <w:vMerge/>
            <w:tcBorders>
              <w:top w:val="nil"/>
              <w:bottom w:val="single" w:sz="12" w:space="0" w:color="auto"/>
            </w:tcBorders>
            <w:shd w:val="clear" w:color="auto" w:fill="auto"/>
            <w:vAlign w:val="center"/>
          </w:tcPr>
          <w:p w:rsidR="00B64A1E" w:rsidRPr="00A23E2D" w:rsidRDefault="00B64A1E" w:rsidP="001B1D36">
            <w:pPr>
              <w:pStyle w:val="a5"/>
              <w:rPr>
                <w:rFonts w:eastAsia="KaiTi_GB2312"/>
              </w:rPr>
            </w:pPr>
          </w:p>
        </w:tc>
        <w:tc>
          <w:tcPr>
            <w:tcW w:w="1556" w:type="dxa"/>
            <w:tcBorders>
              <w:top w:val="single" w:sz="2" w:space="0" w:color="auto"/>
              <w:bottom w:val="single" w:sz="12" w:space="0" w:color="auto"/>
            </w:tcBorders>
            <w:shd w:val="clear" w:color="auto" w:fill="auto"/>
            <w:vAlign w:val="center"/>
          </w:tcPr>
          <w:p w:rsidR="00B64A1E" w:rsidRPr="00A23E2D" w:rsidRDefault="00B64A1E" w:rsidP="00C03AD3">
            <w:pPr>
              <w:pStyle w:val="a5"/>
              <w:spacing w:before="80" w:after="80"/>
              <w:jc w:val="right"/>
              <w:rPr>
                <w:rFonts w:eastAsia="KaiTi_GB2312"/>
              </w:rPr>
            </w:pPr>
            <w:r w:rsidRPr="00A23E2D">
              <w:rPr>
                <w:rFonts w:eastAsia="KaiTi_GB2312"/>
              </w:rPr>
              <w:t>男</w:t>
            </w:r>
          </w:p>
        </w:tc>
        <w:tc>
          <w:tcPr>
            <w:tcW w:w="1422" w:type="dxa"/>
            <w:tcBorders>
              <w:top w:val="single" w:sz="2" w:space="0" w:color="auto"/>
              <w:bottom w:val="single" w:sz="12" w:space="0" w:color="auto"/>
            </w:tcBorders>
            <w:shd w:val="clear" w:color="auto" w:fill="auto"/>
            <w:vAlign w:val="center"/>
          </w:tcPr>
          <w:p w:rsidR="00B64A1E" w:rsidRPr="00A23E2D" w:rsidRDefault="00B64A1E" w:rsidP="00C03AD3">
            <w:pPr>
              <w:pStyle w:val="a5"/>
              <w:spacing w:before="80" w:after="80"/>
              <w:jc w:val="right"/>
              <w:rPr>
                <w:rFonts w:eastAsia="KaiTi_GB2312"/>
              </w:rPr>
            </w:pPr>
            <w:r w:rsidRPr="00A23E2D">
              <w:rPr>
                <w:rFonts w:eastAsia="KaiTi_GB2312"/>
              </w:rPr>
              <w:t>女</w:t>
            </w:r>
          </w:p>
        </w:tc>
        <w:tc>
          <w:tcPr>
            <w:tcW w:w="1568" w:type="dxa"/>
            <w:tcBorders>
              <w:top w:val="single" w:sz="2" w:space="0" w:color="auto"/>
              <w:bottom w:val="single" w:sz="12" w:space="0" w:color="auto"/>
            </w:tcBorders>
            <w:shd w:val="clear" w:color="auto" w:fill="auto"/>
            <w:vAlign w:val="center"/>
          </w:tcPr>
          <w:p w:rsidR="00B64A1E" w:rsidRPr="00A23E2D" w:rsidRDefault="00B64A1E" w:rsidP="00C03AD3">
            <w:pPr>
              <w:pStyle w:val="a5"/>
              <w:spacing w:before="80" w:after="80"/>
              <w:jc w:val="right"/>
              <w:rPr>
                <w:rFonts w:eastAsia="KaiTi_GB2312"/>
              </w:rPr>
            </w:pPr>
            <w:r w:rsidRPr="00A23E2D">
              <w:rPr>
                <w:rFonts w:eastAsia="KaiTi_GB2312"/>
              </w:rPr>
              <w:t>男</w:t>
            </w:r>
          </w:p>
        </w:tc>
        <w:tc>
          <w:tcPr>
            <w:tcW w:w="1614" w:type="dxa"/>
            <w:tcBorders>
              <w:top w:val="single" w:sz="2" w:space="0" w:color="auto"/>
              <w:bottom w:val="single" w:sz="12" w:space="0" w:color="auto"/>
            </w:tcBorders>
            <w:shd w:val="clear" w:color="auto" w:fill="auto"/>
            <w:vAlign w:val="center"/>
          </w:tcPr>
          <w:p w:rsidR="00B64A1E" w:rsidRPr="00A23E2D" w:rsidRDefault="00B64A1E" w:rsidP="00C03AD3">
            <w:pPr>
              <w:pStyle w:val="a5"/>
              <w:spacing w:before="80" w:after="80"/>
              <w:jc w:val="right"/>
              <w:rPr>
                <w:rFonts w:eastAsia="KaiTi_GB2312"/>
              </w:rPr>
            </w:pPr>
            <w:r w:rsidRPr="00A23E2D">
              <w:rPr>
                <w:rFonts w:eastAsia="KaiTi_GB2312"/>
              </w:rPr>
              <w:t>女</w:t>
            </w:r>
          </w:p>
        </w:tc>
      </w:tr>
      <w:tr w:rsidR="00B64A1E" w:rsidRPr="00B64A1E" w:rsidTr="000120B4">
        <w:trPr>
          <w:trHeight w:val="98"/>
        </w:trPr>
        <w:tc>
          <w:tcPr>
            <w:tcW w:w="1210" w:type="dxa"/>
            <w:tcBorders>
              <w:top w:val="single" w:sz="12" w:space="0" w:color="auto"/>
            </w:tcBorders>
            <w:shd w:val="clear" w:color="auto" w:fill="auto"/>
            <w:vAlign w:val="bottom"/>
          </w:tcPr>
          <w:p w:rsidR="00B64A1E" w:rsidRPr="00B64A1E" w:rsidRDefault="00AC57C6" w:rsidP="00880602">
            <w:pPr>
              <w:pStyle w:val="a5"/>
              <w:spacing w:before="80" w:afterLines="20"/>
            </w:pPr>
            <w:r>
              <w:t>2</w:t>
            </w:r>
            <w:r w:rsidR="00B64A1E" w:rsidRPr="00B64A1E">
              <w:t>00</w:t>
            </w:r>
            <w:r>
              <w:t>6</w:t>
            </w:r>
          </w:p>
        </w:tc>
        <w:tc>
          <w:tcPr>
            <w:tcW w:w="1556" w:type="dxa"/>
            <w:tcBorders>
              <w:top w:val="single" w:sz="12" w:space="0" w:color="auto"/>
            </w:tcBorders>
            <w:shd w:val="clear" w:color="auto" w:fill="auto"/>
            <w:vAlign w:val="bottom"/>
          </w:tcPr>
          <w:p w:rsidR="00B64A1E" w:rsidRPr="00B64A1E" w:rsidRDefault="00AC57C6" w:rsidP="00880602">
            <w:pPr>
              <w:pStyle w:val="a5"/>
              <w:spacing w:before="80" w:afterLines="20"/>
              <w:jc w:val="right"/>
            </w:pPr>
            <w:r>
              <w:t>5</w:t>
            </w:r>
            <w:r w:rsidR="00CE4B2C">
              <w:t>1.</w:t>
            </w:r>
            <w:r>
              <w:t>8</w:t>
            </w:r>
          </w:p>
        </w:tc>
        <w:tc>
          <w:tcPr>
            <w:tcW w:w="1422" w:type="dxa"/>
            <w:tcBorders>
              <w:top w:val="single" w:sz="12" w:space="0" w:color="auto"/>
            </w:tcBorders>
            <w:shd w:val="clear" w:color="auto" w:fill="auto"/>
            <w:vAlign w:val="bottom"/>
          </w:tcPr>
          <w:p w:rsidR="00B64A1E" w:rsidRPr="00B64A1E" w:rsidRDefault="00AC57C6" w:rsidP="00880602">
            <w:pPr>
              <w:pStyle w:val="a5"/>
              <w:spacing w:before="80" w:afterLines="20"/>
              <w:jc w:val="right"/>
            </w:pPr>
            <w:r>
              <w:t>4</w:t>
            </w:r>
            <w:r w:rsidR="00CE4B2C">
              <w:t>8.</w:t>
            </w:r>
            <w:r>
              <w:t>2</w:t>
            </w:r>
          </w:p>
        </w:tc>
        <w:tc>
          <w:tcPr>
            <w:tcW w:w="1568" w:type="dxa"/>
            <w:tcBorders>
              <w:top w:val="single" w:sz="12" w:space="0" w:color="auto"/>
            </w:tcBorders>
            <w:shd w:val="clear" w:color="auto" w:fill="auto"/>
            <w:vAlign w:val="bottom"/>
          </w:tcPr>
          <w:p w:rsidR="00B64A1E" w:rsidRPr="00B64A1E" w:rsidRDefault="00AC57C6" w:rsidP="00880602">
            <w:pPr>
              <w:pStyle w:val="a5"/>
              <w:spacing w:before="80" w:afterLines="20"/>
              <w:jc w:val="right"/>
            </w:pPr>
            <w:r>
              <w:t>7</w:t>
            </w:r>
            <w:r w:rsidR="00CE4B2C">
              <w:t>6.</w:t>
            </w:r>
            <w:r>
              <w:t>8</w:t>
            </w:r>
          </w:p>
        </w:tc>
        <w:tc>
          <w:tcPr>
            <w:tcW w:w="1614" w:type="dxa"/>
            <w:tcBorders>
              <w:top w:val="single" w:sz="12" w:space="0" w:color="auto"/>
            </w:tcBorders>
            <w:shd w:val="clear" w:color="auto" w:fill="auto"/>
            <w:vAlign w:val="bottom"/>
          </w:tcPr>
          <w:p w:rsidR="00B64A1E" w:rsidRPr="00B64A1E" w:rsidRDefault="00AC57C6" w:rsidP="00880602">
            <w:pPr>
              <w:pStyle w:val="a5"/>
              <w:spacing w:before="80" w:afterLines="20"/>
              <w:jc w:val="right"/>
            </w:pPr>
            <w:r>
              <w:t>2</w:t>
            </w:r>
            <w:r w:rsidR="00CE4B2C">
              <w:t>3.</w:t>
            </w:r>
            <w:r>
              <w:t>2</w:t>
            </w:r>
          </w:p>
        </w:tc>
      </w:tr>
      <w:tr w:rsidR="00B64A1E" w:rsidRPr="00B64A1E" w:rsidTr="000120B4">
        <w:trPr>
          <w:trHeight w:val="71"/>
        </w:trPr>
        <w:tc>
          <w:tcPr>
            <w:tcW w:w="1210" w:type="dxa"/>
            <w:shd w:val="clear" w:color="auto" w:fill="auto"/>
            <w:vAlign w:val="bottom"/>
          </w:tcPr>
          <w:p w:rsidR="00B64A1E" w:rsidRPr="00B64A1E" w:rsidRDefault="00AC57C6" w:rsidP="00880602">
            <w:pPr>
              <w:pStyle w:val="a5"/>
              <w:spacing w:afterLines="20"/>
            </w:pPr>
            <w:r>
              <w:t>2</w:t>
            </w:r>
            <w:r w:rsidR="00B64A1E" w:rsidRPr="00B64A1E">
              <w:t>00</w:t>
            </w:r>
            <w:r>
              <w:t>7</w:t>
            </w:r>
          </w:p>
        </w:tc>
        <w:tc>
          <w:tcPr>
            <w:tcW w:w="1556" w:type="dxa"/>
            <w:shd w:val="clear" w:color="auto" w:fill="auto"/>
            <w:vAlign w:val="bottom"/>
          </w:tcPr>
          <w:p w:rsidR="00B64A1E" w:rsidRPr="00B64A1E" w:rsidRDefault="00AC57C6" w:rsidP="00880602">
            <w:pPr>
              <w:pStyle w:val="a5"/>
              <w:spacing w:afterLines="20"/>
              <w:jc w:val="right"/>
            </w:pPr>
            <w:r>
              <w:t>5</w:t>
            </w:r>
            <w:r w:rsidR="00CE4B2C">
              <w:t>0.</w:t>
            </w:r>
            <w:r>
              <w:t>6</w:t>
            </w:r>
          </w:p>
        </w:tc>
        <w:tc>
          <w:tcPr>
            <w:tcW w:w="1422" w:type="dxa"/>
            <w:shd w:val="clear" w:color="auto" w:fill="auto"/>
            <w:vAlign w:val="bottom"/>
          </w:tcPr>
          <w:p w:rsidR="00B64A1E" w:rsidRPr="00B64A1E" w:rsidRDefault="00AC57C6" w:rsidP="00880602">
            <w:pPr>
              <w:pStyle w:val="a5"/>
              <w:spacing w:afterLines="20"/>
              <w:jc w:val="right"/>
            </w:pPr>
            <w:r>
              <w:t>4</w:t>
            </w:r>
            <w:r w:rsidR="00CE4B2C">
              <w:t>9.</w:t>
            </w:r>
            <w:r>
              <w:t>4</w:t>
            </w:r>
          </w:p>
        </w:tc>
        <w:tc>
          <w:tcPr>
            <w:tcW w:w="1568" w:type="dxa"/>
            <w:shd w:val="clear" w:color="auto" w:fill="auto"/>
            <w:vAlign w:val="bottom"/>
          </w:tcPr>
          <w:p w:rsidR="00B64A1E" w:rsidRPr="00B64A1E" w:rsidRDefault="00AC57C6" w:rsidP="00880602">
            <w:pPr>
              <w:pStyle w:val="a5"/>
              <w:spacing w:afterLines="20"/>
              <w:jc w:val="right"/>
            </w:pPr>
            <w:r>
              <w:t>7</w:t>
            </w:r>
            <w:r w:rsidR="00CE4B2C">
              <w:t>8.</w:t>
            </w:r>
            <w:r>
              <w:t>9</w:t>
            </w:r>
          </w:p>
        </w:tc>
        <w:tc>
          <w:tcPr>
            <w:tcW w:w="1614" w:type="dxa"/>
            <w:shd w:val="clear" w:color="auto" w:fill="auto"/>
            <w:vAlign w:val="bottom"/>
          </w:tcPr>
          <w:p w:rsidR="00B64A1E" w:rsidRPr="00B64A1E" w:rsidRDefault="00AC57C6" w:rsidP="00880602">
            <w:pPr>
              <w:pStyle w:val="a5"/>
              <w:spacing w:afterLines="20"/>
              <w:jc w:val="right"/>
            </w:pPr>
            <w:r>
              <w:t>2</w:t>
            </w:r>
            <w:r w:rsidR="00CE4B2C">
              <w:t>1.</w:t>
            </w:r>
            <w:r>
              <w:t>1</w:t>
            </w:r>
          </w:p>
        </w:tc>
      </w:tr>
      <w:tr w:rsidR="00B64A1E" w:rsidRPr="00B64A1E" w:rsidTr="000120B4">
        <w:trPr>
          <w:trHeight w:val="71"/>
        </w:trPr>
        <w:tc>
          <w:tcPr>
            <w:tcW w:w="1210" w:type="dxa"/>
            <w:shd w:val="clear" w:color="auto" w:fill="auto"/>
            <w:vAlign w:val="bottom"/>
          </w:tcPr>
          <w:p w:rsidR="00B64A1E" w:rsidRPr="00B64A1E" w:rsidRDefault="00AC57C6" w:rsidP="00880602">
            <w:pPr>
              <w:pStyle w:val="a5"/>
              <w:spacing w:afterLines="20"/>
            </w:pPr>
            <w:r>
              <w:t>2</w:t>
            </w:r>
            <w:r w:rsidR="00B64A1E" w:rsidRPr="00B64A1E">
              <w:t>00</w:t>
            </w:r>
            <w:r>
              <w:t>8</w:t>
            </w:r>
          </w:p>
        </w:tc>
        <w:tc>
          <w:tcPr>
            <w:tcW w:w="1556" w:type="dxa"/>
            <w:shd w:val="clear" w:color="auto" w:fill="auto"/>
            <w:vAlign w:val="bottom"/>
          </w:tcPr>
          <w:p w:rsidR="00B64A1E" w:rsidRPr="00B64A1E" w:rsidRDefault="00AC57C6" w:rsidP="00880602">
            <w:pPr>
              <w:pStyle w:val="a5"/>
              <w:spacing w:afterLines="20"/>
              <w:jc w:val="right"/>
            </w:pPr>
            <w:r>
              <w:t>5</w:t>
            </w:r>
            <w:r w:rsidR="00CE4B2C">
              <w:t>0.</w:t>
            </w:r>
            <w:r>
              <w:t>1</w:t>
            </w:r>
          </w:p>
        </w:tc>
        <w:tc>
          <w:tcPr>
            <w:tcW w:w="1422" w:type="dxa"/>
            <w:shd w:val="clear" w:color="auto" w:fill="auto"/>
            <w:vAlign w:val="bottom"/>
          </w:tcPr>
          <w:p w:rsidR="00B64A1E" w:rsidRPr="00B64A1E" w:rsidRDefault="00AC57C6" w:rsidP="00880602">
            <w:pPr>
              <w:pStyle w:val="a5"/>
              <w:spacing w:afterLines="20"/>
              <w:jc w:val="right"/>
            </w:pPr>
            <w:r>
              <w:t>4</w:t>
            </w:r>
            <w:r w:rsidR="00CE4B2C">
              <w:t>9.</w:t>
            </w:r>
            <w:r>
              <w:t>9</w:t>
            </w:r>
          </w:p>
        </w:tc>
        <w:tc>
          <w:tcPr>
            <w:tcW w:w="1568" w:type="dxa"/>
            <w:shd w:val="clear" w:color="auto" w:fill="auto"/>
            <w:vAlign w:val="bottom"/>
          </w:tcPr>
          <w:p w:rsidR="00B64A1E" w:rsidRPr="00B64A1E" w:rsidRDefault="00AC57C6" w:rsidP="00880602">
            <w:pPr>
              <w:pStyle w:val="a5"/>
              <w:spacing w:afterLines="20"/>
              <w:jc w:val="right"/>
            </w:pPr>
            <w:r>
              <w:t>7</w:t>
            </w:r>
            <w:r w:rsidR="00CE4B2C">
              <w:t>8.</w:t>
            </w:r>
            <w:r>
              <w:t>3</w:t>
            </w:r>
          </w:p>
        </w:tc>
        <w:tc>
          <w:tcPr>
            <w:tcW w:w="1614" w:type="dxa"/>
            <w:shd w:val="clear" w:color="auto" w:fill="auto"/>
            <w:vAlign w:val="bottom"/>
          </w:tcPr>
          <w:p w:rsidR="00B64A1E" w:rsidRPr="00B64A1E" w:rsidRDefault="00AC57C6" w:rsidP="00880602">
            <w:pPr>
              <w:pStyle w:val="a5"/>
              <w:spacing w:afterLines="20"/>
              <w:jc w:val="right"/>
            </w:pPr>
            <w:r>
              <w:t>2</w:t>
            </w:r>
            <w:r w:rsidR="00CE4B2C">
              <w:t>1.</w:t>
            </w:r>
            <w:r>
              <w:t>7</w:t>
            </w:r>
          </w:p>
        </w:tc>
      </w:tr>
      <w:tr w:rsidR="00B64A1E" w:rsidRPr="00B64A1E" w:rsidTr="000120B4">
        <w:trPr>
          <w:trHeight w:val="71"/>
        </w:trPr>
        <w:tc>
          <w:tcPr>
            <w:tcW w:w="1210" w:type="dxa"/>
            <w:shd w:val="clear" w:color="auto" w:fill="auto"/>
            <w:vAlign w:val="bottom"/>
          </w:tcPr>
          <w:p w:rsidR="00B64A1E" w:rsidRPr="00B64A1E" w:rsidRDefault="00AC57C6" w:rsidP="00880602">
            <w:pPr>
              <w:pStyle w:val="a5"/>
              <w:spacing w:afterLines="20"/>
            </w:pPr>
            <w:r>
              <w:t>2</w:t>
            </w:r>
            <w:r w:rsidR="00B64A1E" w:rsidRPr="00B64A1E">
              <w:t>00</w:t>
            </w:r>
            <w:r>
              <w:t>9</w:t>
            </w:r>
          </w:p>
        </w:tc>
        <w:tc>
          <w:tcPr>
            <w:tcW w:w="1556" w:type="dxa"/>
            <w:shd w:val="clear" w:color="auto" w:fill="auto"/>
            <w:vAlign w:val="bottom"/>
          </w:tcPr>
          <w:p w:rsidR="00B64A1E" w:rsidRPr="00B64A1E" w:rsidRDefault="00AC57C6" w:rsidP="00880602">
            <w:pPr>
              <w:pStyle w:val="a5"/>
              <w:spacing w:afterLines="20"/>
              <w:jc w:val="right"/>
            </w:pPr>
            <w:r>
              <w:t>5</w:t>
            </w:r>
            <w:r w:rsidR="00CE4B2C">
              <w:t>0.</w:t>
            </w:r>
            <w:r>
              <w:t>2</w:t>
            </w:r>
          </w:p>
        </w:tc>
        <w:tc>
          <w:tcPr>
            <w:tcW w:w="1422" w:type="dxa"/>
            <w:shd w:val="clear" w:color="auto" w:fill="auto"/>
            <w:vAlign w:val="bottom"/>
          </w:tcPr>
          <w:p w:rsidR="00B64A1E" w:rsidRPr="00B64A1E" w:rsidRDefault="00AC57C6" w:rsidP="00880602">
            <w:pPr>
              <w:pStyle w:val="a5"/>
              <w:spacing w:afterLines="20"/>
              <w:jc w:val="right"/>
            </w:pPr>
            <w:r>
              <w:t>4</w:t>
            </w:r>
            <w:r w:rsidR="00CE4B2C">
              <w:t>9.</w:t>
            </w:r>
            <w:r>
              <w:t>8</w:t>
            </w:r>
          </w:p>
        </w:tc>
        <w:tc>
          <w:tcPr>
            <w:tcW w:w="1568" w:type="dxa"/>
            <w:shd w:val="clear" w:color="auto" w:fill="auto"/>
            <w:vAlign w:val="bottom"/>
          </w:tcPr>
          <w:p w:rsidR="00B64A1E" w:rsidRPr="00B64A1E" w:rsidRDefault="00AC57C6" w:rsidP="00880602">
            <w:pPr>
              <w:pStyle w:val="a5"/>
              <w:spacing w:afterLines="20"/>
              <w:jc w:val="right"/>
            </w:pPr>
            <w:r>
              <w:t>7</w:t>
            </w:r>
            <w:r w:rsidR="00CE4B2C">
              <w:t>8.</w:t>
            </w:r>
            <w:r>
              <w:t>5</w:t>
            </w:r>
          </w:p>
        </w:tc>
        <w:tc>
          <w:tcPr>
            <w:tcW w:w="1614" w:type="dxa"/>
            <w:shd w:val="clear" w:color="auto" w:fill="auto"/>
            <w:vAlign w:val="bottom"/>
          </w:tcPr>
          <w:p w:rsidR="00B64A1E" w:rsidRPr="00B64A1E" w:rsidRDefault="00AC57C6" w:rsidP="00880602">
            <w:pPr>
              <w:pStyle w:val="a5"/>
              <w:spacing w:afterLines="20"/>
              <w:jc w:val="right"/>
            </w:pPr>
            <w:r>
              <w:t>2</w:t>
            </w:r>
            <w:r w:rsidR="00CE4B2C">
              <w:t>1.</w:t>
            </w:r>
            <w:r>
              <w:t>5</w:t>
            </w:r>
          </w:p>
        </w:tc>
      </w:tr>
    </w:tbl>
    <w:p w:rsidR="00B64A1E" w:rsidRPr="001B1D36" w:rsidRDefault="001B1D36" w:rsidP="001B1D36">
      <w:pPr>
        <w:pStyle w:val="SingleTxtGC"/>
        <w:spacing w:before="120" w:line="240" w:lineRule="exact"/>
        <w:rPr>
          <w:rFonts w:hint="eastAsia"/>
          <w:sz w:val="18"/>
          <w:szCs w:val="18"/>
        </w:rPr>
      </w:pPr>
      <w:r w:rsidRPr="001B1D36">
        <w:rPr>
          <w:rFonts w:eastAsia="KaiTi_GB2312"/>
          <w:sz w:val="18"/>
          <w:szCs w:val="18"/>
        </w:rPr>
        <w:t>资料来源</w:t>
      </w:r>
      <w:r w:rsidR="008D378C">
        <w:rPr>
          <w:sz w:val="18"/>
          <w:szCs w:val="18"/>
        </w:rPr>
        <w:t xml:space="preserve">: </w:t>
      </w:r>
      <w:r w:rsidRPr="001B1D36">
        <w:rPr>
          <w:sz w:val="18"/>
          <w:szCs w:val="18"/>
        </w:rPr>
        <w:t>民政部统计资料</w:t>
      </w:r>
      <w:r w:rsidR="007212A3">
        <w:rPr>
          <w:rFonts w:hint="eastAsia"/>
          <w:sz w:val="18"/>
          <w:szCs w:val="18"/>
        </w:rPr>
        <w:t>。</w:t>
      </w:r>
    </w:p>
    <w:p w:rsidR="00B64A1E" w:rsidRPr="00B64A1E" w:rsidRDefault="007A5D4F" w:rsidP="00372D79">
      <w:pPr>
        <w:pStyle w:val="H1GC"/>
      </w:pPr>
      <w:r>
        <w:rPr>
          <w:rFonts w:hint="eastAsia"/>
        </w:rPr>
        <w:tab/>
      </w:r>
      <w:r>
        <w:rPr>
          <w:rFonts w:hint="eastAsia"/>
        </w:rPr>
        <w:tab/>
      </w:r>
      <w:r w:rsidR="00B64A1E" w:rsidRPr="00B64A1E">
        <w:t>附件</w:t>
      </w:r>
      <w:r w:rsidR="00AC57C6">
        <w:t>7</w:t>
      </w:r>
      <w:r>
        <w:rPr>
          <w:rFonts w:hint="eastAsia"/>
        </w:rPr>
        <w:br/>
      </w:r>
      <w:r w:rsidR="00B64A1E" w:rsidRPr="00B64A1E">
        <w:t>科协女性人员情况</w:t>
      </w:r>
    </w:p>
    <w:tbl>
      <w:tblPr>
        <w:tblW w:w="7370" w:type="dxa"/>
        <w:tblInd w:w="1134" w:type="dxa"/>
        <w:tblBorders>
          <w:top w:val="single" w:sz="4" w:space="0" w:color="auto"/>
          <w:bottom w:val="single" w:sz="12" w:space="0" w:color="auto"/>
        </w:tblBorders>
        <w:tblLayout w:type="fixed"/>
        <w:tblCellMar>
          <w:left w:w="0" w:type="dxa"/>
        </w:tblCellMar>
        <w:tblLook w:val="0000"/>
      </w:tblPr>
      <w:tblGrid>
        <w:gridCol w:w="911"/>
        <w:gridCol w:w="1595"/>
        <w:gridCol w:w="1040"/>
        <w:gridCol w:w="2340"/>
        <w:gridCol w:w="1484"/>
      </w:tblGrid>
      <w:tr w:rsidR="00B64A1E" w:rsidRPr="007A5D4F" w:rsidTr="00F33BBE">
        <w:trPr>
          <w:trHeight w:val="464"/>
        </w:trPr>
        <w:tc>
          <w:tcPr>
            <w:tcW w:w="911" w:type="dxa"/>
            <w:tcBorders>
              <w:top w:val="single" w:sz="12" w:space="0" w:color="auto"/>
              <w:bottom w:val="single" w:sz="12" w:space="0" w:color="auto"/>
            </w:tcBorders>
            <w:shd w:val="clear" w:color="auto" w:fill="auto"/>
            <w:vAlign w:val="center"/>
          </w:tcPr>
          <w:p w:rsidR="00B64A1E" w:rsidRPr="007A5D4F" w:rsidRDefault="00B64A1E" w:rsidP="00C03AD3">
            <w:pPr>
              <w:pStyle w:val="a4"/>
              <w:overflowPunct/>
              <w:spacing w:before="80" w:after="80"/>
              <w:jc w:val="left"/>
              <w:rPr>
                <w:rFonts w:eastAsia="KaiTi_GB2312"/>
              </w:rPr>
            </w:pPr>
            <w:r w:rsidRPr="007A5D4F">
              <w:rPr>
                <w:rFonts w:eastAsia="KaiTi_GB2312"/>
              </w:rPr>
              <w:t>年份</w:t>
            </w:r>
          </w:p>
        </w:tc>
        <w:tc>
          <w:tcPr>
            <w:tcW w:w="1595" w:type="dxa"/>
            <w:tcBorders>
              <w:top w:val="single" w:sz="12" w:space="0" w:color="auto"/>
              <w:bottom w:val="single" w:sz="12" w:space="0" w:color="auto"/>
            </w:tcBorders>
            <w:shd w:val="clear" w:color="auto" w:fill="auto"/>
            <w:vAlign w:val="center"/>
          </w:tcPr>
          <w:p w:rsidR="00B64A1E" w:rsidRPr="009A0C57" w:rsidRDefault="00B64A1E" w:rsidP="00E60420">
            <w:pPr>
              <w:pStyle w:val="a4"/>
              <w:overflowPunct/>
              <w:spacing w:before="80" w:after="80"/>
              <w:ind w:right="0"/>
              <w:jc w:val="right"/>
              <w:rPr>
                <w:rFonts w:eastAsia="KaiTi_GB2312"/>
                <w:spacing w:val="-6"/>
              </w:rPr>
            </w:pPr>
            <w:r w:rsidRPr="009A0C57">
              <w:rPr>
                <w:rFonts w:eastAsia="KaiTi_GB2312"/>
                <w:spacing w:val="-6"/>
              </w:rPr>
              <w:t>从业人</w:t>
            </w:r>
            <w:r w:rsidR="007A5D4F" w:rsidRPr="009A0C57">
              <w:rPr>
                <w:rFonts w:eastAsia="KaiTi_GB2312"/>
                <w:spacing w:val="-6"/>
              </w:rPr>
              <w:t>7</w:t>
            </w:r>
            <w:r w:rsidRPr="009A0C57">
              <w:rPr>
                <w:rFonts w:eastAsia="KaiTi_GB2312"/>
                <w:spacing w:val="-6"/>
              </w:rPr>
              <w:t>员</w:t>
            </w:r>
            <w:r w:rsidR="00CE4B2C" w:rsidRPr="009A0C57">
              <w:rPr>
                <w:rFonts w:eastAsia="KaiTi_GB2312"/>
                <w:spacing w:val="-6"/>
              </w:rPr>
              <w:t>(</w:t>
            </w:r>
            <w:r w:rsidRPr="009A0C57">
              <w:rPr>
                <w:rFonts w:eastAsia="KaiTi_GB2312"/>
                <w:spacing w:val="-6"/>
              </w:rPr>
              <w:t>万人</w:t>
            </w:r>
            <w:r w:rsidR="00CE4B2C" w:rsidRPr="009A0C57">
              <w:rPr>
                <w:rFonts w:eastAsia="KaiTi_GB2312"/>
                <w:spacing w:val="-6"/>
              </w:rPr>
              <w:t>)</w:t>
            </w:r>
          </w:p>
        </w:tc>
        <w:tc>
          <w:tcPr>
            <w:tcW w:w="1040" w:type="dxa"/>
            <w:tcBorders>
              <w:top w:val="single" w:sz="12" w:space="0" w:color="auto"/>
              <w:bottom w:val="single" w:sz="12" w:space="0" w:color="auto"/>
            </w:tcBorders>
            <w:shd w:val="clear" w:color="auto" w:fill="auto"/>
            <w:vAlign w:val="center"/>
          </w:tcPr>
          <w:p w:rsidR="00B64A1E" w:rsidRPr="007A5D4F" w:rsidRDefault="00B64A1E" w:rsidP="00E60420">
            <w:pPr>
              <w:pStyle w:val="a4"/>
              <w:overflowPunct/>
              <w:spacing w:before="80" w:after="80"/>
              <w:ind w:right="0"/>
              <w:jc w:val="right"/>
              <w:rPr>
                <w:rFonts w:eastAsia="KaiTi_GB2312"/>
              </w:rPr>
            </w:pPr>
            <w:r w:rsidRPr="007A5D4F">
              <w:rPr>
                <w:rFonts w:eastAsia="KaiTi_GB2312"/>
              </w:rPr>
              <w:t>#</w:t>
            </w:r>
            <w:r w:rsidR="00A74F0F">
              <w:rPr>
                <w:rFonts w:eastAsia="KaiTi_GB2312" w:hint="eastAsia"/>
              </w:rPr>
              <w:t xml:space="preserve"> </w:t>
            </w:r>
            <w:r w:rsidRPr="007A5D4F">
              <w:rPr>
                <w:rFonts w:eastAsia="KaiTi_GB2312"/>
              </w:rPr>
              <w:t>女</w:t>
            </w:r>
          </w:p>
        </w:tc>
        <w:tc>
          <w:tcPr>
            <w:tcW w:w="2340" w:type="dxa"/>
            <w:tcBorders>
              <w:top w:val="single" w:sz="12" w:space="0" w:color="auto"/>
              <w:bottom w:val="single" w:sz="12" w:space="0" w:color="auto"/>
            </w:tcBorders>
            <w:shd w:val="clear" w:color="auto" w:fill="auto"/>
            <w:vAlign w:val="center"/>
          </w:tcPr>
          <w:p w:rsidR="00B64A1E" w:rsidRPr="007A5D4F" w:rsidRDefault="00B64A1E" w:rsidP="00E60420">
            <w:pPr>
              <w:pStyle w:val="a4"/>
              <w:overflowPunct/>
              <w:spacing w:before="80" w:after="80"/>
              <w:ind w:right="0"/>
              <w:jc w:val="right"/>
              <w:rPr>
                <w:rFonts w:eastAsia="KaiTi_GB2312"/>
              </w:rPr>
            </w:pPr>
            <w:r w:rsidRPr="007A5D4F">
              <w:rPr>
                <w:rFonts w:eastAsia="KaiTi_GB2312"/>
              </w:rPr>
              <w:t>学会理事会理事</w:t>
            </w:r>
            <w:r w:rsidRPr="007A5D4F">
              <w:rPr>
                <w:rFonts w:ascii="SimSun" w:eastAsia="KaiTi_GB2312" w:hAnsi="SimSun" w:cs="SimSun" w:hint="eastAsia"/>
              </w:rPr>
              <w:t>①</w:t>
            </w:r>
            <w:r w:rsidR="00CE4B2C" w:rsidRPr="007A5D4F">
              <w:rPr>
                <w:rFonts w:eastAsia="KaiTi_GB2312"/>
              </w:rPr>
              <w:t>(</w:t>
            </w:r>
            <w:r w:rsidRPr="007A5D4F">
              <w:rPr>
                <w:rFonts w:eastAsia="KaiTi_GB2312"/>
              </w:rPr>
              <w:t>万人</w:t>
            </w:r>
            <w:r w:rsidR="00CE4B2C" w:rsidRPr="007A5D4F">
              <w:rPr>
                <w:rFonts w:eastAsia="KaiTi_GB2312"/>
              </w:rPr>
              <w:t>)</w:t>
            </w:r>
          </w:p>
        </w:tc>
        <w:tc>
          <w:tcPr>
            <w:tcW w:w="1484" w:type="dxa"/>
            <w:tcBorders>
              <w:top w:val="single" w:sz="12" w:space="0" w:color="auto"/>
              <w:bottom w:val="single" w:sz="12" w:space="0" w:color="auto"/>
            </w:tcBorders>
            <w:shd w:val="clear" w:color="auto" w:fill="auto"/>
            <w:vAlign w:val="center"/>
          </w:tcPr>
          <w:p w:rsidR="00B64A1E" w:rsidRPr="007A5D4F" w:rsidRDefault="00B64A1E" w:rsidP="00E60420">
            <w:pPr>
              <w:pStyle w:val="a4"/>
              <w:overflowPunct/>
              <w:spacing w:before="80" w:after="80"/>
              <w:ind w:right="0"/>
              <w:jc w:val="right"/>
              <w:rPr>
                <w:rFonts w:eastAsia="KaiTi_GB2312"/>
              </w:rPr>
            </w:pPr>
            <w:r w:rsidRPr="007A5D4F">
              <w:rPr>
                <w:rFonts w:eastAsia="KaiTi_GB2312"/>
              </w:rPr>
              <w:t xml:space="preserve"># </w:t>
            </w:r>
            <w:r w:rsidRPr="007A5D4F">
              <w:rPr>
                <w:rFonts w:eastAsia="KaiTi_GB2312"/>
              </w:rPr>
              <w:t>女</w:t>
            </w:r>
          </w:p>
        </w:tc>
      </w:tr>
      <w:tr w:rsidR="00B64A1E" w:rsidRPr="00B64A1E" w:rsidTr="00F33BBE">
        <w:trPr>
          <w:trHeight w:val="202"/>
        </w:trPr>
        <w:tc>
          <w:tcPr>
            <w:tcW w:w="911" w:type="dxa"/>
            <w:tcBorders>
              <w:top w:val="single" w:sz="12" w:space="0" w:color="auto"/>
            </w:tcBorders>
            <w:shd w:val="clear" w:color="auto" w:fill="auto"/>
            <w:vAlign w:val="bottom"/>
          </w:tcPr>
          <w:p w:rsidR="00B64A1E" w:rsidRPr="00B64A1E" w:rsidRDefault="00AC57C6" w:rsidP="00880602">
            <w:pPr>
              <w:pStyle w:val="a5"/>
              <w:spacing w:before="80" w:afterLines="20"/>
            </w:pPr>
            <w:r>
              <w:t>2</w:t>
            </w:r>
            <w:r w:rsidR="00B64A1E" w:rsidRPr="00B64A1E">
              <w:t>00</w:t>
            </w:r>
            <w:r>
              <w:t>6</w:t>
            </w:r>
          </w:p>
        </w:tc>
        <w:tc>
          <w:tcPr>
            <w:tcW w:w="1595" w:type="dxa"/>
            <w:tcBorders>
              <w:top w:val="single" w:sz="12" w:space="0" w:color="auto"/>
            </w:tcBorders>
            <w:shd w:val="clear" w:color="auto" w:fill="auto"/>
            <w:vAlign w:val="bottom"/>
          </w:tcPr>
          <w:p w:rsidR="00B64A1E" w:rsidRPr="00B64A1E" w:rsidRDefault="00CE4B2C" w:rsidP="00880602">
            <w:pPr>
              <w:pStyle w:val="a5"/>
              <w:spacing w:before="80" w:afterLines="20"/>
              <w:jc w:val="right"/>
            </w:pPr>
            <w:r>
              <w:t>3.</w:t>
            </w:r>
            <w:r w:rsidR="00AC57C6">
              <w:t>5</w:t>
            </w:r>
          </w:p>
        </w:tc>
        <w:tc>
          <w:tcPr>
            <w:tcW w:w="1040" w:type="dxa"/>
            <w:tcBorders>
              <w:top w:val="single" w:sz="12" w:space="0" w:color="auto"/>
            </w:tcBorders>
            <w:shd w:val="clear" w:color="auto" w:fill="auto"/>
            <w:vAlign w:val="bottom"/>
          </w:tcPr>
          <w:p w:rsidR="00B64A1E" w:rsidRPr="00B64A1E" w:rsidRDefault="00CE4B2C" w:rsidP="00880602">
            <w:pPr>
              <w:pStyle w:val="a5"/>
              <w:spacing w:before="80" w:afterLines="20"/>
              <w:jc w:val="right"/>
              <w:rPr>
                <w:rFonts w:hint="eastAsia"/>
              </w:rPr>
            </w:pPr>
            <w:r>
              <w:t>1.</w:t>
            </w:r>
            <w:r w:rsidR="00AC57C6">
              <w:t>2</w:t>
            </w:r>
          </w:p>
        </w:tc>
        <w:tc>
          <w:tcPr>
            <w:tcW w:w="2340" w:type="dxa"/>
            <w:tcBorders>
              <w:top w:val="single" w:sz="12" w:space="0" w:color="auto"/>
            </w:tcBorders>
            <w:shd w:val="clear" w:color="auto" w:fill="auto"/>
            <w:vAlign w:val="bottom"/>
          </w:tcPr>
          <w:p w:rsidR="00B64A1E" w:rsidRPr="00B64A1E" w:rsidRDefault="00AC57C6" w:rsidP="00880602">
            <w:pPr>
              <w:pStyle w:val="a5"/>
              <w:spacing w:before="80" w:afterLines="20"/>
              <w:jc w:val="right"/>
            </w:pPr>
            <w:r>
              <w:t>2</w:t>
            </w:r>
            <w:r w:rsidR="00CE4B2C">
              <w:t>1.</w:t>
            </w:r>
            <w:r>
              <w:t>3</w:t>
            </w:r>
          </w:p>
        </w:tc>
        <w:tc>
          <w:tcPr>
            <w:tcW w:w="1484" w:type="dxa"/>
            <w:tcBorders>
              <w:top w:val="single" w:sz="12" w:space="0" w:color="auto"/>
            </w:tcBorders>
            <w:shd w:val="clear" w:color="auto" w:fill="auto"/>
            <w:vAlign w:val="bottom"/>
          </w:tcPr>
          <w:p w:rsidR="00B64A1E" w:rsidRPr="00B64A1E" w:rsidRDefault="00CE4B2C" w:rsidP="00880602">
            <w:pPr>
              <w:pStyle w:val="a5"/>
              <w:spacing w:before="80" w:afterLines="20"/>
              <w:jc w:val="right"/>
            </w:pPr>
            <w:r>
              <w:t>2.</w:t>
            </w:r>
            <w:r w:rsidR="00AC57C6">
              <w:t>6</w:t>
            </w:r>
          </w:p>
        </w:tc>
      </w:tr>
      <w:tr w:rsidR="00B64A1E" w:rsidRPr="00B64A1E" w:rsidTr="00F33BBE">
        <w:trPr>
          <w:trHeight w:val="71"/>
        </w:trPr>
        <w:tc>
          <w:tcPr>
            <w:tcW w:w="911" w:type="dxa"/>
            <w:shd w:val="clear" w:color="auto" w:fill="auto"/>
            <w:vAlign w:val="bottom"/>
          </w:tcPr>
          <w:p w:rsidR="00B64A1E" w:rsidRPr="00B64A1E" w:rsidRDefault="00AC57C6" w:rsidP="00880602">
            <w:pPr>
              <w:pStyle w:val="a5"/>
              <w:spacing w:before="80" w:afterLines="20"/>
            </w:pPr>
            <w:r>
              <w:t>2</w:t>
            </w:r>
            <w:r w:rsidR="00B64A1E" w:rsidRPr="00B64A1E">
              <w:t>00</w:t>
            </w:r>
            <w:r>
              <w:t>7</w:t>
            </w:r>
          </w:p>
        </w:tc>
        <w:tc>
          <w:tcPr>
            <w:tcW w:w="1595" w:type="dxa"/>
            <w:shd w:val="clear" w:color="auto" w:fill="auto"/>
            <w:vAlign w:val="bottom"/>
          </w:tcPr>
          <w:p w:rsidR="00B64A1E" w:rsidRPr="00B64A1E" w:rsidRDefault="00CE4B2C" w:rsidP="00880602">
            <w:pPr>
              <w:pStyle w:val="a5"/>
              <w:spacing w:before="80" w:afterLines="20"/>
              <w:jc w:val="right"/>
            </w:pPr>
            <w:r>
              <w:t>3.</w:t>
            </w:r>
            <w:r w:rsidR="00AC57C6">
              <w:t>5</w:t>
            </w:r>
          </w:p>
        </w:tc>
        <w:tc>
          <w:tcPr>
            <w:tcW w:w="1040" w:type="dxa"/>
            <w:shd w:val="clear" w:color="auto" w:fill="auto"/>
            <w:vAlign w:val="bottom"/>
          </w:tcPr>
          <w:p w:rsidR="00B64A1E" w:rsidRPr="00B64A1E" w:rsidRDefault="00CE4B2C" w:rsidP="00880602">
            <w:pPr>
              <w:pStyle w:val="a5"/>
              <w:spacing w:before="80" w:afterLines="20"/>
              <w:jc w:val="right"/>
            </w:pPr>
            <w:r>
              <w:t>1.</w:t>
            </w:r>
            <w:r w:rsidR="00AC57C6">
              <w:t>2</w:t>
            </w:r>
          </w:p>
        </w:tc>
        <w:tc>
          <w:tcPr>
            <w:tcW w:w="2340" w:type="dxa"/>
            <w:shd w:val="clear" w:color="auto" w:fill="auto"/>
            <w:vAlign w:val="bottom"/>
          </w:tcPr>
          <w:p w:rsidR="00B64A1E" w:rsidRPr="00B64A1E" w:rsidRDefault="00AC57C6" w:rsidP="00880602">
            <w:pPr>
              <w:pStyle w:val="a5"/>
              <w:spacing w:before="80" w:afterLines="20"/>
              <w:jc w:val="right"/>
            </w:pPr>
            <w:r>
              <w:t>2</w:t>
            </w:r>
            <w:r w:rsidR="00CE4B2C">
              <w:t>1.</w:t>
            </w:r>
            <w:r>
              <w:t>8</w:t>
            </w:r>
          </w:p>
        </w:tc>
        <w:tc>
          <w:tcPr>
            <w:tcW w:w="1484" w:type="dxa"/>
            <w:shd w:val="clear" w:color="auto" w:fill="auto"/>
            <w:vAlign w:val="bottom"/>
          </w:tcPr>
          <w:p w:rsidR="00B64A1E" w:rsidRPr="00B64A1E" w:rsidRDefault="00CE4B2C" w:rsidP="00880602">
            <w:pPr>
              <w:pStyle w:val="a5"/>
              <w:spacing w:before="80" w:afterLines="20"/>
              <w:jc w:val="right"/>
            </w:pPr>
            <w:r>
              <w:t>2.</w:t>
            </w:r>
            <w:r w:rsidR="00AC57C6">
              <w:t>7</w:t>
            </w:r>
          </w:p>
        </w:tc>
      </w:tr>
      <w:tr w:rsidR="00B64A1E" w:rsidRPr="00B64A1E" w:rsidTr="00F33BBE">
        <w:trPr>
          <w:trHeight w:val="71"/>
        </w:trPr>
        <w:tc>
          <w:tcPr>
            <w:tcW w:w="911" w:type="dxa"/>
            <w:shd w:val="clear" w:color="auto" w:fill="auto"/>
            <w:vAlign w:val="bottom"/>
          </w:tcPr>
          <w:p w:rsidR="00B64A1E" w:rsidRPr="00B64A1E" w:rsidRDefault="00AC57C6" w:rsidP="00880602">
            <w:pPr>
              <w:pStyle w:val="a5"/>
              <w:spacing w:before="80" w:afterLines="20"/>
            </w:pPr>
            <w:r>
              <w:t>2</w:t>
            </w:r>
            <w:r w:rsidR="00B64A1E" w:rsidRPr="00B64A1E">
              <w:t>00</w:t>
            </w:r>
            <w:r>
              <w:t>8</w:t>
            </w:r>
          </w:p>
        </w:tc>
        <w:tc>
          <w:tcPr>
            <w:tcW w:w="1595" w:type="dxa"/>
            <w:shd w:val="clear" w:color="auto" w:fill="auto"/>
            <w:vAlign w:val="bottom"/>
          </w:tcPr>
          <w:p w:rsidR="00B64A1E" w:rsidRPr="00B64A1E" w:rsidRDefault="00CE4B2C" w:rsidP="00880602">
            <w:pPr>
              <w:pStyle w:val="a5"/>
              <w:spacing w:before="80" w:afterLines="20"/>
              <w:jc w:val="right"/>
            </w:pPr>
            <w:r>
              <w:t>3.</w:t>
            </w:r>
            <w:r w:rsidR="00AC57C6">
              <w:t>6</w:t>
            </w:r>
          </w:p>
        </w:tc>
        <w:tc>
          <w:tcPr>
            <w:tcW w:w="1040" w:type="dxa"/>
            <w:shd w:val="clear" w:color="auto" w:fill="auto"/>
            <w:vAlign w:val="bottom"/>
          </w:tcPr>
          <w:p w:rsidR="00B64A1E" w:rsidRPr="00B64A1E" w:rsidRDefault="00CE4B2C" w:rsidP="00880602">
            <w:pPr>
              <w:pStyle w:val="a5"/>
              <w:spacing w:before="80" w:afterLines="20"/>
              <w:jc w:val="right"/>
            </w:pPr>
            <w:r>
              <w:t>1.</w:t>
            </w:r>
            <w:r w:rsidR="00AC57C6">
              <w:t>3</w:t>
            </w:r>
          </w:p>
        </w:tc>
        <w:tc>
          <w:tcPr>
            <w:tcW w:w="2340" w:type="dxa"/>
            <w:shd w:val="clear" w:color="auto" w:fill="auto"/>
            <w:vAlign w:val="bottom"/>
          </w:tcPr>
          <w:p w:rsidR="00B64A1E" w:rsidRPr="00B64A1E" w:rsidRDefault="00AC57C6" w:rsidP="00880602">
            <w:pPr>
              <w:pStyle w:val="a5"/>
              <w:spacing w:before="80" w:afterLines="20"/>
              <w:jc w:val="right"/>
            </w:pPr>
            <w:r>
              <w:t>2</w:t>
            </w:r>
            <w:r w:rsidR="00CE4B2C">
              <w:t>3.</w:t>
            </w:r>
            <w:r>
              <w:t>3</w:t>
            </w:r>
          </w:p>
        </w:tc>
        <w:tc>
          <w:tcPr>
            <w:tcW w:w="1484" w:type="dxa"/>
            <w:shd w:val="clear" w:color="auto" w:fill="auto"/>
            <w:vAlign w:val="bottom"/>
          </w:tcPr>
          <w:p w:rsidR="00B64A1E" w:rsidRPr="00B64A1E" w:rsidRDefault="00CE4B2C" w:rsidP="00880602">
            <w:pPr>
              <w:pStyle w:val="a5"/>
              <w:spacing w:before="80" w:afterLines="20"/>
              <w:jc w:val="right"/>
            </w:pPr>
            <w:r>
              <w:t>3.</w:t>
            </w:r>
            <w:r w:rsidR="00AC57C6">
              <w:t>1</w:t>
            </w:r>
          </w:p>
        </w:tc>
      </w:tr>
      <w:tr w:rsidR="00B64A1E" w:rsidRPr="00B64A1E" w:rsidTr="00F33BBE">
        <w:trPr>
          <w:trHeight w:val="71"/>
        </w:trPr>
        <w:tc>
          <w:tcPr>
            <w:tcW w:w="911" w:type="dxa"/>
            <w:shd w:val="clear" w:color="auto" w:fill="auto"/>
            <w:vAlign w:val="bottom"/>
          </w:tcPr>
          <w:p w:rsidR="00B64A1E" w:rsidRPr="00B64A1E" w:rsidRDefault="00AC57C6" w:rsidP="00880602">
            <w:pPr>
              <w:pStyle w:val="a5"/>
              <w:spacing w:before="80" w:afterLines="20"/>
            </w:pPr>
            <w:r>
              <w:t>2</w:t>
            </w:r>
            <w:r w:rsidR="00B64A1E" w:rsidRPr="00B64A1E">
              <w:t>00</w:t>
            </w:r>
            <w:r>
              <w:t>9</w:t>
            </w:r>
          </w:p>
        </w:tc>
        <w:tc>
          <w:tcPr>
            <w:tcW w:w="1595" w:type="dxa"/>
            <w:shd w:val="clear" w:color="auto" w:fill="auto"/>
            <w:vAlign w:val="bottom"/>
          </w:tcPr>
          <w:p w:rsidR="00B64A1E" w:rsidRPr="00B64A1E" w:rsidRDefault="00CE4B2C" w:rsidP="00880602">
            <w:pPr>
              <w:pStyle w:val="a5"/>
              <w:spacing w:before="80" w:afterLines="20"/>
              <w:jc w:val="right"/>
            </w:pPr>
            <w:r>
              <w:t>3.</w:t>
            </w:r>
            <w:r w:rsidR="00AC57C6">
              <w:t>7</w:t>
            </w:r>
          </w:p>
        </w:tc>
        <w:tc>
          <w:tcPr>
            <w:tcW w:w="1040" w:type="dxa"/>
            <w:shd w:val="clear" w:color="auto" w:fill="auto"/>
            <w:vAlign w:val="bottom"/>
          </w:tcPr>
          <w:p w:rsidR="00B64A1E" w:rsidRPr="00B64A1E" w:rsidRDefault="00CE4B2C" w:rsidP="00880602">
            <w:pPr>
              <w:pStyle w:val="a5"/>
              <w:spacing w:before="80" w:afterLines="20"/>
              <w:jc w:val="right"/>
            </w:pPr>
            <w:r>
              <w:t>1.</w:t>
            </w:r>
            <w:r w:rsidR="00AC57C6">
              <w:t>3</w:t>
            </w:r>
          </w:p>
        </w:tc>
        <w:tc>
          <w:tcPr>
            <w:tcW w:w="2340" w:type="dxa"/>
            <w:shd w:val="clear" w:color="auto" w:fill="auto"/>
            <w:vAlign w:val="bottom"/>
          </w:tcPr>
          <w:p w:rsidR="00B64A1E" w:rsidRPr="00B64A1E" w:rsidRDefault="00AC57C6" w:rsidP="00880602">
            <w:pPr>
              <w:pStyle w:val="a5"/>
              <w:spacing w:before="80" w:afterLines="20"/>
              <w:jc w:val="right"/>
            </w:pPr>
            <w:r>
              <w:t>2</w:t>
            </w:r>
            <w:r w:rsidR="00CE4B2C">
              <w:t>4.</w:t>
            </w:r>
            <w:r>
              <w:t>1</w:t>
            </w:r>
          </w:p>
        </w:tc>
        <w:tc>
          <w:tcPr>
            <w:tcW w:w="1484" w:type="dxa"/>
            <w:shd w:val="clear" w:color="auto" w:fill="auto"/>
            <w:vAlign w:val="bottom"/>
          </w:tcPr>
          <w:p w:rsidR="00B64A1E" w:rsidRPr="00B64A1E" w:rsidRDefault="00CE4B2C" w:rsidP="00880602">
            <w:pPr>
              <w:pStyle w:val="a5"/>
              <w:spacing w:before="80" w:afterLines="20"/>
              <w:jc w:val="right"/>
            </w:pPr>
            <w:r>
              <w:t>3.</w:t>
            </w:r>
            <w:r w:rsidR="00B64A1E" w:rsidRPr="00B64A1E">
              <w:t xml:space="preserve">0 </w:t>
            </w:r>
          </w:p>
        </w:tc>
      </w:tr>
    </w:tbl>
    <w:p w:rsidR="00B64A1E" w:rsidRPr="007A5D4F" w:rsidRDefault="007A5D4F" w:rsidP="007A5D4F">
      <w:pPr>
        <w:pStyle w:val="SingleTxtGC"/>
        <w:spacing w:before="120" w:line="240" w:lineRule="exact"/>
        <w:rPr>
          <w:rFonts w:eastAsia="KaiTi_GB2312" w:hint="eastAsia"/>
          <w:sz w:val="18"/>
          <w:szCs w:val="18"/>
        </w:rPr>
      </w:pPr>
      <w:r w:rsidRPr="007A5D4F">
        <w:rPr>
          <w:rFonts w:eastAsia="KaiTi_GB2312"/>
          <w:sz w:val="18"/>
          <w:szCs w:val="18"/>
        </w:rPr>
        <w:t>注</w:t>
      </w:r>
      <w:r w:rsidR="008D378C">
        <w:rPr>
          <w:rFonts w:eastAsia="KaiTi_GB2312"/>
          <w:sz w:val="18"/>
          <w:szCs w:val="18"/>
        </w:rPr>
        <w:t xml:space="preserve">: </w:t>
      </w:r>
      <w:r w:rsidRPr="007A5D4F">
        <w:rPr>
          <w:rFonts w:ascii="SimSun" w:hAnsi="SimSun" w:cs="SimSun" w:hint="eastAsia"/>
          <w:sz w:val="18"/>
          <w:szCs w:val="18"/>
        </w:rPr>
        <w:t>①</w:t>
      </w:r>
      <w:r w:rsidRPr="007A5D4F">
        <w:rPr>
          <w:sz w:val="18"/>
          <w:szCs w:val="18"/>
        </w:rPr>
        <w:t>包括全国学会和省级学会</w:t>
      </w:r>
      <w:r w:rsidR="007212A3">
        <w:rPr>
          <w:rFonts w:hint="eastAsia"/>
          <w:sz w:val="18"/>
          <w:szCs w:val="18"/>
        </w:rPr>
        <w:t>。</w:t>
      </w:r>
    </w:p>
    <w:p w:rsidR="00B64A1E" w:rsidRPr="007A5D4F" w:rsidRDefault="007A5D4F" w:rsidP="007A5D4F">
      <w:pPr>
        <w:pStyle w:val="SingleTxtGC"/>
        <w:spacing w:line="240" w:lineRule="exact"/>
        <w:rPr>
          <w:rFonts w:eastAsia="KaiTi_GB2312" w:hint="eastAsia"/>
          <w:sz w:val="18"/>
          <w:szCs w:val="18"/>
        </w:rPr>
      </w:pPr>
      <w:r w:rsidRPr="007A5D4F">
        <w:rPr>
          <w:rFonts w:eastAsia="KaiTi_GB2312"/>
          <w:sz w:val="18"/>
          <w:szCs w:val="18"/>
        </w:rPr>
        <w:t>资料来源</w:t>
      </w:r>
      <w:r w:rsidR="008D378C">
        <w:rPr>
          <w:rFonts w:eastAsia="KaiTi_GB2312"/>
          <w:sz w:val="18"/>
          <w:szCs w:val="18"/>
        </w:rPr>
        <w:t xml:space="preserve">: </w:t>
      </w:r>
      <w:r w:rsidRPr="007A5D4F">
        <w:rPr>
          <w:sz w:val="18"/>
          <w:szCs w:val="18"/>
        </w:rPr>
        <w:t>中国科协统计资料</w:t>
      </w:r>
      <w:r w:rsidR="007212A3">
        <w:rPr>
          <w:rFonts w:hint="eastAsia"/>
          <w:sz w:val="18"/>
          <w:szCs w:val="18"/>
        </w:rPr>
        <w:t>。</w:t>
      </w:r>
    </w:p>
    <w:p w:rsidR="00B64A1E" w:rsidRPr="00B64A1E" w:rsidRDefault="007A5D4F" w:rsidP="00372D79">
      <w:pPr>
        <w:pStyle w:val="H1GC"/>
        <w:spacing w:after="120"/>
      </w:pPr>
      <w:r>
        <w:rPr>
          <w:rFonts w:hint="eastAsia"/>
        </w:rPr>
        <w:tab/>
      </w:r>
      <w:r>
        <w:rPr>
          <w:rFonts w:hint="eastAsia"/>
        </w:rPr>
        <w:tab/>
      </w:r>
      <w:r w:rsidR="00B64A1E" w:rsidRPr="00B64A1E">
        <w:t>附件</w:t>
      </w:r>
      <w:r w:rsidR="00AC57C6">
        <w:t>8</w:t>
      </w:r>
      <w:r>
        <w:rPr>
          <w:rFonts w:hint="eastAsia"/>
        </w:rPr>
        <w:br/>
      </w:r>
      <w:r w:rsidR="00B64A1E" w:rsidRPr="00B64A1E">
        <w:t>全国各级教育入学率</w:t>
      </w:r>
    </w:p>
    <w:p w:rsidR="00B64A1E" w:rsidRPr="00B64A1E" w:rsidRDefault="00FF03EC" w:rsidP="00B64A1E">
      <w:pPr>
        <w:pStyle w:val="SingleTxtGC"/>
        <w:rPr>
          <w:bCs/>
        </w:rPr>
      </w:pPr>
      <w:r>
        <w:rPr>
          <w:bCs/>
        </w:rPr>
        <w:t>(</w:t>
      </w:r>
      <w:r w:rsidR="00B64A1E" w:rsidRPr="00B64A1E">
        <w:rPr>
          <w:bCs/>
        </w:rPr>
        <w:t>单位</w:t>
      </w:r>
      <w:r>
        <w:rPr>
          <w:rFonts w:hint="eastAsia"/>
          <w:bCs/>
        </w:rPr>
        <w:t>：</w:t>
      </w:r>
      <w:r w:rsidR="00CE4B2C">
        <w:rPr>
          <w:bCs/>
        </w:rPr>
        <w:t>%</w:t>
      </w:r>
      <w:r>
        <w:rPr>
          <w:bCs/>
        </w:rPr>
        <w:t>)</w:t>
      </w:r>
    </w:p>
    <w:tbl>
      <w:tblPr>
        <w:tblW w:w="7509" w:type="dxa"/>
        <w:tblInd w:w="1134" w:type="dxa"/>
        <w:tblBorders>
          <w:top w:val="single" w:sz="4" w:space="0" w:color="auto"/>
          <w:bottom w:val="single" w:sz="12" w:space="0" w:color="auto"/>
        </w:tblBorders>
        <w:tblLayout w:type="fixed"/>
        <w:tblCellMar>
          <w:left w:w="0" w:type="dxa"/>
        </w:tblCellMar>
        <w:tblLook w:val="0000"/>
      </w:tblPr>
      <w:tblGrid>
        <w:gridCol w:w="794"/>
        <w:gridCol w:w="868"/>
        <w:gridCol w:w="1104"/>
        <w:gridCol w:w="832"/>
        <w:gridCol w:w="718"/>
        <w:gridCol w:w="1064"/>
        <w:gridCol w:w="1042"/>
        <w:gridCol w:w="1087"/>
      </w:tblGrid>
      <w:tr w:rsidR="00B64A1E" w:rsidRPr="00B64A1E" w:rsidTr="00BF7E46">
        <w:trPr>
          <w:trHeight w:val="240"/>
        </w:trPr>
        <w:tc>
          <w:tcPr>
            <w:tcW w:w="794" w:type="dxa"/>
            <w:tcBorders>
              <w:top w:val="single" w:sz="4" w:space="0" w:color="auto"/>
              <w:bottom w:val="single" w:sz="12" w:space="0" w:color="auto"/>
            </w:tcBorders>
            <w:shd w:val="clear" w:color="auto" w:fill="auto"/>
            <w:vAlign w:val="bottom"/>
          </w:tcPr>
          <w:p w:rsidR="00B64A1E" w:rsidRPr="00B64A1E" w:rsidRDefault="00B64A1E" w:rsidP="00C03AD3">
            <w:pPr>
              <w:pStyle w:val="a0"/>
              <w:spacing w:line="240" w:lineRule="exact"/>
            </w:pPr>
            <w:r w:rsidRPr="00B64A1E">
              <w:t>年份</w:t>
            </w:r>
          </w:p>
        </w:tc>
        <w:tc>
          <w:tcPr>
            <w:tcW w:w="868" w:type="dxa"/>
            <w:tcBorders>
              <w:top w:val="single" w:sz="4" w:space="0" w:color="auto"/>
              <w:bottom w:val="single" w:sz="12" w:space="0" w:color="auto"/>
            </w:tcBorders>
            <w:shd w:val="clear" w:color="auto" w:fill="auto"/>
            <w:vAlign w:val="bottom"/>
          </w:tcPr>
          <w:p w:rsidR="00B64A1E" w:rsidRPr="00BF7E46" w:rsidRDefault="00B64A1E" w:rsidP="00E60420">
            <w:pPr>
              <w:pStyle w:val="a0"/>
              <w:spacing w:line="240" w:lineRule="exact"/>
              <w:ind w:left="-238" w:right="57"/>
              <w:jc w:val="right"/>
              <w:rPr>
                <w:spacing w:val="-4"/>
              </w:rPr>
            </w:pPr>
            <w:r w:rsidRPr="00BF7E46">
              <w:rPr>
                <w:spacing w:val="-4"/>
              </w:rPr>
              <w:t>学前教育</w:t>
            </w:r>
            <w:r w:rsidR="00BF7E46" w:rsidRPr="00BF7E46">
              <w:rPr>
                <w:rFonts w:hint="eastAsia"/>
                <w:spacing w:val="-4"/>
              </w:rPr>
              <w:br/>
            </w:r>
            <w:r w:rsidRPr="00BF7E46">
              <w:rPr>
                <w:spacing w:val="-4"/>
              </w:rPr>
              <w:t>毛入园率</w:t>
            </w:r>
          </w:p>
        </w:tc>
        <w:tc>
          <w:tcPr>
            <w:tcW w:w="1104" w:type="dxa"/>
            <w:tcBorders>
              <w:top w:val="single" w:sz="4" w:space="0" w:color="auto"/>
              <w:bottom w:val="single" w:sz="12" w:space="0" w:color="auto"/>
            </w:tcBorders>
            <w:shd w:val="clear" w:color="auto" w:fill="auto"/>
            <w:vAlign w:val="bottom"/>
          </w:tcPr>
          <w:p w:rsidR="00B64A1E" w:rsidRPr="00BF7E46" w:rsidRDefault="00B64A1E" w:rsidP="00E60420">
            <w:pPr>
              <w:pStyle w:val="a0"/>
              <w:spacing w:line="240" w:lineRule="exact"/>
              <w:ind w:left="-24" w:right="-117"/>
              <w:jc w:val="right"/>
            </w:pPr>
            <w:r w:rsidRPr="00BF7E46">
              <w:t>小学学龄儿童</w:t>
            </w:r>
            <w:r w:rsidR="00CE4B2C" w:rsidRPr="00BF7E46">
              <w:rPr>
                <w:rFonts w:hint="eastAsia"/>
              </w:rPr>
              <w:t>(</w:t>
            </w:r>
            <w:r w:rsidRPr="00BF7E46">
              <w:rPr>
                <w:rFonts w:hint="eastAsia"/>
              </w:rPr>
              <w:t>净</w:t>
            </w:r>
            <w:r w:rsidR="00CE4B2C" w:rsidRPr="00BF7E46">
              <w:rPr>
                <w:rFonts w:hint="eastAsia"/>
              </w:rPr>
              <w:t>)</w:t>
            </w:r>
            <w:r w:rsidRPr="00BF7E46">
              <w:t>入学率</w:t>
            </w:r>
          </w:p>
        </w:tc>
        <w:tc>
          <w:tcPr>
            <w:tcW w:w="832" w:type="dxa"/>
            <w:tcBorders>
              <w:top w:val="single" w:sz="4" w:space="0" w:color="auto"/>
              <w:bottom w:val="single" w:sz="12" w:space="0" w:color="auto"/>
            </w:tcBorders>
            <w:shd w:val="clear" w:color="auto" w:fill="auto"/>
            <w:vAlign w:val="bottom"/>
          </w:tcPr>
          <w:p w:rsidR="00B64A1E" w:rsidRPr="00BF7E46" w:rsidRDefault="00B64A1E" w:rsidP="00E60420">
            <w:pPr>
              <w:pStyle w:val="a0"/>
              <w:spacing w:line="240" w:lineRule="exact"/>
              <w:ind w:right="57"/>
              <w:jc w:val="right"/>
              <w:rPr>
                <w:spacing w:val="-4"/>
              </w:rPr>
            </w:pPr>
            <w:r w:rsidRPr="00BF7E46">
              <w:rPr>
                <w:spacing w:val="-4"/>
              </w:rPr>
              <w:t>男</w:t>
            </w:r>
          </w:p>
        </w:tc>
        <w:tc>
          <w:tcPr>
            <w:tcW w:w="718" w:type="dxa"/>
            <w:tcBorders>
              <w:top w:val="single" w:sz="4" w:space="0" w:color="auto"/>
              <w:bottom w:val="single" w:sz="12" w:space="0" w:color="auto"/>
            </w:tcBorders>
            <w:shd w:val="clear" w:color="auto" w:fill="auto"/>
            <w:vAlign w:val="bottom"/>
          </w:tcPr>
          <w:p w:rsidR="00B64A1E" w:rsidRPr="00BF7E46" w:rsidRDefault="00B64A1E" w:rsidP="00E60420">
            <w:pPr>
              <w:pStyle w:val="a0"/>
              <w:spacing w:line="240" w:lineRule="exact"/>
              <w:ind w:right="57"/>
              <w:jc w:val="right"/>
              <w:rPr>
                <w:spacing w:val="-4"/>
              </w:rPr>
            </w:pPr>
            <w:r w:rsidRPr="00BF7E46">
              <w:rPr>
                <w:spacing w:val="-4"/>
              </w:rPr>
              <w:t>女</w:t>
            </w:r>
          </w:p>
        </w:tc>
        <w:tc>
          <w:tcPr>
            <w:tcW w:w="1064" w:type="dxa"/>
            <w:tcBorders>
              <w:top w:val="single" w:sz="4" w:space="0" w:color="auto"/>
              <w:bottom w:val="single" w:sz="12" w:space="0" w:color="auto"/>
            </w:tcBorders>
            <w:shd w:val="clear" w:color="auto" w:fill="auto"/>
            <w:vAlign w:val="bottom"/>
          </w:tcPr>
          <w:p w:rsidR="00B64A1E" w:rsidRPr="00BF7E46" w:rsidRDefault="00B64A1E" w:rsidP="00E60420">
            <w:pPr>
              <w:pStyle w:val="a0"/>
              <w:spacing w:line="240" w:lineRule="exact"/>
              <w:ind w:right="57"/>
              <w:jc w:val="right"/>
              <w:rPr>
                <w:spacing w:val="-4"/>
              </w:rPr>
            </w:pPr>
            <w:r w:rsidRPr="00BF7E46">
              <w:rPr>
                <w:spacing w:val="-4"/>
              </w:rPr>
              <w:t>初中阶段</w:t>
            </w:r>
            <w:r w:rsidR="00FA6977">
              <w:rPr>
                <w:rFonts w:hint="eastAsia"/>
                <w:spacing w:val="-4"/>
              </w:rPr>
              <w:br/>
            </w:r>
            <w:r w:rsidRPr="00BF7E46">
              <w:rPr>
                <w:spacing w:val="-4"/>
              </w:rPr>
              <w:t>毛入学率</w:t>
            </w:r>
          </w:p>
        </w:tc>
        <w:tc>
          <w:tcPr>
            <w:tcW w:w="1042" w:type="dxa"/>
            <w:tcBorders>
              <w:top w:val="single" w:sz="4" w:space="0" w:color="auto"/>
              <w:bottom w:val="single" w:sz="12" w:space="0" w:color="auto"/>
            </w:tcBorders>
            <w:shd w:val="clear" w:color="auto" w:fill="auto"/>
            <w:vAlign w:val="bottom"/>
          </w:tcPr>
          <w:p w:rsidR="00B64A1E" w:rsidRPr="00BF7E46" w:rsidRDefault="00B64A1E" w:rsidP="00E60420">
            <w:pPr>
              <w:pStyle w:val="a0"/>
              <w:spacing w:line="240" w:lineRule="exact"/>
              <w:ind w:right="57"/>
              <w:jc w:val="right"/>
              <w:rPr>
                <w:spacing w:val="-4"/>
              </w:rPr>
            </w:pPr>
            <w:r w:rsidRPr="00BF7E46">
              <w:rPr>
                <w:spacing w:val="-4"/>
              </w:rPr>
              <w:t>高中阶段</w:t>
            </w:r>
            <w:r w:rsidR="00FA6977">
              <w:rPr>
                <w:rFonts w:hint="eastAsia"/>
                <w:spacing w:val="-4"/>
              </w:rPr>
              <w:br/>
            </w:r>
            <w:r w:rsidRPr="00BF7E46">
              <w:rPr>
                <w:spacing w:val="-4"/>
              </w:rPr>
              <w:t>毛入学率</w:t>
            </w:r>
          </w:p>
        </w:tc>
        <w:tc>
          <w:tcPr>
            <w:tcW w:w="1087" w:type="dxa"/>
            <w:tcBorders>
              <w:top w:val="single" w:sz="4" w:space="0" w:color="auto"/>
              <w:bottom w:val="single" w:sz="12" w:space="0" w:color="auto"/>
            </w:tcBorders>
            <w:shd w:val="clear" w:color="auto" w:fill="auto"/>
            <w:vAlign w:val="bottom"/>
          </w:tcPr>
          <w:p w:rsidR="00B64A1E" w:rsidRPr="00BF7E46" w:rsidRDefault="00B64A1E" w:rsidP="00E60420">
            <w:pPr>
              <w:pStyle w:val="a0"/>
              <w:spacing w:line="240" w:lineRule="exact"/>
              <w:ind w:right="57"/>
              <w:jc w:val="right"/>
              <w:rPr>
                <w:spacing w:val="-4"/>
              </w:rPr>
            </w:pPr>
            <w:r w:rsidRPr="00BF7E46">
              <w:rPr>
                <w:spacing w:val="-4"/>
              </w:rPr>
              <w:t>高等教育</w:t>
            </w:r>
            <w:r w:rsidR="00FA6977">
              <w:rPr>
                <w:rFonts w:hint="eastAsia"/>
                <w:spacing w:val="-4"/>
              </w:rPr>
              <w:br/>
            </w:r>
            <w:r w:rsidRPr="00BF7E46">
              <w:rPr>
                <w:spacing w:val="-4"/>
              </w:rPr>
              <w:t>毛入学率</w:t>
            </w:r>
          </w:p>
        </w:tc>
      </w:tr>
      <w:tr w:rsidR="00B64A1E" w:rsidRPr="00B64A1E" w:rsidTr="00BF7E46">
        <w:trPr>
          <w:trHeight w:val="126"/>
        </w:trPr>
        <w:tc>
          <w:tcPr>
            <w:tcW w:w="794" w:type="dxa"/>
            <w:tcBorders>
              <w:top w:val="single" w:sz="12" w:space="0" w:color="auto"/>
            </w:tcBorders>
            <w:shd w:val="clear" w:color="auto" w:fill="auto"/>
            <w:vAlign w:val="bottom"/>
          </w:tcPr>
          <w:p w:rsidR="00B64A1E" w:rsidRPr="00B64A1E" w:rsidRDefault="00AC57C6" w:rsidP="00E60420">
            <w:pPr>
              <w:pStyle w:val="a5"/>
              <w:spacing w:before="80" w:afterLines="40"/>
            </w:pPr>
            <w:r>
              <w:t>2</w:t>
            </w:r>
            <w:r w:rsidR="00B64A1E" w:rsidRPr="00B64A1E">
              <w:t>00</w:t>
            </w:r>
            <w:r>
              <w:t>6</w:t>
            </w:r>
          </w:p>
        </w:tc>
        <w:tc>
          <w:tcPr>
            <w:tcW w:w="868" w:type="dxa"/>
            <w:tcBorders>
              <w:top w:val="single" w:sz="12" w:space="0" w:color="auto"/>
            </w:tcBorders>
            <w:shd w:val="clear" w:color="auto" w:fill="auto"/>
            <w:vAlign w:val="bottom"/>
          </w:tcPr>
          <w:p w:rsidR="00B64A1E" w:rsidRPr="00B64A1E" w:rsidRDefault="00AC57C6" w:rsidP="00E60420">
            <w:pPr>
              <w:pStyle w:val="a5"/>
              <w:spacing w:before="80" w:afterLines="40"/>
              <w:jc w:val="right"/>
            </w:pPr>
            <w:r>
              <w:t>4</w:t>
            </w:r>
            <w:r w:rsidR="00CE4B2C">
              <w:t>2.</w:t>
            </w:r>
            <w:r>
              <w:t>5</w:t>
            </w:r>
          </w:p>
        </w:tc>
        <w:tc>
          <w:tcPr>
            <w:tcW w:w="1104" w:type="dxa"/>
            <w:tcBorders>
              <w:top w:val="single" w:sz="12" w:space="0" w:color="auto"/>
            </w:tcBorders>
            <w:shd w:val="clear" w:color="auto" w:fill="auto"/>
            <w:vAlign w:val="bottom"/>
          </w:tcPr>
          <w:p w:rsidR="00B64A1E" w:rsidRPr="00B64A1E" w:rsidRDefault="00AC57C6" w:rsidP="00E60420">
            <w:pPr>
              <w:pStyle w:val="a5"/>
              <w:spacing w:before="80" w:afterLines="40"/>
              <w:jc w:val="right"/>
            </w:pPr>
            <w:r>
              <w:t>9</w:t>
            </w:r>
            <w:r w:rsidR="00CE4B2C">
              <w:t>9.</w:t>
            </w:r>
            <w:r>
              <w:t>3</w:t>
            </w:r>
          </w:p>
        </w:tc>
        <w:tc>
          <w:tcPr>
            <w:tcW w:w="832" w:type="dxa"/>
            <w:tcBorders>
              <w:top w:val="single" w:sz="12" w:space="0" w:color="auto"/>
            </w:tcBorders>
            <w:shd w:val="clear" w:color="auto" w:fill="auto"/>
            <w:vAlign w:val="bottom"/>
          </w:tcPr>
          <w:p w:rsidR="00B64A1E" w:rsidRPr="00B64A1E" w:rsidRDefault="00AC57C6" w:rsidP="00E60420">
            <w:pPr>
              <w:pStyle w:val="a5"/>
              <w:spacing w:before="80" w:afterLines="40"/>
              <w:jc w:val="right"/>
            </w:pPr>
            <w:r>
              <w:t>9</w:t>
            </w:r>
            <w:r w:rsidR="00CE4B2C">
              <w:t>9.</w:t>
            </w:r>
            <w:r>
              <w:t>3</w:t>
            </w:r>
          </w:p>
        </w:tc>
        <w:tc>
          <w:tcPr>
            <w:tcW w:w="718" w:type="dxa"/>
            <w:tcBorders>
              <w:top w:val="single" w:sz="12" w:space="0" w:color="auto"/>
            </w:tcBorders>
            <w:shd w:val="clear" w:color="auto" w:fill="auto"/>
            <w:vAlign w:val="bottom"/>
          </w:tcPr>
          <w:p w:rsidR="00B64A1E" w:rsidRPr="00B64A1E" w:rsidRDefault="00AC57C6" w:rsidP="00E60420">
            <w:pPr>
              <w:pStyle w:val="a5"/>
              <w:spacing w:before="80" w:afterLines="40"/>
              <w:jc w:val="right"/>
            </w:pPr>
            <w:r>
              <w:t>9</w:t>
            </w:r>
            <w:r w:rsidR="00CE4B2C">
              <w:t>9.</w:t>
            </w:r>
            <w:r>
              <w:t>3</w:t>
            </w:r>
          </w:p>
        </w:tc>
        <w:tc>
          <w:tcPr>
            <w:tcW w:w="1064" w:type="dxa"/>
            <w:tcBorders>
              <w:top w:val="single" w:sz="12" w:space="0" w:color="auto"/>
            </w:tcBorders>
            <w:shd w:val="clear" w:color="auto" w:fill="auto"/>
            <w:vAlign w:val="bottom"/>
          </w:tcPr>
          <w:p w:rsidR="00B64A1E" w:rsidRPr="00B64A1E" w:rsidRDefault="00AC57C6" w:rsidP="00E60420">
            <w:pPr>
              <w:pStyle w:val="a5"/>
              <w:spacing w:before="80" w:afterLines="40"/>
              <w:jc w:val="right"/>
            </w:pPr>
            <w:r>
              <w:t>9</w:t>
            </w:r>
            <w:r w:rsidR="00CE4B2C">
              <w:t>7.</w:t>
            </w:r>
            <w:r w:rsidR="00B64A1E" w:rsidRPr="00B64A1E">
              <w:t>0</w:t>
            </w:r>
          </w:p>
        </w:tc>
        <w:tc>
          <w:tcPr>
            <w:tcW w:w="1042" w:type="dxa"/>
            <w:tcBorders>
              <w:top w:val="single" w:sz="12" w:space="0" w:color="auto"/>
            </w:tcBorders>
            <w:shd w:val="clear" w:color="auto" w:fill="auto"/>
            <w:vAlign w:val="bottom"/>
          </w:tcPr>
          <w:p w:rsidR="00B64A1E" w:rsidRPr="00B64A1E" w:rsidRDefault="00AC57C6" w:rsidP="00E60420">
            <w:pPr>
              <w:pStyle w:val="a5"/>
              <w:spacing w:before="80" w:afterLines="40"/>
              <w:jc w:val="right"/>
            </w:pPr>
            <w:r>
              <w:t>5</w:t>
            </w:r>
            <w:r w:rsidR="00CE4B2C">
              <w:t>9.</w:t>
            </w:r>
            <w:r>
              <w:t>8</w:t>
            </w:r>
          </w:p>
        </w:tc>
        <w:tc>
          <w:tcPr>
            <w:tcW w:w="1087" w:type="dxa"/>
            <w:tcBorders>
              <w:top w:val="single" w:sz="12" w:space="0" w:color="auto"/>
            </w:tcBorders>
            <w:shd w:val="clear" w:color="auto" w:fill="auto"/>
            <w:vAlign w:val="bottom"/>
          </w:tcPr>
          <w:p w:rsidR="00B64A1E" w:rsidRPr="00B64A1E" w:rsidRDefault="00AC57C6" w:rsidP="00E60420">
            <w:pPr>
              <w:pStyle w:val="a5"/>
              <w:spacing w:before="80" w:afterLines="40"/>
              <w:jc w:val="right"/>
            </w:pPr>
            <w:r>
              <w:t>2</w:t>
            </w:r>
            <w:r w:rsidR="00CE4B2C">
              <w:t>2.</w:t>
            </w:r>
            <w:r w:rsidR="00B64A1E" w:rsidRPr="00B64A1E">
              <w:t>0</w:t>
            </w:r>
          </w:p>
        </w:tc>
      </w:tr>
      <w:tr w:rsidR="00B64A1E" w:rsidRPr="00B64A1E" w:rsidTr="00BF7E46">
        <w:trPr>
          <w:trHeight w:val="132"/>
        </w:trPr>
        <w:tc>
          <w:tcPr>
            <w:tcW w:w="794" w:type="dxa"/>
            <w:shd w:val="clear" w:color="auto" w:fill="auto"/>
            <w:vAlign w:val="bottom"/>
          </w:tcPr>
          <w:p w:rsidR="00B64A1E" w:rsidRPr="00B64A1E" w:rsidRDefault="00AC57C6" w:rsidP="00E60420">
            <w:pPr>
              <w:pStyle w:val="a5"/>
              <w:spacing w:before="80" w:afterLines="40"/>
            </w:pPr>
            <w:r>
              <w:t>2</w:t>
            </w:r>
            <w:r w:rsidR="00B64A1E" w:rsidRPr="00B64A1E">
              <w:t>00</w:t>
            </w:r>
            <w:r>
              <w:t>7</w:t>
            </w:r>
          </w:p>
        </w:tc>
        <w:tc>
          <w:tcPr>
            <w:tcW w:w="868" w:type="dxa"/>
            <w:shd w:val="clear" w:color="auto" w:fill="auto"/>
            <w:vAlign w:val="bottom"/>
          </w:tcPr>
          <w:p w:rsidR="00B64A1E" w:rsidRPr="00B64A1E" w:rsidRDefault="00AC57C6" w:rsidP="00E60420">
            <w:pPr>
              <w:pStyle w:val="a5"/>
              <w:spacing w:before="80" w:afterLines="40"/>
              <w:jc w:val="right"/>
            </w:pPr>
            <w:r>
              <w:t>4</w:t>
            </w:r>
            <w:r w:rsidR="00CE4B2C">
              <w:t>4.</w:t>
            </w:r>
            <w:r>
              <w:t>6</w:t>
            </w:r>
          </w:p>
        </w:tc>
        <w:tc>
          <w:tcPr>
            <w:tcW w:w="1104" w:type="dxa"/>
            <w:shd w:val="clear" w:color="auto" w:fill="auto"/>
            <w:vAlign w:val="bottom"/>
          </w:tcPr>
          <w:p w:rsidR="00B64A1E" w:rsidRPr="00B64A1E" w:rsidRDefault="00AC57C6" w:rsidP="00E60420">
            <w:pPr>
              <w:pStyle w:val="a5"/>
              <w:spacing w:before="80" w:afterLines="40"/>
              <w:jc w:val="right"/>
              <w:rPr>
                <w:rFonts w:hint="eastAsia"/>
              </w:rPr>
            </w:pPr>
            <w:r>
              <w:t>9</w:t>
            </w:r>
            <w:r w:rsidR="00CE4B2C">
              <w:t>9.</w:t>
            </w:r>
            <w:r>
              <w:t>5</w:t>
            </w:r>
          </w:p>
        </w:tc>
        <w:tc>
          <w:tcPr>
            <w:tcW w:w="832" w:type="dxa"/>
            <w:shd w:val="clear" w:color="auto" w:fill="auto"/>
            <w:vAlign w:val="bottom"/>
          </w:tcPr>
          <w:p w:rsidR="00B64A1E" w:rsidRPr="00B64A1E" w:rsidRDefault="00AC57C6" w:rsidP="00E60420">
            <w:pPr>
              <w:pStyle w:val="a5"/>
              <w:spacing w:before="80" w:afterLines="40"/>
              <w:jc w:val="right"/>
            </w:pPr>
            <w:r>
              <w:t>9</w:t>
            </w:r>
            <w:r w:rsidR="00CE4B2C">
              <w:t>9.</w:t>
            </w:r>
            <w:r>
              <w:t>5</w:t>
            </w:r>
          </w:p>
        </w:tc>
        <w:tc>
          <w:tcPr>
            <w:tcW w:w="718" w:type="dxa"/>
            <w:shd w:val="clear" w:color="auto" w:fill="auto"/>
            <w:vAlign w:val="bottom"/>
          </w:tcPr>
          <w:p w:rsidR="00B64A1E" w:rsidRPr="00B64A1E" w:rsidRDefault="00AC57C6" w:rsidP="00E60420">
            <w:pPr>
              <w:pStyle w:val="a5"/>
              <w:spacing w:before="80" w:afterLines="40"/>
              <w:jc w:val="right"/>
            </w:pPr>
            <w:r>
              <w:t>9</w:t>
            </w:r>
            <w:r w:rsidR="00CE4B2C">
              <w:t>9.</w:t>
            </w:r>
            <w:r>
              <w:t>5</w:t>
            </w:r>
          </w:p>
        </w:tc>
        <w:tc>
          <w:tcPr>
            <w:tcW w:w="1064" w:type="dxa"/>
            <w:shd w:val="clear" w:color="auto" w:fill="auto"/>
            <w:vAlign w:val="bottom"/>
          </w:tcPr>
          <w:p w:rsidR="00B64A1E" w:rsidRPr="00B64A1E" w:rsidRDefault="00AC57C6" w:rsidP="00E60420">
            <w:pPr>
              <w:pStyle w:val="a5"/>
              <w:spacing w:before="80" w:afterLines="40"/>
              <w:jc w:val="right"/>
            </w:pPr>
            <w:r>
              <w:t>9</w:t>
            </w:r>
            <w:r w:rsidR="00CE4B2C">
              <w:t>8.</w:t>
            </w:r>
            <w:r w:rsidR="00B64A1E" w:rsidRPr="00B64A1E">
              <w:t>0</w:t>
            </w:r>
          </w:p>
        </w:tc>
        <w:tc>
          <w:tcPr>
            <w:tcW w:w="1042" w:type="dxa"/>
            <w:shd w:val="clear" w:color="auto" w:fill="auto"/>
            <w:vAlign w:val="bottom"/>
          </w:tcPr>
          <w:p w:rsidR="00B64A1E" w:rsidRPr="00B64A1E" w:rsidRDefault="00AC57C6" w:rsidP="00E60420">
            <w:pPr>
              <w:pStyle w:val="a5"/>
              <w:spacing w:before="80" w:afterLines="40"/>
              <w:jc w:val="right"/>
            </w:pPr>
            <w:r>
              <w:t>6</w:t>
            </w:r>
            <w:r w:rsidR="00CE4B2C">
              <w:t>6.</w:t>
            </w:r>
            <w:r w:rsidR="00B64A1E" w:rsidRPr="00B64A1E">
              <w:t>0</w:t>
            </w:r>
          </w:p>
        </w:tc>
        <w:tc>
          <w:tcPr>
            <w:tcW w:w="1087" w:type="dxa"/>
            <w:shd w:val="clear" w:color="auto" w:fill="auto"/>
            <w:vAlign w:val="bottom"/>
          </w:tcPr>
          <w:p w:rsidR="00B64A1E" w:rsidRPr="00B64A1E" w:rsidRDefault="00AC57C6" w:rsidP="00E60420">
            <w:pPr>
              <w:pStyle w:val="a5"/>
              <w:spacing w:before="80" w:afterLines="40"/>
              <w:jc w:val="right"/>
            </w:pPr>
            <w:r>
              <w:t>2</w:t>
            </w:r>
            <w:r w:rsidR="00CE4B2C">
              <w:t>3.</w:t>
            </w:r>
            <w:r w:rsidR="00B64A1E" w:rsidRPr="00B64A1E">
              <w:t>0</w:t>
            </w:r>
          </w:p>
        </w:tc>
      </w:tr>
      <w:tr w:rsidR="00B64A1E" w:rsidRPr="00B64A1E" w:rsidTr="00BF7E46">
        <w:trPr>
          <w:trHeight w:val="71"/>
        </w:trPr>
        <w:tc>
          <w:tcPr>
            <w:tcW w:w="794" w:type="dxa"/>
            <w:shd w:val="clear" w:color="auto" w:fill="auto"/>
            <w:vAlign w:val="bottom"/>
          </w:tcPr>
          <w:p w:rsidR="00B64A1E" w:rsidRPr="00B64A1E" w:rsidRDefault="00AC57C6" w:rsidP="00E60420">
            <w:pPr>
              <w:pStyle w:val="a5"/>
              <w:spacing w:before="80" w:afterLines="40"/>
            </w:pPr>
            <w:r>
              <w:t>2</w:t>
            </w:r>
            <w:r w:rsidR="00B64A1E" w:rsidRPr="00B64A1E">
              <w:t>00</w:t>
            </w:r>
            <w:r>
              <w:t>8</w:t>
            </w:r>
          </w:p>
        </w:tc>
        <w:tc>
          <w:tcPr>
            <w:tcW w:w="868" w:type="dxa"/>
            <w:shd w:val="clear" w:color="auto" w:fill="auto"/>
            <w:vAlign w:val="bottom"/>
          </w:tcPr>
          <w:p w:rsidR="00B64A1E" w:rsidRPr="00B64A1E" w:rsidRDefault="00AC57C6" w:rsidP="00E60420">
            <w:pPr>
              <w:pStyle w:val="a5"/>
              <w:spacing w:before="80" w:afterLines="40"/>
              <w:jc w:val="right"/>
            </w:pPr>
            <w:r>
              <w:t>4</w:t>
            </w:r>
            <w:r w:rsidR="00CE4B2C">
              <w:t>7.</w:t>
            </w:r>
            <w:r>
              <w:t>3</w:t>
            </w:r>
          </w:p>
        </w:tc>
        <w:tc>
          <w:tcPr>
            <w:tcW w:w="1104" w:type="dxa"/>
            <w:shd w:val="clear" w:color="auto" w:fill="auto"/>
            <w:vAlign w:val="bottom"/>
          </w:tcPr>
          <w:p w:rsidR="00B64A1E" w:rsidRPr="00B64A1E" w:rsidRDefault="00AC57C6" w:rsidP="00E60420">
            <w:pPr>
              <w:pStyle w:val="a5"/>
              <w:spacing w:before="80" w:afterLines="40"/>
              <w:jc w:val="right"/>
            </w:pPr>
            <w:r>
              <w:t>9</w:t>
            </w:r>
            <w:r w:rsidR="00CE4B2C">
              <w:t>9.</w:t>
            </w:r>
            <w:r>
              <w:t>5</w:t>
            </w:r>
          </w:p>
        </w:tc>
        <w:tc>
          <w:tcPr>
            <w:tcW w:w="832" w:type="dxa"/>
            <w:shd w:val="clear" w:color="auto" w:fill="auto"/>
            <w:vAlign w:val="bottom"/>
          </w:tcPr>
          <w:p w:rsidR="00B64A1E" w:rsidRPr="00B64A1E" w:rsidRDefault="00AC57C6" w:rsidP="00E60420">
            <w:pPr>
              <w:pStyle w:val="a5"/>
              <w:spacing w:before="80" w:afterLines="40"/>
              <w:jc w:val="right"/>
            </w:pPr>
            <w:r>
              <w:t>9</w:t>
            </w:r>
            <w:r w:rsidR="00CE4B2C">
              <w:t>9.</w:t>
            </w:r>
            <w:r>
              <w:t>5</w:t>
            </w:r>
          </w:p>
        </w:tc>
        <w:tc>
          <w:tcPr>
            <w:tcW w:w="718" w:type="dxa"/>
            <w:shd w:val="clear" w:color="auto" w:fill="auto"/>
            <w:vAlign w:val="bottom"/>
          </w:tcPr>
          <w:p w:rsidR="00B64A1E" w:rsidRPr="00B64A1E" w:rsidRDefault="00AC57C6" w:rsidP="00E60420">
            <w:pPr>
              <w:pStyle w:val="a5"/>
              <w:spacing w:before="80" w:afterLines="40"/>
              <w:jc w:val="right"/>
            </w:pPr>
            <w:r>
              <w:t>9</w:t>
            </w:r>
            <w:r w:rsidR="00CE4B2C">
              <w:t>9.</w:t>
            </w:r>
            <w:r>
              <w:t>6</w:t>
            </w:r>
          </w:p>
        </w:tc>
        <w:tc>
          <w:tcPr>
            <w:tcW w:w="1064" w:type="dxa"/>
            <w:shd w:val="clear" w:color="auto" w:fill="auto"/>
            <w:vAlign w:val="bottom"/>
          </w:tcPr>
          <w:p w:rsidR="00B64A1E" w:rsidRPr="00B64A1E" w:rsidRDefault="00AC57C6" w:rsidP="00E60420">
            <w:pPr>
              <w:pStyle w:val="a5"/>
              <w:spacing w:before="80" w:afterLines="40"/>
              <w:jc w:val="right"/>
            </w:pPr>
            <w:r>
              <w:t>9</w:t>
            </w:r>
            <w:r w:rsidR="00CE4B2C">
              <w:t>8.</w:t>
            </w:r>
            <w:r>
              <w:t>5</w:t>
            </w:r>
          </w:p>
        </w:tc>
        <w:tc>
          <w:tcPr>
            <w:tcW w:w="1042" w:type="dxa"/>
            <w:shd w:val="clear" w:color="auto" w:fill="auto"/>
            <w:vAlign w:val="bottom"/>
          </w:tcPr>
          <w:p w:rsidR="00B64A1E" w:rsidRPr="00B64A1E" w:rsidRDefault="00AC57C6" w:rsidP="00E60420">
            <w:pPr>
              <w:pStyle w:val="a5"/>
              <w:spacing w:before="80" w:afterLines="40"/>
              <w:jc w:val="right"/>
            </w:pPr>
            <w:r>
              <w:t>7</w:t>
            </w:r>
            <w:r w:rsidR="00CE4B2C">
              <w:t>4.</w:t>
            </w:r>
            <w:r w:rsidR="00B64A1E" w:rsidRPr="00B64A1E">
              <w:t>0</w:t>
            </w:r>
          </w:p>
        </w:tc>
        <w:tc>
          <w:tcPr>
            <w:tcW w:w="1087" w:type="dxa"/>
            <w:shd w:val="clear" w:color="auto" w:fill="auto"/>
            <w:vAlign w:val="bottom"/>
          </w:tcPr>
          <w:p w:rsidR="00B64A1E" w:rsidRPr="00B64A1E" w:rsidRDefault="00AC57C6" w:rsidP="00E60420">
            <w:pPr>
              <w:pStyle w:val="a5"/>
              <w:spacing w:before="80" w:afterLines="40"/>
              <w:jc w:val="right"/>
            </w:pPr>
            <w:r>
              <w:t>2</w:t>
            </w:r>
            <w:r w:rsidR="00CE4B2C">
              <w:t>3.</w:t>
            </w:r>
            <w:r>
              <w:t>3</w:t>
            </w:r>
          </w:p>
        </w:tc>
      </w:tr>
      <w:tr w:rsidR="00B64A1E" w:rsidRPr="00B64A1E" w:rsidTr="00BF7E46">
        <w:trPr>
          <w:trHeight w:val="71"/>
        </w:trPr>
        <w:tc>
          <w:tcPr>
            <w:tcW w:w="794" w:type="dxa"/>
            <w:shd w:val="clear" w:color="auto" w:fill="auto"/>
            <w:vAlign w:val="bottom"/>
          </w:tcPr>
          <w:p w:rsidR="00B64A1E" w:rsidRPr="00B64A1E" w:rsidRDefault="00AC57C6" w:rsidP="00E60420">
            <w:pPr>
              <w:pStyle w:val="a5"/>
              <w:spacing w:before="80" w:afterLines="40"/>
            </w:pPr>
            <w:r>
              <w:t>2</w:t>
            </w:r>
            <w:r w:rsidR="00B64A1E" w:rsidRPr="00B64A1E">
              <w:t>00</w:t>
            </w:r>
            <w:r>
              <w:t>9</w:t>
            </w:r>
          </w:p>
        </w:tc>
        <w:tc>
          <w:tcPr>
            <w:tcW w:w="868" w:type="dxa"/>
            <w:shd w:val="clear" w:color="auto" w:fill="auto"/>
            <w:vAlign w:val="bottom"/>
          </w:tcPr>
          <w:p w:rsidR="00B64A1E" w:rsidRPr="00B64A1E" w:rsidRDefault="00AC57C6" w:rsidP="00E60420">
            <w:pPr>
              <w:pStyle w:val="a5"/>
              <w:spacing w:before="80" w:afterLines="40"/>
              <w:jc w:val="right"/>
            </w:pPr>
            <w:r>
              <w:t>5</w:t>
            </w:r>
            <w:r w:rsidR="00CE4B2C">
              <w:t>0.</w:t>
            </w:r>
            <w:r>
              <w:t>9</w:t>
            </w:r>
          </w:p>
        </w:tc>
        <w:tc>
          <w:tcPr>
            <w:tcW w:w="1104" w:type="dxa"/>
            <w:shd w:val="clear" w:color="auto" w:fill="auto"/>
            <w:vAlign w:val="bottom"/>
          </w:tcPr>
          <w:p w:rsidR="00B64A1E" w:rsidRPr="00B64A1E" w:rsidRDefault="00AC57C6" w:rsidP="00E60420">
            <w:pPr>
              <w:pStyle w:val="a5"/>
              <w:spacing w:before="80" w:afterLines="40"/>
              <w:jc w:val="right"/>
            </w:pPr>
            <w:r>
              <w:t>9</w:t>
            </w:r>
            <w:r w:rsidR="00CE4B2C">
              <w:t>9.</w:t>
            </w:r>
            <w:r>
              <w:t>4</w:t>
            </w:r>
          </w:p>
        </w:tc>
        <w:tc>
          <w:tcPr>
            <w:tcW w:w="832" w:type="dxa"/>
            <w:shd w:val="clear" w:color="auto" w:fill="auto"/>
            <w:vAlign w:val="bottom"/>
          </w:tcPr>
          <w:p w:rsidR="00B64A1E" w:rsidRPr="00B64A1E" w:rsidRDefault="00AC57C6" w:rsidP="00E60420">
            <w:pPr>
              <w:pStyle w:val="a5"/>
              <w:spacing w:before="80" w:afterLines="40"/>
              <w:jc w:val="right"/>
            </w:pPr>
            <w:r>
              <w:t>9</w:t>
            </w:r>
            <w:r w:rsidR="00CE4B2C">
              <w:t>9.</w:t>
            </w:r>
            <w:r>
              <w:t>4</w:t>
            </w:r>
          </w:p>
        </w:tc>
        <w:tc>
          <w:tcPr>
            <w:tcW w:w="718" w:type="dxa"/>
            <w:shd w:val="clear" w:color="auto" w:fill="auto"/>
            <w:vAlign w:val="bottom"/>
          </w:tcPr>
          <w:p w:rsidR="00B64A1E" w:rsidRPr="00B64A1E" w:rsidRDefault="00AC57C6" w:rsidP="00E60420">
            <w:pPr>
              <w:pStyle w:val="a5"/>
              <w:spacing w:before="80" w:afterLines="40"/>
              <w:jc w:val="right"/>
            </w:pPr>
            <w:r>
              <w:t>9</w:t>
            </w:r>
            <w:r w:rsidR="00CE4B2C">
              <w:t>9.</w:t>
            </w:r>
            <w:r>
              <w:t>4</w:t>
            </w:r>
          </w:p>
        </w:tc>
        <w:tc>
          <w:tcPr>
            <w:tcW w:w="1064" w:type="dxa"/>
            <w:shd w:val="clear" w:color="auto" w:fill="auto"/>
            <w:vAlign w:val="bottom"/>
          </w:tcPr>
          <w:p w:rsidR="00B64A1E" w:rsidRPr="00B64A1E" w:rsidRDefault="00AC57C6" w:rsidP="00E60420">
            <w:pPr>
              <w:pStyle w:val="a5"/>
              <w:spacing w:before="80" w:afterLines="40"/>
              <w:jc w:val="right"/>
            </w:pPr>
            <w:r>
              <w:t>9</w:t>
            </w:r>
            <w:r w:rsidR="00CE4B2C">
              <w:t>9.</w:t>
            </w:r>
            <w:r w:rsidR="00B64A1E" w:rsidRPr="00B64A1E">
              <w:t>0</w:t>
            </w:r>
          </w:p>
        </w:tc>
        <w:tc>
          <w:tcPr>
            <w:tcW w:w="1042" w:type="dxa"/>
            <w:shd w:val="clear" w:color="auto" w:fill="auto"/>
            <w:vAlign w:val="bottom"/>
          </w:tcPr>
          <w:p w:rsidR="00B64A1E" w:rsidRPr="00B64A1E" w:rsidRDefault="00AC57C6" w:rsidP="00E60420">
            <w:pPr>
              <w:pStyle w:val="a5"/>
              <w:spacing w:before="80" w:afterLines="40"/>
              <w:jc w:val="right"/>
            </w:pPr>
            <w:r>
              <w:t>7</w:t>
            </w:r>
            <w:r w:rsidR="00CE4B2C">
              <w:t>9.</w:t>
            </w:r>
            <w:r>
              <w:t>2</w:t>
            </w:r>
          </w:p>
        </w:tc>
        <w:tc>
          <w:tcPr>
            <w:tcW w:w="1087" w:type="dxa"/>
            <w:shd w:val="clear" w:color="auto" w:fill="auto"/>
            <w:vAlign w:val="bottom"/>
          </w:tcPr>
          <w:p w:rsidR="00B64A1E" w:rsidRPr="00B64A1E" w:rsidRDefault="00AC57C6" w:rsidP="00E60420">
            <w:pPr>
              <w:pStyle w:val="a5"/>
              <w:spacing w:before="80" w:afterLines="40"/>
              <w:jc w:val="right"/>
            </w:pPr>
            <w:r>
              <w:t>2</w:t>
            </w:r>
            <w:r w:rsidR="00CE4B2C">
              <w:t>4.</w:t>
            </w:r>
            <w:r>
              <w:t>2</w:t>
            </w:r>
          </w:p>
        </w:tc>
      </w:tr>
      <w:tr w:rsidR="00B64A1E" w:rsidRPr="00B64A1E" w:rsidTr="00BF7E46">
        <w:trPr>
          <w:trHeight w:val="71"/>
        </w:trPr>
        <w:tc>
          <w:tcPr>
            <w:tcW w:w="794" w:type="dxa"/>
            <w:shd w:val="clear" w:color="auto" w:fill="auto"/>
            <w:vAlign w:val="bottom"/>
          </w:tcPr>
          <w:p w:rsidR="00B64A1E" w:rsidRPr="00B64A1E" w:rsidRDefault="00AC57C6" w:rsidP="00E60420">
            <w:pPr>
              <w:pStyle w:val="a5"/>
              <w:spacing w:before="80" w:afterLines="40"/>
            </w:pPr>
            <w:r>
              <w:t>2</w:t>
            </w:r>
            <w:r w:rsidR="00B64A1E" w:rsidRPr="00B64A1E">
              <w:t>0</w:t>
            </w:r>
            <w:r>
              <w:t>1</w:t>
            </w:r>
            <w:r w:rsidR="00B64A1E" w:rsidRPr="00B64A1E">
              <w:t>0</w:t>
            </w:r>
          </w:p>
        </w:tc>
        <w:tc>
          <w:tcPr>
            <w:tcW w:w="868" w:type="dxa"/>
            <w:shd w:val="clear" w:color="auto" w:fill="auto"/>
            <w:vAlign w:val="bottom"/>
          </w:tcPr>
          <w:p w:rsidR="00B64A1E" w:rsidRPr="00B64A1E" w:rsidRDefault="00AC57C6" w:rsidP="00E60420">
            <w:pPr>
              <w:pStyle w:val="a5"/>
              <w:spacing w:before="80" w:afterLines="40"/>
              <w:jc w:val="right"/>
            </w:pPr>
            <w:r>
              <w:t>5</w:t>
            </w:r>
            <w:r w:rsidR="00CE4B2C">
              <w:t>6.</w:t>
            </w:r>
            <w:r>
              <w:t>6</w:t>
            </w:r>
          </w:p>
        </w:tc>
        <w:tc>
          <w:tcPr>
            <w:tcW w:w="1104" w:type="dxa"/>
            <w:shd w:val="clear" w:color="auto" w:fill="auto"/>
            <w:vAlign w:val="bottom"/>
          </w:tcPr>
          <w:p w:rsidR="00B64A1E" w:rsidRPr="00B64A1E" w:rsidRDefault="00AC57C6" w:rsidP="00E60420">
            <w:pPr>
              <w:pStyle w:val="a5"/>
              <w:spacing w:before="80" w:afterLines="40"/>
              <w:jc w:val="right"/>
            </w:pPr>
            <w:r>
              <w:t>9</w:t>
            </w:r>
            <w:r w:rsidR="00CE4B2C">
              <w:t>9.</w:t>
            </w:r>
            <w:r>
              <w:t>7</w:t>
            </w:r>
          </w:p>
        </w:tc>
        <w:tc>
          <w:tcPr>
            <w:tcW w:w="832" w:type="dxa"/>
            <w:shd w:val="clear" w:color="auto" w:fill="auto"/>
            <w:vAlign w:val="bottom"/>
          </w:tcPr>
          <w:p w:rsidR="00B64A1E" w:rsidRPr="00B64A1E" w:rsidRDefault="00AC57C6" w:rsidP="00E60420">
            <w:pPr>
              <w:pStyle w:val="a5"/>
              <w:spacing w:before="80" w:afterLines="40"/>
              <w:jc w:val="right"/>
            </w:pPr>
            <w:r>
              <w:t>9</w:t>
            </w:r>
            <w:r w:rsidR="00CE4B2C">
              <w:t>9.</w:t>
            </w:r>
            <w:r>
              <w:t>7</w:t>
            </w:r>
          </w:p>
        </w:tc>
        <w:tc>
          <w:tcPr>
            <w:tcW w:w="718" w:type="dxa"/>
            <w:shd w:val="clear" w:color="auto" w:fill="auto"/>
            <w:vAlign w:val="bottom"/>
          </w:tcPr>
          <w:p w:rsidR="00B64A1E" w:rsidRPr="00B64A1E" w:rsidRDefault="00AC57C6" w:rsidP="00E60420">
            <w:pPr>
              <w:pStyle w:val="a5"/>
              <w:spacing w:before="80" w:afterLines="40"/>
              <w:jc w:val="right"/>
            </w:pPr>
            <w:r>
              <w:t>9</w:t>
            </w:r>
            <w:r w:rsidR="00CE4B2C">
              <w:t>9.</w:t>
            </w:r>
            <w:r>
              <w:t>7</w:t>
            </w:r>
          </w:p>
        </w:tc>
        <w:tc>
          <w:tcPr>
            <w:tcW w:w="1064" w:type="dxa"/>
            <w:shd w:val="clear" w:color="auto" w:fill="auto"/>
            <w:vAlign w:val="bottom"/>
          </w:tcPr>
          <w:p w:rsidR="00B64A1E" w:rsidRPr="00B64A1E" w:rsidRDefault="00AC57C6" w:rsidP="00E60420">
            <w:pPr>
              <w:pStyle w:val="a5"/>
              <w:spacing w:before="80" w:afterLines="40"/>
              <w:jc w:val="right"/>
            </w:pPr>
            <w:r>
              <w:t>1</w:t>
            </w:r>
            <w:r w:rsidR="00B64A1E" w:rsidRPr="00B64A1E">
              <w:t>0</w:t>
            </w:r>
            <w:r w:rsidR="00CE4B2C">
              <w:t>0.</w:t>
            </w:r>
            <w:r>
              <w:t>1</w:t>
            </w:r>
          </w:p>
        </w:tc>
        <w:tc>
          <w:tcPr>
            <w:tcW w:w="1042" w:type="dxa"/>
            <w:shd w:val="clear" w:color="auto" w:fill="auto"/>
            <w:vAlign w:val="bottom"/>
          </w:tcPr>
          <w:p w:rsidR="00B64A1E" w:rsidRPr="00B64A1E" w:rsidRDefault="00AC57C6" w:rsidP="00E60420">
            <w:pPr>
              <w:pStyle w:val="a5"/>
              <w:spacing w:before="80" w:afterLines="40"/>
              <w:jc w:val="right"/>
            </w:pPr>
            <w:r>
              <w:t>8</w:t>
            </w:r>
            <w:r w:rsidR="00CE4B2C">
              <w:t>2.</w:t>
            </w:r>
            <w:r>
              <w:t>5</w:t>
            </w:r>
          </w:p>
        </w:tc>
        <w:tc>
          <w:tcPr>
            <w:tcW w:w="1087" w:type="dxa"/>
            <w:shd w:val="clear" w:color="auto" w:fill="auto"/>
            <w:vAlign w:val="bottom"/>
          </w:tcPr>
          <w:p w:rsidR="00B64A1E" w:rsidRPr="00B64A1E" w:rsidRDefault="00AC57C6" w:rsidP="00E60420">
            <w:pPr>
              <w:pStyle w:val="a5"/>
              <w:spacing w:before="80" w:afterLines="40"/>
              <w:jc w:val="right"/>
            </w:pPr>
            <w:r>
              <w:t>2</w:t>
            </w:r>
            <w:r w:rsidR="00CE4B2C">
              <w:t>6.</w:t>
            </w:r>
            <w:r>
              <w:t>5</w:t>
            </w:r>
          </w:p>
        </w:tc>
      </w:tr>
    </w:tbl>
    <w:p w:rsidR="00BF7E46" w:rsidRPr="00FA6977" w:rsidRDefault="00BF7E46" w:rsidP="00FA6977">
      <w:pPr>
        <w:pStyle w:val="SingleTxtGC"/>
        <w:spacing w:before="120" w:line="240" w:lineRule="exact"/>
        <w:rPr>
          <w:rFonts w:hint="eastAsia"/>
          <w:bCs/>
          <w:sz w:val="18"/>
          <w:szCs w:val="18"/>
        </w:rPr>
      </w:pPr>
      <w:r w:rsidRPr="00FA6977">
        <w:rPr>
          <w:rFonts w:eastAsia="KaiTi_GB2312"/>
          <w:sz w:val="18"/>
          <w:szCs w:val="18"/>
        </w:rPr>
        <w:t>资料来源</w:t>
      </w:r>
      <w:r w:rsidR="008D378C">
        <w:rPr>
          <w:sz w:val="18"/>
          <w:szCs w:val="18"/>
        </w:rPr>
        <w:t xml:space="preserve">: </w:t>
      </w:r>
      <w:r w:rsidRPr="00FA6977">
        <w:rPr>
          <w:sz w:val="18"/>
          <w:szCs w:val="18"/>
        </w:rPr>
        <w:t>教育部统计资料</w:t>
      </w:r>
      <w:r w:rsidR="007212A3">
        <w:rPr>
          <w:rFonts w:hint="eastAsia"/>
          <w:sz w:val="18"/>
          <w:szCs w:val="18"/>
        </w:rPr>
        <w:t>。</w:t>
      </w:r>
    </w:p>
    <w:p w:rsidR="00B64A1E" w:rsidRPr="00B64A1E" w:rsidRDefault="00FA6977" w:rsidP="00372D79">
      <w:pPr>
        <w:pStyle w:val="H1GC"/>
      </w:pPr>
      <w:r>
        <w:rPr>
          <w:rFonts w:hint="eastAsia"/>
        </w:rPr>
        <w:tab/>
      </w:r>
      <w:r>
        <w:rPr>
          <w:rFonts w:hint="eastAsia"/>
        </w:rPr>
        <w:tab/>
      </w:r>
      <w:r w:rsidR="00B64A1E" w:rsidRPr="00B64A1E">
        <w:t>附件</w:t>
      </w:r>
      <w:r w:rsidR="00AC57C6">
        <w:t>9</w:t>
      </w:r>
      <w:r>
        <w:rPr>
          <w:rFonts w:hint="eastAsia"/>
        </w:rPr>
        <w:br/>
      </w:r>
      <w:r w:rsidR="00AC57C6">
        <w:t>2</w:t>
      </w:r>
      <w:r w:rsidR="00B64A1E" w:rsidRPr="00B64A1E">
        <w:t>0</w:t>
      </w:r>
      <w:r w:rsidR="00AC57C6">
        <w:t>1</w:t>
      </w:r>
      <w:r w:rsidR="00B64A1E" w:rsidRPr="00B64A1E">
        <w:t>0</w:t>
      </w:r>
      <w:r w:rsidR="00B64A1E" w:rsidRPr="00B64A1E">
        <w:t>年分地区女童小学入学</w:t>
      </w:r>
      <w:r w:rsidR="00B64A1E" w:rsidRPr="00B64A1E">
        <w:rPr>
          <w:rFonts w:hint="eastAsia"/>
        </w:rPr>
        <w:t>升学</w:t>
      </w:r>
      <w:r w:rsidR="00B64A1E" w:rsidRPr="00B64A1E">
        <w:t>情况</w:t>
      </w:r>
    </w:p>
    <w:tbl>
      <w:tblPr>
        <w:tblW w:w="7370" w:type="dxa"/>
        <w:tblInd w:w="1134" w:type="dxa"/>
        <w:tblBorders>
          <w:top w:val="single" w:sz="4" w:space="0" w:color="auto"/>
          <w:bottom w:val="single" w:sz="12" w:space="0" w:color="auto"/>
        </w:tblBorders>
        <w:tblLayout w:type="fixed"/>
        <w:tblCellMar>
          <w:left w:w="0" w:type="dxa"/>
        </w:tblCellMar>
        <w:tblLook w:val="0000"/>
      </w:tblPr>
      <w:tblGrid>
        <w:gridCol w:w="1518"/>
        <w:gridCol w:w="1812"/>
        <w:gridCol w:w="1517"/>
        <w:gridCol w:w="2523"/>
      </w:tblGrid>
      <w:tr w:rsidR="00B64A1E" w:rsidRPr="00B64A1E" w:rsidTr="00666F92">
        <w:trPr>
          <w:cantSplit/>
          <w:trHeight w:val="186"/>
        </w:trPr>
        <w:tc>
          <w:tcPr>
            <w:tcW w:w="1518" w:type="dxa"/>
            <w:tcBorders>
              <w:top w:val="single" w:sz="4" w:space="0" w:color="auto"/>
              <w:bottom w:val="single" w:sz="12" w:space="0" w:color="auto"/>
            </w:tcBorders>
            <w:shd w:val="clear" w:color="auto" w:fill="auto"/>
            <w:vAlign w:val="bottom"/>
          </w:tcPr>
          <w:p w:rsidR="00B64A1E" w:rsidRPr="00B64A1E" w:rsidRDefault="00B64A1E" w:rsidP="00FA6977">
            <w:pPr>
              <w:pStyle w:val="a0"/>
              <w:spacing w:line="240" w:lineRule="exact"/>
            </w:pPr>
            <w:r w:rsidRPr="00B64A1E">
              <w:t>地区</w:t>
            </w:r>
          </w:p>
        </w:tc>
        <w:tc>
          <w:tcPr>
            <w:tcW w:w="1812" w:type="dxa"/>
            <w:tcBorders>
              <w:top w:val="single" w:sz="4" w:space="0" w:color="auto"/>
              <w:bottom w:val="single" w:sz="12" w:space="0" w:color="auto"/>
            </w:tcBorders>
            <w:shd w:val="clear" w:color="auto" w:fill="auto"/>
            <w:vAlign w:val="bottom"/>
          </w:tcPr>
          <w:p w:rsidR="00B64A1E" w:rsidRPr="00B64A1E" w:rsidRDefault="00B64A1E" w:rsidP="00FA6977">
            <w:pPr>
              <w:pStyle w:val="a0"/>
              <w:spacing w:line="240" w:lineRule="exact"/>
              <w:jc w:val="right"/>
            </w:pPr>
            <w:r w:rsidRPr="00B64A1E">
              <w:t>净入学率</w:t>
            </w:r>
            <w:r w:rsidR="00CE4B2C">
              <w:t>(%)</w:t>
            </w:r>
          </w:p>
        </w:tc>
        <w:tc>
          <w:tcPr>
            <w:tcW w:w="1517" w:type="dxa"/>
            <w:tcBorders>
              <w:top w:val="single" w:sz="4" w:space="0" w:color="auto"/>
              <w:bottom w:val="single" w:sz="12" w:space="0" w:color="auto"/>
            </w:tcBorders>
            <w:shd w:val="clear" w:color="auto" w:fill="auto"/>
            <w:vAlign w:val="bottom"/>
          </w:tcPr>
          <w:p w:rsidR="00B64A1E" w:rsidRPr="00B64A1E" w:rsidRDefault="00B64A1E" w:rsidP="00666F92">
            <w:pPr>
              <w:pStyle w:val="a0"/>
              <w:spacing w:line="240" w:lineRule="exact"/>
              <w:ind w:right="0"/>
              <w:jc w:val="right"/>
            </w:pPr>
            <w:r w:rsidRPr="00B64A1E">
              <w:t>#</w:t>
            </w:r>
            <w:r w:rsidRPr="00B64A1E">
              <w:t>女生</w:t>
            </w:r>
          </w:p>
        </w:tc>
        <w:tc>
          <w:tcPr>
            <w:tcW w:w="2523" w:type="dxa"/>
            <w:tcBorders>
              <w:top w:val="single" w:sz="4" w:space="0" w:color="auto"/>
              <w:bottom w:val="single" w:sz="12" w:space="0" w:color="auto"/>
            </w:tcBorders>
            <w:shd w:val="clear" w:color="auto" w:fill="auto"/>
            <w:vAlign w:val="bottom"/>
          </w:tcPr>
          <w:p w:rsidR="00B64A1E" w:rsidRPr="00B64A1E" w:rsidRDefault="00B64A1E" w:rsidP="00FA6977">
            <w:pPr>
              <w:pStyle w:val="a0"/>
              <w:spacing w:line="240" w:lineRule="exact"/>
              <w:jc w:val="right"/>
            </w:pPr>
            <w:r w:rsidRPr="00B64A1E">
              <w:t>升学率</w:t>
            </w:r>
            <w:r w:rsidR="00CE4B2C">
              <w:t>(%)</w:t>
            </w:r>
          </w:p>
        </w:tc>
      </w:tr>
      <w:tr w:rsidR="00B64A1E" w:rsidRPr="00B64A1E" w:rsidTr="00FA6977">
        <w:trPr>
          <w:cantSplit/>
        </w:trPr>
        <w:tc>
          <w:tcPr>
            <w:tcW w:w="1518" w:type="dxa"/>
            <w:tcBorders>
              <w:top w:val="single" w:sz="12" w:space="0" w:color="auto"/>
            </w:tcBorders>
            <w:shd w:val="clear" w:color="auto" w:fill="auto"/>
            <w:vAlign w:val="center"/>
          </w:tcPr>
          <w:p w:rsidR="00B64A1E" w:rsidRPr="00B64A1E" w:rsidRDefault="00B64A1E" w:rsidP="00372D79">
            <w:pPr>
              <w:pStyle w:val="a4"/>
              <w:overflowPunct/>
              <w:spacing w:before="80" w:after="40" w:line="260" w:lineRule="atLeast"/>
              <w:jc w:val="left"/>
            </w:pPr>
            <w:r w:rsidRPr="00B64A1E">
              <w:t>全国</w:t>
            </w:r>
          </w:p>
        </w:tc>
        <w:tc>
          <w:tcPr>
            <w:tcW w:w="1812" w:type="dxa"/>
            <w:tcBorders>
              <w:top w:val="single" w:sz="12" w:space="0" w:color="auto"/>
            </w:tcBorders>
            <w:shd w:val="clear" w:color="auto" w:fill="auto"/>
            <w:vAlign w:val="center"/>
          </w:tcPr>
          <w:p w:rsidR="00B64A1E" w:rsidRPr="00B64A1E" w:rsidRDefault="00AC57C6" w:rsidP="00372D79">
            <w:pPr>
              <w:pStyle w:val="a4"/>
              <w:overflowPunct/>
              <w:spacing w:before="80" w:after="40" w:line="260" w:lineRule="atLeast"/>
              <w:ind w:right="170"/>
              <w:jc w:val="right"/>
            </w:pPr>
            <w:r>
              <w:t>9</w:t>
            </w:r>
            <w:r w:rsidR="00CE4B2C">
              <w:t>9.</w:t>
            </w:r>
            <w:r>
              <w:t>7</w:t>
            </w:r>
            <w:r w:rsidR="00B64A1E" w:rsidRPr="00B64A1E">
              <w:t>0</w:t>
            </w:r>
          </w:p>
        </w:tc>
        <w:tc>
          <w:tcPr>
            <w:tcW w:w="1517" w:type="dxa"/>
            <w:tcBorders>
              <w:top w:val="single" w:sz="12" w:space="0" w:color="auto"/>
            </w:tcBorders>
            <w:shd w:val="clear" w:color="auto" w:fill="auto"/>
            <w:vAlign w:val="center"/>
          </w:tcPr>
          <w:p w:rsidR="00B64A1E" w:rsidRPr="00B64A1E" w:rsidRDefault="00AC57C6" w:rsidP="00372D79">
            <w:pPr>
              <w:pStyle w:val="a4"/>
              <w:overflowPunct/>
              <w:spacing w:before="80" w:after="40" w:line="260" w:lineRule="atLeast"/>
              <w:ind w:right="57"/>
              <w:jc w:val="right"/>
            </w:pPr>
            <w:r>
              <w:t>9</w:t>
            </w:r>
            <w:r w:rsidR="00CE4B2C">
              <w:t>9.</w:t>
            </w:r>
            <w:r>
              <w:t>73</w:t>
            </w:r>
          </w:p>
        </w:tc>
        <w:tc>
          <w:tcPr>
            <w:tcW w:w="2523" w:type="dxa"/>
            <w:tcBorders>
              <w:top w:val="single" w:sz="12" w:space="0" w:color="auto"/>
            </w:tcBorders>
            <w:shd w:val="clear" w:color="auto" w:fill="auto"/>
            <w:vAlign w:val="center"/>
          </w:tcPr>
          <w:p w:rsidR="00B64A1E" w:rsidRPr="00B64A1E" w:rsidRDefault="00AC57C6" w:rsidP="00372D79">
            <w:pPr>
              <w:pStyle w:val="a4"/>
              <w:overflowPunct/>
              <w:spacing w:before="80" w:after="40" w:line="260" w:lineRule="atLeast"/>
              <w:ind w:right="170"/>
              <w:jc w:val="right"/>
            </w:pPr>
            <w:r>
              <w:t>9</w:t>
            </w:r>
            <w:r w:rsidR="00CE4B2C">
              <w:t>8.</w:t>
            </w:r>
            <w:r>
              <w:t>67</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北京</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96</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97</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41</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天津</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79</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8</w:t>
            </w:r>
            <w:r w:rsidR="00B64A1E" w:rsidRPr="00B64A1E">
              <w:t>0</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6.</w:t>
            </w:r>
            <w:r>
              <w:t>23</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河北</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8</w:t>
            </w:r>
            <w:r w:rsidR="00B64A1E" w:rsidRPr="00B64A1E">
              <w:t>0</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8</w:t>
            </w:r>
            <w:r w:rsidR="00B64A1E" w:rsidRPr="00B64A1E">
              <w:t>0</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98</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山西</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rsidR="00B64A1E" w:rsidRPr="00B64A1E">
              <w:t>0</w:t>
            </w:r>
            <w:r>
              <w:t>3</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rsidR="00B64A1E" w:rsidRPr="00B64A1E">
              <w:t>0</w:t>
            </w:r>
            <w:r>
              <w:t>3</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74</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内蒙古</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99</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99</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1</w:t>
            </w:r>
            <w:r w:rsidR="00B64A1E" w:rsidRPr="00B64A1E">
              <w:t>0</w:t>
            </w:r>
            <w:r w:rsidR="00CE4B2C">
              <w:t>0.</w:t>
            </w:r>
            <w:r w:rsidR="00B64A1E" w:rsidRPr="00B64A1E">
              <w:t>00</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辽宁</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w:t>
            </w:r>
            <w:r>
              <w:rPr>
                <w:rFonts w:hint="eastAsia"/>
              </w:rPr>
              <w:t>4</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9</w:t>
            </w:r>
            <w:r>
              <w:rPr>
                <w:rFonts w:hint="eastAsia"/>
              </w:rPr>
              <w:t>5</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91</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吉林</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rPr>
                <w:rFonts w:hint="eastAsia"/>
              </w:rPr>
              <w:t>8</w:t>
            </w:r>
            <w:r>
              <w:t>4</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rPr>
                <w:rFonts w:hint="eastAsia"/>
              </w:rPr>
              <w:t>84</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1</w:t>
            </w:r>
            <w:r w:rsidR="00B64A1E" w:rsidRPr="00B64A1E">
              <w:t>0</w:t>
            </w:r>
            <w:r w:rsidR="00CE4B2C">
              <w:t>0.</w:t>
            </w:r>
            <w:r w:rsidR="00B64A1E" w:rsidRPr="00B64A1E">
              <w:t>00</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黑龙江</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12</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25</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89</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上海</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1</w:t>
            </w:r>
            <w:r w:rsidR="00B64A1E" w:rsidRPr="00B64A1E">
              <w:t>0</w:t>
            </w:r>
            <w:r w:rsidR="00CE4B2C">
              <w:t>0.</w:t>
            </w:r>
            <w:r w:rsidR="00B64A1E" w:rsidRPr="00B64A1E">
              <w:t>00</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1</w:t>
            </w:r>
            <w:r w:rsidR="00B64A1E" w:rsidRPr="00B64A1E">
              <w:t>0</w:t>
            </w:r>
            <w:r w:rsidR="00CE4B2C">
              <w:t>0.</w:t>
            </w:r>
            <w:r w:rsidR="00B64A1E" w:rsidRPr="00B64A1E">
              <w:t>00</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8</w:t>
            </w:r>
            <w:r w:rsidR="00CE4B2C">
              <w:t>8.</w:t>
            </w:r>
            <w:r w:rsidR="00B64A1E" w:rsidRPr="00B64A1E">
              <w:t>0</w:t>
            </w:r>
            <w:r>
              <w:t>3</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江苏</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96</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96</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1</w:t>
            </w:r>
            <w:r w:rsidR="00B64A1E" w:rsidRPr="00B64A1E">
              <w:t>0</w:t>
            </w:r>
            <w:r w:rsidR="00CE4B2C">
              <w:t>0.</w:t>
            </w:r>
            <w:r w:rsidR="00B64A1E" w:rsidRPr="00B64A1E">
              <w:t>00</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浙江</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1</w:t>
            </w:r>
            <w:r w:rsidR="00B64A1E" w:rsidRPr="00B64A1E">
              <w:t>0</w:t>
            </w:r>
            <w:r w:rsidR="00CE4B2C">
              <w:t>0.</w:t>
            </w:r>
            <w:r w:rsidR="00B64A1E" w:rsidRPr="00B64A1E">
              <w:t>00</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1</w:t>
            </w:r>
            <w:r w:rsidR="00B64A1E" w:rsidRPr="00B64A1E">
              <w:t>0</w:t>
            </w:r>
            <w:r w:rsidR="00CE4B2C">
              <w:t>0.</w:t>
            </w:r>
            <w:r w:rsidR="00B64A1E" w:rsidRPr="00B64A1E">
              <w:t>00</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8.</w:t>
            </w:r>
            <w:r>
              <w:t>28</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安徽</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93</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93</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92</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福建</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98</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98</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6.</w:t>
            </w:r>
            <w:r>
              <w:t>74</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江西</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93</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93</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1</w:t>
            </w:r>
            <w:r w:rsidR="00B64A1E" w:rsidRPr="00B64A1E">
              <w:t>0</w:t>
            </w:r>
            <w:r w:rsidR="00CE4B2C">
              <w:t>0.</w:t>
            </w:r>
            <w:r w:rsidR="00B64A1E" w:rsidRPr="00B64A1E">
              <w:t>00</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山东</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99</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99</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1</w:t>
            </w:r>
            <w:r w:rsidR="00B64A1E" w:rsidRPr="00B64A1E">
              <w:t>0</w:t>
            </w:r>
            <w:r w:rsidR="00CE4B2C">
              <w:t>0.</w:t>
            </w:r>
            <w:r w:rsidR="00B64A1E" w:rsidRPr="00B64A1E">
              <w:t>00</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河南</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94</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94</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6.</w:t>
            </w:r>
            <w:r w:rsidR="00B64A1E" w:rsidRPr="00B64A1E">
              <w:t>0</w:t>
            </w:r>
            <w:r>
              <w:t>5</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湖北</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96</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97</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1</w:t>
            </w:r>
            <w:r w:rsidR="00B64A1E" w:rsidRPr="00B64A1E">
              <w:t>0</w:t>
            </w:r>
            <w:r w:rsidR="00CE4B2C">
              <w:t>0.</w:t>
            </w:r>
            <w:r w:rsidR="00B64A1E" w:rsidRPr="00B64A1E">
              <w:t>00</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湖南</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92</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93</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1</w:t>
            </w:r>
            <w:r w:rsidR="00B64A1E" w:rsidRPr="00B64A1E">
              <w:t>0</w:t>
            </w:r>
            <w:r w:rsidR="00CE4B2C">
              <w:t>0.</w:t>
            </w:r>
            <w:r w:rsidR="00B64A1E" w:rsidRPr="00B64A1E">
              <w:t>00</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广东</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95</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95</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5.</w:t>
            </w:r>
            <w:r>
              <w:t>51</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广西</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37</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34</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7.</w:t>
            </w:r>
            <w:r>
              <w:t>69</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海南</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8.</w:t>
            </w:r>
            <w:r>
              <w:t>76</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rsidR="00B64A1E" w:rsidRPr="00B64A1E">
              <w:t>0</w:t>
            </w:r>
            <w:r>
              <w:t>5</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0.</w:t>
            </w:r>
            <w:r>
              <w:t>88</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重庆</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94</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89</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1</w:t>
            </w:r>
            <w:r w:rsidR="00B64A1E" w:rsidRPr="00B64A1E">
              <w:t>0</w:t>
            </w:r>
            <w:r w:rsidR="00CE4B2C">
              <w:t>0.</w:t>
            </w:r>
            <w:r w:rsidR="00B64A1E" w:rsidRPr="00B64A1E">
              <w:t>00</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四川</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37</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32</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1</w:t>
            </w:r>
            <w:r w:rsidR="00B64A1E" w:rsidRPr="00B64A1E">
              <w:t>0</w:t>
            </w:r>
            <w:r w:rsidR="00CE4B2C">
              <w:t>0.</w:t>
            </w:r>
            <w:r w:rsidR="00B64A1E" w:rsidRPr="00B64A1E">
              <w:t>00</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贵州</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7.</w:t>
            </w:r>
            <w:r>
              <w:t>89</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8.</w:t>
            </w:r>
            <w:r>
              <w:t>64</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6.</w:t>
            </w:r>
            <w:r>
              <w:t>27</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云南</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71</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71</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6.</w:t>
            </w:r>
            <w:r w:rsidR="00B64A1E" w:rsidRPr="00B64A1E">
              <w:t>0</w:t>
            </w:r>
            <w:r>
              <w:t>8</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西藏</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17</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23</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3.</w:t>
            </w:r>
            <w:r>
              <w:t>52</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陕西</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65</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66</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7.</w:t>
            </w:r>
            <w:r>
              <w:t>54</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甘肃</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46</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37</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5.</w:t>
            </w:r>
            <w:r>
              <w:t>67</w:t>
            </w:r>
          </w:p>
        </w:tc>
      </w:tr>
      <w:tr w:rsidR="00B64A1E" w:rsidRPr="00B64A1E" w:rsidTr="00FA6977">
        <w:trPr>
          <w:cantSplit/>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青海</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56</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56</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5.</w:t>
            </w:r>
            <w:r>
              <w:t>64</w:t>
            </w:r>
          </w:p>
        </w:tc>
      </w:tr>
      <w:tr w:rsidR="00B64A1E" w:rsidRPr="00B64A1E" w:rsidTr="00666F92">
        <w:trPr>
          <w:cantSplit/>
          <w:trHeight w:val="71"/>
        </w:trPr>
        <w:tc>
          <w:tcPr>
            <w:tcW w:w="1518" w:type="dxa"/>
            <w:shd w:val="clear" w:color="auto" w:fill="auto"/>
            <w:vAlign w:val="center"/>
          </w:tcPr>
          <w:p w:rsidR="00B64A1E" w:rsidRPr="00B64A1E" w:rsidRDefault="00B64A1E" w:rsidP="00372D79">
            <w:pPr>
              <w:pStyle w:val="a4"/>
              <w:overflowPunct/>
              <w:spacing w:after="20" w:line="260" w:lineRule="atLeast"/>
              <w:jc w:val="left"/>
            </w:pPr>
            <w:r w:rsidRPr="00B64A1E">
              <w:t>宁夏</w:t>
            </w:r>
          </w:p>
        </w:tc>
        <w:tc>
          <w:tcPr>
            <w:tcW w:w="1812"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9.</w:t>
            </w:r>
            <w:r>
              <w:t>86</w:t>
            </w:r>
          </w:p>
        </w:tc>
        <w:tc>
          <w:tcPr>
            <w:tcW w:w="1517" w:type="dxa"/>
            <w:shd w:val="clear" w:color="auto" w:fill="auto"/>
            <w:vAlign w:val="center"/>
          </w:tcPr>
          <w:p w:rsidR="00B64A1E" w:rsidRPr="00B64A1E" w:rsidRDefault="00AC57C6" w:rsidP="00372D79">
            <w:pPr>
              <w:pStyle w:val="a4"/>
              <w:overflowPunct/>
              <w:spacing w:after="20" w:line="260" w:lineRule="atLeast"/>
              <w:ind w:right="57"/>
              <w:jc w:val="right"/>
            </w:pPr>
            <w:r>
              <w:t>9</w:t>
            </w:r>
            <w:r w:rsidR="00CE4B2C">
              <w:t>9.</w:t>
            </w:r>
            <w:r>
              <w:t>86</w:t>
            </w:r>
          </w:p>
        </w:tc>
        <w:tc>
          <w:tcPr>
            <w:tcW w:w="2523" w:type="dxa"/>
            <w:shd w:val="clear" w:color="auto" w:fill="auto"/>
            <w:vAlign w:val="center"/>
          </w:tcPr>
          <w:p w:rsidR="00B64A1E" w:rsidRPr="00B64A1E" w:rsidRDefault="00AC57C6" w:rsidP="00372D79">
            <w:pPr>
              <w:pStyle w:val="a4"/>
              <w:overflowPunct/>
              <w:spacing w:after="20" w:line="260" w:lineRule="atLeast"/>
              <w:ind w:right="170"/>
              <w:jc w:val="right"/>
            </w:pPr>
            <w:r>
              <w:t>9</w:t>
            </w:r>
            <w:r w:rsidR="00CE4B2C">
              <w:t>4.</w:t>
            </w:r>
            <w:r>
              <w:t>73</w:t>
            </w:r>
          </w:p>
        </w:tc>
      </w:tr>
      <w:tr w:rsidR="00B64A1E" w:rsidRPr="00B64A1E" w:rsidTr="00666F92">
        <w:trPr>
          <w:cantSplit/>
          <w:trHeight w:val="71"/>
        </w:trPr>
        <w:tc>
          <w:tcPr>
            <w:tcW w:w="1518" w:type="dxa"/>
            <w:shd w:val="clear" w:color="auto" w:fill="auto"/>
            <w:vAlign w:val="center"/>
          </w:tcPr>
          <w:p w:rsidR="00B64A1E" w:rsidRPr="00B64A1E" w:rsidRDefault="00B64A1E" w:rsidP="00372D79">
            <w:pPr>
              <w:pStyle w:val="a4"/>
              <w:overflowPunct/>
              <w:spacing w:after="80" w:line="260" w:lineRule="atLeast"/>
              <w:jc w:val="left"/>
            </w:pPr>
            <w:r w:rsidRPr="00B64A1E">
              <w:t>新疆</w:t>
            </w:r>
          </w:p>
        </w:tc>
        <w:tc>
          <w:tcPr>
            <w:tcW w:w="1812" w:type="dxa"/>
            <w:shd w:val="clear" w:color="auto" w:fill="auto"/>
            <w:vAlign w:val="center"/>
          </w:tcPr>
          <w:p w:rsidR="00B64A1E" w:rsidRPr="00B64A1E" w:rsidRDefault="00AC57C6" w:rsidP="00372D79">
            <w:pPr>
              <w:pStyle w:val="a4"/>
              <w:overflowPunct/>
              <w:spacing w:after="80" w:line="260" w:lineRule="atLeast"/>
              <w:ind w:right="170"/>
              <w:jc w:val="right"/>
            </w:pPr>
            <w:r>
              <w:t>9</w:t>
            </w:r>
            <w:r w:rsidR="00CE4B2C">
              <w:t>9.</w:t>
            </w:r>
            <w:r>
              <w:t>78</w:t>
            </w:r>
          </w:p>
        </w:tc>
        <w:tc>
          <w:tcPr>
            <w:tcW w:w="1517" w:type="dxa"/>
            <w:shd w:val="clear" w:color="auto" w:fill="auto"/>
            <w:vAlign w:val="center"/>
          </w:tcPr>
          <w:p w:rsidR="00B64A1E" w:rsidRPr="00B64A1E" w:rsidRDefault="00AC57C6" w:rsidP="00372D79">
            <w:pPr>
              <w:pStyle w:val="a4"/>
              <w:overflowPunct/>
              <w:spacing w:after="80" w:line="260" w:lineRule="atLeast"/>
              <w:ind w:right="57"/>
              <w:jc w:val="right"/>
            </w:pPr>
            <w:r>
              <w:t>9</w:t>
            </w:r>
            <w:r w:rsidR="00CE4B2C">
              <w:t>9.</w:t>
            </w:r>
            <w:r>
              <w:t>8</w:t>
            </w:r>
            <w:r w:rsidR="00B64A1E" w:rsidRPr="00B64A1E">
              <w:t>0</w:t>
            </w:r>
          </w:p>
        </w:tc>
        <w:tc>
          <w:tcPr>
            <w:tcW w:w="2523" w:type="dxa"/>
            <w:shd w:val="clear" w:color="auto" w:fill="auto"/>
            <w:vAlign w:val="center"/>
          </w:tcPr>
          <w:p w:rsidR="00B64A1E" w:rsidRPr="00B64A1E" w:rsidRDefault="00AC57C6" w:rsidP="00372D79">
            <w:pPr>
              <w:pStyle w:val="a4"/>
              <w:overflowPunct/>
              <w:spacing w:after="80" w:line="260" w:lineRule="atLeast"/>
              <w:ind w:right="170"/>
              <w:jc w:val="right"/>
            </w:pPr>
            <w:r>
              <w:t>1</w:t>
            </w:r>
            <w:r w:rsidR="00B64A1E" w:rsidRPr="00B64A1E">
              <w:t>0</w:t>
            </w:r>
            <w:r w:rsidR="00CE4B2C">
              <w:t>0.</w:t>
            </w:r>
            <w:r w:rsidR="00B64A1E" w:rsidRPr="00B64A1E">
              <w:t>00</w:t>
            </w:r>
          </w:p>
        </w:tc>
      </w:tr>
    </w:tbl>
    <w:p w:rsidR="00B64A1E" w:rsidRPr="00FA6977" w:rsidRDefault="00FA6977" w:rsidP="00FA6977">
      <w:pPr>
        <w:pStyle w:val="SingleTxtGC"/>
        <w:spacing w:before="120" w:line="240" w:lineRule="exact"/>
        <w:rPr>
          <w:rFonts w:hint="eastAsia"/>
          <w:bCs/>
          <w:sz w:val="18"/>
          <w:szCs w:val="18"/>
        </w:rPr>
      </w:pPr>
      <w:r w:rsidRPr="00FA6977">
        <w:rPr>
          <w:rFonts w:eastAsia="KaiTi_GB2312"/>
          <w:sz w:val="18"/>
          <w:szCs w:val="18"/>
        </w:rPr>
        <w:t>资料来源</w:t>
      </w:r>
      <w:r w:rsidR="008D378C">
        <w:rPr>
          <w:sz w:val="18"/>
          <w:szCs w:val="18"/>
        </w:rPr>
        <w:t xml:space="preserve">: </w:t>
      </w:r>
      <w:r w:rsidRPr="00FA6977">
        <w:rPr>
          <w:sz w:val="18"/>
          <w:szCs w:val="18"/>
        </w:rPr>
        <w:t>教育部统计资料</w:t>
      </w:r>
      <w:r w:rsidR="007212A3">
        <w:rPr>
          <w:rFonts w:hint="eastAsia"/>
          <w:sz w:val="18"/>
          <w:szCs w:val="18"/>
        </w:rPr>
        <w:t>。</w:t>
      </w:r>
    </w:p>
    <w:p w:rsidR="00666F92" w:rsidRDefault="00FA6977" w:rsidP="009226BE">
      <w:pPr>
        <w:pStyle w:val="H1GC"/>
        <w:spacing w:after="120"/>
        <w:rPr>
          <w:rFonts w:hint="eastAsia"/>
        </w:rPr>
      </w:pPr>
      <w:r>
        <w:br w:type="page"/>
      </w:r>
      <w:r>
        <w:rPr>
          <w:rFonts w:hint="eastAsia"/>
        </w:rPr>
        <w:tab/>
      </w:r>
      <w:r>
        <w:rPr>
          <w:rFonts w:hint="eastAsia"/>
        </w:rPr>
        <w:tab/>
      </w:r>
      <w:r w:rsidR="00B64A1E" w:rsidRPr="00B64A1E">
        <w:t>附件</w:t>
      </w:r>
      <w:r w:rsidR="00AC57C6">
        <w:t>10</w:t>
      </w:r>
      <w:r>
        <w:rPr>
          <w:rFonts w:hint="eastAsia"/>
        </w:rPr>
        <w:br/>
      </w:r>
      <w:r w:rsidR="00AC57C6">
        <w:t>2</w:t>
      </w:r>
      <w:r w:rsidR="00B64A1E" w:rsidRPr="00B64A1E">
        <w:t>0</w:t>
      </w:r>
      <w:r w:rsidR="00AC57C6">
        <w:t>1</w:t>
      </w:r>
      <w:r w:rsidR="00B64A1E" w:rsidRPr="00B64A1E">
        <w:t>0</w:t>
      </w:r>
      <w:r w:rsidR="00B64A1E" w:rsidRPr="00B64A1E">
        <w:t>年各类学校女教师、女教职工数</w:t>
      </w:r>
    </w:p>
    <w:p w:rsidR="00B64A1E" w:rsidRPr="00B64A1E" w:rsidRDefault="00842DFB" w:rsidP="00666F92">
      <w:pPr>
        <w:pStyle w:val="SingleTxtGC"/>
      </w:pPr>
      <w:r>
        <w:t>(</w:t>
      </w:r>
      <w:r w:rsidR="00666F92" w:rsidRPr="00B64A1E">
        <w:t>单位</w:t>
      </w:r>
      <w:r>
        <w:t xml:space="preserve">: </w:t>
      </w:r>
      <w:r w:rsidR="00666F92" w:rsidRPr="00B64A1E">
        <w:t>人</w:t>
      </w:r>
      <w:r>
        <w:t>)</w:t>
      </w:r>
    </w:p>
    <w:tbl>
      <w:tblPr>
        <w:tblW w:w="7371" w:type="dxa"/>
        <w:tblInd w:w="1134" w:type="dxa"/>
        <w:tblBorders>
          <w:top w:val="single" w:sz="4" w:space="0" w:color="auto"/>
          <w:bottom w:val="single" w:sz="12" w:space="0" w:color="auto"/>
        </w:tblBorders>
        <w:tblLayout w:type="fixed"/>
        <w:tblCellMar>
          <w:left w:w="0" w:type="dxa"/>
        </w:tblCellMar>
        <w:tblLook w:val="0000"/>
      </w:tblPr>
      <w:tblGrid>
        <w:gridCol w:w="1853"/>
        <w:gridCol w:w="919"/>
        <w:gridCol w:w="856"/>
        <w:gridCol w:w="1046"/>
        <w:gridCol w:w="853"/>
        <w:gridCol w:w="813"/>
        <w:gridCol w:w="1031"/>
      </w:tblGrid>
      <w:tr w:rsidR="00B64A1E" w:rsidRPr="00B64A1E" w:rsidTr="00816888">
        <w:trPr>
          <w:cantSplit/>
          <w:tblHeader/>
        </w:trPr>
        <w:tc>
          <w:tcPr>
            <w:tcW w:w="2155" w:type="dxa"/>
            <w:vMerge w:val="restart"/>
            <w:tcBorders>
              <w:top w:val="single" w:sz="4" w:space="0" w:color="auto"/>
              <w:bottom w:val="single" w:sz="12" w:space="0" w:color="auto"/>
            </w:tcBorders>
            <w:shd w:val="clear" w:color="auto" w:fill="auto"/>
            <w:vAlign w:val="bottom"/>
          </w:tcPr>
          <w:p w:rsidR="00B64A1E" w:rsidRPr="00A23E2D" w:rsidRDefault="00B64A1E" w:rsidP="00666F92">
            <w:pPr>
              <w:pStyle w:val="a4"/>
              <w:rPr>
                <w:rFonts w:eastAsia="KaiTi_GB2312" w:hint="eastAsia"/>
              </w:rPr>
            </w:pPr>
          </w:p>
        </w:tc>
        <w:tc>
          <w:tcPr>
            <w:tcW w:w="1057" w:type="dxa"/>
            <w:vMerge w:val="restart"/>
            <w:tcBorders>
              <w:top w:val="single" w:sz="4" w:space="0" w:color="auto"/>
              <w:bottom w:val="single" w:sz="12" w:space="0" w:color="auto"/>
            </w:tcBorders>
            <w:shd w:val="clear" w:color="auto" w:fill="auto"/>
            <w:vAlign w:val="center"/>
          </w:tcPr>
          <w:p w:rsidR="00B64A1E" w:rsidRPr="00A23E2D" w:rsidRDefault="00B64A1E" w:rsidP="008D205D">
            <w:pPr>
              <w:pStyle w:val="a4"/>
              <w:ind w:right="0"/>
              <w:jc w:val="right"/>
              <w:rPr>
                <w:rFonts w:eastAsia="KaiTi_GB2312"/>
              </w:rPr>
            </w:pPr>
            <w:r w:rsidRPr="00A23E2D">
              <w:rPr>
                <w:rFonts w:eastAsia="KaiTi_GB2312"/>
              </w:rPr>
              <w:t>教职工</w:t>
            </w:r>
            <w:r w:rsidRPr="00A23E2D">
              <w:rPr>
                <w:rFonts w:eastAsia="KaiTi_GB2312" w:hint="eastAsia"/>
              </w:rPr>
              <w:t>数</w:t>
            </w:r>
          </w:p>
        </w:tc>
        <w:tc>
          <w:tcPr>
            <w:tcW w:w="2191" w:type="dxa"/>
            <w:gridSpan w:val="2"/>
            <w:tcBorders>
              <w:top w:val="single" w:sz="4" w:space="0" w:color="auto"/>
              <w:bottom w:val="single" w:sz="2" w:space="0" w:color="auto"/>
            </w:tcBorders>
            <w:shd w:val="clear" w:color="auto" w:fill="auto"/>
            <w:vAlign w:val="center"/>
          </w:tcPr>
          <w:p w:rsidR="00B64A1E" w:rsidRPr="00A23E2D" w:rsidRDefault="00B64A1E" w:rsidP="00E60420">
            <w:pPr>
              <w:pStyle w:val="a4"/>
              <w:spacing w:before="80" w:after="80"/>
              <w:ind w:left="170"/>
              <w:jc w:val="center"/>
              <w:rPr>
                <w:rFonts w:eastAsia="KaiTi_GB2312"/>
              </w:rPr>
            </w:pPr>
            <w:r w:rsidRPr="00A23E2D">
              <w:rPr>
                <w:rFonts w:eastAsia="KaiTi_GB2312"/>
              </w:rPr>
              <w:t>其中</w:t>
            </w:r>
            <w:r w:rsidR="00756278">
              <w:rPr>
                <w:rFonts w:eastAsia="KaiTi_GB2312"/>
              </w:rPr>
              <w:t>.</w:t>
            </w:r>
            <w:r w:rsidRPr="00A23E2D">
              <w:rPr>
                <w:rFonts w:eastAsia="KaiTi_GB2312"/>
              </w:rPr>
              <w:t>女</w:t>
            </w:r>
            <w:r w:rsidRPr="00A23E2D">
              <w:rPr>
                <w:rFonts w:eastAsia="KaiTi_GB2312" w:hint="eastAsia"/>
              </w:rPr>
              <w:t>教</w:t>
            </w:r>
            <w:r w:rsidRPr="00A23E2D">
              <w:rPr>
                <w:rFonts w:eastAsia="KaiTi_GB2312"/>
              </w:rPr>
              <w:t>职工</w:t>
            </w:r>
          </w:p>
        </w:tc>
        <w:tc>
          <w:tcPr>
            <w:tcW w:w="980" w:type="dxa"/>
            <w:vMerge w:val="restart"/>
            <w:tcBorders>
              <w:top w:val="single" w:sz="4" w:space="0" w:color="auto"/>
              <w:bottom w:val="single" w:sz="12" w:space="0" w:color="auto"/>
            </w:tcBorders>
            <w:shd w:val="clear" w:color="auto" w:fill="auto"/>
            <w:vAlign w:val="center"/>
          </w:tcPr>
          <w:p w:rsidR="00B64A1E" w:rsidRPr="00A23E2D" w:rsidRDefault="00B64A1E" w:rsidP="008D205D">
            <w:pPr>
              <w:pStyle w:val="a4"/>
              <w:ind w:left="113" w:right="0"/>
              <w:jc w:val="right"/>
              <w:rPr>
                <w:rFonts w:eastAsia="KaiTi_GB2312"/>
              </w:rPr>
            </w:pPr>
            <w:r w:rsidRPr="00A23E2D">
              <w:rPr>
                <w:rFonts w:eastAsia="KaiTi_GB2312"/>
              </w:rPr>
              <w:t>专任</w:t>
            </w:r>
            <w:r w:rsidR="003261CB" w:rsidRPr="00A23E2D">
              <w:rPr>
                <w:rFonts w:eastAsia="KaiTi_GB2312" w:hint="eastAsia"/>
              </w:rPr>
              <w:br/>
            </w:r>
            <w:r w:rsidRPr="00A23E2D">
              <w:rPr>
                <w:rFonts w:eastAsia="KaiTi_GB2312"/>
              </w:rPr>
              <w:t>教师</w:t>
            </w:r>
            <w:r w:rsidRPr="00A23E2D">
              <w:rPr>
                <w:rFonts w:eastAsia="KaiTi_GB2312" w:hint="eastAsia"/>
              </w:rPr>
              <w:t>数</w:t>
            </w:r>
          </w:p>
        </w:tc>
        <w:tc>
          <w:tcPr>
            <w:tcW w:w="2122" w:type="dxa"/>
            <w:gridSpan w:val="2"/>
            <w:tcBorders>
              <w:top w:val="single" w:sz="4" w:space="0" w:color="auto"/>
              <w:bottom w:val="single" w:sz="2" w:space="0" w:color="auto"/>
            </w:tcBorders>
            <w:shd w:val="clear" w:color="auto" w:fill="auto"/>
            <w:vAlign w:val="center"/>
          </w:tcPr>
          <w:p w:rsidR="00B64A1E" w:rsidRPr="00A23E2D" w:rsidRDefault="00B64A1E" w:rsidP="00E60420">
            <w:pPr>
              <w:pStyle w:val="a4"/>
              <w:tabs>
                <w:tab w:val="clear" w:pos="1565"/>
              </w:tabs>
              <w:spacing w:before="80" w:after="80"/>
              <w:ind w:right="0"/>
              <w:jc w:val="center"/>
              <w:rPr>
                <w:rFonts w:eastAsia="KaiTi_GB2312"/>
              </w:rPr>
            </w:pPr>
            <w:r w:rsidRPr="00A23E2D">
              <w:rPr>
                <w:rFonts w:eastAsia="KaiTi_GB2312"/>
              </w:rPr>
              <w:t>其中</w:t>
            </w:r>
            <w:r w:rsidR="00756278">
              <w:rPr>
                <w:rFonts w:eastAsia="KaiTi_GB2312"/>
              </w:rPr>
              <w:t>.</w:t>
            </w:r>
            <w:r w:rsidRPr="00A23E2D">
              <w:rPr>
                <w:rFonts w:eastAsia="KaiTi_GB2312"/>
              </w:rPr>
              <w:t>女专任教师</w:t>
            </w:r>
          </w:p>
        </w:tc>
      </w:tr>
      <w:tr w:rsidR="00B64A1E" w:rsidRPr="00B64A1E" w:rsidTr="00816888">
        <w:trPr>
          <w:cantSplit/>
          <w:tblHeader/>
        </w:trPr>
        <w:tc>
          <w:tcPr>
            <w:tcW w:w="2155" w:type="dxa"/>
            <w:vMerge/>
            <w:tcBorders>
              <w:top w:val="nil"/>
              <w:bottom w:val="single" w:sz="12" w:space="0" w:color="auto"/>
            </w:tcBorders>
            <w:shd w:val="clear" w:color="auto" w:fill="auto"/>
            <w:vAlign w:val="bottom"/>
          </w:tcPr>
          <w:p w:rsidR="00B64A1E" w:rsidRPr="00A23E2D" w:rsidRDefault="00B64A1E" w:rsidP="00666F92">
            <w:pPr>
              <w:pStyle w:val="a4"/>
              <w:rPr>
                <w:rFonts w:eastAsia="KaiTi_GB2312"/>
              </w:rPr>
            </w:pPr>
          </w:p>
        </w:tc>
        <w:tc>
          <w:tcPr>
            <w:tcW w:w="1057" w:type="dxa"/>
            <w:vMerge/>
            <w:tcBorders>
              <w:top w:val="nil"/>
              <w:bottom w:val="single" w:sz="12" w:space="0" w:color="auto"/>
            </w:tcBorders>
            <w:shd w:val="clear" w:color="auto" w:fill="auto"/>
            <w:vAlign w:val="center"/>
          </w:tcPr>
          <w:p w:rsidR="00B64A1E" w:rsidRPr="00A23E2D" w:rsidRDefault="00B64A1E" w:rsidP="008D205D">
            <w:pPr>
              <w:pStyle w:val="a4"/>
              <w:ind w:right="0"/>
              <w:jc w:val="right"/>
              <w:rPr>
                <w:rFonts w:eastAsia="KaiTi_GB2312"/>
              </w:rPr>
            </w:pPr>
          </w:p>
        </w:tc>
        <w:tc>
          <w:tcPr>
            <w:tcW w:w="984" w:type="dxa"/>
            <w:tcBorders>
              <w:top w:val="single" w:sz="2" w:space="0" w:color="auto"/>
              <w:bottom w:val="single" w:sz="12" w:space="0" w:color="auto"/>
            </w:tcBorders>
            <w:shd w:val="clear" w:color="auto" w:fill="auto"/>
            <w:vAlign w:val="center"/>
          </w:tcPr>
          <w:p w:rsidR="00B64A1E" w:rsidRPr="00A23E2D" w:rsidRDefault="00B64A1E" w:rsidP="008D205D">
            <w:pPr>
              <w:pStyle w:val="a4"/>
              <w:spacing w:before="80" w:after="80"/>
              <w:ind w:right="0"/>
              <w:jc w:val="right"/>
              <w:rPr>
                <w:rFonts w:eastAsia="KaiTi_GB2312"/>
              </w:rPr>
            </w:pPr>
            <w:r w:rsidRPr="00A23E2D">
              <w:rPr>
                <w:rFonts w:eastAsia="KaiTi_GB2312"/>
              </w:rPr>
              <w:t>人数</w:t>
            </w:r>
          </w:p>
        </w:tc>
        <w:tc>
          <w:tcPr>
            <w:tcW w:w="1207" w:type="dxa"/>
            <w:tcBorders>
              <w:top w:val="single" w:sz="2" w:space="0" w:color="auto"/>
              <w:bottom w:val="single" w:sz="12" w:space="0" w:color="auto"/>
            </w:tcBorders>
            <w:shd w:val="clear" w:color="auto" w:fill="auto"/>
            <w:vAlign w:val="center"/>
          </w:tcPr>
          <w:p w:rsidR="00B64A1E" w:rsidRPr="00A23E2D" w:rsidRDefault="00B64A1E" w:rsidP="008D205D">
            <w:pPr>
              <w:pStyle w:val="a4"/>
              <w:spacing w:before="80" w:after="80"/>
              <w:ind w:right="0"/>
              <w:jc w:val="right"/>
              <w:rPr>
                <w:rFonts w:eastAsia="KaiTi_GB2312"/>
              </w:rPr>
            </w:pPr>
            <w:r w:rsidRPr="00A23E2D">
              <w:rPr>
                <w:rFonts w:eastAsia="KaiTi_GB2312"/>
              </w:rPr>
              <w:t>占教职工</w:t>
            </w:r>
            <w:r w:rsidR="00680054">
              <w:rPr>
                <w:rFonts w:eastAsia="KaiTi_GB2312"/>
              </w:rPr>
              <w:br/>
            </w:r>
            <w:r w:rsidRPr="00A23E2D">
              <w:rPr>
                <w:rFonts w:eastAsia="KaiTi_GB2312"/>
              </w:rPr>
              <w:t>总数比重</w:t>
            </w:r>
          </w:p>
        </w:tc>
        <w:tc>
          <w:tcPr>
            <w:tcW w:w="980" w:type="dxa"/>
            <w:vMerge/>
            <w:tcBorders>
              <w:top w:val="nil"/>
              <w:bottom w:val="single" w:sz="12" w:space="0" w:color="auto"/>
            </w:tcBorders>
            <w:shd w:val="clear" w:color="auto" w:fill="auto"/>
            <w:vAlign w:val="center"/>
          </w:tcPr>
          <w:p w:rsidR="00B64A1E" w:rsidRPr="00A23E2D" w:rsidRDefault="00B64A1E" w:rsidP="008D205D">
            <w:pPr>
              <w:pStyle w:val="a4"/>
              <w:spacing w:before="80" w:after="80"/>
              <w:ind w:right="0"/>
              <w:jc w:val="right"/>
              <w:rPr>
                <w:rFonts w:eastAsia="KaiTi_GB2312"/>
              </w:rPr>
            </w:pPr>
          </w:p>
        </w:tc>
        <w:tc>
          <w:tcPr>
            <w:tcW w:w="933" w:type="dxa"/>
            <w:tcBorders>
              <w:top w:val="single" w:sz="2" w:space="0" w:color="auto"/>
              <w:bottom w:val="single" w:sz="12" w:space="0" w:color="auto"/>
            </w:tcBorders>
            <w:shd w:val="clear" w:color="auto" w:fill="auto"/>
            <w:vAlign w:val="center"/>
          </w:tcPr>
          <w:p w:rsidR="00B64A1E" w:rsidRPr="00A23E2D" w:rsidRDefault="00B64A1E" w:rsidP="008D205D">
            <w:pPr>
              <w:pStyle w:val="a4"/>
              <w:spacing w:before="80" w:after="80"/>
              <w:ind w:right="0"/>
              <w:jc w:val="right"/>
              <w:rPr>
                <w:rFonts w:eastAsia="KaiTi_GB2312"/>
              </w:rPr>
            </w:pPr>
            <w:r w:rsidRPr="00A23E2D">
              <w:rPr>
                <w:rFonts w:eastAsia="KaiTi_GB2312"/>
              </w:rPr>
              <w:t>人数</w:t>
            </w:r>
          </w:p>
        </w:tc>
        <w:tc>
          <w:tcPr>
            <w:tcW w:w="1189" w:type="dxa"/>
            <w:tcBorders>
              <w:top w:val="single" w:sz="2" w:space="0" w:color="auto"/>
              <w:bottom w:val="single" w:sz="12" w:space="0" w:color="auto"/>
            </w:tcBorders>
            <w:shd w:val="clear" w:color="auto" w:fill="auto"/>
            <w:vAlign w:val="center"/>
          </w:tcPr>
          <w:p w:rsidR="00B64A1E" w:rsidRPr="00A23E2D" w:rsidRDefault="00B64A1E" w:rsidP="008D205D">
            <w:pPr>
              <w:pStyle w:val="a4"/>
              <w:spacing w:before="80" w:after="80"/>
              <w:ind w:right="0"/>
              <w:jc w:val="right"/>
              <w:rPr>
                <w:rFonts w:eastAsia="KaiTi_GB2312"/>
                <w:spacing w:val="-8"/>
              </w:rPr>
            </w:pPr>
            <w:r w:rsidRPr="00A23E2D">
              <w:rPr>
                <w:rFonts w:eastAsia="KaiTi_GB2312"/>
                <w:spacing w:val="-8"/>
              </w:rPr>
              <w:t>占专任教师</w:t>
            </w:r>
            <w:r w:rsidR="00E6682E">
              <w:rPr>
                <w:rFonts w:eastAsia="KaiTi_GB2312" w:hint="eastAsia"/>
                <w:spacing w:val="-8"/>
              </w:rPr>
              <w:br/>
            </w:r>
            <w:r w:rsidRPr="00A23E2D">
              <w:rPr>
                <w:rFonts w:eastAsia="KaiTi_GB2312"/>
                <w:spacing w:val="-8"/>
              </w:rPr>
              <w:t>总数比重</w:t>
            </w:r>
            <w:r w:rsidR="00CE4B2C" w:rsidRPr="00A23E2D">
              <w:rPr>
                <w:rFonts w:eastAsia="KaiTi_GB2312" w:hint="eastAsia"/>
                <w:spacing w:val="-8"/>
              </w:rPr>
              <w:t>(%)</w:t>
            </w:r>
          </w:p>
        </w:tc>
      </w:tr>
      <w:tr w:rsidR="00B64A1E" w:rsidRPr="00B64A1E" w:rsidTr="00816888">
        <w:trPr>
          <w:cantSplit/>
        </w:trPr>
        <w:tc>
          <w:tcPr>
            <w:tcW w:w="2155" w:type="dxa"/>
            <w:tcBorders>
              <w:top w:val="single" w:sz="12" w:space="0" w:color="auto"/>
            </w:tcBorders>
            <w:shd w:val="clear" w:color="auto" w:fill="auto"/>
            <w:vAlign w:val="bottom"/>
          </w:tcPr>
          <w:p w:rsidR="00B64A1E" w:rsidRPr="00B64A1E" w:rsidRDefault="003261CB" w:rsidP="00A570D0">
            <w:pPr>
              <w:pStyle w:val="a4"/>
              <w:spacing w:before="0" w:after="8" w:line="260" w:lineRule="exact"/>
              <w:rPr>
                <w:rFonts w:hint="eastAsia"/>
              </w:rPr>
            </w:pPr>
            <w:r>
              <w:rPr>
                <w:rFonts w:hint="eastAsia"/>
              </w:rPr>
              <w:t>一</w:t>
            </w:r>
            <w:r>
              <w:rPr>
                <w:rFonts w:hint="eastAsia"/>
              </w:rPr>
              <w:t xml:space="preserve">. </w:t>
            </w:r>
            <w:r w:rsidR="00B64A1E" w:rsidRPr="00B64A1E">
              <w:rPr>
                <w:rFonts w:hint="eastAsia"/>
              </w:rPr>
              <w:t>高等教育</w:t>
            </w:r>
          </w:p>
        </w:tc>
        <w:tc>
          <w:tcPr>
            <w:tcW w:w="1057" w:type="dxa"/>
            <w:tcBorders>
              <w:top w:val="single" w:sz="12" w:space="0" w:color="auto"/>
            </w:tcBorders>
            <w:shd w:val="clear" w:color="auto" w:fill="auto"/>
            <w:vAlign w:val="center"/>
          </w:tcPr>
          <w:p w:rsidR="00B64A1E" w:rsidRPr="00B64A1E" w:rsidRDefault="00B64A1E" w:rsidP="00A570D0">
            <w:pPr>
              <w:pStyle w:val="a4"/>
              <w:spacing w:before="0" w:after="8" w:line="260" w:lineRule="exact"/>
              <w:ind w:right="0"/>
              <w:jc w:val="right"/>
            </w:pPr>
          </w:p>
        </w:tc>
        <w:tc>
          <w:tcPr>
            <w:tcW w:w="984" w:type="dxa"/>
            <w:tcBorders>
              <w:top w:val="single" w:sz="12" w:space="0" w:color="auto"/>
            </w:tcBorders>
            <w:shd w:val="clear" w:color="auto" w:fill="auto"/>
            <w:vAlign w:val="center"/>
          </w:tcPr>
          <w:p w:rsidR="00B64A1E" w:rsidRPr="00B64A1E" w:rsidRDefault="00B64A1E" w:rsidP="00A570D0">
            <w:pPr>
              <w:pStyle w:val="a4"/>
              <w:spacing w:before="0" w:after="8" w:line="260" w:lineRule="exact"/>
              <w:ind w:right="0"/>
              <w:jc w:val="right"/>
            </w:pPr>
          </w:p>
        </w:tc>
        <w:tc>
          <w:tcPr>
            <w:tcW w:w="1207" w:type="dxa"/>
            <w:shd w:val="clear" w:color="auto" w:fill="auto"/>
            <w:vAlign w:val="center"/>
          </w:tcPr>
          <w:p w:rsidR="00B64A1E" w:rsidRPr="00B64A1E" w:rsidRDefault="00B64A1E" w:rsidP="00A570D0">
            <w:pPr>
              <w:pStyle w:val="a4"/>
              <w:spacing w:before="0" w:after="8" w:line="260" w:lineRule="exact"/>
              <w:ind w:right="0"/>
              <w:jc w:val="right"/>
            </w:pPr>
          </w:p>
        </w:tc>
        <w:tc>
          <w:tcPr>
            <w:tcW w:w="980" w:type="dxa"/>
            <w:tcBorders>
              <w:top w:val="single" w:sz="12" w:space="0" w:color="auto"/>
            </w:tcBorders>
            <w:shd w:val="clear" w:color="auto" w:fill="auto"/>
            <w:vAlign w:val="center"/>
          </w:tcPr>
          <w:p w:rsidR="00B64A1E" w:rsidRPr="00B64A1E" w:rsidRDefault="00B64A1E" w:rsidP="00A570D0">
            <w:pPr>
              <w:pStyle w:val="a4"/>
              <w:spacing w:before="0" w:after="8" w:line="260" w:lineRule="exact"/>
              <w:ind w:right="0"/>
              <w:jc w:val="right"/>
            </w:pPr>
          </w:p>
        </w:tc>
        <w:tc>
          <w:tcPr>
            <w:tcW w:w="933" w:type="dxa"/>
            <w:tcBorders>
              <w:top w:val="single" w:sz="12" w:space="0" w:color="auto"/>
            </w:tcBorders>
            <w:shd w:val="clear" w:color="auto" w:fill="auto"/>
            <w:vAlign w:val="center"/>
          </w:tcPr>
          <w:p w:rsidR="00B64A1E" w:rsidRPr="00B64A1E" w:rsidRDefault="00B64A1E" w:rsidP="00A570D0">
            <w:pPr>
              <w:pStyle w:val="a4"/>
              <w:spacing w:before="0" w:after="8" w:line="260" w:lineRule="exact"/>
              <w:ind w:right="0"/>
              <w:jc w:val="right"/>
            </w:pPr>
          </w:p>
        </w:tc>
        <w:tc>
          <w:tcPr>
            <w:tcW w:w="1189" w:type="dxa"/>
            <w:shd w:val="clear" w:color="auto" w:fill="auto"/>
            <w:vAlign w:val="center"/>
          </w:tcPr>
          <w:p w:rsidR="00B64A1E" w:rsidRPr="00B64A1E" w:rsidRDefault="00B64A1E" w:rsidP="00A570D0">
            <w:pPr>
              <w:pStyle w:val="a4"/>
              <w:spacing w:before="0" w:after="8" w:line="260" w:lineRule="exact"/>
              <w:ind w:right="0"/>
              <w:jc w:val="right"/>
            </w:pPr>
          </w:p>
        </w:tc>
      </w:tr>
      <w:tr w:rsidR="00B64A1E" w:rsidRPr="00B64A1E" w:rsidTr="00816888">
        <w:trPr>
          <w:cantSplit/>
        </w:trPr>
        <w:tc>
          <w:tcPr>
            <w:tcW w:w="2155" w:type="dxa"/>
            <w:shd w:val="clear" w:color="auto" w:fill="auto"/>
            <w:vAlign w:val="bottom"/>
          </w:tcPr>
          <w:p w:rsidR="00B64A1E" w:rsidRPr="00B64A1E" w:rsidRDefault="00CE4B2C" w:rsidP="00A570D0">
            <w:pPr>
              <w:pStyle w:val="a4"/>
              <w:tabs>
                <w:tab w:val="clear" w:pos="1134"/>
                <w:tab w:val="clear" w:pos="1565"/>
              </w:tabs>
              <w:spacing w:before="0" w:after="8" w:line="260" w:lineRule="exact"/>
              <w:ind w:left="672" w:right="0" w:hanging="448"/>
            </w:pPr>
            <w:r>
              <w:rPr>
                <w:rFonts w:hint="eastAsia"/>
              </w:rPr>
              <w:t>(</w:t>
            </w:r>
            <w:r w:rsidR="003261CB">
              <w:rPr>
                <w:rFonts w:hint="eastAsia"/>
              </w:rPr>
              <w:t>一</w:t>
            </w:r>
            <w:r>
              <w:rPr>
                <w:rFonts w:hint="eastAsia"/>
              </w:rPr>
              <w:t>)</w:t>
            </w:r>
            <w:r w:rsidR="003261CB">
              <w:rPr>
                <w:rFonts w:hint="eastAsia"/>
              </w:rPr>
              <w:t xml:space="preserve"> </w:t>
            </w:r>
            <w:r w:rsidR="00B64A1E" w:rsidRPr="00B64A1E">
              <w:t>普通高等学校</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21566</w:t>
            </w:r>
            <w:r w:rsidR="00B64A1E" w:rsidRPr="000831D2">
              <w:rPr>
                <w:spacing w:val="-4"/>
              </w:rPr>
              <w:t>0</w:t>
            </w:r>
            <w:r w:rsidRPr="000831D2">
              <w:rPr>
                <w:spacing w:val="-4"/>
              </w:rPr>
              <w:t>1</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98</w:t>
            </w:r>
            <w:r w:rsidR="00B64A1E" w:rsidRPr="000831D2">
              <w:rPr>
                <w:spacing w:val="-4"/>
              </w:rPr>
              <w:t>0</w:t>
            </w:r>
            <w:r w:rsidRPr="000831D2">
              <w:rPr>
                <w:spacing w:val="-4"/>
              </w:rPr>
              <w:t>7</w:t>
            </w:r>
            <w:r w:rsidR="00B64A1E" w:rsidRPr="000831D2">
              <w:rPr>
                <w:spacing w:val="-4"/>
              </w:rPr>
              <w:t>0</w:t>
            </w:r>
            <w:r w:rsidRPr="000831D2">
              <w:rPr>
                <w:spacing w:val="-4"/>
              </w:rPr>
              <w:t>4</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5.</w:t>
            </w:r>
            <w:r w:rsidRPr="000831D2">
              <w:rPr>
                <w:spacing w:val="-4"/>
              </w:rPr>
              <w:t>47</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1343127</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624341</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6.</w:t>
            </w:r>
            <w:r w:rsidRPr="000831D2">
              <w:rPr>
                <w:spacing w:val="-4"/>
              </w:rPr>
              <w:t>48</w:t>
            </w:r>
          </w:p>
        </w:tc>
      </w:tr>
      <w:tr w:rsidR="00B64A1E" w:rsidRPr="00B64A1E" w:rsidTr="00816888">
        <w:trPr>
          <w:cantSplit/>
          <w:trHeight w:val="71"/>
        </w:trPr>
        <w:tc>
          <w:tcPr>
            <w:tcW w:w="2155" w:type="dxa"/>
            <w:shd w:val="clear" w:color="auto" w:fill="auto"/>
            <w:vAlign w:val="bottom"/>
          </w:tcPr>
          <w:p w:rsidR="00B64A1E" w:rsidRPr="00B64A1E" w:rsidRDefault="00CE4B2C" w:rsidP="00A570D0">
            <w:pPr>
              <w:pStyle w:val="a4"/>
              <w:tabs>
                <w:tab w:val="clear" w:pos="1134"/>
                <w:tab w:val="clear" w:pos="1565"/>
              </w:tabs>
              <w:spacing w:before="0" w:after="8" w:line="260" w:lineRule="exact"/>
              <w:ind w:left="672" w:right="0" w:hanging="336"/>
            </w:pPr>
            <w:r>
              <w:t>1.</w:t>
            </w:r>
            <w:r w:rsidR="003261CB">
              <w:rPr>
                <w:rFonts w:hint="eastAsia"/>
              </w:rPr>
              <w:t xml:space="preserve"> </w:t>
            </w:r>
            <w:r w:rsidR="00B64A1E" w:rsidRPr="00B64A1E">
              <w:t>本科院校</w:t>
            </w:r>
            <w:r w:rsidR="000831D2">
              <w:rPr>
                <w:rFonts w:hint="eastAsia"/>
              </w:rPr>
              <w:br/>
            </w:r>
            <w:r>
              <w:t>(</w:t>
            </w:r>
            <w:r w:rsidR="00B64A1E" w:rsidRPr="00B64A1E">
              <w:t>含独立学院</w:t>
            </w:r>
            <w:r>
              <w:t>)</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1548</w:t>
            </w:r>
            <w:r w:rsidR="00B64A1E" w:rsidRPr="000831D2">
              <w:rPr>
                <w:spacing w:val="-4"/>
              </w:rPr>
              <w:t>0</w:t>
            </w:r>
            <w:r w:rsidRPr="000831D2">
              <w:rPr>
                <w:spacing w:val="-4"/>
              </w:rPr>
              <w:t>43</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69</w:t>
            </w:r>
            <w:r w:rsidR="00B64A1E" w:rsidRPr="000831D2">
              <w:rPr>
                <w:spacing w:val="-4"/>
              </w:rPr>
              <w:t>0</w:t>
            </w:r>
            <w:r w:rsidRPr="000831D2">
              <w:rPr>
                <w:spacing w:val="-4"/>
              </w:rPr>
              <w:t>893</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4.</w:t>
            </w:r>
            <w:r w:rsidRPr="000831D2">
              <w:rPr>
                <w:spacing w:val="-4"/>
              </w:rPr>
              <w:t>63</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935493</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4219</w:t>
            </w:r>
            <w:r w:rsidR="00B64A1E" w:rsidRPr="000831D2">
              <w:rPr>
                <w:spacing w:val="-4"/>
              </w:rPr>
              <w:t>0</w:t>
            </w:r>
            <w:r w:rsidRPr="000831D2">
              <w:rPr>
                <w:spacing w:val="-4"/>
              </w:rPr>
              <w:t>5</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5.</w:t>
            </w:r>
            <w:r w:rsidRPr="000831D2">
              <w:rPr>
                <w:spacing w:val="-4"/>
              </w:rPr>
              <w:t>1</w:t>
            </w:r>
            <w:r w:rsidR="00B64A1E" w:rsidRPr="000831D2">
              <w:rPr>
                <w:spacing w:val="-4"/>
              </w:rPr>
              <w:t>0</w:t>
            </w:r>
          </w:p>
        </w:tc>
      </w:tr>
      <w:tr w:rsidR="00B64A1E" w:rsidRPr="00B64A1E" w:rsidTr="00816888">
        <w:trPr>
          <w:cantSplit/>
        </w:trPr>
        <w:tc>
          <w:tcPr>
            <w:tcW w:w="2155" w:type="dxa"/>
            <w:shd w:val="clear" w:color="auto" w:fill="auto"/>
            <w:vAlign w:val="bottom"/>
          </w:tcPr>
          <w:p w:rsidR="00B64A1E" w:rsidRPr="00B64A1E" w:rsidRDefault="00B64A1E" w:rsidP="00A570D0">
            <w:pPr>
              <w:pStyle w:val="a4"/>
              <w:spacing w:before="0" w:after="8" w:line="260" w:lineRule="exact"/>
            </w:pPr>
            <w:r w:rsidRPr="00B64A1E">
              <w:t>其中</w:t>
            </w:r>
            <w:r w:rsidR="00756278">
              <w:t>.</w:t>
            </w:r>
            <w:r w:rsidRPr="00B64A1E">
              <w:t>独立学院</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175288</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84921</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8.</w:t>
            </w:r>
            <w:r w:rsidRPr="000831D2">
              <w:rPr>
                <w:spacing w:val="-4"/>
              </w:rPr>
              <w:t>45</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12672</w:t>
            </w:r>
            <w:r w:rsidR="00B64A1E" w:rsidRPr="000831D2">
              <w:rPr>
                <w:spacing w:val="-4"/>
              </w:rPr>
              <w:t>0</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61246</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8.</w:t>
            </w:r>
            <w:r w:rsidRPr="000831D2">
              <w:rPr>
                <w:spacing w:val="-4"/>
              </w:rPr>
              <w:t>33</w:t>
            </w:r>
          </w:p>
        </w:tc>
      </w:tr>
      <w:tr w:rsidR="00B64A1E" w:rsidRPr="00B64A1E" w:rsidTr="00816888">
        <w:trPr>
          <w:cantSplit/>
        </w:trPr>
        <w:tc>
          <w:tcPr>
            <w:tcW w:w="2155" w:type="dxa"/>
            <w:shd w:val="clear" w:color="auto" w:fill="auto"/>
            <w:vAlign w:val="bottom"/>
          </w:tcPr>
          <w:p w:rsidR="00B64A1E" w:rsidRPr="00B64A1E" w:rsidRDefault="00CE4B2C" w:rsidP="00A570D0">
            <w:pPr>
              <w:pStyle w:val="a4"/>
              <w:tabs>
                <w:tab w:val="clear" w:pos="1134"/>
                <w:tab w:val="clear" w:pos="1565"/>
              </w:tabs>
              <w:spacing w:before="0" w:after="8" w:line="260" w:lineRule="exact"/>
              <w:ind w:left="588" w:right="0" w:hanging="252"/>
            </w:pPr>
            <w:r>
              <w:t>2.</w:t>
            </w:r>
            <w:r w:rsidR="003261CB">
              <w:rPr>
                <w:rFonts w:hint="eastAsia"/>
              </w:rPr>
              <w:t xml:space="preserve"> </w:t>
            </w:r>
            <w:r w:rsidR="00B64A1E" w:rsidRPr="00B64A1E">
              <w:rPr>
                <w:rFonts w:hint="eastAsia"/>
              </w:rPr>
              <w:t>高等职业技术学校</w:t>
            </w:r>
            <w:r>
              <w:rPr>
                <w:rFonts w:hint="eastAsia"/>
              </w:rPr>
              <w:t>(</w:t>
            </w:r>
            <w:r w:rsidR="00B64A1E" w:rsidRPr="00B64A1E">
              <w:t>专科</w:t>
            </w:r>
            <w:r>
              <w:rPr>
                <w:rFonts w:hint="eastAsia"/>
              </w:rPr>
              <w:t>)</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6</w:t>
            </w:r>
            <w:r w:rsidR="00B64A1E" w:rsidRPr="000831D2">
              <w:rPr>
                <w:spacing w:val="-4"/>
              </w:rPr>
              <w:t>0</w:t>
            </w:r>
            <w:r w:rsidRPr="000831D2">
              <w:rPr>
                <w:spacing w:val="-4"/>
              </w:rPr>
              <w:t>32</w:t>
            </w:r>
            <w:r w:rsidR="00B64A1E" w:rsidRPr="000831D2">
              <w:rPr>
                <w:spacing w:val="-4"/>
              </w:rPr>
              <w:t>0</w:t>
            </w:r>
            <w:r w:rsidRPr="000831D2">
              <w:rPr>
                <w:spacing w:val="-4"/>
              </w:rPr>
              <w:t>1</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287179</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7.</w:t>
            </w:r>
            <w:r w:rsidRPr="000831D2">
              <w:rPr>
                <w:spacing w:val="-4"/>
              </w:rPr>
              <w:t>61</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B64A1E" w:rsidRPr="000831D2">
              <w:rPr>
                <w:spacing w:val="-4"/>
              </w:rPr>
              <w:t>0</w:t>
            </w:r>
            <w:r w:rsidRPr="000831D2">
              <w:rPr>
                <w:spacing w:val="-4"/>
              </w:rPr>
              <w:t>4</w:t>
            </w:r>
            <w:r w:rsidR="00B64A1E" w:rsidRPr="000831D2">
              <w:rPr>
                <w:spacing w:val="-4"/>
              </w:rPr>
              <w:t>0</w:t>
            </w:r>
            <w:r w:rsidRPr="000831D2">
              <w:rPr>
                <w:spacing w:val="-4"/>
              </w:rPr>
              <w:t>98</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2</w:t>
            </w:r>
            <w:r w:rsidR="00B64A1E" w:rsidRPr="000831D2">
              <w:rPr>
                <w:spacing w:val="-4"/>
              </w:rPr>
              <w:t>00</w:t>
            </w:r>
            <w:r w:rsidRPr="000831D2">
              <w:rPr>
                <w:spacing w:val="-4"/>
              </w:rPr>
              <w:t>613</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9.</w:t>
            </w:r>
            <w:r w:rsidRPr="000831D2">
              <w:rPr>
                <w:spacing w:val="-4"/>
              </w:rPr>
              <w:t>64</w:t>
            </w:r>
          </w:p>
        </w:tc>
      </w:tr>
      <w:tr w:rsidR="00B64A1E" w:rsidRPr="00B64A1E" w:rsidTr="00816888">
        <w:trPr>
          <w:cantSplit/>
        </w:trPr>
        <w:tc>
          <w:tcPr>
            <w:tcW w:w="2155" w:type="dxa"/>
            <w:shd w:val="clear" w:color="auto" w:fill="auto"/>
            <w:vAlign w:val="bottom"/>
          </w:tcPr>
          <w:p w:rsidR="00B64A1E" w:rsidRPr="00B64A1E" w:rsidRDefault="00CE4B2C" w:rsidP="00A570D0">
            <w:pPr>
              <w:pStyle w:val="a4"/>
              <w:tabs>
                <w:tab w:val="clear" w:pos="1134"/>
                <w:tab w:val="clear" w:pos="1565"/>
              </w:tabs>
              <w:spacing w:before="0" w:after="8" w:line="260" w:lineRule="exact"/>
              <w:ind w:left="588" w:right="0" w:hanging="252"/>
            </w:pPr>
            <w:r>
              <w:t>3.</w:t>
            </w:r>
            <w:r w:rsidR="003261CB">
              <w:rPr>
                <w:rFonts w:hint="eastAsia"/>
              </w:rPr>
              <w:t xml:space="preserve"> </w:t>
            </w:r>
            <w:r w:rsidR="00B64A1E" w:rsidRPr="00B64A1E">
              <w:t>其他机构</w:t>
            </w:r>
            <w:r>
              <w:t>(</w:t>
            </w:r>
            <w:r w:rsidR="00B64A1E" w:rsidRPr="00B64A1E">
              <w:t>点</w:t>
            </w:r>
            <w:r>
              <w:t>)</w:t>
            </w:r>
            <w:r w:rsidR="004F14EC">
              <w:rPr>
                <w:rFonts w:hint="eastAsia"/>
              </w:rPr>
              <w:br/>
            </w:r>
            <w:r>
              <w:t>(</w:t>
            </w:r>
            <w:r w:rsidR="00B64A1E" w:rsidRPr="00B64A1E">
              <w:t>不计校数</w:t>
            </w:r>
            <w:r>
              <w:t>)</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5357</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2632</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9.</w:t>
            </w:r>
            <w:r w:rsidRPr="000831D2">
              <w:rPr>
                <w:spacing w:val="-4"/>
              </w:rPr>
              <w:t>13</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3536</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1823</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5</w:t>
            </w:r>
            <w:r w:rsidR="00CE4B2C" w:rsidRPr="000831D2">
              <w:rPr>
                <w:spacing w:val="-4"/>
              </w:rPr>
              <w:t>1.</w:t>
            </w:r>
            <w:r w:rsidRPr="000831D2">
              <w:rPr>
                <w:spacing w:val="-4"/>
              </w:rPr>
              <w:t>56</w:t>
            </w:r>
          </w:p>
        </w:tc>
      </w:tr>
      <w:tr w:rsidR="00B64A1E" w:rsidRPr="00B64A1E" w:rsidTr="00816888">
        <w:trPr>
          <w:cantSplit/>
        </w:trPr>
        <w:tc>
          <w:tcPr>
            <w:tcW w:w="2155" w:type="dxa"/>
            <w:shd w:val="clear" w:color="auto" w:fill="auto"/>
            <w:vAlign w:val="bottom"/>
          </w:tcPr>
          <w:p w:rsidR="00B64A1E" w:rsidRPr="00B64A1E" w:rsidRDefault="00CE4B2C" w:rsidP="00A570D0">
            <w:pPr>
              <w:pStyle w:val="a4"/>
              <w:tabs>
                <w:tab w:val="clear" w:pos="1134"/>
                <w:tab w:val="clear" w:pos="1565"/>
              </w:tabs>
              <w:spacing w:before="0" w:after="8" w:line="260" w:lineRule="exact"/>
              <w:ind w:left="672" w:right="0" w:hanging="448"/>
            </w:pPr>
            <w:r>
              <w:rPr>
                <w:rFonts w:hint="eastAsia"/>
              </w:rPr>
              <w:t>(</w:t>
            </w:r>
            <w:r w:rsidR="003261CB">
              <w:rPr>
                <w:rFonts w:hint="eastAsia"/>
              </w:rPr>
              <w:t>二</w:t>
            </w:r>
            <w:r>
              <w:rPr>
                <w:rFonts w:hint="eastAsia"/>
              </w:rPr>
              <w:t>)</w:t>
            </w:r>
            <w:r w:rsidR="003261CB">
              <w:rPr>
                <w:rFonts w:hint="eastAsia"/>
              </w:rPr>
              <w:t xml:space="preserve"> </w:t>
            </w:r>
            <w:r w:rsidR="00B64A1E" w:rsidRPr="00B64A1E">
              <w:t>成人高等学校</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771</w:t>
            </w:r>
            <w:r w:rsidR="00B64A1E" w:rsidRPr="000831D2">
              <w:rPr>
                <w:spacing w:val="-4"/>
              </w:rPr>
              <w:t>0</w:t>
            </w:r>
            <w:r w:rsidRPr="000831D2">
              <w:rPr>
                <w:spacing w:val="-4"/>
              </w:rPr>
              <w:t>8</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36658</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7.</w:t>
            </w:r>
            <w:r w:rsidRPr="000831D2">
              <w:rPr>
                <w:spacing w:val="-4"/>
              </w:rPr>
              <w:t>54</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45887</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23354</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5</w:t>
            </w:r>
            <w:r w:rsidR="00CE4B2C" w:rsidRPr="000831D2">
              <w:rPr>
                <w:spacing w:val="-4"/>
              </w:rPr>
              <w:t>0.</w:t>
            </w:r>
            <w:r w:rsidRPr="000831D2">
              <w:rPr>
                <w:spacing w:val="-4"/>
              </w:rPr>
              <w:t>89</w:t>
            </w:r>
          </w:p>
        </w:tc>
      </w:tr>
      <w:tr w:rsidR="00B64A1E" w:rsidRPr="00B64A1E" w:rsidTr="00816888">
        <w:trPr>
          <w:cantSplit/>
        </w:trPr>
        <w:tc>
          <w:tcPr>
            <w:tcW w:w="2155" w:type="dxa"/>
            <w:shd w:val="clear" w:color="auto" w:fill="auto"/>
            <w:vAlign w:val="bottom"/>
          </w:tcPr>
          <w:p w:rsidR="00B64A1E" w:rsidRPr="00B64A1E" w:rsidRDefault="00CE4B2C" w:rsidP="00A570D0">
            <w:pPr>
              <w:pStyle w:val="a4"/>
              <w:tabs>
                <w:tab w:val="clear" w:pos="1134"/>
                <w:tab w:val="clear" w:pos="1565"/>
              </w:tabs>
              <w:spacing w:before="0" w:after="8" w:line="260" w:lineRule="exact"/>
              <w:ind w:left="672" w:right="0" w:hanging="448"/>
            </w:pPr>
            <w:r>
              <w:rPr>
                <w:rFonts w:hint="eastAsia"/>
              </w:rPr>
              <w:t>(</w:t>
            </w:r>
            <w:r w:rsidR="003261CB">
              <w:rPr>
                <w:rFonts w:hint="eastAsia"/>
              </w:rPr>
              <w:t>三</w:t>
            </w:r>
            <w:r>
              <w:rPr>
                <w:rFonts w:hint="eastAsia"/>
              </w:rPr>
              <w:t>)</w:t>
            </w:r>
            <w:r w:rsidR="003261CB">
              <w:rPr>
                <w:rFonts w:hint="eastAsia"/>
              </w:rPr>
              <w:t xml:space="preserve"> </w:t>
            </w:r>
            <w:r w:rsidR="00B64A1E" w:rsidRPr="00B64A1E">
              <w:t>民办的其他高等教育机构</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3814</w:t>
            </w:r>
            <w:r w:rsidR="00B64A1E" w:rsidRPr="000831D2">
              <w:rPr>
                <w:spacing w:val="-4"/>
              </w:rPr>
              <w:t>0</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19</w:t>
            </w:r>
            <w:r w:rsidR="00B64A1E" w:rsidRPr="000831D2">
              <w:rPr>
                <w:spacing w:val="-4"/>
              </w:rPr>
              <w:t>0</w:t>
            </w:r>
            <w:r w:rsidRPr="000831D2">
              <w:rPr>
                <w:spacing w:val="-4"/>
              </w:rPr>
              <w:t>74</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5</w:t>
            </w:r>
            <w:r w:rsidR="00CE4B2C" w:rsidRPr="000831D2">
              <w:rPr>
                <w:spacing w:val="-4"/>
              </w:rPr>
              <w:t>0.</w:t>
            </w:r>
            <w:r w:rsidR="00B64A1E" w:rsidRPr="000831D2">
              <w:rPr>
                <w:spacing w:val="-4"/>
              </w:rPr>
              <w:t>0</w:t>
            </w:r>
            <w:r w:rsidRPr="000831D2">
              <w:rPr>
                <w:spacing w:val="-4"/>
              </w:rPr>
              <w:t>1</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17794</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8738</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9.</w:t>
            </w:r>
            <w:r w:rsidRPr="000831D2">
              <w:rPr>
                <w:spacing w:val="-4"/>
              </w:rPr>
              <w:t>11</w:t>
            </w:r>
          </w:p>
        </w:tc>
      </w:tr>
      <w:tr w:rsidR="00B64A1E" w:rsidRPr="00B64A1E" w:rsidTr="00816888">
        <w:trPr>
          <w:cantSplit/>
        </w:trPr>
        <w:tc>
          <w:tcPr>
            <w:tcW w:w="2155" w:type="dxa"/>
            <w:shd w:val="clear" w:color="auto" w:fill="auto"/>
            <w:vAlign w:val="bottom"/>
          </w:tcPr>
          <w:p w:rsidR="00B64A1E" w:rsidRPr="00B64A1E" w:rsidRDefault="003261CB" w:rsidP="00A570D0">
            <w:pPr>
              <w:pStyle w:val="a4"/>
              <w:spacing w:before="0" w:after="8" w:line="260" w:lineRule="exact"/>
            </w:pPr>
            <w:r>
              <w:rPr>
                <w:rFonts w:hint="eastAsia"/>
              </w:rPr>
              <w:t>二</w:t>
            </w:r>
            <w:r w:rsidR="00B64A1E" w:rsidRPr="00B64A1E">
              <w:t>.</w:t>
            </w:r>
            <w:r>
              <w:rPr>
                <w:rFonts w:hint="eastAsia"/>
              </w:rPr>
              <w:t xml:space="preserve"> </w:t>
            </w:r>
            <w:r w:rsidR="00B64A1E" w:rsidRPr="00B64A1E">
              <w:t>中等教育</w:t>
            </w:r>
          </w:p>
        </w:tc>
        <w:tc>
          <w:tcPr>
            <w:tcW w:w="105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4"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20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0"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33"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189" w:type="dxa"/>
            <w:shd w:val="clear" w:color="auto" w:fill="auto"/>
            <w:vAlign w:val="center"/>
          </w:tcPr>
          <w:p w:rsidR="00B64A1E" w:rsidRPr="000831D2" w:rsidRDefault="00B64A1E" w:rsidP="00A570D0">
            <w:pPr>
              <w:pStyle w:val="a4"/>
              <w:spacing w:before="0" w:after="8" w:line="260" w:lineRule="exact"/>
              <w:ind w:right="0"/>
              <w:jc w:val="right"/>
              <w:rPr>
                <w:spacing w:val="-4"/>
              </w:rPr>
            </w:pPr>
          </w:p>
        </w:tc>
      </w:tr>
      <w:tr w:rsidR="00B64A1E" w:rsidRPr="00B64A1E" w:rsidTr="00816888">
        <w:trPr>
          <w:cantSplit/>
        </w:trPr>
        <w:tc>
          <w:tcPr>
            <w:tcW w:w="2155" w:type="dxa"/>
            <w:shd w:val="clear" w:color="auto" w:fill="auto"/>
            <w:vAlign w:val="bottom"/>
          </w:tcPr>
          <w:p w:rsidR="00B64A1E" w:rsidRPr="00B64A1E" w:rsidRDefault="00CE4B2C" w:rsidP="00A570D0">
            <w:pPr>
              <w:pStyle w:val="a4"/>
              <w:tabs>
                <w:tab w:val="clear" w:pos="1134"/>
                <w:tab w:val="clear" w:pos="1565"/>
              </w:tabs>
              <w:spacing w:before="0" w:after="8" w:line="260" w:lineRule="exact"/>
              <w:ind w:left="672" w:right="0" w:hanging="448"/>
            </w:pPr>
            <w:r>
              <w:t>(</w:t>
            </w:r>
            <w:r w:rsidR="003261CB">
              <w:rPr>
                <w:rFonts w:hint="eastAsia"/>
              </w:rPr>
              <w:t>一</w:t>
            </w:r>
            <w:r>
              <w:t>)</w:t>
            </w:r>
            <w:r w:rsidR="003261CB">
              <w:rPr>
                <w:rFonts w:hint="eastAsia"/>
              </w:rPr>
              <w:t xml:space="preserve"> </w:t>
            </w:r>
            <w:r w:rsidR="00B64A1E" w:rsidRPr="00B64A1E">
              <w:t>高中阶段教育</w:t>
            </w:r>
          </w:p>
        </w:tc>
        <w:tc>
          <w:tcPr>
            <w:tcW w:w="105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4"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20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0"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33"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189" w:type="dxa"/>
            <w:shd w:val="clear" w:color="auto" w:fill="auto"/>
            <w:vAlign w:val="center"/>
          </w:tcPr>
          <w:p w:rsidR="00B64A1E" w:rsidRPr="000831D2" w:rsidRDefault="00B64A1E" w:rsidP="00A570D0">
            <w:pPr>
              <w:pStyle w:val="a4"/>
              <w:spacing w:before="0" w:after="8" w:line="260" w:lineRule="exact"/>
              <w:ind w:right="0"/>
              <w:jc w:val="right"/>
              <w:rPr>
                <w:spacing w:val="-4"/>
              </w:rPr>
            </w:pPr>
          </w:p>
        </w:tc>
      </w:tr>
      <w:tr w:rsidR="00B64A1E" w:rsidRPr="00B64A1E" w:rsidTr="00816888">
        <w:trPr>
          <w:cantSplit/>
        </w:trPr>
        <w:tc>
          <w:tcPr>
            <w:tcW w:w="2155" w:type="dxa"/>
            <w:shd w:val="clear" w:color="auto" w:fill="auto"/>
            <w:vAlign w:val="bottom"/>
          </w:tcPr>
          <w:p w:rsidR="00B64A1E" w:rsidRPr="00B64A1E" w:rsidRDefault="00CE4B2C" w:rsidP="00A570D0">
            <w:pPr>
              <w:pStyle w:val="a4"/>
              <w:tabs>
                <w:tab w:val="clear" w:pos="1134"/>
                <w:tab w:val="clear" w:pos="1565"/>
              </w:tabs>
              <w:spacing w:before="0" w:after="8" w:line="260" w:lineRule="exact"/>
              <w:ind w:left="588" w:right="0" w:hanging="252"/>
            </w:pPr>
            <w:r>
              <w:t>1.</w:t>
            </w:r>
            <w:r w:rsidR="004F14EC">
              <w:rPr>
                <w:rFonts w:hint="eastAsia"/>
              </w:rPr>
              <w:t xml:space="preserve"> </w:t>
            </w:r>
            <w:r w:rsidR="00B64A1E" w:rsidRPr="00B64A1E">
              <w:t>高中</w:t>
            </w:r>
          </w:p>
        </w:tc>
        <w:tc>
          <w:tcPr>
            <w:tcW w:w="105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4"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20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0"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33"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189" w:type="dxa"/>
            <w:shd w:val="clear" w:color="auto" w:fill="auto"/>
            <w:vAlign w:val="center"/>
          </w:tcPr>
          <w:p w:rsidR="00B64A1E" w:rsidRPr="000831D2" w:rsidRDefault="00B64A1E" w:rsidP="00A570D0">
            <w:pPr>
              <w:pStyle w:val="a4"/>
              <w:spacing w:before="0" w:after="8" w:line="260" w:lineRule="exact"/>
              <w:ind w:right="0"/>
              <w:jc w:val="right"/>
              <w:rPr>
                <w:spacing w:val="-4"/>
              </w:rPr>
            </w:pPr>
          </w:p>
        </w:tc>
      </w:tr>
      <w:tr w:rsidR="00B64A1E" w:rsidRPr="00B64A1E" w:rsidTr="00816888">
        <w:trPr>
          <w:cantSplit/>
        </w:trPr>
        <w:tc>
          <w:tcPr>
            <w:tcW w:w="2155" w:type="dxa"/>
            <w:shd w:val="clear" w:color="auto" w:fill="auto"/>
            <w:vAlign w:val="bottom"/>
          </w:tcPr>
          <w:p w:rsidR="00B64A1E" w:rsidRPr="00B64A1E" w:rsidRDefault="00B64A1E" w:rsidP="00A570D0">
            <w:pPr>
              <w:pStyle w:val="a4"/>
              <w:spacing w:before="0" w:after="8" w:line="260" w:lineRule="exact"/>
              <w:ind w:left="556"/>
            </w:pPr>
            <w:r w:rsidRPr="00B64A1E">
              <w:t>普通高中</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5859271</w:t>
            </w:r>
          </w:p>
        </w:tc>
        <w:tc>
          <w:tcPr>
            <w:tcW w:w="984"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2746558</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6.</w:t>
            </w:r>
            <w:r w:rsidRPr="000831D2">
              <w:rPr>
                <w:spacing w:val="-4"/>
              </w:rPr>
              <w:t>88</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1518194</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723566</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7.</w:t>
            </w:r>
            <w:r w:rsidRPr="000831D2">
              <w:rPr>
                <w:spacing w:val="-4"/>
              </w:rPr>
              <w:t>66</w:t>
            </w:r>
          </w:p>
        </w:tc>
      </w:tr>
      <w:tr w:rsidR="00B64A1E" w:rsidRPr="00B64A1E" w:rsidTr="00816888">
        <w:trPr>
          <w:cantSplit/>
        </w:trPr>
        <w:tc>
          <w:tcPr>
            <w:tcW w:w="2155" w:type="dxa"/>
            <w:shd w:val="clear" w:color="auto" w:fill="auto"/>
            <w:vAlign w:val="bottom"/>
          </w:tcPr>
          <w:p w:rsidR="00B64A1E" w:rsidRPr="00B64A1E" w:rsidRDefault="00B64A1E" w:rsidP="00A570D0">
            <w:pPr>
              <w:pStyle w:val="a4"/>
              <w:spacing w:before="0" w:after="8" w:line="260" w:lineRule="exact"/>
              <w:ind w:left="556"/>
            </w:pPr>
            <w:r w:rsidRPr="00B64A1E">
              <w:t>成人高中</w:t>
            </w:r>
          </w:p>
        </w:tc>
        <w:tc>
          <w:tcPr>
            <w:tcW w:w="105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4"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20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0"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33"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189" w:type="dxa"/>
            <w:shd w:val="clear" w:color="auto" w:fill="auto"/>
            <w:vAlign w:val="center"/>
          </w:tcPr>
          <w:p w:rsidR="00B64A1E" w:rsidRPr="000831D2" w:rsidRDefault="00B64A1E" w:rsidP="00A570D0">
            <w:pPr>
              <w:pStyle w:val="a4"/>
              <w:spacing w:before="0" w:after="8" w:line="260" w:lineRule="exact"/>
              <w:ind w:right="0"/>
              <w:jc w:val="right"/>
              <w:rPr>
                <w:spacing w:val="-4"/>
              </w:rPr>
            </w:pPr>
          </w:p>
        </w:tc>
      </w:tr>
      <w:tr w:rsidR="00B64A1E" w:rsidRPr="00B64A1E" w:rsidTr="00816888">
        <w:trPr>
          <w:cantSplit/>
        </w:trPr>
        <w:tc>
          <w:tcPr>
            <w:tcW w:w="2155" w:type="dxa"/>
            <w:shd w:val="clear" w:color="auto" w:fill="auto"/>
            <w:vAlign w:val="bottom"/>
          </w:tcPr>
          <w:p w:rsidR="00B64A1E" w:rsidRPr="00B64A1E" w:rsidRDefault="00CE4B2C" w:rsidP="00A570D0">
            <w:pPr>
              <w:pStyle w:val="a4"/>
              <w:tabs>
                <w:tab w:val="clear" w:pos="1134"/>
                <w:tab w:val="clear" w:pos="1565"/>
              </w:tabs>
              <w:spacing w:before="0" w:after="8" w:line="260" w:lineRule="exact"/>
              <w:ind w:left="588" w:right="0" w:hanging="252"/>
            </w:pPr>
            <w:r>
              <w:t>2.</w:t>
            </w:r>
            <w:r w:rsidR="003261CB">
              <w:rPr>
                <w:rFonts w:hint="eastAsia"/>
              </w:rPr>
              <w:t xml:space="preserve"> </w:t>
            </w:r>
            <w:r w:rsidR="00B64A1E" w:rsidRPr="00B64A1E">
              <w:t>中等职业教育</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1222899</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553532</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5.</w:t>
            </w:r>
            <w:r w:rsidRPr="000831D2">
              <w:rPr>
                <w:spacing w:val="-4"/>
              </w:rPr>
              <w:t>26</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68</w:t>
            </w:r>
            <w:r w:rsidR="00B64A1E" w:rsidRPr="000831D2">
              <w:rPr>
                <w:spacing w:val="-4"/>
              </w:rPr>
              <w:t>0</w:t>
            </w:r>
            <w:r w:rsidRPr="000831D2">
              <w:rPr>
                <w:spacing w:val="-4"/>
              </w:rPr>
              <w:t>954</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336224</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9.</w:t>
            </w:r>
            <w:r w:rsidRPr="000831D2">
              <w:rPr>
                <w:spacing w:val="-4"/>
              </w:rPr>
              <w:t>38</w:t>
            </w:r>
          </w:p>
        </w:tc>
      </w:tr>
      <w:tr w:rsidR="00B64A1E" w:rsidRPr="00B64A1E" w:rsidTr="00816888">
        <w:trPr>
          <w:cantSplit/>
        </w:trPr>
        <w:tc>
          <w:tcPr>
            <w:tcW w:w="2155" w:type="dxa"/>
            <w:shd w:val="clear" w:color="auto" w:fill="auto"/>
            <w:vAlign w:val="bottom"/>
          </w:tcPr>
          <w:p w:rsidR="00B64A1E" w:rsidRPr="00B64A1E" w:rsidRDefault="00B64A1E" w:rsidP="00A570D0">
            <w:pPr>
              <w:pStyle w:val="a4"/>
              <w:spacing w:before="0" w:after="8" w:line="260" w:lineRule="exact"/>
              <w:ind w:left="556"/>
            </w:pPr>
            <w:r w:rsidRPr="00B64A1E">
              <w:t>普通中专</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435</w:t>
            </w:r>
            <w:r w:rsidR="00B64A1E" w:rsidRPr="000831D2">
              <w:rPr>
                <w:spacing w:val="-4"/>
              </w:rPr>
              <w:t>0</w:t>
            </w:r>
            <w:r w:rsidRPr="000831D2">
              <w:rPr>
                <w:spacing w:val="-4"/>
              </w:rPr>
              <w:t>46</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2</w:t>
            </w:r>
            <w:r w:rsidR="00B64A1E" w:rsidRPr="000831D2">
              <w:rPr>
                <w:spacing w:val="-4"/>
              </w:rPr>
              <w:t>00</w:t>
            </w:r>
            <w:r w:rsidRPr="000831D2">
              <w:rPr>
                <w:spacing w:val="-4"/>
              </w:rPr>
              <w:t>868</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6.</w:t>
            </w:r>
            <w:r w:rsidRPr="000831D2">
              <w:rPr>
                <w:spacing w:val="-4"/>
              </w:rPr>
              <w:t>17</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295</w:t>
            </w:r>
            <w:r w:rsidR="00B64A1E" w:rsidRPr="000831D2">
              <w:rPr>
                <w:spacing w:val="-4"/>
              </w:rPr>
              <w:t>0</w:t>
            </w:r>
            <w:r w:rsidRPr="000831D2">
              <w:rPr>
                <w:spacing w:val="-4"/>
              </w:rPr>
              <w:t>29</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1451</w:t>
            </w:r>
            <w:r w:rsidR="00B64A1E" w:rsidRPr="000831D2">
              <w:rPr>
                <w:spacing w:val="-4"/>
              </w:rPr>
              <w:t>0</w:t>
            </w:r>
            <w:r w:rsidRPr="000831D2">
              <w:rPr>
                <w:spacing w:val="-4"/>
              </w:rPr>
              <w:t>3</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9.</w:t>
            </w:r>
            <w:r w:rsidRPr="000831D2">
              <w:rPr>
                <w:spacing w:val="-4"/>
              </w:rPr>
              <w:t>18</w:t>
            </w:r>
          </w:p>
        </w:tc>
      </w:tr>
      <w:tr w:rsidR="00B64A1E" w:rsidRPr="00B64A1E" w:rsidTr="00816888">
        <w:trPr>
          <w:cantSplit/>
        </w:trPr>
        <w:tc>
          <w:tcPr>
            <w:tcW w:w="2155" w:type="dxa"/>
            <w:shd w:val="clear" w:color="auto" w:fill="auto"/>
            <w:vAlign w:val="bottom"/>
          </w:tcPr>
          <w:p w:rsidR="00B64A1E" w:rsidRPr="00B64A1E" w:rsidRDefault="00B64A1E" w:rsidP="00A570D0">
            <w:pPr>
              <w:pStyle w:val="a4"/>
              <w:spacing w:before="0" w:after="8" w:line="260" w:lineRule="exact"/>
              <w:ind w:left="556"/>
            </w:pPr>
            <w:r w:rsidRPr="00B64A1E">
              <w:t>成人中专</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85346</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38856</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5.</w:t>
            </w:r>
            <w:r w:rsidRPr="000831D2">
              <w:rPr>
                <w:spacing w:val="-4"/>
              </w:rPr>
              <w:t>53</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56979</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28</w:t>
            </w:r>
            <w:r w:rsidR="00B64A1E" w:rsidRPr="000831D2">
              <w:rPr>
                <w:spacing w:val="-4"/>
              </w:rPr>
              <w:t>0</w:t>
            </w:r>
            <w:r w:rsidRPr="000831D2">
              <w:rPr>
                <w:spacing w:val="-4"/>
              </w:rPr>
              <w:t>9</w:t>
            </w:r>
            <w:r w:rsidR="00B64A1E" w:rsidRPr="000831D2">
              <w:rPr>
                <w:spacing w:val="-4"/>
              </w:rPr>
              <w:t>0</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9.</w:t>
            </w:r>
            <w:r w:rsidRPr="000831D2">
              <w:rPr>
                <w:spacing w:val="-4"/>
              </w:rPr>
              <w:t>3</w:t>
            </w:r>
            <w:r w:rsidR="00B64A1E" w:rsidRPr="000831D2">
              <w:rPr>
                <w:spacing w:val="-4"/>
              </w:rPr>
              <w:t>0</w:t>
            </w:r>
          </w:p>
        </w:tc>
      </w:tr>
      <w:tr w:rsidR="00B64A1E" w:rsidRPr="00B64A1E" w:rsidTr="00816888">
        <w:trPr>
          <w:cantSplit/>
        </w:trPr>
        <w:tc>
          <w:tcPr>
            <w:tcW w:w="2155" w:type="dxa"/>
            <w:shd w:val="clear" w:color="auto" w:fill="auto"/>
            <w:vAlign w:val="bottom"/>
          </w:tcPr>
          <w:p w:rsidR="00B64A1E" w:rsidRPr="00B64A1E" w:rsidRDefault="00B64A1E" w:rsidP="00A570D0">
            <w:pPr>
              <w:pStyle w:val="a4"/>
              <w:spacing w:before="0" w:after="8" w:line="260" w:lineRule="exact"/>
              <w:ind w:left="556"/>
            </w:pPr>
            <w:r w:rsidRPr="00B64A1E">
              <w:t>职业高中</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B64A1E" w:rsidRPr="000831D2">
              <w:rPr>
                <w:spacing w:val="-4"/>
              </w:rPr>
              <w:t>0</w:t>
            </w:r>
            <w:r w:rsidRPr="000831D2">
              <w:rPr>
                <w:spacing w:val="-4"/>
              </w:rPr>
              <w:t>3233</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187373</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6.</w:t>
            </w:r>
            <w:r w:rsidRPr="000831D2">
              <w:rPr>
                <w:spacing w:val="-4"/>
              </w:rPr>
              <w:t>47</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3</w:t>
            </w:r>
            <w:r w:rsidR="00B64A1E" w:rsidRPr="000831D2">
              <w:rPr>
                <w:spacing w:val="-4"/>
              </w:rPr>
              <w:t>0</w:t>
            </w:r>
            <w:r w:rsidRPr="000831D2">
              <w:rPr>
                <w:spacing w:val="-4"/>
              </w:rPr>
              <w:t>6973</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1522</w:t>
            </w:r>
            <w:r w:rsidR="00B64A1E" w:rsidRPr="000831D2">
              <w:rPr>
                <w:spacing w:val="-4"/>
              </w:rPr>
              <w:t>0</w:t>
            </w:r>
            <w:r w:rsidRPr="000831D2">
              <w:rPr>
                <w:spacing w:val="-4"/>
              </w:rPr>
              <w:t>6</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9.</w:t>
            </w:r>
            <w:r w:rsidRPr="000831D2">
              <w:rPr>
                <w:spacing w:val="-4"/>
              </w:rPr>
              <w:t>58</w:t>
            </w:r>
          </w:p>
        </w:tc>
      </w:tr>
      <w:tr w:rsidR="00B64A1E" w:rsidRPr="00B64A1E" w:rsidTr="009F0B94">
        <w:trPr>
          <w:cantSplit/>
        </w:trPr>
        <w:tc>
          <w:tcPr>
            <w:tcW w:w="2155" w:type="dxa"/>
            <w:tcBorders>
              <w:bottom w:val="nil"/>
            </w:tcBorders>
            <w:shd w:val="clear" w:color="auto" w:fill="auto"/>
            <w:vAlign w:val="bottom"/>
          </w:tcPr>
          <w:p w:rsidR="00B64A1E" w:rsidRPr="00B64A1E" w:rsidRDefault="00B64A1E" w:rsidP="00A570D0">
            <w:pPr>
              <w:pStyle w:val="a4"/>
              <w:spacing w:before="0" w:after="8" w:line="260" w:lineRule="exact"/>
              <w:ind w:left="556"/>
            </w:pPr>
            <w:r w:rsidRPr="00B64A1E">
              <w:t>技工学校</w:t>
            </w:r>
          </w:p>
        </w:tc>
        <w:tc>
          <w:tcPr>
            <w:tcW w:w="1057" w:type="dxa"/>
            <w:tcBorders>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266268</w:t>
            </w:r>
          </w:p>
        </w:tc>
        <w:tc>
          <w:tcPr>
            <w:tcW w:w="984" w:type="dxa"/>
            <w:tcBorders>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111226</w:t>
            </w:r>
          </w:p>
        </w:tc>
        <w:tc>
          <w:tcPr>
            <w:tcW w:w="1207" w:type="dxa"/>
            <w:tcBorders>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1.</w:t>
            </w:r>
            <w:r w:rsidRPr="000831D2">
              <w:rPr>
                <w:spacing w:val="-4"/>
              </w:rPr>
              <w:t>77</w:t>
            </w:r>
          </w:p>
        </w:tc>
        <w:tc>
          <w:tcPr>
            <w:tcW w:w="980" w:type="dxa"/>
            <w:tcBorders>
              <w:bottom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33" w:type="dxa"/>
            <w:tcBorders>
              <w:bottom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189" w:type="dxa"/>
            <w:tcBorders>
              <w:bottom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r>
      <w:tr w:rsidR="00B64A1E" w:rsidRPr="00B64A1E" w:rsidTr="009F0B94">
        <w:trPr>
          <w:cantSplit/>
        </w:trPr>
        <w:tc>
          <w:tcPr>
            <w:tcW w:w="2155" w:type="dxa"/>
            <w:tcBorders>
              <w:top w:val="nil"/>
              <w:bottom w:val="nil"/>
            </w:tcBorders>
            <w:shd w:val="clear" w:color="auto" w:fill="auto"/>
            <w:vAlign w:val="bottom"/>
          </w:tcPr>
          <w:p w:rsidR="00B64A1E" w:rsidRPr="00B64A1E" w:rsidRDefault="00B64A1E" w:rsidP="00A570D0">
            <w:pPr>
              <w:pStyle w:val="a4"/>
              <w:spacing w:before="0" w:after="8" w:line="260" w:lineRule="exact"/>
              <w:ind w:left="556"/>
            </w:pPr>
            <w:r w:rsidRPr="00B64A1E">
              <w:t>其他机构</w:t>
            </w:r>
            <w:r w:rsidR="004F14EC">
              <w:rPr>
                <w:rFonts w:hint="eastAsia"/>
              </w:rPr>
              <w:br/>
            </w:r>
            <w:r w:rsidR="00CE4B2C">
              <w:t>(</w:t>
            </w:r>
            <w:r w:rsidRPr="00B64A1E">
              <w:t>教学点</w:t>
            </w:r>
            <w:r w:rsidR="00CE4B2C">
              <w:t>)</w:t>
            </w:r>
            <w:r w:rsidR="004F14EC">
              <w:rPr>
                <w:rFonts w:hint="eastAsia"/>
              </w:rPr>
              <w:br/>
            </w:r>
            <w:r w:rsidR="00CE4B2C">
              <w:t>(</w:t>
            </w:r>
            <w:r w:rsidRPr="00B64A1E">
              <w:t>不计校数</w:t>
            </w:r>
            <w:r w:rsidR="00CE4B2C">
              <w:t>)</w:t>
            </w:r>
          </w:p>
        </w:tc>
        <w:tc>
          <w:tcPr>
            <w:tcW w:w="1057" w:type="dxa"/>
            <w:tcBorders>
              <w:top w:val="nil"/>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33</w:t>
            </w:r>
            <w:r w:rsidR="00B64A1E" w:rsidRPr="000831D2">
              <w:rPr>
                <w:spacing w:val="-4"/>
              </w:rPr>
              <w:t>00</w:t>
            </w:r>
            <w:r w:rsidRPr="000831D2">
              <w:rPr>
                <w:spacing w:val="-4"/>
              </w:rPr>
              <w:t>6</w:t>
            </w:r>
          </w:p>
        </w:tc>
        <w:tc>
          <w:tcPr>
            <w:tcW w:w="984" w:type="dxa"/>
            <w:tcBorders>
              <w:top w:val="nil"/>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152</w:t>
            </w:r>
            <w:r w:rsidR="00B64A1E" w:rsidRPr="000831D2">
              <w:rPr>
                <w:spacing w:val="-4"/>
              </w:rPr>
              <w:t>0</w:t>
            </w:r>
            <w:r w:rsidRPr="000831D2">
              <w:rPr>
                <w:spacing w:val="-4"/>
              </w:rPr>
              <w:t>9</w:t>
            </w:r>
          </w:p>
        </w:tc>
        <w:tc>
          <w:tcPr>
            <w:tcW w:w="1207" w:type="dxa"/>
            <w:tcBorders>
              <w:top w:val="nil"/>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6.</w:t>
            </w:r>
            <w:r w:rsidR="00B64A1E" w:rsidRPr="000831D2">
              <w:rPr>
                <w:spacing w:val="-4"/>
              </w:rPr>
              <w:t>0</w:t>
            </w:r>
            <w:r w:rsidRPr="000831D2">
              <w:rPr>
                <w:spacing w:val="-4"/>
              </w:rPr>
              <w:t>8</w:t>
            </w:r>
          </w:p>
        </w:tc>
        <w:tc>
          <w:tcPr>
            <w:tcW w:w="980" w:type="dxa"/>
            <w:tcBorders>
              <w:top w:val="nil"/>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21973</w:t>
            </w:r>
          </w:p>
        </w:tc>
        <w:tc>
          <w:tcPr>
            <w:tcW w:w="933" w:type="dxa"/>
            <w:tcBorders>
              <w:top w:val="nil"/>
              <w:bottom w:val="nil"/>
            </w:tcBorders>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1</w:t>
            </w:r>
            <w:r w:rsidR="00B64A1E" w:rsidRPr="000831D2">
              <w:rPr>
                <w:spacing w:val="-4"/>
              </w:rPr>
              <w:t>0</w:t>
            </w:r>
            <w:r w:rsidRPr="000831D2">
              <w:rPr>
                <w:spacing w:val="-4"/>
              </w:rPr>
              <w:t>825</w:t>
            </w:r>
          </w:p>
        </w:tc>
        <w:tc>
          <w:tcPr>
            <w:tcW w:w="1189" w:type="dxa"/>
            <w:tcBorders>
              <w:top w:val="nil"/>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9.</w:t>
            </w:r>
            <w:r w:rsidRPr="000831D2">
              <w:rPr>
                <w:spacing w:val="-4"/>
              </w:rPr>
              <w:t>27</w:t>
            </w:r>
          </w:p>
        </w:tc>
      </w:tr>
      <w:tr w:rsidR="00B64A1E" w:rsidRPr="00B64A1E" w:rsidTr="009F0B94">
        <w:trPr>
          <w:cantSplit/>
        </w:trPr>
        <w:tc>
          <w:tcPr>
            <w:tcW w:w="2155" w:type="dxa"/>
            <w:tcBorders>
              <w:top w:val="nil"/>
            </w:tcBorders>
            <w:shd w:val="clear" w:color="auto" w:fill="auto"/>
            <w:vAlign w:val="bottom"/>
          </w:tcPr>
          <w:p w:rsidR="00B64A1E" w:rsidRPr="00B64A1E" w:rsidRDefault="00CE4B2C" w:rsidP="00A570D0">
            <w:pPr>
              <w:pStyle w:val="a4"/>
              <w:tabs>
                <w:tab w:val="clear" w:pos="1134"/>
                <w:tab w:val="clear" w:pos="1565"/>
              </w:tabs>
              <w:spacing w:before="0" w:after="8" w:line="260" w:lineRule="exact"/>
              <w:ind w:left="672" w:right="0" w:hanging="448"/>
            </w:pPr>
            <w:r>
              <w:t>(</w:t>
            </w:r>
            <w:r w:rsidR="003261CB">
              <w:rPr>
                <w:rFonts w:hint="eastAsia"/>
              </w:rPr>
              <w:t>二</w:t>
            </w:r>
            <w:r>
              <w:t>)</w:t>
            </w:r>
            <w:r w:rsidR="003261CB">
              <w:rPr>
                <w:rFonts w:hint="eastAsia"/>
              </w:rPr>
              <w:t xml:space="preserve"> </w:t>
            </w:r>
            <w:r w:rsidR="00B64A1E" w:rsidRPr="00B64A1E">
              <w:t>初中阶段教育</w:t>
            </w:r>
          </w:p>
        </w:tc>
        <w:tc>
          <w:tcPr>
            <w:tcW w:w="1057" w:type="dxa"/>
            <w:tcBorders>
              <w:top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4" w:type="dxa"/>
            <w:tcBorders>
              <w:top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207" w:type="dxa"/>
            <w:tcBorders>
              <w:top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0" w:type="dxa"/>
            <w:tcBorders>
              <w:top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33" w:type="dxa"/>
            <w:tcBorders>
              <w:top w:val="nil"/>
            </w:tcBorders>
            <w:shd w:val="clear" w:color="auto" w:fill="auto"/>
            <w:vAlign w:val="center"/>
          </w:tcPr>
          <w:p w:rsidR="00B64A1E" w:rsidRPr="000831D2" w:rsidRDefault="00B64A1E" w:rsidP="00A570D0">
            <w:pPr>
              <w:pStyle w:val="a4"/>
              <w:tabs>
                <w:tab w:val="clear" w:pos="431"/>
              </w:tabs>
              <w:spacing w:before="0" w:after="8" w:line="260" w:lineRule="exact"/>
              <w:ind w:right="0"/>
              <w:jc w:val="right"/>
              <w:rPr>
                <w:spacing w:val="-4"/>
              </w:rPr>
            </w:pPr>
          </w:p>
        </w:tc>
        <w:tc>
          <w:tcPr>
            <w:tcW w:w="1189" w:type="dxa"/>
            <w:tcBorders>
              <w:top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r>
      <w:tr w:rsidR="00B64A1E" w:rsidRPr="00B64A1E" w:rsidTr="00816888">
        <w:trPr>
          <w:cantSplit/>
        </w:trPr>
        <w:tc>
          <w:tcPr>
            <w:tcW w:w="2155" w:type="dxa"/>
            <w:shd w:val="clear" w:color="auto" w:fill="auto"/>
            <w:vAlign w:val="bottom"/>
          </w:tcPr>
          <w:p w:rsidR="00B64A1E" w:rsidRPr="00B64A1E" w:rsidRDefault="00CE4B2C" w:rsidP="00A570D0">
            <w:pPr>
              <w:pStyle w:val="a4"/>
              <w:tabs>
                <w:tab w:val="clear" w:pos="1134"/>
                <w:tab w:val="clear" w:pos="1565"/>
              </w:tabs>
              <w:spacing w:before="0" w:after="8" w:line="260" w:lineRule="exact"/>
              <w:ind w:left="588" w:right="0" w:hanging="252"/>
            </w:pPr>
            <w:r>
              <w:t>1.</w:t>
            </w:r>
            <w:r w:rsidR="003261CB">
              <w:rPr>
                <w:rFonts w:hint="eastAsia"/>
              </w:rPr>
              <w:t xml:space="preserve"> </w:t>
            </w:r>
            <w:r w:rsidR="00B64A1E" w:rsidRPr="00B64A1E">
              <w:t>普通初中</w:t>
            </w:r>
          </w:p>
        </w:tc>
        <w:tc>
          <w:tcPr>
            <w:tcW w:w="105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4"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20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3523382</w:t>
            </w:r>
          </w:p>
        </w:tc>
        <w:tc>
          <w:tcPr>
            <w:tcW w:w="933" w:type="dxa"/>
            <w:shd w:val="clear" w:color="auto" w:fill="auto"/>
            <w:vAlign w:val="center"/>
          </w:tcPr>
          <w:p w:rsidR="00B64A1E" w:rsidRPr="004F14EC" w:rsidRDefault="00AC57C6" w:rsidP="00A570D0">
            <w:pPr>
              <w:pStyle w:val="a4"/>
              <w:tabs>
                <w:tab w:val="clear" w:pos="431"/>
              </w:tabs>
              <w:spacing w:before="0" w:after="8" w:line="260" w:lineRule="exact"/>
              <w:ind w:right="0"/>
              <w:jc w:val="right"/>
              <w:rPr>
                <w:spacing w:val="-10"/>
              </w:rPr>
            </w:pPr>
            <w:r w:rsidRPr="004F14EC">
              <w:rPr>
                <w:spacing w:val="-10"/>
              </w:rPr>
              <w:t>174336</w:t>
            </w:r>
            <w:r w:rsidR="00B64A1E" w:rsidRPr="004F14EC">
              <w:rPr>
                <w:spacing w:val="-10"/>
              </w:rPr>
              <w:t>0</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9.</w:t>
            </w:r>
            <w:r w:rsidRPr="000831D2">
              <w:rPr>
                <w:spacing w:val="-4"/>
              </w:rPr>
              <w:t>48</w:t>
            </w:r>
          </w:p>
        </w:tc>
      </w:tr>
      <w:tr w:rsidR="00B64A1E" w:rsidRPr="00B64A1E" w:rsidTr="009F0B94">
        <w:trPr>
          <w:cantSplit/>
        </w:trPr>
        <w:tc>
          <w:tcPr>
            <w:tcW w:w="2155" w:type="dxa"/>
            <w:tcBorders>
              <w:bottom w:val="nil"/>
            </w:tcBorders>
            <w:shd w:val="clear" w:color="auto" w:fill="auto"/>
            <w:vAlign w:val="bottom"/>
          </w:tcPr>
          <w:p w:rsidR="00B64A1E" w:rsidRPr="00B64A1E" w:rsidRDefault="00CE4B2C" w:rsidP="00A570D0">
            <w:pPr>
              <w:pStyle w:val="a4"/>
              <w:tabs>
                <w:tab w:val="clear" w:pos="1134"/>
                <w:tab w:val="clear" w:pos="1565"/>
              </w:tabs>
              <w:spacing w:before="0" w:after="8" w:line="260" w:lineRule="exact"/>
              <w:ind w:left="588" w:right="0" w:hanging="252"/>
            </w:pPr>
            <w:r>
              <w:t>2.</w:t>
            </w:r>
            <w:r w:rsidR="003261CB">
              <w:rPr>
                <w:rFonts w:hint="eastAsia"/>
              </w:rPr>
              <w:t xml:space="preserve"> </w:t>
            </w:r>
            <w:r w:rsidR="00B64A1E" w:rsidRPr="00B64A1E">
              <w:t>职业初中</w:t>
            </w:r>
          </w:p>
        </w:tc>
        <w:tc>
          <w:tcPr>
            <w:tcW w:w="1057" w:type="dxa"/>
            <w:tcBorders>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2187</w:t>
            </w:r>
          </w:p>
        </w:tc>
        <w:tc>
          <w:tcPr>
            <w:tcW w:w="984" w:type="dxa"/>
            <w:tcBorders>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897</w:t>
            </w:r>
          </w:p>
        </w:tc>
        <w:tc>
          <w:tcPr>
            <w:tcW w:w="1207" w:type="dxa"/>
            <w:tcBorders>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1.</w:t>
            </w:r>
            <w:r w:rsidR="00B64A1E" w:rsidRPr="000831D2">
              <w:rPr>
                <w:spacing w:val="-4"/>
              </w:rPr>
              <w:t>0</w:t>
            </w:r>
            <w:r w:rsidRPr="000831D2">
              <w:rPr>
                <w:spacing w:val="-4"/>
              </w:rPr>
              <w:t>2</w:t>
            </w:r>
          </w:p>
        </w:tc>
        <w:tc>
          <w:tcPr>
            <w:tcW w:w="980" w:type="dxa"/>
            <w:tcBorders>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1975</w:t>
            </w:r>
          </w:p>
        </w:tc>
        <w:tc>
          <w:tcPr>
            <w:tcW w:w="933" w:type="dxa"/>
            <w:tcBorders>
              <w:bottom w:val="nil"/>
            </w:tcBorders>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863</w:t>
            </w:r>
          </w:p>
        </w:tc>
        <w:tc>
          <w:tcPr>
            <w:tcW w:w="1189" w:type="dxa"/>
            <w:tcBorders>
              <w:bottom w:val="nil"/>
            </w:tcBorders>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w:t>
            </w:r>
            <w:r w:rsidR="00CE4B2C" w:rsidRPr="000831D2">
              <w:rPr>
                <w:spacing w:val="-4"/>
              </w:rPr>
              <w:t>3.</w:t>
            </w:r>
            <w:r w:rsidRPr="000831D2">
              <w:rPr>
                <w:spacing w:val="-4"/>
              </w:rPr>
              <w:t>7</w:t>
            </w:r>
            <w:r w:rsidR="00B64A1E" w:rsidRPr="000831D2">
              <w:rPr>
                <w:spacing w:val="-4"/>
              </w:rPr>
              <w:t>0</w:t>
            </w:r>
          </w:p>
        </w:tc>
      </w:tr>
      <w:tr w:rsidR="00B64A1E" w:rsidRPr="00B64A1E" w:rsidTr="009F0B94">
        <w:trPr>
          <w:cantSplit/>
          <w:trHeight w:val="96"/>
        </w:trPr>
        <w:tc>
          <w:tcPr>
            <w:tcW w:w="2155" w:type="dxa"/>
            <w:tcBorders>
              <w:top w:val="nil"/>
              <w:bottom w:val="nil"/>
            </w:tcBorders>
            <w:shd w:val="clear" w:color="auto" w:fill="auto"/>
            <w:vAlign w:val="bottom"/>
          </w:tcPr>
          <w:p w:rsidR="00B64A1E" w:rsidRPr="00B64A1E" w:rsidRDefault="00CE4B2C" w:rsidP="00A570D0">
            <w:pPr>
              <w:pStyle w:val="a4"/>
              <w:tabs>
                <w:tab w:val="clear" w:pos="1134"/>
                <w:tab w:val="clear" w:pos="1565"/>
              </w:tabs>
              <w:spacing w:before="0" w:after="8" w:line="260" w:lineRule="exact"/>
              <w:ind w:left="588" w:right="0" w:hanging="252"/>
            </w:pPr>
            <w:r>
              <w:t>3.</w:t>
            </w:r>
            <w:r w:rsidR="003261CB">
              <w:rPr>
                <w:rFonts w:hint="eastAsia"/>
              </w:rPr>
              <w:t xml:space="preserve"> </w:t>
            </w:r>
            <w:r w:rsidR="00B64A1E" w:rsidRPr="00B64A1E">
              <w:t>成人初中</w:t>
            </w:r>
          </w:p>
        </w:tc>
        <w:tc>
          <w:tcPr>
            <w:tcW w:w="1057" w:type="dxa"/>
            <w:tcBorders>
              <w:top w:val="nil"/>
              <w:bottom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4" w:type="dxa"/>
            <w:tcBorders>
              <w:top w:val="nil"/>
              <w:bottom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207" w:type="dxa"/>
            <w:tcBorders>
              <w:top w:val="nil"/>
              <w:bottom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0" w:type="dxa"/>
            <w:tcBorders>
              <w:top w:val="nil"/>
              <w:bottom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33" w:type="dxa"/>
            <w:tcBorders>
              <w:top w:val="nil"/>
              <w:bottom w:val="nil"/>
            </w:tcBorders>
            <w:shd w:val="clear" w:color="auto" w:fill="auto"/>
            <w:vAlign w:val="center"/>
          </w:tcPr>
          <w:p w:rsidR="00B64A1E" w:rsidRPr="000831D2" w:rsidRDefault="00B64A1E" w:rsidP="00A570D0">
            <w:pPr>
              <w:pStyle w:val="a4"/>
              <w:tabs>
                <w:tab w:val="clear" w:pos="431"/>
              </w:tabs>
              <w:spacing w:before="0" w:after="8" w:line="260" w:lineRule="exact"/>
              <w:ind w:right="0"/>
              <w:jc w:val="right"/>
              <w:rPr>
                <w:spacing w:val="-4"/>
              </w:rPr>
            </w:pPr>
          </w:p>
        </w:tc>
        <w:tc>
          <w:tcPr>
            <w:tcW w:w="1189" w:type="dxa"/>
            <w:tcBorders>
              <w:top w:val="nil"/>
              <w:bottom w:val="nil"/>
            </w:tcBorders>
            <w:shd w:val="clear" w:color="auto" w:fill="auto"/>
            <w:vAlign w:val="center"/>
          </w:tcPr>
          <w:p w:rsidR="00B64A1E" w:rsidRPr="000831D2" w:rsidRDefault="00B64A1E" w:rsidP="00A570D0">
            <w:pPr>
              <w:pStyle w:val="a4"/>
              <w:spacing w:before="0" w:after="8" w:line="260" w:lineRule="exact"/>
              <w:ind w:right="0"/>
              <w:jc w:val="right"/>
              <w:rPr>
                <w:spacing w:val="-4"/>
              </w:rPr>
            </w:pPr>
          </w:p>
        </w:tc>
      </w:tr>
      <w:tr w:rsidR="00B64A1E" w:rsidRPr="004F14EC" w:rsidTr="009F0B94">
        <w:trPr>
          <w:cantSplit/>
        </w:trPr>
        <w:tc>
          <w:tcPr>
            <w:tcW w:w="2155" w:type="dxa"/>
            <w:tcBorders>
              <w:top w:val="nil"/>
            </w:tcBorders>
            <w:shd w:val="clear" w:color="auto" w:fill="auto"/>
            <w:vAlign w:val="bottom"/>
          </w:tcPr>
          <w:p w:rsidR="00B64A1E" w:rsidRPr="00B64A1E" w:rsidRDefault="003261CB" w:rsidP="00A570D0">
            <w:pPr>
              <w:pStyle w:val="a4"/>
              <w:keepNext/>
              <w:keepLines/>
              <w:spacing w:before="0" w:after="8" w:line="260" w:lineRule="exact"/>
            </w:pPr>
            <w:r>
              <w:rPr>
                <w:rFonts w:hint="eastAsia"/>
              </w:rPr>
              <w:t>三</w:t>
            </w:r>
            <w:r w:rsidR="00B64A1E" w:rsidRPr="00B64A1E">
              <w:t xml:space="preserve">. </w:t>
            </w:r>
            <w:r w:rsidR="00B64A1E" w:rsidRPr="00B64A1E">
              <w:t>初等教育</w:t>
            </w:r>
          </w:p>
        </w:tc>
        <w:tc>
          <w:tcPr>
            <w:tcW w:w="1057" w:type="dxa"/>
            <w:tcBorders>
              <w:top w:val="nil"/>
            </w:tcBorders>
            <w:shd w:val="clear" w:color="auto" w:fill="auto"/>
            <w:vAlign w:val="center"/>
          </w:tcPr>
          <w:p w:rsidR="00B64A1E" w:rsidRPr="004F14EC" w:rsidRDefault="00B64A1E" w:rsidP="00A570D0">
            <w:pPr>
              <w:pStyle w:val="a4"/>
              <w:keepNext/>
              <w:keepLines/>
              <w:spacing w:before="0" w:after="8" w:line="260" w:lineRule="exact"/>
              <w:ind w:right="0"/>
              <w:jc w:val="right"/>
            </w:pPr>
          </w:p>
        </w:tc>
        <w:tc>
          <w:tcPr>
            <w:tcW w:w="984" w:type="dxa"/>
            <w:tcBorders>
              <w:top w:val="nil"/>
            </w:tcBorders>
            <w:shd w:val="clear" w:color="auto" w:fill="auto"/>
            <w:vAlign w:val="center"/>
          </w:tcPr>
          <w:p w:rsidR="00B64A1E" w:rsidRPr="004F14EC" w:rsidRDefault="00B64A1E" w:rsidP="00A570D0">
            <w:pPr>
              <w:pStyle w:val="a4"/>
              <w:keepNext/>
              <w:keepLines/>
              <w:spacing w:before="0" w:after="8" w:line="260" w:lineRule="exact"/>
              <w:ind w:right="0"/>
              <w:jc w:val="right"/>
            </w:pPr>
          </w:p>
        </w:tc>
        <w:tc>
          <w:tcPr>
            <w:tcW w:w="1207" w:type="dxa"/>
            <w:tcBorders>
              <w:top w:val="nil"/>
            </w:tcBorders>
            <w:shd w:val="clear" w:color="auto" w:fill="auto"/>
            <w:vAlign w:val="center"/>
          </w:tcPr>
          <w:p w:rsidR="00B64A1E" w:rsidRPr="004F14EC" w:rsidRDefault="00B64A1E" w:rsidP="00A570D0">
            <w:pPr>
              <w:pStyle w:val="a4"/>
              <w:keepNext/>
              <w:keepLines/>
              <w:spacing w:before="0" w:after="8" w:line="260" w:lineRule="exact"/>
              <w:ind w:right="0"/>
              <w:jc w:val="right"/>
            </w:pPr>
          </w:p>
        </w:tc>
        <w:tc>
          <w:tcPr>
            <w:tcW w:w="980" w:type="dxa"/>
            <w:tcBorders>
              <w:top w:val="nil"/>
            </w:tcBorders>
            <w:shd w:val="clear" w:color="auto" w:fill="auto"/>
            <w:vAlign w:val="center"/>
          </w:tcPr>
          <w:p w:rsidR="00B64A1E" w:rsidRPr="004F14EC" w:rsidRDefault="00B64A1E" w:rsidP="00A570D0">
            <w:pPr>
              <w:pStyle w:val="a4"/>
              <w:keepNext/>
              <w:keepLines/>
              <w:spacing w:before="0" w:after="8" w:line="260" w:lineRule="exact"/>
              <w:ind w:right="0"/>
              <w:jc w:val="right"/>
            </w:pPr>
          </w:p>
        </w:tc>
        <w:tc>
          <w:tcPr>
            <w:tcW w:w="933" w:type="dxa"/>
            <w:tcBorders>
              <w:top w:val="nil"/>
            </w:tcBorders>
            <w:shd w:val="clear" w:color="auto" w:fill="auto"/>
            <w:vAlign w:val="center"/>
          </w:tcPr>
          <w:p w:rsidR="00B64A1E" w:rsidRPr="004F14EC" w:rsidRDefault="00B64A1E" w:rsidP="00A570D0">
            <w:pPr>
              <w:pStyle w:val="a4"/>
              <w:keepNext/>
              <w:keepLines/>
              <w:spacing w:before="0" w:after="8" w:line="260" w:lineRule="exact"/>
              <w:ind w:right="0"/>
              <w:jc w:val="right"/>
            </w:pPr>
          </w:p>
        </w:tc>
        <w:tc>
          <w:tcPr>
            <w:tcW w:w="1189" w:type="dxa"/>
            <w:tcBorders>
              <w:top w:val="nil"/>
            </w:tcBorders>
            <w:shd w:val="clear" w:color="auto" w:fill="auto"/>
            <w:vAlign w:val="center"/>
          </w:tcPr>
          <w:p w:rsidR="00B64A1E" w:rsidRPr="004F14EC" w:rsidRDefault="00B64A1E" w:rsidP="00A570D0">
            <w:pPr>
              <w:pStyle w:val="a4"/>
              <w:keepNext/>
              <w:keepLines/>
              <w:spacing w:before="0" w:after="8" w:line="260" w:lineRule="exact"/>
              <w:ind w:right="0"/>
              <w:jc w:val="right"/>
            </w:pPr>
          </w:p>
        </w:tc>
      </w:tr>
      <w:tr w:rsidR="00B64A1E" w:rsidRPr="00B64A1E" w:rsidTr="00816888">
        <w:trPr>
          <w:cantSplit/>
        </w:trPr>
        <w:tc>
          <w:tcPr>
            <w:tcW w:w="2155" w:type="dxa"/>
            <w:shd w:val="clear" w:color="auto" w:fill="auto"/>
            <w:vAlign w:val="bottom"/>
          </w:tcPr>
          <w:p w:rsidR="00B64A1E" w:rsidRPr="00B64A1E" w:rsidRDefault="00CE4B2C" w:rsidP="00A570D0">
            <w:pPr>
              <w:pStyle w:val="a4"/>
              <w:tabs>
                <w:tab w:val="clear" w:pos="1134"/>
                <w:tab w:val="clear" w:pos="1565"/>
              </w:tabs>
              <w:spacing w:before="0" w:after="8" w:line="260" w:lineRule="exact"/>
              <w:ind w:left="672" w:right="0" w:hanging="448"/>
            </w:pPr>
            <w:r>
              <w:t>(</w:t>
            </w:r>
            <w:r w:rsidR="003261CB">
              <w:rPr>
                <w:rFonts w:hint="eastAsia"/>
              </w:rPr>
              <w:t>一</w:t>
            </w:r>
            <w:r>
              <w:t>)</w:t>
            </w:r>
            <w:r w:rsidR="003261CB">
              <w:rPr>
                <w:rFonts w:hint="eastAsia"/>
              </w:rPr>
              <w:t xml:space="preserve"> </w:t>
            </w:r>
            <w:r w:rsidR="00B64A1E" w:rsidRPr="00B64A1E">
              <w:t>普通小学</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61</w:t>
            </w:r>
            <w:r w:rsidR="00B64A1E" w:rsidRPr="000831D2">
              <w:rPr>
                <w:spacing w:val="-4"/>
              </w:rPr>
              <w:t>0</w:t>
            </w:r>
            <w:r w:rsidRPr="000831D2">
              <w:rPr>
                <w:spacing w:val="-4"/>
              </w:rPr>
              <w:t>9847</w:t>
            </w:r>
          </w:p>
        </w:tc>
        <w:tc>
          <w:tcPr>
            <w:tcW w:w="984" w:type="dxa"/>
            <w:shd w:val="clear" w:color="auto" w:fill="auto"/>
            <w:vAlign w:val="center"/>
          </w:tcPr>
          <w:p w:rsidR="00B64A1E" w:rsidRPr="004F14EC" w:rsidRDefault="00AC57C6" w:rsidP="00A570D0">
            <w:pPr>
              <w:pStyle w:val="a4"/>
              <w:spacing w:before="0" w:after="8" w:line="260" w:lineRule="exact"/>
              <w:ind w:right="0"/>
              <w:jc w:val="right"/>
              <w:rPr>
                <w:spacing w:val="-10"/>
              </w:rPr>
            </w:pPr>
            <w:r w:rsidRPr="004F14EC">
              <w:rPr>
                <w:spacing w:val="-10"/>
              </w:rPr>
              <w:t>34339</w:t>
            </w:r>
            <w:r w:rsidR="00B64A1E" w:rsidRPr="004F14EC">
              <w:rPr>
                <w:spacing w:val="-10"/>
              </w:rPr>
              <w:t>0</w:t>
            </w:r>
            <w:r w:rsidRPr="004F14EC">
              <w:rPr>
                <w:spacing w:val="-10"/>
              </w:rPr>
              <w:t>6</w:t>
            </w:r>
          </w:p>
        </w:tc>
        <w:tc>
          <w:tcPr>
            <w:tcW w:w="1207" w:type="dxa"/>
            <w:shd w:val="clear" w:color="auto" w:fill="auto"/>
            <w:vAlign w:val="center"/>
          </w:tcPr>
          <w:p w:rsidR="00B64A1E" w:rsidRPr="004F14EC" w:rsidRDefault="00AC57C6" w:rsidP="00A570D0">
            <w:pPr>
              <w:pStyle w:val="a4"/>
              <w:spacing w:before="0" w:after="8" w:line="260" w:lineRule="exact"/>
              <w:ind w:right="0"/>
              <w:jc w:val="right"/>
              <w:rPr>
                <w:spacing w:val="-10"/>
              </w:rPr>
            </w:pPr>
            <w:r w:rsidRPr="004F14EC">
              <w:rPr>
                <w:spacing w:val="-10"/>
              </w:rPr>
              <w:t>5</w:t>
            </w:r>
            <w:r w:rsidR="00CE4B2C" w:rsidRPr="004F14EC">
              <w:rPr>
                <w:spacing w:val="-10"/>
              </w:rPr>
              <w:t>6.</w:t>
            </w:r>
            <w:r w:rsidRPr="004F14EC">
              <w:rPr>
                <w:spacing w:val="-10"/>
              </w:rPr>
              <w:t>2</w:t>
            </w:r>
            <w:r w:rsidR="00B64A1E" w:rsidRPr="004F14EC">
              <w:rPr>
                <w:spacing w:val="-10"/>
              </w:rPr>
              <w:t>0</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5617</w:t>
            </w:r>
            <w:r w:rsidR="00B64A1E" w:rsidRPr="000831D2">
              <w:rPr>
                <w:spacing w:val="-4"/>
              </w:rPr>
              <w:t>0</w:t>
            </w:r>
            <w:r w:rsidRPr="000831D2">
              <w:rPr>
                <w:spacing w:val="-4"/>
              </w:rPr>
              <w:t>91</w:t>
            </w:r>
          </w:p>
        </w:tc>
        <w:tc>
          <w:tcPr>
            <w:tcW w:w="933" w:type="dxa"/>
            <w:shd w:val="clear" w:color="auto" w:fill="auto"/>
            <w:vAlign w:val="center"/>
          </w:tcPr>
          <w:p w:rsidR="00B64A1E" w:rsidRPr="004F14EC" w:rsidRDefault="00AC57C6" w:rsidP="00A570D0">
            <w:pPr>
              <w:pStyle w:val="a4"/>
              <w:tabs>
                <w:tab w:val="clear" w:pos="431"/>
              </w:tabs>
              <w:spacing w:before="0" w:after="8" w:line="260" w:lineRule="exact"/>
              <w:ind w:right="0"/>
              <w:jc w:val="right"/>
              <w:rPr>
                <w:spacing w:val="-10"/>
              </w:rPr>
            </w:pPr>
            <w:r w:rsidRPr="004F14EC">
              <w:rPr>
                <w:spacing w:val="-10"/>
              </w:rPr>
              <w:t>3254965</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5</w:t>
            </w:r>
            <w:r w:rsidR="00CE4B2C" w:rsidRPr="000831D2">
              <w:rPr>
                <w:spacing w:val="-4"/>
              </w:rPr>
              <w:t>7.</w:t>
            </w:r>
            <w:r w:rsidRPr="000831D2">
              <w:rPr>
                <w:spacing w:val="-4"/>
              </w:rPr>
              <w:t>95</w:t>
            </w:r>
          </w:p>
        </w:tc>
      </w:tr>
      <w:tr w:rsidR="00B64A1E" w:rsidRPr="00B64A1E" w:rsidTr="00816888">
        <w:trPr>
          <w:cantSplit/>
        </w:trPr>
        <w:tc>
          <w:tcPr>
            <w:tcW w:w="2155" w:type="dxa"/>
            <w:shd w:val="clear" w:color="auto" w:fill="auto"/>
            <w:vAlign w:val="bottom"/>
          </w:tcPr>
          <w:p w:rsidR="00B64A1E" w:rsidRPr="00B64A1E" w:rsidRDefault="00CE4B2C" w:rsidP="00A570D0">
            <w:pPr>
              <w:pStyle w:val="a4"/>
              <w:tabs>
                <w:tab w:val="clear" w:pos="1134"/>
                <w:tab w:val="clear" w:pos="1565"/>
              </w:tabs>
              <w:spacing w:before="0" w:after="8" w:line="260" w:lineRule="exact"/>
              <w:ind w:left="672" w:right="0" w:hanging="448"/>
            </w:pPr>
            <w:r>
              <w:t>(</w:t>
            </w:r>
            <w:r w:rsidR="003261CB">
              <w:rPr>
                <w:rFonts w:hint="eastAsia"/>
              </w:rPr>
              <w:t>二</w:t>
            </w:r>
            <w:r>
              <w:t>)</w:t>
            </w:r>
            <w:r w:rsidR="003261CB">
              <w:rPr>
                <w:rFonts w:hint="eastAsia"/>
              </w:rPr>
              <w:t xml:space="preserve"> </w:t>
            </w:r>
            <w:r w:rsidR="00B64A1E" w:rsidRPr="00B64A1E">
              <w:t>成人小学</w:t>
            </w:r>
          </w:p>
        </w:tc>
        <w:tc>
          <w:tcPr>
            <w:tcW w:w="105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4"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20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0"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33" w:type="dxa"/>
            <w:shd w:val="clear" w:color="auto" w:fill="auto"/>
            <w:vAlign w:val="center"/>
          </w:tcPr>
          <w:p w:rsidR="00B64A1E" w:rsidRPr="000831D2" w:rsidRDefault="00B64A1E" w:rsidP="00A570D0">
            <w:pPr>
              <w:pStyle w:val="a4"/>
              <w:tabs>
                <w:tab w:val="clear" w:pos="431"/>
              </w:tabs>
              <w:spacing w:before="0" w:after="8" w:line="260" w:lineRule="exact"/>
              <w:ind w:right="0"/>
              <w:jc w:val="right"/>
              <w:rPr>
                <w:spacing w:val="-4"/>
              </w:rPr>
            </w:pPr>
          </w:p>
        </w:tc>
        <w:tc>
          <w:tcPr>
            <w:tcW w:w="1189" w:type="dxa"/>
            <w:shd w:val="clear" w:color="auto" w:fill="auto"/>
            <w:vAlign w:val="center"/>
          </w:tcPr>
          <w:p w:rsidR="00B64A1E" w:rsidRPr="000831D2" w:rsidRDefault="00B64A1E" w:rsidP="00A570D0">
            <w:pPr>
              <w:pStyle w:val="a4"/>
              <w:spacing w:before="0" w:after="8" w:line="260" w:lineRule="exact"/>
              <w:ind w:right="0"/>
              <w:jc w:val="right"/>
              <w:rPr>
                <w:spacing w:val="-4"/>
              </w:rPr>
            </w:pPr>
          </w:p>
        </w:tc>
      </w:tr>
      <w:tr w:rsidR="00B64A1E" w:rsidRPr="00B64A1E" w:rsidTr="00816888">
        <w:trPr>
          <w:cantSplit/>
        </w:trPr>
        <w:tc>
          <w:tcPr>
            <w:tcW w:w="2155" w:type="dxa"/>
            <w:shd w:val="clear" w:color="auto" w:fill="auto"/>
            <w:vAlign w:val="bottom"/>
          </w:tcPr>
          <w:p w:rsidR="00B64A1E" w:rsidRPr="00B64A1E" w:rsidRDefault="00B64A1E" w:rsidP="00A570D0">
            <w:pPr>
              <w:pStyle w:val="a4"/>
              <w:spacing w:before="0" w:after="8" w:line="260" w:lineRule="exact"/>
            </w:pPr>
            <w:r w:rsidRPr="00B64A1E">
              <w:t>其中</w:t>
            </w:r>
            <w:r w:rsidR="00756278">
              <w:t>.</w:t>
            </w:r>
            <w:r w:rsidRPr="00B64A1E">
              <w:t>扫盲班</w:t>
            </w:r>
          </w:p>
        </w:tc>
        <w:tc>
          <w:tcPr>
            <w:tcW w:w="105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4"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1207"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80" w:type="dxa"/>
            <w:shd w:val="clear" w:color="auto" w:fill="auto"/>
            <w:vAlign w:val="center"/>
          </w:tcPr>
          <w:p w:rsidR="00B64A1E" w:rsidRPr="000831D2" w:rsidRDefault="00B64A1E" w:rsidP="00A570D0">
            <w:pPr>
              <w:pStyle w:val="a4"/>
              <w:spacing w:before="0" w:after="8" w:line="260" w:lineRule="exact"/>
              <w:ind w:right="0"/>
              <w:jc w:val="right"/>
              <w:rPr>
                <w:spacing w:val="-4"/>
              </w:rPr>
            </w:pPr>
          </w:p>
        </w:tc>
        <w:tc>
          <w:tcPr>
            <w:tcW w:w="933" w:type="dxa"/>
            <w:shd w:val="clear" w:color="auto" w:fill="auto"/>
            <w:vAlign w:val="center"/>
          </w:tcPr>
          <w:p w:rsidR="00B64A1E" w:rsidRPr="000831D2" w:rsidRDefault="00B64A1E" w:rsidP="00A570D0">
            <w:pPr>
              <w:pStyle w:val="a4"/>
              <w:tabs>
                <w:tab w:val="clear" w:pos="431"/>
              </w:tabs>
              <w:spacing w:before="0" w:after="8" w:line="260" w:lineRule="exact"/>
              <w:ind w:right="0"/>
              <w:jc w:val="right"/>
              <w:rPr>
                <w:spacing w:val="-4"/>
              </w:rPr>
            </w:pPr>
          </w:p>
        </w:tc>
        <w:tc>
          <w:tcPr>
            <w:tcW w:w="1189" w:type="dxa"/>
            <w:shd w:val="clear" w:color="auto" w:fill="auto"/>
            <w:vAlign w:val="center"/>
          </w:tcPr>
          <w:p w:rsidR="00B64A1E" w:rsidRPr="000831D2" w:rsidRDefault="00B64A1E" w:rsidP="00A570D0">
            <w:pPr>
              <w:pStyle w:val="a4"/>
              <w:spacing w:before="0" w:after="8" w:line="260" w:lineRule="exact"/>
              <w:ind w:right="0"/>
              <w:jc w:val="right"/>
              <w:rPr>
                <w:spacing w:val="-4"/>
              </w:rPr>
            </w:pPr>
          </w:p>
        </w:tc>
      </w:tr>
      <w:tr w:rsidR="00B64A1E" w:rsidRPr="00B64A1E" w:rsidTr="00816888">
        <w:trPr>
          <w:cantSplit/>
        </w:trPr>
        <w:tc>
          <w:tcPr>
            <w:tcW w:w="2155" w:type="dxa"/>
            <w:shd w:val="clear" w:color="auto" w:fill="auto"/>
            <w:vAlign w:val="bottom"/>
          </w:tcPr>
          <w:p w:rsidR="00B64A1E" w:rsidRPr="00B64A1E" w:rsidRDefault="003261CB" w:rsidP="00A570D0">
            <w:pPr>
              <w:pStyle w:val="a4"/>
              <w:spacing w:before="0" w:after="8" w:line="260" w:lineRule="exact"/>
            </w:pPr>
            <w:r>
              <w:rPr>
                <w:rFonts w:hint="eastAsia"/>
              </w:rPr>
              <w:t>四</w:t>
            </w:r>
            <w:r w:rsidR="00B64A1E" w:rsidRPr="00B64A1E">
              <w:t>.</w:t>
            </w:r>
            <w:r>
              <w:rPr>
                <w:rFonts w:hint="eastAsia"/>
              </w:rPr>
              <w:t xml:space="preserve"> </w:t>
            </w:r>
            <w:r w:rsidR="00B64A1E" w:rsidRPr="00B64A1E">
              <w:t>特殊教育</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49249</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33328</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6</w:t>
            </w:r>
            <w:r w:rsidR="00CE4B2C" w:rsidRPr="000831D2">
              <w:rPr>
                <w:spacing w:val="-4"/>
              </w:rPr>
              <w:t>7.</w:t>
            </w:r>
            <w:r w:rsidRPr="000831D2">
              <w:rPr>
                <w:spacing w:val="-4"/>
              </w:rPr>
              <w:t>67</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3965</w:t>
            </w:r>
            <w:r w:rsidR="00B64A1E" w:rsidRPr="000831D2">
              <w:rPr>
                <w:spacing w:val="-4"/>
              </w:rPr>
              <w:t>0</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2866</w:t>
            </w:r>
            <w:r w:rsidR="00B64A1E" w:rsidRPr="000831D2">
              <w:rPr>
                <w:spacing w:val="-4"/>
              </w:rPr>
              <w:t>0</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7</w:t>
            </w:r>
            <w:r w:rsidR="00CE4B2C" w:rsidRPr="000831D2">
              <w:rPr>
                <w:spacing w:val="-4"/>
              </w:rPr>
              <w:t>2.</w:t>
            </w:r>
            <w:r w:rsidRPr="000831D2">
              <w:rPr>
                <w:spacing w:val="-4"/>
              </w:rPr>
              <w:t>28</w:t>
            </w:r>
          </w:p>
        </w:tc>
      </w:tr>
      <w:tr w:rsidR="00B64A1E" w:rsidRPr="00B64A1E" w:rsidTr="00816888">
        <w:trPr>
          <w:cantSplit/>
        </w:trPr>
        <w:tc>
          <w:tcPr>
            <w:tcW w:w="2155" w:type="dxa"/>
            <w:shd w:val="clear" w:color="auto" w:fill="auto"/>
            <w:vAlign w:val="bottom"/>
          </w:tcPr>
          <w:p w:rsidR="00B64A1E" w:rsidRPr="00B64A1E" w:rsidRDefault="003261CB" w:rsidP="00A570D0">
            <w:pPr>
              <w:pStyle w:val="a4"/>
              <w:spacing w:before="0" w:after="8" w:line="260" w:lineRule="exact"/>
            </w:pPr>
            <w:r>
              <w:rPr>
                <w:rFonts w:hint="eastAsia"/>
              </w:rPr>
              <w:t>五</w:t>
            </w:r>
            <w:r w:rsidR="00B64A1E" w:rsidRPr="00B64A1E">
              <w:t>.</w:t>
            </w:r>
            <w:r>
              <w:rPr>
                <w:rFonts w:hint="eastAsia"/>
              </w:rPr>
              <w:t xml:space="preserve"> </w:t>
            </w:r>
            <w:r w:rsidR="00B64A1E" w:rsidRPr="00B64A1E">
              <w:t>学前教育</w:t>
            </w:r>
          </w:p>
        </w:tc>
        <w:tc>
          <w:tcPr>
            <w:tcW w:w="105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18493</w:t>
            </w:r>
            <w:r w:rsidR="00B64A1E" w:rsidRPr="000831D2">
              <w:rPr>
                <w:spacing w:val="-4"/>
              </w:rPr>
              <w:t>0</w:t>
            </w:r>
            <w:r w:rsidRPr="000831D2">
              <w:rPr>
                <w:spacing w:val="-4"/>
              </w:rPr>
              <w:t>1</w:t>
            </w:r>
          </w:p>
        </w:tc>
        <w:tc>
          <w:tcPr>
            <w:tcW w:w="984"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1689346</w:t>
            </w:r>
          </w:p>
        </w:tc>
        <w:tc>
          <w:tcPr>
            <w:tcW w:w="1207"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9</w:t>
            </w:r>
            <w:r w:rsidR="00CE4B2C" w:rsidRPr="000831D2">
              <w:rPr>
                <w:spacing w:val="-4"/>
              </w:rPr>
              <w:t>1.</w:t>
            </w:r>
            <w:r w:rsidRPr="000831D2">
              <w:rPr>
                <w:spacing w:val="-4"/>
              </w:rPr>
              <w:t>35</w:t>
            </w:r>
          </w:p>
        </w:tc>
        <w:tc>
          <w:tcPr>
            <w:tcW w:w="980"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1144225</w:t>
            </w:r>
          </w:p>
        </w:tc>
        <w:tc>
          <w:tcPr>
            <w:tcW w:w="933" w:type="dxa"/>
            <w:shd w:val="clear" w:color="auto" w:fill="auto"/>
            <w:vAlign w:val="center"/>
          </w:tcPr>
          <w:p w:rsidR="00B64A1E" w:rsidRPr="000831D2" w:rsidRDefault="00AC57C6" w:rsidP="00A570D0">
            <w:pPr>
              <w:pStyle w:val="a4"/>
              <w:tabs>
                <w:tab w:val="clear" w:pos="431"/>
              </w:tabs>
              <w:spacing w:before="0" w:after="8" w:line="260" w:lineRule="exact"/>
              <w:ind w:right="0"/>
              <w:jc w:val="right"/>
              <w:rPr>
                <w:spacing w:val="-4"/>
              </w:rPr>
            </w:pPr>
            <w:r w:rsidRPr="000831D2">
              <w:rPr>
                <w:spacing w:val="-4"/>
              </w:rPr>
              <w:t>112</w:t>
            </w:r>
            <w:r w:rsidR="00B64A1E" w:rsidRPr="000831D2">
              <w:rPr>
                <w:spacing w:val="-4"/>
              </w:rPr>
              <w:t>0</w:t>
            </w:r>
            <w:r w:rsidRPr="000831D2">
              <w:rPr>
                <w:spacing w:val="-4"/>
              </w:rPr>
              <w:t>836</w:t>
            </w:r>
          </w:p>
        </w:tc>
        <w:tc>
          <w:tcPr>
            <w:tcW w:w="1189" w:type="dxa"/>
            <w:shd w:val="clear" w:color="auto" w:fill="auto"/>
            <w:vAlign w:val="center"/>
          </w:tcPr>
          <w:p w:rsidR="00B64A1E" w:rsidRPr="000831D2" w:rsidRDefault="00AC57C6" w:rsidP="00A570D0">
            <w:pPr>
              <w:pStyle w:val="a4"/>
              <w:spacing w:before="0" w:after="8" w:line="260" w:lineRule="exact"/>
              <w:ind w:right="0"/>
              <w:jc w:val="right"/>
              <w:rPr>
                <w:spacing w:val="-4"/>
              </w:rPr>
            </w:pPr>
            <w:r w:rsidRPr="000831D2">
              <w:rPr>
                <w:spacing w:val="-4"/>
              </w:rPr>
              <w:t>9</w:t>
            </w:r>
            <w:r w:rsidR="00CE4B2C" w:rsidRPr="000831D2">
              <w:rPr>
                <w:spacing w:val="-4"/>
              </w:rPr>
              <w:t>7.</w:t>
            </w:r>
            <w:r w:rsidRPr="000831D2">
              <w:rPr>
                <w:spacing w:val="-4"/>
              </w:rPr>
              <w:t>96</w:t>
            </w:r>
          </w:p>
        </w:tc>
      </w:tr>
    </w:tbl>
    <w:p w:rsidR="00C1706C" w:rsidRDefault="00C1706C" w:rsidP="008A49D6">
      <w:pPr>
        <w:pStyle w:val="SingleTxtGC"/>
        <w:spacing w:before="120" w:afterLines="30" w:line="220" w:lineRule="exact"/>
        <w:rPr>
          <w:rFonts w:hint="eastAsia"/>
          <w:sz w:val="18"/>
          <w:szCs w:val="18"/>
        </w:rPr>
      </w:pPr>
      <w:r w:rsidRPr="00C1706C">
        <w:rPr>
          <w:rFonts w:eastAsia="KaiTi_GB2312"/>
          <w:sz w:val="18"/>
          <w:szCs w:val="18"/>
        </w:rPr>
        <w:t>注</w:t>
      </w:r>
      <w:r w:rsidR="00842DFB">
        <w:rPr>
          <w:sz w:val="18"/>
          <w:szCs w:val="18"/>
        </w:rPr>
        <w:t xml:space="preserve">: </w:t>
      </w:r>
      <w:r w:rsidRPr="00C1706C">
        <w:rPr>
          <w:sz w:val="18"/>
          <w:szCs w:val="18"/>
        </w:rPr>
        <w:t>普通高中的教职工数中包含普通初中的教职工数</w:t>
      </w:r>
      <w:r w:rsidR="007212A3">
        <w:rPr>
          <w:rFonts w:hint="eastAsia"/>
          <w:sz w:val="18"/>
          <w:szCs w:val="18"/>
        </w:rPr>
        <w:t>。</w:t>
      </w:r>
    </w:p>
    <w:p w:rsidR="00B64A1E" w:rsidRPr="00C1706C" w:rsidRDefault="00C1706C" w:rsidP="008A49D6">
      <w:pPr>
        <w:pStyle w:val="SingleTxtGC"/>
        <w:spacing w:afterLines="60" w:line="220" w:lineRule="exact"/>
        <w:rPr>
          <w:rFonts w:hint="eastAsia"/>
          <w:bCs/>
          <w:sz w:val="18"/>
          <w:szCs w:val="18"/>
        </w:rPr>
      </w:pPr>
      <w:r w:rsidRPr="00C1706C">
        <w:rPr>
          <w:rFonts w:eastAsia="KaiTi_GB2312"/>
          <w:sz w:val="18"/>
          <w:szCs w:val="18"/>
        </w:rPr>
        <w:t>资料来源</w:t>
      </w:r>
      <w:r w:rsidR="00842DFB">
        <w:rPr>
          <w:sz w:val="18"/>
          <w:szCs w:val="18"/>
        </w:rPr>
        <w:t xml:space="preserve">: </w:t>
      </w:r>
      <w:r w:rsidRPr="00C1706C">
        <w:rPr>
          <w:sz w:val="18"/>
          <w:szCs w:val="18"/>
        </w:rPr>
        <w:t>教育部统计资料</w:t>
      </w:r>
      <w:r w:rsidR="007212A3">
        <w:rPr>
          <w:rFonts w:hint="eastAsia"/>
          <w:sz w:val="18"/>
          <w:szCs w:val="18"/>
        </w:rPr>
        <w:t>。</w:t>
      </w:r>
    </w:p>
    <w:p w:rsidR="00B64A1E" w:rsidRDefault="003648C0" w:rsidP="00D770B0">
      <w:pPr>
        <w:pStyle w:val="H1GC"/>
        <w:rPr>
          <w:rFonts w:hint="eastAsia"/>
        </w:rPr>
      </w:pPr>
      <w:r>
        <w:rPr>
          <w:rFonts w:hint="eastAsia"/>
          <w:noProof/>
          <w:snapToGrid/>
        </w:rPr>
        <w:pict>
          <v:group id="_x0000_s2055" editas="canvas" style="position:absolute;left:0;text-align:left;margin-left:52pt;margin-top:48.3pt;width:405.05pt;height:214.5pt;z-index:9" coordorigin="1134,3323" coordsize="8101,4290">
            <o:lock v:ext="edit" aspectratio="t"/>
            <v:shape id="_x0000_s2056" type="#_x0000_t75" style="position:absolute;left:1134;top:3323;width:8101;height:4290" o:preferrelative="f">
              <v:fill o:detectmouseclick="t"/>
              <v:path o:extrusionok="t" o:connecttype="none"/>
              <o:lock v:ext="edit" text="t"/>
            </v:shape>
            <v:group id="_x0000_s2057" style="position:absolute;left:1283;top:3323;width:7952;height:4290" coordorigin="1283,3323" coordsize="7952,4290">
              <v:rect id="_x0000_s2058" style="position:absolute;left:2017;top:4848;width:554;height:2451" fillcolor="#99f"/>
              <v:rect id="_x0000_s2059" style="position:absolute;left:4518;top:4504;width:554;height:2795" fillcolor="#99f"/>
              <v:rect id="_x0000_s2060" style="position:absolute;left:7004;top:5147;width:554;height:2152" fillcolor="#99f"/>
              <v:rect id="_x0000_s2061" style="position:absolute;left:2571;top:4713;width:569;height:2586" fillcolor="#936"/>
              <v:rect id="_x0000_s2062" style="position:absolute;left:5072;top:4384;width:554;height:2915" fillcolor="#936"/>
              <v:rect id="_x0000_s2063" style="position:absolute;left:7558;top:4982;width:569;height:2317" fillcolor="#936"/>
              <v:rect id="_x0000_s2064" style="position:absolute;left:3140;top:4982;width:554;height:2317" fillcolor="#ffc"/>
              <v:rect id="_x0000_s2065" style="position:absolute;left:5626;top:4639;width:554;height:2660" fillcolor="#ffc"/>
              <v:rect id="_x0000_s2066" style="position:absolute;left:8127;top:5296;width:554;height:2003" fillcolor="#ffc"/>
              <v:shape id="_x0000_s2067" style="position:absolute;left:1613;top:3742;width:60;height:3557" coordsize="4,238" path="m,l,238r4,e" filled="f" strokeweight="0">
                <v:path arrowok="t"/>
              </v:shape>
              <v:line id="_x0000_s2068" style="position:absolute" from="1613,6701" to="1673,6701" strokeweight="0"/>
              <v:line id="_x0000_s2069" style="position:absolute" from="1613,6118" to="1673,6118" strokeweight="0"/>
              <v:line id="_x0000_s2070" style="position:absolute" from="1613,5520" to="1673,5520" strokeweight="0"/>
              <v:line id="_x0000_s2071" style="position:absolute" from="1613,4923" to="1673,4923" strokeweight="0"/>
              <v:line id="_x0000_s2072" style="position:absolute" from="1613,4340" to="1673,4340" strokeweight="0"/>
              <v:line id="_x0000_s2073" style="position:absolute" from="1613,3742" to="1673,3742" strokeweight="0"/>
              <v:line id="_x0000_s2074" style="position:absolute" from="1613,7299" to="9101,7299" strokeweight="0"/>
              <v:line id="_x0000_s2075" style="position:absolute;flip:y" from="1613,7239" to="1613,7299" strokeweight="0"/>
              <v:line id="_x0000_s2076" style="position:absolute;flip:y" from="4114,7239" to="4114,7299" strokeweight="0"/>
              <v:line id="_x0000_s2077" style="position:absolute;flip:y" from="6600,7239" to="6600,7299" strokeweight="0"/>
              <v:line id="_x0000_s2078" style="position:absolute;flip:y" from="9101,7239" to="9101,7299" strokeweight="0"/>
              <v:rect id="_x0000_s2079" style="position:absolute;left:2107;top:4594;width:316;height:207;mso-wrap-style:none" filled="f" stroked="f">
                <v:textbox style="mso-next-textbox:#_x0000_s2079;mso-fit-shape-to-text:t" inset="0,0,0,0">
                  <w:txbxContent>
                    <w:p w:rsidR="00CE2C12" w:rsidRPr="004947A1" w:rsidRDefault="00CE2C12" w:rsidP="00840357">
                      <w:pPr>
                        <w:spacing w:line="240" w:lineRule="auto"/>
                      </w:pPr>
                      <w:r w:rsidRPr="004947A1">
                        <w:rPr>
                          <w:color w:val="000000"/>
                          <w:sz w:val="18"/>
                          <w:szCs w:val="18"/>
                        </w:rPr>
                        <w:t>8.27</w:t>
                      </w:r>
                    </w:p>
                  </w:txbxContent>
                </v:textbox>
              </v:rect>
              <v:rect id="_x0000_s2080" style="position:absolute;left:4608;top:4250;width:316;height:207;mso-wrap-style:none" filled="f" stroked="f">
                <v:textbox style="mso-next-textbox:#_x0000_s2080;mso-fit-shape-to-text:t" inset="0,0,0,0">
                  <w:txbxContent>
                    <w:p w:rsidR="00CE2C12" w:rsidRPr="004947A1" w:rsidRDefault="00CE2C12" w:rsidP="00840357">
                      <w:pPr>
                        <w:spacing w:line="240" w:lineRule="auto"/>
                      </w:pPr>
                      <w:r w:rsidRPr="004947A1">
                        <w:rPr>
                          <w:color w:val="000000"/>
                          <w:sz w:val="18"/>
                          <w:szCs w:val="18"/>
                        </w:rPr>
                        <w:t>9.42</w:t>
                      </w:r>
                    </w:p>
                  </w:txbxContent>
                </v:textbox>
              </v:rect>
              <v:rect id="_x0000_s2081" style="position:absolute;left:7094;top:4893;width:316;height:207;mso-wrap-style:none" filled="f" stroked="f">
                <v:textbox style="mso-next-textbox:#_x0000_s2081;mso-fit-shape-to-text:t" inset="0,0,0,0">
                  <w:txbxContent>
                    <w:p w:rsidR="00CE2C12" w:rsidRPr="004947A1" w:rsidRDefault="00CE2C12" w:rsidP="00840357">
                      <w:pPr>
                        <w:spacing w:line="240" w:lineRule="auto"/>
                      </w:pPr>
                      <w:r w:rsidRPr="004947A1">
                        <w:rPr>
                          <w:color w:val="000000"/>
                          <w:sz w:val="18"/>
                          <w:szCs w:val="18"/>
                        </w:rPr>
                        <w:t>7.28</w:t>
                      </w:r>
                    </w:p>
                  </w:txbxContent>
                </v:textbox>
              </v:rect>
              <v:rect id="_x0000_s2082" style="position:absolute;left:2676;top:4459;width:316;height:207;mso-wrap-style:none" filled="f" stroked="f">
                <v:textbox style="mso-next-textbox:#_x0000_s2082;mso-fit-shape-to-text:t" inset="0,0,0,0">
                  <w:txbxContent>
                    <w:p w:rsidR="00CE2C12" w:rsidRPr="004947A1" w:rsidRDefault="00CE2C12" w:rsidP="00840357">
                      <w:pPr>
                        <w:spacing w:line="240" w:lineRule="auto"/>
                      </w:pPr>
                      <w:r w:rsidRPr="004947A1">
                        <w:rPr>
                          <w:color w:val="000000"/>
                          <w:sz w:val="18"/>
                          <w:szCs w:val="18"/>
                        </w:rPr>
                        <w:t>8.73</w:t>
                      </w:r>
                    </w:p>
                  </w:txbxContent>
                </v:textbox>
              </v:rect>
              <v:rect id="_x0000_s2083" style="position:absolute;left:5162;top:4130;width:316;height:207;mso-wrap-style:none" filled="f" stroked="f">
                <v:textbox style="mso-next-textbox:#_x0000_s2083;mso-fit-shape-to-text:t" inset="0,0,0,0">
                  <w:txbxContent>
                    <w:p w:rsidR="00CE2C12" w:rsidRPr="004947A1" w:rsidRDefault="00CE2C12" w:rsidP="00840357">
                      <w:pPr>
                        <w:spacing w:line="240" w:lineRule="auto"/>
                      </w:pPr>
                      <w:r w:rsidRPr="004947A1">
                        <w:rPr>
                          <w:color w:val="000000"/>
                          <w:sz w:val="18"/>
                          <w:szCs w:val="18"/>
                        </w:rPr>
                        <w:t>9.84</w:t>
                      </w:r>
                    </w:p>
                  </w:txbxContent>
                </v:textbox>
              </v:rect>
              <v:rect id="_x0000_s2084" style="position:absolute;left:7663;top:4728;width:316;height:207;mso-wrap-style:none" filled="f" stroked="f">
                <v:textbox style="mso-next-textbox:#_x0000_s2084;mso-fit-shape-to-text:t" inset="0,0,0,0">
                  <w:txbxContent>
                    <w:p w:rsidR="00CE2C12" w:rsidRPr="004947A1" w:rsidRDefault="00CE2C12" w:rsidP="00840357">
                      <w:pPr>
                        <w:spacing w:line="240" w:lineRule="auto"/>
                      </w:pPr>
                      <w:r w:rsidRPr="004947A1">
                        <w:rPr>
                          <w:color w:val="000000"/>
                          <w:sz w:val="18"/>
                          <w:szCs w:val="18"/>
                        </w:rPr>
                        <w:t>7.80</w:t>
                      </w:r>
                    </w:p>
                  </w:txbxContent>
                </v:textbox>
              </v:rect>
              <v:rect id="_x0000_s2085" style="position:absolute;left:3230;top:4728;width:316;height:233;mso-wrap-style:none" filled="f" stroked="f">
                <v:textbox style="mso-next-textbox:#_x0000_s2085;mso-fit-shape-to-text:t" inset="0,0,0,0">
                  <w:txbxContent>
                    <w:p w:rsidR="00CE2C12" w:rsidRDefault="00CE2C12" w:rsidP="00840357">
                      <w:pPr>
                        <w:spacing w:line="240" w:lineRule="auto"/>
                      </w:pPr>
                      <w:r>
                        <w:rPr>
                          <w:rFonts w:ascii="SimSun" w:cs="SimSun"/>
                          <w:color w:val="000000"/>
                          <w:sz w:val="18"/>
                          <w:szCs w:val="18"/>
                        </w:rPr>
                        <w:t>7</w:t>
                      </w:r>
                      <w:r w:rsidRPr="004947A1">
                        <w:rPr>
                          <w:color w:val="000000"/>
                          <w:sz w:val="18"/>
                          <w:szCs w:val="18"/>
                        </w:rPr>
                        <w:t>.</w:t>
                      </w:r>
                      <w:r>
                        <w:rPr>
                          <w:rFonts w:ascii="SimSun" w:cs="SimSun"/>
                          <w:color w:val="000000"/>
                          <w:sz w:val="18"/>
                          <w:szCs w:val="18"/>
                        </w:rPr>
                        <w:t>80</w:t>
                      </w:r>
                    </w:p>
                  </w:txbxContent>
                </v:textbox>
              </v:rect>
              <v:rect id="_x0000_s2086" style="position:absolute;left:5716;top:4384;width:316;height:207;mso-wrap-style:none" filled="f" stroked="f">
                <v:textbox style="mso-next-textbox:#_x0000_s2086;mso-fit-shape-to-text:t" inset="0,0,0,0">
                  <w:txbxContent>
                    <w:p w:rsidR="00CE2C12" w:rsidRPr="004947A1" w:rsidRDefault="00CE2C12" w:rsidP="00840357">
                      <w:pPr>
                        <w:spacing w:line="240" w:lineRule="auto"/>
                      </w:pPr>
                      <w:r w:rsidRPr="004947A1">
                        <w:rPr>
                          <w:color w:val="000000"/>
                          <w:sz w:val="18"/>
                          <w:szCs w:val="18"/>
                        </w:rPr>
                        <w:t>9.00</w:t>
                      </w:r>
                    </w:p>
                  </w:txbxContent>
                </v:textbox>
              </v:rect>
              <v:rect id="_x0000_s2087" style="position:absolute;left:8217;top:5042;width:316;height:207;mso-wrap-style:none" filled="f" stroked="f">
                <v:textbox style="mso-next-textbox:#_x0000_s2087;mso-fit-shape-to-text:t" inset="0,0,0,0">
                  <w:txbxContent>
                    <w:p w:rsidR="00CE2C12" w:rsidRPr="004947A1" w:rsidRDefault="00CE2C12" w:rsidP="00840357">
                      <w:pPr>
                        <w:spacing w:line="240" w:lineRule="auto"/>
                      </w:pPr>
                      <w:r w:rsidRPr="004947A1">
                        <w:rPr>
                          <w:color w:val="000000"/>
                          <w:sz w:val="18"/>
                          <w:szCs w:val="18"/>
                        </w:rPr>
                        <w:t>6.76</w:t>
                      </w:r>
                    </w:p>
                  </w:txbxContent>
                </v:textbox>
              </v:rect>
              <v:rect id="_x0000_s2088" style="position:absolute;left:1373;top:7145;width:91;height:207;mso-wrap-style:none" filled="f" stroked="f">
                <v:textbox style="mso-next-textbox:#_x0000_s2088;mso-fit-shape-to-text:t" inset="0,0,0,0">
                  <w:txbxContent>
                    <w:p w:rsidR="00CE2C12" w:rsidRPr="004947A1" w:rsidRDefault="00CE2C12" w:rsidP="00840357">
                      <w:pPr>
                        <w:spacing w:line="240" w:lineRule="auto"/>
                      </w:pPr>
                      <w:r w:rsidRPr="004947A1">
                        <w:rPr>
                          <w:color w:val="000000"/>
                          <w:sz w:val="18"/>
                          <w:szCs w:val="18"/>
                        </w:rPr>
                        <w:t>0</w:t>
                      </w:r>
                    </w:p>
                  </w:txbxContent>
                </v:textbox>
              </v:rect>
              <v:rect id="_x0000_s2089" style="position:absolute;left:1373;top:6565;width:91;height:207;mso-wrap-style:none" filled="f" stroked="f">
                <v:textbox style="mso-next-textbox:#_x0000_s2089;mso-fit-shape-to-text:t" inset="0,0,0,0">
                  <w:txbxContent>
                    <w:p w:rsidR="00CE2C12" w:rsidRPr="004947A1" w:rsidRDefault="00CE2C12" w:rsidP="00840357">
                      <w:pPr>
                        <w:spacing w:line="240" w:lineRule="auto"/>
                      </w:pPr>
                      <w:r w:rsidRPr="004947A1">
                        <w:rPr>
                          <w:color w:val="000000"/>
                          <w:sz w:val="18"/>
                          <w:szCs w:val="18"/>
                        </w:rPr>
                        <w:t>2</w:t>
                      </w:r>
                    </w:p>
                  </w:txbxContent>
                </v:textbox>
              </v:rect>
              <v:rect id="_x0000_s2090" style="position:absolute;left:1373;top:5978;width:91;height:207;mso-wrap-style:none" filled="f" stroked="f">
                <v:textbox style="mso-next-textbox:#_x0000_s2090;mso-fit-shape-to-text:t" inset="0,0,0,0">
                  <w:txbxContent>
                    <w:p w:rsidR="00CE2C12" w:rsidRPr="004947A1" w:rsidRDefault="00CE2C12" w:rsidP="00840357">
                      <w:pPr>
                        <w:spacing w:line="240" w:lineRule="auto"/>
                      </w:pPr>
                      <w:r w:rsidRPr="004947A1">
                        <w:rPr>
                          <w:color w:val="000000"/>
                          <w:sz w:val="18"/>
                          <w:szCs w:val="18"/>
                        </w:rPr>
                        <w:t>4</w:t>
                      </w:r>
                    </w:p>
                  </w:txbxContent>
                </v:textbox>
              </v:rect>
              <v:rect id="_x0000_s2091" style="position:absolute;left:1373;top:5394;width:91;height:207;mso-wrap-style:none" filled="f" stroked="f">
                <v:textbox style="mso-next-textbox:#_x0000_s2091;mso-fit-shape-to-text:t" inset="0,0,0,0">
                  <w:txbxContent>
                    <w:p w:rsidR="00CE2C12" w:rsidRPr="004947A1" w:rsidRDefault="00CE2C12" w:rsidP="00840357">
                      <w:pPr>
                        <w:spacing w:line="240" w:lineRule="auto"/>
                      </w:pPr>
                      <w:r w:rsidRPr="004947A1">
                        <w:rPr>
                          <w:color w:val="000000"/>
                          <w:sz w:val="18"/>
                          <w:szCs w:val="18"/>
                        </w:rPr>
                        <w:t>6</w:t>
                      </w:r>
                    </w:p>
                  </w:txbxContent>
                </v:textbox>
              </v:rect>
              <v:rect id="_x0000_s2092" style="position:absolute;left:1373;top:4822;width:91;height:207;mso-wrap-style:none" filled="f" stroked="f">
                <v:textbox style="mso-next-textbox:#_x0000_s2092;mso-fit-shape-to-text:t" inset="0,0,0,0">
                  <w:txbxContent>
                    <w:p w:rsidR="00CE2C12" w:rsidRPr="004947A1" w:rsidRDefault="00CE2C12" w:rsidP="00840357">
                      <w:pPr>
                        <w:spacing w:line="240" w:lineRule="auto"/>
                      </w:pPr>
                      <w:r w:rsidRPr="004947A1">
                        <w:rPr>
                          <w:color w:val="000000"/>
                          <w:sz w:val="18"/>
                          <w:szCs w:val="18"/>
                        </w:rPr>
                        <w:t>8</w:t>
                      </w:r>
                    </w:p>
                  </w:txbxContent>
                </v:textbox>
              </v:rect>
              <v:rect id="_x0000_s2093" style="position:absolute;left:1283;top:4226;width:181;height:207;mso-wrap-style:none" filled="f" stroked="f">
                <v:textbox style="mso-next-textbox:#_x0000_s2093;mso-fit-shape-to-text:t" inset="0,0,0,0">
                  <w:txbxContent>
                    <w:p w:rsidR="00CE2C12" w:rsidRDefault="00CE2C12" w:rsidP="00840357">
                      <w:pPr>
                        <w:spacing w:line="240" w:lineRule="auto"/>
                      </w:pPr>
                      <w:r w:rsidRPr="004947A1">
                        <w:rPr>
                          <w:color w:val="000000"/>
                          <w:sz w:val="18"/>
                          <w:szCs w:val="18"/>
                        </w:rPr>
                        <w:t>10</w:t>
                      </w:r>
                    </w:p>
                  </w:txbxContent>
                </v:textbox>
              </v:rect>
              <v:rect id="_x0000_s2094" style="position:absolute;left:1283;top:3667;width:181;height:207;mso-wrap-style:none" filled="f" stroked="f">
                <v:textbox style="mso-next-textbox:#_x0000_s2094;mso-fit-shape-to-text:t" inset="0,0,0,0">
                  <w:txbxContent>
                    <w:p w:rsidR="00CE2C12" w:rsidRPr="004947A1" w:rsidRDefault="00CE2C12" w:rsidP="00840357">
                      <w:pPr>
                        <w:spacing w:line="240" w:lineRule="auto"/>
                      </w:pPr>
                      <w:r w:rsidRPr="004947A1">
                        <w:rPr>
                          <w:color w:val="000000"/>
                          <w:sz w:val="18"/>
                          <w:szCs w:val="18"/>
                        </w:rPr>
                        <w:t>12</w:t>
                      </w:r>
                    </w:p>
                  </w:txbxContent>
                </v:textbox>
              </v:rect>
              <v:rect id="_x0000_s2095" style="position:absolute;left:2676;top:7375;width:361;height:233;mso-wrap-style:none" filled="f" stroked="f">
                <v:textbox style="mso-next-textbox:#_x0000_s2095;mso-fit-shape-to-text:t" inset="0,0,0,0">
                  <w:txbxContent>
                    <w:p w:rsidR="00CE2C12" w:rsidRDefault="00CE2C12" w:rsidP="00840357">
                      <w:pPr>
                        <w:spacing w:line="240" w:lineRule="auto"/>
                      </w:pPr>
                      <w:r>
                        <w:rPr>
                          <w:rFonts w:ascii="SimSun" w:cs="SimSun" w:hint="eastAsia"/>
                          <w:color w:val="000000"/>
                          <w:sz w:val="18"/>
                          <w:szCs w:val="18"/>
                        </w:rPr>
                        <w:t>全国</w:t>
                      </w:r>
                    </w:p>
                  </w:txbxContent>
                </v:textbox>
              </v:rect>
              <v:rect id="_x0000_s2096" style="position:absolute;left:5177;top:7380;width:361;height:233;mso-wrap-style:none" filled="f" stroked="f">
                <v:textbox style="mso-next-textbox:#_x0000_s2096;mso-fit-shape-to-text:t" inset="0,0,0,0">
                  <w:txbxContent>
                    <w:p w:rsidR="00CE2C12" w:rsidRDefault="00CE2C12" w:rsidP="00840357">
                      <w:pPr>
                        <w:spacing w:line="240" w:lineRule="auto"/>
                      </w:pPr>
                      <w:r>
                        <w:rPr>
                          <w:rFonts w:ascii="SimSun" w:cs="SimSun" w:hint="eastAsia"/>
                          <w:color w:val="000000"/>
                          <w:sz w:val="18"/>
                          <w:szCs w:val="18"/>
                        </w:rPr>
                        <w:t>城镇</w:t>
                      </w:r>
                    </w:p>
                  </w:txbxContent>
                </v:textbox>
              </v:rect>
              <v:rect id="_x0000_s2097" style="position:absolute;left:7665;top:7380;width:361;height:233;mso-wrap-style:none" filled="f" stroked="f">
                <v:textbox style="mso-next-textbox:#_x0000_s2097;mso-fit-shape-to-text:t" inset="0,0,0,0">
                  <w:txbxContent>
                    <w:p w:rsidR="00CE2C12" w:rsidRDefault="00CE2C12" w:rsidP="00840357">
                      <w:pPr>
                        <w:spacing w:line="240" w:lineRule="auto"/>
                      </w:pPr>
                      <w:r>
                        <w:rPr>
                          <w:rFonts w:ascii="SimSun" w:cs="SimSun" w:hint="eastAsia"/>
                          <w:color w:val="000000"/>
                          <w:sz w:val="18"/>
                          <w:szCs w:val="18"/>
                        </w:rPr>
                        <w:t>农村</w:t>
                      </w:r>
                    </w:p>
                  </w:txbxContent>
                </v:textbox>
              </v:rect>
              <v:rect id="_x0000_s2098" style="position:absolute;left:1322;top:3341;width:181;height:233;mso-wrap-style:none" filled="f" stroked="f">
                <v:textbox style="mso-next-textbox:#_x0000_s2098;mso-fit-shape-to-text:t" inset="0,0,0,0">
                  <w:txbxContent>
                    <w:p w:rsidR="00CE2C12" w:rsidRDefault="00CE2C12" w:rsidP="00840357">
                      <w:pPr>
                        <w:spacing w:line="240" w:lineRule="auto"/>
                      </w:pPr>
                      <w:r>
                        <w:rPr>
                          <w:rFonts w:ascii="SimSun" w:cs="SimSun" w:hint="eastAsia"/>
                          <w:color w:val="000000"/>
                          <w:sz w:val="18"/>
                          <w:szCs w:val="18"/>
                        </w:rPr>
                        <w:t>年</w:t>
                      </w:r>
                    </w:p>
                  </w:txbxContent>
                </v:textbox>
              </v:rect>
              <v:rect id="_x0000_s2099" style="position:absolute;left:6390;top:3323;width:2845;height:748" stroked="f"/>
              <v:rect id="_x0000_s2100" style="position:absolute;left:6630;top:3637;width:149;height:150" fillcolor="#99f"/>
              <v:rect id="_x0000_s2101" style="position:absolute;left:6839;top:3616;width:321;height:208;mso-wrap-style:none" filled="f" stroked="f">
                <v:textbox style="mso-next-textbox:#_x0000_s2101;mso-fit-shape-to-text:t" inset="0,0,0,0">
                  <w:txbxContent>
                    <w:p w:rsidR="00CE2C12" w:rsidRPr="004947A1" w:rsidRDefault="00CE2C12" w:rsidP="00840357">
                      <w:pPr>
                        <w:spacing w:line="240" w:lineRule="auto"/>
                        <w:rPr>
                          <w:sz w:val="16"/>
                          <w:szCs w:val="16"/>
                        </w:rPr>
                      </w:pPr>
                      <w:r w:rsidRPr="004947A1">
                        <w:rPr>
                          <w:rFonts w:ascii="SimSun" w:cs="SimSun" w:hint="eastAsia"/>
                          <w:color w:val="000000"/>
                          <w:sz w:val="16"/>
                          <w:szCs w:val="16"/>
                        </w:rPr>
                        <w:t>合计</w:t>
                      </w:r>
                    </w:p>
                  </w:txbxContent>
                </v:textbox>
              </v:rect>
              <v:rect id="_x0000_s2102" style="position:absolute;left:7738;top:3637;width:150;height:150" fillcolor="#936"/>
              <v:rect id="_x0000_s2103" style="position:absolute;left:7947;top:3616;width:161;height:208;mso-wrap-style:none" filled="f" stroked="f">
                <v:textbox style="mso-next-textbox:#_x0000_s2103;mso-fit-shape-to-text:t" inset="0,0,0,0">
                  <w:txbxContent>
                    <w:p w:rsidR="00CE2C12" w:rsidRPr="004947A1" w:rsidRDefault="00CE2C12" w:rsidP="00840357">
                      <w:pPr>
                        <w:spacing w:line="240" w:lineRule="auto"/>
                        <w:rPr>
                          <w:sz w:val="16"/>
                          <w:szCs w:val="16"/>
                        </w:rPr>
                      </w:pPr>
                      <w:r w:rsidRPr="004947A1">
                        <w:rPr>
                          <w:rFonts w:ascii="SimSun" w:cs="SimSun" w:hint="eastAsia"/>
                          <w:color w:val="000000"/>
                          <w:sz w:val="16"/>
                          <w:szCs w:val="16"/>
                        </w:rPr>
                        <w:t>男</w:t>
                      </w:r>
                    </w:p>
                  </w:txbxContent>
                </v:textbox>
              </v:rect>
              <v:rect id="_x0000_s2104" style="position:absolute;left:8606;top:3637;width:150;height:150" fillcolor="#ffc"/>
              <v:rect id="_x0000_s2105" style="position:absolute;left:8816;top:3616;width:161;height:208;mso-wrap-style:none" filled="f" stroked="f">
                <v:textbox style="mso-next-textbox:#_x0000_s2105;mso-fit-shape-to-text:t" inset="0,0,0,0">
                  <w:txbxContent>
                    <w:p w:rsidR="00CE2C12" w:rsidRPr="004947A1" w:rsidRDefault="00CE2C12" w:rsidP="00840357">
                      <w:pPr>
                        <w:spacing w:line="240" w:lineRule="auto"/>
                        <w:rPr>
                          <w:sz w:val="16"/>
                          <w:szCs w:val="16"/>
                        </w:rPr>
                      </w:pPr>
                      <w:r w:rsidRPr="004947A1">
                        <w:rPr>
                          <w:rFonts w:ascii="SimSun" w:cs="SimSun" w:hint="eastAsia"/>
                          <w:color w:val="000000"/>
                          <w:sz w:val="16"/>
                          <w:szCs w:val="16"/>
                        </w:rPr>
                        <w:t>女</w:t>
                      </w:r>
                    </w:p>
                  </w:txbxContent>
                </v:textbox>
              </v:rect>
            </v:group>
            <w10:wrap type="topAndBottom"/>
          </v:group>
        </w:pict>
      </w:r>
      <w:r w:rsidR="00C1706C">
        <w:rPr>
          <w:rFonts w:hint="eastAsia"/>
        </w:rPr>
        <w:tab/>
      </w:r>
      <w:r w:rsidR="00C1706C">
        <w:rPr>
          <w:rFonts w:hint="eastAsia"/>
        </w:rPr>
        <w:tab/>
      </w:r>
      <w:r w:rsidR="00B64A1E" w:rsidRPr="00B64A1E">
        <w:t>附件</w:t>
      </w:r>
      <w:r w:rsidR="00AC57C6">
        <w:t>11</w:t>
      </w:r>
      <w:r w:rsidR="00C1706C">
        <w:rPr>
          <w:rFonts w:hint="eastAsia"/>
        </w:rPr>
        <w:br/>
      </w:r>
      <w:r w:rsidR="00AC57C6">
        <w:t>2</w:t>
      </w:r>
      <w:r w:rsidR="00B64A1E" w:rsidRPr="00B64A1E">
        <w:t>00</w:t>
      </w:r>
      <w:r w:rsidR="00AC57C6">
        <w:t>8</w:t>
      </w:r>
      <w:r w:rsidR="00B64A1E" w:rsidRPr="00B64A1E">
        <w:t>年分城乡、分性别受教育年限</w:t>
      </w:r>
      <w:r w:rsidR="00CE4B2C">
        <w:t>(</w:t>
      </w:r>
      <w:r w:rsidR="00AC57C6">
        <w:t>6</w:t>
      </w:r>
      <w:r w:rsidR="00B64A1E" w:rsidRPr="00B64A1E">
        <w:t>岁及以上人口</w:t>
      </w:r>
      <w:r w:rsidR="00CE4B2C">
        <w:t>)</w:t>
      </w:r>
    </w:p>
    <w:p w:rsidR="003648C0" w:rsidRDefault="003648C0" w:rsidP="003648C0">
      <w:pPr>
        <w:pStyle w:val="SingleTxtGC"/>
        <w:rPr>
          <w:rFonts w:hint="eastAsia"/>
        </w:rPr>
      </w:pPr>
    </w:p>
    <w:p w:rsidR="00B64A1E" w:rsidRPr="00E57ABF" w:rsidRDefault="00B64A1E" w:rsidP="00054AEE">
      <w:pPr>
        <w:pStyle w:val="SingleTxtGC"/>
        <w:tabs>
          <w:tab w:val="clear" w:pos="431"/>
          <w:tab w:val="clear" w:pos="1565"/>
        </w:tabs>
        <w:spacing w:before="120" w:after="600" w:line="240" w:lineRule="exact"/>
        <w:ind w:left="1486" w:hanging="186"/>
        <w:rPr>
          <w:rFonts w:hint="eastAsia"/>
          <w:sz w:val="18"/>
          <w:szCs w:val="18"/>
        </w:rPr>
      </w:pPr>
      <w:r w:rsidRPr="00E57ABF">
        <w:rPr>
          <w:rFonts w:eastAsia="KaiTi_GB2312"/>
          <w:sz w:val="18"/>
          <w:szCs w:val="18"/>
        </w:rPr>
        <w:t>资料来源</w:t>
      </w:r>
      <w:r w:rsidR="00842DFB">
        <w:rPr>
          <w:sz w:val="18"/>
          <w:szCs w:val="18"/>
        </w:rPr>
        <w:t xml:space="preserve">: </w:t>
      </w:r>
      <w:r w:rsidRPr="00E57ABF">
        <w:rPr>
          <w:sz w:val="18"/>
          <w:szCs w:val="18"/>
        </w:rPr>
        <w:t>国家统计局统计资料</w:t>
      </w:r>
      <w:r w:rsidR="0005463F">
        <w:rPr>
          <w:rFonts w:hint="eastAsia"/>
          <w:sz w:val="18"/>
          <w:szCs w:val="18"/>
        </w:rPr>
        <w:t>。</w:t>
      </w:r>
    </w:p>
    <w:p w:rsidR="00B64A1E" w:rsidRDefault="00880602" w:rsidP="00880602">
      <w:pPr>
        <w:pStyle w:val="H1GC"/>
        <w:spacing w:before="840" w:after="0"/>
        <w:rPr>
          <w:rFonts w:hint="eastAsia"/>
        </w:rPr>
      </w:pPr>
      <w:r>
        <w:rPr>
          <w:rFonts w:hint="eastAsia"/>
          <w:noProof/>
          <w:snapToGrid/>
        </w:rPr>
        <w:pict>
          <v:group id="_x0000_s2135" editas="canvas" style="position:absolute;left:0;text-align:left;margin-left:52pt;margin-top:55.25pt;width:331.55pt;height:154.85pt;z-index:10" coordorigin="2044,2972" coordsize="6631,3097">
            <o:lock v:ext="edit" aspectratio="t"/>
            <v:shape id="_x0000_s2136" type="#_x0000_t75" style="position:absolute;left:2044;top:2972;width:6631;height:3097" o:preferrelative="f">
              <v:fill o:detectmouseclick="t"/>
              <v:path o:extrusionok="t" o:connecttype="none"/>
              <o:lock v:ext="edit" text="t"/>
            </v:shape>
            <v:group id="_x0000_s2137" style="position:absolute;left:2128;top:3122;width:6547;height:2775" coordorigin="2128,3122" coordsize="6547,2775">
              <v:rect id="_x0000_s2138" style="position:absolute;left:2403;top:3392;width:6272;height:2259" stroked="f"/>
              <v:rect id="_x0000_s2139" style="position:absolute;left:3031;top:4217;width:835;height:1434" fillcolor="olive" strokeweight=".45pt"/>
              <v:rect id="_x0000_s2140" style="position:absolute;left:5122;top:4217;width:834;height:1434" fillcolor="olive" strokeweight=".45pt"/>
              <v:rect id="_x0000_s2141" style="position:absolute;left:7212;top:4202;width:835;height:1449" fillcolor="olive" strokeweight=".45pt"/>
              <v:line id="_x0000_s2142" style="position:absolute" from="2403,3392" to="2403,5651" strokeweight="0"/>
              <v:line id="_x0000_s2143" style="position:absolute" from="2403,5651" to="2438,5651" strokeweight="0"/>
              <v:line id="_x0000_s2144" style="position:absolute" from="2403,5088" to="2438,5088" strokeweight="0"/>
              <v:line id="_x0000_s2145" style="position:absolute" from="2403,4525" to="2438,4525" strokeweight="0"/>
              <v:line id="_x0000_s2146" style="position:absolute" from="2403,3955" to="2438,3955" strokeweight="0"/>
              <v:line id="_x0000_s2147" style="position:absolute" from="2403,3392" to="2438,3392" strokeweight="0"/>
              <v:line id="_x0000_s2148" style="position:absolute" from="2403,5651" to="8675,5651" strokeweight="0"/>
              <v:line id="_x0000_s2149" style="position:absolute;flip:y" from="2403,5621" to="2403,5651" strokeweight="0"/>
              <v:line id="_x0000_s2150" style="position:absolute;flip:y" from="4494,5621" to="4494,5651" strokeweight="0"/>
              <v:line id="_x0000_s2151" style="position:absolute;flip:y" from="6584,5621" to="6584,5651" strokeweight="0"/>
              <v:line id="_x0000_s2152" style="position:absolute;flip:y" from="8675,5621" to="8675,5651" strokeweight="0"/>
              <v:rect id="_x0000_s2153" style="position:absolute;left:3298;top:4075;width:271;height:138;mso-wrap-style:none" filled="f" stroked="f">
                <v:textbox style="mso-next-textbox:#_x0000_s2153;mso-fit-shape-to-text:t" inset="0,0,0,0">
                  <w:txbxContent>
                    <w:p w:rsidR="00CE2C12" w:rsidRPr="006B07A7" w:rsidRDefault="00CE2C12" w:rsidP="00917302">
                      <w:pPr>
                        <w:spacing w:line="240" w:lineRule="auto"/>
                        <w:rPr>
                          <w:sz w:val="12"/>
                          <w:szCs w:val="12"/>
                        </w:rPr>
                      </w:pPr>
                      <w:r w:rsidRPr="006B07A7">
                        <w:rPr>
                          <w:color w:val="000000"/>
                          <w:sz w:val="12"/>
                          <w:szCs w:val="12"/>
                        </w:rPr>
                        <w:t>101.7</w:t>
                      </w:r>
                    </w:p>
                  </w:txbxContent>
                </v:textbox>
              </v:rect>
              <v:rect id="_x0000_s2154" style="position:absolute;left:5389;top:4075;width:271;height:138;mso-wrap-style:none" filled="f" stroked="f">
                <v:textbox style="mso-next-textbox:#_x0000_s2154;mso-fit-shape-to-text:t" inset="0,0,0,0">
                  <w:txbxContent>
                    <w:p w:rsidR="00CE2C12" w:rsidRPr="006B07A7" w:rsidRDefault="00CE2C12" w:rsidP="00917302">
                      <w:pPr>
                        <w:spacing w:line="240" w:lineRule="auto"/>
                        <w:rPr>
                          <w:sz w:val="12"/>
                          <w:szCs w:val="12"/>
                        </w:rPr>
                      </w:pPr>
                      <w:r w:rsidRPr="006B07A7">
                        <w:rPr>
                          <w:color w:val="000000"/>
                          <w:sz w:val="12"/>
                          <w:szCs w:val="12"/>
                        </w:rPr>
                        <w:t>101.3</w:t>
                      </w:r>
                    </w:p>
                  </w:txbxContent>
                </v:textbox>
              </v:rect>
              <v:rect id="_x0000_s2155" style="position:absolute;left:7479;top:4060;width:271;height:138;mso-wrap-style:none" filled="f" stroked="f">
                <v:textbox style="mso-next-textbox:#_x0000_s2155;mso-fit-shape-to-text:t" inset="0,0,0,0">
                  <w:txbxContent>
                    <w:p w:rsidR="00CE2C12" w:rsidRPr="006B07A7" w:rsidRDefault="00CE2C12" w:rsidP="00917302">
                      <w:pPr>
                        <w:spacing w:line="240" w:lineRule="auto"/>
                        <w:rPr>
                          <w:sz w:val="12"/>
                          <w:szCs w:val="12"/>
                        </w:rPr>
                      </w:pPr>
                      <w:r w:rsidRPr="006B07A7">
                        <w:rPr>
                          <w:color w:val="000000"/>
                          <w:sz w:val="12"/>
                          <w:szCs w:val="12"/>
                        </w:rPr>
                        <w:t>102.8</w:t>
                      </w:r>
                    </w:p>
                  </w:txbxContent>
                </v:textbox>
              </v:rect>
              <v:rect id="_x0000_s2156" style="position:absolute;left:2244;top:5593;width:61;height:156;mso-wrap-style:none" filled="f" stroked="f">
                <v:textbox style="mso-next-textbox:#_x0000_s2156;mso-fit-shape-to-text:t" inset="0,0,0,0">
                  <w:txbxContent>
                    <w:p w:rsidR="00CE2C12" w:rsidRPr="006B07A7" w:rsidRDefault="00CE2C12" w:rsidP="00917302">
                      <w:pPr>
                        <w:spacing w:line="240" w:lineRule="auto"/>
                        <w:rPr>
                          <w:sz w:val="12"/>
                          <w:szCs w:val="12"/>
                        </w:rPr>
                      </w:pPr>
                      <w:r w:rsidRPr="006B07A7">
                        <w:rPr>
                          <w:rFonts w:ascii="SimSun" w:cs="SimSun"/>
                          <w:color w:val="000000"/>
                          <w:sz w:val="12"/>
                          <w:szCs w:val="12"/>
                        </w:rPr>
                        <w:t>0</w:t>
                      </w:r>
                    </w:p>
                  </w:txbxContent>
                </v:textbox>
              </v:rect>
              <v:rect id="_x0000_s2157" style="position:absolute;left:2197;top:5043;width:121;height:156;mso-wrap-style:none" filled="f" stroked="f">
                <v:textbox style="mso-next-textbox:#_x0000_s2157;mso-fit-shape-to-text:t" inset="0,0,0,0">
                  <w:txbxContent>
                    <w:p w:rsidR="00CE2C12" w:rsidRPr="006B07A7" w:rsidRDefault="00CE2C12" w:rsidP="00917302">
                      <w:pPr>
                        <w:spacing w:line="240" w:lineRule="auto"/>
                        <w:rPr>
                          <w:sz w:val="12"/>
                          <w:szCs w:val="12"/>
                        </w:rPr>
                      </w:pPr>
                      <w:r w:rsidRPr="006B07A7">
                        <w:rPr>
                          <w:rFonts w:ascii="SimSun" w:cs="SimSun"/>
                          <w:color w:val="000000"/>
                          <w:sz w:val="12"/>
                          <w:szCs w:val="12"/>
                        </w:rPr>
                        <w:t>40</w:t>
                      </w:r>
                    </w:p>
                  </w:txbxContent>
                </v:textbox>
              </v:rect>
              <v:rect id="_x0000_s2158" style="position:absolute;left:2197;top:4480;width:121;height:138;mso-wrap-style:none" filled="f" stroked="f">
                <v:textbox style="mso-next-textbox:#_x0000_s2158;mso-fit-shape-to-text:t" inset="0,0,0,0">
                  <w:txbxContent>
                    <w:p w:rsidR="00CE2C12" w:rsidRDefault="00CE2C12" w:rsidP="00917302">
                      <w:pPr>
                        <w:spacing w:line="240" w:lineRule="auto"/>
                      </w:pPr>
                      <w:r w:rsidRPr="00001B70">
                        <w:rPr>
                          <w:color w:val="000000"/>
                          <w:sz w:val="12"/>
                          <w:szCs w:val="12"/>
                        </w:rPr>
                        <w:t>80</w:t>
                      </w:r>
                    </w:p>
                  </w:txbxContent>
                </v:textbox>
              </v:rect>
              <v:rect id="_x0000_s2159" style="position:absolute;left:2137;top:3910;width:181;height:138;mso-wrap-style:none" filled="f" stroked="f">
                <v:textbox style="mso-next-textbox:#_x0000_s2159;mso-fit-shape-to-text:t" inset="0,0,0,0">
                  <w:txbxContent>
                    <w:p w:rsidR="00CE2C12" w:rsidRDefault="00CE2C12" w:rsidP="00917302">
                      <w:pPr>
                        <w:spacing w:line="240" w:lineRule="auto"/>
                      </w:pPr>
                      <w:r w:rsidRPr="00001B70">
                        <w:rPr>
                          <w:color w:val="000000"/>
                          <w:sz w:val="12"/>
                          <w:szCs w:val="12"/>
                        </w:rPr>
                        <w:t>120</w:t>
                      </w:r>
                    </w:p>
                  </w:txbxContent>
                </v:textbox>
              </v:rect>
              <v:rect id="_x0000_s2160" style="position:absolute;left:2137;top:3347;width:181;height:138;mso-wrap-style:none" filled="f" stroked="f">
                <v:textbox style="mso-next-textbox:#_x0000_s2160;mso-fit-shape-to-text:t" inset="0,0,0,0">
                  <w:txbxContent>
                    <w:p w:rsidR="00CE2C12" w:rsidRPr="00001B70" w:rsidRDefault="00CE2C12" w:rsidP="00917302">
                      <w:pPr>
                        <w:spacing w:line="240" w:lineRule="auto"/>
                        <w:rPr>
                          <w:sz w:val="12"/>
                          <w:szCs w:val="12"/>
                        </w:rPr>
                      </w:pPr>
                      <w:r w:rsidRPr="00001B70">
                        <w:rPr>
                          <w:color w:val="000000"/>
                          <w:sz w:val="12"/>
                          <w:szCs w:val="12"/>
                        </w:rPr>
                        <w:t>160</w:t>
                      </w:r>
                    </w:p>
                  </w:txbxContent>
                </v:textbox>
              </v:rect>
              <v:rect id="_x0000_s2161" style="position:absolute;left:3333;top:5741;width:241;height:156;mso-wrap-style:none" filled="f" stroked="f">
                <v:textbox style="mso-next-textbox:#_x0000_s2161;mso-fit-shape-to-text:t" inset="0,0,0,0">
                  <w:txbxContent>
                    <w:p w:rsidR="00CE2C12" w:rsidRPr="006B07A7" w:rsidRDefault="00CE2C12" w:rsidP="00917302">
                      <w:pPr>
                        <w:spacing w:line="240" w:lineRule="auto"/>
                        <w:rPr>
                          <w:sz w:val="12"/>
                          <w:szCs w:val="12"/>
                        </w:rPr>
                      </w:pPr>
                      <w:r w:rsidRPr="006B07A7">
                        <w:rPr>
                          <w:rFonts w:ascii="SimSun" w:cs="SimSun"/>
                          <w:color w:val="000000"/>
                          <w:sz w:val="12"/>
                          <w:szCs w:val="12"/>
                        </w:rPr>
                        <w:t>2006</w:t>
                      </w:r>
                    </w:p>
                  </w:txbxContent>
                </v:textbox>
              </v:rect>
              <v:rect id="_x0000_s2162" style="position:absolute;left:5423;top:5741;width:241;height:156;mso-wrap-style:none" filled="f" stroked="f">
                <v:textbox style="mso-next-textbox:#_x0000_s2162;mso-fit-shape-to-text:t" inset="0,0,0,0">
                  <w:txbxContent>
                    <w:p w:rsidR="00CE2C12" w:rsidRPr="006B07A7" w:rsidRDefault="00CE2C12" w:rsidP="00917302">
                      <w:pPr>
                        <w:spacing w:line="240" w:lineRule="auto"/>
                        <w:rPr>
                          <w:sz w:val="12"/>
                          <w:szCs w:val="12"/>
                        </w:rPr>
                      </w:pPr>
                      <w:r w:rsidRPr="006B07A7">
                        <w:rPr>
                          <w:rFonts w:ascii="SimSun" w:cs="SimSun"/>
                          <w:color w:val="000000"/>
                          <w:sz w:val="12"/>
                          <w:szCs w:val="12"/>
                        </w:rPr>
                        <w:t>2007</w:t>
                      </w:r>
                    </w:p>
                  </w:txbxContent>
                </v:textbox>
              </v:rect>
              <v:rect id="_x0000_s2163" style="position:absolute;left:7514;top:5741;width:241;height:138;mso-wrap-style:none" filled="f" stroked="f">
                <v:textbox style="mso-next-textbox:#_x0000_s2163;mso-fit-shape-to-text:t" inset="0,0,0,0">
                  <w:txbxContent>
                    <w:p w:rsidR="00CE2C12" w:rsidRPr="006B07A7" w:rsidRDefault="00CE2C12" w:rsidP="00917302">
                      <w:pPr>
                        <w:spacing w:line="240" w:lineRule="auto"/>
                      </w:pPr>
                      <w:r w:rsidRPr="006B07A7">
                        <w:rPr>
                          <w:color w:val="000000"/>
                          <w:sz w:val="12"/>
                          <w:szCs w:val="12"/>
                        </w:rPr>
                        <w:t>2008</w:t>
                      </w:r>
                    </w:p>
                  </w:txbxContent>
                </v:textbox>
              </v:rect>
              <v:rect id="_x0000_s2164" style="position:absolute;left:8245;top:5577;width:301;height:320;mso-wrap-style:none" filled="f" stroked="f">
                <v:textbox style="mso-next-textbox:#_x0000_s2164;mso-fit-shape-to-text:t" inset="0,0,0,0">
                  <w:txbxContent>
                    <w:p w:rsidR="00CE2C12" w:rsidRDefault="00CE2C12" w:rsidP="00917302">
                      <w:r>
                        <w:rPr>
                          <w:rFonts w:ascii="SimSun" w:cs="SimSun" w:hint="eastAsia"/>
                          <w:color w:val="000000"/>
                          <w:sz w:val="10"/>
                          <w:szCs w:val="10"/>
                        </w:rPr>
                        <w:t>（年）</w:t>
                      </w:r>
                    </w:p>
                  </w:txbxContent>
                </v:textbox>
              </v:rect>
              <v:rect id="_x0000_s2165" style="position:absolute;left:2128;top:3122;width:368;height:294;mso-wrap-style:none" filled="f" stroked="f">
                <v:textbox style="mso-next-textbox:#_x0000_s2165;mso-fit-shape-to-text:t" inset="0,0,0,0">
                  <w:txbxContent>
                    <w:p w:rsidR="00CE2C12" w:rsidRPr="00001B70" w:rsidRDefault="00CE2C12" w:rsidP="00917302">
                      <w:pPr>
                        <w:spacing w:line="240" w:lineRule="auto"/>
                        <w:rPr>
                          <w:sz w:val="12"/>
                          <w:szCs w:val="12"/>
                        </w:rPr>
                      </w:pPr>
                      <w:r w:rsidRPr="00001B70">
                        <w:rPr>
                          <w:color w:val="000000"/>
                          <w:sz w:val="12"/>
                          <w:szCs w:val="12"/>
                        </w:rPr>
                        <w:t>女</w:t>
                      </w:r>
                      <w:r w:rsidRPr="00001B70">
                        <w:rPr>
                          <w:color w:val="000000"/>
                          <w:sz w:val="12"/>
                          <w:szCs w:val="12"/>
                        </w:rPr>
                        <w:t>=100</w:t>
                      </w:r>
                    </w:p>
                  </w:txbxContent>
                </v:textbox>
              </v:rect>
            </v:group>
            <w10:wrap type="topAndBottom"/>
          </v:group>
        </w:pict>
      </w:r>
      <w:r w:rsidR="003648C0">
        <w:rPr>
          <w:rFonts w:hint="eastAsia"/>
        </w:rPr>
        <w:tab/>
      </w:r>
      <w:r w:rsidR="003648C0">
        <w:rPr>
          <w:rFonts w:hint="eastAsia"/>
        </w:rPr>
        <w:tab/>
      </w:r>
      <w:r w:rsidR="00B64A1E" w:rsidRPr="00B64A1E">
        <w:t>附件</w:t>
      </w:r>
      <w:r w:rsidR="00AC57C6">
        <w:t>12</w:t>
      </w:r>
      <w:r w:rsidR="00C1706C">
        <w:rPr>
          <w:rFonts w:hint="eastAsia"/>
        </w:rPr>
        <w:br/>
      </w:r>
      <w:r w:rsidR="00B64A1E" w:rsidRPr="00B64A1E">
        <w:t>全国流动人口性别比</w:t>
      </w:r>
    </w:p>
    <w:p w:rsidR="003648C0" w:rsidRDefault="003648C0" w:rsidP="00917302">
      <w:pPr>
        <w:pStyle w:val="SingleTxtGC"/>
        <w:tabs>
          <w:tab w:val="clear" w:pos="431"/>
          <w:tab w:val="clear" w:pos="1134"/>
          <w:tab w:val="clear" w:pos="1565"/>
          <w:tab w:val="clear" w:pos="1996"/>
          <w:tab w:val="clear" w:pos="2427"/>
        </w:tabs>
        <w:spacing w:line="240" w:lineRule="exact"/>
        <w:ind w:left="1400"/>
        <w:rPr>
          <w:rFonts w:eastAsia="KaiTi_GB2312" w:hint="eastAsia"/>
          <w:sz w:val="18"/>
          <w:szCs w:val="18"/>
        </w:rPr>
      </w:pPr>
    </w:p>
    <w:p w:rsidR="00B64A1E" w:rsidRPr="00E57ABF" w:rsidRDefault="00B64A1E" w:rsidP="00054AEE">
      <w:pPr>
        <w:pStyle w:val="SingleTxtGC"/>
        <w:tabs>
          <w:tab w:val="clear" w:pos="431"/>
          <w:tab w:val="clear" w:pos="1134"/>
          <w:tab w:val="clear" w:pos="1565"/>
          <w:tab w:val="clear" w:pos="1996"/>
          <w:tab w:val="clear" w:pos="2427"/>
        </w:tabs>
        <w:spacing w:line="240" w:lineRule="exact"/>
        <w:ind w:left="1400" w:hanging="230"/>
        <w:rPr>
          <w:rFonts w:hint="eastAsia"/>
          <w:sz w:val="18"/>
          <w:szCs w:val="18"/>
        </w:rPr>
      </w:pPr>
      <w:r w:rsidRPr="00E57ABF">
        <w:rPr>
          <w:rFonts w:eastAsia="KaiTi_GB2312"/>
          <w:sz w:val="18"/>
          <w:szCs w:val="18"/>
        </w:rPr>
        <w:t>资料来源</w:t>
      </w:r>
      <w:r w:rsidR="00842DFB">
        <w:rPr>
          <w:sz w:val="18"/>
          <w:szCs w:val="18"/>
        </w:rPr>
        <w:t xml:space="preserve">: </w:t>
      </w:r>
      <w:r w:rsidRPr="00E57ABF">
        <w:rPr>
          <w:sz w:val="18"/>
          <w:szCs w:val="18"/>
        </w:rPr>
        <w:t>国家统计局统计资料</w:t>
      </w:r>
      <w:r w:rsidR="0005463F">
        <w:rPr>
          <w:rFonts w:hint="eastAsia"/>
          <w:sz w:val="18"/>
          <w:szCs w:val="18"/>
        </w:rPr>
        <w:t>。</w:t>
      </w:r>
    </w:p>
    <w:p w:rsidR="00B64A1E" w:rsidRDefault="00C1706C" w:rsidP="005F427F">
      <w:pPr>
        <w:pStyle w:val="H1GC"/>
        <w:spacing w:before="0" w:after="0" w:line="240" w:lineRule="auto"/>
        <w:rPr>
          <w:rFonts w:hint="eastAsia"/>
        </w:rPr>
      </w:pPr>
      <w:r>
        <w:br w:type="page"/>
      </w:r>
      <w:r>
        <w:rPr>
          <w:rFonts w:hint="eastAsia"/>
        </w:rPr>
        <w:tab/>
      </w:r>
      <w:r>
        <w:rPr>
          <w:rFonts w:hint="eastAsia"/>
        </w:rPr>
        <w:tab/>
      </w:r>
      <w:r w:rsidR="00B64A1E" w:rsidRPr="00B64A1E">
        <w:t>附件</w:t>
      </w:r>
      <w:r w:rsidR="00AC57C6">
        <w:t>13</w:t>
      </w:r>
      <w:r>
        <w:rPr>
          <w:rFonts w:hint="eastAsia"/>
        </w:rPr>
        <w:br/>
      </w:r>
      <w:r w:rsidR="00301E0D">
        <w:rPr>
          <w:rFonts w:hint="eastAsia"/>
          <w:noProof/>
          <w:snapToGrid/>
        </w:rPr>
        <w:pict>
          <v:group id="_x0000_s2166" editas="canvas" style="position:absolute;left:0;text-align:left;margin-left:51.35pt;margin-top:34.8pt;width:351pt;height:203.9pt;z-index:11;mso-position-horizontal-relative:text;mso-position-vertical-relative:text" coordorigin="2304,1968" coordsize="7020,4078">
            <o:lock v:ext="edit" aspectratio="t"/>
            <v:shape id="_x0000_s2167" type="#_x0000_t75" style="position:absolute;left:2304;top:1968;width:7020;height:4078" o:preferrelative="f">
              <v:fill o:detectmouseclick="t"/>
              <v:path o:extrusionok="t" o:connecttype="none"/>
              <o:lock v:ext="edit" text="t"/>
            </v:shape>
            <v:group id="_x0000_s2168" style="position:absolute;left:2444;top:2225;width:6733;height:3650" coordorigin="2444,2225" coordsize="6733,3650">
              <v:rect id="_x0000_s2169" style="position:absolute;left:3508;top:3944;width:839;height:1670" fillcolor="#99f" strokeweight=".5pt"/>
              <v:rect id="_x0000_s2170" style="position:absolute;left:5606;top:3515;width:839;height:2099" fillcolor="#99f" strokeweight=".5pt"/>
              <v:rect id="_x0000_s2171" style="position:absolute;left:7704;top:4384;width:839;height:1230" fillcolor="#99f" strokeweight=".5pt"/>
              <v:line id="_x0000_s2172" style="position:absolute" from="2883,2567" to="2883,5614" strokeweight="0"/>
              <v:line id="_x0000_s2173" style="position:absolute" from="2883,5614" to="2922,5614" strokeweight="0"/>
              <v:line id="_x0000_s2174" style="position:absolute" from="2883,5009" to="2922,5009" strokeweight="0"/>
              <v:line id="_x0000_s2175" style="position:absolute" from="2883,4394" to="2922,4394" strokeweight="0"/>
              <v:line id="_x0000_s2176" style="position:absolute" from="2883,3788" to="2922,3788" strokeweight="0"/>
              <v:line id="_x0000_s2177" style="position:absolute" from="2883,3173" to="2922,3173" strokeweight="0"/>
              <v:line id="_x0000_s2178" style="position:absolute" from="2883,2567" to="2922,2567" strokeweight="0"/>
              <v:line id="_x0000_s2179" style="position:absolute" from="2883,5614" to="9177,5614" strokeweight="0"/>
              <v:line id="_x0000_s2180" style="position:absolute;flip:y" from="2883,5575" to="2883,5614" strokeweight="0"/>
              <v:line id="_x0000_s2181" style="position:absolute;flip:y" from="4981,5575" to="4981,5614" strokeweight="0"/>
              <v:line id="_x0000_s2182" style="position:absolute;flip:y" from="7079,5575" to="7079,5614" strokeweight="0"/>
              <v:line id="_x0000_s2183" style="position:absolute;flip:y" from="9177,5575" to="9177,5614" strokeweight="0"/>
              <v:rect id="_x0000_s2184" style="position:absolute;left:3791;top:3759;width:246;height:161;mso-wrap-style:none" filled="f" stroked="f">
                <v:textbox style="mso-fit-shape-to-text:t" inset="0,0,0,0">
                  <w:txbxContent>
                    <w:p w:rsidR="00CE2C12" w:rsidRPr="00D51EC9" w:rsidRDefault="00CE2C12" w:rsidP="00434992">
                      <w:pPr>
                        <w:spacing w:line="240" w:lineRule="auto"/>
                      </w:pPr>
                      <w:r w:rsidRPr="00D51EC9">
                        <w:rPr>
                          <w:color w:val="000000"/>
                          <w:sz w:val="14"/>
                          <w:szCs w:val="14"/>
                        </w:rPr>
                        <w:t>9.87</w:t>
                      </w:r>
                    </w:p>
                  </w:txbxContent>
                </v:textbox>
              </v:rect>
              <v:rect id="_x0000_s2185" style="position:absolute;left:5860;top:3329;width:316;height:161;mso-wrap-style:none" filled="f" stroked="f">
                <v:textbox style="mso-fit-shape-to-text:t" inset="0,0,0,0">
                  <w:txbxContent>
                    <w:p w:rsidR="00CE2C12" w:rsidRPr="00D51EC9" w:rsidRDefault="00CE2C12" w:rsidP="00434992">
                      <w:pPr>
                        <w:spacing w:line="240" w:lineRule="auto"/>
                      </w:pPr>
                      <w:r w:rsidRPr="00D51EC9">
                        <w:rPr>
                          <w:color w:val="000000"/>
                          <w:sz w:val="14"/>
                          <w:szCs w:val="14"/>
                        </w:rPr>
                        <w:t>10.22</w:t>
                      </w:r>
                    </w:p>
                  </w:txbxContent>
                </v:textbox>
              </v:rect>
              <v:rect id="_x0000_s2186" style="position:absolute;left:7987;top:4198;width:246;height:161;mso-wrap-style:none" filled="f" stroked="f">
                <v:textbox style="mso-fit-shape-to-text:t" inset="0,0,0,0">
                  <w:txbxContent>
                    <w:p w:rsidR="00CE2C12" w:rsidRPr="00D51EC9" w:rsidRDefault="00CE2C12" w:rsidP="00434992">
                      <w:pPr>
                        <w:spacing w:line="240" w:lineRule="auto"/>
                      </w:pPr>
                      <w:r w:rsidRPr="00D51EC9">
                        <w:rPr>
                          <w:color w:val="000000"/>
                          <w:sz w:val="14"/>
                          <w:szCs w:val="14"/>
                        </w:rPr>
                        <w:t>9.51</w:t>
                      </w:r>
                    </w:p>
                  </w:txbxContent>
                </v:textbox>
              </v:rect>
              <v:rect id="_x0000_s2187" style="position:absolute;left:2512;top:5556;width:176;height:161;mso-wrap-style:none" filled="f" stroked="f">
                <v:textbox style="mso-fit-shape-to-text:t" inset="0,0,0,0">
                  <w:txbxContent>
                    <w:p w:rsidR="00CE2C12" w:rsidRPr="00D51EC9" w:rsidRDefault="00CE2C12" w:rsidP="00434992">
                      <w:pPr>
                        <w:spacing w:line="240" w:lineRule="auto"/>
                      </w:pPr>
                      <w:r w:rsidRPr="00D51EC9">
                        <w:rPr>
                          <w:color w:val="000000"/>
                          <w:sz w:val="14"/>
                          <w:szCs w:val="14"/>
                        </w:rPr>
                        <w:t>8.5</w:t>
                      </w:r>
                    </w:p>
                  </w:txbxContent>
                </v:textbox>
              </v:rect>
              <v:rect id="_x0000_s2188" style="position:absolute;left:2512;top:4950;width:176;height:161;mso-wrap-style:none" filled="f" stroked="f">
                <v:textbox style="mso-fit-shape-to-text:t" inset="0,0,0,0">
                  <w:txbxContent>
                    <w:p w:rsidR="00CE2C12" w:rsidRPr="00D51EC9" w:rsidRDefault="00CE2C12" w:rsidP="00434992">
                      <w:pPr>
                        <w:spacing w:line="240" w:lineRule="auto"/>
                      </w:pPr>
                      <w:r w:rsidRPr="00D51EC9">
                        <w:rPr>
                          <w:color w:val="000000"/>
                          <w:sz w:val="14"/>
                          <w:szCs w:val="14"/>
                        </w:rPr>
                        <w:t>9.0</w:t>
                      </w:r>
                    </w:p>
                  </w:txbxContent>
                </v:textbox>
              </v:rect>
              <v:rect id="_x0000_s2189" style="position:absolute;left:2512;top:4335;width:176;height:161;mso-wrap-style:none" filled="f" stroked="f">
                <v:textbox style="mso-fit-shape-to-text:t" inset="0,0,0,0">
                  <w:txbxContent>
                    <w:p w:rsidR="00CE2C12" w:rsidRPr="00D51EC9" w:rsidRDefault="00CE2C12" w:rsidP="00434992">
                      <w:pPr>
                        <w:spacing w:line="240" w:lineRule="auto"/>
                      </w:pPr>
                      <w:r w:rsidRPr="00D51EC9">
                        <w:rPr>
                          <w:color w:val="000000"/>
                          <w:sz w:val="14"/>
                          <w:szCs w:val="14"/>
                        </w:rPr>
                        <w:t>9.5</w:t>
                      </w:r>
                    </w:p>
                  </w:txbxContent>
                </v:textbox>
              </v:rect>
              <v:rect id="_x0000_s2190" style="position:absolute;left:2444;top:3729;width:246;height:161;mso-wrap-style:none" filled="f" stroked="f">
                <v:textbox style="mso-fit-shape-to-text:t" inset="0,0,0,0">
                  <w:txbxContent>
                    <w:p w:rsidR="00CE2C12" w:rsidRPr="00D51EC9" w:rsidRDefault="00CE2C12" w:rsidP="00434992">
                      <w:pPr>
                        <w:spacing w:line="240" w:lineRule="auto"/>
                      </w:pPr>
                      <w:r w:rsidRPr="00D51EC9">
                        <w:rPr>
                          <w:color w:val="000000"/>
                          <w:sz w:val="14"/>
                          <w:szCs w:val="14"/>
                        </w:rPr>
                        <w:t>10.0</w:t>
                      </w:r>
                    </w:p>
                  </w:txbxContent>
                </v:textbox>
              </v:rect>
              <v:rect id="_x0000_s2191" style="position:absolute;left:2444;top:3114;width:246;height:161;mso-wrap-style:none" filled="f" stroked="f">
                <v:textbox style="mso-fit-shape-to-text:t" inset="0,0,0,0">
                  <w:txbxContent>
                    <w:p w:rsidR="00CE2C12" w:rsidRPr="00D51EC9" w:rsidRDefault="00CE2C12" w:rsidP="00434992">
                      <w:pPr>
                        <w:spacing w:line="240" w:lineRule="auto"/>
                      </w:pPr>
                      <w:r w:rsidRPr="00D51EC9">
                        <w:rPr>
                          <w:color w:val="000000"/>
                          <w:sz w:val="14"/>
                          <w:szCs w:val="14"/>
                        </w:rPr>
                        <w:t>10.5</w:t>
                      </w:r>
                    </w:p>
                  </w:txbxContent>
                </v:textbox>
              </v:rect>
              <v:rect id="_x0000_s2192" style="position:absolute;left:2444;top:2509;width:246;height:161;mso-wrap-style:none" filled="f" stroked="f">
                <v:textbox style="mso-fit-shape-to-text:t" inset="0,0,0,0">
                  <w:txbxContent>
                    <w:p w:rsidR="00CE2C12" w:rsidRPr="00D51EC9" w:rsidRDefault="00CE2C12" w:rsidP="00434992">
                      <w:pPr>
                        <w:spacing w:line="240" w:lineRule="auto"/>
                      </w:pPr>
                      <w:r w:rsidRPr="00D51EC9">
                        <w:rPr>
                          <w:color w:val="000000"/>
                          <w:sz w:val="14"/>
                          <w:szCs w:val="14"/>
                        </w:rPr>
                        <w:t>11.0</w:t>
                      </w:r>
                    </w:p>
                  </w:txbxContent>
                </v:textbox>
              </v:rect>
              <v:rect id="_x0000_s2193" style="position:absolute;left:3801;top:5693;width:281;height:182;mso-wrap-style:none" filled="f" stroked="f">
                <v:textbox style="mso-fit-shape-to-text:t" inset="0,0,0,0">
                  <w:txbxContent>
                    <w:p w:rsidR="00CE2C12" w:rsidRDefault="00CE2C12" w:rsidP="00434992">
                      <w:pPr>
                        <w:spacing w:line="240" w:lineRule="auto"/>
                      </w:pPr>
                      <w:r>
                        <w:rPr>
                          <w:rFonts w:ascii="SimSun" w:cs="SimSun" w:hint="eastAsia"/>
                          <w:color w:val="000000"/>
                          <w:sz w:val="14"/>
                          <w:szCs w:val="14"/>
                        </w:rPr>
                        <w:t>总计</w:t>
                      </w:r>
                    </w:p>
                  </w:txbxContent>
                </v:textbox>
              </v:rect>
              <v:rect id="_x0000_s2194" style="position:absolute;left:5967;top:5693;width:141;height:182;mso-wrap-style:none" filled="f" stroked="f">
                <v:textbox style="mso-fit-shape-to-text:t" inset="0,0,0,0">
                  <w:txbxContent>
                    <w:p w:rsidR="00CE2C12" w:rsidRDefault="00CE2C12" w:rsidP="00434992">
                      <w:pPr>
                        <w:spacing w:line="240" w:lineRule="auto"/>
                      </w:pPr>
                      <w:r>
                        <w:rPr>
                          <w:rFonts w:ascii="SimSun" w:cs="SimSun" w:hint="eastAsia"/>
                          <w:color w:val="000000"/>
                          <w:sz w:val="14"/>
                          <w:szCs w:val="14"/>
                        </w:rPr>
                        <w:t>男</w:t>
                      </w:r>
                    </w:p>
                  </w:txbxContent>
                </v:textbox>
              </v:rect>
              <v:rect id="_x0000_s2195" style="position:absolute;left:8065;top:5692;width:141;height:182;mso-wrap-style:none" filled="f" stroked="f">
                <v:textbox style="mso-fit-shape-to-text:t" inset="0,0,0,0">
                  <w:txbxContent>
                    <w:p w:rsidR="00CE2C12" w:rsidRDefault="00CE2C12" w:rsidP="00434992">
                      <w:pPr>
                        <w:spacing w:line="240" w:lineRule="auto"/>
                      </w:pPr>
                      <w:r>
                        <w:rPr>
                          <w:rFonts w:ascii="SimSun" w:cs="SimSun" w:hint="eastAsia"/>
                          <w:color w:val="000000"/>
                          <w:sz w:val="14"/>
                          <w:szCs w:val="14"/>
                        </w:rPr>
                        <w:t>女</w:t>
                      </w:r>
                    </w:p>
                  </w:txbxContent>
                </v:textbox>
              </v:rect>
              <v:rect id="_x0000_s2196" style="position:absolute;left:2522;top:2225;width:141;height:182;mso-wrap-style:none" filled="f" stroked="f">
                <v:textbox style="mso-fit-shape-to-text:t" inset="0,0,0,0">
                  <w:txbxContent>
                    <w:p w:rsidR="00CE2C12" w:rsidRDefault="00CE2C12" w:rsidP="00434992">
                      <w:pPr>
                        <w:spacing w:line="240" w:lineRule="auto"/>
                      </w:pPr>
                      <w:r>
                        <w:rPr>
                          <w:rFonts w:ascii="SimSun" w:cs="SimSun" w:hint="eastAsia"/>
                          <w:color w:val="000000"/>
                          <w:sz w:val="14"/>
                          <w:szCs w:val="14"/>
                        </w:rPr>
                        <w:t>年</w:t>
                      </w:r>
                    </w:p>
                  </w:txbxContent>
                </v:textbox>
              </v:rect>
            </v:group>
            <w10:wrap type="topAndBottom"/>
          </v:group>
        </w:pict>
      </w:r>
      <w:r w:rsidR="00AC57C6">
        <w:t>2</w:t>
      </w:r>
      <w:r w:rsidR="00B64A1E" w:rsidRPr="00B64A1E">
        <w:t>00</w:t>
      </w:r>
      <w:r w:rsidR="00AC57C6">
        <w:t>8</w:t>
      </w:r>
      <w:r w:rsidR="00B64A1E" w:rsidRPr="00B64A1E">
        <w:t>年全国流动人口分性别平均受教育年限</w:t>
      </w:r>
    </w:p>
    <w:p w:rsidR="00B64A1E" w:rsidRPr="00434992" w:rsidRDefault="00B64A1E" w:rsidP="00054AEE">
      <w:pPr>
        <w:pStyle w:val="SingleTxtGC"/>
        <w:spacing w:line="240" w:lineRule="exact"/>
        <w:ind w:left="1565" w:hanging="395"/>
        <w:rPr>
          <w:rFonts w:hint="eastAsia"/>
          <w:sz w:val="18"/>
          <w:szCs w:val="18"/>
        </w:rPr>
      </w:pPr>
      <w:r w:rsidRPr="00434992">
        <w:rPr>
          <w:rFonts w:eastAsia="KaiTi_GB2312"/>
          <w:sz w:val="18"/>
          <w:szCs w:val="18"/>
        </w:rPr>
        <w:t>资料来源</w:t>
      </w:r>
      <w:r w:rsidR="00842DFB">
        <w:rPr>
          <w:rFonts w:eastAsia="KaiTi_GB2312"/>
          <w:sz w:val="18"/>
          <w:szCs w:val="18"/>
        </w:rPr>
        <w:t xml:space="preserve">: </w:t>
      </w:r>
      <w:r w:rsidRPr="00434992">
        <w:rPr>
          <w:sz w:val="18"/>
          <w:szCs w:val="18"/>
        </w:rPr>
        <w:t>国家统计局统计资料</w:t>
      </w:r>
      <w:r w:rsidR="00566368" w:rsidRPr="00434992">
        <w:rPr>
          <w:rFonts w:hint="eastAsia"/>
          <w:sz w:val="18"/>
          <w:szCs w:val="18"/>
        </w:rPr>
        <w:t>。</w:t>
      </w:r>
    </w:p>
    <w:p w:rsidR="00B64A1E" w:rsidRDefault="00C1706C" w:rsidP="00781684">
      <w:pPr>
        <w:pStyle w:val="H1GC"/>
        <w:spacing w:after="80" w:line="280" w:lineRule="exact"/>
        <w:ind w:left="1138" w:right="1138" w:hanging="1138"/>
        <w:rPr>
          <w:rFonts w:hint="eastAsia"/>
        </w:rPr>
      </w:pPr>
      <w:r>
        <w:rPr>
          <w:rFonts w:hint="eastAsia"/>
        </w:rPr>
        <w:tab/>
      </w:r>
      <w:r>
        <w:rPr>
          <w:rFonts w:hint="eastAsia"/>
        </w:rPr>
        <w:tab/>
      </w:r>
      <w:r w:rsidR="00B64A1E" w:rsidRPr="00B64A1E">
        <w:t>附件</w:t>
      </w:r>
      <w:r w:rsidR="00AC57C6">
        <w:t>14</w:t>
      </w:r>
      <w:r>
        <w:rPr>
          <w:rFonts w:hint="eastAsia"/>
        </w:rPr>
        <w:br/>
      </w:r>
      <w:r w:rsidR="00AC57C6">
        <w:t>2</w:t>
      </w:r>
      <w:r w:rsidR="00B64A1E" w:rsidRPr="00B64A1E">
        <w:t>00</w:t>
      </w:r>
      <w:r w:rsidR="00AC57C6">
        <w:t>9</w:t>
      </w:r>
      <w:r w:rsidR="00B64A1E" w:rsidRPr="00B64A1E">
        <w:t>年按专业类别分组的技术人员及女性人数</w:t>
      </w:r>
    </w:p>
    <w:p w:rsidR="001C15E6" w:rsidRPr="001C15E6" w:rsidRDefault="00FF03EC" w:rsidP="001C15E6">
      <w:pPr>
        <w:pStyle w:val="SingleTxtGC"/>
        <w:rPr>
          <w:rFonts w:hint="eastAsia"/>
        </w:rPr>
      </w:pPr>
      <w:r>
        <w:rPr>
          <w:rFonts w:hint="eastAsia"/>
        </w:rPr>
        <w:t>（</w:t>
      </w:r>
      <w:r w:rsidR="001C15E6" w:rsidRPr="00B64A1E">
        <w:t>单位</w:t>
      </w:r>
      <w:r>
        <w:rPr>
          <w:rFonts w:hint="eastAsia"/>
        </w:rPr>
        <w:t>：</w:t>
      </w:r>
      <w:r w:rsidR="001C15E6" w:rsidRPr="00B64A1E">
        <w:t>万人</w:t>
      </w:r>
      <w:r>
        <w:rPr>
          <w:rFonts w:hint="eastAsia"/>
        </w:rPr>
        <w:t>）</w:t>
      </w:r>
    </w:p>
    <w:tbl>
      <w:tblPr>
        <w:tblW w:w="7370" w:type="dxa"/>
        <w:tblInd w:w="1134" w:type="dxa"/>
        <w:tblBorders>
          <w:top w:val="single" w:sz="4" w:space="0" w:color="auto"/>
          <w:bottom w:val="single" w:sz="12" w:space="0" w:color="auto"/>
        </w:tblBorders>
        <w:tblLayout w:type="fixed"/>
        <w:tblCellMar>
          <w:left w:w="0" w:type="dxa"/>
        </w:tblCellMar>
        <w:tblLook w:val="0000"/>
      </w:tblPr>
      <w:tblGrid>
        <w:gridCol w:w="3021"/>
        <w:gridCol w:w="1387"/>
        <w:gridCol w:w="2962"/>
      </w:tblGrid>
      <w:tr w:rsidR="00B64A1E" w:rsidRPr="00B64A1E" w:rsidTr="005F427F">
        <w:tc>
          <w:tcPr>
            <w:tcW w:w="3021" w:type="dxa"/>
            <w:tcBorders>
              <w:top w:val="single" w:sz="4" w:space="0" w:color="auto"/>
              <w:bottom w:val="single" w:sz="12" w:space="0" w:color="auto"/>
            </w:tcBorders>
            <w:shd w:val="clear" w:color="auto" w:fill="auto"/>
            <w:vAlign w:val="bottom"/>
          </w:tcPr>
          <w:p w:rsidR="00B64A1E" w:rsidRPr="00B64A1E" w:rsidRDefault="00B64A1E" w:rsidP="005A0F5E">
            <w:pPr>
              <w:pStyle w:val="a0"/>
              <w:spacing w:before="60" w:after="60" w:line="220" w:lineRule="exact"/>
            </w:pPr>
            <w:r w:rsidRPr="00B64A1E">
              <w:t>指标</w:t>
            </w:r>
          </w:p>
        </w:tc>
        <w:tc>
          <w:tcPr>
            <w:tcW w:w="1387" w:type="dxa"/>
            <w:tcBorders>
              <w:top w:val="single" w:sz="4" w:space="0" w:color="auto"/>
              <w:bottom w:val="single" w:sz="12" w:space="0" w:color="auto"/>
            </w:tcBorders>
            <w:shd w:val="clear" w:color="auto" w:fill="auto"/>
            <w:vAlign w:val="bottom"/>
          </w:tcPr>
          <w:p w:rsidR="00B64A1E" w:rsidRPr="00B64A1E" w:rsidRDefault="00B64A1E" w:rsidP="005A0F5E">
            <w:pPr>
              <w:pStyle w:val="a0"/>
              <w:spacing w:before="60" w:after="60" w:line="220" w:lineRule="exact"/>
              <w:jc w:val="right"/>
            </w:pPr>
            <w:r w:rsidRPr="00B64A1E">
              <w:t>总人数</w:t>
            </w:r>
          </w:p>
        </w:tc>
        <w:tc>
          <w:tcPr>
            <w:tcW w:w="2962" w:type="dxa"/>
            <w:tcBorders>
              <w:top w:val="single" w:sz="4" w:space="0" w:color="auto"/>
              <w:bottom w:val="single" w:sz="12" w:space="0" w:color="auto"/>
            </w:tcBorders>
            <w:shd w:val="clear" w:color="auto" w:fill="auto"/>
            <w:vAlign w:val="bottom"/>
          </w:tcPr>
          <w:p w:rsidR="00B64A1E" w:rsidRPr="00B64A1E" w:rsidRDefault="00B64A1E" w:rsidP="005A0F5E">
            <w:pPr>
              <w:pStyle w:val="a0"/>
              <w:spacing w:before="60" w:after="60" w:line="220" w:lineRule="exact"/>
              <w:jc w:val="right"/>
            </w:pPr>
            <w:r w:rsidRPr="00B64A1E">
              <w:t xml:space="preserve"># </w:t>
            </w:r>
            <w:r w:rsidRPr="00B64A1E">
              <w:t>女</w:t>
            </w:r>
          </w:p>
        </w:tc>
      </w:tr>
      <w:tr w:rsidR="00B64A1E" w:rsidRPr="00B64A1E" w:rsidTr="001C15E6">
        <w:trPr>
          <w:trHeight w:val="121"/>
        </w:trPr>
        <w:tc>
          <w:tcPr>
            <w:tcW w:w="3021" w:type="dxa"/>
            <w:tcBorders>
              <w:top w:val="single" w:sz="12" w:space="0" w:color="auto"/>
            </w:tcBorders>
            <w:shd w:val="clear" w:color="auto" w:fill="auto"/>
            <w:vAlign w:val="center"/>
          </w:tcPr>
          <w:p w:rsidR="00B64A1E" w:rsidRPr="00B64A1E" w:rsidRDefault="00B64A1E" w:rsidP="00DA76D9">
            <w:pPr>
              <w:pStyle w:val="a4"/>
              <w:overflowPunct/>
              <w:spacing w:before="80" w:after="0" w:line="248" w:lineRule="exact"/>
              <w:jc w:val="left"/>
            </w:pPr>
            <w:r w:rsidRPr="00B64A1E">
              <w:t>总计</w:t>
            </w:r>
          </w:p>
        </w:tc>
        <w:tc>
          <w:tcPr>
            <w:tcW w:w="1387" w:type="dxa"/>
            <w:tcBorders>
              <w:top w:val="single" w:sz="12" w:space="0" w:color="auto"/>
            </w:tcBorders>
            <w:shd w:val="clear" w:color="auto" w:fill="auto"/>
            <w:vAlign w:val="center"/>
          </w:tcPr>
          <w:p w:rsidR="00B64A1E" w:rsidRPr="00B64A1E" w:rsidRDefault="00AC57C6" w:rsidP="00DA76D9">
            <w:pPr>
              <w:pStyle w:val="a4"/>
              <w:overflowPunct/>
              <w:spacing w:before="80" w:after="0" w:line="248" w:lineRule="exact"/>
              <w:jc w:val="right"/>
            </w:pPr>
            <w:r>
              <w:t>288</w:t>
            </w:r>
            <w:r w:rsidR="00CE4B2C">
              <w:t>8.</w:t>
            </w:r>
            <w:r w:rsidR="00B64A1E" w:rsidRPr="00B64A1E">
              <w:t>0</w:t>
            </w:r>
          </w:p>
        </w:tc>
        <w:tc>
          <w:tcPr>
            <w:tcW w:w="2962" w:type="dxa"/>
            <w:tcBorders>
              <w:top w:val="single" w:sz="12" w:space="0" w:color="auto"/>
            </w:tcBorders>
            <w:shd w:val="clear" w:color="auto" w:fill="auto"/>
            <w:vAlign w:val="center"/>
          </w:tcPr>
          <w:p w:rsidR="00B64A1E" w:rsidRPr="00B64A1E" w:rsidRDefault="00AC57C6" w:rsidP="00DA76D9">
            <w:pPr>
              <w:pStyle w:val="a4"/>
              <w:overflowPunct/>
              <w:spacing w:before="80" w:after="0" w:line="248" w:lineRule="exact"/>
              <w:jc w:val="right"/>
            </w:pPr>
            <w:r>
              <w:t>13</w:t>
            </w:r>
            <w:r w:rsidR="00B64A1E" w:rsidRPr="00B64A1E">
              <w:t>0</w:t>
            </w:r>
            <w:r w:rsidR="00CE4B2C">
              <w:t>3.</w:t>
            </w:r>
            <w:r>
              <w:t>3</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工程技术人员</w:t>
            </w:r>
          </w:p>
        </w:tc>
        <w:tc>
          <w:tcPr>
            <w:tcW w:w="1387" w:type="dxa"/>
            <w:shd w:val="clear" w:color="auto" w:fill="auto"/>
            <w:vAlign w:val="bottom"/>
          </w:tcPr>
          <w:p w:rsidR="00B64A1E" w:rsidRPr="00B64A1E" w:rsidRDefault="00AC57C6" w:rsidP="00DA76D9">
            <w:pPr>
              <w:pStyle w:val="a4"/>
              <w:overflowPunct/>
              <w:spacing w:after="0" w:line="248" w:lineRule="exact"/>
              <w:jc w:val="right"/>
            </w:pPr>
            <w:r>
              <w:t>53</w:t>
            </w:r>
            <w:r w:rsidR="00CE4B2C">
              <w:t>1.</w:t>
            </w:r>
            <w:r>
              <w:t>1</w:t>
            </w:r>
          </w:p>
        </w:tc>
        <w:tc>
          <w:tcPr>
            <w:tcW w:w="2962" w:type="dxa"/>
            <w:shd w:val="clear" w:color="auto" w:fill="auto"/>
            <w:vAlign w:val="bottom"/>
          </w:tcPr>
          <w:p w:rsidR="00B64A1E" w:rsidRPr="00B64A1E" w:rsidRDefault="00AC57C6" w:rsidP="00DA76D9">
            <w:pPr>
              <w:pStyle w:val="a4"/>
              <w:overflowPunct/>
              <w:spacing w:after="0" w:line="248" w:lineRule="exact"/>
              <w:jc w:val="right"/>
            </w:pPr>
            <w:r>
              <w:t>12</w:t>
            </w:r>
            <w:r w:rsidR="00CE4B2C">
              <w:t>4.</w:t>
            </w:r>
            <w:r>
              <w:t>6</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农业技术人员</w:t>
            </w:r>
          </w:p>
        </w:tc>
        <w:tc>
          <w:tcPr>
            <w:tcW w:w="1387" w:type="dxa"/>
            <w:shd w:val="clear" w:color="auto" w:fill="auto"/>
            <w:vAlign w:val="bottom"/>
          </w:tcPr>
          <w:p w:rsidR="00B64A1E" w:rsidRPr="00B64A1E" w:rsidRDefault="00AC57C6" w:rsidP="00DA76D9">
            <w:pPr>
              <w:pStyle w:val="a4"/>
              <w:overflowPunct/>
              <w:spacing w:after="0" w:line="248" w:lineRule="exact"/>
              <w:jc w:val="right"/>
            </w:pPr>
            <w:r>
              <w:t>7</w:t>
            </w:r>
            <w:r w:rsidR="00CE4B2C">
              <w:t>1.</w:t>
            </w:r>
            <w:r>
              <w:t>5</w:t>
            </w:r>
          </w:p>
        </w:tc>
        <w:tc>
          <w:tcPr>
            <w:tcW w:w="2962" w:type="dxa"/>
            <w:shd w:val="clear" w:color="auto" w:fill="auto"/>
            <w:vAlign w:val="bottom"/>
          </w:tcPr>
          <w:p w:rsidR="00B64A1E" w:rsidRPr="00B64A1E" w:rsidRDefault="00AC57C6" w:rsidP="00DA76D9">
            <w:pPr>
              <w:pStyle w:val="a4"/>
              <w:overflowPunct/>
              <w:spacing w:after="0" w:line="248" w:lineRule="exact"/>
              <w:jc w:val="right"/>
            </w:pPr>
            <w:r>
              <w:t>2</w:t>
            </w:r>
            <w:r w:rsidR="00CE4B2C">
              <w:t>0.</w:t>
            </w:r>
            <w:r>
              <w:t>4</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科学研究人员</w:t>
            </w:r>
          </w:p>
        </w:tc>
        <w:tc>
          <w:tcPr>
            <w:tcW w:w="1387" w:type="dxa"/>
            <w:shd w:val="clear" w:color="auto" w:fill="auto"/>
            <w:vAlign w:val="bottom"/>
          </w:tcPr>
          <w:p w:rsidR="00B64A1E" w:rsidRPr="00B64A1E" w:rsidRDefault="00AC57C6" w:rsidP="00DA76D9">
            <w:pPr>
              <w:pStyle w:val="a4"/>
              <w:overflowPunct/>
              <w:spacing w:after="0" w:line="248" w:lineRule="exact"/>
              <w:jc w:val="right"/>
            </w:pPr>
            <w:r>
              <w:t>3</w:t>
            </w:r>
            <w:r w:rsidR="00CE4B2C">
              <w:t>8.</w:t>
            </w:r>
            <w:r>
              <w:t>8</w:t>
            </w:r>
          </w:p>
        </w:tc>
        <w:tc>
          <w:tcPr>
            <w:tcW w:w="2962" w:type="dxa"/>
            <w:shd w:val="clear" w:color="auto" w:fill="auto"/>
            <w:vAlign w:val="bottom"/>
          </w:tcPr>
          <w:p w:rsidR="00B64A1E" w:rsidRPr="00B64A1E" w:rsidRDefault="00AC57C6" w:rsidP="00DA76D9">
            <w:pPr>
              <w:pStyle w:val="a4"/>
              <w:overflowPunct/>
              <w:spacing w:after="0" w:line="248" w:lineRule="exact"/>
              <w:jc w:val="right"/>
            </w:pPr>
            <w:r>
              <w:t>1</w:t>
            </w:r>
            <w:r w:rsidR="00CE4B2C">
              <w:t>2.</w:t>
            </w:r>
            <w:r>
              <w:t>9</w:t>
            </w:r>
          </w:p>
        </w:tc>
      </w:tr>
      <w:tr w:rsidR="00B64A1E" w:rsidRPr="00B64A1E" w:rsidTr="001C15E6">
        <w:trPr>
          <w:trHeight w:val="140"/>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卫生技术人员</w:t>
            </w:r>
          </w:p>
        </w:tc>
        <w:tc>
          <w:tcPr>
            <w:tcW w:w="1387" w:type="dxa"/>
            <w:shd w:val="clear" w:color="auto" w:fill="auto"/>
            <w:vAlign w:val="bottom"/>
          </w:tcPr>
          <w:p w:rsidR="00B64A1E" w:rsidRPr="00B64A1E" w:rsidRDefault="00AC57C6" w:rsidP="00DA76D9">
            <w:pPr>
              <w:pStyle w:val="a4"/>
              <w:overflowPunct/>
              <w:spacing w:after="0" w:line="248" w:lineRule="exact"/>
              <w:jc w:val="right"/>
            </w:pPr>
            <w:r>
              <w:t>39</w:t>
            </w:r>
            <w:r w:rsidR="00CE4B2C">
              <w:t>2.</w:t>
            </w:r>
            <w:r>
              <w:t>9</w:t>
            </w:r>
          </w:p>
        </w:tc>
        <w:tc>
          <w:tcPr>
            <w:tcW w:w="2962" w:type="dxa"/>
            <w:shd w:val="clear" w:color="auto" w:fill="auto"/>
            <w:vAlign w:val="bottom"/>
          </w:tcPr>
          <w:p w:rsidR="00B64A1E" w:rsidRPr="00B64A1E" w:rsidRDefault="00AC57C6" w:rsidP="00DA76D9">
            <w:pPr>
              <w:pStyle w:val="a4"/>
              <w:overflowPunct/>
              <w:spacing w:after="0" w:line="248" w:lineRule="exact"/>
              <w:jc w:val="right"/>
            </w:pPr>
            <w:r>
              <w:t>24</w:t>
            </w:r>
            <w:r w:rsidR="00CE4B2C">
              <w:t>2.</w:t>
            </w:r>
            <w:r>
              <w:t>6</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教学人员</w:t>
            </w:r>
          </w:p>
        </w:tc>
        <w:tc>
          <w:tcPr>
            <w:tcW w:w="1387" w:type="dxa"/>
            <w:shd w:val="clear" w:color="auto" w:fill="auto"/>
            <w:vAlign w:val="bottom"/>
          </w:tcPr>
          <w:p w:rsidR="00B64A1E" w:rsidRPr="00B64A1E" w:rsidRDefault="00AC57C6" w:rsidP="00DA76D9">
            <w:pPr>
              <w:pStyle w:val="a4"/>
              <w:overflowPunct/>
              <w:spacing w:after="0" w:line="248" w:lineRule="exact"/>
              <w:jc w:val="right"/>
            </w:pPr>
            <w:r>
              <w:t>128</w:t>
            </w:r>
            <w:r w:rsidR="00CE4B2C">
              <w:t>6.</w:t>
            </w:r>
            <w:r>
              <w:t>9</w:t>
            </w:r>
          </w:p>
        </w:tc>
        <w:tc>
          <w:tcPr>
            <w:tcW w:w="2962" w:type="dxa"/>
            <w:shd w:val="clear" w:color="auto" w:fill="auto"/>
            <w:vAlign w:val="bottom"/>
          </w:tcPr>
          <w:p w:rsidR="00B64A1E" w:rsidRPr="00B64A1E" w:rsidRDefault="00AC57C6" w:rsidP="00DA76D9">
            <w:pPr>
              <w:pStyle w:val="a4"/>
              <w:overflowPunct/>
              <w:spacing w:after="0" w:line="248" w:lineRule="exact"/>
              <w:jc w:val="right"/>
            </w:pPr>
            <w:r>
              <w:t>64</w:t>
            </w:r>
            <w:r w:rsidR="00CE4B2C">
              <w:t>3.</w:t>
            </w:r>
            <w:r>
              <w:t>4</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经济人员</w:t>
            </w:r>
          </w:p>
        </w:tc>
        <w:tc>
          <w:tcPr>
            <w:tcW w:w="1387" w:type="dxa"/>
            <w:shd w:val="clear" w:color="auto" w:fill="auto"/>
            <w:vAlign w:val="bottom"/>
          </w:tcPr>
          <w:p w:rsidR="00B64A1E" w:rsidRPr="00B64A1E" w:rsidRDefault="00AC57C6" w:rsidP="00DA76D9">
            <w:pPr>
              <w:pStyle w:val="a4"/>
              <w:overflowPunct/>
              <w:spacing w:after="0" w:line="248" w:lineRule="exact"/>
              <w:jc w:val="right"/>
            </w:pPr>
            <w:r>
              <w:t>25</w:t>
            </w:r>
            <w:r w:rsidR="00CE4B2C">
              <w:t>4.</w:t>
            </w:r>
            <w:r>
              <w:t>9</w:t>
            </w:r>
          </w:p>
        </w:tc>
        <w:tc>
          <w:tcPr>
            <w:tcW w:w="2962" w:type="dxa"/>
            <w:shd w:val="clear" w:color="auto" w:fill="auto"/>
            <w:vAlign w:val="bottom"/>
          </w:tcPr>
          <w:p w:rsidR="00B64A1E" w:rsidRPr="00B64A1E" w:rsidRDefault="00AC57C6" w:rsidP="00DA76D9">
            <w:pPr>
              <w:pStyle w:val="a4"/>
              <w:overflowPunct/>
              <w:spacing w:after="0" w:line="248" w:lineRule="exact"/>
              <w:jc w:val="right"/>
            </w:pPr>
            <w:r>
              <w:t>1</w:t>
            </w:r>
            <w:r w:rsidR="00B64A1E" w:rsidRPr="00B64A1E">
              <w:t>0</w:t>
            </w:r>
            <w:r w:rsidR="00CE4B2C">
              <w:t>2.</w:t>
            </w:r>
            <w:r>
              <w:t>3</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会计人员</w:t>
            </w:r>
          </w:p>
        </w:tc>
        <w:tc>
          <w:tcPr>
            <w:tcW w:w="1387" w:type="dxa"/>
            <w:shd w:val="clear" w:color="auto" w:fill="auto"/>
            <w:vAlign w:val="bottom"/>
          </w:tcPr>
          <w:p w:rsidR="00B64A1E" w:rsidRPr="00B64A1E" w:rsidRDefault="00AC57C6" w:rsidP="00DA76D9">
            <w:pPr>
              <w:pStyle w:val="a4"/>
              <w:overflowPunct/>
              <w:spacing w:after="0" w:line="248" w:lineRule="exact"/>
              <w:jc w:val="right"/>
            </w:pPr>
            <w:r>
              <w:t>14</w:t>
            </w:r>
            <w:r w:rsidR="00CE4B2C">
              <w:t>9.</w:t>
            </w:r>
            <w:r w:rsidR="00B64A1E" w:rsidRPr="00B64A1E">
              <w:t>0</w:t>
            </w:r>
          </w:p>
        </w:tc>
        <w:tc>
          <w:tcPr>
            <w:tcW w:w="2962" w:type="dxa"/>
            <w:shd w:val="clear" w:color="auto" w:fill="auto"/>
            <w:vAlign w:val="bottom"/>
          </w:tcPr>
          <w:p w:rsidR="00B64A1E" w:rsidRPr="00B64A1E" w:rsidRDefault="00AC57C6" w:rsidP="00DA76D9">
            <w:pPr>
              <w:pStyle w:val="a4"/>
              <w:overflowPunct/>
              <w:spacing w:after="0" w:line="248" w:lineRule="exact"/>
              <w:jc w:val="right"/>
            </w:pPr>
            <w:r>
              <w:t>8</w:t>
            </w:r>
            <w:r w:rsidR="00CE4B2C">
              <w:t>9.</w:t>
            </w:r>
            <w:r>
              <w:t>4</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统计人员</w:t>
            </w:r>
          </w:p>
        </w:tc>
        <w:tc>
          <w:tcPr>
            <w:tcW w:w="1387" w:type="dxa"/>
            <w:shd w:val="clear" w:color="auto" w:fill="auto"/>
            <w:vAlign w:val="bottom"/>
          </w:tcPr>
          <w:p w:rsidR="00B64A1E" w:rsidRPr="00B64A1E" w:rsidRDefault="00AC57C6" w:rsidP="00DA76D9">
            <w:pPr>
              <w:pStyle w:val="a4"/>
              <w:overflowPunct/>
              <w:spacing w:after="0" w:line="248" w:lineRule="exact"/>
              <w:jc w:val="right"/>
            </w:pPr>
            <w:r>
              <w:t>1</w:t>
            </w:r>
            <w:r w:rsidR="00CE4B2C">
              <w:t>4.</w:t>
            </w:r>
            <w:r>
              <w:t>2</w:t>
            </w:r>
          </w:p>
        </w:tc>
        <w:tc>
          <w:tcPr>
            <w:tcW w:w="2962" w:type="dxa"/>
            <w:shd w:val="clear" w:color="auto" w:fill="auto"/>
            <w:vAlign w:val="bottom"/>
          </w:tcPr>
          <w:p w:rsidR="00B64A1E" w:rsidRPr="00B64A1E" w:rsidRDefault="00CE4B2C" w:rsidP="00DA76D9">
            <w:pPr>
              <w:pStyle w:val="a4"/>
              <w:overflowPunct/>
              <w:spacing w:after="0" w:line="248" w:lineRule="exact"/>
              <w:jc w:val="right"/>
            </w:pPr>
            <w:r>
              <w:t>8.</w:t>
            </w:r>
            <w:r w:rsidR="00AC57C6">
              <w:t>2</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翻译人员</w:t>
            </w:r>
          </w:p>
        </w:tc>
        <w:tc>
          <w:tcPr>
            <w:tcW w:w="1387" w:type="dxa"/>
            <w:shd w:val="clear" w:color="auto" w:fill="auto"/>
            <w:vAlign w:val="bottom"/>
          </w:tcPr>
          <w:p w:rsidR="00B64A1E" w:rsidRPr="00B64A1E" w:rsidRDefault="00CE4B2C" w:rsidP="00DA76D9">
            <w:pPr>
              <w:pStyle w:val="a4"/>
              <w:overflowPunct/>
              <w:spacing w:after="0" w:line="248" w:lineRule="exact"/>
              <w:jc w:val="right"/>
            </w:pPr>
            <w:r>
              <w:t>2.</w:t>
            </w:r>
            <w:r w:rsidR="00AC57C6">
              <w:t>6</w:t>
            </w:r>
          </w:p>
        </w:tc>
        <w:tc>
          <w:tcPr>
            <w:tcW w:w="2962" w:type="dxa"/>
            <w:shd w:val="clear" w:color="auto" w:fill="auto"/>
            <w:vAlign w:val="bottom"/>
          </w:tcPr>
          <w:p w:rsidR="00B64A1E" w:rsidRPr="00B64A1E" w:rsidRDefault="00CE4B2C" w:rsidP="00DA76D9">
            <w:pPr>
              <w:pStyle w:val="a4"/>
              <w:overflowPunct/>
              <w:spacing w:after="0" w:line="248" w:lineRule="exact"/>
              <w:jc w:val="right"/>
            </w:pPr>
            <w:r>
              <w:t>1.</w:t>
            </w:r>
            <w:r w:rsidR="00AC57C6">
              <w:t>4</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图书档案、文博人员</w:t>
            </w:r>
          </w:p>
        </w:tc>
        <w:tc>
          <w:tcPr>
            <w:tcW w:w="1387" w:type="dxa"/>
            <w:shd w:val="clear" w:color="auto" w:fill="auto"/>
            <w:vAlign w:val="bottom"/>
          </w:tcPr>
          <w:p w:rsidR="00B64A1E" w:rsidRPr="00B64A1E" w:rsidRDefault="00AC57C6" w:rsidP="00DA76D9">
            <w:pPr>
              <w:pStyle w:val="a4"/>
              <w:overflowPunct/>
              <w:spacing w:after="0" w:line="248" w:lineRule="exact"/>
              <w:jc w:val="right"/>
            </w:pPr>
            <w:r>
              <w:t>2</w:t>
            </w:r>
            <w:r w:rsidR="00CE4B2C">
              <w:t>7.</w:t>
            </w:r>
            <w:r>
              <w:t>8</w:t>
            </w:r>
          </w:p>
        </w:tc>
        <w:tc>
          <w:tcPr>
            <w:tcW w:w="2962" w:type="dxa"/>
            <w:shd w:val="clear" w:color="auto" w:fill="auto"/>
            <w:vAlign w:val="bottom"/>
          </w:tcPr>
          <w:p w:rsidR="00B64A1E" w:rsidRPr="00B64A1E" w:rsidRDefault="00AC57C6" w:rsidP="00DA76D9">
            <w:pPr>
              <w:pStyle w:val="a4"/>
              <w:overflowPunct/>
              <w:spacing w:after="0" w:line="248" w:lineRule="exact"/>
              <w:jc w:val="right"/>
            </w:pPr>
            <w:r>
              <w:t>1</w:t>
            </w:r>
            <w:r w:rsidR="00CE4B2C">
              <w:t>8.</w:t>
            </w:r>
            <w:r>
              <w:t>3</w:t>
            </w:r>
          </w:p>
        </w:tc>
      </w:tr>
      <w:tr w:rsidR="00B64A1E" w:rsidRPr="00B64A1E" w:rsidTr="001C15E6">
        <w:trPr>
          <w:trHeight w:val="182"/>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新闻、出版人员</w:t>
            </w:r>
          </w:p>
        </w:tc>
        <w:tc>
          <w:tcPr>
            <w:tcW w:w="1387" w:type="dxa"/>
            <w:shd w:val="clear" w:color="auto" w:fill="auto"/>
            <w:vAlign w:val="bottom"/>
          </w:tcPr>
          <w:p w:rsidR="00B64A1E" w:rsidRPr="00B64A1E" w:rsidRDefault="00AC57C6" w:rsidP="00DA76D9">
            <w:pPr>
              <w:pStyle w:val="a4"/>
              <w:overflowPunct/>
              <w:spacing w:after="0" w:line="248" w:lineRule="exact"/>
              <w:jc w:val="right"/>
            </w:pPr>
            <w:r>
              <w:t>2</w:t>
            </w:r>
            <w:r w:rsidR="00CE4B2C">
              <w:t>2.</w:t>
            </w:r>
            <w:r>
              <w:t>6</w:t>
            </w:r>
          </w:p>
        </w:tc>
        <w:tc>
          <w:tcPr>
            <w:tcW w:w="2962" w:type="dxa"/>
            <w:shd w:val="clear" w:color="auto" w:fill="auto"/>
            <w:vAlign w:val="bottom"/>
          </w:tcPr>
          <w:p w:rsidR="00B64A1E" w:rsidRPr="00B64A1E" w:rsidRDefault="00CE4B2C" w:rsidP="00DA76D9">
            <w:pPr>
              <w:pStyle w:val="a4"/>
              <w:overflowPunct/>
              <w:spacing w:after="0" w:line="248" w:lineRule="exact"/>
              <w:jc w:val="right"/>
            </w:pPr>
            <w:r>
              <w:t>9.</w:t>
            </w:r>
            <w:r w:rsidR="00AC57C6">
              <w:t>8</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律师、公证人员</w:t>
            </w:r>
          </w:p>
        </w:tc>
        <w:tc>
          <w:tcPr>
            <w:tcW w:w="1387" w:type="dxa"/>
            <w:shd w:val="clear" w:color="auto" w:fill="auto"/>
            <w:vAlign w:val="bottom"/>
          </w:tcPr>
          <w:p w:rsidR="00B64A1E" w:rsidRPr="00B64A1E" w:rsidRDefault="00CE4B2C" w:rsidP="00DA76D9">
            <w:pPr>
              <w:pStyle w:val="a4"/>
              <w:overflowPunct/>
              <w:spacing w:after="0" w:line="248" w:lineRule="exact"/>
              <w:jc w:val="right"/>
            </w:pPr>
            <w:r>
              <w:t>1.</w:t>
            </w:r>
            <w:r w:rsidR="00AC57C6">
              <w:t>7</w:t>
            </w:r>
          </w:p>
        </w:tc>
        <w:tc>
          <w:tcPr>
            <w:tcW w:w="2962" w:type="dxa"/>
            <w:shd w:val="clear" w:color="auto" w:fill="auto"/>
            <w:vAlign w:val="bottom"/>
          </w:tcPr>
          <w:p w:rsidR="00B64A1E" w:rsidRPr="00B64A1E" w:rsidRDefault="00CE4B2C" w:rsidP="00DA76D9">
            <w:pPr>
              <w:pStyle w:val="a4"/>
              <w:overflowPunct/>
              <w:spacing w:after="0" w:line="248" w:lineRule="exact"/>
              <w:jc w:val="right"/>
            </w:pPr>
            <w:r>
              <w:t>0.</w:t>
            </w:r>
            <w:r w:rsidR="00AC57C6">
              <w:t>6</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播音人员</w:t>
            </w:r>
          </w:p>
        </w:tc>
        <w:tc>
          <w:tcPr>
            <w:tcW w:w="1387" w:type="dxa"/>
            <w:shd w:val="clear" w:color="auto" w:fill="auto"/>
            <w:vAlign w:val="bottom"/>
          </w:tcPr>
          <w:p w:rsidR="00B64A1E" w:rsidRPr="00B64A1E" w:rsidRDefault="00CE4B2C" w:rsidP="00DA76D9">
            <w:pPr>
              <w:pStyle w:val="a4"/>
              <w:overflowPunct/>
              <w:spacing w:after="0" w:line="248" w:lineRule="exact"/>
              <w:jc w:val="right"/>
            </w:pPr>
            <w:r>
              <w:t>2.</w:t>
            </w:r>
            <w:r w:rsidR="00AC57C6">
              <w:t>2</w:t>
            </w:r>
          </w:p>
        </w:tc>
        <w:tc>
          <w:tcPr>
            <w:tcW w:w="2962" w:type="dxa"/>
            <w:shd w:val="clear" w:color="auto" w:fill="auto"/>
            <w:vAlign w:val="bottom"/>
          </w:tcPr>
          <w:p w:rsidR="00B64A1E" w:rsidRPr="00B64A1E" w:rsidRDefault="00CE4B2C" w:rsidP="00DA76D9">
            <w:pPr>
              <w:pStyle w:val="a4"/>
              <w:overflowPunct/>
              <w:spacing w:after="0" w:line="248" w:lineRule="exact"/>
              <w:jc w:val="right"/>
            </w:pPr>
            <w:r>
              <w:t>1.</w:t>
            </w:r>
            <w:r w:rsidR="00AC57C6">
              <w:t>4</w:t>
            </w:r>
          </w:p>
        </w:tc>
      </w:tr>
      <w:tr w:rsidR="00B64A1E" w:rsidRPr="00B64A1E" w:rsidTr="001C15E6">
        <w:trPr>
          <w:trHeight w:val="193"/>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工艺美术人员</w:t>
            </w:r>
          </w:p>
        </w:tc>
        <w:tc>
          <w:tcPr>
            <w:tcW w:w="1387" w:type="dxa"/>
            <w:shd w:val="clear" w:color="auto" w:fill="auto"/>
            <w:vAlign w:val="bottom"/>
          </w:tcPr>
          <w:p w:rsidR="00B64A1E" w:rsidRPr="00B64A1E" w:rsidRDefault="00CE4B2C" w:rsidP="00DA76D9">
            <w:pPr>
              <w:pStyle w:val="a4"/>
              <w:overflowPunct/>
              <w:spacing w:after="0" w:line="248" w:lineRule="exact"/>
              <w:jc w:val="right"/>
            </w:pPr>
            <w:r>
              <w:t>1.</w:t>
            </w:r>
            <w:r w:rsidR="00AC57C6">
              <w:t>5</w:t>
            </w:r>
          </w:p>
        </w:tc>
        <w:tc>
          <w:tcPr>
            <w:tcW w:w="2962" w:type="dxa"/>
            <w:shd w:val="clear" w:color="auto" w:fill="auto"/>
            <w:vAlign w:val="bottom"/>
          </w:tcPr>
          <w:p w:rsidR="00B64A1E" w:rsidRPr="00B64A1E" w:rsidRDefault="00CE4B2C" w:rsidP="00DA76D9">
            <w:pPr>
              <w:pStyle w:val="a4"/>
              <w:overflowPunct/>
              <w:spacing w:after="0" w:line="248" w:lineRule="exact"/>
              <w:jc w:val="right"/>
            </w:pPr>
            <w:r>
              <w:t>0.</w:t>
            </w:r>
            <w:r w:rsidR="00AC57C6">
              <w:t>5</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体育人员</w:t>
            </w:r>
          </w:p>
        </w:tc>
        <w:tc>
          <w:tcPr>
            <w:tcW w:w="1387" w:type="dxa"/>
            <w:shd w:val="clear" w:color="auto" w:fill="auto"/>
            <w:vAlign w:val="bottom"/>
          </w:tcPr>
          <w:p w:rsidR="00B64A1E" w:rsidRPr="00B64A1E" w:rsidRDefault="00CE4B2C" w:rsidP="00DA76D9">
            <w:pPr>
              <w:pStyle w:val="a4"/>
              <w:overflowPunct/>
              <w:spacing w:after="0" w:line="248" w:lineRule="exact"/>
              <w:jc w:val="right"/>
            </w:pPr>
            <w:r>
              <w:t>3.</w:t>
            </w:r>
            <w:r w:rsidR="00AC57C6">
              <w:t>8</w:t>
            </w:r>
          </w:p>
        </w:tc>
        <w:tc>
          <w:tcPr>
            <w:tcW w:w="2962" w:type="dxa"/>
            <w:shd w:val="clear" w:color="auto" w:fill="auto"/>
            <w:vAlign w:val="bottom"/>
          </w:tcPr>
          <w:p w:rsidR="00B64A1E" w:rsidRPr="00B64A1E" w:rsidRDefault="00CE4B2C" w:rsidP="00DA76D9">
            <w:pPr>
              <w:pStyle w:val="a4"/>
              <w:overflowPunct/>
              <w:spacing w:after="0" w:line="248" w:lineRule="exact"/>
              <w:jc w:val="right"/>
            </w:pPr>
            <w:r>
              <w:t>1.</w:t>
            </w:r>
            <w:r w:rsidR="00AC57C6">
              <w:t>1</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艺术人员</w:t>
            </w:r>
          </w:p>
        </w:tc>
        <w:tc>
          <w:tcPr>
            <w:tcW w:w="1387" w:type="dxa"/>
            <w:shd w:val="clear" w:color="auto" w:fill="auto"/>
            <w:vAlign w:val="bottom"/>
          </w:tcPr>
          <w:p w:rsidR="00B64A1E" w:rsidRPr="00B64A1E" w:rsidRDefault="00AC57C6" w:rsidP="00DA76D9">
            <w:pPr>
              <w:pStyle w:val="a4"/>
              <w:overflowPunct/>
              <w:spacing w:after="0" w:line="248" w:lineRule="exact"/>
              <w:jc w:val="right"/>
            </w:pPr>
            <w:r>
              <w:t>1</w:t>
            </w:r>
            <w:r w:rsidR="00CE4B2C">
              <w:t>3.</w:t>
            </w:r>
            <w:r>
              <w:t>2</w:t>
            </w:r>
          </w:p>
        </w:tc>
        <w:tc>
          <w:tcPr>
            <w:tcW w:w="2962" w:type="dxa"/>
            <w:shd w:val="clear" w:color="auto" w:fill="auto"/>
            <w:vAlign w:val="bottom"/>
          </w:tcPr>
          <w:p w:rsidR="00B64A1E" w:rsidRPr="00B64A1E" w:rsidRDefault="00CE4B2C" w:rsidP="00DA76D9">
            <w:pPr>
              <w:pStyle w:val="a4"/>
              <w:overflowPunct/>
              <w:spacing w:after="0" w:line="248" w:lineRule="exact"/>
              <w:jc w:val="right"/>
            </w:pPr>
            <w:r>
              <w:t>5.</w:t>
            </w:r>
            <w:r w:rsidR="00AC57C6">
              <w:t>6</w:t>
            </w:r>
          </w:p>
        </w:tc>
      </w:tr>
      <w:tr w:rsidR="00B64A1E" w:rsidRPr="00B64A1E" w:rsidTr="001C15E6">
        <w:trPr>
          <w:trHeight w:val="71"/>
        </w:trPr>
        <w:tc>
          <w:tcPr>
            <w:tcW w:w="3021" w:type="dxa"/>
            <w:shd w:val="clear" w:color="auto" w:fill="auto"/>
            <w:vAlign w:val="bottom"/>
          </w:tcPr>
          <w:p w:rsidR="00B64A1E" w:rsidRPr="00B64A1E" w:rsidRDefault="00B64A1E" w:rsidP="00DA76D9">
            <w:pPr>
              <w:pStyle w:val="a4"/>
              <w:overflowPunct/>
              <w:spacing w:after="0" w:line="248" w:lineRule="exact"/>
              <w:jc w:val="left"/>
            </w:pPr>
            <w:r w:rsidRPr="00B64A1E">
              <w:t>政工人员</w:t>
            </w:r>
          </w:p>
        </w:tc>
        <w:tc>
          <w:tcPr>
            <w:tcW w:w="1387" w:type="dxa"/>
            <w:shd w:val="clear" w:color="auto" w:fill="auto"/>
            <w:vAlign w:val="bottom"/>
          </w:tcPr>
          <w:p w:rsidR="00B64A1E" w:rsidRPr="00B64A1E" w:rsidRDefault="00AC57C6" w:rsidP="00DA76D9">
            <w:pPr>
              <w:pStyle w:val="a4"/>
              <w:overflowPunct/>
              <w:spacing w:after="0" w:line="248" w:lineRule="exact"/>
              <w:jc w:val="right"/>
            </w:pPr>
            <w:r>
              <w:t>7</w:t>
            </w:r>
            <w:r w:rsidR="00CE4B2C">
              <w:t>3.</w:t>
            </w:r>
            <w:r>
              <w:t>4</w:t>
            </w:r>
          </w:p>
        </w:tc>
        <w:tc>
          <w:tcPr>
            <w:tcW w:w="2962" w:type="dxa"/>
            <w:shd w:val="clear" w:color="auto" w:fill="auto"/>
            <w:vAlign w:val="bottom"/>
          </w:tcPr>
          <w:p w:rsidR="00B64A1E" w:rsidRPr="00B64A1E" w:rsidRDefault="00AC57C6" w:rsidP="00DA76D9">
            <w:pPr>
              <w:pStyle w:val="a4"/>
              <w:overflowPunct/>
              <w:spacing w:after="0" w:line="248" w:lineRule="exact"/>
              <w:jc w:val="right"/>
            </w:pPr>
            <w:r>
              <w:t>2</w:t>
            </w:r>
            <w:r w:rsidR="00CE4B2C">
              <w:t>1.</w:t>
            </w:r>
            <w:r w:rsidR="00B64A1E" w:rsidRPr="00B64A1E">
              <w:t>0</w:t>
            </w:r>
          </w:p>
        </w:tc>
      </w:tr>
    </w:tbl>
    <w:p w:rsidR="001C15E6" w:rsidRDefault="001C15E6" w:rsidP="00781684">
      <w:pPr>
        <w:pStyle w:val="SingleTxtGC"/>
        <w:spacing w:before="60" w:after="60" w:line="240" w:lineRule="auto"/>
        <w:ind w:left="1138" w:right="1138"/>
        <w:rPr>
          <w:rFonts w:hint="eastAsia"/>
          <w:sz w:val="18"/>
          <w:szCs w:val="18"/>
        </w:rPr>
      </w:pPr>
      <w:r w:rsidRPr="001C15E6">
        <w:rPr>
          <w:rFonts w:eastAsia="KaiTi_GB2312"/>
          <w:sz w:val="18"/>
          <w:szCs w:val="18"/>
        </w:rPr>
        <w:t>资料来源</w:t>
      </w:r>
      <w:r w:rsidR="00842DFB">
        <w:rPr>
          <w:sz w:val="18"/>
          <w:szCs w:val="18"/>
        </w:rPr>
        <w:t xml:space="preserve">: </w:t>
      </w:r>
      <w:r w:rsidRPr="001C15E6">
        <w:rPr>
          <w:sz w:val="18"/>
          <w:szCs w:val="18"/>
        </w:rPr>
        <w:t>人力资源和社会保障部统计资料</w:t>
      </w:r>
      <w:r w:rsidR="00566368">
        <w:rPr>
          <w:rFonts w:hint="eastAsia"/>
          <w:sz w:val="18"/>
          <w:szCs w:val="18"/>
        </w:rPr>
        <w:t>。</w:t>
      </w:r>
    </w:p>
    <w:p w:rsidR="005F427F" w:rsidRPr="00B64A1E" w:rsidRDefault="005F427F" w:rsidP="00B4214E">
      <w:pPr>
        <w:pStyle w:val="SingleTxtGC"/>
        <w:keepLines/>
        <w:tabs>
          <w:tab w:val="left" w:pos="5200"/>
        </w:tabs>
        <w:wordWrap w:val="0"/>
        <w:topLinePunct/>
        <w:spacing w:before="60" w:afterLines="40" w:line="240" w:lineRule="auto"/>
        <w:ind w:left="1138" w:right="1138"/>
        <w:rPr>
          <w:rFonts w:hint="eastAsia"/>
        </w:rPr>
      </w:pPr>
      <w:r w:rsidRPr="00A74F0F">
        <w:rPr>
          <w:rFonts w:eastAsia="KaiTi_GB2312"/>
          <w:sz w:val="18"/>
          <w:szCs w:val="18"/>
        </w:rPr>
        <w:t>注</w:t>
      </w:r>
      <w:r w:rsidR="00842DFB">
        <w:rPr>
          <w:sz w:val="18"/>
          <w:szCs w:val="18"/>
        </w:rPr>
        <w:t xml:space="preserve">: </w:t>
      </w:r>
      <w:r w:rsidRPr="001C15E6">
        <w:rPr>
          <w:sz w:val="18"/>
          <w:szCs w:val="18"/>
        </w:rPr>
        <w:t>本表为公有经济单位专业技术人员，公有经济单位包括国有和集体两部分</w:t>
      </w:r>
      <w:r>
        <w:rPr>
          <w:rFonts w:hint="eastAsia"/>
          <w:sz w:val="18"/>
          <w:szCs w:val="18"/>
        </w:rPr>
        <w:t>。</w:t>
      </w:r>
    </w:p>
    <w:p w:rsidR="00B64A1E" w:rsidRPr="00B64A1E" w:rsidRDefault="001C15E6" w:rsidP="00301E0D">
      <w:pPr>
        <w:pStyle w:val="H1GC"/>
        <w:rPr>
          <w:rFonts w:hint="eastAsia"/>
        </w:rPr>
      </w:pPr>
      <w:r>
        <w:rPr>
          <w:rFonts w:hint="eastAsia"/>
        </w:rPr>
        <w:tab/>
      </w:r>
      <w:r>
        <w:rPr>
          <w:rFonts w:hint="eastAsia"/>
        </w:rPr>
        <w:tab/>
      </w:r>
      <w:r w:rsidR="00B64A1E" w:rsidRPr="00B64A1E">
        <w:t>附件</w:t>
      </w:r>
      <w:r w:rsidR="00AC57C6">
        <w:t>15</w:t>
      </w:r>
      <w:r>
        <w:rPr>
          <w:rFonts w:hint="eastAsia"/>
        </w:rPr>
        <w:br/>
      </w:r>
      <w:r w:rsidR="00AC57C6">
        <w:t>2</w:t>
      </w:r>
      <w:r w:rsidR="00B64A1E" w:rsidRPr="00B64A1E">
        <w:t>00</w:t>
      </w:r>
      <w:r w:rsidR="00AC57C6">
        <w:t>9</w:t>
      </w:r>
      <w:r w:rsidR="00B64A1E" w:rsidRPr="00B64A1E">
        <w:t>年按职务分专业技术人员数及性别构成</w:t>
      </w:r>
    </w:p>
    <w:tbl>
      <w:tblPr>
        <w:tblW w:w="7370" w:type="dxa"/>
        <w:tblInd w:w="1134" w:type="dxa"/>
        <w:tblBorders>
          <w:top w:val="single" w:sz="4" w:space="0" w:color="auto"/>
          <w:bottom w:val="single" w:sz="12" w:space="0" w:color="auto"/>
        </w:tblBorders>
        <w:tblLayout w:type="fixed"/>
        <w:tblCellMar>
          <w:left w:w="0" w:type="dxa"/>
        </w:tblCellMar>
        <w:tblLook w:val="0000"/>
      </w:tblPr>
      <w:tblGrid>
        <w:gridCol w:w="1954"/>
        <w:gridCol w:w="1640"/>
        <w:gridCol w:w="908"/>
        <w:gridCol w:w="1434"/>
        <w:gridCol w:w="1434"/>
      </w:tblGrid>
      <w:tr w:rsidR="00E60420" w:rsidRPr="00B64A1E" w:rsidTr="00470BF0">
        <w:tc>
          <w:tcPr>
            <w:tcW w:w="1954" w:type="dxa"/>
            <w:vMerge w:val="restart"/>
            <w:tcBorders>
              <w:top w:val="single" w:sz="4" w:space="0" w:color="auto"/>
              <w:bottom w:val="single" w:sz="12" w:space="0" w:color="auto"/>
            </w:tcBorders>
            <w:shd w:val="clear" w:color="auto" w:fill="auto"/>
            <w:vAlign w:val="center"/>
          </w:tcPr>
          <w:p w:rsidR="00E60420" w:rsidRPr="00A23E2D" w:rsidRDefault="00E60420" w:rsidP="00470BF0">
            <w:pPr>
              <w:pStyle w:val="a4"/>
              <w:spacing w:line="200" w:lineRule="atLeast"/>
              <w:rPr>
                <w:rFonts w:eastAsia="KaiTi_GB2312"/>
              </w:rPr>
            </w:pPr>
            <w:r w:rsidRPr="00A23E2D">
              <w:rPr>
                <w:rFonts w:eastAsia="KaiTi_GB2312"/>
              </w:rPr>
              <w:t>指标</w:t>
            </w:r>
          </w:p>
        </w:tc>
        <w:tc>
          <w:tcPr>
            <w:tcW w:w="1640" w:type="dxa"/>
            <w:vMerge w:val="restart"/>
            <w:tcBorders>
              <w:top w:val="single" w:sz="4" w:space="0" w:color="auto"/>
              <w:bottom w:val="single" w:sz="12" w:space="0" w:color="auto"/>
            </w:tcBorders>
            <w:shd w:val="clear" w:color="auto" w:fill="auto"/>
            <w:vAlign w:val="center"/>
          </w:tcPr>
          <w:p w:rsidR="00E60420" w:rsidRPr="00A23E2D" w:rsidRDefault="00E60420" w:rsidP="00470BF0">
            <w:pPr>
              <w:pStyle w:val="a4"/>
              <w:spacing w:line="200" w:lineRule="atLeast"/>
              <w:jc w:val="right"/>
              <w:rPr>
                <w:rFonts w:eastAsia="KaiTi_GB2312"/>
              </w:rPr>
            </w:pPr>
            <w:r w:rsidRPr="00A23E2D">
              <w:rPr>
                <w:rFonts w:eastAsia="KaiTi_GB2312"/>
              </w:rPr>
              <w:t>总人数</w:t>
            </w:r>
            <w:r w:rsidRPr="00A23E2D">
              <w:rPr>
                <w:rFonts w:eastAsia="KaiTi_GB2312"/>
              </w:rPr>
              <w:t>(</w:t>
            </w:r>
            <w:r w:rsidRPr="00A23E2D">
              <w:rPr>
                <w:rFonts w:eastAsia="KaiTi_GB2312"/>
              </w:rPr>
              <w:t>万人</w:t>
            </w:r>
            <w:r w:rsidRPr="00A23E2D">
              <w:rPr>
                <w:rFonts w:eastAsia="KaiTi_GB2312"/>
              </w:rPr>
              <w:t>)</w:t>
            </w:r>
          </w:p>
        </w:tc>
        <w:tc>
          <w:tcPr>
            <w:tcW w:w="908" w:type="dxa"/>
            <w:vMerge w:val="restart"/>
            <w:tcBorders>
              <w:top w:val="single" w:sz="4" w:space="0" w:color="auto"/>
              <w:bottom w:val="single" w:sz="12" w:space="0" w:color="auto"/>
            </w:tcBorders>
            <w:shd w:val="clear" w:color="auto" w:fill="auto"/>
            <w:vAlign w:val="center"/>
          </w:tcPr>
          <w:p w:rsidR="00E60420" w:rsidRPr="00A23E2D" w:rsidRDefault="00E60420" w:rsidP="00470BF0">
            <w:pPr>
              <w:pStyle w:val="a4"/>
              <w:spacing w:line="200" w:lineRule="atLeast"/>
              <w:jc w:val="right"/>
              <w:rPr>
                <w:rFonts w:eastAsia="KaiTi_GB2312"/>
              </w:rPr>
            </w:pPr>
            <w:r w:rsidRPr="00A23E2D">
              <w:rPr>
                <w:rFonts w:eastAsia="KaiTi_GB2312"/>
              </w:rPr>
              <w:t xml:space="preserve"># </w:t>
            </w:r>
            <w:r w:rsidRPr="00A23E2D">
              <w:rPr>
                <w:rFonts w:eastAsia="KaiTi_GB2312"/>
              </w:rPr>
              <w:t>女</w:t>
            </w:r>
          </w:p>
        </w:tc>
        <w:tc>
          <w:tcPr>
            <w:tcW w:w="2868" w:type="dxa"/>
            <w:gridSpan w:val="2"/>
            <w:tcBorders>
              <w:top w:val="single" w:sz="4" w:space="0" w:color="auto"/>
              <w:bottom w:val="single" w:sz="2" w:space="0" w:color="auto"/>
            </w:tcBorders>
            <w:shd w:val="clear" w:color="auto" w:fill="auto"/>
            <w:vAlign w:val="center"/>
          </w:tcPr>
          <w:p w:rsidR="00E60420" w:rsidRPr="00A23E2D" w:rsidRDefault="00E60420" w:rsidP="00470BF0">
            <w:pPr>
              <w:pStyle w:val="a4"/>
              <w:tabs>
                <w:tab w:val="clear" w:pos="1134"/>
              </w:tabs>
              <w:spacing w:before="80" w:after="80" w:line="200" w:lineRule="atLeast"/>
              <w:ind w:left="1123" w:right="0" w:hanging="1169"/>
              <w:jc w:val="center"/>
              <w:rPr>
                <w:rFonts w:eastAsia="KaiTi_GB2312"/>
              </w:rPr>
            </w:pPr>
            <w:r w:rsidRPr="00A23E2D">
              <w:rPr>
                <w:rFonts w:eastAsia="KaiTi_GB2312"/>
              </w:rPr>
              <w:t>性别构成</w:t>
            </w:r>
            <w:r w:rsidRPr="00A23E2D">
              <w:rPr>
                <w:rFonts w:eastAsia="KaiTi_GB2312"/>
              </w:rPr>
              <w:t>(%)</w:t>
            </w:r>
          </w:p>
        </w:tc>
      </w:tr>
      <w:tr w:rsidR="00B64A1E" w:rsidRPr="00B64A1E" w:rsidTr="00470BF0">
        <w:tc>
          <w:tcPr>
            <w:tcW w:w="1954" w:type="dxa"/>
            <w:vMerge/>
            <w:tcBorders>
              <w:top w:val="nil"/>
              <w:bottom w:val="single" w:sz="12" w:space="0" w:color="auto"/>
            </w:tcBorders>
            <w:shd w:val="clear" w:color="auto" w:fill="auto"/>
            <w:vAlign w:val="center"/>
          </w:tcPr>
          <w:p w:rsidR="00B64A1E" w:rsidRPr="00A23E2D" w:rsidRDefault="00B64A1E" w:rsidP="00470BF0">
            <w:pPr>
              <w:pStyle w:val="a4"/>
              <w:spacing w:line="200" w:lineRule="atLeast"/>
              <w:rPr>
                <w:rFonts w:eastAsia="KaiTi_GB2312"/>
              </w:rPr>
            </w:pPr>
          </w:p>
        </w:tc>
        <w:tc>
          <w:tcPr>
            <w:tcW w:w="1640" w:type="dxa"/>
            <w:vMerge/>
            <w:tcBorders>
              <w:top w:val="nil"/>
              <w:bottom w:val="single" w:sz="12" w:space="0" w:color="auto"/>
            </w:tcBorders>
            <w:shd w:val="clear" w:color="auto" w:fill="auto"/>
            <w:vAlign w:val="center"/>
          </w:tcPr>
          <w:p w:rsidR="00B64A1E" w:rsidRPr="00A23E2D" w:rsidRDefault="00B64A1E" w:rsidP="00470BF0">
            <w:pPr>
              <w:pStyle w:val="a4"/>
              <w:spacing w:line="200" w:lineRule="atLeast"/>
              <w:rPr>
                <w:rFonts w:eastAsia="KaiTi_GB2312"/>
              </w:rPr>
            </w:pPr>
          </w:p>
        </w:tc>
        <w:tc>
          <w:tcPr>
            <w:tcW w:w="908" w:type="dxa"/>
            <w:vMerge/>
            <w:tcBorders>
              <w:top w:val="nil"/>
              <w:bottom w:val="single" w:sz="12" w:space="0" w:color="auto"/>
            </w:tcBorders>
            <w:shd w:val="clear" w:color="auto" w:fill="auto"/>
            <w:vAlign w:val="center"/>
          </w:tcPr>
          <w:p w:rsidR="00B64A1E" w:rsidRPr="00A23E2D" w:rsidRDefault="00B64A1E" w:rsidP="00470BF0">
            <w:pPr>
              <w:pStyle w:val="a4"/>
              <w:spacing w:line="200" w:lineRule="atLeast"/>
              <w:jc w:val="right"/>
              <w:rPr>
                <w:rFonts w:eastAsia="KaiTi_GB2312"/>
              </w:rPr>
            </w:pPr>
          </w:p>
        </w:tc>
        <w:tc>
          <w:tcPr>
            <w:tcW w:w="1434" w:type="dxa"/>
            <w:tcBorders>
              <w:top w:val="single" w:sz="2" w:space="0" w:color="auto"/>
              <w:bottom w:val="single" w:sz="12" w:space="0" w:color="auto"/>
            </w:tcBorders>
            <w:shd w:val="clear" w:color="auto" w:fill="auto"/>
            <w:vAlign w:val="center"/>
          </w:tcPr>
          <w:p w:rsidR="00B64A1E" w:rsidRPr="00A23E2D" w:rsidRDefault="00B64A1E" w:rsidP="00470BF0">
            <w:pPr>
              <w:pStyle w:val="a4"/>
              <w:spacing w:before="80" w:after="80" w:line="200" w:lineRule="atLeast"/>
              <w:jc w:val="right"/>
              <w:rPr>
                <w:rFonts w:eastAsia="KaiTi_GB2312"/>
              </w:rPr>
            </w:pPr>
            <w:r w:rsidRPr="00A23E2D">
              <w:rPr>
                <w:rFonts w:eastAsia="KaiTi_GB2312"/>
              </w:rPr>
              <w:t>男</w:t>
            </w:r>
          </w:p>
        </w:tc>
        <w:tc>
          <w:tcPr>
            <w:tcW w:w="1434" w:type="dxa"/>
            <w:tcBorders>
              <w:top w:val="single" w:sz="2" w:space="0" w:color="auto"/>
              <w:bottom w:val="single" w:sz="12" w:space="0" w:color="auto"/>
            </w:tcBorders>
            <w:shd w:val="clear" w:color="auto" w:fill="auto"/>
            <w:vAlign w:val="center"/>
          </w:tcPr>
          <w:p w:rsidR="00B64A1E" w:rsidRPr="00A23E2D" w:rsidRDefault="00B64A1E" w:rsidP="00470BF0">
            <w:pPr>
              <w:pStyle w:val="a4"/>
              <w:tabs>
                <w:tab w:val="clear" w:pos="1134"/>
              </w:tabs>
              <w:spacing w:before="80" w:after="80" w:line="200" w:lineRule="atLeast"/>
              <w:jc w:val="right"/>
              <w:rPr>
                <w:rFonts w:eastAsia="KaiTi_GB2312"/>
              </w:rPr>
            </w:pPr>
            <w:r w:rsidRPr="00A23E2D">
              <w:rPr>
                <w:rFonts w:eastAsia="KaiTi_GB2312"/>
              </w:rPr>
              <w:t>女</w:t>
            </w:r>
          </w:p>
        </w:tc>
      </w:tr>
      <w:tr w:rsidR="00B64A1E" w:rsidRPr="00B64A1E" w:rsidTr="00E14213">
        <w:trPr>
          <w:trHeight w:val="93"/>
        </w:trPr>
        <w:tc>
          <w:tcPr>
            <w:tcW w:w="1954" w:type="dxa"/>
            <w:tcBorders>
              <w:top w:val="single" w:sz="12" w:space="0" w:color="auto"/>
            </w:tcBorders>
            <w:shd w:val="clear" w:color="auto" w:fill="auto"/>
            <w:vAlign w:val="center"/>
          </w:tcPr>
          <w:p w:rsidR="00B64A1E" w:rsidRPr="00B64A1E" w:rsidRDefault="00B64A1E" w:rsidP="00E60420">
            <w:pPr>
              <w:pStyle w:val="a4"/>
              <w:spacing w:before="80" w:afterLines="40"/>
            </w:pPr>
            <w:r w:rsidRPr="00B64A1E">
              <w:t>高级职务</w:t>
            </w:r>
          </w:p>
        </w:tc>
        <w:tc>
          <w:tcPr>
            <w:tcW w:w="1640" w:type="dxa"/>
            <w:tcBorders>
              <w:top w:val="single" w:sz="12" w:space="0" w:color="auto"/>
            </w:tcBorders>
            <w:shd w:val="clear" w:color="auto" w:fill="auto"/>
            <w:vAlign w:val="center"/>
          </w:tcPr>
          <w:p w:rsidR="00B64A1E" w:rsidRPr="00B64A1E" w:rsidRDefault="00AC57C6" w:rsidP="00E60420">
            <w:pPr>
              <w:pStyle w:val="a4"/>
              <w:spacing w:before="80" w:afterLines="40"/>
              <w:ind w:right="170"/>
              <w:jc w:val="right"/>
            </w:pPr>
            <w:r>
              <w:t>29</w:t>
            </w:r>
            <w:r w:rsidR="00CE4B2C">
              <w:t>7.</w:t>
            </w:r>
            <w:r>
              <w:t>6</w:t>
            </w:r>
          </w:p>
        </w:tc>
        <w:tc>
          <w:tcPr>
            <w:tcW w:w="908" w:type="dxa"/>
            <w:tcBorders>
              <w:top w:val="single" w:sz="12" w:space="0" w:color="auto"/>
            </w:tcBorders>
            <w:shd w:val="clear" w:color="auto" w:fill="auto"/>
            <w:vAlign w:val="center"/>
          </w:tcPr>
          <w:p w:rsidR="00B64A1E" w:rsidRPr="00B64A1E" w:rsidRDefault="00AC57C6" w:rsidP="00E60420">
            <w:pPr>
              <w:pStyle w:val="a4"/>
              <w:spacing w:before="80" w:afterLines="40"/>
              <w:jc w:val="right"/>
            </w:pPr>
            <w:r>
              <w:t>1</w:t>
            </w:r>
            <w:r w:rsidR="00B64A1E" w:rsidRPr="00B64A1E">
              <w:t>0</w:t>
            </w:r>
            <w:r w:rsidR="00CE4B2C">
              <w:t>1.</w:t>
            </w:r>
            <w:r>
              <w:t>7</w:t>
            </w:r>
          </w:p>
        </w:tc>
        <w:tc>
          <w:tcPr>
            <w:tcW w:w="1434" w:type="dxa"/>
            <w:tcBorders>
              <w:top w:val="single" w:sz="12" w:space="0" w:color="auto"/>
            </w:tcBorders>
            <w:shd w:val="clear" w:color="auto" w:fill="auto"/>
            <w:vAlign w:val="center"/>
          </w:tcPr>
          <w:p w:rsidR="00B64A1E" w:rsidRPr="00B64A1E" w:rsidRDefault="00AC57C6" w:rsidP="00E60420">
            <w:pPr>
              <w:pStyle w:val="a4"/>
              <w:spacing w:before="80" w:afterLines="40"/>
              <w:jc w:val="right"/>
            </w:pPr>
            <w:r>
              <w:t>6</w:t>
            </w:r>
            <w:r w:rsidR="00CE4B2C">
              <w:t>5.</w:t>
            </w:r>
            <w:r>
              <w:t>8</w:t>
            </w:r>
          </w:p>
        </w:tc>
        <w:tc>
          <w:tcPr>
            <w:tcW w:w="1434" w:type="dxa"/>
            <w:shd w:val="clear" w:color="auto" w:fill="auto"/>
            <w:vAlign w:val="center"/>
          </w:tcPr>
          <w:p w:rsidR="00B64A1E" w:rsidRPr="00B64A1E" w:rsidRDefault="00AC57C6" w:rsidP="00E60420">
            <w:pPr>
              <w:pStyle w:val="a4"/>
              <w:spacing w:before="80" w:afterLines="40"/>
              <w:jc w:val="right"/>
            </w:pPr>
            <w:r>
              <w:t>3</w:t>
            </w:r>
            <w:r w:rsidR="00CE4B2C">
              <w:t>4.</w:t>
            </w:r>
            <w:r>
              <w:t>2</w:t>
            </w:r>
          </w:p>
        </w:tc>
      </w:tr>
      <w:tr w:rsidR="00B64A1E" w:rsidRPr="00B64A1E" w:rsidTr="00E14213">
        <w:trPr>
          <w:trHeight w:val="71"/>
        </w:trPr>
        <w:tc>
          <w:tcPr>
            <w:tcW w:w="1954" w:type="dxa"/>
            <w:shd w:val="clear" w:color="auto" w:fill="auto"/>
            <w:vAlign w:val="center"/>
          </w:tcPr>
          <w:p w:rsidR="00B64A1E" w:rsidRPr="00B64A1E" w:rsidRDefault="00B64A1E" w:rsidP="00E60420">
            <w:pPr>
              <w:pStyle w:val="a4"/>
              <w:spacing w:afterLines="40"/>
            </w:pPr>
            <w:r w:rsidRPr="00B64A1E">
              <w:t>中级职务</w:t>
            </w:r>
          </w:p>
        </w:tc>
        <w:tc>
          <w:tcPr>
            <w:tcW w:w="1640" w:type="dxa"/>
            <w:shd w:val="clear" w:color="auto" w:fill="auto"/>
            <w:vAlign w:val="center"/>
          </w:tcPr>
          <w:p w:rsidR="00B64A1E" w:rsidRPr="00B64A1E" w:rsidRDefault="00AC57C6" w:rsidP="00E60420">
            <w:pPr>
              <w:pStyle w:val="a4"/>
              <w:spacing w:afterLines="40"/>
              <w:ind w:right="170"/>
              <w:jc w:val="right"/>
            </w:pPr>
            <w:r>
              <w:t>1</w:t>
            </w:r>
            <w:r w:rsidR="00B64A1E" w:rsidRPr="00B64A1E">
              <w:t>0</w:t>
            </w:r>
            <w:r>
              <w:t>7</w:t>
            </w:r>
            <w:r w:rsidR="00CE4B2C">
              <w:t>6.</w:t>
            </w:r>
            <w:r w:rsidR="00B64A1E" w:rsidRPr="00B64A1E">
              <w:t>0</w:t>
            </w:r>
          </w:p>
        </w:tc>
        <w:tc>
          <w:tcPr>
            <w:tcW w:w="908" w:type="dxa"/>
            <w:shd w:val="clear" w:color="auto" w:fill="auto"/>
            <w:vAlign w:val="center"/>
          </w:tcPr>
          <w:p w:rsidR="00B64A1E" w:rsidRPr="00B64A1E" w:rsidRDefault="00AC57C6" w:rsidP="00E60420">
            <w:pPr>
              <w:pStyle w:val="a4"/>
              <w:spacing w:afterLines="40"/>
              <w:jc w:val="right"/>
            </w:pPr>
            <w:r>
              <w:t>48</w:t>
            </w:r>
            <w:r w:rsidR="00CE4B2C">
              <w:t>5.</w:t>
            </w:r>
            <w:r>
              <w:t>7</w:t>
            </w:r>
          </w:p>
        </w:tc>
        <w:tc>
          <w:tcPr>
            <w:tcW w:w="1434" w:type="dxa"/>
            <w:shd w:val="clear" w:color="auto" w:fill="auto"/>
            <w:vAlign w:val="center"/>
          </w:tcPr>
          <w:p w:rsidR="00B64A1E" w:rsidRPr="00B64A1E" w:rsidRDefault="00AC57C6" w:rsidP="00E60420">
            <w:pPr>
              <w:pStyle w:val="a4"/>
              <w:spacing w:afterLines="40"/>
              <w:jc w:val="right"/>
            </w:pPr>
            <w:r>
              <w:t>5</w:t>
            </w:r>
            <w:r w:rsidR="00CE4B2C">
              <w:t>4.</w:t>
            </w:r>
            <w:r>
              <w:t>9</w:t>
            </w:r>
          </w:p>
        </w:tc>
        <w:tc>
          <w:tcPr>
            <w:tcW w:w="1434" w:type="dxa"/>
            <w:shd w:val="clear" w:color="auto" w:fill="auto"/>
            <w:vAlign w:val="center"/>
          </w:tcPr>
          <w:p w:rsidR="00B64A1E" w:rsidRPr="00B64A1E" w:rsidRDefault="00AC57C6" w:rsidP="00E60420">
            <w:pPr>
              <w:pStyle w:val="a4"/>
              <w:spacing w:afterLines="40"/>
              <w:jc w:val="right"/>
            </w:pPr>
            <w:r>
              <w:t>4</w:t>
            </w:r>
            <w:r w:rsidR="00CE4B2C">
              <w:t>5.</w:t>
            </w:r>
            <w:r>
              <w:t>1</w:t>
            </w:r>
          </w:p>
        </w:tc>
      </w:tr>
      <w:tr w:rsidR="00B64A1E" w:rsidRPr="00B64A1E" w:rsidTr="00E14213">
        <w:trPr>
          <w:trHeight w:val="71"/>
        </w:trPr>
        <w:tc>
          <w:tcPr>
            <w:tcW w:w="1954" w:type="dxa"/>
            <w:shd w:val="clear" w:color="auto" w:fill="auto"/>
            <w:vAlign w:val="center"/>
          </w:tcPr>
          <w:p w:rsidR="00B64A1E" w:rsidRPr="00B64A1E" w:rsidRDefault="00B64A1E" w:rsidP="00E60420">
            <w:pPr>
              <w:pStyle w:val="a4"/>
              <w:spacing w:afterLines="40"/>
            </w:pPr>
            <w:r w:rsidRPr="00B64A1E">
              <w:t>初级职务</w:t>
            </w:r>
          </w:p>
        </w:tc>
        <w:tc>
          <w:tcPr>
            <w:tcW w:w="1640" w:type="dxa"/>
            <w:shd w:val="clear" w:color="auto" w:fill="auto"/>
            <w:vAlign w:val="center"/>
          </w:tcPr>
          <w:p w:rsidR="00B64A1E" w:rsidRPr="00B64A1E" w:rsidRDefault="00AC57C6" w:rsidP="00E60420">
            <w:pPr>
              <w:pStyle w:val="a4"/>
              <w:spacing w:afterLines="40"/>
              <w:ind w:right="170"/>
              <w:jc w:val="right"/>
            </w:pPr>
            <w:r>
              <w:t>123</w:t>
            </w:r>
            <w:r w:rsidR="00CE4B2C">
              <w:t>8.</w:t>
            </w:r>
            <w:r>
              <w:t>8</w:t>
            </w:r>
          </w:p>
        </w:tc>
        <w:tc>
          <w:tcPr>
            <w:tcW w:w="908" w:type="dxa"/>
            <w:shd w:val="clear" w:color="auto" w:fill="auto"/>
            <w:vAlign w:val="center"/>
          </w:tcPr>
          <w:p w:rsidR="00B64A1E" w:rsidRPr="00B64A1E" w:rsidRDefault="00AC57C6" w:rsidP="00E60420">
            <w:pPr>
              <w:pStyle w:val="a4"/>
              <w:spacing w:afterLines="40"/>
              <w:jc w:val="right"/>
            </w:pPr>
            <w:r>
              <w:t>59</w:t>
            </w:r>
            <w:r w:rsidR="00CE4B2C">
              <w:t>8.</w:t>
            </w:r>
            <w:r w:rsidR="00B64A1E" w:rsidRPr="00B64A1E">
              <w:t>0</w:t>
            </w:r>
          </w:p>
        </w:tc>
        <w:tc>
          <w:tcPr>
            <w:tcW w:w="1434" w:type="dxa"/>
            <w:shd w:val="clear" w:color="auto" w:fill="auto"/>
            <w:vAlign w:val="center"/>
          </w:tcPr>
          <w:p w:rsidR="00B64A1E" w:rsidRPr="00B64A1E" w:rsidRDefault="00AC57C6" w:rsidP="00E60420">
            <w:pPr>
              <w:pStyle w:val="a4"/>
              <w:spacing w:afterLines="40"/>
              <w:jc w:val="right"/>
            </w:pPr>
            <w:r>
              <w:t>5</w:t>
            </w:r>
            <w:r w:rsidR="00CE4B2C">
              <w:t>1.</w:t>
            </w:r>
            <w:r>
              <w:t>7</w:t>
            </w:r>
          </w:p>
        </w:tc>
        <w:tc>
          <w:tcPr>
            <w:tcW w:w="1434" w:type="dxa"/>
            <w:shd w:val="clear" w:color="auto" w:fill="auto"/>
            <w:vAlign w:val="center"/>
          </w:tcPr>
          <w:p w:rsidR="00B64A1E" w:rsidRPr="00B64A1E" w:rsidRDefault="00AC57C6" w:rsidP="00E60420">
            <w:pPr>
              <w:pStyle w:val="a4"/>
              <w:spacing w:afterLines="40"/>
              <w:jc w:val="right"/>
            </w:pPr>
            <w:r>
              <w:t>4</w:t>
            </w:r>
            <w:r w:rsidR="00CE4B2C">
              <w:t>8.</w:t>
            </w:r>
            <w:r>
              <w:t>3</w:t>
            </w:r>
          </w:p>
        </w:tc>
      </w:tr>
    </w:tbl>
    <w:p w:rsidR="00B64A1E" w:rsidRPr="00E14213" w:rsidRDefault="00E14213" w:rsidP="005A0F5E">
      <w:pPr>
        <w:pStyle w:val="SingleTxtGC"/>
        <w:spacing w:before="120" w:line="240" w:lineRule="exact"/>
        <w:rPr>
          <w:rFonts w:hint="eastAsia"/>
          <w:sz w:val="18"/>
          <w:szCs w:val="18"/>
        </w:rPr>
      </w:pPr>
      <w:r w:rsidRPr="00E14213">
        <w:rPr>
          <w:rFonts w:eastAsia="KaiTi_GB2312"/>
          <w:sz w:val="18"/>
          <w:szCs w:val="18"/>
        </w:rPr>
        <w:t>资料来源</w:t>
      </w:r>
      <w:r w:rsidR="00842DFB">
        <w:rPr>
          <w:sz w:val="18"/>
          <w:szCs w:val="18"/>
        </w:rPr>
        <w:t xml:space="preserve">: </w:t>
      </w:r>
      <w:r w:rsidRPr="00E14213">
        <w:rPr>
          <w:sz w:val="18"/>
          <w:szCs w:val="18"/>
        </w:rPr>
        <w:t>人力资源和社会保障部统计资料</w:t>
      </w:r>
      <w:r w:rsidR="00566368">
        <w:rPr>
          <w:rFonts w:hint="eastAsia"/>
          <w:sz w:val="18"/>
          <w:szCs w:val="18"/>
        </w:rPr>
        <w:t>。</w:t>
      </w:r>
    </w:p>
    <w:p w:rsidR="00B64A1E" w:rsidRPr="00E14213" w:rsidRDefault="00E14213" w:rsidP="005A0F5E">
      <w:pPr>
        <w:pStyle w:val="SingleTxtGC"/>
        <w:spacing w:line="240" w:lineRule="exact"/>
        <w:rPr>
          <w:sz w:val="18"/>
          <w:szCs w:val="18"/>
        </w:rPr>
      </w:pPr>
      <w:r w:rsidRPr="00E14213">
        <w:rPr>
          <w:rFonts w:eastAsia="KaiTi_GB2312"/>
          <w:sz w:val="18"/>
          <w:szCs w:val="18"/>
        </w:rPr>
        <w:t>注</w:t>
      </w:r>
      <w:r w:rsidR="00842DFB">
        <w:rPr>
          <w:sz w:val="18"/>
          <w:szCs w:val="18"/>
        </w:rPr>
        <w:t xml:space="preserve">: </w:t>
      </w:r>
      <w:r w:rsidRPr="00E14213">
        <w:rPr>
          <w:sz w:val="18"/>
          <w:szCs w:val="18"/>
        </w:rPr>
        <w:t>本表为公有经济单位专业技术人员，公有经济单位包括国有和集体两部分</w:t>
      </w:r>
      <w:r w:rsidR="00566368">
        <w:rPr>
          <w:rFonts w:hint="eastAsia"/>
          <w:sz w:val="18"/>
          <w:szCs w:val="18"/>
        </w:rPr>
        <w:t>。</w:t>
      </w:r>
    </w:p>
    <w:p w:rsidR="00B64A1E" w:rsidRPr="00B64A1E" w:rsidRDefault="00E14213" w:rsidP="00781684">
      <w:pPr>
        <w:pStyle w:val="H1GC"/>
        <w:spacing w:before="280" w:after="200"/>
        <w:ind w:left="1138" w:right="1138" w:hanging="1138"/>
      </w:pPr>
      <w:r>
        <w:rPr>
          <w:rFonts w:hint="eastAsia"/>
        </w:rPr>
        <w:tab/>
      </w:r>
      <w:r>
        <w:rPr>
          <w:rFonts w:hint="eastAsia"/>
        </w:rPr>
        <w:tab/>
      </w:r>
      <w:r w:rsidR="00B64A1E" w:rsidRPr="00B64A1E">
        <w:t>附件</w:t>
      </w:r>
      <w:r w:rsidR="00AC57C6">
        <w:t>16</w:t>
      </w:r>
      <w:r>
        <w:rPr>
          <w:rFonts w:hint="eastAsia"/>
        </w:rPr>
        <w:br/>
      </w:r>
      <w:r w:rsidR="00B64A1E" w:rsidRPr="00B64A1E">
        <w:t>新闻出版系统编辑、记者人数及女性比重</w:t>
      </w:r>
    </w:p>
    <w:tbl>
      <w:tblPr>
        <w:tblW w:w="7370" w:type="dxa"/>
        <w:tblInd w:w="1134" w:type="dxa"/>
        <w:tblBorders>
          <w:top w:val="single" w:sz="4" w:space="0" w:color="auto"/>
          <w:bottom w:val="single" w:sz="12" w:space="0" w:color="auto"/>
        </w:tblBorders>
        <w:tblLayout w:type="fixed"/>
        <w:tblCellMar>
          <w:left w:w="0" w:type="dxa"/>
        </w:tblCellMar>
        <w:tblLook w:val="0000"/>
      </w:tblPr>
      <w:tblGrid>
        <w:gridCol w:w="706"/>
        <w:gridCol w:w="1335"/>
        <w:gridCol w:w="944"/>
        <w:gridCol w:w="1096"/>
        <w:gridCol w:w="1249"/>
        <w:gridCol w:w="944"/>
        <w:gridCol w:w="1096"/>
      </w:tblGrid>
      <w:tr w:rsidR="00B64A1E" w:rsidRPr="00A23E2D" w:rsidTr="00470BF0">
        <w:tc>
          <w:tcPr>
            <w:tcW w:w="706" w:type="dxa"/>
            <w:vMerge w:val="restart"/>
            <w:tcBorders>
              <w:top w:val="single" w:sz="4" w:space="0" w:color="auto"/>
              <w:bottom w:val="single" w:sz="12" w:space="0" w:color="auto"/>
            </w:tcBorders>
            <w:shd w:val="clear" w:color="auto" w:fill="auto"/>
            <w:vAlign w:val="center"/>
          </w:tcPr>
          <w:p w:rsidR="00B64A1E" w:rsidRPr="00A23E2D" w:rsidRDefault="00B64A1E" w:rsidP="005C3450">
            <w:pPr>
              <w:pStyle w:val="a4"/>
              <w:spacing w:line="220" w:lineRule="atLeast"/>
              <w:rPr>
                <w:rFonts w:eastAsia="KaiTi_GB2312"/>
              </w:rPr>
            </w:pPr>
            <w:r w:rsidRPr="00A23E2D">
              <w:rPr>
                <w:rFonts w:eastAsia="KaiTi_GB2312"/>
              </w:rPr>
              <w:t>年份</w:t>
            </w:r>
          </w:p>
        </w:tc>
        <w:tc>
          <w:tcPr>
            <w:tcW w:w="3375" w:type="dxa"/>
            <w:gridSpan w:val="3"/>
            <w:tcBorders>
              <w:top w:val="single" w:sz="4" w:space="0" w:color="auto"/>
              <w:bottom w:val="single" w:sz="2" w:space="0" w:color="auto"/>
            </w:tcBorders>
            <w:shd w:val="clear" w:color="auto" w:fill="auto"/>
            <w:vAlign w:val="center"/>
          </w:tcPr>
          <w:p w:rsidR="00B64A1E" w:rsidRPr="00A23E2D" w:rsidRDefault="00B64A1E" w:rsidP="005C3450">
            <w:pPr>
              <w:pStyle w:val="a4"/>
              <w:tabs>
                <w:tab w:val="clear" w:pos="431"/>
              </w:tabs>
              <w:spacing w:before="80" w:after="80" w:line="220" w:lineRule="atLeast"/>
              <w:ind w:right="0"/>
              <w:jc w:val="center"/>
              <w:rPr>
                <w:rFonts w:eastAsia="KaiTi_GB2312"/>
              </w:rPr>
            </w:pPr>
            <w:r w:rsidRPr="00A23E2D">
              <w:rPr>
                <w:rFonts w:eastAsia="KaiTi_GB2312"/>
              </w:rPr>
              <w:t>编辑</w:t>
            </w:r>
          </w:p>
        </w:tc>
        <w:tc>
          <w:tcPr>
            <w:tcW w:w="3289" w:type="dxa"/>
            <w:gridSpan w:val="3"/>
            <w:tcBorders>
              <w:top w:val="single" w:sz="4" w:space="0" w:color="auto"/>
              <w:bottom w:val="single" w:sz="2" w:space="0" w:color="auto"/>
            </w:tcBorders>
            <w:shd w:val="clear" w:color="auto" w:fill="auto"/>
            <w:vAlign w:val="center"/>
          </w:tcPr>
          <w:p w:rsidR="00B64A1E" w:rsidRPr="00A23E2D" w:rsidRDefault="00B64A1E" w:rsidP="005C3450">
            <w:pPr>
              <w:pStyle w:val="a4"/>
              <w:spacing w:before="80" w:after="80" w:line="220" w:lineRule="atLeast"/>
              <w:jc w:val="center"/>
              <w:rPr>
                <w:rFonts w:eastAsia="KaiTi_GB2312"/>
                <w:u w:val="single"/>
              </w:rPr>
            </w:pPr>
            <w:r w:rsidRPr="00A23E2D">
              <w:rPr>
                <w:rFonts w:eastAsia="KaiTi_GB2312"/>
              </w:rPr>
              <w:t>记者</w:t>
            </w:r>
          </w:p>
        </w:tc>
      </w:tr>
      <w:tr w:rsidR="00B64A1E" w:rsidRPr="00A23E2D" w:rsidTr="00470BF0">
        <w:tc>
          <w:tcPr>
            <w:tcW w:w="706" w:type="dxa"/>
            <w:vMerge/>
            <w:tcBorders>
              <w:top w:val="nil"/>
              <w:bottom w:val="single" w:sz="12" w:space="0" w:color="auto"/>
            </w:tcBorders>
            <w:shd w:val="clear" w:color="auto" w:fill="auto"/>
            <w:vAlign w:val="center"/>
          </w:tcPr>
          <w:p w:rsidR="00B64A1E" w:rsidRPr="00A23E2D" w:rsidRDefault="00B64A1E" w:rsidP="005C3450">
            <w:pPr>
              <w:pStyle w:val="a4"/>
              <w:spacing w:line="220" w:lineRule="atLeast"/>
              <w:rPr>
                <w:rFonts w:eastAsia="KaiTi_GB2312"/>
              </w:rPr>
            </w:pPr>
          </w:p>
        </w:tc>
        <w:tc>
          <w:tcPr>
            <w:tcW w:w="1335" w:type="dxa"/>
            <w:tcBorders>
              <w:top w:val="single" w:sz="2" w:space="0" w:color="auto"/>
              <w:bottom w:val="single" w:sz="12" w:space="0" w:color="auto"/>
            </w:tcBorders>
            <w:shd w:val="clear" w:color="auto" w:fill="auto"/>
            <w:vAlign w:val="center"/>
          </w:tcPr>
          <w:p w:rsidR="00B64A1E" w:rsidRPr="00A23E2D" w:rsidRDefault="00B64A1E" w:rsidP="005C3450">
            <w:pPr>
              <w:pStyle w:val="a4"/>
              <w:spacing w:before="80" w:after="80" w:line="220" w:lineRule="atLeast"/>
              <w:jc w:val="right"/>
              <w:rPr>
                <w:rFonts w:eastAsia="KaiTi_GB2312"/>
              </w:rPr>
            </w:pPr>
            <w:r w:rsidRPr="00A23E2D">
              <w:rPr>
                <w:rFonts w:eastAsia="KaiTi_GB2312"/>
              </w:rPr>
              <w:t>人数</w:t>
            </w:r>
            <w:r w:rsidR="00CE4B2C" w:rsidRPr="00A23E2D">
              <w:rPr>
                <w:rFonts w:eastAsia="KaiTi_GB2312"/>
              </w:rPr>
              <w:t>(</w:t>
            </w:r>
            <w:r w:rsidRPr="00A23E2D">
              <w:rPr>
                <w:rFonts w:eastAsia="KaiTi_GB2312"/>
              </w:rPr>
              <w:t>人</w:t>
            </w:r>
            <w:r w:rsidR="00CE4B2C" w:rsidRPr="00A23E2D">
              <w:rPr>
                <w:rFonts w:eastAsia="KaiTi_GB2312"/>
              </w:rPr>
              <w:t>)</w:t>
            </w:r>
          </w:p>
        </w:tc>
        <w:tc>
          <w:tcPr>
            <w:tcW w:w="944" w:type="dxa"/>
            <w:tcBorders>
              <w:top w:val="single" w:sz="2" w:space="0" w:color="auto"/>
              <w:bottom w:val="single" w:sz="12" w:space="0" w:color="auto"/>
            </w:tcBorders>
            <w:shd w:val="clear" w:color="auto" w:fill="auto"/>
            <w:vAlign w:val="center"/>
          </w:tcPr>
          <w:p w:rsidR="00B64A1E" w:rsidRPr="00A23E2D" w:rsidRDefault="00B64A1E" w:rsidP="005C3450">
            <w:pPr>
              <w:pStyle w:val="a4"/>
              <w:spacing w:before="80" w:after="80" w:line="220" w:lineRule="atLeast"/>
              <w:jc w:val="right"/>
              <w:rPr>
                <w:rFonts w:eastAsia="KaiTi_GB2312"/>
              </w:rPr>
            </w:pPr>
            <w:r w:rsidRPr="00A23E2D">
              <w:rPr>
                <w:rFonts w:eastAsia="KaiTi_GB2312"/>
              </w:rPr>
              <w:t xml:space="preserve"># </w:t>
            </w:r>
            <w:r w:rsidRPr="00A23E2D">
              <w:rPr>
                <w:rFonts w:eastAsia="KaiTi_GB2312"/>
              </w:rPr>
              <w:t>女</w:t>
            </w:r>
          </w:p>
        </w:tc>
        <w:tc>
          <w:tcPr>
            <w:tcW w:w="1096" w:type="dxa"/>
            <w:tcBorders>
              <w:top w:val="single" w:sz="2" w:space="0" w:color="auto"/>
              <w:bottom w:val="single" w:sz="12" w:space="0" w:color="auto"/>
            </w:tcBorders>
            <w:shd w:val="clear" w:color="auto" w:fill="auto"/>
            <w:vAlign w:val="center"/>
          </w:tcPr>
          <w:p w:rsidR="00B64A1E" w:rsidRPr="00A23E2D" w:rsidRDefault="00B64A1E" w:rsidP="005C3450">
            <w:pPr>
              <w:pStyle w:val="a4"/>
              <w:spacing w:before="80" w:after="80" w:line="220" w:lineRule="atLeast"/>
              <w:ind w:right="37"/>
              <w:jc w:val="right"/>
              <w:rPr>
                <w:rFonts w:eastAsia="KaiTi_GB2312"/>
                <w:spacing w:val="-6"/>
              </w:rPr>
            </w:pPr>
            <w:r w:rsidRPr="00A23E2D">
              <w:rPr>
                <w:rFonts w:eastAsia="KaiTi_GB2312"/>
                <w:spacing w:val="-6"/>
              </w:rPr>
              <w:t>女性比重</w:t>
            </w:r>
            <w:r w:rsidR="00CE4B2C" w:rsidRPr="00A23E2D">
              <w:rPr>
                <w:rFonts w:eastAsia="KaiTi_GB2312"/>
                <w:spacing w:val="-6"/>
              </w:rPr>
              <w:t>(%)</w:t>
            </w:r>
          </w:p>
        </w:tc>
        <w:tc>
          <w:tcPr>
            <w:tcW w:w="1249" w:type="dxa"/>
            <w:tcBorders>
              <w:top w:val="single" w:sz="2" w:space="0" w:color="auto"/>
              <w:bottom w:val="single" w:sz="12" w:space="0" w:color="auto"/>
            </w:tcBorders>
            <w:shd w:val="clear" w:color="auto" w:fill="auto"/>
            <w:vAlign w:val="center"/>
          </w:tcPr>
          <w:p w:rsidR="00B64A1E" w:rsidRPr="00A23E2D" w:rsidRDefault="00B64A1E" w:rsidP="005C3450">
            <w:pPr>
              <w:pStyle w:val="a4"/>
              <w:spacing w:before="80" w:after="80" w:line="220" w:lineRule="atLeast"/>
              <w:jc w:val="right"/>
              <w:rPr>
                <w:rFonts w:eastAsia="KaiTi_GB2312"/>
              </w:rPr>
            </w:pPr>
            <w:r w:rsidRPr="00A23E2D">
              <w:rPr>
                <w:rFonts w:eastAsia="KaiTi_GB2312"/>
              </w:rPr>
              <w:t>人数</w:t>
            </w:r>
            <w:r w:rsidR="00CE4B2C" w:rsidRPr="00A23E2D">
              <w:rPr>
                <w:rFonts w:eastAsia="KaiTi_GB2312"/>
              </w:rPr>
              <w:t>(</w:t>
            </w:r>
            <w:r w:rsidRPr="00A23E2D">
              <w:rPr>
                <w:rFonts w:eastAsia="KaiTi_GB2312"/>
              </w:rPr>
              <w:t>人</w:t>
            </w:r>
            <w:r w:rsidR="00CE4B2C" w:rsidRPr="00A23E2D">
              <w:rPr>
                <w:rFonts w:eastAsia="KaiTi_GB2312"/>
              </w:rPr>
              <w:t>)</w:t>
            </w:r>
          </w:p>
        </w:tc>
        <w:tc>
          <w:tcPr>
            <w:tcW w:w="944" w:type="dxa"/>
            <w:tcBorders>
              <w:top w:val="single" w:sz="2" w:space="0" w:color="auto"/>
              <w:bottom w:val="single" w:sz="12" w:space="0" w:color="auto"/>
            </w:tcBorders>
            <w:shd w:val="clear" w:color="auto" w:fill="auto"/>
            <w:vAlign w:val="center"/>
          </w:tcPr>
          <w:p w:rsidR="00B64A1E" w:rsidRPr="00A23E2D" w:rsidRDefault="00B64A1E" w:rsidP="005C3450">
            <w:pPr>
              <w:pStyle w:val="a4"/>
              <w:spacing w:before="80" w:after="80" w:line="220" w:lineRule="atLeast"/>
              <w:jc w:val="right"/>
              <w:rPr>
                <w:rFonts w:eastAsia="KaiTi_GB2312"/>
              </w:rPr>
            </w:pPr>
            <w:r w:rsidRPr="00A23E2D">
              <w:rPr>
                <w:rFonts w:eastAsia="KaiTi_GB2312"/>
              </w:rPr>
              <w:t xml:space="preserve"># </w:t>
            </w:r>
            <w:r w:rsidRPr="00A23E2D">
              <w:rPr>
                <w:rFonts w:eastAsia="KaiTi_GB2312"/>
              </w:rPr>
              <w:t>女</w:t>
            </w:r>
          </w:p>
        </w:tc>
        <w:tc>
          <w:tcPr>
            <w:tcW w:w="1096" w:type="dxa"/>
            <w:tcBorders>
              <w:top w:val="single" w:sz="2" w:space="0" w:color="auto"/>
              <w:bottom w:val="single" w:sz="12" w:space="0" w:color="auto"/>
            </w:tcBorders>
            <w:shd w:val="clear" w:color="auto" w:fill="auto"/>
            <w:vAlign w:val="center"/>
          </w:tcPr>
          <w:p w:rsidR="00B64A1E" w:rsidRPr="00A23E2D" w:rsidRDefault="00B64A1E" w:rsidP="005C3450">
            <w:pPr>
              <w:pStyle w:val="a4"/>
              <w:spacing w:before="80" w:after="80" w:line="220" w:lineRule="atLeast"/>
              <w:ind w:right="0"/>
              <w:jc w:val="right"/>
              <w:rPr>
                <w:rFonts w:eastAsia="KaiTi_GB2312"/>
                <w:spacing w:val="-4"/>
              </w:rPr>
            </w:pPr>
            <w:r w:rsidRPr="00A23E2D">
              <w:rPr>
                <w:rFonts w:eastAsia="KaiTi_GB2312"/>
                <w:spacing w:val="-4"/>
              </w:rPr>
              <w:t>女性比重</w:t>
            </w:r>
            <w:r w:rsidR="00CE4B2C" w:rsidRPr="00A23E2D">
              <w:rPr>
                <w:rFonts w:eastAsia="KaiTi_GB2312"/>
                <w:spacing w:val="-4"/>
              </w:rPr>
              <w:t>(%)</w:t>
            </w:r>
          </w:p>
        </w:tc>
      </w:tr>
      <w:tr w:rsidR="00B64A1E" w:rsidRPr="00B64A1E" w:rsidTr="00227131">
        <w:trPr>
          <w:trHeight w:val="242"/>
        </w:trPr>
        <w:tc>
          <w:tcPr>
            <w:tcW w:w="706" w:type="dxa"/>
            <w:tcBorders>
              <w:top w:val="single" w:sz="12" w:space="0" w:color="auto"/>
            </w:tcBorders>
            <w:shd w:val="clear" w:color="auto" w:fill="auto"/>
            <w:vAlign w:val="center"/>
          </w:tcPr>
          <w:p w:rsidR="00B64A1E" w:rsidRPr="00B64A1E" w:rsidRDefault="00AC57C6" w:rsidP="00016B0E">
            <w:pPr>
              <w:pStyle w:val="a4"/>
              <w:spacing w:before="80" w:afterLines="40"/>
            </w:pPr>
            <w:r>
              <w:t>2</w:t>
            </w:r>
            <w:r w:rsidR="00B64A1E" w:rsidRPr="00B64A1E">
              <w:t>00</w:t>
            </w:r>
            <w:r>
              <w:t>7</w:t>
            </w:r>
          </w:p>
        </w:tc>
        <w:tc>
          <w:tcPr>
            <w:tcW w:w="1335" w:type="dxa"/>
            <w:tcBorders>
              <w:top w:val="single" w:sz="12" w:space="0" w:color="auto"/>
            </w:tcBorders>
            <w:shd w:val="clear" w:color="auto" w:fill="auto"/>
            <w:vAlign w:val="center"/>
          </w:tcPr>
          <w:p w:rsidR="00B64A1E" w:rsidRPr="00B64A1E" w:rsidRDefault="00AC57C6" w:rsidP="00016B0E">
            <w:pPr>
              <w:pStyle w:val="a4"/>
              <w:spacing w:before="80" w:afterLines="40"/>
              <w:jc w:val="right"/>
            </w:pPr>
            <w:r>
              <w:t>55947</w:t>
            </w:r>
          </w:p>
        </w:tc>
        <w:tc>
          <w:tcPr>
            <w:tcW w:w="944" w:type="dxa"/>
            <w:tcBorders>
              <w:top w:val="single" w:sz="12" w:space="0" w:color="auto"/>
            </w:tcBorders>
            <w:shd w:val="clear" w:color="auto" w:fill="auto"/>
            <w:vAlign w:val="center"/>
          </w:tcPr>
          <w:p w:rsidR="00B64A1E" w:rsidRPr="00B64A1E" w:rsidRDefault="00AC57C6" w:rsidP="00016B0E">
            <w:pPr>
              <w:pStyle w:val="a4"/>
              <w:spacing w:before="80" w:afterLines="40"/>
              <w:jc w:val="right"/>
            </w:pPr>
            <w:r>
              <w:t>27237</w:t>
            </w:r>
          </w:p>
        </w:tc>
        <w:tc>
          <w:tcPr>
            <w:tcW w:w="1096" w:type="dxa"/>
            <w:tcBorders>
              <w:top w:val="single" w:sz="12" w:space="0" w:color="auto"/>
            </w:tcBorders>
            <w:shd w:val="clear" w:color="auto" w:fill="auto"/>
            <w:vAlign w:val="center"/>
          </w:tcPr>
          <w:p w:rsidR="00B64A1E" w:rsidRPr="00B64A1E" w:rsidRDefault="00AC57C6" w:rsidP="00016B0E">
            <w:pPr>
              <w:pStyle w:val="a4"/>
              <w:spacing w:before="80" w:afterLines="40"/>
              <w:jc w:val="right"/>
            </w:pPr>
            <w:r>
              <w:t>4</w:t>
            </w:r>
            <w:r w:rsidR="00CE4B2C">
              <w:t>8.</w:t>
            </w:r>
            <w:r>
              <w:t>7</w:t>
            </w:r>
          </w:p>
        </w:tc>
        <w:tc>
          <w:tcPr>
            <w:tcW w:w="1249" w:type="dxa"/>
            <w:tcBorders>
              <w:top w:val="single" w:sz="12" w:space="0" w:color="auto"/>
            </w:tcBorders>
            <w:shd w:val="clear" w:color="auto" w:fill="auto"/>
            <w:vAlign w:val="center"/>
          </w:tcPr>
          <w:p w:rsidR="00B64A1E" w:rsidRPr="00B64A1E" w:rsidRDefault="00AC57C6" w:rsidP="00016B0E">
            <w:pPr>
              <w:pStyle w:val="a4"/>
              <w:spacing w:before="80" w:afterLines="40"/>
              <w:jc w:val="right"/>
            </w:pPr>
            <w:r>
              <w:t>9</w:t>
            </w:r>
          </w:p>
        </w:tc>
        <w:tc>
          <w:tcPr>
            <w:tcW w:w="944" w:type="dxa"/>
            <w:shd w:val="clear" w:color="auto" w:fill="auto"/>
            <w:vAlign w:val="center"/>
          </w:tcPr>
          <w:p w:rsidR="00B64A1E" w:rsidRPr="00B64A1E" w:rsidRDefault="00AC57C6" w:rsidP="00016B0E">
            <w:pPr>
              <w:pStyle w:val="a4"/>
              <w:spacing w:before="80" w:afterLines="40"/>
              <w:jc w:val="right"/>
            </w:pPr>
            <w:r>
              <w:t>3</w:t>
            </w:r>
          </w:p>
        </w:tc>
        <w:tc>
          <w:tcPr>
            <w:tcW w:w="1096" w:type="dxa"/>
            <w:shd w:val="clear" w:color="auto" w:fill="auto"/>
            <w:vAlign w:val="center"/>
          </w:tcPr>
          <w:p w:rsidR="00B64A1E" w:rsidRPr="00B64A1E" w:rsidRDefault="00AC57C6" w:rsidP="00016B0E">
            <w:pPr>
              <w:pStyle w:val="a4"/>
              <w:spacing w:before="80" w:afterLines="40"/>
              <w:ind w:right="57"/>
              <w:jc w:val="right"/>
            </w:pPr>
            <w:r>
              <w:t>3</w:t>
            </w:r>
            <w:r w:rsidR="00CE4B2C">
              <w:t>6.</w:t>
            </w:r>
            <w:r>
              <w:t>4</w:t>
            </w:r>
          </w:p>
        </w:tc>
      </w:tr>
      <w:tr w:rsidR="00B64A1E" w:rsidRPr="00B64A1E" w:rsidTr="00227131">
        <w:trPr>
          <w:trHeight w:val="71"/>
        </w:trPr>
        <w:tc>
          <w:tcPr>
            <w:tcW w:w="706" w:type="dxa"/>
            <w:shd w:val="clear" w:color="auto" w:fill="auto"/>
            <w:vAlign w:val="center"/>
          </w:tcPr>
          <w:p w:rsidR="00B64A1E" w:rsidRPr="00B64A1E" w:rsidRDefault="00AC57C6" w:rsidP="00016B0E">
            <w:pPr>
              <w:pStyle w:val="a4"/>
              <w:spacing w:afterLines="40"/>
            </w:pPr>
            <w:r>
              <w:t>2</w:t>
            </w:r>
            <w:r w:rsidR="00B64A1E" w:rsidRPr="00B64A1E">
              <w:t>00</w:t>
            </w:r>
            <w:r>
              <w:t>8</w:t>
            </w:r>
          </w:p>
        </w:tc>
        <w:tc>
          <w:tcPr>
            <w:tcW w:w="1335" w:type="dxa"/>
            <w:shd w:val="clear" w:color="auto" w:fill="auto"/>
            <w:vAlign w:val="center"/>
          </w:tcPr>
          <w:p w:rsidR="00B64A1E" w:rsidRPr="00B64A1E" w:rsidRDefault="00AC57C6" w:rsidP="00016B0E">
            <w:pPr>
              <w:pStyle w:val="a4"/>
              <w:spacing w:afterLines="40"/>
              <w:jc w:val="right"/>
            </w:pPr>
            <w:r>
              <w:t>69623</w:t>
            </w:r>
          </w:p>
        </w:tc>
        <w:tc>
          <w:tcPr>
            <w:tcW w:w="944" w:type="dxa"/>
            <w:shd w:val="clear" w:color="auto" w:fill="auto"/>
            <w:vAlign w:val="center"/>
          </w:tcPr>
          <w:p w:rsidR="00B64A1E" w:rsidRPr="00B64A1E" w:rsidRDefault="00AC57C6" w:rsidP="00016B0E">
            <w:pPr>
              <w:pStyle w:val="a4"/>
              <w:spacing w:afterLines="40"/>
              <w:jc w:val="right"/>
            </w:pPr>
            <w:r>
              <w:t>3364</w:t>
            </w:r>
            <w:r w:rsidR="00B64A1E" w:rsidRPr="00B64A1E">
              <w:t>0</w:t>
            </w:r>
          </w:p>
        </w:tc>
        <w:tc>
          <w:tcPr>
            <w:tcW w:w="1096" w:type="dxa"/>
            <w:shd w:val="clear" w:color="auto" w:fill="auto"/>
            <w:vAlign w:val="center"/>
          </w:tcPr>
          <w:p w:rsidR="00B64A1E" w:rsidRPr="00B64A1E" w:rsidRDefault="00AC57C6" w:rsidP="00016B0E">
            <w:pPr>
              <w:pStyle w:val="a4"/>
              <w:spacing w:afterLines="40"/>
              <w:jc w:val="right"/>
            </w:pPr>
            <w:r>
              <w:t>4</w:t>
            </w:r>
            <w:r w:rsidR="00CE4B2C">
              <w:t>8.</w:t>
            </w:r>
            <w:r>
              <w:t>3</w:t>
            </w:r>
          </w:p>
        </w:tc>
        <w:tc>
          <w:tcPr>
            <w:tcW w:w="1249" w:type="dxa"/>
            <w:shd w:val="clear" w:color="auto" w:fill="auto"/>
            <w:vAlign w:val="center"/>
          </w:tcPr>
          <w:p w:rsidR="00B64A1E" w:rsidRPr="00B64A1E" w:rsidRDefault="00AC57C6" w:rsidP="00016B0E">
            <w:pPr>
              <w:pStyle w:val="a4"/>
              <w:spacing w:afterLines="40"/>
              <w:jc w:val="right"/>
            </w:pPr>
            <w:r>
              <w:t>22</w:t>
            </w:r>
          </w:p>
        </w:tc>
        <w:tc>
          <w:tcPr>
            <w:tcW w:w="944" w:type="dxa"/>
            <w:shd w:val="clear" w:color="auto" w:fill="auto"/>
            <w:vAlign w:val="center"/>
          </w:tcPr>
          <w:p w:rsidR="00B64A1E" w:rsidRPr="00B64A1E" w:rsidRDefault="00AC57C6" w:rsidP="00016B0E">
            <w:pPr>
              <w:pStyle w:val="a4"/>
              <w:spacing w:afterLines="40"/>
              <w:jc w:val="right"/>
            </w:pPr>
            <w:r>
              <w:t>9</w:t>
            </w:r>
          </w:p>
        </w:tc>
        <w:tc>
          <w:tcPr>
            <w:tcW w:w="1096" w:type="dxa"/>
            <w:shd w:val="clear" w:color="auto" w:fill="auto"/>
            <w:vAlign w:val="center"/>
          </w:tcPr>
          <w:p w:rsidR="00B64A1E" w:rsidRPr="00B64A1E" w:rsidRDefault="00AC57C6" w:rsidP="00016B0E">
            <w:pPr>
              <w:pStyle w:val="a4"/>
              <w:spacing w:afterLines="40"/>
              <w:ind w:right="57"/>
              <w:jc w:val="right"/>
            </w:pPr>
            <w:r>
              <w:t>3</w:t>
            </w:r>
            <w:r w:rsidR="00CE4B2C">
              <w:t>9.</w:t>
            </w:r>
            <w:r>
              <w:t>1</w:t>
            </w:r>
          </w:p>
        </w:tc>
      </w:tr>
      <w:tr w:rsidR="00B64A1E" w:rsidRPr="00B64A1E" w:rsidTr="00227131">
        <w:trPr>
          <w:trHeight w:val="253"/>
        </w:trPr>
        <w:tc>
          <w:tcPr>
            <w:tcW w:w="706" w:type="dxa"/>
            <w:shd w:val="clear" w:color="auto" w:fill="auto"/>
            <w:vAlign w:val="center"/>
          </w:tcPr>
          <w:p w:rsidR="00B64A1E" w:rsidRPr="00B64A1E" w:rsidRDefault="00AC57C6" w:rsidP="00016B0E">
            <w:pPr>
              <w:pStyle w:val="a4"/>
              <w:spacing w:afterLines="40"/>
            </w:pPr>
            <w:r>
              <w:t>2</w:t>
            </w:r>
            <w:r w:rsidR="00B64A1E" w:rsidRPr="00B64A1E">
              <w:t>00</w:t>
            </w:r>
            <w:r>
              <w:t>9</w:t>
            </w:r>
          </w:p>
        </w:tc>
        <w:tc>
          <w:tcPr>
            <w:tcW w:w="1335" w:type="dxa"/>
            <w:shd w:val="clear" w:color="auto" w:fill="auto"/>
            <w:vAlign w:val="center"/>
          </w:tcPr>
          <w:p w:rsidR="00B64A1E" w:rsidRPr="00B64A1E" w:rsidRDefault="00AC57C6" w:rsidP="00016B0E">
            <w:pPr>
              <w:pStyle w:val="a4"/>
              <w:spacing w:afterLines="40"/>
              <w:jc w:val="right"/>
            </w:pPr>
            <w:r>
              <w:t>774</w:t>
            </w:r>
            <w:r w:rsidR="00B64A1E" w:rsidRPr="00B64A1E">
              <w:t>0</w:t>
            </w:r>
            <w:r>
              <w:t>7</w:t>
            </w:r>
          </w:p>
        </w:tc>
        <w:tc>
          <w:tcPr>
            <w:tcW w:w="944" w:type="dxa"/>
            <w:shd w:val="clear" w:color="auto" w:fill="auto"/>
            <w:vAlign w:val="center"/>
          </w:tcPr>
          <w:p w:rsidR="00B64A1E" w:rsidRPr="00B64A1E" w:rsidRDefault="00AC57C6" w:rsidP="00016B0E">
            <w:pPr>
              <w:pStyle w:val="a4"/>
              <w:spacing w:afterLines="40"/>
              <w:jc w:val="right"/>
            </w:pPr>
            <w:r>
              <w:t>38</w:t>
            </w:r>
            <w:r w:rsidR="00B64A1E" w:rsidRPr="00B64A1E">
              <w:t>0</w:t>
            </w:r>
            <w:r>
              <w:t>44</w:t>
            </w:r>
          </w:p>
        </w:tc>
        <w:tc>
          <w:tcPr>
            <w:tcW w:w="1096" w:type="dxa"/>
            <w:shd w:val="clear" w:color="auto" w:fill="auto"/>
            <w:vAlign w:val="center"/>
          </w:tcPr>
          <w:p w:rsidR="00B64A1E" w:rsidRPr="00B64A1E" w:rsidRDefault="00AC57C6" w:rsidP="00016B0E">
            <w:pPr>
              <w:pStyle w:val="a4"/>
              <w:spacing w:afterLines="40"/>
              <w:jc w:val="right"/>
            </w:pPr>
            <w:r>
              <w:t>4</w:t>
            </w:r>
            <w:r w:rsidR="00CE4B2C">
              <w:t>9.</w:t>
            </w:r>
            <w:r>
              <w:t>1</w:t>
            </w:r>
          </w:p>
        </w:tc>
        <w:tc>
          <w:tcPr>
            <w:tcW w:w="1249" w:type="dxa"/>
            <w:shd w:val="clear" w:color="auto" w:fill="auto"/>
            <w:vAlign w:val="center"/>
          </w:tcPr>
          <w:p w:rsidR="00B64A1E" w:rsidRPr="00B64A1E" w:rsidRDefault="00AC57C6" w:rsidP="00016B0E">
            <w:pPr>
              <w:pStyle w:val="a4"/>
              <w:spacing w:afterLines="40"/>
              <w:jc w:val="right"/>
            </w:pPr>
            <w:r>
              <w:t>22</w:t>
            </w:r>
            <w:r w:rsidR="00B64A1E" w:rsidRPr="00B64A1E">
              <w:rPr>
                <w:rFonts w:ascii="SimSun" w:hAnsi="SimSun" w:cs="SimSun" w:hint="eastAsia"/>
              </w:rPr>
              <w:t>①</w:t>
            </w:r>
          </w:p>
        </w:tc>
        <w:tc>
          <w:tcPr>
            <w:tcW w:w="944" w:type="dxa"/>
            <w:shd w:val="clear" w:color="auto" w:fill="auto"/>
            <w:vAlign w:val="center"/>
          </w:tcPr>
          <w:p w:rsidR="00B64A1E" w:rsidRPr="00B64A1E" w:rsidRDefault="00AC57C6" w:rsidP="00016B0E">
            <w:pPr>
              <w:pStyle w:val="a4"/>
              <w:spacing w:afterLines="40"/>
              <w:jc w:val="right"/>
            </w:pPr>
            <w:r>
              <w:t>9</w:t>
            </w:r>
            <w:r w:rsidR="00B64A1E" w:rsidRPr="00B64A1E">
              <w:rPr>
                <w:rFonts w:ascii="SimSun" w:hAnsi="SimSun" w:cs="SimSun" w:hint="eastAsia"/>
              </w:rPr>
              <w:t>①</w:t>
            </w:r>
          </w:p>
        </w:tc>
        <w:tc>
          <w:tcPr>
            <w:tcW w:w="1096" w:type="dxa"/>
            <w:shd w:val="clear" w:color="auto" w:fill="auto"/>
            <w:vAlign w:val="center"/>
          </w:tcPr>
          <w:p w:rsidR="00B64A1E" w:rsidRPr="00B64A1E" w:rsidRDefault="00AC57C6" w:rsidP="00016B0E">
            <w:pPr>
              <w:pStyle w:val="a4"/>
              <w:spacing w:afterLines="40"/>
              <w:ind w:right="57"/>
              <w:jc w:val="right"/>
            </w:pPr>
            <w:r>
              <w:t>3</w:t>
            </w:r>
            <w:r w:rsidR="00CE4B2C">
              <w:t>9.</w:t>
            </w:r>
            <w:r>
              <w:t>1</w:t>
            </w:r>
          </w:p>
        </w:tc>
      </w:tr>
    </w:tbl>
    <w:p w:rsidR="00B64A1E" w:rsidRPr="00227131" w:rsidRDefault="00E14213" w:rsidP="005C3450">
      <w:pPr>
        <w:pStyle w:val="SingleTxtGC"/>
        <w:spacing w:before="120" w:line="200" w:lineRule="exact"/>
        <w:rPr>
          <w:rFonts w:hint="eastAsia"/>
          <w:sz w:val="18"/>
          <w:szCs w:val="18"/>
        </w:rPr>
      </w:pPr>
      <w:r w:rsidRPr="00227131">
        <w:rPr>
          <w:rFonts w:eastAsia="KaiTi_GB2312"/>
          <w:sz w:val="18"/>
          <w:szCs w:val="18"/>
        </w:rPr>
        <w:t>资料来源</w:t>
      </w:r>
      <w:r w:rsidR="00842DFB">
        <w:rPr>
          <w:rFonts w:eastAsia="KaiTi_GB2312"/>
          <w:sz w:val="18"/>
          <w:szCs w:val="18"/>
        </w:rPr>
        <w:t xml:space="preserve">: </w:t>
      </w:r>
      <w:r w:rsidRPr="00227131">
        <w:rPr>
          <w:sz w:val="18"/>
          <w:szCs w:val="18"/>
        </w:rPr>
        <w:t>国家新闻出版总署统计资料</w:t>
      </w:r>
      <w:r w:rsidR="00566368">
        <w:rPr>
          <w:rFonts w:hint="eastAsia"/>
          <w:sz w:val="18"/>
          <w:szCs w:val="18"/>
        </w:rPr>
        <w:t>。</w:t>
      </w:r>
    </w:p>
    <w:p w:rsidR="00E14213" w:rsidRPr="00227131" w:rsidRDefault="00E14213" w:rsidP="005C3450">
      <w:pPr>
        <w:pStyle w:val="SingleTxtGC"/>
        <w:spacing w:before="120" w:line="200" w:lineRule="exact"/>
        <w:rPr>
          <w:rFonts w:hint="eastAsia"/>
          <w:sz w:val="18"/>
          <w:szCs w:val="18"/>
        </w:rPr>
      </w:pPr>
      <w:r w:rsidRPr="00227131">
        <w:rPr>
          <w:rFonts w:eastAsia="KaiTi_GB2312"/>
          <w:sz w:val="18"/>
          <w:szCs w:val="18"/>
        </w:rPr>
        <w:t>注</w:t>
      </w:r>
      <w:r w:rsidR="00842DFB">
        <w:rPr>
          <w:sz w:val="18"/>
          <w:szCs w:val="18"/>
        </w:rPr>
        <w:t xml:space="preserve">: </w:t>
      </w:r>
      <w:r w:rsidRPr="00227131">
        <w:rPr>
          <w:rFonts w:ascii="SimSun" w:hAnsi="SimSun" w:cs="SimSun" w:hint="eastAsia"/>
          <w:sz w:val="18"/>
          <w:szCs w:val="18"/>
        </w:rPr>
        <w:t>①</w:t>
      </w:r>
      <w:r w:rsidRPr="00227131">
        <w:rPr>
          <w:sz w:val="18"/>
          <w:szCs w:val="18"/>
        </w:rPr>
        <w:t>为</w:t>
      </w:r>
      <w:r w:rsidRPr="00227131">
        <w:rPr>
          <w:sz w:val="18"/>
          <w:szCs w:val="18"/>
        </w:rPr>
        <w:t>2008</w:t>
      </w:r>
      <w:r w:rsidRPr="00227131">
        <w:rPr>
          <w:sz w:val="18"/>
          <w:szCs w:val="18"/>
        </w:rPr>
        <w:t>年数据</w:t>
      </w:r>
      <w:r w:rsidR="00566368">
        <w:rPr>
          <w:rFonts w:hint="eastAsia"/>
          <w:sz w:val="18"/>
          <w:szCs w:val="18"/>
        </w:rPr>
        <w:t>。</w:t>
      </w:r>
    </w:p>
    <w:p w:rsidR="00B64A1E" w:rsidRDefault="00E14213" w:rsidP="00781684">
      <w:pPr>
        <w:pStyle w:val="H1GC"/>
        <w:spacing w:before="280" w:after="0" w:line="240" w:lineRule="auto"/>
        <w:ind w:left="1138" w:right="1138" w:hanging="1138"/>
        <w:rPr>
          <w:rFonts w:hint="eastAsia"/>
        </w:rPr>
      </w:pPr>
      <w:r>
        <w:rPr>
          <w:rFonts w:hint="eastAsia"/>
        </w:rPr>
        <w:tab/>
      </w:r>
      <w:r>
        <w:rPr>
          <w:rFonts w:hint="eastAsia"/>
        </w:rPr>
        <w:tab/>
      </w:r>
      <w:r w:rsidR="00B64A1E" w:rsidRPr="00B64A1E">
        <w:t>附件</w:t>
      </w:r>
      <w:r w:rsidR="00AC57C6">
        <w:t>17</w:t>
      </w:r>
      <w:r>
        <w:rPr>
          <w:rFonts w:hint="eastAsia"/>
        </w:rPr>
        <w:br/>
      </w:r>
      <w:r w:rsidR="00B64A1E" w:rsidRPr="00B64A1E">
        <w:t>城镇登记失业人员性别构成</w:t>
      </w:r>
    </w:p>
    <w:p w:rsidR="00A6683F" w:rsidRDefault="00D770B0" w:rsidP="005C3450">
      <w:pPr>
        <w:pStyle w:val="SingleTxtGC"/>
        <w:spacing w:after="0" w:line="240" w:lineRule="auto"/>
        <w:ind w:left="1565"/>
        <w:rPr>
          <w:rFonts w:eastAsia="KaiTi_GB2312" w:hint="eastAsia"/>
          <w:sz w:val="18"/>
          <w:szCs w:val="18"/>
        </w:rPr>
      </w:pPr>
      <w:r>
        <w:rPr>
          <w:rFonts w:hint="eastAsia"/>
          <w:noProof/>
          <w:snapToGrid/>
        </w:rPr>
        <w:pict>
          <v:group id="_x0000_s2200" style="position:absolute;left:0;text-align:left;margin-left:56.55pt;margin-top:11.45pt;width:315.7pt;height:171.45pt;z-index:12" coordorigin="2161,2851" coordsize="6314,3429">
            <v:rect id="_x0000_s2201" style="position:absolute;left:3024;top:4515;width:593;height:1483" fillcolor="#99f" strokeweight=".45pt"/>
            <v:rect id="_x0000_s2202" style="position:absolute;left:4486;top:4429;width:594;height:1569" fillcolor="#99f" strokeweight=".45pt"/>
            <v:rect id="_x0000_s2203" style="position:absolute;left:5949;top:4352;width:585;height:1646" fillcolor="#99f" strokeweight=".45pt"/>
            <v:rect id="_x0000_s2204" style="position:absolute;left:7403;top:4378;width:593;height:1620" fillcolor="#99f" strokeweight=".45pt"/>
            <v:rect id="_x0000_s2205" style="position:absolute;left:3024;top:3153;width:593;height:1362" fillcolor="#936" strokeweight=".45pt"/>
            <v:rect id="_x0000_s2206" style="position:absolute;left:4486;top:3153;width:594;height:1276" fillcolor="#936" strokeweight=".45pt"/>
            <v:rect id="_x0000_s2207" style="position:absolute;left:5949;top:3153;width:585;height:1199" fillcolor="#936" strokeweight=".45pt"/>
            <v:rect id="_x0000_s2208" style="position:absolute;left:7403;top:3153;width:593;height:1225" fillcolor="#936" strokeweight=".45pt"/>
            <v:line id="_x0000_s2209" style="position:absolute" from="2594,3153" to="2594,5998" strokeweight="0"/>
            <v:line id="_x0000_s2210" style="position:absolute" from="2594,5998" to="2637,5998" strokeweight="0"/>
            <v:line id="_x0000_s2211" style="position:absolute" from="2594,5429" to="2637,5429" strokeweight="0"/>
            <v:line id="_x0000_s2212" style="position:absolute" from="2594,4860" to="2637,4860" strokeweight="0"/>
            <v:line id="_x0000_s2213" style="position:absolute" from="2594,4291" to="2637,4291" strokeweight="0"/>
            <v:line id="_x0000_s2214" style="position:absolute" from="2594,3722" to="2637,3722" strokeweight="0"/>
            <v:line id="_x0000_s2215" style="position:absolute" from="2594,3153" to="2637,3153" strokeweight="0"/>
            <v:line id="_x0000_s2216" style="position:absolute" from="2594,5998" to="8435,5998" strokeweight="0"/>
            <v:line id="_x0000_s2217" style="position:absolute;flip:y" from="2594,5955" to="2594,5998" strokeweight="0"/>
            <v:line id="_x0000_s2218" style="position:absolute;flip:y" from="4056,5955" to="4056,5998" strokeweight="0"/>
            <v:line id="_x0000_s2219" style="position:absolute;flip:y" from="5519,5955" to="5519,5998" strokeweight="0"/>
            <v:line id="_x0000_s2220" style="position:absolute;flip:y" from="6972,5955" to="6972,5998" strokeweight="0"/>
            <v:line id="_x0000_s2221" style="position:absolute;flip:y" from="8435,5955" to="8435,5998" strokeweight="0"/>
            <v:rect id="_x0000_s2222" style="position:absolute;left:3179;top:5197;width:246;height:161;mso-wrap-style:none" filled="f" stroked="f">
              <v:textbox style="mso-next-textbox:#_x0000_s2222;mso-fit-shape-to-text:t" inset="0,0,0,0">
                <w:txbxContent>
                  <w:p w:rsidR="00CE2C12" w:rsidRPr="00684681" w:rsidRDefault="00CE2C12" w:rsidP="00CA5053">
                    <w:pPr>
                      <w:spacing w:line="240" w:lineRule="auto"/>
                    </w:pPr>
                    <w:r w:rsidRPr="00684681">
                      <w:rPr>
                        <w:color w:val="000000"/>
                        <w:sz w:val="14"/>
                        <w:szCs w:val="14"/>
                      </w:rPr>
                      <w:t>52.1</w:t>
                    </w:r>
                  </w:p>
                </w:txbxContent>
              </v:textbox>
            </v:rect>
            <v:rect id="_x0000_s2223" style="position:absolute;left:4641;top:5153;width:246;height:161;mso-wrap-style:none" filled="f" stroked="f">
              <v:textbox style="mso-next-textbox:#_x0000_s2223;mso-fit-shape-to-text:t" inset="0,0,0,0">
                <w:txbxContent>
                  <w:p w:rsidR="00CE2C12" w:rsidRPr="00684681" w:rsidRDefault="00CE2C12" w:rsidP="00CA5053">
                    <w:pPr>
                      <w:spacing w:line="240" w:lineRule="auto"/>
                    </w:pPr>
                    <w:r w:rsidRPr="00684681">
                      <w:rPr>
                        <w:color w:val="000000"/>
                        <w:sz w:val="14"/>
                        <w:szCs w:val="14"/>
                      </w:rPr>
                      <w:t>55.1</w:t>
                    </w:r>
                  </w:p>
                </w:txbxContent>
              </v:textbox>
            </v:rect>
            <v:rect id="_x0000_s2224" style="position:absolute;left:6104;top:5110;width:246;height:161;mso-wrap-style:none" filled="f" stroked="f">
              <v:textbox style="mso-next-textbox:#_x0000_s2224;mso-fit-shape-to-text:t" inset="0,0,0,0">
                <w:txbxContent>
                  <w:p w:rsidR="00CE2C12" w:rsidRPr="00684681" w:rsidRDefault="00CE2C12" w:rsidP="00CA5053">
                    <w:pPr>
                      <w:spacing w:line="240" w:lineRule="auto"/>
                    </w:pPr>
                    <w:r w:rsidRPr="00684681">
                      <w:rPr>
                        <w:color w:val="000000"/>
                        <w:sz w:val="14"/>
                        <w:szCs w:val="14"/>
                      </w:rPr>
                      <w:t>57.9</w:t>
                    </w:r>
                  </w:p>
                </w:txbxContent>
              </v:textbox>
            </v:rect>
            <v:rect id="_x0000_s2225" style="position:absolute;left:7557;top:5128;width:246;height:161;mso-wrap-style:none" filled="f" stroked="f">
              <v:textbox style="mso-next-textbox:#_x0000_s2225;mso-fit-shape-to-text:t" inset="0,0,0,0">
                <w:txbxContent>
                  <w:p w:rsidR="00CE2C12" w:rsidRPr="00684681" w:rsidRDefault="00CE2C12" w:rsidP="00CA5053">
                    <w:pPr>
                      <w:spacing w:line="240" w:lineRule="auto"/>
                    </w:pPr>
                    <w:r w:rsidRPr="00684681">
                      <w:rPr>
                        <w:color w:val="000000"/>
                        <w:sz w:val="14"/>
                        <w:szCs w:val="14"/>
                      </w:rPr>
                      <w:t>57.1</w:t>
                    </w:r>
                  </w:p>
                </w:txbxContent>
              </v:textbox>
            </v:rect>
            <v:rect id="_x0000_s2226" style="position:absolute;left:3179;top:3774;width:246;height:161;mso-wrap-style:none" filled="f" stroked="f">
              <v:textbox style="mso-next-textbox:#_x0000_s2226;mso-fit-shape-to-text:t" inset="0,0,0,0">
                <w:txbxContent>
                  <w:p w:rsidR="00CE2C12" w:rsidRPr="00684681" w:rsidRDefault="00CE2C12" w:rsidP="00CA5053">
                    <w:pPr>
                      <w:spacing w:line="240" w:lineRule="auto"/>
                    </w:pPr>
                    <w:r w:rsidRPr="00684681">
                      <w:rPr>
                        <w:color w:val="000000"/>
                        <w:sz w:val="14"/>
                        <w:szCs w:val="14"/>
                      </w:rPr>
                      <w:t>47.9</w:t>
                    </w:r>
                  </w:p>
                </w:txbxContent>
              </v:textbox>
            </v:rect>
            <v:rect id="_x0000_s2227" style="position:absolute;left:4641;top:3731;width:246;height:161;mso-wrap-style:none" filled="f" stroked="f">
              <v:textbox style="mso-next-textbox:#_x0000_s2227;mso-fit-shape-to-text:t" inset="0,0,0,0">
                <w:txbxContent>
                  <w:p w:rsidR="00CE2C12" w:rsidRPr="00684681" w:rsidRDefault="00CE2C12" w:rsidP="00CA5053">
                    <w:pPr>
                      <w:spacing w:line="240" w:lineRule="auto"/>
                    </w:pPr>
                    <w:r w:rsidRPr="00684681">
                      <w:rPr>
                        <w:color w:val="000000"/>
                        <w:sz w:val="14"/>
                        <w:szCs w:val="14"/>
                      </w:rPr>
                      <w:t>44.9</w:t>
                    </w:r>
                  </w:p>
                </w:txbxContent>
              </v:textbox>
            </v:rect>
            <v:rect id="_x0000_s2228" style="position:absolute;left:6104;top:3688;width:246;height:161;mso-wrap-style:none" filled="f" stroked="f">
              <v:textbox style="mso-next-textbox:#_x0000_s2228;mso-fit-shape-to-text:t" inset="0,0,0,0">
                <w:txbxContent>
                  <w:p w:rsidR="00CE2C12" w:rsidRPr="00684681" w:rsidRDefault="00CE2C12" w:rsidP="00CA5053">
                    <w:pPr>
                      <w:spacing w:line="240" w:lineRule="auto"/>
                    </w:pPr>
                    <w:r w:rsidRPr="00684681">
                      <w:rPr>
                        <w:color w:val="000000"/>
                        <w:sz w:val="14"/>
                        <w:szCs w:val="14"/>
                      </w:rPr>
                      <w:t>42.1</w:t>
                    </w:r>
                  </w:p>
                </w:txbxContent>
              </v:textbox>
            </v:rect>
            <v:rect id="_x0000_s2229" style="position:absolute;left:7557;top:3705;width:246;height:161;mso-wrap-style:none" filled="f" stroked="f">
              <v:textbox style="mso-next-textbox:#_x0000_s2229;mso-fit-shape-to-text:t" inset="0,0,0,0">
                <w:txbxContent>
                  <w:p w:rsidR="00CE2C12" w:rsidRPr="00684681" w:rsidRDefault="00CE2C12" w:rsidP="00CA5053">
                    <w:pPr>
                      <w:spacing w:line="240" w:lineRule="auto"/>
                    </w:pPr>
                    <w:r w:rsidRPr="00684681">
                      <w:rPr>
                        <w:color w:val="000000"/>
                        <w:sz w:val="14"/>
                        <w:szCs w:val="14"/>
                      </w:rPr>
                      <w:t>42.9</w:t>
                    </w:r>
                  </w:p>
                </w:txbxContent>
              </v:textbox>
            </v:rect>
            <v:rect id="_x0000_s2230" style="position:absolute;left:2300;top:5899;width:500;height:161" filled="f" stroked="f">
              <v:textbox style="mso-next-textbox:#_x0000_s2230;mso-fit-shape-to-text:t" inset="0,0,0,0">
                <w:txbxContent>
                  <w:p w:rsidR="00CE2C12" w:rsidRPr="00BB2339" w:rsidRDefault="00CE2C12" w:rsidP="00CA5053">
                    <w:pPr>
                      <w:spacing w:line="240" w:lineRule="auto"/>
                    </w:pPr>
                    <w:r w:rsidRPr="00BB2339">
                      <w:rPr>
                        <w:color w:val="000000"/>
                        <w:sz w:val="14"/>
                        <w:szCs w:val="14"/>
                      </w:rPr>
                      <w:t>0%</w:t>
                    </w:r>
                  </w:p>
                </w:txbxContent>
              </v:textbox>
            </v:rect>
            <v:rect id="_x0000_s2231" style="position:absolute;left:2231;top:5356;width:362;height:161" filled="f" stroked="f">
              <v:textbox style="mso-next-textbox:#_x0000_s2231;mso-fit-shape-to-text:t" inset="0,0,0,0">
                <w:txbxContent>
                  <w:p w:rsidR="00CE2C12" w:rsidRPr="00684681" w:rsidRDefault="00CE2C12" w:rsidP="00CA5053">
                    <w:pPr>
                      <w:spacing w:line="240" w:lineRule="auto"/>
                    </w:pPr>
                    <w:r w:rsidRPr="00684681">
                      <w:rPr>
                        <w:color w:val="000000"/>
                        <w:sz w:val="14"/>
                        <w:szCs w:val="14"/>
                      </w:rPr>
                      <w:t>20%</w:t>
                    </w:r>
                  </w:p>
                </w:txbxContent>
              </v:textbox>
            </v:rect>
            <v:rect id="_x0000_s2232" style="position:absolute;left:2252;top:4787;width:476;height:161" filled="f" stroked="f">
              <v:textbox style="mso-next-textbox:#_x0000_s2232;mso-fit-shape-to-text:t" inset="0,0,0,0">
                <w:txbxContent>
                  <w:p w:rsidR="00CE2C12" w:rsidRPr="00684681" w:rsidRDefault="00CE2C12" w:rsidP="00CA5053">
                    <w:pPr>
                      <w:spacing w:line="240" w:lineRule="auto"/>
                    </w:pPr>
                    <w:r w:rsidRPr="00684681">
                      <w:rPr>
                        <w:color w:val="000000"/>
                        <w:sz w:val="14"/>
                        <w:szCs w:val="14"/>
                      </w:rPr>
                      <w:t>40%</w:t>
                    </w:r>
                  </w:p>
                </w:txbxContent>
              </v:textbox>
            </v:rect>
            <v:rect id="_x0000_s2233" style="position:absolute;left:2252;top:4127;width:398;height:240" filled="f" stroked="f">
              <v:textbox style="mso-next-textbox:#_x0000_s2233;mso-fit-shape-to-text:t" inset="0,0,0,0">
                <w:txbxContent>
                  <w:p w:rsidR="00CE2C12" w:rsidRPr="00684681" w:rsidRDefault="00CE2C12" w:rsidP="00CA5053">
                    <w:pPr>
                      <w:spacing w:line="240" w:lineRule="exact"/>
                    </w:pPr>
                    <w:r w:rsidRPr="00684681">
                      <w:rPr>
                        <w:color w:val="000000"/>
                        <w:sz w:val="14"/>
                        <w:szCs w:val="14"/>
                      </w:rPr>
                      <w:t>60%</w:t>
                    </w:r>
                  </w:p>
                </w:txbxContent>
              </v:textbox>
            </v:rect>
            <v:rect id="_x0000_s2234" style="position:absolute;left:2231;top:3649;width:476;height:161" filled="f" stroked="f">
              <v:textbox style="mso-next-textbox:#_x0000_s2234;mso-fit-shape-to-text:t" inset="0,0,0,0">
                <w:txbxContent>
                  <w:p w:rsidR="00CE2C12" w:rsidRPr="00684681" w:rsidRDefault="00CE2C12" w:rsidP="00CA5053">
                    <w:pPr>
                      <w:spacing w:line="240" w:lineRule="auto"/>
                    </w:pPr>
                    <w:r w:rsidRPr="00684681">
                      <w:rPr>
                        <w:color w:val="000000"/>
                        <w:sz w:val="14"/>
                        <w:szCs w:val="14"/>
                      </w:rPr>
                      <w:t>80%</w:t>
                    </w:r>
                  </w:p>
                </w:txbxContent>
              </v:textbox>
            </v:rect>
            <v:rect id="_x0000_s2235" style="position:absolute;left:2161;top:3054;width:368;height:238" filled="f" stroked="f">
              <v:textbox style="mso-next-textbox:#_x0000_s2235" inset="0,0,0,0">
                <w:txbxContent>
                  <w:p w:rsidR="00CE2C12" w:rsidRPr="00BB2339" w:rsidRDefault="00CE2C12" w:rsidP="00CA5053">
                    <w:pPr>
                      <w:spacing w:line="240" w:lineRule="auto"/>
                    </w:pPr>
                    <w:r w:rsidRPr="00BB2339">
                      <w:rPr>
                        <w:color w:val="000000"/>
                        <w:sz w:val="14"/>
                        <w:szCs w:val="14"/>
                      </w:rPr>
                      <w:t>100%</w:t>
                    </w:r>
                  </w:p>
                </w:txbxContent>
              </v:textbox>
            </v:rect>
            <v:rect id="_x0000_s2236" style="position:absolute;left:3187;top:6119;width:281;height:161;mso-wrap-style:none" filled="f" stroked="f">
              <v:textbox style="mso-next-textbox:#_x0000_s2236;mso-fit-shape-to-text:t" inset="0,0,0,0">
                <w:txbxContent>
                  <w:p w:rsidR="00CE2C12" w:rsidRPr="00684681" w:rsidRDefault="00CE2C12" w:rsidP="00CA5053">
                    <w:pPr>
                      <w:spacing w:line="240" w:lineRule="auto"/>
                    </w:pPr>
                    <w:r w:rsidRPr="00684681">
                      <w:rPr>
                        <w:color w:val="000000"/>
                        <w:sz w:val="14"/>
                        <w:szCs w:val="14"/>
                      </w:rPr>
                      <w:t>2006</w:t>
                    </w:r>
                  </w:p>
                </w:txbxContent>
              </v:textbox>
            </v:rect>
            <v:rect id="_x0000_s2237" style="position:absolute;left:4650;top:6119;width:281;height:161;mso-wrap-style:none" filled="f" stroked="f">
              <v:textbox style="mso-next-textbox:#_x0000_s2237;mso-fit-shape-to-text:t" inset="0,0,0,0">
                <w:txbxContent>
                  <w:p w:rsidR="00CE2C12" w:rsidRPr="00684681" w:rsidRDefault="00CE2C12" w:rsidP="00CA5053">
                    <w:pPr>
                      <w:spacing w:line="240" w:lineRule="auto"/>
                    </w:pPr>
                    <w:r w:rsidRPr="00684681">
                      <w:rPr>
                        <w:color w:val="000000"/>
                        <w:sz w:val="14"/>
                        <w:szCs w:val="14"/>
                      </w:rPr>
                      <w:t>2007</w:t>
                    </w:r>
                  </w:p>
                </w:txbxContent>
              </v:textbox>
            </v:rect>
            <v:rect id="_x0000_s2238" style="position:absolute;left:6104;top:6119;width:281;height:161;mso-wrap-style:none" filled="f" stroked="f">
              <v:textbox style="mso-next-textbox:#_x0000_s2238;mso-fit-shape-to-text:t" inset="0,0,0,0">
                <w:txbxContent>
                  <w:p w:rsidR="00CE2C12" w:rsidRPr="00684681" w:rsidRDefault="00CE2C12" w:rsidP="00CA5053">
                    <w:pPr>
                      <w:spacing w:line="240" w:lineRule="auto"/>
                    </w:pPr>
                    <w:r w:rsidRPr="00684681">
                      <w:rPr>
                        <w:color w:val="000000"/>
                        <w:sz w:val="14"/>
                        <w:szCs w:val="14"/>
                      </w:rPr>
                      <w:t>2008</w:t>
                    </w:r>
                  </w:p>
                </w:txbxContent>
              </v:textbox>
            </v:rect>
            <v:rect id="_x0000_s2239" style="position:absolute;left:7566;top:6119;width:281;height:161;mso-wrap-style:none" filled="f" stroked="f">
              <v:textbox style="mso-next-textbox:#_x0000_s2239;mso-fit-shape-to-text:t" inset="0,0,0,0">
                <w:txbxContent>
                  <w:p w:rsidR="00CE2C12" w:rsidRPr="00684681" w:rsidRDefault="00CE2C12" w:rsidP="00CA5053">
                    <w:pPr>
                      <w:spacing w:line="240" w:lineRule="auto"/>
                    </w:pPr>
                    <w:r w:rsidRPr="00684681">
                      <w:rPr>
                        <w:color w:val="000000"/>
                        <w:sz w:val="14"/>
                        <w:szCs w:val="14"/>
                      </w:rPr>
                      <w:t>2009</w:t>
                    </w:r>
                  </w:p>
                </w:txbxContent>
              </v:textbox>
            </v:rect>
            <v:rect id="_x0000_s2240" style="position:absolute;left:8194;top:6076;width:281;height:182;mso-wrap-style:none" filled="f" stroked="f">
              <v:textbox style="mso-next-textbox:#_x0000_s2240;mso-fit-shape-to-text:t" inset="0,0,0,0">
                <w:txbxContent>
                  <w:p w:rsidR="00CE2C12" w:rsidRDefault="00CE2C12" w:rsidP="00CA5053">
                    <w:pPr>
                      <w:spacing w:line="240" w:lineRule="auto"/>
                    </w:pPr>
                    <w:r>
                      <w:rPr>
                        <w:rFonts w:ascii="SimSun" w:cs="SimSun" w:hint="eastAsia"/>
                        <w:color w:val="000000"/>
                        <w:sz w:val="14"/>
                        <w:szCs w:val="14"/>
                      </w:rPr>
                      <w:t>(年)</w:t>
                    </w:r>
                  </w:p>
                </w:txbxContent>
              </v:textbox>
            </v:rect>
            <v:rect id="_x0000_s2241" style="position:absolute;left:5192;top:2886;width:77;height:78" fillcolor="#99f" strokeweight=".45pt"/>
            <v:rect id="_x0000_s2242" style="position:absolute;left:5312;top:2851;width:141;height:182;mso-wrap-style:none" filled="f" stroked="f">
              <v:textbox style="mso-next-textbox:#_x0000_s2242;mso-fit-shape-to-text:t" inset="0,0,0,0">
                <w:txbxContent>
                  <w:p w:rsidR="00CE2C12" w:rsidRDefault="00CE2C12" w:rsidP="00CA5053">
                    <w:pPr>
                      <w:spacing w:line="240" w:lineRule="auto"/>
                    </w:pPr>
                    <w:r>
                      <w:rPr>
                        <w:rFonts w:ascii="SimSun" w:cs="SimSun" w:hint="eastAsia"/>
                        <w:color w:val="000000"/>
                        <w:sz w:val="14"/>
                        <w:szCs w:val="14"/>
                      </w:rPr>
                      <w:t>男</w:t>
                    </w:r>
                  </w:p>
                </w:txbxContent>
              </v:textbox>
            </v:rect>
            <v:rect id="_x0000_s2243" style="position:absolute;left:5759;top:2886;width:78;height:78" fillcolor="#936" strokeweight=".45pt"/>
            <v:rect id="_x0000_s2244" style="position:absolute;left:5880;top:2851;width:141;height:182;mso-wrap-style:none" filled="f" stroked="f">
              <v:textbox style="mso-next-textbox:#_x0000_s2244;mso-fit-shape-to-text:t" inset="0,0,0,0">
                <w:txbxContent>
                  <w:p w:rsidR="00CE2C12" w:rsidRDefault="00CE2C12" w:rsidP="00CA5053">
                    <w:pPr>
                      <w:spacing w:line="240" w:lineRule="auto"/>
                    </w:pPr>
                    <w:r>
                      <w:rPr>
                        <w:rFonts w:ascii="SimSun" w:cs="SimSun" w:hint="eastAsia"/>
                        <w:color w:val="000000"/>
                        <w:sz w:val="14"/>
                        <w:szCs w:val="14"/>
                      </w:rPr>
                      <w:t>女</w:t>
                    </w:r>
                  </w:p>
                </w:txbxContent>
              </v:textbox>
            </v:rect>
            <w10:wrap type="topAndBottom"/>
          </v:group>
        </w:pict>
      </w:r>
    </w:p>
    <w:p w:rsidR="00B4214E" w:rsidRDefault="00B64A1E" w:rsidP="00781684">
      <w:pPr>
        <w:pStyle w:val="SingleTxtGC"/>
        <w:spacing w:after="60" w:line="240" w:lineRule="exact"/>
        <w:ind w:left="1555" w:right="1138" w:hanging="389"/>
        <w:rPr>
          <w:sz w:val="18"/>
          <w:szCs w:val="18"/>
        </w:rPr>
      </w:pPr>
      <w:r w:rsidRPr="00227131">
        <w:rPr>
          <w:rFonts w:eastAsia="KaiTi_GB2312"/>
          <w:sz w:val="18"/>
          <w:szCs w:val="18"/>
        </w:rPr>
        <w:t>资料来源</w:t>
      </w:r>
      <w:r w:rsidR="00842DFB">
        <w:rPr>
          <w:sz w:val="18"/>
          <w:szCs w:val="18"/>
        </w:rPr>
        <w:t xml:space="preserve">: </w:t>
      </w:r>
      <w:r w:rsidRPr="00227131">
        <w:rPr>
          <w:sz w:val="18"/>
          <w:szCs w:val="18"/>
        </w:rPr>
        <w:t>人力资源和社会保障部统计资料</w:t>
      </w:r>
      <w:r w:rsidR="00566368">
        <w:rPr>
          <w:rFonts w:hint="eastAsia"/>
          <w:sz w:val="18"/>
          <w:szCs w:val="18"/>
        </w:rPr>
        <w:t>。</w:t>
      </w:r>
    </w:p>
    <w:p w:rsidR="00B64A1E" w:rsidRPr="00B4214E" w:rsidRDefault="00B4214E" w:rsidP="00B4214E">
      <w:pPr>
        <w:pStyle w:val="H1GC"/>
        <w:spacing w:before="840" w:after="0"/>
        <w:ind w:firstLine="36"/>
        <w:rPr>
          <w:sz w:val="18"/>
          <w:szCs w:val="18"/>
        </w:rPr>
      </w:pPr>
      <w:r>
        <w:rPr>
          <w:rFonts w:hint="eastAsia"/>
          <w:noProof/>
          <w:snapToGrid/>
        </w:rPr>
        <w:pict>
          <v:group id="_x0000_s2245" editas="canvas" style="position:absolute;left:0;text-align:left;margin-left:58.5pt;margin-top:82.8pt;width:317.65pt;height:182.5pt;z-index:13" coordorigin="1784,2942" coordsize="6353,3650">
            <o:lock v:ext="edit" aspectratio="t"/>
            <v:shape id="_x0000_s2246" type="#_x0000_t75" style="position:absolute;left:1784;top:2942;width:6353;height:3650" o:preferrelative="f">
              <v:fill o:detectmouseclick="t"/>
              <v:path o:extrusionok="t" o:connecttype="none"/>
              <o:lock v:ext="edit" text="t"/>
            </v:shape>
            <v:group id="_x0000_s2247" style="position:absolute;left:1914;top:2942;width:6223;height:3650" coordorigin="1914,2942" coordsize="6223,3650">
              <v:shape id="_x0000_s2248" style="position:absolute;left:2140;top:5701;width:5997;height:462" coordsize="5997,462" path="m,462l611,,5997,,5386,462,,462xe" filled="f" stroked="f">
                <v:path arrowok="t"/>
              </v:shape>
              <v:shape id="_x0000_s2249" style="position:absolute;left:2140;top:2942;width:611;height:3221" coordsize="611,3221" path="m,3221l,461,611,r,2759l,3221xe" filled="f" stroked="f">
                <v:path arrowok="t"/>
              </v:shape>
              <v:rect id="_x0000_s2250" style="position:absolute;left:2751;top:2942;width:5386;height:2759" filled="f" stroked="f"/>
              <v:shape id="_x0000_s2251" style="position:absolute;left:2140;top:5701;width:5997;height:462" coordsize="5997,462" path="m5997,l5386,462,,462,611,,5997,xe" filled="f" stroked="f">
                <v:path arrowok="t"/>
              </v:shape>
              <v:shape id="_x0000_s2252" style="position:absolute;left:2140;top:2942;width:611;height:3221" coordsize="611,3221" path="m,3221l,461,611,r,2759l,3221xe" filled="f" stroked="f">
                <v:path arrowok="t"/>
              </v:shape>
              <v:rect id="_x0000_s2253" style="position:absolute;left:2751;top:2942;width:5386;height:2759" filled="f" stroked="f"/>
              <v:shape id="_x0000_s2254" style="position:absolute;left:3578;top:4025;width:244;height:1997" coordsize="244,1997" path="m,1997l,188,244,r,1808l,1997xe" fillcolor="#4d4d80" strokeweight=".45pt">
                <v:path arrowok="t"/>
              </v:shape>
              <v:rect id="_x0000_s2255" style="position:absolute;left:2854;top:4213;width:724;height:1809" fillcolor="#99f" strokeweight=".45pt"/>
              <v:shape id="_x0000_s2256" style="position:absolute;left:2854;top:4025;width:968;height:188" coordsize="968,188" path="m724,188l968,,254,,,188r724,xe" fillcolor="#7373bf" strokeweight=".45pt">
                <v:path arrowok="t"/>
              </v:shape>
              <v:rect id="_x0000_s2257" style="position:absolute;left:3277;top:3865;width:161;height:184;mso-wrap-style:none" filled="f" stroked="f">
                <v:textbox style="mso-next-textbox:#_x0000_s2257;mso-fit-shape-to-text:t" inset="0,0,0,0">
                  <w:txbxContent>
                    <w:p w:rsidR="00CE2C12" w:rsidRPr="00153440" w:rsidRDefault="00CE2C12" w:rsidP="00630C3B">
                      <w:pPr>
                        <w:spacing w:line="240" w:lineRule="auto"/>
                      </w:pPr>
                      <w:r w:rsidRPr="00153440">
                        <w:rPr>
                          <w:color w:val="000000"/>
                          <w:sz w:val="16"/>
                          <w:szCs w:val="16"/>
                        </w:rPr>
                        <w:t>46</w:t>
                      </w:r>
                    </w:p>
                  </w:txbxContent>
                </v:textbox>
              </v:rect>
              <v:shape id="_x0000_s2258" style="position:absolute;left:5373;top:3789;width:245;height:2233" coordsize="245,2233" path="m,2233l,189,245,r,2044l,2233xe" fillcolor="#4d4d80" strokeweight=".45pt">
                <v:path arrowok="t"/>
              </v:shape>
              <v:rect id="_x0000_s2259" style="position:absolute;left:4659;top:3978;width:714;height:2044" fillcolor="#99f" strokeweight=".45pt"/>
              <v:shape id="_x0000_s2260" style="position:absolute;left:4659;top:3789;width:959;height:189" coordsize="959,189" path="m714,189l959,,244,,,189r714,xe" fillcolor="#7373bf" strokeweight=".45pt">
                <v:path arrowok="t"/>
              </v:shape>
              <v:rect id="_x0000_s2261" style="position:absolute;left:5044;top:3554;width:161;height:208;mso-wrap-style:none" filled="f" stroked="f">
                <v:textbox style="mso-next-textbox:#_x0000_s2261;mso-fit-shape-to-text:t" inset="0,0,0,0">
                  <w:txbxContent>
                    <w:p w:rsidR="00CE2C12" w:rsidRDefault="00CE2C12" w:rsidP="00630C3B">
                      <w:pPr>
                        <w:spacing w:line="240" w:lineRule="auto"/>
                      </w:pPr>
                      <w:r>
                        <w:rPr>
                          <w:rFonts w:ascii="SimSun" w:cs="SimSun"/>
                          <w:color w:val="000000"/>
                          <w:sz w:val="16"/>
                          <w:szCs w:val="16"/>
                        </w:rPr>
                        <w:t>52</w:t>
                      </w:r>
                    </w:p>
                  </w:txbxContent>
                </v:textbox>
              </v:rect>
              <v:shape id="_x0000_s2262" style="position:absolute;left:7168;top:3479;width:254;height:2543" coordsize="254,2543" path="m,2543l,179,254,r,2354l,2543xe" fillcolor="#4d4d80" strokeweight=".45pt">
                <v:path arrowok="t"/>
              </v:shape>
              <v:rect id="_x0000_s2263" style="position:absolute;left:6454;top:3658;width:714;height:2364" fillcolor="#99f" strokeweight=".45pt"/>
              <v:shape id="_x0000_s2264" style="position:absolute;left:6454;top:3479;width:968;height:179" coordsize="968,179" path="m714,179l968,,244,,,179r714,xe" fillcolor="#7373bf" strokeweight=".45pt">
                <v:path arrowok="t"/>
              </v:shape>
              <v:rect id="_x0000_s2265" style="position:absolute;left:6858;top:3290;width:161;height:184;mso-wrap-style:none" filled="f" stroked="f">
                <v:textbox style="mso-next-textbox:#_x0000_s2265;mso-fit-shape-to-text:t" inset="0,0,0,0">
                  <w:txbxContent>
                    <w:p w:rsidR="00CE2C12" w:rsidRDefault="00CE2C12" w:rsidP="00630C3B">
                      <w:pPr>
                        <w:spacing w:line="240" w:lineRule="auto"/>
                      </w:pPr>
                      <w:r w:rsidRPr="00153440">
                        <w:rPr>
                          <w:color w:val="000000"/>
                          <w:sz w:val="16"/>
                          <w:szCs w:val="16"/>
                        </w:rPr>
                        <w:t>60</w:t>
                      </w:r>
                    </w:p>
                  </w:txbxContent>
                </v:textbox>
              </v:rect>
              <v:line id="_x0000_s2266" style="position:absolute;flip:y" from="2140,3403" to="2140,6163" strokeweight="0"/>
              <v:line id="_x0000_s2267" style="position:absolute;flip:x" from="2140,6163" to="2187,6163" strokeweight="0"/>
              <v:line id="_x0000_s2268" style="position:absolute;flip:x" from="2140,5767" to="2187,5767" strokeweight="0"/>
              <v:line id="_x0000_s2269" style="position:absolute;flip:x" from="2140,5372" to="2187,5372" strokeweight="0"/>
              <v:line id="_x0000_s2270" style="position:absolute;flip:x" from="2140,4986" to="2187,4986" strokeweight="0"/>
              <v:line id="_x0000_s2271" style="position:absolute;flip:x" from="2140,4590" to="2187,4590" strokeweight="0"/>
              <v:line id="_x0000_s2272" style="position:absolute;flip:x" from="2140,4194" to="2187,4194" strokeweight="0"/>
              <v:line id="_x0000_s2273" style="position:absolute;flip:x" from="2140,3799" to="2187,3799" strokeweight="0"/>
              <v:line id="_x0000_s2274" style="position:absolute;flip:x" from="2140,3403" to="2187,3403" strokeweight="0"/>
              <v:rect id="_x0000_s2275" style="position:absolute;left:1963;top:6097;width:81;height:184;mso-wrap-style:none" filled="f" stroked="f">
                <v:textbox style="mso-next-textbox:#_x0000_s2275;mso-fit-shape-to-text:t" inset="0,0,0,0">
                  <w:txbxContent>
                    <w:p w:rsidR="00CE2C12" w:rsidRPr="00153440" w:rsidRDefault="00CE2C12" w:rsidP="00630C3B">
                      <w:pPr>
                        <w:spacing w:line="240" w:lineRule="auto"/>
                      </w:pPr>
                      <w:r w:rsidRPr="00153440">
                        <w:rPr>
                          <w:color w:val="000000"/>
                          <w:sz w:val="16"/>
                          <w:szCs w:val="16"/>
                        </w:rPr>
                        <w:t>0</w:t>
                      </w:r>
                    </w:p>
                  </w:txbxContent>
                </v:textbox>
              </v:rect>
              <v:rect id="_x0000_s2276" style="position:absolute;left:1914;top:5701;width:161;height:184;mso-wrap-style:none" filled="f" stroked="f">
                <v:textbox style="mso-next-textbox:#_x0000_s2276;mso-fit-shape-to-text:t" inset="0,0,0,0">
                  <w:txbxContent>
                    <w:p w:rsidR="00CE2C12" w:rsidRPr="00153440" w:rsidRDefault="00CE2C12" w:rsidP="00630C3B">
                      <w:pPr>
                        <w:spacing w:line="240" w:lineRule="auto"/>
                      </w:pPr>
                      <w:r w:rsidRPr="00153440">
                        <w:rPr>
                          <w:color w:val="000000"/>
                          <w:sz w:val="16"/>
                          <w:szCs w:val="16"/>
                        </w:rPr>
                        <w:t>10</w:t>
                      </w:r>
                    </w:p>
                  </w:txbxContent>
                </v:textbox>
              </v:rect>
              <v:rect id="_x0000_s2277" style="position:absolute;left:1914;top:5306;width:161;height:184;mso-wrap-style:none" filled="f" stroked="f">
                <v:textbox style="mso-next-textbox:#_x0000_s2277;mso-fit-shape-to-text:t" inset="0,0,0,0">
                  <w:txbxContent>
                    <w:p w:rsidR="00CE2C12" w:rsidRPr="00153440" w:rsidRDefault="00CE2C12" w:rsidP="00630C3B">
                      <w:pPr>
                        <w:spacing w:line="240" w:lineRule="auto"/>
                      </w:pPr>
                      <w:r w:rsidRPr="00153440">
                        <w:rPr>
                          <w:color w:val="000000"/>
                          <w:sz w:val="16"/>
                          <w:szCs w:val="16"/>
                        </w:rPr>
                        <w:t>20</w:t>
                      </w:r>
                    </w:p>
                  </w:txbxContent>
                </v:textbox>
              </v:rect>
              <v:rect id="_x0000_s2278" style="position:absolute;left:1914;top:4920;width:161;height:184;mso-wrap-style:none" filled="f" stroked="f">
                <v:textbox style="mso-next-textbox:#_x0000_s2278;mso-fit-shape-to-text:t" inset="0,0,0,0">
                  <w:txbxContent>
                    <w:p w:rsidR="00CE2C12" w:rsidRPr="00153440" w:rsidRDefault="00CE2C12" w:rsidP="00630C3B">
                      <w:pPr>
                        <w:spacing w:line="240" w:lineRule="auto"/>
                      </w:pPr>
                      <w:r w:rsidRPr="00153440">
                        <w:rPr>
                          <w:color w:val="000000"/>
                          <w:sz w:val="16"/>
                          <w:szCs w:val="16"/>
                        </w:rPr>
                        <w:t>30</w:t>
                      </w:r>
                    </w:p>
                  </w:txbxContent>
                </v:textbox>
              </v:rect>
              <v:rect id="_x0000_s2279" style="position:absolute;left:1914;top:4524;width:161;height:184;mso-wrap-style:none" filled="f" stroked="f">
                <v:textbox style="mso-next-textbox:#_x0000_s2279;mso-fit-shape-to-text:t" inset="0,0,0,0">
                  <w:txbxContent>
                    <w:p w:rsidR="00CE2C12" w:rsidRPr="00153440" w:rsidRDefault="00CE2C12" w:rsidP="00630C3B">
                      <w:pPr>
                        <w:spacing w:line="240" w:lineRule="auto"/>
                      </w:pPr>
                      <w:r w:rsidRPr="00153440">
                        <w:rPr>
                          <w:color w:val="000000"/>
                          <w:sz w:val="16"/>
                          <w:szCs w:val="16"/>
                        </w:rPr>
                        <w:t>40</w:t>
                      </w:r>
                    </w:p>
                  </w:txbxContent>
                </v:textbox>
              </v:rect>
              <v:rect id="_x0000_s2280" style="position:absolute;left:1914;top:4128;width:161;height:184;mso-wrap-style:none" filled="f" stroked="f">
                <v:textbox style="mso-next-textbox:#_x0000_s2280;mso-fit-shape-to-text:t" inset="0,0,0,0">
                  <w:txbxContent>
                    <w:p w:rsidR="00CE2C12" w:rsidRPr="00153440" w:rsidRDefault="00CE2C12" w:rsidP="00630C3B">
                      <w:pPr>
                        <w:spacing w:line="240" w:lineRule="auto"/>
                      </w:pPr>
                      <w:r w:rsidRPr="00153440">
                        <w:rPr>
                          <w:color w:val="000000"/>
                          <w:sz w:val="16"/>
                          <w:szCs w:val="16"/>
                        </w:rPr>
                        <w:t>50</w:t>
                      </w:r>
                    </w:p>
                  </w:txbxContent>
                </v:textbox>
              </v:rect>
              <v:rect id="_x0000_s2281" style="position:absolute;left:1914;top:3733;width:161;height:184;mso-wrap-style:none" filled="f" stroked="f">
                <v:textbox style="mso-next-textbox:#_x0000_s2281;mso-fit-shape-to-text:t" inset="0,0,0,0">
                  <w:txbxContent>
                    <w:p w:rsidR="00CE2C12" w:rsidRPr="00153440" w:rsidRDefault="00CE2C12" w:rsidP="00630C3B">
                      <w:pPr>
                        <w:spacing w:line="240" w:lineRule="auto"/>
                      </w:pPr>
                      <w:r w:rsidRPr="00153440">
                        <w:rPr>
                          <w:color w:val="000000"/>
                          <w:sz w:val="16"/>
                          <w:szCs w:val="16"/>
                        </w:rPr>
                        <w:t>60</w:t>
                      </w:r>
                    </w:p>
                  </w:txbxContent>
                </v:textbox>
              </v:rect>
              <v:rect id="_x0000_s2282" style="position:absolute;left:1914;top:3337;width:161;height:184;mso-wrap-style:none" filled="f" stroked="f">
                <v:textbox style="mso-next-textbox:#_x0000_s2282;mso-fit-shape-to-text:t" inset="0,0,0,0">
                  <w:txbxContent>
                    <w:p w:rsidR="00CE2C12" w:rsidRPr="00153440" w:rsidRDefault="00CE2C12" w:rsidP="00630C3B">
                      <w:pPr>
                        <w:spacing w:line="240" w:lineRule="auto"/>
                      </w:pPr>
                      <w:r w:rsidRPr="00153440">
                        <w:rPr>
                          <w:color w:val="000000"/>
                          <w:sz w:val="16"/>
                          <w:szCs w:val="16"/>
                        </w:rPr>
                        <w:t>70</w:t>
                      </w:r>
                    </w:p>
                  </w:txbxContent>
                </v:textbox>
              </v:rect>
              <v:rect id="_x0000_s2283" style="position:absolute;left:1914;top:3064;width:134;height:184;mso-wrap-style:none" filled="f" stroked="f">
                <v:textbox style="mso-next-textbox:#_x0000_s2283;mso-fit-shape-to-text:t" inset="0,0,0,0">
                  <w:txbxContent>
                    <w:p w:rsidR="00CE2C12" w:rsidRPr="00153440" w:rsidRDefault="00CE2C12" w:rsidP="00630C3B">
                      <w:pPr>
                        <w:spacing w:line="240" w:lineRule="auto"/>
                      </w:pPr>
                      <w:r w:rsidRPr="00153440">
                        <w:rPr>
                          <w:color w:val="000000"/>
                          <w:sz w:val="16"/>
                          <w:szCs w:val="16"/>
                        </w:rPr>
                        <w:t>%</w:t>
                      </w:r>
                    </w:p>
                  </w:txbxContent>
                </v:textbox>
              </v:rect>
              <v:line id="_x0000_s2284" style="position:absolute" from="2140,6163" to="7526,6163" strokeweight="0"/>
              <v:line id="_x0000_s2285" style="position:absolute" from="2140,6116" to="2140,6163" strokeweight="0"/>
              <v:line id="_x0000_s2286" style="position:absolute" from="3935,6116" to="3935,6163" strokeweight="0"/>
              <v:line id="_x0000_s2287" style="position:absolute" from="5730,6116" to="5730,6163" strokeweight="0"/>
              <v:line id="_x0000_s2288" style="position:absolute" from="7526,6116" to="7526,6163" strokeweight="0"/>
              <v:rect id="_x0000_s2289" style="position:absolute;left:3023;top:6201;width:321;height:184;mso-wrap-style:none" filled="f" stroked="f">
                <v:textbox style="mso-next-textbox:#_x0000_s2289;mso-fit-shape-to-text:t" inset="0,0,0,0">
                  <w:txbxContent>
                    <w:p w:rsidR="00CE2C12" w:rsidRDefault="00CE2C12" w:rsidP="00630C3B">
                      <w:pPr>
                        <w:spacing w:line="240" w:lineRule="auto"/>
                      </w:pPr>
                      <w:r w:rsidRPr="00153440">
                        <w:rPr>
                          <w:color w:val="000000"/>
                          <w:sz w:val="16"/>
                          <w:szCs w:val="16"/>
                        </w:rPr>
                        <w:t>2005</w:t>
                      </w:r>
                    </w:p>
                  </w:txbxContent>
                </v:textbox>
              </v:rect>
              <v:rect id="_x0000_s2290" style="position:absolute;left:4843;top:6201;width:321;height:184;mso-wrap-style:none" filled="f" stroked="f">
                <v:textbox style="mso-next-textbox:#_x0000_s2290;mso-fit-shape-to-text:t" inset="0,0,0,0">
                  <w:txbxContent>
                    <w:p w:rsidR="00CE2C12" w:rsidRPr="00153440" w:rsidRDefault="00CE2C12" w:rsidP="00630C3B">
                      <w:pPr>
                        <w:spacing w:line="240" w:lineRule="auto"/>
                      </w:pPr>
                      <w:r w:rsidRPr="00153440">
                        <w:rPr>
                          <w:color w:val="000000"/>
                          <w:sz w:val="16"/>
                          <w:szCs w:val="16"/>
                        </w:rPr>
                        <w:t>2006</w:t>
                      </w:r>
                    </w:p>
                  </w:txbxContent>
                </v:textbox>
              </v:rect>
              <v:rect id="_x0000_s2291" style="position:absolute;left:6663;top:6201;width:321;height:208;mso-wrap-style:none" filled="f" stroked="f">
                <v:textbox style="mso-next-textbox:#_x0000_s2291;mso-fit-shape-to-text:t" inset="0,0,0,0">
                  <w:txbxContent>
                    <w:p w:rsidR="00CE2C12" w:rsidRDefault="00CE2C12" w:rsidP="00630C3B">
                      <w:pPr>
                        <w:spacing w:line="240" w:lineRule="auto"/>
                      </w:pPr>
                      <w:r>
                        <w:rPr>
                          <w:rFonts w:ascii="SimSun" w:cs="SimSun"/>
                          <w:color w:val="000000"/>
                          <w:sz w:val="16"/>
                          <w:szCs w:val="16"/>
                        </w:rPr>
                        <w:t>2</w:t>
                      </w:r>
                      <w:r w:rsidRPr="00153440">
                        <w:rPr>
                          <w:color w:val="000000"/>
                          <w:sz w:val="16"/>
                          <w:szCs w:val="16"/>
                        </w:rPr>
                        <w:t>0</w:t>
                      </w:r>
                      <w:r>
                        <w:rPr>
                          <w:rFonts w:ascii="SimSun" w:cs="SimSun"/>
                          <w:color w:val="000000"/>
                          <w:sz w:val="16"/>
                          <w:szCs w:val="16"/>
                        </w:rPr>
                        <w:t>07</w:t>
                      </w:r>
                    </w:p>
                  </w:txbxContent>
                </v:textbox>
              </v:rect>
              <v:rect id="_x0000_s2292" style="position:absolute;left:7244;top:6201;width:267;height:391;mso-wrap-style:none" filled="f" stroked="f">
                <v:textbox style="mso-next-textbox:#_x0000_s2292;mso-fit-shape-to-text:t" inset="0,0,0,0">
                  <w:txbxContent>
                    <w:p w:rsidR="00CE2C12" w:rsidRPr="00D41577" w:rsidRDefault="00CE2C12" w:rsidP="00630C3B">
                      <w:pPr>
                        <w:spacing w:line="240" w:lineRule="auto"/>
                      </w:pPr>
                      <w:r w:rsidRPr="00D41577">
                        <w:rPr>
                          <w:color w:val="000000"/>
                          <w:sz w:val="16"/>
                          <w:szCs w:val="16"/>
                        </w:rPr>
                        <w:t>(</w:t>
                      </w:r>
                      <w:r w:rsidRPr="00D41577">
                        <w:rPr>
                          <w:color w:val="000000"/>
                          <w:sz w:val="16"/>
                          <w:szCs w:val="16"/>
                        </w:rPr>
                        <w:t>年</w:t>
                      </w:r>
                      <w:r w:rsidRPr="00D41577">
                        <w:rPr>
                          <w:color w:val="000000"/>
                          <w:sz w:val="16"/>
                          <w:szCs w:val="16"/>
                        </w:rPr>
                        <w:t>)</w:t>
                      </w:r>
                    </w:p>
                  </w:txbxContent>
                </v:textbox>
              </v:rect>
            </v:group>
            <w10:wrap type="topAndBottom"/>
          </v:group>
        </w:pict>
      </w:r>
      <w:r w:rsidRPr="00B64A1E">
        <w:t>附件</w:t>
      </w:r>
      <w:r>
        <w:t>18</w:t>
      </w:r>
      <w:r>
        <w:rPr>
          <w:rFonts w:hint="eastAsia"/>
        </w:rPr>
        <w:br/>
      </w:r>
      <w:r w:rsidRPr="00B64A1E">
        <w:t>生育保险覆盖率</w:t>
      </w:r>
    </w:p>
    <w:p w:rsidR="00B64A1E" w:rsidRDefault="00B64A1E" w:rsidP="00054AEE">
      <w:pPr>
        <w:pStyle w:val="SingleTxtGC"/>
        <w:tabs>
          <w:tab w:val="clear" w:pos="1134"/>
          <w:tab w:val="left" w:pos="1430"/>
        </w:tabs>
        <w:spacing w:line="240" w:lineRule="exact"/>
        <w:ind w:left="1429" w:hanging="129"/>
        <w:rPr>
          <w:rFonts w:hint="eastAsia"/>
          <w:sz w:val="18"/>
          <w:szCs w:val="18"/>
        </w:rPr>
      </w:pPr>
    </w:p>
    <w:p w:rsidR="009A47EA" w:rsidRDefault="009A47EA" w:rsidP="009A47EA">
      <w:pPr>
        <w:pStyle w:val="SingleTxtGC"/>
        <w:tabs>
          <w:tab w:val="clear" w:pos="1134"/>
          <w:tab w:val="left" w:pos="1430"/>
        </w:tabs>
        <w:spacing w:line="240" w:lineRule="exact"/>
        <w:ind w:left="1429"/>
        <w:rPr>
          <w:rFonts w:hint="eastAsia"/>
          <w:sz w:val="18"/>
          <w:szCs w:val="18"/>
        </w:rPr>
      </w:pPr>
    </w:p>
    <w:p w:rsidR="009A47EA" w:rsidRPr="00AA7853" w:rsidRDefault="00DA5386" w:rsidP="009A47EA">
      <w:pPr>
        <w:pStyle w:val="SingleTxtGC"/>
        <w:tabs>
          <w:tab w:val="clear" w:pos="1134"/>
          <w:tab w:val="left" w:pos="1430"/>
        </w:tabs>
        <w:spacing w:line="240" w:lineRule="exact"/>
        <w:ind w:left="1429"/>
        <w:rPr>
          <w:rFonts w:hint="eastAsia"/>
          <w:sz w:val="18"/>
          <w:szCs w:val="18"/>
        </w:rPr>
      </w:pPr>
      <w:r w:rsidRPr="00AA7853">
        <w:rPr>
          <w:rFonts w:eastAsia="KaiTi_GB2312"/>
          <w:sz w:val="18"/>
          <w:szCs w:val="18"/>
        </w:rPr>
        <w:t>资料来源</w:t>
      </w:r>
      <w:r>
        <w:rPr>
          <w:sz w:val="18"/>
          <w:szCs w:val="18"/>
        </w:rPr>
        <w:t xml:space="preserve">: </w:t>
      </w:r>
      <w:r w:rsidRPr="00AA7853">
        <w:rPr>
          <w:sz w:val="18"/>
          <w:szCs w:val="18"/>
        </w:rPr>
        <w:t>人力资源和社会保障部统计资料</w:t>
      </w:r>
      <w:r>
        <w:rPr>
          <w:rFonts w:hint="eastAsia"/>
          <w:sz w:val="18"/>
          <w:szCs w:val="18"/>
        </w:rPr>
        <w:t>。</w:t>
      </w:r>
    </w:p>
    <w:p w:rsidR="00B64A1E" w:rsidRPr="00043FEA" w:rsidRDefault="00892D84" w:rsidP="00043FEA">
      <w:pPr>
        <w:pStyle w:val="H1GC"/>
        <w:spacing w:after="0"/>
        <w:rPr>
          <w:rFonts w:hint="eastAsia"/>
        </w:rPr>
      </w:pPr>
      <w:r>
        <w:rPr>
          <w:rFonts w:hint="eastAsia"/>
        </w:rPr>
        <w:tab/>
      </w:r>
      <w:r>
        <w:rPr>
          <w:rFonts w:hint="eastAsia"/>
        </w:rPr>
        <w:tab/>
      </w:r>
      <w:r w:rsidRPr="00B64A1E">
        <w:t>附件</w:t>
      </w:r>
      <w:r>
        <w:t>19</w:t>
      </w:r>
      <w:r>
        <w:rPr>
          <w:rFonts w:hint="eastAsia"/>
        </w:rPr>
        <w:br/>
      </w:r>
      <w:r w:rsidRPr="00B64A1E">
        <w:t>人力资源和社会保障部部门查处违反</w:t>
      </w:r>
      <w:r w:rsidRPr="00B64A1E">
        <w:rPr>
          <w:bCs/>
        </w:rPr>
        <w:t>女职工和未成年工特殊保护规定</w:t>
      </w:r>
      <w:r w:rsidR="00043FEA">
        <w:rPr>
          <w:rFonts w:hint="eastAsia"/>
          <w:noProof/>
          <w:snapToGrid/>
        </w:rPr>
        <w:pict>
          <v:group id="_x0000_s2293" editas="canvas" style="position:absolute;left:0;text-align:left;margin-left:52.65pt;margin-top:72.1pt;width:344.5pt;height:156.45pt;z-index:14;mso-position-horizontal-relative:text;mso-position-vertical-relative:text" coordorigin="1914,1701" coordsize="6890,3129">
            <o:lock v:ext="edit" aspectratio="t"/>
            <v:shape id="_x0000_s2294" type="#_x0000_t75" style="position:absolute;left:1914;top:1701;width:6890;height:3129" o:preferrelative="f">
              <v:fill o:detectmouseclick="t"/>
              <v:path o:extrusionok="t" o:connecttype="none"/>
              <o:lock v:ext="edit" text="t"/>
            </v:shape>
            <v:group id="_x0000_s2295" style="position:absolute;left:2057;top:1701;width:6503;height:3129" coordorigin="2174,1864" coordsize="6503,3129">
              <v:rect id="_x0000_s2296" style="position:absolute;left:3037;top:2444;width:616;height:2141" fillcolor="#99f" strokeweight=".4pt"/>
              <v:rect id="_x0000_s2297" style="position:absolute;left:4565;top:2486;width:608;height:2099" fillcolor="#99f" strokeweight=".4pt"/>
              <v:rect id="_x0000_s2298" style="position:absolute;left:6085;top:2824;width:616;height:1761" fillcolor="#99f" strokeweight=".4pt"/>
              <v:rect id="_x0000_s2299" style="position:absolute;left:7613;top:2960;width:608;height:1625" fillcolor="#99f" strokeweight=".4pt"/>
              <v:line id="_x0000_s2300" style="position:absolute" from="2581,2122" to="2581,4585" strokeweight="0"/>
              <v:line id="_x0000_s2301" style="position:absolute" from="2581,4585" to="2615,4585" strokeweight="0"/>
              <v:line id="_x0000_s2302" style="position:absolute" from="2581,4280" to="2615,4280" strokeweight="0"/>
              <v:line id="_x0000_s2303" style="position:absolute" from="2581,3967" to="2615,3967" strokeweight="0"/>
              <v:line id="_x0000_s2304" style="position:absolute" from="2581,3662" to="2615,3662" strokeweight="0"/>
              <v:line id="_x0000_s2305" style="position:absolute" from="2581,3358" to="2615,3358" strokeweight="0"/>
              <v:line id="_x0000_s2306" style="position:absolute" from="2581,3044" to="2615,3044" strokeweight="0"/>
              <v:line id="_x0000_s2307" style="position:absolute" from="2581,2740" to="2615,2740" strokeweight="0"/>
              <v:line id="_x0000_s2308" style="position:absolute" from="2581,2427" to="2615,2427" strokeweight="0"/>
              <v:line id="_x0000_s2309" style="position:absolute" from="2581,2122" to="2615,2122" strokeweight="0"/>
              <v:line id="_x0000_s2310" style="position:absolute" from="2581,4585" to="8677,4585" strokeweight="0"/>
              <v:line id="_x0000_s2311" style="position:absolute;flip:y" from="2581,4551" to="2581,4585" strokeweight="0"/>
              <v:line id="_x0000_s2312" style="position:absolute;flip:y" from="4109,4551" to="4109,4585" strokeweight="0"/>
              <v:line id="_x0000_s2313" style="position:absolute;flip:y" from="5629,4551" to="5629,4585" strokeweight="0"/>
              <v:line id="_x0000_s2314" style="position:absolute;flip:y" from="7157,4551" to="7157,4585" strokeweight="0"/>
              <v:line id="_x0000_s2315" style="position:absolute;flip:y" from="8677,4551" to="8677,4585" strokeweight="0"/>
              <v:rect id="_x0000_s2316" style="position:absolute;left:3223;top:2283;width:241;height:138;mso-wrap-style:none" filled="f" stroked="f">
                <v:textbox style="mso-next-textbox:#_x0000_s2316;mso-fit-shape-to-text:t" inset="0,0,0,0">
                  <w:txbxContent>
                    <w:p w:rsidR="00CE2C12" w:rsidRPr="00BE14F0" w:rsidRDefault="00CE2C12" w:rsidP="004278A3">
                      <w:pPr>
                        <w:spacing w:line="240" w:lineRule="auto"/>
                      </w:pPr>
                      <w:r w:rsidRPr="00BE14F0">
                        <w:rPr>
                          <w:color w:val="000000"/>
                          <w:sz w:val="12"/>
                          <w:szCs w:val="12"/>
                        </w:rPr>
                        <w:t>3479</w:t>
                      </w:r>
                    </w:p>
                  </w:txbxContent>
                </v:textbox>
              </v:rect>
              <v:rect id="_x0000_s2317" style="position:absolute;left:4751;top:2325;width:241;height:138;mso-wrap-style:none" filled="f" stroked="f">
                <v:textbox style="mso-next-textbox:#_x0000_s2317;mso-fit-shape-to-text:t" inset="0,0,0,0">
                  <w:txbxContent>
                    <w:p w:rsidR="00CE2C12" w:rsidRPr="00BE14F0" w:rsidRDefault="00CE2C12" w:rsidP="004278A3">
                      <w:pPr>
                        <w:spacing w:line="240" w:lineRule="auto"/>
                      </w:pPr>
                      <w:r w:rsidRPr="00BE14F0">
                        <w:rPr>
                          <w:color w:val="000000"/>
                          <w:sz w:val="12"/>
                          <w:szCs w:val="12"/>
                        </w:rPr>
                        <w:t>3408</w:t>
                      </w:r>
                    </w:p>
                  </w:txbxContent>
                </v:textbox>
              </v:rect>
              <v:rect id="_x0000_s2318" style="position:absolute;left:6271;top:2664;width:241;height:138;mso-wrap-style:none" filled="f" stroked="f">
                <v:textbox style="mso-next-textbox:#_x0000_s2318;mso-fit-shape-to-text:t" inset="0,0,0,0">
                  <w:txbxContent>
                    <w:p w:rsidR="00CE2C12" w:rsidRPr="00BE14F0" w:rsidRDefault="00CE2C12" w:rsidP="004278A3">
                      <w:pPr>
                        <w:spacing w:line="240" w:lineRule="auto"/>
                      </w:pPr>
                      <w:r w:rsidRPr="00BE14F0">
                        <w:rPr>
                          <w:color w:val="000000"/>
                          <w:sz w:val="12"/>
                          <w:szCs w:val="12"/>
                        </w:rPr>
                        <w:t>2864</w:t>
                      </w:r>
                    </w:p>
                  </w:txbxContent>
                </v:textbox>
              </v:rect>
              <v:rect id="_x0000_s2319" style="position:absolute;left:7799;top:2799;width:241;height:138;mso-wrap-style:none" filled="f" stroked="f">
                <v:textbox style="mso-next-textbox:#_x0000_s2319;mso-fit-shape-to-text:t" inset="0,0,0,0">
                  <w:txbxContent>
                    <w:p w:rsidR="00CE2C12" w:rsidRDefault="00CE2C12" w:rsidP="004278A3">
                      <w:pPr>
                        <w:spacing w:line="240" w:lineRule="auto"/>
                      </w:pPr>
                      <w:r w:rsidRPr="00BE14F0">
                        <w:rPr>
                          <w:color w:val="000000"/>
                          <w:sz w:val="12"/>
                          <w:szCs w:val="12"/>
                        </w:rPr>
                        <w:t>2633</w:t>
                      </w:r>
                    </w:p>
                  </w:txbxContent>
                </v:textbox>
              </v:rect>
              <v:rect id="_x0000_s2320" style="position:absolute;left:2304;top:4309;width:153;height:391" filled="f" stroked="f">
                <v:textbox style="mso-next-textbox:#_x0000_s2320" inset="0,0,0,0">
                  <w:txbxContent>
                    <w:p w:rsidR="00CE2C12" w:rsidRDefault="00CE2C12" w:rsidP="002C6276">
                      <w:pPr>
                        <w:spacing w:before="200" w:line="240" w:lineRule="auto"/>
                      </w:pPr>
                      <w:r>
                        <w:rPr>
                          <w:rFonts w:ascii="SimSun" w:cs="SimSun"/>
                          <w:color w:val="000000"/>
                          <w:sz w:val="12"/>
                          <w:szCs w:val="12"/>
                        </w:rPr>
                        <w:t>0</w:t>
                      </w:r>
                    </w:p>
                  </w:txbxContent>
                </v:textbox>
              </v:rect>
              <v:rect id="_x0000_s2321" style="position:absolute;left:2174;top:4118;width:326;height:249" filled="f" stroked="f">
                <v:textbox style="mso-next-textbox:#_x0000_s2321" inset="0,0,0,0">
                  <w:txbxContent>
                    <w:p w:rsidR="00CE2C12" w:rsidRDefault="00CE2C12" w:rsidP="002C6276">
                      <w:pPr>
                        <w:spacing w:before="80" w:line="240" w:lineRule="auto"/>
                      </w:pPr>
                      <w:r w:rsidRPr="00D41577">
                        <w:rPr>
                          <w:color w:val="000000"/>
                          <w:sz w:val="12"/>
                          <w:szCs w:val="12"/>
                        </w:rPr>
                        <w:t>500</w:t>
                      </w:r>
                    </w:p>
                  </w:txbxContent>
                </v:textbox>
              </v:rect>
              <v:rect id="_x0000_s2322" style="position:absolute;left:2174;top:3867;width:327;height:187" filled="f" stroked="f">
                <v:textbox style="mso-next-textbox:#_x0000_s2322" inset="0,0,0,0">
                  <w:txbxContent>
                    <w:p w:rsidR="00CE2C12" w:rsidRDefault="00CE2C12" w:rsidP="004278A3">
                      <w:pPr>
                        <w:spacing w:line="240" w:lineRule="auto"/>
                      </w:pPr>
                      <w:r w:rsidRPr="00D41577">
                        <w:rPr>
                          <w:color w:val="000000"/>
                          <w:sz w:val="12"/>
                          <w:szCs w:val="12"/>
                        </w:rPr>
                        <w:t>1000</w:t>
                      </w:r>
                    </w:p>
                  </w:txbxContent>
                </v:textbox>
              </v:rect>
              <v:rect id="_x0000_s2323" style="position:absolute;left:2174;top:3562;width:327;height:187" filled="f" stroked="f">
                <v:textbox style="mso-next-textbox:#_x0000_s2323" inset="0,0,0,0">
                  <w:txbxContent>
                    <w:p w:rsidR="00CE2C12" w:rsidRDefault="00CE2C12" w:rsidP="004278A3">
                      <w:pPr>
                        <w:spacing w:line="240" w:lineRule="auto"/>
                      </w:pPr>
                      <w:r w:rsidRPr="00D41577">
                        <w:rPr>
                          <w:color w:val="000000"/>
                          <w:sz w:val="12"/>
                          <w:szCs w:val="12"/>
                        </w:rPr>
                        <w:t>1500</w:t>
                      </w:r>
                    </w:p>
                  </w:txbxContent>
                </v:textbox>
              </v:rect>
              <v:rect id="_x0000_s2324" style="position:absolute;left:2174;top:3258;width:327;height:187" filled="f" stroked="f">
                <v:textbox style="mso-next-textbox:#_x0000_s2324" inset="0,0,0,0">
                  <w:txbxContent>
                    <w:p w:rsidR="00CE2C12" w:rsidRDefault="00CE2C12" w:rsidP="004278A3">
                      <w:pPr>
                        <w:spacing w:line="240" w:lineRule="auto"/>
                      </w:pPr>
                      <w:r w:rsidRPr="00D41577">
                        <w:rPr>
                          <w:color w:val="000000"/>
                          <w:sz w:val="12"/>
                          <w:szCs w:val="12"/>
                        </w:rPr>
                        <w:t>2000</w:t>
                      </w:r>
                    </w:p>
                  </w:txbxContent>
                </v:textbox>
              </v:rect>
              <v:rect id="_x0000_s2325" style="position:absolute;left:2174;top:2945;width:327;height:187" filled="f" stroked="f">
                <v:textbox style="mso-next-textbox:#_x0000_s2325" inset="0,0,0,0">
                  <w:txbxContent>
                    <w:p w:rsidR="00CE2C12" w:rsidRDefault="00CE2C12" w:rsidP="004278A3">
                      <w:pPr>
                        <w:spacing w:line="240" w:lineRule="auto"/>
                      </w:pPr>
                      <w:r w:rsidRPr="00D41577">
                        <w:rPr>
                          <w:color w:val="000000"/>
                          <w:sz w:val="12"/>
                          <w:szCs w:val="12"/>
                        </w:rPr>
                        <w:t>2500</w:t>
                      </w:r>
                    </w:p>
                  </w:txbxContent>
                </v:textbox>
              </v:rect>
              <v:rect id="_x0000_s2326" style="position:absolute;left:2174;top:2630;width:327;height:187" filled="f" stroked="f">
                <v:textbox style="mso-next-textbox:#_x0000_s2326" inset="0,0,0,0">
                  <w:txbxContent>
                    <w:p w:rsidR="00CE2C12" w:rsidRDefault="00CE2C12" w:rsidP="004278A3">
                      <w:pPr>
                        <w:spacing w:line="240" w:lineRule="auto"/>
                      </w:pPr>
                      <w:r w:rsidRPr="00D41577">
                        <w:rPr>
                          <w:color w:val="000000"/>
                          <w:sz w:val="12"/>
                          <w:szCs w:val="12"/>
                        </w:rPr>
                        <w:t>3000</w:t>
                      </w:r>
                    </w:p>
                  </w:txbxContent>
                </v:textbox>
              </v:rect>
              <v:rect id="_x0000_s2327" style="position:absolute;left:2174;top:2353;width:241;height:138;mso-wrap-style:none" filled="f" stroked="f">
                <v:textbox style="mso-next-textbox:#_x0000_s2327;mso-fit-shape-to-text:t" inset="0,0,0,0">
                  <w:txbxContent>
                    <w:p w:rsidR="00CE2C12" w:rsidRDefault="00CE2C12" w:rsidP="004278A3">
                      <w:pPr>
                        <w:spacing w:line="240" w:lineRule="auto"/>
                      </w:pPr>
                      <w:r w:rsidRPr="00D41577">
                        <w:rPr>
                          <w:color w:val="000000"/>
                          <w:sz w:val="12"/>
                          <w:szCs w:val="12"/>
                        </w:rPr>
                        <w:t>3500</w:t>
                      </w:r>
                    </w:p>
                  </w:txbxContent>
                </v:textbox>
              </v:rect>
              <v:rect id="_x0000_s2328" style="position:absolute;left:2174;top:2027;width:327;height:182" filled="f" stroked="f">
                <v:textbox style="mso-next-textbox:#_x0000_s2328" inset="0,0,0,0">
                  <w:txbxContent>
                    <w:p w:rsidR="00CE2C12" w:rsidRPr="00D41577" w:rsidRDefault="00CE2C12" w:rsidP="004278A3">
                      <w:pPr>
                        <w:spacing w:line="240" w:lineRule="auto"/>
                      </w:pPr>
                      <w:r w:rsidRPr="00D41577">
                        <w:rPr>
                          <w:color w:val="000000"/>
                          <w:sz w:val="12"/>
                          <w:szCs w:val="12"/>
                        </w:rPr>
                        <w:t>4000</w:t>
                      </w:r>
                    </w:p>
                  </w:txbxContent>
                </v:textbox>
              </v:rect>
              <v:rect id="_x0000_s2329" style="position:absolute;left:3214;top:4694;width:390;height:267" filled="f" stroked="f">
                <v:textbox style="mso-next-textbox:#_x0000_s2329" inset="0,0,0,0">
                  <w:txbxContent>
                    <w:p w:rsidR="00CE2C12" w:rsidRPr="00BE14F0" w:rsidRDefault="00CE2C12" w:rsidP="004278A3">
                      <w:pPr>
                        <w:spacing w:line="240" w:lineRule="auto"/>
                      </w:pPr>
                      <w:r w:rsidRPr="00BE14F0">
                        <w:rPr>
                          <w:color w:val="000000"/>
                          <w:sz w:val="12"/>
                          <w:szCs w:val="12"/>
                        </w:rPr>
                        <w:t>2006</w:t>
                      </w:r>
                    </w:p>
                  </w:txbxContent>
                </v:textbox>
              </v:rect>
              <v:rect id="_x0000_s2330" style="position:absolute;left:4751;top:4686;width:283;height:162" filled="f" stroked="f">
                <v:textbox style="mso-next-textbox:#_x0000_s2330" inset="0,0,0,0">
                  <w:txbxContent>
                    <w:p w:rsidR="00CE2C12" w:rsidRPr="00BE14F0" w:rsidRDefault="00CE2C12" w:rsidP="004278A3">
                      <w:pPr>
                        <w:spacing w:line="240" w:lineRule="auto"/>
                      </w:pPr>
                      <w:r w:rsidRPr="00BE14F0">
                        <w:rPr>
                          <w:color w:val="000000"/>
                          <w:sz w:val="12"/>
                          <w:szCs w:val="12"/>
                        </w:rPr>
                        <w:t>2007</w:t>
                      </w:r>
                    </w:p>
                  </w:txbxContent>
                </v:textbox>
              </v:rect>
              <v:rect id="_x0000_s2331" style="position:absolute;left:6204;top:4686;width:438;height:251" filled="f" stroked="f">
                <v:textbox style="mso-next-textbox:#_x0000_s2331" inset="0,0,0,0">
                  <w:txbxContent>
                    <w:p w:rsidR="00CE2C12" w:rsidRPr="00BE14F0" w:rsidRDefault="00CE2C12" w:rsidP="004278A3">
                      <w:pPr>
                        <w:spacing w:line="240" w:lineRule="auto"/>
                      </w:pPr>
                      <w:r w:rsidRPr="00BE14F0">
                        <w:rPr>
                          <w:color w:val="000000"/>
                          <w:sz w:val="12"/>
                          <w:szCs w:val="12"/>
                        </w:rPr>
                        <w:t>2008</w:t>
                      </w:r>
                    </w:p>
                  </w:txbxContent>
                </v:textbox>
              </v:rect>
              <v:rect id="_x0000_s2332" style="position:absolute;left:7764;top:4686;width:536;height:307" filled="f" stroked="f">
                <v:textbox style="mso-next-textbox:#_x0000_s2332" inset="0,0,0,0">
                  <w:txbxContent>
                    <w:p w:rsidR="00CE2C12" w:rsidRPr="00BE14F0" w:rsidRDefault="00CE2C12" w:rsidP="004278A3">
                      <w:pPr>
                        <w:spacing w:line="240" w:lineRule="auto"/>
                      </w:pPr>
                      <w:r w:rsidRPr="00BE14F0">
                        <w:rPr>
                          <w:color w:val="000000"/>
                          <w:sz w:val="12"/>
                          <w:szCs w:val="12"/>
                        </w:rPr>
                        <w:t>2009</w:t>
                      </w:r>
                    </w:p>
                  </w:txbxContent>
                </v:textbox>
              </v:rect>
              <v:rect id="_x0000_s2333" style="position:absolute;left:2304;top:1864;width:141;height:182;mso-wrap-style:none" filled="f" stroked="f">
                <v:textbox style="mso-next-textbox:#_x0000_s2333;mso-fit-shape-to-text:t" inset="0,0,0,0">
                  <w:txbxContent>
                    <w:p w:rsidR="00CE2C12" w:rsidRPr="00D41577" w:rsidRDefault="00CE2C12" w:rsidP="004278A3">
                      <w:pPr>
                        <w:spacing w:line="240" w:lineRule="auto"/>
                        <w:rPr>
                          <w:sz w:val="14"/>
                          <w:szCs w:val="14"/>
                        </w:rPr>
                      </w:pPr>
                      <w:r w:rsidRPr="00D41577">
                        <w:rPr>
                          <w:color w:val="000000"/>
                          <w:sz w:val="14"/>
                          <w:szCs w:val="14"/>
                        </w:rPr>
                        <w:t>件</w:t>
                      </w:r>
                    </w:p>
                  </w:txbxContent>
                </v:textbox>
              </v:rect>
              <v:rect id="_x0000_s2334" style="position:absolute;left:8414;top:4635;width:241;height:156;mso-wrap-style:none" filled="f" stroked="f">
                <v:textbox style="mso-next-textbox:#_x0000_s2334;mso-fit-shape-to-text:t" inset="0,0,0,0">
                  <w:txbxContent>
                    <w:p w:rsidR="00CE2C12" w:rsidRDefault="00CE2C12" w:rsidP="004278A3">
                      <w:pPr>
                        <w:spacing w:line="240" w:lineRule="auto"/>
                      </w:pPr>
                      <w:r>
                        <w:rPr>
                          <w:rFonts w:ascii="SimSun" w:cs="SimSun" w:hint="eastAsia"/>
                          <w:color w:val="000000"/>
                          <w:sz w:val="12"/>
                          <w:szCs w:val="12"/>
                        </w:rPr>
                        <w:t>(年)</w:t>
                      </w:r>
                    </w:p>
                  </w:txbxContent>
                </v:textbox>
              </v:rect>
            </v:group>
            <w10:wrap type="topAndBottom"/>
          </v:group>
        </w:pict>
      </w:r>
      <w:r w:rsidRPr="00B64A1E">
        <w:rPr>
          <w:bCs/>
        </w:rPr>
        <w:t>案件数</w:t>
      </w:r>
    </w:p>
    <w:p w:rsidR="00B64A1E" w:rsidRDefault="00B64A1E" w:rsidP="00054AEE">
      <w:pPr>
        <w:pStyle w:val="SingleTxtGC"/>
        <w:spacing w:before="240" w:line="240" w:lineRule="exact"/>
        <w:ind w:left="1565" w:hanging="395"/>
        <w:rPr>
          <w:rFonts w:hint="eastAsia"/>
          <w:sz w:val="18"/>
          <w:szCs w:val="18"/>
        </w:rPr>
      </w:pPr>
      <w:r w:rsidRPr="00A23E2D">
        <w:rPr>
          <w:rFonts w:eastAsia="KaiTi_GB2312"/>
          <w:sz w:val="18"/>
          <w:szCs w:val="18"/>
        </w:rPr>
        <w:t>资料来源</w:t>
      </w:r>
      <w:r w:rsidR="00842DFB">
        <w:rPr>
          <w:sz w:val="18"/>
          <w:szCs w:val="18"/>
        </w:rPr>
        <w:t xml:space="preserve">: </w:t>
      </w:r>
      <w:r w:rsidRPr="006A6E39">
        <w:rPr>
          <w:sz w:val="18"/>
          <w:szCs w:val="18"/>
        </w:rPr>
        <w:t>人力资源和社会保障部统计资料</w:t>
      </w:r>
      <w:r w:rsidR="00566368">
        <w:rPr>
          <w:rFonts w:hint="eastAsia"/>
          <w:sz w:val="18"/>
          <w:szCs w:val="18"/>
        </w:rPr>
        <w:t>。</w:t>
      </w:r>
    </w:p>
    <w:p w:rsidR="009A47EA" w:rsidRDefault="002C6276" w:rsidP="009A47EA">
      <w:pPr>
        <w:pStyle w:val="SingleTxtGC"/>
        <w:spacing w:after="0" w:line="240" w:lineRule="auto"/>
        <w:rPr>
          <w:rFonts w:hint="eastAsia"/>
        </w:rPr>
      </w:pPr>
      <w:r>
        <w:br w:type="page"/>
      </w:r>
    </w:p>
    <w:p w:rsidR="00B64A1E" w:rsidRPr="00B64A1E" w:rsidRDefault="009A47EA" w:rsidP="009A47EA">
      <w:pPr>
        <w:pStyle w:val="H1GC"/>
        <w:spacing w:after="0" w:line="240" w:lineRule="auto"/>
      </w:pPr>
      <w:r>
        <w:rPr>
          <w:rFonts w:hint="eastAsia"/>
        </w:rPr>
        <w:tab/>
      </w:r>
      <w:r>
        <w:rPr>
          <w:rFonts w:hint="eastAsia"/>
        </w:rPr>
        <w:tab/>
      </w:r>
      <w:r w:rsidR="00B64A1E" w:rsidRPr="00B64A1E">
        <w:t>附件</w:t>
      </w:r>
      <w:r w:rsidR="00AC57C6">
        <w:t>20</w:t>
      </w:r>
      <w:r w:rsidR="006A6E39">
        <w:rPr>
          <w:rFonts w:hint="eastAsia"/>
        </w:rPr>
        <w:br/>
      </w:r>
      <w:r w:rsidR="00795C6D" w:rsidRPr="00C00247">
        <w:rPr>
          <w:rFonts w:eastAsia="KaiTi_GB2312" w:hint="eastAsia"/>
          <w:noProof/>
          <w:snapToGrid/>
          <w:sz w:val="18"/>
          <w:szCs w:val="18"/>
        </w:rPr>
        <w:pict>
          <v:group id="_x0000_s1387" editas="canvas" style="position:absolute;left:0;text-align:left;margin-left:44.2pt;margin-top:60.3pt;width:357.5pt;height:236.35pt;z-index:2;mso-position-horizontal-relative:text;mso-position-vertical-relative:text" coordorigin="2044,3475" coordsize="7150,4727">
            <v:shape id="_x0000_s1386" type="#_x0000_t75" style="position:absolute;left:2044;top:3475;width:7150;height:4727" o:preferrelative="f">
              <v:fill o:detectmouseclick="t"/>
              <v:path o:extrusionok="t" o:connecttype="none"/>
              <o:lock v:ext="edit" aspectratio="f" text="t"/>
            </v:shape>
            <v:group id="_x0000_s1938" style="position:absolute;left:2336;top:3494;width:6529;height:3923" coordorigin="2336,3494" coordsize="6529,3923">
              <v:rect id="_x0000_s1389" style="position:absolute;left:2995;top:5006;width:449;height:2035" fillcolor="#99f"/>
              <v:rect id="_x0000_s1390" style="position:absolute;left:4552;top:4826;width:450;height:2215" fillcolor="#99f"/>
              <v:rect id="_x0000_s1391" style="position:absolute;left:6095;top:4393;width:449;height:2648" fillcolor="#99f"/>
              <v:rect id="_x0000_s1392" style="position:absolute;left:7652;top:4198;width:449;height:2843" fillcolor="#99f"/>
              <v:rect id="_x0000_s1393" style="position:absolute;left:3444;top:5186;width:450;height:1855" fillcolor="#936"/>
              <v:rect id="_x0000_s1394" style="position:absolute;left:5002;top:4946;width:434;height:2095" fillcolor="#936"/>
              <v:rect id="_x0000_s1395" style="position:absolute;left:6544;top:4393;width:449;height:2648" fillcolor="#936"/>
              <v:rect id="_x0000_s1396" style="position:absolute;left:8101;top:4198;width:435;height:2843" fillcolor="#936"/>
              <v:shape id="_x0000_s1397" style="position:absolute;left:2666;top:3959;width:59;height:3082" coordsize="4,206" path="m,l,206r4,e" filled="f" strokeweight="0">
                <v:path arrowok="t"/>
              </v:shape>
              <v:line id="_x0000_s1398" style="position:absolute" from="2666,6727" to="2725,6727" strokeweight="0"/>
              <v:line id="_x0000_s1399" style="position:absolute" from="2666,6428" to="2725,6428" strokeweight="0"/>
              <v:line id="_x0000_s1400" style="position:absolute" from="2666,6113" to="2725,6113" strokeweight="0"/>
              <v:line id="_x0000_s1401" style="position:absolute" from="2666,5814" to="2725,5814" strokeweight="0"/>
              <v:line id="_x0000_s1402" style="position:absolute" from="2666,5500" to="2725,5500" strokeweight="0"/>
              <v:line id="_x0000_s1403" style="position:absolute" from="2666,5186" to="2725,5186" strokeweight="0"/>
              <v:line id="_x0000_s1404" style="position:absolute" from="2666,4886" to="2725,4886" strokeweight="0"/>
              <v:line id="_x0000_s1405" style="position:absolute" from="2666,4572" to="2725,4572" strokeweight="0"/>
              <v:line id="_x0000_s1406" style="position:absolute" from="2666,4273" to="2725,4273" strokeweight="0"/>
              <v:line id="_x0000_s1407" style="position:absolute" from="2666,3959" to="2725,3959" strokeweight="0"/>
              <v:line id="_x0000_s1408" style="position:absolute" from="2666,7041" to="8865,7041" strokeweight="0"/>
              <v:line id="_x0000_s1409" style="position:absolute;flip:y" from="2666,6981" to="2666,7041" strokeweight="0"/>
              <v:line id="_x0000_s1410" style="position:absolute;flip:y" from="4223,6981" to="4223,7041" strokeweight="0"/>
              <v:line id="_x0000_s1411" style="position:absolute;flip:y" from="5765,6981" to="5765,7041" strokeweight="0"/>
              <v:line id="_x0000_s1412" style="position:absolute;flip:y" from="7323,6981" to="7323,7041" strokeweight="0"/>
              <v:line id="_x0000_s1413" style="position:absolute;flip:y" from="8865,6981" to="8865,7041" strokeweight="0"/>
              <v:rect id="_x0000_s1414" style="position:absolute;left:3130;top:4674;width:181;height:320;mso-wrap-style:none" filled="f" stroked="f">
                <v:textbox style="mso-next-textbox:#_x0000_s1414;mso-fit-shape-to-text:t" inset="0,0,0,0">
                  <w:txbxContent>
                    <w:p w:rsidR="00CE2C12" w:rsidRPr="00120CCA" w:rsidRDefault="00CE2C12">
                      <w:r w:rsidRPr="00120CCA">
                        <w:rPr>
                          <w:color w:val="000000"/>
                          <w:sz w:val="18"/>
                          <w:szCs w:val="18"/>
                        </w:rPr>
                        <w:t>33</w:t>
                      </w:r>
                    </w:p>
                  </w:txbxContent>
                </v:textbox>
              </v:rect>
              <v:rect id="_x0000_s1415" style="position:absolute;left:4687;top:4472;width:181;height:320;mso-wrap-style:none" filled="f" stroked="f">
                <v:textbox style="mso-next-textbox:#_x0000_s1415;mso-fit-shape-to-text:t" inset="0,0,0,0">
                  <w:txbxContent>
                    <w:p w:rsidR="00CE2C12" w:rsidRPr="00120CCA" w:rsidRDefault="00CE2C12">
                      <w:r w:rsidRPr="00120CCA">
                        <w:rPr>
                          <w:color w:val="000000"/>
                          <w:sz w:val="18"/>
                          <w:szCs w:val="18"/>
                        </w:rPr>
                        <w:t>36</w:t>
                      </w:r>
                    </w:p>
                  </w:txbxContent>
                </v:textbox>
              </v:rect>
              <v:rect id="_x0000_s1416" style="position:absolute;left:6230;top:4035;width:181;height:320;mso-wrap-style:none" filled="f" stroked="f">
                <v:textbox style="mso-next-textbox:#_x0000_s1416;mso-fit-shape-to-text:t" inset="0,0,0,0">
                  <w:txbxContent>
                    <w:p w:rsidR="00CE2C12" w:rsidRPr="00120CCA" w:rsidRDefault="00CE2C12">
                      <w:r w:rsidRPr="00120CCA">
                        <w:rPr>
                          <w:color w:val="000000"/>
                          <w:sz w:val="18"/>
                          <w:szCs w:val="18"/>
                        </w:rPr>
                        <w:t>43</w:t>
                      </w:r>
                    </w:p>
                  </w:txbxContent>
                </v:textbox>
              </v:rect>
              <v:rect id="_x0000_s1417" style="position:absolute;left:7787;top:3859;width:181;height:320;mso-wrap-style:none" filled="f" stroked="f">
                <v:textbox style="mso-next-textbox:#_x0000_s1417;mso-fit-shape-to-text:t" inset="0,0,0,0">
                  <w:txbxContent>
                    <w:p w:rsidR="00CE2C12" w:rsidRPr="00120CCA" w:rsidRDefault="00CE2C12">
                      <w:r w:rsidRPr="00120CCA">
                        <w:rPr>
                          <w:color w:val="000000"/>
                          <w:sz w:val="18"/>
                          <w:szCs w:val="18"/>
                        </w:rPr>
                        <w:t>46</w:t>
                      </w:r>
                    </w:p>
                  </w:txbxContent>
                </v:textbox>
              </v:rect>
              <v:rect id="_x0000_s1418" style="position:absolute;left:3579;top:4837;width:181;height:320;mso-wrap-style:none" filled="f" stroked="f">
                <v:textbox style="mso-next-textbox:#_x0000_s1418;mso-fit-shape-to-text:t" inset="0,0,0,0">
                  <w:txbxContent>
                    <w:p w:rsidR="00CE2C12" w:rsidRPr="00120CCA" w:rsidRDefault="00CE2C12">
                      <w:r w:rsidRPr="00120CCA">
                        <w:rPr>
                          <w:color w:val="000000"/>
                          <w:sz w:val="18"/>
                          <w:szCs w:val="18"/>
                        </w:rPr>
                        <w:t>30</w:t>
                      </w:r>
                    </w:p>
                  </w:txbxContent>
                </v:textbox>
              </v:rect>
              <v:rect id="_x0000_s1419" style="position:absolute;left:5121;top:4622;width:181;height:320;mso-wrap-style:none" filled="f" stroked="f">
                <v:textbox style="mso-next-textbox:#_x0000_s1419;mso-fit-shape-to-text:t" inset="0,0,0,0">
                  <w:txbxContent>
                    <w:p w:rsidR="00CE2C12" w:rsidRPr="00120CCA" w:rsidRDefault="00CE2C12">
                      <w:r w:rsidRPr="00120CCA">
                        <w:rPr>
                          <w:color w:val="000000"/>
                          <w:sz w:val="18"/>
                          <w:szCs w:val="18"/>
                        </w:rPr>
                        <w:t>34</w:t>
                      </w:r>
                    </w:p>
                  </w:txbxContent>
                </v:textbox>
              </v:rect>
              <v:rect id="_x0000_s1420" style="position:absolute;left:6679;top:4048;width:181;height:320;mso-wrap-style:none" filled="f" stroked="f">
                <v:textbox style="mso-next-textbox:#_x0000_s1420;mso-fit-shape-to-text:t" inset="0,0,0,0">
                  <w:txbxContent>
                    <w:p w:rsidR="00CE2C12" w:rsidRPr="00120CCA" w:rsidRDefault="00CE2C12">
                      <w:r w:rsidRPr="00120CCA">
                        <w:rPr>
                          <w:color w:val="000000"/>
                          <w:sz w:val="18"/>
                          <w:szCs w:val="18"/>
                        </w:rPr>
                        <w:t>43</w:t>
                      </w:r>
                    </w:p>
                  </w:txbxContent>
                </v:textbox>
              </v:rect>
              <v:rect id="_x0000_s1421" style="position:absolute;left:8221;top:3859;width:181;height:320;mso-wrap-style:none" filled="f" stroked="f">
                <v:textbox style="mso-next-textbox:#_x0000_s1421;mso-fit-shape-to-text:t" inset="0,0,0,0">
                  <w:txbxContent>
                    <w:p w:rsidR="00CE2C12" w:rsidRPr="00120CCA" w:rsidRDefault="00CE2C12">
                      <w:r w:rsidRPr="00120CCA">
                        <w:rPr>
                          <w:color w:val="000000"/>
                          <w:sz w:val="18"/>
                          <w:szCs w:val="18"/>
                        </w:rPr>
                        <w:t>46</w:t>
                      </w:r>
                    </w:p>
                  </w:txbxContent>
                </v:textbox>
              </v:rect>
              <v:rect id="_x0000_s1422" style="position:absolute;left:2426;top:6826;width:91;height:320;mso-wrap-style:none" filled="f" stroked="f">
                <v:textbox style="mso-next-textbox:#_x0000_s1422;mso-fit-shape-to-text:t" inset="0,0,0,0">
                  <w:txbxContent>
                    <w:p w:rsidR="00CE2C12" w:rsidRPr="00120CCA" w:rsidRDefault="00CE2C12">
                      <w:r w:rsidRPr="00120CCA">
                        <w:rPr>
                          <w:color w:val="000000"/>
                          <w:sz w:val="18"/>
                          <w:szCs w:val="18"/>
                        </w:rPr>
                        <w:t>0</w:t>
                      </w:r>
                    </w:p>
                  </w:txbxContent>
                </v:textbox>
              </v:rect>
              <v:rect id="_x0000_s1423" style="position:absolute;left:2426;top:6526;width:91;height:320;mso-wrap-style:none" filled="f" stroked="f">
                <v:textbox style="mso-next-textbox:#_x0000_s1423;mso-fit-shape-to-text:t" inset="0,0,0,0">
                  <w:txbxContent>
                    <w:p w:rsidR="00CE2C12" w:rsidRPr="00120CCA" w:rsidRDefault="00CE2C12">
                      <w:r w:rsidRPr="00120CCA">
                        <w:rPr>
                          <w:color w:val="000000"/>
                          <w:sz w:val="18"/>
                          <w:szCs w:val="18"/>
                        </w:rPr>
                        <w:t>5</w:t>
                      </w:r>
                    </w:p>
                  </w:txbxContent>
                </v:textbox>
              </v:rect>
              <v:rect id="_x0000_s1424" style="position:absolute;left:2336;top:6206;width:181;height:320;mso-wrap-style:none" filled="f" stroked="f">
                <v:textbox style="mso-next-textbox:#_x0000_s1424;mso-fit-shape-to-text:t" inset="0,0,0,0">
                  <w:txbxContent>
                    <w:p w:rsidR="00CE2C12" w:rsidRPr="00120CCA" w:rsidRDefault="00CE2C12">
                      <w:r w:rsidRPr="00120CCA">
                        <w:rPr>
                          <w:color w:val="000000"/>
                          <w:sz w:val="18"/>
                          <w:szCs w:val="18"/>
                        </w:rPr>
                        <w:t>10</w:t>
                      </w:r>
                    </w:p>
                  </w:txbxContent>
                </v:textbox>
              </v:rect>
              <v:rect id="_x0000_s1425" style="position:absolute;left:2336;top:5900;width:181;height:320;mso-wrap-style:none" filled="f" stroked="f">
                <v:textbox style="mso-next-textbox:#_x0000_s1425;mso-fit-shape-to-text:t" inset="0,0,0,0">
                  <w:txbxContent>
                    <w:p w:rsidR="00CE2C12" w:rsidRPr="00120CCA" w:rsidRDefault="00CE2C12">
                      <w:r w:rsidRPr="00120CCA">
                        <w:rPr>
                          <w:color w:val="000000"/>
                          <w:sz w:val="18"/>
                          <w:szCs w:val="18"/>
                        </w:rPr>
                        <w:t>15</w:t>
                      </w:r>
                    </w:p>
                  </w:txbxContent>
                </v:textbox>
              </v:rect>
              <v:rect id="_x0000_s1426" style="position:absolute;left:2336;top:5600;width:181;height:320;mso-wrap-style:none" filled="f" stroked="f">
                <v:textbox style="mso-next-textbox:#_x0000_s1426;mso-fit-shape-to-text:t" inset="0,0,0,0">
                  <w:txbxContent>
                    <w:p w:rsidR="00CE2C12" w:rsidRPr="00120CCA" w:rsidRDefault="00CE2C12">
                      <w:r w:rsidRPr="00120CCA">
                        <w:rPr>
                          <w:color w:val="000000"/>
                          <w:sz w:val="18"/>
                          <w:szCs w:val="18"/>
                        </w:rPr>
                        <w:t>20</w:t>
                      </w:r>
                    </w:p>
                  </w:txbxContent>
                </v:textbox>
              </v:rect>
              <v:rect id="_x0000_s1427" style="position:absolute;left:2336;top:5274;width:181;height:320;mso-wrap-style:none" filled="f" stroked="f">
                <v:textbox style="mso-next-textbox:#_x0000_s1427;mso-fit-shape-to-text:t" inset="0,0,0,0">
                  <w:txbxContent>
                    <w:p w:rsidR="00CE2C12" w:rsidRPr="00120CCA" w:rsidRDefault="00CE2C12">
                      <w:r w:rsidRPr="00120CCA">
                        <w:rPr>
                          <w:color w:val="000000"/>
                          <w:sz w:val="18"/>
                          <w:szCs w:val="18"/>
                        </w:rPr>
                        <w:t>25</w:t>
                      </w:r>
                    </w:p>
                  </w:txbxContent>
                </v:textbox>
              </v:rect>
              <v:rect id="_x0000_s1428" style="position:absolute;left:2336;top:4974;width:181;height:320;mso-wrap-style:none" filled="f" stroked="f">
                <v:textbox style="mso-next-textbox:#_x0000_s1428;mso-fit-shape-to-text:t" inset="0,0,0,0">
                  <w:txbxContent>
                    <w:p w:rsidR="00CE2C12" w:rsidRPr="00816B10" w:rsidRDefault="00CE2C12">
                      <w:r w:rsidRPr="00816B10">
                        <w:rPr>
                          <w:color w:val="000000"/>
                          <w:sz w:val="18"/>
                          <w:szCs w:val="18"/>
                        </w:rPr>
                        <w:t>30</w:t>
                      </w:r>
                    </w:p>
                  </w:txbxContent>
                </v:textbox>
              </v:rect>
              <v:rect id="_x0000_s1429" style="position:absolute;left:2336;top:4674;width:181;height:320;mso-wrap-style:none" filled="f" stroked="f">
                <v:textbox style="mso-next-textbox:#_x0000_s1429;mso-fit-shape-to-text:t" inset="0,0,0,0">
                  <w:txbxContent>
                    <w:p w:rsidR="00CE2C12" w:rsidRPr="00816B10" w:rsidRDefault="00CE2C12">
                      <w:r w:rsidRPr="00816B10">
                        <w:rPr>
                          <w:color w:val="000000"/>
                          <w:sz w:val="18"/>
                          <w:szCs w:val="18"/>
                        </w:rPr>
                        <w:t>35</w:t>
                      </w:r>
                    </w:p>
                  </w:txbxContent>
                </v:textbox>
              </v:rect>
              <v:rect id="_x0000_s1430" style="position:absolute;left:2336;top:4348;width:181;height:320;mso-wrap-style:none" filled="f" stroked="f">
                <v:textbox style="mso-next-textbox:#_x0000_s1430;mso-fit-shape-to-text:t" inset="0,0,0,0">
                  <w:txbxContent>
                    <w:p w:rsidR="00CE2C12" w:rsidRPr="00816B10" w:rsidRDefault="00CE2C12">
                      <w:r w:rsidRPr="00816B10">
                        <w:rPr>
                          <w:color w:val="000000"/>
                          <w:sz w:val="18"/>
                          <w:szCs w:val="18"/>
                        </w:rPr>
                        <w:t>40</w:t>
                      </w:r>
                    </w:p>
                  </w:txbxContent>
                </v:textbox>
              </v:rect>
              <v:rect id="_x0000_s1431" style="position:absolute;left:2336;top:4061;width:181;height:320;mso-wrap-style:none" filled="f" stroked="f">
                <v:textbox style="mso-next-textbox:#_x0000_s1431;mso-fit-shape-to-text:t" inset="0,0,0,0">
                  <w:txbxContent>
                    <w:p w:rsidR="00CE2C12" w:rsidRDefault="00CE2C12">
                      <w:r w:rsidRPr="00816B10">
                        <w:rPr>
                          <w:color w:val="000000"/>
                          <w:sz w:val="18"/>
                          <w:szCs w:val="18"/>
                        </w:rPr>
                        <w:t>45</w:t>
                      </w:r>
                    </w:p>
                  </w:txbxContent>
                </v:textbox>
              </v:rect>
              <v:rect id="_x0000_s1432" style="position:absolute;left:2336;top:3742;width:181;height:320;mso-wrap-style:none" filled="f" stroked="f">
                <v:textbox style="mso-next-textbox:#_x0000_s1432;mso-fit-shape-to-text:t" inset="0,0,0,0">
                  <w:txbxContent>
                    <w:p w:rsidR="00CE2C12" w:rsidRPr="00816B10" w:rsidRDefault="00CE2C12">
                      <w:r w:rsidRPr="00816B10">
                        <w:rPr>
                          <w:color w:val="000000"/>
                          <w:sz w:val="18"/>
                          <w:szCs w:val="18"/>
                        </w:rPr>
                        <w:t>50</w:t>
                      </w:r>
                    </w:p>
                  </w:txbxContent>
                </v:textbox>
              </v:rect>
              <v:rect id="_x0000_s1433" style="position:absolute;left:3265;top:7086;width:361;height:320;mso-wrap-style:none" filled="f" stroked="f">
                <v:textbox style="mso-next-textbox:#_x0000_s1433;mso-fit-shape-to-text:t" inset="0,0,0,0">
                  <w:txbxContent>
                    <w:p w:rsidR="00CE2C12" w:rsidRPr="00120CCA" w:rsidRDefault="00CE2C12">
                      <w:r w:rsidRPr="00120CCA">
                        <w:rPr>
                          <w:color w:val="000000"/>
                          <w:sz w:val="18"/>
                          <w:szCs w:val="18"/>
                        </w:rPr>
                        <w:t>2006</w:t>
                      </w:r>
                    </w:p>
                  </w:txbxContent>
                </v:textbox>
              </v:rect>
              <v:rect id="_x0000_s1434" style="position:absolute;left:4807;top:7080;width:361;height:320;mso-wrap-style:none" filled="f" stroked="f">
                <v:textbox style="mso-next-textbox:#_x0000_s1434;mso-fit-shape-to-text:t" inset="0,0,0,0">
                  <w:txbxContent>
                    <w:p w:rsidR="00CE2C12" w:rsidRDefault="00CE2C12">
                      <w:r w:rsidRPr="00120CCA">
                        <w:rPr>
                          <w:color w:val="000000"/>
                          <w:sz w:val="18"/>
                          <w:szCs w:val="18"/>
                        </w:rPr>
                        <w:t>2007</w:t>
                      </w:r>
                    </w:p>
                  </w:txbxContent>
                </v:textbox>
              </v:rect>
              <v:rect id="_x0000_s1435" style="position:absolute;left:6364;top:7080;width:361;height:320;mso-wrap-style:none" filled="f" stroked="f">
                <v:textbox style="mso-next-textbox:#_x0000_s1435;mso-fit-shape-to-text:t" inset="0,0,0,0">
                  <w:txbxContent>
                    <w:p w:rsidR="00CE2C12" w:rsidRDefault="00CE2C12">
                      <w:r w:rsidRPr="00120CCA">
                        <w:rPr>
                          <w:color w:val="000000"/>
                          <w:sz w:val="18"/>
                          <w:szCs w:val="18"/>
                        </w:rPr>
                        <w:t>2008</w:t>
                      </w:r>
                    </w:p>
                  </w:txbxContent>
                </v:textbox>
              </v:rect>
              <v:rect id="_x0000_s1436" style="position:absolute;left:7907;top:7080;width:361;height:320;mso-wrap-style:none" filled="f" stroked="f">
                <v:textbox style="mso-next-textbox:#_x0000_s1436;mso-fit-shape-to-text:t" inset="0,0,0,0">
                  <w:txbxContent>
                    <w:p w:rsidR="00CE2C12" w:rsidRPr="00120CCA" w:rsidRDefault="00CE2C12">
                      <w:r w:rsidRPr="00120CCA">
                        <w:rPr>
                          <w:color w:val="000000"/>
                          <w:sz w:val="18"/>
                          <w:szCs w:val="18"/>
                        </w:rPr>
                        <w:t>2009</w:t>
                      </w:r>
                    </w:p>
                  </w:txbxContent>
                </v:textbox>
              </v:rect>
              <v:rect id="_x0000_s1437" style="position:absolute;left:8491;top:7097;width:361;height:320;mso-wrap-style:none" filled="f" stroked="f">
                <v:textbox style="mso-next-textbox:#_x0000_s1437;mso-fit-shape-to-text:t" inset="0,0,0,0">
                  <w:txbxContent>
                    <w:p w:rsidR="00CE2C12" w:rsidRDefault="00CE2C12">
                      <w:r>
                        <w:rPr>
                          <w:rFonts w:ascii="SimSun" w:cs="SimSun" w:hint="eastAsia"/>
                          <w:color w:val="000000"/>
                          <w:sz w:val="18"/>
                          <w:szCs w:val="18"/>
                        </w:rPr>
                        <w:t>(年)</w:t>
                      </w:r>
                    </w:p>
                  </w:txbxContent>
                </v:textbox>
              </v:rect>
              <v:rect id="_x0000_s1438" style="position:absolute;left:2396;top:3494;width:150;height:320;mso-wrap-style:none" filled="f" stroked="f">
                <v:textbox style="mso-next-textbox:#_x0000_s1438;mso-fit-shape-to-text:t" inset="0,0,0,0">
                  <w:txbxContent>
                    <w:p w:rsidR="00CE2C12" w:rsidRPr="00120CCA" w:rsidRDefault="00CE2C12">
                      <w:r w:rsidRPr="00120CCA">
                        <w:rPr>
                          <w:color w:val="000000"/>
                          <w:sz w:val="18"/>
                          <w:szCs w:val="18"/>
                        </w:rPr>
                        <w:t>%</w:t>
                      </w:r>
                    </w:p>
                  </w:txbxContent>
                </v:textbox>
              </v:rect>
            </v:group>
            <v:rect id="_x0000_s1441" style="position:absolute;left:3039;top:7499;width:3667;height:480;mso-wrap-style:none" filled="f" stroked="f">
              <v:textbox style="mso-next-textbox:#_x0000_s1441;mso-fit-shape-to-text:t" inset="0,0,0,0">
                <w:txbxContent>
                  <w:p w:rsidR="00CE2C12" w:rsidRPr="00566368" w:rsidRDefault="00CE2C12" w:rsidP="00C00247">
                    <w:pPr>
                      <w:spacing w:line="240" w:lineRule="exact"/>
                      <w:rPr>
                        <w:rFonts w:ascii="SimSun" w:cs="SimSun" w:hint="eastAsia"/>
                        <w:color w:val="000000"/>
                        <w:sz w:val="15"/>
                        <w:szCs w:val="15"/>
                      </w:rPr>
                    </w:pPr>
                    <w:r w:rsidRPr="00566368">
                      <w:rPr>
                        <w:rFonts w:ascii="SimSun" w:cs="SimSun"/>
                        <w:color w:val="000000"/>
                        <w:sz w:val="15"/>
                        <w:szCs w:val="15"/>
                      </w:rPr>
                      <w:pict>
                        <v:shape id="_x0000_i1027" type="#_x0000_t75" style="width:6.75pt;height:6.75pt">
                          <v:imagedata r:id="rId8" o:title=""/>
                        </v:shape>
                      </w:pict>
                    </w:r>
                    <w:r w:rsidRPr="00566368">
                      <w:rPr>
                        <w:rFonts w:ascii="SimSun" w:cs="SimSun" w:hint="eastAsia"/>
                        <w:color w:val="000000"/>
                        <w:sz w:val="15"/>
                        <w:szCs w:val="15"/>
                      </w:rPr>
                      <w:t xml:space="preserve"> 执行了《女职工劳动保护规定》的企业比重。</w:t>
                    </w:r>
                  </w:p>
                  <w:p w:rsidR="00CE2C12" w:rsidRPr="00566368" w:rsidRDefault="00CE2C12" w:rsidP="00C00247">
                    <w:pPr>
                      <w:spacing w:line="240" w:lineRule="exact"/>
                      <w:rPr>
                        <w:rFonts w:hint="eastAsia"/>
                        <w:sz w:val="15"/>
                        <w:szCs w:val="15"/>
                      </w:rPr>
                    </w:pPr>
                    <w:r w:rsidRPr="00566368">
                      <w:rPr>
                        <w:sz w:val="15"/>
                        <w:szCs w:val="15"/>
                      </w:rPr>
                      <w:pict>
                        <v:shape id="_x0000_i1028" type="#_x0000_t75" style="width:6.75pt;height:6.75pt">
                          <v:imagedata r:id="rId9" o:title=""/>
                        </v:shape>
                      </w:pict>
                    </w:r>
                    <w:r w:rsidRPr="00566368">
                      <w:rPr>
                        <w:rFonts w:hint="eastAsia"/>
                        <w:sz w:val="15"/>
                        <w:szCs w:val="15"/>
                      </w:rPr>
                      <w:t xml:space="preserve"> </w:t>
                    </w:r>
                    <w:r w:rsidRPr="00566368">
                      <w:rPr>
                        <w:rFonts w:ascii="SimSun" w:cs="SimSun" w:hint="eastAsia"/>
                        <w:color w:val="000000"/>
                        <w:sz w:val="15"/>
                        <w:szCs w:val="15"/>
                      </w:rPr>
                      <w:t>执行了《女职工禁忌劳动范围的规定》的企业比重。</w:t>
                    </w:r>
                  </w:p>
                </w:txbxContent>
              </v:textbox>
            </v:rect>
            <w10:wrap type="topAndBottom"/>
          </v:group>
        </w:pict>
      </w:r>
      <w:r w:rsidR="00B64A1E" w:rsidRPr="00B64A1E">
        <w:t>执行了女职工劳动保护规定的企业比重</w:t>
      </w:r>
    </w:p>
    <w:p w:rsidR="00B64A1E" w:rsidRPr="00C00247" w:rsidRDefault="00B64A1E" w:rsidP="00054AEE">
      <w:pPr>
        <w:pStyle w:val="SingleTxtGC"/>
        <w:tabs>
          <w:tab w:val="clear" w:pos="1134"/>
        </w:tabs>
        <w:spacing w:before="240" w:line="240" w:lineRule="exact"/>
        <w:ind w:left="1514" w:hanging="344"/>
        <w:rPr>
          <w:rFonts w:hint="eastAsia"/>
          <w:sz w:val="18"/>
          <w:szCs w:val="18"/>
        </w:rPr>
      </w:pPr>
      <w:r w:rsidRPr="00C00247">
        <w:rPr>
          <w:rFonts w:eastAsia="KaiTi_GB2312"/>
          <w:sz w:val="18"/>
          <w:szCs w:val="18"/>
        </w:rPr>
        <w:t>资料来源</w:t>
      </w:r>
      <w:r w:rsidR="00B4214E">
        <w:rPr>
          <w:rFonts w:eastAsia="KaiTi_GB2312"/>
          <w:sz w:val="18"/>
          <w:szCs w:val="18"/>
        </w:rPr>
        <w:t xml:space="preserve">: </w:t>
      </w:r>
      <w:r w:rsidRPr="00C00247">
        <w:rPr>
          <w:sz w:val="18"/>
          <w:szCs w:val="18"/>
        </w:rPr>
        <w:t>全国总工会统计资料</w:t>
      </w:r>
      <w:r w:rsidR="00DB5B6B">
        <w:rPr>
          <w:rFonts w:hint="eastAsia"/>
          <w:sz w:val="18"/>
          <w:szCs w:val="18"/>
        </w:rPr>
        <w:t>。</w:t>
      </w:r>
    </w:p>
    <w:p w:rsidR="00B64A1E" w:rsidRPr="00B64A1E" w:rsidRDefault="009A47EA" w:rsidP="009A47EA">
      <w:pPr>
        <w:pStyle w:val="H1GC"/>
      </w:pPr>
      <w:r>
        <w:rPr>
          <w:rFonts w:hint="eastAsia"/>
        </w:rPr>
        <w:tab/>
      </w:r>
      <w:r>
        <w:rPr>
          <w:rFonts w:hint="eastAsia"/>
        </w:rPr>
        <w:tab/>
      </w:r>
      <w:r w:rsidR="00B64A1E" w:rsidRPr="00B64A1E">
        <w:t>附件</w:t>
      </w:r>
      <w:r w:rsidR="00AC57C6">
        <w:t>21</w:t>
      </w:r>
      <w:r w:rsidR="006A6E39">
        <w:rPr>
          <w:rFonts w:hint="eastAsia"/>
        </w:rPr>
        <w:br/>
      </w:r>
      <w:r w:rsidR="00B64A1E" w:rsidRPr="00B64A1E">
        <w:t>社会福利企业中残疾人数及性别构成</w:t>
      </w:r>
    </w:p>
    <w:tbl>
      <w:tblPr>
        <w:tblW w:w="7312" w:type="dxa"/>
        <w:tblInd w:w="1134" w:type="dxa"/>
        <w:tblBorders>
          <w:top w:val="single" w:sz="4" w:space="0" w:color="auto"/>
          <w:bottom w:val="single" w:sz="12" w:space="0" w:color="auto"/>
        </w:tblBorders>
        <w:tblLayout w:type="fixed"/>
        <w:tblCellMar>
          <w:left w:w="0" w:type="dxa"/>
        </w:tblCellMar>
        <w:tblLook w:val="0000"/>
      </w:tblPr>
      <w:tblGrid>
        <w:gridCol w:w="856"/>
        <w:gridCol w:w="1781"/>
        <w:gridCol w:w="1126"/>
        <w:gridCol w:w="1597"/>
        <w:gridCol w:w="1952"/>
      </w:tblGrid>
      <w:tr w:rsidR="00B64A1E" w:rsidRPr="00A23E2D" w:rsidTr="006A6E39">
        <w:trPr>
          <w:trHeight w:val="312"/>
        </w:trPr>
        <w:tc>
          <w:tcPr>
            <w:tcW w:w="856" w:type="dxa"/>
            <w:vMerge w:val="restart"/>
            <w:tcBorders>
              <w:top w:val="single" w:sz="4" w:space="0" w:color="auto"/>
              <w:bottom w:val="single" w:sz="12" w:space="0" w:color="auto"/>
            </w:tcBorders>
            <w:shd w:val="clear" w:color="auto" w:fill="auto"/>
            <w:vAlign w:val="center"/>
          </w:tcPr>
          <w:p w:rsidR="00B64A1E" w:rsidRPr="00A23E2D" w:rsidRDefault="00B64A1E" w:rsidP="00E2216E">
            <w:pPr>
              <w:pStyle w:val="a4"/>
              <w:rPr>
                <w:rFonts w:eastAsia="KaiTi_GB2312"/>
              </w:rPr>
            </w:pPr>
            <w:r w:rsidRPr="00A23E2D">
              <w:rPr>
                <w:rFonts w:eastAsia="KaiTi_GB2312"/>
              </w:rPr>
              <w:t>年份</w:t>
            </w:r>
          </w:p>
        </w:tc>
        <w:tc>
          <w:tcPr>
            <w:tcW w:w="1781" w:type="dxa"/>
            <w:vMerge w:val="restart"/>
            <w:tcBorders>
              <w:top w:val="single" w:sz="4" w:space="0" w:color="auto"/>
              <w:bottom w:val="single" w:sz="12" w:space="0" w:color="auto"/>
            </w:tcBorders>
            <w:shd w:val="clear" w:color="auto" w:fill="auto"/>
            <w:vAlign w:val="center"/>
          </w:tcPr>
          <w:p w:rsidR="00B64A1E" w:rsidRPr="00A23E2D" w:rsidRDefault="00B64A1E" w:rsidP="00E2216E">
            <w:pPr>
              <w:pStyle w:val="a4"/>
              <w:jc w:val="right"/>
              <w:rPr>
                <w:rFonts w:eastAsia="KaiTi_GB2312"/>
              </w:rPr>
            </w:pPr>
            <w:r w:rsidRPr="00A23E2D">
              <w:rPr>
                <w:rFonts w:eastAsia="KaiTi_GB2312"/>
              </w:rPr>
              <w:t>残疾职工</w:t>
            </w:r>
            <w:r w:rsidR="00CE4B2C" w:rsidRPr="00A23E2D">
              <w:rPr>
                <w:rFonts w:eastAsia="KaiTi_GB2312"/>
              </w:rPr>
              <w:t>(</w:t>
            </w:r>
            <w:r w:rsidRPr="00A23E2D">
              <w:rPr>
                <w:rFonts w:eastAsia="KaiTi_GB2312"/>
              </w:rPr>
              <w:t>万人</w:t>
            </w:r>
            <w:r w:rsidR="00CE4B2C" w:rsidRPr="00A23E2D">
              <w:rPr>
                <w:rFonts w:eastAsia="KaiTi_GB2312"/>
              </w:rPr>
              <w:t>)</w:t>
            </w:r>
          </w:p>
        </w:tc>
        <w:tc>
          <w:tcPr>
            <w:tcW w:w="1126" w:type="dxa"/>
            <w:vMerge w:val="restart"/>
            <w:tcBorders>
              <w:top w:val="single" w:sz="4" w:space="0" w:color="auto"/>
              <w:bottom w:val="single" w:sz="12" w:space="0" w:color="auto"/>
            </w:tcBorders>
            <w:shd w:val="clear" w:color="auto" w:fill="auto"/>
            <w:vAlign w:val="center"/>
          </w:tcPr>
          <w:p w:rsidR="00B64A1E" w:rsidRPr="00A23E2D" w:rsidRDefault="00B64A1E" w:rsidP="00E2216E">
            <w:pPr>
              <w:pStyle w:val="a4"/>
              <w:jc w:val="right"/>
              <w:rPr>
                <w:rFonts w:eastAsia="KaiTi_GB2312"/>
              </w:rPr>
            </w:pPr>
            <w:r w:rsidRPr="00A23E2D">
              <w:rPr>
                <w:rFonts w:eastAsia="KaiTi_GB2312"/>
              </w:rPr>
              <w:t>#</w:t>
            </w:r>
            <w:r w:rsidR="006A6E39" w:rsidRPr="00A23E2D">
              <w:rPr>
                <w:rFonts w:eastAsia="KaiTi_GB2312" w:hint="eastAsia"/>
              </w:rPr>
              <w:t xml:space="preserve"> </w:t>
            </w:r>
            <w:r w:rsidRPr="00A23E2D">
              <w:rPr>
                <w:rFonts w:eastAsia="KaiTi_GB2312"/>
              </w:rPr>
              <w:t>女</w:t>
            </w:r>
          </w:p>
        </w:tc>
        <w:tc>
          <w:tcPr>
            <w:tcW w:w="3549" w:type="dxa"/>
            <w:gridSpan w:val="2"/>
            <w:tcBorders>
              <w:top w:val="single" w:sz="4" w:space="0" w:color="auto"/>
              <w:bottom w:val="single" w:sz="2" w:space="0" w:color="auto"/>
            </w:tcBorders>
            <w:shd w:val="clear" w:color="auto" w:fill="auto"/>
            <w:vAlign w:val="center"/>
          </w:tcPr>
          <w:p w:rsidR="00B64A1E" w:rsidRPr="00A23E2D" w:rsidRDefault="00B64A1E" w:rsidP="005A4C70">
            <w:pPr>
              <w:pStyle w:val="a4"/>
              <w:spacing w:before="80" w:after="80"/>
              <w:ind w:left="1083" w:hanging="1083"/>
              <w:jc w:val="center"/>
              <w:rPr>
                <w:rFonts w:eastAsia="KaiTi_GB2312"/>
              </w:rPr>
            </w:pPr>
            <w:r w:rsidRPr="00A23E2D">
              <w:rPr>
                <w:rFonts w:eastAsia="KaiTi_GB2312"/>
              </w:rPr>
              <w:t>性别构成</w:t>
            </w:r>
            <w:r w:rsidR="00CE4B2C" w:rsidRPr="00A23E2D">
              <w:rPr>
                <w:rFonts w:eastAsia="KaiTi_GB2312"/>
              </w:rPr>
              <w:t>(%)</w:t>
            </w:r>
          </w:p>
        </w:tc>
      </w:tr>
      <w:tr w:rsidR="00B64A1E" w:rsidRPr="00A23E2D" w:rsidTr="00E2216E">
        <w:trPr>
          <w:trHeight w:val="286"/>
        </w:trPr>
        <w:tc>
          <w:tcPr>
            <w:tcW w:w="856" w:type="dxa"/>
            <w:vMerge/>
            <w:tcBorders>
              <w:top w:val="nil"/>
              <w:bottom w:val="single" w:sz="12" w:space="0" w:color="auto"/>
            </w:tcBorders>
            <w:shd w:val="clear" w:color="auto" w:fill="auto"/>
            <w:vAlign w:val="center"/>
          </w:tcPr>
          <w:p w:rsidR="00B64A1E" w:rsidRPr="00A23E2D" w:rsidRDefault="00B64A1E" w:rsidP="00E2216E">
            <w:pPr>
              <w:pStyle w:val="a4"/>
              <w:rPr>
                <w:rFonts w:eastAsia="KaiTi_GB2312"/>
              </w:rPr>
            </w:pPr>
          </w:p>
        </w:tc>
        <w:tc>
          <w:tcPr>
            <w:tcW w:w="1781" w:type="dxa"/>
            <w:vMerge/>
            <w:tcBorders>
              <w:top w:val="nil"/>
              <w:bottom w:val="single" w:sz="12" w:space="0" w:color="auto"/>
            </w:tcBorders>
            <w:shd w:val="clear" w:color="auto" w:fill="auto"/>
            <w:vAlign w:val="center"/>
          </w:tcPr>
          <w:p w:rsidR="00B64A1E" w:rsidRPr="00A23E2D" w:rsidRDefault="00B64A1E" w:rsidP="00E2216E">
            <w:pPr>
              <w:pStyle w:val="a4"/>
              <w:rPr>
                <w:rFonts w:eastAsia="KaiTi_GB2312"/>
              </w:rPr>
            </w:pPr>
          </w:p>
        </w:tc>
        <w:tc>
          <w:tcPr>
            <w:tcW w:w="1126" w:type="dxa"/>
            <w:vMerge/>
            <w:tcBorders>
              <w:top w:val="nil"/>
              <w:bottom w:val="single" w:sz="12" w:space="0" w:color="auto"/>
            </w:tcBorders>
            <w:shd w:val="clear" w:color="auto" w:fill="auto"/>
            <w:vAlign w:val="center"/>
          </w:tcPr>
          <w:p w:rsidR="00B64A1E" w:rsidRPr="00A23E2D" w:rsidRDefault="00B64A1E" w:rsidP="00E2216E">
            <w:pPr>
              <w:pStyle w:val="a4"/>
              <w:rPr>
                <w:rFonts w:eastAsia="KaiTi_GB2312"/>
              </w:rPr>
            </w:pPr>
          </w:p>
        </w:tc>
        <w:tc>
          <w:tcPr>
            <w:tcW w:w="1597" w:type="dxa"/>
            <w:tcBorders>
              <w:top w:val="single" w:sz="2" w:space="0" w:color="auto"/>
              <w:bottom w:val="single" w:sz="12" w:space="0" w:color="auto"/>
            </w:tcBorders>
            <w:shd w:val="clear" w:color="auto" w:fill="auto"/>
            <w:vAlign w:val="center"/>
          </w:tcPr>
          <w:p w:rsidR="00B64A1E" w:rsidRPr="00A23E2D" w:rsidRDefault="00B64A1E" w:rsidP="00E2216E">
            <w:pPr>
              <w:pStyle w:val="a4"/>
              <w:spacing w:before="80" w:after="80"/>
              <w:jc w:val="right"/>
              <w:rPr>
                <w:rFonts w:eastAsia="KaiTi_GB2312"/>
              </w:rPr>
            </w:pPr>
            <w:r w:rsidRPr="00A23E2D">
              <w:rPr>
                <w:rFonts w:eastAsia="KaiTi_GB2312"/>
              </w:rPr>
              <w:t>女</w:t>
            </w:r>
          </w:p>
        </w:tc>
        <w:tc>
          <w:tcPr>
            <w:tcW w:w="1952" w:type="dxa"/>
            <w:tcBorders>
              <w:top w:val="single" w:sz="2" w:space="0" w:color="auto"/>
              <w:bottom w:val="single" w:sz="12" w:space="0" w:color="auto"/>
            </w:tcBorders>
            <w:shd w:val="clear" w:color="auto" w:fill="auto"/>
            <w:vAlign w:val="center"/>
          </w:tcPr>
          <w:p w:rsidR="00B64A1E" w:rsidRPr="00A23E2D" w:rsidRDefault="00B64A1E" w:rsidP="00E2216E">
            <w:pPr>
              <w:pStyle w:val="a4"/>
              <w:spacing w:before="80" w:after="80"/>
              <w:jc w:val="right"/>
              <w:rPr>
                <w:rFonts w:eastAsia="KaiTi_GB2312"/>
              </w:rPr>
            </w:pPr>
            <w:r w:rsidRPr="00A23E2D">
              <w:rPr>
                <w:rFonts w:eastAsia="KaiTi_GB2312"/>
              </w:rPr>
              <w:t>男</w:t>
            </w:r>
          </w:p>
        </w:tc>
      </w:tr>
      <w:tr w:rsidR="00B64A1E" w:rsidRPr="00B64A1E" w:rsidTr="006A6E39">
        <w:trPr>
          <w:trHeight w:val="177"/>
        </w:trPr>
        <w:tc>
          <w:tcPr>
            <w:tcW w:w="856" w:type="dxa"/>
            <w:tcBorders>
              <w:top w:val="single" w:sz="12" w:space="0" w:color="auto"/>
            </w:tcBorders>
            <w:shd w:val="clear" w:color="auto" w:fill="auto"/>
            <w:vAlign w:val="center"/>
          </w:tcPr>
          <w:p w:rsidR="00B64A1E" w:rsidRPr="00B64A1E" w:rsidRDefault="00AC57C6" w:rsidP="00016B0E">
            <w:pPr>
              <w:pStyle w:val="a4"/>
              <w:spacing w:afterLines="40"/>
            </w:pPr>
            <w:r>
              <w:t>2</w:t>
            </w:r>
            <w:r w:rsidR="00B64A1E" w:rsidRPr="00B64A1E">
              <w:t>00</w:t>
            </w:r>
            <w:r>
              <w:t>6</w:t>
            </w:r>
          </w:p>
        </w:tc>
        <w:tc>
          <w:tcPr>
            <w:tcW w:w="1781" w:type="dxa"/>
            <w:tcBorders>
              <w:top w:val="single" w:sz="12" w:space="0" w:color="auto"/>
            </w:tcBorders>
            <w:shd w:val="clear" w:color="auto" w:fill="auto"/>
            <w:vAlign w:val="center"/>
          </w:tcPr>
          <w:p w:rsidR="00B64A1E" w:rsidRPr="00B64A1E" w:rsidRDefault="00AC57C6" w:rsidP="00016B0E">
            <w:pPr>
              <w:pStyle w:val="a4"/>
              <w:spacing w:before="80" w:afterLines="40"/>
              <w:jc w:val="right"/>
            </w:pPr>
            <w:r>
              <w:t>5</w:t>
            </w:r>
            <w:r w:rsidR="00CE4B2C">
              <w:t>5.</w:t>
            </w:r>
            <w:r>
              <w:t>9</w:t>
            </w:r>
          </w:p>
        </w:tc>
        <w:tc>
          <w:tcPr>
            <w:tcW w:w="1126" w:type="dxa"/>
            <w:tcBorders>
              <w:top w:val="single" w:sz="12" w:space="0" w:color="auto"/>
            </w:tcBorders>
            <w:shd w:val="clear" w:color="auto" w:fill="auto"/>
            <w:vAlign w:val="center"/>
          </w:tcPr>
          <w:p w:rsidR="00B64A1E" w:rsidRPr="00B64A1E" w:rsidRDefault="00AC57C6" w:rsidP="00016B0E">
            <w:pPr>
              <w:pStyle w:val="a4"/>
              <w:spacing w:before="80" w:afterLines="40"/>
              <w:jc w:val="right"/>
            </w:pPr>
            <w:r>
              <w:t>1</w:t>
            </w:r>
            <w:r w:rsidR="00CE4B2C">
              <w:t>8.</w:t>
            </w:r>
            <w:r>
              <w:t>3</w:t>
            </w:r>
          </w:p>
        </w:tc>
        <w:tc>
          <w:tcPr>
            <w:tcW w:w="1597" w:type="dxa"/>
            <w:tcBorders>
              <w:top w:val="single" w:sz="12" w:space="0" w:color="auto"/>
            </w:tcBorders>
            <w:shd w:val="clear" w:color="auto" w:fill="auto"/>
            <w:vAlign w:val="center"/>
          </w:tcPr>
          <w:p w:rsidR="00B64A1E" w:rsidRPr="00B64A1E" w:rsidRDefault="00AC57C6" w:rsidP="00016B0E">
            <w:pPr>
              <w:pStyle w:val="a4"/>
              <w:spacing w:before="80" w:afterLines="40"/>
              <w:jc w:val="right"/>
            </w:pPr>
            <w:r>
              <w:t>3</w:t>
            </w:r>
            <w:r w:rsidR="00CE4B2C">
              <w:t>2.</w:t>
            </w:r>
            <w:r>
              <w:t>7</w:t>
            </w:r>
          </w:p>
        </w:tc>
        <w:tc>
          <w:tcPr>
            <w:tcW w:w="1952" w:type="dxa"/>
            <w:shd w:val="clear" w:color="auto" w:fill="auto"/>
            <w:vAlign w:val="center"/>
          </w:tcPr>
          <w:p w:rsidR="00B64A1E" w:rsidRPr="00B64A1E" w:rsidRDefault="00AC57C6" w:rsidP="00016B0E">
            <w:pPr>
              <w:pStyle w:val="a4"/>
              <w:spacing w:afterLines="40"/>
              <w:jc w:val="right"/>
            </w:pPr>
            <w:r>
              <w:t>6</w:t>
            </w:r>
            <w:r w:rsidR="00CE4B2C">
              <w:t>7.</w:t>
            </w:r>
            <w:r>
              <w:t>3</w:t>
            </w:r>
          </w:p>
        </w:tc>
      </w:tr>
      <w:tr w:rsidR="00B64A1E" w:rsidRPr="00B64A1E" w:rsidTr="00B10895">
        <w:trPr>
          <w:trHeight w:val="71"/>
        </w:trPr>
        <w:tc>
          <w:tcPr>
            <w:tcW w:w="856" w:type="dxa"/>
            <w:shd w:val="clear" w:color="auto" w:fill="auto"/>
            <w:vAlign w:val="center"/>
          </w:tcPr>
          <w:p w:rsidR="00B64A1E" w:rsidRPr="00B64A1E" w:rsidRDefault="00AC57C6" w:rsidP="00016B0E">
            <w:pPr>
              <w:pStyle w:val="a4"/>
              <w:spacing w:afterLines="40"/>
            </w:pPr>
            <w:r>
              <w:t>2</w:t>
            </w:r>
            <w:r w:rsidR="00B64A1E" w:rsidRPr="00B64A1E">
              <w:t>00</w:t>
            </w:r>
            <w:r>
              <w:t>7</w:t>
            </w:r>
          </w:p>
        </w:tc>
        <w:tc>
          <w:tcPr>
            <w:tcW w:w="1781" w:type="dxa"/>
            <w:shd w:val="clear" w:color="auto" w:fill="auto"/>
            <w:vAlign w:val="center"/>
          </w:tcPr>
          <w:p w:rsidR="00B64A1E" w:rsidRPr="00B64A1E" w:rsidRDefault="00AC57C6" w:rsidP="00016B0E">
            <w:pPr>
              <w:pStyle w:val="a4"/>
              <w:spacing w:afterLines="40"/>
              <w:jc w:val="right"/>
            </w:pPr>
            <w:r>
              <w:t>5</w:t>
            </w:r>
            <w:r w:rsidR="00CE4B2C">
              <w:t>6.</w:t>
            </w:r>
            <w:r>
              <w:t>3</w:t>
            </w:r>
          </w:p>
        </w:tc>
        <w:tc>
          <w:tcPr>
            <w:tcW w:w="1126" w:type="dxa"/>
            <w:shd w:val="clear" w:color="auto" w:fill="auto"/>
            <w:vAlign w:val="center"/>
          </w:tcPr>
          <w:p w:rsidR="00B64A1E" w:rsidRPr="00B64A1E" w:rsidRDefault="00AC57C6" w:rsidP="00016B0E">
            <w:pPr>
              <w:pStyle w:val="a4"/>
              <w:spacing w:afterLines="40"/>
              <w:jc w:val="right"/>
            </w:pPr>
            <w:r>
              <w:t>1</w:t>
            </w:r>
            <w:r w:rsidR="00CE4B2C">
              <w:t>6.</w:t>
            </w:r>
            <w:r>
              <w:t>9</w:t>
            </w:r>
          </w:p>
        </w:tc>
        <w:tc>
          <w:tcPr>
            <w:tcW w:w="1597" w:type="dxa"/>
            <w:shd w:val="clear" w:color="auto" w:fill="auto"/>
            <w:vAlign w:val="center"/>
          </w:tcPr>
          <w:p w:rsidR="00B64A1E" w:rsidRPr="00B64A1E" w:rsidRDefault="00AC57C6" w:rsidP="00016B0E">
            <w:pPr>
              <w:pStyle w:val="a4"/>
              <w:spacing w:afterLines="40"/>
              <w:jc w:val="right"/>
            </w:pPr>
            <w:r>
              <w:t>3</w:t>
            </w:r>
            <w:r w:rsidR="00CE4B2C">
              <w:t>0.</w:t>
            </w:r>
            <w:r w:rsidR="00B64A1E" w:rsidRPr="00B64A1E">
              <w:t>0</w:t>
            </w:r>
          </w:p>
        </w:tc>
        <w:tc>
          <w:tcPr>
            <w:tcW w:w="1952" w:type="dxa"/>
            <w:shd w:val="clear" w:color="auto" w:fill="auto"/>
            <w:vAlign w:val="center"/>
          </w:tcPr>
          <w:p w:rsidR="00B64A1E" w:rsidRPr="00B64A1E" w:rsidRDefault="00AC57C6" w:rsidP="00016B0E">
            <w:pPr>
              <w:pStyle w:val="a4"/>
              <w:spacing w:afterLines="40"/>
              <w:jc w:val="right"/>
            </w:pPr>
            <w:r>
              <w:t>7</w:t>
            </w:r>
            <w:r w:rsidR="00CE4B2C">
              <w:t>0.</w:t>
            </w:r>
            <w:r w:rsidR="00B64A1E" w:rsidRPr="00B64A1E">
              <w:t>0</w:t>
            </w:r>
          </w:p>
        </w:tc>
      </w:tr>
      <w:tr w:rsidR="00B64A1E" w:rsidRPr="00B64A1E" w:rsidTr="00B10895">
        <w:trPr>
          <w:trHeight w:val="71"/>
        </w:trPr>
        <w:tc>
          <w:tcPr>
            <w:tcW w:w="856" w:type="dxa"/>
            <w:shd w:val="clear" w:color="auto" w:fill="auto"/>
            <w:vAlign w:val="center"/>
          </w:tcPr>
          <w:p w:rsidR="00B64A1E" w:rsidRPr="00B64A1E" w:rsidRDefault="00AC57C6" w:rsidP="00016B0E">
            <w:pPr>
              <w:pStyle w:val="a4"/>
              <w:spacing w:afterLines="40"/>
            </w:pPr>
            <w:r>
              <w:t>2</w:t>
            </w:r>
            <w:r w:rsidR="00B64A1E" w:rsidRPr="00B64A1E">
              <w:t>00</w:t>
            </w:r>
            <w:r>
              <w:t>8</w:t>
            </w:r>
          </w:p>
        </w:tc>
        <w:tc>
          <w:tcPr>
            <w:tcW w:w="1781" w:type="dxa"/>
            <w:shd w:val="clear" w:color="auto" w:fill="auto"/>
            <w:vAlign w:val="center"/>
          </w:tcPr>
          <w:p w:rsidR="00B64A1E" w:rsidRPr="00B64A1E" w:rsidRDefault="00AC57C6" w:rsidP="00016B0E">
            <w:pPr>
              <w:pStyle w:val="a4"/>
              <w:spacing w:afterLines="40"/>
              <w:jc w:val="right"/>
            </w:pPr>
            <w:r>
              <w:t>6</w:t>
            </w:r>
            <w:r w:rsidR="00CE4B2C">
              <w:t>1.</w:t>
            </w:r>
            <w:r>
              <w:t>9</w:t>
            </w:r>
          </w:p>
        </w:tc>
        <w:tc>
          <w:tcPr>
            <w:tcW w:w="1126" w:type="dxa"/>
            <w:shd w:val="clear" w:color="auto" w:fill="auto"/>
            <w:vAlign w:val="center"/>
          </w:tcPr>
          <w:p w:rsidR="00B64A1E" w:rsidRPr="00B64A1E" w:rsidRDefault="00AC57C6" w:rsidP="00016B0E">
            <w:pPr>
              <w:pStyle w:val="a4"/>
              <w:spacing w:afterLines="40"/>
              <w:jc w:val="right"/>
            </w:pPr>
            <w:r>
              <w:t>1</w:t>
            </w:r>
            <w:r w:rsidR="00CE4B2C">
              <w:t>9.</w:t>
            </w:r>
            <w:r>
              <w:t>3</w:t>
            </w:r>
          </w:p>
        </w:tc>
        <w:tc>
          <w:tcPr>
            <w:tcW w:w="1597" w:type="dxa"/>
            <w:shd w:val="clear" w:color="auto" w:fill="auto"/>
            <w:vAlign w:val="center"/>
          </w:tcPr>
          <w:p w:rsidR="00B64A1E" w:rsidRPr="00B64A1E" w:rsidRDefault="00AC57C6" w:rsidP="00016B0E">
            <w:pPr>
              <w:pStyle w:val="a4"/>
              <w:spacing w:afterLines="40"/>
              <w:jc w:val="right"/>
            </w:pPr>
            <w:r>
              <w:t>3</w:t>
            </w:r>
            <w:r w:rsidR="00CE4B2C">
              <w:t>1.</w:t>
            </w:r>
            <w:r>
              <w:t>2</w:t>
            </w:r>
          </w:p>
        </w:tc>
        <w:tc>
          <w:tcPr>
            <w:tcW w:w="1952" w:type="dxa"/>
            <w:shd w:val="clear" w:color="auto" w:fill="auto"/>
            <w:vAlign w:val="center"/>
          </w:tcPr>
          <w:p w:rsidR="00B64A1E" w:rsidRPr="00B64A1E" w:rsidRDefault="00AC57C6" w:rsidP="00016B0E">
            <w:pPr>
              <w:pStyle w:val="a4"/>
              <w:spacing w:afterLines="40"/>
              <w:jc w:val="right"/>
            </w:pPr>
            <w:r>
              <w:t>6</w:t>
            </w:r>
            <w:r w:rsidR="00CE4B2C">
              <w:t>8.</w:t>
            </w:r>
            <w:r>
              <w:t>8</w:t>
            </w:r>
          </w:p>
        </w:tc>
      </w:tr>
      <w:tr w:rsidR="00B64A1E" w:rsidRPr="00B64A1E" w:rsidTr="00B10895">
        <w:trPr>
          <w:trHeight w:val="71"/>
        </w:trPr>
        <w:tc>
          <w:tcPr>
            <w:tcW w:w="856" w:type="dxa"/>
            <w:shd w:val="clear" w:color="auto" w:fill="auto"/>
            <w:vAlign w:val="center"/>
          </w:tcPr>
          <w:p w:rsidR="00B64A1E" w:rsidRPr="00B64A1E" w:rsidRDefault="00AC57C6" w:rsidP="00016B0E">
            <w:pPr>
              <w:pStyle w:val="a4"/>
              <w:spacing w:afterLines="40"/>
            </w:pPr>
            <w:r>
              <w:t>2</w:t>
            </w:r>
            <w:r w:rsidR="00B64A1E" w:rsidRPr="00B64A1E">
              <w:t>00</w:t>
            </w:r>
            <w:r>
              <w:t>9</w:t>
            </w:r>
          </w:p>
        </w:tc>
        <w:tc>
          <w:tcPr>
            <w:tcW w:w="1781" w:type="dxa"/>
            <w:shd w:val="clear" w:color="auto" w:fill="auto"/>
            <w:vAlign w:val="center"/>
          </w:tcPr>
          <w:p w:rsidR="00B64A1E" w:rsidRPr="00B64A1E" w:rsidRDefault="00AC57C6" w:rsidP="00016B0E">
            <w:pPr>
              <w:pStyle w:val="a4"/>
              <w:spacing w:afterLines="40"/>
              <w:jc w:val="right"/>
            </w:pPr>
            <w:r>
              <w:t>6</w:t>
            </w:r>
            <w:r w:rsidR="00CE4B2C">
              <w:t>2.</w:t>
            </w:r>
            <w:r>
              <w:t>7</w:t>
            </w:r>
          </w:p>
        </w:tc>
        <w:tc>
          <w:tcPr>
            <w:tcW w:w="1126" w:type="dxa"/>
            <w:shd w:val="clear" w:color="auto" w:fill="auto"/>
            <w:vAlign w:val="center"/>
          </w:tcPr>
          <w:p w:rsidR="00B64A1E" w:rsidRPr="00B64A1E" w:rsidRDefault="00AC57C6" w:rsidP="00016B0E">
            <w:pPr>
              <w:pStyle w:val="a4"/>
              <w:spacing w:afterLines="40"/>
              <w:jc w:val="right"/>
            </w:pPr>
            <w:r>
              <w:t>1</w:t>
            </w:r>
            <w:r w:rsidR="00CE4B2C">
              <w:t>9.</w:t>
            </w:r>
            <w:r>
              <w:t>8</w:t>
            </w:r>
          </w:p>
        </w:tc>
        <w:tc>
          <w:tcPr>
            <w:tcW w:w="1597" w:type="dxa"/>
            <w:shd w:val="clear" w:color="auto" w:fill="auto"/>
            <w:vAlign w:val="center"/>
          </w:tcPr>
          <w:p w:rsidR="00B64A1E" w:rsidRPr="00B64A1E" w:rsidRDefault="00AC57C6" w:rsidP="00016B0E">
            <w:pPr>
              <w:pStyle w:val="a4"/>
              <w:spacing w:afterLines="40"/>
              <w:jc w:val="right"/>
            </w:pPr>
            <w:r>
              <w:t>3</w:t>
            </w:r>
            <w:r w:rsidR="00CE4B2C">
              <w:t>1.</w:t>
            </w:r>
            <w:r>
              <w:t>6</w:t>
            </w:r>
          </w:p>
        </w:tc>
        <w:tc>
          <w:tcPr>
            <w:tcW w:w="1952" w:type="dxa"/>
            <w:shd w:val="clear" w:color="auto" w:fill="auto"/>
            <w:vAlign w:val="center"/>
          </w:tcPr>
          <w:p w:rsidR="00B64A1E" w:rsidRPr="00B64A1E" w:rsidRDefault="00AC57C6" w:rsidP="00016B0E">
            <w:pPr>
              <w:pStyle w:val="a4"/>
              <w:spacing w:afterLines="40"/>
              <w:jc w:val="right"/>
            </w:pPr>
            <w:r>
              <w:t>6</w:t>
            </w:r>
            <w:r w:rsidR="00CE4B2C">
              <w:t>8.</w:t>
            </w:r>
            <w:r>
              <w:t>4</w:t>
            </w:r>
          </w:p>
        </w:tc>
      </w:tr>
    </w:tbl>
    <w:p w:rsidR="00B64A1E" w:rsidRPr="006A6E39" w:rsidRDefault="006A6E39" w:rsidP="006A6E39">
      <w:pPr>
        <w:pStyle w:val="SingleTxtGC"/>
        <w:spacing w:before="120" w:line="240" w:lineRule="exact"/>
        <w:rPr>
          <w:rFonts w:hint="eastAsia"/>
          <w:sz w:val="18"/>
          <w:szCs w:val="18"/>
        </w:rPr>
      </w:pPr>
      <w:r w:rsidRPr="009F1B6F">
        <w:rPr>
          <w:rFonts w:eastAsia="KaiTi_GB2312"/>
          <w:sz w:val="18"/>
          <w:szCs w:val="18"/>
        </w:rPr>
        <w:t>资料来源</w:t>
      </w:r>
      <w:r w:rsidR="00B4214E">
        <w:rPr>
          <w:rFonts w:eastAsia="KaiTi_GB2312"/>
          <w:sz w:val="18"/>
          <w:szCs w:val="18"/>
        </w:rPr>
        <w:t xml:space="preserve">: </w:t>
      </w:r>
      <w:r w:rsidRPr="006A6E39">
        <w:rPr>
          <w:sz w:val="18"/>
          <w:szCs w:val="18"/>
        </w:rPr>
        <w:t>民政部统计资料</w:t>
      </w:r>
      <w:r w:rsidR="00DB5B6B">
        <w:rPr>
          <w:rFonts w:hint="eastAsia"/>
          <w:sz w:val="18"/>
          <w:szCs w:val="18"/>
        </w:rPr>
        <w:t>。</w:t>
      </w:r>
    </w:p>
    <w:p w:rsidR="00B64A1E" w:rsidRDefault="00E2216E" w:rsidP="00795C6D">
      <w:pPr>
        <w:pStyle w:val="H1GC"/>
        <w:spacing w:after="120"/>
        <w:rPr>
          <w:rFonts w:hint="eastAsia"/>
        </w:rPr>
      </w:pPr>
      <w:r>
        <w:br w:type="page"/>
      </w:r>
      <w:r>
        <w:rPr>
          <w:rFonts w:hint="eastAsia"/>
        </w:rPr>
        <w:tab/>
      </w:r>
      <w:r>
        <w:rPr>
          <w:rFonts w:hint="eastAsia"/>
        </w:rPr>
        <w:tab/>
      </w:r>
      <w:r w:rsidR="00B64A1E" w:rsidRPr="00B64A1E">
        <w:t>附件</w:t>
      </w:r>
      <w:r w:rsidR="00AC57C6">
        <w:t>22</w:t>
      </w:r>
      <w:r>
        <w:rPr>
          <w:rFonts w:hint="eastAsia"/>
        </w:rPr>
        <w:br/>
      </w:r>
      <w:r w:rsidR="00B64A1E" w:rsidRPr="00B64A1E">
        <w:t>平均预期寿命</w:t>
      </w:r>
    </w:p>
    <w:p w:rsidR="00E2216E" w:rsidRPr="00B64A1E" w:rsidRDefault="00FF03EC" w:rsidP="00E2216E">
      <w:pPr>
        <w:pStyle w:val="SingleTxtGC"/>
      </w:pPr>
      <w:r>
        <w:rPr>
          <w:rFonts w:hint="eastAsia"/>
        </w:rPr>
        <w:t>（</w:t>
      </w:r>
      <w:r w:rsidR="00E2216E" w:rsidRPr="00B64A1E">
        <w:t>单位</w:t>
      </w:r>
      <w:r w:rsidR="00781684">
        <w:t xml:space="preserve">: </w:t>
      </w:r>
      <w:r w:rsidR="00E2216E" w:rsidRPr="00B64A1E">
        <w:t>岁</w:t>
      </w:r>
      <w:r>
        <w:rPr>
          <w:rFonts w:hint="eastAsia"/>
        </w:rPr>
        <w:t>）</w:t>
      </w:r>
    </w:p>
    <w:tbl>
      <w:tblPr>
        <w:tblW w:w="7370" w:type="dxa"/>
        <w:tblInd w:w="1134" w:type="dxa"/>
        <w:tblBorders>
          <w:top w:val="single" w:sz="4" w:space="0" w:color="auto"/>
          <w:bottom w:val="single" w:sz="12" w:space="0" w:color="auto"/>
        </w:tblBorders>
        <w:tblLayout w:type="fixed"/>
        <w:tblCellMar>
          <w:left w:w="0" w:type="dxa"/>
        </w:tblCellMar>
        <w:tblLook w:val="0000"/>
      </w:tblPr>
      <w:tblGrid>
        <w:gridCol w:w="1437"/>
        <w:gridCol w:w="1370"/>
        <w:gridCol w:w="1160"/>
        <w:gridCol w:w="1302"/>
        <w:gridCol w:w="2101"/>
      </w:tblGrid>
      <w:tr w:rsidR="00B64A1E" w:rsidRPr="00B64A1E" w:rsidTr="00E2216E">
        <w:trPr>
          <w:trHeight w:val="285"/>
        </w:trPr>
        <w:tc>
          <w:tcPr>
            <w:tcW w:w="1437" w:type="dxa"/>
            <w:tcBorders>
              <w:top w:val="single" w:sz="4" w:space="0" w:color="auto"/>
              <w:bottom w:val="single" w:sz="12" w:space="0" w:color="auto"/>
            </w:tcBorders>
            <w:shd w:val="clear" w:color="auto" w:fill="auto"/>
            <w:vAlign w:val="bottom"/>
          </w:tcPr>
          <w:p w:rsidR="00B64A1E" w:rsidRPr="00B64A1E" w:rsidRDefault="00B64A1E" w:rsidP="00E2216E">
            <w:pPr>
              <w:pStyle w:val="a0"/>
              <w:spacing w:line="240" w:lineRule="exact"/>
            </w:pPr>
            <w:r w:rsidRPr="00B64A1E">
              <w:t>年份</w:t>
            </w:r>
          </w:p>
        </w:tc>
        <w:tc>
          <w:tcPr>
            <w:tcW w:w="1370" w:type="dxa"/>
            <w:tcBorders>
              <w:top w:val="single" w:sz="4" w:space="0" w:color="auto"/>
              <w:bottom w:val="single" w:sz="12" w:space="0" w:color="auto"/>
            </w:tcBorders>
            <w:shd w:val="clear" w:color="auto" w:fill="auto"/>
            <w:vAlign w:val="bottom"/>
          </w:tcPr>
          <w:p w:rsidR="00B64A1E" w:rsidRPr="00B64A1E" w:rsidRDefault="00B64A1E" w:rsidP="00E2216E">
            <w:pPr>
              <w:pStyle w:val="a0"/>
              <w:spacing w:line="240" w:lineRule="exact"/>
              <w:jc w:val="right"/>
            </w:pPr>
            <w:r w:rsidRPr="00B64A1E">
              <w:t>合计</w:t>
            </w:r>
          </w:p>
        </w:tc>
        <w:tc>
          <w:tcPr>
            <w:tcW w:w="1160" w:type="dxa"/>
            <w:tcBorders>
              <w:top w:val="single" w:sz="4" w:space="0" w:color="auto"/>
              <w:bottom w:val="single" w:sz="12" w:space="0" w:color="auto"/>
            </w:tcBorders>
            <w:shd w:val="clear" w:color="auto" w:fill="auto"/>
            <w:vAlign w:val="bottom"/>
          </w:tcPr>
          <w:p w:rsidR="00B64A1E" w:rsidRPr="00B64A1E" w:rsidRDefault="00B64A1E" w:rsidP="00E2216E">
            <w:pPr>
              <w:pStyle w:val="a0"/>
              <w:spacing w:line="240" w:lineRule="exact"/>
              <w:jc w:val="right"/>
            </w:pPr>
            <w:r w:rsidRPr="00B64A1E">
              <w:t>男</w:t>
            </w:r>
          </w:p>
        </w:tc>
        <w:tc>
          <w:tcPr>
            <w:tcW w:w="1302" w:type="dxa"/>
            <w:tcBorders>
              <w:top w:val="single" w:sz="4" w:space="0" w:color="auto"/>
              <w:bottom w:val="single" w:sz="12" w:space="0" w:color="auto"/>
            </w:tcBorders>
            <w:shd w:val="clear" w:color="auto" w:fill="auto"/>
            <w:vAlign w:val="bottom"/>
          </w:tcPr>
          <w:p w:rsidR="00B64A1E" w:rsidRPr="00B64A1E" w:rsidRDefault="00B64A1E" w:rsidP="00E2216E">
            <w:pPr>
              <w:pStyle w:val="a0"/>
              <w:spacing w:line="240" w:lineRule="exact"/>
              <w:jc w:val="right"/>
            </w:pPr>
            <w:r w:rsidRPr="00B64A1E">
              <w:t>女</w:t>
            </w:r>
          </w:p>
        </w:tc>
        <w:tc>
          <w:tcPr>
            <w:tcW w:w="2101" w:type="dxa"/>
            <w:tcBorders>
              <w:top w:val="single" w:sz="4" w:space="0" w:color="auto"/>
              <w:bottom w:val="single" w:sz="12" w:space="0" w:color="auto"/>
            </w:tcBorders>
            <w:shd w:val="clear" w:color="auto" w:fill="auto"/>
            <w:vAlign w:val="bottom"/>
          </w:tcPr>
          <w:p w:rsidR="00B64A1E" w:rsidRPr="00B64A1E" w:rsidRDefault="00B64A1E" w:rsidP="00E2216E">
            <w:pPr>
              <w:pStyle w:val="a0"/>
              <w:spacing w:line="240" w:lineRule="exact"/>
              <w:jc w:val="right"/>
            </w:pPr>
            <w:r w:rsidRPr="00B64A1E">
              <w:t>女性</w:t>
            </w:r>
            <w:r w:rsidR="00E2216E">
              <w:t>―</w:t>
            </w:r>
            <w:r w:rsidRPr="00B64A1E">
              <w:t>男性</w:t>
            </w:r>
          </w:p>
        </w:tc>
      </w:tr>
      <w:tr w:rsidR="00B64A1E" w:rsidRPr="00B64A1E" w:rsidTr="00E2216E">
        <w:trPr>
          <w:trHeight w:val="285"/>
        </w:trPr>
        <w:tc>
          <w:tcPr>
            <w:tcW w:w="1437" w:type="dxa"/>
            <w:tcBorders>
              <w:top w:val="single" w:sz="12" w:space="0" w:color="auto"/>
            </w:tcBorders>
            <w:shd w:val="clear" w:color="auto" w:fill="auto"/>
            <w:vAlign w:val="center"/>
          </w:tcPr>
          <w:p w:rsidR="00B64A1E" w:rsidRPr="00B64A1E" w:rsidRDefault="00AC57C6" w:rsidP="00016B0E">
            <w:pPr>
              <w:pStyle w:val="a4"/>
              <w:overflowPunct/>
              <w:spacing w:before="80" w:afterLines="40"/>
              <w:jc w:val="left"/>
            </w:pPr>
            <w:r>
              <w:t>1981</w:t>
            </w:r>
          </w:p>
        </w:tc>
        <w:tc>
          <w:tcPr>
            <w:tcW w:w="1370" w:type="dxa"/>
            <w:tcBorders>
              <w:top w:val="single" w:sz="12" w:space="0" w:color="auto"/>
            </w:tcBorders>
            <w:shd w:val="clear" w:color="auto" w:fill="auto"/>
            <w:vAlign w:val="center"/>
          </w:tcPr>
          <w:p w:rsidR="00B64A1E" w:rsidRPr="00B64A1E" w:rsidRDefault="00AC57C6" w:rsidP="00016B0E">
            <w:pPr>
              <w:pStyle w:val="a4"/>
              <w:overflowPunct/>
              <w:spacing w:before="80" w:afterLines="40"/>
              <w:jc w:val="right"/>
            </w:pPr>
            <w:r>
              <w:t>6</w:t>
            </w:r>
            <w:r w:rsidR="00CE4B2C">
              <w:t>7.</w:t>
            </w:r>
            <w:r>
              <w:t>77</w:t>
            </w:r>
          </w:p>
        </w:tc>
        <w:tc>
          <w:tcPr>
            <w:tcW w:w="1160" w:type="dxa"/>
            <w:tcBorders>
              <w:top w:val="single" w:sz="12" w:space="0" w:color="auto"/>
            </w:tcBorders>
            <w:shd w:val="clear" w:color="auto" w:fill="auto"/>
            <w:vAlign w:val="center"/>
          </w:tcPr>
          <w:p w:rsidR="00B64A1E" w:rsidRPr="00B64A1E" w:rsidRDefault="00AC57C6" w:rsidP="00016B0E">
            <w:pPr>
              <w:pStyle w:val="a4"/>
              <w:overflowPunct/>
              <w:spacing w:before="80" w:afterLines="40"/>
              <w:jc w:val="right"/>
            </w:pPr>
            <w:r>
              <w:t>6</w:t>
            </w:r>
            <w:r w:rsidR="00CE4B2C">
              <w:t>6.</w:t>
            </w:r>
            <w:r>
              <w:t>28</w:t>
            </w:r>
          </w:p>
        </w:tc>
        <w:tc>
          <w:tcPr>
            <w:tcW w:w="1302" w:type="dxa"/>
            <w:tcBorders>
              <w:top w:val="single" w:sz="12" w:space="0" w:color="auto"/>
            </w:tcBorders>
            <w:shd w:val="clear" w:color="auto" w:fill="auto"/>
            <w:vAlign w:val="center"/>
          </w:tcPr>
          <w:p w:rsidR="00B64A1E" w:rsidRPr="00B64A1E" w:rsidRDefault="00AC57C6" w:rsidP="00016B0E">
            <w:pPr>
              <w:pStyle w:val="a4"/>
              <w:overflowPunct/>
              <w:spacing w:before="80" w:afterLines="40"/>
              <w:jc w:val="right"/>
            </w:pPr>
            <w:r>
              <w:t>6</w:t>
            </w:r>
            <w:r w:rsidR="00CE4B2C">
              <w:t>9.</w:t>
            </w:r>
            <w:r>
              <w:t>27</w:t>
            </w:r>
          </w:p>
        </w:tc>
        <w:tc>
          <w:tcPr>
            <w:tcW w:w="2101" w:type="dxa"/>
            <w:tcBorders>
              <w:top w:val="single" w:sz="12" w:space="0" w:color="auto"/>
            </w:tcBorders>
            <w:shd w:val="clear" w:color="auto" w:fill="auto"/>
            <w:vAlign w:val="center"/>
          </w:tcPr>
          <w:p w:rsidR="00B64A1E" w:rsidRPr="00B64A1E" w:rsidRDefault="00CE4B2C" w:rsidP="00016B0E">
            <w:pPr>
              <w:pStyle w:val="a4"/>
              <w:overflowPunct/>
              <w:spacing w:before="80" w:afterLines="40"/>
              <w:jc w:val="right"/>
            </w:pPr>
            <w:r>
              <w:t>2.</w:t>
            </w:r>
            <w:r w:rsidR="00AC57C6">
              <w:t>99</w:t>
            </w:r>
          </w:p>
        </w:tc>
      </w:tr>
      <w:tr w:rsidR="00B64A1E" w:rsidRPr="00B64A1E" w:rsidTr="00E2216E">
        <w:trPr>
          <w:trHeight w:val="170"/>
        </w:trPr>
        <w:tc>
          <w:tcPr>
            <w:tcW w:w="1437" w:type="dxa"/>
            <w:shd w:val="clear" w:color="auto" w:fill="auto"/>
            <w:vAlign w:val="center"/>
          </w:tcPr>
          <w:p w:rsidR="00B64A1E" w:rsidRPr="00B64A1E" w:rsidRDefault="00AC57C6" w:rsidP="00016B0E">
            <w:pPr>
              <w:pStyle w:val="a4"/>
              <w:overflowPunct/>
              <w:spacing w:afterLines="40"/>
              <w:jc w:val="left"/>
            </w:pPr>
            <w:r>
              <w:t>199</w:t>
            </w:r>
            <w:r w:rsidR="00B64A1E" w:rsidRPr="00B64A1E">
              <w:t>0</w:t>
            </w:r>
          </w:p>
        </w:tc>
        <w:tc>
          <w:tcPr>
            <w:tcW w:w="1370" w:type="dxa"/>
            <w:shd w:val="clear" w:color="auto" w:fill="auto"/>
            <w:vAlign w:val="center"/>
          </w:tcPr>
          <w:p w:rsidR="00B64A1E" w:rsidRPr="00B64A1E" w:rsidRDefault="00AC57C6" w:rsidP="00016B0E">
            <w:pPr>
              <w:pStyle w:val="a4"/>
              <w:overflowPunct/>
              <w:spacing w:afterLines="40"/>
              <w:jc w:val="right"/>
            </w:pPr>
            <w:r>
              <w:t>6</w:t>
            </w:r>
            <w:r w:rsidR="00CE4B2C">
              <w:t>8.</w:t>
            </w:r>
            <w:r>
              <w:t>55</w:t>
            </w:r>
          </w:p>
        </w:tc>
        <w:tc>
          <w:tcPr>
            <w:tcW w:w="1160" w:type="dxa"/>
            <w:shd w:val="clear" w:color="auto" w:fill="auto"/>
            <w:vAlign w:val="center"/>
          </w:tcPr>
          <w:p w:rsidR="00B64A1E" w:rsidRPr="00B64A1E" w:rsidRDefault="00AC57C6" w:rsidP="00016B0E">
            <w:pPr>
              <w:pStyle w:val="a4"/>
              <w:overflowPunct/>
              <w:spacing w:afterLines="40"/>
              <w:jc w:val="right"/>
            </w:pPr>
            <w:r>
              <w:t>6</w:t>
            </w:r>
            <w:r w:rsidR="00CE4B2C">
              <w:t>6.</w:t>
            </w:r>
            <w:r>
              <w:t>84</w:t>
            </w:r>
          </w:p>
        </w:tc>
        <w:tc>
          <w:tcPr>
            <w:tcW w:w="1302" w:type="dxa"/>
            <w:shd w:val="clear" w:color="auto" w:fill="auto"/>
            <w:vAlign w:val="center"/>
          </w:tcPr>
          <w:p w:rsidR="00B64A1E" w:rsidRPr="00B64A1E" w:rsidRDefault="00AC57C6" w:rsidP="00016B0E">
            <w:pPr>
              <w:pStyle w:val="a4"/>
              <w:overflowPunct/>
              <w:spacing w:afterLines="40"/>
              <w:jc w:val="right"/>
            </w:pPr>
            <w:r>
              <w:t>7</w:t>
            </w:r>
            <w:r w:rsidR="00CE4B2C">
              <w:t>0.</w:t>
            </w:r>
            <w:r>
              <w:t>47</w:t>
            </w:r>
          </w:p>
        </w:tc>
        <w:tc>
          <w:tcPr>
            <w:tcW w:w="2101" w:type="dxa"/>
            <w:shd w:val="clear" w:color="auto" w:fill="auto"/>
            <w:vAlign w:val="center"/>
          </w:tcPr>
          <w:p w:rsidR="00B64A1E" w:rsidRPr="00B64A1E" w:rsidRDefault="00CE4B2C" w:rsidP="00016B0E">
            <w:pPr>
              <w:pStyle w:val="a4"/>
              <w:overflowPunct/>
              <w:spacing w:afterLines="40"/>
              <w:jc w:val="right"/>
            </w:pPr>
            <w:r>
              <w:t>3.</w:t>
            </w:r>
            <w:r w:rsidR="00AC57C6">
              <w:t>63</w:t>
            </w:r>
          </w:p>
        </w:tc>
      </w:tr>
      <w:tr w:rsidR="00B64A1E" w:rsidRPr="00B64A1E" w:rsidTr="00E2216E">
        <w:trPr>
          <w:trHeight w:val="71"/>
        </w:trPr>
        <w:tc>
          <w:tcPr>
            <w:tcW w:w="1437" w:type="dxa"/>
            <w:shd w:val="clear" w:color="auto" w:fill="auto"/>
            <w:vAlign w:val="center"/>
          </w:tcPr>
          <w:p w:rsidR="00B64A1E" w:rsidRPr="00B64A1E" w:rsidRDefault="00AC57C6" w:rsidP="00016B0E">
            <w:pPr>
              <w:pStyle w:val="a4"/>
              <w:overflowPunct/>
              <w:spacing w:afterLines="40"/>
              <w:jc w:val="left"/>
            </w:pPr>
            <w:r>
              <w:t>2</w:t>
            </w:r>
            <w:r w:rsidR="00B64A1E" w:rsidRPr="00B64A1E">
              <w:t>000</w:t>
            </w:r>
          </w:p>
        </w:tc>
        <w:tc>
          <w:tcPr>
            <w:tcW w:w="1370" w:type="dxa"/>
            <w:shd w:val="clear" w:color="auto" w:fill="auto"/>
            <w:vAlign w:val="center"/>
          </w:tcPr>
          <w:p w:rsidR="00B64A1E" w:rsidRPr="00B64A1E" w:rsidRDefault="00AC57C6" w:rsidP="00016B0E">
            <w:pPr>
              <w:pStyle w:val="a4"/>
              <w:overflowPunct/>
              <w:spacing w:afterLines="40"/>
              <w:jc w:val="right"/>
            </w:pPr>
            <w:r>
              <w:t>7</w:t>
            </w:r>
            <w:r w:rsidR="00CE4B2C">
              <w:t>1.</w:t>
            </w:r>
            <w:r>
              <w:t>4</w:t>
            </w:r>
            <w:r w:rsidR="00B64A1E" w:rsidRPr="00B64A1E">
              <w:t>0</w:t>
            </w:r>
          </w:p>
        </w:tc>
        <w:tc>
          <w:tcPr>
            <w:tcW w:w="1160" w:type="dxa"/>
            <w:shd w:val="clear" w:color="auto" w:fill="auto"/>
            <w:vAlign w:val="center"/>
          </w:tcPr>
          <w:p w:rsidR="00B64A1E" w:rsidRPr="00B64A1E" w:rsidRDefault="00AC57C6" w:rsidP="00016B0E">
            <w:pPr>
              <w:pStyle w:val="a4"/>
              <w:overflowPunct/>
              <w:spacing w:afterLines="40"/>
              <w:jc w:val="right"/>
            </w:pPr>
            <w:r>
              <w:t>6</w:t>
            </w:r>
            <w:r w:rsidR="00CE4B2C">
              <w:t>9.</w:t>
            </w:r>
            <w:r>
              <w:t>63</w:t>
            </w:r>
          </w:p>
        </w:tc>
        <w:tc>
          <w:tcPr>
            <w:tcW w:w="1302" w:type="dxa"/>
            <w:shd w:val="clear" w:color="auto" w:fill="auto"/>
            <w:vAlign w:val="center"/>
          </w:tcPr>
          <w:p w:rsidR="00B64A1E" w:rsidRPr="00B64A1E" w:rsidRDefault="00AC57C6" w:rsidP="00016B0E">
            <w:pPr>
              <w:pStyle w:val="a4"/>
              <w:overflowPunct/>
              <w:spacing w:afterLines="40"/>
              <w:jc w:val="right"/>
            </w:pPr>
            <w:r>
              <w:t>7</w:t>
            </w:r>
            <w:r w:rsidR="00CE4B2C">
              <w:t>3.</w:t>
            </w:r>
            <w:r>
              <w:t>33</w:t>
            </w:r>
          </w:p>
        </w:tc>
        <w:tc>
          <w:tcPr>
            <w:tcW w:w="2101" w:type="dxa"/>
            <w:shd w:val="clear" w:color="auto" w:fill="auto"/>
            <w:vAlign w:val="center"/>
          </w:tcPr>
          <w:p w:rsidR="00B64A1E" w:rsidRPr="00B64A1E" w:rsidRDefault="00CE4B2C" w:rsidP="00016B0E">
            <w:pPr>
              <w:pStyle w:val="a4"/>
              <w:overflowPunct/>
              <w:spacing w:afterLines="40"/>
              <w:jc w:val="right"/>
            </w:pPr>
            <w:r>
              <w:t>3.</w:t>
            </w:r>
            <w:r w:rsidR="00AC57C6">
              <w:t>7</w:t>
            </w:r>
            <w:r w:rsidR="00B64A1E" w:rsidRPr="00B64A1E">
              <w:t>0</w:t>
            </w:r>
          </w:p>
        </w:tc>
      </w:tr>
      <w:tr w:rsidR="00B64A1E" w:rsidRPr="00B64A1E" w:rsidTr="00E2216E">
        <w:trPr>
          <w:trHeight w:val="71"/>
        </w:trPr>
        <w:tc>
          <w:tcPr>
            <w:tcW w:w="1437" w:type="dxa"/>
            <w:shd w:val="clear" w:color="auto" w:fill="auto"/>
            <w:vAlign w:val="center"/>
          </w:tcPr>
          <w:p w:rsidR="00B64A1E" w:rsidRPr="00B64A1E" w:rsidRDefault="00AC57C6" w:rsidP="00016B0E">
            <w:pPr>
              <w:pStyle w:val="a4"/>
              <w:overflowPunct/>
              <w:spacing w:afterLines="40"/>
              <w:jc w:val="left"/>
            </w:pPr>
            <w:r>
              <w:t>2</w:t>
            </w:r>
            <w:r w:rsidR="00B64A1E" w:rsidRPr="00B64A1E">
              <w:t>00</w:t>
            </w:r>
            <w:r>
              <w:t>5</w:t>
            </w:r>
          </w:p>
        </w:tc>
        <w:tc>
          <w:tcPr>
            <w:tcW w:w="1370" w:type="dxa"/>
            <w:shd w:val="clear" w:color="auto" w:fill="auto"/>
            <w:vAlign w:val="center"/>
          </w:tcPr>
          <w:p w:rsidR="00B64A1E" w:rsidRPr="00B64A1E" w:rsidRDefault="00AC57C6" w:rsidP="00016B0E">
            <w:pPr>
              <w:pStyle w:val="a4"/>
              <w:overflowPunct/>
              <w:spacing w:afterLines="40"/>
              <w:jc w:val="right"/>
            </w:pPr>
            <w:r>
              <w:t>7</w:t>
            </w:r>
            <w:r w:rsidR="00CE4B2C">
              <w:t>2.</w:t>
            </w:r>
            <w:r>
              <w:t>95</w:t>
            </w:r>
          </w:p>
        </w:tc>
        <w:tc>
          <w:tcPr>
            <w:tcW w:w="1160" w:type="dxa"/>
            <w:shd w:val="clear" w:color="auto" w:fill="auto"/>
            <w:vAlign w:val="center"/>
          </w:tcPr>
          <w:p w:rsidR="00B64A1E" w:rsidRPr="00B64A1E" w:rsidRDefault="00AC57C6" w:rsidP="00016B0E">
            <w:pPr>
              <w:pStyle w:val="a4"/>
              <w:overflowPunct/>
              <w:spacing w:afterLines="40"/>
              <w:jc w:val="right"/>
            </w:pPr>
            <w:r>
              <w:t>7</w:t>
            </w:r>
            <w:r w:rsidR="00CE4B2C">
              <w:t>0.</w:t>
            </w:r>
            <w:r>
              <w:t>83</w:t>
            </w:r>
          </w:p>
        </w:tc>
        <w:tc>
          <w:tcPr>
            <w:tcW w:w="1302" w:type="dxa"/>
            <w:shd w:val="clear" w:color="auto" w:fill="auto"/>
            <w:vAlign w:val="center"/>
          </w:tcPr>
          <w:p w:rsidR="00B64A1E" w:rsidRPr="00B64A1E" w:rsidRDefault="00AC57C6" w:rsidP="00016B0E">
            <w:pPr>
              <w:pStyle w:val="a4"/>
              <w:overflowPunct/>
              <w:spacing w:afterLines="40"/>
              <w:jc w:val="right"/>
            </w:pPr>
            <w:r>
              <w:t>7</w:t>
            </w:r>
            <w:r w:rsidR="00CE4B2C">
              <w:t>5.</w:t>
            </w:r>
            <w:r>
              <w:t>25</w:t>
            </w:r>
          </w:p>
        </w:tc>
        <w:tc>
          <w:tcPr>
            <w:tcW w:w="2101" w:type="dxa"/>
            <w:shd w:val="clear" w:color="auto" w:fill="auto"/>
            <w:vAlign w:val="center"/>
          </w:tcPr>
          <w:p w:rsidR="00B64A1E" w:rsidRPr="00B64A1E" w:rsidRDefault="00CE4B2C" w:rsidP="00016B0E">
            <w:pPr>
              <w:pStyle w:val="a4"/>
              <w:overflowPunct/>
              <w:spacing w:afterLines="40"/>
              <w:jc w:val="right"/>
            </w:pPr>
            <w:r>
              <w:t>4.</w:t>
            </w:r>
            <w:r w:rsidR="00AC57C6">
              <w:t>42</w:t>
            </w:r>
          </w:p>
        </w:tc>
      </w:tr>
    </w:tbl>
    <w:p w:rsidR="00E2216E" w:rsidRPr="00E2216E" w:rsidRDefault="00E2216E" w:rsidP="00E2216E">
      <w:pPr>
        <w:pStyle w:val="SingleTxtGC"/>
        <w:spacing w:before="120" w:line="240" w:lineRule="exact"/>
        <w:rPr>
          <w:rFonts w:hint="eastAsia"/>
          <w:sz w:val="18"/>
          <w:szCs w:val="18"/>
        </w:rPr>
      </w:pPr>
      <w:r w:rsidRPr="00E2216E">
        <w:rPr>
          <w:rFonts w:eastAsia="KaiTi_GB2312"/>
          <w:sz w:val="18"/>
          <w:szCs w:val="18"/>
        </w:rPr>
        <w:t>资料来源</w:t>
      </w:r>
      <w:r w:rsidR="00B4214E">
        <w:rPr>
          <w:sz w:val="18"/>
          <w:szCs w:val="18"/>
        </w:rPr>
        <w:t xml:space="preserve">: </w:t>
      </w:r>
      <w:r w:rsidRPr="00E2216E">
        <w:rPr>
          <w:sz w:val="18"/>
          <w:szCs w:val="18"/>
        </w:rPr>
        <w:t>2007</w:t>
      </w:r>
      <w:r w:rsidRPr="00E2216E">
        <w:rPr>
          <w:sz w:val="18"/>
          <w:szCs w:val="18"/>
        </w:rPr>
        <w:t>年国家统计局简明统计资料</w:t>
      </w:r>
      <w:r w:rsidR="00DB5B6B">
        <w:rPr>
          <w:rFonts w:hint="eastAsia"/>
          <w:sz w:val="18"/>
          <w:szCs w:val="18"/>
        </w:rPr>
        <w:t>。</w:t>
      </w:r>
    </w:p>
    <w:p w:rsidR="00B64A1E" w:rsidRDefault="00E2216E" w:rsidP="00795C6D">
      <w:pPr>
        <w:pStyle w:val="H1GC"/>
        <w:spacing w:after="120"/>
        <w:rPr>
          <w:rFonts w:hint="eastAsia"/>
        </w:rPr>
      </w:pPr>
      <w:r>
        <w:rPr>
          <w:rFonts w:hint="eastAsia"/>
        </w:rPr>
        <w:tab/>
      </w:r>
      <w:r>
        <w:rPr>
          <w:rFonts w:hint="eastAsia"/>
        </w:rPr>
        <w:tab/>
      </w:r>
      <w:r w:rsidR="00B64A1E" w:rsidRPr="00B64A1E">
        <w:t>附件</w:t>
      </w:r>
      <w:r w:rsidR="00AC57C6">
        <w:t>23</w:t>
      </w:r>
      <w:r>
        <w:rPr>
          <w:rFonts w:hint="eastAsia"/>
        </w:rPr>
        <w:br/>
      </w:r>
      <w:r w:rsidR="00B64A1E" w:rsidRPr="00B64A1E">
        <w:t>妇女保健情况</w:t>
      </w:r>
    </w:p>
    <w:p w:rsidR="00E2216E" w:rsidRPr="00E2216E" w:rsidRDefault="00FF03EC" w:rsidP="00F908B8">
      <w:pPr>
        <w:pStyle w:val="SingleTxtGC"/>
        <w:rPr>
          <w:rFonts w:hint="eastAsia"/>
        </w:rPr>
      </w:pPr>
      <w:r>
        <w:rPr>
          <w:rFonts w:hint="eastAsia"/>
          <w:bCs/>
        </w:rPr>
        <w:t>（</w:t>
      </w:r>
      <w:r w:rsidR="00E2216E" w:rsidRPr="00B64A1E">
        <w:rPr>
          <w:bCs/>
        </w:rPr>
        <w:t>单位</w:t>
      </w:r>
      <w:r w:rsidR="00781684">
        <w:rPr>
          <w:bCs/>
        </w:rPr>
        <w:t xml:space="preserve">: </w:t>
      </w:r>
      <w:r w:rsidR="00E2216E">
        <w:rPr>
          <w:bCs/>
        </w:rPr>
        <w:t>%</w:t>
      </w:r>
      <w:r>
        <w:rPr>
          <w:rFonts w:hint="eastAsia"/>
          <w:bCs/>
        </w:rPr>
        <w:t>）</w:t>
      </w:r>
    </w:p>
    <w:tbl>
      <w:tblPr>
        <w:tblW w:w="7338" w:type="dxa"/>
        <w:tblInd w:w="1134" w:type="dxa"/>
        <w:tblBorders>
          <w:top w:val="single" w:sz="4" w:space="0" w:color="auto"/>
          <w:bottom w:val="single" w:sz="12" w:space="0" w:color="auto"/>
        </w:tblBorders>
        <w:tblLayout w:type="fixed"/>
        <w:tblCellMar>
          <w:left w:w="0" w:type="dxa"/>
        </w:tblCellMar>
        <w:tblLook w:val="0000"/>
      </w:tblPr>
      <w:tblGrid>
        <w:gridCol w:w="795"/>
        <w:gridCol w:w="1052"/>
        <w:gridCol w:w="1131"/>
        <w:gridCol w:w="846"/>
        <w:gridCol w:w="1068"/>
        <w:gridCol w:w="1070"/>
        <w:gridCol w:w="1376"/>
      </w:tblGrid>
      <w:tr w:rsidR="00B64A1E" w:rsidRPr="00B64A1E" w:rsidTr="00F908B8">
        <w:trPr>
          <w:trHeight w:val="427"/>
        </w:trPr>
        <w:tc>
          <w:tcPr>
            <w:tcW w:w="795" w:type="dxa"/>
            <w:tcBorders>
              <w:top w:val="single" w:sz="4" w:space="0" w:color="auto"/>
              <w:bottom w:val="single" w:sz="12" w:space="0" w:color="auto"/>
            </w:tcBorders>
            <w:shd w:val="clear" w:color="auto" w:fill="auto"/>
            <w:vAlign w:val="bottom"/>
          </w:tcPr>
          <w:p w:rsidR="00B64A1E" w:rsidRPr="00B64A1E" w:rsidRDefault="00B64A1E" w:rsidP="00F908B8">
            <w:pPr>
              <w:pStyle w:val="a0"/>
              <w:spacing w:line="240" w:lineRule="exact"/>
            </w:pPr>
            <w:r w:rsidRPr="00B64A1E">
              <w:t>年份</w:t>
            </w:r>
          </w:p>
        </w:tc>
        <w:tc>
          <w:tcPr>
            <w:tcW w:w="1052" w:type="dxa"/>
            <w:tcBorders>
              <w:top w:val="single" w:sz="4" w:space="0" w:color="auto"/>
              <w:bottom w:val="single" w:sz="12" w:space="0" w:color="auto"/>
            </w:tcBorders>
            <w:shd w:val="clear" w:color="auto" w:fill="auto"/>
            <w:vAlign w:val="bottom"/>
          </w:tcPr>
          <w:p w:rsidR="00B64A1E" w:rsidRPr="00B64A1E" w:rsidRDefault="00B64A1E" w:rsidP="00F908B8">
            <w:pPr>
              <w:pStyle w:val="a0"/>
              <w:spacing w:line="240" w:lineRule="exact"/>
              <w:jc w:val="right"/>
            </w:pPr>
            <w:r w:rsidRPr="00B64A1E">
              <w:t>妇女病</w:t>
            </w:r>
            <w:r w:rsidR="00E2216E">
              <w:rPr>
                <w:rFonts w:hint="eastAsia"/>
              </w:rPr>
              <w:br/>
            </w:r>
            <w:r w:rsidRPr="00B64A1E">
              <w:t>检查率</w:t>
            </w:r>
            <w:r w:rsidRPr="00B64A1E">
              <w:rPr>
                <w:rFonts w:ascii="SimSun" w:hAnsi="SimSun" w:cs="SimSun" w:hint="eastAsia"/>
              </w:rPr>
              <w:t>①</w:t>
            </w:r>
          </w:p>
        </w:tc>
        <w:tc>
          <w:tcPr>
            <w:tcW w:w="1131" w:type="dxa"/>
            <w:tcBorders>
              <w:top w:val="single" w:sz="4" w:space="0" w:color="auto"/>
              <w:bottom w:val="single" w:sz="12" w:space="0" w:color="auto"/>
            </w:tcBorders>
            <w:shd w:val="clear" w:color="auto" w:fill="auto"/>
            <w:vAlign w:val="bottom"/>
          </w:tcPr>
          <w:p w:rsidR="00B64A1E" w:rsidRPr="00B64A1E" w:rsidRDefault="00B64A1E" w:rsidP="00F908B8">
            <w:pPr>
              <w:pStyle w:val="a0"/>
              <w:spacing w:line="240" w:lineRule="exact"/>
              <w:jc w:val="right"/>
            </w:pPr>
            <w:r w:rsidRPr="00B64A1E">
              <w:t>查出妇女</w:t>
            </w:r>
            <w:r w:rsidR="00E2216E">
              <w:rPr>
                <w:rFonts w:hint="eastAsia"/>
              </w:rPr>
              <w:br/>
            </w:r>
            <w:r w:rsidRPr="00B64A1E">
              <w:t>病率</w:t>
            </w:r>
          </w:p>
        </w:tc>
        <w:tc>
          <w:tcPr>
            <w:tcW w:w="846" w:type="dxa"/>
            <w:tcBorders>
              <w:top w:val="single" w:sz="4" w:space="0" w:color="auto"/>
              <w:bottom w:val="single" w:sz="12" w:space="0" w:color="auto"/>
            </w:tcBorders>
            <w:shd w:val="clear" w:color="auto" w:fill="auto"/>
            <w:vAlign w:val="bottom"/>
          </w:tcPr>
          <w:p w:rsidR="00B64A1E" w:rsidRPr="00B64A1E" w:rsidRDefault="00B64A1E" w:rsidP="00F908B8">
            <w:pPr>
              <w:pStyle w:val="a0"/>
              <w:spacing w:line="240" w:lineRule="exact"/>
              <w:jc w:val="right"/>
            </w:pPr>
            <w:r w:rsidRPr="00B64A1E">
              <w:t>孕产妇</w:t>
            </w:r>
            <w:r w:rsidR="00E2216E">
              <w:rPr>
                <w:rFonts w:hint="eastAsia"/>
              </w:rPr>
              <w:br/>
            </w:r>
            <w:r w:rsidRPr="00B64A1E">
              <w:t>建卡率</w:t>
            </w:r>
          </w:p>
        </w:tc>
        <w:tc>
          <w:tcPr>
            <w:tcW w:w="1068" w:type="dxa"/>
            <w:tcBorders>
              <w:top w:val="single" w:sz="4" w:space="0" w:color="auto"/>
              <w:bottom w:val="single" w:sz="12" w:space="0" w:color="auto"/>
            </w:tcBorders>
            <w:shd w:val="clear" w:color="auto" w:fill="auto"/>
            <w:vAlign w:val="bottom"/>
          </w:tcPr>
          <w:p w:rsidR="00B64A1E" w:rsidRPr="00B64A1E" w:rsidRDefault="00B64A1E" w:rsidP="00F908B8">
            <w:pPr>
              <w:pStyle w:val="a0"/>
              <w:spacing w:line="240" w:lineRule="exact"/>
              <w:jc w:val="right"/>
            </w:pPr>
            <w:r w:rsidRPr="00B64A1E">
              <w:t>产前</w:t>
            </w:r>
            <w:r w:rsidR="00E2216E">
              <w:rPr>
                <w:rFonts w:hint="eastAsia"/>
              </w:rPr>
              <w:br/>
            </w:r>
            <w:r w:rsidRPr="00B64A1E">
              <w:t>检查率</w:t>
            </w:r>
          </w:p>
        </w:tc>
        <w:tc>
          <w:tcPr>
            <w:tcW w:w="1070" w:type="dxa"/>
            <w:tcBorders>
              <w:top w:val="single" w:sz="4" w:space="0" w:color="auto"/>
              <w:bottom w:val="single" w:sz="12" w:space="0" w:color="auto"/>
            </w:tcBorders>
            <w:shd w:val="clear" w:color="auto" w:fill="auto"/>
            <w:vAlign w:val="bottom"/>
          </w:tcPr>
          <w:p w:rsidR="00B64A1E" w:rsidRPr="00B64A1E" w:rsidRDefault="00B64A1E" w:rsidP="00F908B8">
            <w:pPr>
              <w:pStyle w:val="a0"/>
              <w:spacing w:line="240" w:lineRule="exact"/>
              <w:jc w:val="right"/>
            </w:pPr>
            <w:r w:rsidRPr="00B64A1E">
              <w:t>产后</w:t>
            </w:r>
            <w:r w:rsidR="00E2216E">
              <w:rPr>
                <w:rFonts w:hint="eastAsia"/>
              </w:rPr>
              <w:br/>
            </w:r>
            <w:r w:rsidRPr="00B64A1E">
              <w:t>访视率</w:t>
            </w:r>
          </w:p>
        </w:tc>
        <w:tc>
          <w:tcPr>
            <w:tcW w:w="1376" w:type="dxa"/>
            <w:tcBorders>
              <w:top w:val="single" w:sz="4" w:space="0" w:color="auto"/>
              <w:bottom w:val="single" w:sz="12" w:space="0" w:color="auto"/>
            </w:tcBorders>
            <w:shd w:val="clear" w:color="auto" w:fill="auto"/>
            <w:vAlign w:val="bottom"/>
          </w:tcPr>
          <w:p w:rsidR="00B64A1E" w:rsidRPr="00B64A1E" w:rsidRDefault="00B64A1E" w:rsidP="00F908B8">
            <w:pPr>
              <w:pStyle w:val="a0"/>
              <w:spacing w:line="240" w:lineRule="exact"/>
              <w:jc w:val="right"/>
            </w:pPr>
            <w:r w:rsidRPr="00B64A1E">
              <w:t>系统</w:t>
            </w:r>
            <w:r w:rsidR="00FE67DF">
              <w:rPr>
                <w:rFonts w:hint="eastAsia"/>
              </w:rPr>
              <w:br/>
            </w:r>
            <w:r w:rsidRPr="00B64A1E">
              <w:t>管理率</w:t>
            </w:r>
          </w:p>
        </w:tc>
      </w:tr>
      <w:tr w:rsidR="00B64A1E" w:rsidRPr="00B64A1E" w:rsidTr="00F908B8">
        <w:trPr>
          <w:trHeight w:val="252"/>
        </w:trPr>
        <w:tc>
          <w:tcPr>
            <w:tcW w:w="795" w:type="dxa"/>
            <w:tcBorders>
              <w:top w:val="single" w:sz="12" w:space="0" w:color="auto"/>
            </w:tcBorders>
            <w:shd w:val="clear" w:color="auto" w:fill="auto"/>
            <w:vAlign w:val="center"/>
          </w:tcPr>
          <w:p w:rsidR="00B64A1E" w:rsidRPr="00B64A1E" w:rsidRDefault="00AC57C6" w:rsidP="00016B0E">
            <w:pPr>
              <w:pStyle w:val="a4"/>
              <w:overflowPunct/>
              <w:spacing w:before="80" w:afterLines="40"/>
              <w:jc w:val="left"/>
            </w:pPr>
            <w:r>
              <w:t>2</w:t>
            </w:r>
            <w:r w:rsidR="00B64A1E" w:rsidRPr="00B64A1E">
              <w:t>00</w:t>
            </w:r>
            <w:r>
              <w:t>6</w:t>
            </w:r>
          </w:p>
        </w:tc>
        <w:tc>
          <w:tcPr>
            <w:tcW w:w="1052" w:type="dxa"/>
            <w:tcBorders>
              <w:top w:val="single" w:sz="12" w:space="0" w:color="auto"/>
            </w:tcBorders>
            <w:shd w:val="clear" w:color="auto" w:fill="auto"/>
            <w:vAlign w:val="center"/>
          </w:tcPr>
          <w:p w:rsidR="00B64A1E" w:rsidRPr="00B64A1E" w:rsidRDefault="00AC57C6" w:rsidP="00016B0E">
            <w:pPr>
              <w:pStyle w:val="a4"/>
              <w:overflowPunct/>
              <w:spacing w:before="80" w:afterLines="40"/>
              <w:jc w:val="right"/>
            </w:pPr>
            <w:r>
              <w:t>3</w:t>
            </w:r>
            <w:r w:rsidR="00CE4B2C">
              <w:t>7.</w:t>
            </w:r>
            <w:r>
              <w:t>6</w:t>
            </w:r>
          </w:p>
        </w:tc>
        <w:tc>
          <w:tcPr>
            <w:tcW w:w="1131" w:type="dxa"/>
            <w:tcBorders>
              <w:top w:val="single" w:sz="12" w:space="0" w:color="auto"/>
            </w:tcBorders>
            <w:shd w:val="clear" w:color="auto" w:fill="auto"/>
            <w:vAlign w:val="center"/>
          </w:tcPr>
          <w:p w:rsidR="00B64A1E" w:rsidRPr="00B64A1E" w:rsidRDefault="00AC57C6" w:rsidP="00016B0E">
            <w:pPr>
              <w:pStyle w:val="a4"/>
              <w:overflowPunct/>
              <w:spacing w:before="80" w:afterLines="40"/>
              <w:jc w:val="right"/>
            </w:pPr>
            <w:r>
              <w:t>2</w:t>
            </w:r>
            <w:r w:rsidR="00CE4B2C">
              <w:t>8.</w:t>
            </w:r>
            <w:r w:rsidR="00B64A1E" w:rsidRPr="00B64A1E">
              <w:t>0</w:t>
            </w:r>
          </w:p>
        </w:tc>
        <w:tc>
          <w:tcPr>
            <w:tcW w:w="846" w:type="dxa"/>
            <w:tcBorders>
              <w:top w:val="single" w:sz="12" w:space="0" w:color="auto"/>
            </w:tcBorders>
            <w:shd w:val="clear" w:color="auto" w:fill="auto"/>
            <w:vAlign w:val="center"/>
          </w:tcPr>
          <w:p w:rsidR="00B64A1E" w:rsidRPr="00B64A1E" w:rsidRDefault="00AC57C6" w:rsidP="00016B0E">
            <w:pPr>
              <w:pStyle w:val="a4"/>
              <w:overflowPunct/>
              <w:spacing w:before="80" w:afterLines="40"/>
              <w:jc w:val="right"/>
            </w:pPr>
            <w:r>
              <w:t>8</w:t>
            </w:r>
            <w:r w:rsidR="00CE4B2C">
              <w:t>8.</w:t>
            </w:r>
            <w:r>
              <w:t>2</w:t>
            </w:r>
          </w:p>
        </w:tc>
        <w:tc>
          <w:tcPr>
            <w:tcW w:w="1068" w:type="dxa"/>
            <w:tcBorders>
              <w:top w:val="single" w:sz="12" w:space="0" w:color="auto"/>
            </w:tcBorders>
            <w:shd w:val="clear" w:color="auto" w:fill="auto"/>
            <w:vAlign w:val="center"/>
          </w:tcPr>
          <w:p w:rsidR="00B64A1E" w:rsidRPr="00B64A1E" w:rsidRDefault="00AC57C6" w:rsidP="00016B0E">
            <w:pPr>
              <w:pStyle w:val="a4"/>
              <w:overflowPunct/>
              <w:spacing w:before="80" w:afterLines="40"/>
              <w:jc w:val="right"/>
            </w:pPr>
            <w:r>
              <w:t>8</w:t>
            </w:r>
            <w:r w:rsidR="00CE4B2C">
              <w:t>9.</w:t>
            </w:r>
            <w:r>
              <w:t>7</w:t>
            </w:r>
          </w:p>
        </w:tc>
        <w:tc>
          <w:tcPr>
            <w:tcW w:w="1070" w:type="dxa"/>
            <w:tcBorders>
              <w:top w:val="single" w:sz="12" w:space="0" w:color="auto"/>
            </w:tcBorders>
            <w:shd w:val="clear" w:color="auto" w:fill="auto"/>
            <w:vAlign w:val="center"/>
          </w:tcPr>
          <w:p w:rsidR="00B64A1E" w:rsidRPr="00B64A1E" w:rsidRDefault="00AC57C6" w:rsidP="00016B0E">
            <w:pPr>
              <w:pStyle w:val="a4"/>
              <w:overflowPunct/>
              <w:spacing w:before="80" w:afterLines="40"/>
              <w:jc w:val="right"/>
            </w:pPr>
            <w:r>
              <w:t>8</w:t>
            </w:r>
            <w:r w:rsidR="00CE4B2C">
              <w:t>5.</w:t>
            </w:r>
            <w:r>
              <w:t>7</w:t>
            </w:r>
          </w:p>
        </w:tc>
        <w:tc>
          <w:tcPr>
            <w:tcW w:w="1376" w:type="dxa"/>
            <w:tcBorders>
              <w:top w:val="single" w:sz="12" w:space="0" w:color="auto"/>
            </w:tcBorders>
            <w:shd w:val="clear" w:color="auto" w:fill="auto"/>
            <w:vAlign w:val="center"/>
          </w:tcPr>
          <w:p w:rsidR="00B64A1E" w:rsidRPr="00B64A1E" w:rsidRDefault="00AC57C6" w:rsidP="00016B0E">
            <w:pPr>
              <w:pStyle w:val="a4"/>
              <w:overflowPunct/>
              <w:spacing w:before="80" w:afterLines="40"/>
              <w:jc w:val="right"/>
            </w:pPr>
            <w:r>
              <w:t>7</w:t>
            </w:r>
            <w:r w:rsidR="00CE4B2C">
              <w:t>6.</w:t>
            </w:r>
            <w:r>
              <w:t>5</w:t>
            </w:r>
          </w:p>
        </w:tc>
      </w:tr>
      <w:tr w:rsidR="00B64A1E" w:rsidRPr="00B64A1E" w:rsidTr="00F908B8">
        <w:trPr>
          <w:trHeight w:val="136"/>
        </w:trPr>
        <w:tc>
          <w:tcPr>
            <w:tcW w:w="795" w:type="dxa"/>
            <w:shd w:val="clear" w:color="auto" w:fill="auto"/>
            <w:vAlign w:val="center"/>
          </w:tcPr>
          <w:p w:rsidR="00B64A1E" w:rsidRPr="00B64A1E" w:rsidRDefault="00AC57C6" w:rsidP="00016B0E">
            <w:pPr>
              <w:pStyle w:val="a4"/>
              <w:overflowPunct/>
              <w:spacing w:afterLines="40"/>
              <w:jc w:val="left"/>
            </w:pPr>
            <w:r>
              <w:t>2</w:t>
            </w:r>
            <w:r w:rsidR="00B64A1E" w:rsidRPr="00B64A1E">
              <w:t>00</w:t>
            </w:r>
            <w:r>
              <w:t>7</w:t>
            </w:r>
          </w:p>
        </w:tc>
        <w:tc>
          <w:tcPr>
            <w:tcW w:w="1052" w:type="dxa"/>
            <w:shd w:val="clear" w:color="auto" w:fill="auto"/>
            <w:vAlign w:val="center"/>
          </w:tcPr>
          <w:p w:rsidR="00B64A1E" w:rsidRPr="00B64A1E" w:rsidRDefault="00AC57C6" w:rsidP="00016B0E">
            <w:pPr>
              <w:pStyle w:val="a4"/>
              <w:overflowPunct/>
              <w:spacing w:afterLines="40"/>
              <w:jc w:val="right"/>
            </w:pPr>
            <w:r>
              <w:t>3</w:t>
            </w:r>
            <w:r w:rsidR="00CE4B2C">
              <w:t>8.</w:t>
            </w:r>
            <w:r>
              <w:t>5</w:t>
            </w:r>
          </w:p>
        </w:tc>
        <w:tc>
          <w:tcPr>
            <w:tcW w:w="1131" w:type="dxa"/>
            <w:shd w:val="clear" w:color="auto" w:fill="auto"/>
            <w:vAlign w:val="center"/>
          </w:tcPr>
          <w:p w:rsidR="00B64A1E" w:rsidRPr="00B64A1E" w:rsidRDefault="00AC57C6" w:rsidP="00016B0E">
            <w:pPr>
              <w:pStyle w:val="a4"/>
              <w:overflowPunct/>
              <w:spacing w:afterLines="40"/>
              <w:jc w:val="right"/>
            </w:pPr>
            <w:r>
              <w:t>2</w:t>
            </w:r>
            <w:r w:rsidR="00CE4B2C">
              <w:t>8.</w:t>
            </w:r>
            <w:r>
              <w:t>4</w:t>
            </w:r>
          </w:p>
        </w:tc>
        <w:tc>
          <w:tcPr>
            <w:tcW w:w="846" w:type="dxa"/>
            <w:shd w:val="clear" w:color="auto" w:fill="auto"/>
            <w:vAlign w:val="center"/>
          </w:tcPr>
          <w:p w:rsidR="00B64A1E" w:rsidRPr="00B64A1E" w:rsidRDefault="00AC57C6" w:rsidP="00016B0E">
            <w:pPr>
              <w:pStyle w:val="a4"/>
              <w:overflowPunct/>
              <w:spacing w:afterLines="40"/>
              <w:jc w:val="right"/>
            </w:pPr>
            <w:r>
              <w:t>8</w:t>
            </w:r>
            <w:r w:rsidR="00CE4B2C">
              <w:t>9.</w:t>
            </w:r>
            <w:r>
              <w:t>3</w:t>
            </w:r>
          </w:p>
        </w:tc>
        <w:tc>
          <w:tcPr>
            <w:tcW w:w="1068" w:type="dxa"/>
            <w:shd w:val="clear" w:color="auto" w:fill="auto"/>
            <w:vAlign w:val="center"/>
          </w:tcPr>
          <w:p w:rsidR="00B64A1E" w:rsidRPr="00B64A1E" w:rsidRDefault="00AC57C6" w:rsidP="00016B0E">
            <w:pPr>
              <w:pStyle w:val="a4"/>
              <w:overflowPunct/>
              <w:spacing w:afterLines="40"/>
              <w:jc w:val="right"/>
            </w:pPr>
            <w:r>
              <w:t>9</w:t>
            </w:r>
            <w:r w:rsidR="00CE4B2C">
              <w:t>0.</w:t>
            </w:r>
            <w:r>
              <w:t>9</w:t>
            </w:r>
          </w:p>
        </w:tc>
        <w:tc>
          <w:tcPr>
            <w:tcW w:w="1070" w:type="dxa"/>
            <w:shd w:val="clear" w:color="auto" w:fill="auto"/>
            <w:vAlign w:val="center"/>
          </w:tcPr>
          <w:p w:rsidR="00B64A1E" w:rsidRPr="00B64A1E" w:rsidRDefault="00AC57C6" w:rsidP="00016B0E">
            <w:pPr>
              <w:pStyle w:val="a4"/>
              <w:overflowPunct/>
              <w:spacing w:afterLines="40"/>
              <w:jc w:val="right"/>
            </w:pPr>
            <w:r>
              <w:t>8</w:t>
            </w:r>
            <w:r w:rsidR="00CE4B2C">
              <w:t>6.</w:t>
            </w:r>
            <w:r>
              <w:t>7</w:t>
            </w:r>
          </w:p>
        </w:tc>
        <w:tc>
          <w:tcPr>
            <w:tcW w:w="1376" w:type="dxa"/>
            <w:shd w:val="clear" w:color="auto" w:fill="auto"/>
            <w:vAlign w:val="center"/>
          </w:tcPr>
          <w:p w:rsidR="00B64A1E" w:rsidRPr="00B64A1E" w:rsidRDefault="00AC57C6" w:rsidP="00016B0E">
            <w:pPr>
              <w:pStyle w:val="a4"/>
              <w:overflowPunct/>
              <w:spacing w:afterLines="40"/>
              <w:jc w:val="right"/>
            </w:pPr>
            <w:r>
              <w:t>7</w:t>
            </w:r>
            <w:r w:rsidR="00CE4B2C">
              <w:t>7.</w:t>
            </w:r>
            <w:r>
              <w:t>3</w:t>
            </w:r>
          </w:p>
        </w:tc>
      </w:tr>
      <w:tr w:rsidR="00B64A1E" w:rsidRPr="00B64A1E" w:rsidTr="00F908B8">
        <w:trPr>
          <w:trHeight w:val="71"/>
        </w:trPr>
        <w:tc>
          <w:tcPr>
            <w:tcW w:w="795" w:type="dxa"/>
            <w:shd w:val="clear" w:color="auto" w:fill="auto"/>
            <w:vAlign w:val="center"/>
          </w:tcPr>
          <w:p w:rsidR="00B64A1E" w:rsidRPr="00B64A1E" w:rsidRDefault="00AC57C6" w:rsidP="00016B0E">
            <w:pPr>
              <w:pStyle w:val="a4"/>
              <w:overflowPunct/>
              <w:spacing w:afterLines="40"/>
              <w:jc w:val="left"/>
            </w:pPr>
            <w:r>
              <w:t>2</w:t>
            </w:r>
            <w:r w:rsidR="00B64A1E" w:rsidRPr="00B64A1E">
              <w:t>00</w:t>
            </w:r>
            <w:r>
              <w:t>8</w:t>
            </w:r>
          </w:p>
        </w:tc>
        <w:tc>
          <w:tcPr>
            <w:tcW w:w="1052" w:type="dxa"/>
            <w:shd w:val="clear" w:color="auto" w:fill="auto"/>
            <w:vAlign w:val="center"/>
          </w:tcPr>
          <w:p w:rsidR="00B64A1E" w:rsidRPr="00B64A1E" w:rsidRDefault="00AC57C6" w:rsidP="00016B0E">
            <w:pPr>
              <w:pStyle w:val="a4"/>
              <w:overflowPunct/>
              <w:spacing w:afterLines="40"/>
              <w:jc w:val="right"/>
            </w:pPr>
            <w:r>
              <w:t>7</w:t>
            </w:r>
            <w:r w:rsidR="00CE4B2C">
              <w:t>4.</w:t>
            </w:r>
            <w:r>
              <w:t>1</w:t>
            </w:r>
          </w:p>
        </w:tc>
        <w:tc>
          <w:tcPr>
            <w:tcW w:w="1131" w:type="dxa"/>
            <w:shd w:val="clear" w:color="auto" w:fill="auto"/>
            <w:vAlign w:val="center"/>
          </w:tcPr>
          <w:p w:rsidR="00B64A1E" w:rsidRPr="00B64A1E" w:rsidRDefault="00AC57C6" w:rsidP="00016B0E">
            <w:pPr>
              <w:pStyle w:val="a4"/>
              <w:overflowPunct/>
              <w:spacing w:afterLines="40"/>
              <w:jc w:val="right"/>
            </w:pPr>
            <w:r>
              <w:t>2</w:t>
            </w:r>
            <w:r w:rsidR="00CE4B2C">
              <w:t>9.</w:t>
            </w:r>
            <w:r>
              <w:t>4</w:t>
            </w:r>
          </w:p>
        </w:tc>
        <w:tc>
          <w:tcPr>
            <w:tcW w:w="846" w:type="dxa"/>
            <w:shd w:val="clear" w:color="auto" w:fill="auto"/>
            <w:vAlign w:val="center"/>
          </w:tcPr>
          <w:p w:rsidR="00B64A1E" w:rsidRPr="00B64A1E" w:rsidRDefault="00AC57C6" w:rsidP="00016B0E">
            <w:pPr>
              <w:pStyle w:val="a4"/>
              <w:overflowPunct/>
              <w:spacing w:afterLines="40"/>
              <w:jc w:val="right"/>
            </w:pPr>
            <w:r>
              <w:t>8</w:t>
            </w:r>
            <w:r w:rsidR="00CE4B2C">
              <w:t>9.</w:t>
            </w:r>
            <w:r>
              <w:t>3</w:t>
            </w:r>
          </w:p>
        </w:tc>
        <w:tc>
          <w:tcPr>
            <w:tcW w:w="1068" w:type="dxa"/>
            <w:shd w:val="clear" w:color="auto" w:fill="auto"/>
            <w:vAlign w:val="center"/>
          </w:tcPr>
          <w:p w:rsidR="00B64A1E" w:rsidRPr="00B64A1E" w:rsidRDefault="00AC57C6" w:rsidP="00016B0E">
            <w:pPr>
              <w:pStyle w:val="a4"/>
              <w:overflowPunct/>
              <w:spacing w:afterLines="40"/>
              <w:jc w:val="right"/>
            </w:pPr>
            <w:r>
              <w:t>9</w:t>
            </w:r>
            <w:r w:rsidR="00CE4B2C">
              <w:t>1.</w:t>
            </w:r>
            <w:r w:rsidR="00B64A1E" w:rsidRPr="00B64A1E">
              <w:t>0</w:t>
            </w:r>
          </w:p>
        </w:tc>
        <w:tc>
          <w:tcPr>
            <w:tcW w:w="1070" w:type="dxa"/>
            <w:shd w:val="clear" w:color="auto" w:fill="auto"/>
            <w:vAlign w:val="center"/>
          </w:tcPr>
          <w:p w:rsidR="00B64A1E" w:rsidRPr="00B64A1E" w:rsidRDefault="00AC57C6" w:rsidP="00016B0E">
            <w:pPr>
              <w:pStyle w:val="a4"/>
              <w:overflowPunct/>
              <w:spacing w:afterLines="40"/>
              <w:jc w:val="right"/>
            </w:pPr>
            <w:r>
              <w:t>8</w:t>
            </w:r>
            <w:r w:rsidR="00CE4B2C">
              <w:t>7.</w:t>
            </w:r>
            <w:r w:rsidR="00B64A1E" w:rsidRPr="00B64A1E">
              <w:t>0</w:t>
            </w:r>
          </w:p>
        </w:tc>
        <w:tc>
          <w:tcPr>
            <w:tcW w:w="1376" w:type="dxa"/>
            <w:shd w:val="clear" w:color="auto" w:fill="auto"/>
            <w:vAlign w:val="center"/>
          </w:tcPr>
          <w:p w:rsidR="00B64A1E" w:rsidRPr="00B64A1E" w:rsidRDefault="00AC57C6" w:rsidP="00016B0E">
            <w:pPr>
              <w:pStyle w:val="a4"/>
              <w:overflowPunct/>
              <w:spacing w:afterLines="40"/>
              <w:jc w:val="right"/>
            </w:pPr>
            <w:r>
              <w:t>7</w:t>
            </w:r>
            <w:r w:rsidR="00CE4B2C">
              <w:t>8.</w:t>
            </w:r>
            <w:r>
              <w:t>1</w:t>
            </w:r>
          </w:p>
        </w:tc>
      </w:tr>
      <w:tr w:rsidR="00B64A1E" w:rsidRPr="00B64A1E" w:rsidTr="00F908B8">
        <w:trPr>
          <w:trHeight w:val="71"/>
        </w:trPr>
        <w:tc>
          <w:tcPr>
            <w:tcW w:w="795" w:type="dxa"/>
            <w:shd w:val="clear" w:color="auto" w:fill="auto"/>
            <w:vAlign w:val="center"/>
          </w:tcPr>
          <w:p w:rsidR="00B64A1E" w:rsidRPr="00B64A1E" w:rsidRDefault="00AC57C6" w:rsidP="00016B0E">
            <w:pPr>
              <w:pStyle w:val="a4"/>
              <w:overflowPunct/>
              <w:spacing w:afterLines="40"/>
              <w:jc w:val="left"/>
            </w:pPr>
            <w:r>
              <w:t>2</w:t>
            </w:r>
            <w:r w:rsidR="00B64A1E" w:rsidRPr="00B64A1E">
              <w:t>00</w:t>
            </w:r>
            <w:r>
              <w:t>9</w:t>
            </w:r>
          </w:p>
        </w:tc>
        <w:tc>
          <w:tcPr>
            <w:tcW w:w="1052" w:type="dxa"/>
            <w:shd w:val="clear" w:color="auto" w:fill="auto"/>
            <w:vAlign w:val="center"/>
          </w:tcPr>
          <w:p w:rsidR="00B64A1E" w:rsidRPr="00B64A1E" w:rsidRDefault="00AC57C6" w:rsidP="00016B0E">
            <w:pPr>
              <w:pStyle w:val="a4"/>
              <w:overflowPunct/>
              <w:spacing w:afterLines="40"/>
              <w:jc w:val="right"/>
            </w:pPr>
            <w:r>
              <w:t>8</w:t>
            </w:r>
            <w:r w:rsidR="00CE4B2C">
              <w:t>5.</w:t>
            </w:r>
            <w:r>
              <w:t>4</w:t>
            </w:r>
          </w:p>
        </w:tc>
        <w:tc>
          <w:tcPr>
            <w:tcW w:w="1131" w:type="dxa"/>
            <w:shd w:val="clear" w:color="auto" w:fill="auto"/>
            <w:vAlign w:val="center"/>
          </w:tcPr>
          <w:p w:rsidR="00B64A1E" w:rsidRPr="00B64A1E" w:rsidRDefault="00AC57C6" w:rsidP="00016B0E">
            <w:pPr>
              <w:pStyle w:val="a4"/>
              <w:overflowPunct/>
              <w:spacing w:afterLines="40"/>
              <w:jc w:val="right"/>
            </w:pPr>
            <w:r>
              <w:t>2</w:t>
            </w:r>
            <w:r w:rsidR="00CE4B2C">
              <w:t>8.</w:t>
            </w:r>
            <w:r>
              <w:t>6</w:t>
            </w:r>
          </w:p>
        </w:tc>
        <w:tc>
          <w:tcPr>
            <w:tcW w:w="846" w:type="dxa"/>
            <w:shd w:val="clear" w:color="auto" w:fill="auto"/>
            <w:vAlign w:val="center"/>
          </w:tcPr>
          <w:p w:rsidR="00B64A1E" w:rsidRPr="00B64A1E" w:rsidRDefault="00AC57C6" w:rsidP="00016B0E">
            <w:pPr>
              <w:pStyle w:val="a4"/>
              <w:overflowPunct/>
              <w:spacing w:afterLines="40"/>
              <w:jc w:val="right"/>
            </w:pPr>
            <w:r>
              <w:t>9</w:t>
            </w:r>
            <w:r w:rsidR="00CE4B2C">
              <w:t>0.</w:t>
            </w:r>
            <w:r>
              <w:t>9</w:t>
            </w:r>
          </w:p>
        </w:tc>
        <w:tc>
          <w:tcPr>
            <w:tcW w:w="1068" w:type="dxa"/>
            <w:shd w:val="clear" w:color="auto" w:fill="auto"/>
            <w:vAlign w:val="center"/>
          </w:tcPr>
          <w:p w:rsidR="00B64A1E" w:rsidRPr="00B64A1E" w:rsidRDefault="00AC57C6" w:rsidP="00016B0E">
            <w:pPr>
              <w:pStyle w:val="a4"/>
              <w:overflowPunct/>
              <w:spacing w:afterLines="40"/>
              <w:jc w:val="right"/>
            </w:pPr>
            <w:r>
              <w:t>9</w:t>
            </w:r>
            <w:r w:rsidR="00CE4B2C">
              <w:t>2.</w:t>
            </w:r>
            <w:r>
              <w:t>2</w:t>
            </w:r>
          </w:p>
        </w:tc>
        <w:tc>
          <w:tcPr>
            <w:tcW w:w="1070" w:type="dxa"/>
            <w:shd w:val="clear" w:color="auto" w:fill="auto"/>
            <w:vAlign w:val="center"/>
          </w:tcPr>
          <w:p w:rsidR="00B64A1E" w:rsidRPr="00B64A1E" w:rsidRDefault="00AC57C6" w:rsidP="00016B0E">
            <w:pPr>
              <w:pStyle w:val="a4"/>
              <w:overflowPunct/>
              <w:spacing w:afterLines="40"/>
              <w:jc w:val="right"/>
            </w:pPr>
            <w:r>
              <w:t>8</w:t>
            </w:r>
            <w:r w:rsidR="00CE4B2C">
              <w:t>8.</w:t>
            </w:r>
            <w:r>
              <w:t>7</w:t>
            </w:r>
          </w:p>
        </w:tc>
        <w:tc>
          <w:tcPr>
            <w:tcW w:w="1376" w:type="dxa"/>
            <w:shd w:val="clear" w:color="auto" w:fill="auto"/>
            <w:vAlign w:val="center"/>
          </w:tcPr>
          <w:p w:rsidR="00B64A1E" w:rsidRPr="00B64A1E" w:rsidRDefault="00AC57C6" w:rsidP="00016B0E">
            <w:pPr>
              <w:pStyle w:val="a4"/>
              <w:overflowPunct/>
              <w:spacing w:afterLines="40"/>
              <w:jc w:val="right"/>
            </w:pPr>
            <w:r>
              <w:t>8</w:t>
            </w:r>
            <w:r w:rsidR="00CE4B2C">
              <w:t>0.</w:t>
            </w:r>
            <w:r>
              <w:t>9</w:t>
            </w:r>
          </w:p>
        </w:tc>
      </w:tr>
    </w:tbl>
    <w:p w:rsidR="00B64A1E" w:rsidRPr="00F908B8" w:rsidRDefault="00E2216E" w:rsidP="00F908B8">
      <w:pPr>
        <w:pStyle w:val="SingleTxtGC"/>
        <w:spacing w:before="120" w:line="240" w:lineRule="exact"/>
        <w:rPr>
          <w:rFonts w:hint="eastAsia"/>
          <w:sz w:val="18"/>
          <w:szCs w:val="18"/>
        </w:rPr>
      </w:pPr>
      <w:r w:rsidRPr="00F908B8">
        <w:rPr>
          <w:rFonts w:eastAsia="KaiTi_GB2312"/>
          <w:sz w:val="18"/>
          <w:szCs w:val="18"/>
        </w:rPr>
        <w:t>资料来源</w:t>
      </w:r>
      <w:r w:rsidR="00B4214E">
        <w:rPr>
          <w:sz w:val="18"/>
          <w:szCs w:val="18"/>
        </w:rPr>
        <w:t xml:space="preserve">: </w:t>
      </w:r>
      <w:r w:rsidRPr="00F908B8">
        <w:rPr>
          <w:rFonts w:hint="eastAsia"/>
          <w:sz w:val="18"/>
          <w:szCs w:val="18"/>
        </w:rPr>
        <w:t>卫生部</w:t>
      </w:r>
      <w:r w:rsidRPr="00F908B8">
        <w:rPr>
          <w:sz w:val="18"/>
          <w:szCs w:val="18"/>
        </w:rPr>
        <w:t>统计资料</w:t>
      </w:r>
      <w:r w:rsidR="00D2481B">
        <w:rPr>
          <w:rFonts w:hint="eastAsia"/>
          <w:sz w:val="18"/>
          <w:szCs w:val="18"/>
        </w:rPr>
        <w:t>。</w:t>
      </w:r>
    </w:p>
    <w:p w:rsidR="00B64A1E" w:rsidRPr="00B64A1E" w:rsidRDefault="00F908B8" w:rsidP="005F6BA5">
      <w:pPr>
        <w:pStyle w:val="H1GC"/>
        <w:spacing w:after="120"/>
      </w:pPr>
      <w:r>
        <w:rPr>
          <w:rFonts w:hint="eastAsia"/>
        </w:rPr>
        <w:tab/>
      </w:r>
      <w:r>
        <w:rPr>
          <w:rFonts w:hint="eastAsia"/>
        </w:rPr>
        <w:tab/>
      </w:r>
      <w:r w:rsidR="00B64A1E" w:rsidRPr="00B64A1E">
        <w:t>附件</w:t>
      </w:r>
      <w:r w:rsidR="00AC57C6">
        <w:t>24</w:t>
      </w:r>
      <w:r>
        <w:rPr>
          <w:rFonts w:hint="eastAsia"/>
        </w:rPr>
        <w:br/>
      </w:r>
      <w:r w:rsidR="00B64A1E" w:rsidRPr="00B64A1E">
        <w:t>新法接生率及住院分娩率</w:t>
      </w:r>
    </w:p>
    <w:p w:rsidR="00B64A1E" w:rsidRPr="00B64A1E" w:rsidRDefault="00FF03EC" w:rsidP="00B64A1E">
      <w:pPr>
        <w:pStyle w:val="SingleTxtGC"/>
      </w:pPr>
      <w:r>
        <w:rPr>
          <w:rFonts w:hint="eastAsia"/>
          <w:bCs/>
        </w:rPr>
        <w:t>（</w:t>
      </w:r>
      <w:r w:rsidR="00B64A1E" w:rsidRPr="00B64A1E">
        <w:rPr>
          <w:bCs/>
        </w:rPr>
        <w:t>单位</w:t>
      </w:r>
      <w:r w:rsidR="00781684">
        <w:rPr>
          <w:bCs/>
        </w:rPr>
        <w:t xml:space="preserve">: </w:t>
      </w:r>
      <w:r w:rsidR="00CE4B2C">
        <w:rPr>
          <w:bCs/>
        </w:rPr>
        <w:t>%</w:t>
      </w:r>
      <w:r>
        <w:rPr>
          <w:rFonts w:hint="eastAsia"/>
          <w:bCs/>
        </w:rPr>
        <w:t>）</w:t>
      </w:r>
    </w:p>
    <w:tbl>
      <w:tblPr>
        <w:tblW w:w="7370" w:type="dxa"/>
        <w:tblInd w:w="1134" w:type="dxa"/>
        <w:tblBorders>
          <w:top w:val="single" w:sz="4" w:space="0" w:color="auto"/>
          <w:bottom w:val="single" w:sz="12" w:space="0" w:color="auto"/>
        </w:tblBorders>
        <w:tblLayout w:type="fixed"/>
        <w:tblCellMar>
          <w:left w:w="0" w:type="dxa"/>
        </w:tblCellMar>
        <w:tblLook w:val="0000"/>
      </w:tblPr>
      <w:tblGrid>
        <w:gridCol w:w="1032"/>
        <w:gridCol w:w="1033"/>
        <w:gridCol w:w="1033"/>
        <w:gridCol w:w="986"/>
        <w:gridCol w:w="985"/>
        <w:gridCol w:w="987"/>
        <w:gridCol w:w="1314"/>
      </w:tblGrid>
      <w:tr w:rsidR="00B64A1E" w:rsidRPr="00F908B8" w:rsidTr="00F908B8">
        <w:trPr>
          <w:trHeight w:val="264"/>
        </w:trPr>
        <w:tc>
          <w:tcPr>
            <w:tcW w:w="1032" w:type="dxa"/>
            <w:vMerge w:val="restart"/>
            <w:tcBorders>
              <w:top w:val="single" w:sz="4" w:space="0" w:color="auto"/>
              <w:bottom w:val="single" w:sz="12" w:space="0" w:color="auto"/>
            </w:tcBorders>
            <w:shd w:val="clear" w:color="auto" w:fill="auto"/>
            <w:vAlign w:val="center"/>
          </w:tcPr>
          <w:p w:rsidR="00B64A1E" w:rsidRPr="00F908B8" w:rsidRDefault="00B64A1E" w:rsidP="00F908B8">
            <w:pPr>
              <w:pStyle w:val="a4"/>
              <w:spacing w:before="80" w:after="80"/>
              <w:rPr>
                <w:rFonts w:eastAsia="KaiTi_GB2312"/>
              </w:rPr>
            </w:pPr>
            <w:r w:rsidRPr="00F908B8">
              <w:rPr>
                <w:rFonts w:eastAsia="KaiTi_GB2312"/>
              </w:rPr>
              <w:t>年份</w:t>
            </w:r>
          </w:p>
        </w:tc>
        <w:tc>
          <w:tcPr>
            <w:tcW w:w="3052" w:type="dxa"/>
            <w:gridSpan w:val="3"/>
            <w:tcBorders>
              <w:top w:val="single" w:sz="4" w:space="0" w:color="auto"/>
              <w:bottom w:val="single" w:sz="2" w:space="0" w:color="auto"/>
            </w:tcBorders>
            <w:shd w:val="clear" w:color="auto" w:fill="auto"/>
            <w:vAlign w:val="center"/>
          </w:tcPr>
          <w:p w:rsidR="00B64A1E" w:rsidRPr="00F908B8" w:rsidRDefault="00B64A1E" w:rsidP="005A4C70">
            <w:pPr>
              <w:pStyle w:val="a4"/>
              <w:tabs>
                <w:tab w:val="clear" w:pos="431"/>
              </w:tabs>
              <w:spacing w:before="80" w:after="80"/>
              <w:ind w:left="564" w:hanging="564"/>
              <w:jc w:val="center"/>
              <w:rPr>
                <w:rFonts w:eastAsia="KaiTi_GB2312"/>
              </w:rPr>
            </w:pPr>
            <w:r w:rsidRPr="00F908B8">
              <w:rPr>
                <w:rFonts w:eastAsia="KaiTi_GB2312"/>
              </w:rPr>
              <w:t>新法接生率</w:t>
            </w:r>
          </w:p>
        </w:tc>
        <w:tc>
          <w:tcPr>
            <w:tcW w:w="3286" w:type="dxa"/>
            <w:gridSpan w:val="3"/>
            <w:tcBorders>
              <w:top w:val="single" w:sz="4" w:space="0" w:color="auto"/>
              <w:bottom w:val="single" w:sz="2" w:space="0" w:color="auto"/>
            </w:tcBorders>
            <w:shd w:val="clear" w:color="auto" w:fill="auto"/>
            <w:vAlign w:val="center"/>
          </w:tcPr>
          <w:p w:rsidR="00B64A1E" w:rsidRPr="00F908B8" w:rsidRDefault="00B64A1E" w:rsidP="005A4C70">
            <w:pPr>
              <w:pStyle w:val="a4"/>
              <w:tabs>
                <w:tab w:val="clear" w:pos="1134"/>
                <w:tab w:val="left" w:pos="0"/>
              </w:tabs>
              <w:spacing w:before="80" w:after="80"/>
              <w:ind w:left="32"/>
              <w:jc w:val="center"/>
              <w:rPr>
                <w:rFonts w:eastAsia="KaiTi_GB2312"/>
              </w:rPr>
            </w:pPr>
            <w:r w:rsidRPr="00F908B8">
              <w:rPr>
                <w:rFonts w:eastAsia="KaiTi_GB2312"/>
              </w:rPr>
              <w:t>住院分娩率</w:t>
            </w:r>
          </w:p>
        </w:tc>
      </w:tr>
      <w:tr w:rsidR="00B64A1E" w:rsidRPr="00F908B8" w:rsidTr="00F908B8">
        <w:trPr>
          <w:trHeight w:val="163"/>
        </w:trPr>
        <w:tc>
          <w:tcPr>
            <w:tcW w:w="1032" w:type="dxa"/>
            <w:vMerge/>
            <w:tcBorders>
              <w:top w:val="nil"/>
              <w:bottom w:val="single" w:sz="12" w:space="0" w:color="auto"/>
            </w:tcBorders>
            <w:shd w:val="clear" w:color="auto" w:fill="auto"/>
            <w:vAlign w:val="center"/>
          </w:tcPr>
          <w:p w:rsidR="00B64A1E" w:rsidRPr="00F908B8" w:rsidRDefault="00B64A1E" w:rsidP="00F908B8">
            <w:pPr>
              <w:pStyle w:val="a4"/>
              <w:rPr>
                <w:rFonts w:eastAsia="KaiTi_GB2312"/>
              </w:rPr>
            </w:pPr>
          </w:p>
        </w:tc>
        <w:tc>
          <w:tcPr>
            <w:tcW w:w="1033" w:type="dxa"/>
            <w:tcBorders>
              <w:top w:val="single" w:sz="2" w:space="0" w:color="auto"/>
              <w:bottom w:val="single" w:sz="12" w:space="0" w:color="auto"/>
            </w:tcBorders>
            <w:shd w:val="clear" w:color="auto" w:fill="auto"/>
            <w:vAlign w:val="center"/>
          </w:tcPr>
          <w:p w:rsidR="00B64A1E" w:rsidRPr="00F908B8" w:rsidRDefault="00B64A1E" w:rsidP="00E654EE">
            <w:pPr>
              <w:pStyle w:val="a4"/>
              <w:spacing w:before="80" w:after="80"/>
              <w:jc w:val="right"/>
              <w:rPr>
                <w:rFonts w:eastAsia="KaiTi_GB2312"/>
              </w:rPr>
            </w:pPr>
            <w:r w:rsidRPr="00F908B8">
              <w:rPr>
                <w:rFonts w:eastAsia="KaiTi_GB2312"/>
              </w:rPr>
              <w:t>全国</w:t>
            </w:r>
          </w:p>
        </w:tc>
        <w:tc>
          <w:tcPr>
            <w:tcW w:w="1033" w:type="dxa"/>
            <w:tcBorders>
              <w:top w:val="single" w:sz="2" w:space="0" w:color="auto"/>
              <w:bottom w:val="single" w:sz="12" w:space="0" w:color="auto"/>
            </w:tcBorders>
            <w:shd w:val="clear" w:color="auto" w:fill="auto"/>
            <w:vAlign w:val="center"/>
          </w:tcPr>
          <w:p w:rsidR="00B64A1E" w:rsidRPr="00F908B8" w:rsidRDefault="00B64A1E" w:rsidP="00E654EE">
            <w:pPr>
              <w:pStyle w:val="a4"/>
              <w:spacing w:before="80" w:after="80"/>
              <w:jc w:val="right"/>
              <w:rPr>
                <w:rFonts w:eastAsia="KaiTi_GB2312"/>
              </w:rPr>
            </w:pPr>
            <w:r w:rsidRPr="00F908B8">
              <w:rPr>
                <w:rFonts w:eastAsia="KaiTi_GB2312"/>
              </w:rPr>
              <w:t>城市</w:t>
            </w:r>
          </w:p>
        </w:tc>
        <w:tc>
          <w:tcPr>
            <w:tcW w:w="986" w:type="dxa"/>
            <w:tcBorders>
              <w:top w:val="single" w:sz="2" w:space="0" w:color="auto"/>
              <w:bottom w:val="single" w:sz="12" w:space="0" w:color="auto"/>
            </w:tcBorders>
            <w:shd w:val="clear" w:color="auto" w:fill="auto"/>
            <w:vAlign w:val="center"/>
          </w:tcPr>
          <w:p w:rsidR="00B64A1E" w:rsidRPr="00F908B8" w:rsidRDefault="00B64A1E" w:rsidP="00E654EE">
            <w:pPr>
              <w:pStyle w:val="a4"/>
              <w:spacing w:before="80" w:after="80"/>
              <w:jc w:val="right"/>
              <w:rPr>
                <w:rFonts w:eastAsia="KaiTi_GB2312"/>
              </w:rPr>
            </w:pPr>
            <w:r w:rsidRPr="00F908B8">
              <w:rPr>
                <w:rFonts w:eastAsia="KaiTi_GB2312"/>
              </w:rPr>
              <w:t>农村</w:t>
            </w:r>
          </w:p>
        </w:tc>
        <w:tc>
          <w:tcPr>
            <w:tcW w:w="985" w:type="dxa"/>
            <w:tcBorders>
              <w:top w:val="single" w:sz="2" w:space="0" w:color="auto"/>
              <w:bottom w:val="single" w:sz="12" w:space="0" w:color="auto"/>
            </w:tcBorders>
            <w:shd w:val="clear" w:color="auto" w:fill="auto"/>
            <w:vAlign w:val="center"/>
          </w:tcPr>
          <w:p w:rsidR="00B64A1E" w:rsidRPr="00F908B8" w:rsidRDefault="00B64A1E" w:rsidP="00E654EE">
            <w:pPr>
              <w:pStyle w:val="a4"/>
              <w:spacing w:before="80" w:after="80"/>
              <w:jc w:val="right"/>
              <w:rPr>
                <w:rFonts w:eastAsia="KaiTi_GB2312"/>
              </w:rPr>
            </w:pPr>
            <w:r w:rsidRPr="00F908B8">
              <w:rPr>
                <w:rFonts w:eastAsia="KaiTi_GB2312"/>
              </w:rPr>
              <w:t>全国</w:t>
            </w:r>
          </w:p>
        </w:tc>
        <w:tc>
          <w:tcPr>
            <w:tcW w:w="987" w:type="dxa"/>
            <w:tcBorders>
              <w:top w:val="single" w:sz="2" w:space="0" w:color="auto"/>
              <w:bottom w:val="single" w:sz="12" w:space="0" w:color="auto"/>
            </w:tcBorders>
            <w:shd w:val="clear" w:color="auto" w:fill="auto"/>
            <w:vAlign w:val="center"/>
          </w:tcPr>
          <w:p w:rsidR="00B64A1E" w:rsidRPr="00F908B8" w:rsidRDefault="00B64A1E" w:rsidP="00E654EE">
            <w:pPr>
              <w:pStyle w:val="a4"/>
              <w:spacing w:before="80" w:after="80"/>
              <w:jc w:val="right"/>
              <w:rPr>
                <w:rFonts w:eastAsia="KaiTi_GB2312"/>
              </w:rPr>
            </w:pPr>
            <w:r w:rsidRPr="00F908B8">
              <w:rPr>
                <w:rFonts w:eastAsia="KaiTi_GB2312"/>
              </w:rPr>
              <w:t>城市</w:t>
            </w:r>
          </w:p>
        </w:tc>
        <w:tc>
          <w:tcPr>
            <w:tcW w:w="1314" w:type="dxa"/>
            <w:tcBorders>
              <w:top w:val="single" w:sz="2" w:space="0" w:color="auto"/>
              <w:bottom w:val="single" w:sz="12" w:space="0" w:color="auto"/>
            </w:tcBorders>
            <w:shd w:val="clear" w:color="auto" w:fill="auto"/>
            <w:vAlign w:val="center"/>
          </w:tcPr>
          <w:p w:rsidR="00B64A1E" w:rsidRPr="00F908B8" w:rsidRDefault="00B64A1E" w:rsidP="00E654EE">
            <w:pPr>
              <w:pStyle w:val="a4"/>
              <w:spacing w:before="80" w:after="80"/>
              <w:jc w:val="right"/>
              <w:rPr>
                <w:rFonts w:eastAsia="KaiTi_GB2312"/>
              </w:rPr>
            </w:pPr>
            <w:r w:rsidRPr="00F908B8">
              <w:rPr>
                <w:rFonts w:eastAsia="KaiTi_GB2312"/>
              </w:rPr>
              <w:t>农村</w:t>
            </w:r>
          </w:p>
        </w:tc>
      </w:tr>
      <w:tr w:rsidR="00B64A1E" w:rsidRPr="00B64A1E" w:rsidTr="00F908B8">
        <w:trPr>
          <w:trHeight w:val="233"/>
        </w:trPr>
        <w:tc>
          <w:tcPr>
            <w:tcW w:w="1032" w:type="dxa"/>
            <w:tcBorders>
              <w:top w:val="single" w:sz="12" w:space="0" w:color="auto"/>
            </w:tcBorders>
            <w:shd w:val="clear" w:color="auto" w:fill="auto"/>
            <w:vAlign w:val="center"/>
          </w:tcPr>
          <w:p w:rsidR="00B64A1E" w:rsidRPr="00B64A1E" w:rsidRDefault="00AC57C6" w:rsidP="00016B0E">
            <w:pPr>
              <w:pStyle w:val="a4"/>
              <w:spacing w:afterLines="40"/>
            </w:pPr>
            <w:r>
              <w:t>2</w:t>
            </w:r>
            <w:r w:rsidR="00B64A1E" w:rsidRPr="00B64A1E">
              <w:t>00</w:t>
            </w:r>
            <w:r>
              <w:t>6</w:t>
            </w:r>
          </w:p>
        </w:tc>
        <w:tc>
          <w:tcPr>
            <w:tcW w:w="1033" w:type="dxa"/>
            <w:tcBorders>
              <w:top w:val="single" w:sz="12" w:space="0" w:color="auto"/>
            </w:tcBorders>
            <w:shd w:val="clear" w:color="auto" w:fill="auto"/>
            <w:vAlign w:val="center"/>
          </w:tcPr>
          <w:p w:rsidR="00B64A1E" w:rsidRPr="00B64A1E" w:rsidRDefault="00AC57C6" w:rsidP="00016B0E">
            <w:pPr>
              <w:pStyle w:val="a4"/>
              <w:spacing w:afterLines="40"/>
              <w:jc w:val="right"/>
            </w:pPr>
            <w:r>
              <w:t>9</w:t>
            </w:r>
            <w:r w:rsidR="00CE4B2C">
              <w:t>7.</w:t>
            </w:r>
            <w:r>
              <w:t>8</w:t>
            </w:r>
          </w:p>
        </w:tc>
        <w:tc>
          <w:tcPr>
            <w:tcW w:w="1033" w:type="dxa"/>
            <w:tcBorders>
              <w:top w:val="single" w:sz="12" w:space="0" w:color="auto"/>
            </w:tcBorders>
            <w:shd w:val="clear" w:color="auto" w:fill="auto"/>
            <w:vAlign w:val="center"/>
          </w:tcPr>
          <w:p w:rsidR="00B64A1E" w:rsidRPr="00B64A1E" w:rsidRDefault="00AC57C6" w:rsidP="00016B0E">
            <w:pPr>
              <w:pStyle w:val="a4"/>
              <w:spacing w:afterLines="40"/>
              <w:jc w:val="right"/>
            </w:pPr>
            <w:r>
              <w:t>9</w:t>
            </w:r>
            <w:r w:rsidR="00CE4B2C">
              <w:t>8.</w:t>
            </w:r>
            <w:r>
              <w:t>7</w:t>
            </w:r>
          </w:p>
        </w:tc>
        <w:tc>
          <w:tcPr>
            <w:tcW w:w="986" w:type="dxa"/>
            <w:tcBorders>
              <w:top w:val="single" w:sz="12" w:space="0" w:color="auto"/>
            </w:tcBorders>
            <w:shd w:val="clear" w:color="auto" w:fill="auto"/>
            <w:vAlign w:val="center"/>
          </w:tcPr>
          <w:p w:rsidR="00B64A1E" w:rsidRPr="00B64A1E" w:rsidRDefault="00AC57C6" w:rsidP="00016B0E">
            <w:pPr>
              <w:pStyle w:val="a4"/>
              <w:spacing w:afterLines="40"/>
              <w:jc w:val="right"/>
            </w:pPr>
            <w:r>
              <w:t>9</w:t>
            </w:r>
            <w:r w:rsidR="00CE4B2C">
              <w:t>7.</w:t>
            </w:r>
            <w:r>
              <w:t>2</w:t>
            </w:r>
          </w:p>
        </w:tc>
        <w:tc>
          <w:tcPr>
            <w:tcW w:w="985" w:type="dxa"/>
            <w:tcBorders>
              <w:top w:val="single" w:sz="12" w:space="0" w:color="auto"/>
            </w:tcBorders>
            <w:shd w:val="clear" w:color="auto" w:fill="auto"/>
            <w:vAlign w:val="center"/>
          </w:tcPr>
          <w:p w:rsidR="00B64A1E" w:rsidRPr="00B64A1E" w:rsidRDefault="00AC57C6" w:rsidP="00016B0E">
            <w:pPr>
              <w:pStyle w:val="a4"/>
              <w:spacing w:afterLines="40"/>
              <w:jc w:val="right"/>
            </w:pPr>
            <w:r>
              <w:t>8</w:t>
            </w:r>
            <w:r w:rsidR="00CE4B2C">
              <w:t>8.</w:t>
            </w:r>
            <w:r>
              <w:t>4</w:t>
            </w:r>
          </w:p>
        </w:tc>
        <w:tc>
          <w:tcPr>
            <w:tcW w:w="987" w:type="dxa"/>
            <w:tcBorders>
              <w:top w:val="single" w:sz="12" w:space="0" w:color="auto"/>
            </w:tcBorders>
            <w:shd w:val="clear" w:color="auto" w:fill="auto"/>
            <w:vAlign w:val="center"/>
          </w:tcPr>
          <w:p w:rsidR="00B64A1E" w:rsidRPr="00B64A1E" w:rsidRDefault="00AC57C6" w:rsidP="00016B0E">
            <w:pPr>
              <w:pStyle w:val="a4"/>
              <w:spacing w:afterLines="40"/>
              <w:jc w:val="right"/>
            </w:pPr>
            <w:r>
              <w:t>9</w:t>
            </w:r>
            <w:r w:rsidR="00CE4B2C">
              <w:t>4.</w:t>
            </w:r>
            <w:r>
              <w:t>1</w:t>
            </w:r>
          </w:p>
        </w:tc>
        <w:tc>
          <w:tcPr>
            <w:tcW w:w="1314" w:type="dxa"/>
            <w:tcBorders>
              <w:top w:val="single" w:sz="12" w:space="0" w:color="auto"/>
            </w:tcBorders>
            <w:shd w:val="clear" w:color="auto" w:fill="auto"/>
            <w:vAlign w:val="center"/>
          </w:tcPr>
          <w:p w:rsidR="00B64A1E" w:rsidRPr="00B64A1E" w:rsidRDefault="00AC57C6" w:rsidP="00016B0E">
            <w:pPr>
              <w:pStyle w:val="a4"/>
              <w:spacing w:afterLines="40"/>
              <w:jc w:val="right"/>
            </w:pPr>
            <w:r>
              <w:t>8</w:t>
            </w:r>
            <w:r w:rsidR="00CE4B2C">
              <w:t>4.</w:t>
            </w:r>
            <w:r>
              <w:t>6</w:t>
            </w:r>
          </w:p>
        </w:tc>
      </w:tr>
      <w:tr w:rsidR="00B64A1E" w:rsidRPr="00B64A1E" w:rsidTr="00E654EE">
        <w:trPr>
          <w:trHeight w:val="76"/>
        </w:trPr>
        <w:tc>
          <w:tcPr>
            <w:tcW w:w="1032" w:type="dxa"/>
            <w:shd w:val="clear" w:color="auto" w:fill="auto"/>
            <w:vAlign w:val="center"/>
          </w:tcPr>
          <w:p w:rsidR="00B64A1E" w:rsidRPr="00B64A1E" w:rsidRDefault="00AC57C6" w:rsidP="00016B0E">
            <w:pPr>
              <w:pStyle w:val="a4"/>
              <w:spacing w:afterLines="40"/>
            </w:pPr>
            <w:r>
              <w:t>2</w:t>
            </w:r>
            <w:r w:rsidR="00B64A1E" w:rsidRPr="00B64A1E">
              <w:t>00</w:t>
            </w:r>
            <w:r>
              <w:t>7</w:t>
            </w:r>
          </w:p>
        </w:tc>
        <w:tc>
          <w:tcPr>
            <w:tcW w:w="1033" w:type="dxa"/>
            <w:shd w:val="clear" w:color="auto" w:fill="auto"/>
            <w:vAlign w:val="center"/>
          </w:tcPr>
          <w:p w:rsidR="00B64A1E" w:rsidRPr="00B64A1E" w:rsidRDefault="00AC57C6" w:rsidP="00016B0E">
            <w:pPr>
              <w:pStyle w:val="a4"/>
              <w:spacing w:afterLines="40"/>
              <w:jc w:val="right"/>
            </w:pPr>
            <w:r>
              <w:t>9</w:t>
            </w:r>
            <w:r w:rsidR="00CE4B2C">
              <w:t>8.</w:t>
            </w:r>
            <w:r>
              <w:t>4</w:t>
            </w:r>
          </w:p>
        </w:tc>
        <w:tc>
          <w:tcPr>
            <w:tcW w:w="1033" w:type="dxa"/>
            <w:shd w:val="clear" w:color="auto" w:fill="auto"/>
            <w:vAlign w:val="center"/>
          </w:tcPr>
          <w:p w:rsidR="00B64A1E" w:rsidRPr="00B64A1E" w:rsidRDefault="00AC57C6" w:rsidP="00016B0E">
            <w:pPr>
              <w:pStyle w:val="a4"/>
              <w:spacing w:afterLines="40"/>
              <w:jc w:val="right"/>
            </w:pPr>
            <w:r>
              <w:t>9</w:t>
            </w:r>
            <w:r w:rsidR="00CE4B2C">
              <w:t>9.</w:t>
            </w:r>
            <w:r>
              <w:t>1</w:t>
            </w:r>
          </w:p>
        </w:tc>
        <w:tc>
          <w:tcPr>
            <w:tcW w:w="986" w:type="dxa"/>
            <w:shd w:val="clear" w:color="auto" w:fill="auto"/>
            <w:vAlign w:val="center"/>
          </w:tcPr>
          <w:p w:rsidR="00B64A1E" w:rsidRPr="00B64A1E" w:rsidRDefault="00AC57C6" w:rsidP="00016B0E">
            <w:pPr>
              <w:pStyle w:val="a4"/>
              <w:spacing w:afterLines="40"/>
              <w:jc w:val="right"/>
            </w:pPr>
            <w:r>
              <w:t>9</w:t>
            </w:r>
            <w:r w:rsidR="00CE4B2C">
              <w:t>7.</w:t>
            </w:r>
            <w:r>
              <w:t>9</w:t>
            </w:r>
          </w:p>
        </w:tc>
        <w:tc>
          <w:tcPr>
            <w:tcW w:w="985" w:type="dxa"/>
            <w:shd w:val="clear" w:color="auto" w:fill="auto"/>
            <w:vAlign w:val="center"/>
          </w:tcPr>
          <w:p w:rsidR="00B64A1E" w:rsidRPr="00B64A1E" w:rsidRDefault="00AC57C6" w:rsidP="00016B0E">
            <w:pPr>
              <w:pStyle w:val="a4"/>
              <w:spacing w:afterLines="40"/>
              <w:jc w:val="right"/>
            </w:pPr>
            <w:r>
              <w:t>9</w:t>
            </w:r>
            <w:r w:rsidR="00CE4B2C">
              <w:t>1.</w:t>
            </w:r>
            <w:r>
              <w:t>7</w:t>
            </w:r>
          </w:p>
        </w:tc>
        <w:tc>
          <w:tcPr>
            <w:tcW w:w="987" w:type="dxa"/>
            <w:shd w:val="clear" w:color="auto" w:fill="auto"/>
            <w:vAlign w:val="center"/>
          </w:tcPr>
          <w:p w:rsidR="00B64A1E" w:rsidRPr="00B64A1E" w:rsidRDefault="00AC57C6" w:rsidP="00016B0E">
            <w:pPr>
              <w:pStyle w:val="a4"/>
              <w:spacing w:afterLines="40"/>
              <w:jc w:val="right"/>
            </w:pPr>
            <w:r>
              <w:t>9</w:t>
            </w:r>
            <w:r w:rsidR="00CE4B2C">
              <w:t>5.</w:t>
            </w:r>
            <w:r>
              <w:t>8</w:t>
            </w:r>
          </w:p>
        </w:tc>
        <w:tc>
          <w:tcPr>
            <w:tcW w:w="1314" w:type="dxa"/>
            <w:shd w:val="clear" w:color="auto" w:fill="auto"/>
            <w:vAlign w:val="center"/>
          </w:tcPr>
          <w:p w:rsidR="00B64A1E" w:rsidRPr="00B64A1E" w:rsidRDefault="00AC57C6" w:rsidP="00016B0E">
            <w:pPr>
              <w:pStyle w:val="a4"/>
              <w:spacing w:afterLines="40"/>
              <w:jc w:val="right"/>
            </w:pPr>
            <w:r>
              <w:t>8</w:t>
            </w:r>
            <w:r w:rsidR="00CE4B2C">
              <w:t>8.</w:t>
            </w:r>
            <w:r>
              <w:t>8</w:t>
            </w:r>
          </w:p>
        </w:tc>
      </w:tr>
      <w:tr w:rsidR="00B64A1E" w:rsidRPr="00B64A1E" w:rsidTr="00E654EE">
        <w:trPr>
          <w:trHeight w:val="71"/>
        </w:trPr>
        <w:tc>
          <w:tcPr>
            <w:tcW w:w="1032" w:type="dxa"/>
            <w:shd w:val="clear" w:color="auto" w:fill="auto"/>
            <w:vAlign w:val="center"/>
          </w:tcPr>
          <w:p w:rsidR="00B64A1E" w:rsidRPr="00B64A1E" w:rsidRDefault="00AC57C6" w:rsidP="00016B0E">
            <w:pPr>
              <w:pStyle w:val="a4"/>
              <w:spacing w:afterLines="40"/>
            </w:pPr>
            <w:r>
              <w:t>2</w:t>
            </w:r>
            <w:r w:rsidR="00B64A1E" w:rsidRPr="00B64A1E">
              <w:t>00</w:t>
            </w:r>
            <w:r>
              <w:t>8</w:t>
            </w:r>
          </w:p>
        </w:tc>
        <w:tc>
          <w:tcPr>
            <w:tcW w:w="1033" w:type="dxa"/>
            <w:shd w:val="clear" w:color="auto" w:fill="auto"/>
            <w:vAlign w:val="center"/>
          </w:tcPr>
          <w:p w:rsidR="00B64A1E" w:rsidRPr="00B64A1E" w:rsidRDefault="00AC57C6" w:rsidP="00016B0E">
            <w:pPr>
              <w:pStyle w:val="a4"/>
              <w:spacing w:afterLines="40"/>
              <w:jc w:val="right"/>
            </w:pPr>
            <w:r>
              <w:t>9</w:t>
            </w:r>
            <w:r w:rsidR="00CE4B2C">
              <w:t>9.</w:t>
            </w:r>
            <w:r>
              <w:t>1</w:t>
            </w:r>
          </w:p>
        </w:tc>
        <w:tc>
          <w:tcPr>
            <w:tcW w:w="1033" w:type="dxa"/>
            <w:shd w:val="clear" w:color="auto" w:fill="auto"/>
            <w:vAlign w:val="center"/>
          </w:tcPr>
          <w:p w:rsidR="00B64A1E" w:rsidRPr="00B64A1E" w:rsidRDefault="00AC57C6" w:rsidP="00016B0E">
            <w:pPr>
              <w:pStyle w:val="a4"/>
              <w:spacing w:afterLines="40"/>
              <w:jc w:val="right"/>
            </w:pPr>
            <w:r>
              <w:t>9</w:t>
            </w:r>
            <w:r w:rsidR="00CE4B2C">
              <w:t>9.</w:t>
            </w:r>
            <w:r>
              <w:t>6</w:t>
            </w:r>
          </w:p>
        </w:tc>
        <w:tc>
          <w:tcPr>
            <w:tcW w:w="986" w:type="dxa"/>
            <w:shd w:val="clear" w:color="auto" w:fill="auto"/>
            <w:vAlign w:val="center"/>
          </w:tcPr>
          <w:p w:rsidR="00B64A1E" w:rsidRPr="00B64A1E" w:rsidRDefault="00AC57C6" w:rsidP="00016B0E">
            <w:pPr>
              <w:pStyle w:val="a4"/>
              <w:spacing w:afterLines="40"/>
              <w:jc w:val="right"/>
            </w:pPr>
            <w:r>
              <w:t>9</w:t>
            </w:r>
            <w:r w:rsidR="00CE4B2C">
              <w:t>8.</w:t>
            </w:r>
            <w:r>
              <w:t>7</w:t>
            </w:r>
          </w:p>
        </w:tc>
        <w:tc>
          <w:tcPr>
            <w:tcW w:w="985" w:type="dxa"/>
            <w:shd w:val="clear" w:color="auto" w:fill="auto"/>
            <w:vAlign w:val="center"/>
          </w:tcPr>
          <w:p w:rsidR="00B64A1E" w:rsidRPr="00B64A1E" w:rsidRDefault="00AC57C6" w:rsidP="00016B0E">
            <w:pPr>
              <w:pStyle w:val="a4"/>
              <w:spacing w:afterLines="40"/>
              <w:jc w:val="right"/>
            </w:pPr>
            <w:r>
              <w:t>9</w:t>
            </w:r>
            <w:r w:rsidR="00CE4B2C">
              <w:t>4.</w:t>
            </w:r>
            <w:r>
              <w:t>5</w:t>
            </w:r>
          </w:p>
        </w:tc>
        <w:tc>
          <w:tcPr>
            <w:tcW w:w="987" w:type="dxa"/>
            <w:shd w:val="clear" w:color="auto" w:fill="auto"/>
            <w:vAlign w:val="center"/>
          </w:tcPr>
          <w:p w:rsidR="00B64A1E" w:rsidRPr="00B64A1E" w:rsidRDefault="00AC57C6" w:rsidP="00016B0E">
            <w:pPr>
              <w:pStyle w:val="a4"/>
              <w:spacing w:afterLines="40"/>
              <w:jc w:val="right"/>
            </w:pPr>
            <w:r>
              <w:t>9</w:t>
            </w:r>
            <w:r w:rsidR="00CE4B2C">
              <w:t>7.</w:t>
            </w:r>
            <w:r>
              <w:t>5</w:t>
            </w:r>
          </w:p>
        </w:tc>
        <w:tc>
          <w:tcPr>
            <w:tcW w:w="1314" w:type="dxa"/>
            <w:shd w:val="clear" w:color="auto" w:fill="auto"/>
            <w:vAlign w:val="center"/>
          </w:tcPr>
          <w:p w:rsidR="00B64A1E" w:rsidRPr="00B64A1E" w:rsidRDefault="00AC57C6" w:rsidP="00016B0E">
            <w:pPr>
              <w:pStyle w:val="a4"/>
              <w:spacing w:afterLines="40"/>
              <w:jc w:val="right"/>
            </w:pPr>
            <w:r>
              <w:t>9</w:t>
            </w:r>
            <w:r w:rsidR="00CE4B2C">
              <w:t>2.</w:t>
            </w:r>
            <w:r>
              <w:t>3</w:t>
            </w:r>
          </w:p>
        </w:tc>
      </w:tr>
      <w:tr w:rsidR="00B64A1E" w:rsidRPr="00B64A1E" w:rsidTr="00F908B8">
        <w:trPr>
          <w:trHeight w:val="71"/>
        </w:trPr>
        <w:tc>
          <w:tcPr>
            <w:tcW w:w="1032" w:type="dxa"/>
            <w:shd w:val="clear" w:color="auto" w:fill="auto"/>
            <w:vAlign w:val="center"/>
          </w:tcPr>
          <w:p w:rsidR="00B64A1E" w:rsidRPr="00B64A1E" w:rsidRDefault="00AC57C6" w:rsidP="00016B0E">
            <w:pPr>
              <w:pStyle w:val="a4"/>
              <w:spacing w:afterLines="40"/>
            </w:pPr>
            <w:r>
              <w:t>2</w:t>
            </w:r>
            <w:r w:rsidR="00B64A1E" w:rsidRPr="00B64A1E">
              <w:t>00</w:t>
            </w:r>
            <w:r>
              <w:t>9</w:t>
            </w:r>
          </w:p>
        </w:tc>
        <w:tc>
          <w:tcPr>
            <w:tcW w:w="1033" w:type="dxa"/>
            <w:shd w:val="clear" w:color="auto" w:fill="auto"/>
            <w:vAlign w:val="center"/>
          </w:tcPr>
          <w:p w:rsidR="00B64A1E" w:rsidRPr="00B64A1E" w:rsidRDefault="00AC57C6" w:rsidP="00016B0E">
            <w:pPr>
              <w:pStyle w:val="a4"/>
              <w:spacing w:afterLines="40"/>
              <w:jc w:val="right"/>
            </w:pPr>
            <w:r>
              <w:t>9</w:t>
            </w:r>
            <w:r w:rsidR="00CE4B2C">
              <w:t>9.</w:t>
            </w:r>
            <w:r>
              <w:t>3</w:t>
            </w:r>
          </w:p>
        </w:tc>
        <w:tc>
          <w:tcPr>
            <w:tcW w:w="1033" w:type="dxa"/>
            <w:shd w:val="clear" w:color="auto" w:fill="auto"/>
            <w:vAlign w:val="center"/>
          </w:tcPr>
          <w:p w:rsidR="00B64A1E" w:rsidRPr="00B64A1E" w:rsidRDefault="00AC57C6" w:rsidP="00016B0E">
            <w:pPr>
              <w:pStyle w:val="a4"/>
              <w:spacing w:afterLines="40"/>
              <w:jc w:val="right"/>
            </w:pPr>
            <w:r>
              <w:t>9</w:t>
            </w:r>
            <w:r w:rsidR="00CE4B2C">
              <w:t>9.</w:t>
            </w:r>
            <w:r>
              <w:t>8</w:t>
            </w:r>
          </w:p>
        </w:tc>
        <w:tc>
          <w:tcPr>
            <w:tcW w:w="986" w:type="dxa"/>
            <w:shd w:val="clear" w:color="auto" w:fill="auto"/>
            <w:vAlign w:val="center"/>
          </w:tcPr>
          <w:p w:rsidR="00B64A1E" w:rsidRPr="00B64A1E" w:rsidRDefault="00AC57C6" w:rsidP="00016B0E">
            <w:pPr>
              <w:pStyle w:val="a4"/>
              <w:spacing w:afterLines="40"/>
              <w:jc w:val="right"/>
            </w:pPr>
            <w:r>
              <w:t>9</w:t>
            </w:r>
            <w:r w:rsidR="00CE4B2C">
              <w:t>9.</w:t>
            </w:r>
            <w:r w:rsidR="00B64A1E" w:rsidRPr="00B64A1E">
              <w:t>0</w:t>
            </w:r>
          </w:p>
        </w:tc>
        <w:tc>
          <w:tcPr>
            <w:tcW w:w="985" w:type="dxa"/>
            <w:shd w:val="clear" w:color="auto" w:fill="auto"/>
            <w:vAlign w:val="center"/>
          </w:tcPr>
          <w:p w:rsidR="00B64A1E" w:rsidRPr="00B64A1E" w:rsidRDefault="00AC57C6" w:rsidP="00016B0E">
            <w:pPr>
              <w:pStyle w:val="a4"/>
              <w:spacing w:afterLines="40"/>
              <w:jc w:val="right"/>
            </w:pPr>
            <w:r>
              <w:t>9</w:t>
            </w:r>
            <w:r w:rsidR="00CE4B2C">
              <w:t>6.</w:t>
            </w:r>
            <w:r>
              <w:t>3</w:t>
            </w:r>
          </w:p>
        </w:tc>
        <w:tc>
          <w:tcPr>
            <w:tcW w:w="987" w:type="dxa"/>
            <w:shd w:val="clear" w:color="auto" w:fill="auto"/>
            <w:vAlign w:val="center"/>
          </w:tcPr>
          <w:p w:rsidR="00B64A1E" w:rsidRPr="00B64A1E" w:rsidRDefault="00AC57C6" w:rsidP="00016B0E">
            <w:pPr>
              <w:pStyle w:val="a4"/>
              <w:spacing w:afterLines="40"/>
              <w:jc w:val="right"/>
            </w:pPr>
            <w:r>
              <w:t>9</w:t>
            </w:r>
            <w:r w:rsidR="00CE4B2C">
              <w:t>8.</w:t>
            </w:r>
            <w:r>
              <w:t>5</w:t>
            </w:r>
          </w:p>
        </w:tc>
        <w:tc>
          <w:tcPr>
            <w:tcW w:w="1314" w:type="dxa"/>
            <w:shd w:val="clear" w:color="auto" w:fill="auto"/>
            <w:vAlign w:val="center"/>
          </w:tcPr>
          <w:p w:rsidR="00B64A1E" w:rsidRPr="00B64A1E" w:rsidRDefault="00AC57C6" w:rsidP="00016B0E">
            <w:pPr>
              <w:pStyle w:val="a4"/>
              <w:spacing w:afterLines="40"/>
              <w:jc w:val="right"/>
            </w:pPr>
            <w:r>
              <w:t>9</w:t>
            </w:r>
            <w:r w:rsidR="00CE4B2C">
              <w:t>4.</w:t>
            </w:r>
            <w:r>
              <w:t>7</w:t>
            </w:r>
          </w:p>
        </w:tc>
      </w:tr>
    </w:tbl>
    <w:p w:rsidR="00B64A1E" w:rsidRPr="00F908B8" w:rsidRDefault="00F908B8" w:rsidP="00F908B8">
      <w:pPr>
        <w:pStyle w:val="SingleTxtGC"/>
        <w:spacing w:before="120" w:line="240" w:lineRule="exact"/>
        <w:rPr>
          <w:rFonts w:hint="eastAsia"/>
          <w:bCs/>
          <w:sz w:val="18"/>
          <w:szCs w:val="18"/>
        </w:rPr>
      </w:pPr>
      <w:r w:rsidRPr="00F908B8">
        <w:rPr>
          <w:rFonts w:eastAsia="KaiTi_GB2312"/>
          <w:sz w:val="18"/>
          <w:szCs w:val="18"/>
        </w:rPr>
        <w:t>资料来源</w:t>
      </w:r>
      <w:r w:rsidR="00B4214E">
        <w:rPr>
          <w:sz w:val="18"/>
          <w:szCs w:val="18"/>
        </w:rPr>
        <w:t xml:space="preserve">: </w:t>
      </w:r>
      <w:r w:rsidRPr="00F908B8">
        <w:rPr>
          <w:rFonts w:hint="eastAsia"/>
          <w:sz w:val="18"/>
          <w:szCs w:val="18"/>
        </w:rPr>
        <w:t>卫生部</w:t>
      </w:r>
      <w:r w:rsidRPr="00F908B8">
        <w:rPr>
          <w:sz w:val="18"/>
          <w:szCs w:val="18"/>
        </w:rPr>
        <w:t>统计资料</w:t>
      </w:r>
      <w:r w:rsidR="00D2481B">
        <w:rPr>
          <w:rFonts w:hint="eastAsia"/>
          <w:sz w:val="18"/>
          <w:szCs w:val="18"/>
        </w:rPr>
        <w:t>。</w:t>
      </w:r>
    </w:p>
    <w:p w:rsidR="00B64A1E" w:rsidRDefault="00587BDC" w:rsidP="005F6BA5">
      <w:pPr>
        <w:pStyle w:val="H1GC"/>
        <w:rPr>
          <w:rFonts w:hint="eastAsia"/>
        </w:rPr>
      </w:pPr>
      <w:r>
        <w:rPr>
          <w:rFonts w:hint="eastAsia"/>
        </w:rPr>
        <w:tab/>
      </w:r>
      <w:r>
        <w:rPr>
          <w:rFonts w:hint="eastAsia"/>
        </w:rPr>
        <w:tab/>
      </w:r>
      <w:r w:rsidRPr="00B64A1E">
        <w:t>附件</w:t>
      </w:r>
      <w:r>
        <w:t>25</w:t>
      </w:r>
      <w:r>
        <w:rPr>
          <w:rFonts w:hint="eastAsia"/>
        </w:rPr>
        <w:br/>
      </w:r>
      <w:r w:rsidR="005F6BA5">
        <w:rPr>
          <w:rFonts w:hint="eastAsia"/>
          <w:noProof/>
          <w:snapToGrid/>
        </w:rPr>
        <w:pict>
          <v:group id="_x0000_s2371" style="position:absolute;left:0;text-align:left;margin-left:57.85pt;margin-top:75.3pt;width:270.4pt;height:172.4pt;z-index:15;mso-position-horizontal-relative:text;mso-position-vertical-relative:text" coordorigin="2748,2717" coordsize="5408,3448">
            <v:rect id="_x0000_s2372" style="position:absolute;left:2917;top:3100;width:5015;height:2738" stroked="f"/>
            <v:rect id="_x0000_s2373" style="position:absolute;left:2917;top:3100;width:5015;height:2738" filled="f" stroked="f"/>
            <v:shape id="_x0000_s2374" style="position:absolute;left:4925;top:2985;width:347;height:2671" coordsize="347,2671" path="m,2671l,239,347,r,2441l,2671xe" fillcolor="#4d4d80" strokeweight=".55pt">
              <v:path arrowok="t"/>
            </v:shape>
            <v:rect id="_x0000_s2375" style="position:absolute;left:3926;top:3224;width:999;height:2432" fillcolor="#99f" strokeweight=".55pt"/>
            <v:shape id="_x0000_s2376" style="position:absolute;left:3926;top:2985;width:1346;height:239" coordsize="1346,239" path="m999,239l1346,,337,,,239r999,xe" fillcolor="#7373bf" strokeweight=".55pt">
              <v:path arrowok="t"/>
            </v:shape>
            <v:rect id="_x0000_s2377" style="position:absolute;left:4431;top:2745;width:271;height:138;mso-wrap-style:none" filled="f" stroked="f">
              <v:textbox style="mso-fit-shape-to-text:t" inset="0,0,0,0">
                <w:txbxContent>
                  <w:p w:rsidR="00CE2C12" w:rsidRPr="002F4837" w:rsidRDefault="00CE2C12" w:rsidP="00587BDC">
                    <w:pPr>
                      <w:spacing w:line="240" w:lineRule="auto"/>
                    </w:pPr>
                    <w:r w:rsidRPr="002F4837">
                      <w:rPr>
                        <w:color w:val="000000"/>
                        <w:sz w:val="12"/>
                        <w:szCs w:val="12"/>
                      </w:rPr>
                      <w:t>15.33</w:t>
                    </w:r>
                  </w:p>
                </w:txbxContent>
              </v:textbox>
            </v:rect>
            <v:shape id="_x0000_s2378" style="position:absolute;left:7438;top:2985;width:336;height:2671" coordsize="336,2671" path="m,2671l,239,336,r,2441l,2671xe" fillcolor="#4d4d80" strokeweight=".55pt">
              <v:path arrowok="t"/>
            </v:shape>
            <v:rect id="_x0000_s2379" style="position:absolute;left:6429;top:3224;width:1009;height:2432" fillcolor="#99f" strokeweight=".55pt"/>
            <v:shape id="_x0000_s2380" style="position:absolute;left:6429;top:2985;width:1345;height:239" coordsize="1345,239" path="m1009,239l1345,,347,,,239r1009,xe" fillcolor="#7373bf" strokeweight=".55pt">
              <v:path arrowok="t"/>
            </v:shape>
            <v:rect id="_x0000_s2381" style="position:absolute;left:6933;top:2717;width:271;height:138;mso-wrap-style:none" filled="f" stroked="f">
              <v:textbox style="mso-fit-shape-to-text:t" inset="0,0,0,0">
                <w:txbxContent>
                  <w:p w:rsidR="00CE2C12" w:rsidRPr="002F4837" w:rsidRDefault="00CE2C12" w:rsidP="00587BDC">
                    <w:pPr>
                      <w:spacing w:line="240" w:lineRule="auto"/>
                    </w:pPr>
                    <w:r w:rsidRPr="002F4837">
                      <w:rPr>
                        <w:color w:val="000000"/>
                        <w:sz w:val="12"/>
                        <w:szCs w:val="12"/>
                      </w:rPr>
                      <w:t>15.33</w:t>
                    </w:r>
                  </w:p>
                </w:txbxContent>
              </v:textbox>
            </v:rect>
            <v:line id="_x0000_s2382" style="position:absolute;flip:y" from="2917,3100" to="2917,5838" strokeweight="0"/>
            <v:line id="_x0000_s2383" style="position:absolute;flip:x" from="2917,5838" to="2969,5838" strokeweight="0"/>
            <v:line id="_x0000_s2384" style="position:absolute;flip:x" from="2917,5378" to="2969,5378" strokeweight="0"/>
            <v:line id="_x0000_s2385" style="position:absolute;flip:x" from="2917,4928" to="2969,4928" strokeweight="0"/>
            <v:line id="_x0000_s2386" style="position:absolute;flip:x" from="2917,4469" to="2969,4469" strokeweight="0"/>
            <v:line id="_x0000_s2387" style="position:absolute;flip:x" from="2917,4009" to="2969,4009" strokeweight="0"/>
            <v:line id="_x0000_s2388" style="position:absolute;flip:x" from="2917,3550" to="2969,3550" strokeweight="0"/>
            <v:line id="_x0000_s2389" style="position:absolute;flip:x" from="2917,3100" to="2969,3100" strokeweight="0"/>
            <v:rect id="_x0000_s2390" style="position:absolute;left:2748;top:5780;width:121;height:138;mso-wrap-style:none" filled="f" stroked="f">
              <v:textbox style="mso-fit-shape-to-text:t" inset="0,0,0,0">
                <w:txbxContent>
                  <w:p w:rsidR="00CE2C12" w:rsidRDefault="00CE2C12" w:rsidP="00587BDC">
                    <w:pPr>
                      <w:spacing w:line="240" w:lineRule="auto"/>
                    </w:pPr>
                    <w:r w:rsidRPr="002F4837">
                      <w:rPr>
                        <w:color w:val="000000"/>
                        <w:sz w:val="12"/>
                        <w:szCs w:val="12"/>
                      </w:rPr>
                      <w:t>10</w:t>
                    </w:r>
                  </w:p>
                </w:txbxContent>
              </v:textbox>
            </v:rect>
            <v:rect id="_x0000_s2391" style="position:absolute;left:2748;top:5321;width:121;height:138;mso-wrap-style:none" filled="f" stroked="f">
              <v:textbox style="mso-fit-shape-to-text:t" inset="0,0,0,0">
                <w:txbxContent>
                  <w:p w:rsidR="00CE2C12" w:rsidRDefault="00CE2C12" w:rsidP="00587BDC">
                    <w:pPr>
                      <w:spacing w:line="240" w:lineRule="auto"/>
                    </w:pPr>
                    <w:r w:rsidRPr="002F4837">
                      <w:rPr>
                        <w:color w:val="000000"/>
                        <w:sz w:val="12"/>
                        <w:szCs w:val="12"/>
                      </w:rPr>
                      <w:t>11</w:t>
                    </w:r>
                  </w:p>
                </w:txbxContent>
              </v:textbox>
            </v:rect>
            <v:rect id="_x0000_s2392" style="position:absolute;left:2748;top:4871;width:121;height:138;mso-wrap-style:none" filled="f" stroked="f">
              <v:textbox style="mso-fit-shape-to-text:t" inset="0,0,0,0">
                <w:txbxContent>
                  <w:p w:rsidR="00CE2C12" w:rsidRPr="002F4837" w:rsidRDefault="00CE2C12" w:rsidP="00587BDC">
                    <w:pPr>
                      <w:spacing w:line="240" w:lineRule="auto"/>
                    </w:pPr>
                    <w:r w:rsidRPr="002F4837">
                      <w:rPr>
                        <w:color w:val="000000"/>
                        <w:sz w:val="12"/>
                        <w:szCs w:val="12"/>
                      </w:rPr>
                      <w:t>12</w:t>
                    </w:r>
                  </w:p>
                </w:txbxContent>
              </v:textbox>
            </v:rect>
            <v:rect id="_x0000_s2393" style="position:absolute;left:2748;top:4411;width:121;height:138;mso-wrap-style:none" filled="f" stroked="f">
              <v:textbox style="mso-fit-shape-to-text:t" inset="0,0,0,0">
                <w:txbxContent>
                  <w:p w:rsidR="00CE2C12" w:rsidRPr="002F4837" w:rsidRDefault="00CE2C12" w:rsidP="00587BDC">
                    <w:pPr>
                      <w:spacing w:line="240" w:lineRule="auto"/>
                    </w:pPr>
                    <w:r w:rsidRPr="002F4837">
                      <w:rPr>
                        <w:color w:val="000000"/>
                        <w:sz w:val="12"/>
                        <w:szCs w:val="12"/>
                      </w:rPr>
                      <w:t>13</w:t>
                    </w:r>
                  </w:p>
                </w:txbxContent>
              </v:textbox>
            </v:rect>
            <v:rect id="_x0000_s2394" style="position:absolute;left:2748;top:3952;width:121;height:138;mso-wrap-style:none" filled="f" stroked="f">
              <v:textbox style="mso-fit-shape-to-text:t" inset="0,0,0,0">
                <w:txbxContent>
                  <w:p w:rsidR="00CE2C12" w:rsidRDefault="00CE2C12" w:rsidP="00587BDC">
                    <w:pPr>
                      <w:spacing w:line="240" w:lineRule="auto"/>
                    </w:pPr>
                    <w:r w:rsidRPr="002F4837">
                      <w:rPr>
                        <w:color w:val="000000"/>
                        <w:sz w:val="12"/>
                        <w:szCs w:val="12"/>
                      </w:rPr>
                      <w:t>14</w:t>
                    </w:r>
                  </w:p>
                </w:txbxContent>
              </v:textbox>
            </v:rect>
            <v:rect id="_x0000_s2395" style="position:absolute;left:2748;top:3492;width:121;height:138;mso-wrap-style:none" filled="f" stroked="f">
              <v:textbox style="mso-fit-shape-to-text:t" inset="0,0,0,0">
                <w:txbxContent>
                  <w:p w:rsidR="00CE2C12" w:rsidRDefault="00CE2C12" w:rsidP="00587BDC">
                    <w:pPr>
                      <w:spacing w:line="240" w:lineRule="auto"/>
                    </w:pPr>
                    <w:r w:rsidRPr="002F4837">
                      <w:rPr>
                        <w:color w:val="000000"/>
                        <w:sz w:val="12"/>
                        <w:szCs w:val="12"/>
                      </w:rPr>
                      <w:t>15</w:t>
                    </w:r>
                  </w:p>
                </w:txbxContent>
              </v:textbox>
            </v:rect>
            <v:rect id="_x0000_s2396" style="position:absolute;left:2748;top:3042;width:121;height:138;mso-wrap-style:none" filled="f" stroked="f">
              <v:textbox style="mso-fit-shape-to-text:t" inset="0,0,0,0">
                <w:txbxContent>
                  <w:p w:rsidR="00CE2C12" w:rsidRPr="002F4837" w:rsidRDefault="00CE2C12" w:rsidP="00587BDC">
                    <w:pPr>
                      <w:spacing w:line="240" w:lineRule="auto"/>
                    </w:pPr>
                    <w:r w:rsidRPr="002F4837">
                      <w:rPr>
                        <w:color w:val="000000"/>
                        <w:sz w:val="12"/>
                        <w:szCs w:val="12"/>
                      </w:rPr>
                      <w:t>16</w:t>
                    </w:r>
                  </w:p>
                </w:txbxContent>
              </v:textbox>
            </v:rect>
            <v:rect id="_x0000_s2397" style="position:absolute;left:2796;top:2832;width:100;height:138;mso-wrap-style:none" filled="f" stroked="f">
              <v:textbox style="mso-fit-shape-to-text:t" inset="0,0,0,0">
                <w:txbxContent>
                  <w:p w:rsidR="00CE2C12" w:rsidRPr="002F4837" w:rsidRDefault="00CE2C12" w:rsidP="00587BDC">
                    <w:pPr>
                      <w:spacing w:line="240" w:lineRule="auto"/>
                    </w:pPr>
                    <w:r w:rsidRPr="002F4837">
                      <w:rPr>
                        <w:color w:val="000000"/>
                        <w:sz w:val="12"/>
                        <w:szCs w:val="12"/>
                      </w:rPr>
                      <w:t>%</w:t>
                    </w:r>
                  </w:p>
                </w:txbxContent>
              </v:textbox>
            </v:rect>
            <v:line id="_x0000_s2398" style="position:absolute" from="2917,5838" to="7932,5838" strokeweight="0"/>
            <v:line id="_x0000_s2399" style="position:absolute" from="2917,5790" to="2917,5838" strokeweight="0"/>
            <v:line id="_x0000_s2400" style="position:absolute" from="5419,5790" to="5419,5838" strokeweight="0"/>
            <v:line id="_x0000_s2401" style="position:absolute" from="7932,5790" to="7932,5838" strokeweight="0"/>
            <v:rect id="_x0000_s2402" style="position:absolute;left:4281;top:5928;width:493;height:226" filled="f" stroked="f">
              <v:textbox inset="0,0,0,0">
                <w:txbxContent>
                  <w:p w:rsidR="00CE2C12" w:rsidRDefault="00CE2C12" w:rsidP="00587BDC">
                    <w:pPr>
                      <w:spacing w:line="240" w:lineRule="auto"/>
                    </w:pPr>
                    <w:r w:rsidRPr="002F4837">
                      <w:rPr>
                        <w:color w:val="000000"/>
                        <w:sz w:val="12"/>
                        <w:szCs w:val="12"/>
                      </w:rPr>
                      <w:t>2006</w:t>
                    </w:r>
                  </w:p>
                </w:txbxContent>
              </v:textbox>
            </v:rect>
            <v:rect id="_x0000_s2403" style="position:absolute;left:6783;top:5939;width:331;height:226" filled="f" stroked="f">
              <v:textbox inset="0,0,0,0">
                <w:txbxContent>
                  <w:p w:rsidR="00CE2C12" w:rsidRDefault="00CE2C12" w:rsidP="00587BDC">
                    <w:pPr>
                      <w:spacing w:line="240" w:lineRule="auto"/>
                    </w:pPr>
                    <w:r w:rsidRPr="002F4837">
                      <w:rPr>
                        <w:color w:val="000000"/>
                        <w:sz w:val="12"/>
                        <w:szCs w:val="12"/>
                      </w:rPr>
                      <w:t>2009</w:t>
                    </w:r>
                  </w:p>
                </w:txbxContent>
              </v:textbox>
            </v:rect>
            <v:rect id="_x0000_s2404" style="position:absolute;left:7795;top:5933;width:361;height:156;mso-wrap-style:none" filled="f" stroked="f">
              <v:textbox style="mso-fit-shape-to-text:t" inset="0,0,0,0">
                <w:txbxContent>
                  <w:p w:rsidR="00CE2C12" w:rsidRPr="00587BDC" w:rsidRDefault="00CE2C12" w:rsidP="00587BDC">
                    <w:pPr>
                      <w:spacing w:line="240" w:lineRule="auto"/>
                    </w:pPr>
                    <w:r w:rsidRPr="00587BDC">
                      <w:rPr>
                        <w:color w:val="000000"/>
                        <w:sz w:val="12"/>
                        <w:szCs w:val="12"/>
                      </w:rPr>
                      <w:t>（年）</w:t>
                    </w:r>
                  </w:p>
                </w:txbxContent>
              </v:textbox>
            </v:rect>
            <w10:wrap type="topAndBottom"/>
          </v:group>
        </w:pict>
      </w:r>
      <w:r w:rsidRPr="00B64A1E">
        <w:t>男性避孕方法比重</w:t>
      </w:r>
    </w:p>
    <w:p w:rsidR="00587BDC" w:rsidRPr="00587BDC" w:rsidRDefault="00587BDC" w:rsidP="00054AEE">
      <w:pPr>
        <w:pStyle w:val="SingleTxtGC"/>
        <w:tabs>
          <w:tab w:val="clear" w:pos="431"/>
          <w:tab w:val="clear" w:pos="1134"/>
          <w:tab w:val="clear" w:pos="1565"/>
          <w:tab w:val="clear" w:pos="1996"/>
          <w:tab w:val="clear" w:pos="2427"/>
        </w:tabs>
        <w:spacing w:before="480"/>
        <w:ind w:left="1298" w:hanging="128"/>
        <w:rPr>
          <w:rFonts w:hint="eastAsia"/>
        </w:rPr>
      </w:pPr>
      <w:r w:rsidRPr="00816B10">
        <w:rPr>
          <w:rFonts w:eastAsia="KaiTi_GB2312"/>
          <w:sz w:val="18"/>
          <w:szCs w:val="18"/>
        </w:rPr>
        <w:t>资料来源</w:t>
      </w:r>
      <w:r w:rsidR="00B4214E">
        <w:rPr>
          <w:rFonts w:eastAsia="KaiTi_GB2312"/>
          <w:sz w:val="18"/>
          <w:szCs w:val="18"/>
        </w:rPr>
        <w:t xml:space="preserve">: </w:t>
      </w:r>
      <w:r w:rsidRPr="00816B10">
        <w:rPr>
          <w:sz w:val="18"/>
          <w:szCs w:val="18"/>
        </w:rPr>
        <w:t>国家人口和计划生育委员会调查数据</w:t>
      </w:r>
      <w:r>
        <w:rPr>
          <w:rFonts w:hint="eastAsia"/>
          <w:sz w:val="18"/>
          <w:szCs w:val="18"/>
        </w:rPr>
        <w:t>。</w:t>
      </w:r>
    </w:p>
    <w:p w:rsidR="00B10895" w:rsidRDefault="009A47EA" w:rsidP="009A47EA">
      <w:pPr>
        <w:pStyle w:val="H1GC"/>
        <w:rPr>
          <w:rFonts w:hint="eastAsia"/>
        </w:rPr>
      </w:pPr>
      <w:r>
        <w:rPr>
          <w:rFonts w:hint="eastAsia"/>
        </w:rPr>
        <w:tab/>
      </w:r>
      <w:r>
        <w:rPr>
          <w:rFonts w:hint="eastAsia"/>
        </w:rPr>
        <w:tab/>
      </w:r>
      <w:r w:rsidR="00B64A1E" w:rsidRPr="00B64A1E">
        <w:t>附件</w:t>
      </w:r>
      <w:r w:rsidR="00AC57C6">
        <w:t>26</w:t>
      </w:r>
      <w:r w:rsidR="00816B10">
        <w:rPr>
          <w:rFonts w:hint="eastAsia"/>
        </w:rPr>
        <w:br/>
      </w:r>
      <w:r w:rsidR="00B64A1E" w:rsidRPr="00B64A1E">
        <w:t>妇女病发病率情况</w:t>
      </w:r>
    </w:p>
    <w:tbl>
      <w:tblPr>
        <w:tblpPr w:leftFromText="180" w:rightFromText="180" w:vertAnchor="text" w:horzAnchor="margin" w:tblpXSpec="center" w:tblpY="155"/>
        <w:tblOverlap w:val="never"/>
        <w:tblW w:w="7370" w:type="dxa"/>
        <w:tblBorders>
          <w:top w:val="single" w:sz="4" w:space="0" w:color="auto"/>
          <w:bottom w:val="single" w:sz="12" w:space="0" w:color="auto"/>
        </w:tblBorders>
        <w:tblLayout w:type="fixed"/>
        <w:tblCellMar>
          <w:left w:w="0" w:type="dxa"/>
        </w:tblCellMar>
        <w:tblLook w:val="0000"/>
      </w:tblPr>
      <w:tblGrid>
        <w:gridCol w:w="729"/>
        <w:gridCol w:w="1025"/>
        <w:gridCol w:w="828"/>
        <w:gridCol w:w="1271"/>
        <w:gridCol w:w="1275"/>
        <w:gridCol w:w="1119"/>
        <w:gridCol w:w="1123"/>
      </w:tblGrid>
      <w:tr w:rsidR="0098767B" w:rsidRPr="00B64A1E" w:rsidTr="0098767B">
        <w:trPr>
          <w:trHeight w:val="851"/>
        </w:trPr>
        <w:tc>
          <w:tcPr>
            <w:tcW w:w="729" w:type="dxa"/>
            <w:tcBorders>
              <w:top w:val="single" w:sz="4" w:space="0" w:color="auto"/>
              <w:bottom w:val="single" w:sz="12" w:space="0" w:color="auto"/>
            </w:tcBorders>
            <w:shd w:val="clear" w:color="auto" w:fill="auto"/>
            <w:vAlign w:val="bottom"/>
          </w:tcPr>
          <w:p w:rsidR="0098767B" w:rsidRPr="00B64A1E" w:rsidRDefault="0098767B" w:rsidP="0098767B">
            <w:pPr>
              <w:pStyle w:val="a0"/>
              <w:spacing w:line="240" w:lineRule="auto"/>
            </w:pPr>
            <w:r w:rsidRPr="00B64A1E">
              <w:t>年份</w:t>
            </w:r>
          </w:p>
        </w:tc>
        <w:tc>
          <w:tcPr>
            <w:tcW w:w="1025" w:type="dxa"/>
            <w:tcBorders>
              <w:top w:val="single" w:sz="4" w:space="0" w:color="auto"/>
              <w:bottom w:val="single" w:sz="12" w:space="0" w:color="auto"/>
            </w:tcBorders>
            <w:shd w:val="clear" w:color="auto" w:fill="auto"/>
            <w:vAlign w:val="bottom"/>
          </w:tcPr>
          <w:p w:rsidR="0098767B" w:rsidRPr="00B64A1E" w:rsidRDefault="0098767B" w:rsidP="0098767B">
            <w:pPr>
              <w:pStyle w:val="a0"/>
              <w:spacing w:line="240" w:lineRule="exact"/>
              <w:ind w:left="-79" w:right="0"/>
              <w:jc w:val="right"/>
            </w:pPr>
            <w:r w:rsidRPr="00B64A1E">
              <w:t>滴虫性阴道</w:t>
            </w:r>
            <w:r>
              <w:rPr>
                <w:rFonts w:hint="eastAsia"/>
              </w:rPr>
              <w:br/>
            </w:r>
            <w:r w:rsidRPr="00B64A1E">
              <w:t>炎发病率</w:t>
            </w:r>
            <w:r>
              <w:rPr>
                <w:rFonts w:hint="eastAsia"/>
              </w:rPr>
              <w:br/>
            </w:r>
            <w:r>
              <w:t>(%)</w:t>
            </w:r>
          </w:p>
        </w:tc>
        <w:tc>
          <w:tcPr>
            <w:tcW w:w="828" w:type="dxa"/>
            <w:tcBorders>
              <w:top w:val="single" w:sz="4" w:space="0" w:color="auto"/>
              <w:bottom w:val="single" w:sz="12" w:space="0" w:color="auto"/>
            </w:tcBorders>
            <w:shd w:val="clear" w:color="auto" w:fill="auto"/>
            <w:vAlign w:val="bottom"/>
          </w:tcPr>
          <w:p w:rsidR="0098767B" w:rsidRPr="00B64A1E" w:rsidRDefault="0098767B" w:rsidP="0098767B">
            <w:pPr>
              <w:pStyle w:val="a0"/>
              <w:spacing w:line="240" w:lineRule="exact"/>
              <w:jc w:val="right"/>
            </w:pPr>
            <w:r w:rsidRPr="00B64A1E">
              <w:t>宫颈糜</w:t>
            </w:r>
            <w:r>
              <w:rPr>
                <w:rFonts w:hint="eastAsia"/>
              </w:rPr>
              <w:br/>
            </w:r>
            <w:r w:rsidRPr="00B64A1E">
              <w:t>烂发病</w:t>
            </w:r>
            <w:r>
              <w:rPr>
                <w:rFonts w:hint="eastAsia"/>
              </w:rPr>
              <w:br/>
            </w:r>
            <w:r w:rsidRPr="00B64A1E">
              <w:t>率</w:t>
            </w:r>
            <w:r>
              <w:t>(%)</w:t>
            </w:r>
          </w:p>
        </w:tc>
        <w:tc>
          <w:tcPr>
            <w:tcW w:w="1271" w:type="dxa"/>
            <w:tcBorders>
              <w:top w:val="single" w:sz="4" w:space="0" w:color="auto"/>
              <w:bottom w:val="single" w:sz="12" w:space="0" w:color="auto"/>
            </w:tcBorders>
            <w:shd w:val="clear" w:color="auto" w:fill="auto"/>
            <w:vAlign w:val="bottom"/>
          </w:tcPr>
          <w:p w:rsidR="0098767B" w:rsidRPr="00B64A1E" w:rsidRDefault="0098767B" w:rsidP="0098767B">
            <w:pPr>
              <w:pStyle w:val="a0"/>
              <w:spacing w:line="240" w:lineRule="exact"/>
              <w:jc w:val="right"/>
            </w:pPr>
            <w:r w:rsidRPr="00B64A1E">
              <w:t>尖锐湿疣</w:t>
            </w:r>
            <w:r>
              <w:rPr>
                <w:rFonts w:hint="eastAsia"/>
              </w:rPr>
              <w:br/>
            </w:r>
            <w:r w:rsidRPr="00B64A1E">
              <w:t>发病率</w:t>
            </w:r>
            <w:r>
              <w:rPr>
                <w:rFonts w:hint="eastAsia"/>
              </w:rPr>
              <w:br/>
            </w:r>
            <w:r>
              <w:t>(1/1</w:t>
            </w:r>
            <w:r w:rsidRPr="00B64A1E">
              <w:t>0</w:t>
            </w:r>
            <w:r w:rsidRPr="00B64A1E">
              <w:t>万</w:t>
            </w:r>
            <w:r>
              <w:t>)</w:t>
            </w:r>
          </w:p>
        </w:tc>
        <w:tc>
          <w:tcPr>
            <w:tcW w:w="1275" w:type="dxa"/>
            <w:tcBorders>
              <w:top w:val="single" w:sz="4" w:space="0" w:color="auto"/>
              <w:bottom w:val="single" w:sz="12" w:space="0" w:color="auto"/>
            </w:tcBorders>
            <w:shd w:val="clear" w:color="auto" w:fill="auto"/>
            <w:vAlign w:val="bottom"/>
          </w:tcPr>
          <w:p w:rsidR="0098767B" w:rsidRPr="00B64A1E" w:rsidRDefault="0098767B" w:rsidP="0098767B">
            <w:pPr>
              <w:pStyle w:val="a0"/>
              <w:spacing w:line="240" w:lineRule="exact"/>
              <w:jc w:val="right"/>
            </w:pPr>
            <w:r w:rsidRPr="00B64A1E">
              <w:t>宫颈癌</w:t>
            </w:r>
            <w:r>
              <w:rPr>
                <w:rFonts w:hint="eastAsia"/>
              </w:rPr>
              <w:br/>
            </w:r>
            <w:r w:rsidRPr="00B64A1E">
              <w:t>发病率</w:t>
            </w:r>
            <w:r>
              <w:rPr>
                <w:rFonts w:hint="eastAsia"/>
              </w:rPr>
              <w:br/>
            </w:r>
            <w:r>
              <w:t>(1/1</w:t>
            </w:r>
            <w:r w:rsidRPr="00B64A1E">
              <w:t>0</w:t>
            </w:r>
            <w:r w:rsidRPr="00B64A1E">
              <w:t>万</w:t>
            </w:r>
            <w:r>
              <w:t>)</w:t>
            </w:r>
          </w:p>
        </w:tc>
        <w:tc>
          <w:tcPr>
            <w:tcW w:w="1119" w:type="dxa"/>
            <w:tcBorders>
              <w:top w:val="single" w:sz="4" w:space="0" w:color="auto"/>
              <w:bottom w:val="single" w:sz="12" w:space="0" w:color="auto"/>
            </w:tcBorders>
            <w:shd w:val="clear" w:color="auto" w:fill="auto"/>
            <w:vAlign w:val="bottom"/>
          </w:tcPr>
          <w:p w:rsidR="0098767B" w:rsidRPr="00B64A1E" w:rsidRDefault="0098767B" w:rsidP="0098767B">
            <w:pPr>
              <w:pStyle w:val="a0"/>
              <w:spacing w:line="240" w:lineRule="exact"/>
              <w:jc w:val="right"/>
            </w:pPr>
            <w:r w:rsidRPr="00B64A1E">
              <w:t>乳腺癌</w:t>
            </w:r>
            <w:r>
              <w:rPr>
                <w:rFonts w:hint="eastAsia"/>
              </w:rPr>
              <w:br/>
            </w:r>
            <w:r w:rsidRPr="00B64A1E">
              <w:t>发病率</w:t>
            </w:r>
            <w:r>
              <w:t>(1/1</w:t>
            </w:r>
            <w:r w:rsidRPr="00B64A1E">
              <w:t>0</w:t>
            </w:r>
            <w:r w:rsidRPr="00B64A1E">
              <w:t>万</w:t>
            </w:r>
            <w:r>
              <w:t>)</w:t>
            </w:r>
          </w:p>
        </w:tc>
        <w:tc>
          <w:tcPr>
            <w:tcW w:w="1123" w:type="dxa"/>
            <w:tcBorders>
              <w:top w:val="single" w:sz="4" w:space="0" w:color="auto"/>
              <w:bottom w:val="single" w:sz="12" w:space="0" w:color="auto"/>
            </w:tcBorders>
            <w:shd w:val="clear" w:color="auto" w:fill="auto"/>
            <w:vAlign w:val="bottom"/>
          </w:tcPr>
          <w:p w:rsidR="0098767B" w:rsidRPr="00B64A1E" w:rsidRDefault="0098767B" w:rsidP="0098767B">
            <w:pPr>
              <w:pStyle w:val="a0"/>
              <w:spacing w:line="240" w:lineRule="exact"/>
              <w:jc w:val="right"/>
            </w:pPr>
            <w:r w:rsidRPr="00B64A1E">
              <w:t>卵巢癌</w:t>
            </w:r>
            <w:r>
              <w:rPr>
                <w:rFonts w:hint="eastAsia"/>
              </w:rPr>
              <w:br/>
            </w:r>
            <w:r w:rsidRPr="00B64A1E">
              <w:t>发病率</w:t>
            </w:r>
            <w:r>
              <w:rPr>
                <w:rFonts w:hint="eastAsia"/>
              </w:rPr>
              <w:br/>
            </w:r>
            <w:r>
              <w:t>(1/1</w:t>
            </w:r>
            <w:r w:rsidRPr="00B64A1E">
              <w:t>0</w:t>
            </w:r>
            <w:r w:rsidRPr="00B64A1E">
              <w:t>万</w:t>
            </w:r>
            <w:r>
              <w:t>)</w:t>
            </w:r>
          </w:p>
        </w:tc>
      </w:tr>
      <w:tr w:rsidR="0098767B" w:rsidRPr="00B64A1E" w:rsidTr="0098767B">
        <w:trPr>
          <w:trHeight w:val="323"/>
        </w:trPr>
        <w:tc>
          <w:tcPr>
            <w:tcW w:w="729" w:type="dxa"/>
            <w:tcBorders>
              <w:top w:val="single" w:sz="12" w:space="0" w:color="auto"/>
            </w:tcBorders>
            <w:shd w:val="clear" w:color="auto" w:fill="auto"/>
            <w:vAlign w:val="center"/>
          </w:tcPr>
          <w:p w:rsidR="0098767B" w:rsidRPr="00B64A1E" w:rsidRDefault="0098767B" w:rsidP="00016B0E">
            <w:pPr>
              <w:pStyle w:val="a4"/>
              <w:overflowPunct/>
              <w:spacing w:before="80" w:afterLines="40"/>
              <w:jc w:val="left"/>
            </w:pPr>
            <w:r>
              <w:t>2</w:t>
            </w:r>
            <w:r w:rsidRPr="00B64A1E">
              <w:t>00</w:t>
            </w:r>
            <w:r>
              <w:t>6</w:t>
            </w:r>
          </w:p>
        </w:tc>
        <w:tc>
          <w:tcPr>
            <w:tcW w:w="1025" w:type="dxa"/>
            <w:tcBorders>
              <w:top w:val="single" w:sz="12" w:space="0" w:color="auto"/>
            </w:tcBorders>
            <w:shd w:val="clear" w:color="auto" w:fill="auto"/>
            <w:vAlign w:val="center"/>
          </w:tcPr>
          <w:p w:rsidR="0098767B" w:rsidRPr="00B64A1E" w:rsidRDefault="0098767B" w:rsidP="00016B0E">
            <w:pPr>
              <w:pStyle w:val="a4"/>
              <w:overflowPunct/>
              <w:spacing w:before="80" w:afterLines="40"/>
              <w:jc w:val="left"/>
            </w:pPr>
            <w:r>
              <w:t>7.7</w:t>
            </w:r>
          </w:p>
        </w:tc>
        <w:tc>
          <w:tcPr>
            <w:tcW w:w="828" w:type="dxa"/>
            <w:tcBorders>
              <w:top w:val="single" w:sz="12" w:space="0" w:color="auto"/>
            </w:tcBorders>
            <w:shd w:val="clear" w:color="auto" w:fill="auto"/>
            <w:vAlign w:val="center"/>
          </w:tcPr>
          <w:p w:rsidR="0098767B" w:rsidRPr="00B64A1E" w:rsidRDefault="0098767B" w:rsidP="00016B0E">
            <w:pPr>
              <w:pStyle w:val="a4"/>
              <w:overflowPunct/>
              <w:spacing w:before="80" w:afterLines="40"/>
              <w:jc w:val="left"/>
            </w:pPr>
            <w:r>
              <w:t>12.</w:t>
            </w:r>
            <w:r w:rsidRPr="00B64A1E">
              <w:t>0</w:t>
            </w:r>
          </w:p>
        </w:tc>
        <w:tc>
          <w:tcPr>
            <w:tcW w:w="1271" w:type="dxa"/>
            <w:tcBorders>
              <w:top w:val="single" w:sz="12" w:space="0" w:color="auto"/>
            </w:tcBorders>
            <w:shd w:val="clear" w:color="auto" w:fill="auto"/>
            <w:vAlign w:val="center"/>
          </w:tcPr>
          <w:p w:rsidR="0098767B" w:rsidRPr="00B64A1E" w:rsidRDefault="0098767B" w:rsidP="00016B0E">
            <w:pPr>
              <w:pStyle w:val="a4"/>
              <w:overflowPunct/>
              <w:spacing w:before="80" w:afterLines="40"/>
              <w:jc w:val="left"/>
            </w:pPr>
            <w:r>
              <w:t>48.6</w:t>
            </w:r>
          </w:p>
        </w:tc>
        <w:tc>
          <w:tcPr>
            <w:tcW w:w="1275" w:type="dxa"/>
            <w:tcBorders>
              <w:top w:val="single" w:sz="12" w:space="0" w:color="auto"/>
            </w:tcBorders>
            <w:shd w:val="clear" w:color="auto" w:fill="auto"/>
            <w:vAlign w:val="center"/>
          </w:tcPr>
          <w:p w:rsidR="0098767B" w:rsidRPr="00B64A1E" w:rsidRDefault="0098767B" w:rsidP="00016B0E">
            <w:pPr>
              <w:pStyle w:val="a4"/>
              <w:overflowPunct/>
              <w:spacing w:before="80" w:afterLines="40"/>
              <w:jc w:val="left"/>
            </w:pPr>
            <w:r>
              <w:t>11.5</w:t>
            </w:r>
          </w:p>
        </w:tc>
        <w:tc>
          <w:tcPr>
            <w:tcW w:w="1119" w:type="dxa"/>
            <w:tcBorders>
              <w:top w:val="single" w:sz="12" w:space="0" w:color="auto"/>
            </w:tcBorders>
            <w:shd w:val="clear" w:color="auto" w:fill="auto"/>
            <w:vAlign w:val="center"/>
          </w:tcPr>
          <w:p w:rsidR="0098767B" w:rsidRPr="00B64A1E" w:rsidRDefault="0098767B" w:rsidP="00016B0E">
            <w:pPr>
              <w:pStyle w:val="a4"/>
              <w:overflowPunct/>
              <w:spacing w:before="80" w:afterLines="40"/>
              <w:jc w:val="left"/>
            </w:pPr>
            <w:r>
              <w:t>9.3</w:t>
            </w:r>
          </w:p>
        </w:tc>
        <w:tc>
          <w:tcPr>
            <w:tcW w:w="1123" w:type="dxa"/>
            <w:tcBorders>
              <w:top w:val="single" w:sz="12" w:space="0" w:color="auto"/>
            </w:tcBorders>
            <w:shd w:val="clear" w:color="auto" w:fill="auto"/>
            <w:vAlign w:val="center"/>
          </w:tcPr>
          <w:p w:rsidR="0098767B" w:rsidRPr="00B64A1E" w:rsidRDefault="0098767B" w:rsidP="00016B0E">
            <w:pPr>
              <w:pStyle w:val="a4"/>
              <w:overflowPunct/>
              <w:spacing w:before="80" w:afterLines="40"/>
              <w:jc w:val="left"/>
            </w:pPr>
            <w:r>
              <w:t>3.2</w:t>
            </w:r>
          </w:p>
        </w:tc>
      </w:tr>
      <w:tr w:rsidR="0098767B" w:rsidRPr="00B64A1E" w:rsidTr="009F1B6F">
        <w:trPr>
          <w:trHeight w:val="71"/>
        </w:trPr>
        <w:tc>
          <w:tcPr>
            <w:tcW w:w="729" w:type="dxa"/>
            <w:shd w:val="clear" w:color="auto" w:fill="auto"/>
            <w:vAlign w:val="center"/>
          </w:tcPr>
          <w:p w:rsidR="0098767B" w:rsidRPr="00B64A1E" w:rsidRDefault="0098767B" w:rsidP="00016B0E">
            <w:pPr>
              <w:pStyle w:val="a4"/>
              <w:overflowPunct/>
              <w:spacing w:afterLines="40"/>
              <w:jc w:val="left"/>
            </w:pPr>
            <w:r>
              <w:t>2</w:t>
            </w:r>
            <w:r w:rsidRPr="00B64A1E">
              <w:t>00</w:t>
            </w:r>
            <w:r>
              <w:t>7</w:t>
            </w:r>
          </w:p>
        </w:tc>
        <w:tc>
          <w:tcPr>
            <w:tcW w:w="1025" w:type="dxa"/>
            <w:shd w:val="clear" w:color="auto" w:fill="auto"/>
            <w:vAlign w:val="center"/>
          </w:tcPr>
          <w:p w:rsidR="0098767B" w:rsidRPr="00B64A1E" w:rsidRDefault="0098767B" w:rsidP="00016B0E">
            <w:pPr>
              <w:pStyle w:val="a4"/>
              <w:overflowPunct/>
              <w:spacing w:afterLines="40"/>
              <w:jc w:val="left"/>
            </w:pPr>
            <w:r>
              <w:t>7.4</w:t>
            </w:r>
          </w:p>
        </w:tc>
        <w:tc>
          <w:tcPr>
            <w:tcW w:w="828" w:type="dxa"/>
            <w:shd w:val="clear" w:color="auto" w:fill="auto"/>
            <w:vAlign w:val="center"/>
          </w:tcPr>
          <w:p w:rsidR="0098767B" w:rsidRPr="00B64A1E" w:rsidRDefault="0098767B" w:rsidP="00016B0E">
            <w:pPr>
              <w:pStyle w:val="a4"/>
              <w:overflowPunct/>
              <w:spacing w:afterLines="40"/>
              <w:jc w:val="left"/>
            </w:pPr>
            <w:r>
              <w:t>12.2</w:t>
            </w:r>
          </w:p>
        </w:tc>
        <w:tc>
          <w:tcPr>
            <w:tcW w:w="1271" w:type="dxa"/>
            <w:shd w:val="clear" w:color="auto" w:fill="auto"/>
            <w:vAlign w:val="center"/>
          </w:tcPr>
          <w:p w:rsidR="0098767B" w:rsidRPr="00B64A1E" w:rsidRDefault="0098767B" w:rsidP="00016B0E">
            <w:pPr>
              <w:pStyle w:val="a4"/>
              <w:overflowPunct/>
              <w:spacing w:afterLines="40"/>
              <w:jc w:val="left"/>
            </w:pPr>
            <w:r>
              <w:t>38.3</w:t>
            </w:r>
          </w:p>
        </w:tc>
        <w:tc>
          <w:tcPr>
            <w:tcW w:w="1275" w:type="dxa"/>
            <w:shd w:val="clear" w:color="auto" w:fill="auto"/>
            <w:vAlign w:val="center"/>
          </w:tcPr>
          <w:p w:rsidR="0098767B" w:rsidRPr="00B64A1E" w:rsidRDefault="0098767B" w:rsidP="00016B0E">
            <w:pPr>
              <w:pStyle w:val="a4"/>
              <w:overflowPunct/>
              <w:spacing w:afterLines="40"/>
              <w:jc w:val="left"/>
            </w:pPr>
            <w:r>
              <w:t>13.</w:t>
            </w:r>
            <w:r w:rsidRPr="00B64A1E">
              <w:t>0</w:t>
            </w:r>
          </w:p>
        </w:tc>
        <w:tc>
          <w:tcPr>
            <w:tcW w:w="1119" w:type="dxa"/>
            <w:shd w:val="clear" w:color="auto" w:fill="auto"/>
            <w:vAlign w:val="center"/>
          </w:tcPr>
          <w:p w:rsidR="0098767B" w:rsidRPr="00B64A1E" w:rsidRDefault="0098767B" w:rsidP="00016B0E">
            <w:pPr>
              <w:pStyle w:val="a4"/>
              <w:overflowPunct/>
              <w:spacing w:afterLines="40"/>
              <w:jc w:val="left"/>
            </w:pPr>
            <w:r>
              <w:t>9.2</w:t>
            </w:r>
          </w:p>
        </w:tc>
        <w:tc>
          <w:tcPr>
            <w:tcW w:w="1123" w:type="dxa"/>
            <w:shd w:val="clear" w:color="auto" w:fill="auto"/>
            <w:vAlign w:val="center"/>
          </w:tcPr>
          <w:p w:rsidR="0098767B" w:rsidRPr="00B64A1E" w:rsidRDefault="0098767B" w:rsidP="00016B0E">
            <w:pPr>
              <w:pStyle w:val="a4"/>
              <w:overflowPunct/>
              <w:spacing w:afterLines="40"/>
              <w:jc w:val="left"/>
            </w:pPr>
            <w:r>
              <w:t>3.5</w:t>
            </w:r>
          </w:p>
        </w:tc>
      </w:tr>
      <w:tr w:rsidR="0098767B" w:rsidRPr="00B64A1E" w:rsidTr="009F1B6F">
        <w:trPr>
          <w:trHeight w:val="71"/>
        </w:trPr>
        <w:tc>
          <w:tcPr>
            <w:tcW w:w="729" w:type="dxa"/>
            <w:shd w:val="clear" w:color="auto" w:fill="auto"/>
            <w:vAlign w:val="center"/>
          </w:tcPr>
          <w:p w:rsidR="0098767B" w:rsidRPr="00B64A1E" w:rsidRDefault="0098767B" w:rsidP="00016B0E">
            <w:pPr>
              <w:pStyle w:val="a4"/>
              <w:overflowPunct/>
              <w:spacing w:afterLines="40"/>
              <w:jc w:val="left"/>
            </w:pPr>
            <w:r>
              <w:t>2</w:t>
            </w:r>
            <w:r w:rsidRPr="00B64A1E">
              <w:t>00</w:t>
            </w:r>
            <w:r>
              <w:t>8</w:t>
            </w:r>
          </w:p>
        </w:tc>
        <w:tc>
          <w:tcPr>
            <w:tcW w:w="1025" w:type="dxa"/>
            <w:shd w:val="clear" w:color="auto" w:fill="auto"/>
            <w:vAlign w:val="center"/>
          </w:tcPr>
          <w:p w:rsidR="0098767B" w:rsidRPr="00B64A1E" w:rsidRDefault="0098767B" w:rsidP="00016B0E">
            <w:pPr>
              <w:pStyle w:val="a4"/>
              <w:overflowPunct/>
              <w:spacing w:afterLines="40"/>
              <w:jc w:val="left"/>
            </w:pPr>
            <w:r>
              <w:t>12.4</w:t>
            </w:r>
          </w:p>
        </w:tc>
        <w:tc>
          <w:tcPr>
            <w:tcW w:w="828" w:type="dxa"/>
            <w:shd w:val="clear" w:color="auto" w:fill="auto"/>
            <w:vAlign w:val="center"/>
          </w:tcPr>
          <w:p w:rsidR="0098767B" w:rsidRPr="00B64A1E" w:rsidRDefault="0098767B" w:rsidP="00016B0E">
            <w:pPr>
              <w:pStyle w:val="a4"/>
              <w:overflowPunct/>
              <w:spacing w:afterLines="40"/>
              <w:jc w:val="left"/>
            </w:pPr>
            <w:r>
              <w:t>12.6</w:t>
            </w:r>
          </w:p>
        </w:tc>
        <w:tc>
          <w:tcPr>
            <w:tcW w:w="1271" w:type="dxa"/>
            <w:shd w:val="clear" w:color="auto" w:fill="auto"/>
            <w:vAlign w:val="center"/>
          </w:tcPr>
          <w:p w:rsidR="0098767B" w:rsidRPr="00B64A1E" w:rsidRDefault="0098767B" w:rsidP="00016B0E">
            <w:pPr>
              <w:pStyle w:val="a4"/>
              <w:overflowPunct/>
              <w:spacing w:afterLines="40"/>
              <w:jc w:val="left"/>
            </w:pPr>
            <w:r>
              <w:t>41.5</w:t>
            </w:r>
          </w:p>
        </w:tc>
        <w:tc>
          <w:tcPr>
            <w:tcW w:w="1275" w:type="dxa"/>
            <w:shd w:val="clear" w:color="auto" w:fill="auto"/>
            <w:vAlign w:val="center"/>
          </w:tcPr>
          <w:p w:rsidR="0098767B" w:rsidRPr="00B64A1E" w:rsidRDefault="0098767B" w:rsidP="00016B0E">
            <w:pPr>
              <w:pStyle w:val="a4"/>
              <w:overflowPunct/>
              <w:spacing w:afterLines="40"/>
              <w:jc w:val="left"/>
            </w:pPr>
            <w:r>
              <w:t>14.9</w:t>
            </w:r>
          </w:p>
        </w:tc>
        <w:tc>
          <w:tcPr>
            <w:tcW w:w="1119" w:type="dxa"/>
            <w:shd w:val="clear" w:color="auto" w:fill="auto"/>
            <w:vAlign w:val="center"/>
          </w:tcPr>
          <w:p w:rsidR="0098767B" w:rsidRPr="00B64A1E" w:rsidRDefault="0098767B" w:rsidP="00016B0E">
            <w:pPr>
              <w:pStyle w:val="a4"/>
              <w:overflowPunct/>
              <w:spacing w:afterLines="40"/>
              <w:jc w:val="left"/>
            </w:pPr>
            <w:r>
              <w:t>11.1</w:t>
            </w:r>
          </w:p>
        </w:tc>
        <w:tc>
          <w:tcPr>
            <w:tcW w:w="1123" w:type="dxa"/>
            <w:shd w:val="clear" w:color="auto" w:fill="auto"/>
            <w:vAlign w:val="center"/>
          </w:tcPr>
          <w:p w:rsidR="0098767B" w:rsidRPr="00B64A1E" w:rsidRDefault="0098767B" w:rsidP="00016B0E">
            <w:pPr>
              <w:pStyle w:val="a4"/>
              <w:overflowPunct/>
              <w:spacing w:afterLines="40"/>
              <w:jc w:val="left"/>
            </w:pPr>
            <w:r>
              <w:t>3.7</w:t>
            </w:r>
          </w:p>
        </w:tc>
      </w:tr>
      <w:tr w:rsidR="0098767B" w:rsidRPr="00B64A1E" w:rsidTr="0098767B">
        <w:trPr>
          <w:trHeight w:val="71"/>
        </w:trPr>
        <w:tc>
          <w:tcPr>
            <w:tcW w:w="729" w:type="dxa"/>
            <w:shd w:val="clear" w:color="auto" w:fill="auto"/>
            <w:vAlign w:val="center"/>
          </w:tcPr>
          <w:p w:rsidR="0098767B" w:rsidRPr="00B64A1E" w:rsidRDefault="0098767B" w:rsidP="00016B0E">
            <w:pPr>
              <w:pStyle w:val="a4"/>
              <w:overflowPunct/>
              <w:spacing w:afterLines="40"/>
              <w:jc w:val="left"/>
            </w:pPr>
            <w:r>
              <w:t>2</w:t>
            </w:r>
            <w:r w:rsidRPr="00B64A1E">
              <w:t>00</w:t>
            </w:r>
            <w:r>
              <w:t>9</w:t>
            </w:r>
          </w:p>
        </w:tc>
        <w:tc>
          <w:tcPr>
            <w:tcW w:w="1025" w:type="dxa"/>
            <w:shd w:val="clear" w:color="auto" w:fill="auto"/>
            <w:vAlign w:val="center"/>
          </w:tcPr>
          <w:p w:rsidR="0098767B" w:rsidRPr="00B64A1E" w:rsidRDefault="0098767B" w:rsidP="00016B0E">
            <w:pPr>
              <w:pStyle w:val="a4"/>
              <w:overflowPunct/>
              <w:spacing w:afterLines="40"/>
              <w:jc w:val="left"/>
            </w:pPr>
            <w:r>
              <w:t>13.</w:t>
            </w:r>
            <w:r w:rsidRPr="00B64A1E">
              <w:t>0</w:t>
            </w:r>
          </w:p>
        </w:tc>
        <w:tc>
          <w:tcPr>
            <w:tcW w:w="828" w:type="dxa"/>
            <w:shd w:val="clear" w:color="auto" w:fill="auto"/>
            <w:vAlign w:val="center"/>
          </w:tcPr>
          <w:p w:rsidR="0098767B" w:rsidRPr="00B64A1E" w:rsidRDefault="0098767B" w:rsidP="00016B0E">
            <w:pPr>
              <w:pStyle w:val="a4"/>
              <w:overflowPunct/>
              <w:spacing w:afterLines="40"/>
              <w:jc w:val="left"/>
            </w:pPr>
            <w:r>
              <w:t>12.1</w:t>
            </w:r>
          </w:p>
        </w:tc>
        <w:tc>
          <w:tcPr>
            <w:tcW w:w="1271" w:type="dxa"/>
            <w:shd w:val="clear" w:color="auto" w:fill="auto"/>
            <w:vAlign w:val="center"/>
          </w:tcPr>
          <w:p w:rsidR="0098767B" w:rsidRPr="00B64A1E" w:rsidRDefault="0098767B" w:rsidP="00016B0E">
            <w:pPr>
              <w:pStyle w:val="a4"/>
              <w:overflowPunct/>
              <w:spacing w:afterLines="40"/>
              <w:jc w:val="left"/>
            </w:pPr>
            <w:r>
              <w:t>41.8</w:t>
            </w:r>
          </w:p>
        </w:tc>
        <w:tc>
          <w:tcPr>
            <w:tcW w:w="1275" w:type="dxa"/>
            <w:shd w:val="clear" w:color="auto" w:fill="auto"/>
            <w:vAlign w:val="center"/>
          </w:tcPr>
          <w:p w:rsidR="0098767B" w:rsidRPr="00B64A1E" w:rsidRDefault="0098767B" w:rsidP="00016B0E">
            <w:pPr>
              <w:pStyle w:val="a4"/>
              <w:overflowPunct/>
              <w:spacing w:afterLines="40"/>
              <w:jc w:val="left"/>
            </w:pPr>
            <w:r>
              <w:t>14.1</w:t>
            </w:r>
          </w:p>
        </w:tc>
        <w:tc>
          <w:tcPr>
            <w:tcW w:w="1119" w:type="dxa"/>
            <w:shd w:val="clear" w:color="auto" w:fill="auto"/>
            <w:vAlign w:val="center"/>
          </w:tcPr>
          <w:p w:rsidR="0098767B" w:rsidRPr="00B64A1E" w:rsidRDefault="0098767B" w:rsidP="00016B0E">
            <w:pPr>
              <w:pStyle w:val="a4"/>
              <w:overflowPunct/>
              <w:spacing w:afterLines="40"/>
              <w:jc w:val="left"/>
            </w:pPr>
            <w:r>
              <w:t>10.2</w:t>
            </w:r>
          </w:p>
        </w:tc>
        <w:tc>
          <w:tcPr>
            <w:tcW w:w="1123" w:type="dxa"/>
            <w:shd w:val="clear" w:color="auto" w:fill="auto"/>
            <w:vAlign w:val="center"/>
          </w:tcPr>
          <w:p w:rsidR="0098767B" w:rsidRPr="00B64A1E" w:rsidRDefault="0098767B" w:rsidP="00016B0E">
            <w:pPr>
              <w:pStyle w:val="a4"/>
              <w:overflowPunct/>
              <w:spacing w:afterLines="40"/>
              <w:jc w:val="left"/>
            </w:pPr>
            <w:r>
              <w:t>3.5</w:t>
            </w:r>
          </w:p>
        </w:tc>
      </w:tr>
    </w:tbl>
    <w:p w:rsidR="0098767B" w:rsidRDefault="0098767B" w:rsidP="008F73FA">
      <w:pPr>
        <w:pStyle w:val="SingleTxtGC"/>
        <w:spacing w:after="0"/>
        <w:rPr>
          <w:rFonts w:hint="eastAsia"/>
        </w:rPr>
      </w:pPr>
    </w:p>
    <w:p w:rsidR="0098767B" w:rsidRDefault="0098767B" w:rsidP="008F73FA">
      <w:pPr>
        <w:pStyle w:val="SingleTxtGC"/>
        <w:spacing w:after="0"/>
        <w:rPr>
          <w:rFonts w:hint="eastAsia"/>
        </w:rPr>
      </w:pPr>
    </w:p>
    <w:p w:rsidR="0098767B" w:rsidRDefault="0098767B" w:rsidP="008F73FA">
      <w:pPr>
        <w:pStyle w:val="SingleTxtGC"/>
        <w:spacing w:after="0"/>
        <w:rPr>
          <w:rFonts w:hint="eastAsia"/>
        </w:rPr>
      </w:pPr>
    </w:p>
    <w:p w:rsidR="0098767B" w:rsidRDefault="0098767B" w:rsidP="008F73FA">
      <w:pPr>
        <w:pStyle w:val="SingleTxtGC"/>
        <w:spacing w:after="0"/>
        <w:rPr>
          <w:rFonts w:hint="eastAsia"/>
        </w:rPr>
      </w:pPr>
    </w:p>
    <w:p w:rsidR="0098767B" w:rsidRDefault="0098767B" w:rsidP="008F73FA">
      <w:pPr>
        <w:pStyle w:val="SingleTxtGC"/>
        <w:spacing w:after="0"/>
        <w:rPr>
          <w:rFonts w:hint="eastAsia"/>
        </w:rPr>
      </w:pPr>
    </w:p>
    <w:p w:rsidR="0098767B" w:rsidRPr="0098767B" w:rsidRDefault="0098767B" w:rsidP="008F73FA">
      <w:pPr>
        <w:pStyle w:val="SingleTxtGC"/>
        <w:spacing w:after="0"/>
        <w:rPr>
          <w:rFonts w:hint="eastAsia"/>
        </w:rPr>
      </w:pPr>
    </w:p>
    <w:p w:rsidR="00B64A1E" w:rsidRPr="00B64A1E" w:rsidRDefault="00B64A1E" w:rsidP="008F73FA">
      <w:pPr>
        <w:pStyle w:val="SingleTxtGC"/>
        <w:spacing w:after="0"/>
      </w:pPr>
    </w:p>
    <w:p w:rsidR="00816B10" w:rsidRPr="008F73FA" w:rsidRDefault="008F73FA" w:rsidP="008F73FA">
      <w:pPr>
        <w:pStyle w:val="SingleTxtGC"/>
        <w:spacing w:before="40" w:line="240" w:lineRule="exact"/>
        <w:rPr>
          <w:rFonts w:hint="eastAsia"/>
        </w:rPr>
      </w:pPr>
      <w:r w:rsidRPr="00F908B8">
        <w:rPr>
          <w:rFonts w:eastAsia="KaiTi_GB2312"/>
          <w:sz w:val="18"/>
          <w:szCs w:val="18"/>
        </w:rPr>
        <w:t>资料来源</w:t>
      </w:r>
      <w:r w:rsidR="00B4214E">
        <w:rPr>
          <w:rFonts w:eastAsia="KaiTi_GB2312"/>
          <w:sz w:val="18"/>
          <w:szCs w:val="18"/>
        </w:rPr>
        <w:t xml:space="preserve">: </w:t>
      </w:r>
      <w:r w:rsidRPr="00F908B8">
        <w:rPr>
          <w:rFonts w:hint="eastAsia"/>
          <w:sz w:val="18"/>
          <w:szCs w:val="18"/>
        </w:rPr>
        <w:t>卫生部</w:t>
      </w:r>
      <w:r w:rsidRPr="00F908B8">
        <w:rPr>
          <w:sz w:val="18"/>
          <w:szCs w:val="18"/>
        </w:rPr>
        <w:t>统计资料</w:t>
      </w:r>
      <w:r w:rsidR="00EF7AD3">
        <w:rPr>
          <w:rFonts w:hint="eastAsia"/>
          <w:sz w:val="18"/>
          <w:szCs w:val="18"/>
        </w:rPr>
        <w:t>。</w:t>
      </w:r>
    </w:p>
    <w:p w:rsidR="00B64A1E" w:rsidRPr="00B64A1E" w:rsidRDefault="00816B10" w:rsidP="00781684">
      <w:pPr>
        <w:pStyle w:val="H1GC"/>
        <w:spacing w:before="120" w:after="200"/>
        <w:ind w:left="1138" w:right="1138" w:hanging="1138"/>
      </w:pPr>
      <w:r>
        <w:br w:type="page"/>
      </w:r>
      <w:r>
        <w:rPr>
          <w:rFonts w:hint="eastAsia"/>
        </w:rPr>
        <w:tab/>
      </w:r>
      <w:r>
        <w:rPr>
          <w:rFonts w:hint="eastAsia"/>
        </w:rPr>
        <w:tab/>
      </w:r>
      <w:r w:rsidR="00B64A1E" w:rsidRPr="00B64A1E">
        <w:t>附件</w:t>
      </w:r>
      <w:r w:rsidR="00AC57C6">
        <w:t>27</w:t>
      </w:r>
      <w:r>
        <w:rPr>
          <w:rFonts w:hint="eastAsia"/>
        </w:rPr>
        <w:br/>
      </w:r>
      <w:r w:rsidR="00AC57C6">
        <w:t>2</w:t>
      </w:r>
      <w:r w:rsidR="00B64A1E" w:rsidRPr="00B64A1E">
        <w:t>00</w:t>
      </w:r>
      <w:r w:rsidR="00AC57C6">
        <w:t>9</w:t>
      </w:r>
      <w:r w:rsidR="00B64A1E" w:rsidRPr="00B64A1E">
        <w:t>年检测地区孕产妇死亡原因</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749"/>
        <w:gridCol w:w="751"/>
        <w:gridCol w:w="1161"/>
        <w:gridCol w:w="708"/>
        <w:gridCol w:w="1205"/>
        <w:gridCol w:w="665"/>
        <w:gridCol w:w="1131"/>
      </w:tblGrid>
      <w:tr w:rsidR="00643969" w:rsidRPr="00643969" w:rsidTr="009928A4">
        <w:tc>
          <w:tcPr>
            <w:tcW w:w="1749" w:type="dxa"/>
            <w:vMerge w:val="restart"/>
            <w:tcBorders>
              <w:top w:val="single" w:sz="4" w:space="0" w:color="auto"/>
              <w:bottom w:val="single" w:sz="12" w:space="0" w:color="auto"/>
            </w:tcBorders>
            <w:shd w:val="clear" w:color="auto" w:fill="auto"/>
            <w:vAlign w:val="center"/>
          </w:tcPr>
          <w:p w:rsidR="00B64A1E" w:rsidRPr="00643969" w:rsidRDefault="00B64A1E" w:rsidP="00781684">
            <w:pPr>
              <w:pStyle w:val="a4"/>
              <w:spacing w:before="60" w:after="60" w:line="240" w:lineRule="exact"/>
              <w:rPr>
                <w:rFonts w:eastAsia="KaiTi_GB2312"/>
              </w:rPr>
            </w:pPr>
            <w:r w:rsidRPr="00643969">
              <w:rPr>
                <w:rFonts w:eastAsia="KaiTi_GB2312"/>
              </w:rPr>
              <w:t>疾病名称</w:t>
            </w:r>
          </w:p>
        </w:tc>
        <w:tc>
          <w:tcPr>
            <w:tcW w:w="1912" w:type="dxa"/>
            <w:gridSpan w:val="2"/>
            <w:tcBorders>
              <w:top w:val="single" w:sz="4" w:space="0" w:color="auto"/>
              <w:bottom w:val="single" w:sz="2" w:space="0" w:color="auto"/>
            </w:tcBorders>
            <w:shd w:val="clear" w:color="auto" w:fill="auto"/>
            <w:vAlign w:val="center"/>
          </w:tcPr>
          <w:p w:rsidR="00B64A1E" w:rsidRPr="00643969" w:rsidRDefault="00B64A1E" w:rsidP="00781684">
            <w:pPr>
              <w:pStyle w:val="a4"/>
              <w:spacing w:before="60" w:after="60" w:line="240" w:lineRule="exact"/>
              <w:ind w:left="107" w:hanging="130"/>
              <w:jc w:val="center"/>
              <w:rPr>
                <w:rFonts w:eastAsia="KaiTi_GB2312"/>
              </w:rPr>
            </w:pPr>
            <w:r w:rsidRPr="00643969">
              <w:rPr>
                <w:rFonts w:eastAsia="KaiTi_GB2312"/>
              </w:rPr>
              <w:t>合计</w:t>
            </w:r>
          </w:p>
        </w:tc>
        <w:tc>
          <w:tcPr>
            <w:tcW w:w="1913" w:type="dxa"/>
            <w:gridSpan w:val="2"/>
            <w:tcBorders>
              <w:top w:val="single" w:sz="4" w:space="0" w:color="auto"/>
              <w:bottom w:val="single" w:sz="2" w:space="0" w:color="auto"/>
            </w:tcBorders>
            <w:shd w:val="clear" w:color="auto" w:fill="auto"/>
            <w:vAlign w:val="center"/>
          </w:tcPr>
          <w:p w:rsidR="00B64A1E" w:rsidRPr="00643969" w:rsidRDefault="00B64A1E" w:rsidP="00781684">
            <w:pPr>
              <w:pStyle w:val="a4"/>
              <w:spacing w:before="60" w:after="60" w:line="240" w:lineRule="exact"/>
              <w:ind w:left="21"/>
              <w:jc w:val="center"/>
              <w:rPr>
                <w:rFonts w:eastAsia="KaiTi_GB2312"/>
              </w:rPr>
            </w:pPr>
            <w:r w:rsidRPr="00643969">
              <w:rPr>
                <w:rFonts w:eastAsia="KaiTi_GB2312"/>
              </w:rPr>
              <w:t>城市</w:t>
            </w:r>
          </w:p>
        </w:tc>
        <w:tc>
          <w:tcPr>
            <w:tcW w:w="1796" w:type="dxa"/>
            <w:gridSpan w:val="2"/>
            <w:tcBorders>
              <w:top w:val="single" w:sz="4" w:space="0" w:color="auto"/>
              <w:bottom w:val="single" w:sz="2" w:space="0" w:color="auto"/>
            </w:tcBorders>
            <w:shd w:val="clear" w:color="auto" w:fill="auto"/>
            <w:vAlign w:val="center"/>
          </w:tcPr>
          <w:p w:rsidR="00B64A1E" w:rsidRPr="00643969" w:rsidRDefault="00B64A1E" w:rsidP="00781684">
            <w:pPr>
              <w:pStyle w:val="a4"/>
              <w:spacing w:before="60" w:after="60" w:line="240" w:lineRule="exact"/>
              <w:jc w:val="center"/>
              <w:rPr>
                <w:rFonts w:eastAsia="KaiTi_GB2312"/>
              </w:rPr>
            </w:pPr>
            <w:r w:rsidRPr="00643969">
              <w:rPr>
                <w:rFonts w:eastAsia="KaiTi_GB2312"/>
              </w:rPr>
              <w:t>农村</w:t>
            </w:r>
          </w:p>
        </w:tc>
      </w:tr>
      <w:tr w:rsidR="00643969" w:rsidRPr="00643969" w:rsidTr="009928A4">
        <w:tc>
          <w:tcPr>
            <w:tcW w:w="1749" w:type="dxa"/>
            <w:vMerge/>
            <w:tcBorders>
              <w:top w:val="nil"/>
              <w:bottom w:val="single" w:sz="12" w:space="0" w:color="auto"/>
            </w:tcBorders>
            <w:shd w:val="clear" w:color="auto" w:fill="auto"/>
            <w:vAlign w:val="center"/>
          </w:tcPr>
          <w:p w:rsidR="00B64A1E" w:rsidRPr="00643969" w:rsidRDefault="00B64A1E" w:rsidP="00781684">
            <w:pPr>
              <w:pStyle w:val="a4"/>
              <w:spacing w:before="60" w:after="60" w:line="240" w:lineRule="exact"/>
              <w:rPr>
                <w:rFonts w:eastAsia="KaiTi_GB2312"/>
              </w:rPr>
            </w:pPr>
          </w:p>
        </w:tc>
        <w:tc>
          <w:tcPr>
            <w:tcW w:w="751" w:type="dxa"/>
            <w:tcBorders>
              <w:top w:val="single" w:sz="2" w:space="0" w:color="auto"/>
              <w:bottom w:val="single" w:sz="12" w:space="0" w:color="auto"/>
            </w:tcBorders>
            <w:shd w:val="clear" w:color="auto" w:fill="auto"/>
            <w:vAlign w:val="center"/>
          </w:tcPr>
          <w:p w:rsidR="00B64A1E" w:rsidRPr="00643969" w:rsidRDefault="00B64A1E" w:rsidP="00781684">
            <w:pPr>
              <w:pStyle w:val="a4"/>
              <w:spacing w:before="60" w:after="60" w:line="240" w:lineRule="exact"/>
              <w:jc w:val="right"/>
              <w:rPr>
                <w:rFonts w:eastAsia="KaiTi_GB2312"/>
              </w:rPr>
            </w:pPr>
            <w:r w:rsidRPr="00643969">
              <w:rPr>
                <w:rFonts w:eastAsia="KaiTi_GB2312"/>
              </w:rPr>
              <w:t>位次</w:t>
            </w:r>
          </w:p>
        </w:tc>
        <w:tc>
          <w:tcPr>
            <w:tcW w:w="1161" w:type="dxa"/>
            <w:tcBorders>
              <w:top w:val="single" w:sz="2" w:space="0" w:color="auto"/>
              <w:bottom w:val="single" w:sz="12" w:space="0" w:color="auto"/>
            </w:tcBorders>
            <w:shd w:val="clear" w:color="auto" w:fill="auto"/>
            <w:vAlign w:val="center"/>
          </w:tcPr>
          <w:p w:rsidR="00B64A1E" w:rsidRPr="00643969" w:rsidRDefault="00B64A1E" w:rsidP="00781684">
            <w:pPr>
              <w:pStyle w:val="a4"/>
              <w:spacing w:before="60" w:after="60" w:line="240" w:lineRule="exact"/>
              <w:jc w:val="right"/>
              <w:rPr>
                <w:rFonts w:eastAsia="KaiTi_GB2312"/>
              </w:rPr>
            </w:pPr>
            <w:r w:rsidRPr="00643969">
              <w:rPr>
                <w:rFonts w:eastAsia="KaiTi_GB2312"/>
              </w:rPr>
              <w:t>构成</w:t>
            </w:r>
            <w:r w:rsidR="00CE4B2C" w:rsidRPr="00643969">
              <w:rPr>
                <w:rFonts w:eastAsia="KaiTi_GB2312"/>
              </w:rPr>
              <w:t>(%)</w:t>
            </w:r>
          </w:p>
        </w:tc>
        <w:tc>
          <w:tcPr>
            <w:tcW w:w="708" w:type="dxa"/>
            <w:tcBorders>
              <w:top w:val="single" w:sz="2" w:space="0" w:color="auto"/>
              <w:bottom w:val="single" w:sz="12" w:space="0" w:color="auto"/>
            </w:tcBorders>
            <w:shd w:val="clear" w:color="auto" w:fill="auto"/>
            <w:vAlign w:val="center"/>
          </w:tcPr>
          <w:p w:rsidR="00B64A1E" w:rsidRPr="00643969" w:rsidRDefault="00B64A1E" w:rsidP="00781684">
            <w:pPr>
              <w:pStyle w:val="a4"/>
              <w:spacing w:before="60" w:after="60" w:line="240" w:lineRule="exact"/>
              <w:jc w:val="right"/>
              <w:rPr>
                <w:rFonts w:eastAsia="KaiTi_GB2312"/>
              </w:rPr>
            </w:pPr>
            <w:r w:rsidRPr="00643969">
              <w:rPr>
                <w:rFonts w:eastAsia="KaiTi_GB2312"/>
              </w:rPr>
              <w:t>位次</w:t>
            </w:r>
          </w:p>
        </w:tc>
        <w:tc>
          <w:tcPr>
            <w:tcW w:w="1205" w:type="dxa"/>
            <w:tcBorders>
              <w:top w:val="single" w:sz="2" w:space="0" w:color="auto"/>
              <w:bottom w:val="single" w:sz="12" w:space="0" w:color="auto"/>
            </w:tcBorders>
            <w:shd w:val="clear" w:color="auto" w:fill="auto"/>
            <w:vAlign w:val="center"/>
          </w:tcPr>
          <w:p w:rsidR="00B64A1E" w:rsidRPr="00643969" w:rsidRDefault="00B64A1E" w:rsidP="00781684">
            <w:pPr>
              <w:pStyle w:val="a4"/>
              <w:spacing w:before="60" w:after="60" w:line="240" w:lineRule="exact"/>
              <w:jc w:val="right"/>
              <w:rPr>
                <w:rFonts w:eastAsia="KaiTi_GB2312"/>
              </w:rPr>
            </w:pPr>
            <w:r w:rsidRPr="00643969">
              <w:rPr>
                <w:rFonts w:eastAsia="KaiTi_GB2312"/>
              </w:rPr>
              <w:t>构成</w:t>
            </w:r>
            <w:r w:rsidR="00CE4B2C" w:rsidRPr="00643969">
              <w:rPr>
                <w:rFonts w:eastAsia="KaiTi_GB2312"/>
              </w:rPr>
              <w:t>(%)</w:t>
            </w:r>
          </w:p>
        </w:tc>
        <w:tc>
          <w:tcPr>
            <w:tcW w:w="665" w:type="dxa"/>
            <w:tcBorders>
              <w:top w:val="single" w:sz="2" w:space="0" w:color="auto"/>
              <w:bottom w:val="single" w:sz="12" w:space="0" w:color="auto"/>
            </w:tcBorders>
            <w:shd w:val="clear" w:color="auto" w:fill="auto"/>
            <w:vAlign w:val="center"/>
          </w:tcPr>
          <w:p w:rsidR="00B64A1E" w:rsidRPr="00643969" w:rsidRDefault="00B64A1E" w:rsidP="00781684">
            <w:pPr>
              <w:pStyle w:val="a4"/>
              <w:spacing w:before="60" w:after="60" w:line="240" w:lineRule="exact"/>
              <w:jc w:val="right"/>
              <w:rPr>
                <w:rFonts w:eastAsia="KaiTi_GB2312"/>
              </w:rPr>
            </w:pPr>
            <w:r w:rsidRPr="00643969">
              <w:rPr>
                <w:rFonts w:eastAsia="KaiTi_GB2312"/>
              </w:rPr>
              <w:t>位次</w:t>
            </w:r>
          </w:p>
        </w:tc>
        <w:tc>
          <w:tcPr>
            <w:tcW w:w="1131" w:type="dxa"/>
            <w:tcBorders>
              <w:top w:val="single" w:sz="2" w:space="0" w:color="auto"/>
              <w:bottom w:val="single" w:sz="12" w:space="0" w:color="auto"/>
            </w:tcBorders>
            <w:shd w:val="clear" w:color="auto" w:fill="auto"/>
            <w:vAlign w:val="center"/>
          </w:tcPr>
          <w:p w:rsidR="00B64A1E" w:rsidRPr="00643969" w:rsidRDefault="00B64A1E" w:rsidP="00781684">
            <w:pPr>
              <w:pStyle w:val="a4"/>
              <w:spacing w:before="60" w:after="60" w:line="240" w:lineRule="exact"/>
              <w:jc w:val="right"/>
              <w:rPr>
                <w:rFonts w:eastAsia="KaiTi_GB2312"/>
              </w:rPr>
            </w:pPr>
            <w:r w:rsidRPr="00643969">
              <w:rPr>
                <w:rFonts w:eastAsia="KaiTi_GB2312"/>
              </w:rPr>
              <w:t>构成</w:t>
            </w:r>
            <w:r w:rsidR="00CE4B2C" w:rsidRPr="00643969">
              <w:rPr>
                <w:rFonts w:eastAsia="KaiTi_GB2312"/>
              </w:rPr>
              <w:t>(%)</w:t>
            </w:r>
          </w:p>
        </w:tc>
      </w:tr>
      <w:tr w:rsidR="00B64A1E" w:rsidRPr="00B64A1E" w:rsidTr="00643969">
        <w:trPr>
          <w:trHeight w:val="285"/>
        </w:trPr>
        <w:tc>
          <w:tcPr>
            <w:tcW w:w="1749" w:type="dxa"/>
            <w:tcBorders>
              <w:top w:val="single" w:sz="12" w:space="0" w:color="auto"/>
            </w:tcBorders>
            <w:shd w:val="clear" w:color="auto" w:fill="auto"/>
            <w:vAlign w:val="center"/>
          </w:tcPr>
          <w:p w:rsidR="00B64A1E" w:rsidRPr="00B64A1E" w:rsidRDefault="00B64A1E" w:rsidP="00781684">
            <w:pPr>
              <w:pStyle w:val="a4"/>
              <w:spacing w:before="80" w:afterLines="40" w:line="240" w:lineRule="exact"/>
              <w:ind w:right="115"/>
            </w:pPr>
            <w:r w:rsidRPr="00B64A1E">
              <w:t>产科出血</w:t>
            </w:r>
          </w:p>
        </w:tc>
        <w:tc>
          <w:tcPr>
            <w:tcW w:w="751" w:type="dxa"/>
            <w:tcBorders>
              <w:top w:val="single" w:sz="12" w:space="0" w:color="auto"/>
            </w:tcBorders>
            <w:shd w:val="clear" w:color="auto" w:fill="auto"/>
            <w:vAlign w:val="center"/>
          </w:tcPr>
          <w:p w:rsidR="00B64A1E" w:rsidRPr="00B64A1E" w:rsidRDefault="00AC57C6" w:rsidP="00781684">
            <w:pPr>
              <w:pStyle w:val="a4"/>
              <w:spacing w:before="80" w:afterLines="40" w:line="240" w:lineRule="exact"/>
              <w:jc w:val="right"/>
            </w:pPr>
            <w:r>
              <w:t>1</w:t>
            </w:r>
          </w:p>
        </w:tc>
        <w:tc>
          <w:tcPr>
            <w:tcW w:w="1161" w:type="dxa"/>
            <w:tcBorders>
              <w:top w:val="single" w:sz="12" w:space="0" w:color="auto"/>
            </w:tcBorders>
            <w:shd w:val="clear" w:color="auto" w:fill="auto"/>
            <w:vAlign w:val="center"/>
          </w:tcPr>
          <w:p w:rsidR="00B64A1E" w:rsidRPr="00B64A1E" w:rsidRDefault="00AC57C6" w:rsidP="00781684">
            <w:pPr>
              <w:pStyle w:val="a4"/>
              <w:spacing w:before="80" w:afterLines="40" w:line="240" w:lineRule="exact"/>
              <w:jc w:val="right"/>
            </w:pPr>
            <w:r>
              <w:t>2</w:t>
            </w:r>
            <w:r w:rsidR="00CE4B2C">
              <w:t>8.</w:t>
            </w:r>
            <w:r>
              <w:t>1</w:t>
            </w:r>
          </w:p>
        </w:tc>
        <w:tc>
          <w:tcPr>
            <w:tcW w:w="708" w:type="dxa"/>
            <w:tcBorders>
              <w:top w:val="single" w:sz="12" w:space="0" w:color="auto"/>
            </w:tcBorders>
            <w:shd w:val="clear" w:color="auto" w:fill="auto"/>
            <w:vAlign w:val="center"/>
          </w:tcPr>
          <w:p w:rsidR="00B64A1E" w:rsidRPr="00B64A1E" w:rsidRDefault="00AC57C6" w:rsidP="00781684">
            <w:pPr>
              <w:pStyle w:val="a4"/>
              <w:spacing w:before="80" w:afterLines="40" w:line="240" w:lineRule="exact"/>
              <w:jc w:val="right"/>
            </w:pPr>
            <w:r>
              <w:t>1</w:t>
            </w:r>
          </w:p>
        </w:tc>
        <w:tc>
          <w:tcPr>
            <w:tcW w:w="1205" w:type="dxa"/>
            <w:tcBorders>
              <w:top w:val="single" w:sz="12" w:space="0" w:color="auto"/>
            </w:tcBorders>
            <w:shd w:val="clear" w:color="auto" w:fill="auto"/>
            <w:vAlign w:val="center"/>
          </w:tcPr>
          <w:p w:rsidR="00B64A1E" w:rsidRPr="00B64A1E" w:rsidRDefault="00AC57C6" w:rsidP="00781684">
            <w:pPr>
              <w:pStyle w:val="a4"/>
              <w:spacing w:before="80" w:afterLines="40" w:line="240" w:lineRule="exact"/>
              <w:jc w:val="right"/>
            </w:pPr>
            <w:r>
              <w:t>2</w:t>
            </w:r>
            <w:r w:rsidR="00CE4B2C">
              <w:t>7.</w:t>
            </w:r>
            <w:r>
              <w:t>9</w:t>
            </w:r>
          </w:p>
        </w:tc>
        <w:tc>
          <w:tcPr>
            <w:tcW w:w="665" w:type="dxa"/>
            <w:tcBorders>
              <w:top w:val="single" w:sz="12" w:space="0" w:color="auto"/>
            </w:tcBorders>
            <w:shd w:val="clear" w:color="auto" w:fill="auto"/>
            <w:vAlign w:val="center"/>
          </w:tcPr>
          <w:p w:rsidR="00B64A1E" w:rsidRPr="00B64A1E" w:rsidRDefault="00AC57C6" w:rsidP="00781684">
            <w:pPr>
              <w:pStyle w:val="a4"/>
              <w:spacing w:before="80" w:afterLines="40" w:line="240" w:lineRule="exact"/>
              <w:jc w:val="right"/>
            </w:pPr>
            <w:r>
              <w:t>1</w:t>
            </w:r>
          </w:p>
        </w:tc>
        <w:tc>
          <w:tcPr>
            <w:tcW w:w="1131" w:type="dxa"/>
            <w:tcBorders>
              <w:top w:val="single" w:sz="12" w:space="0" w:color="auto"/>
            </w:tcBorders>
            <w:shd w:val="clear" w:color="auto" w:fill="auto"/>
            <w:vAlign w:val="center"/>
          </w:tcPr>
          <w:p w:rsidR="00B64A1E" w:rsidRPr="00B64A1E" w:rsidRDefault="00AC57C6" w:rsidP="00781684">
            <w:pPr>
              <w:pStyle w:val="a4"/>
              <w:spacing w:before="80" w:afterLines="40" w:line="240" w:lineRule="exact"/>
              <w:jc w:val="right"/>
            </w:pPr>
            <w:r>
              <w:t>2</w:t>
            </w:r>
            <w:r w:rsidR="00CE4B2C">
              <w:t>8.</w:t>
            </w:r>
            <w:r>
              <w:t>2</w:t>
            </w:r>
          </w:p>
        </w:tc>
      </w:tr>
      <w:tr w:rsidR="00B64A1E" w:rsidRPr="00B64A1E" w:rsidTr="0098767B">
        <w:trPr>
          <w:trHeight w:val="71"/>
        </w:trPr>
        <w:tc>
          <w:tcPr>
            <w:tcW w:w="1749" w:type="dxa"/>
            <w:shd w:val="clear" w:color="auto" w:fill="auto"/>
            <w:vAlign w:val="center"/>
          </w:tcPr>
          <w:p w:rsidR="00B64A1E" w:rsidRPr="00B64A1E" w:rsidRDefault="00B64A1E" w:rsidP="00781684">
            <w:pPr>
              <w:pStyle w:val="a4"/>
              <w:spacing w:afterLines="40" w:line="240" w:lineRule="exact"/>
            </w:pPr>
            <w:r w:rsidRPr="00B64A1E">
              <w:t>羊水栓塞</w:t>
            </w:r>
          </w:p>
        </w:tc>
        <w:tc>
          <w:tcPr>
            <w:tcW w:w="751" w:type="dxa"/>
            <w:shd w:val="clear" w:color="auto" w:fill="auto"/>
            <w:vAlign w:val="center"/>
          </w:tcPr>
          <w:p w:rsidR="00B64A1E" w:rsidRPr="00B64A1E" w:rsidRDefault="00AC57C6" w:rsidP="00781684">
            <w:pPr>
              <w:pStyle w:val="a4"/>
              <w:spacing w:afterLines="40" w:line="240" w:lineRule="exact"/>
              <w:jc w:val="right"/>
            </w:pPr>
            <w:r>
              <w:t>2</w:t>
            </w:r>
          </w:p>
        </w:tc>
        <w:tc>
          <w:tcPr>
            <w:tcW w:w="1161" w:type="dxa"/>
            <w:shd w:val="clear" w:color="auto" w:fill="auto"/>
            <w:vAlign w:val="center"/>
          </w:tcPr>
          <w:p w:rsidR="00B64A1E" w:rsidRPr="00B64A1E" w:rsidRDefault="00AC57C6" w:rsidP="00781684">
            <w:pPr>
              <w:pStyle w:val="a4"/>
              <w:spacing w:afterLines="40" w:line="240" w:lineRule="exact"/>
              <w:jc w:val="right"/>
            </w:pPr>
            <w:r>
              <w:t>1</w:t>
            </w:r>
            <w:r w:rsidR="00CE4B2C">
              <w:t>4.</w:t>
            </w:r>
            <w:r>
              <w:t>7</w:t>
            </w:r>
          </w:p>
        </w:tc>
        <w:tc>
          <w:tcPr>
            <w:tcW w:w="708" w:type="dxa"/>
            <w:shd w:val="clear" w:color="auto" w:fill="auto"/>
            <w:vAlign w:val="center"/>
          </w:tcPr>
          <w:p w:rsidR="00B64A1E" w:rsidRPr="00B64A1E" w:rsidRDefault="00AC57C6" w:rsidP="00781684">
            <w:pPr>
              <w:pStyle w:val="a4"/>
              <w:spacing w:afterLines="40" w:line="240" w:lineRule="exact"/>
              <w:jc w:val="right"/>
            </w:pPr>
            <w:r>
              <w:t>3</w:t>
            </w:r>
          </w:p>
        </w:tc>
        <w:tc>
          <w:tcPr>
            <w:tcW w:w="1205" w:type="dxa"/>
            <w:shd w:val="clear" w:color="auto" w:fill="auto"/>
            <w:vAlign w:val="center"/>
          </w:tcPr>
          <w:p w:rsidR="00B64A1E" w:rsidRPr="00B64A1E" w:rsidRDefault="00AC57C6" w:rsidP="00781684">
            <w:pPr>
              <w:pStyle w:val="a4"/>
              <w:spacing w:afterLines="40" w:line="240" w:lineRule="exact"/>
              <w:jc w:val="right"/>
            </w:pPr>
            <w:r>
              <w:t>1</w:t>
            </w:r>
            <w:r w:rsidR="00CE4B2C">
              <w:t>1.</w:t>
            </w:r>
            <w:r>
              <w:t>6</w:t>
            </w:r>
          </w:p>
        </w:tc>
        <w:tc>
          <w:tcPr>
            <w:tcW w:w="665" w:type="dxa"/>
            <w:shd w:val="clear" w:color="auto" w:fill="auto"/>
            <w:vAlign w:val="center"/>
          </w:tcPr>
          <w:p w:rsidR="00B64A1E" w:rsidRPr="00B64A1E" w:rsidRDefault="00AC57C6" w:rsidP="00781684">
            <w:pPr>
              <w:pStyle w:val="a4"/>
              <w:spacing w:afterLines="40" w:line="240" w:lineRule="exact"/>
              <w:jc w:val="right"/>
            </w:pPr>
            <w:r>
              <w:t>2</w:t>
            </w:r>
          </w:p>
        </w:tc>
        <w:tc>
          <w:tcPr>
            <w:tcW w:w="1131" w:type="dxa"/>
            <w:shd w:val="clear" w:color="auto" w:fill="auto"/>
            <w:vAlign w:val="center"/>
          </w:tcPr>
          <w:p w:rsidR="00B64A1E" w:rsidRPr="00B64A1E" w:rsidRDefault="00AC57C6" w:rsidP="00781684">
            <w:pPr>
              <w:pStyle w:val="a4"/>
              <w:spacing w:afterLines="40" w:line="240" w:lineRule="exact"/>
              <w:jc w:val="right"/>
            </w:pPr>
            <w:r>
              <w:t>1</w:t>
            </w:r>
            <w:r w:rsidR="00CE4B2C">
              <w:t>5.</w:t>
            </w:r>
            <w:r>
              <w:t>4</w:t>
            </w:r>
          </w:p>
        </w:tc>
      </w:tr>
      <w:tr w:rsidR="00B64A1E" w:rsidRPr="00B64A1E" w:rsidTr="0098767B">
        <w:trPr>
          <w:trHeight w:val="71"/>
        </w:trPr>
        <w:tc>
          <w:tcPr>
            <w:tcW w:w="1749" w:type="dxa"/>
            <w:shd w:val="clear" w:color="auto" w:fill="auto"/>
            <w:vAlign w:val="center"/>
          </w:tcPr>
          <w:p w:rsidR="00B64A1E" w:rsidRPr="00B64A1E" w:rsidRDefault="00B64A1E" w:rsidP="00781684">
            <w:pPr>
              <w:pStyle w:val="a4"/>
              <w:spacing w:afterLines="40" w:line="240" w:lineRule="exact"/>
            </w:pPr>
            <w:r w:rsidRPr="00B64A1E">
              <w:t>妊高症</w:t>
            </w:r>
          </w:p>
        </w:tc>
        <w:tc>
          <w:tcPr>
            <w:tcW w:w="751" w:type="dxa"/>
            <w:shd w:val="clear" w:color="auto" w:fill="auto"/>
            <w:vAlign w:val="center"/>
          </w:tcPr>
          <w:p w:rsidR="00B64A1E" w:rsidRPr="00B64A1E" w:rsidRDefault="00AC57C6" w:rsidP="00781684">
            <w:pPr>
              <w:pStyle w:val="a4"/>
              <w:spacing w:afterLines="40" w:line="240" w:lineRule="exact"/>
              <w:jc w:val="right"/>
            </w:pPr>
            <w:r>
              <w:t>3</w:t>
            </w:r>
          </w:p>
        </w:tc>
        <w:tc>
          <w:tcPr>
            <w:tcW w:w="1161" w:type="dxa"/>
            <w:shd w:val="clear" w:color="auto" w:fill="auto"/>
            <w:vAlign w:val="center"/>
          </w:tcPr>
          <w:p w:rsidR="00B64A1E" w:rsidRPr="00B64A1E" w:rsidRDefault="00AC57C6" w:rsidP="00781684">
            <w:pPr>
              <w:pStyle w:val="a4"/>
              <w:spacing w:afterLines="40" w:line="240" w:lineRule="exact"/>
              <w:jc w:val="right"/>
            </w:pPr>
            <w:r>
              <w:t>1</w:t>
            </w:r>
            <w:r w:rsidR="00CE4B2C">
              <w:t>0.</w:t>
            </w:r>
            <w:r>
              <w:t>3</w:t>
            </w:r>
          </w:p>
        </w:tc>
        <w:tc>
          <w:tcPr>
            <w:tcW w:w="708" w:type="dxa"/>
            <w:shd w:val="clear" w:color="auto" w:fill="auto"/>
            <w:vAlign w:val="center"/>
          </w:tcPr>
          <w:p w:rsidR="00B64A1E" w:rsidRPr="00B64A1E" w:rsidRDefault="00AC57C6" w:rsidP="00781684">
            <w:pPr>
              <w:pStyle w:val="a4"/>
              <w:spacing w:afterLines="40" w:line="240" w:lineRule="exact"/>
              <w:jc w:val="right"/>
            </w:pPr>
            <w:r>
              <w:t>2</w:t>
            </w:r>
          </w:p>
        </w:tc>
        <w:tc>
          <w:tcPr>
            <w:tcW w:w="1205" w:type="dxa"/>
            <w:shd w:val="clear" w:color="auto" w:fill="auto"/>
            <w:vAlign w:val="center"/>
          </w:tcPr>
          <w:p w:rsidR="00B64A1E" w:rsidRPr="00B64A1E" w:rsidRDefault="00AC57C6" w:rsidP="00781684">
            <w:pPr>
              <w:pStyle w:val="a4"/>
              <w:spacing w:afterLines="40" w:line="240" w:lineRule="exact"/>
              <w:jc w:val="right"/>
            </w:pPr>
            <w:r>
              <w:t>1</w:t>
            </w:r>
            <w:r w:rsidR="00CE4B2C">
              <w:t>2.</w:t>
            </w:r>
            <w:r>
              <w:t>8</w:t>
            </w:r>
          </w:p>
        </w:tc>
        <w:tc>
          <w:tcPr>
            <w:tcW w:w="665" w:type="dxa"/>
            <w:shd w:val="clear" w:color="auto" w:fill="auto"/>
            <w:vAlign w:val="center"/>
          </w:tcPr>
          <w:p w:rsidR="00B64A1E" w:rsidRPr="00B64A1E" w:rsidRDefault="00AC57C6" w:rsidP="00781684">
            <w:pPr>
              <w:pStyle w:val="a4"/>
              <w:spacing w:afterLines="40" w:line="240" w:lineRule="exact"/>
              <w:jc w:val="right"/>
            </w:pPr>
            <w:r>
              <w:t>3</w:t>
            </w:r>
          </w:p>
        </w:tc>
        <w:tc>
          <w:tcPr>
            <w:tcW w:w="1131" w:type="dxa"/>
            <w:shd w:val="clear" w:color="auto" w:fill="auto"/>
            <w:vAlign w:val="center"/>
          </w:tcPr>
          <w:p w:rsidR="00B64A1E" w:rsidRPr="00B64A1E" w:rsidRDefault="00CE4B2C" w:rsidP="00781684">
            <w:pPr>
              <w:pStyle w:val="a4"/>
              <w:spacing w:afterLines="40" w:line="240" w:lineRule="exact"/>
              <w:jc w:val="right"/>
            </w:pPr>
            <w:r>
              <w:t>9.</w:t>
            </w:r>
            <w:r w:rsidR="00AC57C6">
              <w:t>8</w:t>
            </w:r>
          </w:p>
        </w:tc>
      </w:tr>
      <w:tr w:rsidR="00B64A1E" w:rsidRPr="00B64A1E" w:rsidTr="0098767B">
        <w:trPr>
          <w:trHeight w:val="71"/>
        </w:trPr>
        <w:tc>
          <w:tcPr>
            <w:tcW w:w="1749" w:type="dxa"/>
            <w:shd w:val="clear" w:color="auto" w:fill="auto"/>
            <w:vAlign w:val="center"/>
          </w:tcPr>
          <w:p w:rsidR="00B64A1E" w:rsidRPr="00B64A1E" w:rsidRDefault="00B64A1E" w:rsidP="00781684">
            <w:pPr>
              <w:pStyle w:val="a4"/>
              <w:spacing w:afterLines="40" w:line="240" w:lineRule="exact"/>
            </w:pPr>
            <w:r w:rsidRPr="00B64A1E">
              <w:t>心脏病</w:t>
            </w:r>
          </w:p>
        </w:tc>
        <w:tc>
          <w:tcPr>
            <w:tcW w:w="751" w:type="dxa"/>
            <w:shd w:val="clear" w:color="auto" w:fill="auto"/>
            <w:vAlign w:val="center"/>
          </w:tcPr>
          <w:p w:rsidR="00B64A1E" w:rsidRPr="00B64A1E" w:rsidRDefault="00AC57C6" w:rsidP="00781684">
            <w:pPr>
              <w:pStyle w:val="a4"/>
              <w:spacing w:afterLines="40" w:line="240" w:lineRule="exact"/>
              <w:jc w:val="right"/>
            </w:pPr>
            <w:r>
              <w:t>4</w:t>
            </w:r>
          </w:p>
        </w:tc>
        <w:tc>
          <w:tcPr>
            <w:tcW w:w="1161" w:type="dxa"/>
            <w:shd w:val="clear" w:color="auto" w:fill="auto"/>
            <w:vAlign w:val="center"/>
          </w:tcPr>
          <w:p w:rsidR="00B64A1E" w:rsidRPr="00B64A1E" w:rsidRDefault="00CE4B2C" w:rsidP="00781684">
            <w:pPr>
              <w:pStyle w:val="a4"/>
              <w:spacing w:afterLines="40" w:line="240" w:lineRule="exact"/>
              <w:jc w:val="right"/>
            </w:pPr>
            <w:r>
              <w:t>8.</w:t>
            </w:r>
            <w:r w:rsidR="00AC57C6">
              <w:t>1</w:t>
            </w:r>
          </w:p>
        </w:tc>
        <w:tc>
          <w:tcPr>
            <w:tcW w:w="708" w:type="dxa"/>
            <w:shd w:val="clear" w:color="auto" w:fill="auto"/>
            <w:vAlign w:val="center"/>
          </w:tcPr>
          <w:p w:rsidR="00B64A1E" w:rsidRPr="00B64A1E" w:rsidRDefault="00AC57C6" w:rsidP="00781684">
            <w:pPr>
              <w:pStyle w:val="a4"/>
              <w:spacing w:afterLines="40" w:line="240" w:lineRule="exact"/>
              <w:jc w:val="right"/>
            </w:pPr>
            <w:r>
              <w:t>6</w:t>
            </w:r>
          </w:p>
        </w:tc>
        <w:tc>
          <w:tcPr>
            <w:tcW w:w="1205" w:type="dxa"/>
            <w:shd w:val="clear" w:color="auto" w:fill="auto"/>
            <w:vAlign w:val="center"/>
          </w:tcPr>
          <w:p w:rsidR="00B64A1E" w:rsidRPr="00B64A1E" w:rsidRDefault="00CE4B2C" w:rsidP="00781684">
            <w:pPr>
              <w:pStyle w:val="a4"/>
              <w:spacing w:afterLines="40" w:line="240" w:lineRule="exact"/>
              <w:jc w:val="right"/>
            </w:pPr>
            <w:r>
              <w:t>2.</w:t>
            </w:r>
            <w:r w:rsidR="00AC57C6">
              <w:t>3</w:t>
            </w:r>
          </w:p>
        </w:tc>
        <w:tc>
          <w:tcPr>
            <w:tcW w:w="665" w:type="dxa"/>
            <w:shd w:val="clear" w:color="auto" w:fill="auto"/>
            <w:vAlign w:val="center"/>
          </w:tcPr>
          <w:p w:rsidR="00B64A1E" w:rsidRPr="00B64A1E" w:rsidRDefault="00AC57C6" w:rsidP="00781684">
            <w:pPr>
              <w:pStyle w:val="a4"/>
              <w:spacing w:afterLines="40" w:line="240" w:lineRule="exact"/>
              <w:jc w:val="right"/>
            </w:pPr>
            <w:r>
              <w:t>4</w:t>
            </w:r>
          </w:p>
        </w:tc>
        <w:tc>
          <w:tcPr>
            <w:tcW w:w="1131" w:type="dxa"/>
            <w:shd w:val="clear" w:color="auto" w:fill="auto"/>
            <w:vAlign w:val="center"/>
          </w:tcPr>
          <w:p w:rsidR="00B64A1E" w:rsidRPr="00B64A1E" w:rsidRDefault="00CE4B2C" w:rsidP="00781684">
            <w:pPr>
              <w:pStyle w:val="a4"/>
              <w:spacing w:afterLines="40" w:line="240" w:lineRule="exact"/>
              <w:jc w:val="right"/>
            </w:pPr>
            <w:r>
              <w:t>9.</w:t>
            </w:r>
            <w:r w:rsidR="00AC57C6">
              <w:t>5</w:t>
            </w:r>
          </w:p>
        </w:tc>
      </w:tr>
      <w:tr w:rsidR="00B64A1E" w:rsidRPr="00B64A1E" w:rsidTr="0098767B">
        <w:trPr>
          <w:trHeight w:val="71"/>
        </w:trPr>
        <w:tc>
          <w:tcPr>
            <w:tcW w:w="1749" w:type="dxa"/>
            <w:shd w:val="clear" w:color="auto" w:fill="auto"/>
            <w:vAlign w:val="center"/>
          </w:tcPr>
          <w:p w:rsidR="00B64A1E" w:rsidRPr="0098767B" w:rsidRDefault="00B64A1E" w:rsidP="00781684">
            <w:pPr>
              <w:pStyle w:val="a4"/>
              <w:tabs>
                <w:tab w:val="clear" w:pos="1565"/>
              </w:tabs>
              <w:spacing w:afterLines="40" w:line="240" w:lineRule="exact"/>
              <w:ind w:right="23"/>
              <w:rPr>
                <w:spacing w:val="-6"/>
              </w:rPr>
            </w:pPr>
            <w:r w:rsidRPr="0098767B">
              <w:rPr>
                <w:spacing w:val="-6"/>
              </w:rPr>
              <w:t>静脉血栓形成及肺栓塞</w:t>
            </w:r>
          </w:p>
        </w:tc>
        <w:tc>
          <w:tcPr>
            <w:tcW w:w="751" w:type="dxa"/>
            <w:shd w:val="clear" w:color="auto" w:fill="auto"/>
            <w:vAlign w:val="center"/>
          </w:tcPr>
          <w:p w:rsidR="00B64A1E" w:rsidRPr="00B64A1E" w:rsidRDefault="00AC57C6" w:rsidP="00781684">
            <w:pPr>
              <w:pStyle w:val="a4"/>
              <w:spacing w:afterLines="40" w:line="240" w:lineRule="exact"/>
              <w:jc w:val="right"/>
            </w:pPr>
            <w:r>
              <w:t>5</w:t>
            </w:r>
          </w:p>
        </w:tc>
        <w:tc>
          <w:tcPr>
            <w:tcW w:w="1161" w:type="dxa"/>
            <w:shd w:val="clear" w:color="auto" w:fill="auto"/>
            <w:vAlign w:val="center"/>
          </w:tcPr>
          <w:p w:rsidR="00B64A1E" w:rsidRPr="00B64A1E" w:rsidRDefault="00CE4B2C" w:rsidP="00781684">
            <w:pPr>
              <w:pStyle w:val="a4"/>
              <w:spacing w:afterLines="40" w:line="240" w:lineRule="exact"/>
              <w:jc w:val="right"/>
            </w:pPr>
            <w:r>
              <w:t>5.</w:t>
            </w:r>
            <w:r w:rsidR="00AC57C6">
              <w:t>1</w:t>
            </w:r>
          </w:p>
        </w:tc>
        <w:tc>
          <w:tcPr>
            <w:tcW w:w="708" w:type="dxa"/>
            <w:shd w:val="clear" w:color="auto" w:fill="auto"/>
            <w:vAlign w:val="center"/>
          </w:tcPr>
          <w:p w:rsidR="00B64A1E" w:rsidRPr="00B64A1E" w:rsidRDefault="00AC57C6" w:rsidP="00781684">
            <w:pPr>
              <w:pStyle w:val="a4"/>
              <w:spacing w:afterLines="40" w:line="240" w:lineRule="exact"/>
              <w:jc w:val="right"/>
            </w:pPr>
            <w:r>
              <w:t>4</w:t>
            </w:r>
          </w:p>
        </w:tc>
        <w:tc>
          <w:tcPr>
            <w:tcW w:w="1205" w:type="dxa"/>
            <w:shd w:val="clear" w:color="auto" w:fill="auto"/>
            <w:vAlign w:val="center"/>
          </w:tcPr>
          <w:p w:rsidR="00B64A1E" w:rsidRPr="00B64A1E" w:rsidRDefault="00CE4B2C" w:rsidP="00781684">
            <w:pPr>
              <w:pStyle w:val="a4"/>
              <w:spacing w:afterLines="40" w:line="240" w:lineRule="exact"/>
              <w:jc w:val="right"/>
            </w:pPr>
            <w:r>
              <w:t>5.</w:t>
            </w:r>
            <w:r w:rsidR="00AC57C6">
              <w:t>8</w:t>
            </w:r>
          </w:p>
        </w:tc>
        <w:tc>
          <w:tcPr>
            <w:tcW w:w="665" w:type="dxa"/>
            <w:shd w:val="clear" w:color="auto" w:fill="auto"/>
            <w:vAlign w:val="center"/>
          </w:tcPr>
          <w:p w:rsidR="00B64A1E" w:rsidRPr="00B64A1E" w:rsidRDefault="00AC57C6" w:rsidP="00781684">
            <w:pPr>
              <w:pStyle w:val="a4"/>
              <w:spacing w:afterLines="40" w:line="240" w:lineRule="exact"/>
              <w:jc w:val="right"/>
            </w:pPr>
            <w:r>
              <w:t>5</w:t>
            </w:r>
          </w:p>
        </w:tc>
        <w:tc>
          <w:tcPr>
            <w:tcW w:w="1131" w:type="dxa"/>
            <w:shd w:val="clear" w:color="auto" w:fill="auto"/>
            <w:vAlign w:val="center"/>
          </w:tcPr>
          <w:p w:rsidR="00B64A1E" w:rsidRPr="00B64A1E" w:rsidRDefault="00CE4B2C" w:rsidP="00781684">
            <w:pPr>
              <w:pStyle w:val="a4"/>
              <w:spacing w:afterLines="40" w:line="240" w:lineRule="exact"/>
              <w:jc w:val="right"/>
            </w:pPr>
            <w:r>
              <w:t>4.</w:t>
            </w:r>
            <w:r w:rsidR="00AC57C6">
              <w:t>9</w:t>
            </w:r>
          </w:p>
        </w:tc>
      </w:tr>
      <w:tr w:rsidR="00B64A1E" w:rsidRPr="00B64A1E" w:rsidTr="00643969">
        <w:trPr>
          <w:trHeight w:val="300"/>
        </w:trPr>
        <w:tc>
          <w:tcPr>
            <w:tcW w:w="1749" w:type="dxa"/>
            <w:shd w:val="clear" w:color="auto" w:fill="auto"/>
            <w:vAlign w:val="center"/>
          </w:tcPr>
          <w:p w:rsidR="00B64A1E" w:rsidRPr="00B64A1E" w:rsidRDefault="00B64A1E" w:rsidP="00781684">
            <w:pPr>
              <w:pStyle w:val="a4"/>
              <w:spacing w:afterLines="40" w:line="240" w:lineRule="exact"/>
            </w:pPr>
            <w:r w:rsidRPr="00B64A1E">
              <w:t>肝病</w:t>
            </w:r>
          </w:p>
        </w:tc>
        <w:tc>
          <w:tcPr>
            <w:tcW w:w="751" w:type="dxa"/>
            <w:shd w:val="clear" w:color="auto" w:fill="auto"/>
            <w:vAlign w:val="center"/>
          </w:tcPr>
          <w:p w:rsidR="00B64A1E" w:rsidRPr="00B64A1E" w:rsidRDefault="00AC57C6" w:rsidP="00781684">
            <w:pPr>
              <w:pStyle w:val="a4"/>
              <w:spacing w:afterLines="40" w:line="240" w:lineRule="exact"/>
              <w:jc w:val="right"/>
            </w:pPr>
            <w:r>
              <w:t>6</w:t>
            </w:r>
          </w:p>
        </w:tc>
        <w:tc>
          <w:tcPr>
            <w:tcW w:w="1161" w:type="dxa"/>
            <w:shd w:val="clear" w:color="auto" w:fill="auto"/>
            <w:vAlign w:val="center"/>
          </w:tcPr>
          <w:p w:rsidR="00B64A1E" w:rsidRPr="00B64A1E" w:rsidRDefault="00CE4B2C" w:rsidP="00781684">
            <w:pPr>
              <w:pStyle w:val="a4"/>
              <w:spacing w:afterLines="40" w:line="240" w:lineRule="exact"/>
              <w:jc w:val="right"/>
            </w:pPr>
            <w:r>
              <w:t>4.</w:t>
            </w:r>
            <w:r w:rsidR="00AC57C6">
              <w:t>4</w:t>
            </w:r>
          </w:p>
        </w:tc>
        <w:tc>
          <w:tcPr>
            <w:tcW w:w="708" w:type="dxa"/>
            <w:shd w:val="clear" w:color="auto" w:fill="auto"/>
            <w:vAlign w:val="center"/>
          </w:tcPr>
          <w:p w:rsidR="00B64A1E" w:rsidRPr="00B64A1E" w:rsidRDefault="00AC57C6" w:rsidP="00781684">
            <w:pPr>
              <w:pStyle w:val="a4"/>
              <w:spacing w:afterLines="40" w:line="240" w:lineRule="exact"/>
              <w:jc w:val="right"/>
            </w:pPr>
            <w:r>
              <w:t>5</w:t>
            </w:r>
          </w:p>
        </w:tc>
        <w:tc>
          <w:tcPr>
            <w:tcW w:w="1205" w:type="dxa"/>
            <w:shd w:val="clear" w:color="auto" w:fill="auto"/>
            <w:vAlign w:val="center"/>
          </w:tcPr>
          <w:p w:rsidR="00B64A1E" w:rsidRPr="00B64A1E" w:rsidRDefault="00CE4B2C" w:rsidP="00781684">
            <w:pPr>
              <w:pStyle w:val="a4"/>
              <w:spacing w:afterLines="40" w:line="240" w:lineRule="exact"/>
              <w:jc w:val="right"/>
            </w:pPr>
            <w:r>
              <w:t>3.</w:t>
            </w:r>
            <w:r w:rsidR="00AC57C6">
              <w:t>5</w:t>
            </w:r>
          </w:p>
        </w:tc>
        <w:tc>
          <w:tcPr>
            <w:tcW w:w="665" w:type="dxa"/>
            <w:shd w:val="clear" w:color="auto" w:fill="auto"/>
            <w:vAlign w:val="center"/>
          </w:tcPr>
          <w:p w:rsidR="00B64A1E" w:rsidRPr="00B64A1E" w:rsidRDefault="00AC57C6" w:rsidP="00781684">
            <w:pPr>
              <w:pStyle w:val="a4"/>
              <w:spacing w:afterLines="40" w:line="240" w:lineRule="exact"/>
              <w:jc w:val="right"/>
            </w:pPr>
            <w:r>
              <w:t>6</w:t>
            </w:r>
          </w:p>
        </w:tc>
        <w:tc>
          <w:tcPr>
            <w:tcW w:w="1131" w:type="dxa"/>
            <w:shd w:val="clear" w:color="auto" w:fill="auto"/>
            <w:vAlign w:val="center"/>
          </w:tcPr>
          <w:p w:rsidR="00B64A1E" w:rsidRPr="00B64A1E" w:rsidRDefault="00CE4B2C" w:rsidP="00781684">
            <w:pPr>
              <w:pStyle w:val="a4"/>
              <w:spacing w:afterLines="40" w:line="240" w:lineRule="exact"/>
              <w:jc w:val="right"/>
            </w:pPr>
            <w:r>
              <w:t>4.</w:t>
            </w:r>
            <w:r w:rsidR="00AC57C6">
              <w:t>6</w:t>
            </w:r>
          </w:p>
        </w:tc>
      </w:tr>
    </w:tbl>
    <w:p w:rsidR="00B64A1E" w:rsidRPr="0098767B" w:rsidRDefault="00643969" w:rsidP="008F73FA">
      <w:pPr>
        <w:pStyle w:val="SingleTxtGC"/>
        <w:spacing w:before="120" w:line="240" w:lineRule="exact"/>
        <w:rPr>
          <w:sz w:val="18"/>
          <w:szCs w:val="18"/>
        </w:rPr>
      </w:pPr>
      <w:r w:rsidRPr="0098767B">
        <w:rPr>
          <w:rFonts w:eastAsia="KaiTi_GB2312"/>
          <w:sz w:val="18"/>
          <w:szCs w:val="18"/>
        </w:rPr>
        <w:t>资料来源</w:t>
      </w:r>
      <w:r w:rsidR="00B4214E">
        <w:rPr>
          <w:rFonts w:eastAsia="KaiTi_GB2312"/>
          <w:sz w:val="18"/>
          <w:szCs w:val="18"/>
        </w:rPr>
        <w:t xml:space="preserve">: </w:t>
      </w:r>
      <w:r w:rsidRPr="0098767B">
        <w:rPr>
          <w:rFonts w:hint="eastAsia"/>
          <w:sz w:val="18"/>
          <w:szCs w:val="18"/>
        </w:rPr>
        <w:t>卫生部</w:t>
      </w:r>
      <w:r w:rsidRPr="0098767B">
        <w:rPr>
          <w:sz w:val="18"/>
          <w:szCs w:val="18"/>
        </w:rPr>
        <w:t>统计资料</w:t>
      </w:r>
      <w:r w:rsidR="00EF7AD3">
        <w:rPr>
          <w:rFonts w:hint="eastAsia"/>
          <w:sz w:val="18"/>
          <w:szCs w:val="18"/>
        </w:rPr>
        <w:t>。</w:t>
      </w:r>
    </w:p>
    <w:p w:rsidR="00B64A1E" w:rsidRPr="00B64A1E" w:rsidRDefault="0098767B" w:rsidP="00781684">
      <w:pPr>
        <w:pStyle w:val="H1GC"/>
        <w:spacing w:before="320" w:after="200"/>
        <w:ind w:left="1138" w:right="1138" w:hanging="1138"/>
        <w:rPr>
          <w:rFonts w:hint="eastAsia"/>
        </w:rPr>
      </w:pPr>
      <w:r>
        <w:rPr>
          <w:rFonts w:hint="eastAsia"/>
        </w:rPr>
        <w:tab/>
      </w:r>
      <w:r>
        <w:rPr>
          <w:rFonts w:hint="eastAsia"/>
        </w:rPr>
        <w:tab/>
      </w:r>
      <w:r w:rsidR="00B64A1E" w:rsidRPr="00B64A1E">
        <w:t>附件</w:t>
      </w:r>
      <w:r w:rsidR="00AC57C6">
        <w:t>28</w:t>
      </w:r>
      <w:r>
        <w:rPr>
          <w:rFonts w:hint="eastAsia"/>
        </w:rPr>
        <w:br/>
      </w:r>
      <w:r w:rsidR="00B64A1E" w:rsidRPr="00B64A1E">
        <w:t>艾滋病病毒</w:t>
      </w:r>
      <w:r w:rsidR="00B64A1E" w:rsidRPr="00B64A1E">
        <w:rPr>
          <w:rFonts w:hint="eastAsia"/>
        </w:rPr>
        <w:t>感染者</w:t>
      </w:r>
      <w:r w:rsidR="00B64A1E" w:rsidRPr="00B64A1E">
        <w:t>报告例数及性别构成</w:t>
      </w:r>
      <w:r w:rsidR="00B64A1E" w:rsidRPr="00B64A1E">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749"/>
        <w:gridCol w:w="1367"/>
        <w:gridCol w:w="1109"/>
        <w:gridCol w:w="1003"/>
        <w:gridCol w:w="1359"/>
        <w:gridCol w:w="1003"/>
        <w:gridCol w:w="780"/>
      </w:tblGrid>
      <w:tr w:rsidR="00B64A1E" w:rsidRPr="00A23E2D" w:rsidTr="009928A4">
        <w:tc>
          <w:tcPr>
            <w:tcW w:w="749" w:type="dxa"/>
            <w:vMerge w:val="restart"/>
            <w:tcBorders>
              <w:top w:val="single" w:sz="4"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年份</w:t>
            </w:r>
          </w:p>
        </w:tc>
        <w:tc>
          <w:tcPr>
            <w:tcW w:w="1367" w:type="dxa"/>
            <w:vMerge w:val="restart"/>
            <w:tcBorders>
              <w:top w:val="single" w:sz="4" w:space="0" w:color="auto"/>
              <w:bottom w:val="single" w:sz="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当年报告</w:t>
            </w:r>
            <w:r w:rsidR="000F4A65" w:rsidRPr="00A23E2D">
              <w:rPr>
                <w:rFonts w:eastAsia="KaiTi_GB2312" w:hint="eastAsia"/>
              </w:rPr>
              <w:br/>
            </w:r>
            <w:r w:rsidRPr="00A23E2D">
              <w:rPr>
                <w:rFonts w:eastAsia="KaiTi_GB2312"/>
              </w:rPr>
              <w:t>例数</w:t>
            </w:r>
            <w:r w:rsidR="00CE4B2C" w:rsidRPr="00A23E2D">
              <w:rPr>
                <w:rFonts w:eastAsia="KaiTi_GB2312"/>
              </w:rPr>
              <w:t>(</w:t>
            </w:r>
            <w:r w:rsidRPr="00A23E2D">
              <w:rPr>
                <w:rFonts w:eastAsia="KaiTi_GB2312"/>
              </w:rPr>
              <w:t>例</w:t>
            </w:r>
            <w:r w:rsidR="00CE4B2C" w:rsidRPr="00A23E2D">
              <w:rPr>
                <w:rFonts w:eastAsia="KaiTi_GB2312"/>
              </w:rPr>
              <w:t>)</w:t>
            </w:r>
          </w:p>
        </w:tc>
        <w:tc>
          <w:tcPr>
            <w:tcW w:w="2112" w:type="dxa"/>
            <w:gridSpan w:val="2"/>
            <w:tcBorders>
              <w:top w:val="single" w:sz="4" w:space="0" w:color="auto"/>
              <w:bottom w:val="single" w:sz="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构成比例</w:t>
            </w:r>
            <w:r w:rsidR="00CE4B2C" w:rsidRPr="00A23E2D">
              <w:rPr>
                <w:rFonts w:eastAsia="KaiTi_GB2312"/>
              </w:rPr>
              <w:t>(%)</w:t>
            </w:r>
          </w:p>
        </w:tc>
        <w:tc>
          <w:tcPr>
            <w:tcW w:w="1359" w:type="dxa"/>
            <w:vMerge w:val="restart"/>
            <w:tcBorders>
              <w:top w:val="single" w:sz="4" w:space="0" w:color="auto"/>
              <w:bottom w:val="single" w:sz="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累计报告</w:t>
            </w:r>
            <w:r w:rsidR="000F4A65" w:rsidRPr="00A23E2D">
              <w:rPr>
                <w:rFonts w:eastAsia="KaiTi_GB2312" w:hint="eastAsia"/>
              </w:rPr>
              <w:br/>
            </w:r>
            <w:r w:rsidRPr="00A23E2D">
              <w:rPr>
                <w:rFonts w:eastAsia="KaiTi_GB2312"/>
              </w:rPr>
              <w:t>例数</w:t>
            </w:r>
            <w:r w:rsidR="00CE4B2C" w:rsidRPr="00A23E2D">
              <w:rPr>
                <w:rFonts w:eastAsia="KaiTi_GB2312"/>
              </w:rPr>
              <w:t>(</w:t>
            </w:r>
            <w:r w:rsidRPr="00A23E2D">
              <w:rPr>
                <w:rFonts w:eastAsia="KaiTi_GB2312"/>
              </w:rPr>
              <w:t>例</w:t>
            </w:r>
            <w:r w:rsidR="00CE4B2C" w:rsidRPr="00A23E2D">
              <w:rPr>
                <w:rFonts w:eastAsia="KaiTi_GB2312"/>
              </w:rPr>
              <w:t>)</w:t>
            </w:r>
          </w:p>
        </w:tc>
        <w:tc>
          <w:tcPr>
            <w:tcW w:w="1783" w:type="dxa"/>
            <w:gridSpan w:val="2"/>
            <w:tcBorders>
              <w:top w:val="single" w:sz="4" w:space="0" w:color="auto"/>
              <w:bottom w:val="single" w:sz="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构成比例</w:t>
            </w:r>
            <w:r w:rsidR="00CE4B2C" w:rsidRPr="00A23E2D">
              <w:rPr>
                <w:rFonts w:eastAsia="KaiTi_GB2312"/>
              </w:rPr>
              <w:t>(%)</w:t>
            </w:r>
          </w:p>
        </w:tc>
      </w:tr>
      <w:tr w:rsidR="00B64A1E" w:rsidRPr="00A23E2D" w:rsidTr="009928A4">
        <w:tc>
          <w:tcPr>
            <w:tcW w:w="749" w:type="dxa"/>
            <w:vMerge/>
            <w:tcBorders>
              <w:top w:val="nil"/>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p>
        </w:tc>
        <w:tc>
          <w:tcPr>
            <w:tcW w:w="1367" w:type="dxa"/>
            <w:vMerge/>
            <w:tcBorders>
              <w:top w:val="single" w:sz="2"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p>
        </w:tc>
        <w:tc>
          <w:tcPr>
            <w:tcW w:w="1109" w:type="dxa"/>
            <w:tcBorders>
              <w:top w:val="single" w:sz="2"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男</w:t>
            </w:r>
          </w:p>
        </w:tc>
        <w:tc>
          <w:tcPr>
            <w:tcW w:w="1003" w:type="dxa"/>
            <w:tcBorders>
              <w:top w:val="single" w:sz="2"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女</w:t>
            </w:r>
          </w:p>
        </w:tc>
        <w:tc>
          <w:tcPr>
            <w:tcW w:w="1359" w:type="dxa"/>
            <w:vMerge/>
            <w:tcBorders>
              <w:top w:val="single" w:sz="2"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p>
        </w:tc>
        <w:tc>
          <w:tcPr>
            <w:tcW w:w="1003" w:type="dxa"/>
            <w:tcBorders>
              <w:top w:val="single" w:sz="2"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男</w:t>
            </w:r>
          </w:p>
        </w:tc>
        <w:tc>
          <w:tcPr>
            <w:tcW w:w="780" w:type="dxa"/>
            <w:tcBorders>
              <w:top w:val="single" w:sz="2"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女</w:t>
            </w:r>
          </w:p>
        </w:tc>
      </w:tr>
      <w:tr w:rsidR="00B64A1E" w:rsidRPr="00B64A1E" w:rsidTr="005A4C70">
        <w:trPr>
          <w:trHeight w:val="348"/>
        </w:trPr>
        <w:tc>
          <w:tcPr>
            <w:tcW w:w="749" w:type="dxa"/>
            <w:tcBorders>
              <w:top w:val="single" w:sz="12" w:space="0" w:color="auto"/>
            </w:tcBorders>
            <w:shd w:val="clear" w:color="auto" w:fill="auto"/>
            <w:vAlign w:val="center"/>
          </w:tcPr>
          <w:p w:rsidR="00B64A1E" w:rsidRPr="00B64A1E" w:rsidRDefault="00AC57C6" w:rsidP="00781684">
            <w:pPr>
              <w:pStyle w:val="a5"/>
              <w:spacing w:before="80" w:afterLines="40" w:line="240" w:lineRule="exact"/>
            </w:pPr>
            <w:r>
              <w:t>2</w:t>
            </w:r>
            <w:r w:rsidR="00B64A1E" w:rsidRPr="00B64A1E">
              <w:t>00</w:t>
            </w:r>
            <w:r>
              <w:t>5</w:t>
            </w:r>
          </w:p>
        </w:tc>
        <w:tc>
          <w:tcPr>
            <w:tcW w:w="1367" w:type="dxa"/>
            <w:tcBorders>
              <w:top w:val="single" w:sz="12" w:space="0" w:color="auto"/>
            </w:tcBorders>
            <w:shd w:val="clear" w:color="auto" w:fill="auto"/>
            <w:vAlign w:val="center"/>
          </w:tcPr>
          <w:p w:rsidR="00B64A1E" w:rsidRPr="00B64A1E" w:rsidRDefault="00AC57C6" w:rsidP="00781684">
            <w:pPr>
              <w:pStyle w:val="a5"/>
              <w:spacing w:before="80" w:afterLines="40" w:line="240" w:lineRule="exact"/>
              <w:jc w:val="right"/>
            </w:pPr>
            <w:r>
              <w:t>36614</w:t>
            </w:r>
          </w:p>
        </w:tc>
        <w:tc>
          <w:tcPr>
            <w:tcW w:w="1109" w:type="dxa"/>
            <w:tcBorders>
              <w:top w:val="single" w:sz="12" w:space="0" w:color="auto"/>
            </w:tcBorders>
            <w:shd w:val="clear" w:color="auto" w:fill="auto"/>
            <w:vAlign w:val="center"/>
          </w:tcPr>
          <w:p w:rsidR="00B64A1E" w:rsidRPr="00B64A1E" w:rsidRDefault="00AC57C6" w:rsidP="00781684">
            <w:pPr>
              <w:pStyle w:val="a5"/>
              <w:spacing w:before="80" w:afterLines="40" w:line="240" w:lineRule="exact"/>
              <w:jc w:val="right"/>
            </w:pPr>
            <w:r>
              <w:t>7</w:t>
            </w:r>
            <w:r w:rsidR="00CE4B2C">
              <w:t>3.</w:t>
            </w:r>
            <w:r>
              <w:t>1</w:t>
            </w:r>
          </w:p>
        </w:tc>
        <w:tc>
          <w:tcPr>
            <w:tcW w:w="1003" w:type="dxa"/>
            <w:shd w:val="clear" w:color="auto" w:fill="auto"/>
            <w:vAlign w:val="center"/>
          </w:tcPr>
          <w:p w:rsidR="00B64A1E" w:rsidRPr="00B64A1E" w:rsidRDefault="00AC57C6" w:rsidP="00781684">
            <w:pPr>
              <w:pStyle w:val="a5"/>
              <w:spacing w:before="80" w:afterLines="40" w:line="240" w:lineRule="exact"/>
              <w:jc w:val="right"/>
            </w:pPr>
            <w:r>
              <w:t>2</w:t>
            </w:r>
            <w:r w:rsidR="00CE4B2C">
              <w:t>6.</w:t>
            </w:r>
            <w:r>
              <w:t>9</w:t>
            </w:r>
          </w:p>
        </w:tc>
        <w:tc>
          <w:tcPr>
            <w:tcW w:w="1359" w:type="dxa"/>
            <w:tcBorders>
              <w:top w:val="single" w:sz="12" w:space="0" w:color="auto"/>
            </w:tcBorders>
            <w:shd w:val="clear" w:color="auto" w:fill="auto"/>
            <w:vAlign w:val="center"/>
          </w:tcPr>
          <w:p w:rsidR="00B64A1E" w:rsidRPr="00B64A1E" w:rsidRDefault="00AC57C6" w:rsidP="00781684">
            <w:pPr>
              <w:pStyle w:val="a5"/>
              <w:spacing w:before="80" w:afterLines="40" w:line="240" w:lineRule="exact"/>
              <w:jc w:val="right"/>
            </w:pPr>
            <w:r>
              <w:t>144</w:t>
            </w:r>
            <w:r w:rsidR="00B64A1E" w:rsidRPr="00B64A1E">
              <w:t>0</w:t>
            </w:r>
            <w:r>
              <w:t>89</w:t>
            </w:r>
          </w:p>
        </w:tc>
        <w:tc>
          <w:tcPr>
            <w:tcW w:w="1003" w:type="dxa"/>
            <w:tcBorders>
              <w:top w:val="single" w:sz="12" w:space="0" w:color="auto"/>
            </w:tcBorders>
            <w:shd w:val="clear" w:color="auto" w:fill="auto"/>
            <w:vAlign w:val="center"/>
          </w:tcPr>
          <w:p w:rsidR="00B64A1E" w:rsidRPr="00B64A1E" w:rsidRDefault="00AC57C6" w:rsidP="00781684">
            <w:pPr>
              <w:pStyle w:val="a5"/>
              <w:spacing w:before="80" w:afterLines="40" w:line="240" w:lineRule="exact"/>
              <w:jc w:val="right"/>
            </w:pPr>
            <w:r>
              <w:t>7</w:t>
            </w:r>
            <w:r w:rsidR="00CE4B2C">
              <w:t>3.</w:t>
            </w:r>
            <w:r>
              <w:t>1</w:t>
            </w:r>
          </w:p>
        </w:tc>
        <w:tc>
          <w:tcPr>
            <w:tcW w:w="780" w:type="dxa"/>
            <w:shd w:val="clear" w:color="auto" w:fill="auto"/>
            <w:vAlign w:val="center"/>
          </w:tcPr>
          <w:p w:rsidR="00B64A1E" w:rsidRPr="00B64A1E" w:rsidRDefault="00AC57C6" w:rsidP="00781684">
            <w:pPr>
              <w:pStyle w:val="a5"/>
              <w:spacing w:before="80" w:afterLines="40" w:line="240" w:lineRule="exact"/>
              <w:jc w:val="right"/>
            </w:pPr>
            <w:r>
              <w:t>2</w:t>
            </w:r>
            <w:r w:rsidR="00CE4B2C">
              <w:t>6.</w:t>
            </w:r>
            <w:r>
              <w:t>9</w:t>
            </w:r>
          </w:p>
        </w:tc>
      </w:tr>
      <w:tr w:rsidR="00B64A1E" w:rsidRPr="00B64A1E" w:rsidTr="005A4C70">
        <w:trPr>
          <w:trHeight w:val="170"/>
        </w:trPr>
        <w:tc>
          <w:tcPr>
            <w:tcW w:w="749" w:type="dxa"/>
            <w:shd w:val="clear" w:color="auto" w:fill="auto"/>
            <w:vAlign w:val="center"/>
          </w:tcPr>
          <w:p w:rsidR="00B64A1E" w:rsidRPr="00B64A1E" w:rsidRDefault="00AC57C6" w:rsidP="00781684">
            <w:pPr>
              <w:pStyle w:val="a5"/>
              <w:spacing w:afterLines="40" w:line="240" w:lineRule="exact"/>
            </w:pPr>
            <w:r>
              <w:t>2</w:t>
            </w:r>
            <w:r w:rsidR="00B64A1E" w:rsidRPr="00B64A1E">
              <w:t>00</w:t>
            </w:r>
            <w:r>
              <w:t>6</w:t>
            </w:r>
          </w:p>
        </w:tc>
        <w:tc>
          <w:tcPr>
            <w:tcW w:w="1367" w:type="dxa"/>
            <w:shd w:val="clear" w:color="auto" w:fill="auto"/>
            <w:vAlign w:val="center"/>
          </w:tcPr>
          <w:p w:rsidR="00B64A1E" w:rsidRPr="00B64A1E" w:rsidRDefault="00AC57C6" w:rsidP="00781684">
            <w:pPr>
              <w:pStyle w:val="a5"/>
              <w:spacing w:afterLines="40" w:line="240" w:lineRule="exact"/>
              <w:jc w:val="right"/>
            </w:pPr>
            <w:r>
              <w:t>36161</w:t>
            </w:r>
          </w:p>
        </w:tc>
        <w:tc>
          <w:tcPr>
            <w:tcW w:w="1109" w:type="dxa"/>
            <w:shd w:val="clear" w:color="auto" w:fill="auto"/>
            <w:vAlign w:val="center"/>
          </w:tcPr>
          <w:p w:rsidR="00B64A1E" w:rsidRPr="00B64A1E" w:rsidRDefault="00AC57C6" w:rsidP="00781684">
            <w:pPr>
              <w:pStyle w:val="a5"/>
              <w:spacing w:afterLines="40" w:line="240" w:lineRule="exact"/>
              <w:jc w:val="right"/>
            </w:pPr>
            <w:r>
              <w:t>7</w:t>
            </w:r>
            <w:r w:rsidR="00CE4B2C">
              <w:t>1.</w:t>
            </w:r>
            <w:r>
              <w:t>9</w:t>
            </w:r>
          </w:p>
        </w:tc>
        <w:tc>
          <w:tcPr>
            <w:tcW w:w="1003" w:type="dxa"/>
            <w:shd w:val="clear" w:color="auto" w:fill="auto"/>
            <w:vAlign w:val="center"/>
          </w:tcPr>
          <w:p w:rsidR="00B64A1E" w:rsidRPr="00B64A1E" w:rsidRDefault="00AC57C6" w:rsidP="00781684">
            <w:pPr>
              <w:pStyle w:val="a5"/>
              <w:spacing w:afterLines="40" w:line="240" w:lineRule="exact"/>
              <w:jc w:val="right"/>
            </w:pPr>
            <w:r>
              <w:t>2</w:t>
            </w:r>
            <w:r w:rsidR="00CE4B2C">
              <w:t>8.</w:t>
            </w:r>
            <w:r>
              <w:t>1</w:t>
            </w:r>
          </w:p>
        </w:tc>
        <w:tc>
          <w:tcPr>
            <w:tcW w:w="1359" w:type="dxa"/>
            <w:shd w:val="clear" w:color="auto" w:fill="auto"/>
            <w:vAlign w:val="center"/>
          </w:tcPr>
          <w:p w:rsidR="00B64A1E" w:rsidRPr="00B64A1E" w:rsidRDefault="00B64A1E" w:rsidP="00781684">
            <w:pPr>
              <w:pStyle w:val="a5"/>
              <w:spacing w:afterLines="40" w:line="240" w:lineRule="exact"/>
              <w:jc w:val="right"/>
            </w:pPr>
          </w:p>
        </w:tc>
        <w:tc>
          <w:tcPr>
            <w:tcW w:w="1003" w:type="dxa"/>
            <w:shd w:val="clear" w:color="auto" w:fill="auto"/>
            <w:vAlign w:val="center"/>
          </w:tcPr>
          <w:p w:rsidR="00B64A1E" w:rsidRPr="00B64A1E" w:rsidRDefault="00B64A1E" w:rsidP="00781684">
            <w:pPr>
              <w:pStyle w:val="a5"/>
              <w:spacing w:afterLines="40" w:line="240" w:lineRule="exact"/>
              <w:jc w:val="right"/>
            </w:pPr>
          </w:p>
        </w:tc>
        <w:tc>
          <w:tcPr>
            <w:tcW w:w="780" w:type="dxa"/>
            <w:shd w:val="clear" w:color="auto" w:fill="auto"/>
            <w:vAlign w:val="center"/>
          </w:tcPr>
          <w:p w:rsidR="00B64A1E" w:rsidRPr="00B64A1E" w:rsidRDefault="00B64A1E" w:rsidP="00781684">
            <w:pPr>
              <w:pStyle w:val="a5"/>
              <w:spacing w:afterLines="40" w:line="240" w:lineRule="exact"/>
              <w:jc w:val="right"/>
            </w:pPr>
          </w:p>
        </w:tc>
      </w:tr>
      <w:tr w:rsidR="00B64A1E" w:rsidRPr="00B64A1E" w:rsidTr="005A4C70">
        <w:trPr>
          <w:trHeight w:val="71"/>
        </w:trPr>
        <w:tc>
          <w:tcPr>
            <w:tcW w:w="749" w:type="dxa"/>
            <w:shd w:val="clear" w:color="auto" w:fill="auto"/>
            <w:vAlign w:val="center"/>
          </w:tcPr>
          <w:p w:rsidR="00B64A1E" w:rsidRPr="00B64A1E" w:rsidRDefault="00AC57C6" w:rsidP="00781684">
            <w:pPr>
              <w:pStyle w:val="a5"/>
              <w:spacing w:afterLines="40" w:line="240" w:lineRule="exact"/>
            </w:pPr>
            <w:r>
              <w:t>2</w:t>
            </w:r>
            <w:r w:rsidR="00B64A1E" w:rsidRPr="00B64A1E">
              <w:t>00</w:t>
            </w:r>
            <w:r>
              <w:t>7</w:t>
            </w:r>
          </w:p>
        </w:tc>
        <w:tc>
          <w:tcPr>
            <w:tcW w:w="1367" w:type="dxa"/>
            <w:shd w:val="clear" w:color="auto" w:fill="auto"/>
            <w:vAlign w:val="center"/>
          </w:tcPr>
          <w:p w:rsidR="00B64A1E" w:rsidRPr="00B64A1E" w:rsidRDefault="00AC57C6" w:rsidP="00781684">
            <w:pPr>
              <w:pStyle w:val="a5"/>
              <w:spacing w:afterLines="40" w:line="240" w:lineRule="exact"/>
              <w:jc w:val="right"/>
            </w:pPr>
            <w:r>
              <w:t>37419</w:t>
            </w:r>
          </w:p>
        </w:tc>
        <w:tc>
          <w:tcPr>
            <w:tcW w:w="1109" w:type="dxa"/>
            <w:shd w:val="clear" w:color="auto" w:fill="auto"/>
            <w:vAlign w:val="center"/>
          </w:tcPr>
          <w:p w:rsidR="00B64A1E" w:rsidRPr="00B64A1E" w:rsidRDefault="00AC57C6" w:rsidP="00781684">
            <w:pPr>
              <w:pStyle w:val="a5"/>
              <w:spacing w:afterLines="40" w:line="240" w:lineRule="exact"/>
              <w:jc w:val="right"/>
            </w:pPr>
            <w:r>
              <w:t>7</w:t>
            </w:r>
            <w:r w:rsidR="00CE4B2C">
              <w:t>0.</w:t>
            </w:r>
            <w:r>
              <w:t>9</w:t>
            </w:r>
          </w:p>
        </w:tc>
        <w:tc>
          <w:tcPr>
            <w:tcW w:w="1003" w:type="dxa"/>
            <w:shd w:val="clear" w:color="auto" w:fill="auto"/>
            <w:vAlign w:val="center"/>
          </w:tcPr>
          <w:p w:rsidR="00B64A1E" w:rsidRPr="00B64A1E" w:rsidRDefault="00AC57C6" w:rsidP="00781684">
            <w:pPr>
              <w:pStyle w:val="a5"/>
              <w:spacing w:afterLines="40" w:line="240" w:lineRule="exact"/>
              <w:jc w:val="right"/>
            </w:pPr>
            <w:r>
              <w:t>2</w:t>
            </w:r>
            <w:r w:rsidR="00CE4B2C">
              <w:t>9.</w:t>
            </w:r>
            <w:r>
              <w:t>1</w:t>
            </w:r>
          </w:p>
        </w:tc>
        <w:tc>
          <w:tcPr>
            <w:tcW w:w="1359" w:type="dxa"/>
            <w:shd w:val="clear" w:color="auto" w:fill="auto"/>
            <w:vAlign w:val="center"/>
          </w:tcPr>
          <w:p w:rsidR="00B64A1E" w:rsidRPr="00B64A1E" w:rsidRDefault="00AC57C6" w:rsidP="00781684">
            <w:pPr>
              <w:pStyle w:val="a5"/>
              <w:spacing w:afterLines="40" w:line="240" w:lineRule="exact"/>
              <w:jc w:val="right"/>
            </w:pPr>
            <w:r>
              <w:t>164251</w:t>
            </w:r>
          </w:p>
        </w:tc>
        <w:tc>
          <w:tcPr>
            <w:tcW w:w="1003" w:type="dxa"/>
            <w:shd w:val="clear" w:color="auto" w:fill="auto"/>
            <w:vAlign w:val="center"/>
          </w:tcPr>
          <w:p w:rsidR="00B64A1E" w:rsidRPr="00B64A1E" w:rsidRDefault="00AC57C6" w:rsidP="00781684">
            <w:pPr>
              <w:pStyle w:val="a5"/>
              <w:spacing w:afterLines="40" w:line="240" w:lineRule="exact"/>
              <w:jc w:val="right"/>
            </w:pPr>
            <w:r>
              <w:t>7</w:t>
            </w:r>
            <w:r w:rsidR="00CE4B2C">
              <w:t>5.</w:t>
            </w:r>
            <w:r>
              <w:t>4</w:t>
            </w:r>
          </w:p>
        </w:tc>
        <w:tc>
          <w:tcPr>
            <w:tcW w:w="780" w:type="dxa"/>
            <w:shd w:val="clear" w:color="auto" w:fill="auto"/>
            <w:vAlign w:val="center"/>
          </w:tcPr>
          <w:p w:rsidR="00B64A1E" w:rsidRPr="00B64A1E" w:rsidRDefault="00AC57C6" w:rsidP="00781684">
            <w:pPr>
              <w:pStyle w:val="a5"/>
              <w:spacing w:afterLines="40" w:line="240" w:lineRule="exact"/>
              <w:jc w:val="right"/>
            </w:pPr>
            <w:r>
              <w:t>2</w:t>
            </w:r>
            <w:r w:rsidR="00CE4B2C">
              <w:t>4.</w:t>
            </w:r>
            <w:r>
              <w:t>6</w:t>
            </w:r>
          </w:p>
        </w:tc>
      </w:tr>
      <w:tr w:rsidR="00B64A1E" w:rsidRPr="00B64A1E" w:rsidTr="005A4C70">
        <w:trPr>
          <w:trHeight w:val="71"/>
        </w:trPr>
        <w:tc>
          <w:tcPr>
            <w:tcW w:w="749" w:type="dxa"/>
            <w:shd w:val="clear" w:color="auto" w:fill="auto"/>
            <w:vAlign w:val="center"/>
          </w:tcPr>
          <w:p w:rsidR="00B64A1E" w:rsidRPr="00B64A1E" w:rsidRDefault="00AC57C6" w:rsidP="00781684">
            <w:pPr>
              <w:pStyle w:val="a5"/>
              <w:spacing w:afterLines="40" w:line="240" w:lineRule="exact"/>
            </w:pPr>
            <w:r>
              <w:t>2</w:t>
            </w:r>
            <w:r w:rsidR="00B64A1E" w:rsidRPr="00B64A1E">
              <w:t>00</w:t>
            </w:r>
            <w:r>
              <w:t>8</w:t>
            </w:r>
          </w:p>
        </w:tc>
        <w:tc>
          <w:tcPr>
            <w:tcW w:w="1367" w:type="dxa"/>
            <w:shd w:val="clear" w:color="auto" w:fill="auto"/>
            <w:vAlign w:val="center"/>
          </w:tcPr>
          <w:p w:rsidR="00B64A1E" w:rsidRPr="00B64A1E" w:rsidRDefault="00AC57C6" w:rsidP="00781684">
            <w:pPr>
              <w:pStyle w:val="a5"/>
              <w:spacing w:afterLines="40" w:line="240" w:lineRule="exact"/>
              <w:jc w:val="right"/>
            </w:pPr>
            <w:r>
              <w:t>45572</w:t>
            </w:r>
          </w:p>
        </w:tc>
        <w:tc>
          <w:tcPr>
            <w:tcW w:w="1109" w:type="dxa"/>
            <w:shd w:val="clear" w:color="auto" w:fill="auto"/>
            <w:vAlign w:val="center"/>
          </w:tcPr>
          <w:p w:rsidR="00B64A1E" w:rsidRPr="00B64A1E" w:rsidRDefault="00AC57C6" w:rsidP="00781684">
            <w:pPr>
              <w:pStyle w:val="a5"/>
              <w:spacing w:afterLines="40" w:line="240" w:lineRule="exact"/>
              <w:jc w:val="right"/>
            </w:pPr>
            <w:r>
              <w:t>6</w:t>
            </w:r>
            <w:r w:rsidR="00CE4B2C">
              <w:t>9.</w:t>
            </w:r>
            <w:r>
              <w:t>7</w:t>
            </w:r>
          </w:p>
        </w:tc>
        <w:tc>
          <w:tcPr>
            <w:tcW w:w="1003" w:type="dxa"/>
            <w:shd w:val="clear" w:color="auto" w:fill="auto"/>
            <w:vAlign w:val="center"/>
          </w:tcPr>
          <w:p w:rsidR="00B64A1E" w:rsidRPr="00B64A1E" w:rsidRDefault="00AC57C6" w:rsidP="00781684">
            <w:pPr>
              <w:pStyle w:val="a5"/>
              <w:spacing w:afterLines="40" w:line="240" w:lineRule="exact"/>
              <w:jc w:val="right"/>
            </w:pPr>
            <w:r>
              <w:t>3</w:t>
            </w:r>
            <w:r w:rsidR="00CE4B2C">
              <w:t>0.</w:t>
            </w:r>
            <w:r>
              <w:t>3</w:t>
            </w:r>
          </w:p>
        </w:tc>
        <w:tc>
          <w:tcPr>
            <w:tcW w:w="1359" w:type="dxa"/>
            <w:shd w:val="clear" w:color="auto" w:fill="auto"/>
            <w:vAlign w:val="center"/>
          </w:tcPr>
          <w:p w:rsidR="00B64A1E" w:rsidRPr="00B64A1E" w:rsidRDefault="00AC57C6" w:rsidP="00781684">
            <w:pPr>
              <w:pStyle w:val="a5"/>
              <w:spacing w:afterLines="40" w:line="240" w:lineRule="exact"/>
              <w:jc w:val="right"/>
            </w:pPr>
            <w:r>
              <w:t>194</w:t>
            </w:r>
            <w:r w:rsidR="00B64A1E" w:rsidRPr="00B64A1E">
              <w:t>0</w:t>
            </w:r>
            <w:r>
              <w:t>13</w:t>
            </w:r>
          </w:p>
        </w:tc>
        <w:tc>
          <w:tcPr>
            <w:tcW w:w="1003" w:type="dxa"/>
            <w:shd w:val="clear" w:color="auto" w:fill="auto"/>
            <w:vAlign w:val="center"/>
          </w:tcPr>
          <w:p w:rsidR="00B64A1E" w:rsidRPr="00B64A1E" w:rsidRDefault="00AC57C6" w:rsidP="00781684">
            <w:pPr>
              <w:pStyle w:val="a5"/>
              <w:spacing w:afterLines="40" w:line="240" w:lineRule="exact"/>
              <w:jc w:val="right"/>
            </w:pPr>
            <w:r>
              <w:t>7</w:t>
            </w:r>
            <w:r w:rsidR="00CE4B2C">
              <w:t>4.</w:t>
            </w:r>
            <w:r>
              <w:t>1</w:t>
            </w:r>
          </w:p>
        </w:tc>
        <w:tc>
          <w:tcPr>
            <w:tcW w:w="780" w:type="dxa"/>
            <w:shd w:val="clear" w:color="auto" w:fill="auto"/>
            <w:vAlign w:val="center"/>
          </w:tcPr>
          <w:p w:rsidR="00B64A1E" w:rsidRPr="00B64A1E" w:rsidRDefault="00AC57C6" w:rsidP="00781684">
            <w:pPr>
              <w:pStyle w:val="a5"/>
              <w:spacing w:afterLines="40" w:line="240" w:lineRule="exact"/>
              <w:jc w:val="right"/>
            </w:pPr>
            <w:r>
              <w:t>2</w:t>
            </w:r>
            <w:r w:rsidR="00CE4B2C">
              <w:t>5.</w:t>
            </w:r>
            <w:r>
              <w:t>9</w:t>
            </w:r>
          </w:p>
        </w:tc>
      </w:tr>
      <w:tr w:rsidR="00B64A1E" w:rsidRPr="00B64A1E" w:rsidTr="005A4C70">
        <w:trPr>
          <w:trHeight w:val="71"/>
        </w:trPr>
        <w:tc>
          <w:tcPr>
            <w:tcW w:w="749" w:type="dxa"/>
            <w:shd w:val="clear" w:color="auto" w:fill="auto"/>
            <w:vAlign w:val="center"/>
          </w:tcPr>
          <w:p w:rsidR="00B64A1E" w:rsidRPr="00B64A1E" w:rsidRDefault="00AC57C6" w:rsidP="00781684">
            <w:pPr>
              <w:pStyle w:val="a5"/>
              <w:spacing w:afterLines="40" w:line="240" w:lineRule="exact"/>
            </w:pPr>
            <w:r>
              <w:t>2</w:t>
            </w:r>
            <w:r w:rsidR="00B64A1E" w:rsidRPr="00B64A1E">
              <w:t>00</w:t>
            </w:r>
            <w:r>
              <w:t>9</w:t>
            </w:r>
          </w:p>
        </w:tc>
        <w:tc>
          <w:tcPr>
            <w:tcW w:w="1367" w:type="dxa"/>
            <w:shd w:val="clear" w:color="auto" w:fill="auto"/>
            <w:vAlign w:val="center"/>
          </w:tcPr>
          <w:p w:rsidR="00B64A1E" w:rsidRPr="00B64A1E" w:rsidRDefault="00AC57C6" w:rsidP="00781684">
            <w:pPr>
              <w:pStyle w:val="a5"/>
              <w:spacing w:afterLines="40" w:line="240" w:lineRule="exact"/>
              <w:jc w:val="right"/>
            </w:pPr>
            <w:r>
              <w:t>48193</w:t>
            </w:r>
          </w:p>
        </w:tc>
        <w:tc>
          <w:tcPr>
            <w:tcW w:w="1109" w:type="dxa"/>
            <w:shd w:val="clear" w:color="auto" w:fill="auto"/>
            <w:vAlign w:val="center"/>
          </w:tcPr>
          <w:p w:rsidR="00B64A1E" w:rsidRPr="00B64A1E" w:rsidRDefault="00AC57C6" w:rsidP="00781684">
            <w:pPr>
              <w:pStyle w:val="a5"/>
              <w:spacing w:afterLines="40" w:line="240" w:lineRule="exact"/>
              <w:jc w:val="right"/>
            </w:pPr>
            <w:r>
              <w:t>6</w:t>
            </w:r>
            <w:r w:rsidR="00CE4B2C">
              <w:t>9.</w:t>
            </w:r>
            <w:r>
              <w:t>5</w:t>
            </w:r>
          </w:p>
        </w:tc>
        <w:tc>
          <w:tcPr>
            <w:tcW w:w="1003" w:type="dxa"/>
            <w:shd w:val="clear" w:color="auto" w:fill="auto"/>
            <w:vAlign w:val="center"/>
          </w:tcPr>
          <w:p w:rsidR="00B64A1E" w:rsidRPr="00B64A1E" w:rsidRDefault="00AC57C6" w:rsidP="00781684">
            <w:pPr>
              <w:pStyle w:val="a5"/>
              <w:spacing w:afterLines="40" w:line="240" w:lineRule="exact"/>
              <w:jc w:val="right"/>
            </w:pPr>
            <w:r>
              <w:t>3</w:t>
            </w:r>
            <w:r w:rsidR="00CE4B2C">
              <w:t>0.</w:t>
            </w:r>
            <w:r>
              <w:t>5</w:t>
            </w:r>
          </w:p>
        </w:tc>
        <w:tc>
          <w:tcPr>
            <w:tcW w:w="1359" w:type="dxa"/>
            <w:shd w:val="clear" w:color="auto" w:fill="auto"/>
            <w:vAlign w:val="center"/>
          </w:tcPr>
          <w:p w:rsidR="00B64A1E" w:rsidRPr="00B64A1E" w:rsidRDefault="00AC57C6" w:rsidP="00781684">
            <w:pPr>
              <w:pStyle w:val="a5"/>
              <w:spacing w:afterLines="40" w:line="240" w:lineRule="exact"/>
              <w:jc w:val="right"/>
            </w:pPr>
            <w:r>
              <w:t>219113</w:t>
            </w:r>
          </w:p>
        </w:tc>
        <w:tc>
          <w:tcPr>
            <w:tcW w:w="1003" w:type="dxa"/>
            <w:shd w:val="clear" w:color="auto" w:fill="auto"/>
            <w:vAlign w:val="center"/>
          </w:tcPr>
          <w:p w:rsidR="00B64A1E" w:rsidRPr="00B64A1E" w:rsidRDefault="00AC57C6" w:rsidP="00781684">
            <w:pPr>
              <w:pStyle w:val="a5"/>
              <w:spacing w:afterLines="40" w:line="240" w:lineRule="exact"/>
              <w:jc w:val="right"/>
            </w:pPr>
            <w:r>
              <w:t>7</w:t>
            </w:r>
            <w:r w:rsidR="00CE4B2C">
              <w:t>3.</w:t>
            </w:r>
            <w:r>
              <w:t>3</w:t>
            </w:r>
          </w:p>
        </w:tc>
        <w:tc>
          <w:tcPr>
            <w:tcW w:w="780" w:type="dxa"/>
            <w:shd w:val="clear" w:color="auto" w:fill="auto"/>
            <w:vAlign w:val="center"/>
          </w:tcPr>
          <w:p w:rsidR="00B64A1E" w:rsidRPr="00B64A1E" w:rsidRDefault="00AC57C6" w:rsidP="00781684">
            <w:pPr>
              <w:pStyle w:val="a5"/>
              <w:spacing w:afterLines="40" w:line="240" w:lineRule="exact"/>
              <w:jc w:val="right"/>
            </w:pPr>
            <w:r>
              <w:t>2</w:t>
            </w:r>
            <w:r w:rsidR="00CE4B2C">
              <w:t>6.</w:t>
            </w:r>
            <w:r>
              <w:t>7</w:t>
            </w:r>
          </w:p>
        </w:tc>
      </w:tr>
    </w:tbl>
    <w:p w:rsidR="00B64A1E" w:rsidRPr="0098767B" w:rsidRDefault="0098767B" w:rsidP="0098767B">
      <w:pPr>
        <w:pStyle w:val="SingleTxtGC"/>
        <w:spacing w:before="120" w:line="240" w:lineRule="exact"/>
        <w:rPr>
          <w:sz w:val="18"/>
          <w:szCs w:val="18"/>
        </w:rPr>
      </w:pPr>
      <w:r w:rsidRPr="0098767B">
        <w:rPr>
          <w:rFonts w:eastAsia="KaiTi_GB2312"/>
          <w:sz w:val="18"/>
          <w:szCs w:val="18"/>
        </w:rPr>
        <w:t>资料来源</w:t>
      </w:r>
      <w:r w:rsidR="00B4214E">
        <w:rPr>
          <w:rFonts w:eastAsia="KaiTi_GB2312"/>
          <w:sz w:val="18"/>
          <w:szCs w:val="18"/>
        </w:rPr>
        <w:t xml:space="preserve">: </w:t>
      </w:r>
      <w:r w:rsidRPr="0098767B">
        <w:rPr>
          <w:sz w:val="18"/>
          <w:szCs w:val="18"/>
        </w:rPr>
        <w:t>卫生部统计资料</w:t>
      </w:r>
      <w:r w:rsidR="00EF7AD3">
        <w:rPr>
          <w:rFonts w:hint="eastAsia"/>
          <w:sz w:val="18"/>
          <w:szCs w:val="18"/>
        </w:rPr>
        <w:t>。</w:t>
      </w:r>
    </w:p>
    <w:p w:rsidR="00B64A1E" w:rsidRPr="00B64A1E" w:rsidRDefault="0098767B" w:rsidP="00781684">
      <w:pPr>
        <w:pStyle w:val="H1GC"/>
        <w:spacing w:before="320" w:after="200"/>
        <w:ind w:left="1138" w:right="1138" w:hanging="1138"/>
        <w:rPr>
          <w:rFonts w:hint="eastAsia"/>
        </w:rPr>
      </w:pPr>
      <w:r>
        <w:rPr>
          <w:rFonts w:hint="eastAsia"/>
        </w:rPr>
        <w:tab/>
      </w:r>
      <w:r>
        <w:rPr>
          <w:rFonts w:hint="eastAsia"/>
        </w:rPr>
        <w:tab/>
      </w:r>
      <w:r w:rsidR="00B64A1E" w:rsidRPr="00B64A1E">
        <w:t>附件</w:t>
      </w:r>
      <w:r w:rsidR="00AC57C6">
        <w:t>29</w:t>
      </w:r>
      <w:r>
        <w:rPr>
          <w:rFonts w:hint="eastAsia"/>
        </w:rPr>
        <w:br/>
      </w:r>
      <w:r w:rsidR="00B64A1E" w:rsidRPr="00B64A1E">
        <w:t>艾滋病</w:t>
      </w:r>
      <w:r w:rsidR="00B64A1E" w:rsidRPr="00B64A1E">
        <w:rPr>
          <w:rFonts w:hint="eastAsia"/>
        </w:rPr>
        <w:t>病人</w:t>
      </w:r>
      <w:r w:rsidR="00B64A1E" w:rsidRPr="00B64A1E">
        <w:t>报告例数及性别构成</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719"/>
        <w:gridCol w:w="1448"/>
        <w:gridCol w:w="982"/>
        <w:gridCol w:w="982"/>
        <w:gridCol w:w="1342"/>
        <w:gridCol w:w="983"/>
        <w:gridCol w:w="914"/>
      </w:tblGrid>
      <w:tr w:rsidR="00B64A1E" w:rsidRPr="009928A4" w:rsidTr="009928A4">
        <w:tc>
          <w:tcPr>
            <w:tcW w:w="719" w:type="dxa"/>
            <w:vMerge w:val="restart"/>
            <w:tcBorders>
              <w:top w:val="single" w:sz="4"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年份</w:t>
            </w:r>
          </w:p>
        </w:tc>
        <w:tc>
          <w:tcPr>
            <w:tcW w:w="1448" w:type="dxa"/>
            <w:vMerge w:val="restart"/>
            <w:tcBorders>
              <w:top w:val="single" w:sz="4"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当年报告</w:t>
            </w:r>
            <w:r w:rsidR="008163FF" w:rsidRPr="00A23E2D">
              <w:rPr>
                <w:rFonts w:eastAsia="KaiTi_GB2312" w:hint="eastAsia"/>
              </w:rPr>
              <w:br/>
            </w:r>
            <w:r w:rsidRPr="00A23E2D">
              <w:rPr>
                <w:rFonts w:eastAsia="KaiTi_GB2312"/>
              </w:rPr>
              <w:t>例数</w:t>
            </w:r>
            <w:r w:rsidR="00CE4B2C" w:rsidRPr="00A23E2D">
              <w:rPr>
                <w:rFonts w:eastAsia="KaiTi_GB2312"/>
              </w:rPr>
              <w:t>(</w:t>
            </w:r>
            <w:r w:rsidRPr="00A23E2D">
              <w:rPr>
                <w:rFonts w:eastAsia="KaiTi_GB2312"/>
              </w:rPr>
              <w:t>例</w:t>
            </w:r>
            <w:r w:rsidR="00CE4B2C" w:rsidRPr="00A23E2D">
              <w:rPr>
                <w:rFonts w:eastAsia="KaiTi_GB2312"/>
              </w:rPr>
              <w:t>)</w:t>
            </w:r>
          </w:p>
        </w:tc>
        <w:tc>
          <w:tcPr>
            <w:tcW w:w="1964" w:type="dxa"/>
            <w:gridSpan w:val="2"/>
            <w:tcBorders>
              <w:top w:val="single" w:sz="4" w:space="0" w:color="auto"/>
              <w:bottom w:val="single" w:sz="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构成比例</w:t>
            </w:r>
            <w:r w:rsidR="00CE4B2C" w:rsidRPr="00A23E2D">
              <w:rPr>
                <w:rFonts w:eastAsia="KaiTi_GB2312"/>
              </w:rPr>
              <w:t>(%)</w:t>
            </w:r>
          </w:p>
        </w:tc>
        <w:tc>
          <w:tcPr>
            <w:tcW w:w="1342" w:type="dxa"/>
            <w:vMerge w:val="restart"/>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累计报告</w:t>
            </w:r>
            <w:r w:rsidR="008163FF" w:rsidRPr="00A23E2D">
              <w:rPr>
                <w:rFonts w:eastAsia="KaiTi_GB2312" w:hint="eastAsia"/>
              </w:rPr>
              <w:br/>
            </w:r>
            <w:r w:rsidRPr="00A23E2D">
              <w:rPr>
                <w:rFonts w:eastAsia="KaiTi_GB2312"/>
              </w:rPr>
              <w:t>例数</w:t>
            </w:r>
            <w:r w:rsidR="00CE4B2C" w:rsidRPr="00A23E2D">
              <w:rPr>
                <w:rFonts w:eastAsia="KaiTi_GB2312"/>
              </w:rPr>
              <w:t>(</w:t>
            </w:r>
            <w:r w:rsidRPr="00A23E2D">
              <w:rPr>
                <w:rFonts w:eastAsia="KaiTi_GB2312"/>
              </w:rPr>
              <w:t>例</w:t>
            </w:r>
            <w:r w:rsidR="00CE4B2C" w:rsidRPr="00A23E2D">
              <w:rPr>
                <w:rFonts w:eastAsia="KaiTi_GB2312"/>
              </w:rPr>
              <w:t>)</w:t>
            </w:r>
          </w:p>
        </w:tc>
        <w:tc>
          <w:tcPr>
            <w:tcW w:w="1897" w:type="dxa"/>
            <w:gridSpan w:val="2"/>
            <w:tcBorders>
              <w:top w:val="single" w:sz="4" w:space="0" w:color="auto"/>
              <w:bottom w:val="single" w:sz="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构成比例</w:t>
            </w:r>
            <w:r w:rsidR="00CE4B2C" w:rsidRPr="00A23E2D">
              <w:rPr>
                <w:rFonts w:eastAsia="KaiTi_GB2312"/>
              </w:rPr>
              <w:t>(%)</w:t>
            </w:r>
          </w:p>
        </w:tc>
      </w:tr>
      <w:tr w:rsidR="00B64A1E" w:rsidRPr="00B64A1E" w:rsidTr="009928A4">
        <w:tc>
          <w:tcPr>
            <w:tcW w:w="719" w:type="dxa"/>
            <w:vMerge/>
            <w:tcBorders>
              <w:top w:val="nil"/>
              <w:bottom w:val="single" w:sz="12" w:space="0" w:color="auto"/>
            </w:tcBorders>
            <w:shd w:val="clear" w:color="auto" w:fill="auto"/>
            <w:vAlign w:val="center"/>
          </w:tcPr>
          <w:p w:rsidR="00B64A1E" w:rsidRPr="00A23E2D" w:rsidRDefault="00B64A1E" w:rsidP="00781684">
            <w:pPr>
              <w:pStyle w:val="a4"/>
              <w:spacing w:before="0" w:after="0" w:line="240" w:lineRule="exact"/>
              <w:rPr>
                <w:rFonts w:eastAsia="KaiTi_GB2312"/>
              </w:rPr>
            </w:pPr>
          </w:p>
        </w:tc>
        <w:tc>
          <w:tcPr>
            <w:tcW w:w="1448" w:type="dxa"/>
            <w:vMerge/>
            <w:tcBorders>
              <w:top w:val="nil"/>
              <w:bottom w:val="single" w:sz="12" w:space="0" w:color="auto"/>
            </w:tcBorders>
            <w:shd w:val="clear" w:color="auto" w:fill="auto"/>
            <w:vAlign w:val="center"/>
          </w:tcPr>
          <w:p w:rsidR="00B64A1E" w:rsidRPr="00A23E2D" w:rsidRDefault="00B64A1E" w:rsidP="00781684">
            <w:pPr>
              <w:pStyle w:val="a4"/>
              <w:spacing w:before="0" w:after="0" w:line="240" w:lineRule="exact"/>
              <w:rPr>
                <w:rFonts w:eastAsia="KaiTi_GB2312"/>
              </w:rPr>
            </w:pPr>
          </w:p>
        </w:tc>
        <w:tc>
          <w:tcPr>
            <w:tcW w:w="982" w:type="dxa"/>
            <w:tcBorders>
              <w:top w:val="single" w:sz="2"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男</w:t>
            </w:r>
          </w:p>
        </w:tc>
        <w:tc>
          <w:tcPr>
            <w:tcW w:w="982" w:type="dxa"/>
            <w:tcBorders>
              <w:top w:val="single" w:sz="2"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女</w:t>
            </w:r>
          </w:p>
        </w:tc>
        <w:tc>
          <w:tcPr>
            <w:tcW w:w="1342" w:type="dxa"/>
            <w:vMerge/>
            <w:shd w:val="clear" w:color="auto" w:fill="auto"/>
            <w:vAlign w:val="center"/>
          </w:tcPr>
          <w:p w:rsidR="00B64A1E" w:rsidRPr="00A23E2D" w:rsidRDefault="00B64A1E" w:rsidP="00781684">
            <w:pPr>
              <w:pStyle w:val="a4"/>
              <w:spacing w:before="60" w:after="60" w:line="240" w:lineRule="exact"/>
              <w:rPr>
                <w:rFonts w:eastAsia="KaiTi_GB2312"/>
              </w:rPr>
            </w:pPr>
          </w:p>
        </w:tc>
        <w:tc>
          <w:tcPr>
            <w:tcW w:w="983" w:type="dxa"/>
            <w:tcBorders>
              <w:top w:val="single" w:sz="2"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男</w:t>
            </w:r>
          </w:p>
        </w:tc>
        <w:tc>
          <w:tcPr>
            <w:tcW w:w="914" w:type="dxa"/>
            <w:tcBorders>
              <w:top w:val="single" w:sz="2" w:space="0" w:color="auto"/>
              <w:bottom w:val="single" w:sz="12" w:space="0" w:color="auto"/>
            </w:tcBorders>
            <w:shd w:val="clear" w:color="auto" w:fill="auto"/>
            <w:vAlign w:val="center"/>
          </w:tcPr>
          <w:p w:rsidR="00B64A1E" w:rsidRPr="00A23E2D" w:rsidRDefault="00B64A1E" w:rsidP="00781684">
            <w:pPr>
              <w:pStyle w:val="a4"/>
              <w:spacing w:before="60" w:after="60" w:line="240" w:lineRule="exact"/>
              <w:rPr>
                <w:rFonts w:eastAsia="KaiTi_GB2312"/>
              </w:rPr>
            </w:pPr>
            <w:r w:rsidRPr="00A23E2D">
              <w:rPr>
                <w:rFonts w:eastAsia="KaiTi_GB2312"/>
              </w:rPr>
              <w:t>女</w:t>
            </w:r>
          </w:p>
        </w:tc>
      </w:tr>
      <w:tr w:rsidR="00B64A1E" w:rsidRPr="00B64A1E" w:rsidTr="00F46754">
        <w:trPr>
          <w:trHeight w:val="340"/>
        </w:trPr>
        <w:tc>
          <w:tcPr>
            <w:tcW w:w="719" w:type="dxa"/>
            <w:tcBorders>
              <w:top w:val="single" w:sz="12" w:space="0" w:color="auto"/>
            </w:tcBorders>
            <w:shd w:val="clear" w:color="auto" w:fill="auto"/>
            <w:vAlign w:val="center"/>
          </w:tcPr>
          <w:p w:rsidR="00B64A1E" w:rsidRPr="00B64A1E" w:rsidRDefault="00AC57C6" w:rsidP="00781684">
            <w:pPr>
              <w:pStyle w:val="a4"/>
              <w:spacing w:before="80" w:afterLines="40" w:line="240" w:lineRule="exact"/>
            </w:pPr>
            <w:r>
              <w:t>2</w:t>
            </w:r>
            <w:r w:rsidR="00B64A1E" w:rsidRPr="00B64A1E">
              <w:t>00</w:t>
            </w:r>
            <w:r>
              <w:t>7</w:t>
            </w:r>
          </w:p>
        </w:tc>
        <w:tc>
          <w:tcPr>
            <w:tcW w:w="1448" w:type="dxa"/>
            <w:tcBorders>
              <w:top w:val="single" w:sz="12" w:space="0" w:color="auto"/>
            </w:tcBorders>
            <w:shd w:val="clear" w:color="auto" w:fill="auto"/>
            <w:vAlign w:val="center"/>
          </w:tcPr>
          <w:p w:rsidR="00B64A1E" w:rsidRPr="00B64A1E" w:rsidRDefault="00AC57C6" w:rsidP="00781684">
            <w:pPr>
              <w:pStyle w:val="a4"/>
              <w:spacing w:before="80" w:afterLines="40" w:line="240" w:lineRule="exact"/>
              <w:jc w:val="right"/>
            </w:pPr>
            <w:r>
              <w:t>1</w:t>
            </w:r>
            <w:r w:rsidR="00B64A1E" w:rsidRPr="00B64A1E">
              <w:t>0</w:t>
            </w:r>
            <w:r>
              <w:t>742</w:t>
            </w:r>
          </w:p>
        </w:tc>
        <w:tc>
          <w:tcPr>
            <w:tcW w:w="982" w:type="dxa"/>
            <w:tcBorders>
              <w:top w:val="single" w:sz="12" w:space="0" w:color="auto"/>
            </w:tcBorders>
            <w:shd w:val="clear" w:color="auto" w:fill="auto"/>
            <w:vAlign w:val="center"/>
          </w:tcPr>
          <w:p w:rsidR="00B64A1E" w:rsidRPr="00B64A1E" w:rsidRDefault="00AC57C6" w:rsidP="00781684">
            <w:pPr>
              <w:pStyle w:val="a4"/>
              <w:spacing w:before="80" w:afterLines="40" w:line="240" w:lineRule="exact"/>
              <w:jc w:val="right"/>
            </w:pPr>
            <w:r>
              <w:t>6</w:t>
            </w:r>
            <w:r w:rsidR="00CE4B2C">
              <w:t>4.</w:t>
            </w:r>
            <w:r>
              <w:t>8</w:t>
            </w:r>
          </w:p>
        </w:tc>
        <w:tc>
          <w:tcPr>
            <w:tcW w:w="982" w:type="dxa"/>
            <w:shd w:val="clear" w:color="auto" w:fill="auto"/>
            <w:vAlign w:val="center"/>
          </w:tcPr>
          <w:p w:rsidR="00B64A1E" w:rsidRPr="00B64A1E" w:rsidRDefault="00AC57C6" w:rsidP="00781684">
            <w:pPr>
              <w:pStyle w:val="a4"/>
              <w:spacing w:before="80" w:afterLines="40" w:line="240" w:lineRule="exact"/>
              <w:jc w:val="right"/>
            </w:pPr>
            <w:r>
              <w:t>3</w:t>
            </w:r>
            <w:r w:rsidR="00CE4B2C">
              <w:t>5.</w:t>
            </w:r>
            <w:r>
              <w:t>2</w:t>
            </w:r>
          </w:p>
        </w:tc>
        <w:tc>
          <w:tcPr>
            <w:tcW w:w="1342" w:type="dxa"/>
            <w:tcBorders>
              <w:top w:val="single" w:sz="12" w:space="0" w:color="auto"/>
            </w:tcBorders>
            <w:shd w:val="clear" w:color="auto" w:fill="auto"/>
            <w:vAlign w:val="center"/>
          </w:tcPr>
          <w:p w:rsidR="00B64A1E" w:rsidRPr="00B64A1E" w:rsidRDefault="00AC57C6" w:rsidP="00781684">
            <w:pPr>
              <w:pStyle w:val="a4"/>
              <w:spacing w:before="80" w:afterLines="40" w:line="240" w:lineRule="exact"/>
              <w:jc w:val="right"/>
            </w:pPr>
            <w:r>
              <w:t>66392</w:t>
            </w:r>
          </w:p>
        </w:tc>
        <w:tc>
          <w:tcPr>
            <w:tcW w:w="983" w:type="dxa"/>
            <w:tcBorders>
              <w:top w:val="single" w:sz="12" w:space="0" w:color="auto"/>
            </w:tcBorders>
            <w:shd w:val="clear" w:color="auto" w:fill="auto"/>
            <w:vAlign w:val="center"/>
          </w:tcPr>
          <w:p w:rsidR="00B64A1E" w:rsidRPr="00B64A1E" w:rsidRDefault="00AC57C6" w:rsidP="00781684">
            <w:pPr>
              <w:pStyle w:val="a4"/>
              <w:spacing w:before="80" w:afterLines="40" w:line="240" w:lineRule="exact"/>
              <w:jc w:val="right"/>
            </w:pPr>
            <w:r>
              <w:t>6</w:t>
            </w:r>
            <w:r w:rsidR="00CE4B2C">
              <w:t>0.</w:t>
            </w:r>
            <w:r>
              <w:t>9</w:t>
            </w:r>
          </w:p>
        </w:tc>
        <w:tc>
          <w:tcPr>
            <w:tcW w:w="914" w:type="dxa"/>
            <w:shd w:val="clear" w:color="auto" w:fill="auto"/>
            <w:vAlign w:val="center"/>
          </w:tcPr>
          <w:p w:rsidR="00B64A1E" w:rsidRPr="00B64A1E" w:rsidRDefault="00AC57C6" w:rsidP="00781684">
            <w:pPr>
              <w:pStyle w:val="a4"/>
              <w:spacing w:before="80" w:afterLines="40" w:line="240" w:lineRule="exact"/>
              <w:jc w:val="right"/>
            </w:pPr>
            <w:r>
              <w:t>3</w:t>
            </w:r>
            <w:r w:rsidR="00CE4B2C">
              <w:t>9.</w:t>
            </w:r>
            <w:r>
              <w:t>1</w:t>
            </w:r>
          </w:p>
        </w:tc>
      </w:tr>
      <w:tr w:rsidR="00B64A1E" w:rsidRPr="00B64A1E" w:rsidTr="00F46754">
        <w:trPr>
          <w:trHeight w:val="142"/>
        </w:trPr>
        <w:tc>
          <w:tcPr>
            <w:tcW w:w="719" w:type="dxa"/>
            <w:shd w:val="clear" w:color="auto" w:fill="auto"/>
            <w:vAlign w:val="center"/>
          </w:tcPr>
          <w:p w:rsidR="00B64A1E" w:rsidRPr="00B64A1E" w:rsidRDefault="00AC57C6" w:rsidP="00781684">
            <w:pPr>
              <w:pStyle w:val="a4"/>
              <w:spacing w:afterLines="40" w:line="240" w:lineRule="exact"/>
            </w:pPr>
            <w:r>
              <w:t>2</w:t>
            </w:r>
            <w:r w:rsidR="00B64A1E" w:rsidRPr="00B64A1E">
              <w:t>00</w:t>
            </w:r>
            <w:r>
              <w:t>8</w:t>
            </w:r>
          </w:p>
        </w:tc>
        <w:tc>
          <w:tcPr>
            <w:tcW w:w="1448" w:type="dxa"/>
            <w:shd w:val="clear" w:color="auto" w:fill="auto"/>
            <w:vAlign w:val="center"/>
          </w:tcPr>
          <w:p w:rsidR="00B64A1E" w:rsidRPr="00B64A1E" w:rsidRDefault="00AC57C6" w:rsidP="00781684">
            <w:pPr>
              <w:pStyle w:val="a4"/>
              <w:spacing w:afterLines="40" w:line="240" w:lineRule="exact"/>
              <w:jc w:val="right"/>
            </w:pPr>
            <w:r>
              <w:t>145</w:t>
            </w:r>
            <w:r w:rsidR="00B64A1E" w:rsidRPr="00B64A1E">
              <w:t>0</w:t>
            </w:r>
            <w:r>
              <w:t>9</w:t>
            </w:r>
          </w:p>
        </w:tc>
        <w:tc>
          <w:tcPr>
            <w:tcW w:w="982" w:type="dxa"/>
            <w:shd w:val="clear" w:color="auto" w:fill="auto"/>
            <w:vAlign w:val="center"/>
          </w:tcPr>
          <w:p w:rsidR="00B64A1E" w:rsidRPr="00B64A1E" w:rsidRDefault="00AC57C6" w:rsidP="00781684">
            <w:pPr>
              <w:pStyle w:val="a4"/>
              <w:spacing w:afterLines="40" w:line="240" w:lineRule="exact"/>
              <w:jc w:val="right"/>
            </w:pPr>
            <w:r>
              <w:t>6</w:t>
            </w:r>
            <w:r w:rsidR="00CE4B2C">
              <w:t>7.</w:t>
            </w:r>
            <w:r w:rsidR="00B64A1E" w:rsidRPr="00B64A1E">
              <w:t>0</w:t>
            </w:r>
          </w:p>
        </w:tc>
        <w:tc>
          <w:tcPr>
            <w:tcW w:w="982" w:type="dxa"/>
            <w:shd w:val="clear" w:color="auto" w:fill="auto"/>
            <w:vAlign w:val="center"/>
          </w:tcPr>
          <w:p w:rsidR="00B64A1E" w:rsidRPr="00B64A1E" w:rsidRDefault="00AC57C6" w:rsidP="00781684">
            <w:pPr>
              <w:pStyle w:val="a4"/>
              <w:spacing w:afterLines="40" w:line="240" w:lineRule="exact"/>
              <w:jc w:val="right"/>
            </w:pPr>
            <w:r>
              <w:t>3</w:t>
            </w:r>
            <w:r w:rsidR="00CE4B2C">
              <w:t>3.</w:t>
            </w:r>
            <w:r w:rsidR="00B64A1E" w:rsidRPr="00B64A1E">
              <w:t>0</w:t>
            </w:r>
          </w:p>
        </w:tc>
        <w:tc>
          <w:tcPr>
            <w:tcW w:w="1342" w:type="dxa"/>
            <w:shd w:val="clear" w:color="auto" w:fill="auto"/>
            <w:vAlign w:val="center"/>
          </w:tcPr>
          <w:p w:rsidR="00B64A1E" w:rsidRPr="00B64A1E" w:rsidRDefault="00AC57C6" w:rsidP="00781684">
            <w:pPr>
              <w:pStyle w:val="a4"/>
              <w:spacing w:afterLines="40" w:line="240" w:lineRule="exact"/>
              <w:jc w:val="right"/>
            </w:pPr>
            <w:r>
              <w:t>82322</w:t>
            </w:r>
          </w:p>
        </w:tc>
        <w:tc>
          <w:tcPr>
            <w:tcW w:w="983" w:type="dxa"/>
            <w:shd w:val="clear" w:color="auto" w:fill="auto"/>
            <w:vAlign w:val="center"/>
          </w:tcPr>
          <w:p w:rsidR="00B64A1E" w:rsidRPr="00B64A1E" w:rsidRDefault="00AC57C6" w:rsidP="00781684">
            <w:pPr>
              <w:pStyle w:val="a4"/>
              <w:spacing w:afterLines="40" w:line="240" w:lineRule="exact"/>
              <w:jc w:val="right"/>
            </w:pPr>
            <w:r>
              <w:t>6</w:t>
            </w:r>
            <w:r w:rsidR="00CE4B2C">
              <w:t>2.</w:t>
            </w:r>
            <w:r>
              <w:t>2</w:t>
            </w:r>
          </w:p>
        </w:tc>
        <w:tc>
          <w:tcPr>
            <w:tcW w:w="914" w:type="dxa"/>
            <w:shd w:val="clear" w:color="auto" w:fill="auto"/>
            <w:vAlign w:val="center"/>
          </w:tcPr>
          <w:p w:rsidR="00B64A1E" w:rsidRPr="00B64A1E" w:rsidRDefault="00AC57C6" w:rsidP="00781684">
            <w:pPr>
              <w:pStyle w:val="a4"/>
              <w:spacing w:afterLines="40" w:line="240" w:lineRule="exact"/>
              <w:jc w:val="right"/>
            </w:pPr>
            <w:r>
              <w:t>3</w:t>
            </w:r>
            <w:r w:rsidR="00CE4B2C">
              <w:t>7.</w:t>
            </w:r>
            <w:r>
              <w:t>8</w:t>
            </w:r>
          </w:p>
        </w:tc>
      </w:tr>
      <w:tr w:rsidR="00B64A1E" w:rsidRPr="00B64A1E" w:rsidTr="00663D48">
        <w:trPr>
          <w:trHeight w:val="71"/>
        </w:trPr>
        <w:tc>
          <w:tcPr>
            <w:tcW w:w="719" w:type="dxa"/>
            <w:shd w:val="clear" w:color="auto" w:fill="auto"/>
            <w:vAlign w:val="center"/>
          </w:tcPr>
          <w:p w:rsidR="00B64A1E" w:rsidRPr="00B64A1E" w:rsidRDefault="00AC57C6" w:rsidP="00781684">
            <w:pPr>
              <w:pStyle w:val="a4"/>
              <w:spacing w:afterLines="40" w:line="240" w:lineRule="exact"/>
            </w:pPr>
            <w:r>
              <w:t>2</w:t>
            </w:r>
            <w:r w:rsidR="00B64A1E" w:rsidRPr="00B64A1E">
              <w:t>00</w:t>
            </w:r>
            <w:r>
              <w:t>9</w:t>
            </w:r>
          </w:p>
        </w:tc>
        <w:tc>
          <w:tcPr>
            <w:tcW w:w="1448" w:type="dxa"/>
            <w:shd w:val="clear" w:color="auto" w:fill="auto"/>
            <w:vAlign w:val="center"/>
          </w:tcPr>
          <w:p w:rsidR="00B64A1E" w:rsidRPr="00B64A1E" w:rsidRDefault="00AC57C6" w:rsidP="00781684">
            <w:pPr>
              <w:pStyle w:val="a4"/>
              <w:spacing w:afterLines="40" w:line="240" w:lineRule="exact"/>
              <w:jc w:val="right"/>
            </w:pPr>
            <w:r>
              <w:t>2</w:t>
            </w:r>
            <w:r w:rsidR="00B64A1E" w:rsidRPr="00B64A1E">
              <w:t>00</w:t>
            </w:r>
            <w:r>
              <w:t>56</w:t>
            </w:r>
          </w:p>
        </w:tc>
        <w:tc>
          <w:tcPr>
            <w:tcW w:w="982" w:type="dxa"/>
            <w:shd w:val="clear" w:color="auto" w:fill="auto"/>
            <w:vAlign w:val="center"/>
          </w:tcPr>
          <w:p w:rsidR="00B64A1E" w:rsidRPr="00B64A1E" w:rsidRDefault="00AC57C6" w:rsidP="00781684">
            <w:pPr>
              <w:pStyle w:val="a4"/>
              <w:spacing w:afterLines="40" w:line="240" w:lineRule="exact"/>
              <w:jc w:val="right"/>
            </w:pPr>
            <w:r>
              <w:t>6</w:t>
            </w:r>
            <w:r w:rsidR="00CE4B2C">
              <w:t>8.</w:t>
            </w:r>
            <w:r w:rsidR="00B64A1E" w:rsidRPr="00B64A1E">
              <w:t>0</w:t>
            </w:r>
          </w:p>
        </w:tc>
        <w:tc>
          <w:tcPr>
            <w:tcW w:w="982" w:type="dxa"/>
            <w:shd w:val="clear" w:color="auto" w:fill="auto"/>
            <w:vAlign w:val="center"/>
          </w:tcPr>
          <w:p w:rsidR="00B64A1E" w:rsidRPr="00B64A1E" w:rsidRDefault="00AC57C6" w:rsidP="00781684">
            <w:pPr>
              <w:pStyle w:val="a4"/>
              <w:spacing w:afterLines="40" w:line="240" w:lineRule="exact"/>
              <w:jc w:val="right"/>
            </w:pPr>
            <w:r>
              <w:t>3</w:t>
            </w:r>
            <w:r w:rsidR="00CE4B2C">
              <w:t>2.</w:t>
            </w:r>
            <w:r w:rsidR="00B64A1E" w:rsidRPr="00B64A1E">
              <w:t>0</w:t>
            </w:r>
          </w:p>
        </w:tc>
        <w:tc>
          <w:tcPr>
            <w:tcW w:w="1342" w:type="dxa"/>
            <w:shd w:val="clear" w:color="auto" w:fill="auto"/>
            <w:vAlign w:val="center"/>
          </w:tcPr>
          <w:p w:rsidR="00B64A1E" w:rsidRPr="00B64A1E" w:rsidRDefault="00AC57C6" w:rsidP="00781684">
            <w:pPr>
              <w:pStyle w:val="a4"/>
              <w:spacing w:afterLines="40" w:line="240" w:lineRule="exact"/>
              <w:jc w:val="right"/>
            </w:pPr>
            <w:r>
              <w:t>1</w:t>
            </w:r>
            <w:r w:rsidR="00B64A1E" w:rsidRPr="00B64A1E">
              <w:t>0</w:t>
            </w:r>
            <w:r>
              <w:t>7</w:t>
            </w:r>
            <w:r w:rsidR="00B64A1E" w:rsidRPr="00B64A1E">
              <w:t>0</w:t>
            </w:r>
            <w:r>
              <w:t>5</w:t>
            </w:r>
            <w:r w:rsidR="00B64A1E" w:rsidRPr="00B64A1E">
              <w:t>0</w:t>
            </w:r>
          </w:p>
        </w:tc>
        <w:tc>
          <w:tcPr>
            <w:tcW w:w="983" w:type="dxa"/>
            <w:shd w:val="clear" w:color="auto" w:fill="auto"/>
            <w:vAlign w:val="center"/>
          </w:tcPr>
          <w:p w:rsidR="00B64A1E" w:rsidRPr="00B64A1E" w:rsidRDefault="00AC57C6" w:rsidP="00781684">
            <w:pPr>
              <w:pStyle w:val="a4"/>
              <w:spacing w:afterLines="40" w:line="240" w:lineRule="exact"/>
              <w:jc w:val="right"/>
            </w:pPr>
            <w:r>
              <w:t>6</w:t>
            </w:r>
            <w:r w:rsidR="00CE4B2C">
              <w:t>3.</w:t>
            </w:r>
            <w:r>
              <w:t>4</w:t>
            </w:r>
          </w:p>
        </w:tc>
        <w:tc>
          <w:tcPr>
            <w:tcW w:w="914" w:type="dxa"/>
            <w:shd w:val="clear" w:color="auto" w:fill="auto"/>
            <w:vAlign w:val="center"/>
          </w:tcPr>
          <w:p w:rsidR="00B64A1E" w:rsidRPr="00B64A1E" w:rsidRDefault="00AC57C6" w:rsidP="00781684">
            <w:pPr>
              <w:pStyle w:val="a4"/>
              <w:spacing w:afterLines="40" w:line="240" w:lineRule="exact"/>
              <w:jc w:val="right"/>
            </w:pPr>
            <w:r>
              <w:t>3</w:t>
            </w:r>
            <w:r w:rsidR="00CE4B2C">
              <w:t>6.</w:t>
            </w:r>
            <w:r>
              <w:t>6</w:t>
            </w:r>
          </w:p>
        </w:tc>
      </w:tr>
    </w:tbl>
    <w:p w:rsidR="00B64A1E" w:rsidRPr="008163FF" w:rsidRDefault="008163FF" w:rsidP="001935EE">
      <w:pPr>
        <w:pStyle w:val="SingleTxtGC"/>
        <w:spacing w:before="120" w:after="0" w:line="240" w:lineRule="auto"/>
        <w:rPr>
          <w:sz w:val="18"/>
          <w:szCs w:val="18"/>
        </w:rPr>
      </w:pPr>
      <w:r w:rsidRPr="008163FF">
        <w:rPr>
          <w:rFonts w:eastAsia="KaiTi_GB2312"/>
          <w:sz w:val="18"/>
          <w:szCs w:val="18"/>
        </w:rPr>
        <w:t>资料来源</w:t>
      </w:r>
      <w:r w:rsidR="00B4214E">
        <w:rPr>
          <w:rFonts w:eastAsia="KaiTi_GB2312"/>
          <w:sz w:val="18"/>
          <w:szCs w:val="18"/>
        </w:rPr>
        <w:t xml:space="preserve">: </w:t>
      </w:r>
      <w:r w:rsidRPr="008163FF">
        <w:rPr>
          <w:sz w:val="18"/>
          <w:szCs w:val="18"/>
        </w:rPr>
        <w:t>卫生部统计资料</w:t>
      </w:r>
      <w:r w:rsidR="00EF7AD3">
        <w:rPr>
          <w:rFonts w:hint="eastAsia"/>
          <w:sz w:val="18"/>
          <w:szCs w:val="18"/>
        </w:rPr>
        <w:t>。</w:t>
      </w:r>
    </w:p>
    <w:p w:rsidR="00B64A1E" w:rsidRDefault="00663D48" w:rsidP="005F6BA5">
      <w:pPr>
        <w:pStyle w:val="H1GC"/>
        <w:spacing w:after="120"/>
        <w:rPr>
          <w:rFonts w:hint="eastAsia"/>
        </w:rPr>
      </w:pPr>
      <w:r>
        <w:rPr>
          <w:rFonts w:hint="eastAsia"/>
        </w:rPr>
        <w:tab/>
      </w:r>
      <w:r>
        <w:rPr>
          <w:rFonts w:hint="eastAsia"/>
        </w:rPr>
        <w:tab/>
      </w:r>
      <w:r w:rsidR="00B64A1E" w:rsidRPr="00B64A1E">
        <w:t>附件</w:t>
      </w:r>
      <w:r w:rsidR="00AC57C6">
        <w:t>30</w:t>
      </w:r>
      <w:r>
        <w:rPr>
          <w:rFonts w:hint="eastAsia"/>
        </w:rPr>
        <w:br/>
      </w:r>
      <w:r w:rsidR="00B64A1E" w:rsidRPr="00B64A1E">
        <w:t>分城乡、分性别休闲娱乐活动平均时间</w:t>
      </w:r>
    </w:p>
    <w:p w:rsidR="00663D48" w:rsidRPr="00663D48" w:rsidRDefault="00FF03EC" w:rsidP="00663D48">
      <w:pPr>
        <w:pStyle w:val="SingleTxtGC"/>
        <w:rPr>
          <w:rFonts w:hint="eastAsia"/>
        </w:rPr>
      </w:pPr>
      <w:r>
        <w:rPr>
          <w:rFonts w:hint="eastAsia"/>
        </w:rPr>
        <w:t>（</w:t>
      </w:r>
      <w:r w:rsidR="00663D48" w:rsidRPr="00B64A1E">
        <w:t>单位</w:t>
      </w:r>
      <w:r>
        <w:rPr>
          <w:rFonts w:hint="eastAsia"/>
        </w:rPr>
        <w:t>：</w:t>
      </w:r>
      <w:r w:rsidR="00663D48" w:rsidRPr="00B64A1E">
        <w:t>分钟</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638"/>
        <w:gridCol w:w="2292"/>
        <w:gridCol w:w="1802"/>
        <w:gridCol w:w="1638"/>
      </w:tblGrid>
      <w:tr w:rsidR="00B64A1E" w:rsidRPr="00663D48" w:rsidTr="00663D48">
        <w:trPr>
          <w:trHeight w:val="477"/>
        </w:trPr>
        <w:tc>
          <w:tcPr>
            <w:tcW w:w="1638" w:type="dxa"/>
            <w:tcBorders>
              <w:top w:val="single" w:sz="2" w:space="0" w:color="auto"/>
              <w:bottom w:val="single" w:sz="12" w:space="0" w:color="auto"/>
            </w:tcBorders>
            <w:shd w:val="clear" w:color="auto" w:fill="auto"/>
            <w:vAlign w:val="bottom"/>
          </w:tcPr>
          <w:p w:rsidR="00B64A1E" w:rsidRPr="00663D48" w:rsidRDefault="00B64A1E" w:rsidP="00663D48">
            <w:pPr>
              <w:pStyle w:val="a5"/>
              <w:spacing w:before="80" w:after="80"/>
              <w:ind w:right="0"/>
              <w:rPr>
                <w:rFonts w:eastAsia="KaiTi_GB2312"/>
              </w:rPr>
            </w:pPr>
            <w:r w:rsidRPr="00663D48">
              <w:rPr>
                <w:rFonts w:eastAsia="KaiTi_GB2312"/>
              </w:rPr>
              <w:t>城乡</w:t>
            </w:r>
          </w:p>
        </w:tc>
        <w:tc>
          <w:tcPr>
            <w:tcW w:w="2292" w:type="dxa"/>
            <w:tcBorders>
              <w:top w:val="single" w:sz="2" w:space="0" w:color="auto"/>
              <w:bottom w:val="single" w:sz="12" w:space="0" w:color="auto"/>
            </w:tcBorders>
            <w:shd w:val="clear" w:color="auto" w:fill="auto"/>
            <w:vAlign w:val="bottom"/>
          </w:tcPr>
          <w:p w:rsidR="00B64A1E" w:rsidRPr="00663D48" w:rsidRDefault="00B64A1E" w:rsidP="000043D6">
            <w:pPr>
              <w:pStyle w:val="a5"/>
              <w:spacing w:before="80" w:after="80"/>
              <w:ind w:right="0"/>
              <w:jc w:val="right"/>
              <w:rPr>
                <w:rFonts w:eastAsia="KaiTi_GB2312"/>
              </w:rPr>
            </w:pPr>
            <w:r w:rsidRPr="00663D48">
              <w:rPr>
                <w:rFonts w:eastAsia="KaiTi_GB2312"/>
              </w:rPr>
              <w:t>总计</w:t>
            </w:r>
          </w:p>
        </w:tc>
        <w:tc>
          <w:tcPr>
            <w:tcW w:w="1802" w:type="dxa"/>
            <w:tcBorders>
              <w:top w:val="single" w:sz="2" w:space="0" w:color="auto"/>
              <w:bottom w:val="single" w:sz="12" w:space="0" w:color="auto"/>
            </w:tcBorders>
            <w:shd w:val="clear" w:color="auto" w:fill="auto"/>
            <w:vAlign w:val="bottom"/>
          </w:tcPr>
          <w:p w:rsidR="00B64A1E" w:rsidRPr="00663D48" w:rsidRDefault="00B64A1E" w:rsidP="000043D6">
            <w:pPr>
              <w:pStyle w:val="a5"/>
              <w:spacing w:before="80" w:after="80"/>
              <w:ind w:right="0"/>
              <w:jc w:val="right"/>
              <w:rPr>
                <w:rFonts w:eastAsia="KaiTi_GB2312"/>
              </w:rPr>
            </w:pPr>
            <w:r w:rsidRPr="00663D48">
              <w:rPr>
                <w:rFonts w:eastAsia="KaiTi_GB2312"/>
              </w:rPr>
              <w:t>男</w:t>
            </w:r>
          </w:p>
        </w:tc>
        <w:tc>
          <w:tcPr>
            <w:tcW w:w="1638" w:type="dxa"/>
            <w:tcBorders>
              <w:top w:val="single" w:sz="2" w:space="0" w:color="auto"/>
              <w:bottom w:val="single" w:sz="12" w:space="0" w:color="auto"/>
            </w:tcBorders>
            <w:shd w:val="clear" w:color="auto" w:fill="auto"/>
            <w:vAlign w:val="bottom"/>
          </w:tcPr>
          <w:p w:rsidR="00B64A1E" w:rsidRPr="00663D48" w:rsidRDefault="00B64A1E" w:rsidP="000043D6">
            <w:pPr>
              <w:pStyle w:val="a5"/>
              <w:spacing w:before="80" w:after="80"/>
              <w:ind w:right="0"/>
              <w:jc w:val="right"/>
              <w:rPr>
                <w:rFonts w:eastAsia="KaiTi_GB2312"/>
              </w:rPr>
            </w:pPr>
            <w:r w:rsidRPr="00663D48">
              <w:rPr>
                <w:rFonts w:eastAsia="KaiTi_GB2312"/>
              </w:rPr>
              <w:t>女</w:t>
            </w:r>
          </w:p>
        </w:tc>
      </w:tr>
      <w:tr w:rsidR="00B64A1E" w:rsidRPr="00B64A1E" w:rsidTr="00663D48">
        <w:trPr>
          <w:trHeight w:val="41"/>
        </w:trPr>
        <w:tc>
          <w:tcPr>
            <w:tcW w:w="1638" w:type="dxa"/>
            <w:tcBorders>
              <w:top w:val="single" w:sz="12" w:space="0" w:color="auto"/>
            </w:tcBorders>
            <w:shd w:val="clear" w:color="auto" w:fill="auto"/>
            <w:vAlign w:val="bottom"/>
          </w:tcPr>
          <w:p w:rsidR="00B64A1E" w:rsidRPr="00B64A1E" w:rsidRDefault="00B64A1E" w:rsidP="00016B0E">
            <w:pPr>
              <w:pStyle w:val="a5"/>
              <w:spacing w:before="80" w:afterLines="40"/>
              <w:ind w:right="0"/>
            </w:pPr>
            <w:r w:rsidRPr="00B64A1E">
              <w:t>总计</w:t>
            </w:r>
          </w:p>
        </w:tc>
        <w:tc>
          <w:tcPr>
            <w:tcW w:w="2292" w:type="dxa"/>
            <w:tcBorders>
              <w:top w:val="single" w:sz="12" w:space="0" w:color="auto"/>
            </w:tcBorders>
            <w:shd w:val="clear" w:color="auto" w:fill="auto"/>
            <w:vAlign w:val="bottom"/>
          </w:tcPr>
          <w:p w:rsidR="00B64A1E" w:rsidRPr="00B64A1E" w:rsidRDefault="00AC57C6" w:rsidP="000043D6">
            <w:pPr>
              <w:pStyle w:val="a5"/>
              <w:spacing w:before="80" w:afterLines="40"/>
              <w:ind w:right="0"/>
              <w:jc w:val="right"/>
            </w:pPr>
            <w:r>
              <w:t>233</w:t>
            </w:r>
          </w:p>
        </w:tc>
        <w:tc>
          <w:tcPr>
            <w:tcW w:w="1802" w:type="dxa"/>
            <w:tcBorders>
              <w:top w:val="single" w:sz="12" w:space="0" w:color="auto"/>
            </w:tcBorders>
            <w:shd w:val="clear" w:color="auto" w:fill="auto"/>
            <w:vAlign w:val="bottom"/>
          </w:tcPr>
          <w:p w:rsidR="00B64A1E" w:rsidRPr="00B64A1E" w:rsidRDefault="00AC57C6" w:rsidP="000043D6">
            <w:pPr>
              <w:pStyle w:val="a5"/>
              <w:spacing w:before="80" w:afterLines="40"/>
              <w:ind w:right="0"/>
              <w:jc w:val="right"/>
            </w:pPr>
            <w:r>
              <w:t>252</w:t>
            </w:r>
          </w:p>
        </w:tc>
        <w:tc>
          <w:tcPr>
            <w:tcW w:w="1638" w:type="dxa"/>
            <w:tcBorders>
              <w:top w:val="single" w:sz="12" w:space="0" w:color="auto"/>
            </w:tcBorders>
            <w:shd w:val="clear" w:color="auto" w:fill="auto"/>
            <w:vAlign w:val="bottom"/>
          </w:tcPr>
          <w:p w:rsidR="00B64A1E" w:rsidRPr="00B64A1E" w:rsidRDefault="00AC57C6" w:rsidP="000043D6">
            <w:pPr>
              <w:pStyle w:val="a5"/>
              <w:spacing w:before="80" w:afterLines="40"/>
              <w:ind w:right="0"/>
              <w:jc w:val="right"/>
            </w:pPr>
            <w:r>
              <w:t>215</w:t>
            </w:r>
          </w:p>
        </w:tc>
      </w:tr>
      <w:tr w:rsidR="00B64A1E" w:rsidRPr="00B64A1E" w:rsidTr="00663D48">
        <w:trPr>
          <w:trHeight w:val="71"/>
        </w:trPr>
        <w:tc>
          <w:tcPr>
            <w:tcW w:w="1638" w:type="dxa"/>
            <w:shd w:val="clear" w:color="auto" w:fill="auto"/>
            <w:vAlign w:val="bottom"/>
          </w:tcPr>
          <w:p w:rsidR="00B64A1E" w:rsidRPr="00B64A1E" w:rsidRDefault="00B64A1E" w:rsidP="00016B0E">
            <w:pPr>
              <w:pStyle w:val="a5"/>
              <w:spacing w:afterLines="40"/>
              <w:ind w:right="0"/>
            </w:pPr>
            <w:r w:rsidRPr="00B64A1E">
              <w:t>城市</w:t>
            </w:r>
          </w:p>
        </w:tc>
        <w:tc>
          <w:tcPr>
            <w:tcW w:w="2292" w:type="dxa"/>
            <w:shd w:val="clear" w:color="auto" w:fill="auto"/>
            <w:vAlign w:val="bottom"/>
          </w:tcPr>
          <w:p w:rsidR="00B64A1E" w:rsidRPr="00B64A1E" w:rsidRDefault="00AC57C6" w:rsidP="000043D6">
            <w:pPr>
              <w:pStyle w:val="a5"/>
              <w:spacing w:afterLines="40"/>
              <w:ind w:right="0"/>
              <w:jc w:val="right"/>
            </w:pPr>
            <w:r>
              <w:t>276</w:t>
            </w:r>
          </w:p>
        </w:tc>
        <w:tc>
          <w:tcPr>
            <w:tcW w:w="1802" w:type="dxa"/>
            <w:shd w:val="clear" w:color="auto" w:fill="auto"/>
            <w:vAlign w:val="bottom"/>
          </w:tcPr>
          <w:p w:rsidR="00B64A1E" w:rsidRPr="00B64A1E" w:rsidRDefault="00AC57C6" w:rsidP="000043D6">
            <w:pPr>
              <w:pStyle w:val="a5"/>
              <w:spacing w:afterLines="40"/>
              <w:ind w:right="0"/>
              <w:jc w:val="right"/>
            </w:pPr>
            <w:r>
              <w:t>3</w:t>
            </w:r>
            <w:r w:rsidR="00B64A1E" w:rsidRPr="00B64A1E">
              <w:t>0</w:t>
            </w:r>
            <w:r>
              <w:t>3</w:t>
            </w:r>
          </w:p>
        </w:tc>
        <w:tc>
          <w:tcPr>
            <w:tcW w:w="1638" w:type="dxa"/>
            <w:shd w:val="clear" w:color="auto" w:fill="auto"/>
            <w:vAlign w:val="bottom"/>
          </w:tcPr>
          <w:p w:rsidR="00B64A1E" w:rsidRPr="00B64A1E" w:rsidRDefault="00AC57C6" w:rsidP="000043D6">
            <w:pPr>
              <w:pStyle w:val="a5"/>
              <w:spacing w:afterLines="40"/>
              <w:ind w:right="0"/>
              <w:jc w:val="right"/>
            </w:pPr>
            <w:r>
              <w:t>251</w:t>
            </w:r>
          </w:p>
        </w:tc>
      </w:tr>
      <w:tr w:rsidR="00B64A1E" w:rsidRPr="00B64A1E" w:rsidTr="00663D48">
        <w:trPr>
          <w:trHeight w:val="71"/>
        </w:trPr>
        <w:tc>
          <w:tcPr>
            <w:tcW w:w="1638" w:type="dxa"/>
            <w:shd w:val="clear" w:color="auto" w:fill="auto"/>
            <w:vAlign w:val="bottom"/>
          </w:tcPr>
          <w:p w:rsidR="00B64A1E" w:rsidRPr="00B64A1E" w:rsidRDefault="00B64A1E" w:rsidP="00016B0E">
            <w:pPr>
              <w:pStyle w:val="a5"/>
              <w:spacing w:afterLines="40"/>
              <w:ind w:right="0"/>
            </w:pPr>
            <w:r w:rsidRPr="00B64A1E">
              <w:t>农村</w:t>
            </w:r>
          </w:p>
        </w:tc>
        <w:tc>
          <w:tcPr>
            <w:tcW w:w="2292" w:type="dxa"/>
            <w:shd w:val="clear" w:color="auto" w:fill="auto"/>
            <w:vAlign w:val="bottom"/>
          </w:tcPr>
          <w:p w:rsidR="00B64A1E" w:rsidRPr="00B64A1E" w:rsidRDefault="00AC57C6" w:rsidP="000043D6">
            <w:pPr>
              <w:pStyle w:val="a5"/>
              <w:spacing w:afterLines="40"/>
              <w:ind w:right="0"/>
              <w:jc w:val="right"/>
            </w:pPr>
            <w:r>
              <w:t>185</w:t>
            </w:r>
          </w:p>
        </w:tc>
        <w:tc>
          <w:tcPr>
            <w:tcW w:w="1802" w:type="dxa"/>
            <w:shd w:val="clear" w:color="auto" w:fill="auto"/>
            <w:vAlign w:val="bottom"/>
          </w:tcPr>
          <w:p w:rsidR="00B64A1E" w:rsidRPr="00B64A1E" w:rsidRDefault="00AC57C6" w:rsidP="000043D6">
            <w:pPr>
              <w:pStyle w:val="a5"/>
              <w:spacing w:afterLines="40"/>
              <w:ind w:right="0"/>
              <w:jc w:val="right"/>
            </w:pPr>
            <w:r>
              <w:t>196</w:t>
            </w:r>
          </w:p>
        </w:tc>
        <w:tc>
          <w:tcPr>
            <w:tcW w:w="1638" w:type="dxa"/>
            <w:shd w:val="clear" w:color="auto" w:fill="auto"/>
            <w:vAlign w:val="bottom"/>
          </w:tcPr>
          <w:p w:rsidR="00B64A1E" w:rsidRPr="00B64A1E" w:rsidRDefault="00AC57C6" w:rsidP="000043D6">
            <w:pPr>
              <w:pStyle w:val="a5"/>
              <w:spacing w:afterLines="40"/>
              <w:ind w:right="0"/>
              <w:jc w:val="right"/>
            </w:pPr>
            <w:r>
              <w:t>174</w:t>
            </w:r>
          </w:p>
        </w:tc>
      </w:tr>
    </w:tbl>
    <w:p w:rsidR="00B64A1E" w:rsidRDefault="00663D48" w:rsidP="00663D48">
      <w:pPr>
        <w:pStyle w:val="SingleTxtGC"/>
        <w:spacing w:before="120" w:line="240" w:lineRule="exact"/>
        <w:rPr>
          <w:rFonts w:hint="eastAsia"/>
          <w:sz w:val="18"/>
          <w:szCs w:val="18"/>
        </w:rPr>
      </w:pPr>
      <w:r w:rsidRPr="00663D48">
        <w:rPr>
          <w:rFonts w:eastAsia="KaiTi_GB2312"/>
          <w:sz w:val="18"/>
          <w:szCs w:val="18"/>
        </w:rPr>
        <w:t>资料来源</w:t>
      </w:r>
      <w:r w:rsidR="002A1B06">
        <w:rPr>
          <w:rFonts w:eastAsia="KaiTi_GB2312"/>
          <w:sz w:val="18"/>
          <w:szCs w:val="18"/>
        </w:rPr>
        <w:t xml:space="preserve">: </w:t>
      </w:r>
      <w:r w:rsidRPr="00663D48">
        <w:rPr>
          <w:sz w:val="18"/>
          <w:szCs w:val="18"/>
        </w:rPr>
        <w:t>2008</w:t>
      </w:r>
      <w:r w:rsidRPr="00663D48">
        <w:rPr>
          <w:sz w:val="18"/>
          <w:szCs w:val="18"/>
        </w:rPr>
        <w:t>年全国第一次居民时间利用调查</w:t>
      </w:r>
      <w:r w:rsidR="00EF7AD3">
        <w:rPr>
          <w:rFonts w:hint="eastAsia"/>
          <w:sz w:val="18"/>
          <w:szCs w:val="18"/>
        </w:rPr>
        <w:t>。</w:t>
      </w:r>
    </w:p>
    <w:p w:rsidR="009928A4" w:rsidRDefault="004001E1" w:rsidP="004001E1">
      <w:pPr>
        <w:pStyle w:val="H1GC"/>
        <w:spacing w:after="0"/>
        <w:rPr>
          <w:rFonts w:hint="eastAsia"/>
        </w:rPr>
      </w:pPr>
      <w:r>
        <w:rPr>
          <w:rFonts w:hint="eastAsia"/>
          <w:noProof/>
          <w:snapToGrid/>
        </w:rPr>
        <w:pict>
          <v:group id="_x0000_s2405" editas="canvas" style="position:absolute;left:0;text-align:left;margin-left:40.95pt;margin-top:61.1pt;width:326.3pt;height:204.7pt;z-index:16" coordorigin="1706,2242" coordsize="6526,4094">
            <o:lock v:ext="edit" aspectratio="t"/>
            <v:shape id="_x0000_s2406" type="#_x0000_t75" style="position:absolute;left:1706;top:2242;width:6526;height:4094" o:preferrelative="f">
              <v:fill o:detectmouseclick="t"/>
              <v:path o:extrusionok="t" o:connecttype="none"/>
              <o:lock v:ext="edit" text="t"/>
            </v:shape>
            <v:group id="_x0000_s2407" style="position:absolute;left:2035;top:2324;width:5733;height:3874" coordorigin="2035,2324" coordsize="5733,3874">
              <v:rect id="_x0000_s2408" style="position:absolute;left:2654;top:3655;width:309;height:2238" fillcolor="#99f" strokeweight=".5pt"/>
              <v:rect id="_x0000_s2409" style="position:absolute;left:3726;top:3087;width:310;height:2806" fillcolor="#99f" strokeweight=".5pt"/>
              <v:rect id="_x0000_s2410" style="position:absolute;left:4788;top:3263;width:310;height:2630" fillcolor="#99f" strokeweight=".5pt"/>
              <v:rect id="_x0000_s2411" style="position:absolute;left:5861;top:3624;width:309;height:2269" fillcolor="#99f" strokeweight=".5pt"/>
              <v:rect id="_x0000_s2412" style="position:absolute;left:6923;top:4046;width:309;height:1847" fillcolor="#99f" strokeweight=".5pt"/>
              <v:rect id="_x0000_s2413" style="position:absolute;left:2963;top:5160;width:310;height:733" fillcolor="#936" strokeweight=".5pt"/>
              <v:rect id="_x0000_s2414" style="position:absolute;left:4036;top:5728;width:299;height:165" fillcolor="#936" strokeweight=".5pt"/>
              <v:rect id="_x0000_s2415" style="position:absolute;left:5098;top:5552;width:309;height:341" fillcolor="#936" strokeweight=".5pt"/>
              <v:rect id="_x0000_s2416" style="position:absolute;left:6170;top:5191;width:299;height:702" fillcolor="#936" strokeweight=".5pt"/>
              <v:rect id="_x0000_s2417" style="position:absolute;left:7232;top:4768;width:309;height:1125" fillcolor="#936" strokeweight=".5pt"/>
              <v:line id="_x0000_s2418" style="position:absolute" from="2427,2922" to="2427,5893" strokeweight="0"/>
              <v:line id="_x0000_s2419" style="position:absolute" from="2427,5893" to="2469,5893" strokeweight="0"/>
              <v:line id="_x0000_s2420" style="position:absolute" from="2427,5294" to="2469,5294" strokeweight="0"/>
              <v:line id="_x0000_s2421" style="position:absolute" from="2427,4707" to="2469,4707" strokeweight="0"/>
              <v:line id="_x0000_s2422" style="position:absolute" from="2427,4108" to="2469,4108" strokeweight="0"/>
              <v:line id="_x0000_s2423" style="position:absolute" from="2427,3520" to="2469,3520" strokeweight="0"/>
              <v:line id="_x0000_s2424" style="position:absolute" from="2427,2922" to="2469,2922" strokeweight="0"/>
              <v:line id="_x0000_s2425" style="position:absolute" from="2427,5893" to="7768,5893" strokeweight="0"/>
              <v:line id="_x0000_s2426" style="position:absolute;flip:y" from="2427,5851" to="2427,5893" strokeweight="0"/>
              <v:line id="_x0000_s2427" style="position:absolute;flip:y" from="3500,5851" to="3500,5893" strokeweight="0"/>
              <v:line id="_x0000_s2428" style="position:absolute;flip:y" from="4562,5851" to="4562,5893" strokeweight="0"/>
              <v:line id="_x0000_s2429" style="position:absolute;flip:y" from="5634,5851" to="5634,5893" strokeweight="0"/>
              <v:line id="_x0000_s2430" style="position:absolute;flip:y" from="6696,5851" to="6696,5893" strokeweight="0"/>
              <v:line id="_x0000_s2431" style="position:absolute;flip:y" from="7768,5851" to="7768,5893" strokeweight="0"/>
              <v:rect id="_x0000_s2432" style="position:absolute;left:2664;top:3469;width:246;height:161;mso-wrap-style:none" filled="f" stroked="f">
                <v:textbox style="mso-next-textbox:#_x0000_s2432;mso-fit-shape-to-text:t" inset="0,0,0,0">
                  <w:txbxContent>
                    <w:p w:rsidR="00CE2C12" w:rsidRPr="00C31249" w:rsidRDefault="00CE2C12" w:rsidP="00165ADF">
                      <w:pPr>
                        <w:spacing w:line="240" w:lineRule="auto"/>
                      </w:pPr>
                      <w:r w:rsidRPr="00C31249">
                        <w:rPr>
                          <w:color w:val="000000"/>
                          <w:sz w:val="14"/>
                          <w:szCs w:val="14"/>
                        </w:rPr>
                        <w:t>75.4</w:t>
                      </w:r>
                    </w:p>
                  </w:txbxContent>
                </v:textbox>
              </v:rect>
              <v:rect id="_x0000_s2433" style="position:absolute;left:3737;top:2902;width:246;height:161;mso-wrap-style:none" filled="f" stroked="f">
                <v:textbox style="mso-next-textbox:#_x0000_s2433;mso-fit-shape-to-text:t" inset="0,0,0,0">
                  <w:txbxContent>
                    <w:p w:rsidR="00CE2C12" w:rsidRPr="00C31249" w:rsidRDefault="00CE2C12" w:rsidP="00165ADF">
                      <w:pPr>
                        <w:spacing w:line="240" w:lineRule="auto"/>
                      </w:pPr>
                      <w:r w:rsidRPr="00C31249">
                        <w:rPr>
                          <w:color w:val="000000"/>
                          <w:sz w:val="14"/>
                          <w:szCs w:val="14"/>
                        </w:rPr>
                        <w:t>94.5</w:t>
                      </w:r>
                    </w:p>
                  </w:txbxContent>
                </v:textbox>
              </v:rect>
              <v:rect id="_x0000_s2434" style="position:absolute;left:4799;top:3077;width:246;height:161;mso-wrap-style:none" filled="f" stroked="f">
                <v:textbox style="mso-next-textbox:#_x0000_s2434;mso-fit-shape-to-text:t" inset="0,0,0,0">
                  <w:txbxContent>
                    <w:p w:rsidR="00CE2C12" w:rsidRPr="00C31249" w:rsidRDefault="00CE2C12" w:rsidP="00165ADF">
                      <w:pPr>
                        <w:spacing w:line="240" w:lineRule="auto"/>
                      </w:pPr>
                      <w:r w:rsidRPr="00C31249">
                        <w:rPr>
                          <w:color w:val="000000"/>
                          <w:sz w:val="14"/>
                          <w:szCs w:val="14"/>
                        </w:rPr>
                        <w:t>88.5</w:t>
                      </w:r>
                    </w:p>
                  </w:txbxContent>
                </v:textbox>
              </v:rect>
              <v:rect id="_x0000_s2435" style="position:absolute;left:5871;top:3438;width:246;height:161;mso-wrap-style:none" filled="f" stroked="f">
                <v:textbox style="mso-next-textbox:#_x0000_s2435;mso-fit-shape-to-text:t" inset="0,0,0,0">
                  <w:txbxContent>
                    <w:p w:rsidR="00CE2C12" w:rsidRPr="00C31249" w:rsidRDefault="00CE2C12" w:rsidP="00165ADF">
                      <w:pPr>
                        <w:spacing w:line="240" w:lineRule="auto"/>
                      </w:pPr>
                      <w:r w:rsidRPr="00C31249">
                        <w:rPr>
                          <w:color w:val="000000"/>
                          <w:sz w:val="14"/>
                          <w:szCs w:val="14"/>
                        </w:rPr>
                        <w:t>76.4</w:t>
                      </w:r>
                    </w:p>
                  </w:txbxContent>
                </v:textbox>
              </v:rect>
              <v:rect id="_x0000_s2436" style="position:absolute;left:6933;top:3861;width:246;height:161;mso-wrap-style:none" filled="f" stroked="f">
                <v:textbox style="mso-next-textbox:#_x0000_s2436;mso-fit-shape-to-text:t" inset="0,0,0,0">
                  <w:txbxContent>
                    <w:p w:rsidR="00CE2C12" w:rsidRPr="00C31249" w:rsidRDefault="00CE2C12" w:rsidP="00165ADF">
                      <w:pPr>
                        <w:spacing w:line="240" w:lineRule="auto"/>
                      </w:pPr>
                      <w:r w:rsidRPr="00C31249">
                        <w:rPr>
                          <w:color w:val="000000"/>
                          <w:sz w:val="14"/>
                          <w:szCs w:val="14"/>
                        </w:rPr>
                        <w:t>62.0</w:t>
                      </w:r>
                    </w:p>
                  </w:txbxContent>
                </v:textbox>
              </v:rect>
              <v:rect id="_x0000_s2437" style="position:absolute;left:2974;top:4975;width:246;height:161;mso-wrap-style:none" filled="f" stroked="f">
                <v:textbox style="mso-next-textbox:#_x0000_s2437;mso-fit-shape-to-text:t" inset="0,0,0,0">
                  <w:txbxContent>
                    <w:p w:rsidR="00CE2C12" w:rsidRPr="00C31249" w:rsidRDefault="00CE2C12" w:rsidP="00165ADF">
                      <w:pPr>
                        <w:spacing w:line="240" w:lineRule="auto"/>
                      </w:pPr>
                      <w:r w:rsidRPr="00C31249">
                        <w:rPr>
                          <w:color w:val="000000"/>
                          <w:sz w:val="14"/>
                          <w:szCs w:val="14"/>
                        </w:rPr>
                        <w:t>24.6</w:t>
                      </w:r>
                    </w:p>
                  </w:txbxContent>
                </v:textbox>
              </v:rect>
              <v:rect id="_x0000_s2438" style="position:absolute;left:4077;top:5542;width:176;height:161;mso-wrap-style:none" filled="f" stroked="f">
                <v:textbox style="mso-next-textbox:#_x0000_s2438;mso-fit-shape-to-text:t" inset="0,0,0,0">
                  <w:txbxContent>
                    <w:p w:rsidR="00CE2C12" w:rsidRPr="00C31249" w:rsidRDefault="00CE2C12" w:rsidP="00165ADF">
                      <w:pPr>
                        <w:spacing w:line="240" w:lineRule="auto"/>
                      </w:pPr>
                      <w:r w:rsidRPr="00C31249">
                        <w:rPr>
                          <w:color w:val="000000"/>
                          <w:sz w:val="14"/>
                          <w:szCs w:val="14"/>
                        </w:rPr>
                        <w:t>5.5</w:t>
                      </w:r>
                    </w:p>
                  </w:txbxContent>
                </v:textbox>
              </v:rect>
              <v:rect id="_x0000_s2439" style="position:absolute;left:5108;top:5367;width:246;height:161;mso-wrap-style:none" filled="f" stroked="f">
                <v:textbox style="mso-next-textbox:#_x0000_s2439;mso-fit-shape-to-text:t" inset="0,0,0,0">
                  <w:txbxContent>
                    <w:p w:rsidR="00CE2C12" w:rsidRPr="00C31249" w:rsidRDefault="00CE2C12" w:rsidP="00165ADF">
                      <w:pPr>
                        <w:spacing w:line="240" w:lineRule="auto"/>
                      </w:pPr>
                      <w:r w:rsidRPr="00C31249">
                        <w:rPr>
                          <w:color w:val="000000"/>
                          <w:sz w:val="14"/>
                          <w:szCs w:val="14"/>
                        </w:rPr>
                        <w:t>11.5</w:t>
                      </w:r>
                    </w:p>
                  </w:txbxContent>
                </v:textbox>
              </v:rect>
              <v:rect id="_x0000_s2440" style="position:absolute;left:6170;top:5006;width:246;height:161;mso-wrap-style:none" filled="f" stroked="f">
                <v:textbox style="mso-next-textbox:#_x0000_s2440;mso-fit-shape-to-text:t" inset="0,0,0,0">
                  <w:txbxContent>
                    <w:p w:rsidR="00CE2C12" w:rsidRPr="00C31249" w:rsidRDefault="00CE2C12" w:rsidP="00165ADF">
                      <w:pPr>
                        <w:spacing w:line="240" w:lineRule="auto"/>
                      </w:pPr>
                      <w:r w:rsidRPr="00C31249">
                        <w:rPr>
                          <w:color w:val="000000"/>
                          <w:sz w:val="14"/>
                          <w:szCs w:val="14"/>
                        </w:rPr>
                        <w:t>23.6</w:t>
                      </w:r>
                    </w:p>
                  </w:txbxContent>
                </v:textbox>
              </v:rect>
              <v:rect id="_x0000_s2441" style="position:absolute;left:7242;top:4583;width:246;height:161;mso-wrap-style:none" filled="f" stroked="f">
                <v:textbox style="mso-next-textbox:#_x0000_s2441;mso-fit-shape-to-text:t" inset="0,0,0,0">
                  <w:txbxContent>
                    <w:p w:rsidR="00CE2C12" w:rsidRPr="00C31249" w:rsidRDefault="00CE2C12" w:rsidP="00165ADF">
                      <w:pPr>
                        <w:spacing w:line="240" w:lineRule="auto"/>
                      </w:pPr>
                      <w:r w:rsidRPr="00C31249">
                        <w:rPr>
                          <w:color w:val="000000"/>
                          <w:sz w:val="14"/>
                          <w:szCs w:val="14"/>
                        </w:rPr>
                        <w:t>38.0</w:t>
                      </w:r>
                    </w:p>
                  </w:txbxContent>
                </v:textbox>
              </v:rect>
              <v:rect id="_x0000_s2442" style="position:absolute;left:2180;top:5831;width:71;height:161;mso-wrap-style:none" filled="f" stroked="f">
                <v:textbox style="mso-next-textbox:#_x0000_s2442;mso-fit-shape-to-text:t" inset="0,0,0,0">
                  <w:txbxContent>
                    <w:p w:rsidR="00CE2C12" w:rsidRPr="00C31249" w:rsidRDefault="00CE2C12" w:rsidP="00165ADF">
                      <w:pPr>
                        <w:spacing w:line="240" w:lineRule="auto"/>
                      </w:pPr>
                      <w:r w:rsidRPr="00C31249">
                        <w:rPr>
                          <w:color w:val="000000"/>
                          <w:sz w:val="14"/>
                          <w:szCs w:val="14"/>
                        </w:rPr>
                        <w:t>0</w:t>
                      </w:r>
                    </w:p>
                  </w:txbxContent>
                </v:textbox>
              </v:rect>
              <v:rect id="_x0000_s2443" style="position:absolute;left:2108;top:5233;width:141;height:161;mso-wrap-style:none" filled="f" stroked="f">
                <v:textbox style="mso-next-textbox:#_x0000_s2443;mso-fit-shape-to-text:t" inset="0,0,0,0">
                  <w:txbxContent>
                    <w:p w:rsidR="00CE2C12" w:rsidRPr="00C31249" w:rsidRDefault="00CE2C12" w:rsidP="00165ADF">
                      <w:pPr>
                        <w:spacing w:line="240" w:lineRule="auto"/>
                      </w:pPr>
                      <w:r w:rsidRPr="00C31249">
                        <w:rPr>
                          <w:color w:val="000000"/>
                          <w:sz w:val="14"/>
                          <w:szCs w:val="14"/>
                        </w:rPr>
                        <w:t>20</w:t>
                      </w:r>
                    </w:p>
                  </w:txbxContent>
                </v:textbox>
              </v:rect>
              <v:rect id="_x0000_s2444" style="position:absolute;left:2108;top:4645;width:141;height:161;mso-wrap-style:none" filled="f" stroked="f">
                <v:textbox style="mso-next-textbox:#_x0000_s2444;mso-fit-shape-to-text:t" inset="0,0,0,0">
                  <w:txbxContent>
                    <w:p w:rsidR="00CE2C12" w:rsidRPr="00C31249" w:rsidRDefault="00CE2C12" w:rsidP="00165ADF">
                      <w:pPr>
                        <w:spacing w:line="240" w:lineRule="auto"/>
                      </w:pPr>
                      <w:r w:rsidRPr="00C31249">
                        <w:rPr>
                          <w:color w:val="000000"/>
                          <w:sz w:val="14"/>
                          <w:szCs w:val="14"/>
                        </w:rPr>
                        <w:t>40</w:t>
                      </w:r>
                    </w:p>
                  </w:txbxContent>
                </v:textbox>
              </v:rect>
              <v:rect id="_x0000_s2445" style="position:absolute;left:2108;top:4046;width:141;height:161;mso-wrap-style:none" filled="f" stroked="f">
                <v:textbox style="mso-next-textbox:#_x0000_s2445;mso-fit-shape-to-text:t" inset="0,0,0,0">
                  <w:txbxContent>
                    <w:p w:rsidR="00CE2C12" w:rsidRPr="00C31249" w:rsidRDefault="00CE2C12" w:rsidP="00165ADF">
                      <w:pPr>
                        <w:spacing w:line="240" w:lineRule="auto"/>
                      </w:pPr>
                      <w:r w:rsidRPr="00C31249">
                        <w:rPr>
                          <w:color w:val="000000"/>
                          <w:sz w:val="14"/>
                          <w:szCs w:val="14"/>
                        </w:rPr>
                        <w:t>60</w:t>
                      </w:r>
                    </w:p>
                  </w:txbxContent>
                </v:textbox>
              </v:rect>
              <v:rect id="_x0000_s2446" style="position:absolute;left:2108;top:3459;width:141;height:161;mso-wrap-style:none" filled="f" stroked="f">
                <v:textbox style="mso-next-textbox:#_x0000_s2446;mso-fit-shape-to-text:t" inset="0,0,0,0">
                  <w:txbxContent>
                    <w:p w:rsidR="00CE2C12" w:rsidRPr="00C31249" w:rsidRDefault="00CE2C12" w:rsidP="00165ADF">
                      <w:pPr>
                        <w:spacing w:line="240" w:lineRule="auto"/>
                      </w:pPr>
                      <w:r w:rsidRPr="00C31249">
                        <w:rPr>
                          <w:color w:val="000000"/>
                          <w:sz w:val="14"/>
                          <w:szCs w:val="14"/>
                        </w:rPr>
                        <w:t>80</w:t>
                      </w:r>
                    </w:p>
                  </w:txbxContent>
                </v:textbox>
              </v:rect>
              <v:rect id="_x0000_s2447" style="position:absolute;left:2035;top:2860;width:211;height:161;mso-wrap-style:none" filled="f" stroked="f">
                <v:textbox style="mso-next-textbox:#_x0000_s2447;mso-fit-shape-to-text:t" inset="0,0,0,0">
                  <w:txbxContent>
                    <w:p w:rsidR="00CE2C12" w:rsidRPr="00C31249" w:rsidRDefault="00CE2C12" w:rsidP="00165ADF">
                      <w:pPr>
                        <w:spacing w:line="240" w:lineRule="auto"/>
                      </w:pPr>
                      <w:r w:rsidRPr="00C31249">
                        <w:rPr>
                          <w:color w:val="000000"/>
                          <w:sz w:val="14"/>
                          <w:szCs w:val="14"/>
                        </w:rPr>
                        <w:t>100</w:t>
                      </w:r>
                    </w:p>
                  </w:txbxContent>
                </v:textbox>
              </v:rect>
              <v:rect id="_x0000_s2448" style="position:absolute;left:2634;top:6016;width:701;height:182;mso-wrap-style:none" filled="f" stroked="f">
                <v:textbox style="mso-next-textbox:#_x0000_s2448;mso-fit-shape-to-text:t" inset="0,0,0,0">
                  <w:txbxContent>
                    <w:p w:rsidR="00CE2C12" w:rsidRDefault="00CE2C12" w:rsidP="00165ADF">
                      <w:pPr>
                        <w:spacing w:line="240" w:lineRule="auto"/>
                      </w:pPr>
                      <w:r>
                        <w:rPr>
                          <w:rFonts w:ascii="SimSun" w:cs="SimSun" w:hint="eastAsia"/>
                          <w:color w:val="000000"/>
                          <w:sz w:val="14"/>
                          <w:szCs w:val="14"/>
                        </w:rPr>
                        <w:t>全部检察官</w:t>
                      </w:r>
                    </w:p>
                  </w:txbxContent>
                </v:textbox>
              </v:rect>
              <v:rect id="_x0000_s2449" style="position:absolute;left:3696;top:6016;width:701;height:182;mso-wrap-style:none" filled="f" stroked="f">
                <v:textbox style="mso-next-textbox:#_x0000_s2449;mso-fit-shape-to-text:t" inset="0,0,0,0">
                  <w:txbxContent>
                    <w:p w:rsidR="00CE2C12" w:rsidRDefault="00CE2C12" w:rsidP="00165ADF">
                      <w:pPr>
                        <w:spacing w:line="240" w:lineRule="auto"/>
                      </w:pPr>
                      <w:r>
                        <w:rPr>
                          <w:rFonts w:ascii="SimSun" w:cs="SimSun" w:hint="eastAsia"/>
                          <w:color w:val="000000"/>
                          <w:sz w:val="14"/>
                          <w:szCs w:val="14"/>
                        </w:rPr>
                        <w:t>检察长人数</w:t>
                      </w:r>
                    </w:p>
                  </w:txbxContent>
                </v:textbox>
              </v:rect>
              <v:rect id="_x0000_s2450" style="position:absolute;left:4696;top:6016;width:841;height:182;mso-wrap-style:none" filled="f" stroked="f">
                <v:textbox style="mso-next-textbox:#_x0000_s2450;mso-fit-shape-to-text:t" inset="0,0,0,0">
                  <w:txbxContent>
                    <w:p w:rsidR="00CE2C12" w:rsidRDefault="00CE2C12" w:rsidP="00165ADF">
                      <w:pPr>
                        <w:spacing w:line="240" w:lineRule="auto"/>
                      </w:pPr>
                      <w:r>
                        <w:rPr>
                          <w:rFonts w:ascii="SimSun" w:cs="SimSun" w:hint="eastAsia"/>
                          <w:color w:val="000000"/>
                          <w:sz w:val="14"/>
                          <w:szCs w:val="14"/>
                        </w:rPr>
                        <w:t>副检察长人数</w:t>
                      </w:r>
                    </w:p>
                  </w:txbxContent>
                </v:textbox>
              </v:rect>
              <v:rect id="_x0000_s2451" style="position:absolute;left:5840;top:6016;width:701;height:182;mso-wrap-style:none" filled="f" stroked="f">
                <v:textbox style="mso-next-textbox:#_x0000_s2451;mso-fit-shape-to-text:t" inset="0,0,0,0">
                  <w:txbxContent>
                    <w:p w:rsidR="00CE2C12" w:rsidRDefault="00CE2C12" w:rsidP="00165ADF">
                      <w:pPr>
                        <w:spacing w:line="240" w:lineRule="auto"/>
                      </w:pPr>
                      <w:r>
                        <w:rPr>
                          <w:rFonts w:ascii="SimSun" w:cs="SimSun" w:hint="eastAsia"/>
                          <w:color w:val="000000"/>
                          <w:sz w:val="14"/>
                          <w:szCs w:val="14"/>
                        </w:rPr>
                        <w:t>检察员人数</w:t>
                      </w:r>
                    </w:p>
                  </w:txbxContent>
                </v:textbox>
              </v:rect>
              <v:rect id="_x0000_s2452" style="position:absolute;left:6902;top:6016;width:701;height:182;mso-wrap-style:none" filled="f" stroked="f">
                <v:textbox style="mso-next-textbox:#_x0000_s2452;mso-fit-shape-to-text:t" inset="0,0,0,0">
                  <w:txbxContent>
                    <w:p w:rsidR="00CE2C12" w:rsidRDefault="00CE2C12" w:rsidP="00165ADF">
                      <w:pPr>
                        <w:spacing w:line="240" w:lineRule="auto"/>
                      </w:pPr>
                      <w:r>
                        <w:rPr>
                          <w:rFonts w:ascii="SimSun" w:cs="SimSun" w:hint="eastAsia"/>
                          <w:color w:val="000000"/>
                          <w:sz w:val="14"/>
                          <w:szCs w:val="14"/>
                        </w:rPr>
                        <w:t>助理检察员</w:t>
                      </w:r>
                    </w:p>
                  </w:txbxContent>
                </v:textbox>
              </v:rect>
              <v:rect id="_x0000_s2453" style="position:absolute;left:2139;top:2592;width:117;height:161;mso-wrap-style:none" filled="f" stroked="f">
                <v:textbox style="mso-next-textbox:#_x0000_s2453;mso-fit-shape-to-text:t" inset="0,0,0,0">
                  <w:txbxContent>
                    <w:p w:rsidR="00CE2C12" w:rsidRPr="00C31249" w:rsidRDefault="00CE2C12" w:rsidP="00165ADF">
                      <w:pPr>
                        <w:spacing w:line="240" w:lineRule="auto"/>
                      </w:pPr>
                      <w:r w:rsidRPr="00C31249">
                        <w:rPr>
                          <w:color w:val="000000"/>
                          <w:sz w:val="14"/>
                          <w:szCs w:val="14"/>
                        </w:rPr>
                        <w:t>%</w:t>
                      </w:r>
                    </w:p>
                  </w:txbxContent>
                </v:textbox>
              </v:rect>
              <v:rect id="_x0000_s2454" style="position:absolute;left:6613;top:2324;width:1124;height:351" stroked="f"/>
              <v:rect id="_x0000_s2455" style="position:absolute;left:6758;top:2458;width:93;height:93" fillcolor="#99f" strokeweight=".5pt"/>
              <v:rect id="_x0000_s2456" style="position:absolute;left:6902;top:2427;width:161;height:208;mso-wrap-style:none" filled="f" stroked="f">
                <v:textbox style="mso-next-textbox:#_x0000_s2456;mso-fit-shape-to-text:t" inset="0,0,0,0">
                  <w:txbxContent>
                    <w:p w:rsidR="00CE2C12" w:rsidRDefault="00CE2C12" w:rsidP="00165ADF">
                      <w:pPr>
                        <w:spacing w:line="240" w:lineRule="auto"/>
                      </w:pPr>
                      <w:r>
                        <w:rPr>
                          <w:rFonts w:ascii="SimSun" w:cs="SimSun" w:hint="eastAsia"/>
                          <w:color w:val="000000"/>
                          <w:sz w:val="16"/>
                          <w:szCs w:val="16"/>
                        </w:rPr>
                        <w:t>男</w:t>
                      </w:r>
                    </w:p>
                  </w:txbxContent>
                </v:textbox>
              </v:rect>
              <v:rect id="_x0000_s2457" style="position:absolute;left:7325;top:2458;width:93;height:93" fillcolor="#936" strokeweight=".5pt"/>
              <v:rect id="_x0000_s2458" style="position:absolute;left:7469;top:2427;width:161;height:208;mso-wrap-style:none" filled="f" stroked="f">
                <v:textbox style="mso-next-textbox:#_x0000_s2458;mso-fit-shape-to-text:t" inset="0,0,0,0">
                  <w:txbxContent>
                    <w:p w:rsidR="00CE2C12" w:rsidRDefault="00CE2C12" w:rsidP="00165ADF">
                      <w:pPr>
                        <w:spacing w:line="240" w:lineRule="auto"/>
                      </w:pPr>
                      <w:r>
                        <w:rPr>
                          <w:rFonts w:ascii="SimSun" w:cs="SimSun" w:hint="eastAsia"/>
                          <w:color w:val="000000"/>
                          <w:sz w:val="16"/>
                          <w:szCs w:val="16"/>
                        </w:rPr>
                        <w:t>女</w:t>
                      </w:r>
                    </w:p>
                  </w:txbxContent>
                </v:textbox>
              </v:rect>
            </v:group>
            <w10:wrap type="topAndBottom"/>
          </v:group>
        </w:pict>
      </w:r>
      <w:r w:rsidR="009928A4">
        <w:rPr>
          <w:rFonts w:hint="eastAsia"/>
        </w:rPr>
        <w:tab/>
      </w:r>
      <w:r w:rsidR="009928A4">
        <w:rPr>
          <w:rFonts w:hint="eastAsia"/>
        </w:rPr>
        <w:tab/>
      </w:r>
      <w:r w:rsidR="009928A4" w:rsidRPr="00B64A1E">
        <w:t>附件</w:t>
      </w:r>
      <w:r w:rsidR="009928A4">
        <w:t>31</w:t>
      </w:r>
      <w:r w:rsidR="009928A4">
        <w:rPr>
          <w:rFonts w:hint="eastAsia"/>
        </w:rPr>
        <w:br/>
      </w:r>
      <w:r w:rsidR="009928A4">
        <w:t>2</w:t>
      </w:r>
      <w:r w:rsidR="009928A4" w:rsidRPr="00B64A1E">
        <w:t>00</w:t>
      </w:r>
      <w:r w:rsidR="009928A4">
        <w:t>9</w:t>
      </w:r>
      <w:r w:rsidR="009928A4" w:rsidRPr="00B64A1E">
        <w:t>年全国人民检察院检察官性别构成</w:t>
      </w:r>
    </w:p>
    <w:p w:rsidR="004001E1" w:rsidRPr="00B30F60" w:rsidRDefault="00A7442D" w:rsidP="00B30F60">
      <w:pPr>
        <w:pStyle w:val="SingleTxtGC"/>
        <w:rPr>
          <w:rFonts w:hint="eastAsia"/>
          <w:sz w:val="18"/>
          <w:szCs w:val="18"/>
        </w:rPr>
      </w:pPr>
      <w:r w:rsidRPr="00B30F60">
        <w:rPr>
          <w:rFonts w:eastAsia="KaiTi_GB2312"/>
          <w:noProof/>
          <w:snapToGrid/>
          <w:sz w:val="18"/>
          <w:szCs w:val="18"/>
        </w:rPr>
        <w:pict>
          <v:rect id="_x0000_s1834" style="position:absolute;left:0;text-align:left;margin-left:329.2pt;margin-top:54.7pt;width:67.1pt;height:20.95pt;z-index:8" stroked="f">
            <w10:wrap type="topAndBottom"/>
          </v:rect>
        </w:pict>
      </w:r>
      <w:r w:rsidR="00B64A1E" w:rsidRPr="00B30F60">
        <w:rPr>
          <w:rFonts w:eastAsia="KaiTi_GB2312"/>
          <w:sz w:val="18"/>
          <w:szCs w:val="18"/>
        </w:rPr>
        <w:t>资料来源</w:t>
      </w:r>
      <w:r w:rsidR="002A1B06">
        <w:rPr>
          <w:rFonts w:eastAsia="KaiTi_GB2312"/>
          <w:sz w:val="18"/>
          <w:szCs w:val="18"/>
        </w:rPr>
        <w:t xml:space="preserve">: </w:t>
      </w:r>
      <w:r w:rsidR="00B64A1E" w:rsidRPr="00B30F60">
        <w:rPr>
          <w:sz w:val="18"/>
          <w:szCs w:val="18"/>
        </w:rPr>
        <w:t>最高人民检察院统计资料</w:t>
      </w:r>
      <w:r w:rsidR="00DB5B6B" w:rsidRPr="00B30F60">
        <w:rPr>
          <w:rFonts w:hint="eastAsia"/>
          <w:sz w:val="18"/>
          <w:szCs w:val="18"/>
        </w:rPr>
        <w:t>。</w:t>
      </w:r>
    </w:p>
    <w:p w:rsidR="00612019" w:rsidRDefault="00486618" w:rsidP="00612019">
      <w:pPr>
        <w:pStyle w:val="H1GC"/>
        <w:spacing w:after="0"/>
        <w:rPr>
          <w:rFonts w:hint="eastAsia"/>
        </w:rPr>
      </w:pPr>
      <w:r>
        <w:rPr>
          <w:rFonts w:hint="eastAsia"/>
        </w:rPr>
        <w:tab/>
      </w:r>
      <w:r>
        <w:rPr>
          <w:rFonts w:hint="eastAsia"/>
        </w:rPr>
        <w:tab/>
      </w:r>
      <w:r w:rsidR="00B64A1E" w:rsidRPr="00B64A1E">
        <w:t>附件</w:t>
      </w:r>
      <w:r w:rsidR="00AC57C6">
        <w:t>32</w:t>
      </w:r>
      <w:r w:rsidR="00612019">
        <w:rPr>
          <w:rFonts w:hint="eastAsia"/>
        </w:rPr>
        <w:br/>
      </w:r>
      <w:r w:rsidR="00612019">
        <w:rPr>
          <w:rFonts w:hint="eastAsia"/>
          <w:noProof/>
          <w:snapToGrid/>
        </w:rPr>
        <w:pict>
          <v:group id="_x0000_s1841" editas="canvas" style="position:absolute;left:0;text-align:left;margin-left:32.5pt;margin-top:54.9pt;width:416pt;height:195.6pt;z-index:5;mso-position-horizontal-relative:text;mso-position-vertical-relative:text" coordorigin="1784,4018" coordsize="8320,3912">
            <o:lock v:ext="edit" aspectratio="t"/>
            <v:shape id="_x0000_s1840" type="#_x0000_t75" style="position:absolute;left:1784;top:4018;width:8320;height:3912" o:preferrelative="f">
              <v:fill o:detectmouseclick="t"/>
              <v:path o:extrusionok="t" o:connecttype="none"/>
              <o:lock v:ext="edit" text="t"/>
            </v:shape>
            <v:rect id="_x0000_s1873" style="position:absolute;left:3163;top:7556;width:1281;height:320;mso-wrap-style:none" filled="f" stroked="f">
              <v:textbox style="mso-next-textbox:#_x0000_s1873;mso-fit-shape-to-text:t" inset="0,0,0,0">
                <w:txbxContent>
                  <w:p w:rsidR="00CE2C12" w:rsidRDefault="00CE2C12">
                    <w:r>
                      <w:rPr>
                        <w:rFonts w:ascii="SimSun" w:cs="SimSun" w:hint="eastAsia"/>
                        <w:color w:val="000000"/>
                        <w:sz w:val="16"/>
                        <w:szCs w:val="16"/>
                      </w:rPr>
                      <w:t>全国法院法官人数</w:t>
                    </w:r>
                  </w:p>
                </w:txbxContent>
              </v:textbox>
            </v:rect>
            <v:rect id="_x0000_s1874" style="position:absolute;left:5439;top:7556;width:1281;height:320;mso-wrap-style:none" filled="f" stroked="f">
              <v:textbox style="mso-next-textbox:#_x0000_s1874;mso-fit-shape-to-text:t" inset="0,0,0,0">
                <w:txbxContent>
                  <w:p w:rsidR="00CE2C12" w:rsidRDefault="00CE2C12">
                    <w:r>
                      <w:rPr>
                        <w:rFonts w:ascii="SimSun" w:cs="SimSun" w:hint="eastAsia"/>
                        <w:color w:val="000000"/>
                        <w:sz w:val="16"/>
                        <w:szCs w:val="16"/>
                      </w:rPr>
                      <w:t>高级法院法官人数</w:t>
                    </w:r>
                  </w:p>
                </w:txbxContent>
              </v:textbox>
            </v:rect>
            <v:rect id="_x0000_s1875" style="position:absolute;left:7787;top:7556;width:1121;height:320;mso-wrap-style:none" filled="f" stroked="f">
              <v:textbox style="mso-next-textbox:#_x0000_s1875;mso-fit-shape-to-text:t" inset="0,0,0,0">
                <w:txbxContent>
                  <w:p w:rsidR="00CE2C12" w:rsidRDefault="00CE2C12">
                    <w:r>
                      <w:rPr>
                        <w:rFonts w:ascii="SimSun" w:cs="SimSun" w:hint="eastAsia"/>
                        <w:color w:val="000000"/>
                        <w:sz w:val="16"/>
                        <w:szCs w:val="16"/>
                      </w:rPr>
                      <w:t>人民陪审员人数</w:t>
                    </w:r>
                  </w:p>
                </w:txbxContent>
              </v:textbox>
            </v:rect>
            <v:group id="_x0000_s1940" style="position:absolute;left:2228;top:4269;width:7266;height:3647" coordorigin="2228,4035" coordsize="7266,3647">
              <v:rect id="_x0000_s1843" style="position:absolute;left:3163;top:5217;width:650;height:2352" fillcolor="#99f" strokeweight=".5pt"/>
              <v:rect id="_x0000_s1844" style="position:absolute;left:5439;top:5410;width:651;height:2159" fillcolor="#99f" strokeweight=".5pt"/>
              <v:rect id="_x0000_s1845" style="position:absolute;left:7705;top:5502;width:651;height:2067" fillcolor="#99f" strokeweight=".5pt"/>
              <v:rect id="_x0000_s1846" style="position:absolute;left:3813;top:6795;width:651;height:774" fillcolor="#936" strokeweight=".5pt"/>
              <v:rect id="_x0000_s1847" style="position:absolute;left:6090;top:6602;width:640;height:967" fillcolor="#936" strokeweight=".5pt"/>
              <v:rect id="_x0000_s1848" style="position:absolute;left:8356;top:6510;width:650;height:1059" fillcolor="#936" strokeweight=".5pt"/>
              <v:line id="_x0000_s1849" style="position:absolute" from="2675,4443" to="2675,7569" strokeweight="0"/>
              <v:line id="_x0000_s1850" style="position:absolute" from="2675,7569" to="2726,7569" strokeweight="0"/>
              <v:line id="_x0000_s1851" style="position:absolute" from="2675,6948" to="2726,6948" strokeweight="0"/>
              <v:line id="_x0000_s1852" style="position:absolute" from="2675,6317" to="2726,6317" strokeweight="0"/>
              <v:line id="_x0000_s1853" style="position:absolute" from="2675,5695" to="2726,5695" strokeweight="0"/>
              <v:line id="_x0000_s1854" style="position:absolute" from="2675,5064" to="2726,5064" strokeweight="0"/>
              <v:line id="_x0000_s1855" style="position:absolute" from="2675,4443" to="2726,4443" strokeweight="0"/>
              <v:line id="_x0000_s1856" style="position:absolute" from="2675,7569" to="9494,7569" strokeweight="0"/>
              <v:line id="_x0000_s1857" style="position:absolute;flip:y" from="2675,7518" to="2675,7569" strokeweight="0"/>
              <v:line id="_x0000_s1858" style="position:absolute;flip:y" from="4951,7518" to="4951,7569" strokeweight="0"/>
              <v:line id="_x0000_s1859" style="position:absolute;flip:y" from="7218,7518" to="7218,7569" strokeweight="0"/>
              <v:line id="_x0000_s1860" style="position:absolute;flip:y" from="9494,7518" to="9494,7569" strokeweight="0"/>
              <v:rect id="_x0000_s1861" style="position:absolute;left:3325;top:5003;width:281;height:184;mso-wrap-style:none" filled="f" stroked="f">
                <v:textbox style="mso-next-textbox:#_x0000_s1861;mso-fit-shape-to-text:t" inset="0,0,0,0">
                  <w:txbxContent>
                    <w:p w:rsidR="00CE2C12" w:rsidRPr="00486618" w:rsidRDefault="00CE2C12" w:rsidP="00486618">
                      <w:pPr>
                        <w:spacing w:line="240" w:lineRule="auto"/>
                      </w:pPr>
                      <w:r w:rsidRPr="00486618">
                        <w:rPr>
                          <w:color w:val="000000"/>
                          <w:sz w:val="16"/>
                          <w:szCs w:val="16"/>
                        </w:rPr>
                        <w:t>75.2</w:t>
                      </w:r>
                    </w:p>
                  </w:txbxContent>
                </v:textbox>
              </v:rect>
              <v:rect id="_x0000_s1862" style="position:absolute;left:5602;top:5196;width:281;height:184;mso-wrap-style:none" filled="f" stroked="f">
                <v:textbox style="mso-next-textbox:#_x0000_s1862;mso-fit-shape-to-text:t" inset="0,0,0,0">
                  <w:txbxContent>
                    <w:p w:rsidR="00CE2C12" w:rsidRPr="00486618" w:rsidRDefault="00CE2C12" w:rsidP="00486618">
                      <w:pPr>
                        <w:spacing w:line="240" w:lineRule="auto"/>
                      </w:pPr>
                      <w:r w:rsidRPr="00486618">
                        <w:rPr>
                          <w:color w:val="000000"/>
                          <w:sz w:val="16"/>
                          <w:szCs w:val="16"/>
                        </w:rPr>
                        <w:t>69.0</w:t>
                      </w:r>
                    </w:p>
                  </w:txbxContent>
                </v:textbox>
              </v:rect>
              <v:rect id="_x0000_s1863" style="position:absolute;left:7868;top:5288;width:281;height:184;mso-wrap-style:none" filled="f" stroked="f">
                <v:textbox style="mso-next-textbox:#_x0000_s1863;mso-fit-shape-to-text:t" inset="0,0,0,0">
                  <w:txbxContent>
                    <w:p w:rsidR="00CE2C12" w:rsidRPr="00486618" w:rsidRDefault="00CE2C12" w:rsidP="00486618">
                      <w:pPr>
                        <w:spacing w:line="240" w:lineRule="auto"/>
                      </w:pPr>
                      <w:r w:rsidRPr="00486618">
                        <w:rPr>
                          <w:color w:val="000000"/>
                          <w:sz w:val="16"/>
                          <w:szCs w:val="16"/>
                        </w:rPr>
                        <w:t>66.2</w:t>
                      </w:r>
                    </w:p>
                  </w:txbxContent>
                </v:textbox>
              </v:rect>
              <v:rect id="_x0000_s1864" style="position:absolute;left:3976;top:6581;width:281;height:184;mso-wrap-style:none" filled="f" stroked="f">
                <v:textbox style="mso-next-textbox:#_x0000_s1864;mso-fit-shape-to-text:t" inset="0,0,0,0">
                  <w:txbxContent>
                    <w:p w:rsidR="00CE2C12" w:rsidRPr="00486618" w:rsidRDefault="00CE2C12" w:rsidP="00486618">
                      <w:pPr>
                        <w:spacing w:line="240" w:lineRule="auto"/>
                      </w:pPr>
                      <w:r w:rsidRPr="00486618">
                        <w:rPr>
                          <w:color w:val="000000"/>
                          <w:sz w:val="16"/>
                          <w:szCs w:val="16"/>
                        </w:rPr>
                        <w:t>24.8</w:t>
                      </w:r>
                    </w:p>
                  </w:txbxContent>
                </v:textbox>
              </v:rect>
              <v:rect id="_x0000_s1865" style="position:absolute;left:6242;top:6388;width:281;height:184;mso-wrap-style:none" filled="f" stroked="f">
                <v:textbox style="mso-next-textbox:#_x0000_s1865;mso-fit-shape-to-text:t" inset="0,0,0,0">
                  <w:txbxContent>
                    <w:p w:rsidR="00CE2C12" w:rsidRPr="00486618" w:rsidRDefault="00CE2C12" w:rsidP="00486618">
                      <w:pPr>
                        <w:spacing w:line="240" w:lineRule="auto"/>
                      </w:pPr>
                      <w:r w:rsidRPr="00486618">
                        <w:rPr>
                          <w:color w:val="000000"/>
                          <w:sz w:val="16"/>
                          <w:szCs w:val="16"/>
                        </w:rPr>
                        <w:t>31.0</w:t>
                      </w:r>
                    </w:p>
                  </w:txbxContent>
                </v:textbox>
              </v:rect>
              <v:rect id="_x0000_s1866" style="position:absolute;left:8519;top:6296;width:281;height:184;mso-wrap-style:none" filled="f" stroked="f">
                <v:textbox style="mso-next-textbox:#_x0000_s1866;mso-fit-shape-to-text:t" inset="0,0,0,0">
                  <w:txbxContent>
                    <w:p w:rsidR="00CE2C12" w:rsidRPr="00486618" w:rsidRDefault="00CE2C12" w:rsidP="00486618">
                      <w:pPr>
                        <w:spacing w:line="240" w:lineRule="auto"/>
                      </w:pPr>
                      <w:r w:rsidRPr="00486618">
                        <w:rPr>
                          <w:color w:val="000000"/>
                          <w:sz w:val="16"/>
                          <w:szCs w:val="16"/>
                        </w:rPr>
                        <w:t>33.8</w:t>
                      </w:r>
                    </w:p>
                  </w:txbxContent>
                </v:textbox>
              </v:rect>
              <v:rect id="_x0000_s1867" style="position:absolute;left:2390;top:7498;width:81;height:184;mso-wrap-style:none" filled="f" stroked="f">
                <v:textbox style="mso-next-textbox:#_x0000_s1867;mso-fit-shape-to-text:t" inset="0,0,0,0">
                  <w:txbxContent>
                    <w:p w:rsidR="00CE2C12" w:rsidRPr="00486618" w:rsidRDefault="00CE2C12" w:rsidP="00486618">
                      <w:pPr>
                        <w:spacing w:line="240" w:lineRule="auto"/>
                      </w:pPr>
                      <w:r w:rsidRPr="00486618">
                        <w:rPr>
                          <w:color w:val="000000"/>
                          <w:sz w:val="16"/>
                          <w:szCs w:val="16"/>
                        </w:rPr>
                        <w:t>0</w:t>
                      </w:r>
                    </w:p>
                  </w:txbxContent>
                </v:textbox>
              </v:rect>
              <v:rect id="_x0000_s1868" style="position:absolute;left:2309;top:6877;width:161;height:184;mso-wrap-style:none" filled="f" stroked="f">
                <v:textbox style="mso-next-textbox:#_x0000_s1868;mso-fit-shape-to-text:t" inset="0,0,0,0">
                  <w:txbxContent>
                    <w:p w:rsidR="00CE2C12" w:rsidRDefault="00CE2C12" w:rsidP="00486618">
                      <w:pPr>
                        <w:spacing w:line="240" w:lineRule="auto"/>
                      </w:pPr>
                      <w:r w:rsidRPr="00486618">
                        <w:rPr>
                          <w:color w:val="000000"/>
                          <w:sz w:val="16"/>
                          <w:szCs w:val="16"/>
                        </w:rPr>
                        <w:t>20</w:t>
                      </w:r>
                    </w:p>
                  </w:txbxContent>
                </v:textbox>
              </v:rect>
              <v:rect id="_x0000_s1869" style="position:absolute;left:2309;top:6245;width:161;height:184;mso-wrap-style:none" filled="f" stroked="f">
                <v:textbox style="mso-next-textbox:#_x0000_s1869;mso-fit-shape-to-text:t" inset="0,0,0,0">
                  <w:txbxContent>
                    <w:p w:rsidR="00CE2C12" w:rsidRDefault="00CE2C12" w:rsidP="00486618">
                      <w:pPr>
                        <w:spacing w:line="240" w:lineRule="auto"/>
                      </w:pPr>
                      <w:r w:rsidRPr="00486618">
                        <w:rPr>
                          <w:color w:val="000000"/>
                          <w:sz w:val="16"/>
                          <w:szCs w:val="16"/>
                        </w:rPr>
                        <w:t>40</w:t>
                      </w:r>
                    </w:p>
                  </w:txbxContent>
                </v:textbox>
              </v:rect>
              <v:rect id="_x0000_s1870" style="position:absolute;left:2309;top:5624;width:161;height:184;mso-wrap-style:none" filled="f" stroked="f">
                <v:textbox style="mso-next-textbox:#_x0000_s1870;mso-fit-shape-to-text:t" inset="0,0,0,0">
                  <w:txbxContent>
                    <w:p w:rsidR="00CE2C12" w:rsidRDefault="00CE2C12" w:rsidP="00486618">
                      <w:pPr>
                        <w:spacing w:line="240" w:lineRule="auto"/>
                      </w:pPr>
                      <w:r w:rsidRPr="00486618">
                        <w:rPr>
                          <w:color w:val="000000"/>
                          <w:sz w:val="16"/>
                          <w:szCs w:val="16"/>
                        </w:rPr>
                        <w:t>60</w:t>
                      </w:r>
                    </w:p>
                  </w:txbxContent>
                </v:textbox>
              </v:rect>
              <v:rect id="_x0000_s1871" style="position:absolute;left:2309;top:4993;width:161;height:184;mso-wrap-style:none" filled="f" stroked="f">
                <v:textbox style="mso-next-textbox:#_x0000_s1871;mso-fit-shape-to-text:t" inset="0,0,0,0">
                  <w:txbxContent>
                    <w:p w:rsidR="00CE2C12" w:rsidRDefault="00CE2C12" w:rsidP="00486618">
                      <w:pPr>
                        <w:spacing w:line="240" w:lineRule="auto"/>
                      </w:pPr>
                      <w:r w:rsidRPr="00486618">
                        <w:rPr>
                          <w:color w:val="000000"/>
                          <w:sz w:val="16"/>
                          <w:szCs w:val="16"/>
                        </w:rPr>
                        <w:t>80</w:t>
                      </w:r>
                    </w:p>
                  </w:txbxContent>
                </v:textbox>
              </v:rect>
              <v:rect id="_x0000_s1872" style="position:absolute;left:2228;top:4371;width:241;height:184;mso-wrap-style:none" filled="f" stroked="f">
                <v:textbox style="mso-next-textbox:#_x0000_s1872;mso-fit-shape-to-text:t" inset="0,0,0,0">
                  <w:txbxContent>
                    <w:p w:rsidR="00CE2C12" w:rsidRDefault="00CE2C12" w:rsidP="00486618">
                      <w:pPr>
                        <w:spacing w:line="240" w:lineRule="auto"/>
                      </w:pPr>
                      <w:r w:rsidRPr="00486618">
                        <w:rPr>
                          <w:color w:val="000000"/>
                          <w:sz w:val="16"/>
                          <w:szCs w:val="16"/>
                        </w:rPr>
                        <w:t>100</w:t>
                      </w:r>
                    </w:p>
                  </w:txbxContent>
                </v:textbox>
              </v:rect>
              <v:rect id="_x0000_s1876" style="position:absolute;left:2305;top:4065;width:134;height:184;mso-wrap-style:none" filled="f" stroked="f">
                <v:textbox style="mso-next-textbox:#_x0000_s1876;mso-fit-shape-to-text:t" inset="0,0,0,0">
                  <w:txbxContent>
                    <w:p w:rsidR="00CE2C12" w:rsidRPr="00486618" w:rsidRDefault="00CE2C12" w:rsidP="00486618">
                      <w:pPr>
                        <w:spacing w:line="240" w:lineRule="auto"/>
                      </w:pPr>
                      <w:r w:rsidRPr="00486618">
                        <w:rPr>
                          <w:color w:val="000000"/>
                          <w:sz w:val="16"/>
                          <w:szCs w:val="16"/>
                        </w:rPr>
                        <w:t>%</w:t>
                      </w:r>
                    </w:p>
                  </w:txbxContent>
                </v:textbox>
              </v:rect>
              <v:rect id="_x0000_s1877" style="position:absolute;left:7858;top:4066;width:1006;height:336" stroked="f"/>
              <v:rect id="_x0000_s1878" style="position:absolute;left:7980;top:4198;width:91;height:92" fillcolor="#99f" strokeweight=".5pt"/>
              <v:rect id="_x0000_s1879" style="position:absolute;left:8161;top:4035;width:161;height:320;mso-wrap-style:none" filled="f" stroked="f">
                <v:textbox style="mso-next-textbox:#_x0000_s1879;mso-fit-shape-to-text:t" inset="0,0,0,0">
                  <w:txbxContent>
                    <w:p w:rsidR="00CE2C12" w:rsidRDefault="00CE2C12">
                      <w:r>
                        <w:rPr>
                          <w:rFonts w:ascii="SimSun" w:cs="SimSun" w:hint="eastAsia"/>
                          <w:color w:val="000000"/>
                          <w:sz w:val="16"/>
                          <w:szCs w:val="16"/>
                        </w:rPr>
                        <w:t>男</w:t>
                      </w:r>
                    </w:p>
                  </w:txbxContent>
                </v:textbox>
              </v:rect>
              <v:rect id="_x0000_s1880" style="position:absolute;left:8488;top:4198;width:91;height:92" fillcolor="#936" strokeweight=".5pt"/>
              <v:rect id="_x0000_s1881" style="position:absolute;left:8682;top:4035;width:161;height:320;mso-wrap-style:none" filled="f" stroked="f">
                <v:textbox style="mso-next-textbox:#_x0000_s1881;mso-fit-shape-to-text:t" inset="0,0,0,0">
                  <w:txbxContent>
                    <w:p w:rsidR="00CE2C12" w:rsidRDefault="00CE2C12">
                      <w:r>
                        <w:rPr>
                          <w:rFonts w:ascii="SimSun" w:cs="SimSun" w:hint="eastAsia"/>
                          <w:color w:val="000000"/>
                          <w:sz w:val="16"/>
                          <w:szCs w:val="16"/>
                        </w:rPr>
                        <w:t>女</w:t>
                      </w:r>
                    </w:p>
                  </w:txbxContent>
                </v:textbox>
              </v:rect>
            </v:group>
            <w10:wrap type="topAndBottom"/>
          </v:group>
        </w:pict>
      </w:r>
      <w:r w:rsidR="00612019">
        <w:t>2</w:t>
      </w:r>
      <w:r w:rsidR="00612019" w:rsidRPr="00B64A1E">
        <w:t>00</w:t>
      </w:r>
      <w:r w:rsidR="00612019">
        <w:t>9</w:t>
      </w:r>
      <w:r w:rsidR="00612019" w:rsidRPr="00B64A1E">
        <w:t>年全国法官及陪审员性别构成</w:t>
      </w:r>
      <w:r w:rsidR="00612019">
        <w:rPr>
          <w:rFonts w:hint="eastAsia"/>
        </w:rPr>
        <w:br/>
      </w:r>
    </w:p>
    <w:p w:rsidR="00C32769" w:rsidRPr="00054AEE" w:rsidRDefault="00C32769" w:rsidP="00612019">
      <w:pPr>
        <w:pStyle w:val="SingleTxtGC"/>
        <w:rPr>
          <w:rFonts w:hint="eastAsia"/>
          <w:bCs/>
          <w:sz w:val="18"/>
          <w:szCs w:val="18"/>
        </w:rPr>
      </w:pPr>
      <w:r w:rsidRPr="00054AEE">
        <w:rPr>
          <w:rFonts w:eastAsia="KaiTi_GB2312"/>
          <w:bCs/>
          <w:sz w:val="18"/>
          <w:szCs w:val="18"/>
        </w:rPr>
        <w:t>资料来源</w:t>
      </w:r>
      <w:r w:rsidR="002A1B06">
        <w:rPr>
          <w:rFonts w:eastAsia="KaiTi_GB2312"/>
          <w:bCs/>
          <w:sz w:val="18"/>
          <w:szCs w:val="18"/>
        </w:rPr>
        <w:t xml:space="preserve">: </w:t>
      </w:r>
      <w:r w:rsidRPr="00054AEE">
        <w:rPr>
          <w:sz w:val="18"/>
          <w:szCs w:val="18"/>
        </w:rPr>
        <w:t>最高人民法院统计资料</w:t>
      </w:r>
      <w:r w:rsidRPr="00054AEE">
        <w:rPr>
          <w:rFonts w:hint="eastAsia"/>
          <w:sz w:val="18"/>
          <w:szCs w:val="18"/>
        </w:rPr>
        <w:t>。</w:t>
      </w:r>
    </w:p>
    <w:p w:rsidR="00B64A1E" w:rsidRDefault="009C0304" w:rsidP="009C0304">
      <w:pPr>
        <w:pStyle w:val="H1GC"/>
        <w:rPr>
          <w:rFonts w:hint="eastAsia"/>
        </w:rPr>
      </w:pPr>
      <w:r>
        <w:rPr>
          <w:rFonts w:hint="eastAsia"/>
        </w:rPr>
        <w:tab/>
      </w:r>
      <w:r>
        <w:rPr>
          <w:rFonts w:hint="eastAsia"/>
        </w:rPr>
        <w:tab/>
      </w:r>
      <w:r w:rsidR="00B64A1E" w:rsidRPr="00B64A1E">
        <w:t>附件</w:t>
      </w:r>
      <w:r w:rsidR="00AC57C6">
        <w:t>33</w:t>
      </w:r>
      <w:r w:rsidR="00377C3B">
        <w:rPr>
          <w:rFonts w:hint="eastAsia"/>
        </w:rPr>
        <w:br/>
      </w:r>
      <w:r w:rsidR="00B64A1E" w:rsidRPr="00B64A1E">
        <w:t>全国律师和女律师人数</w:t>
      </w:r>
    </w:p>
    <w:p w:rsidR="00377C3B" w:rsidRPr="00377C3B" w:rsidRDefault="002A1B06" w:rsidP="00377C3B">
      <w:pPr>
        <w:pStyle w:val="SingleTxtGC"/>
        <w:rPr>
          <w:rFonts w:hint="eastAsia"/>
        </w:rPr>
      </w:pPr>
      <w:r>
        <w:t>(</w:t>
      </w:r>
      <w:r w:rsidR="00377C3B" w:rsidRPr="00B64A1E">
        <w:t>单位</w:t>
      </w:r>
      <w:r>
        <w:t xml:space="preserve">: </w:t>
      </w:r>
      <w:r w:rsidR="00377C3B" w:rsidRPr="00B64A1E">
        <w:t>万人</w:t>
      </w:r>
      <w:r>
        <w:t>)</w:t>
      </w:r>
    </w:p>
    <w:tbl>
      <w:tblPr>
        <w:tblW w:w="7370" w:type="dxa"/>
        <w:tblInd w:w="1134" w:type="dxa"/>
        <w:tblBorders>
          <w:top w:val="single" w:sz="4" w:space="0" w:color="auto"/>
          <w:bottom w:val="single" w:sz="12" w:space="0" w:color="auto"/>
        </w:tblBorders>
        <w:tblLayout w:type="fixed"/>
        <w:tblCellMar>
          <w:left w:w="0" w:type="dxa"/>
        </w:tblCellMar>
        <w:tblLook w:val="0000"/>
      </w:tblPr>
      <w:tblGrid>
        <w:gridCol w:w="1474"/>
        <w:gridCol w:w="1795"/>
        <w:gridCol w:w="1313"/>
        <w:gridCol w:w="1635"/>
        <w:gridCol w:w="1153"/>
      </w:tblGrid>
      <w:tr w:rsidR="00B64A1E" w:rsidRPr="00B64A1E" w:rsidTr="00377C3B">
        <w:trPr>
          <w:trHeight w:val="269"/>
        </w:trPr>
        <w:tc>
          <w:tcPr>
            <w:tcW w:w="1474" w:type="dxa"/>
            <w:tcBorders>
              <w:top w:val="single" w:sz="4" w:space="0" w:color="auto"/>
              <w:bottom w:val="single" w:sz="12" w:space="0" w:color="auto"/>
            </w:tcBorders>
            <w:shd w:val="clear" w:color="auto" w:fill="auto"/>
            <w:vAlign w:val="bottom"/>
          </w:tcPr>
          <w:p w:rsidR="00B64A1E" w:rsidRPr="00B64A1E" w:rsidRDefault="00B64A1E" w:rsidP="00377C3B">
            <w:pPr>
              <w:pStyle w:val="a0"/>
            </w:pPr>
            <w:r w:rsidRPr="00B64A1E">
              <w:t>年份</w:t>
            </w:r>
          </w:p>
        </w:tc>
        <w:tc>
          <w:tcPr>
            <w:tcW w:w="1795" w:type="dxa"/>
            <w:tcBorders>
              <w:top w:val="single" w:sz="4" w:space="0" w:color="auto"/>
              <w:bottom w:val="single" w:sz="12" w:space="0" w:color="auto"/>
            </w:tcBorders>
            <w:shd w:val="clear" w:color="auto" w:fill="auto"/>
            <w:vAlign w:val="bottom"/>
          </w:tcPr>
          <w:p w:rsidR="00B64A1E" w:rsidRPr="00B64A1E" w:rsidRDefault="00B64A1E" w:rsidP="00377C3B">
            <w:pPr>
              <w:pStyle w:val="a0"/>
              <w:jc w:val="right"/>
            </w:pPr>
            <w:r w:rsidRPr="00B64A1E">
              <w:t>律师人数</w:t>
            </w:r>
          </w:p>
        </w:tc>
        <w:tc>
          <w:tcPr>
            <w:tcW w:w="1313" w:type="dxa"/>
            <w:tcBorders>
              <w:top w:val="single" w:sz="4" w:space="0" w:color="auto"/>
              <w:bottom w:val="single" w:sz="12" w:space="0" w:color="auto"/>
            </w:tcBorders>
            <w:shd w:val="clear" w:color="auto" w:fill="auto"/>
            <w:vAlign w:val="bottom"/>
          </w:tcPr>
          <w:p w:rsidR="00B64A1E" w:rsidRPr="00B64A1E" w:rsidRDefault="00B64A1E" w:rsidP="00377C3B">
            <w:pPr>
              <w:pStyle w:val="a0"/>
              <w:jc w:val="right"/>
            </w:pPr>
            <w:r w:rsidRPr="00B64A1E">
              <w:t>#</w:t>
            </w:r>
            <w:r w:rsidR="00377C3B">
              <w:rPr>
                <w:rFonts w:hint="eastAsia"/>
              </w:rPr>
              <w:t xml:space="preserve"> </w:t>
            </w:r>
            <w:r w:rsidRPr="00B64A1E">
              <w:t>女</w:t>
            </w:r>
          </w:p>
        </w:tc>
        <w:tc>
          <w:tcPr>
            <w:tcW w:w="1635" w:type="dxa"/>
            <w:tcBorders>
              <w:top w:val="single" w:sz="4" w:space="0" w:color="auto"/>
              <w:bottom w:val="single" w:sz="12" w:space="0" w:color="auto"/>
            </w:tcBorders>
            <w:shd w:val="clear" w:color="auto" w:fill="auto"/>
            <w:vAlign w:val="bottom"/>
          </w:tcPr>
          <w:p w:rsidR="00B64A1E" w:rsidRPr="00B64A1E" w:rsidRDefault="00B64A1E" w:rsidP="00377C3B">
            <w:pPr>
              <w:pStyle w:val="a0"/>
              <w:jc w:val="right"/>
            </w:pPr>
            <w:r w:rsidRPr="00B64A1E">
              <w:t>专职律师</w:t>
            </w:r>
          </w:p>
        </w:tc>
        <w:tc>
          <w:tcPr>
            <w:tcW w:w="1153" w:type="dxa"/>
            <w:tcBorders>
              <w:top w:val="single" w:sz="4" w:space="0" w:color="auto"/>
              <w:bottom w:val="single" w:sz="12" w:space="0" w:color="auto"/>
            </w:tcBorders>
            <w:shd w:val="clear" w:color="auto" w:fill="auto"/>
            <w:vAlign w:val="bottom"/>
          </w:tcPr>
          <w:p w:rsidR="00B64A1E" w:rsidRPr="00B64A1E" w:rsidRDefault="00B64A1E" w:rsidP="00377C3B">
            <w:pPr>
              <w:pStyle w:val="a0"/>
              <w:jc w:val="right"/>
            </w:pPr>
            <w:r w:rsidRPr="00B64A1E">
              <w:t>#</w:t>
            </w:r>
            <w:r w:rsidR="00377C3B">
              <w:rPr>
                <w:rFonts w:hint="eastAsia"/>
              </w:rPr>
              <w:t xml:space="preserve"> </w:t>
            </w:r>
            <w:r w:rsidRPr="00B64A1E">
              <w:t>女</w:t>
            </w:r>
          </w:p>
        </w:tc>
      </w:tr>
      <w:tr w:rsidR="00B64A1E" w:rsidRPr="00B64A1E" w:rsidTr="00377C3B">
        <w:trPr>
          <w:trHeight w:val="43"/>
        </w:trPr>
        <w:tc>
          <w:tcPr>
            <w:tcW w:w="1474" w:type="dxa"/>
            <w:tcBorders>
              <w:top w:val="single" w:sz="12" w:space="0" w:color="auto"/>
            </w:tcBorders>
            <w:shd w:val="clear" w:color="auto" w:fill="auto"/>
            <w:vAlign w:val="bottom"/>
          </w:tcPr>
          <w:p w:rsidR="00B64A1E" w:rsidRPr="00B64A1E" w:rsidRDefault="00AC57C6" w:rsidP="00016B0E">
            <w:pPr>
              <w:pStyle w:val="a4"/>
              <w:overflowPunct/>
              <w:spacing w:before="80" w:afterLines="40"/>
              <w:jc w:val="left"/>
            </w:pPr>
            <w:r>
              <w:t>2</w:t>
            </w:r>
            <w:r w:rsidR="00B64A1E" w:rsidRPr="00B64A1E">
              <w:t>00</w:t>
            </w:r>
            <w:r>
              <w:t>6</w:t>
            </w:r>
          </w:p>
        </w:tc>
        <w:tc>
          <w:tcPr>
            <w:tcW w:w="1795" w:type="dxa"/>
            <w:tcBorders>
              <w:top w:val="single" w:sz="12" w:space="0" w:color="auto"/>
            </w:tcBorders>
            <w:shd w:val="clear" w:color="auto" w:fill="auto"/>
            <w:vAlign w:val="bottom"/>
          </w:tcPr>
          <w:p w:rsidR="00B64A1E" w:rsidRPr="00B64A1E" w:rsidRDefault="00AC57C6" w:rsidP="00016B0E">
            <w:pPr>
              <w:pStyle w:val="a4"/>
              <w:overflowPunct/>
              <w:spacing w:before="80" w:afterLines="40"/>
              <w:jc w:val="right"/>
            </w:pPr>
            <w:r>
              <w:t>1</w:t>
            </w:r>
            <w:r w:rsidR="00CE4B2C">
              <w:t>6.</w:t>
            </w:r>
            <w:r>
              <w:t>4</w:t>
            </w:r>
          </w:p>
        </w:tc>
        <w:tc>
          <w:tcPr>
            <w:tcW w:w="1313" w:type="dxa"/>
            <w:tcBorders>
              <w:top w:val="single" w:sz="12" w:space="0" w:color="auto"/>
            </w:tcBorders>
            <w:shd w:val="clear" w:color="auto" w:fill="auto"/>
            <w:vAlign w:val="bottom"/>
          </w:tcPr>
          <w:p w:rsidR="00B64A1E" w:rsidRPr="00B64A1E" w:rsidRDefault="00CE4B2C" w:rsidP="00016B0E">
            <w:pPr>
              <w:pStyle w:val="a4"/>
              <w:overflowPunct/>
              <w:spacing w:before="80" w:afterLines="40"/>
              <w:jc w:val="right"/>
            </w:pPr>
            <w:r>
              <w:t>2.</w:t>
            </w:r>
            <w:r w:rsidR="00AC57C6">
              <w:t>8</w:t>
            </w:r>
          </w:p>
        </w:tc>
        <w:tc>
          <w:tcPr>
            <w:tcW w:w="1635" w:type="dxa"/>
            <w:tcBorders>
              <w:top w:val="single" w:sz="12" w:space="0" w:color="auto"/>
            </w:tcBorders>
            <w:shd w:val="clear" w:color="auto" w:fill="auto"/>
            <w:vAlign w:val="bottom"/>
          </w:tcPr>
          <w:p w:rsidR="00B64A1E" w:rsidRPr="00B64A1E" w:rsidRDefault="00AC57C6" w:rsidP="00016B0E">
            <w:pPr>
              <w:pStyle w:val="a4"/>
              <w:overflowPunct/>
              <w:spacing w:before="80" w:afterLines="40"/>
              <w:jc w:val="right"/>
            </w:pPr>
            <w:r>
              <w:t>1</w:t>
            </w:r>
            <w:r w:rsidR="00CE4B2C">
              <w:t>2.</w:t>
            </w:r>
            <w:r>
              <w:t>2</w:t>
            </w:r>
          </w:p>
        </w:tc>
        <w:tc>
          <w:tcPr>
            <w:tcW w:w="1153" w:type="dxa"/>
            <w:tcBorders>
              <w:top w:val="single" w:sz="12" w:space="0" w:color="auto"/>
            </w:tcBorders>
            <w:shd w:val="clear" w:color="auto" w:fill="auto"/>
            <w:vAlign w:val="bottom"/>
          </w:tcPr>
          <w:p w:rsidR="00B64A1E" w:rsidRPr="00B64A1E" w:rsidRDefault="00CE4B2C" w:rsidP="00016B0E">
            <w:pPr>
              <w:pStyle w:val="a4"/>
              <w:overflowPunct/>
              <w:spacing w:before="80" w:afterLines="40"/>
              <w:jc w:val="right"/>
            </w:pPr>
            <w:r>
              <w:t>2.</w:t>
            </w:r>
            <w:r w:rsidR="00AC57C6">
              <w:t>4</w:t>
            </w:r>
          </w:p>
        </w:tc>
      </w:tr>
      <w:tr w:rsidR="00B64A1E" w:rsidRPr="00B64A1E" w:rsidTr="00377C3B">
        <w:trPr>
          <w:trHeight w:val="71"/>
        </w:trPr>
        <w:tc>
          <w:tcPr>
            <w:tcW w:w="1474" w:type="dxa"/>
            <w:shd w:val="clear" w:color="auto" w:fill="auto"/>
            <w:vAlign w:val="bottom"/>
          </w:tcPr>
          <w:p w:rsidR="00B64A1E" w:rsidRPr="00B64A1E" w:rsidRDefault="00AC57C6" w:rsidP="00016B0E">
            <w:pPr>
              <w:pStyle w:val="a4"/>
              <w:overflowPunct/>
              <w:spacing w:afterLines="40"/>
              <w:jc w:val="left"/>
            </w:pPr>
            <w:r>
              <w:t>2</w:t>
            </w:r>
            <w:r w:rsidR="00B64A1E" w:rsidRPr="00B64A1E">
              <w:t>00</w:t>
            </w:r>
            <w:r>
              <w:t>7</w:t>
            </w:r>
          </w:p>
        </w:tc>
        <w:tc>
          <w:tcPr>
            <w:tcW w:w="1795" w:type="dxa"/>
            <w:shd w:val="clear" w:color="auto" w:fill="auto"/>
            <w:vAlign w:val="bottom"/>
          </w:tcPr>
          <w:p w:rsidR="00B64A1E" w:rsidRPr="00B64A1E" w:rsidRDefault="00AC57C6" w:rsidP="00016B0E">
            <w:pPr>
              <w:pStyle w:val="a4"/>
              <w:overflowPunct/>
              <w:spacing w:afterLines="40"/>
              <w:jc w:val="right"/>
            </w:pPr>
            <w:r>
              <w:t>1</w:t>
            </w:r>
            <w:r w:rsidR="00CE4B2C">
              <w:t>4.</w:t>
            </w:r>
            <w:r>
              <w:t>4</w:t>
            </w:r>
          </w:p>
        </w:tc>
        <w:tc>
          <w:tcPr>
            <w:tcW w:w="1313" w:type="dxa"/>
            <w:shd w:val="clear" w:color="auto" w:fill="auto"/>
            <w:vAlign w:val="bottom"/>
          </w:tcPr>
          <w:p w:rsidR="00B64A1E" w:rsidRPr="00B64A1E" w:rsidRDefault="00CE4B2C" w:rsidP="00016B0E">
            <w:pPr>
              <w:pStyle w:val="a4"/>
              <w:overflowPunct/>
              <w:spacing w:afterLines="40"/>
              <w:jc w:val="right"/>
            </w:pPr>
            <w:r>
              <w:t>3.</w:t>
            </w:r>
            <w:r w:rsidR="00AC57C6">
              <w:t>1</w:t>
            </w:r>
          </w:p>
        </w:tc>
        <w:tc>
          <w:tcPr>
            <w:tcW w:w="1635" w:type="dxa"/>
            <w:shd w:val="clear" w:color="auto" w:fill="auto"/>
            <w:vAlign w:val="bottom"/>
          </w:tcPr>
          <w:p w:rsidR="00B64A1E" w:rsidRPr="00B64A1E" w:rsidRDefault="00AC57C6" w:rsidP="00016B0E">
            <w:pPr>
              <w:pStyle w:val="a4"/>
              <w:overflowPunct/>
              <w:spacing w:afterLines="40"/>
              <w:jc w:val="right"/>
            </w:pPr>
            <w:r>
              <w:t>1</w:t>
            </w:r>
            <w:r w:rsidR="00CE4B2C">
              <w:t>2.</w:t>
            </w:r>
            <w:r>
              <w:t>8</w:t>
            </w:r>
          </w:p>
        </w:tc>
        <w:tc>
          <w:tcPr>
            <w:tcW w:w="1153" w:type="dxa"/>
            <w:shd w:val="clear" w:color="auto" w:fill="auto"/>
            <w:vAlign w:val="bottom"/>
          </w:tcPr>
          <w:p w:rsidR="00B64A1E" w:rsidRPr="00B64A1E" w:rsidRDefault="00CE4B2C" w:rsidP="00016B0E">
            <w:pPr>
              <w:pStyle w:val="a4"/>
              <w:overflowPunct/>
              <w:spacing w:afterLines="40"/>
              <w:jc w:val="right"/>
            </w:pPr>
            <w:r>
              <w:t>2.</w:t>
            </w:r>
            <w:r w:rsidR="00AC57C6">
              <w:t>9</w:t>
            </w:r>
          </w:p>
        </w:tc>
      </w:tr>
      <w:tr w:rsidR="00B64A1E" w:rsidRPr="00B64A1E" w:rsidTr="00377C3B">
        <w:trPr>
          <w:trHeight w:val="71"/>
        </w:trPr>
        <w:tc>
          <w:tcPr>
            <w:tcW w:w="1474" w:type="dxa"/>
            <w:shd w:val="clear" w:color="auto" w:fill="auto"/>
            <w:vAlign w:val="bottom"/>
          </w:tcPr>
          <w:p w:rsidR="00B64A1E" w:rsidRPr="00B64A1E" w:rsidRDefault="00AC57C6" w:rsidP="00016B0E">
            <w:pPr>
              <w:pStyle w:val="a4"/>
              <w:overflowPunct/>
              <w:spacing w:afterLines="40"/>
              <w:jc w:val="left"/>
            </w:pPr>
            <w:r>
              <w:t>2</w:t>
            </w:r>
            <w:r w:rsidR="00B64A1E" w:rsidRPr="00B64A1E">
              <w:t>00</w:t>
            </w:r>
            <w:r>
              <w:t>8</w:t>
            </w:r>
          </w:p>
        </w:tc>
        <w:tc>
          <w:tcPr>
            <w:tcW w:w="1795" w:type="dxa"/>
            <w:shd w:val="clear" w:color="auto" w:fill="auto"/>
            <w:vAlign w:val="bottom"/>
          </w:tcPr>
          <w:p w:rsidR="00B64A1E" w:rsidRPr="00B64A1E" w:rsidRDefault="00AC57C6" w:rsidP="00016B0E">
            <w:pPr>
              <w:pStyle w:val="a4"/>
              <w:overflowPunct/>
              <w:spacing w:afterLines="40"/>
              <w:jc w:val="right"/>
            </w:pPr>
            <w:r>
              <w:t>1</w:t>
            </w:r>
            <w:r w:rsidR="00CE4B2C">
              <w:t>5.</w:t>
            </w:r>
            <w:r>
              <w:t>6</w:t>
            </w:r>
          </w:p>
        </w:tc>
        <w:tc>
          <w:tcPr>
            <w:tcW w:w="1313" w:type="dxa"/>
            <w:shd w:val="clear" w:color="auto" w:fill="auto"/>
            <w:vAlign w:val="bottom"/>
          </w:tcPr>
          <w:p w:rsidR="00B64A1E" w:rsidRPr="00B64A1E" w:rsidRDefault="00CE4B2C" w:rsidP="00016B0E">
            <w:pPr>
              <w:pStyle w:val="a4"/>
              <w:overflowPunct/>
              <w:spacing w:afterLines="40"/>
              <w:jc w:val="right"/>
            </w:pPr>
            <w:r>
              <w:t>3.</w:t>
            </w:r>
            <w:r w:rsidR="00AC57C6">
              <w:t>4</w:t>
            </w:r>
          </w:p>
        </w:tc>
        <w:tc>
          <w:tcPr>
            <w:tcW w:w="1635" w:type="dxa"/>
            <w:shd w:val="clear" w:color="auto" w:fill="auto"/>
            <w:vAlign w:val="bottom"/>
          </w:tcPr>
          <w:p w:rsidR="00B64A1E" w:rsidRPr="00B64A1E" w:rsidRDefault="00AC57C6" w:rsidP="00016B0E">
            <w:pPr>
              <w:pStyle w:val="a4"/>
              <w:overflowPunct/>
              <w:spacing w:afterLines="40"/>
              <w:jc w:val="right"/>
            </w:pPr>
            <w:r>
              <w:t>1</w:t>
            </w:r>
            <w:r w:rsidR="00CE4B2C">
              <w:t>4.</w:t>
            </w:r>
            <w:r w:rsidR="00B64A1E" w:rsidRPr="00B64A1E">
              <w:t>0</w:t>
            </w:r>
          </w:p>
        </w:tc>
        <w:tc>
          <w:tcPr>
            <w:tcW w:w="1153" w:type="dxa"/>
            <w:shd w:val="clear" w:color="auto" w:fill="auto"/>
            <w:vAlign w:val="bottom"/>
          </w:tcPr>
          <w:p w:rsidR="00B64A1E" w:rsidRPr="00B64A1E" w:rsidRDefault="00CE4B2C" w:rsidP="00016B0E">
            <w:pPr>
              <w:pStyle w:val="a4"/>
              <w:overflowPunct/>
              <w:spacing w:afterLines="40"/>
              <w:jc w:val="right"/>
            </w:pPr>
            <w:r>
              <w:t>3.</w:t>
            </w:r>
            <w:r w:rsidR="00AC57C6">
              <w:t>4</w:t>
            </w:r>
          </w:p>
        </w:tc>
      </w:tr>
      <w:tr w:rsidR="00B64A1E" w:rsidRPr="00377C3B" w:rsidTr="00377C3B">
        <w:trPr>
          <w:trHeight w:val="20"/>
        </w:trPr>
        <w:tc>
          <w:tcPr>
            <w:tcW w:w="1474" w:type="dxa"/>
            <w:shd w:val="clear" w:color="auto" w:fill="auto"/>
            <w:vAlign w:val="bottom"/>
          </w:tcPr>
          <w:p w:rsidR="00B64A1E" w:rsidRPr="00377C3B" w:rsidRDefault="00AC57C6" w:rsidP="00016B0E">
            <w:pPr>
              <w:pStyle w:val="a4"/>
              <w:overflowPunct/>
              <w:spacing w:afterLines="40"/>
              <w:jc w:val="left"/>
              <w:rPr>
                <w:szCs w:val="18"/>
              </w:rPr>
            </w:pPr>
            <w:r w:rsidRPr="00377C3B">
              <w:rPr>
                <w:szCs w:val="18"/>
              </w:rPr>
              <w:t>2</w:t>
            </w:r>
            <w:r w:rsidR="00B64A1E" w:rsidRPr="00377C3B">
              <w:rPr>
                <w:szCs w:val="18"/>
              </w:rPr>
              <w:t>00</w:t>
            </w:r>
            <w:r w:rsidRPr="00377C3B">
              <w:rPr>
                <w:szCs w:val="18"/>
              </w:rPr>
              <w:t>9</w:t>
            </w:r>
          </w:p>
        </w:tc>
        <w:tc>
          <w:tcPr>
            <w:tcW w:w="1795" w:type="dxa"/>
            <w:shd w:val="clear" w:color="auto" w:fill="auto"/>
            <w:vAlign w:val="bottom"/>
          </w:tcPr>
          <w:p w:rsidR="00B64A1E" w:rsidRPr="00377C3B" w:rsidRDefault="00AC57C6" w:rsidP="00016B0E">
            <w:pPr>
              <w:pStyle w:val="a4"/>
              <w:overflowPunct/>
              <w:spacing w:afterLines="40"/>
              <w:jc w:val="right"/>
              <w:rPr>
                <w:szCs w:val="18"/>
              </w:rPr>
            </w:pPr>
            <w:r w:rsidRPr="00377C3B">
              <w:rPr>
                <w:szCs w:val="18"/>
              </w:rPr>
              <w:t>1</w:t>
            </w:r>
            <w:r w:rsidR="00CE4B2C" w:rsidRPr="00377C3B">
              <w:rPr>
                <w:szCs w:val="18"/>
              </w:rPr>
              <w:t>7.</w:t>
            </w:r>
            <w:r w:rsidRPr="00377C3B">
              <w:rPr>
                <w:szCs w:val="18"/>
              </w:rPr>
              <w:t>3</w:t>
            </w:r>
          </w:p>
        </w:tc>
        <w:tc>
          <w:tcPr>
            <w:tcW w:w="1313" w:type="dxa"/>
            <w:shd w:val="clear" w:color="auto" w:fill="auto"/>
            <w:vAlign w:val="bottom"/>
          </w:tcPr>
          <w:p w:rsidR="00B64A1E" w:rsidRPr="00377C3B" w:rsidRDefault="00CE4B2C" w:rsidP="00016B0E">
            <w:pPr>
              <w:pStyle w:val="a4"/>
              <w:overflowPunct/>
              <w:spacing w:afterLines="40"/>
              <w:jc w:val="right"/>
              <w:rPr>
                <w:szCs w:val="18"/>
              </w:rPr>
            </w:pPr>
            <w:r w:rsidRPr="00377C3B">
              <w:rPr>
                <w:szCs w:val="18"/>
              </w:rPr>
              <w:t>3.</w:t>
            </w:r>
            <w:r w:rsidR="00AC57C6" w:rsidRPr="00377C3B">
              <w:rPr>
                <w:szCs w:val="18"/>
              </w:rPr>
              <w:t>9</w:t>
            </w:r>
          </w:p>
        </w:tc>
        <w:tc>
          <w:tcPr>
            <w:tcW w:w="1635" w:type="dxa"/>
            <w:shd w:val="clear" w:color="auto" w:fill="auto"/>
            <w:vAlign w:val="bottom"/>
          </w:tcPr>
          <w:p w:rsidR="00B64A1E" w:rsidRPr="00377C3B" w:rsidRDefault="00AC57C6" w:rsidP="00016B0E">
            <w:pPr>
              <w:pStyle w:val="a4"/>
              <w:overflowPunct/>
              <w:spacing w:afterLines="40"/>
              <w:jc w:val="right"/>
              <w:rPr>
                <w:szCs w:val="18"/>
              </w:rPr>
            </w:pPr>
            <w:r w:rsidRPr="00377C3B">
              <w:rPr>
                <w:szCs w:val="18"/>
              </w:rPr>
              <w:t>1</w:t>
            </w:r>
            <w:r w:rsidR="00CE4B2C" w:rsidRPr="00377C3B">
              <w:rPr>
                <w:szCs w:val="18"/>
              </w:rPr>
              <w:t>5.</w:t>
            </w:r>
            <w:r w:rsidRPr="00377C3B">
              <w:rPr>
                <w:szCs w:val="18"/>
              </w:rPr>
              <w:t>5</w:t>
            </w:r>
          </w:p>
        </w:tc>
        <w:tc>
          <w:tcPr>
            <w:tcW w:w="1153" w:type="dxa"/>
            <w:shd w:val="clear" w:color="auto" w:fill="auto"/>
            <w:vAlign w:val="bottom"/>
          </w:tcPr>
          <w:p w:rsidR="00B64A1E" w:rsidRPr="00377C3B" w:rsidRDefault="00CE4B2C" w:rsidP="00016B0E">
            <w:pPr>
              <w:pStyle w:val="a4"/>
              <w:overflowPunct/>
              <w:spacing w:afterLines="40"/>
              <w:jc w:val="right"/>
              <w:rPr>
                <w:szCs w:val="18"/>
              </w:rPr>
            </w:pPr>
            <w:r w:rsidRPr="00377C3B">
              <w:rPr>
                <w:szCs w:val="18"/>
              </w:rPr>
              <w:t>3.</w:t>
            </w:r>
            <w:r w:rsidR="00AC57C6" w:rsidRPr="00377C3B">
              <w:rPr>
                <w:szCs w:val="18"/>
              </w:rPr>
              <w:t>9</w:t>
            </w:r>
          </w:p>
        </w:tc>
      </w:tr>
    </w:tbl>
    <w:p w:rsidR="00B64A1E" w:rsidRPr="00377C3B" w:rsidRDefault="00377C3B" w:rsidP="00377C3B">
      <w:pPr>
        <w:pStyle w:val="SingleTxtGC"/>
        <w:spacing w:before="120" w:line="240" w:lineRule="atLeast"/>
        <w:rPr>
          <w:rFonts w:hint="eastAsia"/>
          <w:sz w:val="18"/>
          <w:szCs w:val="18"/>
        </w:rPr>
      </w:pPr>
      <w:r w:rsidRPr="002A4A66">
        <w:rPr>
          <w:rFonts w:eastAsia="KaiTi_GB2312"/>
          <w:sz w:val="18"/>
          <w:szCs w:val="18"/>
        </w:rPr>
        <w:t>料来源</w:t>
      </w:r>
      <w:r w:rsidR="002A1B06">
        <w:rPr>
          <w:rFonts w:eastAsia="KaiTi_GB2312"/>
          <w:sz w:val="18"/>
          <w:szCs w:val="18"/>
        </w:rPr>
        <w:t xml:space="preserve">: </w:t>
      </w:r>
      <w:r w:rsidRPr="00377C3B">
        <w:rPr>
          <w:sz w:val="18"/>
          <w:szCs w:val="18"/>
        </w:rPr>
        <w:t>司法部统计资料</w:t>
      </w:r>
      <w:r w:rsidR="00DB5B6B">
        <w:rPr>
          <w:rFonts w:hint="eastAsia"/>
          <w:sz w:val="18"/>
          <w:szCs w:val="18"/>
        </w:rPr>
        <w:t>。</w:t>
      </w:r>
    </w:p>
    <w:p w:rsidR="00B64A1E" w:rsidRPr="00B64A1E" w:rsidRDefault="00377C3B" w:rsidP="00C32769">
      <w:pPr>
        <w:pStyle w:val="H1GC"/>
      </w:pPr>
      <w:r>
        <w:br w:type="page"/>
      </w:r>
      <w:r>
        <w:rPr>
          <w:rFonts w:hint="eastAsia"/>
        </w:rPr>
        <w:tab/>
      </w:r>
      <w:r>
        <w:rPr>
          <w:rFonts w:hint="eastAsia"/>
        </w:rPr>
        <w:tab/>
      </w:r>
      <w:r w:rsidR="00B64A1E" w:rsidRPr="00B64A1E">
        <w:t>附件</w:t>
      </w:r>
      <w:r w:rsidR="00AC57C6">
        <w:t>34</w:t>
      </w:r>
      <w:r>
        <w:rPr>
          <w:rFonts w:hint="eastAsia"/>
        </w:rPr>
        <w:br/>
      </w:r>
      <w:r w:rsidR="00C32769">
        <w:rPr>
          <w:noProof/>
        </w:rPr>
        <w:pict>
          <v:shape id="_x0000_s1882" type="#_x0000_t75" style="position:absolute;left:0;text-align:left;margin-left:69.7pt;margin-top:141.5pt;width:415.3pt;height:218.55pt;z-index:6;mso-position-horizontal-relative:page;mso-position-vertical-relative:page">
            <v:imagedata r:id="rId10" o:title="妇女"/>
            <w10:wrap type="topAndBottom" anchorx="page" anchory="page"/>
          </v:shape>
        </w:pict>
      </w:r>
      <w:r w:rsidR="00B64A1E" w:rsidRPr="00B64A1E">
        <w:t>公安机关实有人数性别构成</w:t>
      </w:r>
    </w:p>
    <w:p w:rsidR="00C32769" w:rsidRPr="00887837" w:rsidRDefault="00C32769" w:rsidP="00054AEE">
      <w:pPr>
        <w:pStyle w:val="SingleTxtGC"/>
        <w:tabs>
          <w:tab w:val="clear" w:pos="1134"/>
        </w:tabs>
        <w:spacing w:line="240" w:lineRule="exact"/>
        <w:ind w:left="1540" w:hanging="370"/>
        <w:rPr>
          <w:rFonts w:hint="eastAsia"/>
          <w:bCs/>
          <w:sz w:val="18"/>
          <w:szCs w:val="18"/>
        </w:rPr>
      </w:pPr>
      <w:r w:rsidRPr="00887837">
        <w:rPr>
          <w:rFonts w:eastAsia="KaiTi_GB2312"/>
          <w:sz w:val="18"/>
          <w:szCs w:val="18"/>
        </w:rPr>
        <w:t>资料来源</w:t>
      </w:r>
      <w:r w:rsidR="002A1B06">
        <w:rPr>
          <w:sz w:val="18"/>
          <w:szCs w:val="18"/>
        </w:rPr>
        <w:t xml:space="preserve">: </w:t>
      </w:r>
      <w:r w:rsidRPr="00887837">
        <w:rPr>
          <w:sz w:val="18"/>
          <w:szCs w:val="18"/>
        </w:rPr>
        <w:t>公安部统计资料</w:t>
      </w:r>
      <w:r>
        <w:rPr>
          <w:rFonts w:hint="eastAsia"/>
          <w:sz w:val="18"/>
          <w:szCs w:val="18"/>
        </w:rPr>
        <w:t>。</w:t>
      </w:r>
    </w:p>
    <w:p w:rsidR="00B64A1E" w:rsidRPr="00B64A1E" w:rsidRDefault="00887837" w:rsidP="00BF1DB7">
      <w:pPr>
        <w:pStyle w:val="H1GC"/>
        <w:spacing w:after="0"/>
      </w:pPr>
      <w:r>
        <w:rPr>
          <w:rFonts w:hint="eastAsia"/>
        </w:rPr>
        <w:tab/>
      </w:r>
      <w:r>
        <w:rPr>
          <w:rFonts w:hint="eastAsia"/>
        </w:rPr>
        <w:tab/>
      </w:r>
      <w:r w:rsidR="00B64A1E" w:rsidRPr="00B64A1E">
        <w:t>附件</w:t>
      </w:r>
      <w:r w:rsidR="00AC57C6">
        <w:t>35</w:t>
      </w:r>
      <w:r>
        <w:rPr>
          <w:rFonts w:hint="eastAsia"/>
        </w:rPr>
        <w:br/>
      </w:r>
      <w:r w:rsidR="00C32769">
        <w:rPr>
          <w:noProof/>
          <w:snapToGrid/>
        </w:rPr>
        <w:pict>
          <v:group id="_x0000_s1885" editas="canvas" style="position:absolute;left:0;text-align:left;margin-left:36.2pt;margin-top:56.9pt;width:366.8pt;height:207.15pt;z-index:7;mso-position-horizontal-relative:text;mso-position-vertical-relative:text" coordorigin="1706,3820" coordsize="8641,4880">
            <o:lock v:ext="edit" aspectratio="t"/>
            <v:shape id="_x0000_s1884" type="#_x0000_t75" style="position:absolute;left:1706;top:3820;width:8641;height:4880" o:preferrelative="f">
              <v:fill o:detectmouseclick="t"/>
              <v:path o:extrusionok="t" o:connecttype="none"/>
              <o:lock v:ext="edit" text="t"/>
            </v:shape>
            <v:group id="_x0000_s1939" style="position:absolute;left:2231;top:3820;width:7890;height:4740" coordorigin="2231,3820" coordsize="7890,4740">
              <v:rect id="_x0000_s1887" style="position:absolute;left:3266;top:4721;width:750;height:3499" fillcolor="#99f"/>
              <v:rect id="_x0000_s1888" style="position:absolute;left:5126;top:4616;width:735;height:3604" fillcolor="#99f"/>
              <v:rect id="_x0000_s1889" style="position:absolute;left:6971;top:4601;width:750;height:3619" fillcolor="#99f"/>
              <v:rect id="_x0000_s1890" style="position:absolute;left:8831;top:4601;width:735;height:3619" fillcolor="#99f"/>
              <v:shape id="_x0000_s1891" style="position:absolute;left:2711;top:4346;width:45;height:3874" coordsize="3,258" path="m,l,258r3,e" filled="f" strokeweight="0">
                <v:path arrowok="t"/>
              </v:shape>
              <v:line id="_x0000_s1892" style="position:absolute" from="2711,7664" to="2756,7664" strokeweight="0"/>
              <v:line id="_x0000_s1893" style="position:absolute" from="2711,7109" to="2756,7109" strokeweight="0"/>
              <v:line id="_x0000_s1894" style="position:absolute" from="2711,6553" to="2756,6553" strokeweight="0"/>
              <v:line id="_x0000_s1895" style="position:absolute" from="2711,6012" to="2756,6012" strokeweight="0"/>
              <v:line id="_x0000_s1896" style="position:absolute" from="2711,5457" to="2756,5457" strokeweight="0"/>
              <v:line id="_x0000_s1897" style="position:absolute" from="2711,4901" to="2756,4901" strokeweight="0"/>
              <v:line id="_x0000_s1898" style="position:absolute" from="2711,4346" to="2756,4346" strokeweight="0"/>
              <v:line id="_x0000_s1899" style="position:absolute" from="2711,8220" to="10121,8220" strokeweight="0"/>
              <v:line id="_x0000_s1900" style="position:absolute;flip:y" from="2711,8175" to="2711,8220" strokeweight="0"/>
              <v:line id="_x0000_s1901" style="position:absolute;flip:y" from="4571,8175" to="4571,8220" strokeweight="0"/>
              <v:line id="_x0000_s1902" style="position:absolute;flip:y" from="6416,8175" to="6416,8220" strokeweight="0"/>
              <v:line id="_x0000_s1903" style="position:absolute;flip:y" from="8276,8175" to="8276,8220" strokeweight="0"/>
              <v:line id="_x0000_s1904" style="position:absolute;flip:y" from="10121,8175" to="10121,8220" strokeweight="0"/>
              <v:rect id="_x0000_s1905" style="position:absolute;left:3461;top:4482;width:331;height:190;mso-wrap-style:none" filled="f" stroked="f">
                <v:textbox style="mso-next-textbox:#_x0000_s1905;mso-fit-shape-to-text:t" inset="0,0,0,0">
                  <w:txbxContent>
                    <w:p w:rsidR="00CE2C12" w:rsidRPr="00372486" w:rsidRDefault="00CE2C12" w:rsidP="00887837">
                      <w:pPr>
                        <w:spacing w:line="240" w:lineRule="auto"/>
                        <w:rPr>
                          <w:sz w:val="18"/>
                        </w:rPr>
                      </w:pPr>
                      <w:r w:rsidRPr="00372486">
                        <w:rPr>
                          <w:color w:val="000000"/>
                          <w:sz w:val="14"/>
                          <w:szCs w:val="16"/>
                        </w:rPr>
                        <w:t>3167</w:t>
                      </w:r>
                    </w:p>
                  </w:txbxContent>
                </v:textbox>
              </v:rect>
              <v:rect id="_x0000_s1906" style="position:absolute;left:5307;top:4376;width:331;height:190;mso-wrap-style:none" filled="f" stroked="f">
                <v:textbox style="mso-next-textbox:#_x0000_s1906;mso-fit-shape-to-text:t" inset="0,0,0,0">
                  <w:txbxContent>
                    <w:p w:rsidR="00CE2C12" w:rsidRPr="00372486" w:rsidRDefault="00CE2C12" w:rsidP="00887837">
                      <w:pPr>
                        <w:spacing w:line="240" w:lineRule="auto"/>
                        <w:rPr>
                          <w:sz w:val="18"/>
                        </w:rPr>
                      </w:pPr>
                      <w:r w:rsidRPr="00372486">
                        <w:rPr>
                          <w:color w:val="000000"/>
                          <w:sz w:val="14"/>
                          <w:szCs w:val="16"/>
                        </w:rPr>
                        <w:t>3259</w:t>
                      </w:r>
                    </w:p>
                  </w:txbxContent>
                </v:textbox>
              </v:rect>
              <v:rect id="_x0000_s1907" style="position:absolute;left:7166;top:4361;width:331;height:189;mso-wrap-style:none" filled="f" stroked="f">
                <v:textbox style="mso-next-textbox:#_x0000_s1907;mso-fit-shape-to-text:t" inset="0,0,0,0">
                  <w:txbxContent>
                    <w:p w:rsidR="00CE2C12" w:rsidRPr="00372486" w:rsidRDefault="00CE2C12" w:rsidP="00887837">
                      <w:pPr>
                        <w:spacing w:line="240" w:lineRule="auto"/>
                        <w:rPr>
                          <w:sz w:val="18"/>
                        </w:rPr>
                      </w:pPr>
                      <w:r w:rsidRPr="00372486">
                        <w:rPr>
                          <w:color w:val="000000"/>
                          <w:sz w:val="14"/>
                          <w:szCs w:val="16"/>
                        </w:rPr>
                        <w:t>3268</w:t>
                      </w:r>
                    </w:p>
                  </w:txbxContent>
                </v:textbox>
              </v:rect>
              <v:rect id="_x0000_s1908" style="position:absolute;left:9011;top:4361;width:331;height:189;mso-wrap-style:none" filled="f" stroked="f">
                <v:textbox style="mso-next-textbox:#_x0000_s1908;mso-fit-shape-to-text:t" inset="0,0,0,0">
                  <w:txbxContent>
                    <w:p w:rsidR="00CE2C12" w:rsidRPr="00372486" w:rsidRDefault="00CE2C12" w:rsidP="00887837">
                      <w:pPr>
                        <w:spacing w:line="240" w:lineRule="auto"/>
                        <w:rPr>
                          <w:sz w:val="18"/>
                        </w:rPr>
                      </w:pPr>
                      <w:r w:rsidRPr="00372486">
                        <w:rPr>
                          <w:color w:val="000000"/>
                          <w:sz w:val="14"/>
                          <w:szCs w:val="16"/>
                        </w:rPr>
                        <w:t>3274</w:t>
                      </w:r>
                    </w:p>
                  </w:txbxContent>
                </v:textbox>
              </v:rect>
              <v:rect id="_x0000_s1909" style="position:absolute;left:2501;top:8145;width:84;height:190;mso-wrap-style:none" filled="f" stroked="f">
                <v:textbox style="mso-next-textbox:#_x0000_s1909;mso-fit-shape-to-text:t" inset="0,0,0,0">
                  <w:txbxContent>
                    <w:p w:rsidR="00CE2C12" w:rsidRPr="00372486" w:rsidRDefault="00CE2C12" w:rsidP="00887837">
                      <w:pPr>
                        <w:spacing w:line="240" w:lineRule="auto"/>
                        <w:rPr>
                          <w:sz w:val="18"/>
                        </w:rPr>
                      </w:pPr>
                      <w:r w:rsidRPr="00372486">
                        <w:rPr>
                          <w:color w:val="000000"/>
                          <w:sz w:val="14"/>
                          <w:szCs w:val="16"/>
                        </w:rPr>
                        <w:t>0</w:t>
                      </w:r>
                    </w:p>
                  </w:txbxContent>
                </v:textbox>
              </v:rect>
              <v:rect id="_x0000_s1910" style="position:absolute;left:2321;top:7588;width:248;height:189;mso-wrap-style:none" filled="f" stroked="f">
                <v:textbox style="mso-next-textbox:#_x0000_s1910;mso-fit-shape-to-text:t" inset="0,0,0,0">
                  <w:txbxContent>
                    <w:p w:rsidR="00CE2C12" w:rsidRPr="00372486" w:rsidRDefault="00CE2C12" w:rsidP="00887837">
                      <w:pPr>
                        <w:spacing w:line="240" w:lineRule="auto"/>
                        <w:rPr>
                          <w:sz w:val="18"/>
                        </w:rPr>
                      </w:pPr>
                      <w:r w:rsidRPr="00372486">
                        <w:rPr>
                          <w:color w:val="000000"/>
                          <w:sz w:val="14"/>
                          <w:szCs w:val="16"/>
                        </w:rPr>
                        <w:t>500</w:t>
                      </w:r>
                    </w:p>
                  </w:txbxContent>
                </v:textbox>
              </v:rect>
              <v:rect id="_x0000_s1911" style="position:absolute;left:2231;top:7034;width:331;height:190;mso-wrap-style:none" filled="f" stroked="f">
                <v:textbox style="mso-next-textbox:#_x0000_s1911;mso-fit-shape-to-text:t" inset="0,0,0,0">
                  <w:txbxContent>
                    <w:p w:rsidR="00CE2C12" w:rsidRPr="00372486" w:rsidRDefault="00CE2C12" w:rsidP="00887837">
                      <w:pPr>
                        <w:spacing w:line="240" w:lineRule="auto"/>
                        <w:rPr>
                          <w:sz w:val="18"/>
                        </w:rPr>
                      </w:pPr>
                      <w:r w:rsidRPr="00372486">
                        <w:rPr>
                          <w:color w:val="000000"/>
                          <w:sz w:val="14"/>
                          <w:szCs w:val="16"/>
                        </w:rPr>
                        <w:t>1000</w:t>
                      </w:r>
                    </w:p>
                  </w:txbxContent>
                </v:textbox>
              </v:rect>
              <v:rect id="_x0000_s1912" style="position:absolute;left:2231;top:6477;width:331;height:190;mso-wrap-style:none" filled="f" stroked="f">
                <v:textbox style="mso-next-textbox:#_x0000_s1912;mso-fit-shape-to-text:t" inset="0,0,0,0">
                  <w:txbxContent>
                    <w:p w:rsidR="00CE2C12" w:rsidRPr="00372486" w:rsidRDefault="00CE2C12" w:rsidP="00887837">
                      <w:pPr>
                        <w:spacing w:line="240" w:lineRule="auto"/>
                        <w:rPr>
                          <w:sz w:val="18"/>
                        </w:rPr>
                      </w:pPr>
                      <w:r w:rsidRPr="00372486">
                        <w:rPr>
                          <w:color w:val="000000"/>
                          <w:sz w:val="14"/>
                          <w:szCs w:val="16"/>
                        </w:rPr>
                        <w:t>1500</w:t>
                      </w:r>
                    </w:p>
                  </w:txbxContent>
                </v:textbox>
              </v:rect>
              <v:rect id="_x0000_s1913" style="position:absolute;left:2231;top:5937;width:331;height:189;mso-wrap-style:none" filled="f" stroked="f">
                <v:textbox style="mso-next-textbox:#_x0000_s1913;mso-fit-shape-to-text:t" inset="0,0,0,0">
                  <w:txbxContent>
                    <w:p w:rsidR="00CE2C12" w:rsidRPr="00372486" w:rsidRDefault="00CE2C12" w:rsidP="00887837">
                      <w:pPr>
                        <w:spacing w:line="240" w:lineRule="auto"/>
                        <w:rPr>
                          <w:sz w:val="18"/>
                        </w:rPr>
                      </w:pPr>
                      <w:r w:rsidRPr="00372486">
                        <w:rPr>
                          <w:color w:val="000000"/>
                          <w:sz w:val="14"/>
                          <w:szCs w:val="16"/>
                        </w:rPr>
                        <w:t>2000</w:t>
                      </w:r>
                    </w:p>
                  </w:txbxContent>
                </v:textbox>
              </v:rect>
              <v:rect id="_x0000_s1914" style="position:absolute;left:2231;top:5382;width:331;height:189;mso-wrap-style:none" filled="f" stroked="f">
                <v:textbox style="mso-next-textbox:#_x0000_s1914;mso-fit-shape-to-text:t" inset="0,0,0,0">
                  <w:txbxContent>
                    <w:p w:rsidR="00CE2C12" w:rsidRPr="00372486" w:rsidRDefault="00CE2C12" w:rsidP="00887837">
                      <w:pPr>
                        <w:spacing w:line="240" w:lineRule="auto"/>
                        <w:rPr>
                          <w:sz w:val="18"/>
                        </w:rPr>
                      </w:pPr>
                      <w:r w:rsidRPr="00372486">
                        <w:rPr>
                          <w:color w:val="000000"/>
                          <w:sz w:val="14"/>
                          <w:szCs w:val="16"/>
                        </w:rPr>
                        <w:t>2500</w:t>
                      </w:r>
                    </w:p>
                  </w:txbxContent>
                </v:textbox>
              </v:rect>
              <v:rect id="_x0000_s1915" style="position:absolute;left:2231;top:4825;width:331;height:189;mso-wrap-style:none" filled="f" stroked="f">
                <v:textbox style="mso-next-textbox:#_x0000_s1915;mso-fit-shape-to-text:t" inset="0,0,0,0">
                  <w:txbxContent>
                    <w:p w:rsidR="00CE2C12" w:rsidRPr="00372486" w:rsidRDefault="00CE2C12" w:rsidP="00887837">
                      <w:pPr>
                        <w:spacing w:line="240" w:lineRule="auto"/>
                        <w:rPr>
                          <w:sz w:val="18"/>
                        </w:rPr>
                      </w:pPr>
                      <w:r w:rsidRPr="00372486">
                        <w:rPr>
                          <w:color w:val="000000"/>
                          <w:sz w:val="14"/>
                          <w:szCs w:val="16"/>
                        </w:rPr>
                        <w:t>3000</w:t>
                      </w:r>
                    </w:p>
                  </w:txbxContent>
                </v:textbox>
              </v:rect>
              <v:rect id="_x0000_s1916" style="position:absolute;left:2231;top:4271;width:331;height:190;mso-wrap-style:none" filled="f" stroked="f">
                <v:textbox style="mso-next-textbox:#_x0000_s1916;mso-fit-shape-to-text:t" inset="0,0,0,0">
                  <w:txbxContent>
                    <w:p w:rsidR="00CE2C12" w:rsidRPr="00372486" w:rsidRDefault="00CE2C12" w:rsidP="00887837">
                      <w:pPr>
                        <w:spacing w:line="240" w:lineRule="auto"/>
                        <w:rPr>
                          <w:sz w:val="18"/>
                        </w:rPr>
                      </w:pPr>
                      <w:r w:rsidRPr="00372486">
                        <w:rPr>
                          <w:color w:val="000000"/>
                          <w:sz w:val="14"/>
                          <w:szCs w:val="16"/>
                        </w:rPr>
                        <w:t>3500</w:t>
                      </w:r>
                    </w:p>
                  </w:txbxContent>
                </v:textbox>
              </v:rect>
              <v:rect id="_x0000_s1917" style="position:absolute;left:3461;top:8370;width:331;height:190;mso-wrap-style:none" filled="f" stroked="f">
                <v:textbox style="mso-next-textbox:#_x0000_s1917;mso-fit-shape-to-text:t" inset="0,0,0,0">
                  <w:txbxContent>
                    <w:p w:rsidR="00CE2C12" w:rsidRPr="00372486" w:rsidRDefault="00CE2C12" w:rsidP="00887837">
                      <w:pPr>
                        <w:spacing w:line="240" w:lineRule="auto"/>
                        <w:rPr>
                          <w:sz w:val="18"/>
                        </w:rPr>
                      </w:pPr>
                      <w:r w:rsidRPr="00372486">
                        <w:rPr>
                          <w:color w:val="000000"/>
                          <w:sz w:val="14"/>
                          <w:szCs w:val="16"/>
                        </w:rPr>
                        <w:t>2006</w:t>
                      </w:r>
                    </w:p>
                  </w:txbxContent>
                </v:textbox>
              </v:rect>
              <v:rect id="_x0000_s1918" style="position:absolute;left:5307;top:8370;width:331;height:190;mso-wrap-style:none" filled="f" stroked="f">
                <v:textbox style="mso-next-textbox:#_x0000_s1918;mso-fit-shape-to-text:t" inset="0,0,0,0">
                  <w:txbxContent>
                    <w:p w:rsidR="00CE2C12" w:rsidRPr="00372486" w:rsidRDefault="00CE2C12" w:rsidP="00887837">
                      <w:pPr>
                        <w:spacing w:line="240" w:lineRule="auto"/>
                        <w:rPr>
                          <w:sz w:val="18"/>
                        </w:rPr>
                      </w:pPr>
                      <w:r w:rsidRPr="00372486">
                        <w:rPr>
                          <w:color w:val="000000"/>
                          <w:sz w:val="14"/>
                          <w:szCs w:val="16"/>
                        </w:rPr>
                        <w:t>2007</w:t>
                      </w:r>
                    </w:p>
                  </w:txbxContent>
                </v:textbox>
              </v:rect>
              <v:rect id="_x0000_s1919" style="position:absolute;left:7166;top:8370;width:331;height:190;mso-wrap-style:none" filled="f" stroked="f">
                <v:textbox style="mso-next-textbox:#_x0000_s1919;mso-fit-shape-to-text:t" inset="0,0,0,0">
                  <w:txbxContent>
                    <w:p w:rsidR="00CE2C12" w:rsidRPr="00372486" w:rsidRDefault="00CE2C12" w:rsidP="00887837">
                      <w:pPr>
                        <w:spacing w:line="240" w:lineRule="auto"/>
                        <w:rPr>
                          <w:sz w:val="18"/>
                        </w:rPr>
                      </w:pPr>
                      <w:r w:rsidRPr="00372486">
                        <w:rPr>
                          <w:color w:val="000000"/>
                          <w:sz w:val="14"/>
                          <w:szCs w:val="16"/>
                        </w:rPr>
                        <w:t>2008</w:t>
                      </w:r>
                    </w:p>
                  </w:txbxContent>
                </v:textbox>
              </v:rect>
              <v:rect id="_x0000_s1920" style="position:absolute;left:9011;top:8370;width:331;height:190;mso-wrap-style:none" filled="f" stroked="f">
                <v:textbox style="mso-next-textbox:#_x0000_s1920;mso-fit-shape-to-text:t" inset="0,0,0,0">
                  <w:txbxContent>
                    <w:p w:rsidR="00CE2C12" w:rsidRPr="00372486" w:rsidRDefault="00CE2C12" w:rsidP="00887837">
                      <w:pPr>
                        <w:spacing w:line="240" w:lineRule="auto"/>
                        <w:rPr>
                          <w:sz w:val="18"/>
                        </w:rPr>
                      </w:pPr>
                      <w:r w:rsidRPr="00372486">
                        <w:rPr>
                          <w:color w:val="000000"/>
                          <w:sz w:val="14"/>
                          <w:szCs w:val="16"/>
                        </w:rPr>
                        <w:t>2009</w:t>
                      </w:r>
                    </w:p>
                  </w:txbxContent>
                </v:textbox>
              </v:rect>
              <v:rect id="_x0000_s1921" style="position:absolute;left:9757;top:8339;width:331;height:215;mso-wrap-style:none" filled="f" stroked="f">
                <v:textbox style="mso-next-textbox:#_x0000_s1921;mso-fit-shape-to-text:t" inset="0,0,0,0">
                  <w:txbxContent>
                    <w:p w:rsidR="00CE2C12" w:rsidRPr="00372486" w:rsidRDefault="00CE2C12" w:rsidP="00887837">
                      <w:pPr>
                        <w:spacing w:line="240" w:lineRule="auto"/>
                        <w:rPr>
                          <w:sz w:val="18"/>
                        </w:rPr>
                      </w:pPr>
                      <w:r w:rsidRPr="00372486">
                        <w:rPr>
                          <w:rFonts w:ascii="SimSun" w:cs="SimSun" w:hint="eastAsia"/>
                          <w:color w:val="000000"/>
                          <w:sz w:val="14"/>
                          <w:szCs w:val="16"/>
                        </w:rPr>
                        <w:t>(年)</w:t>
                      </w:r>
                    </w:p>
                  </w:txbxContent>
                </v:textbox>
              </v:rect>
              <v:rect id="_x0000_s1922" style="position:absolute;left:2306;top:3820;width:166;height:377;mso-wrap-style:none" filled="f" stroked="f">
                <v:textbox style="mso-next-textbox:#_x0000_s1922;mso-fit-shape-to-text:t" inset="0,0,0,0">
                  <w:txbxContent>
                    <w:p w:rsidR="00CE2C12" w:rsidRPr="00372486" w:rsidRDefault="00CE2C12">
                      <w:pPr>
                        <w:rPr>
                          <w:sz w:val="18"/>
                        </w:rPr>
                      </w:pPr>
                      <w:r w:rsidRPr="00372486">
                        <w:rPr>
                          <w:rFonts w:ascii="SimSun" w:cs="SimSun" w:hint="eastAsia"/>
                          <w:color w:val="000000"/>
                          <w:sz w:val="14"/>
                          <w:szCs w:val="16"/>
                        </w:rPr>
                        <w:t>个</w:t>
                      </w:r>
                    </w:p>
                  </w:txbxContent>
                </v:textbox>
              </v:rect>
            </v:group>
            <w10:wrap type="topAndBottom"/>
          </v:group>
        </w:pict>
      </w:r>
      <w:r w:rsidR="00B64A1E" w:rsidRPr="00B64A1E">
        <w:t>法律援助机构数</w:t>
      </w:r>
    </w:p>
    <w:p w:rsidR="00B64A1E" w:rsidRPr="00372486" w:rsidRDefault="00B64A1E" w:rsidP="00054AEE">
      <w:pPr>
        <w:pStyle w:val="SingleTxtGC"/>
        <w:tabs>
          <w:tab w:val="clear" w:pos="431"/>
          <w:tab w:val="clear" w:pos="1134"/>
          <w:tab w:val="clear" w:pos="1565"/>
          <w:tab w:val="clear" w:pos="1996"/>
          <w:tab w:val="clear" w:pos="2427"/>
        </w:tabs>
        <w:spacing w:before="240" w:line="240" w:lineRule="exact"/>
        <w:ind w:left="1559" w:hanging="389"/>
        <w:rPr>
          <w:rFonts w:hint="eastAsia"/>
          <w:sz w:val="18"/>
          <w:szCs w:val="18"/>
        </w:rPr>
      </w:pPr>
      <w:r w:rsidRPr="002A4A66">
        <w:rPr>
          <w:rFonts w:eastAsia="KaiTi_GB2312"/>
          <w:sz w:val="18"/>
          <w:szCs w:val="18"/>
        </w:rPr>
        <w:t>资料来源</w:t>
      </w:r>
      <w:r w:rsidR="002A1B06">
        <w:rPr>
          <w:rFonts w:eastAsia="KaiTi_GB2312"/>
          <w:sz w:val="18"/>
          <w:szCs w:val="18"/>
        </w:rPr>
        <w:t xml:space="preserve">: </w:t>
      </w:r>
      <w:r w:rsidRPr="00372486">
        <w:rPr>
          <w:sz w:val="18"/>
          <w:szCs w:val="18"/>
        </w:rPr>
        <w:t>司法部统计资料</w:t>
      </w:r>
      <w:r w:rsidR="00DB5B6B">
        <w:rPr>
          <w:rFonts w:hint="eastAsia"/>
          <w:sz w:val="18"/>
          <w:szCs w:val="18"/>
        </w:rPr>
        <w:t>。</w:t>
      </w:r>
    </w:p>
    <w:p w:rsidR="00B64A1E" w:rsidRDefault="00372486" w:rsidP="00BF1DB7">
      <w:pPr>
        <w:pStyle w:val="H1GC"/>
        <w:spacing w:after="120"/>
        <w:rPr>
          <w:rFonts w:hint="eastAsia"/>
        </w:rPr>
      </w:pPr>
      <w:r>
        <w:br w:type="page"/>
      </w:r>
      <w:r>
        <w:rPr>
          <w:rFonts w:hint="eastAsia"/>
        </w:rPr>
        <w:tab/>
      </w:r>
      <w:r>
        <w:rPr>
          <w:rFonts w:hint="eastAsia"/>
        </w:rPr>
        <w:tab/>
      </w:r>
      <w:r w:rsidR="00B64A1E" w:rsidRPr="00B64A1E">
        <w:t>附件</w:t>
      </w:r>
      <w:r w:rsidR="00AC57C6">
        <w:t>36</w:t>
      </w:r>
      <w:r>
        <w:rPr>
          <w:rFonts w:hint="eastAsia"/>
        </w:rPr>
        <w:br/>
      </w:r>
      <w:r w:rsidR="00B64A1E" w:rsidRPr="00B64A1E">
        <w:t>获得法律援助的老年人、未成年人和妇女人数</w:t>
      </w:r>
    </w:p>
    <w:p w:rsidR="00372486" w:rsidRDefault="00FF03EC" w:rsidP="00372486">
      <w:pPr>
        <w:pStyle w:val="SingleTxtGC"/>
        <w:rPr>
          <w:rFonts w:hint="eastAsia"/>
        </w:rPr>
      </w:pPr>
      <w:r>
        <w:rPr>
          <w:rFonts w:hint="eastAsia"/>
        </w:rPr>
        <w:t>（</w:t>
      </w:r>
      <w:r w:rsidR="00372486" w:rsidRPr="00B64A1E">
        <w:t>单位</w:t>
      </w:r>
      <w:r w:rsidR="00781684">
        <w:t xml:space="preserve">: </w:t>
      </w:r>
      <w:r w:rsidR="00372486" w:rsidRPr="00B64A1E">
        <w:t>个</w:t>
      </w:r>
      <w:r w:rsidR="00372486">
        <w:t>，</w:t>
      </w:r>
      <w:r w:rsidR="00372486" w:rsidRPr="00B64A1E">
        <w:t>万人</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184"/>
        <w:gridCol w:w="1274"/>
        <w:gridCol w:w="1416"/>
        <w:gridCol w:w="2077"/>
        <w:gridCol w:w="1419"/>
      </w:tblGrid>
      <w:tr w:rsidR="00B64A1E" w:rsidRPr="00372486" w:rsidTr="00372486">
        <w:trPr>
          <w:trHeight w:val="269"/>
        </w:trPr>
        <w:tc>
          <w:tcPr>
            <w:tcW w:w="1184" w:type="dxa"/>
            <w:tcBorders>
              <w:top w:val="single" w:sz="2" w:space="0" w:color="auto"/>
              <w:bottom w:val="single" w:sz="12" w:space="0" w:color="auto"/>
            </w:tcBorders>
            <w:shd w:val="clear" w:color="auto" w:fill="auto"/>
            <w:vAlign w:val="center"/>
          </w:tcPr>
          <w:p w:rsidR="00B64A1E" w:rsidRPr="00372486" w:rsidRDefault="00B64A1E" w:rsidP="00372486">
            <w:pPr>
              <w:pStyle w:val="a5"/>
              <w:overflowPunct/>
              <w:spacing w:before="80" w:after="80"/>
              <w:ind w:right="0"/>
              <w:jc w:val="left"/>
              <w:rPr>
                <w:rFonts w:eastAsia="KaiTi_GB2312"/>
              </w:rPr>
            </w:pPr>
            <w:r w:rsidRPr="00372486">
              <w:rPr>
                <w:rFonts w:eastAsia="KaiTi_GB2312"/>
              </w:rPr>
              <w:t>年份</w:t>
            </w:r>
          </w:p>
        </w:tc>
        <w:tc>
          <w:tcPr>
            <w:tcW w:w="1274" w:type="dxa"/>
            <w:tcBorders>
              <w:top w:val="single" w:sz="2" w:space="0" w:color="auto"/>
              <w:bottom w:val="single" w:sz="12" w:space="0" w:color="auto"/>
            </w:tcBorders>
            <w:shd w:val="clear" w:color="auto" w:fill="auto"/>
            <w:vAlign w:val="center"/>
          </w:tcPr>
          <w:p w:rsidR="00B64A1E" w:rsidRPr="00372486" w:rsidRDefault="00B64A1E" w:rsidP="00372486">
            <w:pPr>
              <w:pStyle w:val="a5"/>
              <w:overflowPunct/>
              <w:spacing w:before="80" w:after="80"/>
              <w:ind w:right="0"/>
              <w:jc w:val="right"/>
              <w:rPr>
                <w:rFonts w:eastAsia="KaiTi_GB2312"/>
              </w:rPr>
            </w:pPr>
            <w:r w:rsidRPr="00372486">
              <w:rPr>
                <w:rFonts w:eastAsia="KaiTi_GB2312"/>
              </w:rPr>
              <w:t>人数</w:t>
            </w:r>
          </w:p>
        </w:tc>
        <w:tc>
          <w:tcPr>
            <w:tcW w:w="1416" w:type="dxa"/>
            <w:tcBorders>
              <w:top w:val="single" w:sz="2" w:space="0" w:color="auto"/>
              <w:bottom w:val="single" w:sz="12" w:space="0" w:color="auto"/>
            </w:tcBorders>
            <w:shd w:val="clear" w:color="auto" w:fill="auto"/>
            <w:vAlign w:val="center"/>
          </w:tcPr>
          <w:p w:rsidR="00B64A1E" w:rsidRPr="00372486" w:rsidRDefault="00B64A1E" w:rsidP="00372486">
            <w:pPr>
              <w:pStyle w:val="a5"/>
              <w:overflowPunct/>
              <w:spacing w:before="80" w:after="80"/>
              <w:ind w:right="0"/>
              <w:jc w:val="right"/>
              <w:rPr>
                <w:rFonts w:eastAsia="KaiTi_GB2312"/>
              </w:rPr>
            </w:pPr>
            <w:r w:rsidRPr="00372486">
              <w:rPr>
                <w:rFonts w:eastAsia="KaiTi_GB2312"/>
              </w:rPr>
              <w:t>#</w:t>
            </w:r>
            <w:r w:rsidR="00372486">
              <w:rPr>
                <w:rFonts w:eastAsia="KaiTi_GB2312" w:hint="eastAsia"/>
              </w:rPr>
              <w:t xml:space="preserve"> </w:t>
            </w:r>
            <w:r w:rsidRPr="00372486">
              <w:rPr>
                <w:rFonts w:eastAsia="KaiTi_GB2312"/>
              </w:rPr>
              <w:t>老年人</w:t>
            </w:r>
          </w:p>
        </w:tc>
        <w:tc>
          <w:tcPr>
            <w:tcW w:w="2077" w:type="dxa"/>
            <w:tcBorders>
              <w:top w:val="single" w:sz="2" w:space="0" w:color="auto"/>
              <w:bottom w:val="single" w:sz="12" w:space="0" w:color="auto"/>
            </w:tcBorders>
            <w:shd w:val="clear" w:color="auto" w:fill="auto"/>
            <w:vAlign w:val="center"/>
          </w:tcPr>
          <w:p w:rsidR="00B64A1E" w:rsidRPr="00372486" w:rsidRDefault="00B64A1E" w:rsidP="00372486">
            <w:pPr>
              <w:pStyle w:val="a5"/>
              <w:overflowPunct/>
              <w:spacing w:before="80" w:after="80"/>
              <w:ind w:right="0"/>
              <w:jc w:val="right"/>
              <w:rPr>
                <w:rFonts w:eastAsia="KaiTi_GB2312"/>
              </w:rPr>
            </w:pPr>
            <w:r w:rsidRPr="00372486">
              <w:rPr>
                <w:rFonts w:eastAsia="KaiTi_GB2312"/>
              </w:rPr>
              <w:t>#</w:t>
            </w:r>
            <w:r w:rsidR="00372486">
              <w:rPr>
                <w:rFonts w:eastAsia="KaiTi_GB2312" w:hint="eastAsia"/>
              </w:rPr>
              <w:t xml:space="preserve"> </w:t>
            </w:r>
            <w:r w:rsidRPr="00372486">
              <w:rPr>
                <w:rFonts w:eastAsia="KaiTi_GB2312"/>
              </w:rPr>
              <w:t>未成年人</w:t>
            </w:r>
          </w:p>
        </w:tc>
        <w:tc>
          <w:tcPr>
            <w:tcW w:w="1419" w:type="dxa"/>
            <w:tcBorders>
              <w:top w:val="single" w:sz="2" w:space="0" w:color="auto"/>
              <w:bottom w:val="single" w:sz="12" w:space="0" w:color="auto"/>
            </w:tcBorders>
            <w:shd w:val="clear" w:color="auto" w:fill="auto"/>
            <w:vAlign w:val="center"/>
          </w:tcPr>
          <w:p w:rsidR="00B64A1E" w:rsidRPr="00372486" w:rsidRDefault="00B64A1E" w:rsidP="00372486">
            <w:pPr>
              <w:pStyle w:val="a5"/>
              <w:overflowPunct/>
              <w:spacing w:before="80" w:after="80"/>
              <w:jc w:val="right"/>
              <w:rPr>
                <w:rFonts w:eastAsia="KaiTi_GB2312"/>
              </w:rPr>
            </w:pPr>
            <w:r w:rsidRPr="00372486">
              <w:rPr>
                <w:rFonts w:eastAsia="KaiTi_GB2312"/>
              </w:rPr>
              <w:t>#</w:t>
            </w:r>
            <w:r w:rsidR="00372486">
              <w:rPr>
                <w:rFonts w:eastAsia="KaiTi_GB2312" w:hint="eastAsia"/>
              </w:rPr>
              <w:t xml:space="preserve"> </w:t>
            </w:r>
            <w:r w:rsidRPr="00372486">
              <w:rPr>
                <w:rFonts w:eastAsia="KaiTi_GB2312"/>
              </w:rPr>
              <w:t>妇女</w:t>
            </w:r>
          </w:p>
        </w:tc>
      </w:tr>
      <w:tr w:rsidR="00B64A1E" w:rsidRPr="00B64A1E" w:rsidTr="00372486">
        <w:trPr>
          <w:trHeight w:val="177"/>
        </w:trPr>
        <w:tc>
          <w:tcPr>
            <w:tcW w:w="1184" w:type="dxa"/>
            <w:tcBorders>
              <w:top w:val="single" w:sz="12" w:space="0" w:color="auto"/>
            </w:tcBorders>
            <w:shd w:val="clear" w:color="auto" w:fill="auto"/>
            <w:vAlign w:val="bottom"/>
          </w:tcPr>
          <w:p w:rsidR="00B64A1E" w:rsidRPr="00B64A1E" w:rsidRDefault="00AC57C6" w:rsidP="00016B0E">
            <w:pPr>
              <w:pStyle w:val="a5"/>
              <w:overflowPunct/>
              <w:spacing w:before="80" w:afterLines="40"/>
              <w:ind w:right="0"/>
              <w:jc w:val="left"/>
            </w:pPr>
            <w:r>
              <w:t>2</w:t>
            </w:r>
            <w:r w:rsidR="00B64A1E" w:rsidRPr="00B64A1E">
              <w:t>00</w:t>
            </w:r>
            <w:r>
              <w:t>6</w:t>
            </w:r>
          </w:p>
        </w:tc>
        <w:tc>
          <w:tcPr>
            <w:tcW w:w="1274" w:type="dxa"/>
            <w:tcBorders>
              <w:top w:val="single" w:sz="12" w:space="0" w:color="auto"/>
            </w:tcBorders>
            <w:shd w:val="clear" w:color="auto" w:fill="auto"/>
            <w:vAlign w:val="bottom"/>
          </w:tcPr>
          <w:p w:rsidR="00B64A1E" w:rsidRPr="00B64A1E" w:rsidRDefault="00AC57C6" w:rsidP="00016B0E">
            <w:pPr>
              <w:pStyle w:val="a5"/>
              <w:overflowPunct/>
              <w:spacing w:before="80" w:afterLines="40"/>
              <w:ind w:right="0"/>
              <w:jc w:val="left"/>
            </w:pPr>
            <w:r>
              <w:t>5</w:t>
            </w:r>
            <w:r w:rsidR="00CE4B2C">
              <w:t>3.</w:t>
            </w:r>
            <w:r>
              <w:t>6</w:t>
            </w:r>
          </w:p>
        </w:tc>
        <w:tc>
          <w:tcPr>
            <w:tcW w:w="1416" w:type="dxa"/>
            <w:tcBorders>
              <w:top w:val="single" w:sz="12" w:space="0" w:color="auto"/>
            </w:tcBorders>
            <w:shd w:val="clear" w:color="auto" w:fill="auto"/>
            <w:vAlign w:val="bottom"/>
          </w:tcPr>
          <w:p w:rsidR="00B64A1E" w:rsidRPr="00B64A1E" w:rsidRDefault="00CE4B2C" w:rsidP="00016B0E">
            <w:pPr>
              <w:pStyle w:val="a5"/>
              <w:overflowPunct/>
              <w:spacing w:before="80" w:afterLines="40"/>
              <w:ind w:right="0"/>
              <w:jc w:val="left"/>
            </w:pPr>
            <w:r>
              <w:t>6.</w:t>
            </w:r>
            <w:r w:rsidR="00B64A1E" w:rsidRPr="00B64A1E">
              <w:t>0</w:t>
            </w:r>
          </w:p>
        </w:tc>
        <w:tc>
          <w:tcPr>
            <w:tcW w:w="2077" w:type="dxa"/>
            <w:tcBorders>
              <w:top w:val="single" w:sz="12" w:space="0" w:color="auto"/>
            </w:tcBorders>
            <w:shd w:val="clear" w:color="auto" w:fill="auto"/>
            <w:vAlign w:val="bottom"/>
          </w:tcPr>
          <w:p w:rsidR="00B64A1E" w:rsidRPr="00B64A1E" w:rsidRDefault="00CE4B2C" w:rsidP="00016B0E">
            <w:pPr>
              <w:pStyle w:val="a5"/>
              <w:overflowPunct/>
              <w:spacing w:before="80" w:afterLines="40"/>
              <w:ind w:right="0"/>
              <w:jc w:val="left"/>
            </w:pPr>
            <w:r>
              <w:t>8.</w:t>
            </w:r>
            <w:r w:rsidR="00AC57C6">
              <w:t>3</w:t>
            </w:r>
          </w:p>
        </w:tc>
        <w:tc>
          <w:tcPr>
            <w:tcW w:w="1419" w:type="dxa"/>
            <w:tcBorders>
              <w:top w:val="single" w:sz="12" w:space="0" w:color="auto"/>
            </w:tcBorders>
            <w:shd w:val="clear" w:color="auto" w:fill="auto"/>
            <w:vAlign w:val="bottom"/>
          </w:tcPr>
          <w:p w:rsidR="00B64A1E" w:rsidRPr="00B64A1E" w:rsidRDefault="00CE4B2C" w:rsidP="00016B0E">
            <w:pPr>
              <w:pStyle w:val="a5"/>
              <w:overflowPunct/>
              <w:spacing w:before="80" w:afterLines="40"/>
              <w:jc w:val="left"/>
            </w:pPr>
            <w:r>
              <w:t>9.</w:t>
            </w:r>
            <w:r w:rsidR="00AC57C6">
              <w:t>5</w:t>
            </w:r>
          </w:p>
        </w:tc>
      </w:tr>
      <w:tr w:rsidR="00B64A1E" w:rsidRPr="00B64A1E" w:rsidTr="00372486">
        <w:trPr>
          <w:trHeight w:val="71"/>
        </w:trPr>
        <w:tc>
          <w:tcPr>
            <w:tcW w:w="1184" w:type="dxa"/>
            <w:shd w:val="clear" w:color="auto" w:fill="auto"/>
            <w:vAlign w:val="bottom"/>
          </w:tcPr>
          <w:p w:rsidR="00B64A1E" w:rsidRPr="00B64A1E" w:rsidRDefault="00AC57C6" w:rsidP="00016B0E">
            <w:pPr>
              <w:pStyle w:val="a5"/>
              <w:overflowPunct/>
              <w:spacing w:afterLines="40"/>
              <w:ind w:right="0"/>
              <w:jc w:val="left"/>
            </w:pPr>
            <w:r>
              <w:t>2</w:t>
            </w:r>
            <w:r w:rsidR="00B64A1E" w:rsidRPr="00B64A1E">
              <w:t>00</w:t>
            </w:r>
            <w:r>
              <w:t>7</w:t>
            </w:r>
          </w:p>
        </w:tc>
        <w:tc>
          <w:tcPr>
            <w:tcW w:w="1274" w:type="dxa"/>
            <w:shd w:val="clear" w:color="auto" w:fill="auto"/>
            <w:vAlign w:val="bottom"/>
          </w:tcPr>
          <w:p w:rsidR="00B64A1E" w:rsidRPr="00B64A1E" w:rsidRDefault="00AC57C6" w:rsidP="00016B0E">
            <w:pPr>
              <w:pStyle w:val="a5"/>
              <w:overflowPunct/>
              <w:spacing w:afterLines="40"/>
              <w:ind w:right="0"/>
              <w:jc w:val="left"/>
            </w:pPr>
            <w:r>
              <w:t>5</w:t>
            </w:r>
            <w:r w:rsidR="00CE4B2C">
              <w:t>1.</w:t>
            </w:r>
            <w:r>
              <w:t>9</w:t>
            </w:r>
          </w:p>
        </w:tc>
        <w:tc>
          <w:tcPr>
            <w:tcW w:w="1416" w:type="dxa"/>
            <w:shd w:val="clear" w:color="auto" w:fill="auto"/>
            <w:vAlign w:val="bottom"/>
          </w:tcPr>
          <w:p w:rsidR="00B64A1E" w:rsidRPr="00B64A1E" w:rsidRDefault="00CE4B2C" w:rsidP="00016B0E">
            <w:pPr>
              <w:pStyle w:val="a5"/>
              <w:overflowPunct/>
              <w:spacing w:afterLines="40"/>
              <w:ind w:right="0"/>
              <w:jc w:val="left"/>
            </w:pPr>
            <w:r>
              <w:t>5.</w:t>
            </w:r>
            <w:r w:rsidR="00AC57C6">
              <w:t>8</w:t>
            </w:r>
          </w:p>
        </w:tc>
        <w:tc>
          <w:tcPr>
            <w:tcW w:w="2077" w:type="dxa"/>
            <w:shd w:val="clear" w:color="auto" w:fill="auto"/>
            <w:vAlign w:val="bottom"/>
          </w:tcPr>
          <w:p w:rsidR="00B64A1E" w:rsidRPr="00B64A1E" w:rsidRDefault="00CE4B2C" w:rsidP="00016B0E">
            <w:pPr>
              <w:pStyle w:val="a5"/>
              <w:overflowPunct/>
              <w:spacing w:afterLines="40"/>
              <w:ind w:right="0"/>
              <w:jc w:val="left"/>
            </w:pPr>
            <w:r>
              <w:t>8.</w:t>
            </w:r>
            <w:r w:rsidR="00AC57C6">
              <w:t>8</w:t>
            </w:r>
          </w:p>
        </w:tc>
        <w:tc>
          <w:tcPr>
            <w:tcW w:w="1419" w:type="dxa"/>
            <w:shd w:val="clear" w:color="auto" w:fill="auto"/>
            <w:vAlign w:val="bottom"/>
          </w:tcPr>
          <w:p w:rsidR="00B64A1E" w:rsidRPr="00B64A1E" w:rsidRDefault="00AC57C6" w:rsidP="00016B0E">
            <w:pPr>
              <w:pStyle w:val="a5"/>
              <w:overflowPunct/>
              <w:spacing w:afterLines="40"/>
              <w:jc w:val="left"/>
            </w:pPr>
            <w:r>
              <w:t>1</w:t>
            </w:r>
            <w:r w:rsidR="00CE4B2C">
              <w:t>0.</w:t>
            </w:r>
            <w:r>
              <w:t>8</w:t>
            </w:r>
          </w:p>
        </w:tc>
      </w:tr>
      <w:tr w:rsidR="00B64A1E" w:rsidRPr="00B64A1E" w:rsidTr="00372486">
        <w:trPr>
          <w:trHeight w:val="71"/>
        </w:trPr>
        <w:tc>
          <w:tcPr>
            <w:tcW w:w="1184" w:type="dxa"/>
            <w:shd w:val="clear" w:color="auto" w:fill="auto"/>
            <w:vAlign w:val="bottom"/>
          </w:tcPr>
          <w:p w:rsidR="00B64A1E" w:rsidRPr="00B64A1E" w:rsidRDefault="00AC57C6" w:rsidP="00016B0E">
            <w:pPr>
              <w:pStyle w:val="a5"/>
              <w:overflowPunct/>
              <w:spacing w:afterLines="40"/>
              <w:ind w:right="0"/>
              <w:jc w:val="left"/>
            </w:pPr>
            <w:r>
              <w:t>2</w:t>
            </w:r>
            <w:r w:rsidR="00B64A1E" w:rsidRPr="00B64A1E">
              <w:t>00</w:t>
            </w:r>
            <w:r>
              <w:t>8</w:t>
            </w:r>
          </w:p>
        </w:tc>
        <w:tc>
          <w:tcPr>
            <w:tcW w:w="1274" w:type="dxa"/>
            <w:shd w:val="clear" w:color="auto" w:fill="auto"/>
            <w:vAlign w:val="bottom"/>
          </w:tcPr>
          <w:p w:rsidR="00B64A1E" w:rsidRPr="00B64A1E" w:rsidRDefault="00AC57C6" w:rsidP="00016B0E">
            <w:pPr>
              <w:pStyle w:val="a5"/>
              <w:overflowPunct/>
              <w:spacing w:afterLines="40"/>
              <w:ind w:right="0"/>
              <w:jc w:val="left"/>
            </w:pPr>
            <w:r>
              <w:t>6</w:t>
            </w:r>
            <w:r w:rsidR="00CE4B2C">
              <w:t>7.</w:t>
            </w:r>
            <w:r>
              <w:t>1</w:t>
            </w:r>
          </w:p>
        </w:tc>
        <w:tc>
          <w:tcPr>
            <w:tcW w:w="1416" w:type="dxa"/>
            <w:shd w:val="clear" w:color="auto" w:fill="auto"/>
            <w:vAlign w:val="bottom"/>
          </w:tcPr>
          <w:p w:rsidR="00B64A1E" w:rsidRPr="00B64A1E" w:rsidRDefault="00CE4B2C" w:rsidP="00016B0E">
            <w:pPr>
              <w:pStyle w:val="a5"/>
              <w:overflowPunct/>
              <w:spacing w:afterLines="40"/>
              <w:ind w:right="0"/>
              <w:jc w:val="left"/>
            </w:pPr>
            <w:r>
              <w:t>5.</w:t>
            </w:r>
            <w:r w:rsidR="00AC57C6">
              <w:t>8</w:t>
            </w:r>
          </w:p>
        </w:tc>
        <w:tc>
          <w:tcPr>
            <w:tcW w:w="2077" w:type="dxa"/>
            <w:shd w:val="clear" w:color="auto" w:fill="auto"/>
            <w:vAlign w:val="bottom"/>
          </w:tcPr>
          <w:p w:rsidR="00B64A1E" w:rsidRPr="00B64A1E" w:rsidRDefault="00CE4B2C" w:rsidP="00016B0E">
            <w:pPr>
              <w:pStyle w:val="a5"/>
              <w:overflowPunct/>
              <w:spacing w:afterLines="40"/>
              <w:ind w:right="0"/>
              <w:jc w:val="left"/>
            </w:pPr>
            <w:r>
              <w:t>9.</w:t>
            </w:r>
            <w:r w:rsidR="00AC57C6">
              <w:t>8</w:t>
            </w:r>
          </w:p>
        </w:tc>
        <w:tc>
          <w:tcPr>
            <w:tcW w:w="1419" w:type="dxa"/>
            <w:shd w:val="clear" w:color="auto" w:fill="auto"/>
            <w:vAlign w:val="bottom"/>
          </w:tcPr>
          <w:p w:rsidR="00B64A1E" w:rsidRPr="00B64A1E" w:rsidRDefault="00AC57C6" w:rsidP="00016B0E">
            <w:pPr>
              <w:pStyle w:val="a5"/>
              <w:overflowPunct/>
              <w:spacing w:afterLines="40"/>
              <w:jc w:val="left"/>
            </w:pPr>
            <w:r>
              <w:t>1</w:t>
            </w:r>
            <w:r w:rsidR="00CE4B2C">
              <w:t>5.</w:t>
            </w:r>
            <w:r>
              <w:t>4</w:t>
            </w:r>
          </w:p>
        </w:tc>
      </w:tr>
      <w:tr w:rsidR="00B64A1E" w:rsidRPr="00B64A1E" w:rsidTr="00372486">
        <w:trPr>
          <w:trHeight w:val="71"/>
        </w:trPr>
        <w:tc>
          <w:tcPr>
            <w:tcW w:w="1184" w:type="dxa"/>
            <w:shd w:val="clear" w:color="auto" w:fill="auto"/>
            <w:vAlign w:val="bottom"/>
          </w:tcPr>
          <w:p w:rsidR="00B64A1E" w:rsidRPr="00B64A1E" w:rsidRDefault="00AC57C6" w:rsidP="00016B0E">
            <w:pPr>
              <w:pStyle w:val="a5"/>
              <w:overflowPunct/>
              <w:spacing w:afterLines="40"/>
              <w:ind w:right="0"/>
              <w:jc w:val="left"/>
            </w:pPr>
            <w:r>
              <w:t>2</w:t>
            </w:r>
            <w:r w:rsidR="00B64A1E" w:rsidRPr="00B64A1E">
              <w:t>00</w:t>
            </w:r>
            <w:r>
              <w:t>9</w:t>
            </w:r>
          </w:p>
        </w:tc>
        <w:tc>
          <w:tcPr>
            <w:tcW w:w="1274" w:type="dxa"/>
            <w:shd w:val="clear" w:color="auto" w:fill="auto"/>
            <w:vAlign w:val="bottom"/>
          </w:tcPr>
          <w:p w:rsidR="00B64A1E" w:rsidRPr="00B64A1E" w:rsidRDefault="00AC57C6" w:rsidP="00016B0E">
            <w:pPr>
              <w:pStyle w:val="a5"/>
              <w:overflowPunct/>
              <w:spacing w:afterLines="40"/>
              <w:ind w:right="0"/>
              <w:jc w:val="left"/>
            </w:pPr>
            <w:r>
              <w:t>7</w:t>
            </w:r>
            <w:r w:rsidR="00CE4B2C">
              <w:t>3.</w:t>
            </w:r>
            <w:r>
              <w:t>7</w:t>
            </w:r>
          </w:p>
        </w:tc>
        <w:tc>
          <w:tcPr>
            <w:tcW w:w="1416" w:type="dxa"/>
            <w:shd w:val="clear" w:color="auto" w:fill="auto"/>
            <w:vAlign w:val="bottom"/>
          </w:tcPr>
          <w:p w:rsidR="00B64A1E" w:rsidRPr="00B64A1E" w:rsidRDefault="00CE4B2C" w:rsidP="00016B0E">
            <w:pPr>
              <w:pStyle w:val="a5"/>
              <w:overflowPunct/>
              <w:spacing w:afterLines="40"/>
              <w:ind w:right="0"/>
              <w:jc w:val="left"/>
            </w:pPr>
            <w:r>
              <w:t>7.</w:t>
            </w:r>
            <w:r w:rsidR="00AC57C6">
              <w:t>6</w:t>
            </w:r>
          </w:p>
        </w:tc>
        <w:tc>
          <w:tcPr>
            <w:tcW w:w="2077" w:type="dxa"/>
            <w:shd w:val="clear" w:color="auto" w:fill="auto"/>
            <w:vAlign w:val="bottom"/>
          </w:tcPr>
          <w:p w:rsidR="00B64A1E" w:rsidRPr="00B64A1E" w:rsidRDefault="00CE4B2C" w:rsidP="00016B0E">
            <w:pPr>
              <w:pStyle w:val="a5"/>
              <w:overflowPunct/>
              <w:spacing w:afterLines="40"/>
              <w:ind w:right="0"/>
              <w:jc w:val="left"/>
            </w:pPr>
            <w:r>
              <w:t>9.</w:t>
            </w:r>
            <w:r w:rsidR="00AC57C6">
              <w:t>5</w:t>
            </w:r>
          </w:p>
        </w:tc>
        <w:tc>
          <w:tcPr>
            <w:tcW w:w="1419" w:type="dxa"/>
            <w:shd w:val="clear" w:color="auto" w:fill="auto"/>
            <w:vAlign w:val="bottom"/>
          </w:tcPr>
          <w:p w:rsidR="00B64A1E" w:rsidRPr="00B64A1E" w:rsidRDefault="00AC57C6" w:rsidP="00016B0E">
            <w:pPr>
              <w:pStyle w:val="a5"/>
              <w:overflowPunct/>
              <w:spacing w:afterLines="40"/>
              <w:jc w:val="left"/>
            </w:pPr>
            <w:r>
              <w:t>1</w:t>
            </w:r>
            <w:r w:rsidR="00CE4B2C">
              <w:t>8.</w:t>
            </w:r>
            <w:r>
              <w:t>2</w:t>
            </w:r>
          </w:p>
        </w:tc>
      </w:tr>
    </w:tbl>
    <w:p w:rsidR="00B64A1E" w:rsidRDefault="00372486" w:rsidP="00372486">
      <w:pPr>
        <w:pStyle w:val="SingleTxtGC"/>
        <w:spacing w:before="120" w:line="240" w:lineRule="exact"/>
        <w:rPr>
          <w:rFonts w:hint="eastAsia"/>
          <w:sz w:val="18"/>
          <w:szCs w:val="18"/>
        </w:rPr>
      </w:pPr>
      <w:r w:rsidRPr="00372486">
        <w:rPr>
          <w:rFonts w:eastAsia="KaiTi_GB2312"/>
          <w:sz w:val="18"/>
          <w:szCs w:val="18"/>
        </w:rPr>
        <w:t>资料来源</w:t>
      </w:r>
      <w:r w:rsidR="002A1B06">
        <w:rPr>
          <w:sz w:val="18"/>
          <w:szCs w:val="18"/>
        </w:rPr>
        <w:t xml:space="preserve">: </w:t>
      </w:r>
      <w:r w:rsidRPr="00372486">
        <w:rPr>
          <w:sz w:val="18"/>
          <w:szCs w:val="18"/>
        </w:rPr>
        <w:t>司法部统计资料</w:t>
      </w:r>
      <w:r w:rsidR="00DB5B6B">
        <w:rPr>
          <w:rFonts w:hint="eastAsia"/>
          <w:sz w:val="18"/>
          <w:szCs w:val="18"/>
        </w:rPr>
        <w:t>。</w:t>
      </w:r>
    </w:p>
    <w:p w:rsidR="00612019" w:rsidRDefault="00612019" w:rsidP="00612019">
      <w:pPr>
        <w:pStyle w:val="SingleTxtGC"/>
        <w:spacing w:after="0" w:line="240" w:lineRule="auto"/>
        <w:rPr>
          <w:rFonts w:hint="eastAsia"/>
        </w:rPr>
      </w:pPr>
    </w:p>
    <w:p w:rsidR="00612019" w:rsidRPr="00372486" w:rsidRDefault="00612019" w:rsidP="00612019">
      <w:pPr>
        <w:pStyle w:val="SingleTxtGC"/>
        <w:spacing w:after="0" w:line="240" w:lineRule="auto"/>
        <w:rPr>
          <w:rFonts w:hint="eastAsia"/>
        </w:rPr>
      </w:pPr>
    </w:p>
    <w:p w:rsidR="00B64A1E" w:rsidRPr="00B64A1E" w:rsidRDefault="00660BAD" w:rsidP="002E67CA">
      <w:pPr>
        <w:pStyle w:val="H1GC"/>
        <w:spacing w:after="120"/>
      </w:pPr>
      <w:r>
        <w:rPr>
          <w:rFonts w:hint="eastAsia"/>
        </w:rPr>
        <w:tab/>
      </w:r>
      <w:r>
        <w:rPr>
          <w:rFonts w:hint="eastAsia"/>
        </w:rPr>
        <w:tab/>
      </w:r>
      <w:r w:rsidR="00B64A1E" w:rsidRPr="00B64A1E">
        <w:t>附件</w:t>
      </w:r>
      <w:r w:rsidR="00AC57C6">
        <w:t>37</w:t>
      </w:r>
      <w:r>
        <w:rPr>
          <w:rFonts w:hint="eastAsia"/>
        </w:rPr>
        <w:br/>
      </w:r>
      <w:r w:rsidR="00B64A1E" w:rsidRPr="00B64A1E">
        <w:t>破获各种案件数</w:t>
      </w:r>
    </w:p>
    <w:p w:rsidR="00B64A1E" w:rsidRPr="00B64A1E" w:rsidRDefault="00FF03EC" w:rsidP="00B64A1E">
      <w:pPr>
        <w:pStyle w:val="SingleTxtGC"/>
      </w:pPr>
      <w:r>
        <w:rPr>
          <w:rFonts w:hint="eastAsia"/>
          <w:bCs/>
        </w:rPr>
        <w:t>（</w:t>
      </w:r>
      <w:r w:rsidR="00B64A1E" w:rsidRPr="00B64A1E">
        <w:rPr>
          <w:bCs/>
        </w:rPr>
        <w:t>单位</w:t>
      </w:r>
      <w:r w:rsidR="00781684">
        <w:rPr>
          <w:bCs/>
        </w:rPr>
        <w:t xml:space="preserve">: </w:t>
      </w:r>
      <w:r w:rsidR="00B64A1E" w:rsidRPr="00B64A1E">
        <w:rPr>
          <w:bCs/>
        </w:rPr>
        <w:t>起</w:t>
      </w:r>
      <w:r w:rsidR="00CE4B2C">
        <w:rPr>
          <w:bCs/>
        </w:rPr>
        <w:t>，</w:t>
      </w:r>
      <w:r w:rsidR="00B64A1E" w:rsidRPr="00B64A1E">
        <w:rPr>
          <w:bCs/>
        </w:rPr>
        <w:t>人</w:t>
      </w:r>
      <w:r>
        <w:rPr>
          <w:rFonts w:hint="eastAsia"/>
          <w:bCs/>
        </w:rPr>
        <w:t>）</w:t>
      </w:r>
    </w:p>
    <w:tbl>
      <w:tblPr>
        <w:tblW w:w="7576" w:type="dxa"/>
        <w:tblInd w:w="1134" w:type="dxa"/>
        <w:tblBorders>
          <w:top w:val="single" w:sz="4" w:space="0" w:color="auto"/>
          <w:bottom w:val="single" w:sz="12" w:space="0" w:color="auto"/>
        </w:tblBorders>
        <w:tblLayout w:type="fixed"/>
        <w:tblCellMar>
          <w:left w:w="0" w:type="dxa"/>
        </w:tblCellMar>
        <w:tblLook w:val="0000"/>
      </w:tblPr>
      <w:tblGrid>
        <w:gridCol w:w="476"/>
        <w:gridCol w:w="812"/>
        <w:gridCol w:w="979"/>
        <w:gridCol w:w="889"/>
        <w:gridCol w:w="2210"/>
        <w:gridCol w:w="1040"/>
        <w:gridCol w:w="1170"/>
      </w:tblGrid>
      <w:tr w:rsidR="00660BAD" w:rsidRPr="00660BAD" w:rsidTr="00F018B2">
        <w:trPr>
          <w:trHeight w:val="101"/>
        </w:trPr>
        <w:tc>
          <w:tcPr>
            <w:tcW w:w="476" w:type="dxa"/>
            <w:tcBorders>
              <w:top w:val="single" w:sz="4" w:space="0" w:color="auto"/>
              <w:bottom w:val="single" w:sz="12" w:space="0" w:color="auto"/>
            </w:tcBorders>
            <w:shd w:val="clear" w:color="auto" w:fill="auto"/>
            <w:vAlign w:val="bottom"/>
          </w:tcPr>
          <w:p w:rsidR="00B64A1E" w:rsidRPr="00B64A1E" w:rsidRDefault="00B64A1E" w:rsidP="00660BAD">
            <w:pPr>
              <w:pStyle w:val="a0"/>
              <w:spacing w:line="240" w:lineRule="exact"/>
              <w:ind w:right="0"/>
            </w:pPr>
            <w:r w:rsidRPr="00B64A1E">
              <w:t>年份</w:t>
            </w:r>
          </w:p>
        </w:tc>
        <w:tc>
          <w:tcPr>
            <w:tcW w:w="812" w:type="dxa"/>
            <w:tcBorders>
              <w:top w:val="single" w:sz="4" w:space="0" w:color="auto"/>
              <w:bottom w:val="single" w:sz="12" w:space="0" w:color="auto"/>
            </w:tcBorders>
            <w:shd w:val="clear" w:color="auto" w:fill="auto"/>
            <w:vAlign w:val="bottom"/>
          </w:tcPr>
          <w:p w:rsidR="00B64A1E" w:rsidRPr="00660BAD" w:rsidRDefault="00B64A1E" w:rsidP="00660BAD">
            <w:pPr>
              <w:pStyle w:val="a0"/>
              <w:spacing w:line="240" w:lineRule="exact"/>
              <w:ind w:left="-76" w:right="0"/>
              <w:jc w:val="right"/>
            </w:pPr>
            <w:r w:rsidRPr="00660BAD">
              <w:t>破获强奸案件数</w:t>
            </w:r>
          </w:p>
        </w:tc>
        <w:tc>
          <w:tcPr>
            <w:tcW w:w="979" w:type="dxa"/>
            <w:tcBorders>
              <w:top w:val="single" w:sz="4" w:space="0" w:color="auto"/>
              <w:bottom w:val="single" w:sz="12" w:space="0" w:color="auto"/>
            </w:tcBorders>
            <w:shd w:val="clear" w:color="auto" w:fill="auto"/>
            <w:vAlign w:val="bottom"/>
          </w:tcPr>
          <w:p w:rsidR="00B64A1E" w:rsidRPr="00660BAD" w:rsidRDefault="00B64A1E" w:rsidP="00660BAD">
            <w:pPr>
              <w:pStyle w:val="a0"/>
              <w:spacing w:line="240" w:lineRule="exact"/>
              <w:ind w:left="-82" w:right="0"/>
              <w:jc w:val="right"/>
            </w:pPr>
            <w:r w:rsidRPr="00660BAD">
              <w:t>破获拐卖</w:t>
            </w:r>
            <w:r w:rsidR="00AA360E">
              <w:br/>
            </w:r>
            <w:r w:rsidRPr="00660BAD">
              <w:t>妇女案件数</w:t>
            </w:r>
          </w:p>
        </w:tc>
        <w:tc>
          <w:tcPr>
            <w:tcW w:w="889" w:type="dxa"/>
            <w:tcBorders>
              <w:top w:val="single" w:sz="4" w:space="0" w:color="auto"/>
              <w:bottom w:val="single" w:sz="12" w:space="0" w:color="auto"/>
            </w:tcBorders>
            <w:shd w:val="clear" w:color="auto" w:fill="auto"/>
            <w:vAlign w:val="bottom"/>
          </w:tcPr>
          <w:p w:rsidR="00B64A1E" w:rsidRPr="00660BAD" w:rsidRDefault="00B64A1E" w:rsidP="00660BAD">
            <w:pPr>
              <w:pStyle w:val="a0"/>
              <w:spacing w:line="240" w:lineRule="exact"/>
              <w:ind w:left="-97" w:right="-91"/>
              <w:jc w:val="right"/>
            </w:pPr>
            <w:r w:rsidRPr="00660BAD">
              <w:t>破获拐卖</w:t>
            </w:r>
            <w:r w:rsidR="00AA360E">
              <w:br/>
            </w:r>
            <w:r w:rsidRPr="00660BAD">
              <w:t>儿童案件数</w:t>
            </w:r>
          </w:p>
        </w:tc>
        <w:tc>
          <w:tcPr>
            <w:tcW w:w="2210" w:type="dxa"/>
            <w:tcBorders>
              <w:top w:val="single" w:sz="4" w:space="0" w:color="auto"/>
              <w:bottom w:val="single" w:sz="12" w:space="0" w:color="auto"/>
            </w:tcBorders>
            <w:shd w:val="clear" w:color="auto" w:fill="auto"/>
            <w:vAlign w:val="bottom"/>
          </w:tcPr>
          <w:p w:rsidR="00B64A1E" w:rsidRPr="00660BAD" w:rsidRDefault="00B64A1E" w:rsidP="00660BAD">
            <w:pPr>
              <w:pStyle w:val="a0"/>
              <w:tabs>
                <w:tab w:val="clear" w:pos="1565"/>
              </w:tabs>
              <w:spacing w:line="240" w:lineRule="exact"/>
              <w:ind w:right="21"/>
              <w:jc w:val="right"/>
            </w:pPr>
            <w:r w:rsidRPr="00660BAD">
              <w:t>破获组织强迫、引诱、容留介绍妇女等卖淫案件数</w:t>
            </w:r>
          </w:p>
        </w:tc>
        <w:tc>
          <w:tcPr>
            <w:tcW w:w="1040" w:type="dxa"/>
            <w:tcBorders>
              <w:top w:val="single" w:sz="4" w:space="0" w:color="auto"/>
              <w:bottom w:val="single" w:sz="12" w:space="0" w:color="auto"/>
            </w:tcBorders>
            <w:shd w:val="clear" w:color="auto" w:fill="auto"/>
            <w:vAlign w:val="bottom"/>
          </w:tcPr>
          <w:p w:rsidR="00B64A1E" w:rsidRPr="00660BAD" w:rsidRDefault="00B64A1E" w:rsidP="000A08FA">
            <w:pPr>
              <w:pStyle w:val="a0"/>
              <w:spacing w:line="240" w:lineRule="exact"/>
              <w:ind w:right="-108"/>
              <w:jc w:val="right"/>
            </w:pPr>
            <w:r w:rsidRPr="00660BAD">
              <w:t>解救被</w:t>
            </w:r>
            <w:r w:rsidR="00AA360E">
              <w:br/>
            </w:r>
            <w:r w:rsidRPr="00660BAD">
              <w:t>拐卖妇女数</w:t>
            </w:r>
          </w:p>
        </w:tc>
        <w:tc>
          <w:tcPr>
            <w:tcW w:w="1170" w:type="dxa"/>
            <w:tcBorders>
              <w:top w:val="single" w:sz="4" w:space="0" w:color="auto"/>
              <w:bottom w:val="single" w:sz="12" w:space="0" w:color="auto"/>
            </w:tcBorders>
            <w:shd w:val="clear" w:color="auto" w:fill="auto"/>
            <w:vAlign w:val="bottom"/>
          </w:tcPr>
          <w:p w:rsidR="00B64A1E" w:rsidRPr="00660BAD" w:rsidRDefault="00B64A1E" w:rsidP="000A08FA">
            <w:pPr>
              <w:pStyle w:val="a0"/>
              <w:tabs>
                <w:tab w:val="clear" w:pos="431"/>
                <w:tab w:val="clear" w:pos="1134"/>
                <w:tab w:val="clear" w:pos="1565"/>
              </w:tabs>
              <w:spacing w:line="240" w:lineRule="exact"/>
              <w:ind w:left="130" w:right="0"/>
              <w:jc w:val="right"/>
            </w:pPr>
            <w:r w:rsidRPr="00660BAD">
              <w:t>解救被</w:t>
            </w:r>
            <w:r w:rsidR="00AA360E">
              <w:br/>
            </w:r>
            <w:r w:rsidRPr="00660BAD">
              <w:t>拐卖儿童数</w:t>
            </w:r>
          </w:p>
        </w:tc>
      </w:tr>
      <w:tr w:rsidR="00660BAD" w:rsidRPr="00B64A1E" w:rsidTr="00F018B2">
        <w:trPr>
          <w:trHeight w:val="89"/>
        </w:trPr>
        <w:tc>
          <w:tcPr>
            <w:tcW w:w="476" w:type="dxa"/>
            <w:tcBorders>
              <w:top w:val="single" w:sz="12" w:space="0" w:color="auto"/>
            </w:tcBorders>
            <w:shd w:val="clear" w:color="auto" w:fill="auto"/>
            <w:vAlign w:val="center"/>
          </w:tcPr>
          <w:p w:rsidR="00B64A1E" w:rsidRPr="00B64A1E" w:rsidRDefault="00AC57C6" w:rsidP="00016B0E">
            <w:pPr>
              <w:pStyle w:val="a4"/>
              <w:overflowPunct/>
              <w:spacing w:before="80" w:afterLines="40"/>
              <w:ind w:right="-58"/>
              <w:jc w:val="left"/>
            </w:pPr>
            <w:r>
              <w:t>2</w:t>
            </w:r>
            <w:r w:rsidR="00B64A1E" w:rsidRPr="00B64A1E">
              <w:t>00</w:t>
            </w:r>
            <w:r>
              <w:t>6</w:t>
            </w:r>
          </w:p>
        </w:tc>
        <w:tc>
          <w:tcPr>
            <w:tcW w:w="812" w:type="dxa"/>
            <w:tcBorders>
              <w:top w:val="single" w:sz="12" w:space="0" w:color="auto"/>
            </w:tcBorders>
            <w:shd w:val="clear" w:color="auto" w:fill="auto"/>
            <w:vAlign w:val="center"/>
          </w:tcPr>
          <w:p w:rsidR="00B64A1E" w:rsidRPr="00B64A1E" w:rsidRDefault="00AC57C6" w:rsidP="00016B0E">
            <w:pPr>
              <w:pStyle w:val="a4"/>
              <w:overflowPunct/>
              <w:spacing w:before="80" w:afterLines="40"/>
              <w:ind w:right="0"/>
              <w:jc w:val="right"/>
            </w:pPr>
            <w:r>
              <w:t>2618</w:t>
            </w:r>
            <w:r w:rsidR="00B64A1E" w:rsidRPr="00B64A1E">
              <w:t>0</w:t>
            </w:r>
          </w:p>
        </w:tc>
        <w:tc>
          <w:tcPr>
            <w:tcW w:w="979" w:type="dxa"/>
            <w:tcBorders>
              <w:top w:val="single" w:sz="12" w:space="0" w:color="auto"/>
            </w:tcBorders>
            <w:shd w:val="clear" w:color="auto" w:fill="auto"/>
            <w:vAlign w:val="center"/>
          </w:tcPr>
          <w:p w:rsidR="00B64A1E" w:rsidRPr="00B64A1E" w:rsidRDefault="00AC57C6" w:rsidP="00016B0E">
            <w:pPr>
              <w:pStyle w:val="a4"/>
              <w:overflowPunct/>
              <w:spacing w:afterLines="40"/>
              <w:ind w:right="0"/>
              <w:jc w:val="right"/>
            </w:pPr>
            <w:r>
              <w:t>1257</w:t>
            </w:r>
          </w:p>
        </w:tc>
        <w:tc>
          <w:tcPr>
            <w:tcW w:w="889" w:type="dxa"/>
            <w:tcBorders>
              <w:top w:val="single" w:sz="12" w:space="0" w:color="auto"/>
            </w:tcBorders>
            <w:shd w:val="clear" w:color="auto" w:fill="auto"/>
            <w:vAlign w:val="center"/>
          </w:tcPr>
          <w:p w:rsidR="00B64A1E" w:rsidRPr="00B64A1E" w:rsidRDefault="00AC57C6" w:rsidP="00016B0E">
            <w:pPr>
              <w:pStyle w:val="a4"/>
              <w:overflowPunct/>
              <w:spacing w:before="80" w:afterLines="40"/>
              <w:ind w:right="-21"/>
              <w:jc w:val="right"/>
            </w:pPr>
            <w:r>
              <w:t>894</w:t>
            </w:r>
          </w:p>
        </w:tc>
        <w:tc>
          <w:tcPr>
            <w:tcW w:w="2210" w:type="dxa"/>
            <w:tcBorders>
              <w:top w:val="single" w:sz="12" w:space="0" w:color="auto"/>
            </w:tcBorders>
            <w:shd w:val="clear" w:color="auto" w:fill="auto"/>
            <w:vAlign w:val="center"/>
          </w:tcPr>
          <w:p w:rsidR="00B64A1E" w:rsidRPr="00B64A1E" w:rsidRDefault="00AC57C6" w:rsidP="00016B0E">
            <w:pPr>
              <w:pStyle w:val="a4"/>
              <w:overflowPunct/>
              <w:spacing w:afterLines="40"/>
              <w:ind w:right="0"/>
              <w:jc w:val="right"/>
            </w:pPr>
            <w:r>
              <w:t>1</w:t>
            </w:r>
            <w:r w:rsidR="00B64A1E" w:rsidRPr="00B64A1E">
              <w:t>0</w:t>
            </w:r>
            <w:r>
              <w:t>848</w:t>
            </w:r>
          </w:p>
        </w:tc>
        <w:tc>
          <w:tcPr>
            <w:tcW w:w="1040" w:type="dxa"/>
            <w:tcBorders>
              <w:top w:val="single" w:sz="12" w:space="0" w:color="auto"/>
            </w:tcBorders>
            <w:shd w:val="clear" w:color="auto" w:fill="auto"/>
            <w:vAlign w:val="center"/>
          </w:tcPr>
          <w:p w:rsidR="00B64A1E" w:rsidRPr="00B64A1E" w:rsidRDefault="00AC57C6" w:rsidP="00016B0E">
            <w:pPr>
              <w:pStyle w:val="a4"/>
              <w:tabs>
                <w:tab w:val="clear" w:pos="1134"/>
              </w:tabs>
              <w:overflowPunct/>
              <w:spacing w:before="80" w:afterLines="40"/>
              <w:ind w:right="-29"/>
              <w:jc w:val="right"/>
            </w:pPr>
            <w:r>
              <w:t>1334</w:t>
            </w:r>
          </w:p>
        </w:tc>
        <w:tc>
          <w:tcPr>
            <w:tcW w:w="1170" w:type="dxa"/>
            <w:tcBorders>
              <w:top w:val="single" w:sz="12" w:space="0" w:color="auto"/>
            </w:tcBorders>
            <w:shd w:val="clear" w:color="auto" w:fill="auto"/>
            <w:vAlign w:val="center"/>
          </w:tcPr>
          <w:p w:rsidR="00B64A1E" w:rsidRPr="00B64A1E" w:rsidRDefault="00AC57C6" w:rsidP="00016B0E">
            <w:pPr>
              <w:pStyle w:val="a4"/>
              <w:overflowPunct/>
              <w:spacing w:afterLines="40"/>
              <w:ind w:right="0"/>
              <w:jc w:val="right"/>
            </w:pPr>
            <w:r>
              <w:t>1451</w:t>
            </w:r>
          </w:p>
        </w:tc>
      </w:tr>
      <w:tr w:rsidR="00660BAD" w:rsidRPr="00D50CAE" w:rsidTr="00F018B2">
        <w:trPr>
          <w:trHeight w:val="71"/>
        </w:trPr>
        <w:tc>
          <w:tcPr>
            <w:tcW w:w="476" w:type="dxa"/>
            <w:shd w:val="clear" w:color="auto" w:fill="auto"/>
            <w:vAlign w:val="center"/>
          </w:tcPr>
          <w:p w:rsidR="00B64A1E" w:rsidRPr="00B64A1E" w:rsidRDefault="00AC57C6" w:rsidP="00016B0E">
            <w:pPr>
              <w:pStyle w:val="a4"/>
              <w:overflowPunct/>
              <w:spacing w:afterLines="40"/>
              <w:ind w:right="0"/>
              <w:jc w:val="right"/>
            </w:pPr>
            <w:r>
              <w:t>2</w:t>
            </w:r>
            <w:r w:rsidR="00B64A1E" w:rsidRPr="00B64A1E">
              <w:t>00</w:t>
            </w:r>
            <w:r>
              <w:t>7</w:t>
            </w:r>
          </w:p>
        </w:tc>
        <w:tc>
          <w:tcPr>
            <w:tcW w:w="812" w:type="dxa"/>
            <w:shd w:val="clear" w:color="auto" w:fill="auto"/>
            <w:vAlign w:val="center"/>
          </w:tcPr>
          <w:p w:rsidR="00B64A1E" w:rsidRPr="00B64A1E" w:rsidRDefault="00AC57C6" w:rsidP="00016B0E">
            <w:pPr>
              <w:pStyle w:val="a4"/>
              <w:overflowPunct/>
              <w:spacing w:afterLines="40"/>
              <w:ind w:right="0"/>
              <w:jc w:val="right"/>
            </w:pPr>
            <w:r>
              <w:t>25997</w:t>
            </w:r>
          </w:p>
        </w:tc>
        <w:tc>
          <w:tcPr>
            <w:tcW w:w="979" w:type="dxa"/>
            <w:shd w:val="clear" w:color="auto" w:fill="auto"/>
            <w:vAlign w:val="center"/>
          </w:tcPr>
          <w:p w:rsidR="00B64A1E" w:rsidRPr="00B64A1E" w:rsidRDefault="00AC57C6" w:rsidP="00016B0E">
            <w:pPr>
              <w:pStyle w:val="a4"/>
              <w:overflowPunct/>
              <w:spacing w:afterLines="40"/>
              <w:ind w:right="0"/>
              <w:jc w:val="right"/>
            </w:pPr>
            <w:r>
              <w:t>1195</w:t>
            </w:r>
          </w:p>
        </w:tc>
        <w:tc>
          <w:tcPr>
            <w:tcW w:w="889" w:type="dxa"/>
            <w:shd w:val="clear" w:color="auto" w:fill="auto"/>
            <w:vAlign w:val="center"/>
          </w:tcPr>
          <w:p w:rsidR="00B64A1E" w:rsidRPr="00B64A1E" w:rsidRDefault="00AC57C6" w:rsidP="00016B0E">
            <w:pPr>
              <w:pStyle w:val="a4"/>
              <w:overflowPunct/>
              <w:spacing w:afterLines="40"/>
              <w:ind w:right="0"/>
              <w:jc w:val="right"/>
            </w:pPr>
            <w:r>
              <w:t>811</w:t>
            </w:r>
          </w:p>
        </w:tc>
        <w:tc>
          <w:tcPr>
            <w:tcW w:w="2210" w:type="dxa"/>
            <w:shd w:val="clear" w:color="auto" w:fill="auto"/>
            <w:vAlign w:val="center"/>
          </w:tcPr>
          <w:p w:rsidR="00B64A1E" w:rsidRPr="00B64A1E" w:rsidRDefault="00AC57C6" w:rsidP="00016B0E">
            <w:pPr>
              <w:pStyle w:val="a4"/>
              <w:overflowPunct/>
              <w:spacing w:afterLines="40"/>
              <w:ind w:right="0"/>
              <w:jc w:val="right"/>
            </w:pPr>
            <w:r>
              <w:t>11984</w:t>
            </w:r>
          </w:p>
        </w:tc>
        <w:tc>
          <w:tcPr>
            <w:tcW w:w="1040" w:type="dxa"/>
            <w:shd w:val="clear" w:color="auto" w:fill="auto"/>
            <w:vAlign w:val="center"/>
          </w:tcPr>
          <w:p w:rsidR="00B64A1E" w:rsidRPr="00B64A1E" w:rsidRDefault="00AC57C6" w:rsidP="00016B0E">
            <w:pPr>
              <w:pStyle w:val="a4"/>
              <w:overflowPunct/>
              <w:spacing w:afterLines="40"/>
              <w:ind w:right="0"/>
              <w:jc w:val="right"/>
            </w:pPr>
            <w:r>
              <w:t>1</w:t>
            </w:r>
            <w:r w:rsidR="00B64A1E" w:rsidRPr="00B64A1E">
              <w:t>0</w:t>
            </w:r>
            <w:r>
              <w:t>31</w:t>
            </w:r>
          </w:p>
        </w:tc>
        <w:tc>
          <w:tcPr>
            <w:tcW w:w="1170" w:type="dxa"/>
            <w:shd w:val="clear" w:color="auto" w:fill="auto"/>
            <w:vAlign w:val="center"/>
          </w:tcPr>
          <w:p w:rsidR="00B64A1E" w:rsidRPr="00B64A1E" w:rsidRDefault="00AC57C6" w:rsidP="00016B0E">
            <w:pPr>
              <w:pStyle w:val="a4"/>
              <w:overflowPunct/>
              <w:spacing w:afterLines="40"/>
              <w:ind w:right="0"/>
              <w:jc w:val="right"/>
            </w:pPr>
            <w:r>
              <w:t>1728</w:t>
            </w:r>
          </w:p>
        </w:tc>
      </w:tr>
      <w:tr w:rsidR="00660BAD" w:rsidRPr="00D50CAE" w:rsidTr="00F018B2">
        <w:trPr>
          <w:trHeight w:val="71"/>
        </w:trPr>
        <w:tc>
          <w:tcPr>
            <w:tcW w:w="476" w:type="dxa"/>
            <w:shd w:val="clear" w:color="auto" w:fill="auto"/>
            <w:vAlign w:val="center"/>
          </w:tcPr>
          <w:p w:rsidR="00B64A1E" w:rsidRPr="00B64A1E" w:rsidRDefault="00AC57C6" w:rsidP="00016B0E">
            <w:pPr>
              <w:pStyle w:val="a4"/>
              <w:overflowPunct/>
              <w:spacing w:afterLines="40"/>
              <w:ind w:right="0"/>
              <w:jc w:val="right"/>
            </w:pPr>
            <w:r>
              <w:t>2</w:t>
            </w:r>
            <w:r w:rsidR="00B64A1E" w:rsidRPr="00B64A1E">
              <w:t>00</w:t>
            </w:r>
            <w:r>
              <w:t>8</w:t>
            </w:r>
          </w:p>
        </w:tc>
        <w:tc>
          <w:tcPr>
            <w:tcW w:w="812" w:type="dxa"/>
            <w:shd w:val="clear" w:color="auto" w:fill="auto"/>
            <w:vAlign w:val="center"/>
          </w:tcPr>
          <w:p w:rsidR="00B64A1E" w:rsidRPr="00B64A1E" w:rsidRDefault="00AC57C6" w:rsidP="00016B0E">
            <w:pPr>
              <w:pStyle w:val="a4"/>
              <w:overflowPunct/>
              <w:spacing w:afterLines="40"/>
              <w:ind w:right="0"/>
              <w:jc w:val="right"/>
            </w:pPr>
            <w:r>
              <w:t>24495</w:t>
            </w:r>
          </w:p>
        </w:tc>
        <w:tc>
          <w:tcPr>
            <w:tcW w:w="979" w:type="dxa"/>
            <w:shd w:val="clear" w:color="auto" w:fill="auto"/>
            <w:vAlign w:val="center"/>
          </w:tcPr>
          <w:p w:rsidR="00B64A1E" w:rsidRPr="00B64A1E" w:rsidRDefault="00AC57C6" w:rsidP="00016B0E">
            <w:pPr>
              <w:pStyle w:val="a4"/>
              <w:overflowPunct/>
              <w:spacing w:afterLines="40"/>
              <w:ind w:right="0"/>
              <w:jc w:val="right"/>
            </w:pPr>
            <w:r>
              <w:t>13</w:t>
            </w:r>
            <w:r w:rsidR="00B64A1E" w:rsidRPr="00B64A1E">
              <w:t>00</w:t>
            </w:r>
          </w:p>
        </w:tc>
        <w:tc>
          <w:tcPr>
            <w:tcW w:w="889" w:type="dxa"/>
            <w:shd w:val="clear" w:color="auto" w:fill="auto"/>
            <w:vAlign w:val="center"/>
          </w:tcPr>
          <w:p w:rsidR="00B64A1E" w:rsidRPr="00B64A1E" w:rsidRDefault="00AC57C6" w:rsidP="00016B0E">
            <w:pPr>
              <w:pStyle w:val="a4"/>
              <w:overflowPunct/>
              <w:spacing w:afterLines="40"/>
              <w:ind w:right="0"/>
              <w:jc w:val="right"/>
            </w:pPr>
            <w:r>
              <w:t>982</w:t>
            </w:r>
          </w:p>
        </w:tc>
        <w:tc>
          <w:tcPr>
            <w:tcW w:w="2210" w:type="dxa"/>
            <w:shd w:val="clear" w:color="auto" w:fill="auto"/>
            <w:vAlign w:val="center"/>
          </w:tcPr>
          <w:p w:rsidR="00B64A1E" w:rsidRPr="00B64A1E" w:rsidRDefault="00AC57C6" w:rsidP="00016B0E">
            <w:pPr>
              <w:pStyle w:val="a4"/>
              <w:overflowPunct/>
              <w:spacing w:afterLines="40"/>
              <w:ind w:right="0"/>
              <w:jc w:val="right"/>
            </w:pPr>
            <w:r>
              <w:t>1</w:t>
            </w:r>
            <w:r w:rsidR="00B64A1E" w:rsidRPr="00B64A1E">
              <w:t>0</w:t>
            </w:r>
            <w:r>
              <w:t>528</w:t>
            </w:r>
          </w:p>
        </w:tc>
        <w:tc>
          <w:tcPr>
            <w:tcW w:w="1040" w:type="dxa"/>
            <w:shd w:val="clear" w:color="auto" w:fill="auto"/>
            <w:vAlign w:val="center"/>
          </w:tcPr>
          <w:p w:rsidR="00B64A1E" w:rsidRPr="00B64A1E" w:rsidRDefault="00AC57C6" w:rsidP="00016B0E">
            <w:pPr>
              <w:pStyle w:val="a4"/>
              <w:overflowPunct/>
              <w:spacing w:afterLines="40"/>
              <w:ind w:right="0"/>
              <w:jc w:val="right"/>
            </w:pPr>
            <w:r>
              <w:t>2874</w:t>
            </w:r>
          </w:p>
        </w:tc>
        <w:tc>
          <w:tcPr>
            <w:tcW w:w="1170" w:type="dxa"/>
            <w:shd w:val="clear" w:color="auto" w:fill="auto"/>
            <w:vAlign w:val="center"/>
          </w:tcPr>
          <w:p w:rsidR="00B64A1E" w:rsidRPr="00B64A1E" w:rsidRDefault="00AC57C6" w:rsidP="00016B0E">
            <w:pPr>
              <w:pStyle w:val="a4"/>
              <w:overflowPunct/>
              <w:spacing w:afterLines="40"/>
              <w:ind w:right="0"/>
              <w:jc w:val="right"/>
            </w:pPr>
            <w:r>
              <w:t>128</w:t>
            </w:r>
            <w:r w:rsidR="00B64A1E" w:rsidRPr="00B64A1E">
              <w:t>0</w:t>
            </w:r>
          </w:p>
        </w:tc>
      </w:tr>
      <w:tr w:rsidR="00660BAD" w:rsidRPr="00B64A1E" w:rsidTr="00F018B2">
        <w:trPr>
          <w:trHeight w:val="71"/>
        </w:trPr>
        <w:tc>
          <w:tcPr>
            <w:tcW w:w="476" w:type="dxa"/>
            <w:shd w:val="clear" w:color="auto" w:fill="auto"/>
            <w:vAlign w:val="center"/>
          </w:tcPr>
          <w:p w:rsidR="00B64A1E" w:rsidRPr="00B64A1E" w:rsidRDefault="00AC57C6" w:rsidP="00016B0E">
            <w:pPr>
              <w:pStyle w:val="a4"/>
              <w:overflowPunct/>
              <w:spacing w:afterLines="40"/>
              <w:ind w:right="-58"/>
              <w:jc w:val="left"/>
            </w:pPr>
            <w:r>
              <w:t>2</w:t>
            </w:r>
            <w:r w:rsidR="00B64A1E" w:rsidRPr="00B64A1E">
              <w:t>00</w:t>
            </w:r>
            <w:r>
              <w:t>9</w:t>
            </w:r>
          </w:p>
        </w:tc>
        <w:tc>
          <w:tcPr>
            <w:tcW w:w="812" w:type="dxa"/>
            <w:shd w:val="clear" w:color="auto" w:fill="auto"/>
            <w:vAlign w:val="center"/>
          </w:tcPr>
          <w:p w:rsidR="00B64A1E" w:rsidRPr="00B64A1E" w:rsidRDefault="00AC57C6" w:rsidP="00016B0E">
            <w:pPr>
              <w:pStyle w:val="a4"/>
              <w:overflowPunct/>
              <w:spacing w:afterLines="40"/>
              <w:ind w:right="0"/>
              <w:jc w:val="right"/>
            </w:pPr>
            <w:r>
              <w:t>264</w:t>
            </w:r>
            <w:r w:rsidR="00B64A1E" w:rsidRPr="00B64A1E">
              <w:t>0</w:t>
            </w:r>
            <w:r>
              <w:t>4</w:t>
            </w:r>
          </w:p>
        </w:tc>
        <w:tc>
          <w:tcPr>
            <w:tcW w:w="979" w:type="dxa"/>
            <w:shd w:val="clear" w:color="auto" w:fill="auto"/>
            <w:vAlign w:val="center"/>
          </w:tcPr>
          <w:p w:rsidR="00B64A1E" w:rsidRPr="00B64A1E" w:rsidRDefault="00AC57C6" w:rsidP="00016B0E">
            <w:pPr>
              <w:pStyle w:val="a4"/>
              <w:overflowPunct/>
              <w:spacing w:afterLines="40"/>
              <w:ind w:right="0"/>
              <w:jc w:val="right"/>
            </w:pPr>
            <w:r>
              <w:t>297</w:t>
            </w:r>
            <w:r w:rsidR="00B64A1E" w:rsidRPr="00B64A1E">
              <w:t>0</w:t>
            </w:r>
          </w:p>
        </w:tc>
        <w:tc>
          <w:tcPr>
            <w:tcW w:w="889" w:type="dxa"/>
            <w:shd w:val="clear" w:color="auto" w:fill="auto"/>
            <w:vAlign w:val="center"/>
          </w:tcPr>
          <w:p w:rsidR="00B64A1E" w:rsidRPr="00B64A1E" w:rsidRDefault="00AC57C6" w:rsidP="00016B0E">
            <w:pPr>
              <w:pStyle w:val="a4"/>
              <w:overflowPunct/>
              <w:spacing w:afterLines="40"/>
              <w:ind w:right="-21"/>
              <w:jc w:val="right"/>
            </w:pPr>
            <w:r>
              <w:t>1758</w:t>
            </w:r>
          </w:p>
        </w:tc>
        <w:tc>
          <w:tcPr>
            <w:tcW w:w="2210" w:type="dxa"/>
            <w:shd w:val="clear" w:color="auto" w:fill="auto"/>
            <w:vAlign w:val="center"/>
          </w:tcPr>
          <w:p w:rsidR="00B64A1E" w:rsidRPr="00B64A1E" w:rsidRDefault="00AC57C6" w:rsidP="00016B0E">
            <w:pPr>
              <w:pStyle w:val="a4"/>
              <w:overflowPunct/>
              <w:spacing w:afterLines="40"/>
              <w:ind w:right="0"/>
              <w:jc w:val="right"/>
            </w:pPr>
            <w:r>
              <w:t>142</w:t>
            </w:r>
            <w:r w:rsidR="00B64A1E" w:rsidRPr="00B64A1E">
              <w:t>0</w:t>
            </w:r>
            <w:r>
              <w:t>9</w:t>
            </w:r>
          </w:p>
        </w:tc>
        <w:tc>
          <w:tcPr>
            <w:tcW w:w="1040" w:type="dxa"/>
            <w:shd w:val="clear" w:color="auto" w:fill="auto"/>
            <w:vAlign w:val="center"/>
          </w:tcPr>
          <w:p w:rsidR="00B64A1E" w:rsidRPr="00B64A1E" w:rsidRDefault="00AC57C6" w:rsidP="00016B0E">
            <w:pPr>
              <w:pStyle w:val="a4"/>
              <w:tabs>
                <w:tab w:val="clear" w:pos="1134"/>
              </w:tabs>
              <w:overflowPunct/>
              <w:spacing w:afterLines="40"/>
              <w:ind w:right="-29"/>
              <w:jc w:val="right"/>
            </w:pPr>
            <w:r>
              <w:t>3</w:t>
            </w:r>
            <w:r w:rsidR="00B64A1E" w:rsidRPr="00B64A1E">
              <w:t>0</w:t>
            </w:r>
            <w:r>
              <w:t>39</w:t>
            </w:r>
          </w:p>
        </w:tc>
        <w:tc>
          <w:tcPr>
            <w:tcW w:w="1170" w:type="dxa"/>
            <w:shd w:val="clear" w:color="auto" w:fill="auto"/>
            <w:vAlign w:val="center"/>
          </w:tcPr>
          <w:p w:rsidR="00B64A1E" w:rsidRPr="00B64A1E" w:rsidRDefault="00AC57C6" w:rsidP="00016B0E">
            <w:pPr>
              <w:pStyle w:val="a4"/>
              <w:overflowPunct/>
              <w:spacing w:afterLines="40"/>
              <w:ind w:right="0"/>
              <w:jc w:val="right"/>
            </w:pPr>
            <w:r>
              <w:t>1918</w:t>
            </w:r>
          </w:p>
        </w:tc>
      </w:tr>
    </w:tbl>
    <w:p w:rsidR="00B64A1E" w:rsidRPr="000A08FA" w:rsidRDefault="00660BAD" w:rsidP="007407BC">
      <w:pPr>
        <w:pStyle w:val="SingleTxtGC"/>
        <w:spacing w:before="120" w:line="240" w:lineRule="exact"/>
        <w:rPr>
          <w:rFonts w:hint="eastAsia"/>
          <w:sz w:val="18"/>
          <w:szCs w:val="18"/>
        </w:rPr>
      </w:pPr>
      <w:r w:rsidRPr="000A08FA">
        <w:rPr>
          <w:rFonts w:eastAsia="KaiTi_GB2312"/>
          <w:sz w:val="18"/>
          <w:szCs w:val="18"/>
        </w:rPr>
        <w:t>资料来源</w:t>
      </w:r>
      <w:r w:rsidR="002A1B06">
        <w:rPr>
          <w:sz w:val="18"/>
          <w:szCs w:val="18"/>
        </w:rPr>
        <w:t xml:space="preserve">: </w:t>
      </w:r>
      <w:r w:rsidRPr="000A08FA">
        <w:rPr>
          <w:sz w:val="18"/>
          <w:szCs w:val="18"/>
        </w:rPr>
        <w:t>公安部统计资料</w:t>
      </w:r>
      <w:r w:rsidR="00DB5B6B">
        <w:rPr>
          <w:rFonts w:hint="eastAsia"/>
          <w:sz w:val="18"/>
          <w:szCs w:val="18"/>
        </w:rPr>
        <w:t>。</w:t>
      </w:r>
    </w:p>
    <w:p w:rsidR="00B64A1E" w:rsidRPr="00B64A1E" w:rsidRDefault="000A08FA" w:rsidP="00BF1DB7">
      <w:pPr>
        <w:pStyle w:val="H1GC"/>
      </w:pPr>
      <w:r>
        <w:br w:type="page"/>
      </w:r>
      <w:r>
        <w:rPr>
          <w:rFonts w:hint="eastAsia"/>
        </w:rPr>
        <w:tab/>
      </w:r>
      <w:r>
        <w:rPr>
          <w:rFonts w:hint="eastAsia"/>
        </w:rPr>
        <w:tab/>
      </w:r>
      <w:r w:rsidR="00B64A1E" w:rsidRPr="00B64A1E">
        <w:t>附件</w:t>
      </w:r>
      <w:r w:rsidR="00AC57C6">
        <w:t>38</w:t>
      </w:r>
      <w:r>
        <w:rPr>
          <w:rFonts w:hint="eastAsia"/>
        </w:rPr>
        <w:br/>
      </w:r>
      <w:r w:rsidR="00AC57C6">
        <w:t>2</w:t>
      </w:r>
      <w:r w:rsidR="00B64A1E" w:rsidRPr="00B64A1E">
        <w:t>00</w:t>
      </w:r>
      <w:r w:rsidR="00AC57C6">
        <w:t>9</w:t>
      </w:r>
      <w:r w:rsidR="00B64A1E" w:rsidRPr="00B64A1E">
        <w:t>年分地区人口出生率、死亡率、自然增长率情况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836"/>
        <w:gridCol w:w="1945"/>
        <w:gridCol w:w="1391"/>
        <w:gridCol w:w="1391"/>
        <w:gridCol w:w="1807"/>
      </w:tblGrid>
      <w:tr w:rsidR="00B64A1E" w:rsidRPr="00E51E31" w:rsidTr="00883F38">
        <w:trPr>
          <w:cantSplit/>
          <w:trHeight w:val="259"/>
          <w:tblHeader/>
        </w:trPr>
        <w:tc>
          <w:tcPr>
            <w:tcW w:w="836" w:type="dxa"/>
            <w:tcBorders>
              <w:top w:val="single" w:sz="4" w:space="0" w:color="auto"/>
              <w:bottom w:val="single" w:sz="12" w:space="0" w:color="auto"/>
            </w:tcBorders>
            <w:shd w:val="clear" w:color="auto" w:fill="auto"/>
            <w:vAlign w:val="bottom"/>
          </w:tcPr>
          <w:p w:rsidR="00B64A1E" w:rsidRPr="00E51E31" w:rsidRDefault="00B64A1E" w:rsidP="000A08FA">
            <w:pPr>
              <w:pStyle w:val="a0"/>
              <w:ind w:right="0"/>
              <w:jc w:val="left"/>
            </w:pPr>
            <w:r w:rsidRPr="00E51E31">
              <w:t>地区</w:t>
            </w:r>
          </w:p>
        </w:tc>
        <w:tc>
          <w:tcPr>
            <w:tcW w:w="1945" w:type="dxa"/>
            <w:tcBorders>
              <w:top w:val="single" w:sz="4" w:space="0" w:color="auto"/>
              <w:bottom w:val="single" w:sz="12" w:space="0" w:color="auto"/>
            </w:tcBorders>
            <w:shd w:val="clear" w:color="auto" w:fill="auto"/>
            <w:vAlign w:val="bottom"/>
          </w:tcPr>
          <w:p w:rsidR="00B64A1E" w:rsidRPr="00E51E31" w:rsidRDefault="00B64A1E" w:rsidP="000A08FA">
            <w:pPr>
              <w:pStyle w:val="a0"/>
              <w:ind w:right="0"/>
              <w:jc w:val="right"/>
            </w:pPr>
            <w:r w:rsidRPr="00E51E31">
              <w:t>年末总人口</w:t>
            </w:r>
            <w:r w:rsidR="00CE4B2C">
              <w:t>(</w:t>
            </w:r>
            <w:r w:rsidRPr="00E51E31">
              <w:t>万人</w:t>
            </w:r>
            <w:r w:rsidR="00CE4B2C">
              <w:t>)</w:t>
            </w:r>
          </w:p>
        </w:tc>
        <w:tc>
          <w:tcPr>
            <w:tcW w:w="1391" w:type="dxa"/>
            <w:tcBorders>
              <w:top w:val="single" w:sz="4" w:space="0" w:color="auto"/>
              <w:bottom w:val="single" w:sz="12" w:space="0" w:color="auto"/>
            </w:tcBorders>
            <w:shd w:val="clear" w:color="auto" w:fill="auto"/>
            <w:vAlign w:val="bottom"/>
          </w:tcPr>
          <w:p w:rsidR="00B64A1E" w:rsidRPr="00E51E31" w:rsidRDefault="00B64A1E" w:rsidP="000A08FA">
            <w:pPr>
              <w:pStyle w:val="a0"/>
              <w:ind w:right="0"/>
              <w:jc w:val="right"/>
            </w:pPr>
            <w:r w:rsidRPr="00E51E31">
              <w:t>出生率</w:t>
            </w:r>
            <w:r w:rsidR="00CE4B2C">
              <w:t>(</w:t>
            </w:r>
            <w:r w:rsidRPr="00E51E31">
              <w:t>‰</w:t>
            </w:r>
            <w:r w:rsidR="00CE4B2C">
              <w:t>)</w:t>
            </w:r>
          </w:p>
        </w:tc>
        <w:tc>
          <w:tcPr>
            <w:tcW w:w="1391" w:type="dxa"/>
            <w:tcBorders>
              <w:top w:val="single" w:sz="4" w:space="0" w:color="auto"/>
              <w:bottom w:val="single" w:sz="12" w:space="0" w:color="auto"/>
            </w:tcBorders>
            <w:shd w:val="clear" w:color="auto" w:fill="auto"/>
            <w:vAlign w:val="bottom"/>
          </w:tcPr>
          <w:p w:rsidR="00B64A1E" w:rsidRPr="00E51E31" w:rsidRDefault="00B64A1E" w:rsidP="000A08FA">
            <w:pPr>
              <w:pStyle w:val="a0"/>
              <w:ind w:right="0"/>
              <w:jc w:val="right"/>
            </w:pPr>
            <w:r w:rsidRPr="00E51E31">
              <w:t>死亡率</w:t>
            </w:r>
            <w:r w:rsidR="00CE4B2C">
              <w:t>(</w:t>
            </w:r>
            <w:r w:rsidRPr="00E51E31">
              <w:t>‰</w:t>
            </w:r>
            <w:r w:rsidR="00CE4B2C">
              <w:t>)</w:t>
            </w:r>
          </w:p>
        </w:tc>
        <w:tc>
          <w:tcPr>
            <w:tcW w:w="1807" w:type="dxa"/>
            <w:tcBorders>
              <w:top w:val="single" w:sz="4" w:space="0" w:color="auto"/>
              <w:bottom w:val="single" w:sz="12" w:space="0" w:color="auto"/>
            </w:tcBorders>
            <w:shd w:val="clear" w:color="auto" w:fill="auto"/>
            <w:vAlign w:val="bottom"/>
          </w:tcPr>
          <w:p w:rsidR="00B64A1E" w:rsidRPr="00E51E31" w:rsidRDefault="00B64A1E" w:rsidP="000A08FA">
            <w:pPr>
              <w:pStyle w:val="a0"/>
              <w:ind w:right="0"/>
              <w:jc w:val="right"/>
            </w:pPr>
            <w:r w:rsidRPr="00E51E31">
              <w:t>自然增长率</w:t>
            </w:r>
            <w:r w:rsidR="00CE4B2C">
              <w:t>(</w:t>
            </w:r>
            <w:r w:rsidRPr="00E51E31">
              <w:t>‰</w:t>
            </w:r>
            <w:r w:rsidR="00CE4B2C">
              <w:t>)</w:t>
            </w:r>
          </w:p>
        </w:tc>
      </w:tr>
      <w:tr w:rsidR="00B64A1E" w:rsidRPr="00B64A1E" w:rsidTr="00883F38">
        <w:trPr>
          <w:cantSplit/>
          <w:trHeight w:val="41"/>
        </w:trPr>
        <w:tc>
          <w:tcPr>
            <w:tcW w:w="836" w:type="dxa"/>
            <w:tcBorders>
              <w:top w:val="single" w:sz="12" w:space="0" w:color="auto"/>
            </w:tcBorders>
            <w:shd w:val="clear" w:color="auto" w:fill="auto"/>
            <w:vAlign w:val="center"/>
          </w:tcPr>
          <w:p w:rsidR="00B64A1E" w:rsidRPr="00B64A1E" w:rsidRDefault="00B64A1E" w:rsidP="00883F38">
            <w:pPr>
              <w:pStyle w:val="a5"/>
              <w:overflowPunct/>
              <w:spacing w:before="80"/>
              <w:ind w:right="0"/>
              <w:jc w:val="left"/>
            </w:pPr>
            <w:r w:rsidRPr="00B64A1E">
              <w:t>全国</w:t>
            </w:r>
          </w:p>
        </w:tc>
        <w:tc>
          <w:tcPr>
            <w:tcW w:w="1945" w:type="dxa"/>
            <w:tcBorders>
              <w:top w:val="single" w:sz="12" w:space="0" w:color="auto"/>
            </w:tcBorders>
            <w:shd w:val="clear" w:color="auto" w:fill="auto"/>
            <w:vAlign w:val="center"/>
          </w:tcPr>
          <w:p w:rsidR="00B64A1E" w:rsidRPr="00B64A1E" w:rsidRDefault="00AC57C6" w:rsidP="00883F38">
            <w:pPr>
              <w:pStyle w:val="a5"/>
              <w:overflowPunct/>
              <w:spacing w:before="80"/>
              <w:ind w:right="0"/>
              <w:jc w:val="right"/>
            </w:pPr>
            <w:r>
              <w:t>133474</w:t>
            </w:r>
          </w:p>
        </w:tc>
        <w:tc>
          <w:tcPr>
            <w:tcW w:w="1391" w:type="dxa"/>
            <w:tcBorders>
              <w:top w:val="single" w:sz="12" w:space="0" w:color="auto"/>
            </w:tcBorders>
            <w:shd w:val="clear" w:color="auto" w:fill="auto"/>
            <w:vAlign w:val="center"/>
          </w:tcPr>
          <w:p w:rsidR="00B64A1E" w:rsidRPr="00B64A1E" w:rsidRDefault="00AC57C6" w:rsidP="00883F38">
            <w:pPr>
              <w:pStyle w:val="a5"/>
              <w:overflowPunct/>
              <w:spacing w:before="80"/>
              <w:ind w:right="0"/>
              <w:jc w:val="right"/>
            </w:pPr>
            <w:r>
              <w:t>1</w:t>
            </w:r>
            <w:r w:rsidR="00CE4B2C">
              <w:t>2.</w:t>
            </w:r>
            <w:r>
              <w:t>13</w:t>
            </w:r>
          </w:p>
        </w:tc>
        <w:tc>
          <w:tcPr>
            <w:tcW w:w="1391" w:type="dxa"/>
            <w:tcBorders>
              <w:top w:val="single" w:sz="12" w:space="0" w:color="auto"/>
            </w:tcBorders>
            <w:shd w:val="clear" w:color="auto" w:fill="auto"/>
            <w:vAlign w:val="center"/>
          </w:tcPr>
          <w:p w:rsidR="00B64A1E" w:rsidRPr="00B64A1E" w:rsidRDefault="00CE4B2C" w:rsidP="00883F38">
            <w:pPr>
              <w:pStyle w:val="a5"/>
              <w:overflowPunct/>
              <w:spacing w:before="80"/>
              <w:ind w:right="0"/>
              <w:jc w:val="right"/>
            </w:pPr>
            <w:r>
              <w:t>7.</w:t>
            </w:r>
            <w:r w:rsidR="00B64A1E" w:rsidRPr="00B64A1E">
              <w:t>0</w:t>
            </w:r>
            <w:r w:rsidR="00AC57C6">
              <w:t>8</w:t>
            </w:r>
          </w:p>
        </w:tc>
        <w:tc>
          <w:tcPr>
            <w:tcW w:w="1807" w:type="dxa"/>
            <w:tcBorders>
              <w:top w:val="single" w:sz="12" w:space="0" w:color="auto"/>
            </w:tcBorders>
            <w:shd w:val="clear" w:color="auto" w:fill="auto"/>
            <w:vAlign w:val="center"/>
          </w:tcPr>
          <w:p w:rsidR="00B64A1E" w:rsidRPr="00B64A1E" w:rsidRDefault="00CE4B2C" w:rsidP="00883F38">
            <w:pPr>
              <w:pStyle w:val="a5"/>
              <w:overflowPunct/>
              <w:spacing w:before="80"/>
              <w:ind w:right="0"/>
              <w:jc w:val="right"/>
            </w:pPr>
            <w:r>
              <w:t>5.</w:t>
            </w:r>
            <w:r w:rsidR="00B64A1E" w:rsidRPr="00B64A1E">
              <w:t>0</w:t>
            </w:r>
            <w:r w:rsidR="00AC57C6">
              <w:t>5</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北京</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1755</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8.</w:t>
            </w:r>
            <w:r w:rsidR="00B64A1E" w:rsidRPr="00B64A1E">
              <w:t>0</w:t>
            </w:r>
            <w:r w:rsidR="00AC57C6">
              <w:t>6</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4.</w:t>
            </w:r>
            <w:r w:rsidR="00AC57C6">
              <w:t>56</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3.</w:t>
            </w:r>
            <w:r w:rsidR="00AC57C6">
              <w:t>5</w:t>
            </w:r>
            <w:r w:rsidR="00B64A1E" w:rsidRPr="00B64A1E">
              <w:t>0</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天津</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1228</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8.</w:t>
            </w:r>
            <w:r w:rsidR="00AC57C6">
              <w:t>3</w:t>
            </w:r>
            <w:r w:rsidR="00B64A1E" w:rsidRPr="00B64A1E">
              <w:t>0</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5.</w:t>
            </w:r>
            <w:r w:rsidR="00AC57C6">
              <w:t>7</w:t>
            </w:r>
            <w:r w:rsidR="00B64A1E" w:rsidRPr="00B64A1E">
              <w:t>0</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2.</w:t>
            </w:r>
            <w:r w:rsidR="00AC57C6">
              <w:t>6</w:t>
            </w:r>
            <w:r w:rsidR="00B64A1E" w:rsidRPr="00B64A1E">
              <w:t>0</w:t>
            </w:r>
          </w:p>
        </w:tc>
      </w:tr>
      <w:tr w:rsidR="00B64A1E" w:rsidRPr="00B64A1E" w:rsidTr="00883F38">
        <w:trPr>
          <w:cantSplit/>
          <w:trHeight w:val="336"/>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河北</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7</w:t>
            </w:r>
            <w:r w:rsidR="00B64A1E" w:rsidRPr="00B64A1E">
              <w:t>0</w:t>
            </w:r>
            <w:r>
              <w:t>34</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2.</w:t>
            </w:r>
            <w:r>
              <w:t>93</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43</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5</w:t>
            </w:r>
            <w:r w:rsidR="00B64A1E" w:rsidRPr="00B64A1E">
              <w:t>0</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山西</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3427</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0.</w:t>
            </w:r>
            <w:r>
              <w:t>87</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5.</w:t>
            </w:r>
            <w:r w:rsidR="00AC57C6">
              <w:t>98</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4.</w:t>
            </w:r>
            <w:r w:rsidR="00AC57C6">
              <w:t>89</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内蒙古</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2422</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9.</w:t>
            </w:r>
            <w:r w:rsidR="00AC57C6">
              <w:t>57</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5.</w:t>
            </w:r>
            <w:r w:rsidR="00AC57C6">
              <w:t>61</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3.</w:t>
            </w:r>
            <w:r w:rsidR="00AC57C6">
              <w:t>96</w:t>
            </w:r>
          </w:p>
        </w:tc>
      </w:tr>
      <w:tr w:rsidR="00B64A1E" w:rsidRPr="00B64A1E" w:rsidTr="00883F38">
        <w:trPr>
          <w:cantSplit/>
          <w:trHeight w:val="168"/>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辽宁</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4319</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B64A1E" w:rsidRPr="00B64A1E">
              <w:t>0</w:t>
            </w:r>
            <w:r w:rsidR="00AC57C6">
              <w:t>6</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5.</w:t>
            </w:r>
            <w:r w:rsidR="00B64A1E" w:rsidRPr="00B64A1E">
              <w:t>0</w:t>
            </w:r>
            <w:r w:rsidR="00AC57C6">
              <w:t>9</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0.</w:t>
            </w:r>
            <w:r w:rsidR="00AC57C6">
              <w:t>97</w:t>
            </w:r>
          </w:p>
        </w:tc>
      </w:tr>
      <w:tr w:rsidR="00B64A1E" w:rsidRPr="00B64A1E" w:rsidTr="00883F38">
        <w:trPr>
          <w:cantSplit/>
          <w:trHeight w:val="157"/>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吉林</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274</w:t>
            </w:r>
            <w:r w:rsidR="00B64A1E" w:rsidRPr="00B64A1E">
              <w:t>0</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69</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4.</w:t>
            </w:r>
            <w:r w:rsidR="00AC57C6">
              <w:t>74</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1.</w:t>
            </w:r>
            <w:r w:rsidR="00AC57C6">
              <w:t>95</w:t>
            </w:r>
          </w:p>
        </w:tc>
      </w:tr>
      <w:tr w:rsidR="00B64A1E" w:rsidRPr="00B64A1E" w:rsidTr="00883F38">
        <w:trPr>
          <w:cantSplit/>
          <w:trHeight w:val="180"/>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黑龙江</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3826</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7.</w:t>
            </w:r>
            <w:r w:rsidR="00AC57C6">
              <w:t>48</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5.</w:t>
            </w:r>
            <w:r w:rsidR="00AC57C6">
              <w:t>42</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2.</w:t>
            </w:r>
            <w:r w:rsidR="00B64A1E" w:rsidRPr="00B64A1E">
              <w:t>0</w:t>
            </w:r>
            <w:r w:rsidR="00AC57C6">
              <w:t>6</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上海</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1921</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8.</w:t>
            </w:r>
            <w:r w:rsidR="00AC57C6">
              <w:t>64</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5.</w:t>
            </w:r>
            <w:r w:rsidR="00AC57C6">
              <w:t>94</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2.</w:t>
            </w:r>
            <w:r w:rsidR="00AC57C6">
              <w:t>7</w:t>
            </w:r>
            <w:r w:rsidR="00B64A1E" w:rsidRPr="00B64A1E">
              <w:t>0</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江苏</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7725</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9.</w:t>
            </w:r>
            <w:r w:rsidR="00AC57C6">
              <w:t>55</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99</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2.</w:t>
            </w:r>
            <w:r w:rsidR="00AC57C6">
              <w:t>56</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浙江</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518</w:t>
            </w:r>
            <w:r w:rsidR="00B64A1E" w:rsidRPr="00B64A1E">
              <w:t>0</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0.</w:t>
            </w:r>
            <w:r>
              <w:t>22</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5.</w:t>
            </w:r>
            <w:r w:rsidR="00AC57C6">
              <w:t>59</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4.</w:t>
            </w:r>
            <w:r w:rsidR="00AC57C6">
              <w:t>63</w:t>
            </w:r>
          </w:p>
        </w:tc>
      </w:tr>
      <w:tr w:rsidR="00B64A1E" w:rsidRPr="00B64A1E" w:rsidTr="00883F38">
        <w:trPr>
          <w:cantSplit/>
          <w:trHeight w:val="336"/>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安徽</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6131</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3.</w:t>
            </w:r>
            <w:r w:rsidR="00B64A1E" w:rsidRPr="00B64A1E">
              <w:t>0</w:t>
            </w:r>
            <w:r>
              <w:t>7</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6</w:t>
            </w:r>
            <w:r w:rsidR="00B64A1E" w:rsidRPr="00B64A1E">
              <w:t>0</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47</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福建</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3627</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2.</w:t>
            </w:r>
            <w:r>
              <w:t>2</w:t>
            </w:r>
            <w:r w:rsidR="00B64A1E" w:rsidRPr="00B64A1E">
              <w:t>0</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B64A1E" w:rsidRPr="00B64A1E">
              <w:t>00</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2</w:t>
            </w:r>
            <w:r w:rsidR="00B64A1E" w:rsidRPr="00B64A1E">
              <w:t>0</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江西</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4432</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3.</w:t>
            </w:r>
            <w:r>
              <w:t>87</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5.</w:t>
            </w:r>
            <w:r w:rsidR="00AC57C6">
              <w:t>98</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7.</w:t>
            </w:r>
            <w:r w:rsidR="00AC57C6">
              <w:t>89</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山东</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947</w:t>
            </w:r>
            <w:r w:rsidR="00B64A1E" w:rsidRPr="00B64A1E">
              <w:t>0</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1.</w:t>
            </w:r>
            <w:r>
              <w:t>7</w:t>
            </w:r>
            <w:r w:rsidR="00B64A1E" w:rsidRPr="00B64A1E">
              <w:t>0</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B64A1E" w:rsidRPr="00B64A1E">
              <w:t>0</w:t>
            </w:r>
            <w:r w:rsidR="00AC57C6">
              <w:t>8</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5.</w:t>
            </w:r>
            <w:r w:rsidR="00AC57C6">
              <w:t>62</w:t>
            </w:r>
          </w:p>
        </w:tc>
      </w:tr>
      <w:tr w:rsidR="00B64A1E" w:rsidRPr="00B64A1E" w:rsidTr="00883F38">
        <w:trPr>
          <w:cantSplit/>
          <w:trHeight w:val="336"/>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河南</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9487</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1.</w:t>
            </w:r>
            <w:r>
              <w:t>45</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46</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4.</w:t>
            </w:r>
            <w:r w:rsidR="00AC57C6">
              <w:t>99</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湖北</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572</w:t>
            </w:r>
            <w:r w:rsidR="00B64A1E" w:rsidRPr="00B64A1E">
              <w:t>0</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9.</w:t>
            </w:r>
            <w:r w:rsidR="00AC57C6">
              <w:t>48</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B64A1E" w:rsidRPr="00B64A1E">
              <w:t>00</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3.</w:t>
            </w:r>
            <w:r w:rsidR="00AC57C6">
              <w:t>48</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湖南</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64</w:t>
            </w:r>
            <w:r w:rsidR="00B64A1E" w:rsidRPr="00B64A1E">
              <w:t>0</w:t>
            </w:r>
            <w:r>
              <w:t>6</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3.</w:t>
            </w:r>
            <w:r w:rsidR="00B64A1E" w:rsidRPr="00B64A1E">
              <w:t>0</w:t>
            </w:r>
            <w:r>
              <w:t>5</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94</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11</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广东</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9638</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1.</w:t>
            </w:r>
            <w:r>
              <w:t>78</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4.</w:t>
            </w:r>
            <w:r w:rsidR="00AC57C6">
              <w:t>52</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7.</w:t>
            </w:r>
            <w:r w:rsidR="00AC57C6">
              <w:t>26</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广西</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4856</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4.</w:t>
            </w:r>
            <w:r>
              <w:t>17</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5.</w:t>
            </w:r>
            <w:r w:rsidR="00AC57C6">
              <w:t>64</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8.</w:t>
            </w:r>
            <w:r w:rsidR="00AC57C6">
              <w:t>53</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海南</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864</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4.</w:t>
            </w:r>
            <w:r>
              <w:t>66</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5.</w:t>
            </w:r>
            <w:r w:rsidR="00AC57C6">
              <w:t>7</w:t>
            </w:r>
            <w:r w:rsidR="00B64A1E" w:rsidRPr="00B64A1E">
              <w:t>0</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8.</w:t>
            </w:r>
            <w:r w:rsidR="00AC57C6">
              <w:t>96</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重庆</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2859</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9.</w:t>
            </w:r>
            <w:r w:rsidR="00AC57C6">
              <w:t>9</w:t>
            </w:r>
            <w:r w:rsidR="00B64A1E" w:rsidRPr="00B64A1E">
              <w:t>0</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2</w:t>
            </w:r>
            <w:r w:rsidR="00B64A1E" w:rsidRPr="00B64A1E">
              <w:t>0</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3.</w:t>
            </w:r>
            <w:r w:rsidR="00AC57C6">
              <w:t>7</w:t>
            </w:r>
            <w:r w:rsidR="00B64A1E" w:rsidRPr="00B64A1E">
              <w:t>0</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四川</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8185</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9.</w:t>
            </w:r>
            <w:r w:rsidR="00AC57C6">
              <w:t>15</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43</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2.</w:t>
            </w:r>
            <w:r w:rsidR="00AC57C6">
              <w:t>72</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贵州</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3798</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3.</w:t>
            </w:r>
            <w:r>
              <w:t>65</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69</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96</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云南</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4571</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2.</w:t>
            </w:r>
            <w:r>
              <w:t>53</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45</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6.</w:t>
            </w:r>
            <w:r w:rsidR="00B64A1E" w:rsidRPr="00B64A1E">
              <w:t>0</w:t>
            </w:r>
            <w:r w:rsidR="00AC57C6">
              <w:t>8</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西藏</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29</w:t>
            </w:r>
            <w:r w:rsidR="00B64A1E" w:rsidRPr="00B64A1E">
              <w:t>0</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5.</w:t>
            </w:r>
            <w:r>
              <w:t>31</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5.</w:t>
            </w:r>
            <w:r w:rsidR="00B64A1E" w:rsidRPr="00B64A1E">
              <w:t>0</w:t>
            </w:r>
            <w:r w:rsidR="00AC57C6">
              <w:t>7</w:t>
            </w:r>
          </w:p>
        </w:tc>
        <w:tc>
          <w:tcPr>
            <w:tcW w:w="1807"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0.</w:t>
            </w:r>
            <w:r>
              <w:t>24</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陕西</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3772</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0.</w:t>
            </w:r>
            <w:r>
              <w:t>24</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24</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4.</w:t>
            </w:r>
            <w:r w:rsidR="00B64A1E" w:rsidRPr="00B64A1E">
              <w:t>00</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甘肃</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2635</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3.</w:t>
            </w:r>
            <w:r>
              <w:t>32</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71</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61</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青海</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557</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4.</w:t>
            </w:r>
            <w:r>
              <w:t>51</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6.</w:t>
            </w:r>
            <w:r w:rsidR="00AC57C6">
              <w:t>19</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8.</w:t>
            </w:r>
            <w:r w:rsidR="00AC57C6">
              <w:t>32</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0" w:line="240" w:lineRule="exact"/>
              <w:ind w:right="0"/>
              <w:jc w:val="left"/>
            </w:pPr>
            <w:r w:rsidRPr="00B64A1E">
              <w:t>宁夏</w:t>
            </w:r>
          </w:p>
        </w:tc>
        <w:tc>
          <w:tcPr>
            <w:tcW w:w="1945" w:type="dxa"/>
            <w:shd w:val="clear" w:color="auto" w:fill="auto"/>
            <w:vAlign w:val="center"/>
          </w:tcPr>
          <w:p w:rsidR="00B64A1E" w:rsidRPr="00B64A1E" w:rsidRDefault="00AC57C6" w:rsidP="00883F38">
            <w:pPr>
              <w:pStyle w:val="a5"/>
              <w:overflowPunct/>
              <w:spacing w:after="0" w:line="240" w:lineRule="exact"/>
              <w:ind w:right="0"/>
              <w:jc w:val="right"/>
            </w:pPr>
            <w:r>
              <w:t>625</w:t>
            </w:r>
          </w:p>
        </w:tc>
        <w:tc>
          <w:tcPr>
            <w:tcW w:w="1391" w:type="dxa"/>
            <w:shd w:val="clear" w:color="auto" w:fill="auto"/>
            <w:vAlign w:val="center"/>
          </w:tcPr>
          <w:p w:rsidR="00B64A1E" w:rsidRPr="00B64A1E" w:rsidRDefault="00AC57C6" w:rsidP="00883F38">
            <w:pPr>
              <w:pStyle w:val="a5"/>
              <w:overflowPunct/>
              <w:spacing w:after="0" w:line="240" w:lineRule="exact"/>
              <w:ind w:right="0"/>
              <w:jc w:val="right"/>
            </w:pPr>
            <w:r>
              <w:t>1</w:t>
            </w:r>
            <w:r w:rsidR="00CE4B2C">
              <w:t>4.</w:t>
            </w:r>
            <w:r>
              <w:t>38</w:t>
            </w:r>
          </w:p>
        </w:tc>
        <w:tc>
          <w:tcPr>
            <w:tcW w:w="1391" w:type="dxa"/>
            <w:shd w:val="clear" w:color="auto" w:fill="auto"/>
            <w:vAlign w:val="center"/>
          </w:tcPr>
          <w:p w:rsidR="00B64A1E" w:rsidRPr="00B64A1E" w:rsidRDefault="00CE4B2C" w:rsidP="00883F38">
            <w:pPr>
              <w:pStyle w:val="a5"/>
              <w:overflowPunct/>
              <w:spacing w:after="0" w:line="240" w:lineRule="exact"/>
              <w:ind w:right="0"/>
              <w:jc w:val="right"/>
            </w:pPr>
            <w:r>
              <w:t>4.</w:t>
            </w:r>
            <w:r w:rsidR="00AC57C6">
              <w:t>7</w:t>
            </w:r>
            <w:r w:rsidR="00B64A1E" w:rsidRPr="00B64A1E">
              <w:t>0</w:t>
            </w:r>
          </w:p>
        </w:tc>
        <w:tc>
          <w:tcPr>
            <w:tcW w:w="1807" w:type="dxa"/>
            <w:shd w:val="clear" w:color="auto" w:fill="auto"/>
            <w:vAlign w:val="center"/>
          </w:tcPr>
          <w:p w:rsidR="00B64A1E" w:rsidRPr="00B64A1E" w:rsidRDefault="00CE4B2C" w:rsidP="00883F38">
            <w:pPr>
              <w:pStyle w:val="a5"/>
              <w:overflowPunct/>
              <w:spacing w:after="0" w:line="240" w:lineRule="exact"/>
              <w:ind w:right="0"/>
              <w:jc w:val="right"/>
            </w:pPr>
            <w:r>
              <w:t>9.</w:t>
            </w:r>
            <w:r w:rsidR="00AC57C6">
              <w:t>68</w:t>
            </w:r>
          </w:p>
        </w:tc>
      </w:tr>
      <w:tr w:rsidR="00B64A1E" w:rsidRPr="00B64A1E" w:rsidTr="00883F38">
        <w:trPr>
          <w:cantSplit/>
          <w:trHeight w:val="71"/>
        </w:trPr>
        <w:tc>
          <w:tcPr>
            <w:tcW w:w="836" w:type="dxa"/>
            <w:shd w:val="clear" w:color="auto" w:fill="auto"/>
            <w:vAlign w:val="center"/>
          </w:tcPr>
          <w:p w:rsidR="00B64A1E" w:rsidRPr="00B64A1E" w:rsidRDefault="00B64A1E" w:rsidP="00883F38">
            <w:pPr>
              <w:pStyle w:val="a5"/>
              <w:overflowPunct/>
              <w:spacing w:after="80" w:line="240" w:lineRule="exact"/>
              <w:ind w:right="0"/>
              <w:jc w:val="left"/>
            </w:pPr>
            <w:r w:rsidRPr="00B64A1E">
              <w:t>新疆</w:t>
            </w:r>
          </w:p>
        </w:tc>
        <w:tc>
          <w:tcPr>
            <w:tcW w:w="1945" w:type="dxa"/>
            <w:shd w:val="clear" w:color="auto" w:fill="auto"/>
            <w:vAlign w:val="center"/>
          </w:tcPr>
          <w:p w:rsidR="00B64A1E" w:rsidRPr="00B64A1E" w:rsidRDefault="00AC57C6" w:rsidP="00883F38">
            <w:pPr>
              <w:pStyle w:val="a5"/>
              <w:overflowPunct/>
              <w:spacing w:after="80" w:line="240" w:lineRule="exact"/>
              <w:ind w:right="0"/>
              <w:jc w:val="right"/>
            </w:pPr>
            <w:r>
              <w:t>2159</w:t>
            </w:r>
          </w:p>
        </w:tc>
        <w:tc>
          <w:tcPr>
            <w:tcW w:w="1391" w:type="dxa"/>
            <w:shd w:val="clear" w:color="auto" w:fill="auto"/>
            <w:vAlign w:val="center"/>
          </w:tcPr>
          <w:p w:rsidR="00B64A1E" w:rsidRPr="00B64A1E" w:rsidRDefault="00AC57C6" w:rsidP="00883F38">
            <w:pPr>
              <w:pStyle w:val="a5"/>
              <w:overflowPunct/>
              <w:spacing w:after="80" w:line="240" w:lineRule="exact"/>
              <w:ind w:right="0"/>
              <w:jc w:val="right"/>
            </w:pPr>
            <w:r>
              <w:t>1</w:t>
            </w:r>
            <w:r w:rsidR="00CE4B2C">
              <w:t>5.</w:t>
            </w:r>
            <w:r>
              <w:t>99</w:t>
            </w:r>
          </w:p>
        </w:tc>
        <w:tc>
          <w:tcPr>
            <w:tcW w:w="1391" w:type="dxa"/>
            <w:shd w:val="clear" w:color="auto" w:fill="auto"/>
            <w:vAlign w:val="center"/>
          </w:tcPr>
          <w:p w:rsidR="00B64A1E" w:rsidRPr="00B64A1E" w:rsidRDefault="00CE4B2C" w:rsidP="00883F38">
            <w:pPr>
              <w:pStyle w:val="a5"/>
              <w:overflowPunct/>
              <w:spacing w:after="80" w:line="240" w:lineRule="exact"/>
              <w:ind w:right="0"/>
              <w:jc w:val="right"/>
            </w:pPr>
            <w:r>
              <w:t>5.</w:t>
            </w:r>
            <w:r w:rsidR="00AC57C6">
              <w:t>43</w:t>
            </w:r>
          </w:p>
        </w:tc>
        <w:tc>
          <w:tcPr>
            <w:tcW w:w="1807" w:type="dxa"/>
            <w:shd w:val="clear" w:color="auto" w:fill="auto"/>
            <w:vAlign w:val="center"/>
          </w:tcPr>
          <w:p w:rsidR="00B64A1E" w:rsidRPr="00B64A1E" w:rsidRDefault="00AC57C6" w:rsidP="00883F38">
            <w:pPr>
              <w:pStyle w:val="a5"/>
              <w:overflowPunct/>
              <w:spacing w:after="80" w:line="240" w:lineRule="exact"/>
              <w:ind w:right="0"/>
              <w:jc w:val="right"/>
            </w:pPr>
            <w:r>
              <w:t>1</w:t>
            </w:r>
            <w:r w:rsidR="00CE4B2C">
              <w:t>0.</w:t>
            </w:r>
            <w:r>
              <w:t>56</w:t>
            </w:r>
          </w:p>
        </w:tc>
      </w:tr>
    </w:tbl>
    <w:p w:rsidR="00883F38" w:rsidRDefault="00883F38" w:rsidP="00883F38">
      <w:pPr>
        <w:pStyle w:val="SingleTxtGC"/>
        <w:spacing w:before="120" w:after="80" w:line="240" w:lineRule="exact"/>
        <w:rPr>
          <w:rFonts w:hint="eastAsia"/>
          <w:sz w:val="18"/>
          <w:szCs w:val="18"/>
        </w:rPr>
      </w:pPr>
      <w:r w:rsidRPr="00883F38">
        <w:rPr>
          <w:rFonts w:eastAsia="KaiTi_GB2312"/>
          <w:sz w:val="18"/>
          <w:szCs w:val="18"/>
        </w:rPr>
        <w:t>注</w:t>
      </w:r>
      <w:r w:rsidR="002A1B06">
        <w:rPr>
          <w:sz w:val="18"/>
          <w:szCs w:val="18"/>
        </w:rPr>
        <w:t xml:space="preserve">: </w:t>
      </w:r>
      <w:r w:rsidRPr="00883F38">
        <w:rPr>
          <w:sz w:val="18"/>
          <w:szCs w:val="18"/>
        </w:rPr>
        <w:t>各地区数据未包括中国人民解放军现役军人数</w:t>
      </w:r>
      <w:r w:rsidR="00DB5B6B">
        <w:rPr>
          <w:rFonts w:hint="eastAsia"/>
          <w:sz w:val="18"/>
          <w:szCs w:val="18"/>
        </w:rPr>
        <w:t>。</w:t>
      </w:r>
    </w:p>
    <w:p w:rsidR="00E06285" w:rsidRPr="00883F38" w:rsidRDefault="00883F38" w:rsidP="00883F38">
      <w:pPr>
        <w:pStyle w:val="SingleTxtGC"/>
        <w:spacing w:before="120" w:after="80" w:line="240" w:lineRule="exact"/>
        <w:rPr>
          <w:rFonts w:hint="eastAsia"/>
          <w:sz w:val="18"/>
          <w:szCs w:val="18"/>
        </w:rPr>
      </w:pPr>
      <w:r w:rsidRPr="00883F38">
        <w:rPr>
          <w:rFonts w:eastAsia="KaiTi_GB2312"/>
          <w:sz w:val="18"/>
          <w:szCs w:val="18"/>
        </w:rPr>
        <w:t>资料来源</w:t>
      </w:r>
      <w:r w:rsidR="002A1B06">
        <w:rPr>
          <w:rFonts w:eastAsia="KaiTi_GB2312"/>
          <w:sz w:val="18"/>
          <w:szCs w:val="18"/>
        </w:rPr>
        <w:t xml:space="preserve">: </w:t>
      </w:r>
      <w:r w:rsidRPr="00883F38">
        <w:rPr>
          <w:sz w:val="18"/>
          <w:szCs w:val="18"/>
        </w:rPr>
        <w:t>国家统计局统计资料</w:t>
      </w:r>
      <w:r w:rsidR="00DB5B6B">
        <w:rPr>
          <w:rFonts w:hint="eastAsia"/>
          <w:sz w:val="18"/>
          <w:szCs w:val="18"/>
        </w:rPr>
        <w:t>。</w:t>
      </w:r>
    </w:p>
    <w:p w:rsidR="00E51E31" w:rsidRPr="00883F38" w:rsidRDefault="00883F38" w:rsidP="00883F38">
      <w:pPr>
        <w:spacing w:before="240"/>
        <w:jc w:val="center"/>
        <w:rPr>
          <w:rFonts w:hint="eastAsia"/>
          <w:u w:val="single"/>
        </w:rPr>
      </w:pPr>
      <w:r w:rsidRPr="00883F38">
        <w:rPr>
          <w:rFonts w:hint="eastAsia"/>
          <w:u w:val="single"/>
        </w:rPr>
        <w:tab/>
      </w:r>
      <w:r w:rsidRPr="00883F38">
        <w:rPr>
          <w:rFonts w:hint="eastAsia"/>
          <w:u w:val="single"/>
        </w:rPr>
        <w:tab/>
      </w:r>
      <w:r w:rsidRPr="00883F38">
        <w:rPr>
          <w:rFonts w:hint="eastAsia"/>
          <w:u w:val="single"/>
        </w:rPr>
        <w:tab/>
      </w:r>
      <w:r w:rsidRPr="00883F38">
        <w:rPr>
          <w:u w:val="single"/>
        </w:rPr>
        <w:tab/>
      </w:r>
    </w:p>
    <w:sectPr w:rsidR="00E51E31" w:rsidRPr="00883F38" w:rsidSect="00DA5386">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699" w:right="1138" w:bottom="2016" w:left="1138" w:header="1138" w:footer="1699"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3985" w:rsidRPr="008845C5" w:rsidRDefault="004C3985"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C3985" w:rsidRPr="008845C5" w:rsidRDefault="004C3985"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C12" w:rsidRPr="00AC57C6" w:rsidRDefault="00CE2C12"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47BD8">
      <w:rPr>
        <w:rStyle w:val="PageNumber"/>
        <w:noProof/>
      </w:rPr>
      <w:t>58</w:t>
    </w:r>
    <w:r>
      <w:rPr>
        <w:rStyle w:val="PageNumber"/>
      </w:rPr>
      <w:fldChar w:fldCharType="end"/>
    </w:r>
    <w:r>
      <w:rPr>
        <w:rStyle w:val="PageNumber"/>
        <w:rFonts w:eastAsia="SimSun" w:hint="eastAsia"/>
        <w:lang w:eastAsia="zh-CN"/>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C12" w:rsidRPr="006E2A0B" w:rsidRDefault="00CE2C12" w:rsidP="00011A96">
    <w:pPr>
      <w:pStyle w:val="Footer"/>
      <w:tabs>
        <w:tab w:val="left" w:pos="5460"/>
        <w:tab w:val="right" w:pos="9639"/>
      </w:tabs>
      <w:rPr>
        <w:rFonts w:eastAsia="SimSun" w:hint="eastAsia"/>
        <w:lang w:eastAsia="zh-CN"/>
      </w:rPr>
    </w:pPr>
    <w:r>
      <w:rPr>
        <w:rFonts w:eastAsia="SimSun" w:hint="eastAsia"/>
        <w:lang w:eastAsia="zh-CN"/>
      </w:rPr>
      <w:tab/>
    </w:r>
    <w:r>
      <w:rPr>
        <w:rFonts w:eastAsia="SimSun"/>
        <w:lang w:eastAsia="zh-CN"/>
      </w:rPr>
      <w:tab/>
    </w:r>
    <w:r>
      <w:rPr>
        <w:rFonts w:eastAsia="SimSun" w:hint="eastAsia"/>
        <w:lang w:eastAsia="zh-CN"/>
      </w:rPr>
      <w:tab/>
    </w:r>
    <w:r>
      <w:rPr>
        <w:rStyle w:val="PageNumber"/>
      </w:rPr>
      <w:fldChar w:fldCharType="begin"/>
    </w:r>
    <w:r>
      <w:rPr>
        <w:rStyle w:val="PageNumber"/>
      </w:rPr>
      <w:instrText xml:space="preserve"> PAGE </w:instrText>
    </w:r>
    <w:r>
      <w:rPr>
        <w:rStyle w:val="PageNumber"/>
      </w:rPr>
      <w:fldChar w:fldCharType="separate"/>
    </w:r>
    <w:r w:rsidR="00047BD8">
      <w:rPr>
        <w:rStyle w:val="PageNumber"/>
        <w:noProof/>
      </w:rPr>
      <w:t>57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C12" w:rsidRPr="005C5B87" w:rsidRDefault="00CE2C12" w:rsidP="005C5B87">
    <w:pPr>
      <w:pStyle w:val="Footer"/>
      <w:tabs>
        <w:tab w:val="left" w:pos="1701"/>
        <w:tab w:val="left" w:pos="2552"/>
        <w:tab w:val="left" w:pos="8618"/>
      </w:tabs>
      <w:rPr>
        <w:rFonts w:eastAsia="SimSun" w:hint="eastAsia"/>
        <w:sz w:val="20"/>
        <w:lang w:eastAsia="zh-CN"/>
      </w:rPr>
    </w:pPr>
    <w:bookmarkStart w:id="2" w:name="OLE_LINK1"/>
    <w:bookmarkStart w:id="3" w:name="OLE_LINK2"/>
    <w:r>
      <w:rPr>
        <w:rFonts w:eastAsia="SimSun"/>
        <w:sz w:val="20"/>
        <w:lang w:eastAsia="zh-CN"/>
      </w:rPr>
      <w:t>GE.</w:t>
    </w:r>
    <w:bookmarkEnd w:id="2"/>
    <w:bookmarkEnd w:id="3"/>
    <w:r>
      <w:rPr>
        <w:rFonts w:eastAsia="SimSun"/>
        <w:sz w:val="20"/>
        <w:lang w:eastAsia="zh-CN"/>
      </w:rPr>
      <w:t>13-</w:t>
    </w:r>
    <w:r w:rsidR="00C87540">
      <w:rPr>
        <w:rFonts w:eastAsia="SimSun"/>
        <w:sz w:val="20"/>
        <w:lang w:eastAsia="zh-CN"/>
      </w:rPr>
      <w:t>40270</w:t>
    </w:r>
    <w:r>
      <w:rPr>
        <w:rFonts w:eastAsia="SimSun"/>
        <w:sz w:val="20"/>
        <w:lang w:eastAsia="zh-CN"/>
      </w:rPr>
      <w:tab/>
    </w:r>
    <w:r>
      <w:rPr>
        <w:rFonts w:eastAsia="SimSun"/>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3985" w:rsidRPr="00363561" w:rsidRDefault="004C398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C3985" w:rsidRPr="00363561" w:rsidRDefault="004C398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E2C12" w:rsidRPr="00636D31" w:rsidRDefault="00CE2C12" w:rsidP="000F1E58">
      <w:pPr>
        <w:pStyle w:val="FootnoteText"/>
        <w:rPr>
          <w:rFonts w:hint="eastAsia"/>
          <w:sz w:val="20"/>
        </w:rPr>
      </w:pPr>
      <w:r>
        <w:tab/>
      </w:r>
      <w:r w:rsidRPr="00D011A2">
        <w:rPr>
          <w:rStyle w:val="FootnoteReference"/>
          <w:color w:val="auto"/>
          <w:szCs w:val="21"/>
          <w:vertAlign w:val="baseline"/>
        </w:rPr>
        <w:t>*</w:t>
      </w:r>
      <w:r w:rsidRPr="00D011A2">
        <w:rPr>
          <w:rFonts w:hint="eastAsia"/>
          <w:b/>
        </w:rPr>
        <w:tab/>
      </w:r>
      <w:r w:rsidRPr="00D011A2">
        <w:rPr>
          <w:rFonts w:hint="eastAsia"/>
          <w:szCs w:val="18"/>
        </w:rPr>
        <w:t>根据发给缔约国的关于缔约国报告处理办法的说明</w:t>
      </w:r>
      <w:r>
        <w:rPr>
          <w:rFonts w:hint="eastAsia"/>
          <w:szCs w:val="18"/>
        </w:rPr>
        <w:t>，本文件在送交联合国翻译部门前未经正式编辑。</w:t>
      </w:r>
    </w:p>
  </w:footnote>
  <w:footnote w:id="2">
    <w:p w:rsidR="00954B12" w:rsidRPr="00954B12" w:rsidRDefault="00954B12">
      <w:pPr>
        <w:pStyle w:val="FootnoteText"/>
        <w:rPr>
          <w:lang w:val="fr-CH"/>
        </w:rPr>
      </w:pPr>
      <w:r>
        <w:tab/>
      </w:r>
      <w:r w:rsidRPr="00A42503">
        <w:rPr>
          <w:rStyle w:val="FootnoteReference"/>
          <w:color w:val="auto"/>
          <w:vertAlign w:val="baseline"/>
        </w:rPr>
        <w:t>**</w:t>
      </w:r>
      <w:r>
        <w:tab/>
      </w:r>
      <w:r w:rsidRPr="001F4FCF">
        <w:rPr>
          <w:rFonts w:hint="eastAsia"/>
        </w:rPr>
        <w:t>本文件是缔约国报告的一部分。该缔约国报告由</w:t>
      </w:r>
      <w:r w:rsidRPr="001F4FCF">
        <w:rPr>
          <w:rFonts w:hint="eastAsia"/>
          <w:lang w:val="en-GB"/>
        </w:rPr>
        <w:t>中国报告</w:t>
      </w:r>
      <w:r w:rsidRPr="001F4FCF">
        <w:rPr>
          <w:rFonts w:hint="eastAsia"/>
        </w:rPr>
        <w:t>(</w:t>
      </w:r>
      <w:bookmarkStart w:id="0" w:name="OLE_LINK13"/>
      <w:bookmarkStart w:id="1" w:name="OLE_LINK14"/>
      <w:r w:rsidRPr="001F4FCF">
        <w:t>C</w:t>
      </w:r>
      <w:r w:rsidRPr="001F4FCF">
        <w:rPr>
          <w:rFonts w:hint="eastAsia"/>
        </w:rPr>
        <w:t>EDAW</w:t>
      </w:r>
      <w:r w:rsidRPr="001F4FCF">
        <w:t>/C/CHN</w:t>
      </w:r>
      <w:r w:rsidRPr="001F4FCF">
        <w:rPr>
          <w:rFonts w:hint="eastAsia"/>
        </w:rPr>
        <w:t>/7-8</w:t>
      </w:r>
      <w:bookmarkEnd w:id="0"/>
      <w:bookmarkEnd w:id="1"/>
      <w:r w:rsidRPr="001F4FCF">
        <w:rPr>
          <w:rFonts w:hint="eastAsia"/>
        </w:rPr>
        <w:t>)</w:t>
      </w:r>
      <w:r w:rsidRPr="001F4FCF">
        <w:rPr>
          <w:rFonts w:hint="eastAsia"/>
          <w:lang w:val="en-GB"/>
        </w:rPr>
        <w:t>、中国香港报告</w:t>
      </w:r>
      <w:r w:rsidRPr="001F4FCF">
        <w:rPr>
          <w:rFonts w:hint="eastAsia"/>
          <w:lang w:val="en-GB"/>
        </w:rPr>
        <w:t>(</w:t>
      </w:r>
      <w:r w:rsidRPr="001F4FCF">
        <w:t>C</w:t>
      </w:r>
      <w:r w:rsidRPr="001F4FCF">
        <w:rPr>
          <w:rFonts w:hint="eastAsia"/>
        </w:rPr>
        <w:t>EDAW</w:t>
      </w:r>
      <w:r w:rsidRPr="001F4FCF">
        <w:t>/C/CHN</w:t>
      </w:r>
      <w:r w:rsidRPr="001F4FCF">
        <w:rPr>
          <w:rFonts w:hint="eastAsia"/>
        </w:rPr>
        <w:t>-HKG/7-8</w:t>
      </w:r>
      <w:r w:rsidRPr="001F4FCF">
        <w:rPr>
          <w:rFonts w:hint="eastAsia"/>
          <w:lang w:val="en-GB"/>
        </w:rPr>
        <w:t>)</w:t>
      </w:r>
      <w:r w:rsidRPr="001F4FCF">
        <w:rPr>
          <w:rFonts w:hint="eastAsia"/>
          <w:lang w:val="en-GB"/>
        </w:rPr>
        <w:t>和中国澳门报告</w:t>
      </w:r>
      <w:r w:rsidRPr="001F4FCF">
        <w:rPr>
          <w:rFonts w:hint="eastAsia"/>
          <w:lang w:val="en-GB"/>
        </w:rPr>
        <w:t>(</w:t>
      </w:r>
      <w:r w:rsidRPr="001F4FCF">
        <w:t>C</w:t>
      </w:r>
      <w:r w:rsidRPr="001F4FCF">
        <w:rPr>
          <w:rFonts w:hint="eastAsia"/>
        </w:rPr>
        <w:t>EDAW</w:t>
      </w:r>
      <w:r w:rsidRPr="001F4FCF">
        <w:t>/C/CHN</w:t>
      </w:r>
      <w:r w:rsidRPr="001F4FCF">
        <w:rPr>
          <w:rFonts w:hint="eastAsia"/>
        </w:rPr>
        <w:t>-MAC/7-8</w:t>
      </w:r>
      <w:r w:rsidRPr="001F4FCF">
        <w:rPr>
          <w:rFonts w:hint="eastAsia"/>
          <w:lang w:val="en-GB"/>
        </w:rPr>
        <w:t>)</w:t>
      </w:r>
      <w:r w:rsidRPr="001F4FCF">
        <w:rPr>
          <w:rFonts w:hint="eastAsia"/>
          <w:lang w:val="en-GB"/>
        </w:rPr>
        <w:t>组成。</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C12" w:rsidRPr="00AC57C6" w:rsidRDefault="00CE2C12">
    <w:pPr>
      <w:pStyle w:val="Header"/>
      <w:rPr>
        <w:rFonts w:hint="eastAsia"/>
        <w:lang w:eastAsia="zh-CN"/>
      </w:rPr>
    </w:pPr>
    <w:r>
      <w:t>C</w:t>
    </w:r>
    <w:r w:rsidRPr="006E2A0B">
      <w:t>CEDAW/C/CHN/7-8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C12" w:rsidRPr="00AC57C6" w:rsidRDefault="00CE2C12" w:rsidP="00DA36A7">
    <w:pPr>
      <w:pStyle w:val="Header"/>
      <w:jc w:val="right"/>
      <w:rPr>
        <w:rFonts w:hint="eastAsia"/>
        <w:lang w:eastAsia="zh-CN"/>
      </w:rPr>
    </w:pPr>
    <w:r w:rsidRPr="00AC57C6">
      <w:rPr>
        <w:lang w:eastAsia="zh-CN"/>
      </w:rPr>
      <w:t>CEDAW/C/CHN/7-8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C12" w:rsidRDefault="00CE2C12">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multiLevelType w:val="singleLevel"/>
    <w:tmpl w:val="00000000"/>
    <w:lvl w:ilvl="0">
      <w:start w:val="1"/>
      <w:numFmt w:val="decimal"/>
      <w:suff w:val="space"/>
      <w:lvlText w:val="第%1条"/>
      <w:lvlJc w:val="left"/>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6C43E2A"/>
    <w:multiLevelType w:val="hybridMultilevel"/>
    <w:tmpl w:val="4C6C49E0"/>
    <w:lvl w:ilvl="0" w:tplc="45B817E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5"/>
  </w:num>
  <w:num w:numId="12">
    <w:abstractNumId w:val="28"/>
  </w:num>
  <w:num w:numId="13">
    <w:abstractNumId w:val="16"/>
  </w:num>
  <w:num w:numId="14">
    <w:abstractNumId w:val="15"/>
  </w:num>
  <w:num w:numId="15">
    <w:abstractNumId w:val="17"/>
  </w:num>
  <w:num w:numId="16">
    <w:abstractNumId w:val="26"/>
  </w:num>
  <w:num w:numId="17">
    <w:abstractNumId w:val="15"/>
  </w:num>
  <w:num w:numId="18">
    <w:abstractNumId w:val="26"/>
  </w:num>
  <w:num w:numId="19">
    <w:abstractNumId w:val="17"/>
  </w:num>
  <w:num w:numId="20">
    <w:abstractNumId w:val="17"/>
  </w:num>
  <w:num w:numId="21">
    <w:abstractNumId w:val="23"/>
  </w:num>
  <w:num w:numId="22">
    <w:abstractNumId w:val="21"/>
  </w:num>
  <w:num w:numId="23">
    <w:abstractNumId w:val="19"/>
  </w:num>
  <w:num w:numId="24">
    <w:abstractNumId w:val="22"/>
  </w:num>
  <w:num w:numId="25">
    <w:abstractNumId w:val="14"/>
  </w:num>
  <w:num w:numId="26">
    <w:abstractNumId w:val="20"/>
  </w:num>
  <w:num w:numId="27">
    <w:abstractNumId w:val="29"/>
  </w:num>
  <w:num w:numId="28">
    <w:abstractNumId w:val="22"/>
  </w:num>
  <w:num w:numId="29">
    <w:abstractNumId w:val="14"/>
  </w:num>
  <w:num w:numId="30">
    <w:abstractNumId w:val="20"/>
  </w:num>
  <w:num w:numId="31">
    <w:abstractNumId w:val="29"/>
  </w:num>
  <w:num w:numId="32">
    <w:abstractNumId w:val="23"/>
  </w:num>
  <w:num w:numId="33">
    <w:abstractNumId w:val="21"/>
  </w:num>
  <w:num w:numId="34">
    <w:abstractNumId w:val="19"/>
  </w:num>
  <w:num w:numId="35">
    <w:abstractNumId w:val="22"/>
  </w:num>
  <w:num w:numId="36">
    <w:abstractNumId w:val="14"/>
  </w:num>
  <w:num w:numId="37">
    <w:abstractNumId w:val="20"/>
  </w:num>
  <w:num w:numId="38">
    <w:abstractNumId w:val="29"/>
  </w:num>
  <w:num w:numId="39">
    <w:abstractNumId w:val="15"/>
  </w:num>
  <w:num w:numId="40">
    <w:abstractNumId w:val="26"/>
  </w:num>
  <w:num w:numId="41">
    <w:abstractNumId w:val="17"/>
  </w:num>
  <w:num w:numId="42">
    <w:abstractNumId w:val="24"/>
  </w:num>
  <w:num w:numId="43">
    <w:abstractNumId w:val="18"/>
  </w:num>
  <w:num w:numId="44">
    <w:abstractNumId w:val="13"/>
  </w:num>
  <w:num w:numId="45">
    <w:abstractNumId w:val="11"/>
  </w:num>
  <w:num w:numId="46">
    <w:abstractNumId w:val="27"/>
  </w:num>
  <w:num w:numId="47">
    <w:abstractNumId w:val="10"/>
  </w:num>
  <w:num w:numId="48">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1E58"/>
    <w:rsid w:val="0000412C"/>
    <w:rsid w:val="000043D6"/>
    <w:rsid w:val="00010809"/>
    <w:rsid w:val="00011A96"/>
    <w:rsid w:val="000120B4"/>
    <w:rsid w:val="00016B0E"/>
    <w:rsid w:val="000233C7"/>
    <w:rsid w:val="000277CB"/>
    <w:rsid w:val="00030F4F"/>
    <w:rsid w:val="0003724C"/>
    <w:rsid w:val="000422D2"/>
    <w:rsid w:val="00043FEA"/>
    <w:rsid w:val="00047BD8"/>
    <w:rsid w:val="0005463F"/>
    <w:rsid w:val="00054AEE"/>
    <w:rsid w:val="0006267C"/>
    <w:rsid w:val="000730EA"/>
    <w:rsid w:val="000816BD"/>
    <w:rsid w:val="000831D2"/>
    <w:rsid w:val="00085957"/>
    <w:rsid w:val="000879BD"/>
    <w:rsid w:val="00096394"/>
    <w:rsid w:val="000A08FA"/>
    <w:rsid w:val="000A1959"/>
    <w:rsid w:val="000B3FD1"/>
    <w:rsid w:val="000B40D6"/>
    <w:rsid w:val="000B5AAE"/>
    <w:rsid w:val="000D1138"/>
    <w:rsid w:val="000E6BCB"/>
    <w:rsid w:val="000F1E58"/>
    <w:rsid w:val="000F46B4"/>
    <w:rsid w:val="000F4A65"/>
    <w:rsid w:val="00102EE5"/>
    <w:rsid w:val="00110E6B"/>
    <w:rsid w:val="001122A2"/>
    <w:rsid w:val="001176AF"/>
    <w:rsid w:val="00120CCA"/>
    <w:rsid w:val="00124478"/>
    <w:rsid w:val="0012768D"/>
    <w:rsid w:val="00136C19"/>
    <w:rsid w:val="00137D5C"/>
    <w:rsid w:val="00150B5C"/>
    <w:rsid w:val="001539A6"/>
    <w:rsid w:val="00154784"/>
    <w:rsid w:val="00160A22"/>
    <w:rsid w:val="00162807"/>
    <w:rsid w:val="00165ADF"/>
    <w:rsid w:val="00170EF4"/>
    <w:rsid w:val="001935EE"/>
    <w:rsid w:val="001974C5"/>
    <w:rsid w:val="001A2EA8"/>
    <w:rsid w:val="001A3875"/>
    <w:rsid w:val="001B1D36"/>
    <w:rsid w:val="001B5B95"/>
    <w:rsid w:val="001B7913"/>
    <w:rsid w:val="001C15E6"/>
    <w:rsid w:val="001C1CFF"/>
    <w:rsid w:val="001C57B2"/>
    <w:rsid w:val="001D1090"/>
    <w:rsid w:val="001D13DE"/>
    <w:rsid w:val="001D5C7D"/>
    <w:rsid w:val="001D5EC5"/>
    <w:rsid w:val="001E53DE"/>
    <w:rsid w:val="001F16A3"/>
    <w:rsid w:val="001F5F0B"/>
    <w:rsid w:val="00202CFC"/>
    <w:rsid w:val="00203EE7"/>
    <w:rsid w:val="00214C5D"/>
    <w:rsid w:val="00227131"/>
    <w:rsid w:val="00231A09"/>
    <w:rsid w:val="00240AF7"/>
    <w:rsid w:val="00241BFF"/>
    <w:rsid w:val="00243AC8"/>
    <w:rsid w:val="00246C51"/>
    <w:rsid w:val="00252D02"/>
    <w:rsid w:val="0025451A"/>
    <w:rsid w:val="00267CD9"/>
    <w:rsid w:val="00270EA1"/>
    <w:rsid w:val="00271512"/>
    <w:rsid w:val="002770C1"/>
    <w:rsid w:val="002A0A29"/>
    <w:rsid w:val="002A1B06"/>
    <w:rsid w:val="002A26B9"/>
    <w:rsid w:val="002A4254"/>
    <w:rsid w:val="002A4A66"/>
    <w:rsid w:val="002B4274"/>
    <w:rsid w:val="002C043C"/>
    <w:rsid w:val="002C6169"/>
    <w:rsid w:val="002C6276"/>
    <w:rsid w:val="002C7C8D"/>
    <w:rsid w:val="002E67CA"/>
    <w:rsid w:val="002F506D"/>
    <w:rsid w:val="002F7C5F"/>
    <w:rsid w:val="00301E0D"/>
    <w:rsid w:val="003057B5"/>
    <w:rsid w:val="00314521"/>
    <w:rsid w:val="00317311"/>
    <w:rsid w:val="003261CB"/>
    <w:rsid w:val="00333BCE"/>
    <w:rsid w:val="00335329"/>
    <w:rsid w:val="00342FBA"/>
    <w:rsid w:val="003430BF"/>
    <w:rsid w:val="00343E38"/>
    <w:rsid w:val="00360A5A"/>
    <w:rsid w:val="00363561"/>
    <w:rsid w:val="003648C0"/>
    <w:rsid w:val="003658F4"/>
    <w:rsid w:val="00372486"/>
    <w:rsid w:val="00372D79"/>
    <w:rsid w:val="00377C3B"/>
    <w:rsid w:val="003836D5"/>
    <w:rsid w:val="003843EE"/>
    <w:rsid w:val="003916A2"/>
    <w:rsid w:val="003965F3"/>
    <w:rsid w:val="003B07BA"/>
    <w:rsid w:val="003B289A"/>
    <w:rsid w:val="003C59D1"/>
    <w:rsid w:val="003C79CD"/>
    <w:rsid w:val="003D0921"/>
    <w:rsid w:val="003D0CAD"/>
    <w:rsid w:val="003E1FA3"/>
    <w:rsid w:val="003E49E9"/>
    <w:rsid w:val="003F0150"/>
    <w:rsid w:val="003F3E8B"/>
    <w:rsid w:val="003F5F19"/>
    <w:rsid w:val="004001E1"/>
    <w:rsid w:val="0040312C"/>
    <w:rsid w:val="0040530D"/>
    <w:rsid w:val="00412287"/>
    <w:rsid w:val="00412449"/>
    <w:rsid w:val="0042002A"/>
    <w:rsid w:val="004278A3"/>
    <w:rsid w:val="0043275C"/>
    <w:rsid w:val="00434050"/>
    <w:rsid w:val="00434992"/>
    <w:rsid w:val="004455D3"/>
    <w:rsid w:val="004660EE"/>
    <w:rsid w:val="00467177"/>
    <w:rsid w:val="00470BF0"/>
    <w:rsid w:val="004776FB"/>
    <w:rsid w:val="00480D8D"/>
    <w:rsid w:val="0048251F"/>
    <w:rsid w:val="004838FD"/>
    <w:rsid w:val="00486618"/>
    <w:rsid w:val="00493C2C"/>
    <w:rsid w:val="00496AFA"/>
    <w:rsid w:val="004A5C86"/>
    <w:rsid w:val="004A74CF"/>
    <w:rsid w:val="004C3985"/>
    <w:rsid w:val="004C547C"/>
    <w:rsid w:val="004D1F9F"/>
    <w:rsid w:val="004D7321"/>
    <w:rsid w:val="004E626A"/>
    <w:rsid w:val="004F132B"/>
    <w:rsid w:val="004F14EC"/>
    <w:rsid w:val="00502D79"/>
    <w:rsid w:val="00502FAD"/>
    <w:rsid w:val="00504994"/>
    <w:rsid w:val="005069C1"/>
    <w:rsid w:val="00543445"/>
    <w:rsid w:val="00545A0B"/>
    <w:rsid w:val="00545B8E"/>
    <w:rsid w:val="00545D76"/>
    <w:rsid w:val="00547708"/>
    <w:rsid w:val="00555D53"/>
    <w:rsid w:val="00566368"/>
    <w:rsid w:val="00570260"/>
    <w:rsid w:val="00570754"/>
    <w:rsid w:val="00587BDC"/>
    <w:rsid w:val="00587C2B"/>
    <w:rsid w:val="005A0F5E"/>
    <w:rsid w:val="005A4C70"/>
    <w:rsid w:val="005B2929"/>
    <w:rsid w:val="005B321B"/>
    <w:rsid w:val="005C3450"/>
    <w:rsid w:val="005C5B87"/>
    <w:rsid w:val="005D25AD"/>
    <w:rsid w:val="005D33EE"/>
    <w:rsid w:val="005D5937"/>
    <w:rsid w:val="005D7D51"/>
    <w:rsid w:val="005E28F8"/>
    <w:rsid w:val="005E47D2"/>
    <w:rsid w:val="005E6EDE"/>
    <w:rsid w:val="005F328E"/>
    <w:rsid w:val="005F427F"/>
    <w:rsid w:val="005F6BA5"/>
    <w:rsid w:val="00600F58"/>
    <w:rsid w:val="00603528"/>
    <w:rsid w:val="00605237"/>
    <w:rsid w:val="00612019"/>
    <w:rsid w:val="00614819"/>
    <w:rsid w:val="006156DF"/>
    <w:rsid w:val="00630C3B"/>
    <w:rsid w:val="00636379"/>
    <w:rsid w:val="006379C0"/>
    <w:rsid w:val="00643969"/>
    <w:rsid w:val="006465BF"/>
    <w:rsid w:val="00646D55"/>
    <w:rsid w:val="006502EA"/>
    <w:rsid w:val="00650C99"/>
    <w:rsid w:val="0065153A"/>
    <w:rsid w:val="0065666C"/>
    <w:rsid w:val="00660BAD"/>
    <w:rsid w:val="006624A6"/>
    <w:rsid w:val="0066393E"/>
    <w:rsid w:val="00663D48"/>
    <w:rsid w:val="00664070"/>
    <w:rsid w:val="00666F92"/>
    <w:rsid w:val="00670978"/>
    <w:rsid w:val="00673EDA"/>
    <w:rsid w:val="00680054"/>
    <w:rsid w:val="006A4347"/>
    <w:rsid w:val="006A59A2"/>
    <w:rsid w:val="006A6E39"/>
    <w:rsid w:val="006B27E7"/>
    <w:rsid w:val="006B3FB4"/>
    <w:rsid w:val="006B5E20"/>
    <w:rsid w:val="006C22D9"/>
    <w:rsid w:val="006D2443"/>
    <w:rsid w:val="006E2A0B"/>
    <w:rsid w:val="006E5799"/>
    <w:rsid w:val="006E61BC"/>
    <w:rsid w:val="006F20AD"/>
    <w:rsid w:val="00711BAA"/>
    <w:rsid w:val="00720CB2"/>
    <w:rsid w:val="007212A3"/>
    <w:rsid w:val="00721F16"/>
    <w:rsid w:val="00727EB1"/>
    <w:rsid w:val="00732F18"/>
    <w:rsid w:val="007407BC"/>
    <w:rsid w:val="00746D50"/>
    <w:rsid w:val="007500A3"/>
    <w:rsid w:val="00756278"/>
    <w:rsid w:val="00771467"/>
    <w:rsid w:val="0077269C"/>
    <w:rsid w:val="00781684"/>
    <w:rsid w:val="007863D0"/>
    <w:rsid w:val="0078778E"/>
    <w:rsid w:val="00787E80"/>
    <w:rsid w:val="00790F72"/>
    <w:rsid w:val="00794819"/>
    <w:rsid w:val="00795C6D"/>
    <w:rsid w:val="007A5D4F"/>
    <w:rsid w:val="007B19DF"/>
    <w:rsid w:val="007C673C"/>
    <w:rsid w:val="007E26CE"/>
    <w:rsid w:val="007E4359"/>
    <w:rsid w:val="007F6038"/>
    <w:rsid w:val="007F6102"/>
    <w:rsid w:val="007F70B2"/>
    <w:rsid w:val="007F7187"/>
    <w:rsid w:val="00807669"/>
    <w:rsid w:val="0081277D"/>
    <w:rsid w:val="008163FF"/>
    <w:rsid w:val="00816888"/>
    <w:rsid w:val="00816B10"/>
    <w:rsid w:val="008233D3"/>
    <w:rsid w:val="008275DA"/>
    <w:rsid w:val="008354CE"/>
    <w:rsid w:val="00840357"/>
    <w:rsid w:val="00840A66"/>
    <w:rsid w:val="00842DFB"/>
    <w:rsid w:val="008538DA"/>
    <w:rsid w:val="00856C23"/>
    <w:rsid w:val="0086316E"/>
    <w:rsid w:val="00872452"/>
    <w:rsid w:val="008747DC"/>
    <w:rsid w:val="00880602"/>
    <w:rsid w:val="00883F38"/>
    <w:rsid w:val="008845C5"/>
    <w:rsid w:val="00887837"/>
    <w:rsid w:val="00892D84"/>
    <w:rsid w:val="00896C42"/>
    <w:rsid w:val="008A49D6"/>
    <w:rsid w:val="008B0CFC"/>
    <w:rsid w:val="008D02EE"/>
    <w:rsid w:val="008D205D"/>
    <w:rsid w:val="008D378C"/>
    <w:rsid w:val="008F310F"/>
    <w:rsid w:val="008F464E"/>
    <w:rsid w:val="008F73FA"/>
    <w:rsid w:val="00916876"/>
    <w:rsid w:val="00917302"/>
    <w:rsid w:val="009226BE"/>
    <w:rsid w:val="00935BB5"/>
    <w:rsid w:val="00952E19"/>
    <w:rsid w:val="00952FD2"/>
    <w:rsid w:val="00954B12"/>
    <w:rsid w:val="00960FB2"/>
    <w:rsid w:val="00961300"/>
    <w:rsid w:val="00966CAE"/>
    <w:rsid w:val="009775AF"/>
    <w:rsid w:val="00981BBE"/>
    <w:rsid w:val="00983C5A"/>
    <w:rsid w:val="0098424F"/>
    <w:rsid w:val="0098441C"/>
    <w:rsid w:val="0098767B"/>
    <w:rsid w:val="009928A4"/>
    <w:rsid w:val="009A05E0"/>
    <w:rsid w:val="009A0C57"/>
    <w:rsid w:val="009A2799"/>
    <w:rsid w:val="009A47EA"/>
    <w:rsid w:val="009A71CB"/>
    <w:rsid w:val="009C0304"/>
    <w:rsid w:val="009C1A5F"/>
    <w:rsid w:val="009D1A81"/>
    <w:rsid w:val="009D4369"/>
    <w:rsid w:val="009D6897"/>
    <w:rsid w:val="009D77E0"/>
    <w:rsid w:val="009E2C59"/>
    <w:rsid w:val="009F0B94"/>
    <w:rsid w:val="009F1B6F"/>
    <w:rsid w:val="009F5644"/>
    <w:rsid w:val="00A06C95"/>
    <w:rsid w:val="00A075AA"/>
    <w:rsid w:val="00A1194A"/>
    <w:rsid w:val="00A13A47"/>
    <w:rsid w:val="00A15B14"/>
    <w:rsid w:val="00A21928"/>
    <w:rsid w:val="00A23E2D"/>
    <w:rsid w:val="00A24878"/>
    <w:rsid w:val="00A2496D"/>
    <w:rsid w:val="00A347CA"/>
    <w:rsid w:val="00A42503"/>
    <w:rsid w:val="00A47FE2"/>
    <w:rsid w:val="00A50836"/>
    <w:rsid w:val="00A56990"/>
    <w:rsid w:val="00A570D0"/>
    <w:rsid w:val="00A608D8"/>
    <w:rsid w:val="00A64FC3"/>
    <w:rsid w:val="00A6683F"/>
    <w:rsid w:val="00A7442D"/>
    <w:rsid w:val="00A74F0F"/>
    <w:rsid w:val="00A82CE5"/>
    <w:rsid w:val="00A87E1F"/>
    <w:rsid w:val="00AA3046"/>
    <w:rsid w:val="00AA360E"/>
    <w:rsid w:val="00AA6198"/>
    <w:rsid w:val="00AA7853"/>
    <w:rsid w:val="00AB16A6"/>
    <w:rsid w:val="00AC1E34"/>
    <w:rsid w:val="00AC57C6"/>
    <w:rsid w:val="00AD0688"/>
    <w:rsid w:val="00AD29BB"/>
    <w:rsid w:val="00AE5288"/>
    <w:rsid w:val="00AF0247"/>
    <w:rsid w:val="00AF0610"/>
    <w:rsid w:val="00AF7C1B"/>
    <w:rsid w:val="00B00EE7"/>
    <w:rsid w:val="00B10895"/>
    <w:rsid w:val="00B10A59"/>
    <w:rsid w:val="00B11CC6"/>
    <w:rsid w:val="00B14CAC"/>
    <w:rsid w:val="00B2328A"/>
    <w:rsid w:val="00B23A6E"/>
    <w:rsid w:val="00B30F60"/>
    <w:rsid w:val="00B40DC5"/>
    <w:rsid w:val="00B4102C"/>
    <w:rsid w:val="00B4214E"/>
    <w:rsid w:val="00B47E38"/>
    <w:rsid w:val="00B54D7C"/>
    <w:rsid w:val="00B55660"/>
    <w:rsid w:val="00B64A1E"/>
    <w:rsid w:val="00B6580B"/>
    <w:rsid w:val="00B81CDE"/>
    <w:rsid w:val="00B973F8"/>
    <w:rsid w:val="00BB0C4A"/>
    <w:rsid w:val="00BC1465"/>
    <w:rsid w:val="00BD2C04"/>
    <w:rsid w:val="00BD2E1E"/>
    <w:rsid w:val="00BD51C4"/>
    <w:rsid w:val="00BE1220"/>
    <w:rsid w:val="00BE76D2"/>
    <w:rsid w:val="00BE7C6E"/>
    <w:rsid w:val="00BF1DB7"/>
    <w:rsid w:val="00BF3DDF"/>
    <w:rsid w:val="00BF691A"/>
    <w:rsid w:val="00BF6CF0"/>
    <w:rsid w:val="00BF7E46"/>
    <w:rsid w:val="00C00247"/>
    <w:rsid w:val="00C03A1C"/>
    <w:rsid w:val="00C03AD3"/>
    <w:rsid w:val="00C1706C"/>
    <w:rsid w:val="00C17DFC"/>
    <w:rsid w:val="00C2365D"/>
    <w:rsid w:val="00C32769"/>
    <w:rsid w:val="00C35856"/>
    <w:rsid w:val="00C47CB8"/>
    <w:rsid w:val="00C54D85"/>
    <w:rsid w:val="00C82E94"/>
    <w:rsid w:val="00C87540"/>
    <w:rsid w:val="00CA16AD"/>
    <w:rsid w:val="00CA3318"/>
    <w:rsid w:val="00CA5053"/>
    <w:rsid w:val="00CA5F0A"/>
    <w:rsid w:val="00CB6E45"/>
    <w:rsid w:val="00CC129A"/>
    <w:rsid w:val="00CC5FAA"/>
    <w:rsid w:val="00CE1843"/>
    <w:rsid w:val="00CE2C12"/>
    <w:rsid w:val="00CE41D9"/>
    <w:rsid w:val="00CE4B2C"/>
    <w:rsid w:val="00CF0D7C"/>
    <w:rsid w:val="00CF3E85"/>
    <w:rsid w:val="00CF76E9"/>
    <w:rsid w:val="00D011A2"/>
    <w:rsid w:val="00D01FD9"/>
    <w:rsid w:val="00D05E9F"/>
    <w:rsid w:val="00D143C0"/>
    <w:rsid w:val="00D14FBA"/>
    <w:rsid w:val="00D2481B"/>
    <w:rsid w:val="00D25318"/>
    <w:rsid w:val="00D2713E"/>
    <w:rsid w:val="00D32879"/>
    <w:rsid w:val="00D34B92"/>
    <w:rsid w:val="00D50CAE"/>
    <w:rsid w:val="00D561B3"/>
    <w:rsid w:val="00D56F18"/>
    <w:rsid w:val="00D62F73"/>
    <w:rsid w:val="00D757EE"/>
    <w:rsid w:val="00D770B0"/>
    <w:rsid w:val="00DA36A7"/>
    <w:rsid w:val="00DA5386"/>
    <w:rsid w:val="00DA76D9"/>
    <w:rsid w:val="00DB4F40"/>
    <w:rsid w:val="00DB5B6B"/>
    <w:rsid w:val="00DB629D"/>
    <w:rsid w:val="00DC4381"/>
    <w:rsid w:val="00DD1F64"/>
    <w:rsid w:val="00DD2C20"/>
    <w:rsid w:val="00DD4993"/>
    <w:rsid w:val="00DF1247"/>
    <w:rsid w:val="00E06285"/>
    <w:rsid w:val="00E0787A"/>
    <w:rsid w:val="00E11B2D"/>
    <w:rsid w:val="00E14213"/>
    <w:rsid w:val="00E2216E"/>
    <w:rsid w:val="00E307A8"/>
    <w:rsid w:val="00E411A2"/>
    <w:rsid w:val="00E41851"/>
    <w:rsid w:val="00E51E31"/>
    <w:rsid w:val="00E57ABF"/>
    <w:rsid w:val="00E60040"/>
    <w:rsid w:val="00E60420"/>
    <w:rsid w:val="00E654EE"/>
    <w:rsid w:val="00E6682E"/>
    <w:rsid w:val="00E72DD6"/>
    <w:rsid w:val="00E74204"/>
    <w:rsid w:val="00E76A86"/>
    <w:rsid w:val="00E8495B"/>
    <w:rsid w:val="00E9425B"/>
    <w:rsid w:val="00EA33DE"/>
    <w:rsid w:val="00EA7BF1"/>
    <w:rsid w:val="00EB2349"/>
    <w:rsid w:val="00EC12AF"/>
    <w:rsid w:val="00ED4595"/>
    <w:rsid w:val="00ED539D"/>
    <w:rsid w:val="00EE16D3"/>
    <w:rsid w:val="00EE44B2"/>
    <w:rsid w:val="00EE5C71"/>
    <w:rsid w:val="00EF1221"/>
    <w:rsid w:val="00EF7AD3"/>
    <w:rsid w:val="00F0027D"/>
    <w:rsid w:val="00F018B2"/>
    <w:rsid w:val="00F018D5"/>
    <w:rsid w:val="00F03C40"/>
    <w:rsid w:val="00F11C42"/>
    <w:rsid w:val="00F14BF4"/>
    <w:rsid w:val="00F157CC"/>
    <w:rsid w:val="00F16DEF"/>
    <w:rsid w:val="00F2445C"/>
    <w:rsid w:val="00F24DA7"/>
    <w:rsid w:val="00F30F75"/>
    <w:rsid w:val="00F33BBE"/>
    <w:rsid w:val="00F36842"/>
    <w:rsid w:val="00F44339"/>
    <w:rsid w:val="00F46754"/>
    <w:rsid w:val="00F473A7"/>
    <w:rsid w:val="00F51C22"/>
    <w:rsid w:val="00F55C54"/>
    <w:rsid w:val="00F55CFA"/>
    <w:rsid w:val="00F573A5"/>
    <w:rsid w:val="00F57DF3"/>
    <w:rsid w:val="00F65065"/>
    <w:rsid w:val="00F72EDD"/>
    <w:rsid w:val="00F75BAF"/>
    <w:rsid w:val="00F76D39"/>
    <w:rsid w:val="00F819C6"/>
    <w:rsid w:val="00F834E2"/>
    <w:rsid w:val="00F87671"/>
    <w:rsid w:val="00F905E6"/>
    <w:rsid w:val="00F908B8"/>
    <w:rsid w:val="00F9561F"/>
    <w:rsid w:val="00FA057F"/>
    <w:rsid w:val="00FA6977"/>
    <w:rsid w:val="00FA7E25"/>
    <w:rsid w:val="00FB2851"/>
    <w:rsid w:val="00FB2AC3"/>
    <w:rsid w:val="00FB76CE"/>
    <w:rsid w:val="00FC4442"/>
    <w:rsid w:val="00FC741A"/>
    <w:rsid w:val="00FD4184"/>
    <w:rsid w:val="00FD6D8B"/>
    <w:rsid w:val="00FE0142"/>
    <w:rsid w:val="00FE2B7C"/>
    <w:rsid w:val="00FE67DF"/>
    <w:rsid w:val="00FF0005"/>
    <w:rsid w:val="00FF03EC"/>
    <w:rsid w:val="00FF2E9F"/>
    <w:rsid w:val="00FF69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style="mso-position-horizontal-relative:page;mso-position-vertical-relative:page" fill="f" fillcolor="white" stroke="f">
      <v:fill color="white" on="f"/>
      <v:stroke on="f"/>
    </o:shapedefaults>
    <o:shapelayout v:ext="edit">
      <o:idmap v:ext="edit" data="1,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Footnote Text Char1 Char Char Cha"/>
    <w:basedOn w:val="Normal"/>
    <w:link w:val="FootnoteTextChar"/>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ootnote text,ftref,BVI fnr,16 Point,Superscript 6 Point,Footnote,Footnote symbol,Footnote Referne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horttext">
    <w:name w:val="short_text"/>
    <w:basedOn w:val="DefaultParagraphFont"/>
    <w:rsid w:val="000F1E58"/>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
    <w:link w:val="FootnoteText"/>
    <w:rsid w:val="000F1E58"/>
    <w:rPr>
      <w:rFonts w:eastAsia="SimSun"/>
      <w:snapToGrid w:val="0"/>
      <w:sz w:val="18"/>
      <w:lang w:val="en-US" w:eastAsia="zh-CN" w:bidi="ar-SA"/>
    </w:rPr>
  </w:style>
  <w:style w:type="paragraph" w:customStyle="1" w:styleId="HMG">
    <w:name w:val="_ H __M_G"/>
    <w:basedOn w:val="Normal"/>
    <w:next w:val="Normal"/>
    <w:rsid w:val="00B64A1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64A1E"/>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Normal"/>
    <w:rsid w:val="00B64A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rsid w:val="00B64A1E"/>
    <w:pPr>
      <w:spacing w:after="120"/>
      <w:ind w:left="1134" w:right="1134"/>
    </w:pPr>
  </w:style>
  <w:style w:type="paragraph" w:styleId="PlainText">
    <w:name w:val="Plain Text"/>
    <w:basedOn w:val="Normal"/>
    <w:semiHidden/>
    <w:rsid w:val="00B64A1E"/>
    <w:rPr>
      <w:rFonts w:cs="Courier New"/>
    </w:rPr>
  </w:style>
  <w:style w:type="paragraph" w:styleId="BodyText">
    <w:name w:val="Body Text"/>
    <w:basedOn w:val="Normal"/>
    <w:next w:val="Normal"/>
    <w:semiHidden/>
    <w:rsid w:val="00B64A1E"/>
  </w:style>
  <w:style w:type="paragraph" w:styleId="BodyTextIndent">
    <w:name w:val="Body Text Indent"/>
    <w:basedOn w:val="Normal"/>
    <w:semiHidden/>
    <w:rsid w:val="00B64A1E"/>
    <w:pPr>
      <w:spacing w:after="120"/>
      <w:ind w:left="283"/>
    </w:pPr>
  </w:style>
  <w:style w:type="paragraph" w:styleId="BlockText">
    <w:name w:val="Block Text"/>
    <w:basedOn w:val="Normal"/>
    <w:semiHidden/>
    <w:rsid w:val="00B64A1E"/>
    <w:pPr>
      <w:ind w:left="1440" w:right="1440"/>
    </w:pPr>
  </w:style>
  <w:style w:type="paragraph" w:customStyle="1" w:styleId="SMG">
    <w:name w:val="__S_M_G"/>
    <w:basedOn w:val="Normal"/>
    <w:next w:val="Normal"/>
    <w:rsid w:val="00B64A1E"/>
    <w:pPr>
      <w:keepNext/>
      <w:keepLines/>
      <w:spacing w:before="240" w:after="240" w:line="420" w:lineRule="exact"/>
      <w:ind w:left="1134" w:right="1134"/>
    </w:pPr>
    <w:rPr>
      <w:b/>
      <w:sz w:val="40"/>
    </w:rPr>
  </w:style>
  <w:style w:type="paragraph" w:customStyle="1" w:styleId="SLG">
    <w:name w:val="__S_L_G"/>
    <w:basedOn w:val="Normal"/>
    <w:next w:val="Normal"/>
    <w:rsid w:val="00B64A1E"/>
    <w:pPr>
      <w:keepNext/>
      <w:keepLines/>
      <w:spacing w:before="240" w:after="240" w:line="580" w:lineRule="exact"/>
      <w:ind w:left="1134" w:right="1134"/>
    </w:pPr>
    <w:rPr>
      <w:b/>
      <w:sz w:val="56"/>
    </w:rPr>
  </w:style>
  <w:style w:type="paragraph" w:customStyle="1" w:styleId="SSG">
    <w:name w:val="__S_S_G"/>
    <w:basedOn w:val="Normal"/>
    <w:next w:val="Normal"/>
    <w:rsid w:val="00B64A1E"/>
    <w:pPr>
      <w:keepNext/>
      <w:keepLines/>
      <w:spacing w:before="240" w:after="240" w:line="300" w:lineRule="exact"/>
      <w:ind w:left="1134" w:right="1134"/>
    </w:pPr>
    <w:rPr>
      <w:b/>
      <w:sz w:val="28"/>
    </w:rPr>
  </w:style>
  <w:style w:type="paragraph" w:customStyle="1" w:styleId="XLargeG">
    <w:name w:val="__XLarge_G"/>
    <w:basedOn w:val="Normal"/>
    <w:next w:val="Normal"/>
    <w:rsid w:val="00B64A1E"/>
    <w:pPr>
      <w:keepNext/>
      <w:keepLines/>
      <w:spacing w:before="240" w:after="240" w:line="420" w:lineRule="exact"/>
      <w:ind w:left="1134" w:right="1134"/>
    </w:pPr>
    <w:rPr>
      <w:b/>
      <w:sz w:val="40"/>
    </w:rPr>
  </w:style>
  <w:style w:type="paragraph" w:customStyle="1" w:styleId="Bullet1G">
    <w:name w:val="_Bullet 1_G"/>
    <w:basedOn w:val="Normal"/>
    <w:rsid w:val="00B64A1E"/>
    <w:pPr>
      <w:numPr>
        <w:numId w:val="45"/>
      </w:numPr>
      <w:spacing w:after="120"/>
      <w:ind w:right="1134"/>
    </w:pPr>
  </w:style>
  <w:style w:type="character" w:styleId="CommentReference">
    <w:name w:val="annotation reference"/>
    <w:rsid w:val="00B64A1E"/>
    <w:rPr>
      <w:sz w:val="6"/>
    </w:rPr>
  </w:style>
  <w:style w:type="paragraph" w:styleId="CommentText">
    <w:name w:val="annotation text"/>
    <w:basedOn w:val="Normal"/>
    <w:link w:val="CommentTextChar"/>
    <w:rsid w:val="00B64A1E"/>
  </w:style>
  <w:style w:type="character" w:styleId="LineNumber">
    <w:name w:val="line number"/>
    <w:semiHidden/>
    <w:rsid w:val="00B64A1E"/>
    <w:rPr>
      <w:sz w:val="14"/>
    </w:rPr>
  </w:style>
  <w:style w:type="paragraph" w:customStyle="1" w:styleId="Bullet2G">
    <w:name w:val="_Bullet 2_G"/>
    <w:basedOn w:val="Normal"/>
    <w:rsid w:val="00B64A1E"/>
    <w:pPr>
      <w:numPr>
        <w:numId w:val="46"/>
      </w:numPr>
      <w:spacing w:after="120"/>
      <w:ind w:right="1134"/>
    </w:pPr>
  </w:style>
  <w:style w:type="paragraph" w:customStyle="1" w:styleId="H1G">
    <w:name w:val="_ H_1_G"/>
    <w:basedOn w:val="Normal"/>
    <w:next w:val="Normal"/>
    <w:rsid w:val="00B64A1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64A1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64A1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64A1E"/>
    <w:pPr>
      <w:keepNext/>
      <w:keepLines/>
      <w:tabs>
        <w:tab w:val="right" w:pos="851"/>
      </w:tabs>
      <w:spacing w:before="240" w:after="120" w:line="240" w:lineRule="exact"/>
      <w:ind w:left="1134" w:right="1134" w:hanging="1134"/>
    </w:pPr>
  </w:style>
  <w:style w:type="numbering" w:styleId="111111">
    <w:name w:val="Outline List 2"/>
    <w:basedOn w:val="NoList"/>
    <w:semiHidden/>
    <w:rsid w:val="00B64A1E"/>
    <w:pPr>
      <w:numPr>
        <w:numId w:val="42"/>
      </w:numPr>
    </w:pPr>
  </w:style>
  <w:style w:type="numbering" w:styleId="1ai">
    <w:name w:val="Outline List 1"/>
    <w:basedOn w:val="NoList"/>
    <w:semiHidden/>
    <w:rsid w:val="00B64A1E"/>
    <w:pPr>
      <w:numPr>
        <w:numId w:val="43"/>
      </w:numPr>
    </w:pPr>
  </w:style>
  <w:style w:type="numbering" w:styleId="ArticleSection">
    <w:name w:val="Outline List 3"/>
    <w:basedOn w:val="NoList"/>
    <w:semiHidden/>
    <w:rsid w:val="00B64A1E"/>
    <w:pPr>
      <w:numPr>
        <w:numId w:val="44"/>
      </w:numPr>
    </w:pPr>
  </w:style>
  <w:style w:type="paragraph" w:styleId="BodyText2">
    <w:name w:val="Body Text 2"/>
    <w:basedOn w:val="Normal"/>
    <w:semiHidden/>
    <w:rsid w:val="00B64A1E"/>
    <w:pPr>
      <w:spacing w:after="120" w:line="480" w:lineRule="auto"/>
    </w:pPr>
  </w:style>
  <w:style w:type="paragraph" w:styleId="BodyText3">
    <w:name w:val="Body Text 3"/>
    <w:basedOn w:val="Normal"/>
    <w:semiHidden/>
    <w:rsid w:val="00B64A1E"/>
    <w:pPr>
      <w:spacing w:after="120"/>
    </w:pPr>
    <w:rPr>
      <w:sz w:val="16"/>
      <w:szCs w:val="16"/>
    </w:rPr>
  </w:style>
  <w:style w:type="paragraph" w:styleId="BodyTextFirstIndent">
    <w:name w:val="Body Text First Indent"/>
    <w:basedOn w:val="BodyText"/>
    <w:semiHidden/>
    <w:rsid w:val="00B64A1E"/>
    <w:pPr>
      <w:spacing w:after="120"/>
      <w:ind w:firstLine="210"/>
    </w:pPr>
  </w:style>
  <w:style w:type="paragraph" w:styleId="BodyTextFirstIndent2">
    <w:name w:val="Body Text First Indent 2"/>
    <w:basedOn w:val="BodyTextIndent"/>
    <w:semiHidden/>
    <w:rsid w:val="00B64A1E"/>
    <w:pPr>
      <w:ind w:firstLine="210"/>
    </w:pPr>
  </w:style>
  <w:style w:type="paragraph" w:styleId="BodyTextIndent2">
    <w:name w:val="Body Text Indent 2"/>
    <w:basedOn w:val="Normal"/>
    <w:semiHidden/>
    <w:rsid w:val="00B64A1E"/>
    <w:pPr>
      <w:spacing w:after="120" w:line="480" w:lineRule="auto"/>
      <w:ind w:left="283"/>
    </w:pPr>
  </w:style>
  <w:style w:type="paragraph" w:styleId="BodyTextIndent3">
    <w:name w:val="Body Text Indent 3"/>
    <w:basedOn w:val="Normal"/>
    <w:semiHidden/>
    <w:rsid w:val="00B64A1E"/>
    <w:pPr>
      <w:spacing w:after="120"/>
      <w:ind w:left="283"/>
    </w:pPr>
    <w:rPr>
      <w:sz w:val="16"/>
      <w:szCs w:val="16"/>
    </w:rPr>
  </w:style>
  <w:style w:type="paragraph" w:styleId="Closing">
    <w:name w:val="Closing"/>
    <w:basedOn w:val="Normal"/>
    <w:semiHidden/>
    <w:rsid w:val="00B64A1E"/>
    <w:pPr>
      <w:ind w:left="4252"/>
    </w:pPr>
  </w:style>
  <w:style w:type="paragraph" w:styleId="Date">
    <w:name w:val="Date"/>
    <w:basedOn w:val="Normal"/>
    <w:next w:val="Normal"/>
    <w:semiHidden/>
    <w:rsid w:val="00B64A1E"/>
  </w:style>
  <w:style w:type="paragraph" w:styleId="E-mailSignature">
    <w:name w:val="E-mail Signature"/>
    <w:basedOn w:val="Normal"/>
    <w:semiHidden/>
    <w:rsid w:val="00B64A1E"/>
  </w:style>
  <w:style w:type="character" w:styleId="Emphasis">
    <w:name w:val="Emphasis"/>
    <w:qFormat/>
    <w:rsid w:val="00B64A1E"/>
    <w:rPr>
      <w:i/>
      <w:iCs/>
    </w:rPr>
  </w:style>
  <w:style w:type="paragraph" w:styleId="EnvelopeReturn">
    <w:name w:val="envelope return"/>
    <w:basedOn w:val="Normal"/>
    <w:semiHidden/>
    <w:rsid w:val="00B64A1E"/>
    <w:rPr>
      <w:rFonts w:ascii="Arial" w:hAnsi="Arial" w:cs="Arial"/>
    </w:rPr>
  </w:style>
  <w:style w:type="character" w:styleId="HTMLAcronym">
    <w:name w:val="HTML Acronym"/>
    <w:basedOn w:val="DefaultParagraphFont"/>
    <w:semiHidden/>
    <w:rsid w:val="00B64A1E"/>
  </w:style>
  <w:style w:type="paragraph" w:styleId="HTMLAddress">
    <w:name w:val="HTML Address"/>
    <w:basedOn w:val="Normal"/>
    <w:semiHidden/>
    <w:rsid w:val="00B64A1E"/>
    <w:rPr>
      <w:i/>
      <w:iCs/>
    </w:rPr>
  </w:style>
  <w:style w:type="character" w:styleId="HTMLCite">
    <w:name w:val="HTML Cite"/>
    <w:semiHidden/>
    <w:rsid w:val="00B64A1E"/>
    <w:rPr>
      <w:i/>
      <w:iCs/>
    </w:rPr>
  </w:style>
  <w:style w:type="character" w:styleId="HTMLCode">
    <w:name w:val="HTML Code"/>
    <w:semiHidden/>
    <w:rsid w:val="00B64A1E"/>
    <w:rPr>
      <w:rFonts w:ascii="Courier New" w:hAnsi="Courier New" w:cs="Courier New"/>
      <w:sz w:val="20"/>
      <w:szCs w:val="20"/>
    </w:rPr>
  </w:style>
  <w:style w:type="character" w:styleId="HTMLDefinition">
    <w:name w:val="HTML Definition"/>
    <w:semiHidden/>
    <w:rsid w:val="00B64A1E"/>
    <w:rPr>
      <w:i/>
      <w:iCs/>
    </w:rPr>
  </w:style>
  <w:style w:type="character" w:styleId="HTMLKeyboard">
    <w:name w:val="HTML Keyboard"/>
    <w:semiHidden/>
    <w:rsid w:val="00B64A1E"/>
    <w:rPr>
      <w:rFonts w:ascii="Courier New" w:hAnsi="Courier New" w:cs="Courier New"/>
      <w:sz w:val="20"/>
      <w:szCs w:val="20"/>
    </w:rPr>
  </w:style>
  <w:style w:type="paragraph" w:styleId="HTMLPreformatted">
    <w:name w:val="HTML Preformatted"/>
    <w:basedOn w:val="Normal"/>
    <w:semiHidden/>
    <w:rsid w:val="00B64A1E"/>
    <w:rPr>
      <w:rFonts w:ascii="Courier New" w:hAnsi="Courier New" w:cs="Courier New"/>
    </w:rPr>
  </w:style>
  <w:style w:type="character" w:styleId="HTMLSample">
    <w:name w:val="HTML Sample"/>
    <w:semiHidden/>
    <w:rsid w:val="00B64A1E"/>
    <w:rPr>
      <w:rFonts w:ascii="Courier New" w:hAnsi="Courier New" w:cs="Courier New"/>
    </w:rPr>
  </w:style>
  <w:style w:type="character" w:styleId="HTMLTypewriter">
    <w:name w:val="HTML Typewriter"/>
    <w:semiHidden/>
    <w:rsid w:val="00B64A1E"/>
    <w:rPr>
      <w:rFonts w:ascii="Courier New" w:hAnsi="Courier New" w:cs="Courier New"/>
      <w:sz w:val="20"/>
      <w:szCs w:val="20"/>
    </w:rPr>
  </w:style>
  <w:style w:type="character" w:styleId="HTMLVariable">
    <w:name w:val="HTML Variable"/>
    <w:semiHidden/>
    <w:rsid w:val="00B64A1E"/>
    <w:rPr>
      <w:i/>
      <w:iCs/>
    </w:rPr>
  </w:style>
  <w:style w:type="paragraph" w:styleId="List">
    <w:name w:val="List"/>
    <w:basedOn w:val="Normal"/>
    <w:semiHidden/>
    <w:rsid w:val="00B64A1E"/>
    <w:pPr>
      <w:ind w:left="283" w:hanging="283"/>
    </w:pPr>
  </w:style>
  <w:style w:type="paragraph" w:styleId="List2">
    <w:name w:val="List 2"/>
    <w:basedOn w:val="Normal"/>
    <w:semiHidden/>
    <w:rsid w:val="00B64A1E"/>
    <w:pPr>
      <w:ind w:left="566" w:hanging="283"/>
    </w:pPr>
  </w:style>
  <w:style w:type="paragraph" w:styleId="List3">
    <w:name w:val="List 3"/>
    <w:basedOn w:val="Normal"/>
    <w:semiHidden/>
    <w:rsid w:val="00B64A1E"/>
    <w:pPr>
      <w:ind w:left="849" w:hanging="283"/>
    </w:pPr>
  </w:style>
  <w:style w:type="paragraph" w:styleId="List4">
    <w:name w:val="List 4"/>
    <w:basedOn w:val="Normal"/>
    <w:semiHidden/>
    <w:rsid w:val="00B64A1E"/>
    <w:pPr>
      <w:ind w:left="1132" w:hanging="283"/>
    </w:pPr>
  </w:style>
  <w:style w:type="paragraph" w:styleId="List5">
    <w:name w:val="List 5"/>
    <w:basedOn w:val="Normal"/>
    <w:semiHidden/>
    <w:rsid w:val="00B64A1E"/>
    <w:pPr>
      <w:ind w:left="1415" w:hanging="283"/>
    </w:pPr>
  </w:style>
  <w:style w:type="paragraph" w:styleId="ListBullet">
    <w:name w:val="List Bullet"/>
    <w:basedOn w:val="Normal"/>
    <w:semiHidden/>
    <w:rsid w:val="00B64A1E"/>
    <w:pPr>
      <w:tabs>
        <w:tab w:val="num" w:pos="360"/>
      </w:tabs>
      <w:ind w:left="360" w:hanging="360"/>
    </w:pPr>
  </w:style>
  <w:style w:type="paragraph" w:styleId="ListBullet2">
    <w:name w:val="List Bullet 2"/>
    <w:basedOn w:val="Normal"/>
    <w:semiHidden/>
    <w:rsid w:val="00B64A1E"/>
    <w:pPr>
      <w:tabs>
        <w:tab w:val="num" w:pos="643"/>
      </w:tabs>
      <w:ind w:left="643" w:hanging="360"/>
    </w:pPr>
  </w:style>
  <w:style w:type="paragraph" w:styleId="ListBullet3">
    <w:name w:val="List Bullet 3"/>
    <w:basedOn w:val="Normal"/>
    <w:semiHidden/>
    <w:rsid w:val="00B64A1E"/>
    <w:pPr>
      <w:tabs>
        <w:tab w:val="num" w:pos="926"/>
      </w:tabs>
      <w:ind w:left="926" w:hanging="360"/>
    </w:pPr>
  </w:style>
  <w:style w:type="paragraph" w:styleId="ListBullet4">
    <w:name w:val="List Bullet 4"/>
    <w:basedOn w:val="Normal"/>
    <w:semiHidden/>
    <w:rsid w:val="00B64A1E"/>
    <w:pPr>
      <w:tabs>
        <w:tab w:val="num" w:pos="1209"/>
      </w:tabs>
      <w:ind w:left="1209" w:hanging="360"/>
    </w:pPr>
  </w:style>
  <w:style w:type="paragraph" w:styleId="ListBullet5">
    <w:name w:val="List Bullet 5"/>
    <w:basedOn w:val="Normal"/>
    <w:semiHidden/>
    <w:rsid w:val="00B64A1E"/>
    <w:pPr>
      <w:tabs>
        <w:tab w:val="num" w:pos="1492"/>
      </w:tabs>
      <w:ind w:left="1492" w:hanging="360"/>
    </w:pPr>
  </w:style>
  <w:style w:type="paragraph" w:styleId="ListContinue">
    <w:name w:val="List Continue"/>
    <w:basedOn w:val="Normal"/>
    <w:semiHidden/>
    <w:rsid w:val="00B64A1E"/>
    <w:pPr>
      <w:spacing w:after="120"/>
      <w:ind w:left="283"/>
    </w:pPr>
  </w:style>
  <w:style w:type="paragraph" w:styleId="ListContinue2">
    <w:name w:val="List Continue 2"/>
    <w:basedOn w:val="Normal"/>
    <w:semiHidden/>
    <w:rsid w:val="00B64A1E"/>
    <w:pPr>
      <w:spacing w:after="120"/>
      <w:ind w:left="566"/>
    </w:pPr>
  </w:style>
  <w:style w:type="paragraph" w:styleId="ListContinue3">
    <w:name w:val="List Continue 3"/>
    <w:basedOn w:val="Normal"/>
    <w:semiHidden/>
    <w:rsid w:val="00B64A1E"/>
    <w:pPr>
      <w:spacing w:after="120"/>
      <w:ind w:left="849"/>
    </w:pPr>
  </w:style>
  <w:style w:type="paragraph" w:styleId="ListContinue4">
    <w:name w:val="List Continue 4"/>
    <w:basedOn w:val="Normal"/>
    <w:semiHidden/>
    <w:rsid w:val="00B64A1E"/>
    <w:pPr>
      <w:spacing w:after="120"/>
      <w:ind w:left="1132"/>
    </w:pPr>
  </w:style>
  <w:style w:type="paragraph" w:styleId="ListContinue5">
    <w:name w:val="List Continue 5"/>
    <w:basedOn w:val="Normal"/>
    <w:semiHidden/>
    <w:rsid w:val="00B64A1E"/>
    <w:pPr>
      <w:spacing w:after="120"/>
      <w:ind w:left="1415"/>
    </w:pPr>
  </w:style>
  <w:style w:type="paragraph" w:styleId="ListNumber">
    <w:name w:val="List Number"/>
    <w:basedOn w:val="Normal"/>
    <w:semiHidden/>
    <w:rsid w:val="00B64A1E"/>
    <w:pPr>
      <w:tabs>
        <w:tab w:val="num" w:pos="360"/>
      </w:tabs>
      <w:ind w:left="360" w:hanging="360"/>
    </w:pPr>
  </w:style>
  <w:style w:type="paragraph" w:styleId="ListNumber2">
    <w:name w:val="List Number 2"/>
    <w:basedOn w:val="Normal"/>
    <w:semiHidden/>
    <w:rsid w:val="00B64A1E"/>
    <w:pPr>
      <w:tabs>
        <w:tab w:val="num" w:pos="643"/>
      </w:tabs>
      <w:ind w:left="643" w:hanging="360"/>
    </w:pPr>
  </w:style>
  <w:style w:type="paragraph" w:styleId="ListNumber3">
    <w:name w:val="List Number 3"/>
    <w:basedOn w:val="Normal"/>
    <w:semiHidden/>
    <w:rsid w:val="00B64A1E"/>
    <w:pPr>
      <w:tabs>
        <w:tab w:val="num" w:pos="926"/>
      </w:tabs>
      <w:ind w:left="926" w:hanging="360"/>
    </w:pPr>
  </w:style>
  <w:style w:type="paragraph" w:styleId="ListNumber4">
    <w:name w:val="List Number 4"/>
    <w:basedOn w:val="Normal"/>
    <w:semiHidden/>
    <w:rsid w:val="00B64A1E"/>
    <w:pPr>
      <w:tabs>
        <w:tab w:val="num" w:pos="1209"/>
      </w:tabs>
      <w:ind w:left="1209" w:hanging="360"/>
    </w:pPr>
  </w:style>
  <w:style w:type="paragraph" w:styleId="ListNumber5">
    <w:name w:val="List Number 5"/>
    <w:basedOn w:val="Normal"/>
    <w:semiHidden/>
    <w:rsid w:val="00B64A1E"/>
    <w:pPr>
      <w:tabs>
        <w:tab w:val="num" w:pos="1492"/>
      </w:tabs>
      <w:ind w:left="1492" w:hanging="360"/>
    </w:pPr>
  </w:style>
  <w:style w:type="paragraph" w:styleId="MessageHeader">
    <w:name w:val="Message Header"/>
    <w:basedOn w:val="Normal"/>
    <w:semiHidden/>
    <w:rsid w:val="00B64A1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B64A1E"/>
    <w:rPr>
      <w:sz w:val="24"/>
      <w:szCs w:val="24"/>
    </w:rPr>
  </w:style>
  <w:style w:type="paragraph" w:styleId="NormalIndent">
    <w:name w:val="Normal Indent"/>
    <w:basedOn w:val="Normal"/>
    <w:semiHidden/>
    <w:rsid w:val="00B64A1E"/>
    <w:pPr>
      <w:ind w:left="567"/>
    </w:pPr>
  </w:style>
  <w:style w:type="paragraph" w:styleId="NoteHeading">
    <w:name w:val="Note Heading"/>
    <w:basedOn w:val="Normal"/>
    <w:next w:val="Normal"/>
    <w:semiHidden/>
    <w:rsid w:val="00B64A1E"/>
  </w:style>
  <w:style w:type="paragraph" w:styleId="Salutation">
    <w:name w:val="Salutation"/>
    <w:basedOn w:val="Normal"/>
    <w:next w:val="Normal"/>
    <w:semiHidden/>
    <w:rsid w:val="00B64A1E"/>
  </w:style>
  <w:style w:type="paragraph" w:styleId="Signature">
    <w:name w:val="Signature"/>
    <w:basedOn w:val="Normal"/>
    <w:semiHidden/>
    <w:rsid w:val="00B64A1E"/>
    <w:pPr>
      <w:ind w:left="4252"/>
    </w:pPr>
  </w:style>
  <w:style w:type="character" w:styleId="Strong">
    <w:name w:val="Strong"/>
    <w:qFormat/>
    <w:rsid w:val="00B64A1E"/>
    <w:rPr>
      <w:b/>
      <w:bCs/>
    </w:rPr>
  </w:style>
  <w:style w:type="paragraph" w:styleId="Subtitle">
    <w:name w:val="Subtitle"/>
    <w:basedOn w:val="Normal"/>
    <w:qFormat/>
    <w:rsid w:val="00B64A1E"/>
    <w:pPr>
      <w:spacing w:after="60"/>
      <w:jc w:val="center"/>
      <w:outlineLvl w:val="1"/>
    </w:pPr>
    <w:rPr>
      <w:rFonts w:ascii="Arial" w:hAnsi="Arial" w:cs="Arial"/>
      <w:sz w:val="24"/>
      <w:szCs w:val="24"/>
    </w:rPr>
  </w:style>
  <w:style w:type="table" w:styleId="Table3Deffects1">
    <w:name w:val="Table 3D effects 1"/>
    <w:basedOn w:val="TableNormal"/>
    <w:semiHidden/>
    <w:rsid w:val="00B64A1E"/>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64A1E"/>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64A1E"/>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64A1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64A1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64A1E"/>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64A1E"/>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64A1E"/>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64A1E"/>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64A1E"/>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64A1E"/>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64A1E"/>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64A1E"/>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64A1E"/>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64A1E"/>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64A1E"/>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64A1E"/>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64A1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64A1E"/>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64A1E"/>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64A1E"/>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64A1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64A1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64A1E"/>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64A1E"/>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64A1E"/>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64A1E"/>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64A1E"/>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64A1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64A1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64A1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64A1E"/>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64A1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64A1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64A1E"/>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64A1E"/>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64A1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64A1E"/>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64A1E"/>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64A1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64A1E"/>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64A1E"/>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64A1E"/>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B64A1E"/>
    <w:pPr>
      <w:framePr w:w="7920" w:h="1980" w:hRule="exact" w:hSpace="180" w:wrap="auto" w:hAnchor="page" w:xAlign="center" w:yAlign="bottom"/>
      <w:ind w:left="2880"/>
    </w:pPr>
    <w:rPr>
      <w:rFonts w:ascii="Arial" w:hAnsi="Arial" w:cs="Arial"/>
      <w:sz w:val="24"/>
      <w:szCs w:val="24"/>
    </w:rPr>
  </w:style>
  <w:style w:type="numbering" w:customStyle="1" w:styleId="NoList1">
    <w:name w:val="No List1"/>
    <w:next w:val="NoList"/>
    <w:semiHidden/>
    <w:rsid w:val="00B64A1E"/>
  </w:style>
  <w:style w:type="character" w:customStyle="1" w:styleId="apple-style-span">
    <w:name w:val="apple-style-span"/>
    <w:rsid w:val="00B64A1E"/>
  </w:style>
  <w:style w:type="character" w:customStyle="1" w:styleId="Heading1Char">
    <w:name w:val="Heading 1 Char"/>
    <w:aliases w:val="Table_G Char"/>
    <w:link w:val="Heading1"/>
    <w:rsid w:val="00B64A1E"/>
    <w:rPr>
      <w:rFonts w:eastAsia="SimSun"/>
      <w:b/>
      <w:kern w:val="32"/>
      <w:sz w:val="30"/>
      <w:lang w:val="en-US" w:eastAsia="zh-CN" w:bidi="ar-SA"/>
    </w:rPr>
  </w:style>
  <w:style w:type="character" w:customStyle="1" w:styleId="nava100">
    <w:name w:val="nava100"/>
    <w:rsid w:val="00B64A1E"/>
  </w:style>
  <w:style w:type="character" w:customStyle="1" w:styleId="content1">
    <w:name w:val="content1"/>
    <w:rsid w:val="00B64A1E"/>
    <w:rPr>
      <w:rFonts w:ascii="SimSun" w:eastAsia="SimSun" w:hAnsi="SimSun" w:hint="eastAsia"/>
      <w:color w:val="333333"/>
      <w:sz w:val="14"/>
    </w:rPr>
  </w:style>
  <w:style w:type="character" w:customStyle="1" w:styleId="hei41">
    <w:name w:val="hei41"/>
    <w:rsid w:val="00B64A1E"/>
    <w:rPr>
      <w:strike w:val="0"/>
      <w:dstrike w:val="0"/>
      <w:color w:val="000000"/>
      <w:sz w:val="21"/>
      <w:szCs w:val="21"/>
      <w:u w:val="none"/>
    </w:rPr>
  </w:style>
  <w:style w:type="paragraph" w:styleId="CommentSubject">
    <w:name w:val="annotation subject"/>
    <w:basedOn w:val="CommentText"/>
    <w:next w:val="CommentText"/>
    <w:link w:val="CommentSubjectChar"/>
    <w:rsid w:val="00B64A1E"/>
    <w:pPr>
      <w:widowControl w:val="0"/>
      <w:spacing w:line="240" w:lineRule="auto"/>
    </w:pPr>
    <w:rPr>
      <w:rFonts w:ascii="Calibri" w:hAnsi="Calibri"/>
      <w:b/>
      <w:bCs/>
      <w:kern w:val="2"/>
      <w:szCs w:val="22"/>
    </w:rPr>
  </w:style>
  <w:style w:type="character" w:customStyle="1" w:styleId="CommentTextChar">
    <w:name w:val="Comment Text Char"/>
    <w:link w:val="CommentText"/>
    <w:semiHidden/>
    <w:rsid w:val="00B64A1E"/>
    <w:rPr>
      <w:rFonts w:eastAsia="SimSun"/>
      <w:snapToGrid w:val="0"/>
      <w:sz w:val="21"/>
      <w:lang w:val="en-US" w:eastAsia="zh-CN" w:bidi="ar-SA"/>
    </w:rPr>
  </w:style>
  <w:style w:type="character" w:customStyle="1" w:styleId="CommentSubjectChar">
    <w:name w:val="Comment Subject Char"/>
    <w:link w:val="CommentSubject"/>
    <w:rsid w:val="00B64A1E"/>
    <w:rPr>
      <w:rFonts w:ascii="Calibri" w:eastAsia="SimSun" w:hAnsi="Calibri"/>
      <w:b/>
      <w:bCs/>
      <w:snapToGrid w:val="0"/>
      <w:kern w:val="2"/>
      <w:sz w:val="21"/>
      <w:szCs w:val="22"/>
      <w:lang w:val="en-US" w:eastAsia="zh-CN" w:bidi="ar-SA"/>
    </w:rPr>
  </w:style>
  <w:style w:type="paragraph" w:customStyle="1" w:styleId="CharCharCharCharCharCharCharCharCharCharCharChar">
    <w:name w:val=" Char Char Char Char Char Char Char Char Char Char Char Char"/>
    <w:basedOn w:val="Normal"/>
    <w:rsid w:val="00B64A1E"/>
    <w:pPr>
      <w:spacing w:after="160" w:line="240" w:lineRule="exact"/>
    </w:pPr>
    <w:rPr>
      <w:rFonts w:ascii="Arial" w:hAnsi="Arial" w:cs="Verdana"/>
      <w:b/>
      <w:sz w:val="24"/>
    </w:rPr>
  </w:style>
  <w:style w:type="paragraph" w:styleId="BalloonText">
    <w:name w:val="Balloon Text"/>
    <w:basedOn w:val="Normal"/>
    <w:link w:val="BalloonTextChar"/>
    <w:rsid w:val="00B64A1E"/>
    <w:pPr>
      <w:widowControl w:val="0"/>
      <w:spacing w:line="240" w:lineRule="auto"/>
    </w:pPr>
    <w:rPr>
      <w:rFonts w:ascii="Calibri" w:hAnsi="Calibri"/>
      <w:kern w:val="2"/>
      <w:sz w:val="18"/>
      <w:szCs w:val="18"/>
    </w:rPr>
  </w:style>
  <w:style w:type="character" w:customStyle="1" w:styleId="BalloonTextChar">
    <w:name w:val="Balloon Text Char"/>
    <w:link w:val="BalloonText"/>
    <w:rsid w:val="00B64A1E"/>
    <w:rPr>
      <w:rFonts w:ascii="Calibri" w:eastAsia="SimSun" w:hAnsi="Calibri"/>
      <w:snapToGrid w:val="0"/>
      <w:kern w:val="2"/>
      <w:sz w:val="18"/>
      <w:szCs w:val="18"/>
      <w:lang w:val="en-US" w:eastAsia="zh-CN" w:bidi="ar-SA"/>
    </w:rPr>
  </w:style>
  <w:style w:type="paragraph" w:customStyle="1" w:styleId="a6">
    <w:name w:val="列出段落"/>
    <w:basedOn w:val="Normal"/>
    <w:rsid w:val="00B64A1E"/>
    <w:pPr>
      <w:widowControl w:val="0"/>
      <w:spacing w:line="240" w:lineRule="auto"/>
      <w:ind w:firstLineChars="200" w:firstLine="420"/>
    </w:pPr>
    <w:rPr>
      <w:rFonts w:ascii="Calibri" w:hAnsi="Calibri"/>
      <w:kern w:val="2"/>
      <w:szCs w:val="22"/>
    </w:rPr>
  </w:style>
  <w:style w:type="paragraph" w:customStyle="1" w:styleId="CharCharChar">
    <w:name w:val="Char Char Char"/>
    <w:basedOn w:val="Normal"/>
    <w:rsid w:val="00B64A1E"/>
    <w:pPr>
      <w:spacing w:after="160" w:line="240" w:lineRule="exact"/>
    </w:pPr>
    <w:rPr>
      <w:rFonts w:ascii="Calibri" w:hAnsi="Calibri"/>
      <w:kern w:val="2"/>
      <w:szCs w:val="22"/>
    </w:rPr>
  </w:style>
  <w:style w:type="paragraph" w:styleId="TOC2">
    <w:name w:val="toc 2"/>
    <w:basedOn w:val="Normal"/>
    <w:next w:val="Normal"/>
    <w:rsid w:val="00B64A1E"/>
    <w:pPr>
      <w:widowControl w:val="0"/>
      <w:tabs>
        <w:tab w:val="right" w:leader="dot" w:pos="8302"/>
      </w:tabs>
      <w:spacing w:line="240" w:lineRule="auto"/>
      <w:ind w:leftChars="200" w:left="420" w:firstLineChars="100" w:firstLine="210"/>
    </w:pPr>
    <w:rPr>
      <w:kern w:val="2"/>
      <w:szCs w:val="24"/>
    </w:rPr>
  </w:style>
  <w:style w:type="paragraph" w:customStyle="1" w:styleId="a7">
    <w:name w:val="字元 字元"/>
    <w:basedOn w:val="Normal"/>
    <w:rsid w:val="00B64A1E"/>
    <w:pPr>
      <w:spacing w:after="160" w:line="240" w:lineRule="exact"/>
    </w:pPr>
    <w:rPr>
      <w:rFonts w:ascii="Verdana" w:eastAsia="PMingLiU" w:hAnsi="Verdana"/>
      <w:lang w:val="en-AU"/>
    </w:rPr>
  </w:style>
  <w:style w:type="paragraph" w:styleId="TOC1">
    <w:name w:val="toc 1"/>
    <w:basedOn w:val="Normal"/>
    <w:next w:val="Normal"/>
    <w:rsid w:val="00B64A1E"/>
    <w:pPr>
      <w:widowControl w:val="0"/>
      <w:tabs>
        <w:tab w:val="right" w:leader="dot" w:pos="8302"/>
      </w:tabs>
      <w:spacing w:line="480" w:lineRule="auto"/>
    </w:pPr>
    <w:rPr>
      <w:rFonts w:ascii="SimHei" w:eastAsia="SimHei" w:hAnsi="SimHei"/>
      <w:kern w:val="2"/>
      <w:sz w:val="24"/>
      <w:szCs w:val="24"/>
      <w:lang w:val="en-US" w:eastAsia="en-US"/>
    </w:rPr>
  </w:style>
  <w:style w:type="numbering" w:customStyle="1" w:styleId="NoList2">
    <w:name w:val="No List2"/>
    <w:next w:val="NoList"/>
    <w:semiHidden/>
    <w:unhideWhenUsed/>
    <w:rsid w:val="00B64A1E"/>
  </w:style>
  <w:style w:type="character" w:customStyle="1" w:styleId="atn">
    <w:name w:val="atn"/>
    <w:basedOn w:val="DefaultParagraphFont"/>
    <w:rsid w:val="00B64A1E"/>
  </w:style>
  <w:style w:type="character" w:customStyle="1" w:styleId="SingleTxtGCChar">
    <w:name w:val="_ Single Txt_GC Char"/>
    <w:link w:val="SingleTxtGC"/>
    <w:rsid w:val="00B10895"/>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Pages>
  <Words>7565</Words>
  <Characters>43124</Characters>
  <Application>Microsoft Office Outlook</Application>
  <DocSecurity>4</DocSecurity>
  <Lines>359</Lines>
  <Paragraphs>101</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50588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cp:lastModifiedBy>DCM</cp:lastModifiedBy>
  <cp:revision>3</cp:revision>
  <cp:lastPrinted>2013-01-16T13:24:00Z</cp:lastPrinted>
  <dcterms:created xsi:type="dcterms:W3CDTF">2013-06-13T07:15:00Z</dcterms:created>
  <dcterms:modified xsi:type="dcterms:W3CDTF">2013-06-13T07:15:00Z</dcterms:modified>
</cp:coreProperties>
</file>