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8A4EF6">
                <w:t>C.12/TKM/Q/1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8A4EF6">
              <w:rPr>
                <w:lang w:val="en-US"/>
              </w:rPr>
              <w:fldChar w:fldCharType="separate"/>
            </w:r>
            <w:r w:rsidR="008A4EF6">
              <w:rPr>
                <w:lang w:val="en-US"/>
              </w:rPr>
              <w:t>9 December 2010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843F58" w:rsidRPr="00843F58" w:rsidRDefault="00843F58" w:rsidP="00843F58">
      <w:pPr>
        <w:spacing w:before="120"/>
        <w:rPr>
          <w:b/>
          <w:sz w:val="24"/>
          <w:szCs w:val="24"/>
        </w:rPr>
      </w:pPr>
      <w:r w:rsidRPr="00843F58">
        <w:rPr>
          <w:b/>
          <w:sz w:val="24"/>
          <w:szCs w:val="24"/>
        </w:rPr>
        <w:t>Комитет по экономическим, социальным</w:t>
      </w:r>
      <w:r w:rsidRPr="00843F58">
        <w:rPr>
          <w:b/>
          <w:sz w:val="24"/>
          <w:szCs w:val="24"/>
        </w:rPr>
        <w:br/>
        <w:t>и культурным правам</w:t>
      </w:r>
    </w:p>
    <w:p w:rsidR="00843F58" w:rsidRPr="00843F58" w:rsidRDefault="00843F58" w:rsidP="00843F58">
      <w:pPr>
        <w:rPr>
          <w:b/>
        </w:rPr>
      </w:pPr>
      <w:r w:rsidRPr="00843F58">
        <w:rPr>
          <w:b/>
        </w:rPr>
        <w:t>Предсессионная рабочая группа</w:t>
      </w:r>
    </w:p>
    <w:p w:rsidR="00843F58" w:rsidRPr="00843F58" w:rsidRDefault="00843F58" w:rsidP="00843F58">
      <w:r w:rsidRPr="00843F58">
        <w:t>22−2</w:t>
      </w:r>
      <w:r w:rsidR="002D31E9" w:rsidRPr="002D31E9">
        <w:t>6</w:t>
      </w:r>
      <w:r w:rsidRPr="00843F58">
        <w:t xml:space="preserve"> ноября 2010 года</w:t>
      </w:r>
    </w:p>
    <w:p w:rsidR="00843F58" w:rsidRPr="00843F58" w:rsidRDefault="00843F58" w:rsidP="00FC0E88">
      <w:pPr>
        <w:pStyle w:val="HChGR"/>
      </w:pPr>
      <w:r w:rsidRPr="00843F58">
        <w:tab/>
      </w:r>
      <w:r w:rsidRPr="00843F58">
        <w:tab/>
        <w:t>Осущес</w:t>
      </w:r>
      <w:r w:rsidR="002D31E9">
        <w:t>твление Международного пакта об</w:t>
      </w:r>
      <w:r w:rsidR="002D31E9">
        <w:rPr>
          <w:lang w:val="en-US"/>
        </w:rPr>
        <w:t> </w:t>
      </w:r>
      <w:r w:rsidRPr="00843F58">
        <w:t>экономических, социальных и культурных правах</w:t>
      </w:r>
    </w:p>
    <w:p w:rsidR="00843F58" w:rsidRPr="00843F58" w:rsidRDefault="00843F58" w:rsidP="00FC0E88">
      <w:pPr>
        <w:pStyle w:val="H1GR"/>
      </w:pPr>
      <w:r w:rsidRPr="00843F58">
        <w:tab/>
      </w:r>
      <w:r w:rsidRPr="00843F58">
        <w:tab/>
        <w:t>Перечень вопросов, которые</w:t>
      </w:r>
      <w:r w:rsidR="002D31E9">
        <w:t xml:space="preserve"> надлежит затронуть в связи с</w:t>
      </w:r>
      <w:r w:rsidR="002D31E9">
        <w:rPr>
          <w:lang w:val="en-US"/>
        </w:rPr>
        <w:t> </w:t>
      </w:r>
      <w:r w:rsidRPr="00843F58">
        <w:t>рассмотрением первоначального доклада Туркменистана относительно стат</w:t>
      </w:r>
      <w:r w:rsidR="002D31E9">
        <w:t>ей 1−15 Международного пакта об</w:t>
      </w:r>
      <w:r w:rsidR="002D31E9">
        <w:rPr>
          <w:lang w:val="en-US"/>
        </w:rPr>
        <w:t> </w:t>
      </w:r>
      <w:r w:rsidRPr="00843F58">
        <w:t>экономических, социальных и культурных правах (E/C.12/TKM/1)</w:t>
      </w:r>
    </w:p>
    <w:p w:rsidR="00843F58" w:rsidRPr="00843F58" w:rsidRDefault="00FC0E88" w:rsidP="00FC0E88">
      <w:pPr>
        <w:pStyle w:val="HChGR"/>
      </w:pPr>
      <w:r>
        <w:tab/>
      </w:r>
      <w:r w:rsidR="00843F58" w:rsidRPr="00843F58">
        <w:rPr>
          <w:lang w:val="en-US"/>
        </w:rPr>
        <w:t>I</w:t>
      </w:r>
      <w:r w:rsidR="00843F58" w:rsidRPr="00843F58">
        <w:t>.</w:t>
      </w:r>
      <w:r w:rsidR="00843F58" w:rsidRPr="00843F58">
        <w:tab/>
        <w:t>Общая информация</w:t>
      </w:r>
    </w:p>
    <w:p w:rsidR="00843F58" w:rsidRPr="00843F58" w:rsidRDefault="00843F58" w:rsidP="00FC0E88">
      <w:pPr>
        <w:pStyle w:val="SingleTxtGR"/>
      </w:pPr>
      <w:r w:rsidRPr="00843F58">
        <w:t>1.</w:t>
      </w:r>
      <w:r w:rsidRPr="00843F58">
        <w:tab/>
        <w:t>Просьба представить последние данные об осуществлении прав, прово</w:t>
      </w:r>
      <w:r w:rsidRPr="00843F58">
        <w:t>з</w:t>
      </w:r>
      <w:r w:rsidRPr="00843F58">
        <w:t>глашенных в Пакте, в разбивке по запрещенным признакам дискриминации и по годам для целей проведения сравнения. Просьба также представить обно</w:t>
      </w:r>
      <w:r w:rsidRPr="00843F58">
        <w:t>в</w:t>
      </w:r>
      <w:r w:rsidRPr="00843F58">
        <w:t>ленные данные об этнических меньшинствах, проживающих в Туркменистане с момента проведения переписи 1995 года.</w:t>
      </w:r>
    </w:p>
    <w:p w:rsidR="00843F58" w:rsidRPr="00843F58" w:rsidRDefault="00843F58" w:rsidP="00FC0E88">
      <w:pPr>
        <w:pStyle w:val="SingleTxtGR"/>
      </w:pPr>
      <w:r w:rsidRPr="00843F58">
        <w:t>2.</w:t>
      </w:r>
      <w:r w:rsidRPr="00843F58">
        <w:tab/>
        <w:t>Просьба пояснить статус Конвенции во внутренней правовой системе. Насколько часто в национальных судах делаются ссылки на права, закрепле</w:t>
      </w:r>
      <w:r w:rsidRPr="00843F58">
        <w:t>н</w:t>
      </w:r>
      <w:r w:rsidRPr="00843F58">
        <w:t>ные в Пакте, либо в качестве основания для судебного дела, либо в</w:t>
      </w:r>
      <w:r w:rsidR="002D31E9" w:rsidRPr="002D31E9">
        <w:br/>
      </w:r>
      <w:r w:rsidRPr="00843F58">
        <w:t>качестве</w:t>
      </w:r>
      <w:r w:rsidR="002D31E9" w:rsidRPr="002D31E9">
        <w:t xml:space="preserve"> </w:t>
      </w:r>
      <w:r w:rsidRPr="00843F58">
        <w:t xml:space="preserve">руководства по толкованию </w:t>
      </w:r>
      <w:r w:rsidR="002D31E9">
        <w:t>правовых норм (базовый док</w:t>
      </w:r>
      <w:r w:rsidR="002D31E9">
        <w:t>у</w:t>
      </w:r>
      <w:r w:rsidR="002D31E9">
        <w:t>мент</w:t>
      </w:r>
      <w:r w:rsidR="002D31E9">
        <w:rPr>
          <w:lang w:val="en-US"/>
        </w:rPr>
        <w:t> </w:t>
      </w:r>
      <w:r w:rsidRPr="00843F58">
        <w:rPr>
          <w:bCs/>
        </w:rPr>
        <w:t>HRI/CORE/TKM/2009</w:t>
      </w:r>
      <w:r w:rsidRPr="00843F58">
        <w:t>, пункты 70−74). Просьба указать, какой судебный орган в государстве-участнике в отсутствие Конституционного суда уполном</w:t>
      </w:r>
      <w:r w:rsidRPr="00843F58">
        <w:t>о</w:t>
      </w:r>
      <w:r w:rsidRPr="00843F58">
        <w:t>чен толковать статус Пакта во внутренней правовой системе. Какие предпр</w:t>
      </w:r>
      <w:r w:rsidRPr="00843F58">
        <w:t>и</w:t>
      </w:r>
      <w:r w:rsidRPr="00843F58">
        <w:t>нимаются шаги для обеспечения того, чтобы жертвы нарушений экономич</w:t>
      </w:r>
      <w:r w:rsidRPr="00843F58">
        <w:t>е</w:t>
      </w:r>
      <w:r w:rsidRPr="00843F58">
        <w:t>ских, социальных и культурных прав имели доступ к эффективным средствам судебно-правовой защиты?</w:t>
      </w:r>
    </w:p>
    <w:p w:rsidR="00843F58" w:rsidRPr="00843F58" w:rsidRDefault="00843F58" w:rsidP="00FC0E88">
      <w:pPr>
        <w:pStyle w:val="SingleTxtGR"/>
      </w:pPr>
      <w:r w:rsidRPr="00843F58">
        <w:t>3.</w:t>
      </w:r>
      <w:r w:rsidRPr="00843F58">
        <w:tab/>
        <w:t>Просьба представить дополнительную информацию о мерах, принятых государством-участником для повышения информированности о положениях Пакта, включая информирование этнических мен</w:t>
      </w:r>
      <w:r w:rsidRPr="00843F58">
        <w:t>ь</w:t>
      </w:r>
      <w:r w:rsidRPr="00843F58">
        <w:t>шинств на их родных языках. Просьба также указать, какие предпринимаются шаги для повышения инфо</w:t>
      </w:r>
      <w:r w:rsidRPr="00843F58">
        <w:t>р</w:t>
      </w:r>
      <w:r w:rsidRPr="00843F58">
        <w:t>мированности о Пакте судей, преподавателей, сотрудников полиции и других государственных орг</w:t>
      </w:r>
      <w:r w:rsidRPr="00843F58">
        <w:t>а</w:t>
      </w:r>
      <w:r w:rsidRPr="00843F58">
        <w:t>нов.</w:t>
      </w:r>
    </w:p>
    <w:p w:rsidR="00843F58" w:rsidRPr="00843F58" w:rsidRDefault="00843F58" w:rsidP="00FC0E88">
      <w:pPr>
        <w:pStyle w:val="SingleTxtGR"/>
      </w:pPr>
      <w:r w:rsidRPr="00843F58">
        <w:t>4.</w:t>
      </w:r>
      <w:r w:rsidRPr="00843F58">
        <w:tab/>
        <w:t>Просьба указать, существует ли национальное учреждение по правам ч</w:t>
      </w:r>
      <w:r w:rsidRPr="00843F58">
        <w:t>е</w:t>
      </w:r>
      <w:r w:rsidRPr="00843F58">
        <w:t>ловека, которое соответствует принципам, касающимся статуса национальных учреждений (Парижские принципы) (резолюция 48/134 Генеральной Ассамблеи от 20 декабря 1993 года).</w:t>
      </w:r>
    </w:p>
    <w:p w:rsidR="00843F58" w:rsidRPr="00843F58" w:rsidRDefault="00843F58" w:rsidP="00FC0E88">
      <w:pPr>
        <w:pStyle w:val="SingleTxtGR"/>
      </w:pPr>
      <w:r w:rsidRPr="00843F58">
        <w:t>5.</w:t>
      </w:r>
      <w:r w:rsidRPr="00843F58">
        <w:tab/>
        <w:t>Просьба указать, какие созданы механизмы для мониторинга прогресса на пути к полной реализ</w:t>
      </w:r>
      <w:r w:rsidRPr="00843F58">
        <w:t>а</w:t>
      </w:r>
      <w:r w:rsidRPr="00843F58">
        <w:t>ции прав, закрепленных в Пакте, включая определение показателей и соответствующих национальных исходных критериев в связи с каждым из прав, предусмотренных в Пакте, с учетом рамок и таблиц иллюстр</w:t>
      </w:r>
      <w:r w:rsidRPr="00843F58">
        <w:t>а</w:t>
      </w:r>
      <w:r w:rsidRPr="00843F58">
        <w:t>тивных показателей, разработанных Управлением Верховного комиссара Орг</w:t>
      </w:r>
      <w:r w:rsidRPr="00843F58">
        <w:t>а</w:t>
      </w:r>
      <w:r w:rsidRPr="00843F58">
        <w:t>низации Объед</w:t>
      </w:r>
      <w:r w:rsidRPr="00843F58">
        <w:t>и</w:t>
      </w:r>
      <w:r w:rsidRPr="00843F58">
        <w:t>ненных Наций по правам человека (УВКПЧ) (HRI/MC/2008/3).</w:t>
      </w:r>
    </w:p>
    <w:p w:rsidR="00843F58" w:rsidRPr="00843F58" w:rsidRDefault="00843F58" w:rsidP="00FC0E88">
      <w:pPr>
        <w:pStyle w:val="HChGR"/>
      </w:pPr>
      <w:r w:rsidRPr="00843F58">
        <w:tab/>
      </w:r>
      <w:r w:rsidRPr="00843F58">
        <w:rPr>
          <w:lang w:val="en-US"/>
        </w:rPr>
        <w:t>II</w:t>
      </w:r>
      <w:r w:rsidRPr="00843F58">
        <w:t>.</w:t>
      </w:r>
      <w:r w:rsidRPr="00843F58">
        <w:tab/>
        <w:t>Вопросы, касающиеся общих положений Пакта (статьи 1−5)</w:t>
      </w:r>
    </w:p>
    <w:p w:rsidR="00843F58" w:rsidRPr="00843F58" w:rsidRDefault="00843F58" w:rsidP="00FC0E88">
      <w:pPr>
        <w:pStyle w:val="H1GR"/>
      </w:pPr>
      <w:r w:rsidRPr="00843F58">
        <w:tab/>
      </w:r>
      <w:r w:rsidRPr="00843F58">
        <w:tab/>
        <w:t>Статья 2, пункт 2 − Недискриминация</w:t>
      </w:r>
    </w:p>
    <w:p w:rsidR="00843F58" w:rsidRPr="00843F58" w:rsidRDefault="00843F58" w:rsidP="00FC0E88">
      <w:pPr>
        <w:pStyle w:val="SingleTxtGR"/>
      </w:pPr>
      <w:r w:rsidRPr="00843F58">
        <w:t>6.</w:t>
      </w:r>
      <w:r w:rsidRPr="00843F58">
        <w:tab/>
        <w:t>В дополнение к конституционному запрету дискриминации просьба представить информацию о конкретном антидискриминационном законодател</w:t>
      </w:r>
      <w:r w:rsidRPr="00843F58">
        <w:t>ь</w:t>
      </w:r>
      <w:r w:rsidRPr="00843F58">
        <w:t>стве, введенном в действие государством-участником, если таковое имеется, в том числе по вопросам занятости, социального обеспечения и социальных у</w:t>
      </w:r>
      <w:r w:rsidRPr="00843F58">
        <w:t>с</w:t>
      </w:r>
      <w:r w:rsidRPr="00843F58">
        <w:t>луг, здравоохранения, образования и жилья (</w:t>
      </w:r>
      <w:r w:rsidRPr="00843F58">
        <w:rPr>
          <w:lang w:val="en-US"/>
        </w:rPr>
        <w:t>E</w:t>
      </w:r>
      <w:r w:rsidRPr="00843F58">
        <w:t>/</w:t>
      </w:r>
      <w:r w:rsidRPr="00843F58">
        <w:rPr>
          <w:lang w:val="en-US"/>
        </w:rPr>
        <w:t>C</w:t>
      </w:r>
      <w:r w:rsidRPr="00843F58">
        <w:t>.12/TKM/1, пункт 13). Просьба представить информацию о конкретных мерах, принятых с целью защиты этн</w:t>
      </w:r>
      <w:r w:rsidRPr="00843F58">
        <w:t>и</w:t>
      </w:r>
      <w:r w:rsidRPr="00843F58">
        <w:t>ческих меньшинств от дискриминации и маргинализации, в частности в таких областях, как занятость и образование.</w:t>
      </w:r>
    </w:p>
    <w:p w:rsidR="00843F58" w:rsidRPr="00843F58" w:rsidRDefault="00843F58" w:rsidP="00FC0E88">
      <w:pPr>
        <w:pStyle w:val="SingleTxtGR"/>
      </w:pPr>
      <w:r w:rsidRPr="00843F58">
        <w:t>7.</w:t>
      </w:r>
      <w:r w:rsidRPr="00843F58">
        <w:tab/>
        <w:t>Просьба представить информацию о количестве беженцев, просителей убежища и лиц, не имеющих документов, и укажите, в какой степени они пол</w:t>
      </w:r>
      <w:r w:rsidRPr="00843F58">
        <w:t>ь</w:t>
      </w:r>
      <w:r w:rsidRPr="00843F58">
        <w:t>зуются правами, закрепленными в Пакте.</w:t>
      </w:r>
    </w:p>
    <w:p w:rsidR="00843F58" w:rsidRPr="00843F58" w:rsidRDefault="00843F58" w:rsidP="00FC0E88">
      <w:pPr>
        <w:pStyle w:val="H1GR"/>
      </w:pPr>
      <w:r w:rsidRPr="00843F58">
        <w:tab/>
      </w:r>
      <w:r w:rsidRPr="00843F58">
        <w:tab/>
        <w:t>Статья 3 − Равные права мужчин и женщин</w:t>
      </w:r>
    </w:p>
    <w:p w:rsidR="00843F58" w:rsidRPr="00843F58" w:rsidRDefault="00843F58" w:rsidP="00FC0E88">
      <w:pPr>
        <w:pStyle w:val="SingleTxtGR"/>
      </w:pPr>
      <w:r w:rsidRPr="00843F58">
        <w:t>8.</w:t>
      </w:r>
      <w:r w:rsidRPr="00843F58">
        <w:tab/>
        <w:t>Просьба сообщить, рассматривает ли государство-участник вопрос о принятии законодательства, гарантирующего равенство женщин и мужчин, и осуществляет ли оно всеобъемлющую стратегию, н</w:t>
      </w:r>
      <w:r w:rsidRPr="00843F58">
        <w:t>а</w:t>
      </w:r>
      <w:r w:rsidRPr="00843F58">
        <w:t>правленную на изменение и искоренение негативных традиционных представлений и практики, а также глубоко укоренившихся стереотипов, которые ведут к дискриминации женщин в семье и в обществе в целом. Просьба указать, какой был достигнут прогресс в области ликвидации прямой и косвенной дискриминации по признаку пола в связи с правами по Пакту, в том числе посредством осуществления Национал</w:t>
      </w:r>
      <w:r w:rsidRPr="00843F58">
        <w:t>ь</w:t>
      </w:r>
      <w:r w:rsidRPr="00843F58">
        <w:t>ного плана действий на период 2005−2010 годов по реализации Декларации П</w:t>
      </w:r>
      <w:r w:rsidRPr="00843F58">
        <w:t>е</w:t>
      </w:r>
      <w:r w:rsidRPr="00843F58">
        <w:t>кинской пла</w:t>
      </w:r>
      <w:r w:rsidRPr="00843F58">
        <w:t>т</w:t>
      </w:r>
      <w:r w:rsidRPr="00843F58">
        <w:t>формы действий (</w:t>
      </w:r>
      <w:r w:rsidRPr="00843F58">
        <w:rPr>
          <w:lang w:val="en-US"/>
        </w:rPr>
        <w:t>E</w:t>
      </w:r>
      <w:r w:rsidRPr="00843F58">
        <w:t>/</w:t>
      </w:r>
      <w:r w:rsidRPr="00843F58">
        <w:rPr>
          <w:lang w:val="en-US"/>
        </w:rPr>
        <w:t>C</w:t>
      </w:r>
      <w:r w:rsidRPr="00843F58">
        <w:t>.12/</w:t>
      </w:r>
      <w:r w:rsidRPr="00843F58">
        <w:rPr>
          <w:lang w:val="en-US"/>
        </w:rPr>
        <w:t>TKM</w:t>
      </w:r>
      <w:r w:rsidRPr="00843F58">
        <w:t>/1, пункт 30).</w:t>
      </w:r>
    </w:p>
    <w:p w:rsidR="00843F58" w:rsidRPr="00843F58" w:rsidRDefault="00843F58" w:rsidP="00FC0E88">
      <w:pPr>
        <w:pStyle w:val="SingleTxtGR"/>
      </w:pPr>
      <w:r w:rsidRPr="00843F58">
        <w:t>9.</w:t>
      </w:r>
      <w:r w:rsidRPr="00843F58">
        <w:tab/>
        <w:t>Просьба представить информацию о мерах, включая временные спец</w:t>
      </w:r>
      <w:r w:rsidRPr="00843F58">
        <w:t>и</w:t>
      </w:r>
      <w:r w:rsidRPr="00843F58">
        <w:t>альные меры, принятые для увеличения представленности женщин в общес</w:t>
      </w:r>
      <w:r w:rsidRPr="00843F58">
        <w:t>т</w:t>
      </w:r>
      <w:r w:rsidRPr="00843F58">
        <w:t>венно-политической жизни, на директивных постах, а также в системе высшего образования.</w:t>
      </w:r>
    </w:p>
    <w:p w:rsidR="00843F58" w:rsidRPr="00843F58" w:rsidRDefault="00843F58" w:rsidP="00FC0E88">
      <w:pPr>
        <w:pStyle w:val="HChGR"/>
      </w:pPr>
      <w:r w:rsidRPr="00843F58">
        <w:tab/>
      </w:r>
      <w:r w:rsidRPr="00843F58">
        <w:rPr>
          <w:lang w:val="en-US"/>
        </w:rPr>
        <w:t>III</w:t>
      </w:r>
      <w:r w:rsidRPr="00843F58">
        <w:t>.</w:t>
      </w:r>
      <w:r w:rsidRPr="00843F58">
        <w:tab/>
        <w:t>Вопросы, касающиеся конкретных положений Пакта (статьи 6−15)</w:t>
      </w:r>
    </w:p>
    <w:p w:rsidR="00843F58" w:rsidRPr="00843F58" w:rsidRDefault="00843F58" w:rsidP="00FC0E88">
      <w:pPr>
        <w:pStyle w:val="H1GR"/>
      </w:pPr>
      <w:r w:rsidRPr="00843F58">
        <w:tab/>
      </w:r>
      <w:r w:rsidRPr="00843F58">
        <w:tab/>
        <w:t>Статья 6 − Право на труд</w:t>
      </w:r>
    </w:p>
    <w:p w:rsidR="00843F58" w:rsidRPr="00843F58" w:rsidRDefault="00843F58" w:rsidP="00FC0E88">
      <w:pPr>
        <w:pStyle w:val="SingleTxtGR"/>
      </w:pPr>
      <w:r w:rsidRPr="00843F58">
        <w:t>10.</w:t>
      </w:r>
      <w:r w:rsidRPr="00843F58">
        <w:tab/>
        <w:t>Просьба представить информацию о прогрессе, достигнутом в деле обе</w:t>
      </w:r>
      <w:r w:rsidRPr="00843F58">
        <w:t>с</w:t>
      </w:r>
      <w:r w:rsidRPr="00843F58">
        <w:t>печения права этнич</w:t>
      </w:r>
      <w:r w:rsidRPr="00843F58">
        <w:t>е</w:t>
      </w:r>
      <w:r w:rsidRPr="00843F58">
        <w:t>ских меньшинств на равное участие в рабочей силе.</w:t>
      </w:r>
    </w:p>
    <w:p w:rsidR="00843F58" w:rsidRPr="00843F58" w:rsidRDefault="00843F58" w:rsidP="00FC0E88">
      <w:pPr>
        <w:pStyle w:val="SingleTxtGR"/>
      </w:pPr>
      <w:r w:rsidRPr="00843F58">
        <w:t>11.</w:t>
      </w:r>
      <w:r w:rsidRPr="00843F58">
        <w:tab/>
        <w:t>Просьба представить информацию о неформальной экономике в госуда</w:t>
      </w:r>
      <w:r w:rsidRPr="00843F58">
        <w:t>р</w:t>
      </w:r>
      <w:r w:rsidRPr="00843F58">
        <w:t>стве-участнике, включая условия труда, и о мерах, принятых для обеспечения доступа работников неформального сектора, в частности поденщиков, к осно</w:t>
      </w:r>
      <w:r w:rsidRPr="00843F58">
        <w:t>в</w:t>
      </w:r>
      <w:r w:rsidRPr="00843F58">
        <w:t>ным услугам и социальной защите.</w:t>
      </w:r>
    </w:p>
    <w:p w:rsidR="00843F58" w:rsidRPr="00843F58" w:rsidRDefault="00843F58" w:rsidP="00FC0E88">
      <w:pPr>
        <w:pStyle w:val="H1GR"/>
      </w:pPr>
      <w:r w:rsidRPr="00843F58">
        <w:tab/>
      </w:r>
      <w:r w:rsidRPr="00843F58">
        <w:tab/>
        <w:t>Статья 7 − Право на справедливые и благоприятные условия труда</w:t>
      </w:r>
    </w:p>
    <w:p w:rsidR="00843F58" w:rsidRPr="00843F58" w:rsidRDefault="00843F58" w:rsidP="00FC0E88">
      <w:pPr>
        <w:pStyle w:val="SingleTxtGR"/>
      </w:pPr>
      <w:r w:rsidRPr="00843F58">
        <w:t>12.</w:t>
      </w:r>
      <w:r w:rsidRPr="00843F58">
        <w:tab/>
        <w:t>Просьба указать, какие были приняты меры по выполнению различных обязательств, касающихся занятости, которые предусмотрены в Конвенциях МОТ, ратифицированных государством-участником.</w:t>
      </w:r>
    </w:p>
    <w:p w:rsidR="00A703AD" w:rsidRPr="003F6BB2" w:rsidRDefault="00A703AD" w:rsidP="00A703AD">
      <w:pPr>
        <w:pStyle w:val="SingleTxtGR"/>
      </w:pPr>
      <w:r w:rsidRPr="003F6BB2">
        <w:t>13.</w:t>
      </w:r>
      <w:r w:rsidRPr="003F6BB2">
        <w:tab/>
        <w:t>Просьба указать, намерено ли государство-участник собирать данные о заработной плате в частном и государственном секторах. Просьба также соо</w:t>
      </w:r>
      <w:r w:rsidRPr="003F6BB2">
        <w:t>б</w:t>
      </w:r>
      <w:r w:rsidRPr="003F6BB2">
        <w:t>щить, как устанавливается минимальная заработная плата и позволяет ли она работникам и их семьям вести достойный образ жизни в соответствии с Па</w:t>
      </w:r>
      <w:r w:rsidRPr="003F6BB2">
        <w:t>к</w:t>
      </w:r>
      <w:r w:rsidRPr="003F6BB2">
        <w:t>том.</w:t>
      </w:r>
    </w:p>
    <w:p w:rsidR="00A703AD" w:rsidRPr="003F6BB2" w:rsidRDefault="00A703AD" w:rsidP="00A703AD">
      <w:pPr>
        <w:pStyle w:val="SingleTxtGR"/>
      </w:pPr>
      <w:r w:rsidRPr="003F6BB2">
        <w:t>14.</w:t>
      </w:r>
      <w:r w:rsidRPr="003F6BB2">
        <w:tab/>
        <w:t>Просьба представить подробную информацию о принятых государством-участником мерах по борьбе с дискриминацией в отношении женщин на раб</w:t>
      </w:r>
      <w:r w:rsidRPr="003F6BB2">
        <w:t>о</w:t>
      </w:r>
      <w:r w:rsidRPr="003F6BB2">
        <w:t>чем месте и обеспечению равной платы за труд равной ценности. Просьба представить также подробную информацию о мерах, принятых с целью реш</w:t>
      </w:r>
      <w:r w:rsidRPr="003F6BB2">
        <w:t>е</w:t>
      </w:r>
      <w:r w:rsidRPr="003F6BB2">
        <w:t>ния проблемы сексуального домогательства на рабочем месте, включая закон</w:t>
      </w:r>
      <w:r w:rsidRPr="003F6BB2">
        <w:t>о</w:t>
      </w:r>
      <w:r w:rsidRPr="003F6BB2">
        <w:t>дательство, запрещающее его. Просьба представить информацию о соответс</w:t>
      </w:r>
      <w:r w:rsidRPr="003F6BB2">
        <w:t>т</w:t>
      </w:r>
      <w:r w:rsidRPr="003F6BB2">
        <w:t>вующих делах, рассмотренных в судах, если т</w:t>
      </w:r>
      <w:r w:rsidRPr="003F6BB2">
        <w:t>а</w:t>
      </w:r>
      <w:r w:rsidRPr="003F6BB2">
        <w:t>кие дела рассматривались.</w:t>
      </w:r>
    </w:p>
    <w:p w:rsidR="00A703AD" w:rsidRPr="003F6BB2" w:rsidRDefault="00A703AD" w:rsidP="00A703AD">
      <w:pPr>
        <w:pStyle w:val="H1GR"/>
      </w:pPr>
      <w:r w:rsidRPr="003F6BB2">
        <w:tab/>
      </w:r>
      <w:r w:rsidRPr="003F6BB2">
        <w:tab/>
        <w:t>Статья 8 − Профсоюзные права</w:t>
      </w:r>
    </w:p>
    <w:p w:rsidR="00A703AD" w:rsidRPr="003F6BB2" w:rsidRDefault="00A703AD" w:rsidP="00A703AD">
      <w:pPr>
        <w:pStyle w:val="SingleTxtGR"/>
      </w:pPr>
      <w:r w:rsidRPr="003F6BB2">
        <w:t>15.</w:t>
      </w:r>
      <w:r w:rsidRPr="003F6BB2">
        <w:tab/>
        <w:t>Просьба представить более подробную информацию о разрешении тр</w:t>
      </w:r>
      <w:r w:rsidRPr="003F6BB2">
        <w:t>у</w:t>
      </w:r>
      <w:r w:rsidRPr="003F6BB2">
        <w:t>довых споров в законод</w:t>
      </w:r>
      <w:r w:rsidRPr="003F6BB2">
        <w:t>а</w:t>
      </w:r>
      <w:r w:rsidRPr="003F6BB2">
        <w:t>тельстве и на практике и о праве на забастовку.</w:t>
      </w:r>
    </w:p>
    <w:p w:rsidR="00A703AD" w:rsidRPr="003F6BB2" w:rsidRDefault="00A703AD" w:rsidP="00A703AD">
      <w:pPr>
        <w:pStyle w:val="H1GR"/>
      </w:pPr>
      <w:r w:rsidRPr="003F6BB2">
        <w:tab/>
      </w:r>
      <w:r w:rsidRPr="003F6BB2">
        <w:tab/>
        <w:t>Статья 9 − Право на социальное обеспечение</w:t>
      </w:r>
    </w:p>
    <w:p w:rsidR="00A703AD" w:rsidRPr="003F6BB2" w:rsidRDefault="00A703AD" w:rsidP="00A703AD">
      <w:pPr>
        <w:pStyle w:val="SingleTxtGR"/>
      </w:pPr>
      <w:r w:rsidRPr="003F6BB2">
        <w:t>16.</w:t>
      </w:r>
      <w:r w:rsidRPr="003F6BB2">
        <w:tab/>
        <w:t>Просьба представить подробную информацию о созданной в государстве-участнике системе социального обеспечения, в том числе о категориях труд</w:t>
      </w:r>
      <w:r w:rsidRPr="003F6BB2">
        <w:t>я</w:t>
      </w:r>
      <w:r w:rsidRPr="003F6BB2">
        <w:t>щихся, охватываемых этой системой, и пособиях. Просьба также указать, какие меры были приняты для защиты трудящихся в неформальном секторе эконом</w:t>
      </w:r>
      <w:r w:rsidRPr="003F6BB2">
        <w:t>и</w:t>
      </w:r>
      <w:r w:rsidRPr="003F6BB2">
        <w:t>ки, касающиеся, в частности, здравоохранения, материнства и старости.</w:t>
      </w:r>
    </w:p>
    <w:p w:rsidR="00A703AD" w:rsidRPr="003F6BB2" w:rsidRDefault="00A703AD" w:rsidP="00A703AD">
      <w:pPr>
        <w:pStyle w:val="SingleTxtGR"/>
      </w:pPr>
      <w:r w:rsidRPr="003F6BB2">
        <w:t>17.</w:t>
      </w:r>
      <w:r w:rsidRPr="003F6BB2">
        <w:tab/>
        <w:t>Просьба представить информацию о пособиях по безработице. Просьба указать также, какие предусмотрены социальные пособия для работников ин</w:t>
      </w:r>
      <w:r w:rsidRPr="003F6BB2">
        <w:t>о</w:t>
      </w:r>
      <w:r w:rsidRPr="003F6BB2">
        <w:t>странных компаний, нанятых на местной основе.</w:t>
      </w:r>
    </w:p>
    <w:p w:rsidR="00A703AD" w:rsidRPr="003F6BB2" w:rsidRDefault="00A703AD" w:rsidP="00A703AD">
      <w:pPr>
        <w:pStyle w:val="SingleTxtGR"/>
      </w:pPr>
      <w:r w:rsidRPr="003F6BB2">
        <w:t>18.</w:t>
      </w:r>
      <w:r w:rsidRPr="003F6BB2">
        <w:tab/>
        <w:t xml:space="preserve">Просьба указать, в какой мере неграждане получают помощь по линии не основанных на взносах программ </w:t>
      </w:r>
      <w:r>
        <w:t>материальной</w:t>
      </w:r>
      <w:r w:rsidRPr="003F6BB2">
        <w:t xml:space="preserve"> поддержк</w:t>
      </w:r>
      <w:r>
        <w:t>и и имеют</w:t>
      </w:r>
      <w:r w:rsidRPr="003F6BB2">
        <w:t xml:space="preserve"> доступ к медицинской помощи и семейным пособиям.</w:t>
      </w:r>
    </w:p>
    <w:p w:rsidR="00A703AD" w:rsidRPr="003F6BB2" w:rsidRDefault="00A703AD" w:rsidP="00A703AD">
      <w:pPr>
        <w:pStyle w:val="H1GR"/>
      </w:pPr>
      <w:r w:rsidRPr="003F6BB2">
        <w:tab/>
      </w:r>
      <w:r w:rsidRPr="003F6BB2">
        <w:tab/>
        <w:t>Статья 10 − Охрана семьи, материнства и детства</w:t>
      </w:r>
    </w:p>
    <w:p w:rsidR="00A703AD" w:rsidRPr="003F6BB2" w:rsidRDefault="00A703AD" w:rsidP="00A703AD">
      <w:pPr>
        <w:pStyle w:val="SingleTxtGR"/>
      </w:pPr>
      <w:r w:rsidRPr="003F6BB2">
        <w:t>19.</w:t>
      </w:r>
      <w:r w:rsidRPr="003F6BB2">
        <w:tab/>
        <w:t>Просьба назвать социальные службы, которые обеспечивают для пож</w:t>
      </w:r>
      <w:r w:rsidRPr="003F6BB2">
        <w:t>и</w:t>
      </w:r>
      <w:r w:rsidRPr="003F6BB2">
        <w:t>лых лиц и инвалидов возможность как можно дольше оставаться в своей но</w:t>
      </w:r>
      <w:r w:rsidRPr="003F6BB2">
        <w:t>р</w:t>
      </w:r>
      <w:r w:rsidRPr="003F6BB2">
        <w:t>мальной среде обитания и получать надлежащую медицинскую и социальную помощь в тех случаях, когда они являются зависимыми.</w:t>
      </w:r>
    </w:p>
    <w:p w:rsidR="00A703AD" w:rsidRPr="003F6BB2" w:rsidRDefault="00A703AD" w:rsidP="00A703AD">
      <w:pPr>
        <w:pStyle w:val="SingleTxtGR"/>
      </w:pPr>
      <w:r w:rsidRPr="003F6BB2">
        <w:t>20.</w:t>
      </w:r>
      <w:r w:rsidRPr="003F6BB2">
        <w:tab/>
        <w:t>Просьба указать, приняло ли государство-участник конкретное законод</w:t>
      </w:r>
      <w:r w:rsidRPr="003F6BB2">
        <w:t>а</w:t>
      </w:r>
      <w:r w:rsidRPr="003F6BB2">
        <w:t xml:space="preserve">тельство по </w:t>
      </w:r>
      <w:r>
        <w:t>борьбе с</w:t>
      </w:r>
      <w:r w:rsidRPr="003F6BB2">
        <w:t xml:space="preserve"> насили</w:t>
      </w:r>
      <w:r>
        <w:t>ем</w:t>
      </w:r>
      <w:r w:rsidRPr="003F6BB2">
        <w:t xml:space="preserve"> в семье, включая изнасилование в браке. Прос</w:t>
      </w:r>
      <w:r w:rsidRPr="003F6BB2">
        <w:t>ь</w:t>
      </w:r>
      <w:r w:rsidRPr="003F6BB2">
        <w:t>ба также указать, какие меры были приняты государством-участником для з</w:t>
      </w:r>
      <w:r w:rsidRPr="003F6BB2">
        <w:t>а</w:t>
      </w:r>
      <w:r w:rsidRPr="003F6BB2">
        <w:t>щиты женщин и девочек, ставших жертвами насилия.</w:t>
      </w:r>
    </w:p>
    <w:p w:rsidR="00A703AD" w:rsidRPr="003F6BB2" w:rsidRDefault="00A703AD" w:rsidP="00A703AD">
      <w:pPr>
        <w:pStyle w:val="SingleTxtGR"/>
      </w:pPr>
      <w:r w:rsidRPr="003F6BB2">
        <w:t>21.</w:t>
      </w:r>
      <w:r w:rsidRPr="003F6BB2">
        <w:tab/>
        <w:t>Просьба указать, имеется ли в государстве-участнике законодательство, конкретно предусматривающее уголовную ответственность за торговлю люд</w:t>
      </w:r>
      <w:r w:rsidRPr="003F6BB2">
        <w:t>ь</w:t>
      </w:r>
      <w:r w:rsidRPr="003F6BB2">
        <w:t>ми, и механизмы для мониторинга его строгого соблюдения. Укажите также к</w:t>
      </w:r>
      <w:r w:rsidRPr="003F6BB2">
        <w:t>о</w:t>
      </w:r>
      <w:r w:rsidRPr="003F6BB2">
        <w:t>личество имевших место</w:t>
      </w:r>
      <w:r>
        <w:t>,</w:t>
      </w:r>
      <w:r w:rsidRPr="003F6BB2">
        <w:t xml:space="preserve"> согласно сообщениям</w:t>
      </w:r>
      <w:r>
        <w:t>,</w:t>
      </w:r>
      <w:r w:rsidRPr="003F6BB2">
        <w:t xml:space="preserve"> случаев торговли людьми, к</w:t>
      </w:r>
      <w:r w:rsidRPr="003F6BB2">
        <w:t>о</w:t>
      </w:r>
      <w:r w:rsidRPr="003F6BB2">
        <w:t>торые были вывезены с территории государства-участника, ввезены на нее или проследовали через его территорию, а также сообщите, какие приговоры были вынесены правонарушителям; и существует ли национальный план действий по борьбе с торговлей людьми и принимаются ли меры для поддержки жертв, включая оказание медицинской, социальной и юридической помощи.</w:t>
      </w:r>
    </w:p>
    <w:p w:rsidR="00A703AD" w:rsidRPr="003F6BB2" w:rsidRDefault="00A703AD" w:rsidP="00A703AD">
      <w:pPr>
        <w:pStyle w:val="H1GR"/>
      </w:pPr>
      <w:r w:rsidRPr="003F6BB2">
        <w:tab/>
      </w:r>
      <w:r w:rsidRPr="003F6BB2">
        <w:tab/>
        <w:t>Статья 11 − Право на достаточный жизненный уровень</w:t>
      </w:r>
    </w:p>
    <w:p w:rsidR="00A703AD" w:rsidRPr="003F6BB2" w:rsidRDefault="00A703AD" w:rsidP="00A703AD">
      <w:pPr>
        <w:pStyle w:val="SingleTxtGR"/>
      </w:pPr>
      <w:r w:rsidRPr="003F6BB2">
        <w:t>22.</w:t>
      </w:r>
      <w:r w:rsidRPr="003F6BB2">
        <w:tab/>
        <w:t>Просьба указать, какие государство-участник принимает меры для бор</w:t>
      </w:r>
      <w:r w:rsidRPr="003F6BB2">
        <w:t>ь</w:t>
      </w:r>
      <w:r w:rsidRPr="003F6BB2">
        <w:t>бы с нищетой, включая принятие национального плана действий. Просьба та</w:t>
      </w:r>
      <w:r w:rsidRPr="003F6BB2">
        <w:t>к</w:t>
      </w:r>
      <w:r w:rsidRPr="003F6BB2">
        <w:t>же представить информацию о предпринятых усилиях по обеспечению надл</w:t>
      </w:r>
      <w:r w:rsidRPr="003F6BB2">
        <w:t>е</w:t>
      </w:r>
      <w:r w:rsidRPr="003F6BB2">
        <w:t>жащей водной санитарии и доступа к питьевой воде во всей стране, в частности в сельских районах.</w:t>
      </w:r>
    </w:p>
    <w:p w:rsidR="00A703AD" w:rsidRPr="003F6BB2" w:rsidRDefault="00A703AD" w:rsidP="00A703AD">
      <w:pPr>
        <w:pStyle w:val="SingleTxtGR"/>
      </w:pPr>
      <w:r w:rsidRPr="003F6BB2">
        <w:t>23.</w:t>
      </w:r>
      <w:r w:rsidRPr="003F6BB2">
        <w:tab/>
        <w:t>Просьба указать, какие меры принимаются для обеспечения предоставл</w:t>
      </w:r>
      <w:r w:rsidRPr="003F6BB2">
        <w:t>е</w:t>
      </w:r>
      <w:r w:rsidRPr="003F6BB2">
        <w:t xml:space="preserve">ния альтернативного жилья и компенсации </w:t>
      </w:r>
      <w:r>
        <w:t xml:space="preserve">представителям </w:t>
      </w:r>
      <w:r w:rsidRPr="003F6BB2">
        <w:t>этнически</w:t>
      </w:r>
      <w:r>
        <w:t>х</w:t>
      </w:r>
      <w:r w:rsidRPr="003F6BB2">
        <w:t xml:space="preserve"> мен</w:t>
      </w:r>
      <w:r w:rsidRPr="003F6BB2">
        <w:t>ь</w:t>
      </w:r>
      <w:r w:rsidRPr="003F6BB2">
        <w:t>шинств, ставши</w:t>
      </w:r>
      <w:r>
        <w:t>х</w:t>
      </w:r>
      <w:r w:rsidRPr="003F6BB2">
        <w:t xml:space="preserve"> жертвами принудительного перемещения.</w:t>
      </w:r>
    </w:p>
    <w:p w:rsidR="00A703AD" w:rsidRPr="003F6BB2" w:rsidRDefault="00A703AD" w:rsidP="00A703AD">
      <w:pPr>
        <w:pStyle w:val="SingleTxtGR"/>
      </w:pPr>
      <w:r w:rsidRPr="003F6BB2">
        <w:t>24.</w:t>
      </w:r>
      <w:r w:rsidRPr="003F6BB2">
        <w:tab/>
        <w:t>Просьба прокомментировать сообщения о принудительном выселении собственников жилья без адекватной компенсации в рамках кампании по обл</w:t>
      </w:r>
      <w:r w:rsidRPr="003F6BB2">
        <w:t>а</w:t>
      </w:r>
      <w:r w:rsidRPr="003F6BB2">
        <w:t>гораживанию Ашхабада.</w:t>
      </w:r>
    </w:p>
    <w:p w:rsidR="00A703AD" w:rsidRPr="003F6BB2" w:rsidRDefault="00A703AD" w:rsidP="00A703AD">
      <w:pPr>
        <w:pStyle w:val="H1GR"/>
      </w:pPr>
      <w:r w:rsidRPr="003F6BB2">
        <w:tab/>
      </w:r>
      <w:r w:rsidRPr="003F6BB2">
        <w:tab/>
        <w:t>Статья 12 − Право на физическое и психическое здоровье</w:t>
      </w:r>
    </w:p>
    <w:p w:rsidR="00A703AD" w:rsidRPr="003F6BB2" w:rsidRDefault="00A703AD" w:rsidP="00A703AD">
      <w:pPr>
        <w:pStyle w:val="SingleTxtGR"/>
      </w:pPr>
      <w:r w:rsidRPr="003F6BB2">
        <w:t>25.</w:t>
      </w:r>
      <w:r w:rsidRPr="003F6BB2">
        <w:tab/>
        <w:t xml:space="preserve">Просьба указать, какие меры были приняты государством-участником с целью увеличения бюджетных ассигнований </w:t>
      </w:r>
      <w:r>
        <w:t xml:space="preserve">на </w:t>
      </w:r>
      <w:r w:rsidRPr="003F6BB2">
        <w:t>здравоохранение. Просьба ук</w:t>
      </w:r>
      <w:r w:rsidRPr="003F6BB2">
        <w:t>а</w:t>
      </w:r>
      <w:r w:rsidRPr="003F6BB2">
        <w:t>зать, каким образом государство-участник обесп</w:t>
      </w:r>
      <w:r w:rsidRPr="003F6BB2">
        <w:t>е</w:t>
      </w:r>
      <w:r w:rsidRPr="003F6BB2">
        <w:t>чивает доступ к надлежащему медицинскому обслуживанию для наиболее обездоленных и маргинализир</w:t>
      </w:r>
      <w:r w:rsidRPr="003F6BB2">
        <w:t>о</w:t>
      </w:r>
      <w:r w:rsidRPr="003F6BB2">
        <w:t>ванных лиц и групп, включая престарелых, инвалидов и сел</w:t>
      </w:r>
      <w:r w:rsidRPr="003F6BB2">
        <w:t>ь</w:t>
      </w:r>
      <w:r w:rsidRPr="003F6BB2">
        <w:t xml:space="preserve">ских </w:t>
      </w:r>
      <w:r>
        <w:t>жителей</w:t>
      </w:r>
      <w:r w:rsidRPr="003F6BB2">
        <w:t>.</w:t>
      </w:r>
    </w:p>
    <w:p w:rsidR="00A703AD" w:rsidRPr="003F6BB2" w:rsidRDefault="00A703AD" w:rsidP="00A703AD">
      <w:pPr>
        <w:pStyle w:val="SingleTxtGR"/>
      </w:pPr>
      <w:r w:rsidRPr="003F6BB2">
        <w:t>26.</w:t>
      </w:r>
      <w:r w:rsidRPr="003F6BB2">
        <w:tab/>
        <w:t>Просьба также представить информацию о мерах, принятых с целью снижения высокого уровня материнской смертности, в том числе информацию о предоставляемых государством-участником услугах в целях обеспечения се</w:t>
      </w:r>
      <w:r w:rsidRPr="003F6BB2">
        <w:t>к</w:t>
      </w:r>
      <w:r w:rsidRPr="003F6BB2">
        <w:t>суального и репродуктивного здоровья, а также о просветительских пр</w:t>
      </w:r>
      <w:r w:rsidRPr="003F6BB2">
        <w:t>о</w:t>
      </w:r>
      <w:r w:rsidRPr="003F6BB2">
        <w:t>граммах по вопросам сексуального и репродуктивного здоровья.</w:t>
      </w:r>
    </w:p>
    <w:p w:rsidR="00A703AD" w:rsidRPr="003F6BB2" w:rsidRDefault="00A703AD" w:rsidP="00A703AD">
      <w:pPr>
        <w:pStyle w:val="SingleTxtGR"/>
      </w:pPr>
      <w:r w:rsidRPr="003F6BB2">
        <w:t>27.</w:t>
      </w:r>
      <w:r w:rsidRPr="003F6BB2">
        <w:tab/>
        <w:t>Просьба указать, какие меры принимаются государством-участником для обеспечения того, чтобы государственные больницы, расположенные за пред</w:t>
      </w:r>
      <w:r w:rsidRPr="003F6BB2">
        <w:t>е</w:t>
      </w:r>
      <w:r w:rsidRPr="003F6BB2">
        <w:t>лами столицы, оставались открытыми, а также для преодоления проблемы н</w:t>
      </w:r>
      <w:r w:rsidRPr="003F6BB2">
        <w:t>е</w:t>
      </w:r>
      <w:r w:rsidRPr="003F6BB2">
        <w:t>хватки медицинских принадлежностей и препаратов для оказания неотложной помощи в больницах.</w:t>
      </w:r>
    </w:p>
    <w:p w:rsidR="00A703AD" w:rsidRPr="003F6BB2" w:rsidRDefault="00A703AD" w:rsidP="00A703AD">
      <w:pPr>
        <w:pStyle w:val="H1GR"/>
      </w:pPr>
      <w:r w:rsidRPr="003F6BB2">
        <w:tab/>
      </w:r>
      <w:r w:rsidRPr="003F6BB2">
        <w:tab/>
        <w:t>Статьи 13 и 14 − Право на образование</w:t>
      </w:r>
    </w:p>
    <w:p w:rsidR="00A703AD" w:rsidRPr="003F6BB2" w:rsidRDefault="00A703AD" w:rsidP="00A703AD">
      <w:pPr>
        <w:pStyle w:val="SingleTxtGR"/>
      </w:pPr>
      <w:r w:rsidRPr="003F6BB2">
        <w:t>28.</w:t>
      </w:r>
      <w:r w:rsidRPr="003F6BB2">
        <w:tab/>
        <w:t>Просьба указать, какие предпринимаются шаги для повышения уровня представленности женщин среди учащихся в системе высшего образования и для стимулирования молодых женщин к получению образования по специал</w:t>
      </w:r>
      <w:r w:rsidRPr="003F6BB2">
        <w:t>ь</w:t>
      </w:r>
      <w:r w:rsidRPr="003F6BB2">
        <w:t>ностям, в которых доминируют мужчины.</w:t>
      </w:r>
    </w:p>
    <w:p w:rsidR="00A703AD" w:rsidRPr="003F6BB2" w:rsidRDefault="00A703AD" w:rsidP="00A703AD">
      <w:pPr>
        <w:pStyle w:val="SingleTxtGR"/>
      </w:pPr>
      <w:r w:rsidRPr="003F6BB2">
        <w:t>29.</w:t>
      </w:r>
      <w:r w:rsidRPr="003F6BB2">
        <w:tab/>
        <w:t>Просьба представить подробную информацию о посещаемости школ и отсеве учащихся.</w:t>
      </w:r>
    </w:p>
    <w:p w:rsidR="00A703AD" w:rsidRPr="003F6BB2" w:rsidRDefault="00A703AD" w:rsidP="00A703AD">
      <w:pPr>
        <w:pStyle w:val="SingleTxtGR"/>
      </w:pPr>
      <w:r w:rsidRPr="003F6BB2">
        <w:t>30.</w:t>
      </w:r>
      <w:r w:rsidRPr="003F6BB2">
        <w:tab/>
        <w:t>Просьба представить информацию о доступности для молодежи пр</w:t>
      </w:r>
      <w:r w:rsidRPr="003F6BB2">
        <w:t>о</w:t>
      </w:r>
      <w:r w:rsidRPr="003F6BB2">
        <w:t>грамм профессиональной подготовки, которая призвана облегчить в будущем их выход на рынок труда.</w:t>
      </w:r>
    </w:p>
    <w:p w:rsidR="00A703AD" w:rsidRPr="003F6BB2" w:rsidRDefault="00A703AD" w:rsidP="00A703AD">
      <w:pPr>
        <w:pStyle w:val="SingleTxtGR"/>
      </w:pPr>
      <w:r w:rsidRPr="003F6BB2">
        <w:t>31.</w:t>
      </w:r>
      <w:r w:rsidRPr="003F6BB2">
        <w:tab/>
        <w:t>Просьба указать, оплачивает ли государство-участник расходы на школ</w:t>
      </w:r>
      <w:r w:rsidRPr="003F6BB2">
        <w:t>ь</w:t>
      </w:r>
      <w:r w:rsidRPr="003F6BB2">
        <w:t xml:space="preserve">ное образование помимо </w:t>
      </w:r>
      <w:r>
        <w:t>вы</w:t>
      </w:r>
      <w:r w:rsidRPr="003F6BB2">
        <w:t xml:space="preserve">платы </w:t>
      </w:r>
      <w:r>
        <w:t>пособий</w:t>
      </w:r>
      <w:r w:rsidRPr="003F6BB2">
        <w:t xml:space="preserve"> бедным семьям</w:t>
      </w:r>
      <w:r>
        <w:t xml:space="preserve"> </w:t>
      </w:r>
      <w:r w:rsidRPr="003F6BB2">
        <w:t xml:space="preserve">(например, </w:t>
      </w:r>
      <w:r>
        <w:t>для о</w:t>
      </w:r>
      <w:r>
        <w:t>п</w:t>
      </w:r>
      <w:r>
        <w:t xml:space="preserve">латы </w:t>
      </w:r>
      <w:r w:rsidRPr="003F6BB2">
        <w:t xml:space="preserve">школьных </w:t>
      </w:r>
      <w:r>
        <w:t>принадлежностей</w:t>
      </w:r>
      <w:r w:rsidRPr="003F6BB2">
        <w:t>, транспорта и школьной формы).</w:t>
      </w:r>
    </w:p>
    <w:p w:rsidR="00A703AD" w:rsidRPr="003F6BB2" w:rsidRDefault="00A703AD" w:rsidP="00A703AD">
      <w:pPr>
        <w:pStyle w:val="SingleTxtGR"/>
      </w:pPr>
      <w:r w:rsidRPr="003F6BB2">
        <w:t>32.</w:t>
      </w:r>
      <w:r w:rsidRPr="003F6BB2">
        <w:tab/>
        <w:t>Просьба указать, какие меры принимаются государством-участником с целью облегчения доступа к образованию для наиболее обездоленных и марг</w:t>
      </w:r>
      <w:r w:rsidRPr="003F6BB2">
        <w:t>и</w:t>
      </w:r>
      <w:r w:rsidRPr="003F6BB2">
        <w:t>нализированных групп независимо от пола, этнической принадлежности, инв</w:t>
      </w:r>
      <w:r w:rsidRPr="003F6BB2">
        <w:t>а</w:t>
      </w:r>
      <w:r w:rsidRPr="003F6BB2">
        <w:t>лидности и других факторов, препятствующих такому доступу.</w:t>
      </w:r>
    </w:p>
    <w:p w:rsidR="00A703AD" w:rsidRPr="003F6BB2" w:rsidRDefault="00A703AD" w:rsidP="00A703AD">
      <w:pPr>
        <w:pStyle w:val="H1GR"/>
      </w:pPr>
      <w:r w:rsidRPr="003F6BB2">
        <w:tab/>
      </w:r>
      <w:r w:rsidRPr="003F6BB2">
        <w:tab/>
        <w:t>Статья 15 − Культурные права</w:t>
      </w:r>
    </w:p>
    <w:p w:rsidR="00A703AD" w:rsidRPr="003F6BB2" w:rsidRDefault="00A703AD" w:rsidP="00A703AD">
      <w:pPr>
        <w:pStyle w:val="SingleTxtGR"/>
      </w:pPr>
      <w:r w:rsidRPr="003F6BB2">
        <w:t>33.</w:t>
      </w:r>
      <w:r w:rsidRPr="003F6BB2">
        <w:tab/>
        <w:t>Просьба указать, какие принимаются меры для защиты культурного ра</w:t>
      </w:r>
      <w:r w:rsidRPr="003F6BB2">
        <w:t>з</w:t>
      </w:r>
      <w:r w:rsidRPr="003F6BB2">
        <w:t>нообразия, повышения осведомленности о культурном наследии различных э</w:t>
      </w:r>
      <w:r w:rsidRPr="003F6BB2">
        <w:t>т</w:t>
      </w:r>
      <w:r w:rsidRPr="003F6BB2">
        <w:t>нических групп и создания благоприятных условий для сохранения</w:t>
      </w:r>
      <w:r>
        <w:t>,</w:t>
      </w:r>
      <w:r w:rsidRPr="003F6BB2">
        <w:t xml:space="preserve"> развития</w:t>
      </w:r>
      <w:r>
        <w:t>,</w:t>
      </w:r>
      <w:r w:rsidRPr="003F6BB2">
        <w:t xml:space="preserve"> выражения и популяризации ими своей идентичности, истории, культуры, яз</w:t>
      </w:r>
      <w:r w:rsidRPr="003F6BB2">
        <w:t>ы</w:t>
      </w:r>
      <w:r w:rsidRPr="003F6BB2">
        <w:t>ка, традиций и обычаев.</w:t>
      </w:r>
    </w:p>
    <w:p w:rsidR="00A703AD" w:rsidRPr="00A703AD" w:rsidRDefault="00A703AD" w:rsidP="00A703AD">
      <w:pPr>
        <w:pStyle w:val="SingleTxtGR"/>
      </w:pPr>
      <w:r w:rsidRPr="003F6BB2">
        <w:t>34.</w:t>
      </w:r>
      <w:r w:rsidRPr="003F6BB2">
        <w:tab/>
        <w:t>Какие меры были приняты для обеспечения свободного доступа к ра</w:t>
      </w:r>
      <w:r w:rsidRPr="003F6BB2">
        <w:t>з</w:t>
      </w:r>
      <w:r w:rsidRPr="003F6BB2">
        <w:t>личным источникам информации, включая знание других культур и средств массовой информации, а также к Интернету?</w:t>
      </w:r>
    </w:p>
    <w:p w:rsidR="00A10348" w:rsidRPr="00A703AD" w:rsidRDefault="00A703AD" w:rsidP="00A703A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10348" w:rsidRPr="00A703AD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DC4" w:rsidRDefault="00DF1DC4">
      <w:r>
        <w:rPr>
          <w:lang w:val="en-US"/>
        </w:rPr>
        <w:tab/>
      </w:r>
      <w:r>
        <w:separator/>
      </w:r>
    </w:p>
  </w:endnote>
  <w:endnote w:type="continuationSeparator" w:id="0">
    <w:p w:rsidR="00DF1DC4" w:rsidRDefault="00DF1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342" w:rsidRPr="009A6F4A" w:rsidRDefault="00A1534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824F1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GE.10-47111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342" w:rsidRPr="009A6F4A" w:rsidRDefault="00A15342">
    <w:pPr>
      <w:pStyle w:val="Footer"/>
      <w:rPr>
        <w:lang w:val="en-US"/>
      </w:rPr>
    </w:pPr>
    <w:r>
      <w:rPr>
        <w:lang w:val="en-US"/>
      </w:rPr>
      <w:t>GE.10-47111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824F1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342" w:rsidRPr="009A6F4A" w:rsidRDefault="00A15342">
    <w:pPr>
      <w:pStyle w:val="Footer"/>
      <w:rPr>
        <w:sz w:val="20"/>
        <w:lang w:val="en-US"/>
      </w:rPr>
    </w:pPr>
    <w:r>
      <w:rPr>
        <w:sz w:val="20"/>
        <w:lang w:val="en-US"/>
      </w:rPr>
      <w:t>GE.10-47111  (R)  301210   301210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DC4" w:rsidRPr="00F71F63" w:rsidRDefault="00DF1DC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F1DC4" w:rsidRPr="00F71F63" w:rsidRDefault="00DF1DC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F1DC4" w:rsidRPr="00635E86" w:rsidRDefault="00DF1DC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342" w:rsidRPr="00E71A0F" w:rsidRDefault="00A15342">
    <w:pPr>
      <w:pStyle w:val="Header"/>
      <w:rPr>
        <w:lang w:val="en-US"/>
      </w:rPr>
    </w:pPr>
    <w:r>
      <w:rPr>
        <w:lang w:val="en-US"/>
      </w:rPr>
      <w:t>E/C.12/TKM/Q/1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342" w:rsidRPr="009A6F4A" w:rsidRDefault="00A15342">
    <w:pPr>
      <w:pStyle w:val="Header"/>
      <w:rPr>
        <w:lang w:val="en-US"/>
      </w:rPr>
    </w:pPr>
    <w:r>
      <w:rPr>
        <w:lang w:val="en-US"/>
      </w:rPr>
      <w:tab/>
      <w:t>E/C.12/TKM/Q/1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4EF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0E2D67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4D53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31E9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3F58"/>
    <w:rsid w:val="008455CF"/>
    <w:rsid w:val="00847689"/>
    <w:rsid w:val="00861C52"/>
    <w:rsid w:val="00870E56"/>
    <w:rsid w:val="008727A1"/>
    <w:rsid w:val="008824F1"/>
    <w:rsid w:val="00886B0F"/>
    <w:rsid w:val="00891C08"/>
    <w:rsid w:val="008A2C8F"/>
    <w:rsid w:val="008A3879"/>
    <w:rsid w:val="008A4EF6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A522C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342"/>
    <w:rsid w:val="00A156DE"/>
    <w:rsid w:val="00A157ED"/>
    <w:rsid w:val="00A2446A"/>
    <w:rsid w:val="00A4025D"/>
    <w:rsid w:val="00A703AD"/>
    <w:rsid w:val="00A800D1"/>
    <w:rsid w:val="00A92699"/>
    <w:rsid w:val="00AB5BF0"/>
    <w:rsid w:val="00AC1C95"/>
    <w:rsid w:val="00AC2CCB"/>
    <w:rsid w:val="00AC443A"/>
    <w:rsid w:val="00AE60E2"/>
    <w:rsid w:val="00AF6F87"/>
    <w:rsid w:val="00B0169F"/>
    <w:rsid w:val="00B05F21"/>
    <w:rsid w:val="00B138AB"/>
    <w:rsid w:val="00B14EA9"/>
    <w:rsid w:val="00B30A3C"/>
    <w:rsid w:val="00B81305"/>
    <w:rsid w:val="00BA09CD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2D0E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1DC4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0E88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1722</Words>
  <Characters>9819</Characters>
  <Application>Microsoft Office Word</Application>
  <DocSecurity>4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10-47111</vt:lpstr>
    </vt:vector>
  </TitlesOfParts>
  <Manager>Chlykov</Manager>
  <Company>CSD</Company>
  <LinksUpToDate>false</LinksUpToDate>
  <CharactersWithSpaces>11518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10-47111</dc:title>
  <dc:subject>E/C.12/TKM/Q/1</dc:subject>
  <dc:creator>Лариса Майковская/IG</dc:creator>
  <cp:keywords/>
  <dc:description/>
  <cp:lastModifiedBy>Ioulia Goussarova</cp:lastModifiedBy>
  <cp:revision>3</cp:revision>
  <cp:lastPrinted>2010-12-30T11:35:00Z</cp:lastPrinted>
  <dcterms:created xsi:type="dcterms:W3CDTF">2010-12-30T11:35:00Z</dcterms:created>
  <dcterms:modified xsi:type="dcterms:W3CDTF">2010-12-30T11:36:00Z</dcterms:modified>
</cp:coreProperties>
</file>