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95FE3" w:rsidRPr="00C95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spacing w:line="216" w:lineRule="auto"/>
              <w:rPr>
                <w:b/>
                <w:sz w:val="30"/>
                <w:lang w:val="ru-RU" w:eastAsia="en-US"/>
              </w:rPr>
            </w:pPr>
            <w:r w:rsidRPr="00C95FE3">
              <w:rPr>
                <w:b/>
                <w:sz w:val="30"/>
                <w:lang w:val="ru-RU" w:eastAsia="en-US"/>
              </w:rPr>
              <w:t>ОРГАНИЗАЦИЯ</w:t>
            </w:r>
            <w:r w:rsidRPr="00C95FE3">
              <w:rPr>
                <w:b/>
                <w:sz w:val="30"/>
                <w:lang w:val="en-US" w:eastAsia="en-US"/>
              </w:rPr>
              <w:t xml:space="preserve"> </w:t>
            </w:r>
            <w:r w:rsidRPr="00C95FE3">
              <w:rPr>
                <w:b/>
                <w:sz w:val="30"/>
                <w:lang w:val="en-US" w:eastAsia="en-US"/>
              </w:rPr>
              <w:br/>
            </w:r>
            <w:r w:rsidRPr="00C95FE3">
              <w:rPr>
                <w:b/>
                <w:sz w:val="30"/>
                <w:lang w:val="ru-RU" w:eastAsia="en-US"/>
              </w:rPr>
              <w:t>ОБЪЕДИНЕННЫХ НАЦИЙ</w: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b/>
                <w:lang w:val="ru-RU" w:eastAsia="en-US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keepNext/>
              <w:tabs>
                <w:tab w:val="left" w:pos="567"/>
                <w:tab w:val="left" w:pos="1134"/>
                <w:tab w:val="left" w:pos="1701"/>
                <w:tab w:val="left" w:pos="2268"/>
                <w:tab w:val="right" w:pos="4740"/>
                <w:tab w:val="left" w:pos="6237"/>
              </w:tabs>
              <w:suppressAutoHyphens/>
              <w:spacing w:line="216" w:lineRule="auto"/>
              <w:jc w:val="right"/>
              <w:outlineLvl w:val="6"/>
              <w:rPr>
                <w:b/>
                <w:sz w:val="72"/>
                <w:lang w:val="ru-RU" w:eastAsia="en-US"/>
              </w:rPr>
            </w:pPr>
            <w:r w:rsidRPr="00C95FE3">
              <w:rPr>
                <w:b/>
                <w:sz w:val="72"/>
                <w:lang w:val="ru-RU" w:eastAsia="en-US"/>
              </w:rPr>
              <w:t>CAT</w:t>
            </w:r>
          </w:p>
        </w:tc>
      </w:tr>
    </w:tbl>
    <w:p w:rsidR="00C95FE3" w:rsidRPr="00C95FE3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  <w:spacing w:line="216" w:lineRule="auto"/>
        <w:rPr>
          <w:lang w:val="ru-RU" w:eastAsia="en-US"/>
        </w:rPr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C95FE3" w:rsidRPr="00B37C6C" w:rsidTr="005D37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52"/>
        </w:trPr>
        <w:tc>
          <w:tcPr>
            <w:tcW w:w="1418" w:type="dxa"/>
          </w:tcPr>
          <w:p w:rsidR="00C95FE3" w:rsidRPr="00C95FE3" w:rsidRDefault="003B38BF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left="30" w:right="270"/>
              <w:rPr>
                <w:sz w:val="2"/>
                <w:lang w:val="ru-RU" w:eastAsia="en-US"/>
              </w:rPr>
            </w:pPr>
            <w:r w:rsidRPr="00C95FE3">
              <w:rPr>
                <w:lang w:val="ru-RU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fillcolor="window">
                  <v:imagedata r:id="rId7" o:title=""/>
                </v:shape>
              </w:pic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  <w:lang w:val="ru-RU" w:eastAsia="en-US"/>
              </w:rPr>
            </w:pPr>
            <w:r w:rsidRPr="00C95FE3">
              <w:rPr>
                <w:vanish/>
                <w:sz w:val="20"/>
                <w:lang w:val="ru-RU" w:eastAsia="en-US"/>
              </w:rPr>
              <w:fldChar w:fldCharType="begin"/>
            </w:r>
            <w:r w:rsidRPr="00C95FE3">
              <w:rPr>
                <w:vanish/>
                <w:sz w:val="20"/>
                <w:lang w:val="ru-RU" w:eastAsia="en-US"/>
              </w:rPr>
              <w:instrText>SEQ _endnote  \* ARABIC</w:instrText>
            </w:r>
            <w:r w:rsidRPr="00C95FE3">
              <w:rPr>
                <w:vanish/>
                <w:sz w:val="20"/>
                <w:lang w:val="ru-RU" w:eastAsia="en-US"/>
              </w:rPr>
              <w:fldChar w:fldCharType="separate"/>
            </w:r>
            <w:r w:rsidR="008F2183">
              <w:rPr>
                <w:noProof/>
                <w:vanish/>
                <w:sz w:val="20"/>
                <w:lang w:val="ru-RU" w:eastAsia="en-US"/>
              </w:rPr>
              <w:t>1</w:t>
            </w:r>
            <w:r w:rsidRPr="00C95FE3">
              <w:rPr>
                <w:vanish/>
                <w:sz w:val="20"/>
                <w:lang w:val="ru-RU" w:eastAsia="en-US"/>
              </w:rPr>
              <w:fldChar w:fldCharType="end"/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rPr>
                <w:lang w:val="ru-RU" w:eastAsia="en-US"/>
              </w:rPr>
            </w:pPr>
          </w:p>
        </w:tc>
        <w:tc>
          <w:tcPr>
            <w:tcW w:w="5386" w:type="dxa"/>
          </w:tcPr>
          <w:p w:rsidR="00C95FE3" w:rsidRPr="005D37C3" w:rsidRDefault="005D37C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ind w:right="29"/>
              <w:rPr>
                <w:i/>
                <w:iCs/>
                <w:sz w:val="32"/>
                <w:szCs w:val="32"/>
                <w:lang w:val="ru-RU" w:eastAsia="en-US"/>
              </w:rPr>
            </w:pPr>
            <w:r w:rsidRPr="005D37C3">
              <w:rPr>
                <w:b/>
                <w:i/>
                <w:iCs/>
                <w:sz w:val="32"/>
                <w:szCs w:val="32"/>
                <w:lang w:val="ru-RU" w:eastAsia="en-US"/>
              </w:rPr>
              <w:t xml:space="preserve">КОНВЕНЦИЯ ПРОТИВ ПЫТОК </w:t>
            </w:r>
            <w:r w:rsidRPr="005D37C3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 ДРУГИХ ЖЕСТОКИХ, БЕСЧЕЛОВЕЧНЫХ </w:t>
            </w:r>
            <w:r w:rsidRPr="005D37C3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ИЛИ УНИЖАЮЩИХ ДОСТОИНСТВО ВИДОВ </w:t>
            </w:r>
            <w:r w:rsidRPr="005D37C3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C95FE3" w:rsidRPr="005D37C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5D37C3">
              <w:rPr>
                <w:szCs w:val="24"/>
                <w:lang w:val="en-US" w:eastAsia="en-US"/>
              </w:rPr>
              <w:t>Distr.</w:t>
            </w:r>
          </w:p>
          <w:p w:rsidR="00C95FE3" w:rsidRPr="005D37C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5D37C3">
              <w:rPr>
                <w:szCs w:val="24"/>
                <w:lang w:val="ru-RU" w:eastAsia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 w:rsidRPr="005D37C3">
              <w:rPr>
                <w:szCs w:val="24"/>
                <w:lang w:val="en-US" w:eastAsia="en-US"/>
              </w:rPr>
              <w:instrText xml:space="preserve"> FORMDROPDOWN </w:instrText>
            </w:r>
            <w:r w:rsidRPr="005D37C3">
              <w:rPr>
                <w:szCs w:val="24"/>
                <w:lang w:val="ru-RU" w:eastAsia="en-US"/>
              </w:rPr>
            </w:r>
            <w:r w:rsidRPr="005D37C3">
              <w:rPr>
                <w:szCs w:val="24"/>
                <w:lang w:val="ru-RU" w:eastAsia="en-US"/>
              </w:rPr>
              <w:fldChar w:fldCharType="end"/>
            </w:r>
            <w:bookmarkEnd w:id="0"/>
            <w:r w:rsidRPr="005D37C3">
              <w:rPr>
                <w:szCs w:val="24"/>
                <w:lang w:val="en-US" w:eastAsia="en-US"/>
              </w:rPr>
              <w:t>E</w:t>
            </w:r>
          </w:p>
          <w:p w:rsidR="00C95FE3" w:rsidRPr="005D37C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</w:p>
          <w:p w:rsidR="00C95FE3" w:rsidRPr="005D37C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5D37C3">
              <w:rPr>
                <w:szCs w:val="24"/>
                <w:lang w:val="ru-RU" w:eastAsia="en-US"/>
              </w:rPr>
              <w:fldChar w:fldCharType="begin"/>
            </w:r>
            <w:r w:rsidRPr="005D37C3">
              <w:rPr>
                <w:szCs w:val="24"/>
                <w:lang w:val="fr-FR" w:eastAsia="en-US"/>
              </w:rPr>
              <w:instrText xml:space="preserve"> FILLIN "</w:instrText>
            </w:r>
            <w:r w:rsidRPr="005D37C3">
              <w:rPr>
                <w:szCs w:val="24"/>
                <w:lang w:val="ru-RU" w:eastAsia="en-US"/>
              </w:rPr>
              <w:instrText>Символ</w:instrText>
            </w:r>
            <w:r w:rsidRPr="005D37C3">
              <w:rPr>
                <w:szCs w:val="24"/>
                <w:lang w:val="fr-FR" w:eastAsia="en-US"/>
              </w:rPr>
              <w:instrText xml:space="preserve"> </w:instrText>
            </w:r>
            <w:r w:rsidRPr="005D37C3">
              <w:rPr>
                <w:szCs w:val="24"/>
                <w:lang w:val="ru-RU" w:eastAsia="en-US"/>
              </w:rPr>
              <w:instrText>документа</w:instrText>
            </w:r>
            <w:r w:rsidRPr="005D37C3">
              <w:rPr>
                <w:szCs w:val="24"/>
                <w:lang w:val="fr-FR" w:eastAsia="en-US"/>
              </w:rPr>
              <w:instrText xml:space="preserve">" \* MERGEFORMAT </w:instrText>
            </w:r>
            <w:r w:rsidRPr="005D37C3">
              <w:rPr>
                <w:szCs w:val="24"/>
                <w:lang w:val="ru-RU" w:eastAsia="en-US"/>
              </w:rPr>
              <w:fldChar w:fldCharType="separate"/>
            </w:r>
            <w:r w:rsidRPr="005D37C3">
              <w:rPr>
                <w:szCs w:val="24"/>
                <w:lang w:val="fr-FR" w:eastAsia="en-US"/>
              </w:rPr>
              <w:t>CAT/C/SR.</w:t>
            </w:r>
            <w:r w:rsidR="00C33DE0" w:rsidRPr="005D37C3">
              <w:rPr>
                <w:szCs w:val="24"/>
                <w:lang w:val="fr-FR" w:eastAsia="en-US"/>
              </w:rPr>
              <w:t>50</w:t>
            </w:r>
            <w:r w:rsidR="00456C52" w:rsidRPr="005D37C3">
              <w:rPr>
                <w:szCs w:val="24"/>
                <w:lang w:val="ru-RU" w:eastAsia="en-US"/>
              </w:rPr>
              <w:t>4</w:t>
            </w:r>
            <w:r w:rsidRPr="005D37C3">
              <w:rPr>
                <w:szCs w:val="24"/>
                <w:lang w:val="ru-RU" w:eastAsia="en-US"/>
              </w:rPr>
              <w:fldChar w:fldCharType="end"/>
            </w:r>
          </w:p>
          <w:p w:rsidR="00C95FE3" w:rsidRPr="005D37C3" w:rsidRDefault="00DB38F1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eastAsia="en-US"/>
              </w:rPr>
            </w:pPr>
            <w:r>
              <w:rPr>
                <w:szCs w:val="24"/>
                <w:lang w:val="fr-FR" w:eastAsia="en-US"/>
              </w:rPr>
              <w:t>26</w:t>
            </w:r>
            <w:r w:rsidR="005D37C3">
              <w:rPr>
                <w:szCs w:val="24"/>
                <w:lang w:val="fr-FR" w:eastAsia="en-US"/>
              </w:rPr>
              <w:t xml:space="preserve"> June 2009</w:t>
            </w:r>
          </w:p>
          <w:p w:rsidR="00C95FE3" w:rsidRPr="005D37C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</w:p>
          <w:p w:rsidR="00C95FE3" w:rsidRPr="005D37C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5D37C3">
              <w:rPr>
                <w:szCs w:val="24"/>
                <w:lang w:val="fr-FR" w:eastAsia="en-US"/>
              </w:rPr>
              <w:t>RUSSE</w:t>
            </w:r>
          </w:p>
          <w:p w:rsidR="00C95FE3" w:rsidRPr="00B37C6C" w:rsidRDefault="00C95FE3" w:rsidP="005D37C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 w:val="22"/>
                <w:lang w:val="fr-FR" w:eastAsia="en-US"/>
              </w:rPr>
            </w:pPr>
            <w:r w:rsidRPr="005D37C3">
              <w:rPr>
                <w:szCs w:val="24"/>
                <w:lang w:val="fr-FR" w:eastAsia="en-US"/>
              </w:rPr>
              <w:t xml:space="preserve">Original: </w:t>
            </w:r>
            <w:r w:rsidR="00B37C6C" w:rsidRPr="005D37C3">
              <w:rPr>
                <w:szCs w:val="24"/>
                <w:lang w:val="fr-FR"/>
              </w:rPr>
              <w:t>FRANÇAIS</w:t>
            </w:r>
            <w:r w:rsidR="00B37C6C" w:rsidRPr="00B37C6C">
              <w:rPr>
                <w:sz w:val="22"/>
                <w:lang w:val="fr-FR" w:eastAsia="en-US"/>
              </w:rPr>
              <w:t xml:space="preserve"> </w:t>
            </w:r>
          </w:p>
        </w:tc>
      </w:tr>
    </w:tbl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rPr>
          <w:lang w:val="ru-RU" w:eastAsia="en-US"/>
        </w:rPr>
      </w:pPr>
    </w:p>
    <w:p w:rsidR="00C95FE3" w:rsidRPr="00B37C6C" w:rsidRDefault="00B37C6C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  <w:r>
        <w:rPr>
          <w:lang w:val="ru-RU" w:eastAsia="en-US"/>
        </w:rPr>
        <w:t xml:space="preserve">                                                </w:t>
      </w:r>
      <w:r w:rsidR="00C95FE3" w:rsidRPr="00C95FE3">
        <w:rPr>
          <w:lang w:val="ru-RU" w:eastAsia="en-US"/>
        </w:rPr>
        <w:t>КОМИТЕТ ПРОТИВ ПЫТОК</w:t>
      </w:r>
    </w:p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</w:p>
    <w:p w:rsidR="0012710A" w:rsidRPr="00B37C6C" w:rsidRDefault="00D82E1F">
      <w:pPr>
        <w:spacing w:after="240"/>
        <w:jc w:val="center"/>
        <w:rPr>
          <w:lang w:val="ru-RU"/>
        </w:rPr>
      </w:pPr>
      <w:r>
        <w:rPr>
          <w:lang w:val="ru-RU"/>
        </w:rPr>
        <w:t xml:space="preserve">Двадцать </w:t>
      </w:r>
      <w:r w:rsidR="00C33DE0">
        <w:rPr>
          <w:lang w:val="ru-RU"/>
        </w:rPr>
        <w:t>восьмая</w:t>
      </w:r>
      <w:r w:rsidR="0093025A">
        <w:rPr>
          <w:lang w:val="ru-RU"/>
        </w:rPr>
        <w:t xml:space="preserve"> сессия</w:t>
      </w:r>
    </w:p>
    <w:p w:rsidR="0012710A" w:rsidRPr="0093025A" w:rsidRDefault="0093025A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</w:t>
      </w:r>
      <w:r>
        <w:rPr>
          <w:lang w:val="ru-RU"/>
        </w:rPr>
        <w:t>ПЕРВОЙ</w:t>
      </w:r>
      <w:r w:rsidRPr="0093025A">
        <w:rPr>
          <w:lang w:val="ru-RU"/>
        </w:rPr>
        <w:t xml:space="preserve"> (</w:t>
      </w:r>
      <w:r>
        <w:rPr>
          <w:lang w:val="ru-RU"/>
        </w:rPr>
        <w:t>ОТКРЫТОЙ</w:t>
      </w:r>
      <w:r w:rsidRPr="0093025A">
        <w:rPr>
          <w:lang w:val="ru-RU"/>
        </w:rPr>
        <w:t xml:space="preserve">)* </w:t>
      </w:r>
      <w:r>
        <w:rPr>
          <w:lang w:val="ru-RU"/>
        </w:rPr>
        <w:t>ЧАСТИ</w:t>
      </w:r>
      <w:r w:rsidRPr="0093025A">
        <w:rPr>
          <w:lang w:val="ru-RU"/>
        </w:rPr>
        <w:t xml:space="preserve"> </w:t>
      </w:r>
      <w:r w:rsidR="00C33DE0">
        <w:t>50</w:t>
      </w:r>
      <w:r w:rsidR="00456C52">
        <w:rPr>
          <w:lang w:val="ru-RU"/>
        </w:rPr>
        <w:t>4</w:t>
      </w:r>
      <w:r w:rsidRPr="0093025A">
        <w:rPr>
          <w:lang w:val="ru-RU"/>
        </w:rPr>
        <w:t>-</w:t>
      </w:r>
      <w:r>
        <w:rPr>
          <w:lang w:val="ru-RU"/>
        </w:rPr>
        <w:t>го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ЗАСЕДАНИЯ,</w:t>
      </w:r>
    </w:p>
    <w:p w:rsidR="0012710A" w:rsidRDefault="0093025A" w:rsidP="0093025A">
      <w:pPr>
        <w:spacing w:after="240"/>
        <w:jc w:val="center"/>
        <w:rPr>
          <w:lang w:val="ru-RU"/>
        </w:rPr>
      </w:pPr>
      <w:r>
        <w:rPr>
          <w:lang w:val="ru-RU"/>
        </w:rPr>
        <w:t>состоявшегося во Дворце Вильсона в Женеве</w:t>
      </w:r>
      <w:r w:rsidR="00EB1351">
        <w:rPr>
          <w:lang w:val="ru-RU"/>
        </w:rPr>
        <w:t>,</w:t>
      </w:r>
      <w:r w:rsidR="00B37C6C">
        <w:rPr>
          <w:lang w:val="ru-RU"/>
        </w:rPr>
        <w:t xml:space="preserve">                                                                                   </w:t>
      </w:r>
      <w:r>
        <w:rPr>
          <w:lang w:val="ru-RU"/>
        </w:rPr>
        <w:t>в</w:t>
      </w:r>
      <w:r w:rsidR="007D0184">
        <w:rPr>
          <w:lang w:val="ru-RU"/>
        </w:rPr>
        <w:t>о вторник</w:t>
      </w:r>
      <w:r w:rsidRPr="0093025A">
        <w:rPr>
          <w:lang w:val="ru-RU"/>
        </w:rPr>
        <w:t xml:space="preserve"> </w:t>
      </w:r>
      <w:r w:rsidR="00456C52">
        <w:rPr>
          <w:lang w:val="ru-RU"/>
        </w:rPr>
        <w:t>30</w:t>
      </w:r>
      <w:r w:rsidR="00C33DE0">
        <w:rPr>
          <w:lang w:val="ru-RU"/>
        </w:rPr>
        <w:t xml:space="preserve"> апреля</w:t>
      </w:r>
      <w:r w:rsidRPr="0093025A">
        <w:rPr>
          <w:lang w:val="ru-RU"/>
        </w:rPr>
        <w:t xml:space="preserve"> 200</w:t>
      </w:r>
      <w:r w:rsidR="00C33DE0">
        <w:rPr>
          <w:lang w:val="ru-RU"/>
        </w:rPr>
        <w:t>2</w:t>
      </w:r>
      <w:r w:rsidRPr="0093025A">
        <w:rPr>
          <w:lang w:val="ru-RU"/>
        </w:rPr>
        <w:t xml:space="preserve">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</w:t>
      </w:r>
      <w:r w:rsidR="00B37C6C">
        <w:rPr>
          <w:lang w:val="ru-RU"/>
        </w:rPr>
        <w:t>0</w:t>
      </w:r>
      <w:r w:rsidRPr="0093025A">
        <w:rPr>
          <w:lang w:val="ru-RU"/>
        </w:rPr>
        <w:t xml:space="preserve"> </w:t>
      </w:r>
      <w:r>
        <w:rPr>
          <w:lang w:val="ru-RU"/>
        </w:rPr>
        <w:t>час</w:t>
      </w:r>
      <w:r w:rsidRPr="0093025A">
        <w:rPr>
          <w:lang w:val="ru-RU"/>
        </w:rPr>
        <w:t xml:space="preserve">. 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12710A" w:rsidRPr="0093025A">
        <w:rPr>
          <w:lang w:val="ru-RU"/>
        </w:rPr>
        <w:t xml:space="preserve">: </w:t>
      </w:r>
      <w:r>
        <w:rPr>
          <w:lang w:val="ru-RU"/>
        </w:rPr>
        <w:t>г-</w:t>
      </w:r>
      <w:r w:rsidR="00B37C6C">
        <w:rPr>
          <w:lang w:val="ru-RU"/>
        </w:rPr>
        <w:t>н</w:t>
      </w:r>
      <w:r>
        <w:rPr>
          <w:lang w:val="ru-RU"/>
        </w:rPr>
        <w:t xml:space="preserve"> </w:t>
      </w:r>
      <w:r w:rsidR="00D82E1F">
        <w:rPr>
          <w:lang w:val="ru-RU"/>
        </w:rPr>
        <w:t>БЕРНС</w:t>
      </w:r>
    </w:p>
    <w:p w:rsidR="0012710A" w:rsidRDefault="0093025A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456C52" w:rsidRDefault="00456C52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 xml:space="preserve">РАССМОТРЕНИЕ ДОКЛАДОВ, ПРЕДСТАВЛЕННЫХ ГОСУДАРСТВАМИ- УЧАСТНИКАМИ В СООТВЕТСТВИИ СО СТАТЬЕЙ 19 КОНВЕНЦИИ    </w:t>
      </w:r>
    </w:p>
    <w:p w:rsidR="00456C52" w:rsidRPr="00456C52" w:rsidRDefault="00456C52" w:rsidP="0093025A">
      <w:pPr>
        <w:spacing w:after="480" w:line="360" w:lineRule="auto"/>
        <w:jc w:val="center"/>
        <w:rPr>
          <w:u w:val="single"/>
          <w:lang w:val="ru-RU"/>
        </w:rPr>
      </w:pPr>
      <w:r w:rsidRPr="00456C52">
        <w:rPr>
          <w:u w:val="single"/>
          <w:lang w:val="ru-RU"/>
        </w:rPr>
        <w:t xml:space="preserve">Четвертый периодический доклад Швеции                     </w:t>
      </w:r>
    </w:p>
    <w:p w:rsidR="00135AAC" w:rsidRPr="00264033" w:rsidRDefault="00945871" w:rsidP="00B37C6C">
      <w:pPr>
        <w:rPr>
          <w:lang w:val="ru-RU"/>
        </w:rPr>
      </w:pPr>
      <w:r w:rsidRPr="00945871">
        <w:rPr>
          <w:lang w:val="ru-RU"/>
        </w:rPr>
        <w:t xml:space="preserve">                                         </w:t>
      </w:r>
      <w:r w:rsidRPr="00D82E1F">
        <w:rPr>
          <w:i/>
          <w:lang w:val="ru-RU"/>
        </w:rPr>
        <w:t xml:space="preserve">Заседание </w:t>
      </w:r>
      <w:r w:rsidR="00264033" w:rsidRPr="00D82E1F">
        <w:rPr>
          <w:i/>
          <w:lang w:val="ru-RU"/>
        </w:rPr>
        <w:t>открывается в</w:t>
      </w:r>
      <w:r w:rsidR="00135AAC" w:rsidRPr="00D82E1F">
        <w:rPr>
          <w:i/>
          <w:lang w:val="ru-RU"/>
        </w:rPr>
        <w:t xml:space="preserve"> 1</w:t>
      </w:r>
      <w:r w:rsidRPr="00D82E1F">
        <w:rPr>
          <w:i/>
          <w:lang w:val="ru-RU"/>
        </w:rPr>
        <w:t>0 ч</w:t>
      </w:r>
      <w:r w:rsidR="00264033" w:rsidRPr="00D82E1F">
        <w:rPr>
          <w:i/>
          <w:lang w:val="ru-RU"/>
        </w:rPr>
        <w:t>ас.</w:t>
      </w:r>
      <w:r w:rsidR="00C33DE0">
        <w:rPr>
          <w:i/>
          <w:lang w:val="ru-RU"/>
        </w:rPr>
        <w:t>0</w:t>
      </w:r>
      <w:r w:rsidR="00135AAC" w:rsidRPr="00D82E1F">
        <w:rPr>
          <w:i/>
          <w:lang w:val="ru-RU"/>
        </w:rPr>
        <w:t>0</w:t>
      </w:r>
      <w:r w:rsidR="00264033" w:rsidRPr="00D82E1F">
        <w:rPr>
          <w:i/>
          <w:lang w:val="ru-RU"/>
        </w:rPr>
        <w:t xml:space="preserve"> мин</w:t>
      </w:r>
      <w:r w:rsidR="00135AAC" w:rsidRPr="00264033">
        <w:rPr>
          <w:lang w:val="ru-RU"/>
        </w:rPr>
        <w:t>.</w:t>
      </w:r>
    </w:p>
    <w:p w:rsidR="00456C52" w:rsidRDefault="00456C52" w:rsidP="00945871">
      <w:pPr>
        <w:spacing w:after="480" w:line="360" w:lineRule="auto"/>
        <w:jc w:val="center"/>
        <w:rPr>
          <w:lang w:val="ru-RU"/>
        </w:rPr>
      </w:pPr>
    </w:p>
    <w:p w:rsidR="00945871" w:rsidRDefault="00945871" w:rsidP="00945871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 xml:space="preserve">РАССМОТРЕНИЕ ДОКЛАДОВ, ПРЕДСТАВЛЕННЫХ ГОСУДАРСТВАМИ- УЧАСТНИКАМИ В СООТВЕТСТВИИ СО СТАТЬЕЙ 19 КОНВЕНЦИИ                         (пункт </w:t>
      </w:r>
      <w:r w:rsidR="00C33DE0">
        <w:rPr>
          <w:lang w:val="ru-RU"/>
        </w:rPr>
        <w:t>7</w:t>
      </w:r>
      <w:r>
        <w:rPr>
          <w:lang w:val="ru-RU"/>
        </w:rPr>
        <w:t xml:space="preserve"> повестки дня) </w:t>
      </w:r>
    </w:p>
    <w:p w:rsidR="00945871" w:rsidRPr="00C33DE0" w:rsidRDefault="00C33DE0" w:rsidP="0024552C">
      <w:pPr>
        <w:spacing w:after="480"/>
        <w:rPr>
          <w:lang w:val="en-US"/>
        </w:rPr>
      </w:pPr>
      <w:r>
        <w:rPr>
          <w:u w:val="single"/>
          <w:lang w:val="ru-RU"/>
        </w:rPr>
        <w:t xml:space="preserve">Четвертый периодический </w:t>
      </w:r>
      <w:r w:rsidR="00D82E1F">
        <w:rPr>
          <w:u w:val="single"/>
          <w:lang w:val="ru-RU"/>
        </w:rPr>
        <w:t xml:space="preserve">доклад </w:t>
      </w:r>
      <w:r>
        <w:rPr>
          <w:u w:val="single"/>
          <w:lang w:val="ru-RU"/>
        </w:rPr>
        <w:t>Швеции</w:t>
      </w:r>
      <w:r>
        <w:rPr>
          <w:lang w:val="ru-RU"/>
        </w:rPr>
        <w:t xml:space="preserve"> </w:t>
      </w:r>
      <w:r>
        <w:rPr>
          <w:lang w:val="en-US"/>
        </w:rPr>
        <w:t>[</w:t>
      </w:r>
      <w:r w:rsidR="00945871">
        <w:t>CAT</w:t>
      </w:r>
      <w:r w:rsidR="00945871" w:rsidRPr="00945871">
        <w:rPr>
          <w:lang w:val="ru-RU"/>
        </w:rPr>
        <w:t>/</w:t>
      </w:r>
      <w:r w:rsidR="00945871">
        <w:t>C</w:t>
      </w:r>
      <w:r w:rsidR="00945871" w:rsidRPr="00945871">
        <w:rPr>
          <w:lang w:val="ru-RU"/>
        </w:rPr>
        <w:t>/</w:t>
      </w:r>
      <w:r>
        <w:rPr>
          <w:lang w:val="en-US"/>
        </w:rPr>
        <w:t>55</w:t>
      </w:r>
      <w:r w:rsidR="00945871" w:rsidRPr="00945871">
        <w:rPr>
          <w:lang w:val="ru-RU"/>
        </w:rPr>
        <w:t>/</w:t>
      </w:r>
      <w:r w:rsidR="00945871">
        <w:t>Add</w:t>
      </w:r>
      <w:r w:rsidR="00945871" w:rsidRPr="00945871">
        <w:rPr>
          <w:lang w:val="ru-RU"/>
        </w:rPr>
        <w:t>.</w:t>
      </w:r>
      <w:r>
        <w:rPr>
          <w:lang w:val="en-US"/>
        </w:rPr>
        <w:t>3</w:t>
      </w:r>
      <w:r>
        <w:rPr>
          <w:lang w:val="ru-RU"/>
        </w:rPr>
        <w:t>; отчет Комиссии Осмо Валло (документ без условного обозначения</w:t>
      </w:r>
      <w:r w:rsidR="00851180">
        <w:rPr>
          <w:lang w:val="ru-RU"/>
        </w:rPr>
        <w:t>, распространен</w:t>
      </w:r>
      <w:r>
        <w:rPr>
          <w:lang w:val="ru-RU"/>
        </w:rPr>
        <w:t xml:space="preserve"> только на английском языке)</w:t>
      </w:r>
      <w:r>
        <w:rPr>
          <w:lang w:val="en-US"/>
        </w:rPr>
        <w:t>]</w:t>
      </w:r>
    </w:p>
    <w:p w:rsidR="00AB60A3" w:rsidRDefault="00361475" w:rsidP="00AB60A3">
      <w:pPr>
        <w:rPr>
          <w:i/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 w:rsidR="00AB60A3" w:rsidRPr="00361475">
        <w:rPr>
          <w:i/>
          <w:lang w:val="ru-RU"/>
        </w:rPr>
        <w:t xml:space="preserve">По приглашению Председателя </w:t>
      </w:r>
      <w:r w:rsidR="00AB60A3">
        <w:rPr>
          <w:i/>
          <w:lang w:val="ru-RU"/>
        </w:rPr>
        <w:t>шведская</w:t>
      </w:r>
      <w:r w:rsidR="00AB60A3" w:rsidRPr="00361475">
        <w:rPr>
          <w:i/>
          <w:lang w:val="ru-RU"/>
        </w:rPr>
        <w:t xml:space="preserve"> делегация в составе </w:t>
      </w:r>
      <w:r w:rsidR="00AB60A3">
        <w:rPr>
          <w:i/>
          <w:lang w:val="ru-RU"/>
        </w:rPr>
        <w:t>г-на</w:t>
      </w:r>
      <w:r w:rsidR="00AB60A3" w:rsidRPr="00361475">
        <w:rPr>
          <w:i/>
          <w:lang w:val="ru-RU"/>
        </w:rPr>
        <w:t xml:space="preserve"> </w:t>
      </w:r>
      <w:r w:rsidR="00AB60A3">
        <w:rPr>
          <w:i/>
          <w:lang w:val="ru-RU"/>
        </w:rPr>
        <w:t xml:space="preserve">Эренкрона,    </w:t>
      </w:r>
      <w:r w:rsidR="00456C52">
        <w:rPr>
          <w:i/>
          <w:lang w:val="ru-RU"/>
        </w:rPr>
        <w:t xml:space="preserve">   </w:t>
      </w:r>
      <w:r w:rsidR="00AB60A3">
        <w:rPr>
          <w:i/>
          <w:lang w:val="ru-RU"/>
        </w:rPr>
        <w:t xml:space="preserve">  г-жи Густавсон, г-жи Сандберг, г-жи Хеллнер и г-жи Шлите</w:t>
      </w:r>
      <w:r w:rsidR="007D0184">
        <w:rPr>
          <w:i/>
          <w:lang w:val="ru-RU"/>
        </w:rPr>
        <w:t>р</w:t>
      </w:r>
      <w:r w:rsidR="00456C52">
        <w:rPr>
          <w:i/>
          <w:lang w:val="ru-RU"/>
        </w:rPr>
        <w:t>,</w:t>
      </w:r>
      <w:r w:rsidR="00AB60A3" w:rsidRPr="00361475">
        <w:rPr>
          <w:i/>
          <w:lang w:val="ru-RU"/>
        </w:rPr>
        <w:t xml:space="preserve"> занимает места за столом Комитета.</w:t>
      </w:r>
    </w:p>
    <w:p w:rsidR="00AB60A3" w:rsidRDefault="00AB60A3" w:rsidP="00AB60A3">
      <w:pPr>
        <w:ind w:firstLine="567"/>
        <w:rPr>
          <w:lang w:val="ru-RU"/>
        </w:rPr>
      </w:pPr>
    </w:p>
    <w:p w:rsidR="007856D1" w:rsidRDefault="0024552C" w:rsidP="00945871">
      <w:pPr>
        <w:spacing w:after="240"/>
        <w:rPr>
          <w:lang w:val="ru-RU"/>
        </w:rPr>
      </w:pPr>
      <w:r>
        <w:rPr>
          <w:lang w:val="ru-RU"/>
        </w:rPr>
        <w:t>2</w:t>
      </w:r>
      <w:r w:rsidR="00EE1DB0" w:rsidRPr="001A370D">
        <w:rPr>
          <w:lang w:val="ru-RU"/>
        </w:rPr>
        <w:t>.</w:t>
      </w:r>
      <w:r w:rsidR="00EE1DB0" w:rsidRPr="001A370D">
        <w:rPr>
          <w:lang w:val="ru-RU"/>
        </w:rPr>
        <w:tab/>
      </w:r>
      <w:r w:rsidR="005139EA" w:rsidRPr="005139EA">
        <w:rPr>
          <w:u w:val="single"/>
          <w:lang w:val="ru-RU"/>
        </w:rPr>
        <w:t>ПРЕДСЕД</w:t>
      </w:r>
      <w:r w:rsidR="005139EA">
        <w:rPr>
          <w:u w:val="single"/>
          <w:lang w:val="ru-RU"/>
        </w:rPr>
        <w:t>А</w:t>
      </w:r>
      <w:r w:rsidR="005139EA" w:rsidRPr="005139EA">
        <w:rPr>
          <w:u w:val="single"/>
          <w:lang w:val="ru-RU"/>
        </w:rPr>
        <w:t>ТЕЛЬ</w:t>
      </w:r>
      <w:r w:rsidR="005139EA">
        <w:rPr>
          <w:lang w:val="ru-RU"/>
        </w:rPr>
        <w:t xml:space="preserve">  приветствует шведскую делегацию и предлагает ей представить четвертый периодический доклад Швеции (</w:t>
      </w:r>
      <w:r w:rsidR="005139EA">
        <w:t>CAT</w:t>
      </w:r>
      <w:r w:rsidR="005139EA" w:rsidRPr="00945871">
        <w:rPr>
          <w:lang w:val="ru-RU"/>
        </w:rPr>
        <w:t>/</w:t>
      </w:r>
      <w:r w:rsidR="005139EA">
        <w:t>C</w:t>
      </w:r>
      <w:r w:rsidR="005139EA" w:rsidRPr="00945871">
        <w:rPr>
          <w:lang w:val="ru-RU"/>
        </w:rPr>
        <w:t>/</w:t>
      </w:r>
      <w:r w:rsidR="005139EA">
        <w:rPr>
          <w:lang w:val="en-US"/>
        </w:rPr>
        <w:t>55</w:t>
      </w:r>
      <w:r w:rsidR="005139EA" w:rsidRPr="00945871">
        <w:rPr>
          <w:lang w:val="ru-RU"/>
        </w:rPr>
        <w:t>/</w:t>
      </w:r>
      <w:r w:rsidR="005139EA">
        <w:t>Add</w:t>
      </w:r>
      <w:r w:rsidR="005139EA" w:rsidRPr="00945871">
        <w:rPr>
          <w:lang w:val="ru-RU"/>
        </w:rPr>
        <w:t>.</w:t>
      </w:r>
      <w:r w:rsidR="005139EA">
        <w:rPr>
          <w:lang w:val="en-US"/>
        </w:rPr>
        <w:t>3</w:t>
      </w:r>
      <w:r w:rsidR="005139EA">
        <w:rPr>
          <w:lang w:val="ru-RU"/>
        </w:rPr>
        <w:t xml:space="preserve">). </w:t>
      </w:r>
    </w:p>
    <w:p w:rsidR="00E5367C" w:rsidRDefault="001B0F2B" w:rsidP="00EE1DB0">
      <w:pPr>
        <w:spacing w:after="240"/>
        <w:rPr>
          <w:lang w:val="ru-RU"/>
        </w:rPr>
      </w:pPr>
      <w:r>
        <w:rPr>
          <w:lang w:val="ru-RU"/>
        </w:rPr>
        <w:t>3</w:t>
      </w:r>
      <w:r w:rsidR="009D4BA2">
        <w:rPr>
          <w:lang w:val="ru-RU"/>
        </w:rPr>
        <w:t>.</w:t>
      </w:r>
      <w:r w:rsidR="009D4BA2">
        <w:rPr>
          <w:lang w:val="ru-RU"/>
        </w:rPr>
        <w:tab/>
      </w:r>
      <w:r w:rsidR="005139EA" w:rsidRPr="005139EA">
        <w:rPr>
          <w:u w:val="single"/>
          <w:lang w:val="ru-RU"/>
        </w:rPr>
        <w:t>Г-н ЭРЕНКРОНА</w:t>
      </w:r>
      <w:r w:rsidR="005139EA">
        <w:rPr>
          <w:lang w:val="ru-RU"/>
        </w:rPr>
        <w:t xml:space="preserve"> (Швеция) говорит, что шведское Правительство твердо намерено и впредь соблюдать обязательства, взятые на себя Швецией в рамках международных договоров по правам человека, стороной которых она является. Ситуация в стране, разумеется, не идеальная, но Правительств</w:t>
      </w:r>
      <w:r w:rsidR="00FF278C">
        <w:rPr>
          <w:lang w:val="ru-RU"/>
        </w:rPr>
        <w:t>о</w:t>
      </w:r>
      <w:r w:rsidR="005139EA">
        <w:rPr>
          <w:lang w:val="ru-RU"/>
        </w:rPr>
        <w:t xml:space="preserve"> </w:t>
      </w:r>
      <w:r w:rsidR="00FF278C">
        <w:rPr>
          <w:lang w:val="ru-RU"/>
        </w:rPr>
        <w:t>прилагает серьезные усилия для поощрения и защиты прав человека. Рассмотрение докладов, представленных Комитету, является конструктивным средством поиска решений, касающихся проблем в этой области. В это</w:t>
      </w:r>
      <w:r w:rsidR="00E5367C">
        <w:rPr>
          <w:lang w:val="ru-RU"/>
        </w:rPr>
        <w:t xml:space="preserve">м отношении </w:t>
      </w:r>
      <w:r w:rsidR="00FF278C">
        <w:rPr>
          <w:lang w:val="ru-RU"/>
        </w:rPr>
        <w:t xml:space="preserve">процесс подготовки и рассмотрения докладов Швеции </w:t>
      </w:r>
      <w:r w:rsidR="00E5367C">
        <w:rPr>
          <w:lang w:val="ru-RU"/>
        </w:rPr>
        <w:t>подкрепляет</w:t>
      </w:r>
      <w:r w:rsidR="00FF278C">
        <w:rPr>
          <w:lang w:val="ru-RU"/>
        </w:rPr>
        <w:t xml:space="preserve"> усилия шведского Правительства по ул</w:t>
      </w:r>
      <w:r w:rsidR="00E5367C">
        <w:rPr>
          <w:lang w:val="ru-RU"/>
        </w:rPr>
        <w:t xml:space="preserve">учшению положения и оптимизации своих действий в сфере прав человека. </w:t>
      </w:r>
    </w:p>
    <w:p w:rsidR="00851180" w:rsidRDefault="005174A4" w:rsidP="00EE1DB0">
      <w:pPr>
        <w:spacing w:after="240"/>
        <w:rPr>
          <w:lang w:val="ru-RU"/>
        </w:rPr>
      </w:pPr>
      <w:r>
        <w:rPr>
          <w:lang w:val="ru-RU"/>
        </w:rPr>
        <w:t>4</w:t>
      </w:r>
      <w:r w:rsidR="007B4F39">
        <w:rPr>
          <w:lang w:val="ru-RU"/>
        </w:rPr>
        <w:t xml:space="preserve">.     </w:t>
      </w:r>
      <w:r w:rsidR="00851180">
        <w:rPr>
          <w:lang w:val="ru-RU"/>
        </w:rPr>
        <w:t>Прежде всего шведская делегация хотела бы сказать, что высоко оценивает важную работу неправительственных организаций  (НПО) в плане</w:t>
      </w:r>
      <w:r w:rsidR="007D0184">
        <w:rPr>
          <w:lang w:val="ru-RU"/>
        </w:rPr>
        <w:t xml:space="preserve"> п</w:t>
      </w:r>
      <w:r w:rsidR="00851180">
        <w:rPr>
          <w:lang w:val="ru-RU"/>
        </w:rPr>
        <w:t xml:space="preserve">оощрения прав человека, в частности путем оказания давления на государственные органы власти, с тем чтобы они выполняли свои обязательства в этой области. </w:t>
      </w:r>
    </w:p>
    <w:p w:rsidR="00C4354E" w:rsidRDefault="005174A4" w:rsidP="00EE1DB0">
      <w:pPr>
        <w:spacing w:after="240"/>
        <w:rPr>
          <w:lang w:val="ru-RU"/>
        </w:rPr>
      </w:pPr>
      <w:r>
        <w:rPr>
          <w:lang w:val="ru-RU"/>
        </w:rPr>
        <w:t>5</w:t>
      </w:r>
      <w:r w:rsidR="006444F4">
        <w:rPr>
          <w:lang w:val="ru-RU"/>
        </w:rPr>
        <w:t>.</w:t>
      </w:r>
      <w:r w:rsidR="00B269C2">
        <w:rPr>
          <w:lang w:val="ru-RU"/>
        </w:rPr>
        <w:tab/>
        <w:t>Первоначальный доклад Швеции (</w:t>
      </w:r>
      <w:r w:rsidR="00B269C2">
        <w:t>CAT</w:t>
      </w:r>
      <w:r w:rsidR="00B269C2" w:rsidRPr="00945871">
        <w:rPr>
          <w:lang w:val="ru-RU"/>
        </w:rPr>
        <w:t>/</w:t>
      </w:r>
      <w:r w:rsidR="00B269C2">
        <w:t>C</w:t>
      </w:r>
      <w:r w:rsidR="00B269C2" w:rsidRPr="00945871">
        <w:rPr>
          <w:lang w:val="ru-RU"/>
        </w:rPr>
        <w:t>/</w:t>
      </w:r>
      <w:r w:rsidR="00B269C2">
        <w:rPr>
          <w:lang w:val="en-US"/>
        </w:rPr>
        <w:t>5</w:t>
      </w:r>
      <w:r w:rsidR="00B269C2" w:rsidRPr="00945871">
        <w:rPr>
          <w:lang w:val="ru-RU"/>
        </w:rPr>
        <w:t>/</w:t>
      </w:r>
      <w:r w:rsidR="00B269C2">
        <w:t>Add</w:t>
      </w:r>
      <w:r w:rsidR="00B269C2" w:rsidRPr="00945871">
        <w:rPr>
          <w:lang w:val="ru-RU"/>
        </w:rPr>
        <w:t>.</w:t>
      </w:r>
      <w:r w:rsidR="00B269C2">
        <w:rPr>
          <w:lang w:val="ru-RU"/>
        </w:rPr>
        <w:t>1) был рассмотрен Комитетом в апреле 1989 года, второй периодический доклад (</w:t>
      </w:r>
      <w:r w:rsidR="00B269C2">
        <w:t>CAT</w:t>
      </w:r>
      <w:r w:rsidR="00B269C2" w:rsidRPr="00945871">
        <w:rPr>
          <w:lang w:val="ru-RU"/>
        </w:rPr>
        <w:t>/</w:t>
      </w:r>
      <w:r w:rsidR="00B269C2">
        <w:t>C</w:t>
      </w:r>
      <w:r w:rsidR="00B269C2" w:rsidRPr="00945871">
        <w:rPr>
          <w:lang w:val="ru-RU"/>
        </w:rPr>
        <w:t>/</w:t>
      </w:r>
      <w:r w:rsidR="00B269C2">
        <w:rPr>
          <w:lang w:val="ru-RU"/>
        </w:rPr>
        <w:t>17</w:t>
      </w:r>
      <w:r w:rsidR="00B269C2" w:rsidRPr="00945871">
        <w:rPr>
          <w:lang w:val="ru-RU"/>
        </w:rPr>
        <w:t>/</w:t>
      </w:r>
      <w:r w:rsidR="00B269C2">
        <w:t>Add</w:t>
      </w:r>
      <w:r w:rsidR="00B269C2" w:rsidRPr="00945871">
        <w:rPr>
          <w:lang w:val="ru-RU"/>
        </w:rPr>
        <w:t>.</w:t>
      </w:r>
      <w:r w:rsidR="00B269C2">
        <w:rPr>
          <w:lang w:val="ru-RU"/>
        </w:rPr>
        <w:t xml:space="preserve">9) </w:t>
      </w:r>
      <w:r w:rsidR="00DA7E7C">
        <w:rPr>
          <w:lang w:val="ru-RU"/>
        </w:rPr>
        <w:t xml:space="preserve">- </w:t>
      </w:r>
      <w:r w:rsidR="00B269C2">
        <w:rPr>
          <w:lang w:val="ru-RU"/>
        </w:rPr>
        <w:t>в апреле 1993 года и третий доклад (</w:t>
      </w:r>
      <w:r w:rsidR="00B269C2">
        <w:t>CAT</w:t>
      </w:r>
      <w:r w:rsidR="00B269C2" w:rsidRPr="00945871">
        <w:rPr>
          <w:lang w:val="ru-RU"/>
        </w:rPr>
        <w:t>/</w:t>
      </w:r>
      <w:r w:rsidR="00B269C2">
        <w:t>C</w:t>
      </w:r>
      <w:r w:rsidR="00B269C2" w:rsidRPr="00945871">
        <w:rPr>
          <w:lang w:val="ru-RU"/>
        </w:rPr>
        <w:t>/</w:t>
      </w:r>
      <w:r w:rsidR="00DA7E7C">
        <w:rPr>
          <w:lang w:val="ru-RU"/>
        </w:rPr>
        <w:t>34</w:t>
      </w:r>
      <w:r w:rsidR="00B269C2" w:rsidRPr="00945871">
        <w:rPr>
          <w:lang w:val="ru-RU"/>
        </w:rPr>
        <w:t>/</w:t>
      </w:r>
      <w:r w:rsidR="00B269C2">
        <w:t>Add</w:t>
      </w:r>
      <w:r w:rsidR="00B269C2" w:rsidRPr="00945871">
        <w:rPr>
          <w:lang w:val="ru-RU"/>
        </w:rPr>
        <w:t>.</w:t>
      </w:r>
      <w:r w:rsidR="00DA7E7C">
        <w:rPr>
          <w:lang w:val="ru-RU"/>
        </w:rPr>
        <w:t>4) - в мае 1997 года. После направления четвертого периодического доклада в августе 2000 года был принят ряд мер и внесены некоторые поправки в законодательство.</w:t>
      </w:r>
    </w:p>
    <w:p w:rsidR="006444F4" w:rsidRDefault="001F7F7B" w:rsidP="006444F4">
      <w:pPr>
        <w:spacing w:after="240"/>
        <w:rPr>
          <w:lang w:val="ru-RU"/>
        </w:rPr>
      </w:pPr>
      <w:r w:rsidRPr="00E1057E">
        <w:rPr>
          <w:lang w:val="ru-RU"/>
        </w:rPr>
        <w:t>6.</w:t>
      </w:r>
      <w:r w:rsidR="006444F4">
        <w:rPr>
          <w:lang w:val="ru-RU"/>
        </w:rPr>
        <w:tab/>
        <w:t xml:space="preserve">В октябре 2000 года Правительство назначило комиссию для изучения некоторых аспектов шведского уголовного права, относящихся к военным преступлениям, преступлениям против человечества, геноциду и другим серьезным нарушениям международного права. Комиссии было также поручено рассмотреть вопросы, связанные с </w:t>
      </w:r>
      <w:r w:rsidR="007D0184">
        <w:rPr>
          <w:lang w:val="ru-RU"/>
        </w:rPr>
        <w:t xml:space="preserve">универсальной </w:t>
      </w:r>
      <w:r w:rsidR="006444F4">
        <w:rPr>
          <w:lang w:val="ru-RU"/>
        </w:rPr>
        <w:t xml:space="preserve">компетенцией, </w:t>
      </w:r>
      <w:r w:rsidR="007D0184">
        <w:rPr>
          <w:lang w:val="ru-RU"/>
        </w:rPr>
        <w:t>а также</w:t>
      </w:r>
      <w:r w:rsidR="006444F4">
        <w:rPr>
          <w:lang w:val="ru-RU"/>
        </w:rPr>
        <w:t xml:space="preserve"> возможность отмены сроков давности в отношении некоторых нарушений международного права.</w:t>
      </w:r>
      <w:r w:rsidR="00BE7E44">
        <w:rPr>
          <w:lang w:val="ru-RU"/>
        </w:rPr>
        <w:t xml:space="preserve"> </w:t>
      </w:r>
      <w:r w:rsidR="007D0184">
        <w:rPr>
          <w:lang w:val="ru-RU"/>
        </w:rPr>
        <w:t>В свете</w:t>
      </w:r>
      <w:r w:rsidR="00BE7E44">
        <w:rPr>
          <w:lang w:val="ru-RU"/>
        </w:rPr>
        <w:t xml:space="preserve"> недавних</w:t>
      </w:r>
      <w:r w:rsidR="006444F4">
        <w:rPr>
          <w:lang w:val="ru-RU"/>
        </w:rPr>
        <w:t xml:space="preserve"> событий и </w:t>
      </w:r>
      <w:r w:rsidR="00390D47">
        <w:rPr>
          <w:lang w:val="ru-RU"/>
        </w:rPr>
        <w:t>прошедших в обществе дискуссий по этому поводу</w:t>
      </w:r>
      <w:r w:rsidR="006444F4">
        <w:rPr>
          <w:lang w:val="ru-RU"/>
        </w:rPr>
        <w:t xml:space="preserve"> возник вопрос о том, есть ли у шведских судов средства и необходимые полномочия для рассмотрения дел по обвинению иностранных диктаторов (действующих и бывших), когда речь идет, среди прочего, о жалобах, связанных с применением пыток. Работа, проведенная Комиссией  в соответствии с ее мандатом,  показывает, что шведское уголовное право находится в соответствии с положениями Конвенции против пыток. Однако Комиссия все же </w:t>
      </w:r>
      <w:r w:rsidR="00390D47">
        <w:rPr>
          <w:lang w:val="ru-RU"/>
        </w:rPr>
        <w:t>намерена рассмотреть</w:t>
      </w:r>
      <w:r w:rsidR="006444F4">
        <w:rPr>
          <w:lang w:val="ru-RU"/>
        </w:rPr>
        <w:t xml:space="preserve"> соотношение </w:t>
      </w:r>
      <w:r w:rsidR="00390D47">
        <w:rPr>
          <w:lang w:val="ru-RU"/>
        </w:rPr>
        <w:t xml:space="preserve">между </w:t>
      </w:r>
      <w:r w:rsidR="006444F4">
        <w:rPr>
          <w:lang w:val="ru-RU"/>
        </w:rPr>
        <w:t>законодательств</w:t>
      </w:r>
      <w:r w:rsidR="00390D47">
        <w:rPr>
          <w:lang w:val="ru-RU"/>
        </w:rPr>
        <w:t xml:space="preserve">ом </w:t>
      </w:r>
      <w:r w:rsidR="006444F4">
        <w:rPr>
          <w:lang w:val="ru-RU"/>
        </w:rPr>
        <w:t>и полномочи</w:t>
      </w:r>
      <w:r w:rsidR="00390D47">
        <w:rPr>
          <w:lang w:val="ru-RU"/>
        </w:rPr>
        <w:t>ями</w:t>
      </w:r>
      <w:r w:rsidR="006444F4">
        <w:rPr>
          <w:lang w:val="ru-RU"/>
        </w:rPr>
        <w:t xml:space="preserve"> шведских властей в том, что касается уголовного преследования за преступления, совершенные за границей, в том числе за применение пыток. Комиссия считает, что законодательство должно предусм</w:t>
      </w:r>
      <w:r w:rsidR="00390D47">
        <w:rPr>
          <w:lang w:val="ru-RU"/>
        </w:rPr>
        <w:t>а</w:t>
      </w:r>
      <w:r w:rsidR="006444F4">
        <w:rPr>
          <w:lang w:val="ru-RU"/>
        </w:rPr>
        <w:t xml:space="preserve">тривать возможность возбуждения преследования в Швеции лиц, ответственных за серьезные  нарушения  международного права независимо от того, кем эти лица являются и где были совершены эти нарушения. Комиссия должна представить свой доклад в октябре 2002 года. </w:t>
      </w:r>
    </w:p>
    <w:p w:rsidR="00C0539F" w:rsidRDefault="000C673C" w:rsidP="00EE1DB0">
      <w:pPr>
        <w:spacing w:after="240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 w:rsidR="003443E0">
        <w:rPr>
          <w:lang w:val="ru-RU"/>
        </w:rPr>
        <w:t xml:space="preserve">В отношении ряда дел, в том числе дела Шекаряна, Комитет пришел к заключению, что высылка из Швеции просителей убежища по месту их гражданства явилась бы нарушением статьи 3 Конвенции. Шведское Правительство придает </w:t>
      </w:r>
      <w:r w:rsidR="0012587C">
        <w:rPr>
          <w:lang w:val="ru-RU"/>
        </w:rPr>
        <w:t>большое</w:t>
      </w:r>
      <w:r w:rsidR="003443E0">
        <w:rPr>
          <w:lang w:val="ru-RU"/>
        </w:rPr>
        <w:t xml:space="preserve"> значение мнениям, высказываемым  Комитетом, хотя и не всегда разделяет их. В любом случае, каждый раз, когда его решение вызывало критику Комитета, просители убежища, о которых шла речь,  получали вид на жительство; </w:t>
      </w:r>
      <w:r w:rsidR="00C0539F">
        <w:rPr>
          <w:lang w:val="ru-RU"/>
        </w:rPr>
        <w:t xml:space="preserve">чаще всего </w:t>
      </w:r>
      <w:r w:rsidR="003443E0">
        <w:rPr>
          <w:lang w:val="ru-RU"/>
        </w:rPr>
        <w:t>это решение</w:t>
      </w:r>
      <w:r w:rsidR="00C0539F">
        <w:rPr>
          <w:lang w:val="ru-RU"/>
        </w:rPr>
        <w:t xml:space="preserve"> принималось в рамках Апелляционной комиссии по делам иностранцев после </w:t>
      </w:r>
      <w:r w:rsidR="007D0184">
        <w:rPr>
          <w:lang w:val="ru-RU"/>
        </w:rPr>
        <w:t xml:space="preserve">подачи </w:t>
      </w:r>
      <w:r w:rsidR="00945A19">
        <w:rPr>
          <w:lang w:val="ru-RU"/>
        </w:rPr>
        <w:t>«нового</w:t>
      </w:r>
      <w:r w:rsidR="00C0539F">
        <w:rPr>
          <w:lang w:val="ru-RU"/>
        </w:rPr>
        <w:t xml:space="preserve"> ходатайства</w:t>
      </w:r>
      <w:r w:rsidR="00945A19">
        <w:rPr>
          <w:lang w:val="ru-RU"/>
        </w:rPr>
        <w:t>».</w:t>
      </w:r>
      <w:r w:rsidR="00D56617">
        <w:rPr>
          <w:lang w:val="ru-RU"/>
        </w:rPr>
        <w:t>.</w:t>
      </w:r>
      <w:r w:rsidR="00303666">
        <w:rPr>
          <w:lang w:val="ru-RU"/>
        </w:rPr>
        <w:t xml:space="preserve"> </w:t>
      </w:r>
    </w:p>
    <w:p w:rsidR="0012710A" w:rsidRPr="00894972" w:rsidRDefault="001F7F7B" w:rsidP="00EE1DB0">
      <w:pPr>
        <w:spacing w:after="240"/>
        <w:rPr>
          <w:lang w:val="ru-RU"/>
        </w:rPr>
      </w:pPr>
      <w:r w:rsidRPr="004D330F">
        <w:rPr>
          <w:lang w:val="ru-RU"/>
        </w:rPr>
        <w:t>8.</w:t>
      </w:r>
      <w:r w:rsidRPr="004D330F">
        <w:rPr>
          <w:lang w:val="ru-RU"/>
        </w:rPr>
        <w:tab/>
      </w:r>
      <w:r w:rsidR="00D56617">
        <w:rPr>
          <w:lang w:val="ru-RU"/>
        </w:rPr>
        <w:t xml:space="preserve">Что касается высылки осужденных лиц,  то Министерство юстиции приняло решение </w:t>
      </w:r>
      <w:r w:rsidR="00945A19">
        <w:rPr>
          <w:lang w:val="ru-RU"/>
        </w:rPr>
        <w:t>изучить</w:t>
      </w:r>
      <w:r w:rsidR="00D56617">
        <w:rPr>
          <w:lang w:val="ru-RU"/>
        </w:rPr>
        <w:t xml:space="preserve"> те случаи, когда у высылаемого лица есть дети, проживающие в Швеции. Публикация доклада</w:t>
      </w:r>
      <w:r w:rsidR="00945A19">
        <w:rPr>
          <w:lang w:val="ru-RU"/>
        </w:rPr>
        <w:t xml:space="preserve"> министерства</w:t>
      </w:r>
      <w:r w:rsidR="00D56617">
        <w:rPr>
          <w:lang w:val="ru-RU"/>
        </w:rPr>
        <w:t xml:space="preserve"> весной 2002 года  послужит основой для будущих решений, связанных с необходимостью изменения законодательства для улучшения положения детей этих лиц. </w:t>
      </w:r>
    </w:p>
    <w:p w:rsidR="005C197A" w:rsidRDefault="00B50652" w:rsidP="00B50652">
      <w:pPr>
        <w:spacing w:after="240"/>
        <w:rPr>
          <w:lang w:val="ru-RU"/>
        </w:rPr>
      </w:pPr>
      <w:r w:rsidRPr="00C05076">
        <w:rPr>
          <w:lang w:val="ru-RU"/>
        </w:rPr>
        <w:t>9.</w:t>
      </w:r>
      <w:r w:rsidRPr="00C05076">
        <w:rPr>
          <w:lang w:val="ru-RU"/>
        </w:rPr>
        <w:tab/>
      </w:r>
      <w:r w:rsidR="00D56617">
        <w:rPr>
          <w:lang w:val="ru-RU"/>
        </w:rPr>
        <w:t xml:space="preserve">Многочисленные </w:t>
      </w:r>
      <w:r w:rsidR="005C197A">
        <w:rPr>
          <w:lang w:val="ru-RU"/>
        </w:rPr>
        <w:t xml:space="preserve">и </w:t>
      </w:r>
      <w:r w:rsidR="00D56617">
        <w:rPr>
          <w:lang w:val="ru-RU"/>
        </w:rPr>
        <w:t>непростые вопросы</w:t>
      </w:r>
      <w:r w:rsidR="00AB7052">
        <w:rPr>
          <w:lang w:val="ru-RU"/>
        </w:rPr>
        <w:t>, связанные</w:t>
      </w:r>
      <w:r w:rsidR="00D56617">
        <w:rPr>
          <w:lang w:val="ru-RU"/>
        </w:rPr>
        <w:t xml:space="preserve"> с предложениями о введении новых процедур и их финансового обеспечения</w:t>
      </w:r>
      <w:r w:rsidR="007D0184">
        <w:rPr>
          <w:lang w:val="ru-RU"/>
        </w:rPr>
        <w:t>, а также</w:t>
      </w:r>
      <w:r w:rsidR="00AB7052">
        <w:rPr>
          <w:lang w:val="ru-RU"/>
        </w:rPr>
        <w:t xml:space="preserve"> с назначением новых судей, рассматриваются в рамках текущего пересмотра закона  об иностранцах. Закон пересматривается с целью повысить </w:t>
      </w:r>
      <w:r w:rsidR="007D0184">
        <w:rPr>
          <w:lang w:val="ru-RU"/>
        </w:rPr>
        <w:t xml:space="preserve">эффективность средств судебной </w:t>
      </w:r>
      <w:r w:rsidR="005C197A">
        <w:rPr>
          <w:lang w:val="ru-RU"/>
        </w:rPr>
        <w:t>защит</w:t>
      </w:r>
      <w:r w:rsidR="007D0184">
        <w:rPr>
          <w:lang w:val="ru-RU"/>
        </w:rPr>
        <w:t>ы</w:t>
      </w:r>
      <w:r w:rsidR="00AB7052">
        <w:rPr>
          <w:lang w:val="ru-RU"/>
        </w:rPr>
        <w:t xml:space="preserve"> соискателей убежища и ускорить процедуру принятия решений. Речь идет, главным образом, о том, чтобы административные суды могли во второй или третьей инстанции принимать решения вместо Апелляционной комиссии по делам иностранцев. Помимо внесения изменений в процедуру</w:t>
      </w:r>
      <w:r w:rsidR="005C197A">
        <w:rPr>
          <w:lang w:val="ru-RU"/>
        </w:rPr>
        <w:t>,</w:t>
      </w:r>
      <w:r w:rsidR="00AB7052">
        <w:rPr>
          <w:lang w:val="ru-RU"/>
        </w:rPr>
        <w:t xml:space="preserve"> пересмотр проводится для полной переделки закона об иностранцах без ущерба, однако, для вопросов их </w:t>
      </w:r>
      <w:r w:rsidR="007D0184">
        <w:rPr>
          <w:lang w:val="ru-RU"/>
        </w:rPr>
        <w:t>судебной</w:t>
      </w:r>
      <w:r w:rsidR="00AB7052">
        <w:rPr>
          <w:lang w:val="ru-RU"/>
        </w:rPr>
        <w:t xml:space="preserve"> защиты. Правительство должно </w:t>
      </w:r>
      <w:r w:rsidR="005C197A">
        <w:rPr>
          <w:lang w:val="ru-RU"/>
        </w:rPr>
        <w:t>внести</w:t>
      </w:r>
      <w:r w:rsidR="00AB7052">
        <w:rPr>
          <w:lang w:val="ru-RU"/>
        </w:rPr>
        <w:t xml:space="preserve"> проект закона </w:t>
      </w:r>
      <w:r w:rsidR="005C197A">
        <w:rPr>
          <w:lang w:val="ru-RU"/>
        </w:rPr>
        <w:t xml:space="preserve">в </w:t>
      </w:r>
      <w:r w:rsidR="00AB7052">
        <w:rPr>
          <w:lang w:val="ru-RU"/>
        </w:rPr>
        <w:t xml:space="preserve">Парламент до </w:t>
      </w:r>
      <w:r w:rsidR="005C197A">
        <w:rPr>
          <w:lang w:val="ru-RU"/>
        </w:rPr>
        <w:t xml:space="preserve">начала </w:t>
      </w:r>
      <w:r w:rsidR="00AB7052">
        <w:rPr>
          <w:lang w:val="ru-RU"/>
        </w:rPr>
        <w:t>лета 2002</w:t>
      </w:r>
      <w:r w:rsidR="005C197A">
        <w:rPr>
          <w:lang w:val="ru-RU"/>
        </w:rPr>
        <w:t xml:space="preserve"> года.</w:t>
      </w:r>
    </w:p>
    <w:p w:rsidR="006300B7" w:rsidRDefault="005C197A" w:rsidP="00B50652">
      <w:pPr>
        <w:spacing w:after="240"/>
        <w:rPr>
          <w:lang w:val="ru-RU"/>
        </w:rPr>
      </w:pPr>
      <w:r>
        <w:rPr>
          <w:lang w:val="ru-RU"/>
        </w:rPr>
        <w:t xml:space="preserve"> </w:t>
      </w:r>
      <w:r w:rsidR="00B50652" w:rsidRPr="004B30C8">
        <w:rPr>
          <w:lang w:val="ru-RU"/>
        </w:rPr>
        <w:t>10.</w:t>
      </w:r>
      <w:r w:rsidR="00B50652" w:rsidRPr="004B30C8">
        <w:rPr>
          <w:lang w:val="ru-RU"/>
        </w:rPr>
        <w:tab/>
      </w:r>
      <w:r>
        <w:rPr>
          <w:lang w:val="ru-RU"/>
        </w:rPr>
        <w:t xml:space="preserve">Положение о вмешательстве в судебный процесс было изменено в 1997 году. В связи с докладом парламентской комиссии Правительство в ноябре 2001 года предложило ввести более строгие наказания для виновных </w:t>
      </w:r>
      <w:r w:rsidR="00AB2564">
        <w:rPr>
          <w:lang w:val="ru-RU"/>
        </w:rPr>
        <w:t xml:space="preserve"> </w:t>
      </w:r>
      <w:r>
        <w:rPr>
          <w:lang w:val="ru-RU"/>
        </w:rPr>
        <w:t xml:space="preserve">в такого рода нарушениях. Кроме того, оно предложило установить наказания в виде лишения свободы </w:t>
      </w:r>
      <w:r w:rsidR="00BA010F">
        <w:rPr>
          <w:lang w:val="ru-RU"/>
        </w:rPr>
        <w:t>на срок</w:t>
      </w:r>
      <w:r>
        <w:rPr>
          <w:lang w:val="ru-RU"/>
        </w:rPr>
        <w:t xml:space="preserve"> от двух до восьми лет </w:t>
      </w:r>
      <w:r w:rsidR="00BA010F">
        <w:rPr>
          <w:lang w:val="ru-RU"/>
        </w:rPr>
        <w:t xml:space="preserve">- за тяжкие правонарушения (ранее от 1 года до 6 лет ), и  на срок до четырех лет  (ранее до двух лет) - за менее серьезные нарушения. Другими словами, наказания будут аналогичными тем, которые налагаются за клятвопреступление. </w:t>
      </w:r>
    </w:p>
    <w:p w:rsidR="00AB2564" w:rsidRDefault="00B50652" w:rsidP="00B50652">
      <w:pPr>
        <w:spacing w:after="240"/>
        <w:rPr>
          <w:lang w:val="ru-RU"/>
        </w:rPr>
      </w:pPr>
      <w:r w:rsidRPr="00FE5161">
        <w:rPr>
          <w:lang w:val="ru-RU"/>
        </w:rPr>
        <w:t>11.</w:t>
      </w:r>
      <w:r w:rsidRPr="00FE5161">
        <w:rPr>
          <w:lang w:val="ru-RU"/>
        </w:rPr>
        <w:tab/>
      </w:r>
      <w:r w:rsidR="00BA010F">
        <w:rPr>
          <w:lang w:val="ru-RU"/>
        </w:rPr>
        <w:t>Глава  2 (раздел 3) Уголовного кодекса (УК) о компетенци</w:t>
      </w:r>
      <w:r w:rsidR="00AB2564">
        <w:rPr>
          <w:lang w:val="ru-RU"/>
        </w:rPr>
        <w:t xml:space="preserve">и судов по уголовным делам была изменена в 2001 году. Любое лицо, совершившее нарушение вне территории Королевства Швеции,  подлежит  преследованию в соответствии со шведским законодательством и в шведском суде, даже если это экстерриториальное нарушение совершено служащим полиции, таможни или береговой охраны, которым поручено контролировать пересечение границ в соответствии с международным договором, стороной которого является Швеция. </w:t>
      </w:r>
    </w:p>
    <w:p w:rsidR="00C62787" w:rsidRDefault="00FE5161" w:rsidP="00B50652">
      <w:pPr>
        <w:spacing w:after="240"/>
        <w:rPr>
          <w:lang w:val="ru-RU"/>
        </w:rPr>
      </w:pPr>
      <w:r>
        <w:rPr>
          <w:lang w:val="ru-RU"/>
        </w:rPr>
        <w:t>12.</w:t>
      </w:r>
      <w:r w:rsidR="00DE0E49">
        <w:rPr>
          <w:lang w:val="ru-RU"/>
        </w:rPr>
        <w:tab/>
      </w:r>
      <w:r w:rsidR="00AB2564">
        <w:rPr>
          <w:lang w:val="ru-RU"/>
        </w:rPr>
        <w:t xml:space="preserve">3 августа 2001 года Швеция ратифицировала Конвенцию </w:t>
      </w:r>
      <w:r w:rsidR="00486356">
        <w:rPr>
          <w:lang w:val="ru-RU"/>
        </w:rPr>
        <w:t xml:space="preserve">о выдаче </w:t>
      </w:r>
      <w:r w:rsidR="00AB2564">
        <w:rPr>
          <w:lang w:val="ru-RU"/>
        </w:rPr>
        <w:t xml:space="preserve">1996 года </w:t>
      </w:r>
      <w:r w:rsidR="00486356">
        <w:rPr>
          <w:lang w:val="ru-RU"/>
        </w:rPr>
        <w:t xml:space="preserve"> между странами-членами Европейского союза, которая вступила в силу 1 октября 2001 года. В Конвенции сказано, что политический характер нарушения не может служить основанием для отказа в выдаче</w:t>
      </w:r>
      <w:r w:rsidR="007D0184">
        <w:rPr>
          <w:lang w:val="ru-RU"/>
        </w:rPr>
        <w:t xml:space="preserve"> по запросу</w:t>
      </w:r>
      <w:r w:rsidR="00486356">
        <w:rPr>
          <w:lang w:val="ru-RU"/>
        </w:rPr>
        <w:t>, исходящем</w:t>
      </w:r>
      <w:r w:rsidR="007D0184">
        <w:rPr>
          <w:lang w:val="ru-RU"/>
        </w:rPr>
        <w:t>у</w:t>
      </w:r>
      <w:r w:rsidR="00486356">
        <w:rPr>
          <w:lang w:val="ru-RU"/>
        </w:rPr>
        <w:t xml:space="preserve"> от другой страны-члена Европейского союза.</w:t>
      </w:r>
      <w:r w:rsidR="00C62787">
        <w:rPr>
          <w:lang w:val="ru-RU"/>
        </w:rPr>
        <w:t xml:space="preserve"> </w:t>
      </w:r>
    </w:p>
    <w:p w:rsidR="00DF348A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13.</w:t>
      </w:r>
      <w:r w:rsidRPr="0032595A">
        <w:rPr>
          <w:lang w:val="ru-RU"/>
        </w:rPr>
        <w:tab/>
      </w:r>
      <w:r w:rsidR="00486356">
        <w:rPr>
          <w:lang w:val="ru-RU"/>
        </w:rPr>
        <w:t xml:space="preserve">Новый закон о юридической взаимопомощи по уголовным делам, о проекте которого говорится в четвертом периодическом докладе, вступил в силу 1 октября 2000 года. </w:t>
      </w:r>
    </w:p>
    <w:p w:rsidR="007050B5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14.</w:t>
      </w:r>
      <w:r w:rsidRPr="0032595A">
        <w:rPr>
          <w:lang w:val="ru-RU"/>
        </w:rPr>
        <w:tab/>
      </w:r>
      <w:r w:rsidR="00486356">
        <w:rPr>
          <w:lang w:val="ru-RU"/>
        </w:rPr>
        <w:t xml:space="preserve">В декабре 2001 года </w:t>
      </w:r>
      <w:r w:rsidR="00B056EB">
        <w:rPr>
          <w:lang w:val="en-US"/>
        </w:rPr>
        <w:t xml:space="preserve"> </w:t>
      </w:r>
      <w:r w:rsidR="00B056EB">
        <w:rPr>
          <w:lang w:val="ru-RU"/>
        </w:rPr>
        <w:t xml:space="preserve">Правительство назначило уполномоченного представителя следственных органов, задачей которого было подготовить материалы для разработки национальной программы по защите свидетелей и жертв. Он должен будет, в частности, изучить возможности частичного возмещения свидетелям их расходов и подготовить предложения о внесении необходимых изменений в законодательство. Результаты этой работы должны быть представлены не позднее сентября 2003 года. Швеция и другие северные </w:t>
      </w:r>
      <w:r w:rsidR="00196B6F">
        <w:rPr>
          <w:lang w:val="ru-RU"/>
        </w:rPr>
        <w:t xml:space="preserve">страны недавно начали переговоры об установления сотрудничества в вопросах защиты свидетелей. </w:t>
      </w:r>
    </w:p>
    <w:p w:rsidR="00196B6F" w:rsidRDefault="00B50652" w:rsidP="008C280D">
      <w:pPr>
        <w:spacing w:after="240"/>
        <w:rPr>
          <w:lang w:val="ru-RU"/>
        </w:rPr>
      </w:pPr>
      <w:r w:rsidRPr="00DA2C8C">
        <w:rPr>
          <w:lang w:val="ru-RU"/>
        </w:rPr>
        <w:t>15.</w:t>
      </w:r>
      <w:r w:rsidRPr="00DA2C8C">
        <w:rPr>
          <w:lang w:val="ru-RU"/>
        </w:rPr>
        <w:tab/>
      </w:r>
      <w:r w:rsidR="00196B6F">
        <w:rPr>
          <w:lang w:val="ru-RU"/>
        </w:rPr>
        <w:t>В январе 2002 года Правительство приняло Национальный план действий в области прав человека, который включает, в частности, меры образовательного характера и информационную стратегию. План рассчитан на трехлетний период с 2002 по 2004 год.</w:t>
      </w:r>
    </w:p>
    <w:p w:rsidR="00B50652" w:rsidRPr="00DD1253" w:rsidRDefault="00196B6F" w:rsidP="008C280D">
      <w:pPr>
        <w:spacing w:after="240"/>
        <w:rPr>
          <w:lang w:val="ru-RU"/>
        </w:rPr>
      </w:pPr>
      <w:r w:rsidRPr="008B6E66">
        <w:rPr>
          <w:lang w:val="ru-RU"/>
        </w:rPr>
        <w:t xml:space="preserve"> </w:t>
      </w:r>
      <w:r w:rsidR="00B50652" w:rsidRPr="008B6E66">
        <w:rPr>
          <w:lang w:val="ru-RU"/>
        </w:rPr>
        <w:t>16.</w:t>
      </w:r>
      <w:r w:rsidR="00B50652" w:rsidRPr="008B6E66">
        <w:rPr>
          <w:lang w:val="ru-RU"/>
        </w:rPr>
        <w:tab/>
      </w:r>
      <w:r>
        <w:rPr>
          <w:lang w:val="ru-RU"/>
        </w:rPr>
        <w:t xml:space="preserve">В интересах широкой общественности был создан веб-сайт по правам человека. На этом сайте можно ознакомиться с периодическими докладами, представленными в Организацию Объединенных Наций, и заключительными замечаниями различных комитетов. Основные международные договоры также распространяются среди населения. </w:t>
      </w:r>
      <w:r w:rsidR="00FE4555">
        <w:rPr>
          <w:lang w:val="ru-RU"/>
        </w:rPr>
        <w:t>Доклады Швеции, представляемые в шесть комитетов по наблюдению за осуществлением международных договоров по правам человека, а также документы, относящиеся к их рассмотрению, в том числе заключительные замечания по докладам, будут переводиться на шведский язык и распространятся по муниципалитетам</w:t>
      </w:r>
      <w:r w:rsidR="00552AEC">
        <w:rPr>
          <w:lang w:val="ru-RU"/>
        </w:rPr>
        <w:t xml:space="preserve"> </w:t>
      </w:r>
    </w:p>
    <w:p w:rsidR="003056C3" w:rsidRDefault="00B50652" w:rsidP="00B50652">
      <w:pPr>
        <w:spacing w:after="240"/>
        <w:rPr>
          <w:lang w:val="ru-RU"/>
        </w:rPr>
      </w:pPr>
      <w:r w:rsidRPr="00486C06">
        <w:rPr>
          <w:lang w:val="ru-RU"/>
        </w:rPr>
        <w:t>17.</w:t>
      </w:r>
      <w:r w:rsidRPr="00486C06">
        <w:rPr>
          <w:lang w:val="ru-RU"/>
        </w:rPr>
        <w:tab/>
      </w:r>
      <w:r w:rsidR="00FE4555">
        <w:rPr>
          <w:lang w:val="ru-RU"/>
        </w:rPr>
        <w:t xml:space="preserve">Одной из основных составляющих Плана действий </w:t>
      </w:r>
      <w:r w:rsidR="00CA1366">
        <w:rPr>
          <w:lang w:val="ru-RU"/>
        </w:rPr>
        <w:t>является обучение по вопросам прав человека, включая  соответствующее обучение государственных должностных лиц. В 2002 году Правительство обратилось к ряду учреждений и служб социальной помощи</w:t>
      </w:r>
      <w:r w:rsidR="002D1B10">
        <w:rPr>
          <w:lang w:val="ru-RU"/>
        </w:rPr>
        <w:t xml:space="preserve"> с предложением провести обучение их персонала. Эта программа обучения также предназначена для высших чинов администрации. Правительство намерено поручить Национальному совету по вопросам качества и развития разработать учебные программы для кадровых работников государственных учреждений. В декабре 2001 года Национальное управление полиции и службы Генеральной прокуратуры получили инструкции по активизации обучения их сотрудников в области прав человека. На эту тему регулярно организуются учебные семинары, а преподавание дисциплин, связанных с правами человека, входит в программы подготовки судей</w:t>
      </w:r>
      <w:r w:rsidR="003056C3">
        <w:rPr>
          <w:lang w:val="ru-RU"/>
        </w:rPr>
        <w:t xml:space="preserve"> – это касается, в частности, Европейской конвенции по правам человека. </w:t>
      </w:r>
    </w:p>
    <w:p w:rsidR="00C00A7E" w:rsidRDefault="00B50652" w:rsidP="00B50652">
      <w:pPr>
        <w:spacing w:after="240"/>
        <w:rPr>
          <w:lang w:val="ru-RU"/>
        </w:rPr>
      </w:pPr>
      <w:r w:rsidRPr="0039360D">
        <w:rPr>
          <w:lang w:val="ru-RU"/>
        </w:rPr>
        <w:t>18.</w:t>
      </w:r>
      <w:r w:rsidRPr="0039360D">
        <w:rPr>
          <w:lang w:val="ru-RU"/>
        </w:rPr>
        <w:tab/>
      </w:r>
      <w:r w:rsidR="003056C3">
        <w:rPr>
          <w:lang w:val="ru-RU"/>
        </w:rPr>
        <w:t>Кроме того, согласно закону о шведской полиции, сотрудники сил правопорядка обязаны соблюдать принципы «соразмерности» и «необходимости» при разгоне демонстраций. То есть они могут применять силу только если это необходимо и при условии, что их действия будут соразмерны стоящей перед ними задаче. В других текстах уточняются обстоятельства</w:t>
      </w:r>
      <w:r w:rsidR="00C00A7E">
        <w:rPr>
          <w:lang w:val="ru-RU"/>
        </w:rPr>
        <w:t xml:space="preserve">, при которых, в качестве исключительного средства,  может применяться слезоточивый газ или огнестрельное оружие. </w:t>
      </w:r>
    </w:p>
    <w:p w:rsidR="00C00A7E" w:rsidRDefault="00B50652" w:rsidP="00B50652">
      <w:pPr>
        <w:spacing w:after="240"/>
        <w:rPr>
          <w:lang w:val="ru-RU"/>
        </w:rPr>
      </w:pPr>
      <w:r w:rsidRPr="00774E73">
        <w:rPr>
          <w:lang w:val="ru-RU"/>
        </w:rPr>
        <w:t>19.</w:t>
      </w:r>
      <w:r w:rsidRPr="00774E73">
        <w:rPr>
          <w:lang w:val="ru-RU"/>
        </w:rPr>
        <w:tab/>
      </w:r>
      <w:r w:rsidR="00C00A7E">
        <w:rPr>
          <w:lang w:val="ru-RU"/>
        </w:rPr>
        <w:t>Затем делегация распространяет среди членов комитета резюме Комиссии по расследованию обстоятельств смерти г-на Осмо Валло и  говорит, что находится в их полном распоряжении для  предоставления дополнительной информации.</w:t>
      </w:r>
    </w:p>
    <w:p w:rsidR="00D062F5" w:rsidRDefault="007E2952" w:rsidP="00B50652">
      <w:pPr>
        <w:spacing w:after="240"/>
        <w:rPr>
          <w:lang w:val="ru-RU"/>
        </w:rPr>
      </w:pPr>
      <w:r w:rsidRPr="007E2952">
        <w:rPr>
          <w:lang w:val="ru-RU"/>
        </w:rPr>
        <w:t xml:space="preserve"> </w:t>
      </w:r>
      <w:r w:rsidR="00B50652" w:rsidRPr="007E2952">
        <w:rPr>
          <w:lang w:val="ru-RU"/>
        </w:rPr>
        <w:t>20.</w:t>
      </w:r>
      <w:r w:rsidR="00B50652" w:rsidRPr="007E2952">
        <w:rPr>
          <w:lang w:val="ru-RU"/>
        </w:rPr>
        <w:tab/>
      </w:r>
      <w:r w:rsidR="00C00A7E">
        <w:rPr>
          <w:u w:val="single"/>
          <w:lang w:val="ru-RU"/>
        </w:rPr>
        <w:t>ПРЕДСЕДАТЕЛЬ</w:t>
      </w:r>
      <w:r w:rsidR="002E1844">
        <w:rPr>
          <w:lang w:val="ru-RU"/>
        </w:rPr>
        <w:t xml:space="preserve">  </w:t>
      </w:r>
      <w:r w:rsidR="00C00A7E">
        <w:rPr>
          <w:lang w:val="ru-RU"/>
        </w:rPr>
        <w:t>благодарит делегацию за ее сообщение и отмечает при этом, что решение о подготовке национального плана действий является убедительным свидетельством решимости Швеции действовать  в целях поощрения и защиты прав человека. Кроме того, он просил бы делегацию кратко изложить содержание доклада Комиссии Осмо Валло, так как у членов Комитета не хватает времени на ознакомление с этим документом, полученным только сейчас</w:t>
      </w:r>
    </w:p>
    <w:p w:rsidR="00866BC2" w:rsidRDefault="00B50652" w:rsidP="00B50652">
      <w:pPr>
        <w:spacing w:after="240"/>
        <w:rPr>
          <w:lang w:val="ru-RU"/>
        </w:rPr>
      </w:pPr>
      <w:r w:rsidRPr="00506D8C">
        <w:rPr>
          <w:lang w:val="ru-RU"/>
        </w:rPr>
        <w:t>21.</w:t>
      </w:r>
      <w:r w:rsidRPr="00506D8C">
        <w:rPr>
          <w:lang w:val="ru-RU"/>
        </w:rPr>
        <w:tab/>
      </w:r>
      <w:r w:rsidR="00E97A3E" w:rsidRPr="00E97A3E">
        <w:rPr>
          <w:u w:val="single"/>
          <w:lang w:val="ru-RU"/>
        </w:rPr>
        <w:t>Г-н ЭРЕНКРОНА</w:t>
      </w:r>
      <w:r w:rsidR="00E97A3E">
        <w:rPr>
          <w:lang w:val="ru-RU"/>
        </w:rPr>
        <w:t xml:space="preserve">  (Швеция) говорит, что Комиссия подвергла жесткой критике действия прокурора, которому вначале было поручено это дело, и то, как была проведена судебно-медицинская экспертиза, а также решение Генерального прокурора о передаче дела на доследование после  того, как офицеры полиции были оправданы и возможностей для нового процесса по делу уже не было. Она также внесла предложения, направленные  </w:t>
      </w:r>
      <w:r w:rsidR="007D0184">
        <w:rPr>
          <w:lang w:val="ru-RU"/>
        </w:rPr>
        <w:t xml:space="preserve">на </w:t>
      </w:r>
      <w:r w:rsidR="00E97A3E">
        <w:rPr>
          <w:lang w:val="ru-RU"/>
        </w:rPr>
        <w:t xml:space="preserve">предотвращение повторных случаев такого рода. В частности, прокурор должен быть немедленно информирован о грубых действиях полиции и </w:t>
      </w:r>
      <w:r w:rsidR="00E726A4">
        <w:rPr>
          <w:lang w:val="ru-RU"/>
        </w:rPr>
        <w:t xml:space="preserve">дать </w:t>
      </w:r>
      <w:r w:rsidR="00E97A3E">
        <w:rPr>
          <w:lang w:val="ru-RU"/>
        </w:rPr>
        <w:t>распоря</w:t>
      </w:r>
      <w:r w:rsidR="00E726A4">
        <w:rPr>
          <w:lang w:val="ru-RU"/>
        </w:rPr>
        <w:t xml:space="preserve">жение </w:t>
      </w:r>
      <w:r w:rsidR="00E97A3E">
        <w:rPr>
          <w:lang w:val="ru-RU"/>
        </w:rPr>
        <w:t xml:space="preserve">о проведении расследования сотрудниками служб прокуратуры. </w:t>
      </w:r>
    </w:p>
    <w:p w:rsidR="00E726A4" w:rsidRDefault="00B50652" w:rsidP="00B50652">
      <w:pPr>
        <w:spacing w:after="240"/>
        <w:rPr>
          <w:lang w:val="ru-RU"/>
        </w:rPr>
      </w:pPr>
      <w:r w:rsidRPr="00801E3E">
        <w:rPr>
          <w:lang w:val="ru-RU"/>
        </w:rPr>
        <w:t>22.</w:t>
      </w:r>
      <w:r w:rsidRPr="00801E3E">
        <w:rPr>
          <w:lang w:val="ru-RU"/>
        </w:rPr>
        <w:tab/>
      </w:r>
      <w:r w:rsidR="00866BC2" w:rsidRPr="00E97A3E">
        <w:rPr>
          <w:u w:val="single"/>
          <w:lang w:val="ru-RU"/>
        </w:rPr>
        <w:t>Г-н</w:t>
      </w:r>
      <w:r w:rsidR="00E97A3E" w:rsidRPr="00E97A3E">
        <w:rPr>
          <w:u w:val="single"/>
          <w:lang w:val="ru-RU"/>
        </w:rPr>
        <w:t xml:space="preserve"> КАМАРА</w:t>
      </w:r>
      <w:r w:rsidR="00E97A3E">
        <w:rPr>
          <w:lang w:val="ru-RU"/>
        </w:rPr>
        <w:t xml:space="preserve">  (Докладчик по стране) </w:t>
      </w:r>
      <w:r w:rsidR="0095086E">
        <w:rPr>
          <w:lang w:val="ru-RU"/>
        </w:rPr>
        <w:t xml:space="preserve">говорит, что четвертый периодический доклад Швеции поступил в установленные сроки и был подготовлен в точном соответствии с разработанными Комитетом общими руководящими принципами представления периодических докладов. Этот доклад должен рассматриваться  в увязке с предыдущими докладами и замечаниями Комитета, ссылки на которые содержатся в его тексте. Однако, учитывая время, прошедшее после представления первоначального доклада (в 1998 году), </w:t>
      </w:r>
      <w:r w:rsidR="00866BC2">
        <w:rPr>
          <w:lang w:val="ru-RU"/>
        </w:rPr>
        <w:t xml:space="preserve"> </w:t>
      </w:r>
      <w:r w:rsidR="00E726A4">
        <w:rPr>
          <w:lang w:val="ru-RU"/>
        </w:rPr>
        <w:t xml:space="preserve">было бы предпочтительно просто еще раз рассмотреть некоторые ранее представленные элементы для облегчения задачи Докладчика и членов Комитета. </w:t>
      </w:r>
    </w:p>
    <w:p w:rsidR="004B7DEF" w:rsidRDefault="00B50652" w:rsidP="00B50652">
      <w:pPr>
        <w:spacing w:after="240"/>
        <w:rPr>
          <w:lang w:val="ru-RU"/>
        </w:rPr>
      </w:pPr>
      <w:r w:rsidRPr="002B58AE">
        <w:rPr>
          <w:lang w:val="ru-RU"/>
        </w:rPr>
        <w:t>23.</w:t>
      </w:r>
      <w:r w:rsidRPr="002B58AE">
        <w:rPr>
          <w:lang w:val="ru-RU"/>
        </w:rPr>
        <w:tab/>
      </w:r>
      <w:r w:rsidR="00E726A4">
        <w:rPr>
          <w:lang w:val="ru-RU"/>
        </w:rPr>
        <w:t xml:space="preserve">С точки зрения статей 1 и 4 Конвенции,  для шведской судебно-правовой системы характерен дуализм в применении  международных правовых норм. Для прямого обращения к ним, эти нормы должны быть специально инкорпорированы во внутреннее законодательство. В уголовном праве, </w:t>
      </w:r>
      <w:r w:rsidR="007D0184">
        <w:rPr>
          <w:lang w:val="ru-RU"/>
        </w:rPr>
        <w:t xml:space="preserve">где </w:t>
      </w:r>
      <w:r w:rsidR="00E726A4">
        <w:rPr>
          <w:lang w:val="ru-RU"/>
        </w:rPr>
        <w:t xml:space="preserve">применяется </w:t>
      </w:r>
      <w:r w:rsidR="007D0184">
        <w:rPr>
          <w:lang w:val="ru-RU"/>
        </w:rPr>
        <w:t>суженное</w:t>
      </w:r>
      <w:r w:rsidR="00E726A4">
        <w:rPr>
          <w:lang w:val="ru-RU"/>
        </w:rPr>
        <w:t xml:space="preserve"> толкование закона, единственным способом для государства-участника </w:t>
      </w:r>
      <w:r w:rsidR="004B7DEF">
        <w:rPr>
          <w:lang w:val="ru-RU"/>
        </w:rPr>
        <w:t xml:space="preserve">соблюдать Конвенцию является, очевидно, применение определения пытки в том виде, в котором оно приводится в первой статье. Швеция, однако, не пошла по этому пути,  и, с практической точки зрения,  это может отразиться на статистике, касающейся применения пыток. </w:t>
      </w:r>
    </w:p>
    <w:p w:rsidR="00B50652" w:rsidRPr="00602014" w:rsidRDefault="00B50652" w:rsidP="00B50652">
      <w:pPr>
        <w:spacing w:after="240"/>
        <w:rPr>
          <w:lang w:val="ru-RU"/>
        </w:rPr>
      </w:pPr>
      <w:r w:rsidRPr="00F10BF8">
        <w:rPr>
          <w:lang w:val="ru-RU"/>
        </w:rPr>
        <w:t>24.</w:t>
      </w:r>
      <w:r w:rsidRPr="00F10BF8">
        <w:rPr>
          <w:lang w:val="ru-RU"/>
        </w:rPr>
        <w:tab/>
      </w:r>
      <w:r w:rsidR="004B7DEF">
        <w:rPr>
          <w:lang w:val="ru-RU"/>
        </w:rPr>
        <w:t xml:space="preserve">По поводу статьи </w:t>
      </w:r>
      <w:r w:rsidR="007D0184">
        <w:rPr>
          <w:lang w:val="ru-RU"/>
        </w:rPr>
        <w:t xml:space="preserve">3 </w:t>
      </w:r>
      <w:r w:rsidR="004B7DEF">
        <w:rPr>
          <w:lang w:val="ru-RU"/>
        </w:rPr>
        <w:t>г-н Камара спрашивает, действительно ли Швеция выслала африканцев, которым было отказано в предоставлении убежища, в третьи страны (Гана, Сенегал и Буркина Фасо) безотносительно к их гражданству, и если так, то чем было мотивировано такое решение и каковы были условия высылки. Похоже, что в случае высылки в Гану некоторые из заинтересованных лиц были подвергнуты пыткам и брошены в тюрьму, а од</w:t>
      </w:r>
      <w:r w:rsidR="003B4451">
        <w:rPr>
          <w:lang w:val="ru-RU"/>
        </w:rPr>
        <w:t>ин человек пропал без вести.</w:t>
      </w:r>
      <w:r w:rsidR="004B7DEF">
        <w:rPr>
          <w:lang w:val="ru-RU"/>
        </w:rPr>
        <w:t xml:space="preserve"> Докладчик просил бы делегацию представить уточнения</w:t>
      </w:r>
      <w:r w:rsidR="003B4451">
        <w:rPr>
          <w:lang w:val="ru-RU"/>
        </w:rPr>
        <w:t xml:space="preserve"> по поводу </w:t>
      </w:r>
      <w:r w:rsidR="00C97647">
        <w:rPr>
          <w:lang w:val="ru-RU"/>
        </w:rPr>
        <w:t xml:space="preserve">дела </w:t>
      </w:r>
      <w:r w:rsidR="003B4451">
        <w:rPr>
          <w:lang w:val="ru-RU"/>
        </w:rPr>
        <w:t xml:space="preserve">предполагаемых террористов, которые были репатриированы в свою страну по месту гражданства, а также по поводу специального закона о полиции для иностранцев - так  называемого </w:t>
      </w:r>
      <w:r w:rsidR="00C97647">
        <w:rPr>
          <w:lang w:val="ru-RU"/>
        </w:rPr>
        <w:t>«</w:t>
      </w:r>
      <w:r w:rsidR="003B4451">
        <w:rPr>
          <w:lang w:val="ru-RU"/>
        </w:rPr>
        <w:t>антитеррористического закона</w:t>
      </w:r>
      <w:r w:rsidR="00C97647">
        <w:rPr>
          <w:lang w:val="ru-RU"/>
        </w:rPr>
        <w:t>»</w:t>
      </w:r>
      <w:r w:rsidR="003B4451">
        <w:rPr>
          <w:lang w:val="ru-RU"/>
        </w:rPr>
        <w:t xml:space="preserve">. По некоторым сведениям, в случае обращения к этому закону исход дела зависит от Правительства, которое решает, оправдана  или нет высылка интересами национальной безопасности, причем его решение обжалованию не подлежит. </w:t>
      </w:r>
    </w:p>
    <w:p w:rsidR="00ED6269" w:rsidRDefault="00B50652" w:rsidP="00B50652">
      <w:pPr>
        <w:spacing w:after="240"/>
        <w:rPr>
          <w:lang w:val="ru-RU"/>
        </w:rPr>
      </w:pPr>
      <w:r w:rsidRPr="00602014">
        <w:rPr>
          <w:lang w:val="ru-RU"/>
        </w:rPr>
        <w:t>25.</w:t>
      </w:r>
      <w:r w:rsidRPr="00602014">
        <w:rPr>
          <w:lang w:val="ru-RU"/>
        </w:rPr>
        <w:tab/>
      </w:r>
      <w:r w:rsidR="00C97647">
        <w:rPr>
          <w:lang w:val="ru-RU"/>
        </w:rPr>
        <w:t xml:space="preserve">Кроме того, г-н Камара хотел бы знать, всегда ли </w:t>
      </w:r>
      <w:r w:rsidR="00496C69">
        <w:rPr>
          <w:lang w:val="ru-RU"/>
        </w:rPr>
        <w:t>имеет место</w:t>
      </w:r>
      <w:r w:rsidR="00C97647">
        <w:rPr>
          <w:lang w:val="ru-RU"/>
        </w:rPr>
        <w:t xml:space="preserve"> уголовное преследование, если того требует закон, или же это </w:t>
      </w:r>
      <w:r w:rsidR="00496C69">
        <w:rPr>
          <w:lang w:val="ru-RU"/>
        </w:rPr>
        <w:t>связано с соображениями</w:t>
      </w:r>
      <w:r w:rsidR="00C97647">
        <w:rPr>
          <w:lang w:val="ru-RU"/>
        </w:rPr>
        <w:t xml:space="preserve"> целесообразности. </w:t>
      </w:r>
      <w:r w:rsidR="00496C69">
        <w:rPr>
          <w:lang w:val="ru-RU"/>
        </w:rPr>
        <w:t>То есть, о</w:t>
      </w:r>
      <w:r w:rsidR="00C97647">
        <w:rPr>
          <w:lang w:val="ru-RU"/>
        </w:rPr>
        <w:t xml:space="preserve">бязаны ли компетентные органы </w:t>
      </w:r>
      <w:r w:rsidR="00496C69">
        <w:rPr>
          <w:lang w:val="ru-RU"/>
        </w:rPr>
        <w:t>возбуждать дело всякий раз, когда соверш</w:t>
      </w:r>
      <w:r w:rsidR="00ED6269">
        <w:rPr>
          <w:lang w:val="ru-RU"/>
        </w:rPr>
        <w:t>ено</w:t>
      </w:r>
      <w:r w:rsidR="00496C69">
        <w:rPr>
          <w:lang w:val="ru-RU"/>
        </w:rPr>
        <w:t xml:space="preserve"> нарушение, или же у  них имеются дискреционные полномочия для  закрытия</w:t>
      </w:r>
      <w:r w:rsidR="00ED6269">
        <w:rPr>
          <w:lang w:val="ru-RU"/>
        </w:rPr>
        <w:t xml:space="preserve"> дела</w:t>
      </w:r>
      <w:r w:rsidR="00496C69">
        <w:rPr>
          <w:lang w:val="ru-RU"/>
        </w:rPr>
        <w:t xml:space="preserve">, если </w:t>
      </w:r>
      <w:r w:rsidR="00ED6269">
        <w:rPr>
          <w:lang w:val="ru-RU"/>
        </w:rPr>
        <w:t>судебное</w:t>
      </w:r>
      <w:r w:rsidR="00496C69">
        <w:rPr>
          <w:lang w:val="ru-RU"/>
        </w:rPr>
        <w:t xml:space="preserve"> преследование будет сочтено нецелесообразным.  Это важный вопрос с точки зрения соблюдения Швецией положений Конвенции, так как, если статья 6 оставляет некоторую свободу действий государству-участнику, то статья 7 </w:t>
      </w:r>
      <w:r w:rsidR="00ED6269">
        <w:rPr>
          <w:lang w:val="ru-RU"/>
        </w:rPr>
        <w:t xml:space="preserve">выдвигает не подлежащее толкованию обязательное требование о передаче дела в  компетентные органы государства-участника для судебного преследования. </w:t>
      </w:r>
    </w:p>
    <w:p w:rsidR="00B50652" w:rsidRPr="00203979" w:rsidRDefault="00B50652" w:rsidP="00B50652">
      <w:pPr>
        <w:spacing w:after="240"/>
        <w:rPr>
          <w:lang w:val="ru-RU"/>
        </w:rPr>
      </w:pPr>
      <w:r w:rsidRPr="00030C64">
        <w:rPr>
          <w:lang w:val="ru-RU"/>
        </w:rPr>
        <w:t>26.</w:t>
      </w:r>
      <w:r w:rsidRPr="00030C64">
        <w:rPr>
          <w:lang w:val="ru-RU"/>
        </w:rPr>
        <w:tab/>
      </w:r>
      <w:r w:rsidR="005D6EDF" w:rsidRPr="005D6EDF">
        <w:rPr>
          <w:u w:val="single"/>
          <w:lang w:val="ru-RU"/>
        </w:rPr>
        <w:t>Г-н Ю Менхия</w:t>
      </w:r>
      <w:r w:rsidR="005D6EDF">
        <w:rPr>
          <w:lang w:val="ru-RU"/>
        </w:rPr>
        <w:t xml:space="preserve">  (Содокладчик по стране) положительно отмечает сжатый и в то же время конкретный доклад делегации, а также ее устную информацию. Он говорит, что Комитет получил сведения от НПО о том, что шведский парламент поднял вопрос о высылке лиц, которым отказано в получении убежища, в третьи страны</w:t>
      </w:r>
      <w:r w:rsidR="00E9012B">
        <w:rPr>
          <w:lang w:val="ru-RU"/>
        </w:rPr>
        <w:t>, и</w:t>
      </w:r>
      <w:r w:rsidR="005D6EDF">
        <w:rPr>
          <w:lang w:val="ru-RU"/>
        </w:rPr>
        <w:t xml:space="preserve"> он хотел бы узнать о содержании этих дебатов. Он спрашивает, какие меры намерено предпринять Правительство для предупреждения </w:t>
      </w:r>
      <w:r w:rsidR="007D0184">
        <w:rPr>
          <w:lang w:val="ru-RU"/>
        </w:rPr>
        <w:t>подобной</w:t>
      </w:r>
      <w:r w:rsidR="005D6EDF">
        <w:rPr>
          <w:lang w:val="ru-RU"/>
        </w:rPr>
        <w:t xml:space="preserve"> ситуации. </w:t>
      </w:r>
    </w:p>
    <w:p w:rsidR="00B50652" w:rsidRPr="004C3888" w:rsidRDefault="00B50652" w:rsidP="006732BE">
      <w:pPr>
        <w:spacing w:after="180" w:line="270" w:lineRule="exact"/>
        <w:jc w:val="both"/>
        <w:rPr>
          <w:lang w:val="ru-RU"/>
        </w:rPr>
      </w:pPr>
      <w:r w:rsidRPr="00C93324">
        <w:rPr>
          <w:lang w:val="ru-RU"/>
        </w:rPr>
        <w:t>27.</w:t>
      </w:r>
      <w:r w:rsidRPr="00C93324">
        <w:rPr>
          <w:lang w:val="ru-RU"/>
        </w:rPr>
        <w:tab/>
      </w:r>
      <w:r w:rsidR="00E9012B">
        <w:rPr>
          <w:lang w:val="ru-RU"/>
        </w:rPr>
        <w:t xml:space="preserve">Что касается случаев несоразмерного применения силы для разгона демонстраций, как это было, в частности, </w:t>
      </w:r>
      <w:r w:rsidR="00A74028">
        <w:rPr>
          <w:lang w:val="ru-RU"/>
        </w:rPr>
        <w:t>во</w:t>
      </w:r>
      <w:r w:rsidR="00E9012B">
        <w:rPr>
          <w:lang w:val="ru-RU"/>
        </w:rPr>
        <w:t xml:space="preserve"> время встречи в верхах в Гетеборге, то г-н Ю Менхия  констатирует, что по сравнению с количеством поданных жалоб, серьезно</w:t>
      </w:r>
      <w:r w:rsidR="00001C62">
        <w:rPr>
          <w:lang w:val="ru-RU"/>
        </w:rPr>
        <w:t xml:space="preserve">е внимание было уделено лишь немногим </w:t>
      </w:r>
      <w:r w:rsidR="00E9012B">
        <w:rPr>
          <w:lang w:val="ru-RU"/>
        </w:rPr>
        <w:t>из них, и только два полицейских были подвергнуты санкциям. Кроме того, он хотел бы получить уточнения по поводу трех других дел, в которых основанием для смягчения наказания послужил</w:t>
      </w:r>
      <w:r w:rsidR="007D0184">
        <w:rPr>
          <w:lang w:val="ru-RU"/>
        </w:rPr>
        <w:t xml:space="preserve">и </w:t>
      </w:r>
      <w:r w:rsidR="00E9012B">
        <w:rPr>
          <w:lang w:val="ru-RU"/>
        </w:rPr>
        <w:t xml:space="preserve">упущения в подготовке сотрудников полиции. </w:t>
      </w:r>
    </w:p>
    <w:p w:rsidR="00126E73" w:rsidRDefault="00B50652" w:rsidP="00366BF0">
      <w:pPr>
        <w:spacing w:after="180" w:line="270" w:lineRule="exact"/>
        <w:rPr>
          <w:lang w:val="ru-RU"/>
        </w:rPr>
      </w:pPr>
      <w:r w:rsidRPr="00093205">
        <w:rPr>
          <w:lang w:val="ru-RU"/>
        </w:rPr>
        <w:t>28.</w:t>
      </w:r>
      <w:r w:rsidRPr="00093205">
        <w:rPr>
          <w:lang w:val="ru-RU"/>
        </w:rPr>
        <w:tab/>
      </w:r>
      <w:r w:rsidR="00A74028">
        <w:rPr>
          <w:lang w:val="ru-RU"/>
        </w:rPr>
        <w:t>В отношении осуществления статьи 15 Конвенции государство-участник заявило в своем первоначальном докладе, что показания, полученные под пыткой, неприемлемы в качестве доказательств. Г-н Ю Менхия спрашивает, прописано ли четко это положение в законодательстве. Он хотел бы также знать</w:t>
      </w:r>
      <w:r w:rsidR="00001C62">
        <w:rPr>
          <w:lang w:val="ru-RU"/>
        </w:rPr>
        <w:t>,</w:t>
      </w:r>
      <w:r w:rsidR="00A74028">
        <w:rPr>
          <w:lang w:val="ru-RU"/>
        </w:rPr>
        <w:t xml:space="preserve"> в чем заключается пересмотр правил задержания полицией подозреваемых лиц. Наконец, он хотел бы получить уточнения по поводу мер, направленных на устранение фактов дурного обращения  с новобранцами со стороны офицеров.  </w:t>
      </w:r>
    </w:p>
    <w:p w:rsidR="00176202" w:rsidRDefault="00B50652" w:rsidP="00366BF0">
      <w:pPr>
        <w:spacing w:after="180" w:line="270" w:lineRule="exact"/>
        <w:rPr>
          <w:lang w:val="ru-RU"/>
        </w:rPr>
      </w:pPr>
      <w:r w:rsidRPr="00474892">
        <w:rPr>
          <w:lang w:val="ru-RU"/>
        </w:rPr>
        <w:t>29.</w:t>
      </w:r>
      <w:r w:rsidRPr="00474892">
        <w:rPr>
          <w:lang w:val="ru-RU"/>
        </w:rPr>
        <w:tab/>
      </w:r>
      <w:r w:rsidR="00EF23AE" w:rsidRPr="00EF23AE">
        <w:rPr>
          <w:u w:val="single"/>
          <w:lang w:val="ru-RU"/>
        </w:rPr>
        <w:t>Г-н МАВРОММАТИС</w:t>
      </w:r>
      <w:r w:rsidR="00EF23AE">
        <w:rPr>
          <w:lang w:val="ru-RU"/>
        </w:rPr>
        <w:t xml:space="preserve">  говорит, что он в высшей степени положительно рассматривает действия Швеции в области прав человека, даже если они оставляют место для некоторых  улучшений. </w:t>
      </w:r>
      <w:r w:rsidR="0012587C">
        <w:rPr>
          <w:lang w:val="ru-RU"/>
        </w:rPr>
        <w:t xml:space="preserve">Возвращаясь к делу Шекаряна, он уточняет, что в намерения Комитета отнюдь не входило критиковать государство-участник, а просто, ознакомившись с делом, </w:t>
      </w:r>
      <w:r w:rsidR="00945A19">
        <w:rPr>
          <w:lang w:val="ru-RU"/>
        </w:rPr>
        <w:t>тот</w:t>
      </w:r>
      <w:r w:rsidR="0012587C">
        <w:rPr>
          <w:lang w:val="ru-RU"/>
        </w:rPr>
        <w:t xml:space="preserve"> пришел к другому заключению. Он с удовлетворением отмечает, что во всех случаях, когда, по мнению Комитета,  высылка противоречила положениям Конвенции, Швеция следовала его рекомендациям. В этой связи он хотел бы знать, что имеет в виду делегация под </w:t>
      </w:r>
      <w:r w:rsidR="00945A19">
        <w:rPr>
          <w:lang w:val="ru-RU"/>
        </w:rPr>
        <w:t>«новым ходатайством»,</w:t>
      </w:r>
      <w:r w:rsidR="0012587C">
        <w:rPr>
          <w:lang w:val="ru-RU"/>
        </w:rPr>
        <w:t xml:space="preserve"> направленным</w:t>
      </w:r>
      <w:r w:rsidR="00945A19">
        <w:rPr>
          <w:lang w:val="ru-RU"/>
        </w:rPr>
        <w:t xml:space="preserve"> в Апелляционную комиссию по делам иностранцев. Означает ли это, что рекомендации Комитета, или Комитета по правам человека, не могут применяться автоматически? И что в этом отношении можно сказать о решениях Европейского суда по правам человека? </w:t>
      </w:r>
    </w:p>
    <w:p w:rsidR="00E36561" w:rsidRDefault="00B50652" w:rsidP="00366BF0">
      <w:pPr>
        <w:spacing w:after="180" w:line="270" w:lineRule="exact"/>
        <w:rPr>
          <w:lang w:val="ru-RU"/>
        </w:rPr>
      </w:pPr>
      <w:r w:rsidRPr="00B467B4">
        <w:rPr>
          <w:lang w:val="ru-RU"/>
        </w:rPr>
        <w:t>30.</w:t>
      </w:r>
      <w:r w:rsidRPr="00B467B4">
        <w:rPr>
          <w:lang w:val="ru-RU"/>
        </w:rPr>
        <w:tab/>
      </w:r>
      <w:r w:rsidR="00945A19">
        <w:rPr>
          <w:lang w:val="ru-RU"/>
        </w:rPr>
        <w:t xml:space="preserve">Дело </w:t>
      </w:r>
      <w:r w:rsidR="00945A19" w:rsidRPr="00945A19">
        <w:rPr>
          <w:i/>
          <w:lang w:val="ru-RU"/>
        </w:rPr>
        <w:t>Осмо Валло</w:t>
      </w:r>
      <w:r w:rsidR="00945A19" w:rsidRPr="00945A19">
        <w:rPr>
          <w:lang w:val="ru-RU"/>
        </w:rPr>
        <w:t>, о котором Комитет узнал на своем предсессионном заседании, является поу</w:t>
      </w:r>
      <w:r w:rsidR="00945A19">
        <w:rPr>
          <w:lang w:val="ru-RU"/>
        </w:rPr>
        <w:t>чительным</w:t>
      </w:r>
      <w:r w:rsidR="00333CFF">
        <w:rPr>
          <w:lang w:val="ru-RU"/>
        </w:rPr>
        <w:t>, поскольку</w:t>
      </w:r>
      <w:r w:rsidR="00945A19">
        <w:rPr>
          <w:lang w:val="ru-RU"/>
        </w:rPr>
        <w:t xml:space="preserve"> оно</w:t>
      </w:r>
      <w:r w:rsidR="00333CFF">
        <w:rPr>
          <w:lang w:val="ru-RU"/>
        </w:rPr>
        <w:t xml:space="preserve"> демонстрирует</w:t>
      </w:r>
      <w:r w:rsidR="00945A19">
        <w:rPr>
          <w:lang w:val="ru-RU"/>
        </w:rPr>
        <w:t xml:space="preserve"> необходимость  для такой страны, как Швеция, пересмотреть некоторые процедуры, касающиеся, в частности, проведения </w:t>
      </w:r>
      <w:r w:rsidR="00333CFF">
        <w:rPr>
          <w:lang w:val="ru-RU"/>
        </w:rPr>
        <w:t xml:space="preserve">судебно-медицинского </w:t>
      </w:r>
      <w:r w:rsidR="00945A19">
        <w:rPr>
          <w:lang w:val="ru-RU"/>
        </w:rPr>
        <w:t xml:space="preserve">вскрытия, </w:t>
      </w:r>
      <w:r w:rsidR="00333CFF">
        <w:rPr>
          <w:lang w:val="ru-RU"/>
        </w:rPr>
        <w:t>и добиться, чтобы каждый случай смерти заключенного в систематическом порядке становился предметом судебного расследования.</w:t>
      </w:r>
      <w:r w:rsidR="002078B8">
        <w:rPr>
          <w:lang w:val="ru-RU"/>
        </w:rPr>
        <w:t xml:space="preserve"> </w:t>
      </w:r>
    </w:p>
    <w:p w:rsidR="006954C9" w:rsidRDefault="00B50652" w:rsidP="00366BF0">
      <w:pPr>
        <w:spacing w:after="180" w:line="270" w:lineRule="exact"/>
        <w:rPr>
          <w:lang w:val="ru-RU"/>
        </w:rPr>
      </w:pPr>
      <w:r w:rsidRPr="00FB7867">
        <w:rPr>
          <w:lang w:val="ru-RU"/>
        </w:rPr>
        <w:t>31.</w:t>
      </w:r>
      <w:r w:rsidRPr="00FB7867">
        <w:rPr>
          <w:lang w:val="ru-RU"/>
        </w:rPr>
        <w:tab/>
      </w:r>
      <w:r w:rsidR="00333CFF">
        <w:rPr>
          <w:lang w:val="ru-RU"/>
        </w:rPr>
        <w:t>По поводу применения насилия полицией, в частности для задержания подозреваемых лиц, г-н Мавромматис спрашивает, получают ли ее сотрудники в ходе подготовки и прохождения службы информацию о том, что считается разумными и приемлемыми мерами воздействия. Он также хотел бы знать, какие положения  предусмотрены для обеспечения защиты и непричинения вреда непричастным лицам, например журналистам, в ходе демонстраций.</w:t>
      </w:r>
    </w:p>
    <w:p w:rsidR="00B50652" w:rsidRPr="00351F53" w:rsidRDefault="006954C9" w:rsidP="00366BF0">
      <w:pPr>
        <w:spacing w:after="180" w:line="270" w:lineRule="exact"/>
        <w:rPr>
          <w:lang w:val="ru-RU"/>
        </w:rPr>
      </w:pPr>
      <w:r w:rsidRPr="00CD30D4">
        <w:rPr>
          <w:lang w:val="ru-RU"/>
        </w:rPr>
        <w:t xml:space="preserve"> </w:t>
      </w:r>
      <w:r w:rsidR="00B50652" w:rsidRPr="00CD30D4">
        <w:rPr>
          <w:lang w:val="ru-RU"/>
        </w:rPr>
        <w:t>32.</w:t>
      </w:r>
      <w:r w:rsidR="00B50652" w:rsidRPr="00CD30D4">
        <w:rPr>
          <w:lang w:val="ru-RU"/>
        </w:rPr>
        <w:tab/>
      </w:r>
      <w:r w:rsidR="00333CFF">
        <w:rPr>
          <w:lang w:val="ru-RU"/>
        </w:rPr>
        <w:t>Кроме того, он спрашивает, действительно ли Правительство выдает деньги беженцам из Африки, с тем чтобы они возвращались в свои страны. И если да, то по как</w:t>
      </w:r>
      <w:r w:rsidR="00AA4E9E">
        <w:rPr>
          <w:lang w:val="ru-RU"/>
        </w:rPr>
        <w:t>им</w:t>
      </w:r>
      <w:r w:rsidR="00333CFF">
        <w:rPr>
          <w:lang w:val="ru-RU"/>
        </w:rPr>
        <w:t xml:space="preserve"> причин</w:t>
      </w:r>
      <w:r w:rsidR="00AA4E9E">
        <w:rPr>
          <w:lang w:val="ru-RU"/>
        </w:rPr>
        <w:t>ам</w:t>
      </w:r>
      <w:r w:rsidR="00333CFF">
        <w:rPr>
          <w:lang w:val="ru-RU"/>
        </w:rPr>
        <w:t xml:space="preserve"> это делается.</w:t>
      </w:r>
      <w:r w:rsidR="00AA4E9E">
        <w:rPr>
          <w:lang w:val="ru-RU"/>
        </w:rPr>
        <w:t xml:space="preserve"> Наконец, его удивление вызывает то, что смягчение наказания</w:t>
      </w:r>
      <w:r w:rsidR="007D0184">
        <w:rPr>
          <w:lang w:val="ru-RU"/>
        </w:rPr>
        <w:t xml:space="preserve"> мотивируется недостаточным обучением.</w:t>
      </w:r>
      <w:r w:rsidR="00181D75">
        <w:rPr>
          <w:lang w:val="ru-RU"/>
        </w:rPr>
        <w:t xml:space="preserve"> </w:t>
      </w:r>
    </w:p>
    <w:p w:rsidR="00EC01A5" w:rsidRDefault="00B50652" w:rsidP="0035239B">
      <w:pPr>
        <w:spacing w:after="180" w:line="270" w:lineRule="exact"/>
        <w:rPr>
          <w:lang w:val="ru-RU"/>
        </w:rPr>
      </w:pPr>
      <w:r w:rsidRPr="00351F53">
        <w:rPr>
          <w:lang w:val="ru-RU"/>
        </w:rPr>
        <w:t>33.</w:t>
      </w:r>
      <w:r w:rsidRPr="00351F53">
        <w:rPr>
          <w:lang w:val="ru-RU"/>
        </w:rPr>
        <w:tab/>
      </w:r>
      <w:r w:rsidR="00AA4E9E">
        <w:rPr>
          <w:lang w:val="ru-RU"/>
        </w:rPr>
        <w:t>Г-н Мавромматис с удовлетворением отмечает четвертый периодический доклад Швеции</w:t>
      </w:r>
      <w:r w:rsidR="00BB0B81">
        <w:rPr>
          <w:lang w:val="ru-RU"/>
        </w:rPr>
        <w:t xml:space="preserve"> и подчеркивает, что эта страна могла бы служить едва ли не моделью в сфере соблюдения прав человека </w:t>
      </w:r>
      <w:r w:rsidR="002949D5">
        <w:rPr>
          <w:lang w:val="ru-RU"/>
        </w:rPr>
        <w:t xml:space="preserve"> </w:t>
      </w:r>
      <w:r w:rsidR="00EC01A5">
        <w:rPr>
          <w:lang w:val="ru-RU"/>
        </w:rPr>
        <w:t>О</w:t>
      </w:r>
      <w:r w:rsidR="00BB0B81">
        <w:rPr>
          <w:lang w:val="ru-RU"/>
        </w:rPr>
        <w:t>днако, как было сказано самой делегацией, место для улучшений всегда есть, и последующие замечания надо рассматривать в том же духе. Первое из них касается  решения, принятого Комитетом в отношении</w:t>
      </w:r>
      <w:r w:rsidR="002949D5">
        <w:rPr>
          <w:lang w:val="ru-RU"/>
        </w:rPr>
        <w:t xml:space="preserve"> </w:t>
      </w:r>
      <w:r w:rsidR="00BB0B81">
        <w:rPr>
          <w:lang w:val="ru-RU"/>
        </w:rPr>
        <w:t>некоего соискателя убежища армянского происхождения, котор</w:t>
      </w:r>
      <w:r w:rsidR="002949D5">
        <w:rPr>
          <w:lang w:val="ru-RU"/>
        </w:rPr>
        <w:t>ое</w:t>
      </w:r>
      <w:r w:rsidR="00BB0B81">
        <w:rPr>
          <w:lang w:val="ru-RU"/>
        </w:rPr>
        <w:t xml:space="preserve"> </w:t>
      </w:r>
      <w:r w:rsidR="002949D5">
        <w:rPr>
          <w:lang w:val="ru-RU"/>
        </w:rPr>
        <w:t>создало у</w:t>
      </w:r>
      <w:r w:rsidR="00BB0B81">
        <w:rPr>
          <w:lang w:val="ru-RU"/>
        </w:rPr>
        <w:t xml:space="preserve"> шведски</w:t>
      </w:r>
      <w:r w:rsidR="002949D5">
        <w:rPr>
          <w:lang w:val="ru-RU"/>
        </w:rPr>
        <w:t>х</w:t>
      </w:r>
      <w:r w:rsidR="00BB0B81">
        <w:rPr>
          <w:lang w:val="ru-RU"/>
        </w:rPr>
        <w:t xml:space="preserve"> власт</w:t>
      </w:r>
      <w:r w:rsidR="002949D5">
        <w:rPr>
          <w:lang w:val="ru-RU"/>
        </w:rPr>
        <w:t xml:space="preserve">ей впечатление, что </w:t>
      </w:r>
      <w:r w:rsidR="00BB0B81">
        <w:rPr>
          <w:lang w:val="ru-RU"/>
        </w:rPr>
        <w:t xml:space="preserve">внутренние учреждения </w:t>
      </w:r>
      <w:r w:rsidR="002949D5">
        <w:rPr>
          <w:lang w:val="ru-RU"/>
        </w:rPr>
        <w:t xml:space="preserve">подвергаются критике за отказ предоставить убежище. Комитет никогда не критикует власти какой-либо страны.  Просто он пришел к другому заключению, и его стремление вникнуть во все детали этого дела подтверждается многочисленными обращениями о предоставлении информации, </w:t>
      </w:r>
      <w:r w:rsidR="007D0184">
        <w:rPr>
          <w:lang w:val="ru-RU"/>
        </w:rPr>
        <w:t>кот</w:t>
      </w:r>
      <w:r w:rsidR="00D827E8">
        <w:rPr>
          <w:lang w:val="ru-RU"/>
        </w:rPr>
        <w:t>о</w:t>
      </w:r>
      <w:r w:rsidR="007D0184">
        <w:rPr>
          <w:lang w:val="ru-RU"/>
        </w:rPr>
        <w:t>рые Комитет направлял</w:t>
      </w:r>
      <w:r w:rsidR="002949D5">
        <w:rPr>
          <w:lang w:val="ru-RU"/>
        </w:rPr>
        <w:t xml:space="preserve"> шведскому правительству прежде чем высказать свое мнение.</w:t>
      </w:r>
      <w:r w:rsidR="007D0184">
        <w:rPr>
          <w:lang w:val="ru-RU"/>
        </w:rPr>
        <w:t xml:space="preserve"> </w:t>
      </w:r>
      <w:r w:rsidR="002949D5">
        <w:rPr>
          <w:lang w:val="ru-RU"/>
        </w:rPr>
        <w:t>В любом случае следует отметить готовность шведских властей согласиться с решением Комитета в этом и в других случаях.</w:t>
      </w:r>
      <w:r w:rsidR="00EC01A5">
        <w:rPr>
          <w:lang w:val="ru-RU"/>
        </w:rPr>
        <w:t xml:space="preserve"> В связи с этими замечаниями возникает вопрос о том, как власти могут привести в действие решение Комитета, поскольку, кажется, нет разрешительного закона,  позволяющего автоматически осуществлять решения комитетов, созданных в соответствии с международными договорами. Выполняются ли автоматически решения Европейского суда по правам человека или же они, как и решения Комитета против пыток, требуют процессуальных действий в каждом отдельном случае? </w:t>
      </w:r>
    </w:p>
    <w:p w:rsidR="00270BE5" w:rsidRDefault="00E37BDA" w:rsidP="0035239B">
      <w:pPr>
        <w:spacing w:after="180" w:line="270" w:lineRule="exact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 w:rsidR="00EC01A5">
        <w:rPr>
          <w:lang w:val="ru-RU"/>
        </w:rPr>
        <w:t>Дело о смерти в заключении г-на Осмо Валло</w:t>
      </w:r>
      <w:r w:rsidR="008735CF">
        <w:rPr>
          <w:lang w:val="ru-RU"/>
        </w:rPr>
        <w:t>, скончавшегося вскоре после своего ареста</w:t>
      </w:r>
      <w:r w:rsidR="00270BE5">
        <w:rPr>
          <w:lang w:val="ru-RU"/>
        </w:rPr>
        <w:t xml:space="preserve"> в результате дурного обращения со стороны полиции, </w:t>
      </w:r>
      <w:r w:rsidR="008735CF">
        <w:rPr>
          <w:lang w:val="ru-RU"/>
        </w:rPr>
        <w:t xml:space="preserve"> </w:t>
      </w:r>
      <w:r w:rsidR="00270BE5">
        <w:rPr>
          <w:lang w:val="ru-RU"/>
        </w:rPr>
        <w:t xml:space="preserve">выглядит удивительным для такой страны, как Швеция. Действительно, трудно понять как в ходе расследования, начавшегося сразу после смерти данного лица, могло быть допущено столько небрежности и </w:t>
      </w:r>
      <w:r w:rsidR="00D827E8">
        <w:rPr>
          <w:lang w:val="ru-RU"/>
        </w:rPr>
        <w:t>ошибочных</w:t>
      </w:r>
      <w:r w:rsidR="00270BE5">
        <w:rPr>
          <w:lang w:val="ru-RU"/>
        </w:rPr>
        <w:t xml:space="preserve"> действий. Это показывает, что любой случай смерти заключенных должен автоматически стать предметом судебного расследования, даже если  кажется, что он вызван естественными причинами: сердечный приступ может вполне быть вызван грубым обращением полицейских. </w:t>
      </w:r>
    </w:p>
    <w:p w:rsidR="00472680" w:rsidRDefault="0075268B" w:rsidP="0035239B">
      <w:pPr>
        <w:spacing w:after="180" w:line="270" w:lineRule="exact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 w:rsidR="00270BE5">
        <w:rPr>
          <w:lang w:val="ru-RU"/>
        </w:rPr>
        <w:t>Что касается применения силы</w:t>
      </w:r>
      <w:r w:rsidR="00472680">
        <w:rPr>
          <w:lang w:val="ru-RU"/>
        </w:rPr>
        <w:t xml:space="preserve"> служащими</w:t>
      </w:r>
      <w:r w:rsidR="00270BE5">
        <w:rPr>
          <w:lang w:val="ru-RU"/>
        </w:rPr>
        <w:t xml:space="preserve"> полици</w:t>
      </w:r>
      <w:r w:rsidR="00472680">
        <w:rPr>
          <w:lang w:val="ru-RU"/>
        </w:rPr>
        <w:t>и</w:t>
      </w:r>
      <w:r w:rsidR="00270BE5">
        <w:rPr>
          <w:lang w:val="ru-RU"/>
        </w:rPr>
        <w:t xml:space="preserve"> и други</w:t>
      </w:r>
      <w:r w:rsidR="00472680">
        <w:rPr>
          <w:lang w:val="ru-RU"/>
        </w:rPr>
        <w:t>х</w:t>
      </w:r>
      <w:r w:rsidR="00270BE5">
        <w:rPr>
          <w:lang w:val="ru-RU"/>
        </w:rPr>
        <w:t xml:space="preserve"> </w:t>
      </w:r>
      <w:r w:rsidR="00B92091">
        <w:rPr>
          <w:lang w:val="ru-RU"/>
        </w:rPr>
        <w:t>правоохранительны</w:t>
      </w:r>
      <w:r w:rsidR="00472680">
        <w:rPr>
          <w:lang w:val="ru-RU"/>
        </w:rPr>
        <w:t>х</w:t>
      </w:r>
      <w:r w:rsidR="00B92091">
        <w:rPr>
          <w:lang w:val="ru-RU"/>
        </w:rPr>
        <w:t xml:space="preserve"> орган</w:t>
      </w:r>
      <w:r w:rsidR="00472680">
        <w:rPr>
          <w:lang w:val="ru-RU"/>
        </w:rPr>
        <w:t>ов</w:t>
      </w:r>
      <w:r w:rsidR="00B92091">
        <w:rPr>
          <w:lang w:val="ru-RU"/>
        </w:rPr>
        <w:t xml:space="preserve"> при задержании, то оно зачастую квалифицируется государством-участником, как «пропорциональное», «соразмерное», «в разрешенных пределах»</w:t>
      </w:r>
      <w:r w:rsidR="00472680">
        <w:rPr>
          <w:lang w:val="ru-RU"/>
        </w:rPr>
        <w:t>, но</w:t>
      </w:r>
      <w:r w:rsidR="00B92091">
        <w:rPr>
          <w:lang w:val="ru-RU"/>
        </w:rPr>
        <w:t xml:space="preserve"> все эти термины несут в себе оттенок субъективности. Необходимо знать, включает ли по</w:t>
      </w:r>
      <w:r w:rsidR="00472680">
        <w:rPr>
          <w:lang w:val="ru-RU"/>
        </w:rPr>
        <w:t>д</w:t>
      </w:r>
      <w:r w:rsidR="00B92091">
        <w:rPr>
          <w:lang w:val="ru-RU"/>
        </w:rPr>
        <w:t xml:space="preserve">готовка служащих сил правопорядка правила с примерами, показывающие, что является приемлемым, а что – нет, с учетом всех возможных обстоятельств и </w:t>
      </w:r>
      <w:r w:rsidR="00D827E8">
        <w:rPr>
          <w:lang w:val="ru-RU"/>
        </w:rPr>
        <w:t xml:space="preserve">степени </w:t>
      </w:r>
      <w:r w:rsidR="00B92091">
        <w:rPr>
          <w:lang w:val="ru-RU"/>
        </w:rPr>
        <w:t xml:space="preserve">тяжести нарушения. Нужно также знать, какие инструкции получают служащие сил правопорядка в том, что касается средств контролирования толпы в случае </w:t>
      </w:r>
      <w:r w:rsidR="00123B14">
        <w:rPr>
          <w:lang w:val="ru-RU"/>
        </w:rPr>
        <w:t>инцидентов при</w:t>
      </w:r>
      <w:r w:rsidR="00B92091">
        <w:rPr>
          <w:lang w:val="ru-RU"/>
        </w:rPr>
        <w:t xml:space="preserve"> проведении демонстраций</w:t>
      </w:r>
      <w:r w:rsidR="00123B14">
        <w:rPr>
          <w:lang w:val="ru-RU"/>
        </w:rPr>
        <w:t xml:space="preserve">, </w:t>
      </w:r>
      <w:r w:rsidR="00D827E8">
        <w:rPr>
          <w:lang w:val="ru-RU"/>
        </w:rPr>
        <w:t>а также</w:t>
      </w:r>
      <w:r w:rsidR="00123B14">
        <w:rPr>
          <w:lang w:val="ru-RU"/>
        </w:rPr>
        <w:t xml:space="preserve"> гарантий защиты мирных демонстрантов или лиц, непричастных в демонстрации, например, журналистов. </w:t>
      </w:r>
    </w:p>
    <w:p w:rsidR="00825E2B" w:rsidRDefault="00C41DF0" w:rsidP="0035239B">
      <w:pPr>
        <w:spacing w:after="180" w:line="270" w:lineRule="exact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 w:rsidR="00472680">
        <w:rPr>
          <w:lang w:val="ru-RU"/>
        </w:rPr>
        <w:t>Г</w:t>
      </w:r>
      <w:r w:rsidR="00EA580A">
        <w:rPr>
          <w:lang w:val="ru-RU"/>
        </w:rPr>
        <w:t>-н Мавромматис</w:t>
      </w:r>
      <w:r w:rsidR="00472680">
        <w:rPr>
          <w:lang w:val="ru-RU"/>
        </w:rPr>
        <w:t xml:space="preserve"> хотел бы знать, правда ли, что шведское Правительство выдает своего рода премию за возвращение беженцам из некоторых стран Африки, и если да, то с какой целью. Наконец, он удивлен тем, что суды принимают в качестве аргумента защиты недостатки чей-то профессиональной подготовки; он всегда считал, что это может быть лишь смягчающим обстоятельством при назначении наказания, но </w:t>
      </w:r>
      <w:r w:rsidR="00825E2B">
        <w:rPr>
          <w:lang w:val="ru-RU"/>
        </w:rPr>
        <w:t>не сред</w:t>
      </w:r>
      <w:r w:rsidR="00472680">
        <w:rPr>
          <w:lang w:val="ru-RU"/>
        </w:rPr>
        <w:t xml:space="preserve">ством </w:t>
      </w:r>
      <w:r w:rsidR="00825E2B">
        <w:rPr>
          <w:lang w:val="ru-RU"/>
        </w:rPr>
        <w:t>освобождения</w:t>
      </w:r>
      <w:r w:rsidR="00472680">
        <w:rPr>
          <w:lang w:val="ru-RU"/>
        </w:rPr>
        <w:t xml:space="preserve"> от </w:t>
      </w:r>
      <w:r w:rsidR="00825E2B">
        <w:rPr>
          <w:lang w:val="ru-RU"/>
        </w:rPr>
        <w:t>него</w:t>
      </w:r>
      <w:r w:rsidR="00472680">
        <w:rPr>
          <w:lang w:val="ru-RU"/>
        </w:rPr>
        <w:t xml:space="preserve">, и он хотел бы получить разъяснения по </w:t>
      </w:r>
      <w:r w:rsidR="00825E2B">
        <w:rPr>
          <w:lang w:val="ru-RU"/>
        </w:rPr>
        <w:t>этому вопросу.</w:t>
      </w:r>
    </w:p>
    <w:p w:rsidR="00530847" w:rsidRDefault="00825E2B" w:rsidP="0035239B">
      <w:pPr>
        <w:spacing w:after="180" w:line="270" w:lineRule="exact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 w:rsidRPr="00825E2B">
        <w:rPr>
          <w:u w:val="single"/>
          <w:lang w:val="ru-RU"/>
        </w:rPr>
        <w:t>Г-н РАСМУССЕН</w:t>
      </w:r>
      <w:r>
        <w:rPr>
          <w:lang w:val="ru-RU"/>
        </w:rPr>
        <w:t xml:space="preserve">  благодарит шведскую делегацию за сделанное </w:t>
      </w:r>
      <w:r w:rsidR="00D827E8">
        <w:rPr>
          <w:lang w:val="ru-RU"/>
        </w:rPr>
        <w:t>представление,</w:t>
      </w:r>
      <w:r>
        <w:rPr>
          <w:lang w:val="ru-RU"/>
        </w:rPr>
        <w:t xml:space="preserve"> и хотел бы ограничиться двумя вопросами. Если в отношении соискателя убежища принято постановление о высылке</w:t>
      </w:r>
      <w:r w:rsidR="00530847">
        <w:rPr>
          <w:lang w:val="ru-RU"/>
        </w:rPr>
        <w:t>,</w:t>
      </w:r>
      <w:r>
        <w:rPr>
          <w:lang w:val="ru-RU"/>
        </w:rPr>
        <w:t xml:space="preserve"> и он направил жалобу в Комитет, </w:t>
      </w:r>
      <w:r w:rsidR="00530847">
        <w:rPr>
          <w:lang w:val="ru-RU"/>
        </w:rPr>
        <w:t>а Комитет попросил не высылать его до окончания рассмотрения его жалобы,  то</w:t>
      </w:r>
      <w:r>
        <w:rPr>
          <w:lang w:val="ru-RU"/>
        </w:rPr>
        <w:t xml:space="preserve"> всегда ли Правительство прибегает </w:t>
      </w:r>
      <w:r w:rsidR="00530847">
        <w:rPr>
          <w:lang w:val="ru-RU"/>
        </w:rPr>
        <w:t xml:space="preserve">в этих случаях </w:t>
      </w:r>
      <w:r>
        <w:rPr>
          <w:lang w:val="ru-RU"/>
        </w:rPr>
        <w:t>к мерам, связанным с лишением свободы</w:t>
      </w:r>
      <w:r w:rsidR="00530847">
        <w:rPr>
          <w:lang w:val="ru-RU"/>
        </w:rPr>
        <w:t xml:space="preserve"> автора жалобы.</w:t>
      </w:r>
      <w:r>
        <w:rPr>
          <w:lang w:val="ru-RU"/>
        </w:rPr>
        <w:t xml:space="preserve"> Далее он с большим удовлетворением отмечает наличие в Швеции пяти центров реабилитации жертв пыток</w:t>
      </w:r>
      <w:r w:rsidR="00530847">
        <w:rPr>
          <w:lang w:val="ru-RU"/>
        </w:rPr>
        <w:t xml:space="preserve"> и спрашивает, как  осуществляется финансирование этих учреждений.</w:t>
      </w:r>
    </w:p>
    <w:p w:rsidR="00EA580A" w:rsidRDefault="00530847" w:rsidP="0035239B">
      <w:pPr>
        <w:spacing w:after="180" w:line="270" w:lineRule="exact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  <w:t xml:space="preserve"> </w:t>
      </w:r>
      <w:r w:rsidRPr="00530847">
        <w:rPr>
          <w:u w:val="single"/>
          <w:lang w:val="ru-RU"/>
        </w:rPr>
        <w:t>Г-н МАРИНЬО МЕНЕДЕС</w:t>
      </w:r>
      <w:r>
        <w:rPr>
          <w:lang w:val="ru-RU"/>
        </w:rPr>
        <w:t xml:space="preserve">   </w:t>
      </w:r>
      <w:r w:rsidR="00825E2B">
        <w:rPr>
          <w:lang w:val="ru-RU"/>
        </w:rPr>
        <w:t xml:space="preserve"> </w:t>
      </w:r>
      <w:r>
        <w:rPr>
          <w:lang w:val="ru-RU"/>
        </w:rPr>
        <w:t xml:space="preserve">говорит, что он весьма удовлетворен докладом государства-участника, и что его интересуют, главным образом, методы, используемые при операциях по поддержанию порядка. Он спрашивает, </w:t>
      </w:r>
      <w:r w:rsidR="00255963">
        <w:rPr>
          <w:lang w:val="ru-RU"/>
        </w:rPr>
        <w:t xml:space="preserve">при </w:t>
      </w:r>
      <w:r>
        <w:rPr>
          <w:lang w:val="ru-RU"/>
        </w:rPr>
        <w:t>каки</w:t>
      </w:r>
      <w:r w:rsidR="00255963">
        <w:rPr>
          <w:lang w:val="ru-RU"/>
        </w:rPr>
        <w:t>х -</w:t>
      </w:r>
      <w:r>
        <w:rPr>
          <w:lang w:val="ru-RU"/>
        </w:rPr>
        <w:t xml:space="preserve"> помимо, разумеется необходимости защищать жизнь других</w:t>
      </w:r>
      <w:r w:rsidR="00255963">
        <w:rPr>
          <w:lang w:val="ru-RU"/>
        </w:rPr>
        <w:t xml:space="preserve"> –</w:t>
      </w:r>
      <w:r>
        <w:rPr>
          <w:lang w:val="ru-RU"/>
        </w:rPr>
        <w:t xml:space="preserve"> обстоятельства</w:t>
      </w:r>
      <w:r w:rsidR="00255963">
        <w:rPr>
          <w:lang w:val="ru-RU"/>
        </w:rPr>
        <w:t xml:space="preserve">х полиции разрешено использовать некоторые методы, например служебных собак. Что касается процедуры предоставления убежища, то он хотел бы знать, запрашивают ли шведские власти мнение Управления Верховного комиссара Организации Объединенных </w:t>
      </w:r>
      <w:r w:rsidR="00D827E8">
        <w:rPr>
          <w:lang w:val="ru-RU"/>
        </w:rPr>
        <w:t>Н</w:t>
      </w:r>
      <w:r w:rsidR="00255963">
        <w:rPr>
          <w:lang w:val="ru-RU"/>
        </w:rPr>
        <w:t xml:space="preserve">аций по делам беженцев при рассмотрении ходатайств о предоставлении статуса беженца, и если да, то является ли мнение УВКБ чисто консультативным или </w:t>
      </w:r>
      <w:r w:rsidR="00D827E8">
        <w:rPr>
          <w:lang w:val="ru-RU"/>
        </w:rPr>
        <w:t xml:space="preserve">все же </w:t>
      </w:r>
      <w:r w:rsidR="00255963">
        <w:rPr>
          <w:lang w:val="ru-RU"/>
        </w:rPr>
        <w:t xml:space="preserve">более весомым для решения вопроса. </w:t>
      </w:r>
    </w:p>
    <w:p w:rsidR="00255963" w:rsidRDefault="00255963" w:rsidP="0035239B">
      <w:pPr>
        <w:spacing w:after="180" w:line="270" w:lineRule="exact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 w:rsidR="00950C5B" w:rsidRPr="00950C5B">
        <w:rPr>
          <w:u w:val="single"/>
          <w:lang w:val="ru-RU"/>
        </w:rPr>
        <w:t xml:space="preserve">Г-н ЭЛЬ </w:t>
      </w:r>
      <w:r w:rsidR="00950C5B" w:rsidRPr="001A0F0E">
        <w:rPr>
          <w:lang w:val="ru-RU"/>
        </w:rPr>
        <w:t>МАСРИ</w:t>
      </w:r>
      <w:r w:rsidR="001A0F0E">
        <w:rPr>
          <w:u w:val="single"/>
          <w:lang w:val="ru-RU"/>
        </w:rPr>
        <w:t xml:space="preserve"> </w:t>
      </w:r>
      <w:r w:rsidR="001A0F0E">
        <w:rPr>
          <w:lang w:val="ru-RU"/>
        </w:rPr>
        <w:t xml:space="preserve"> </w:t>
      </w:r>
      <w:r w:rsidR="00950C5B" w:rsidRPr="001A0F0E">
        <w:rPr>
          <w:lang w:val="ru-RU"/>
        </w:rPr>
        <w:t>присоединяется к другим членам Комитета, которые высоко оценивают отношение Швеции к правам человека и со своей стороны подчеркивает приверженность этой страны делу защиты прав человека во всем мире, в частности на Ближнем Востоке. Он спрашивает  про критерии выявления граж</w:t>
      </w:r>
      <w:r w:rsidR="001A0F0E">
        <w:rPr>
          <w:lang w:val="ru-RU"/>
        </w:rPr>
        <w:t>д</w:t>
      </w:r>
      <w:r w:rsidR="00950C5B" w:rsidRPr="001A0F0E">
        <w:rPr>
          <w:lang w:val="ru-RU"/>
        </w:rPr>
        <w:t>анства просителей убежища. Он слышал о критери</w:t>
      </w:r>
      <w:r w:rsidR="001A0F0E">
        <w:rPr>
          <w:lang w:val="ru-RU"/>
        </w:rPr>
        <w:t>и языка, который абсолютно неэффектив</w:t>
      </w:r>
      <w:r w:rsidR="00D827E8">
        <w:rPr>
          <w:lang w:val="ru-RU"/>
        </w:rPr>
        <w:t>ен</w:t>
      </w:r>
      <w:r w:rsidR="001A0F0E">
        <w:rPr>
          <w:lang w:val="ru-RU"/>
        </w:rPr>
        <w:t xml:space="preserve"> в случае, например, выходцев из Африки, которые зачастую могут говорить на одном языке, имея при этом разное гражданство.</w:t>
      </w:r>
    </w:p>
    <w:p w:rsidR="001A0F0E" w:rsidRDefault="001A0F0E" w:rsidP="0035239B">
      <w:pPr>
        <w:spacing w:after="180" w:line="270" w:lineRule="exact"/>
        <w:rPr>
          <w:lang w:val="ru-RU"/>
        </w:rPr>
      </w:pPr>
    </w:p>
    <w:p w:rsidR="001A0F0E" w:rsidRDefault="001A0F0E" w:rsidP="0035239B">
      <w:pPr>
        <w:spacing w:after="180" w:line="270" w:lineRule="exact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 xml:space="preserve"> </w:t>
      </w:r>
      <w:r w:rsidRPr="001A0F0E">
        <w:rPr>
          <w:u w:val="single"/>
          <w:lang w:val="ru-RU"/>
        </w:rPr>
        <w:t>Г-н ГОНАЛЕС ПОБЛЕТЕ</w:t>
      </w:r>
      <w:r>
        <w:rPr>
          <w:u w:val="single"/>
          <w:lang w:val="ru-RU"/>
        </w:rPr>
        <w:t xml:space="preserve">  </w:t>
      </w:r>
      <w:r w:rsidR="003F53C0">
        <w:rPr>
          <w:lang w:val="ru-RU"/>
        </w:rPr>
        <w:t>благодарит шведскую делегацию за многочисленные уточнения, которые она сделала во вступительной части и отмечает пунктуальность государства-участника в выполнении своих обязательств по представлению докладов. Он возвращается к делу Осмо Валло, которое приобрело в какой-то мере символический характер.</w:t>
      </w:r>
      <w:r w:rsidR="00756671">
        <w:rPr>
          <w:lang w:val="ru-RU"/>
        </w:rPr>
        <w:t xml:space="preserve"> </w:t>
      </w:r>
      <w:r w:rsidR="003F53C0">
        <w:rPr>
          <w:lang w:val="ru-RU"/>
        </w:rPr>
        <w:t>Трудно понять</w:t>
      </w:r>
      <w:r w:rsidR="00756671">
        <w:rPr>
          <w:lang w:val="ru-RU"/>
        </w:rPr>
        <w:t xml:space="preserve">, почему – когда Амнести Интернэшнл из года в год твердила об этом деле – надо было ждать пять лет, пока власти возьмут его в свои руки. Нужно приветствовать создание комиссии по расследованию, и то, что она названа «Комиссией Осмо Валло», может считаться некоторой моральной компенсацией для близких погибшей жертвы. В докладе этой комиссии содержится много рекомендаций, и г-н Гонзалес Поблете хотел бы знать, носят ли они характер официальных рекомендаций, которые потом будут положены в основу законодательных положений. </w:t>
      </w:r>
    </w:p>
    <w:p w:rsidR="00756671" w:rsidRDefault="00756671" w:rsidP="0035239B">
      <w:pPr>
        <w:spacing w:after="180" w:line="270" w:lineRule="exact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  <w:t xml:space="preserve"> </w:t>
      </w:r>
      <w:r w:rsidRPr="00756671">
        <w:rPr>
          <w:u w:val="single"/>
          <w:lang w:val="ru-RU"/>
        </w:rPr>
        <w:t>Г-н ЯКОВЛЕВ</w:t>
      </w:r>
      <w:r>
        <w:rPr>
          <w:u w:val="single"/>
          <w:lang w:val="ru-RU"/>
        </w:rPr>
        <w:t xml:space="preserve">  </w:t>
      </w:r>
      <w:r>
        <w:rPr>
          <w:lang w:val="ru-RU"/>
        </w:rPr>
        <w:t>присоединяется к другим членам Комитета, особо отметившим твердую приверженность Швеции делу защиты прав человека; он подчеркивает хорошие отношения которые государство-участник поддерживает с Комитетом протии пыток,</w:t>
      </w:r>
      <w:r w:rsidR="00D827E8">
        <w:rPr>
          <w:lang w:val="ru-RU"/>
        </w:rPr>
        <w:t xml:space="preserve"> и</w:t>
      </w:r>
      <w:r>
        <w:rPr>
          <w:lang w:val="ru-RU"/>
        </w:rPr>
        <w:t xml:space="preserve"> </w:t>
      </w:r>
      <w:r w:rsidR="00A4083D">
        <w:rPr>
          <w:lang w:val="ru-RU"/>
        </w:rPr>
        <w:t xml:space="preserve">ту последовательность, с которой оно осуществляет рекомендации Комитета. Его озабоченность вызывает, в основном, то, как осуществляется статья 3 Конвенции; поскольку соискатель убежища, который опасается подвергнуться пыткам, если будет возвращен в свою страну, должен представить доказательства дурного обращения с ним в этой стране, то было бы полезно знать, какие элементы требуются для обоснования его </w:t>
      </w:r>
      <w:r w:rsidR="00C43F17">
        <w:rPr>
          <w:lang w:val="ru-RU"/>
        </w:rPr>
        <w:t>ходатайства</w:t>
      </w:r>
      <w:r w:rsidR="00A4083D">
        <w:rPr>
          <w:lang w:val="ru-RU"/>
        </w:rPr>
        <w:t>.</w:t>
      </w:r>
      <w:r w:rsidR="00C43F17">
        <w:rPr>
          <w:lang w:val="ru-RU"/>
        </w:rPr>
        <w:t xml:space="preserve"> Будучи, как правило травмированным и лишенным средств, соискатель убежища находится в необычайно трудном положении. Поэтому важно, чтобы критерии были достаточно гибкими, и г-н Яковлев хотел бы знать, является ли медицинское свидетельство  о применении пыток условием</w:t>
      </w:r>
      <w:r w:rsidR="00C43F17">
        <w:rPr>
          <w:lang w:val="en-US"/>
        </w:rPr>
        <w:t xml:space="preserve"> </w:t>
      </w:r>
      <w:r w:rsidR="00C43F17" w:rsidRPr="00C43F17">
        <w:rPr>
          <w:i/>
          <w:lang w:val="en-US"/>
        </w:rPr>
        <w:t>sine qua non</w:t>
      </w:r>
      <w:r w:rsidR="00C43F17">
        <w:rPr>
          <w:lang w:val="ru-RU"/>
        </w:rPr>
        <w:t>.</w:t>
      </w:r>
      <w:r w:rsidR="00C43F17">
        <w:rPr>
          <w:lang w:val="en-US"/>
        </w:rPr>
        <w:t xml:space="preserve"> </w:t>
      </w:r>
      <w:r w:rsidR="00C43F17">
        <w:rPr>
          <w:lang w:val="ru-RU"/>
        </w:rPr>
        <w:t xml:space="preserve"> </w:t>
      </w:r>
    </w:p>
    <w:p w:rsidR="00E318FF" w:rsidRDefault="00C43F17" w:rsidP="0035239B">
      <w:pPr>
        <w:spacing w:after="180" w:line="270" w:lineRule="exact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 xml:space="preserve"> </w:t>
      </w:r>
      <w:r w:rsidRPr="00C43F17">
        <w:rPr>
          <w:u w:val="single"/>
          <w:lang w:val="ru-RU"/>
        </w:rPr>
        <w:t>ПРЕДСЕДАТЕЛЬ</w:t>
      </w:r>
      <w:r>
        <w:rPr>
          <w:lang w:val="ru-RU"/>
        </w:rPr>
        <w:t xml:space="preserve">  констатирует, что рассмотрение четвертого периодического доклада Швеции вызывает немного вопросов, а это означает, что Комитет следит за развитием ситуации и что сведения, содержащиеся в докладе и в устном выступлении, являются достаточными для ее понимания. Он хотел бы подчеркнуть</w:t>
      </w:r>
      <w:r w:rsidR="00A1389C">
        <w:rPr>
          <w:lang w:val="ru-RU"/>
        </w:rPr>
        <w:t xml:space="preserve"> следующее:</w:t>
      </w:r>
      <w:r>
        <w:rPr>
          <w:lang w:val="ru-RU"/>
        </w:rPr>
        <w:t xml:space="preserve"> </w:t>
      </w:r>
      <w:r w:rsidR="000B08C1">
        <w:rPr>
          <w:lang w:val="ru-RU"/>
        </w:rPr>
        <w:t>если Комитет, получив жалобу от соискателя убежища, которому было отказано</w:t>
      </w:r>
      <w:r w:rsidR="00D827E8">
        <w:rPr>
          <w:lang w:val="ru-RU"/>
        </w:rPr>
        <w:t xml:space="preserve"> в его просьбе</w:t>
      </w:r>
      <w:r w:rsidR="000B08C1">
        <w:rPr>
          <w:lang w:val="ru-RU"/>
        </w:rPr>
        <w:t xml:space="preserve">, приходит после ее изучения к выводу, что </w:t>
      </w:r>
      <w:r w:rsidR="00A1389C">
        <w:rPr>
          <w:lang w:val="ru-RU"/>
        </w:rPr>
        <w:t>имелись</w:t>
      </w:r>
      <w:r w:rsidR="000B08C1">
        <w:rPr>
          <w:lang w:val="ru-RU"/>
        </w:rPr>
        <w:t xml:space="preserve"> основания не высылать его из страны, </w:t>
      </w:r>
      <w:r w:rsidR="00A1389C">
        <w:rPr>
          <w:lang w:val="ru-RU"/>
        </w:rPr>
        <w:t xml:space="preserve">то </w:t>
      </w:r>
      <w:r w:rsidR="000B08C1">
        <w:rPr>
          <w:lang w:val="ru-RU"/>
        </w:rPr>
        <w:t>это никоим образом не означает, что Комитет выступает с критикой в адрес иммиграционных властей и апелляционных инстанций, рассматривающих дела соискателей убежища в Швеции. Речь идет всего лишь об ином мнении, которое Комитет всегда стремится обосновать должным образом. Поскольку Швеция является одной из стран, принимающих бол</w:t>
      </w:r>
      <w:r w:rsidR="00A1389C">
        <w:rPr>
          <w:lang w:val="ru-RU"/>
        </w:rPr>
        <w:t>ь</w:t>
      </w:r>
      <w:r w:rsidR="000B08C1">
        <w:rPr>
          <w:lang w:val="ru-RU"/>
        </w:rPr>
        <w:t xml:space="preserve">ше всего беженцев, неизбежным является то, что несчастные </w:t>
      </w:r>
      <w:r w:rsidR="00A1389C">
        <w:rPr>
          <w:lang w:val="ru-RU"/>
        </w:rPr>
        <w:t xml:space="preserve">отверженные кандидаты обращаются в Комитет, и так же неудивительно то, что  количество вопросов, связанных со статьей 3, столь велико. С другой стороны, г-н Бернс хотел бы получить разъяснения по поводу случаев с лицами, подозреваемыми в терроризме, которых шведское Правительство не считает подпадающими под положения Конвенции 1951 года о статусе беженцев. У шведского Правительства имеются соглашения с некоторыми странами, предусматривающие возвращение лиц, подозреваемых в терроризме в обмен на заверения о том, что эти лица не будут подвергаться дурному обращению. Стоило бы знать, какие формы контроля использует Правительство для проверки соблюдения договоренностей другой стороной, </w:t>
      </w:r>
      <w:r w:rsidR="00E318FF">
        <w:rPr>
          <w:lang w:val="ru-RU"/>
        </w:rPr>
        <w:t>и удовлетворено ли государство-участник тем, как они выполняются.</w:t>
      </w:r>
    </w:p>
    <w:p w:rsidR="00E318FF" w:rsidRDefault="00E318FF" w:rsidP="0035239B">
      <w:pPr>
        <w:spacing w:after="180" w:line="270" w:lineRule="exact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 xml:space="preserve"> </w:t>
      </w:r>
      <w:r w:rsidRPr="00E318FF">
        <w:rPr>
          <w:u w:val="single"/>
          <w:lang w:val="ru-RU"/>
        </w:rPr>
        <w:t>Г-н ЭРЕНКРОНА</w:t>
      </w:r>
      <w:r>
        <w:rPr>
          <w:u w:val="single"/>
          <w:lang w:val="ru-RU"/>
        </w:rPr>
        <w:t xml:space="preserve">  </w:t>
      </w:r>
      <w:r>
        <w:rPr>
          <w:lang w:val="ru-RU"/>
        </w:rPr>
        <w:t>гов</w:t>
      </w:r>
      <w:r w:rsidR="00D827E8">
        <w:rPr>
          <w:lang w:val="ru-RU"/>
        </w:rPr>
        <w:t>о</w:t>
      </w:r>
      <w:r>
        <w:rPr>
          <w:lang w:val="ru-RU"/>
        </w:rPr>
        <w:t xml:space="preserve">рит, что ответит на все вопросы на ближайшем заседании, но уже сейчас он может дать ответ г-ну Гонзалесу </w:t>
      </w:r>
      <w:r w:rsidR="00A83508">
        <w:rPr>
          <w:lang w:val="ru-RU"/>
        </w:rPr>
        <w:t>П</w:t>
      </w:r>
      <w:r>
        <w:rPr>
          <w:lang w:val="ru-RU"/>
        </w:rPr>
        <w:t>обл</w:t>
      </w:r>
      <w:r w:rsidR="00A83508">
        <w:rPr>
          <w:lang w:val="ru-RU"/>
        </w:rPr>
        <w:t>ете</w:t>
      </w:r>
      <w:r>
        <w:rPr>
          <w:lang w:val="ru-RU"/>
        </w:rPr>
        <w:t xml:space="preserve">. </w:t>
      </w:r>
      <w:r w:rsidR="00A83508">
        <w:rPr>
          <w:lang w:val="ru-RU"/>
        </w:rPr>
        <w:t>«</w:t>
      </w:r>
      <w:r>
        <w:rPr>
          <w:lang w:val="ru-RU"/>
        </w:rPr>
        <w:t>Комиссия Осмо Валло</w:t>
      </w:r>
      <w:r w:rsidR="00A83508">
        <w:rPr>
          <w:lang w:val="ru-RU"/>
        </w:rPr>
        <w:t>»</w:t>
      </w:r>
      <w:r>
        <w:rPr>
          <w:lang w:val="ru-RU"/>
        </w:rPr>
        <w:t xml:space="preserve"> является официальной комиссией, возглавляемой бывшим редактором  крупной газеты страны, занимающим сейчас пост губернатора области; среди других членов комиссии - профессор права, профессор политических наук и бывший известный прокурор, который также входил </w:t>
      </w:r>
      <w:r w:rsidR="00A83508">
        <w:rPr>
          <w:lang w:val="ru-RU"/>
        </w:rPr>
        <w:t xml:space="preserve">в </w:t>
      </w:r>
      <w:r>
        <w:rPr>
          <w:lang w:val="ru-RU"/>
        </w:rPr>
        <w:t xml:space="preserve">Международный трибунал по бывшей Югославии. </w:t>
      </w:r>
      <w:r w:rsidR="00A83508">
        <w:rPr>
          <w:lang w:val="ru-RU"/>
        </w:rPr>
        <w:t>Состав комиссии</w:t>
      </w:r>
      <w:r>
        <w:rPr>
          <w:lang w:val="ru-RU"/>
        </w:rPr>
        <w:t xml:space="preserve"> говорит об уровне ее компетенции. Буквально накануне доклад комиссии был направлен в Министерство юстиции, которое обязательно внесет свои предложения о</w:t>
      </w:r>
      <w:r w:rsidR="00A83508">
        <w:rPr>
          <w:lang w:val="ru-RU"/>
        </w:rPr>
        <w:t>б изменениях в</w:t>
      </w:r>
      <w:r>
        <w:rPr>
          <w:lang w:val="ru-RU"/>
        </w:rPr>
        <w:t xml:space="preserve"> законодател</w:t>
      </w:r>
      <w:r w:rsidR="00A83508">
        <w:rPr>
          <w:lang w:val="ru-RU"/>
        </w:rPr>
        <w:t>ьс</w:t>
      </w:r>
      <w:r>
        <w:rPr>
          <w:lang w:val="ru-RU"/>
        </w:rPr>
        <w:t>тв</w:t>
      </w:r>
      <w:r w:rsidR="00A83508">
        <w:rPr>
          <w:lang w:val="ru-RU"/>
        </w:rPr>
        <w:t>е, которые она сочтет необходимыми. Пока еще рано говорить, какие из рекомендаций комиссии лягут в основу законодательных положений.</w:t>
      </w:r>
      <w:r>
        <w:rPr>
          <w:lang w:val="ru-RU"/>
        </w:rPr>
        <w:t xml:space="preserve"> </w:t>
      </w:r>
    </w:p>
    <w:p w:rsidR="00A83508" w:rsidRPr="00A83508" w:rsidRDefault="00A83508" w:rsidP="0035239B">
      <w:pPr>
        <w:spacing w:after="180" w:line="270" w:lineRule="exact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 xml:space="preserve"> </w:t>
      </w:r>
      <w:r w:rsidRPr="00A83508">
        <w:rPr>
          <w:u w:val="single"/>
          <w:lang w:val="ru-RU"/>
        </w:rPr>
        <w:t>ПРЕДСЕДАТЕЛЬ</w:t>
      </w:r>
      <w:r>
        <w:rPr>
          <w:lang w:val="ru-RU"/>
        </w:rPr>
        <w:t xml:space="preserve">  благодарит шведскую делегацию и приглашает ее на ближайшее заседание для ответов на другие вопросы членов Комитета</w:t>
      </w:r>
    </w:p>
    <w:p w:rsidR="00EA580A" w:rsidRDefault="00D827E8" w:rsidP="0035239B">
      <w:pPr>
        <w:spacing w:after="180" w:line="270" w:lineRule="exact"/>
        <w:rPr>
          <w:lang w:val="ru-RU"/>
        </w:rPr>
      </w:pPr>
      <w:r>
        <w:rPr>
          <w:lang w:val="ru-RU"/>
        </w:rPr>
        <w:t xml:space="preserve">  </w:t>
      </w:r>
      <w:r w:rsidR="006B5B1F">
        <w:rPr>
          <w:lang w:val="ru-RU"/>
        </w:rPr>
        <w:tab/>
      </w:r>
      <w:r w:rsidR="00A83508">
        <w:rPr>
          <w:lang w:val="ru-RU"/>
        </w:rPr>
        <w:t xml:space="preserve">             </w:t>
      </w:r>
      <w:r w:rsidR="00A83508" w:rsidRPr="00A83508">
        <w:rPr>
          <w:i/>
          <w:lang w:val="ru-RU"/>
        </w:rPr>
        <w:t>Шведская</w:t>
      </w:r>
      <w:r w:rsidR="006B5B1F" w:rsidRPr="00A83508">
        <w:rPr>
          <w:i/>
          <w:lang w:val="ru-RU"/>
        </w:rPr>
        <w:t xml:space="preserve"> делегация</w:t>
      </w:r>
      <w:r w:rsidR="006B5B1F" w:rsidRPr="006B5B1F">
        <w:rPr>
          <w:i/>
          <w:lang w:val="ru-RU"/>
        </w:rPr>
        <w:t xml:space="preserve"> покидает зал заседаний</w:t>
      </w:r>
      <w:r w:rsidR="006B5B1F">
        <w:rPr>
          <w:lang w:val="ru-RU"/>
        </w:rPr>
        <w:t>.</w:t>
      </w:r>
    </w:p>
    <w:p w:rsidR="001501D9" w:rsidRDefault="001501D9" w:rsidP="0035239B">
      <w:pPr>
        <w:spacing w:after="180" w:line="270" w:lineRule="exact"/>
        <w:rPr>
          <w:i/>
        </w:rPr>
      </w:pPr>
      <w:r w:rsidRPr="001501D9">
        <w:rPr>
          <w:i/>
          <w:lang w:val="ru-RU"/>
        </w:rPr>
        <w:t xml:space="preserve">     </w:t>
      </w:r>
      <w:r w:rsidR="00A83508">
        <w:rPr>
          <w:i/>
          <w:lang w:val="ru-RU"/>
        </w:rPr>
        <w:t>П</w:t>
      </w:r>
      <w:r w:rsidRPr="001501D9">
        <w:rPr>
          <w:i/>
          <w:lang w:val="ru-RU"/>
        </w:rPr>
        <w:t>ервая (открытая) часть заседания зак</w:t>
      </w:r>
      <w:r w:rsidR="00D827E8">
        <w:rPr>
          <w:i/>
          <w:lang w:val="ru-RU"/>
        </w:rPr>
        <w:t>анчиается</w:t>
      </w:r>
      <w:r w:rsidRPr="001501D9">
        <w:rPr>
          <w:i/>
          <w:lang w:val="ru-RU"/>
        </w:rPr>
        <w:t xml:space="preserve"> в 1</w:t>
      </w:r>
      <w:r w:rsidR="00A83508">
        <w:rPr>
          <w:i/>
          <w:lang w:val="ru-RU"/>
        </w:rPr>
        <w:t>1</w:t>
      </w:r>
      <w:r w:rsidRPr="001501D9">
        <w:rPr>
          <w:i/>
          <w:lang w:val="ru-RU"/>
        </w:rPr>
        <w:t xml:space="preserve"> час. </w:t>
      </w:r>
      <w:r w:rsidR="006B5B1F">
        <w:rPr>
          <w:i/>
          <w:lang w:val="ru-RU"/>
        </w:rPr>
        <w:t>1</w:t>
      </w:r>
      <w:r w:rsidR="00A83508">
        <w:rPr>
          <w:i/>
          <w:lang w:val="ru-RU"/>
        </w:rPr>
        <w:t>5</w:t>
      </w:r>
      <w:r w:rsidRPr="001501D9">
        <w:rPr>
          <w:i/>
          <w:lang w:val="ru-RU"/>
        </w:rPr>
        <w:t xml:space="preserve"> мин.</w:t>
      </w:r>
    </w:p>
    <w:p w:rsidR="005D37C3" w:rsidRPr="005D37C3" w:rsidRDefault="005D37C3" w:rsidP="005D37C3">
      <w:pPr>
        <w:spacing w:after="180" w:line="270" w:lineRule="exact"/>
        <w:jc w:val="center"/>
        <w:rPr>
          <w:i/>
        </w:rPr>
      </w:pPr>
      <w:r>
        <w:rPr>
          <w:i/>
        </w:rPr>
        <w:t>-----</w:t>
      </w:r>
    </w:p>
    <w:sectPr w:rsidR="005D37C3" w:rsidRPr="005D37C3" w:rsidSect="005D37C3">
      <w:headerReference w:type="even" r:id="rId8"/>
      <w:headerReference w:type="default" r:id="rId9"/>
      <w:footerReference w:type="first" r:id="rId10"/>
      <w:pgSz w:w="11906" w:h="16838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02E" w:rsidRDefault="00B6202E">
      <w:r>
        <w:separator/>
      </w:r>
    </w:p>
  </w:endnote>
  <w:endnote w:type="continuationSeparator" w:id="0">
    <w:p w:rsidR="00B6202E" w:rsidRDefault="00B62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DB0" w:rsidRDefault="005C6DB0">
    <w:pPr>
      <w:spacing w:after="120"/>
    </w:pPr>
    <w:r>
      <w:t>________________________</w:t>
    </w:r>
  </w:p>
  <w:p w:rsidR="005C6DB0" w:rsidRPr="0093025A" w:rsidRDefault="005C6DB0">
    <w:pPr>
      <w:rPr>
        <w:lang w:val="ru-RU"/>
      </w:rPr>
    </w:pPr>
    <w:r w:rsidRPr="0093025A">
      <w:rPr>
        <w:vertAlign w:val="superscript"/>
        <w:lang w:val="ru-RU"/>
      </w:rPr>
      <w:t>*</w:t>
    </w:r>
    <w:r w:rsidRPr="0093025A">
      <w:rPr>
        <w:lang w:val="ru-RU"/>
      </w:rPr>
      <w:t xml:space="preserve"> </w:t>
    </w:r>
    <w:r>
      <w:rPr>
        <w:lang w:val="ru-RU"/>
      </w:rPr>
      <w:t>Краткий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о</w:t>
    </w:r>
    <w:r w:rsidRPr="0093025A">
      <w:rPr>
        <w:lang w:val="ru-RU"/>
      </w:rPr>
      <w:t xml:space="preserve"> </w:t>
    </w:r>
    <w:r>
      <w:rPr>
        <w:lang w:val="ru-RU"/>
      </w:rPr>
      <w:t>второй</w:t>
    </w:r>
    <w:r w:rsidRPr="0093025A">
      <w:rPr>
        <w:lang w:val="ru-RU"/>
      </w:rPr>
      <w:t xml:space="preserve"> (</w:t>
    </w:r>
    <w:r>
      <w:rPr>
        <w:lang w:val="ru-RU"/>
      </w:rPr>
      <w:t>закрытой</w:t>
    </w:r>
    <w:r w:rsidRPr="0093025A">
      <w:rPr>
        <w:lang w:val="ru-RU"/>
      </w:rPr>
      <w:t xml:space="preserve">) </w:t>
    </w:r>
    <w:r>
      <w:rPr>
        <w:lang w:val="ru-RU"/>
      </w:rPr>
      <w:t>части</w:t>
    </w:r>
    <w:r w:rsidRPr="0093025A">
      <w:rPr>
        <w:lang w:val="ru-RU"/>
      </w:rPr>
      <w:t xml:space="preserve"> </w:t>
    </w:r>
    <w:r>
      <w:rPr>
        <w:lang w:val="ru-RU"/>
      </w:rPr>
      <w:t>заседания</w:t>
    </w:r>
    <w:r w:rsidRPr="0093025A">
      <w:rPr>
        <w:lang w:val="ru-RU"/>
      </w:rPr>
      <w:t xml:space="preserve"> </w:t>
    </w:r>
    <w:r>
      <w:rPr>
        <w:lang w:val="ru-RU"/>
      </w:rPr>
      <w:t>представлен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качестве</w:t>
    </w:r>
    <w:r w:rsidRPr="0093025A">
      <w:rPr>
        <w:lang w:val="ru-RU"/>
      </w:rPr>
      <w:t xml:space="preserve"> </w:t>
    </w:r>
    <w:r>
      <w:rPr>
        <w:lang w:val="ru-RU"/>
      </w:rPr>
      <w:t>документа</w:t>
    </w:r>
    <w:r w:rsidRPr="0093025A">
      <w:rPr>
        <w:lang w:val="ru-RU"/>
      </w:rPr>
      <w:t xml:space="preserve">  </w:t>
    </w:r>
    <w:r>
      <w:t>C</w:t>
    </w:r>
    <w:r>
      <w:rPr>
        <w:lang w:val="en-US"/>
      </w:rPr>
      <w:t>AT</w:t>
    </w:r>
    <w:r w:rsidRPr="0093025A">
      <w:rPr>
        <w:lang w:val="ru-RU"/>
      </w:rPr>
      <w:t>/</w:t>
    </w:r>
    <w:r>
      <w:t>C</w:t>
    </w:r>
    <w:r w:rsidRPr="0093025A">
      <w:rPr>
        <w:lang w:val="ru-RU"/>
      </w:rPr>
      <w:t>/</w:t>
    </w:r>
    <w:r>
      <w:t>SR</w:t>
    </w:r>
    <w:r w:rsidRPr="0093025A">
      <w:rPr>
        <w:lang w:val="ru-RU"/>
      </w:rPr>
      <w:t>.</w:t>
    </w:r>
    <w:r>
      <w:rPr>
        <w:lang w:val="ru-RU"/>
      </w:rPr>
      <w:t>504</w:t>
    </w:r>
    <w:r w:rsidRPr="0093025A">
      <w:rPr>
        <w:lang w:val="ru-RU"/>
      </w:rPr>
      <w:t>/</w:t>
    </w:r>
    <w:r>
      <w:t>Add</w:t>
    </w:r>
    <w:r w:rsidRPr="0093025A">
      <w:rPr>
        <w:lang w:val="ru-RU"/>
      </w:rPr>
      <w:t>.1.</w:t>
    </w:r>
  </w:p>
  <w:p w:rsidR="005C6DB0" w:rsidRDefault="005C6DB0">
    <w:pPr>
      <w:spacing w:after="120"/>
    </w:pPr>
    <w:r>
      <w:t>________________________</w:t>
    </w:r>
  </w:p>
  <w:p w:rsidR="005C6DB0" w:rsidRPr="0093025A" w:rsidRDefault="005C6DB0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5C6DB0" w:rsidRPr="0093025A" w:rsidRDefault="005C6DB0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 w:rsidRPr="00A152D6">
      <w:rPr>
        <w:u w:val="single"/>
        <w:lang w:val="ru-RU"/>
      </w:rPr>
      <w:t>в течение одной недели с момента выпуска этого документа</w:t>
    </w:r>
    <w:r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5C6DB0" w:rsidRPr="0093025A" w:rsidRDefault="005C6DB0">
    <w:pPr>
      <w:spacing w:after="240"/>
      <w:ind w:firstLine="567"/>
      <w:rPr>
        <w:lang w:val="ru-RU"/>
      </w:rPr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</w:p>
  <w:p w:rsidR="005C6DB0" w:rsidRDefault="005C6DB0" w:rsidP="005D37C3">
    <w:pPr>
      <w:pStyle w:val="Footer"/>
    </w:pPr>
    <w:r>
      <w:t>GE.0</w:t>
    </w:r>
    <w:r>
      <w:rPr>
        <w:lang w:val="ru-RU"/>
      </w:rPr>
      <w:t>2</w:t>
    </w:r>
    <w:r>
      <w:noBreakHyphen/>
      <w:t>4</w:t>
    </w:r>
    <w:r>
      <w:rPr>
        <w:lang w:val="ru-RU"/>
      </w:rPr>
      <w:t>1497</w:t>
    </w:r>
    <w:r>
      <w:t xml:space="preserve"> (</w:t>
    </w:r>
    <w:r w:rsidR="005D37C3">
      <w:rPr>
        <w:lang w:val="en-US"/>
      </w:rPr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02E" w:rsidRDefault="00B6202E">
      <w:r>
        <w:separator/>
      </w:r>
    </w:p>
  </w:footnote>
  <w:footnote w:type="continuationSeparator" w:id="0">
    <w:p w:rsidR="00B6202E" w:rsidRDefault="00B62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DB0" w:rsidRDefault="005C6DB0">
    <w:pPr>
      <w:pStyle w:val="Header"/>
    </w:pPr>
    <w:r>
      <w:t>C</w:t>
    </w:r>
    <w:r>
      <w:rPr>
        <w:lang w:val="en-US"/>
      </w:rPr>
      <w:t>AT</w:t>
    </w:r>
    <w:r>
      <w:t>/C/SR.</w:t>
    </w:r>
    <w:r>
      <w:rPr>
        <w:lang w:val="ru-RU"/>
      </w:rPr>
      <w:t>504</w:t>
    </w:r>
  </w:p>
  <w:p w:rsidR="005C6DB0" w:rsidRDefault="005C6DB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B38F1">
      <w:rPr>
        <w:noProof/>
      </w:rPr>
      <w:t>10</w:t>
    </w:r>
    <w:r>
      <w:fldChar w:fldCharType="end"/>
    </w:r>
  </w:p>
  <w:p w:rsidR="005C6DB0" w:rsidRDefault="005C6DB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DB0" w:rsidRDefault="005C6DB0" w:rsidP="00366BF0">
    <w:pPr>
      <w:pStyle w:val="Header"/>
      <w:tabs>
        <w:tab w:val="clear" w:pos="4536"/>
        <w:tab w:val="clear" w:pos="9072"/>
        <w:tab w:val="left" w:pos="7320"/>
      </w:tabs>
    </w:pPr>
    <w:r>
      <w:tab/>
      <w:t>CAT/C/SR.</w:t>
    </w:r>
    <w:r>
      <w:rPr>
        <w:lang w:val="ru-RU"/>
      </w:rPr>
      <w:t>504</w:t>
    </w:r>
  </w:p>
  <w:p w:rsidR="005C6DB0" w:rsidRDefault="005C6DB0" w:rsidP="00366BF0">
    <w:pPr>
      <w:pStyle w:val="Header"/>
      <w:tabs>
        <w:tab w:val="clear" w:pos="4536"/>
        <w:tab w:val="clear" w:pos="9072"/>
        <w:tab w:val="left" w:pos="7320"/>
        <w:tab w:val="left" w:pos="7920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B38F1">
      <w:rPr>
        <w:noProof/>
      </w:rPr>
      <w:t>9</w:t>
    </w:r>
    <w:r>
      <w:fldChar w:fldCharType="end"/>
    </w:r>
    <w:r>
      <w:tab/>
    </w:r>
  </w:p>
  <w:p w:rsidR="005C6DB0" w:rsidRDefault="005C6DB0" w:rsidP="00C8339E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9A9A8064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AD4CE75A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0274947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1A9"/>
    <w:rsid w:val="00001C62"/>
    <w:rsid w:val="000043F0"/>
    <w:rsid w:val="000062B9"/>
    <w:rsid w:val="00015E48"/>
    <w:rsid w:val="00030C64"/>
    <w:rsid w:val="00036EF5"/>
    <w:rsid w:val="00044C58"/>
    <w:rsid w:val="00050008"/>
    <w:rsid w:val="00057AD1"/>
    <w:rsid w:val="000652FA"/>
    <w:rsid w:val="00071E14"/>
    <w:rsid w:val="00075351"/>
    <w:rsid w:val="00077005"/>
    <w:rsid w:val="00087A21"/>
    <w:rsid w:val="00093205"/>
    <w:rsid w:val="00095278"/>
    <w:rsid w:val="000966D0"/>
    <w:rsid w:val="000969F3"/>
    <w:rsid w:val="000A2643"/>
    <w:rsid w:val="000A5E12"/>
    <w:rsid w:val="000B08C1"/>
    <w:rsid w:val="000B0A4A"/>
    <w:rsid w:val="000C0AF6"/>
    <w:rsid w:val="000C2927"/>
    <w:rsid w:val="000C673C"/>
    <w:rsid w:val="000D0137"/>
    <w:rsid w:val="000D764F"/>
    <w:rsid w:val="000E17D9"/>
    <w:rsid w:val="000E21A2"/>
    <w:rsid w:val="000E3CF8"/>
    <w:rsid w:val="000E4192"/>
    <w:rsid w:val="000F5035"/>
    <w:rsid w:val="000F717B"/>
    <w:rsid w:val="000F7C77"/>
    <w:rsid w:val="001103A8"/>
    <w:rsid w:val="00112AB8"/>
    <w:rsid w:val="00120558"/>
    <w:rsid w:val="00123B14"/>
    <w:rsid w:val="00124E2E"/>
    <w:rsid w:val="0012587C"/>
    <w:rsid w:val="00125AF6"/>
    <w:rsid w:val="00126E73"/>
    <w:rsid w:val="0012710A"/>
    <w:rsid w:val="00135AAC"/>
    <w:rsid w:val="00140CE7"/>
    <w:rsid w:val="00145546"/>
    <w:rsid w:val="001501D9"/>
    <w:rsid w:val="0015123A"/>
    <w:rsid w:val="001618AA"/>
    <w:rsid w:val="00170378"/>
    <w:rsid w:val="001718C5"/>
    <w:rsid w:val="00176202"/>
    <w:rsid w:val="00181D75"/>
    <w:rsid w:val="00182547"/>
    <w:rsid w:val="00184E04"/>
    <w:rsid w:val="00184E64"/>
    <w:rsid w:val="00186BC6"/>
    <w:rsid w:val="00196B6F"/>
    <w:rsid w:val="001A0F0E"/>
    <w:rsid w:val="001A2019"/>
    <w:rsid w:val="001A370D"/>
    <w:rsid w:val="001A4C2D"/>
    <w:rsid w:val="001A6333"/>
    <w:rsid w:val="001A7BD7"/>
    <w:rsid w:val="001B030F"/>
    <w:rsid w:val="001B0A7B"/>
    <w:rsid w:val="001B0F2B"/>
    <w:rsid w:val="001B2974"/>
    <w:rsid w:val="001C0DAA"/>
    <w:rsid w:val="001C1E4D"/>
    <w:rsid w:val="001D35C3"/>
    <w:rsid w:val="001D4744"/>
    <w:rsid w:val="001D7771"/>
    <w:rsid w:val="001E0A15"/>
    <w:rsid w:val="001E49B1"/>
    <w:rsid w:val="001F0FEA"/>
    <w:rsid w:val="001F1E78"/>
    <w:rsid w:val="001F7F7B"/>
    <w:rsid w:val="00203979"/>
    <w:rsid w:val="00205B1B"/>
    <w:rsid w:val="002078B8"/>
    <w:rsid w:val="002115DE"/>
    <w:rsid w:val="00211E6E"/>
    <w:rsid w:val="002132EC"/>
    <w:rsid w:val="002137B1"/>
    <w:rsid w:val="0022152E"/>
    <w:rsid w:val="002356E5"/>
    <w:rsid w:val="002376E8"/>
    <w:rsid w:val="00242128"/>
    <w:rsid w:val="00242962"/>
    <w:rsid w:val="0024552C"/>
    <w:rsid w:val="00255963"/>
    <w:rsid w:val="00256411"/>
    <w:rsid w:val="00260C4E"/>
    <w:rsid w:val="00261479"/>
    <w:rsid w:val="00263787"/>
    <w:rsid w:val="00264033"/>
    <w:rsid w:val="00265201"/>
    <w:rsid w:val="002707E7"/>
    <w:rsid w:val="00270BE5"/>
    <w:rsid w:val="00284AD7"/>
    <w:rsid w:val="0028537C"/>
    <w:rsid w:val="002949D5"/>
    <w:rsid w:val="002A5E6E"/>
    <w:rsid w:val="002B21A8"/>
    <w:rsid w:val="002B58AE"/>
    <w:rsid w:val="002C1BCF"/>
    <w:rsid w:val="002C1C1E"/>
    <w:rsid w:val="002C2177"/>
    <w:rsid w:val="002C4429"/>
    <w:rsid w:val="002C6769"/>
    <w:rsid w:val="002D1B10"/>
    <w:rsid w:val="002E1844"/>
    <w:rsid w:val="002F301F"/>
    <w:rsid w:val="003003A8"/>
    <w:rsid w:val="00301A68"/>
    <w:rsid w:val="00301D79"/>
    <w:rsid w:val="00302451"/>
    <w:rsid w:val="00303666"/>
    <w:rsid w:val="003056C3"/>
    <w:rsid w:val="0032595A"/>
    <w:rsid w:val="00333CFF"/>
    <w:rsid w:val="003443E0"/>
    <w:rsid w:val="00351F53"/>
    <w:rsid w:val="0035239B"/>
    <w:rsid w:val="00357AB1"/>
    <w:rsid w:val="00361475"/>
    <w:rsid w:val="00361BC4"/>
    <w:rsid w:val="00364B1A"/>
    <w:rsid w:val="00366BF0"/>
    <w:rsid w:val="00367730"/>
    <w:rsid w:val="0037407A"/>
    <w:rsid w:val="00374DD5"/>
    <w:rsid w:val="00377100"/>
    <w:rsid w:val="00377A64"/>
    <w:rsid w:val="00390D47"/>
    <w:rsid w:val="0039360D"/>
    <w:rsid w:val="00395749"/>
    <w:rsid w:val="0039718D"/>
    <w:rsid w:val="003A1ACD"/>
    <w:rsid w:val="003A41FE"/>
    <w:rsid w:val="003A6204"/>
    <w:rsid w:val="003B2F5B"/>
    <w:rsid w:val="003B38BF"/>
    <w:rsid w:val="003B4451"/>
    <w:rsid w:val="003B71A0"/>
    <w:rsid w:val="003C2DF9"/>
    <w:rsid w:val="003D2434"/>
    <w:rsid w:val="003D4949"/>
    <w:rsid w:val="003E59AA"/>
    <w:rsid w:val="003F0F38"/>
    <w:rsid w:val="003F4B5F"/>
    <w:rsid w:val="003F53C0"/>
    <w:rsid w:val="0040583A"/>
    <w:rsid w:val="00421448"/>
    <w:rsid w:val="004247E3"/>
    <w:rsid w:val="004254D6"/>
    <w:rsid w:val="00427574"/>
    <w:rsid w:val="00427764"/>
    <w:rsid w:val="00427BC6"/>
    <w:rsid w:val="00434B13"/>
    <w:rsid w:val="0043520C"/>
    <w:rsid w:val="00440BF4"/>
    <w:rsid w:val="00444B71"/>
    <w:rsid w:val="00444BB6"/>
    <w:rsid w:val="00444D54"/>
    <w:rsid w:val="004466F8"/>
    <w:rsid w:val="00453CE6"/>
    <w:rsid w:val="00456C52"/>
    <w:rsid w:val="00464EE0"/>
    <w:rsid w:val="00467204"/>
    <w:rsid w:val="004678D7"/>
    <w:rsid w:val="00472680"/>
    <w:rsid w:val="00474892"/>
    <w:rsid w:val="004817D8"/>
    <w:rsid w:val="004831C2"/>
    <w:rsid w:val="00486356"/>
    <w:rsid w:val="00486C06"/>
    <w:rsid w:val="00491FD3"/>
    <w:rsid w:val="00494D53"/>
    <w:rsid w:val="00496C69"/>
    <w:rsid w:val="00497386"/>
    <w:rsid w:val="004B30C8"/>
    <w:rsid w:val="004B7DEF"/>
    <w:rsid w:val="004C2505"/>
    <w:rsid w:val="004C3888"/>
    <w:rsid w:val="004D330F"/>
    <w:rsid w:val="004E3A52"/>
    <w:rsid w:val="004E4AE0"/>
    <w:rsid w:val="004E6CBB"/>
    <w:rsid w:val="004F0768"/>
    <w:rsid w:val="004F68F0"/>
    <w:rsid w:val="00500F18"/>
    <w:rsid w:val="00501BF2"/>
    <w:rsid w:val="00506D8C"/>
    <w:rsid w:val="005139EA"/>
    <w:rsid w:val="005174A4"/>
    <w:rsid w:val="00523361"/>
    <w:rsid w:val="005242A7"/>
    <w:rsid w:val="00530847"/>
    <w:rsid w:val="0053589F"/>
    <w:rsid w:val="00540632"/>
    <w:rsid w:val="00543117"/>
    <w:rsid w:val="005452B3"/>
    <w:rsid w:val="005505B8"/>
    <w:rsid w:val="00552AC1"/>
    <w:rsid w:val="00552AEC"/>
    <w:rsid w:val="0056024B"/>
    <w:rsid w:val="005620E1"/>
    <w:rsid w:val="00565DAB"/>
    <w:rsid w:val="00573B46"/>
    <w:rsid w:val="00580408"/>
    <w:rsid w:val="00581673"/>
    <w:rsid w:val="005851AE"/>
    <w:rsid w:val="005941ED"/>
    <w:rsid w:val="005A1D90"/>
    <w:rsid w:val="005A3473"/>
    <w:rsid w:val="005A4AEB"/>
    <w:rsid w:val="005A78B4"/>
    <w:rsid w:val="005C197A"/>
    <w:rsid w:val="005C61A9"/>
    <w:rsid w:val="005C627D"/>
    <w:rsid w:val="005C6DB0"/>
    <w:rsid w:val="005C7215"/>
    <w:rsid w:val="005D37C3"/>
    <w:rsid w:val="005D6496"/>
    <w:rsid w:val="005D6EDF"/>
    <w:rsid w:val="005E32A3"/>
    <w:rsid w:val="005E3D9C"/>
    <w:rsid w:val="00602014"/>
    <w:rsid w:val="006064A8"/>
    <w:rsid w:val="006071FB"/>
    <w:rsid w:val="00622749"/>
    <w:rsid w:val="0062495D"/>
    <w:rsid w:val="00626A93"/>
    <w:rsid w:val="006300B7"/>
    <w:rsid w:val="00630557"/>
    <w:rsid w:val="00632745"/>
    <w:rsid w:val="006444F4"/>
    <w:rsid w:val="0065148C"/>
    <w:rsid w:val="006538EF"/>
    <w:rsid w:val="006639A0"/>
    <w:rsid w:val="006645A6"/>
    <w:rsid w:val="00664CA8"/>
    <w:rsid w:val="006732BE"/>
    <w:rsid w:val="00681CF2"/>
    <w:rsid w:val="00683036"/>
    <w:rsid w:val="00686A85"/>
    <w:rsid w:val="006954C9"/>
    <w:rsid w:val="006976F2"/>
    <w:rsid w:val="006B1A81"/>
    <w:rsid w:val="006B5B1F"/>
    <w:rsid w:val="006C418B"/>
    <w:rsid w:val="006D7B7E"/>
    <w:rsid w:val="006E0563"/>
    <w:rsid w:val="006E730A"/>
    <w:rsid w:val="007050B5"/>
    <w:rsid w:val="00707215"/>
    <w:rsid w:val="0071325D"/>
    <w:rsid w:val="00735ADD"/>
    <w:rsid w:val="00737131"/>
    <w:rsid w:val="0074256B"/>
    <w:rsid w:val="0075268B"/>
    <w:rsid w:val="00756671"/>
    <w:rsid w:val="007568F7"/>
    <w:rsid w:val="007650A7"/>
    <w:rsid w:val="00766ABE"/>
    <w:rsid w:val="00771538"/>
    <w:rsid w:val="00774E73"/>
    <w:rsid w:val="00775046"/>
    <w:rsid w:val="00776751"/>
    <w:rsid w:val="00776C1E"/>
    <w:rsid w:val="007856D1"/>
    <w:rsid w:val="00787F7C"/>
    <w:rsid w:val="007A378E"/>
    <w:rsid w:val="007B4F39"/>
    <w:rsid w:val="007B5AD6"/>
    <w:rsid w:val="007C247E"/>
    <w:rsid w:val="007D0184"/>
    <w:rsid w:val="007E05C1"/>
    <w:rsid w:val="007E2952"/>
    <w:rsid w:val="007E6F2B"/>
    <w:rsid w:val="007F616B"/>
    <w:rsid w:val="007F6740"/>
    <w:rsid w:val="00801E3E"/>
    <w:rsid w:val="00825E2B"/>
    <w:rsid w:val="00837D60"/>
    <w:rsid w:val="00845884"/>
    <w:rsid w:val="0084662E"/>
    <w:rsid w:val="00851180"/>
    <w:rsid w:val="0085422C"/>
    <w:rsid w:val="00861ADC"/>
    <w:rsid w:val="00865921"/>
    <w:rsid w:val="00866BC2"/>
    <w:rsid w:val="008714F2"/>
    <w:rsid w:val="008735CF"/>
    <w:rsid w:val="008850A5"/>
    <w:rsid w:val="00890F0E"/>
    <w:rsid w:val="00893ABB"/>
    <w:rsid w:val="00894972"/>
    <w:rsid w:val="00895D5C"/>
    <w:rsid w:val="008A7F0B"/>
    <w:rsid w:val="008B0ED7"/>
    <w:rsid w:val="008B54D6"/>
    <w:rsid w:val="008B6E66"/>
    <w:rsid w:val="008C280D"/>
    <w:rsid w:val="008C3E80"/>
    <w:rsid w:val="008C4938"/>
    <w:rsid w:val="008F11F6"/>
    <w:rsid w:val="008F2183"/>
    <w:rsid w:val="00903683"/>
    <w:rsid w:val="009063E4"/>
    <w:rsid w:val="00910F79"/>
    <w:rsid w:val="00911FD6"/>
    <w:rsid w:val="00917917"/>
    <w:rsid w:val="0092085B"/>
    <w:rsid w:val="00925D1E"/>
    <w:rsid w:val="0093025A"/>
    <w:rsid w:val="00930B27"/>
    <w:rsid w:val="00932C7B"/>
    <w:rsid w:val="009455FA"/>
    <w:rsid w:val="00945871"/>
    <w:rsid w:val="00945A19"/>
    <w:rsid w:val="0095086E"/>
    <w:rsid w:val="00950C5B"/>
    <w:rsid w:val="0096006A"/>
    <w:rsid w:val="009710DD"/>
    <w:rsid w:val="00977837"/>
    <w:rsid w:val="00987BCF"/>
    <w:rsid w:val="009900EF"/>
    <w:rsid w:val="009912EF"/>
    <w:rsid w:val="00993AD4"/>
    <w:rsid w:val="009970C6"/>
    <w:rsid w:val="009A19F7"/>
    <w:rsid w:val="009A2073"/>
    <w:rsid w:val="009A2DE7"/>
    <w:rsid w:val="009C228B"/>
    <w:rsid w:val="009C78FE"/>
    <w:rsid w:val="009D2C92"/>
    <w:rsid w:val="009D4BA2"/>
    <w:rsid w:val="009D4F0D"/>
    <w:rsid w:val="009E732C"/>
    <w:rsid w:val="009E7FD2"/>
    <w:rsid w:val="009F2398"/>
    <w:rsid w:val="009F2987"/>
    <w:rsid w:val="009F4522"/>
    <w:rsid w:val="00A01BE9"/>
    <w:rsid w:val="00A1389C"/>
    <w:rsid w:val="00A152D6"/>
    <w:rsid w:val="00A178AE"/>
    <w:rsid w:val="00A34FE0"/>
    <w:rsid w:val="00A4083D"/>
    <w:rsid w:val="00A440C4"/>
    <w:rsid w:val="00A476B4"/>
    <w:rsid w:val="00A5158F"/>
    <w:rsid w:val="00A5502A"/>
    <w:rsid w:val="00A642E9"/>
    <w:rsid w:val="00A64563"/>
    <w:rsid w:val="00A74028"/>
    <w:rsid w:val="00A83508"/>
    <w:rsid w:val="00AA3F45"/>
    <w:rsid w:val="00AA4E9E"/>
    <w:rsid w:val="00AB0578"/>
    <w:rsid w:val="00AB167F"/>
    <w:rsid w:val="00AB2564"/>
    <w:rsid w:val="00AB60A3"/>
    <w:rsid w:val="00AB7052"/>
    <w:rsid w:val="00AD28D1"/>
    <w:rsid w:val="00AD2FFE"/>
    <w:rsid w:val="00AE449C"/>
    <w:rsid w:val="00B04252"/>
    <w:rsid w:val="00B04279"/>
    <w:rsid w:val="00B056EB"/>
    <w:rsid w:val="00B101BE"/>
    <w:rsid w:val="00B102C1"/>
    <w:rsid w:val="00B121E2"/>
    <w:rsid w:val="00B12F0C"/>
    <w:rsid w:val="00B13E19"/>
    <w:rsid w:val="00B22949"/>
    <w:rsid w:val="00B26865"/>
    <w:rsid w:val="00B269C2"/>
    <w:rsid w:val="00B26E05"/>
    <w:rsid w:val="00B37C6C"/>
    <w:rsid w:val="00B41A6C"/>
    <w:rsid w:val="00B41B93"/>
    <w:rsid w:val="00B4261D"/>
    <w:rsid w:val="00B467B4"/>
    <w:rsid w:val="00B47F97"/>
    <w:rsid w:val="00B50652"/>
    <w:rsid w:val="00B60A42"/>
    <w:rsid w:val="00B6202E"/>
    <w:rsid w:val="00B7196F"/>
    <w:rsid w:val="00B740C1"/>
    <w:rsid w:val="00B76F12"/>
    <w:rsid w:val="00B87068"/>
    <w:rsid w:val="00B8721F"/>
    <w:rsid w:val="00B90B8C"/>
    <w:rsid w:val="00B92091"/>
    <w:rsid w:val="00B92ADF"/>
    <w:rsid w:val="00B93F19"/>
    <w:rsid w:val="00B95A4B"/>
    <w:rsid w:val="00B979FC"/>
    <w:rsid w:val="00BA010F"/>
    <w:rsid w:val="00BB0B81"/>
    <w:rsid w:val="00BB6E19"/>
    <w:rsid w:val="00BC51A4"/>
    <w:rsid w:val="00BD1D89"/>
    <w:rsid w:val="00BE5489"/>
    <w:rsid w:val="00BE5E6A"/>
    <w:rsid w:val="00BE7E44"/>
    <w:rsid w:val="00BF3157"/>
    <w:rsid w:val="00BF66EB"/>
    <w:rsid w:val="00C00A7E"/>
    <w:rsid w:val="00C05076"/>
    <w:rsid w:val="00C0539F"/>
    <w:rsid w:val="00C05869"/>
    <w:rsid w:val="00C06105"/>
    <w:rsid w:val="00C07FA2"/>
    <w:rsid w:val="00C23974"/>
    <w:rsid w:val="00C259DC"/>
    <w:rsid w:val="00C33DE0"/>
    <w:rsid w:val="00C41DF0"/>
    <w:rsid w:val="00C4354E"/>
    <w:rsid w:val="00C43F17"/>
    <w:rsid w:val="00C44624"/>
    <w:rsid w:val="00C46BEE"/>
    <w:rsid w:val="00C61AF1"/>
    <w:rsid w:val="00C62787"/>
    <w:rsid w:val="00C65F51"/>
    <w:rsid w:val="00C66957"/>
    <w:rsid w:val="00C711AB"/>
    <w:rsid w:val="00C73045"/>
    <w:rsid w:val="00C8339E"/>
    <w:rsid w:val="00C84E80"/>
    <w:rsid w:val="00C8617A"/>
    <w:rsid w:val="00C86395"/>
    <w:rsid w:val="00C871F1"/>
    <w:rsid w:val="00C87DE2"/>
    <w:rsid w:val="00C913F2"/>
    <w:rsid w:val="00C93324"/>
    <w:rsid w:val="00C95FE3"/>
    <w:rsid w:val="00C97647"/>
    <w:rsid w:val="00CA1366"/>
    <w:rsid w:val="00CB20EB"/>
    <w:rsid w:val="00CB47CA"/>
    <w:rsid w:val="00CC39AB"/>
    <w:rsid w:val="00CC3A6E"/>
    <w:rsid w:val="00CD10B7"/>
    <w:rsid w:val="00CD30D4"/>
    <w:rsid w:val="00CD5AE7"/>
    <w:rsid w:val="00CD734F"/>
    <w:rsid w:val="00CE1F14"/>
    <w:rsid w:val="00CE6386"/>
    <w:rsid w:val="00CE76D4"/>
    <w:rsid w:val="00CF1303"/>
    <w:rsid w:val="00CF213E"/>
    <w:rsid w:val="00CF57BE"/>
    <w:rsid w:val="00CF7A42"/>
    <w:rsid w:val="00CF7B17"/>
    <w:rsid w:val="00D016CA"/>
    <w:rsid w:val="00D062F5"/>
    <w:rsid w:val="00D0758D"/>
    <w:rsid w:val="00D3036D"/>
    <w:rsid w:val="00D311F3"/>
    <w:rsid w:val="00D34D25"/>
    <w:rsid w:val="00D35059"/>
    <w:rsid w:val="00D35A8E"/>
    <w:rsid w:val="00D402A4"/>
    <w:rsid w:val="00D4272D"/>
    <w:rsid w:val="00D542DD"/>
    <w:rsid w:val="00D557AE"/>
    <w:rsid w:val="00D56617"/>
    <w:rsid w:val="00D65D09"/>
    <w:rsid w:val="00D7719C"/>
    <w:rsid w:val="00D80FB1"/>
    <w:rsid w:val="00D827E8"/>
    <w:rsid w:val="00D82E1F"/>
    <w:rsid w:val="00D907E1"/>
    <w:rsid w:val="00D908B9"/>
    <w:rsid w:val="00D974A7"/>
    <w:rsid w:val="00D977AF"/>
    <w:rsid w:val="00DA2A3A"/>
    <w:rsid w:val="00DA2C8C"/>
    <w:rsid w:val="00DA7E7C"/>
    <w:rsid w:val="00DB2172"/>
    <w:rsid w:val="00DB38F1"/>
    <w:rsid w:val="00DD1253"/>
    <w:rsid w:val="00DD2B83"/>
    <w:rsid w:val="00DD3F71"/>
    <w:rsid w:val="00DE0E49"/>
    <w:rsid w:val="00DE1EE2"/>
    <w:rsid w:val="00DE769B"/>
    <w:rsid w:val="00DF0EF0"/>
    <w:rsid w:val="00DF1D82"/>
    <w:rsid w:val="00DF348A"/>
    <w:rsid w:val="00DF3BB9"/>
    <w:rsid w:val="00E1057E"/>
    <w:rsid w:val="00E22BC9"/>
    <w:rsid w:val="00E302A4"/>
    <w:rsid w:val="00E318FF"/>
    <w:rsid w:val="00E347D1"/>
    <w:rsid w:val="00E36561"/>
    <w:rsid w:val="00E37BDA"/>
    <w:rsid w:val="00E40342"/>
    <w:rsid w:val="00E45C24"/>
    <w:rsid w:val="00E5367C"/>
    <w:rsid w:val="00E72502"/>
    <w:rsid w:val="00E726A4"/>
    <w:rsid w:val="00E72A0B"/>
    <w:rsid w:val="00E73BEE"/>
    <w:rsid w:val="00E74C46"/>
    <w:rsid w:val="00E83D5D"/>
    <w:rsid w:val="00E8404A"/>
    <w:rsid w:val="00E86A10"/>
    <w:rsid w:val="00E86D11"/>
    <w:rsid w:val="00E9012B"/>
    <w:rsid w:val="00E96885"/>
    <w:rsid w:val="00E97A3E"/>
    <w:rsid w:val="00EA2B61"/>
    <w:rsid w:val="00EA580A"/>
    <w:rsid w:val="00EB1351"/>
    <w:rsid w:val="00EB3FA0"/>
    <w:rsid w:val="00EB743A"/>
    <w:rsid w:val="00EC01A5"/>
    <w:rsid w:val="00ED0E52"/>
    <w:rsid w:val="00ED6269"/>
    <w:rsid w:val="00ED7263"/>
    <w:rsid w:val="00EE1DB0"/>
    <w:rsid w:val="00EF23AE"/>
    <w:rsid w:val="00EF5082"/>
    <w:rsid w:val="00EF6DBC"/>
    <w:rsid w:val="00F01124"/>
    <w:rsid w:val="00F03074"/>
    <w:rsid w:val="00F050EB"/>
    <w:rsid w:val="00F10A5F"/>
    <w:rsid w:val="00F10BF8"/>
    <w:rsid w:val="00F1123C"/>
    <w:rsid w:val="00F17B57"/>
    <w:rsid w:val="00F22BE2"/>
    <w:rsid w:val="00F25173"/>
    <w:rsid w:val="00F30313"/>
    <w:rsid w:val="00F326D9"/>
    <w:rsid w:val="00F40326"/>
    <w:rsid w:val="00F66036"/>
    <w:rsid w:val="00F8253D"/>
    <w:rsid w:val="00F830D3"/>
    <w:rsid w:val="00F83F50"/>
    <w:rsid w:val="00F85440"/>
    <w:rsid w:val="00F8648F"/>
    <w:rsid w:val="00F879BD"/>
    <w:rsid w:val="00F904E9"/>
    <w:rsid w:val="00F935CD"/>
    <w:rsid w:val="00F95261"/>
    <w:rsid w:val="00FA6E8A"/>
    <w:rsid w:val="00FB1458"/>
    <w:rsid w:val="00FB2F81"/>
    <w:rsid w:val="00FB2FDF"/>
    <w:rsid w:val="00FB3B17"/>
    <w:rsid w:val="00FB719A"/>
    <w:rsid w:val="00FB7867"/>
    <w:rsid w:val="00FD5D94"/>
    <w:rsid w:val="00FE0378"/>
    <w:rsid w:val="00FE4555"/>
    <w:rsid w:val="00FE5161"/>
    <w:rsid w:val="00FE6584"/>
    <w:rsid w:val="00FE690C"/>
    <w:rsid w:val="00FF278C"/>
    <w:rsid w:val="00FF4B9D"/>
    <w:rsid w:val="00FF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snapToGrid w:val="0"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</w:style>
  <w:style w:type="paragraph" w:styleId="Heading5">
    <w:name w:val="heading 5"/>
    <w:basedOn w:val="Normal"/>
    <w:next w:val="Normal"/>
    <w:qFormat/>
    <w:pPr>
      <w:keepNext/>
      <w:spacing w:after="240"/>
      <w:outlineLvl w:val="4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character" w:styleId="PageNumber">
    <w:name w:val="page number"/>
    <w:basedOn w:val="DefaultParagraphFont"/>
    <w:rsid w:val="00A152D6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Q5</Template>
  <TotalTime>2</TotalTime>
  <Pages>1</Pages>
  <Words>4121</Words>
  <Characters>23493</Characters>
  <Application>Microsoft Office Word</Application>
  <DocSecurity>4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CERD/C/SR.1847</vt:lpstr>
    </vt:vector>
  </TitlesOfParts>
  <Manager>cmv</Manager>
  <Company>ONU</Company>
  <LinksUpToDate>false</LinksUpToDate>
  <CharactersWithSpaces>27559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CERD/C/SR.1847</dc:title>
  <dc:subject>FINAL (Ezana)</dc:subject>
  <dc:creator>Devouassoux/Mallon</dc:creator>
  <cp:keywords/>
  <dc:description/>
  <cp:lastModifiedBy>CSD</cp:lastModifiedBy>
  <cp:revision>4</cp:revision>
  <cp:lastPrinted>2009-06-26T07:56:00Z</cp:lastPrinted>
  <dcterms:created xsi:type="dcterms:W3CDTF">2009-06-22T14:10:00Z</dcterms:created>
  <dcterms:modified xsi:type="dcterms:W3CDTF">2009-06-26T07:57:00Z</dcterms:modified>
</cp:coreProperties>
</file>