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451-м заседании,</w:t>
      </w:r>
    </w:p>
    <w:p w:rsidR="00000000" w:rsidRDefault="00000000">
      <w:r>
        <w:t>состоявшемся в Центральных учреждениях, Нью-Йорк, в пятницу, 21 января 2000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</w:t>
      </w:r>
      <w:r>
        <w:br/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>Первоначальный доклад Мьянмы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Первоначальный доклад Мьянмы 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Мьянмы занимает места за столом Комит</w:t>
      </w:r>
      <w:r>
        <w:rPr>
          <w:i/>
        </w:rPr>
        <w:t>е</w:t>
      </w:r>
      <w:r>
        <w:rPr>
          <w:i/>
        </w:rP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</w:t>
      </w:r>
      <w:r>
        <w:t>говорит, что в стране, где пр</w:t>
      </w:r>
      <w:r>
        <w:t>о</w:t>
      </w:r>
      <w:r>
        <w:t>живает более 135 этнических групп и исповедуется несколько религий, трудно добиться того, чтобы женщины могли эффективно пользоваться равными правами на всех общественных уровнях. Сове</w:t>
      </w:r>
      <w:r>
        <w:t>р</w:t>
      </w:r>
      <w:r>
        <w:t>шенно очевидно, что информация, представленная правительством Мьянмы, свидетельствует о ди</w:t>
      </w:r>
      <w:r>
        <w:t>с</w:t>
      </w:r>
      <w:r>
        <w:t>криминационном отношении к женщинам, широко распространенном в этой стране. Недостаточно вв</w:t>
      </w:r>
      <w:r>
        <w:t>е</w:t>
      </w:r>
      <w:r>
        <w:t>сти законодательство, касающееся равных прав; важнее то, что происходит в действител</w:t>
      </w:r>
      <w:r>
        <w:t>ь</w:t>
      </w:r>
      <w:r>
        <w:t>ности.</w:t>
      </w:r>
    </w:p>
    <w:p w:rsidR="00000000" w:rsidRDefault="00000000">
      <w:pPr>
        <w:pStyle w:val="DualTxt"/>
      </w:pPr>
      <w:r>
        <w:t>3.</w:t>
      </w:r>
      <w:r>
        <w:tab/>
        <w:t>В докладе упоминаются законы, в которых конкретно предусматриваются льготы для матерей; правительство должно предоставить дополнител</w:t>
      </w:r>
      <w:r>
        <w:t>ь</w:t>
      </w:r>
      <w:r>
        <w:t>ную информацию об этом законодательстве. На о</w:t>
      </w:r>
      <w:r>
        <w:t>с</w:t>
      </w:r>
      <w:r>
        <w:t>нове доклада можно сделать совершенно четкий вывод о том, что роль женщин и девочек до сих пор сводится к выполнению только традиционных функций, которые выполняют женщины. Провед</w:t>
      </w:r>
      <w:r>
        <w:t>е</w:t>
      </w:r>
      <w:r>
        <w:t>ние конкурсов красоты, в которых победительницы могут получить большие преимущества, например предоставление стипендий, является также дискр</w:t>
      </w:r>
      <w:r>
        <w:t>и</w:t>
      </w:r>
      <w:r>
        <w:t>минационным явлением, и следует прилагать бол</w:t>
      </w:r>
      <w:r>
        <w:t>ь</w:t>
      </w:r>
      <w:r>
        <w:t>ше усилий для пресечения такого рода практики. Она хотела бы узнать, какие действия предприн</w:t>
      </w:r>
      <w:r>
        <w:t>и</w:t>
      </w:r>
      <w:r>
        <w:t>маются Национальным комитетом по делам женщин для решения таких проблем и какую роль играют средства массовой информации в своей деятельн</w:t>
      </w:r>
      <w:r>
        <w:t>о</w:t>
      </w:r>
      <w:r>
        <w:t>сти по распространению более позитивного пре</w:t>
      </w:r>
      <w:r>
        <w:t>д</w:t>
      </w:r>
      <w:r>
        <w:t>ставления о женщинах и существует ли система просвещения по вопросам пола, с тем чтобы же</w:t>
      </w:r>
      <w:r>
        <w:t>н</w:t>
      </w:r>
      <w:r>
        <w:t>щины могли пользоваться своими правами в отн</w:t>
      </w:r>
      <w:r>
        <w:t>о</w:t>
      </w:r>
      <w:r>
        <w:t>шении полового и репродуктивного здор</w:t>
      </w:r>
      <w:r>
        <w:t>о</w:t>
      </w:r>
      <w:r>
        <w:t>вья.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Риэль</w:t>
      </w:r>
      <w:r>
        <w:t>, касаясь информации, приведе</w:t>
      </w:r>
      <w:r>
        <w:t>н</w:t>
      </w:r>
      <w:r>
        <w:t>ной в докладе относительно положения женщин, приговоренных к тюремному заключению, просит сообщить такие подробности, как количество же</w:t>
      </w:r>
      <w:r>
        <w:t>н</w:t>
      </w:r>
      <w:r>
        <w:t>щин, содержащихся в одной камере, вид преступл</w:t>
      </w:r>
      <w:r>
        <w:t>е</w:t>
      </w:r>
      <w:r>
        <w:t>ний, за которые они были заключены в тюрьму, процент женщин среди заключенных, существуют ли отдельные тюрьмы для женщин и каков характер «привилегий» для женщин-заключенных, о которых упоминается в докладе. Кроме того, она хотела бы знать, при каких обстоятельствах же</w:t>
      </w:r>
      <w:r>
        <w:t>н</w:t>
      </w:r>
      <w:r>
        <w:t>щин-заключенных приговаривают к каторжным работам и сколько женщин ежегодно приговаривается к смертной казни.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 xml:space="preserve">Г-жа Хэйзел </w:t>
      </w:r>
      <w:r>
        <w:t>отмечает, что в докладе пре</w:t>
      </w:r>
      <w:r>
        <w:t>д</w:t>
      </w:r>
      <w:r>
        <w:t>ставлена довольно широкая информация о закон</w:t>
      </w:r>
      <w:r>
        <w:t>о</w:t>
      </w:r>
      <w:r>
        <w:t>дательстве по правам женщин, однако очень мало говорится об осуществлении такого законодател</w:t>
      </w:r>
      <w:r>
        <w:t>ь</w:t>
      </w:r>
      <w:r>
        <w:t>ства и о его практическом воздействии на жизнь женщин и детей. Представляющее доклад госуда</w:t>
      </w:r>
      <w:r>
        <w:t>р</w:t>
      </w:r>
      <w:r>
        <w:t>ство должно сообщить более подробные сведения о деятельности Национального комитета по делам женщин, и в частности его подкомитетов по делам девочек-подростков и вопросам насилия в отнош</w:t>
      </w:r>
      <w:r>
        <w:t>е</w:t>
      </w:r>
      <w:r>
        <w:t>нии женщин. Кроме того, ввиду отсутствия стат</w:t>
      </w:r>
      <w:r>
        <w:t>и</w:t>
      </w:r>
      <w:r>
        <w:t>стических данных, трудно оценить результаты ра</w:t>
      </w:r>
      <w:r>
        <w:t>з</w:t>
      </w:r>
      <w:r>
        <w:t>личных видов деятельности, изложе</w:t>
      </w:r>
      <w:r>
        <w:t>н</w:t>
      </w:r>
      <w:r>
        <w:t>ных в докладе.</w:t>
      </w:r>
    </w:p>
    <w:p w:rsidR="00000000" w:rsidRDefault="00000000">
      <w:pPr>
        <w:pStyle w:val="DualTxt"/>
      </w:pPr>
      <w:r>
        <w:t>6.</w:t>
      </w:r>
      <w:r>
        <w:tab/>
        <w:t>Она была бы признательна за предоставление дополнительной информации о деятельности Цел</w:t>
      </w:r>
      <w:r>
        <w:t>е</w:t>
      </w:r>
      <w:r>
        <w:t>вой группы по вопросам торговли женщинами и детьми, созданной в августе 1998 года, о степени распространенности такой торговли, о результатах рассмотрения конкретных дел и о том, проводится ли подготовка сотрудников полиции, с тем чтобы они более внимательно относились к этой пробл</w:t>
      </w:r>
      <w:r>
        <w:t>е</w:t>
      </w:r>
      <w:r>
        <w:t>ме. В докладе говорится о проведении базового и</w:t>
      </w:r>
      <w:r>
        <w:t>с</w:t>
      </w:r>
      <w:r>
        <w:t>следования по вопросу о насилии в семье и об учебном курсе по сбору данных о мерах защиты женщин от насилия; она просит предоставить д</w:t>
      </w:r>
      <w:r>
        <w:t>о</w:t>
      </w:r>
      <w:r>
        <w:t>полнительную информацию об этих двух меропри</w:t>
      </w:r>
      <w:r>
        <w:t>я</w:t>
      </w:r>
      <w:r>
        <w:t>тиях.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Хан </w:t>
      </w:r>
      <w:r>
        <w:t>отмечает, что государство-участник должно решить целый ряд проблем, которые ус</w:t>
      </w:r>
      <w:r>
        <w:t>у</w:t>
      </w:r>
      <w:r>
        <w:t>губляют такое явление, как торговля женщинами: нищета, переселение внутри страны, создание лаг</w:t>
      </w:r>
      <w:r>
        <w:t>е</w:t>
      </w:r>
      <w:r>
        <w:t>рей беженцев, вооруженные восстания, протяже</w:t>
      </w:r>
      <w:r>
        <w:t>н</w:t>
      </w:r>
      <w:r>
        <w:t>ные участки границы и споры с соседними госуда</w:t>
      </w:r>
      <w:r>
        <w:t>р</w:t>
      </w:r>
      <w:r>
        <w:t>ствами по поводу пограничного контроля. Она х</w:t>
      </w:r>
      <w:r>
        <w:t>о</w:t>
      </w:r>
      <w:r>
        <w:t>тела бы получить дополнительную информацию о</w:t>
      </w:r>
      <w:r>
        <w:t>т</w:t>
      </w:r>
      <w:r>
        <w:t>носительно практических мер, принятых в целях борьбы с торговлей женщинами в районах, в кот</w:t>
      </w:r>
      <w:r>
        <w:t>о</w:t>
      </w:r>
      <w:r>
        <w:t>рых Мьянма граничит с пятью соседними странами, и, в частности, как власти на практике осуществл</w:t>
      </w:r>
      <w:r>
        <w:t>я</w:t>
      </w:r>
      <w:r>
        <w:t>ют запрет, согласно которому женщины в возрасте от 16 до 25 лет не могут пересекать границу, если их не сопровождает законный опекун, в ситуации, когда так много семей оказалось разъединено. Гос</w:t>
      </w:r>
      <w:r>
        <w:t>у</w:t>
      </w:r>
      <w:r>
        <w:t>дарство-участник должно представить дополн</w:t>
      </w:r>
      <w:r>
        <w:t>и</w:t>
      </w:r>
      <w:r>
        <w:t>тельные сведения, касающиеся мероприятий мин</w:t>
      </w:r>
      <w:r>
        <w:t>и</w:t>
      </w:r>
      <w:r>
        <w:t>стерства иммиграции и народонаселения по контр</w:t>
      </w:r>
      <w:r>
        <w:t>о</w:t>
      </w:r>
      <w:r>
        <w:t>лю за иммиграционными и эмиграционными пот</w:t>
      </w:r>
      <w:r>
        <w:t>о</w:t>
      </w:r>
      <w:r>
        <w:t>ками населения, с целью борьбы с торговлей же</w:t>
      </w:r>
      <w:r>
        <w:t>н</w:t>
      </w:r>
      <w:r>
        <w:t>щинами и координации соответствующих мер с м</w:t>
      </w:r>
      <w:r>
        <w:t>и</w:t>
      </w:r>
      <w:r>
        <w:t>нистерством по развитию пограничных районов и по вопросам национальностей развития и Целевой группой по вопросам торговли женщинами и дет</w:t>
      </w:r>
      <w:r>
        <w:t>ь</w:t>
      </w:r>
      <w:r>
        <w:t>ми. Она спрашивает, возглавляет ли Целевую гру</w:t>
      </w:r>
      <w:r>
        <w:t>п</w:t>
      </w:r>
      <w:r>
        <w:t>пу женщина и имеются ли приюты для жертв, по</w:t>
      </w:r>
      <w:r>
        <w:t>д</w:t>
      </w:r>
      <w:r>
        <w:t>вергшихся изнасилованию. Хотелось бы также п</w:t>
      </w:r>
      <w:r>
        <w:t>о</w:t>
      </w:r>
      <w:r>
        <w:t>лучить данные относительно количества лиц, обв</w:t>
      </w:r>
      <w:r>
        <w:t>и</w:t>
      </w:r>
      <w:r>
        <w:t>ненных в изнасилованиях или торговле женщинами в соответствии с Уголовным кодексом; о случаях сексуальной эксплуатации, в которых участвовали военнослужащие вооруженных сил, и о процедурах рассмотрения таких дел; и о числе женщин, вовл</w:t>
      </w:r>
      <w:r>
        <w:t>е</w:t>
      </w:r>
      <w:r>
        <w:t>ченных в индустрию сексуальных услуг, включая приблизительное число женщин, ставших жертвами торговли, как в Мьянме, так и в соседних странах. Она хотела бы знать, могут ли наказываться жертвы торговли за участие в проституции и может ли им предоставляться психологическая помощь беспла</w:t>
      </w:r>
      <w:r>
        <w:t>т</w:t>
      </w:r>
      <w:r>
        <w:t>но. В заключение она спрашивает, готова ли Мья</w:t>
      </w:r>
      <w:r>
        <w:t>н</w:t>
      </w:r>
      <w:r>
        <w:t>ма ратифицировать Конвенцию о борьбе с торго</w:t>
      </w:r>
      <w:r>
        <w:t>в</w:t>
      </w:r>
      <w:r>
        <w:t>лей людьми и эксплуатацией проституции третьими лицами 1949 года, которую она подпис</w:t>
      </w:r>
      <w:r>
        <w:t>а</w:t>
      </w:r>
      <w:r>
        <w:t>ла.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Регаццоли </w:t>
      </w:r>
      <w:r>
        <w:t>спрашивает, какие меры г</w:t>
      </w:r>
      <w:r>
        <w:t>о</w:t>
      </w:r>
      <w:r>
        <w:t>сударство-участник приняло для реинтеграции жертв торговли в жизнь общества и что предприн</w:t>
      </w:r>
      <w:r>
        <w:t>и</w:t>
      </w:r>
      <w:r>
        <w:t>мается для борьбы с распространением вируса си</w:t>
      </w:r>
      <w:r>
        <w:t>н</w:t>
      </w:r>
      <w:r>
        <w:t>дрома приобретенного иммунодефицита (СПИД) проститутками как внутри страны, так и за ее пр</w:t>
      </w:r>
      <w:r>
        <w:t>е</w:t>
      </w:r>
      <w:r>
        <w:t>делами.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 </w:t>
      </w:r>
      <w:r>
        <w:t>вновь обращается с просьбой предоставить информацию о любых практических мерах, предпринимаемых для борьбы с торговлей женщинами, особенно в пограничных районах Мьянмы. Поправки, внесенные в закон о борьбе с проституцией 1949 года, представляются весьма н</w:t>
      </w:r>
      <w:r>
        <w:t>е</w:t>
      </w:r>
      <w:r>
        <w:t>значительными, и она спрашивает, планируют ли власти Мьянмы принять дополнительные меры в этой связи.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 xml:space="preserve">Г-жа Манало </w:t>
      </w:r>
      <w:r>
        <w:t>выражает надежду, что в сл</w:t>
      </w:r>
      <w:r>
        <w:t>е</w:t>
      </w:r>
      <w:r>
        <w:t>дующем докладе правительство сможет представить более подробные сведения о программе охраны психического здоровья женщин, ставших жертвами изнасилований, прост</w:t>
      </w:r>
      <w:r>
        <w:t>и</w:t>
      </w:r>
      <w:r>
        <w:t>туции и торговли.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спрашивает, какие практические меры принимает правительство для приведения н</w:t>
      </w:r>
      <w:r>
        <w:t>ы</w:t>
      </w:r>
      <w:r>
        <w:t>нешнего положения г</w:t>
      </w:r>
      <w:r>
        <w:noBreakHyphen/>
        <w:t>жи Аунг Сан Сю Ки в соо</w:t>
      </w:r>
      <w:r>
        <w:t>т</w:t>
      </w:r>
      <w:r>
        <w:t>ветствие с нормами международных соглашений, участником которых является Мьянма, и с прово</w:t>
      </w:r>
      <w:r>
        <w:t>з</w:t>
      </w:r>
      <w:r>
        <w:t>глашенным в конституции положением о предо</w:t>
      </w:r>
      <w:r>
        <w:t>с</w:t>
      </w:r>
      <w:r>
        <w:t>тавлении женщинам возможности избирать и быть избранн</w:t>
      </w:r>
      <w:r>
        <w:t>ы</w:t>
      </w:r>
      <w:r>
        <w:t xml:space="preserve">ми. 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Фэн Цуй </w:t>
      </w:r>
      <w:r>
        <w:t>спрашивает, сколько женщин в Мьянме пользуется своим конституционным правом избирать и быть избранными и каково соотношение женщин и мужчин в политических партиях, парл</w:t>
      </w:r>
      <w:r>
        <w:t>а</w:t>
      </w:r>
      <w:r>
        <w:t>менте, на гражданской службе в государственных органах, таких, как Государственный совет по в</w:t>
      </w:r>
      <w:r>
        <w:t>о</w:t>
      </w:r>
      <w:r>
        <w:t>просам мира и разв</w:t>
      </w:r>
      <w:r>
        <w:t>и</w:t>
      </w:r>
      <w:r>
        <w:t>тия.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спрашивает, какая поддержка и помощь предоставляется женщинам для того, чтобы они могли осуществить свои права избирать и быть избранными, и какие временные специальные меры принимаются для поддержки политических партий с точки зрения увеличения в них числа женщин-кандидатов. Она хотела бы также знать, как осущ</w:t>
      </w:r>
      <w:r>
        <w:t>е</w:t>
      </w:r>
      <w:r>
        <w:t>ствляется статья 7 Конвенции с учетом того факта, что г</w:t>
      </w:r>
      <w:r>
        <w:noBreakHyphen/>
        <w:t>же Аунг Сан Сю Ки, лидеру победившей в х</w:t>
      </w:r>
      <w:r>
        <w:t>о</w:t>
      </w:r>
      <w:r>
        <w:t>де свободных выборов партии, не дали возможн</w:t>
      </w:r>
      <w:r>
        <w:t>о</w:t>
      </w:r>
      <w:r>
        <w:t>сти вступить в должность и поместили под дома</w:t>
      </w:r>
      <w:r>
        <w:t>ш</w:t>
      </w:r>
      <w:r>
        <w:t>ний арест.</w:t>
      </w:r>
    </w:p>
    <w:p w:rsidR="00000000" w:rsidRDefault="00000000">
      <w:pPr>
        <w:pStyle w:val="DualTxt"/>
      </w:pPr>
      <w:r>
        <w:t>14.</w:t>
      </w:r>
      <w:r>
        <w:tab/>
        <w:t>В докладе признается тот факт, что женщины активно участвуют в акциях протеста, организу</w:t>
      </w:r>
      <w:r>
        <w:t>е</w:t>
      </w:r>
      <w:r>
        <w:t>мых студентами и этническими меньшинствами в Мьянме. Она хотела бы знать, какова судьба же</w:t>
      </w:r>
      <w:r>
        <w:t>н</w:t>
      </w:r>
      <w:r>
        <w:t>щин, участвующих в таких протестах, и почему ряд женщин-кандидатов, победивших в ходе свободных выборов, впоследствии вынуждены были уйти со своих должностей.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Риэль</w:t>
      </w:r>
      <w:r>
        <w:t xml:space="preserve"> говорит, что, согласно неправ</w:t>
      </w:r>
      <w:r>
        <w:t>и</w:t>
      </w:r>
      <w:r>
        <w:t>тельственным источникам, в составе парламента или правительства страны практически нет же</w:t>
      </w:r>
      <w:r>
        <w:t>н</w:t>
      </w:r>
      <w:r>
        <w:t>щин. Она хотела бы знать, считает ли правительс</w:t>
      </w:r>
      <w:r>
        <w:t>т</w:t>
      </w:r>
      <w:r>
        <w:t>во такое положение нормальным и есть ли у него какая-либо стратегия, направленная на исправление такого полож</w:t>
      </w:r>
      <w:r>
        <w:t>е</w:t>
      </w:r>
      <w:r>
        <w:t>ния.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отмечает, что, несмотря на политические разногласия и конфликты, Мьянме удалось создать государственный совет по вопросам мира и развития. Как представляется, в этом нах</w:t>
      </w:r>
      <w:r>
        <w:t>о</w:t>
      </w:r>
      <w:r>
        <w:t>дит свое отражение признание того, что мирное разрешение конфликтов и благое управление явл</w:t>
      </w:r>
      <w:r>
        <w:t>я</w:t>
      </w:r>
      <w:r>
        <w:t>ются ключевыми элементами в процессе эконом</w:t>
      </w:r>
      <w:r>
        <w:t>и</w:t>
      </w:r>
      <w:r>
        <w:t>ческого и общественного развития. Во многих ме</w:t>
      </w:r>
      <w:r>
        <w:t>с</w:t>
      </w:r>
      <w:r>
        <w:t>тах доклада содержатся ссылки на эгалитарные д</w:t>
      </w:r>
      <w:r>
        <w:t>е</w:t>
      </w:r>
      <w:r>
        <w:t>мократические традиции Мьянмы, в основе кот</w:t>
      </w:r>
      <w:r>
        <w:t>о</w:t>
      </w:r>
      <w:r>
        <w:t>рых лежит буддизм. Тот факт, что женщины трад</w:t>
      </w:r>
      <w:r>
        <w:t>и</w:t>
      </w:r>
      <w:r>
        <w:t>ционно активно участвуют в общественной жизни, отражает стремление многих женщин в Мьянме участвовать в разрешении конфликтов и вносить свой вклад в проекты мирного развития. В этой св</w:t>
      </w:r>
      <w:r>
        <w:t>я</w:t>
      </w:r>
      <w:r>
        <w:t>зи она хотела бы знать, какие шаги предприним</w:t>
      </w:r>
      <w:r>
        <w:t>а</w:t>
      </w:r>
      <w:r>
        <w:t xml:space="preserve">ются для вовлечения таких женщин, как Аунг Сан Сю Ки, в процесс мира и развития. 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Мьякаяка-Манзини </w:t>
      </w:r>
      <w:r>
        <w:t>просит предст</w:t>
      </w:r>
      <w:r>
        <w:t>а</w:t>
      </w:r>
      <w:r>
        <w:t>вить конкретные статистические данные, в частн</w:t>
      </w:r>
      <w:r>
        <w:t>о</w:t>
      </w:r>
      <w:r>
        <w:t>сти о числе женщин среди генеральных директоров на гражданской службе и о числе женщин, зан</w:t>
      </w:r>
      <w:r>
        <w:t>и</w:t>
      </w:r>
      <w:r>
        <w:t>мающих посты директоров в коммерческих стру</w:t>
      </w:r>
      <w:r>
        <w:t>к</w:t>
      </w:r>
      <w:r>
        <w:t>турах, а также информацию о представленности женщин в судебных органах на должностях судей, магистратов и т.д. Такие данные имеют весьма ва</w:t>
      </w:r>
      <w:r>
        <w:t>ж</w:t>
      </w:r>
      <w:r>
        <w:t>ное значение для оценки прогресса в деле улучш</w:t>
      </w:r>
      <w:r>
        <w:t>е</w:t>
      </w:r>
      <w:r>
        <w:t>ния пол</w:t>
      </w:r>
      <w:r>
        <w:t>о</w:t>
      </w:r>
      <w:r>
        <w:t>жения женщин.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Шёпп-Шиллинг, </w:t>
      </w:r>
      <w:r>
        <w:t>касаясь статьи 7(c), спрашивает, на каких условиях женщинам разреш</w:t>
      </w:r>
      <w:r>
        <w:t>а</w:t>
      </w:r>
      <w:r>
        <w:t>ется создавать неправительственные организации и существует ли процесс регистрации и, если сущес</w:t>
      </w:r>
      <w:r>
        <w:t>т</w:t>
      </w:r>
      <w:r>
        <w:t>вует, то каковы его последс</w:t>
      </w:r>
      <w:r>
        <w:t>т</w:t>
      </w:r>
      <w:r>
        <w:t>вия.</w:t>
      </w:r>
    </w:p>
    <w:p w:rsidR="00000000" w:rsidRDefault="00000000">
      <w:pPr>
        <w:pStyle w:val="DualTxt"/>
      </w:pPr>
      <w:r>
        <w:t>19.</w:t>
      </w:r>
      <w:r>
        <w:tab/>
        <w:t>В докладе говорится о ряде женских организ</w:t>
      </w:r>
      <w:r>
        <w:t>а</w:t>
      </w:r>
      <w:r>
        <w:t>ций, которые были созданы с 1991 года и являются частью национального механизма по улучшению положения женщин. Она спрашивает, действуют ли какие</w:t>
      </w:r>
      <w:r>
        <w:noBreakHyphen/>
        <w:t>либо другие организации, такие, как Асс</w:t>
      </w:r>
      <w:r>
        <w:t>о</w:t>
      </w:r>
      <w:r>
        <w:t>циация развития женщин Мьянмы, созданная в 1947 году, которая не входит в состав национальн</w:t>
      </w:r>
      <w:r>
        <w:t>о</w:t>
      </w:r>
      <w:r>
        <w:t>го механизма. Она спрашивает, могут ли женщины, которые проявляют конкретную заинтересованность в решении каких-либо проблем, например в связи с Конвенцией, свободно создавать ассоциации же</w:t>
      </w:r>
      <w:r>
        <w:t>н</w:t>
      </w:r>
      <w:r>
        <w:t>щин для пропаганды Конвенции и налагаются ли какие-либо ограничения на т</w:t>
      </w:r>
      <w:r>
        <w:t>а</w:t>
      </w:r>
      <w:r>
        <w:t xml:space="preserve">кую деятельность. </w:t>
      </w:r>
    </w:p>
    <w:p w:rsidR="00000000" w:rsidRDefault="00000000">
      <w:pPr>
        <w:pStyle w:val="DualTxt"/>
      </w:pPr>
      <w:r>
        <w:t>20.</w:t>
      </w:r>
      <w:r>
        <w:tab/>
        <w:t>Признавая трудности Мьянмы в деле сбора информации и статистических данных, она хотела бы указать на возможные области для будущего изучения. Например, она хотела бы получить да</w:t>
      </w:r>
      <w:r>
        <w:t>н</w:t>
      </w:r>
      <w:r>
        <w:t>ные о количестве женщин в сопоставлении с кол</w:t>
      </w:r>
      <w:r>
        <w:t>и</w:t>
      </w:r>
      <w:r>
        <w:t>чеством мужчин, участвующих в деятельности н</w:t>
      </w:r>
      <w:r>
        <w:t>е</w:t>
      </w:r>
      <w:r>
        <w:t>зависимых неправительственных организаций, а также знать, существуют ли какие-либо явные или скрытые дискриминационные механизмы, которые могут препятствовать вступлению женщин в такие организации и принимать в них а</w:t>
      </w:r>
      <w:r>
        <w:t>к</w:t>
      </w:r>
      <w:r>
        <w:t>тивное участие.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Регаццоли </w:t>
      </w:r>
      <w:r>
        <w:t>спрашивает, осуществляются ли какие-либо программы и проекты в интересах женщин и принимаются ли законы, поощряющие участие женщин в политической жизни, и выражает сомнение в искренности таких инициатив в обст</w:t>
      </w:r>
      <w:r>
        <w:t>а</w:t>
      </w:r>
      <w:r>
        <w:t>новке, в которой результаты выборов, в ходе кот</w:t>
      </w:r>
      <w:r>
        <w:t>о</w:t>
      </w:r>
      <w:r>
        <w:t>рых победили женщины, были признаны недейс</w:t>
      </w:r>
      <w:r>
        <w:t>т</w:t>
      </w:r>
      <w:r>
        <w:t>вительными, и в которой женщину, ставшую ла</w:t>
      </w:r>
      <w:r>
        <w:t>у</w:t>
      </w:r>
      <w:r>
        <w:t>реатом Нобелевской премии мира, поместили под домашний арест. Она хотела бы знать, сколько женщин занимают руководящие должности в пр</w:t>
      </w:r>
      <w:r>
        <w:t>а</w:t>
      </w:r>
      <w:r>
        <w:t>вител</w:t>
      </w:r>
      <w:r>
        <w:t>ь</w:t>
      </w:r>
      <w:r>
        <w:t>стве Мьянмы.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Хейзел </w:t>
      </w:r>
      <w:r>
        <w:t>поддерживает замечания и в</w:t>
      </w:r>
      <w:r>
        <w:t>о</w:t>
      </w:r>
      <w:r>
        <w:t>просы, сформулированные г</w:t>
      </w:r>
      <w:r>
        <w:noBreakHyphen/>
        <w:t>жой Корти и г</w:t>
      </w:r>
      <w:r>
        <w:noBreakHyphen/>
        <w:t>жой Фэн Цуй.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8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Регаццоли </w:t>
      </w:r>
      <w:r>
        <w:t>просит представить стат</w:t>
      </w:r>
      <w:r>
        <w:t>и</w:t>
      </w:r>
      <w:r>
        <w:t>стические данные о числе женщин, назначенных на должности в министерстве иностранных дел со времени проведения Пекинской конференции, а также подробные сведения относительно их дол</w:t>
      </w:r>
      <w:r>
        <w:t>ж</w:t>
      </w:r>
      <w:r>
        <w:t>ностей и продвижения по службе, а также о числе женщин Мьянмы, работающих в международных организациях и о</w:t>
      </w:r>
      <w:r>
        <w:t>р</w:t>
      </w:r>
      <w:r>
        <w:t>ганах.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Гунесекере </w:t>
      </w:r>
      <w:r>
        <w:t>отмечает, что в докладе по существу не затронуто существо статьи 9, а именно вопрос о том, пользуются ли женщины Мьянмы т</w:t>
      </w:r>
      <w:r>
        <w:t>е</w:t>
      </w:r>
      <w:r>
        <w:t>ми же правами, что и мужчины с точки зрения п</w:t>
      </w:r>
      <w:r>
        <w:t>е</w:t>
      </w:r>
      <w:r>
        <w:t>редачи своего гражданства своим детям и приобр</w:t>
      </w:r>
      <w:r>
        <w:t>е</w:t>
      </w:r>
      <w:r>
        <w:t>тения гражданства для супруга или супруги ин</w:t>
      </w:r>
      <w:r>
        <w:t>о</w:t>
      </w:r>
      <w:r>
        <w:t>странного происхождения. Она была бы призн</w:t>
      </w:r>
      <w:r>
        <w:t>а</w:t>
      </w:r>
      <w:r>
        <w:t>тельна за получение информации по этому вопросу от гос</w:t>
      </w:r>
      <w:r>
        <w:t>у</w:t>
      </w:r>
      <w:r>
        <w:t>дарства-участника.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говорит, что право на образование является одним из основных прав ч</w:t>
      </w:r>
      <w:r>
        <w:t>е</w:t>
      </w:r>
      <w:r>
        <w:t>ловека и что женщины и девочки не должны по</w:t>
      </w:r>
      <w:r>
        <w:t>д</w:t>
      </w:r>
      <w:r>
        <w:t>вергаться дискриминации в этой области. В докладе и в устном сообщении говорилось об усилиях, предпринимаемых в Мьянме, и отмечался высокий уровень грамотности. Однако статистические да</w:t>
      </w:r>
      <w:r>
        <w:t>н</w:t>
      </w:r>
      <w:r>
        <w:t>ные, как представляется, касаются главным образом городских районов. Она спрашивает, каков уровень грамотности сельских женщин и какова процентная доля девочек, посещающих школы в сельских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26.</w:t>
      </w:r>
      <w:r>
        <w:tab/>
        <w:t>Она спрашивает, действительно ли начальное образование предоставляется бесплатно, и если это не так, то какие средства выделяются для нужда</w:t>
      </w:r>
      <w:r>
        <w:t>ю</w:t>
      </w:r>
      <w:r>
        <w:t>щихся учащихся, в частности выделяется ли больше средств для молодых девушек и их родителей в ц</w:t>
      </w:r>
      <w:r>
        <w:t>е</w:t>
      </w:r>
      <w:r>
        <w:t>лях противодействия тенденции отдавать предпо</w:t>
      </w:r>
      <w:r>
        <w:t>ч</w:t>
      </w:r>
      <w:r>
        <w:t>тение образованию мальчиков.</w:t>
      </w:r>
    </w:p>
    <w:p w:rsidR="00000000" w:rsidRDefault="00000000">
      <w:pPr>
        <w:pStyle w:val="DualTxt"/>
      </w:pPr>
      <w:r>
        <w:t>27.</w:t>
      </w:r>
      <w:r>
        <w:tab/>
        <w:t>Было бы интересно ознакомиться с результ</w:t>
      </w:r>
      <w:r>
        <w:t>а</w:t>
      </w:r>
      <w:r>
        <w:t>тами исследования по вопросу о дальнейшем обр</w:t>
      </w:r>
      <w:r>
        <w:t>а</w:t>
      </w:r>
      <w:r>
        <w:t>зовании для девочек, которые не закончили начал</w:t>
      </w:r>
      <w:r>
        <w:t>ь</w:t>
      </w:r>
      <w:r>
        <w:t>ной школы, и какие меры и политика осуществл</w:t>
      </w:r>
      <w:r>
        <w:t>я</w:t>
      </w:r>
      <w:r>
        <w:t>ются в этой связи. Хотелось бы также получить и</w:t>
      </w:r>
      <w:r>
        <w:t>н</w:t>
      </w:r>
      <w:r>
        <w:t>формацию о положении в сельских районах и о женщинах в университетах. Она хотела бы также знать, не является ли результатом существующего на настоящий момент положения закрытие школ и университетов и не влечет ли такое закрытие н</w:t>
      </w:r>
      <w:r>
        <w:t>е</w:t>
      </w:r>
      <w:r>
        <w:t>пропорционально негативных последствий для женщин и девушек. Она спрашивает, действительно ли в некоторых университетах, таких, как Технич</w:t>
      </w:r>
      <w:r>
        <w:t>е</w:t>
      </w:r>
      <w:r>
        <w:t>ский университет, введены более строгие критерии приема для студенток, а в Университет лесного х</w:t>
      </w:r>
      <w:r>
        <w:t>о</w:t>
      </w:r>
      <w:r>
        <w:t>зяйства вообще не приним</w:t>
      </w:r>
      <w:r>
        <w:t>а</w:t>
      </w:r>
      <w:r>
        <w:t>ют женщин.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Ким</w:t>
      </w:r>
      <w:r>
        <w:t xml:space="preserve"> Юн-Чан отмечает, что из устного представления и доклада вытекает, что никакой дискриминации в отношении женщин в сфере обр</w:t>
      </w:r>
      <w:r>
        <w:t>а</w:t>
      </w:r>
      <w:r>
        <w:t>зования не существует. Однако высокая стоимость образования наряду с традиционным представлен</w:t>
      </w:r>
      <w:r>
        <w:t>и</w:t>
      </w:r>
      <w:r>
        <w:t>ем о том, что женщинам не требуется образования для того, чтобы вести домашнее хозяйство, означ</w:t>
      </w:r>
      <w:r>
        <w:t>а</w:t>
      </w:r>
      <w:r>
        <w:t>ет, что семьи с низким доходом едва ли смогут обеспечить обучение девочек в школах; имеет место также высокий процент их отсева из школ. В этой связи она хотела бы ознакомиться с некоторыми о</w:t>
      </w:r>
      <w:r>
        <w:t>с</w:t>
      </w:r>
      <w:r>
        <w:t>новными, точными и всеобъемлющими статистич</w:t>
      </w:r>
      <w:r>
        <w:t>е</w:t>
      </w:r>
      <w:r>
        <w:t>скими данными по в</w:t>
      </w:r>
      <w:r>
        <w:t>о</w:t>
      </w:r>
      <w:r>
        <w:t>просам образования.</w:t>
      </w:r>
    </w:p>
    <w:p w:rsidR="00000000" w:rsidRDefault="00000000">
      <w:pPr>
        <w:pStyle w:val="DualTxt"/>
      </w:pPr>
      <w:r>
        <w:t>29.</w:t>
      </w:r>
      <w:r>
        <w:tab/>
        <w:t>В рамках проекта «Образование для всех» для нуждающихся студентов выделяются средства для предоставления им бесплатных учебников, одежды и письменных принадлежностей, а также пособий и стипендий для обучения. Она спрашивает, как мн</w:t>
      </w:r>
      <w:r>
        <w:t>о</w:t>
      </w:r>
      <w:r>
        <w:t>го девочек и женщин пользуются услугами, предо</w:t>
      </w:r>
      <w:r>
        <w:t>с</w:t>
      </w:r>
      <w:r>
        <w:t>тавляемыми в рамках этого проекта. Следует пре</w:t>
      </w:r>
      <w:r>
        <w:t>д</w:t>
      </w:r>
      <w:r>
        <w:t>ставить данные с разбивкой по полам и включив статистические данные по отдаленным районам и этническим меньшинствам.</w:t>
      </w:r>
    </w:p>
    <w:p w:rsidR="00000000" w:rsidRDefault="00000000">
      <w:pPr>
        <w:pStyle w:val="DualTxt"/>
      </w:pPr>
      <w:r>
        <w:t>30.</w:t>
      </w:r>
      <w:r>
        <w:tab/>
        <w:t>В рамках инициативной программы по разв</w:t>
      </w:r>
      <w:r>
        <w:t>и</w:t>
      </w:r>
      <w:r>
        <w:t>тию человеческого потенциала предлагаются пр</w:t>
      </w:r>
      <w:r>
        <w:t>о</w:t>
      </w:r>
      <w:r>
        <w:t>граммы профессиональной подготовки, в которых, как представляется, основное внимание уделяется обучению традиционно женским профессиям, т</w:t>
      </w:r>
      <w:r>
        <w:t>а</w:t>
      </w:r>
      <w:r>
        <w:t>ким, как швейное дело и вышивание. Она была бы признательна за представление информации о до</w:t>
      </w:r>
      <w:r>
        <w:t>с</w:t>
      </w:r>
      <w:r>
        <w:t>тупе женщин к образованию в области науки и с</w:t>
      </w:r>
      <w:r>
        <w:t>о</w:t>
      </w:r>
      <w:r>
        <w:t>временной технологии. Нам сообщили о наличии компьютерных и бухгалтерских курсов по приемл</w:t>
      </w:r>
      <w:r>
        <w:t>е</w:t>
      </w:r>
      <w:r>
        <w:t>мым ценам для молодых девушек. Она хотела бы получить более подробную информацию о колич</w:t>
      </w:r>
      <w:r>
        <w:t>е</w:t>
      </w:r>
      <w:r>
        <w:t>стве девушек, которые пользуются услугами таких курсов и продолжают трудовую деятельность в с</w:t>
      </w:r>
      <w:r>
        <w:t>о</w:t>
      </w:r>
      <w:r>
        <w:t>ответствующих о</w:t>
      </w:r>
      <w:r>
        <w:t>б</w:t>
      </w:r>
      <w:r>
        <w:t>ластях.</w:t>
      </w:r>
    </w:p>
    <w:p w:rsidR="00000000" w:rsidRDefault="00000000">
      <w:pPr>
        <w:pStyle w:val="DualTxt"/>
      </w:pPr>
      <w:r>
        <w:t>31.</w:t>
      </w:r>
      <w:r>
        <w:tab/>
        <w:t>Даже если в области образования предоста</w:t>
      </w:r>
      <w:r>
        <w:t>в</w:t>
      </w:r>
      <w:r>
        <w:t>ляются равные возможности, решающее значение по</w:t>
      </w:r>
      <w:r>
        <w:noBreakHyphen/>
        <w:t>прежнему имеет содержание образовательных программ. Она спрашивает, был ли проведен пер</w:t>
      </w:r>
      <w:r>
        <w:t>е</w:t>
      </w:r>
      <w:r>
        <w:t>смотр учебных пособий с целью устранения ге</w:t>
      </w:r>
      <w:r>
        <w:t>н</w:t>
      </w:r>
      <w:r>
        <w:t>дерных стереотипов. Она просит представить ст</w:t>
      </w:r>
      <w:r>
        <w:t>а</w:t>
      </w:r>
      <w:r>
        <w:t>тистические данные о соотношении женщин и му</w:t>
      </w:r>
      <w:r>
        <w:t>ж</w:t>
      </w:r>
      <w:r>
        <w:t>чин, работающих на должностях преподавателей. Обычно в сфере начального образования работает больше женщин, чем мужчин, однако было бы и</w:t>
      </w:r>
      <w:r>
        <w:t>н</w:t>
      </w:r>
      <w:r>
        <w:t>тересно ознакомиться с показателями в сфере сре</w:t>
      </w:r>
      <w:r>
        <w:t>д</w:t>
      </w:r>
      <w:r>
        <w:t>него образования и образования третьего уровня. Кроме того, женщины традиционно заняты в обла</w:t>
      </w:r>
      <w:r>
        <w:t>с</w:t>
      </w:r>
      <w:r>
        <w:t>ти медицины, однако было бы желательно получить информацию в отношении других профессионал</w:t>
      </w:r>
      <w:r>
        <w:t>ь</w:t>
      </w:r>
      <w:r>
        <w:t>ных областей, например в отношении архитектуры и строительства.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11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что, хотя в докладе совершенно явно признается важное знач</w:t>
      </w:r>
      <w:r>
        <w:t>е</w:t>
      </w:r>
      <w:r>
        <w:t>ние статьи 11, в нем не представлено статистич</w:t>
      </w:r>
      <w:r>
        <w:t>е</w:t>
      </w:r>
      <w:r>
        <w:t>ских данных. Для начала было бы желательно пол</w:t>
      </w:r>
      <w:r>
        <w:t>у</w:t>
      </w:r>
      <w:r>
        <w:t>чить приблизительные данные о количестве же</w:t>
      </w:r>
      <w:r>
        <w:t>н</w:t>
      </w:r>
      <w:r>
        <w:t>щин и мужчин, работающих в неформальном и формальном секторах. Если в настоящее время ст</w:t>
      </w:r>
      <w:r>
        <w:t>а</w:t>
      </w:r>
      <w:r>
        <w:t>тистических данных не имеется, тогда их надо включить в следующий доклад.</w:t>
      </w:r>
    </w:p>
    <w:p w:rsidR="00000000" w:rsidRDefault="00000000">
      <w:pPr>
        <w:pStyle w:val="DualTxt"/>
      </w:pPr>
      <w:r>
        <w:t>33.</w:t>
      </w:r>
      <w:r>
        <w:tab/>
        <w:t>Она спрашивает, применяется ли трудовое з</w:t>
      </w:r>
      <w:r>
        <w:t>а</w:t>
      </w:r>
      <w:r>
        <w:t>конодательство только к формальному сектору и имеют ли право женщины, работающие в нефо</w:t>
      </w:r>
      <w:r>
        <w:t>р</w:t>
      </w:r>
      <w:r>
        <w:t>мальном секторе, на отпуск по беременности и р</w:t>
      </w:r>
      <w:r>
        <w:t>о</w:t>
      </w:r>
      <w:r>
        <w:t>дам и на получение пособий системы социального страхования.</w:t>
      </w:r>
    </w:p>
    <w:p w:rsidR="00000000" w:rsidRDefault="00000000">
      <w:pPr>
        <w:pStyle w:val="DualTxt"/>
      </w:pPr>
      <w:r>
        <w:t>34.</w:t>
      </w:r>
      <w:r>
        <w:tab/>
        <w:t>Поскольку равная оплата за равный труд в формальном секторе гарантирована, она хотела бы знать, какие имеются механизмы для обеспечения соблюдения этого положения, и приходится ли женщинам обращаться в суд с требованием предо</w:t>
      </w:r>
      <w:r>
        <w:t>с</w:t>
      </w:r>
      <w:r>
        <w:t>тавить равную заработную плату за равный труд и задействовать механизмы обеспечения соблюдения этого положения по месту работы. Она спрашивает, как много жалоб поступает относительно нераве</w:t>
      </w:r>
      <w:r>
        <w:t>н</w:t>
      </w:r>
      <w:r>
        <w:t>ства в оплате труда. Кроме того, она просит пре</w:t>
      </w:r>
      <w:r>
        <w:t>д</w:t>
      </w:r>
      <w:r>
        <w:t>ставить информацию о санкциях, применяемых к фирмам или даже государственным органам, кот</w:t>
      </w:r>
      <w:r>
        <w:t>о</w:t>
      </w:r>
      <w:r>
        <w:t>рые допускают дискриминацию в отношении же</w:t>
      </w:r>
      <w:r>
        <w:t>н</w:t>
      </w:r>
      <w:r>
        <w:t>щин в связи с оплатой труда, с продвижением по службе или приемом на работу.</w:t>
      </w:r>
    </w:p>
    <w:p w:rsidR="00000000" w:rsidRDefault="00000000">
      <w:pPr>
        <w:pStyle w:val="DualTxt"/>
      </w:pPr>
      <w:r>
        <w:t>35.</w:t>
      </w:r>
      <w:r>
        <w:tab/>
        <w:t>Ее весьма беспокоит то, что не проводилось никаких исследований в отношении рабочего вр</w:t>
      </w:r>
      <w:r>
        <w:t>е</w:t>
      </w:r>
      <w:r>
        <w:t>мени женщин, хотя, как предполагается, они раб</w:t>
      </w:r>
      <w:r>
        <w:t>о</w:t>
      </w:r>
      <w:r>
        <w:t>тают больше часов в неделю, чем мужчины. Это также приравнивается к дискриминации согласно статье 12, поскольку здоровье женщин может по</w:t>
      </w:r>
      <w:r>
        <w:t>д</w:t>
      </w:r>
      <w:r>
        <w:t>вергаться опасности в результате чрезмерной раб</w:t>
      </w:r>
      <w:r>
        <w:t>о</w:t>
      </w:r>
      <w:r>
        <w:t>чей нагрузки. Сверхурочная работа женщин также представляет собой социальную проблему, которая может отрицательно сказаться не только на здор</w:t>
      </w:r>
      <w:r>
        <w:t>о</w:t>
      </w:r>
      <w:r>
        <w:t>вье отдельных женщин, поскольку чрезмерный труд может повлечь за собой долговременные пагубные последствия для женщин в период беременности и послеродовой период. Она хотела бы получить по</w:t>
      </w:r>
      <w:r>
        <w:t>д</w:t>
      </w:r>
      <w:r>
        <w:t>робные сведения о каких-либо планах, осущест</w:t>
      </w:r>
      <w:r>
        <w:t>в</w:t>
      </w:r>
      <w:r>
        <w:t>ляемых правительством или национальным мех</w:t>
      </w:r>
      <w:r>
        <w:t>а</w:t>
      </w:r>
      <w:r>
        <w:t>низмом с целью изучения условий работы женщин и оценки того, как экономический вклад женщин, работающих в неформальном секторе и в домашних хозяйствах, можно было бы отразить в национал</w:t>
      </w:r>
      <w:r>
        <w:t>ь</w:t>
      </w:r>
      <w:r>
        <w:t>ных отчетах. Организация экономического сотру</w:t>
      </w:r>
      <w:r>
        <w:t>д</w:t>
      </w:r>
      <w:r>
        <w:t>ничества и развития (ОЭСР) провела несколько и</w:t>
      </w:r>
      <w:r>
        <w:t>с</w:t>
      </w:r>
      <w:r>
        <w:t>следований по вопросу о том, к каким категориям можно относить такие виды работ, которые трудно поддаются оценке. Представляется вполне вероя</w:t>
      </w:r>
      <w:r>
        <w:t>т</w:t>
      </w:r>
      <w:r>
        <w:t>ным, что существует множество случаев дискрим</w:t>
      </w:r>
      <w:r>
        <w:t>и</w:t>
      </w:r>
      <w:r>
        <w:t>нации, и, несомненно, требуется принятие закон</w:t>
      </w:r>
      <w:r>
        <w:t>о</w:t>
      </w:r>
      <w:r>
        <w:t>дательства для з</w:t>
      </w:r>
      <w:r>
        <w:t>а</w:t>
      </w:r>
      <w:r>
        <w:t>щиты от нее.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спрашивает, согласуются ли законы Мьянмы о труде со статьей 11 Конвенции и ста</w:t>
      </w:r>
      <w:r>
        <w:t>н</w:t>
      </w:r>
      <w:r>
        <w:t>дартами Международной организации труда (МОТ). Она просит представить данные об уровне занят</w:t>
      </w:r>
      <w:r>
        <w:t>о</w:t>
      </w:r>
      <w:r>
        <w:t>сти женщин, включая число работающих женщин и сектора, где они работают. В докладе указано, что свыше 75 процентов населения проживает в сел</w:t>
      </w:r>
      <w:r>
        <w:t>ь</w:t>
      </w:r>
      <w:r>
        <w:t>ских районах; и, по всей вероятности, такую пр</w:t>
      </w:r>
      <w:r>
        <w:t>о</w:t>
      </w:r>
      <w:r>
        <w:t>центную долю составляют как женщины, так и мужчины.</w:t>
      </w:r>
    </w:p>
    <w:p w:rsidR="00000000" w:rsidRDefault="00000000">
      <w:pPr>
        <w:pStyle w:val="DualTxt"/>
      </w:pPr>
      <w:r>
        <w:t>37.</w:t>
      </w:r>
      <w:r>
        <w:tab/>
        <w:t>Она спрашивает, применяется ли закон о м</w:t>
      </w:r>
      <w:r>
        <w:t>и</w:t>
      </w:r>
      <w:r>
        <w:t>нимальной заработной плате 1949 года, в который следует внести новые поправки, в отношении же</w:t>
      </w:r>
      <w:r>
        <w:t>н</w:t>
      </w:r>
      <w:r>
        <w:t>щин, работающих в неформальном секторе. Бол</w:t>
      </w:r>
      <w:r>
        <w:t>ь</w:t>
      </w:r>
      <w:r>
        <w:t>шое число женщин, работающих в неформальном секторе, не получает заработной платы, например, женщины, занимающиеся самостоятельной труд</w:t>
      </w:r>
      <w:r>
        <w:t>о</w:t>
      </w:r>
      <w:r>
        <w:t>вой деятельностью, и женщины, участвующие в с</w:t>
      </w:r>
      <w:r>
        <w:t>е</w:t>
      </w:r>
      <w:r>
        <w:t>мейной предпринимательской деятельности или з</w:t>
      </w:r>
      <w:r>
        <w:t>а</w:t>
      </w:r>
      <w:r>
        <w:t>нимающиеся сельским хозяйством. Учитывая п</w:t>
      </w:r>
      <w:r>
        <w:t>о</w:t>
      </w:r>
      <w:r>
        <w:t>ложение в Мьянме, она хотела бы знать, существ</w:t>
      </w:r>
      <w:r>
        <w:t>у</w:t>
      </w:r>
      <w:r>
        <w:t>ют ли ситуации, когда женщины, помимо не пол</w:t>
      </w:r>
      <w:r>
        <w:t>у</w:t>
      </w:r>
      <w:r>
        <w:t>чающих заработной платы членов семьи, вынужд</w:t>
      </w:r>
      <w:r>
        <w:t>е</w:t>
      </w:r>
      <w:r>
        <w:t>ны работать ради выживания, не получая за это о</w:t>
      </w:r>
      <w:r>
        <w:t>п</w:t>
      </w:r>
      <w:r>
        <w:t>латы.</w:t>
      </w:r>
    </w:p>
    <w:p w:rsidR="00000000" w:rsidRDefault="00000000">
      <w:pPr>
        <w:pStyle w:val="DualTxt"/>
      </w:pPr>
      <w:r>
        <w:t>38.</w:t>
      </w:r>
      <w:r>
        <w:tab/>
        <w:t>Для равного доступа к рынку труда требуется равный доступ к образованию, но однако, как пре</w:t>
      </w:r>
      <w:r>
        <w:t>д</w:t>
      </w:r>
      <w:r>
        <w:t>ставляется, большинство курсов обучения, предл</w:t>
      </w:r>
      <w:r>
        <w:t>а</w:t>
      </w:r>
      <w:r>
        <w:t>гаемых женщинам, достаточно устарели, хотя и действуют некоторые курсы современной профе</w:t>
      </w:r>
      <w:r>
        <w:t>с</w:t>
      </w:r>
      <w:r>
        <w:t>сиональной подготовки. Она спрашивает, на каком языке ведется преподавание на курсах професси</w:t>
      </w:r>
      <w:r>
        <w:t>о</w:t>
      </w:r>
      <w:r>
        <w:t>нальной подготовки; если используется только язык большинства населения, то в этом случае из сист</w:t>
      </w:r>
      <w:r>
        <w:t>е</w:t>
      </w:r>
      <w:r>
        <w:t>мы профессиональной подготовки исключается большое число групп национальных меньшинств. Кроме того она спрашивает, на каком языке ведется преподавание в начальных и средних школах и в сельских районах.</w:t>
      </w:r>
    </w:p>
    <w:p w:rsidR="00000000" w:rsidRDefault="00000000">
      <w:pPr>
        <w:pStyle w:val="DualTxt"/>
      </w:pPr>
      <w:r>
        <w:t>39.</w:t>
      </w:r>
      <w:r>
        <w:tab/>
        <w:t>Она просит предоставить более подробную информацию о наемном труде, ненаемном труде и о самостоятельной трудовой деятельности. С учетом новых программ в области развития и перемещения населения, она задает вопрос о земельной политике, а также о том, получают ли семьи финансовую ко</w:t>
      </w:r>
      <w:r>
        <w:t>м</w:t>
      </w:r>
      <w:r>
        <w:t>пенсацию за отчуждение сельскохозяйственных з</w:t>
      </w:r>
      <w:r>
        <w:t>е</w:t>
      </w:r>
      <w:r>
        <w:t>мель и создаются ли основные инфраструктуры в городских районах, в которые переселяется насел</w:t>
      </w:r>
      <w:r>
        <w:t>е</w:t>
      </w:r>
      <w:r>
        <w:t>ние, с тем чтобы женщины могли найти работу по прибытии в эти районы.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Тайя</w:t>
      </w:r>
      <w:r>
        <w:t xml:space="preserve"> говорит, что Мьянму следует п</w:t>
      </w:r>
      <w:r>
        <w:t>о</w:t>
      </w:r>
      <w:r>
        <w:t>здравить с представлением первоначального докл</w:t>
      </w:r>
      <w:r>
        <w:t>а</w:t>
      </w:r>
      <w:r>
        <w:t>да, подготовленного за такой короткий срок после ратификации Конвенции. Ее вопросы по статье 11 касаются практики востребования принудительного труда как своего рода налога, оплачиваемого нат</w:t>
      </w:r>
      <w:r>
        <w:t>у</w:t>
      </w:r>
      <w:r>
        <w:t>рой. В качестве обоснования применения такого труда приведена необходимость в создании инфр</w:t>
      </w:r>
      <w:r>
        <w:t>а</w:t>
      </w:r>
      <w:r>
        <w:t>структуры, несмотря на трудности с бюджетными средствами. Комитет вполне обоснованно озабочен этим и хотел бы знать, сколько женщин привлечено к принудительному труду и каковы виды такого труда, как производится их наем и какие виды работ им поручаются. Она хотела бы получить информ</w:t>
      </w:r>
      <w:r>
        <w:t>а</w:t>
      </w:r>
      <w:r>
        <w:t>цию о законах, посредством которых регулируются условия принудительного труда. Хотя в Мьянме у</w:t>
      </w:r>
      <w:r>
        <w:t>с</w:t>
      </w:r>
      <w:r>
        <w:t>тановлен минимальный уровень заработный платы, действуют законы о социальном обеспечении и др</w:t>
      </w:r>
      <w:r>
        <w:t>у</w:t>
      </w:r>
      <w:r>
        <w:t>гие законы о труде, она хотела бы знать, насколько эффективно они осуществляются, поскольку вое</w:t>
      </w:r>
      <w:r>
        <w:t>н</w:t>
      </w:r>
      <w:r>
        <w:t>ные расходы составляют половину национального бюджета, а принудительный труд широко распр</w:t>
      </w:r>
      <w:r>
        <w:t>о</w:t>
      </w:r>
      <w:r>
        <w:t>странен.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Картрайт</w:t>
      </w:r>
      <w:r>
        <w:t xml:space="preserve"> говорит, что, поскольку бол</w:t>
      </w:r>
      <w:r>
        <w:t>ь</w:t>
      </w:r>
      <w:r>
        <w:t>шинство законов о труде, применяемых в отнош</w:t>
      </w:r>
      <w:r>
        <w:t>е</w:t>
      </w:r>
      <w:r>
        <w:t>нии занятости женщин, было принято примерно 40–50 лет назад, маловероятно, что они отвечают ста</w:t>
      </w:r>
      <w:r>
        <w:t>н</w:t>
      </w:r>
      <w:r>
        <w:t>дартам Конвенции. Она хотела бы знать, существ</w:t>
      </w:r>
      <w:r>
        <w:t>у</w:t>
      </w:r>
      <w:r>
        <w:t>ют ли у правительства какие-либо планы пересмо</w:t>
      </w:r>
      <w:r>
        <w:t>т</w:t>
      </w:r>
      <w:r>
        <w:t>реть свое законодательство и если они существуют, то в какие сроки. В докладах, включая доклад МОТ от 21 мая 1999 года по вопросу о принудительном труде в Мьянме, указано, что многие женщины в</w:t>
      </w:r>
      <w:r>
        <w:t>ы</w:t>
      </w:r>
      <w:r>
        <w:t>нуждены работать в вооруженных силах бесплатно в качестве домработниц, уборщиц и работниц по выращиванию сельскохозяйственной продукции. Принудительный труд представляет собой наруш</w:t>
      </w:r>
      <w:r>
        <w:t>е</w:t>
      </w:r>
      <w:r>
        <w:t>ние основных прав человека и противоречит пол</w:t>
      </w:r>
      <w:r>
        <w:t>о</w:t>
      </w:r>
      <w:r>
        <w:t>жениям Конвенции. Его применение ведет к дал</w:t>
      </w:r>
      <w:r>
        <w:t>ь</w:t>
      </w:r>
      <w:r>
        <w:t>нейшим злоупотреблениям и отрицательно сказыв</w:t>
      </w:r>
      <w:r>
        <w:t>а</w:t>
      </w:r>
      <w:r>
        <w:t>ется на благосостоянии занятых этим трудом же</w:t>
      </w:r>
      <w:r>
        <w:t>н</w:t>
      </w:r>
      <w:r>
        <w:t>щин и членов их семей. Государство-участник должно представить Комитету информацию, какие меры оно планирует принять для борьбы с такой практикой.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говорит, что она с удовлетворен</w:t>
      </w:r>
      <w:r>
        <w:t>и</w:t>
      </w:r>
      <w:r>
        <w:t>ем узнала, что врачи в Мьянме используют как тр</w:t>
      </w:r>
      <w:r>
        <w:t>а</w:t>
      </w:r>
      <w:r>
        <w:t>диционные, так и принятые на Западе методы леч</w:t>
      </w:r>
      <w:r>
        <w:t>е</w:t>
      </w:r>
      <w:r>
        <w:t>ния и что широко используются услуги акушерок; при применении таких методов можно добиться увеличения численности населения. Другим ва</w:t>
      </w:r>
      <w:r>
        <w:t>ж</w:t>
      </w:r>
      <w:r>
        <w:t>ным способом, посредством которого правительс</w:t>
      </w:r>
      <w:r>
        <w:t>т</w:t>
      </w:r>
      <w:r>
        <w:t>во содействовало укреплению здоровья женщин, было принятие мер, не допускающих жестокого о</w:t>
      </w:r>
      <w:r>
        <w:t>б</w:t>
      </w:r>
      <w:r>
        <w:t>ращения с женами, и мер по ужесточению наказ</w:t>
      </w:r>
      <w:r>
        <w:t>а</w:t>
      </w:r>
      <w:r>
        <w:t>ния за т</w:t>
      </w:r>
      <w:r>
        <w:t>а</w:t>
      </w:r>
      <w:r>
        <w:t>кие действия.</w:t>
      </w:r>
    </w:p>
    <w:p w:rsidR="00000000" w:rsidRDefault="00000000">
      <w:pPr>
        <w:pStyle w:val="DualTxt"/>
      </w:pPr>
      <w:r>
        <w:t>43.</w:t>
      </w:r>
      <w:r>
        <w:tab/>
        <w:t>К числу негативных явлений следует отнести тот факт, что уровень материнской смертности по-прежнему высок. Это особо трагично потому, что материнскую смертность можно устранить при н</w:t>
      </w:r>
      <w:r>
        <w:t>а</w:t>
      </w:r>
      <w:r>
        <w:t>личии надлежащей системы профилактического м</w:t>
      </w:r>
      <w:r>
        <w:t>е</w:t>
      </w:r>
      <w:r>
        <w:t>дицинского обслуживания, которое можно предо</w:t>
      </w:r>
      <w:r>
        <w:t>с</w:t>
      </w:r>
      <w:r>
        <w:t>тавлять даже при ограниченных ресурсах. Прав</w:t>
      </w:r>
      <w:r>
        <w:t>и</w:t>
      </w:r>
      <w:r>
        <w:t>тельство должно пересмотреть многие программы охраны здоровья матерей, с тем чтобы определить, почему при их осуществлении эта цель не достиг</w:t>
      </w:r>
      <w:r>
        <w:t>а</w:t>
      </w:r>
      <w:r>
        <w:t>ется.</w:t>
      </w:r>
    </w:p>
    <w:p w:rsidR="00000000" w:rsidRDefault="00000000">
      <w:pPr>
        <w:pStyle w:val="DualTxt"/>
      </w:pPr>
      <w:r>
        <w:t>44.</w:t>
      </w:r>
      <w:r>
        <w:tab/>
        <w:t>Система профилактического медицинского о</w:t>
      </w:r>
      <w:r>
        <w:t>б</w:t>
      </w:r>
      <w:r>
        <w:t>служивания должна предусматривать безопасные пути предотвращения нежелательной беременности. Причины материнской смертности, такие, как се</w:t>
      </w:r>
      <w:r>
        <w:t>п</w:t>
      </w:r>
      <w:r>
        <w:t>сис, кровотечения и травмы, полученные при ак</w:t>
      </w:r>
      <w:r>
        <w:t>у</w:t>
      </w:r>
      <w:r>
        <w:t>шерских операциях, вполне могут быть результатом неправильно проведенных абортов. Учитывая с</w:t>
      </w:r>
      <w:r>
        <w:t>у</w:t>
      </w:r>
      <w:r>
        <w:t>ществующие в стране строгие законы против пр</w:t>
      </w:r>
      <w:r>
        <w:t>о</w:t>
      </w:r>
      <w:r>
        <w:t>изводства абортов, она хотела бы знать, какие зак</w:t>
      </w:r>
      <w:r>
        <w:t>о</w:t>
      </w:r>
      <w:r>
        <w:t>нодательные положения действуют в отношении женщин и девушек, которые забеременели в резул</w:t>
      </w:r>
      <w:r>
        <w:t>ь</w:t>
      </w:r>
      <w:r>
        <w:t>тате изнасилования или инцеста. Хотя Мьянма не делала почти никаких оговорок в отношении Ко</w:t>
      </w:r>
      <w:r>
        <w:t>н</w:t>
      </w:r>
      <w:r>
        <w:t>венции, у нее создалось впечатление, что у этой страны есть невысказанные оговорки, включая ог</w:t>
      </w:r>
      <w:r>
        <w:t>о</w:t>
      </w:r>
      <w:r>
        <w:t>ворки, к</w:t>
      </w:r>
      <w:r>
        <w:t>а</w:t>
      </w:r>
      <w:r>
        <w:t>сающиеся проблем здравоохранения.</w:t>
      </w:r>
    </w:p>
    <w:p w:rsidR="00000000" w:rsidRDefault="00000000">
      <w:pPr>
        <w:pStyle w:val="DualTxt"/>
      </w:pPr>
      <w:r>
        <w:t>45.</w:t>
      </w:r>
      <w:r>
        <w:tab/>
        <w:t>Обилие информации, приведенной в докладе, и устные сообщения в отношении статьи 12 касаю</w:t>
      </w:r>
      <w:r>
        <w:t>т</w:t>
      </w:r>
      <w:r>
        <w:t>ся почти исключительно охраны здоровья матерей. В следующем докладе необходимо представить б</w:t>
      </w:r>
      <w:r>
        <w:t>о</w:t>
      </w:r>
      <w:r>
        <w:t>лее полную информацию, включая статистические данные по таким вопросам, как охрана здоровья подростков, причины смертности, не связанные с беременностью, программы диагностирования рака, вопросы распространения вируса иммунодефицита человека (ВИЧ/СПИД) и анализа крови на наличие ВИЧ, охрана психического здоровья женщин и зл</w:t>
      </w:r>
      <w:r>
        <w:t>о</w:t>
      </w:r>
      <w:r>
        <w:t>употребление наркотиками и психотропными вещ</w:t>
      </w:r>
      <w:r>
        <w:t>е</w:t>
      </w:r>
      <w:r>
        <w:t>ствами. Государство-участник должно учесть О</w:t>
      </w:r>
      <w:r>
        <w:t>б</w:t>
      </w:r>
      <w:r>
        <w:t>щую рекомендацию № 24 Комитета, с тем чтобы более четко уяснить, какую информацию Комитет хотел бы пол</w:t>
      </w:r>
      <w:r>
        <w:t>у</w:t>
      </w:r>
      <w:r>
        <w:t>чить.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поддерживает просьбу о пре</w:t>
      </w:r>
      <w:r>
        <w:t>д</w:t>
      </w:r>
      <w:r>
        <w:t>ставлении более подробной информации в связи со статьей 12.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она была бы признательна за предоставление конкретной и</w:t>
      </w:r>
      <w:r>
        <w:t>н</w:t>
      </w:r>
      <w:r>
        <w:t>формации относительно размера бюджета на нужды здравоохранения и о той процентной доле, которая предназначена для удовлетворения нужд женщин по сравнению с мужчинами. Она хотела бы также знать, увеличился ли размер бюджета для здрав</w:t>
      </w:r>
      <w:r>
        <w:t>о</w:t>
      </w:r>
      <w:r>
        <w:t>охранения пропорционально росту народонасел</w:t>
      </w:r>
      <w:r>
        <w:t>е</w:t>
      </w:r>
      <w:r>
        <w:t>ния и сколько средств из него выделяется для бор</w:t>
      </w:r>
      <w:r>
        <w:t>ь</w:t>
      </w:r>
      <w:r>
        <w:t>бы с ВИЧ/СПИДом. Она присоединяется к мнению других членов Комитета, которые особо отмечают, что статья 12 затрагивает все этапы жизни женщин, а не только годы, в которые она способна к детор</w:t>
      </w:r>
      <w:r>
        <w:t>о</w:t>
      </w:r>
      <w:r>
        <w:t>ждению.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 xml:space="preserve"> отмечает, что Мьянма пре</w:t>
      </w:r>
      <w:r>
        <w:t>д</w:t>
      </w:r>
      <w:r>
        <w:t>приняла похвальные усилия, направленные на п</w:t>
      </w:r>
      <w:r>
        <w:t>о</w:t>
      </w:r>
      <w:r>
        <w:t>ощрение участия женщин в спорте. Она просит представить статистические данные, свидетельс</w:t>
      </w:r>
      <w:r>
        <w:t>т</w:t>
      </w:r>
      <w:r>
        <w:t>вующие о том, имеют ли женщины реальный до</w:t>
      </w:r>
      <w:r>
        <w:t>с</w:t>
      </w:r>
      <w:r>
        <w:t>туп к кредиту, банковским сч</w:t>
      </w:r>
      <w:r>
        <w:t>е</w:t>
      </w:r>
      <w:r>
        <w:t>там, покупке домов и т.п.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говорит, что, хотя в докладе утверждается, что проживающие в сельских ра</w:t>
      </w:r>
      <w:r>
        <w:t>й</w:t>
      </w:r>
      <w:r>
        <w:t>онах женщины пользуются такими же правами, как и мужчины, она опасается, что такое утверждение является несколько нереальным, поскольку оно не подтверждено статистическими данными. Комитет озабочен не только по поводу правовых стандартов, но и по поводу фактического доступа сельских женщин к системе образования и профессионал</w:t>
      </w:r>
      <w:r>
        <w:t>ь</w:t>
      </w:r>
      <w:r>
        <w:t>ной подготовки, кредитам и покупке имущества. Она хотела бы получить информацию относительно уровня неграмотности среди сельских женщин, к</w:t>
      </w:r>
      <w:r>
        <w:t>о</w:t>
      </w:r>
      <w:r>
        <w:t>личества сельских женщин, которые получили за</w:t>
      </w:r>
      <w:r>
        <w:t>й</w:t>
      </w:r>
      <w:r>
        <w:t>мы на ведение сельского хозяйства на свое собс</w:t>
      </w:r>
      <w:r>
        <w:t>т</w:t>
      </w:r>
      <w:r>
        <w:t>венное имя и количества сельских женщин, которые владеют своими собственными домами или ферм</w:t>
      </w:r>
      <w:r>
        <w:t>а</w:t>
      </w:r>
      <w:r>
        <w:t>ми. Она удовлетворена тем, что все восемь пр</w:t>
      </w:r>
      <w:r>
        <w:t>о</w:t>
      </w:r>
      <w:r>
        <w:t>блем, упомянутых в статье 14, рассмотрены, однако хотела бы сделать ряд замечаний относительно т</w:t>
      </w:r>
      <w:r>
        <w:t>о</w:t>
      </w:r>
      <w:r>
        <w:t>го, какая информация нужна Комитету. Например, такой показатель, как количество женщин, благ</w:t>
      </w:r>
      <w:r>
        <w:t>о</w:t>
      </w:r>
      <w:r>
        <w:t>состояние которых улучшилось в результате осущ</w:t>
      </w:r>
      <w:r>
        <w:t>е</w:t>
      </w:r>
      <w:r>
        <w:t>ствления проектов развития сельских районов, я</w:t>
      </w:r>
      <w:r>
        <w:t>в</w:t>
      </w:r>
      <w:r>
        <w:t>ляется более существенным статистическим пок</w:t>
      </w:r>
      <w:r>
        <w:t>а</w:t>
      </w:r>
      <w:r>
        <w:t>зателем, чем показатель количества денег, затраче</w:t>
      </w:r>
      <w:r>
        <w:t>н</w:t>
      </w:r>
      <w:r>
        <w:t>ных на эти проекты. В докладе перечислены нек</w:t>
      </w:r>
      <w:r>
        <w:t>о</w:t>
      </w:r>
      <w:r>
        <w:t>торые проекты по вопросам развития сельских ра</w:t>
      </w:r>
      <w:r>
        <w:t>й</w:t>
      </w:r>
      <w:r>
        <w:t>онов, однако не указан их характер и конкретно не сказано, как они сказываются на благосостоянии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50.</w:t>
      </w:r>
      <w:r>
        <w:tab/>
        <w:t>Она приветствует усилия, предпринятые для расширения сети сельских пунктов здравоохран</w:t>
      </w:r>
      <w:r>
        <w:t>е</w:t>
      </w:r>
      <w:r>
        <w:t>ния, и приветствует использование услуг акушерок и патронажных сестер для расширения системы у</w:t>
      </w:r>
      <w:r>
        <w:t>с</w:t>
      </w:r>
      <w:r>
        <w:t>луг в области здравоохранения. Вместе с тем она хотела бы знать, почему 30 процентов деторожд</w:t>
      </w:r>
      <w:r>
        <w:t>е</w:t>
      </w:r>
      <w:r>
        <w:t>ний не обслуживаются квалифицированным перс</w:t>
      </w:r>
      <w:r>
        <w:t>о</w:t>
      </w:r>
      <w:r>
        <w:t>налом.</w:t>
      </w:r>
    </w:p>
    <w:p w:rsidR="00000000" w:rsidRDefault="00000000">
      <w:pPr>
        <w:pStyle w:val="DualTxt"/>
      </w:pPr>
      <w:r>
        <w:t>51.</w:t>
      </w:r>
      <w:r>
        <w:tab/>
        <w:t>В докладе указано, что женщины в Мьянме работают в сфере сельского хозяйства, торговли и социальных вопросов. Комитету было бы интересно провести оценку качества такого уч</w:t>
      </w:r>
      <w:r>
        <w:t>а</w:t>
      </w:r>
      <w:r>
        <w:t>стия.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 xml:space="preserve"> просит государство-участника конвертировать все денежные показатели в валюту, более известную членам Комитета, и представить статистические данные о числе сел</w:t>
      </w:r>
      <w:r>
        <w:t>ь</w:t>
      </w:r>
      <w:r>
        <w:t>ских женщин, которые имеют доступ к программам, перечисленным в связи со статьей 14. Она была бы также благодарна за представление информации о тех видах работ, которые выполняют женщины Мьянмы, проживающие в сельской местности, и о процентной доле валового национального продукта, которую они производят.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 Фэн</w:t>
      </w:r>
      <w:r>
        <w:t xml:space="preserve"> Цуй говорит, что она была бы пр</w:t>
      </w:r>
      <w:r>
        <w:t>и</w:t>
      </w:r>
      <w:r>
        <w:t>знательна за предоставление более подробной и</w:t>
      </w:r>
      <w:r>
        <w:t>н</w:t>
      </w:r>
      <w:r>
        <w:t>формации о мерах по смягчению проблемы нищеты среди сельских женщин. Она высоко оценивает р</w:t>
      </w:r>
      <w:r>
        <w:t>а</w:t>
      </w:r>
      <w:r>
        <w:t>боту, проделанную в сельских районах Ассоциацией по охране материнства и детства Мьянмы, явля</w:t>
      </w:r>
      <w:r>
        <w:t>ю</w:t>
      </w:r>
      <w:r>
        <w:t>щейся добровольной неправительственной орган</w:t>
      </w:r>
      <w:r>
        <w:t>и</w:t>
      </w:r>
      <w:r>
        <w:t>зацией.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Картрайт</w:t>
      </w:r>
      <w:r>
        <w:t xml:space="preserve"> спрашивает, является ли 20</w:t>
      </w:r>
      <w:r>
        <w:noBreakHyphen/>
        <w:t>летие законным сроком для вступления в брак как для мужчин, так и для женщин и соблюдается ли это положение; поступают сообщения, что же</w:t>
      </w:r>
      <w:r>
        <w:t>н</w:t>
      </w:r>
      <w:r>
        <w:t>щины, не достигшие этого возраста, либо выходят замуж, либо считаются состоящими в браке. В этой связи она указывает, что власти Мьянмы должны проанализировать Основную рекомендацию № 21 Комитета, в которой особо отмечается, что женщ</w:t>
      </w:r>
      <w:r>
        <w:t>и</w:t>
      </w:r>
      <w:r>
        <w:t>ны должны достигнуть достаточно зрелого возраста перед вступлением в брак не только по причинам сохранения психического здоровья, но также и в целях надлежащего выполнения супружеских об</w:t>
      </w:r>
      <w:r>
        <w:t>я</w:t>
      </w:r>
      <w:r>
        <w:t>занностей. В этой связи она отмечает, что ей и</w:t>
      </w:r>
      <w:r>
        <w:t>з</w:t>
      </w:r>
      <w:r>
        <w:t>вестны сообщения о том, что от девушек, ставших жертвами изнасилования, требуют выйти замуж за того, кто это совершил, и она хотела бы знать, пр</w:t>
      </w:r>
      <w:r>
        <w:t>и</w:t>
      </w:r>
      <w:r>
        <w:t>нимает ли правительство какие-либо меры для пр</w:t>
      </w:r>
      <w:r>
        <w:t>е</w:t>
      </w:r>
      <w:r>
        <w:t>дотвращения или запрещения такой практики, кот</w:t>
      </w:r>
      <w:r>
        <w:t>о</w:t>
      </w:r>
      <w:r>
        <w:t>рая противоречит основным принципам прав чел</w:t>
      </w:r>
      <w:r>
        <w:t>о</w:t>
      </w:r>
      <w:r>
        <w:t>века. Она спрашивает, существует ли какое-либо з</w:t>
      </w:r>
      <w:r>
        <w:t>а</w:t>
      </w:r>
      <w:r>
        <w:t>конодательство относительно изнасилований в п</w:t>
      </w:r>
      <w:r>
        <w:t>е</w:t>
      </w:r>
      <w:r>
        <w:t>риод брака. В общем, она хотела бы получить и</w:t>
      </w:r>
      <w:r>
        <w:t>н</w:t>
      </w:r>
      <w:r>
        <w:t>формацию о законах, касающихся изнасилований, и о том, насколько широко они соблюдаются, особе</w:t>
      </w:r>
      <w:r>
        <w:t>н</w:t>
      </w:r>
      <w:r>
        <w:t>но в отношении военнослужащих. Касаясь Общей рекомендации № 19, она хотела бы получить и</w:t>
      </w:r>
      <w:r>
        <w:t>н</w:t>
      </w:r>
      <w:r>
        <w:t>формацию о мерах, предусматривающих запрещ</w:t>
      </w:r>
      <w:r>
        <w:t>е</w:t>
      </w:r>
      <w:r>
        <w:t>ние насилия в отношении женщин, и о судебном преследовании за такие действия, прежде всего за насилие в семье. Было бы полезно узнать, насколько серьезно правительство относится к принятию т</w:t>
      </w:r>
      <w:r>
        <w:t>а</w:t>
      </w:r>
      <w:r>
        <w:t>ких мер, насколько широко они пропагандируются и насколько активно полиция принимает меры для соблюд</w:t>
      </w:r>
      <w:r>
        <w:t>е</w:t>
      </w:r>
      <w:r>
        <w:t>ния их выполнения.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говорит, что информации, прив</w:t>
      </w:r>
      <w:r>
        <w:t>е</w:t>
      </w:r>
      <w:r>
        <w:t>денной в докладе в связи со статьей 16, недостато</w:t>
      </w:r>
      <w:r>
        <w:t>ч</w:t>
      </w:r>
      <w:r>
        <w:t>но. Она хотела бы знать, применяются ли в отнош</w:t>
      </w:r>
      <w:r>
        <w:t>е</w:t>
      </w:r>
      <w:r>
        <w:t>нии различных этнических групп в Мьянме их со</w:t>
      </w:r>
      <w:r>
        <w:t>б</w:t>
      </w:r>
      <w:r>
        <w:t>ственные обычные нормы, касающиеся брака, и о</w:t>
      </w:r>
      <w:r>
        <w:t>б</w:t>
      </w:r>
      <w:r>
        <w:t>ладают ли женщины средствами защиты в случае нарушения норм обычного права. Гос</w:t>
      </w:r>
      <w:r>
        <w:t>у</w:t>
      </w:r>
      <w:r>
        <w:t>дарство-участник должно указать, существуют ли суды в сельских районах и насколько легко женщины п</w:t>
      </w:r>
      <w:r>
        <w:t>о</w:t>
      </w:r>
      <w:r>
        <w:t>лучают доступ к ним; кто применяет законодател</w:t>
      </w:r>
      <w:r>
        <w:t>ь</w:t>
      </w:r>
      <w:r>
        <w:t>ство, касающееся семейных отношений; занимают ли женщины должности магистратов; и допускает ли буддизм полигамию. Она спрашивает, были ли определены последствия разводов, включая выпл</w:t>
      </w:r>
      <w:r>
        <w:t>а</w:t>
      </w:r>
      <w:r>
        <w:t>ту алиментов и опеку, в соответствии с Конституц</w:t>
      </w:r>
      <w:r>
        <w:t>и</w:t>
      </w:r>
      <w:r>
        <w:t>ей 1974 года, поскольку в докладе ничего не гов</w:t>
      </w:r>
      <w:r>
        <w:t>о</w:t>
      </w:r>
      <w:r>
        <w:t>рится о принятии последующего законодательства в этой области. По сути, став государством — учас</w:t>
      </w:r>
      <w:r>
        <w:t>т</w:t>
      </w:r>
      <w:r>
        <w:t>ником Конвенции в 1997 году, Мьянма не предпр</w:t>
      </w:r>
      <w:r>
        <w:t>и</w:t>
      </w:r>
      <w:r>
        <w:t>няла никаких шагов для приведения своего закон</w:t>
      </w:r>
      <w:r>
        <w:t>о</w:t>
      </w:r>
      <w:r>
        <w:t>дательства в соответствие с положениями Конве</w:t>
      </w:r>
      <w:r>
        <w:t>н</w:t>
      </w:r>
      <w:r>
        <w:t>ции или ценностями жизни современного общества и демократии. Она настоятельно рекомендует пр</w:t>
      </w:r>
      <w:r>
        <w:t>о</w:t>
      </w:r>
      <w:r>
        <w:t>вести законодательную реформу, в рамках которой могут быть учтены нормы обычного права, где это было бы полезно; вместе с тем насущно необход</w:t>
      </w:r>
      <w:r>
        <w:t>и</w:t>
      </w:r>
      <w:r>
        <w:t>мо, чтобы эти законы были изданы в письменном виде. Она спрашивает, будет ли включена в новую Конституцию глава о правах женщин и о ликвид</w:t>
      </w:r>
      <w:r>
        <w:t>а</w:t>
      </w:r>
      <w:r>
        <w:t>ции дискриминации и предлагал ли Национальный комитет по делам женщин Мьянмы какие-либо п</w:t>
      </w:r>
      <w:r>
        <w:t>о</w:t>
      </w:r>
      <w:r>
        <w:t>правки или новые законы, касающиеся положения женщин в с</w:t>
      </w:r>
      <w:r>
        <w:t>е</w:t>
      </w:r>
      <w:r>
        <w:t>мье.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просит предоставить более подробные сведения относительно функциониров</w:t>
      </w:r>
      <w:r>
        <w:t>а</w:t>
      </w:r>
      <w:r>
        <w:t>ния на практике системы общей собственности и о правах женщин на наследование в соответствии с обычным правом, которое допускает развод по вз</w:t>
      </w:r>
      <w:r>
        <w:t>а</w:t>
      </w:r>
      <w:r>
        <w:t>имному согласию и не требует составления завещ</w:t>
      </w:r>
      <w:r>
        <w:t>а</w:t>
      </w:r>
      <w:r>
        <w:t>ния. Она хотела бы знать, гарантируются ли такие права гражда</w:t>
      </w:r>
      <w:r>
        <w:t>н</w:t>
      </w:r>
      <w:r>
        <w:t>скими судами.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Мра</w:t>
      </w:r>
      <w:r>
        <w:t xml:space="preserve"> (Мьянма) благодарит членов Ком</w:t>
      </w:r>
      <w:r>
        <w:t>и</w:t>
      </w:r>
      <w:r>
        <w:t>тета за заданные ими вопросы и заверяет, что отв</w:t>
      </w:r>
      <w:r>
        <w:t>е</w:t>
      </w:r>
      <w:r>
        <w:t>ты будут представлены различными экспертами из числа женщин в составе дел</w:t>
      </w:r>
      <w:r>
        <w:t>е</w:t>
      </w:r>
      <w:r>
        <w:t>гации Мьянмы.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uppressAutoHyphens/>
        <w:rPr>
          <w:i/>
        </w:rPr>
      </w:pPr>
      <w:r>
        <w:rPr>
          <w:i/>
        </w:rPr>
        <w:t>Заседание закрывается в 17 ч. 10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NO&gt;&gt;N0025396R&lt;&lt;ODS JOB NO&gt;&gt;</w:t>
      </w:r>
    </w:p>
    <w:p w:rsidR="00000000" w:rsidRDefault="00000000">
      <w:pPr>
        <w:pStyle w:val="CommentText"/>
      </w:pPr>
      <w:r>
        <w:t>&lt;&lt;ODS DOC SYMBOL1&gt;&gt;CEDAW/C/SR.451&lt;&lt;ODS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00-25396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*0025396*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/C/SR.451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23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11/2001 2:02: PM"/>
    <w:docVar w:name="DocCategory" w:val="SROthers"/>
    <w:docVar w:name="DocType" w:val="Final"/>
    <w:docVar w:name="JobNo" w:val="0025396R"/>
    <w:docVar w:name="OandT" w:val=" "/>
    <w:docVar w:name="Symbol1" w:val="CEDAW/C/SR.45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4356</Words>
  <Characters>28319</Characters>
  <Application>Microsoft Office Word</Application>
  <DocSecurity>4</DocSecurity>
  <Lines>786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33981</CharactersWithSpaces>
  <SharedDoc>false</SharedDoc>
  <HLinks>
    <vt:vector size="6" baseType="variant">
      <vt:variant>
        <vt:i4>4522087</vt:i4>
      </vt:variant>
      <vt:variant>
        <vt:i4>68194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2001-11-21T10:05:00Z</cp:lastPrinted>
  <dcterms:created xsi:type="dcterms:W3CDTF">2001-11-21T09:53:00Z</dcterms:created>
  <dcterms:modified xsi:type="dcterms:W3CDTF">2001-11-21T10:10:00Z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0025396</vt:lpwstr>
  </property>
  <property fmtid="{D5CDD505-2E9C-101B-9397-08002B2CF9AE}" pid="3" name="Symbol1">
    <vt:lpwstr>CEDAW/C/SR.451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Alexeenko</vt:lpwstr>
  </property>
</Properties>
</file>