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D807D" w14:textId="77777777" w:rsidR="00283BB1" w:rsidRPr="001512E1" w:rsidRDefault="004F79CD" w:rsidP="00283BB1">
      <w:pPr>
        <w:spacing w:after="360"/>
        <w:jc w:val="right"/>
        <w:outlineLvl w:val="0"/>
        <w:rPr>
          <w:bCs/>
        </w:rPr>
      </w:pPr>
      <w:r>
        <w:rPr>
          <w:lang w:val="ru-RU"/>
        </w:rPr>
        <w:t>A/78/40</w:t>
      </w:r>
    </w:p>
    <w:p w14:paraId="00970525" w14:textId="77777777" w:rsidR="00483E94" w:rsidRPr="001512E1" w:rsidRDefault="001D12EC" w:rsidP="00483E94">
      <w:pPr>
        <w:ind w:left="1134"/>
      </w:pPr>
      <w:r w:rsidRPr="001512E1">
        <w:rPr>
          <w:noProof/>
          <w:lang w:eastAsia="fr-CH"/>
        </w:rPr>
        <w:drawing>
          <wp:inline distT="0" distB="0" distL="0" distR="0" wp14:anchorId="01C4D542" wp14:editId="7735FAB2">
            <wp:extent cx="1190625" cy="1019175"/>
            <wp:effectExtent l="0" t="0" r="9525" b="9525"/>
            <wp:docPr id="1" name="Image 1" descr="_u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_un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D05BA" w14:textId="77777777" w:rsidR="00483E94" w:rsidRPr="004610D5" w:rsidRDefault="00E97F60" w:rsidP="00CB2406">
      <w:pPr>
        <w:pStyle w:val="XLargeG"/>
        <w:keepNext w:val="0"/>
        <w:keepLines w:val="0"/>
        <w:spacing w:after="800"/>
        <w:rPr>
          <w:lang w:val="ru-RU"/>
        </w:rPr>
      </w:pPr>
      <w:r>
        <w:rPr>
          <w:lang w:val="ru-RU"/>
        </w:rPr>
        <w:t>Организация Объединенных Наций</w:t>
      </w:r>
    </w:p>
    <w:p w14:paraId="54C18DA2" w14:textId="15A158C8" w:rsidR="00483E94" w:rsidRPr="004610D5" w:rsidRDefault="00E97F60" w:rsidP="00CB2406">
      <w:pPr>
        <w:pStyle w:val="STitleLG"/>
        <w:keepNext w:val="0"/>
        <w:keepLines w:val="0"/>
        <w:rPr>
          <w:lang w:val="ru-RU"/>
        </w:rPr>
      </w:pPr>
      <w:r>
        <w:rPr>
          <w:bCs/>
          <w:lang w:val="ru-RU"/>
        </w:rPr>
        <w:t>Доклад Комитета по правам человека</w:t>
      </w:r>
    </w:p>
    <w:p w14:paraId="206355B9" w14:textId="4585A4D7" w:rsidR="00483E94" w:rsidRPr="004610D5" w:rsidRDefault="008230DE" w:rsidP="00CB2406">
      <w:pPr>
        <w:pStyle w:val="STitleMG"/>
        <w:keepNext w:val="0"/>
        <w:keepLines w:val="0"/>
        <w:rPr>
          <w:lang w:val="ru-RU"/>
        </w:rPr>
      </w:pPr>
      <w:r>
        <w:rPr>
          <w:bCs/>
          <w:lang w:val="ru-RU"/>
        </w:rPr>
        <w:t>Сто тридцать пятая</w:t>
      </w:r>
      <w:r w:rsidR="00B26C7B">
        <w:rPr>
          <w:bCs/>
          <w:lang w:val="ru-RU"/>
        </w:rPr>
        <w:t xml:space="preserve"> сессия</w:t>
      </w:r>
    </w:p>
    <w:p w14:paraId="1DDC53D4" w14:textId="4B72B415" w:rsidR="00D944F3" w:rsidRPr="004610D5" w:rsidRDefault="00483E94" w:rsidP="00CB2406">
      <w:pPr>
        <w:pStyle w:val="STitleMG"/>
        <w:keepNext w:val="0"/>
        <w:keepLines w:val="0"/>
        <w:spacing w:after="120"/>
        <w:rPr>
          <w:lang w:val="ru-RU"/>
        </w:rPr>
      </w:pPr>
      <w:r>
        <w:rPr>
          <w:bCs/>
          <w:lang w:val="ru-RU"/>
        </w:rPr>
        <w:t xml:space="preserve">(27 </w:t>
      </w:r>
      <w:r w:rsidR="00806B0C">
        <w:rPr>
          <w:bCs/>
          <w:lang w:val="ru-RU"/>
        </w:rPr>
        <w:t>июня — 27</w:t>
      </w:r>
      <w:r>
        <w:rPr>
          <w:bCs/>
          <w:lang w:val="ru-RU"/>
        </w:rPr>
        <w:t xml:space="preserve"> июля 2022 года)</w:t>
      </w:r>
    </w:p>
    <w:p w14:paraId="228CC1FB" w14:textId="4650E9C2" w:rsidR="00B26C7B" w:rsidRPr="004610D5" w:rsidRDefault="008230DE" w:rsidP="00CB2406">
      <w:pPr>
        <w:pStyle w:val="STitleMG"/>
        <w:keepNext w:val="0"/>
        <w:keepLines w:val="0"/>
        <w:rPr>
          <w:lang w:val="ru-RU"/>
        </w:rPr>
      </w:pPr>
      <w:r>
        <w:rPr>
          <w:bCs/>
          <w:lang w:val="ru-RU"/>
        </w:rPr>
        <w:t xml:space="preserve">Сто тридцать </w:t>
      </w:r>
      <w:r>
        <w:rPr>
          <w:bCs/>
          <w:lang w:val="ru-RU"/>
        </w:rPr>
        <w:t>шестая</w:t>
      </w:r>
      <w:r w:rsidR="009B01EF">
        <w:rPr>
          <w:bCs/>
          <w:lang w:val="ru-RU"/>
        </w:rPr>
        <w:t xml:space="preserve"> сессия</w:t>
      </w:r>
    </w:p>
    <w:p w14:paraId="718DD9D7" w14:textId="0AE0A00F" w:rsidR="009B01EF" w:rsidRPr="004610D5" w:rsidRDefault="009B01EF" w:rsidP="00CB2406">
      <w:pPr>
        <w:pStyle w:val="STitleMG"/>
        <w:keepNext w:val="0"/>
        <w:keepLines w:val="0"/>
        <w:spacing w:after="120"/>
        <w:rPr>
          <w:lang w:val="ru-RU"/>
        </w:rPr>
      </w:pPr>
      <w:r>
        <w:rPr>
          <w:bCs/>
          <w:lang w:val="ru-RU"/>
        </w:rPr>
        <w:t xml:space="preserve">(10 </w:t>
      </w:r>
      <w:r w:rsidR="00806B0C">
        <w:rPr>
          <w:bCs/>
          <w:lang w:val="ru-RU"/>
        </w:rPr>
        <w:t>октября — 4</w:t>
      </w:r>
      <w:r>
        <w:rPr>
          <w:bCs/>
          <w:lang w:val="ru-RU"/>
        </w:rPr>
        <w:t xml:space="preserve"> ноября 2022 года)</w:t>
      </w:r>
    </w:p>
    <w:p w14:paraId="68F7DC88" w14:textId="5713E482" w:rsidR="009B01EF" w:rsidRPr="004610D5" w:rsidRDefault="008230DE" w:rsidP="00CB2406">
      <w:pPr>
        <w:pStyle w:val="STitleMG"/>
        <w:keepNext w:val="0"/>
        <w:keepLines w:val="0"/>
        <w:rPr>
          <w:lang w:val="ru-RU"/>
        </w:rPr>
      </w:pPr>
      <w:r>
        <w:rPr>
          <w:bCs/>
          <w:lang w:val="ru-RU"/>
        </w:rPr>
        <w:t>Сто тридцать</w:t>
      </w:r>
      <w:r>
        <w:rPr>
          <w:bCs/>
          <w:lang w:val="ru-RU"/>
        </w:rPr>
        <w:t xml:space="preserve"> седьмая</w:t>
      </w:r>
      <w:r w:rsidR="00E92BEF">
        <w:rPr>
          <w:bCs/>
          <w:lang w:val="ru-RU"/>
        </w:rPr>
        <w:t xml:space="preserve"> сессия</w:t>
      </w:r>
    </w:p>
    <w:p w14:paraId="004B44E8" w14:textId="6783A5B7" w:rsidR="00E92BEF" w:rsidRPr="004610D5" w:rsidRDefault="00E92BEF" w:rsidP="00CB2406">
      <w:pPr>
        <w:pStyle w:val="STitleMG"/>
        <w:keepNext w:val="0"/>
        <w:keepLines w:val="0"/>
        <w:spacing w:after="120"/>
        <w:rPr>
          <w:lang w:val="ru-RU"/>
        </w:rPr>
      </w:pPr>
      <w:r>
        <w:rPr>
          <w:bCs/>
          <w:lang w:val="ru-RU"/>
        </w:rPr>
        <w:t xml:space="preserve">(27 </w:t>
      </w:r>
      <w:r w:rsidR="00806B0C">
        <w:rPr>
          <w:bCs/>
          <w:lang w:val="ru-RU"/>
        </w:rPr>
        <w:t>февраля — 24</w:t>
      </w:r>
      <w:r>
        <w:rPr>
          <w:bCs/>
          <w:lang w:val="ru-RU"/>
        </w:rPr>
        <w:t xml:space="preserve"> марта 2023 года)</w:t>
      </w:r>
    </w:p>
    <w:p w14:paraId="2888B9A5" w14:textId="77777777" w:rsidR="00483E94" w:rsidRPr="004610D5" w:rsidRDefault="00E97F60" w:rsidP="00CB2406">
      <w:pPr>
        <w:pStyle w:val="XLargeG"/>
        <w:keepNext w:val="0"/>
        <w:keepLines w:val="0"/>
        <w:spacing w:before="4000"/>
        <w:rPr>
          <w:lang w:val="ru-RU"/>
        </w:rPr>
      </w:pPr>
      <w:r>
        <w:rPr>
          <w:bCs/>
          <w:lang w:val="ru-RU"/>
        </w:rPr>
        <w:t>Генеральная Ассамблея</w:t>
      </w:r>
    </w:p>
    <w:p w14:paraId="6949531F" w14:textId="77777777" w:rsidR="00E92BEF" w:rsidRPr="004610D5" w:rsidRDefault="00E97F60" w:rsidP="00CB2406">
      <w:pPr>
        <w:pStyle w:val="HChG"/>
        <w:keepNext w:val="0"/>
        <w:keepLines w:val="0"/>
        <w:tabs>
          <w:tab w:val="clear" w:pos="851"/>
        </w:tabs>
        <w:spacing w:before="0" w:after="0"/>
        <w:ind w:firstLine="0"/>
        <w:rPr>
          <w:lang w:val="ru-RU"/>
        </w:rPr>
      </w:pPr>
      <w:r>
        <w:rPr>
          <w:bCs/>
          <w:lang w:val="ru-RU"/>
        </w:rPr>
        <w:t>Официальные отчеты</w:t>
      </w:r>
    </w:p>
    <w:p w14:paraId="475C19F0" w14:textId="77777777" w:rsidR="00347D74" w:rsidRPr="004610D5" w:rsidRDefault="00E92BEF" w:rsidP="00CB2406">
      <w:pPr>
        <w:pStyle w:val="HChG"/>
        <w:keepNext w:val="0"/>
        <w:keepLines w:val="0"/>
        <w:tabs>
          <w:tab w:val="clear" w:pos="851"/>
        </w:tabs>
        <w:spacing w:before="0" w:after="0"/>
        <w:ind w:firstLine="0"/>
        <w:rPr>
          <w:lang w:val="ru-RU"/>
        </w:rPr>
      </w:pPr>
      <w:r>
        <w:rPr>
          <w:bCs/>
          <w:lang w:val="ru-RU"/>
        </w:rPr>
        <w:t>Семьдесят восьмая сессия</w:t>
      </w:r>
    </w:p>
    <w:p w14:paraId="2046A950" w14:textId="07EBD9BB" w:rsidR="003D346F" w:rsidRPr="001512E1" w:rsidRDefault="00C81366" w:rsidP="00CB2406">
      <w:pPr>
        <w:pStyle w:val="HChG"/>
        <w:keepNext w:val="0"/>
        <w:keepLines w:val="0"/>
        <w:tabs>
          <w:tab w:val="clear" w:pos="851"/>
        </w:tabs>
        <w:spacing w:before="0" w:after="0"/>
        <w:ind w:firstLine="0"/>
      </w:pPr>
      <w:r>
        <w:rPr>
          <w:bCs/>
          <w:lang w:val="ru-RU"/>
        </w:rPr>
        <w:t>Дополнение № 40</w:t>
      </w:r>
    </w:p>
    <w:p w14:paraId="51DA28A5" w14:textId="77777777" w:rsidR="003D346F" w:rsidRPr="001512E1" w:rsidRDefault="003D346F">
      <w:pPr>
        <w:suppressAutoHyphens w:val="0"/>
        <w:kinsoku/>
        <w:overflowPunct/>
        <w:autoSpaceDE/>
        <w:autoSpaceDN/>
        <w:adjustRightInd/>
        <w:snapToGrid/>
        <w:spacing w:line="240" w:lineRule="auto"/>
        <w:rPr>
          <w:b/>
          <w:sz w:val="28"/>
          <w:szCs w:val="28"/>
        </w:rPr>
      </w:pPr>
      <w:r w:rsidRPr="001512E1">
        <w:rPr>
          <w:b/>
          <w:sz w:val="28"/>
          <w:szCs w:val="28"/>
        </w:rPr>
        <w:br w:type="page"/>
      </w:r>
    </w:p>
    <w:p w14:paraId="39561FD4" w14:textId="77777777" w:rsidR="00483E94" w:rsidRPr="001512E1" w:rsidRDefault="00483E94" w:rsidP="003D346F"/>
    <w:p w14:paraId="380FD258" w14:textId="77777777" w:rsidR="00483E94" w:rsidRPr="001512E1" w:rsidRDefault="00483E94" w:rsidP="00C451B9">
      <w:pPr>
        <w:sectPr w:rsidR="00483E94" w:rsidRPr="001512E1" w:rsidSect="004F79CD">
          <w:headerReference w:type="even" r:id="rId9"/>
          <w:footerReference w:type="first" r:id="rId10"/>
          <w:endnotePr>
            <w:numFmt w:val="decimal"/>
          </w:endnotePr>
          <w:type w:val="oddPage"/>
          <w:pgSz w:w="11907" w:h="16840" w:code="9"/>
          <w:pgMar w:top="1417" w:right="1134" w:bottom="1134" w:left="1134" w:header="850" w:footer="567" w:gutter="0"/>
          <w:cols w:space="720"/>
          <w:titlePg/>
          <w:docGrid w:linePitch="272"/>
        </w:sect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4815"/>
      </w:tblGrid>
      <w:tr w:rsidR="00D944F3" w:rsidRPr="001512E1" w14:paraId="61E1A6A8" w14:textId="77777777" w:rsidTr="00D944F3">
        <w:tc>
          <w:tcPr>
            <w:tcW w:w="4814" w:type="dxa"/>
          </w:tcPr>
          <w:p w14:paraId="52055B00" w14:textId="77777777" w:rsidR="00C81366" w:rsidRPr="005E7D90" w:rsidRDefault="00926DF8" w:rsidP="00C81366">
            <w:pPr>
              <w:rPr>
                <w:b/>
                <w:sz w:val="24"/>
                <w:szCs w:val="24"/>
                <w:lang w:val="ru-RU"/>
              </w:rPr>
            </w:pPr>
            <w:r w:rsidRPr="005E7D90">
              <w:rPr>
                <w:b/>
                <w:bCs/>
                <w:sz w:val="24"/>
                <w:szCs w:val="24"/>
                <w:lang w:val="ru-RU"/>
              </w:rPr>
              <w:lastRenderedPageBreak/>
              <w:t>Генеральная Ассамблея</w:t>
            </w:r>
          </w:p>
          <w:p w14:paraId="3280F175" w14:textId="77777777" w:rsidR="00C81366" w:rsidRPr="005E7D90" w:rsidRDefault="00926DF8" w:rsidP="00C81366">
            <w:pPr>
              <w:rPr>
                <w:sz w:val="24"/>
                <w:szCs w:val="24"/>
                <w:lang w:val="ru-RU"/>
              </w:rPr>
            </w:pPr>
            <w:r w:rsidRPr="005E7D90">
              <w:rPr>
                <w:sz w:val="24"/>
                <w:szCs w:val="24"/>
                <w:lang w:val="ru-RU"/>
              </w:rPr>
              <w:t>Официальные отчеты</w:t>
            </w:r>
          </w:p>
          <w:p w14:paraId="17BBE2E8" w14:textId="4486B961" w:rsidR="00C81366" w:rsidRPr="005E7D90" w:rsidRDefault="00347D74" w:rsidP="00C81366">
            <w:pPr>
              <w:rPr>
                <w:sz w:val="24"/>
                <w:szCs w:val="24"/>
                <w:lang w:val="ru-RU"/>
              </w:rPr>
            </w:pPr>
            <w:r w:rsidRPr="005E7D90">
              <w:rPr>
                <w:sz w:val="24"/>
                <w:szCs w:val="24"/>
                <w:lang w:val="ru-RU"/>
              </w:rPr>
              <w:t>Семьдесят восьмая сессия</w:t>
            </w:r>
          </w:p>
          <w:p w14:paraId="1DFCAA1C" w14:textId="327EB524" w:rsidR="00D944F3" w:rsidRPr="001512E1" w:rsidRDefault="00C81366" w:rsidP="00C81366">
            <w:r w:rsidRPr="005E7D90">
              <w:rPr>
                <w:sz w:val="24"/>
                <w:szCs w:val="24"/>
                <w:lang w:val="ru-RU"/>
              </w:rPr>
              <w:t>Дополнение № 40</w:t>
            </w:r>
          </w:p>
        </w:tc>
        <w:tc>
          <w:tcPr>
            <w:tcW w:w="4815" w:type="dxa"/>
          </w:tcPr>
          <w:p w14:paraId="0116C71F" w14:textId="77777777" w:rsidR="00D944F3" w:rsidRPr="001512E1" w:rsidRDefault="009E749D" w:rsidP="009E749D">
            <w:pPr>
              <w:tabs>
                <w:tab w:val="left" w:pos="3631"/>
              </w:tabs>
              <w:jc w:val="right"/>
            </w:pPr>
            <w:r>
              <w:rPr>
                <w:lang w:val="ru-RU"/>
              </w:rPr>
              <w:tab/>
              <w:t>A/78/40</w:t>
            </w:r>
          </w:p>
        </w:tc>
      </w:tr>
    </w:tbl>
    <w:p w14:paraId="28C3764B" w14:textId="5F472C85" w:rsidR="00541BE4" w:rsidRPr="001512E1" w:rsidRDefault="00B75B95" w:rsidP="0039462B">
      <w:pPr>
        <w:pStyle w:val="SMG"/>
        <w:keepNext w:val="0"/>
        <w:keepLines w:val="0"/>
        <w:spacing w:before="1134" w:after="480"/>
        <w:rPr>
          <w:szCs w:val="40"/>
        </w:rPr>
      </w:pPr>
      <w:r>
        <w:rPr>
          <w:bCs/>
          <w:lang w:val="ru-RU"/>
        </w:rPr>
        <w:t>Доклад Комитета по правам человека</w:t>
      </w:r>
    </w:p>
    <w:p w14:paraId="6D9DD277" w14:textId="08F2573D" w:rsidR="000A097F" w:rsidRPr="001512E1" w:rsidRDefault="008230DE" w:rsidP="0039462B">
      <w:pPr>
        <w:pStyle w:val="SSG"/>
        <w:keepNext w:val="0"/>
        <w:keepLines w:val="0"/>
      </w:pPr>
      <w:r>
        <w:rPr>
          <w:bCs/>
          <w:lang w:val="ru-RU"/>
        </w:rPr>
        <w:t>Сто тридцать пятая</w:t>
      </w:r>
      <w:r w:rsidR="000F0108">
        <w:rPr>
          <w:bCs/>
          <w:lang w:val="ru-RU"/>
        </w:rPr>
        <w:t xml:space="preserve"> сессия</w:t>
      </w:r>
    </w:p>
    <w:p w14:paraId="5AA01A69" w14:textId="59A82579" w:rsidR="00541BE4" w:rsidRDefault="00541BE4" w:rsidP="0039462B">
      <w:pPr>
        <w:pStyle w:val="SSG"/>
        <w:keepNext w:val="0"/>
        <w:keepLines w:val="0"/>
        <w:spacing w:after="120"/>
      </w:pPr>
      <w:r>
        <w:rPr>
          <w:bCs/>
          <w:lang w:val="ru-RU"/>
        </w:rPr>
        <w:t xml:space="preserve">(27 </w:t>
      </w:r>
      <w:r w:rsidR="00B13E38">
        <w:rPr>
          <w:bCs/>
          <w:lang w:val="ru-RU"/>
        </w:rPr>
        <w:t>июня — 27</w:t>
      </w:r>
      <w:r>
        <w:rPr>
          <w:bCs/>
          <w:lang w:val="ru-RU"/>
        </w:rPr>
        <w:t xml:space="preserve"> июля 2022 года)</w:t>
      </w:r>
    </w:p>
    <w:p w14:paraId="49D0DC65" w14:textId="27FB7E8B" w:rsidR="00D821C9" w:rsidRDefault="00775410" w:rsidP="0039462B">
      <w:pPr>
        <w:pStyle w:val="SSG"/>
        <w:keepNext w:val="0"/>
        <w:keepLines w:val="0"/>
      </w:pPr>
      <w:r>
        <w:rPr>
          <w:bCs/>
          <w:lang w:val="ru-RU"/>
        </w:rPr>
        <w:t xml:space="preserve">Сто тридцать </w:t>
      </w:r>
      <w:r>
        <w:rPr>
          <w:bCs/>
          <w:lang w:val="ru-RU"/>
        </w:rPr>
        <w:t>шестая</w:t>
      </w:r>
      <w:r w:rsidR="00D821C9">
        <w:rPr>
          <w:bCs/>
          <w:lang w:val="ru-RU"/>
        </w:rPr>
        <w:t xml:space="preserve"> сессия</w:t>
      </w:r>
    </w:p>
    <w:p w14:paraId="4A4F15A7" w14:textId="3382EE95" w:rsidR="00D821C9" w:rsidRDefault="00D821C9" w:rsidP="0039462B">
      <w:pPr>
        <w:pStyle w:val="SSG"/>
        <w:keepNext w:val="0"/>
        <w:keepLines w:val="0"/>
        <w:spacing w:after="120"/>
      </w:pPr>
      <w:r>
        <w:rPr>
          <w:bCs/>
          <w:lang w:val="ru-RU"/>
        </w:rPr>
        <w:t xml:space="preserve">(10 </w:t>
      </w:r>
      <w:r w:rsidR="00B13E38">
        <w:rPr>
          <w:bCs/>
          <w:lang w:val="ru-RU"/>
        </w:rPr>
        <w:t>октября — 4</w:t>
      </w:r>
      <w:r>
        <w:rPr>
          <w:bCs/>
          <w:lang w:val="ru-RU"/>
        </w:rPr>
        <w:t xml:space="preserve"> ноября 2022 года)</w:t>
      </w:r>
    </w:p>
    <w:p w14:paraId="0E868626" w14:textId="0AA4D813" w:rsidR="00D821C9" w:rsidRDefault="00775410" w:rsidP="0039462B">
      <w:pPr>
        <w:pStyle w:val="SSG"/>
        <w:keepNext w:val="0"/>
        <w:keepLines w:val="0"/>
      </w:pPr>
      <w:r>
        <w:rPr>
          <w:bCs/>
          <w:lang w:val="ru-RU"/>
        </w:rPr>
        <w:t xml:space="preserve">Сто тридцать </w:t>
      </w:r>
      <w:r w:rsidR="00183F49">
        <w:rPr>
          <w:bCs/>
          <w:lang w:val="ru-RU"/>
        </w:rPr>
        <w:t>седьмая</w:t>
      </w:r>
      <w:r w:rsidR="00D821C9">
        <w:rPr>
          <w:bCs/>
          <w:lang w:val="ru-RU"/>
        </w:rPr>
        <w:t xml:space="preserve"> сессия</w:t>
      </w:r>
    </w:p>
    <w:p w14:paraId="3F2F0FAF" w14:textId="5B72668D" w:rsidR="00E54654" w:rsidRPr="00E54654" w:rsidRDefault="00E54654" w:rsidP="0039462B">
      <w:pPr>
        <w:pStyle w:val="SSG"/>
        <w:keepNext w:val="0"/>
        <w:keepLines w:val="0"/>
      </w:pPr>
      <w:r>
        <w:rPr>
          <w:bCs/>
          <w:lang w:val="ru-RU"/>
        </w:rPr>
        <w:t xml:space="preserve">(27 </w:t>
      </w:r>
      <w:r w:rsidR="00B13E38">
        <w:rPr>
          <w:bCs/>
          <w:lang w:val="ru-RU"/>
        </w:rPr>
        <w:t>февраля — 24</w:t>
      </w:r>
      <w:r>
        <w:rPr>
          <w:bCs/>
          <w:lang w:val="ru-RU"/>
        </w:rPr>
        <w:t xml:space="preserve"> марта 2023 года)</w:t>
      </w:r>
    </w:p>
    <w:p w14:paraId="4B221FA9" w14:textId="77777777" w:rsidR="00DF4D0D" w:rsidRPr="001512E1" w:rsidRDefault="001D12EC" w:rsidP="00BF2362">
      <w:pPr>
        <w:spacing w:before="6400"/>
        <w:ind w:left="1134"/>
        <w:outlineLvl w:val="0"/>
      </w:pPr>
      <w:r w:rsidRPr="001512E1">
        <w:rPr>
          <w:noProof/>
          <w:lang w:eastAsia="fr-CH"/>
        </w:rPr>
        <w:drawing>
          <wp:inline distT="0" distB="0" distL="0" distR="0" wp14:anchorId="51EC78D9" wp14:editId="77E505A7">
            <wp:extent cx="533400" cy="4953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4D0D" w:rsidRPr="001512E1">
        <w:t xml:space="preserve"> </w:t>
      </w:r>
    </w:p>
    <w:p w14:paraId="77257759" w14:textId="49CC1C4A" w:rsidR="00541BE4" w:rsidRPr="007E6690" w:rsidRDefault="00F26783" w:rsidP="00541BE4">
      <w:pPr>
        <w:ind w:left="1134"/>
        <w:outlineLvl w:val="0"/>
        <w:rPr>
          <w:bCs/>
          <w:sz w:val="28"/>
          <w:szCs w:val="28"/>
          <w:lang w:val="ru-RU"/>
        </w:rPr>
      </w:pPr>
      <w:r w:rsidRPr="007E6690">
        <w:rPr>
          <w:sz w:val="28"/>
          <w:szCs w:val="28"/>
          <w:lang w:val="ru-RU"/>
        </w:rPr>
        <w:t>Организация Объединенных Наций</w:t>
      </w:r>
      <w:r w:rsidR="00F62130" w:rsidRPr="004D422D">
        <w:rPr>
          <w:bCs/>
          <w:sz w:val="28"/>
          <w:lang w:val="ru-RU"/>
        </w:rPr>
        <w:t xml:space="preserve"> • </w:t>
      </w:r>
      <w:r w:rsidRPr="007E6690">
        <w:rPr>
          <w:sz w:val="28"/>
          <w:szCs w:val="28"/>
          <w:lang w:val="ru-RU"/>
        </w:rPr>
        <w:t>Нью-Йорк, 2023 год</w:t>
      </w:r>
    </w:p>
    <w:p w14:paraId="7360932E" w14:textId="77777777" w:rsidR="007B0ECA" w:rsidRPr="004610D5" w:rsidRDefault="00541BE4" w:rsidP="00541BE4">
      <w:pPr>
        <w:spacing w:before="4800" w:after="120"/>
        <w:ind w:left="1134"/>
        <w:rPr>
          <w:lang w:val="ru-RU"/>
        </w:rPr>
      </w:pPr>
      <w:r w:rsidRPr="004610D5">
        <w:rPr>
          <w:lang w:val="ru-RU"/>
        </w:rPr>
        <w:br w:type="page"/>
      </w:r>
    </w:p>
    <w:p w14:paraId="5AFB43AB" w14:textId="77777777" w:rsidR="007B0ECA" w:rsidRPr="004610D5" w:rsidRDefault="007B0ECA" w:rsidP="005813E3">
      <w:pPr>
        <w:tabs>
          <w:tab w:val="left" w:pos="2035"/>
        </w:tabs>
        <w:spacing w:before="4800" w:after="120"/>
        <w:ind w:left="1134" w:firstLine="567"/>
        <w:rPr>
          <w:lang w:val="ru-RU"/>
        </w:rPr>
      </w:pPr>
    </w:p>
    <w:p w14:paraId="745FEFFA" w14:textId="77777777" w:rsidR="00541BE4" w:rsidRPr="004610D5" w:rsidRDefault="00541BE4" w:rsidP="00203732">
      <w:pPr>
        <w:spacing w:before="5760" w:after="120"/>
        <w:ind w:left="1134"/>
        <w:rPr>
          <w:i/>
          <w:lang w:val="ru-RU"/>
        </w:rPr>
      </w:pPr>
      <w:r>
        <w:rPr>
          <w:i/>
          <w:iCs/>
          <w:lang w:val="ru-RU"/>
        </w:rPr>
        <w:t>Примечание</w:t>
      </w:r>
    </w:p>
    <w:p w14:paraId="1F864980" w14:textId="3CEB4522" w:rsidR="00541BE4" w:rsidRPr="004610D5" w:rsidRDefault="00B75B95" w:rsidP="0016350F">
      <w:pPr>
        <w:pStyle w:val="SingleTxtG"/>
        <w:ind w:firstLine="567"/>
        <w:rPr>
          <w:lang w:val="ru-RU"/>
        </w:rPr>
      </w:pPr>
      <w:r>
        <w:rPr>
          <w:lang w:val="ru-RU"/>
        </w:rPr>
        <w:t xml:space="preserve">Условные </w:t>
      </w:r>
      <w:r w:rsidR="00C64DBF">
        <w:rPr>
          <w:lang w:val="ru-RU"/>
        </w:rPr>
        <w:t>обозначения</w:t>
      </w:r>
      <w:r>
        <w:rPr>
          <w:lang w:val="ru-RU"/>
        </w:rPr>
        <w:t xml:space="preserve"> документов Организации Объединенных Наций состоят из прописных букв и цифр. Когда такое обозначение встречается в тексте, оно служит указанием на соответствующий документ Организации Объединенных Наций.</w:t>
      </w:r>
    </w:p>
    <w:p w14:paraId="7CA17037" w14:textId="77777777" w:rsidR="008D4579" w:rsidRPr="004610D5" w:rsidRDefault="008D4579" w:rsidP="00270821">
      <w:pPr>
        <w:pStyle w:val="SingleTxtG"/>
        <w:ind w:firstLine="567"/>
        <w:rPr>
          <w:lang w:val="ru-RU"/>
        </w:rPr>
      </w:pPr>
    </w:p>
    <w:p w14:paraId="7DBE7AC1" w14:textId="77777777" w:rsidR="00541BE4" w:rsidRPr="004610D5" w:rsidRDefault="00541BE4" w:rsidP="00C451B9">
      <w:pPr>
        <w:rPr>
          <w:lang w:val="ru-RU"/>
        </w:rPr>
        <w:sectPr w:rsidR="00541BE4" w:rsidRPr="004610D5" w:rsidSect="004F79C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endnotePr>
            <w:numFmt w:val="decimal"/>
          </w:endnotePr>
          <w:type w:val="oddPage"/>
          <w:pgSz w:w="11907" w:h="16840" w:code="9"/>
          <w:pgMar w:top="1417" w:right="1134" w:bottom="1134" w:left="1134" w:header="850" w:footer="567" w:gutter="0"/>
          <w:cols w:space="720"/>
          <w:titlePg/>
          <w:docGrid w:linePitch="272"/>
        </w:sectPr>
      </w:pPr>
    </w:p>
    <w:p w14:paraId="0F78345A" w14:textId="647863BF" w:rsidR="00E64690" w:rsidRPr="004610D5" w:rsidRDefault="00E64690" w:rsidP="00E64690">
      <w:pPr>
        <w:spacing w:after="480"/>
        <w:jc w:val="right"/>
        <w:rPr>
          <w:lang w:val="ru-RU"/>
        </w:rPr>
      </w:pPr>
      <w:r>
        <w:rPr>
          <w:lang w:val="ru-RU"/>
        </w:rPr>
        <w:lastRenderedPageBreak/>
        <w:t>[28 июля 2023 года]</w:t>
      </w:r>
    </w:p>
    <w:p w14:paraId="27B6EF5F" w14:textId="77777777" w:rsidR="00A5796D" w:rsidRPr="001A5C70" w:rsidRDefault="00A5796D" w:rsidP="00F1583A">
      <w:pPr>
        <w:spacing w:after="120"/>
        <w:rPr>
          <w:sz w:val="28"/>
          <w:lang w:val="ru-RU"/>
        </w:rPr>
      </w:pPr>
      <w:r w:rsidRPr="001A5C70">
        <w:rPr>
          <w:sz w:val="28"/>
          <w:lang w:val="ru-RU"/>
        </w:rPr>
        <w:t>Содержание</w:t>
      </w:r>
    </w:p>
    <w:p w14:paraId="3009D75F" w14:textId="77777777" w:rsidR="00A5796D" w:rsidRPr="001A5C70" w:rsidRDefault="00A5796D" w:rsidP="00F1583A">
      <w:pPr>
        <w:tabs>
          <w:tab w:val="right" w:pos="9638"/>
        </w:tabs>
        <w:spacing w:after="120"/>
        <w:ind w:left="283"/>
        <w:rPr>
          <w:sz w:val="18"/>
          <w:lang w:val="ru-RU"/>
        </w:rPr>
      </w:pPr>
      <w:r w:rsidRPr="001A5C70">
        <w:rPr>
          <w:i/>
          <w:sz w:val="18"/>
          <w:lang w:val="ru-RU"/>
        </w:rPr>
        <w:tab/>
        <w:t>Стр.</w:t>
      </w:r>
    </w:p>
    <w:p w14:paraId="402F8836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bookmarkStart w:id="0" w:name="_Hlk141368882"/>
      <w:r>
        <w:rPr>
          <w:lang w:val="ru-RU"/>
        </w:rPr>
        <w:tab/>
      </w:r>
      <w:r w:rsidRPr="00A5796D">
        <w:rPr>
          <w:lang w:val="ru-RU"/>
        </w:rPr>
        <w:t>I.</w:t>
      </w:r>
      <w:r w:rsidRPr="00A5796D">
        <w:rPr>
          <w:lang w:val="ru-RU"/>
        </w:rPr>
        <w:tab/>
        <w:t>Юрисдикция и деятельность</w:t>
      </w:r>
      <w:r w:rsidRPr="00A5796D">
        <w:rPr>
          <w:lang w:val="ru-RU"/>
        </w:rPr>
        <w:tab/>
      </w:r>
      <w:r w:rsidRPr="00A5796D">
        <w:rPr>
          <w:lang w:val="ru-RU"/>
        </w:rPr>
        <w:tab/>
        <w:t>1</w:t>
      </w:r>
    </w:p>
    <w:p w14:paraId="7A895CE6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A.</w:t>
      </w:r>
      <w:r w:rsidRPr="00A5796D">
        <w:rPr>
          <w:lang w:val="ru-RU"/>
        </w:rPr>
        <w:tab/>
        <w:t xml:space="preserve">Государства — участники Международного пакта о гражданских и политических </w:t>
      </w:r>
      <w:r>
        <w:rPr>
          <w:lang w:val="ru-RU"/>
        </w:rPr>
        <w:br/>
      </w:r>
      <w:r w:rsidRPr="00A5796D">
        <w:rPr>
          <w:lang w:val="ru-RU"/>
        </w:rPr>
        <w:t>правах и факультативных протоколов</w:t>
      </w:r>
      <w:r w:rsidRPr="00A5796D">
        <w:rPr>
          <w:lang w:val="ru-RU"/>
        </w:rPr>
        <w:tab/>
      </w:r>
      <w:r w:rsidRPr="00A5796D">
        <w:rPr>
          <w:lang w:val="ru-RU"/>
        </w:rPr>
        <w:tab/>
        <w:t>1</w:t>
      </w:r>
    </w:p>
    <w:p w14:paraId="02BDE93B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850" w:hanging="85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B.</w:t>
      </w:r>
      <w:r w:rsidRPr="00A5796D">
        <w:rPr>
          <w:lang w:val="ru-RU"/>
        </w:rPr>
        <w:tab/>
        <w:t>Сессии Комитета</w:t>
      </w:r>
      <w:r w:rsidRPr="00A5796D">
        <w:rPr>
          <w:lang w:val="ru-RU"/>
        </w:rPr>
        <w:tab/>
      </w:r>
      <w:r w:rsidRPr="00A5796D">
        <w:rPr>
          <w:lang w:val="ru-RU"/>
        </w:rPr>
        <w:tab/>
        <w:t>1</w:t>
      </w:r>
    </w:p>
    <w:p w14:paraId="4AA931B5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850" w:hanging="85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C.</w:t>
      </w:r>
      <w:r w:rsidRPr="00A5796D">
        <w:rPr>
          <w:lang w:val="ru-RU"/>
        </w:rPr>
        <w:tab/>
        <w:t>Выборы должностных лиц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  <w:t>1</w:t>
      </w:r>
    </w:p>
    <w:p w14:paraId="57E4CC37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850" w:hanging="85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D.</w:t>
      </w:r>
      <w:r w:rsidRPr="00A5796D">
        <w:rPr>
          <w:lang w:val="ru-RU"/>
        </w:rPr>
        <w:tab/>
        <w:t>Специальные докладчики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  <w:t>1</w:t>
      </w:r>
    </w:p>
    <w:p w14:paraId="7F7B3431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850" w:hanging="85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E.</w:t>
      </w:r>
      <w:r w:rsidRPr="00A5796D">
        <w:rPr>
          <w:lang w:val="ru-RU"/>
        </w:rPr>
        <w:tab/>
        <w:t>Целевые группы по страновым докладам и Рабочая группа по сообщениям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  <w:t>2</w:t>
      </w:r>
    </w:p>
    <w:p w14:paraId="348E3051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850" w:hanging="85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F.</w:t>
      </w:r>
      <w:r w:rsidRPr="00A5796D">
        <w:rPr>
          <w:lang w:val="ru-RU"/>
        </w:rPr>
        <w:tab/>
        <w:t>Отступления в соответствии со статьей 4 Пакта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  <w:t>2</w:t>
      </w:r>
    </w:p>
    <w:p w14:paraId="4DE05849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G.</w:t>
      </w:r>
      <w:r w:rsidRPr="00A5796D">
        <w:rPr>
          <w:lang w:val="ru-RU"/>
        </w:rPr>
        <w:tab/>
        <w:t xml:space="preserve">Заключительные замечания и последующая деятельность в связи </w:t>
      </w:r>
      <w:r>
        <w:rPr>
          <w:lang w:val="ru-RU"/>
        </w:rPr>
        <w:br/>
      </w:r>
      <w:r w:rsidRPr="00A5796D">
        <w:rPr>
          <w:lang w:val="ru-RU"/>
        </w:rPr>
        <w:t>с заключительными замечаниями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</w:r>
      <w:r>
        <w:rPr>
          <w:webHidden/>
          <w:lang w:val="ru-RU"/>
        </w:rPr>
        <w:t>3</w:t>
      </w:r>
    </w:p>
    <w:p w14:paraId="32A7BF96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850" w:hanging="85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H.</w:t>
      </w:r>
      <w:r w:rsidRPr="00A5796D">
        <w:rPr>
          <w:lang w:val="ru-RU"/>
        </w:rPr>
        <w:tab/>
        <w:t>Сообщения и последующая деятельность в связи с Соображениями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  <w:t>3</w:t>
      </w:r>
    </w:p>
    <w:p w14:paraId="686DB9E0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I.</w:t>
      </w:r>
      <w:r w:rsidRPr="00A5796D">
        <w:rPr>
          <w:lang w:val="ru-RU"/>
        </w:rPr>
        <w:tab/>
        <w:t xml:space="preserve">Кадровые ресурсы, перевод официальных документов и время для проведения </w:t>
      </w:r>
      <w:r>
        <w:rPr>
          <w:lang w:val="ru-RU"/>
        </w:rPr>
        <w:br/>
      </w:r>
      <w:r w:rsidRPr="00A5796D">
        <w:rPr>
          <w:lang w:val="ru-RU"/>
        </w:rPr>
        <w:t>заседаний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</w:r>
      <w:r>
        <w:rPr>
          <w:webHidden/>
          <w:lang w:val="ru-RU"/>
        </w:rPr>
        <w:t>7</w:t>
      </w:r>
    </w:p>
    <w:p w14:paraId="5480C527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850" w:hanging="85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J.</w:t>
      </w:r>
      <w:r w:rsidRPr="00A5796D">
        <w:rPr>
          <w:lang w:val="ru-RU"/>
        </w:rPr>
        <w:tab/>
        <w:t>Освещение работы Комитета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</w:r>
      <w:r>
        <w:rPr>
          <w:webHidden/>
          <w:lang w:val="ru-RU"/>
        </w:rPr>
        <w:t>8</w:t>
      </w:r>
    </w:p>
    <w:p w14:paraId="6B184FE4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850" w:hanging="85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K.</w:t>
      </w:r>
      <w:r w:rsidRPr="00A5796D">
        <w:rPr>
          <w:lang w:val="ru-RU"/>
        </w:rPr>
        <w:tab/>
        <w:t>Представление ежегодного доклада Комитета Генеральной Ассамблее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</w:r>
      <w:r>
        <w:rPr>
          <w:webHidden/>
          <w:lang w:val="ru-RU"/>
        </w:rPr>
        <w:t>8</w:t>
      </w:r>
    </w:p>
    <w:p w14:paraId="1EBDDF28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850" w:hanging="85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L.</w:t>
      </w:r>
      <w:r w:rsidRPr="00A5796D">
        <w:rPr>
          <w:lang w:val="ru-RU"/>
        </w:rPr>
        <w:tab/>
        <w:t>Утверждение доклада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</w:r>
      <w:r>
        <w:rPr>
          <w:webHidden/>
          <w:lang w:val="ru-RU"/>
        </w:rPr>
        <w:t>8</w:t>
      </w:r>
    </w:p>
    <w:p w14:paraId="7526C8C9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  <w:rPr>
          <w:lang w:val="ru-RU"/>
        </w:rPr>
      </w:pPr>
      <w:r>
        <w:rPr>
          <w:lang w:val="ru-RU"/>
        </w:rPr>
        <w:tab/>
      </w:r>
      <w:r w:rsidRPr="00A5796D">
        <w:rPr>
          <w:lang w:val="ru-RU"/>
        </w:rPr>
        <w:t>II.</w:t>
      </w:r>
      <w:r w:rsidRPr="00A5796D">
        <w:rPr>
          <w:lang w:val="ru-RU"/>
        </w:rPr>
        <w:tab/>
        <w:t xml:space="preserve">Методы работы Комитета в соответствии со статьей 40 Пакта и сотрудничество </w:t>
      </w:r>
      <w:r>
        <w:rPr>
          <w:lang w:val="ru-RU"/>
        </w:rPr>
        <w:br/>
      </w:r>
      <w:r w:rsidRPr="00A5796D">
        <w:rPr>
          <w:lang w:val="ru-RU"/>
        </w:rPr>
        <w:t>с другими органами Организации Объединенных Наций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</w:r>
      <w:r>
        <w:rPr>
          <w:webHidden/>
          <w:lang w:val="ru-RU"/>
        </w:rPr>
        <w:t>9</w:t>
      </w:r>
    </w:p>
    <w:p w14:paraId="6BF1BD41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A.</w:t>
      </w:r>
      <w:r w:rsidRPr="00A5796D">
        <w:rPr>
          <w:lang w:val="ru-RU"/>
        </w:rPr>
        <w:tab/>
        <w:t>Последние изменения и решения по процедурам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</w:r>
      <w:r>
        <w:rPr>
          <w:webHidden/>
          <w:lang w:val="ru-RU"/>
        </w:rPr>
        <w:t>9</w:t>
      </w:r>
    </w:p>
    <w:p w14:paraId="33F658BB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B.</w:t>
      </w:r>
      <w:r w:rsidRPr="00A5796D">
        <w:rPr>
          <w:lang w:val="ru-RU"/>
        </w:rPr>
        <w:tab/>
        <w:t>Связи с другими органами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</w:r>
      <w:r>
        <w:rPr>
          <w:webHidden/>
          <w:lang w:val="ru-RU"/>
        </w:rPr>
        <w:t>9</w:t>
      </w:r>
    </w:p>
    <w:p w14:paraId="0CB6C9FD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  <w:rPr>
          <w:lang w:val="ru-RU"/>
        </w:rPr>
      </w:pPr>
      <w:r>
        <w:rPr>
          <w:lang w:val="ru-RU"/>
        </w:rPr>
        <w:tab/>
      </w:r>
      <w:r w:rsidRPr="00A5796D">
        <w:rPr>
          <w:lang w:val="ru-RU"/>
        </w:rPr>
        <w:t>III.</w:t>
      </w:r>
      <w:r w:rsidRPr="00A5796D">
        <w:rPr>
          <w:lang w:val="ru-RU"/>
        </w:rPr>
        <w:tab/>
        <w:t xml:space="preserve">Представление докладов государствами-участниками в соответствии </w:t>
      </w:r>
      <w:r>
        <w:rPr>
          <w:lang w:val="ru-RU"/>
        </w:rPr>
        <w:br/>
      </w:r>
      <w:r w:rsidRPr="00A5796D">
        <w:rPr>
          <w:lang w:val="ru-RU"/>
        </w:rPr>
        <w:t>со статьей 40 Пакта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</w:r>
      <w:r>
        <w:rPr>
          <w:webHidden/>
          <w:lang w:val="ru-RU"/>
        </w:rPr>
        <w:t>10</w:t>
      </w:r>
    </w:p>
    <w:p w14:paraId="5B6FB065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A.</w:t>
      </w:r>
      <w:r w:rsidRPr="00A5796D">
        <w:rPr>
          <w:lang w:val="ru-RU"/>
        </w:rPr>
        <w:tab/>
        <w:t xml:space="preserve">Доклады, представленные Генеральному секретарю в период с 25 марта 2022 года </w:t>
      </w:r>
      <w:r>
        <w:rPr>
          <w:lang w:val="ru-RU"/>
        </w:rPr>
        <w:br/>
      </w:r>
      <w:r w:rsidRPr="00A5796D">
        <w:rPr>
          <w:lang w:val="ru-RU"/>
        </w:rPr>
        <w:t>по 24 марта 2023 года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</w:r>
      <w:r>
        <w:rPr>
          <w:webHidden/>
          <w:lang w:val="ru-RU"/>
        </w:rPr>
        <w:t>10</w:t>
      </w:r>
    </w:p>
    <w:p w14:paraId="66CF0973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B.</w:t>
      </w:r>
      <w:r w:rsidRPr="00A5796D">
        <w:rPr>
          <w:lang w:val="ru-RU"/>
        </w:rPr>
        <w:tab/>
        <w:t xml:space="preserve">Просроченные доклады и невыполнение государствами-участниками своих </w:t>
      </w:r>
      <w:r>
        <w:rPr>
          <w:lang w:val="ru-RU"/>
        </w:rPr>
        <w:br/>
      </w:r>
      <w:r w:rsidRPr="00A5796D">
        <w:rPr>
          <w:lang w:val="ru-RU"/>
        </w:rPr>
        <w:t>обязательств по статье 40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</w:r>
      <w:r>
        <w:rPr>
          <w:webHidden/>
          <w:lang w:val="ru-RU"/>
        </w:rPr>
        <w:t>10</w:t>
      </w:r>
    </w:p>
    <w:p w14:paraId="2FAA7D29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webHidden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5796D">
        <w:rPr>
          <w:lang w:val="ru-RU"/>
        </w:rPr>
        <w:t>C.</w:t>
      </w:r>
      <w:r w:rsidRPr="00A5796D">
        <w:rPr>
          <w:lang w:val="ru-RU"/>
        </w:rPr>
        <w:tab/>
        <w:t xml:space="preserve">Периодичность докладов государств-участников, рассмотренных </w:t>
      </w:r>
      <w:r>
        <w:rPr>
          <w:lang w:val="ru-RU"/>
        </w:rPr>
        <w:br/>
      </w:r>
      <w:r w:rsidRPr="00A5796D">
        <w:rPr>
          <w:lang w:val="ru-RU"/>
        </w:rPr>
        <w:t>за отчетный период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</w:r>
      <w:r>
        <w:rPr>
          <w:webHidden/>
          <w:lang w:val="ru-RU"/>
        </w:rPr>
        <w:t>10</w:t>
      </w:r>
    </w:p>
    <w:p w14:paraId="3A905574" w14:textId="77777777" w:rsidR="00366540" w:rsidRDefault="00366540" w:rsidP="00366540">
      <w:pPr>
        <w:spacing w:after="120"/>
        <w:rPr>
          <w:lang w:val="ru-RU"/>
        </w:rPr>
      </w:pPr>
      <w:r>
        <w:rPr>
          <w:lang w:val="ru-RU"/>
        </w:rPr>
        <w:t>Приложения</w:t>
      </w:r>
    </w:p>
    <w:p w14:paraId="4E2B0886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webHidden/>
          <w:lang w:val="ru-RU"/>
        </w:rPr>
      </w:pPr>
      <w:bookmarkStart w:id="1" w:name="_Hlk141360236"/>
      <w:r>
        <w:rPr>
          <w:lang w:val="ru-RU"/>
        </w:rPr>
        <w:tab/>
      </w:r>
      <w:r w:rsidRPr="00A5796D">
        <w:rPr>
          <w:webHidden/>
          <w:lang w:val="ru-RU"/>
        </w:rPr>
        <w:t>I.</w:t>
      </w:r>
      <w:r w:rsidRPr="00A5796D">
        <w:rPr>
          <w:lang w:val="ru-RU"/>
        </w:rPr>
        <w:tab/>
        <w:t>Члены Комитета по правам человека, 2021–2022 годы</w:t>
      </w:r>
      <w:r w:rsidRPr="00A5796D">
        <w:rPr>
          <w:webHidden/>
          <w:lang w:val="ru-RU"/>
        </w:rPr>
        <w:tab/>
      </w:r>
      <w:r w:rsidRPr="00A5796D">
        <w:rPr>
          <w:webHidden/>
          <w:lang w:val="ru-RU"/>
        </w:rPr>
        <w:tab/>
        <w:t>1</w:t>
      </w:r>
      <w:r>
        <w:rPr>
          <w:webHidden/>
          <w:lang w:val="ru-RU"/>
        </w:rPr>
        <w:t>2</w:t>
      </w:r>
    </w:p>
    <w:p w14:paraId="63F2DE29" w14:textId="77777777" w:rsidR="00366540" w:rsidRPr="00A5796D" w:rsidRDefault="00366540" w:rsidP="0036654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webHidden/>
          <w:lang w:val="ru-RU"/>
        </w:rPr>
      </w:pPr>
      <w:r w:rsidRPr="00A5796D">
        <w:rPr>
          <w:webHidden/>
          <w:lang w:val="ru-RU"/>
        </w:rPr>
        <w:tab/>
        <w:t>II.</w:t>
      </w:r>
      <w:r w:rsidRPr="00A5796D">
        <w:rPr>
          <w:webHidden/>
          <w:lang w:val="ru-RU"/>
        </w:rPr>
        <w:tab/>
      </w:r>
      <w:r w:rsidRPr="00A5796D">
        <w:rPr>
          <w:lang w:val="ru-RU"/>
        </w:rPr>
        <w:t>Члены Комитета по правам человека, 2022–2023 годы</w:t>
      </w:r>
      <w:r w:rsidRPr="00A5796D">
        <w:rPr>
          <w:lang w:val="ru-RU"/>
        </w:rPr>
        <w:tab/>
      </w:r>
      <w:r w:rsidRPr="00A5796D">
        <w:rPr>
          <w:lang w:val="ru-RU"/>
        </w:rPr>
        <w:tab/>
        <w:t>1</w:t>
      </w:r>
      <w:r>
        <w:rPr>
          <w:lang w:val="ru-RU"/>
        </w:rPr>
        <w:t>3</w:t>
      </w:r>
    </w:p>
    <w:bookmarkEnd w:id="1"/>
    <w:p w14:paraId="5187D664" w14:textId="77777777" w:rsidR="004F79CD" w:rsidRPr="004610D5" w:rsidRDefault="004F79CD" w:rsidP="00293697">
      <w:pPr>
        <w:rPr>
          <w:lang w:val="ru-RU"/>
        </w:rPr>
      </w:pPr>
    </w:p>
    <w:bookmarkEnd w:id="0"/>
    <w:p w14:paraId="59A00E2C" w14:textId="77777777" w:rsidR="004F79CD" w:rsidRPr="004610D5" w:rsidRDefault="004F79CD" w:rsidP="00146774">
      <w:pPr>
        <w:rPr>
          <w:lang w:val="ru-RU"/>
        </w:rPr>
        <w:sectPr w:rsidR="004F79CD" w:rsidRPr="004610D5" w:rsidSect="004F79CD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endnotePr>
            <w:numFmt w:val="decimal"/>
          </w:endnotePr>
          <w:type w:val="oddPage"/>
          <w:pgSz w:w="11907" w:h="16840" w:code="9"/>
          <w:pgMar w:top="1417" w:right="1134" w:bottom="1134" w:left="1134" w:header="850" w:footer="567" w:gutter="0"/>
          <w:pgNumType w:fmt="lowerRoman" w:start="3"/>
          <w:cols w:space="720"/>
          <w:titlePg/>
          <w:docGrid w:linePitch="272"/>
        </w:sectPr>
      </w:pPr>
    </w:p>
    <w:p w14:paraId="2C921FBF" w14:textId="641E156B" w:rsidR="009A0E42" w:rsidRPr="001A5C70" w:rsidRDefault="00EF1435" w:rsidP="00EF1435">
      <w:pPr>
        <w:pStyle w:val="HChG"/>
        <w:rPr>
          <w:lang w:val="ru-RU"/>
        </w:rPr>
      </w:pPr>
      <w:r w:rsidRPr="001A5C70">
        <w:rPr>
          <w:lang w:val="ru-RU"/>
        </w:rPr>
        <w:lastRenderedPageBreak/>
        <w:tab/>
      </w:r>
      <w:r w:rsidR="009A0E42" w:rsidRPr="00EF1435">
        <w:t>I</w:t>
      </w:r>
      <w:r w:rsidR="009A0E42" w:rsidRPr="001A5C70">
        <w:rPr>
          <w:lang w:val="ru-RU"/>
        </w:rPr>
        <w:t>.</w:t>
      </w:r>
      <w:r w:rsidR="009A0E42" w:rsidRPr="001A5C70">
        <w:rPr>
          <w:lang w:val="ru-RU"/>
        </w:rPr>
        <w:tab/>
        <w:t>Юрисдикция и деятельность</w:t>
      </w:r>
      <w:bookmarkStart w:id="2" w:name="_Toc108626026"/>
      <w:bookmarkStart w:id="3" w:name="_Toc14335197"/>
      <w:bookmarkStart w:id="4" w:name="_Toc14248471"/>
      <w:bookmarkEnd w:id="2"/>
      <w:bookmarkEnd w:id="3"/>
      <w:bookmarkEnd w:id="4"/>
    </w:p>
    <w:p w14:paraId="7CD8B64E" w14:textId="52C09E1E" w:rsidR="009A0E42" w:rsidRPr="004610D5" w:rsidRDefault="00EF1435" w:rsidP="009A0E42">
      <w:pPr>
        <w:pStyle w:val="H1G"/>
        <w:rPr>
          <w:lang w:val="ru-RU"/>
        </w:rPr>
      </w:pPr>
      <w:bookmarkStart w:id="5" w:name="_Toc328666105"/>
      <w:bookmarkStart w:id="6" w:name="_Toc328746751"/>
      <w:bookmarkStart w:id="7" w:name="_Toc328984171"/>
      <w:bookmarkStart w:id="8" w:name="_Toc458504766"/>
      <w:bookmarkStart w:id="9" w:name="_Toc519673491"/>
      <w:bookmarkStart w:id="10" w:name="_Toc519676390"/>
      <w:r>
        <w:rPr>
          <w:bCs/>
          <w:lang w:val="ru-RU"/>
        </w:rPr>
        <w:tab/>
      </w:r>
      <w:r w:rsidR="009A0E42">
        <w:rPr>
          <w:bCs/>
          <w:lang w:val="ru-RU"/>
        </w:rPr>
        <w:t>A.</w:t>
      </w:r>
      <w:r w:rsidR="009A0E42">
        <w:rPr>
          <w:lang w:val="ru-RU"/>
        </w:rPr>
        <w:tab/>
      </w:r>
      <w:r w:rsidR="009A0E42">
        <w:rPr>
          <w:bCs/>
          <w:lang w:val="ru-RU"/>
        </w:rPr>
        <w:t>Государства — участники Международного пакта о гражданских и</w:t>
      </w:r>
      <w:r>
        <w:rPr>
          <w:bCs/>
          <w:lang w:val="en-US"/>
        </w:rPr>
        <w:t> </w:t>
      </w:r>
      <w:r w:rsidR="009A0E42">
        <w:rPr>
          <w:bCs/>
          <w:lang w:val="ru-RU"/>
        </w:rPr>
        <w:t>политических правах и факультативных протоколов</w:t>
      </w:r>
      <w:bookmarkStart w:id="11" w:name="_Toc47011652"/>
      <w:bookmarkStart w:id="12" w:name="_Toc32819981"/>
      <w:bookmarkStart w:id="13" w:name="_Toc14335198"/>
      <w:bookmarkStart w:id="14" w:name="_Toc14248472"/>
      <w:bookmarkStart w:id="15" w:name="_Toc108626027"/>
      <w:bookmarkEnd w:id="11"/>
      <w:bookmarkEnd w:id="12"/>
      <w:bookmarkEnd w:id="13"/>
      <w:bookmarkEnd w:id="14"/>
      <w:bookmarkEnd w:id="15"/>
      <w:bookmarkEnd w:id="5"/>
      <w:bookmarkEnd w:id="6"/>
      <w:bookmarkEnd w:id="7"/>
      <w:bookmarkEnd w:id="8"/>
      <w:bookmarkEnd w:id="9"/>
      <w:bookmarkEnd w:id="10"/>
    </w:p>
    <w:p w14:paraId="20D6B8F6" w14:textId="77777777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По состоянию на 23 марта 2023 года участниками Международного пакта о гражданских и политических правах являлись 173 государства, а участниками Факультативного протокола к Пакту — 116 государств. Оба договора вступили в силу 23 марта 1976 года. Второй Факультативный протокол к Пакту, направленный на отмену смертной казни, вступил в силу 11 июля 1991 года. По состоянию на 23 марта 2023 года участниками этого Протокола являлись 90 государств.</w:t>
      </w:r>
    </w:p>
    <w:p w14:paraId="68827B20" w14:textId="77777777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Кроме того, по состоянию на 23 марта 2023 года заявление, предусмотренное пунктом 1 статьи 41 Пакта, сделали 50 государств. В связи с этим Комитет призывает государства-участники сделать такое заявление в соответствии со статьей 41 Пакта и рассмотреть вопрос об использовании этого механизма в целях более действенного осуществления положений Пакта.</w:t>
      </w:r>
    </w:p>
    <w:p w14:paraId="70BA5895" w14:textId="2C146BF4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 xml:space="preserve">Со всей информацией о статусе договоров, в том числе с оговорками и заявлениями, сделанными государствами-участниками, можно ознакомиться по адресу </w:t>
      </w:r>
      <w:hyperlink r:id="rId24" w:history="1">
        <w:r w:rsidR="00EF1435" w:rsidRPr="00690D4B">
          <w:rPr>
            <w:rStyle w:val="af"/>
            <w:lang w:val="ru-RU"/>
          </w:rPr>
          <w:t>https://treaties.un.org/Pages/Treaties.aspx?id=4&amp;subid=A&amp;lang=en</w:t>
        </w:r>
      </w:hyperlink>
      <w:r>
        <w:rPr>
          <w:lang w:val="ru-RU"/>
        </w:rPr>
        <w:t>.</w:t>
      </w:r>
    </w:p>
    <w:p w14:paraId="37E543CA" w14:textId="73A210B3" w:rsidR="009A0E42" w:rsidRPr="004610D5" w:rsidRDefault="004E5354" w:rsidP="009A0E42">
      <w:pPr>
        <w:pStyle w:val="H1G"/>
        <w:rPr>
          <w:lang w:val="ru-RU"/>
        </w:rPr>
      </w:pPr>
      <w:r>
        <w:rPr>
          <w:bCs/>
          <w:lang w:val="ru-RU"/>
        </w:rPr>
        <w:tab/>
      </w:r>
      <w:r w:rsidR="009A0E42">
        <w:rPr>
          <w:bCs/>
          <w:lang w:val="ru-RU"/>
        </w:rPr>
        <w:t>B.</w:t>
      </w:r>
      <w:r w:rsidR="009A0E42">
        <w:rPr>
          <w:lang w:val="ru-RU"/>
        </w:rPr>
        <w:tab/>
      </w:r>
      <w:r w:rsidR="009A0E42">
        <w:rPr>
          <w:bCs/>
          <w:lang w:val="ru-RU"/>
        </w:rPr>
        <w:t>Сессии Комитета</w:t>
      </w:r>
      <w:bookmarkStart w:id="16" w:name="_Toc47011653"/>
      <w:bookmarkStart w:id="17" w:name="_Toc32819982"/>
      <w:bookmarkStart w:id="18" w:name="_Toc14335199"/>
      <w:bookmarkStart w:id="19" w:name="_Toc14248473"/>
      <w:bookmarkStart w:id="20" w:name="_Toc519676391"/>
      <w:bookmarkStart w:id="21" w:name="_Toc519673492"/>
      <w:bookmarkStart w:id="22" w:name="_Toc458504767"/>
      <w:bookmarkStart w:id="23" w:name="_Toc328984172"/>
      <w:bookmarkStart w:id="24" w:name="_Toc328746752"/>
      <w:bookmarkStart w:id="25" w:name="_Toc328666106"/>
      <w:bookmarkStart w:id="26" w:name="_Toc108626028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14:paraId="7166795E" w14:textId="2A22E0A6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 xml:space="preserve">Со времени утверждения своего предыдущего </w:t>
      </w:r>
      <w:r w:rsidR="0096073F">
        <w:rPr>
          <w:lang w:val="ru-RU"/>
        </w:rPr>
        <w:t>ежегодного</w:t>
      </w:r>
      <w:r>
        <w:rPr>
          <w:lang w:val="ru-RU"/>
        </w:rPr>
        <w:t xml:space="preserve"> доклада Комитет провел три сессии. </w:t>
      </w:r>
      <w:r w:rsidR="00AB6847">
        <w:rPr>
          <w:lang w:val="ru-RU"/>
        </w:rPr>
        <w:t>Сто тридцать пятая</w:t>
      </w:r>
      <w:r>
        <w:rPr>
          <w:lang w:val="ru-RU"/>
        </w:rPr>
        <w:t xml:space="preserve"> сессия проходила в период с 27 июня по 27</w:t>
      </w:r>
      <w:r w:rsidR="003B6805">
        <w:rPr>
          <w:lang w:val="ru-RU"/>
        </w:rPr>
        <w:t> </w:t>
      </w:r>
      <w:r>
        <w:rPr>
          <w:lang w:val="ru-RU"/>
        </w:rPr>
        <w:t xml:space="preserve">июля 2022 года, </w:t>
      </w:r>
      <w:r w:rsidR="00AB6847">
        <w:rPr>
          <w:lang w:val="ru-RU"/>
        </w:rPr>
        <w:t>сто тридцать шестая</w:t>
      </w:r>
      <w:r>
        <w:rPr>
          <w:lang w:val="ru-RU"/>
        </w:rPr>
        <w:t xml:space="preserve"> сессия ‒‒ с 10 октября по 4 ноября 2022 года и </w:t>
      </w:r>
      <w:r w:rsidR="00AB6847">
        <w:rPr>
          <w:lang w:val="ru-RU"/>
        </w:rPr>
        <w:t>сто тридцать седьмая</w:t>
      </w:r>
      <w:r>
        <w:rPr>
          <w:lang w:val="ru-RU"/>
        </w:rPr>
        <w:t xml:space="preserve"> сессия ‒‒ с 27 февраля по 24 марта 2023 года.</w:t>
      </w:r>
    </w:p>
    <w:p w14:paraId="034AF4F4" w14:textId="2B67942C" w:rsidR="009A0E42" w:rsidRPr="004610D5" w:rsidRDefault="004E5354" w:rsidP="009A0E42">
      <w:pPr>
        <w:pStyle w:val="H1G"/>
        <w:rPr>
          <w:lang w:val="ru-RU"/>
        </w:rPr>
      </w:pPr>
      <w:r>
        <w:rPr>
          <w:bCs/>
          <w:lang w:val="ru-RU"/>
        </w:rPr>
        <w:tab/>
      </w:r>
      <w:r w:rsidR="009A0E42">
        <w:rPr>
          <w:bCs/>
          <w:lang w:val="ru-RU"/>
        </w:rPr>
        <w:t>C.</w:t>
      </w:r>
      <w:r w:rsidR="009A0E42">
        <w:rPr>
          <w:lang w:val="ru-RU"/>
        </w:rPr>
        <w:tab/>
      </w:r>
      <w:r w:rsidR="009A0E42">
        <w:rPr>
          <w:bCs/>
          <w:lang w:val="ru-RU"/>
        </w:rPr>
        <w:t>Выборы должностных лиц</w:t>
      </w:r>
      <w:bookmarkStart w:id="27" w:name="_Toc47011654"/>
      <w:bookmarkStart w:id="28" w:name="_Toc32819983"/>
      <w:bookmarkStart w:id="29" w:name="_Toc14335200"/>
      <w:bookmarkStart w:id="30" w:name="_Toc14248474"/>
      <w:bookmarkStart w:id="31" w:name="_Toc519676392"/>
      <w:bookmarkStart w:id="32" w:name="_Toc519673493"/>
      <w:bookmarkStart w:id="33" w:name="_Toc458504768"/>
      <w:bookmarkStart w:id="34" w:name="_Toc328984173"/>
      <w:bookmarkStart w:id="35" w:name="_Toc328746753"/>
      <w:bookmarkStart w:id="36" w:name="_Toc328666107"/>
      <w:bookmarkStart w:id="37" w:name="_Toc108626029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14:paraId="6DA3D408" w14:textId="77777777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27 февраля 2023 года Комитет в соответствии с пунктом 1 статьи 39 Пакта избрал на двухгодичный срок следующих должностных лиц (списки прежних и нынешних членов Комитета см. в приложениях I и II):</w:t>
      </w:r>
      <w:bookmarkStart w:id="38" w:name="_Hlk32574327"/>
      <w:bookmarkEnd w:id="38"/>
    </w:p>
    <w:tbl>
      <w:tblPr>
        <w:tblStyle w:val="ae"/>
        <w:tblW w:w="6796" w:type="dxa"/>
        <w:tblInd w:w="1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8"/>
        <w:gridCol w:w="3968"/>
      </w:tblGrid>
      <w:tr w:rsidR="004E5354" w:rsidRPr="004E5354" w14:paraId="2A0EAE3B" w14:textId="77777777" w:rsidTr="004E5354">
        <w:tc>
          <w:tcPr>
            <w:tcW w:w="2828" w:type="dxa"/>
            <w:shd w:val="clear" w:color="auto" w:fill="auto"/>
          </w:tcPr>
          <w:p w14:paraId="6B5C7479" w14:textId="1A389019" w:rsidR="004E5354" w:rsidRPr="004E5354" w:rsidRDefault="004E5354" w:rsidP="004E5354">
            <w:pPr>
              <w:spacing w:before="40" w:after="120"/>
              <w:ind w:left="28" w:right="113"/>
            </w:pPr>
            <w:r>
              <w:rPr>
                <w:i/>
                <w:iCs/>
                <w:lang w:val="ru-RU"/>
              </w:rPr>
              <w:t>Председатель</w:t>
            </w:r>
            <w:r w:rsidRPr="002B5A64">
              <w:rPr>
                <w:lang w:val="ru-RU"/>
              </w:rPr>
              <w:t>:</w:t>
            </w:r>
          </w:p>
        </w:tc>
        <w:tc>
          <w:tcPr>
            <w:tcW w:w="3968" w:type="dxa"/>
            <w:shd w:val="clear" w:color="auto" w:fill="auto"/>
          </w:tcPr>
          <w:p w14:paraId="54ED2E1B" w14:textId="679DC6D3" w:rsidR="004E5354" w:rsidRPr="004E5354" w:rsidRDefault="004E5354" w:rsidP="004E5354">
            <w:pPr>
              <w:spacing w:before="40" w:after="120"/>
              <w:ind w:left="28" w:right="113"/>
            </w:pPr>
            <w:proofErr w:type="spellStart"/>
            <w:r>
              <w:rPr>
                <w:lang w:val="ru-RU"/>
              </w:rPr>
              <w:t>Тания</w:t>
            </w:r>
            <w:proofErr w:type="spellEnd"/>
            <w:r>
              <w:rPr>
                <w:lang w:val="ru-RU"/>
              </w:rPr>
              <w:t xml:space="preserve"> Мария Абдо </w:t>
            </w:r>
            <w:proofErr w:type="spellStart"/>
            <w:r>
              <w:rPr>
                <w:lang w:val="ru-RU"/>
              </w:rPr>
              <w:t>Рочоль</w:t>
            </w:r>
            <w:proofErr w:type="spellEnd"/>
          </w:p>
        </w:tc>
      </w:tr>
      <w:tr w:rsidR="004E5354" w:rsidRPr="001A5C70" w14:paraId="55CFA821" w14:textId="77777777" w:rsidTr="004E5354">
        <w:tc>
          <w:tcPr>
            <w:tcW w:w="2828" w:type="dxa"/>
            <w:shd w:val="clear" w:color="auto" w:fill="auto"/>
          </w:tcPr>
          <w:p w14:paraId="103EE0E8" w14:textId="1CF77FA3" w:rsidR="004E5354" w:rsidRPr="004E5354" w:rsidRDefault="004E5354" w:rsidP="004E5354">
            <w:pPr>
              <w:spacing w:before="40" w:after="120"/>
              <w:ind w:left="28" w:right="113"/>
            </w:pPr>
            <w:r>
              <w:rPr>
                <w:i/>
                <w:iCs/>
                <w:lang w:val="ru-RU"/>
              </w:rPr>
              <w:t>Заместители Председателя</w:t>
            </w:r>
            <w:r w:rsidRPr="002B5A64">
              <w:rPr>
                <w:lang w:val="ru-RU"/>
              </w:rPr>
              <w:t>:</w:t>
            </w:r>
          </w:p>
        </w:tc>
        <w:tc>
          <w:tcPr>
            <w:tcW w:w="3968" w:type="dxa"/>
            <w:shd w:val="clear" w:color="auto" w:fill="auto"/>
          </w:tcPr>
          <w:p w14:paraId="5746E518" w14:textId="34C01BF6" w:rsidR="004E5354" w:rsidRPr="004E5354" w:rsidRDefault="004E5354" w:rsidP="004E5354">
            <w:pPr>
              <w:spacing w:before="40" w:after="120"/>
              <w:ind w:left="28" w:right="113"/>
              <w:rPr>
                <w:lang w:val="ru-RU"/>
              </w:rPr>
            </w:pPr>
            <w:r>
              <w:rPr>
                <w:lang w:val="ru-RU"/>
              </w:rPr>
              <w:t xml:space="preserve">Жозе Мануэл Сантуш </w:t>
            </w:r>
            <w:proofErr w:type="spellStart"/>
            <w:r>
              <w:rPr>
                <w:lang w:val="ru-RU"/>
              </w:rPr>
              <w:t>Паиш</w:t>
            </w:r>
            <w:proofErr w:type="spellEnd"/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Чхангрок</w:t>
            </w:r>
            <w:proofErr w:type="spellEnd"/>
            <w:r>
              <w:rPr>
                <w:lang w:val="ru-RU"/>
              </w:rPr>
              <w:t xml:space="preserve"> Со и</w:t>
            </w:r>
            <w:r w:rsidR="001A5C70">
              <w:rPr>
                <w:lang w:val="en-US"/>
              </w:rPr>
              <w:t> </w:t>
            </w:r>
            <w:proofErr w:type="spellStart"/>
            <w:r>
              <w:rPr>
                <w:lang w:val="ru-RU"/>
              </w:rPr>
              <w:t>Кобойя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Чамджа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Кпача</w:t>
            </w:r>
            <w:proofErr w:type="spellEnd"/>
          </w:p>
        </w:tc>
      </w:tr>
      <w:tr w:rsidR="004E5354" w:rsidRPr="004E5354" w14:paraId="070F41C4" w14:textId="77777777" w:rsidTr="004E5354">
        <w:tc>
          <w:tcPr>
            <w:tcW w:w="2828" w:type="dxa"/>
            <w:shd w:val="clear" w:color="auto" w:fill="auto"/>
          </w:tcPr>
          <w:p w14:paraId="1A71CEBC" w14:textId="0199DF24" w:rsidR="004E5354" w:rsidRPr="004E5354" w:rsidRDefault="004E5354" w:rsidP="004E5354">
            <w:pPr>
              <w:spacing w:before="40" w:after="120"/>
              <w:ind w:left="28" w:right="113"/>
            </w:pPr>
            <w:r>
              <w:rPr>
                <w:i/>
                <w:iCs/>
                <w:lang w:val="ru-RU"/>
              </w:rPr>
              <w:t>Докладчик</w:t>
            </w:r>
            <w:r w:rsidRPr="002B5A64">
              <w:rPr>
                <w:lang w:val="ru-RU"/>
              </w:rPr>
              <w:t>:</w:t>
            </w:r>
          </w:p>
        </w:tc>
        <w:tc>
          <w:tcPr>
            <w:tcW w:w="3968" w:type="dxa"/>
            <w:shd w:val="clear" w:color="auto" w:fill="auto"/>
          </w:tcPr>
          <w:p w14:paraId="1B14C67C" w14:textId="5D6C95EC" w:rsidR="004E5354" w:rsidRPr="004E5354" w:rsidRDefault="004E5354" w:rsidP="004E5354">
            <w:pPr>
              <w:spacing w:before="40" w:after="120"/>
              <w:ind w:left="28" w:right="113"/>
            </w:pPr>
            <w:r>
              <w:rPr>
                <w:lang w:val="ru-RU"/>
              </w:rPr>
              <w:t>Фарид Ахмедов</w:t>
            </w:r>
          </w:p>
        </w:tc>
      </w:tr>
    </w:tbl>
    <w:p w14:paraId="349ED0A0" w14:textId="7B4C9986" w:rsidR="009A0E42" w:rsidRPr="004610D5" w:rsidRDefault="009A0E42" w:rsidP="00F54C74">
      <w:pPr>
        <w:pStyle w:val="SingleTxtG"/>
        <w:spacing w:before="120"/>
        <w:rPr>
          <w:lang w:val="ru-RU"/>
        </w:rPr>
      </w:pPr>
      <w:r w:rsidRPr="004E5354">
        <w:rPr>
          <w:lang w:val="ru-RU"/>
        </w:rPr>
        <w:t>6.</w:t>
      </w:r>
      <w:r w:rsidRPr="004E5354">
        <w:rPr>
          <w:lang w:val="ru-RU"/>
        </w:rPr>
        <w:tab/>
        <w:t xml:space="preserve">В ходе </w:t>
      </w:r>
      <w:r w:rsidR="002E535E">
        <w:rPr>
          <w:lang w:val="ru-RU"/>
        </w:rPr>
        <w:t>сто тридцать пятой</w:t>
      </w:r>
      <w:r w:rsidRPr="004E5354">
        <w:rPr>
          <w:lang w:val="ru-RU"/>
        </w:rPr>
        <w:t xml:space="preserve">, </w:t>
      </w:r>
      <w:r w:rsidR="002E535E">
        <w:rPr>
          <w:lang w:val="ru-RU"/>
        </w:rPr>
        <w:t>сто тридцать шестой</w:t>
      </w:r>
      <w:r w:rsidRPr="004E5354">
        <w:rPr>
          <w:lang w:val="ru-RU"/>
        </w:rPr>
        <w:t xml:space="preserve"> и </w:t>
      </w:r>
      <w:r w:rsidR="002E535E">
        <w:rPr>
          <w:lang w:val="ru-RU"/>
        </w:rPr>
        <w:t>сто тридцать седьмой</w:t>
      </w:r>
      <w:r w:rsidRPr="004E5354">
        <w:rPr>
          <w:lang w:val="ru-RU"/>
        </w:rPr>
        <w:t xml:space="preserve"> сессий Президиум Комитета провел несколько заседаний. В соответствии с решением, принятым на семьдесят первой сессии</w:t>
      </w:r>
      <w:r>
        <w:rPr>
          <w:lang w:val="ru-RU"/>
        </w:rPr>
        <w:t>, решения Президиума заносятся в официальные протоколы, в которых содержатся все принятые им решения.</w:t>
      </w:r>
    </w:p>
    <w:p w14:paraId="4BB6544E" w14:textId="3FAC1A40" w:rsidR="009A0E42" w:rsidRPr="004610D5" w:rsidRDefault="004E5354" w:rsidP="009A0E42">
      <w:pPr>
        <w:pStyle w:val="H1G"/>
        <w:rPr>
          <w:lang w:val="ru-RU"/>
        </w:rPr>
      </w:pPr>
      <w:r>
        <w:rPr>
          <w:bCs/>
          <w:lang w:val="ru-RU"/>
        </w:rPr>
        <w:tab/>
      </w:r>
      <w:r w:rsidR="009A0E42">
        <w:rPr>
          <w:bCs/>
          <w:lang w:val="ru-RU"/>
        </w:rPr>
        <w:t>D.</w:t>
      </w:r>
      <w:r w:rsidR="009A0E42">
        <w:rPr>
          <w:lang w:val="ru-RU"/>
        </w:rPr>
        <w:tab/>
      </w:r>
      <w:r w:rsidR="009A0E42">
        <w:rPr>
          <w:bCs/>
          <w:lang w:val="ru-RU"/>
        </w:rPr>
        <w:t>Специальные докладчики</w:t>
      </w:r>
      <w:bookmarkStart w:id="39" w:name="_Toc47011655"/>
      <w:bookmarkStart w:id="40" w:name="_Toc32819984"/>
      <w:bookmarkStart w:id="41" w:name="_Toc14335201"/>
      <w:bookmarkStart w:id="42" w:name="_Toc14248475"/>
      <w:bookmarkStart w:id="43" w:name="_Toc519676393"/>
      <w:bookmarkStart w:id="44" w:name="_Toc519673494"/>
      <w:bookmarkStart w:id="45" w:name="_Toc458504769"/>
      <w:bookmarkStart w:id="46" w:name="_Toc328984174"/>
      <w:bookmarkStart w:id="47" w:name="_Toc328746754"/>
      <w:bookmarkStart w:id="48" w:name="_Toc328666108"/>
      <w:bookmarkStart w:id="49" w:name="_Toc108626030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14:paraId="2CCD076F" w14:textId="0D2DAB64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 xml:space="preserve">За период, охватываемый настоящим докладом, Комитет, через своих специальных докладчиков по новым сообщениям и временным мерам Арифа </w:t>
      </w:r>
      <w:proofErr w:type="spellStart"/>
      <w:r>
        <w:rPr>
          <w:lang w:val="ru-RU"/>
        </w:rPr>
        <w:t>Балкана</w:t>
      </w:r>
      <w:proofErr w:type="spellEnd"/>
      <w:r>
        <w:rPr>
          <w:lang w:val="ru-RU"/>
        </w:rPr>
        <w:t xml:space="preserve"> и Элен </w:t>
      </w:r>
      <w:proofErr w:type="spellStart"/>
      <w:r>
        <w:rPr>
          <w:lang w:val="ru-RU"/>
        </w:rPr>
        <w:t>Тигруджу</w:t>
      </w:r>
      <w:proofErr w:type="spellEnd"/>
      <w:r>
        <w:rPr>
          <w:lang w:val="ru-RU"/>
        </w:rPr>
        <w:t xml:space="preserve"> на </w:t>
      </w:r>
      <w:r w:rsidR="002E535E">
        <w:rPr>
          <w:lang w:val="ru-RU"/>
        </w:rPr>
        <w:t>сто тридцать пятой</w:t>
      </w:r>
      <w:r>
        <w:rPr>
          <w:lang w:val="ru-RU"/>
        </w:rPr>
        <w:t xml:space="preserve"> и </w:t>
      </w:r>
      <w:r w:rsidR="002E535E">
        <w:rPr>
          <w:lang w:val="ru-RU"/>
        </w:rPr>
        <w:t>сто тридцать шестой</w:t>
      </w:r>
      <w:r>
        <w:rPr>
          <w:lang w:val="ru-RU"/>
        </w:rPr>
        <w:t xml:space="preserve"> сессиях и Элен</w:t>
      </w:r>
      <w:r w:rsidR="002D6049">
        <w:rPr>
          <w:lang w:val="ru-RU"/>
        </w:rPr>
        <w:t> </w:t>
      </w:r>
      <w:proofErr w:type="spellStart"/>
      <w:r>
        <w:rPr>
          <w:lang w:val="ru-RU"/>
        </w:rPr>
        <w:t>Тигруджу</w:t>
      </w:r>
      <w:proofErr w:type="spellEnd"/>
      <w:r>
        <w:rPr>
          <w:lang w:val="ru-RU"/>
        </w:rPr>
        <w:t xml:space="preserve"> на </w:t>
      </w:r>
      <w:r w:rsidR="002E535E">
        <w:rPr>
          <w:lang w:val="ru-RU"/>
        </w:rPr>
        <w:t>сто тридцать седьмой</w:t>
      </w:r>
      <w:r>
        <w:rPr>
          <w:lang w:val="ru-RU"/>
        </w:rPr>
        <w:t xml:space="preserve"> сессии, зарегистрировал 237 сообщений, которые он препроводил соответствующим государствам-участникам. Он также принял 122</w:t>
      </w:r>
      <w:r w:rsidR="002D6049">
        <w:rPr>
          <w:lang w:val="ru-RU"/>
        </w:rPr>
        <w:t xml:space="preserve"> </w:t>
      </w:r>
      <w:r>
        <w:rPr>
          <w:lang w:val="ru-RU"/>
        </w:rPr>
        <w:t>решения с призывами к принятию временных мер защиты в соответствии с правилом 94 правил процедуры Комитета. На</w:t>
      </w:r>
      <w:r w:rsidR="00110BB7">
        <w:rPr>
          <w:lang w:val="ru-RU"/>
        </w:rPr>
        <w:t xml:space="preserve"> </w:t>
      </w:r>
      <w:r w:rsidR="002E535E">
        <w:rPr>
          <w:lang w:val="ru-RU"/>
        </w:rPr>
        <w:t>сто тридцать седьмой</w:t>
      </w:r>
      <w:r>
        <w:rPr>
          <w:lang w:val="ru-RU"/>
        </w:rPr>
        <w:t xml:space="preserve"> сессии </w:t>
      </w:r>
      <w:r>
        <w:rPr>
          <w:lang w:val="ru-RU"/>
        </w:rPr>
        <w:lastRenderedPageBreak/>
        <w:t>Элен</w:t>
      </w:r>
      <w:r w:rsidR="005B73D4">
        <w:rPr>
          <w:lang w:val="ru-RU"/>
        </w:rPr>
        <w:t> </w:t>
      </w:r>
      <w:proofErr w:type="spellStart"/>
      <w:r>
        <w:rPr>
          <w:lang w:val="ru-RU"/>
        </w:rPr>
        <w:t>Тигруджа</w:t>
      </w:r>
      <w:proofErr w:type="spellEnd"/>
      <w:r>
        <w:rPr>
          <w:lang w:val="ru-RU"/>
        </w:rPr>
        <w:t xml:space="preserve"> была вновь назначена Специальным докладчиком по новым сообщениям и временным мерам. </w:t>
      </w:r>
      <w:bookmarkStart w:id="50" w:name="_Hlk126142572"/>
      <w:bookmarkEnd w:id="50"/>
    </w:p>
    <w:p w14:paraId="50A2F1A8" w14:textId="0ABE3722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 xml:space="preserve">В течение отчетного периода свои функции выполняли Специальный докладчик по последующей деятельности в связи с заключительными замечаниями Василька </w:t>
      </w:r>
      <w:proofErr w:type="spellStart"/>
      <w:r>
        <w:rPr>
          <w:lang w:val="ru-RU"/>
        </w:rPr>
        <w:t>Санцин</w:t>
      </w:r>
      <w:proofErr w:type="spellEnd"/>
      <w:r>
        <w:rPr>
          <w:lang w:val="ru-RU"/>
        </w:rPr>
        <w:t xml:space="preserve">, заместитель Специального докладчика по последующей деятельности в связи с заключительными замечаниями </w:t>
      </w:r>
      <w:proofErr w:type="spellStart"/>
      <w:r>
        <w:rPr>
          <w:lang w:val="ru-RU"/>
        </w:rPr>
        <w:t>Махджуб</w:t>
      </w:r>
      <w:proofErr w:type="spellEnd"/>
      <w:r>
        <w:rPr>
          <w:lang w:val="ru-RU"/>
        </w:rPr>
        <w:t xml:space="preserve"> эль-</w:t>
      </w:r>
      <w:proofErr w:type="spellStart"/>
      <w:r>
        <w:rPr>
          <w:lang w:val="ru-RU"/>
        </w:rPr>
        <w:t>Хайба</w:t>
      </w:r>
      <w:proofErr w:type="spellEnd"/>
      <w:r>
        <w:rPr>
          <w:lang w:val="ru-RU"/>
        </w:rPr>
        <w:t xml:space="preserve">, Специальный докладчик по последующей деятельности в связи с Соображениями Жозе Мануэл Сантуш </w:t>
      </w:r>
      <w:proofErr w:type="spellStart"/>
      <w:r>
        <w:rPr>
          <w:lang w:val="ru-RU"/>
        </w:rPr>
        <w:t>Паиш</w:t>
      </w:r>
      <w:proofErr w:type="spellEnd"/>
      <w:r>
        <w:rPr>
          <w:lang w:val="ru-RU"/>
        </w:rPr>
        <w:t xml:space="preserve"> и заместитель Специального докладчика по последующей деятельности в связи с Соображениями </w:t>
      </w:r>
      <w:proofErr w:type="spellStart"/>
      <w:r>
        <w:rPr>
          <w:lang w:val="ru-RU"/>
        </w:rPr>
        <w:t>Фуруя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Сюити</w:t>
      </w:r>
      <w:proofErr w:type="spellEnd"/>
      <w:r>
        <w:rPr>
          <w:lang w:val="ru-RU"/>
        </w:rPr>
        <w:t xml:space="preserve">. На </w:t>
      </w:r>
      <w:r w:rsidR="002E535E">
        <w:rPr>
          <w:lang w:val="ru-RU"/>
        </w:rPr>
        <w:t>сто тридцать седьмой</w:t>
      </w:r>
      <w:r>
        <w:rPr>
          <w:lang w:val="ru-RU"/>
        </w:rPr>
        <w:t xml:space="preserve"> сессии </w:t>
      </w:r>
      <w:proofErr w:type="spellStart"/>
      <w:r>
        <w:rPr>
          <w:lang w:val="ru-RU"/>
        </w:rPr>
        <w:t>Имэру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Тэмэрэт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Йыгэзу</w:t>
      </w:r>
      <w:proofErr w:type="spellEnd"/>
      <w:r>
        <w:rPr>
          <w:lang w:val="ru-RU"/>
        </w:rPr>
        <w:t xml:space="preserve"> был назначен Специальным докладчиком по последующей деятельности в связи с заключительными замечаниями, а Жозе Мануэл Сантуш </w:t>
      </w:r>
      <w:proofErr w:type="spellStart"/>
      <w:r>
        <w:rPr>
          <w:lang w:val="ru-RU"/>
        </w:rPr>
        <w:t>Паиш</w:t>
      </w:r>
      <w:proofErr w:type="spellEnd"/>
      <w:r>
        <w:rPr>
          <w:lang w:val="ru-RU"/>
        </w:rPr>
        <w:t xml:space="preserve"> был вновь назначен Специальным докладчиком по последующей деятельности в связи с Соображениями. Докладчиком по вопросу о репрессиях был назначен Эрнан </w:t>
      </w:r>
      <w:proofErr w:type="spellStart"/>
      <w:r>
        <w:rPr>
          <w:lang w:val="ru-RU"/>
        </w:rPr>
        <w:t>Кесада</w:t>
      </w:r>
      <w:proofErr w:type="spellEnd"/>
      <w:r>
        <w:rPr>
          <w:lang w:val="ru-RU"/>
        </w:rPr>
        <w:t xml:space="preserve"> Кабрера.</w:t>
      </w:r>
    </w:p>
    <w:p w14:paraId="161DAD0D" w14:textId="5146085D" w:rsidR="009A0E42" w:rsidRPr="004610D5" w:rsidRDefault="00055E32" w:rsidP="009A0E42">
      <w:pPr>
        <w:pStyle w:val="H1G"/>
        <w:rPr>
          <w:lang w:val="ru-RU"/>
        </w:rPr>
      </w:pPr>
      <w:r>
        <w:rPr>
          <w:bCs/>
          <w:lang w:val="ru-RU"/>
        </w:rPr>
        <w:tab/>
      </w:r>
      <w:r w:rsidR="009A0E42">
        <w:rPr>
          <w:bCs/>
          <w:lang w:val="ru-RU"/>
        </w:rPr>
        <w:t>E.</w:t>
      </w:r>
      <w:r w:rsidR="009A0E42">
        <w:rPr>
          <w:lang w:val="ru-RU"/>
        </w:rPr>
        <w:tab/>
      </w:r>
      <w:r w:rsidR="009A0E42">
        <w:rPr>
          <w:bCs/>
          <w:lang w:val="ru-RU"/>
        </w:rPr>
        <w:t>Целевые группы по страновым докладам и Рабочая группа по</w:t>
      </w:r>
      <w:r w:rsidR="009E70F2">
        <w:rPr>
          <w:bCs/>
          <w:lang w:val="ru-RU"/>
        </w:rPr>
        <w:t> </w:t>
      </w:r>
      <w:r w:rsidR="009A0E42">
        <w:rPr>
          <w:bCs/>
          <w:lang w:val="ru-RU"/>
        </w:rPr>
        <w:t>сообщениям</w:t>
      </w:r>
      <w:bookmarkStart w:id="51" w:name="_Toc108626031"/>
      <w:bookmarkStart w:id="52" w:name="_Toc47011656"/>
      <w:bookmarkStart w:id="53" w:name="_Toc32819985"/>
      <w:bookmarkStart w:id="54" w:name="_Toc14335202"/>
      <w:bookmarkStart w:id="55" w:name="_Toc14248476"/>
      <w:bookmarkStart w:id="56" w:name="_Toc519676394"/>
      <w:bookmarkStart w:id="57" w:name="_Toc519673495"/>
      <w:bookmarkStart w:id="58" w:name="_Toc458504770"/>
      <w:bookmarkStart w:id="59" w:name="_Toc328984175"/>
      <w:bookmarkStart w:id="60" w:name="_Toc328746755"/>
      <w:bookmarkStart w:id="61" w:name="_Toc328666109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 w14:paraId="0B84783C" w14:textId="65C0A9E6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 xml:space="preserve">В ходе </w:t>
      </w:r>
      <w:r w:rsidR="002E535E">
        <w:rPr>
          <w:lang w:val="ru-RU"/>
        </w:rPr>
        <w:t>сто тридцать пятой</w:t>
      </w:r>
      <w:r>
        <w:rPr>
          <w:lang w:val="ru-RU"/>
        </w:rPr>
        <w:t xml:space="preserve">, </w:t>
      </w:r>
      <w:r w:rsidR="002E535E">
        <w:rPr>
          <w:lang w:val="ru-RU"/>
        </w:rPr>
        <w:t>сто тридцать шестой</w:t>
      </w:r>
      <w:r>
        <w:rPr>
          <w:lang w:val="ru-RU"/>
        </w:rPr>
        <w:t xml:space="preserve"> и </w:t>
      </w:r>
      <w:r w:rsidR="002E535E">
        <w:rPr>
          <w:lang w:val="ru-RU"/>
        </w:rPr>
        <w:t>сто тридцать седьмой</w:t>
      </w:r>
      <w:r>
        <w:rPr>
          <w:lang w:val="ru-RU"/>
        </w:rPr>
        <w:t xml:space="preserve"> сессий состоялись заседания целевых групп по страновым докладам, на которых были рассмотрены и утверждены перечни вопросов по докладам Венесуэлы (Боливарианской Республики), </w:t>
      </w:r>
      <w:r w:rsidR="008872B3">
        <w:rPr>
          <w:lang w:val="ru-RU"/>
        </w:rPr>
        <w:t>Государства Палестина,</w:t>
      </w:r>
      <w:r w:rsidR="008872B3" w:rsidRPr="008872B3">
        <w:rPr>
          <w:lang w:val="ru-RU"/>
        </w:rPr>
        <w:t xml:space="preserve"> </w:t>
      </w:r>
      <w:r>
        <w:rPr>
          <w:lang w:val="ru-RU"/>
        </w:rPr>
        <w:t>Ирана (Исламской Республики), Колумбии, Кувейта, Намибии, Сербии, Сирийской Арабской Республики и Уганды, а также перечень вопросов до представления доклада для Казахстана.</w:t>
      </w:r>
    </w:p>
    <w:p w14:paraId="74054539" w14:textId="77777777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>Секретариатом и Центром по гражданским и политическим правам (Центр ПГПП) для членов Комитета были организованы брифинги, проводимые различными заинтересованными сторонами до утверждения перечней вопросов и перечней вопросов до представления докладов.</w:t>
      </w:r>
    </w:p>
    <w:p w14:paraId="093D9B17" w14:textId="3736E838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 xml:space="preserve">На </w:t>
      </w:r>
      <w:r w:rsidR="002E535E">
        <w:rPr>
          <w:lang w:val="ru-RU"/>
        </w:rPr>
        <w:t>сто тридцать пятой</w:t>
      </w:r>
      <w:r>
        <w:rPr>
          <w:lang w:val="ru-RU"/>
        </w:rPr>
        <w:t xml:space="preserve"> сессии в состав Рабочей группы по сообщениям вошли Яд Бен Ашур, </w:t>
      </w:r>
      <w:proofErr w:type="spellStart"/>
      <w:r>
        <w:rPr>
          <w:lang w:val="ru-RU"/>
        </w:rPr>
        <w:t>Фотини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Пазардзис</w:t>
      </w:r>
      <w:proofErr w:type="spellEnd"/>
      <w:r>
        <w:rPr>
          <w:lang w:val="ru-RU"/>
        </w:rPr>
        <w:t xml:space="preserve">, Василька </w:t>
      </w:r>
      <w:proofErr w:type="spellStart"/>
      <w:r>
        <w:rPr>
          <w:lang w:val="ru-RU"/>
        </w:rPr>
        <w:t>Санцин</w:t>
      </w:r>
      <w:proofErr w:type="spellEnd"/>
      <w:r>
        <w:rPr>
          <w:lang w:val="ru-RU"/>
        </w:rPr>
        <w:t xml:space="preserve">, Жозе Мануэл Сантуш </w:t>
      </w:r>
      <w:proofErr w:type="spellStart"/>
      <w:r>
        <w:rPr>
          <w:lang w:val="ru-RU"/>
        </w:rPr>
        <w:t>Паиш</w:t>
      </w:r>
      <w:proofErr w:type="spellEnd"/>
      <w:r>
        <w:rPr>
          <w:lang w:val="ru-RU"/>
        </w:rPr>
        <w:t xml:space="preserve">, Элен </w:t>
      </w:r>
      <w:proofErr w:type="spellStart"/>
      <w:r>
        <w:rPr>
          <w:lang w:val="ru-RU"/>
        </w:rPr>
        <w:t>Тигруджа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Имэру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Тэмэрэт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Йыгэзу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Гентиан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Зюбери</w:t>
      </w:r>
      <w:proofErr w:type="spellEnd"/>
      <w:r>
        <w:rPr>
          <w:lang w:val="ru-RU"/>
        </w:rPr>
        <w:t xml:space="preserve">. Председателем-докладчиком была назначена г-жа </w:t>
      </w:r>
      <w:proofErr w:type="spellStart"/>
      <w:r>
        <w:rPr>
          <w:lang w:val="ru-RU"/>
        </w:rPr>
        <w:t>Тигруджа</w:t>
      </w:r>
      <w:proofErr w:type="spellEnd"/>
      <w:r>
        <w:rPr>
          <w:lang w:val="ru-RU"/>
        </w:rPr>
        <w:t>. Рабочая группа провела совещание с 20 по 24 июня 2022 года.</w:t>
      </w:r>
    </w:p>
    <w:p w14:paraId="1B736CBE" w14:textId="51F07247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 xml:space="preserve">На </w:t>
      </w:r>
      <w:r w:rsidR="002E535E">
        <w:rPr>
          <w:lang w:val="ru-RU"/>
        </w:rPr>
        <w:t>сто тридцать шестой</w:t>
      </w:r>
      <w:r>
        <w:rPr>
          <w:lang w:val="ru-RU"/>
        </w:rPr>
        <w:t xml:space="preserve"> сессии в состав Рабочей группы вошли Вафа Ашраф </w:t>
      </w:r>
      <w:proofErr w:type="spellStart"/>
      <w:r>
        <w:rPr>
          <w:lang w:val="ru-RU"/>
        </w:rPr>
        <w:t>Мохаррам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Бассим</w:t>
      </w:r>
      <w:proofErr w:type="spellEnd"/>
      <w:r>
        <w:rPr>
          <w:lang w:val="ru-RU"/>
        </w:rPr>
        <w:t xml:space="preserve">, Ариф Балкан, </w:t>
      </w:r>
      <w:proofErr w:type="spellStart"/>
      <w:r>
        <w:rPr>
          <w:lang w:val="ru-RU"/>
        </w:rPr>
        <w:t>Махджуб</w:t>
      </w:r>
      <w:proofErr w:type="spellEnd"/>
      <w:r>
        <w:rPr>
          <w:lang w:val="ru-RU"/>
        </w:rPr>
        <w:t xml:space="preserve"> эль-</w:t>
      </w:r>
      <w:proofErr w:type="spellStart"/>
      <w:r>
        <w:rPr>
          <w:lang w:val="ru-RU"/>
        </w:rPr>
        <w:t>Хайба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Фотини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Пазардзис</w:t>
      </w:r>
      <w:proofErr w:type="spellEnd"/>
      <w:r>
        <w:rPr>
          <w:lang w:val="ru-RU"/>
        </w:rPr>
        <w:t xml:space="preserve">, Василька </w:t>
      </w:r>
      <w:proofErr w:type="spellStart"/>
      <w:r>
        <w:rPr>
          <w:lang w:val="ru-RU"/>
        </w:rPr>
        <w:t>Санцин</w:t>
      </w:r>
      <w:proofErr w:type="spellEnd"/>
      <w:r>
        <w:rPr>
          <w:lang w:val="ru-RU"/>
        </w:rPr>
        <w:t xml:space="preserve">, Жозе Мануэл Сантуш </w:t>
      </w:r>
      <w:proofErr w:type="spellStart"/>
      <w:r>
        <w:rPr>
          <w:lang w:val="ru-RU"/>
        </w:rPr>
        <w:t>Паиш</w:t>
      </w:r>
      <w:proofErr w:type="spellEnd"/>
      <w:r>
        <w:rPr>
          <w:lang w:val="ru-RU"/>
        </w:rPr>
        <w:t xml:space="preserve"> и Элен </w:t>
      </w:r>
      <w:proofErr w:type="spellStart"/>
      <w:r>
        <w:rPr>
          <w:lang w:val="ru-RU"/>
        </w:rPr>
        <w:t>Тигруджа</w:t>
      </w:r>
      <w:proofErr w:type="spellEnd"/>
      <w:r>
        <w:rPr>
          <w:lang w:val="ru-RU"/>
        </w:rPr>
        <w:t>. Председателем-докладчиком был назначен г-н Балкан. Рабочая группа провела совещание с 3 по 7 октября 2022</w:t>
      </w:r>
      <w:r w:rsidR="00BC3BE5">
        <w:rPr>
          <w:lang w:val="ru-RU"/>
        </w:rPr>
        <w:t> </w:t>
      </w:r>
      <w:r>
        <w:rPr>
          <w:lang w:val="ru-RU"/>
        </w:rPr>
        <w:t>года.</w:t>
      </w:r>
    </w:p>
    <w:p w14:paraId="361F6F05" w14:textId="1D1E28CE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 xml:space="preserve">На </w:t>
      </w:r>
      <w:r w:rsidR="002E535E">
        <w:rPr>
          <w:lang w:val="ru-RU"/>
        </w:rPr>
        <w:t>сто тридцать седьмой</w:t>
      </w:r>
      <w:r>
        <w:rPr>
          <w:lang w:val="ru-RU"/>
        </w:rPr>
        <w:t xml:space="preserve"> сессии в состав Рабочей группы вошли Вафа Ашраф </w:t>
      </w:r>
      <w:proofErr w:type="spellStart"/>
      <w:r>
        <w:rPr>
          <w:lang w:val="ru-RU"/>
        </w:rPr>
        <w:t>Мохаррам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Бассим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Махджуб</w:t>
      </w:r>
      <w:proofErr w:type="spellEnd"/>
      <w:r>
        <w:rPr>
          <w:lang w:val="ru-RU"/>
        </w:rPr>
        <w:t xml:space="preserve"> эль-</w:t>
      </w:r>
      <w:proofErr w:type="spellStart"/>
      <w:r>
        <w:rPr>
          <w:lang w:val="ru-RU"/>
        </w:rPr>
        <w:t>Хайба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Марсия</w:t>
      </w:r>
      <w:proofErr w:type="spellEnd"/>
      <w:r>
        <w:rPr>
          <w:lang w:val="ru-RU"/>
        </w:rPr>
        <w:t xml:space="preserve"> В. Дж. Кран, Жозе Мануэл Сантуш </w:t>
      </w:r>
      <w:proofErr w:type="spellStart"/>
      <w:r>
        <w:rPr>
          <w:lang w:val="ru-RU"/>
        </w:rPr>
        <w:t>Паиш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Кобойя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Чамджа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Кпача</w:t>
      </w:r>
      <w:proofErr w:type="spellEnd"/>
      <w:r>
        <w:rPr>
          <w:lang w:val="ru-RU"/>
        </w:rPr>
        <w:t xml:space="preserve"> и Элен </w:t>
      </w:r>
      <w:proofErr w:type="spellStart"/>
      <w:r>
        <w:rPr>
          <w:lang w:val="ru-RU"/>
        </w:rPr>
        <w:t>Тигруджа</w:t>
      </w:r>
      <w:proofErr w:type="spellEnd"/>
      <w:r>
        <w:rPr>
          <w:lang w:val="ru-RU"/>
        </w:rPr>
        <w:t>. Председателем-докладчиком была назначена г-жа Кран. Рабочая группа провела совещание с 20 по 24 февраля 2023 года.</w:t>
      </w:r>
    </w:p>
    <w:p w14:paraId="6EF2DCEB" w14:textId="71C790EB" w:rsidR="009A0E42" w:rsidRPr="004610D5" w:rsidRDefault="00055E32" w:rsidP="009A0E42">
      <w:pPr>
        <w:pStyle w:val="H1G"/>
        <w:rPr>
          <w:lang w:val="ru-RU"/>
        </w:rPr>
      </w:pPr>
      <w:r>
        <w:rPr>
          <w:bCs/>
          <w:lang w:val="ru-RU"/>
        </w:rPr>
        <w:tab/>
      </w:r>
      <w:r w:rsidR="009A0E42">
        <w:rPr>
          <w:bCs/>
          <w:lang w:val="ru-RU"/>
        </w:rPr>
        <w:t>F.</w:t>
      </w:r>
      <w:r w:rsidR="009A0E42">
        <w:rPr>
          <w:lang w:val="ru-RU"/>
        </w:rPr>
        <w:tab/>
      </w:r>
      <w:r w:rsidR="009A0E42">
        <w:rPr>
          <w:bCs/>
          <w:lang w:val="ru-RU"/>
        </w:rPr>
        <w:t>Отступления в соответствии со статьей 4 Пакта</w:t>
      </w:r>
      <w:bookmarkStart w:id="62" w:name="_Toc47011657"/>
      <w:bookmarkStart w:id="63" w:name="_Toc32819986"/>
      <w:bookmarkStart w:id="64" w:name="_Toc14335203"/>
      <w:bookmarkStart w:id="65" w:name="_Toc14248477"/>
      <w:bookmarkStart w:id="66" w:name="_Toc519676395"/>
      <w:bookmarkStart w:id="67" w:name="_Toc519673496"/>
      <w:bookmarkStart w:id="68" w:name="_Toc458504771"/>
      <w:bookmarkStart w:id="69" w:name="_Toc328984177"/>
      <w:bookmarkStart w:id="70" w:name="_Toc328746757"/>
      <w:bookmarkStart w:id="71" w:name="_Toc328666111"/>
      <w:bookmarkStart w:id="72" w:name="_Toc108626032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14:paraId="761215DC" w14:textId="53C028E5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Пункт 1 статьи 4 Пакта предусматривает, что во время чрезвычайного положения в государстве, когда жизнь нации находится под угрозой, участвующие в Пакте государства могут принимать меры в отступление от некоторых обязательств по Пакту. В соответствии с пунктом 2 статьи 4 не допускается отступлений от статей 6, 7, 8 (пункты 1 и 2), 11, 15, 16 и 18. В соответствии с пунктом 3 статьи 4 о любом отступлении следует немедленно информировать другие государства-участники через посредство Генерального секретаря. Такое же уведомление требуется в случае прекращения действия отступления</w:t>
      </w:r>
      <w:r w:rsidRPr="00FE38FC">
        <w:rPr>
          <w:rStyle w:val="aa"/>
          <w:lang w:val="ru-RU"/>
        </w:rPr>
        <w:footnoteReference w:id="2"/>
      </w:r>
      <w:r>
        <w:rPr>
          <w:lang w:val="ru-RU"/>
        </w:rPr>
        <w:t xml:space="preserve"> или его продления. За период, охватываемый </w:t>
      </w:r>
      <w:r>
        <w:rPr>
          <w:lang w:val="ru-RU"/>
        </w:rPr>
        <w:lastRenderedPageBreak/>
        <w:t xml:space="preserve">настоящим докладом, такие первоначальные уведомления сделали Гватемала, Сальвадора и Эквадор. </w:t>
      </w:r>
      <w:proofErr w:type="spellStart"/>
      <w:r>
        <w:rPr>
          <w:lang w:val="ru-RU"/>
        </w:rPr>
        <w:t>Cроки</w:t>
      </w:r>
      <w:proofErr w:type="spellEnd"/>
      <w:r>
        <w:rPr>
          <w:lang w:val="ru-RU"/>
        </w:rPr>
        <w:t xml:space="preserve"> действия объявленных ранее отступлений продлили следующие государства: Гватемала, Перу, Сальвадор, Украина и Эквадор. Уведомления о прекращении действия отступлений поступили от Парагвая и Эквадора. Тексты всех таких уведомлений имеются по адресу </w:t>
      </w:r>
      <w:hyperlink r:id="rId25" w:history="1">
        <w:r w:rsidR="000A16F9" w:rsidRPr="00690D4B">
          <w:rPr>
            <w:rStyle w:val="af"/>
            <w:lang w:val="ru-RU"/>
          </w:rPr>
          <w:t>http://treaties.un.org</w:t>
        </w:r>
      </w:hyperlink>
      <w:r>
        <w:rPr>
          <w:lang w:val="ru-RU"/>
        </w:rPr>
        <w:t>.</w:t>
      </w:r>
      <w:bookmarkStart w:id="73" w:name="_Toc328984179"/>
      <w:bookmarkStart w:id="74" w:name="_Toc328746759"/>
      <w:bookmarkStart w:id="75" w:name="_Toc328666113"/>
    </w:p>
    <w:p w14:paraId="2EDD87BE" w14:textId="7B7B237A" w:rsidR="009A0E42" w:rsidRPr="004610D5" w:rsidRDefault="000A16F9" w:rsidP="009A0E42">
      <w:pPr>
        <w:pStyle w:val="H1G"/>
        <w:rPr>
          <w:lang w:val="ru-RU"/>
        </w:rPr>
      </w:pPr>
      <w:bookmarkStart w:id="76" w:name="_Toc458504772"/>
      <w:r>
        <w:rPr>
          <w:bCs/>
          <w:lang w:val="ru-RU"/>
        </w:rPr>
        <w:tab/>
      </w:r>
      <w:r w:rsidR="009A0E42">
        <w:rPr>
          <w:bCs/>
          <w:lang w:val="ru-RU"/>
        </w:rPr>
        <w:t>G.</w:t>
      </w:r>
      <w:r w:rsidR="009A0E42">
        <w:rPr>
          <w:lang w:val="ru-RU"/>
        </w:rPr>
        <w:tab/>
      </w:r>
      <w:r w:rsidR="009A0E42">
        <w:rPr>
          <w:bCs/>
          <w:lang w:val="ru-RU"/>
        </w:rPr>
        <w:t>Заключительные замечания и последующая деятельность в связи с заключительными замечаниями</w:t>
      </w:r>
      <w:bookmarkStart w:id="77" w:name="_Toc47011659"/>
      <w:bookmarkStart w:id="78" w:name="_Toc32819988"/>
      <w:bookmarkStart w:id="79" w:name="_Toc14335205"/>
      <w:bookmarkStart w:id="80" w:name="_Toc14248479"/>
      <w:bookmarkStart w:id="81" w:name="_Toc519676397"/>
      <w:bookmarkStart w:id="82" w:name="_Toc519673498"/>
      <w:bookmarkStart w:id="83" w:name="_Toc108626033"/>
      <w:bookmarkEnd w:id="76"/>
      <w:bookmarkEnd w:id="77"/>
      <w:bookmarkEnd w:id="78"/>
      <w:bookmarkEnd w:id="79"/>
      <w:bookmarkEnd w:id="80"/>
      <w:bookmarkEnd w:id="81"/>
      <w:bookmarkEnd w:id="82"/>
      <w:bookmarkEnd w:id="83"/>
    </w:p>
    <w:p w14:paraId="03AD5061" w14:textId="29E65FC3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>Начиная с сорок четвертой сессии, состоявшейся в марте 1992 года</w:t>
      </w:r>
      <w:r w:rsidRPr="00FE38FC">
        <w:rPr>
          <w:rStyle w:val="aa"/>
          <w:lang w:val="ru-RU"/>
        </w:rPr>
        <w:footnoteReference w:id="3"/>
      </w:r>
      <w:r w:rsidR="00433CCF">
        <w:rPr>
          <w:lang w:val="ru-RU"/>
        </w:rPr>
        <w:t>,</w:t>
      </w:r>
      <w:r>
        <w:rPr>
          <w:lang w:val="ru-RU"/>
        </w:rPr>
        <w:t xml:space="preserve"> Комитет принимает заключительные замечания. Эти заключительные замечания служат для него отправной точкой при подготовке перечня вопросов для рассмотрения последующего доклада государства-участника. За отчетный период были приняты заключительные замечания по 18 государствам-участникам. На своей </w:t>
      </w:r>
      <w:r w:rsidR="002E535E">
        <w:rPr>
          <w:lang w:val="ru-RU"/>
        </w:rPr>
        <w:t>сто тридцать пятой</w:t>
      </w:r>
      <w:r>
        <w:rPr>
          <w:lang w:val="ru-RU"/>
        </w:rPr>
        <w:t xml:space="preserve"> сессии Комитет принял заключительные замечания по Грузии, Ирландии, Китаю (Гонконг), Китаю (Макао), Люксембургу и Уругваю</w:t>
      </w:r>
      <w:r w:rsidRPr="00FE38FC">
        <w:rPr>
          <w:rStyle w:val="aa"/>
          <w:lang w:val="ru-RU"/>
        </w:rPr>
        <w:footnoteReference w:id="4"/>
      </w:r>
      <w:r>
        <w:rPr>
          <w:lang w:val="ru-RU"/>
        </w:rPr>
        <w:t xml:space="preserve">. На своей </w:t>
      </w:r>
      <w:r w:rsidR="002E535E">
        <w:rPr>
          <w:lang w:val="ru-RU"/>
        </w:rPr>
        <w:t>сто тридцать шестой</w:t>
      </w:r>
      <w:r>
        <w:rPr>
          <w:lang w:val="ru-RU"/>
        </w:rPr>
        <w:t xml:space="preserve"> сессии Комитет принял заключительные замечания по Кыргызстану, Никарагуа, Российской Федерации, Филиппинам, Эфиопии и Японии</w:t>
      </w:r>
      <w:r w:rsidRPr="00FE38FC">
        <w:rPr>
          <w:rStyle w:val="aa"/>
          <w:lang w:val="ru-RU"/>
        </w:rPr>
        <w:footnoteReference w:id="5"/>
      </w:r>
      <w:r>
        <w:rPr>
          <w:lang w:val="ru-RU"/>
        </w:rPr>
        <w:t xml:space="preserve">. На своей </w:t>
      </w:r>
      <w:r w:rsidR="002E535E">
        <w:rPr>
          <w:lang w:val="ru-RU"/>
        </w:rPr>
        <w:t>сто тридцать седьмой</w:t>
      </w:r>
      <w:r>
        <w:rPr>
          <w:lang w:val="ru-RU"/>
        </w:rPr>
        <w:t xml:space="preserve"> сессии Комитет принял заключительные замечания по Египту,</w:t>
      </w:r>
      <w:r w:rsidR="00032256">
        <w:rPr>
          <w:lang w:val="ru-RU"/>
        </w:rPr>
        <w:t> </w:t>
      </w:r>
      <w:r>
        <w:rPr>
          <w:lang w:val="ru-RU"/>
        </w:rPr>
        <w:t>Замбии, Панаме, Перу, Туркменистану и Шри-Ланке</w:t>
      </w:r>
      <w:r w:rsidRPr="00FE38FC">
        <w:rPr>
          <w:rStyle w:val="aa"/>
          <w:lang w:val="ru-RU"/>
        </w:rPr>
        <w:footnoteReference w:id="6"/>
      </w:r>
      <w:r>
        <w:rPr>
          <w:lang w:val="ru-RU"/>
        </w:rPr>
        <w:t>. Заключительные замечания размещены в базе данных договорных органов (</w:t>
      </w:r>
      <w:hyperlink r:id="rId26" w:history="1">
        <w:r w:rsidR="00386381" w:rsidRPr="00690D4B">
          <w:rPr>
            <w:rStyle w:val="af"/>
            <w:lang w:val="ru-RU"/>
          </w:rPr>
          <w:t>https://tbinternet.ohchr.org/_layouts/15/TreatyBodyExternal/Home.aspx</w:t>
        </w:r>
      </w:hyperlink>
      <w:r>
        <w:rPr>
          <w:lang w:val="ru-RU"/>
        </w:rPr>
        <w:t>) и в Системе официальной документации Организации Объединенных Наций (</w:t>
      </w:r>
      <w:hyperlink r:id="rId27" w:history="1">
        <w:r w:rsidR="00163078" w:rsidRPr="00690D4B">
          <w:rPr>
            <w:rStyle w:val="af"/>
            <w:lang w:val="ru-RU"/>
          </w:rPr>
          <w:t>http://documents.un.org</w:t>
        </w:r>
      </w:hyperlink>
      <w:r>
        <w:rPr>
          <w:lang w:val="ru-RU"/>
        </w:rPr>
        <w:t>) под указанными условными обозначениями.</w:t>
      </w:r>
    </w:p>
    <w:p w14:paraId="2AF1503D" w14:textId="7FDB2D96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 xml:space="preserve">В ходе </w:t>
      </w:r>
      <w:r w:rsidR="002E535E">
        <w:rPr>
          <w:lang w:val="ru-RU"/>
        </w:rPr>
        <w:t>сто тридцать пятой</w:t>
      </w:r>
      <w:r>
        <w:rPr>
          <w:lang w:val="ru-RU"/>
        </w:rPr>
        <w:t xml:space="preserve">, </w:t>
      </w:r>
      <w:r w:rsidR="002E535E">
        <w:rPr>
          <w:lang w:val="ru-RU"/>
        </w:rPr>
        <w:t>сто тридцать шестой</w:t>
      </w:r>
      <w:r>
        <w:rPr>
          <w:lang w:val="ru-RU"/>
        </w:rPr>
        <w:t xml:space="preserve"> и </w:t>
      </w:r>
      <w:r w:rsidR="002E535E">
        <w:rPr>
          <w:lang w:val="ru-RU"/>
        </w:rPr>
        <w:t>сто тридцать седьмой</w:t>
      </w:r>
      <w:r>
        <w:rPr>
          <w:lang w:val="ru-RU"/>
        </w:rPr>
        <w:t xml:space="preserve"> сессий Специальный докладчик и заместитель Специального докладчика по последующей деятельности в связи с заключительными замечаниями представили Комитету промежуточные доклады. На своей </w:t>
      </w:r>
      <w:r w:rsidR="002E535E">
        <w:rPr>
          <w:lang w:val="ru-RU"/>
        </w:rPr>
        <w:t>сто тридцать пятой</w:t>
      </w:r>
      <w:r>
        <w:rPr>
          <w:lang w:val="ru-RU"/>
        </w:rPr>
        <w:t xml:space="preserve"> сессии Комитет в рамках процедуры последующей деятельности провел обзор положения в следующих государствах-участниках: Бахрейне, Литве, Румынии и Сальвадоре. На</w:t>
      </w:r>
      <w:r w:rsidR="00197143">
        <w:rPr>
          <w:lang w:val="ru-RU"/>
        </w:rPr>
        <w:t xml:space="preserve"> </w:t>
      </w:r>
      <w:r>
        <w:rPr>
          <w:lang w:val="ru-RU"/>
        </w:rPr>
        <w:t xml:space="preserve">своей </w:t>
      </w:r>
      <w:r w:rsidR="002E535E">
        <w:rPr>
          <w:lang w:val="ru-RU"/>
        </w:rPr>
        <w:t>сто тридцать шестой</w:t>
      </w:r>
      <w:r>
        <w:rPr>
          <w:lang w:val="ru-RU"/>
        </w:rPr>
        <w:t xml:space="preserve"> сессии Комитет в рамках процедуры последующей деятельности провел обзор положения в следующих государствах-участниках: Алжире, Анголе, Болгарии и Вьетнаме. На своей </w:t>
      </w:r>
      <w:r w:rsidR="002E535E">
        <w:rPr>
          <w:lang w:val="ru-RU"/>
        </w:rPr>
        <w:t>сто тридцать седьмой</w:t>
      </w:r>
      <w:r>
        <w:rPr>
          <w:lang w:val="ru-RU"/>
        </w:rPr>
        <w:t xml:space="preserve"> сессии Комитет в рамках процедуры последующей деятельности провел обзор положения в следующих государствах-участниках: Беларуси, Нидерландах (Королевство), Таджикистане и Эстонии.</w:t>
      </w:r>
    </w:p>
    <w:p w14:paraId="069FF414" w14:textId="77777777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>В отчетный период от государств-участников и других заинтересованных сторон была получена информация о последующей деятельности.</w:t>
      </w:r>
    </w:p>
    <w:p w14:paraId="4163546B" w14:textId="77777777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>Со всей информацией о последующей деятельности в связи с заключительными замечаниями, в том числе с докладами о последующей деятельности, можно ознакомиться на веб-сайте Управления Верховного комиссара Организации Объединенных Наций по правам человека (УВКПЧ)</w:t>
      </w:r>
      <w:r w:rsidRPr="00FE38FC">
        <w:rPr>
          <w:rStyle w:val="aa"/>
          <w:lang w:val="ru-RU"/>
        </w:rPr>
        <w:footnoteReference w:id="7"/>
      </w:r>
      <w:r>
        <w:rPr>
          <w:lang w:val="ru-RU"/>
        </w:rPr>
        <w:t>.</w:t>
      </w:r>
    </w:p>
    <w:p w14:paraId="1AAA6CB5" w14:textId="78459B2B" w:rsidR="009A0E42" w:rsidRPr="004610D5" w:rsidRDefault="00160230" w:rsidP="009A0E42">
      <w:pPr>
        <w:pStyle w:val="H1G"/>
        <w:rPr>
          <w:lang w:val="ru-RU"/>
        </w:rPr>
      </w:pPr>
      <w:r>
        <w:rPr>
          <w:bCs/>
          <w:lang w:val="ru-RU"/>
        </w:rPr>
        <w:tab/>
      </w:r>
      <w:r w:rsidR="009A0E42">
        <w:rPr>
          <w:bCs/>
          <w:lang w:val="ru-RU"/>
        </w:rPr>
        <w:t>H.</w:t>
      </w:r>
      <w:r w:rsidR="009A0E42">
        <w:rPr>
          <w:lang w:val="ru-RU"/>
        </w:rPr>
        <w:tab/>
      </w:r>
      <w:r w:rsidR="009A0E42">
        <w:rPr>
          <w:bCs/>
          <w:lang w:val="ru-RU"/>
        </w:rPr>
        <w:t>Сообщения и последующая деятельность в связи с Соображениями</w:t>
      </w:r>
      <w:bookmarkStart w:id="84" w:name="_Toc519673499"/>
      <w:bookmarkStart w:id="85" w:name="_Toc519676398"/>
      <w:bookmarkStart w:id="86" w:name="_Toc14248480"/>
      <w:bookmarkStart w:id="87" w:name="_Toc14335206"/>
      <w:bookmarkStart w:id="88" w:name="_Toc32819989"/>
      <w:bookmarkStart w:id="89" w:name="_Toc47011660"/>
      <w:bookmarkStart w:id="90" w:name="_Toc108626034"/>
      <w:bookmarkStart w:id="91" w:name="_Hlk32576194"/>
      <w:bookmarkEnd w:id="84"/>
      <w:bookmarkEnd w:id="85"/>
      <w:bookmarkEnd w:id="86"/>
      <w:bookmarkEnd w:id="87"/>
      <w:bookmarkEnd w:id="88"/>
      <w:bookmarkEnd w:id="89"/>
      <w:bookmarkEnd w:id="90"/>
    </w:p>
    <w:bookmarkEnd w:id="91"/>
    <w:p w14:paraId="17191B72" w14:textId="77777777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 xml:space="preserve">Лица, утверждающие, что их права, предусмотренные Пактом, были нарушены государством-участником, и исчерпавшие все имеющиеся внутренние средства </w:t>
      </w:r>
      <w:r>
        <w:rPr>
          <w:lang w:val="ru-RU"/>
        </w:rPr>
        <w:lastRenderedPageBreak/>
        <w:t>правовой защиты, могут представить в Комитет письменные сообщения для их рассмотрения в соответствии с Факультативным протоколом. Сообщения могут рассматриваться только в том случае, если они касаются государств — участников Пакта, которые признали компетенцию Комитета, став участниками Факультативного протокола.</w:t>
      </w:r>
    </w:p>
    <w:p w14:paraId="393EA707" w14:textId="51632D17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>Рассмотрение сообщений в соответствии с Факультативным протоколом является конфиденциальным и проходит на закрытых заседаниях (пункт 3 статьи 5). Окончательные решения Комитета (Соображения, решения о неприемлемости сообщения и решения о прекращении рассмотрения сообщения) предаются гласности. Фамилии авторов раскрываются, если Комитет по просьбе авторов не примет иного решения.</w:t>
      </w:r>
    </w:p>
    <w:p w14:paraId="339A7D61" w14:textId="6C1388D2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Обзор обязательств государств-участников по Факультативному протоколу содержится в замечании общего порядка № 33 (2008) Комитета.</w:t>
      </w:r>
    </w:p>
    <w:p w14:paraId="48C8B0CE" w14:textId="165503F7" w:rsidR="009A0E42" w:rsidRPr="004610D5" w:rsidRDefault="001F5EBC" w:rsidP="009A0E42">
      <w:pPr>
        <w:pStyle w:val="H23G"/>
        <w:rPr>
          <w:lang w:val="ru-RU"/>
        </w:rPr>
      </w:pPr>
      <w:bookmarkStart w:id="92" w:name="_Toc519673500"/>
      <w:bookmarkStart w:id="93" w:name="_Toc519676399"/>
      <w:bookmarkStart w:id="94" w:name="_Toc14248481"/>
      <w:bookmarkStart w:id="95" w:name="_Toc14335207"/>
      <w:r>
        <w:rPr>
          <w:bCs/>
          <w:lang w:val="ru-RU"/>
        </w:rPr>
        <w:tab/>
      </w:r>
      <w:r w:rsidR="009A0E42">
        <w:rPr>
          <w:bCs/>
          <w:lang w:val="ru-RU"/>
        </w:rPr>
        <w:t>1.</w:t>
      </w:r>
      <w:r w:rsidR="009A0E42">
        <w:rPr>
          <w:lang w:val="ru-RU"/>
        </w:rPr>
        <w:tab/>
      </w:r>
      <w:r w:rsidR="009A0E42">
        <w:rPr>
          <w:bCs/>
          <w:lang w:val="ru-RU"/>
        </w:rPr>
        <w:t>Ход работы</w:t>
      </w:r>
      <w:bookmarkStart w:id="96" w:name="_Toc32819990"/>
      <w:bookmarkStart w:id="97" w:name="_Hlk32576163"/>
      <w:bookmarkEnd w:id="92"/>
      <w:bookmarkEnd w:id="93"/>
      <w:bookmarkEnd w:id="94"/>
      <w:bookmarkEnd w:id="95"/>
      <w:bookmarkEnd w:id="96"/>
      <w:bookmarkEnd w:id="97"/>
    </w:p>
    <w:p w14:paraId="56339C03" w14:textId="65E2139B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Комитет приступил к работе в соответствии с Факультативным протоколом на своей второй сессии в 1977 году. С тех пор для рассмотрения Комитетом было зарегистрировано 4408 сообщений, касающихся 94 государств-участников, включая 237 сообщений, зарегистрированных в течение периода, охватываемого настоящим докладом. Положение с рассмотрением 4408 зарегистрированных сообщений является следующим:</w:t>
      </w:r>
      <w:bookmarkStart w:id="98" w:name="_Hlk45784517"/>
      <w:bookmarkStart w:id="99" w:name="_Hlk141275582"/>
    </w:p>
    <w:bookmarkEnd w:id="98"/>
    <w:p w14:paraId="14F4FC61" w14:textId="7665EBAB" w:rsidR="009A0E42" w:rsidRPr="004610D5" w:rsidRDefault="009A0E42" w:rsidP="00BD0992">
      <w:pPr>
        <w:pStyle w:val="SingleTxtG"/>
        <w:ind w:firstLine="567"/>
        <w:rPr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  <w:t>рассмотрение завершено, приняты Соображения согласно пункту</w:t>
      </w:r>
      <w:r w:rsidR="00722388">
        <w:rPr>
          <w:lang w:val="ru-RU"/>
        </w:rPr>
        <w:t> </w:t>
      </w:r>
      <w:r>
        <w:rPr>
          <w:lang w:val="ru-RU"/>
        </w:rPr>
        <w:t>4 статьи 5 Факультативного протокола: 1969 сообщений, включая 1434 сообщения, в</w:t>
      </w:r>
      <w:r w:rsidR="00E676CE">
        <w:rPr>
          <w:lang w:val="en-US"/>
        </w:rPr>
        <w:t> </w:t>
      </w:r>
      <w:r>
        <w:rPr>
          <w:lang w:val="ru-RU"/>
        </w:rPr>
        <w:t>связи с которыми были выявлены нарушения Пакта;</w:t>
      </w:r>
    </w:p>
    <w:p w14:paraId="1582CE30" w14:textId="77777777" w:rsidR="009A0E42" w:rsidRPr="004610D5" w:rsidRDefault="009A0E42" w:rsidP="00BD0992">
      <w:pPr>
        <w:pStyle w:val="SingleTxtG"/>
        <w:ind w:firstLine="567"/>
        <w:rPr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  <w:t>признаны неприемлемыми: 831 сообщение;</w:t>
      </w:r>
    </w:p>
    <w:p w14:paraId="562CBCB6" w14:textId="77777777" w:rsidR="009A0E42" w:rsidRPr="004610D5" w:rsidRDefault="009A0E42" w:rsidP="00BD0992">
      <w:pPr>
        <w:pStyle w:val="SingleTxtG"/>
        <w:ind w:firstLine="567"/>
        <w:rPr>
          <w:lang w:val="ru-RU"/>
        </w:rPr>
      </w:pPr>
      <w:r>
        <w:rPr>
          <w:lang w:val="ru-RU"/>
        </w:rPr>
        <w:t>c)</w:t>
      </w:r>
      <w:r>
        <w:rPr>
          <w:lang w:val="ru-RU"/>
        </w:rPr>
        <w:tab/>
        <w:t>рассмотрение прекращено или сообщение отозвано: 625 сообщений;</w:t>
      </w:r>
    </w:p>
    <w:p w14:paraId="0D507194" w14:textId="77777777" w:rsidR="009A0E42" w:rsidRPr="004610D5" w:rsidRDefault="009A0E42" w:rsidP="00BD0992">
      <w:pPr>
        <w:pStyle w:val="SingleTxtG"/>
        <w:ind w:firstLine="567"/>
        <w:rPr>
          <w:lang w:val="ru-RU"/>
        </w:rPr>
      </w:pPr>
      <w:r>
        <w:rPr>
          <w:lang w:val="ru-RU"/>
        </w:rPr>
        <w:t>d)</w:t>
      </w:r>
      <w:r>
        <w:rPr>
          <w:lang w:val="ru-RU"/>
        </w:rPr>
        <w:tab/>
        <w:t>рассмотрение еще не завершено: 983 сообщения.</w:t>
      </w:r>
    </w:p>
    <w:bookmarkEnd w:id="99"/>
    <w:p w14:paraId="6221FDF9" w14:textId="5FA745A5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 xml:space="preserve">На своих </w:t>
      </w:r>
      <w:r w:rsidR="002E535E">
        <w:rPr>
          <w:lang w:val="ru-RU"/>
        </w:rPr>
        <w:t>сто тридцать пятой</w:t>
      </w:r>
      <w:r>
        <w:rPr>
          <w:lang w:val="ru-RU"/>
        </w:rPr>
        <w:t xml:space="preserve">, </w:t>
      </w:r>
      <w:r w:rsidR="002E535E">
        <w:rPr>
          <w:lang w:val="ru-RU"/>
        </w:rPr>
        <w:t>сто тридцать шестой</w:t>
      </w:r>
      <w:r>
        <w:rPr>
          <w:lang w:val="ru-RU"/>
        </w:rPr>
        <w:t xml:space="preserve"> и </w:t>
      </w:r>
      <w:r w:rsidR="002E535E">
        <w:rPr>
          <w:lang w:val="ru-RU"/>
        </w:rPr>
        <w:t>сто тридцать седьмой</w:t>
      </w:r>
      <w:r>
        <w:rPr>
          <w:lang w:val="ru-RU"/>
        </w:rPr>
        <w:t xml:space="preserve"> сессиях Комитет принял Соображения по 94</w:t>
      </w:r>
      <w:r w:rsidR="00E676CE">
        <w:rPr>
          <w:lang w:val="en-US"/>
        </w:rPr>
        <w:t> </w:t>
      </w:r>
      <w:r>
        <w:rPr>
          <w:lang w:val="ru-RU"/>
        </w:rPr>
        <w:t>сообщениям и завершил рассмотрение 16</w:t>
      </w:r>
      <w:r w:rsidR="00765D4D">
        <w:rPr>
          <w:lang w:val="ru-RU"/>
        </w:rPr>
        <w:t> </w:t>
      </w:r>
      <w:r>
        <w:rPr>
          <w:lang w:val="ru-RU"/>
        </w:rPr>
        <w:t>сообщений, объявив их неприемлемыми. Соображения и окончательные решения, принятые Комитетом на всех сессиях, размещены в базе данных о решениях договорных органов (</w:t>
      </w:r>
      <w:hyperlink r:id="rId28" w:history="1">
        <w:r w:rsidR="00DC0FA9" w:rsidRPr="00690D4B">
          <w:rPr>
            <w:rStyle w:val="af"/>
            <w:lang w:val="ru-RU"/>
          </w:rPr>
          <w:t>http://juris.ohchr.org</w:t>
        </w:r>
      </w:hyperlink>
      <w:r>
        <w:rPr>
          <w:lang w:val="ru-RU"/>
        </w:rPr>
        <w:t>), а также на веб-сайте УВКПЧ, где имеются подробные сведения о правовой практике (по сессиям)</w:t>
      </w:r>
      <w:r w:rsidRPr="00FE38FC">
        <w:rPr>
          <w:rStyle w:val="aa"/>
          <w:lang w:val="ru-RU"/>
        </w:rPr>
        <w:footnoteReference w:id="8"/>
      </w:r>
      <w:r>
        <w:rPr>
          <w:lang w:val="ru-RU"/>
        </w:rPr>
        <w:t>. Они также имеются в базе данных договорных органов на веб-сайте УВКПЧ и в Системе официальной документации Организации Объединенных Наций.</w:t>
      </w:r>
    </w:p>
    <w:p w14:paraId="4D193709" w14:textId="4457F52F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За отчетный период Комитет принял решение о прекращении рассмотрения 63</w:t>
      </w:r>
      <w:r w:rsidR="00946957">
        <w:rPr>
          <w:lang w:val="ru-RU"/>
        </w:rPr>
        <w:t> </w:t>
      </w:r>
      <w:r>
        <w:rPr>
          <w:lang w:val="ru-RU"/>
        </w:rPr>
        <w:t>сообщений в силу таких причин, как отзыв сообщения автором или непредставление автором или его адвокатом ответов Комитету, несмотря на неоднократные напоминания, либо поскольку авторам, в отношении которых были приняты постановления о высылке, было разрешено остаться в соответствующих странах.</w:t>
      </w:r>
    </w:p>
    <w:p w14:paraId="5B613E97" w14:textId="4E06CADF" w:rsidR="009A0E42" w:rsidRPr="004610D5" w:rsidRDefault="009A0E42" w:rsidP="009A0E42">
      <w:pPr>
        <w:pStyle w:val="SingleTxtG"/>
        <w:spacing w:after="240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В таблице ниже приводятся данные о работе Комитета над сообщениями за последние 12 лет (сообщения, рассмотренные с 2011 года по 31 декабря 2022 года).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"/>
        <w:gridCol w:w="2209"/>
        <w:gridCol w:w="2209"/>
        <w:gridCol w:w="2210"/>
      </w:tblGrid>
      <w:tr w:rsidR="009A0E42" w:rsidRPr="00DC0EAD" w14:paraId="7F19B457" w14:textId="77777777" w:rsidTr="00DC0EAD">
        <w:trPr>
          <w:cantSplit/>
          <w:tblHeader/>
        </w:trPr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CAB1D64" w14:textId="77777777" w:rsidR="009A0E42" w:rsidRPr="00DC0EAD" w:rsidRDefault="009A0E42" w:rsidP="00DC0EAD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DC0EAD">
              <w:rPr>
                <w:i/>
                <w:sz w:val="16"/>
                <w:lang w:val="ru-RU"/>
              </w:rPr>
              <w:t>Год</w:t>
            </w:r>
          </w:p>
        </w:tc>
        <w:tc>
          <w:tcPr>
            <w:tcW w:w="22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B936CCF" w14:textId="5C1C2BA6" w:rsidR="009A0E42" w:rsidRPr="00DC0EAD" w:rsidRDefault="009A0E42" w:rsidP="00DC0EAD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DC0EAD">
              <w:rPr>
                <w:i/>
                <w:sz w:val="16"/>
                <w:lang w:val="ru-RU"/>
              </w:rPr>
              <w:t xml:space="preserve">Новые </w:t>
            </w:r>
            <w:r w:rsidR="00E12F50" w:rsidRPr="00DC0EAD">
              <w:rPr>
                <w:i/>
                <w:sz w:val="16"/>
                <w:lang w:val="ru-RU"/>
              </w:rPr>
              <w:br/>
            </w:r>
            <w:r w:rsidRPr="00DC0EAD">
              <w:rPr>
                <w:i/>
                <w:sz w:val="16"/>
                <w:lang w:val="ru-RU"/>
              </w:rPr>
              <w:t>зарегистрированные сообщения</w:t>
            </w:r>
          </w:p>
        </w:tc>
        <w:tc>
          <w:tcPr>
            <w:tcW w:w="22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1C1EEC2" w14:textId="3FC368CE" w:rsidR="009A0E42" w:rsidRPr="00DC0EAD" w:rsidRDefault="009A0E42" w:rsidP="00DC0EAD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</w:rPr>
            </w:pPr>
            <w:r w:rsidRPr="00DC0EAD">
              <w:rPr>
                <w:i/>
                <w:sz w:val="16"/>
                <w:lang w:val="ru-RU"/>
              </w:rPr>
              <w:t xml:space="preserve">Сообщения, </w:t>
            </w:r>
            <w:r w:rsidR="00E12F50" w:rsidRPr="00DC0EAD">
              <w:rPr>
                <w:i/>
                <w:sz w:val="16"/>
                <w:lang w:val="ru-RU"/>
              </w:rPr>
              <w:br/>
            </w:r>
            <w:r w:rsidRPr="00DC0EAD">
              <w:rPr>
                <w:i/>
                <w:sz w:val="16"/>
                <w:lang w:val="ru-RU"/>
              </w:rPr>
              <w:t xml:space="preserve">рассмотрение которых </w:t>
            </w:r>
            <w:proofErr w:type="spellStart"/>
            <w:r w:rsidRPr="00DC0EAD">
              <w:rPr>
                <w:i/>
                <w:sz w:val="16"/>
                <w:lang w:val="ru-RU"/>
              </w:rPr>
              <w:t>завершено</w:t>
            </w:r>
            <w:r w:rsidRPr="00DC0EAD">
              <w:rPr>
                <w:i/>
                <w:sz w:val="16"/>
                <w:vertAlign w:val="superscript"/>
                <w:lang w:val="ru-RU"/>
              </w:rPr>
              <w:t>a</w:t>
            </w:r>
            <w:proofErr w:type="spellEnd"/>
          </w:p>
        </w:tc>
        <w:tc>
          <w:tcPr>
            <w:tcW w:w="22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7F14CBC" w14:textId="3CA5DA4A" w:rsidR="009A0E42" w:rsidRPr="00DC0EAD" w:rsidRDefault="009A0E42" w:rsidP="00DC0EAD">
            <w:pPr>
              <w:spacing w:before="80" w:after="80" w:line="200" w:lineRule="exact"/>
              <w:ind w:left="28" w:right="28"/>
              <w:jc w:val="right"/>
              <w:rPr>
                <w:i/>
                <w:sz w:val="16"/>
                <w:lang w:val="ru-RU"/>
              </w:rPr>
            </w:pPr>
            <w:r w:rsidRPr="00DC0EAD">
              <w:rPr>
                <w:i/>
                <w:sz w:val="16"/>
                <w:lang w:val="ru-RU"/>
              </w:rPr>
              <w:t xml:space="preserve">Сообщения, находящиеся на рассмотрении по состоянию </w:t>
            </w:r>
            <w:r w:rsidR="00FD2BB4" w:rsidRPr="00DC0EAD">
              <w:rPr>
                <w:i/>
                <w:sz w:val="16"/>
                <w:lang w:val="ru-RU"/>
              </w:rPr>
              <w:br/>
            </w:r>
            <w:r w:rsidRPr="00DC0EAD">
              <w:rPr>
                <w:i/>
                <w:sz w:val="16"/>
                <w:lang w:val="ru-RU"/>
              </w:rPr>
              <w:t>на 31 декабря</w:t>
            </w:r>
          </w:p>
        </w:tc>
      </w:tr>
      <w:tr w:rsidR="00DC0EAD" w:rsidRPr="00DC0EAD" w14:paraId="05D9B137" w14:textId="77777777" w:rsidTr="00DC0EAD">
        <w:trPr>
          <w:cantSplit/>
          <w:trHeight w:hRule="exact" w:val="113"/>
          <w:tblHeader/>
        </w:trPr>
        <w:tc>
          <w:tcPr>
            <w:tcW w:w="742" w:type="dxa"/>
            <w:tcBorders>
              <w:top w:val="single" w:sz="12" w:space="0" w:color="auto"/>
            </w:tcBorders>
            <w:shd w:val="clear" w:color="auto" w:fill="auto"/>
          </w:tcPr>
          <w:p w14:paraId="04CD286E" w14:textId="77777777" w:rsidR="00DC0EAD" w:rsidRPr="00DC0EAD" w:rsidRDefault="00DC0EAD" w:rsidP="00DC0EAD">
            <w:pPr>
              <w:spacing w:before="40" w:after="120"/>
              <w:ind w:left="28" w:right="28"/>
              <w:rPr>
                <w:lang w:val="ru-RU"/>
              </w:rPr>
            </w:pPr>
          </w:p>
        </w:tc>
        <w:tc>
          <w:tcPr>
            <w:tcW w:w="2209" w:type="dxa"/>
            <w:tcBorders>
              <w:top w:val="single" w:sz="12" w:space="0" w:color="auto"/>
            </w:tcBorders>
            <w:shd w:val="clear" w:color="auto" w:fill="auto"/>
          </w:tcPr>
          <w:p w14:paraId="4D94BD81" w14:textId="77777777" w:rsidR="00DC0EAD" w:rsidRPr="00DC0EAD" w:rsidRDefault="00DC0EAD" w:rsidP="00DC0EAD">
            <w:pPr>
              <w:spacing w:before="40" w:after="120"/>
              <w:ind w:left="28" w:right="28"/>
              <w:jc w:val="right"/>
              <w:rPr>
                <w:lang w:val="ru-RU"/>
              </w:rPr>
            </w:pPr>
          </w:p>
        </w:tc>
        <w:tc>
          <w:tcPr>
            <w:tcW w:w="2209" w:type="dxa"/>
            <w:tcBorders>
              <w:top w:val="single" w:sz="12" w:space="0" w:color="auto"/>
            </w:tcBorders>
            <w:shd w:val="clear" w:color="auto" w:fill="auto"/>
          </w:tcPr>
          <w:p w14:paraId="5E36EAE2" w14:textId="77777777" w:rsidR="00DC0EAD" w:rsidRPr="00DC0EAD" w:rsidRDefault="00DC0EAD" w:rsidP="00DC0EAD">
            <w:pPr>
              <w:spacing w:before="40" w:after="120"/>
              <w:ind w:left="28" w:right="28"/>
              <w:jc w:val="right"/>
              <w:rPr>
                <w:lang w:val="ru-RU"/>
              </w:rPr>
            </w:pPr>
          </w:p>
        </w:tc>
        <w:tc>
          <w:tcPr>
            <w:tcW w:w="2210" w:type="dxa"/>
            <w:tcBorders>
              <w:top w:val="single" w:sz="12" w:space="0" w:color="auto"/>
            </w:tcBorders>
            <w:shd w:val="clear" w:color="auto" w:fill="auto"/>
          </w:tcPr>
          <w:p w14:paraId="7BDDC4F4" w14:textId="77777777" w:rsidR="00DC0EAD" w:rsidRPr="00DC0EAD" w:rsidRDefault="00DC0EAD" w:rsidP="00DC0EAD">
            <w:pPr>
              <w:spacing w:before="40" w:after="120"/>
              <w:ind w:left="28" w:right="28"/>
              <w:jc w:val="right"/>
              <w:rPr>
                <w:lang w:val="ru-RU"/>
              </w:rPr>
            </w:pPr>
          </w:p>
        </w:tc>
      </w:tr>
      <w:tr w:rsidR="009A0E42" w:rsidRPr="00DC0EAD" w14:paraId="3B92449D" w14:textId="77777777" w:rsidTr="00DC0EAD">
        <w:trPr>
          <w:cantSplit/>
        </w:trPr>
        <w:tc>
          <w:tcPr>
            <w:tcW w:w="742" w:type="dxa"/>
            <w:shd w:val="clear" w:color="auto" w:fill="auto"/>
          </w:tcPr>
          <w:p w14:paraId="18286B1D" w14:textId="77777777" w:rsidR="009A0E42" w:rsidRPr="00DC0EAD" w:rsidRDefault="009A0E42" w:rsidP="00DC0EAD">
            <w:pPr>
              <w:spacing w:before="40" w:after="120"/>
              <w:ind w:left="28" w:right="28"/>
            </w:pPr>
            <w:r w:rsidRPr="00DC0EAD">
              <w:rPr>
                <w:lang w:val="ru-RU"/>
              </w:rPr>
              <w:t>2022</w:t>
            </w:r>
          </w:p>
        </w:tc>
        <w:tc>
          <w:tcPr>
            <w:tcW w:w="2209" w:type="dxa"/>
            <w:shd w:val="clear" w:color="auto" w:fill="auto"/>
          </w:tcPr>
          <w:p w14:paraId="61A1F49A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210</w:t>
            </w:r>
          </w:p>
        </w:tc>
        <w:tc>
          <w:tcPr>
            <w:tcW w:w="2209" w:type="dxa"/>
            <w:shd w:val="clear" w:color="auto" w:fill="auto"/>
          </w:tcPr>
          <w:p w14:paraId="1D319336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175</w:t>
            </w:r>
          </w:p>
        </w:tc>
        <w:tc>
          <w:tcPr>
            <w:tcW w:w="2210" w:type="dxa"/>
            <w:shd w:val="clear" w:color="auto" w:fill="auto"/>
          </w:tcPr>
          <w:p w14:paraId="11E93B3D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1 200</w:t>
            </w:r>
          </w:p>
        </w:tc>
      </w:tr>
      <w:tr w:rsidR="009A0E42" w:rsidRPr="00DC0EAD" w14:paraId="0F34D338" w14:textId="77777777" w:rsidTr="00DC0EAD">
        <w:trPr>
          <w:cantSplit/>
        </w:trPr>
        <w:tc>
          <w:tcPr>
            <w:tcW w:w="742" w:type="dxa"/>
            <w:shd w:val="clear" w:color="auto" w:fill="auto"/>
          </w:tcPr>
          <w:p w14:paraId="755F1060" w14:textId="77777777" w:rsidR="009A0E42" w:rsidRPr="00DC0EAD" w:rsidRDefault="009A0E42" w:rsidP="00DC0EAD">
            <w:pPr>
              <w:spacing w:before="40" w:after="120"/>
              <w:ind w:left="28" w:right="28"/>
            </w:pPr>
            <w:r w:rsidRPr="00DC0EAD">
              <w:rPr>
                <w:lang w:val="ru-RU"/>
              </w:rPr>
              <w:t>2021</w:t>
            </w:r>
          </w:p>
        </w:tc>
        <w:tc>
          <w:tcPr>
            <w:tcW w:w="2209" w:type="dxa"/>
            <w:shd w:val="clear" w:color="auto" w:fill="auto"/>
          </w:tcPr>
          <w:p w14:paraId="5B042ECE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212</w:t>
            </w:r>
          </w:p>
        </w:tc>
        <w:tc>
          <w:tcPr>
            <w:tcW w:w="2209" w:type="dxa"/>
            <w:shd w:val="clear" w:color="auto" w:fill="auto"/>
          </w:tcPr>
          <w:p w14:paraId="4A847F75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132</w:t>
            </w:r>
          </w:p>
        </w:tc>
        <w:tc>
          <w:tcPr>
            <w:tcW w:w="2210" w:type="dxa"/>
            <w:shd w:val="clear" w:color="auto" w:fill="auto"/>
          </w:tcPr>
          <w:p w14:paraId="581A978D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1 273</w:t>
            </w:r>
          </w:p>
        </w:tc>
      </w:tr>
      <w:tr w:rsidR="009A0E42" w:rsidRPr="00DC0EAD" w14:paraId="7C753D21" w14:textId="77777777" w:rsidTr="00DC0EAD">
        <w:trPr>
          <w:cantSplit/>
        </w:trPr>
        <w:tc>
          <w:tcPr>
            <w:tcW w:w="742" w:type="dxa"/>
            <w:shd w:val="clear" w:color="auto" w:fill="auto"/>
          </w:tcPr>
          <w:p w14:paraId="7897BA65" w14:textId="77777777" w:rsidR="009A0E42" w:rsidRPr="00DC0EAD" w:rsidRDefault="009A0E42" w:rsidP="00DC0EAD">
            <w:pPr>
              <w:spacing w:before="40" w:after="120"/>
              <w:ind w:left="28" w:right="28"/>
            </w:pPr>
            <w:r w:rsidRPr="00DC0EAD">
              <w:rPr>
                <w:lang w:val="ru-RU"/>
              </w:rPr>
              <w:lastRenderedPageBreak/>
              <w:t>2020</w:t>
            </w:r>
          </w:p>
        </w:tc>
        <w:tc>
          <w:tcPr>
            <w:tcW w:w="2209" w:type="dxa"/>
            <w:shd w:val="clear" w:color="auto" w:fill="auto"/>
          </w:tcPr>
          <w:p w14:paraId="6FD6B797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170</w:t>
            </w:r>
          </w:p>
        </w:tc>
        <w:tc>
          <w:tcPr>
            <w:tcW w:w="2209" w:type="dxa"/>
            <w:shd w:val="clear" w:color="auto" w:fill="auto"/>
          </w:tcPr>
          <w:p w14:paraId="1B4E0249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155</w:t>
            </w:r>
          </w:p>
        </w:tc>
        <w:tc>
          <w:tcPr>
            <w:tcW w:w="2210" w:type="dxa"/>
            <w:shd w:val="clear" w:color="auto" w:fill="auto"/>
          </w:tcPr>
          <w:p w14:paraId="1ABA69B0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1 193</w:t>
            </w:r>
          </w:p>
        </w:tc>
      </w:tr>
      <w:tr w:rsidR="009A0E42" w:rsidRPr="00DC0EAD" w14:paraId="41D1CE72" w14:textId="77777777" w:rsidTr="00DC0EAD">
        <w:trPr>
          <w:cantSplit/>
        </w:trPr>
        <w:tc>
          <w:tcPr>
            <w:tcW w:w="742" w:type="dxa"/>
            <w:shd w:val="clear" w:color="auto" w:fill="auto"/>
            <w:hideMark/>
          </w:tcPr>
          <w:p w14:paraId="38B72408" w14:textId="77777777" w:rsidR="009A0E42" w:rsidRPr="00DC0EAD" w:rsidRDefault="009A0E42" w:rsidP="00DC0EAD">
            <w:pPr>
              <w:spacing w:before="40" w:after="120"/>
              <w:ind w:left="28" w:right="28"/>
            </w:pPr>
            <w:r w:rsidRPr="00DC0EAD">
              <w:rPr>
                <w:lang w:val="ru-RU"/>
              </w:rPr>
              <w:t>2019</w:t>
            </w:r>
          </w:p>
        </w:tc>
        <w:tc>
          <w:tcPr>
            <w:tcW w:w="2209" w:type="dxa"/>
            <w:shd w:val="clear" w:color="auto" w:fill="auto"/>
            <w:hideMark/>
          </w:tcPr>
          <w:p w14:paraId="64EE2949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413</w:t>
            </w:r>
          </w:p>
        </w:tc>
        <w:tc>
          <w:tcPr>
            <w:tcW w:w="2209" w:type="dxa"/>
            <w:shd w:val="clear" w:color="auto" w:fill="auto"/>
            <w:hideMark/>
          </w:tcPr>
          <w:p w14:paraId="1FB2C251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134</w:t>
            </w:r>
          </w:p>
        </w:tc>
        <w:tc>
          <w:tcPr>
            <w:tcW w:w="2210" w:type="dxa"/>
            <w:shd w:val="clear" w:color="auto" w:fill="auto"/>
            <w:hideMark/>
          </w:tcPr>
          <w:p w14:paraId="27D56D60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1 178</w:t>
            </w:r>
          </w:p>
        </w:tc>
      </w:tr>
      <w:tr w:rsidR="009A0E42" w:rsidRPr="00DC0EAD" w14:paraId="3033D980" w14:textId="77777777" w:rsidTr="00DC0EAD">
        <w:trPr>
          <w:cantSplit/>
        </w:trPr>
        <w:tc>
          <w:tcPr>
            <w:tcW w:w="742" w:type="dxa"/>
            <w:shd w:val="clear" w:color="auto" w:fill="auto"/>
            <w:hideMark/>
          </w:tcPr>
          <w:p w14:paraId="28E9CBB3" w14:textId="77777777" w:rsidR="009A0E42" w:rsidRPr="00DC0EAD" w:rsidRDefault="009A0E42" w:rsidP="00DC0EAD">
            <w:pPr>
              <w:spacing w:before="40" w:after="120"/>
              <w:ind w:left="28" w:right="28"/>
            </w:pPr>
            <w:r w:rsidRPr="00DC0EAD">
              <w:rPr>
                <w:lang w:val="ru-RU"/>
              </w:rPr>
              <w:t>2018</w:t>
            </w:r>
          </w:p>
        </w:tc>
        <w:tc>
          <w:tcPr>
            <w:tcW w:w="2209" w:type="dxa"/>
            <w:shd w:val="clear" w:color="auto" w:fill="auto"/>
            <w:hideMark/>
          </w:tcPr>
          <w:p w14:paraId="2C38552A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190</w:t>
            </w:r>
          </w:p>
        </w:tc>
        <w:tc>
          <w:tcPr>
            <w:tcW w:w="2209" w:type="dxa"/>
            <w:shd w:val="clear" w:color="auto" w:fill="auto"/>
            <w:hideMark/>
          </w:tcPr>
          <w:p w14:paraId="0827FC82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101</w:t>
            </w:r>
          </w:p>
        </w:tc>
        <w:tc>
          <w:tcPr>
            <w:tcW w:w="2210" w:type="dxa"/>
            <w:shd w:val="clear" w:color="auto" w:fill="auto"/>
            <w:hideMark/>
          </w:tcPr>
          <w:p w14:paraId="010ECF50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746</w:t>
            </w:r>
          </w:p>
        </w:tc>
      </w:tr>
      <w:tr w:rsidR="009A0E42" w:rsidRPr="00DC0EAD" w14:paraId="56293A5E" w14:textId="77777777" w:rsidTr="00DC0EAD">
        <w:trPr>
          <w:cantSplit/>
        </w:trPr>
        <w:tc>
          <w:tcPr>
            <w:tcW w:w="742" w:type="dxa"/>
            <w:shd w:val="clear" w:color="auto" w:fill="auto"/>
            <w:hideMark/>
          </w:tcPr>
          <w:p w14:paraId="502BC823" w14:textId="77777777" w:rsidR="009A0E42" w:rsidRPr="00DC0EAD" w:rsidRDefault="009A0E42" w:rsidP="00DC0EAD">
            <w:pPr>
              <w:spacing w:before="40" w:after="120"/>
              <w:ind w:left="28" w:right="28"/>
            </w:pPr>
            <w:r w:rsidRPr="00DC0EAD">
              <w:rPr>
                <w:lang w:val="ru-RU"/>
              </w:rPr>
              <w:t>2017</w:t>
            </w:r>
          </w:p>
        </w:tc>
        <w:tc>
          <w:tcPr>
            <w:tcW w:w="2209" w:type="dxa"/>
            <w:shd w:val="clear" w:color="auto" w:fill="auto"/>
            <w:hideMark/>
          </w:tcPr>
          <w:p w14:paraId="3AA9B461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167</w:t>
            </w:r>
          </w:p>
        </w:tc>
        <w:tc>
          <w:tcPr>
            <w:tcW w:w="2209" w:type="dxa"/>
            <w:shd w:val="clear" w:color="auto" w:fill="auto"/>
            <w:hideMark/>
          </w:tcPr>
          <w:p w14:paraId="1B79BE50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131</w:t>
            </w:r>
          </w:p>
        </w:tc>
        <w:tc>
          <w:tcPr>
            <w:tcW w:w="2210" w:type="dxa"/>
            <w:shd w:val="clear" w:color="auto" w:fill="auto"/>
            <w:hideMark/>
          </w:tcPr>
          <w:p w14:paraId="2886CB12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635</w:t>
            </w:r>
          </w:p>
        </w:tc>
      </w:tr>
      <w:tr w:rsidR="009A0E42" w:rsidRPr="00DC0EAD" w14:paraId="1F32A60C" w14:textId="77777777" w:rsidTr="00DC0EAD">
        <w:trPr>
          <w:cantSplit/>
        </w:trPr>
        <w:tc>
          <w:tcPr>
            <w:tcW w:w="742" w:type="dxa"/>
            <w:shd w:val="clear" w:color="auto" w:fill="auto"/>
            <w:hideMark/>
          </w:tcPr>
          <w:p w14:paraId="06B11745" w14:textId="77777777" w:rsidR="009A0E42" w:rsidRPr="00DC0EAD" w:rsidRDefault="009A0E42" w:rsidP="00DC0EAD">
            <w:pPr>
              <w:spacing w:before="40" w:after="120"/>
              <w:ind w:left="28" w:right="28"/>
            </w:pPr>
            <w:r w:rsidRPr="00DC0EAD">
              <w:rPr>
                <w:lang w:val="ru-RU"/>
              </w:rPr>
              <w:t>2016</w:t>
            </w:r>
          </w:p>
        </w:tc>
        <w:tc>
          <w:tcPr>
            <w:tcW w:w="2209" w:type="dxa"/>
            <w:shd w:val="clear" w:color="auto" w:fill="auto"/>
            <w:hideMark/>
          </w:tcPr>
          <w:p w14:paraId="52D673DA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211</w:t>
            </w:r>
          </w:p>
        </w:tc>
        <w:tc>
          <w:tcPr>
            <w:tcW w:w="2209" w:type="dxa"/>
            <w:shd w:val="clear" w:color="auto" w:fill="auto"/>
            <w:hideMark/>
          </w:tcPr>
          <w:p w14:paraId="08275E78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113</w:t>
            </w:r>
          </w:p>
        </w:tc>
        <w:tc>
          <w:tcPr>
            <w:tcW w:w="2210" w:type="dxa"/>
            <w:shd w:val="clear" w:color="auto" w:fill="auto"/>
            <w:hideMark/>
          </w:tcPr>
          <w:p w14:paraId="695FE720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599</w:t>
            </w:r>
          </w:p>
        </w:tc>
      </w:tr>
      <w:tr w:rsidR="009A0E42" w:rsidRPr="00DC0EAD" w14:paraId="2A76C61F" w14:textId="77777777" w:rsidTr="00DC0EAD">
        <w:trPr>
          <w:cantSplit/>
        </w:trPr>
        <w:tc>
          <w:tcPr>
            <w:tcW w:w="742" w:type="dxa"/>
            <w:shd w:val="clear" w:color="auto" w:fill="auto"/>
            <w:hideMark/>
          </w:tcPr>
          <w:p w14:paraId="7518D1A7" w14:textId="77777777" w:rsidR="009A0E42" w:rsidRPr="00DC0EAD" w:rsidRDefault="009A0E42" w:rsidP="00DC0EAD">
            <w:pPr>
              <w:spacing w:before="40" w:after="120"/>
              <w:ind w:left="28" w:right="28"/>
            </w:pPr>
            <w:r w:rsidRPr="00DC0EAD">
              <w:rPr>
                <w:lang w:val="ru-RU"/>
              </w:rPr>
              <w:t>2015</w:t>
            </w:r>
          </w:p>
        </w:tc>
        <w:tc>
          <w:tcPr>
            <w:tcW w:w="2209" w:type="dxa"/>
            <w:shd w:val="clear" w:color="auto" w:fill="auto"/>
            <w:hideMark/>
          </w:tcPr>
          <w:p w14:paraId="542FF5D1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196</w:t>
            </w:r>
          </w:p>
        </w:tc>
        <w:tc>
          <w:tcPr>
            <w:tcW w:w="2209" w:type="dxa"/>
            <w:shd w:val="clear" w:color="auto" w:fill="auto"/>
            <w:hideMark/>
          </w:tcPr>
          <w:p w14:paraId="4EF64065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101</w:t>
            </w:r>
          </w:p>
        </w:tc>
        <w:tc>
          <w:tcPr>
            <w:tcW w:w="2210" w:type="dxa"/>
            <w:shd w:val="clear" w:color="auto" w:fill="auto"/>
            <w:hideMark/>
          </w:tcPr>
          <w:p w14:paraId="58114AFE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532</w:t>
            </w:r>
          </w:p>
        </w:tc>
      </w:tr>
      <w:tr w:rsidR="009A0E42" w:rsidRPr="00DC0EAD" w14:paraId="63FD4F56" w14:textId="77777777" w:rsidTr="00DC0EAD">
        <w:trPr>
          <w:cantSplit/>
        </w:trPr>
        <w:tc>
          <w:tcPr>
            <w:tcW w:w="742" w:type="dxa"/>
            <w:shd w:val="clear" w:color="auto" w:fill="auto"/>
            <w:hideMark/>
          </w:tcPr>
          <w:p w14:paraId="299B508E" w14:textId="77777777" w:rsidR="009A0E42" w:rsidRPr="00DC0EAD" w:rsidRDefault="009A0E42" w:rsidP="00DC0EAD">
            <w:pPr>
              <w:spacing w:before="40" w:after="120"/>
              <w:ind w:left="28" w:right="28"/>
            </w:pPr>
            <w:r w:rsidRPr="00DC0EAD">
              <w:rPr>
                <w:lang w:val="ru-RU"/>
              </w:rPr>
              <w:t>2014</w:t>
            </w:r>
          </w:p>
        </w:tc>
        <w:tc>
          <w:tcPr>
            <w:tcW w:w="2209" w:type="dxa"/>
            <w:shd w:val="clear" w:color="auto" w:fill="auto"/>
            <w:hideMark/>
          </w:tcPr>
          <w:p w14:paraId="466E2164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191</w:t>
            </w:r>
          </w:p>
        </w:tc>
        <w:tc>
          <w:tcPr>
            <w:tcW w:w="2209" w:type="dxa"/>
            <w:shd w:val="clear" w:color="auto" w:fill="auto"/>
            <w:hideMark/>
          </w:tcPr>
          <w:p w14:paraId="0A03CFF3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124</w:t>
            </w:r>
          </w:p>
        </w:tc>
        <w:tc>
          <w:tcPr>
            <w:tcW w:w="2210" w:type="dxa"/>
            <w:shd w:val="clear" w:color="auto" w:fill="auto"/>
            <w:hideMark/>
          </w:tcPr>
          <w:p w14:paraId="4F4D4FDA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456</w:t>
            </w:r>
          </w:p>
        </w:tc>
      </w:tr>
      <w:tr w:rsidR="009A0E42" w:rsidRPr="00DC0EAD" w14:paraId="3748B93E" w14:textId="77777777" w:rsidTr="00DC0EAD">
        <w:trPr>
          <w:cantSplit/>
        </w:trPr>
        <w:tc>
          <w:tcPr>
            <w:tcW w:w="742" w:type="dxa"/>
            <w:shd w:val="clear" w:color="auto" w:fill="auto"/>
            <w:hideMark/>
          </w:tcPr>
          <w:p w14:paraId="07D97ABA" w14:textId="77777777" w:rsidR="009A0E42" w:rsidRPr="00DC0EAD" w:rsidRDefault="009A0E42" w:rsidP="00DC0EAD">
            <w:pPr>
              <w:spacing w:before="40" w:after="120"/>
              <w:ind w:left="28" w:right="28"/>
            </w:pPr>
            <w:r w:rsidRPr="00DC0EAD">
              <w:rPr>
                <w:lang w:val="ru-RU"/>
              </w:rPr>
              <w:t>2013</w:t>
            </w:r>
          </w:p>
        </w:tc>
        <w:tc>
          <w:tcPr>
            <w:tcW w:w="2209" w:type="dxa"/>
            <w:shd w:val="clear" w:color="auto" w:fill="auto"/>
            <w:hideMark/>
          </w:tcPr>
          <w:p w14:paraId="3D45D4F0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93</w:t>
            </w:r>
          </w:p>
        </w:tc>
        <w:tc>
          <w:tcPr>
            <w:tcW w:w="2209" w:type="dxa"/>
            <w:shd w:val="clear" w:color="auto" w:fill="auto"/>
            <w:hideMark/>
          </w:tcPr>
          <w:p w14:paraId="3B06CAD6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72</w:t>
            </w:r>
          </w:p>
        </w:tc>
        <w:tc>
          <w:tcPr>
            <w:tcW w:w="2210" w:type="dxa"/>
            <w:shd w:val="clear" w:color="auto" w:fill="auto"/>
            <w:hideMark/>
          </w:tcPr>
          <w:p w14:paraId="0EA050CE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379</w:t>
            </w:r>
          </w:p>
        </w:tc>
      </w:tr>
      <w:tr w:rsidR="009A0E42" w:rsidRPr="00DC0EAD" w14:paraId="7DAF5C53" w14:textId="77777777" w:rsidTr="00DC0EAD">
        <w:trPr>
          <w:cantSplit/>
        </w:trPr>
        <w:tc>
          <w:tcPr>
            <w:tcW w:w="742" w:type="dxa"/>
            <w:shd w:val="clear" w:color="auto" w:fill="auto"/>
            <w:hideMark/>
          </w:tcPr>
          <w:p w14:paraId="7BF74128" w14:textId="77777777" w:rsidR="009A0E42" w:rsidRPr="00DC0EAD" w:rsidRDefault="009A0E42" w:rsidP="00DC0EAD">
            <w:pPr>
              <w:spacing w:before="40" w:after="120"/>
              <w:ind w:left="28" w:right="28"/>
            </w:pPr>
            <w:r w:rsidRPr="00DC0EAD">
              <w:rPr>
                <w:lang w:val="ru-RU"/>
              </w:rPr>
              <w:t>2012</w:t>
            </w:r>
          </w:p>
        </w:tc>
        <w:tc>
          <w:tcPr>
            <w:tcW w:w="2209" w:type="dxa"/>
            <w:shd w:val="clear" w:color="auto" w:fill="auto"/>
            <w:hideMark/>
          </w:tcPr>
          <w:p w14:paraId="578BA03A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102</w:t>
            </w:r>
          </w:p>
        </w:tc>
        <w:tc>
          <w:tcPr>
            <w:tcW w:w="2209" w:type="dxa"/>
            <w:shd w:val="clear" w:color="auto" w:fill="auto"/>
            <w:hideMark/>
          </w:tcPr>
          <w:p w14:paraId="228EC549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99</w:t>
            </w:r>
          </w:p>
        </w:tc>
        <w:tc>
          <w:tcPr>
            <w:tcW w:w="2210" w:type="dxa"/>
            <w:shd w:val="clear" w:color="auto" w:fill="auto"/>
            <w:hideMark/>
          </w:tcPr>
          <w:p w14:paraId="5A3350CB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355</w:t>
            </w:r>
          </w:p>
        </w:tc>
      </w:tr>
      <w:tr w:rsidR="009A0E42" w:rsidRPr="00DC0EAD" w14:paraId="316FDE74" w14:textId="77777777" w:rsidTr="00DC0EAD">
        <w:trPr>
          <w:cantSplit/>
        </w:trPr>
        <w:tc>
          <w:tcPr>
            <w:tcW w:w="742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4B75E186" w14:textId="77777777" w:rsidR="009A0E42" w:rsidRPr="00DC0EAD" w:rsidRDefault="009A0E42" w:rsidP="00DC0EAD">
            <w:pPr>
              <w:spacing w:before="40" w:after="120"/>
              <w:ind w:left="28" w:right="28"/>
            </w:pPr>
            <w:r w:rsidRPr="00DC0EAD">
              <w:rPr>
                <w:lang w:val="ru-RU"/>
              </w:rPr>
              <w:t>2011</w:t>
            </w:r>
          </w:p>
        </w:tc>
        <w:tc>
          <w:tcPr>
            <w:tcW w:w="2209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0459B7D0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106</w:t>
            </w:r>
          </w:p>
        </w:tc>
        <w:tc>
          <w:tcPr>
            <w:tcW w:w="2209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00ED49C8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188</w:t>
            </w:r>
          </w:p>
        </w:tc>
        <w:tc>
          <w:tcPr>
            <w:tcW w:w="2210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2A343F5F" w14:textId="77777777" w:rsidR="009A0E42" w:rsidRPr="00DC0EAD" w:rsidRDefault="009A0E42" w:rsidP="00DC0EAD">
            <w:pPr>
              <w:spacing w:before="40" w:after="120"/>
              <w:ind w:left="28" w:right="28"/>
              <w:jc w:val="right"/>
            </w:pPr>
            <w:r w:rsidRPr="00DC0EAD">
              <w:rPr>
                <w:lang w:val="ru-RU"/>
              </w:rPr>
              <w:t>352</w:t>
            </w:r>
          </w:p>
        </w:tc>
      </w:tr>
    </w:tbl>
    <w:p w14:paraId="2BB5DD4C" w14:textId="44D01126" w:rsidR="009A0E42" w:rsidRPr="00B92A62" w:rsidRDefault="009A0E42" w:rsidP="00B92A62">
      <w:pPr>
        <w:pStyle w:val="SingleTxtG"/>
        <w:spacing w:before="120" w:line="220" w:lineRule="exact"/>
        <w:ind w:firstLine="170"/>
        <w:jc w:val="left"/>
        <w:rPr>
          <w:sz w:val="18"/>
          <w:szCs w:val="18"/>
          <w:lang w:val="ru-RU"/>
        </w:rPr>
      </w:pPr>
      <w:proofErr w:type="gramStart"/>
      <w:r w:rsidRPr="00B92A62">
        <w:rPr>
          <w:i/>
          <w:iCs/>
          <w:sz w:val="18"/>
          <w:szCs w:val="18"/>
          <w:vertAlign w:val="superscript"/>
          <w:lang w:val="ru-RU"/>
        </w:rPr>
        <w:t>a</w:t>
      </w:r>
      <w:r w:rsidRPr="00B92A62">
        <w:rPr>
          <w:sz w:val="18"/>
          <w:szCs w:val="18"/>
          <w:lang w:val="ru-RU"/>
        </w:rPr>
        <w:t xml:space="preserve"> </w:t>
      </w:r>
      <w:r w:rsidR="00B92A62" w:rsidRPr="00B92A62">
        <w:rPr>
          <w:sz w:val="18"/>
          <w:szCs w:val="18"/>
          <w:lang w:val="ru-RU"/>
        </w:rPr>
        <w:t xml:space="preserve"> </w:t>
      </w:r>
      <w:r w:rsidRPr="00B92A62">
        <w:rPr>
          <w:sz w:val="18"/>
          <w:szCs w:val="18"/>
          <w:lang w:val="ru-RU"/>
        </w:rPr>
        <w:t>Общее</w:t>
      </w:r>
      <w:proofErr w:type="gramEnd"/>
      <w:r w:rsidRPr="00B92A62">
        <w:rPr>
          <w:sz w:val="18"/>
          <w:szCs w:val="18"/>
          <w:lang w:val="ru-RU"/>
        </w:rPr>
        <w:t xml:space="preserve"> количество решенных дел (по принятым Соображениям, решениям о</w:t>
      </w:r>
      <w:r w:rsidR="00B92A62">
        <w:rPr>
          <w:sz w:val="18"/>
          <w:szCs w:val="18"/>
          <w:lang w:val="en-US"/>
        </w:rPr>
        <w:t> </w:t>
      </w:r>
      <w:r w:rsidRPr="00B92A62">
        <w:rPr>
          <w:sz w:val="18"/>
          <w:szCs w:val="18"/>
          <w:lang w:val="ru-RU"/>
        </w:rPr>
        <w:t>неприемлемости и решениям о прекращении рассмотрения).</w:t>
      </w:r>
    </w:p>
    <w:p w14:paraId="7AF783EF" w14:textId="3631448E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>По состоянию на 31 марта 2023 года секретариат подготовил около 658</w:t>
      </w:r>
      <w:r w:rsidR="0049446F">
        <w:rPr>
          <w:lang w:val="en-US"/>
        </w:rPr>
        <w:t> </w:t>
      </w:r>
      <w:r>
        <w:rPr>
          <w:lang w:val="ru-RU"/>
        </w:rPr>
        <w:t>сообщений для принятия Комитетом решения о приемлемости сообщения и/или по его существу. Тем не менее без существенного укрепления потенциала секретариата в плане обработки сообщений возможности Комитета в части сокращения числа ожидающих рассмотрения дел по-прежнему будут весьма ограниченными.</w:t>
      </w:r>
      <w:bookmarkStart w:id="100" w:name="_Hlk46945515"/>
      <w:bookmarkEnd w:id="100"/>
    </w:p>
    <w:p w14:paraId="048D6FC9" w14:textId="21BC2CF0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>В отчетный период Комитет через своих специальных докладчиков по новым сообщениям и временным мерам препроводил государствам-участникам в соответствии с правилом 237 своих правил процедуры 92 новых сообщения с просьбой представить информацию или замечания по вопросам приемлемости и существа.</w:t>
      </w:r>
      <w:bookmarkStart w:id="101" w:name="_Hlk32576218"/>
      <w:bookmarkStart w:id="102" w:name="_Hlk45784710"/>
      <w:bookmarkEnd w:id="101"/>
    </w:p>
    <w:p w14:paraId="410628F1" w14:textId="1B1FCC70" w:rsidR="009A0E42" w:rsidRPr="004610D5" w:rsidRDefault="0049446F" w:rsidP="009A0E42">
      <w:pPr>
        <w:pStyle w:val="H23G"/>
        <w:rPr>
          <w:lang w:val="ru-RU"/>
        </w:rPr>
      </w:pPr>
      <w:bookmarkStart w:id="103" w:name="_Toc14335208"/>
      <w:bookmarkStart w:id="104" w:name="_Toc14248482"/>
      <w:bookmarkStart w:id="105" w:name="_Toc519676400"/>
      <w:bookmarkStart w:id="106" w:name="_Toc519673501"/>
      <w:bookmarkEnd w:id="102"/>
      <w:r>
        <w:rPr>
          <w:bCs/>
          <w:lang w:val="ru-RU"/>
        </w:rPr>
        <w:tab/>
      </w:r>
      <w:r w:rsidR="009A0E42">
        <w:rPr>
          <w:bCs/>
          <w:lang w:val="ru-RU"/>
        </w:rPr>
        <w:t>2.</w:t>
      </w:r>
      <w:r w:rsidR="009A0E42">
        <w:rPr>
          <w:lang w:val="ru-RU"/>
        </w:rPr>
        <w:tab/>
      </w:r>
      <w:r w:rsidR="009A0E42">
        <w:rPr>
          <w:bCs/>
          <w:lang w:val="ru-RU"/>
        </w:rPr>
        <w:t>Сотрудничество государств-участников в рассмотрении сообщений</w:t>
      </w:r>
      <w:bookmarkStart w:id="107" w:name="_Toc32819991"/>
      <w:bookmarkEnd w:id="103"/>
      <w:bookmarkEnd w:id="104"/>
      <w:bookmarkEnd w:id="105"/>
      <w:bookmarkEnd w:id="106"/>
      <w:bookmarkEnd w:id="107"/>
    </w:p>
    <w:p w14:paraId="245D84DD" w14:textId="7FAE0F80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В связи с рядом сообщений, по которым за отчетный период были приняты решения, Комитет отметил, что соответствующие государства-участники не сотрудничали в рамках этой процедуры, поскольку не представили замечаний относительно приемлемости и/или по существу утверждений авторов или проигнорировали просьбу о принятии временных мер для предотвращения нанесения непоправимого вреда предполагаемым жертвам. Комитет выразил глубокое сожаление по поводу этой ситуации и напомнил, что, как следует из Факультативного протокола, государства-участники должны предоставлять Комитету всю имеющуюся в их распоряжении информацию. В отсутствие ответа необходимо уделять должное внимание утверждениям автора при условии, что они являются достаточно обоснованными.</w:t>
      </w:r>
    </w:p>
    <w:p w14:paraId="32BEC78F" w14:textId="2DF297CA" w:rsidR="009A0E42" w:rsidRPr="004610D5" w:rsidRDefault="0049446F" w:rsidP="009A0E42">
      <w:pPr>
        <w:pStyle w:val="H23G"/>
        <w:rPr>
          <w:lang w:val="ru-RU"/>
        </w:rPr>
      </w:pPr>
      <w:r>
        <w:rPr>
          <w:bCs/>
          <w:lang w:val="ru-RU"/>
        </w:rPr>
        <w:tab/>
      </w:r>
      <w:r w:rsidR="009A0E42">
        <w:rPr>
          <w:bCs/>
          <w:lang w:val="ru-RU"/>
        </w:rPr>
        <w:t>3.</w:t>
      </w:r>
      <w:r w:rsidR="009A0E42">
        <w:rPr>
          <w:lang w:val="ru-RU"/>
        </w:rPr>
        <w:tab/>
      </w:r>
      <w:r w:rsidR="009A0E42">
        <w:rPr>
          <w:bCs/>
          <w:lang w:val="ru-RU"/>
        </w:rPr>
        <w:t>Вопросы, рассмотренные Комитетом</w:t>
      </w:r>
      <w:bookmarkStart w:id="108" w:name="_Toc32819992"/>
      <w:bookmarkStart w:id="109" w:name="_Toc14335209"/>
      <w:bookmarkStart w:id="110" w:name="_Toc14248483"/>
      <w:bookmarkStart w:id="111" w:name="_Toc519676401"/>
      <w:bookmarkStart w:id="112" w:name="_Toc519673502"/>
      <w:bookmarkEnd w:id="108"/>
      <w:bookmarkEnd w:id="109"/>
      <w:bookmarkEnd w:id="110"/>
      <w:bookmarkEnd w:id="111"/>
      <w:bookmarkEnd w:id="112"/>
    </w:p>
    <w:p w14:paraId="5BFA9868" w14:textId="77777777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 xml:space="preserve">Полные тексты Соображений, принятых Комитетом, и его решений о признании сообщений </w:t>
      </w:r>
      <w:proofErr w:type="gramStart"/>
      <w:r>
        <w:rPr>
          <w:lang w:val="ru-RU"/>
        </w:rPr>
        <w:t>неприемлемыми согласно Факультативному протоколу</w:t>
      </w:r>
      <w:proofErr w:type="gramEnd"/>
      <w:r>
        <w:rPr>
          <w:lang w:val="ru-RU"/>
        </w:rPr>
        <w:t xml:space="preserve"> имеются в базе данных договорных органов.</w:t>
      </w:r>
    </w:p>
    <w:p w14:paraId="37B5B75B" w14:textId="08E627E9" w:rsidR="009A0E42" w:rsidRPr="004610D5" w:rsidRDefault="009A0E42" w:rsidP="009A0E42">
      <w:pPr>
        <w:pStyle w:val="SingleTxtG"/>
        <w:rPr>
          <w:rFonts w:cstheme="minorHAnsi"/>
          <w:i/>
          <w:iCs/>
          <w:lang w:val="ru-RU"/>
        </w:rPr>
      </w:pPr>
      <w:bookmarkStart w:id="113" w:name="_Hlk108098859"/>
      <w:r>
        <w:rPr>
          <w:lang w:val="ru-RU"/>
        </w:rPr>
        <w:t>30.</w:t>
      </w:r>
      <w:r>
        <w:rPr>
          <w:lang w:val="ru-RU"/>
        </w:rPr>
        <w:tab/>
        <w:t xml:space="preserve">За отчетный период Комитет рассмотрел следующие сообщения, в которых он обнаружил нарушения Пакта: </w:t>
      </w:r>
      <w:proofErr w:type="spellStart"/>
      <w:r>
        <w:rPr>
          <w:i/>
          <w:iCs/>
          <w:lang w:val="ru-RU"/>
        </w:rPr>
        <w:t>Дж.С</w:t>
      </w:r>
      <w:proofErr w:type="spellEnd"/>
      <w:r>
        <w:rPr>
          <w:i/>
          <w:iCs/>
          <w:lang w:val="ru-RU"/>
        </w:rPr>
        <w:t>. против Австралии</w:t>
      </w:r>
      <w:r>
        <w:rPr>
          <w:lang w:val="ru-RU"/>
        </w:rPr>
        <w:t xml:space="preserve"> (</w:t>
      </w:r>
      <w:hyperlink r:id="rId29" w:history="1">
        <w:r w:rsidRPr="00D62A35">
          <w:rPr>
            <w:rStyle w:val="af"/>
            <w:lang w:val="ru-RU"/>
          </w:rPr>
          <w:t>CCPR/C/135/D/2804/2016</w:t>
        </w:r>
      </w:hyperlink>
      <w:r>
        <w:rPr>
          <w:lang w:val="ru-RU"/>
        </w:rPr>
        <w:t xml:space="preserve">), </w:t>
      </w:r>
      <w:r>
        <w:rPr>
          <w:i/>
          <w:iCs/>
          <w:lang w:val="ru-RU"/>
        </w:rPr>
        <w:t>Дашковский против Беларуси</w:t>
      </w:r>
      <w:r>
        <w:rPr>
          <w:lang w:val="ru-RU"/>
        </w:rPr>
        <w:t xml:space="preserve"> (</w:t>
      </w:r>
      <w:hyperlink r:id="rId30" w:history="1">
        <w:r w:rsidRPr="00D62A35">
          <w:rPr>
            <w:rStyle w:val="af"/>
            <w:lang w:val="ru-RU"/>
          </w:rPr>
          <w:t>CCPR/C/135/D/2616/2015</w:t>
        </w:r>
      </w:hyperlink>
      <w:r>
        <w:rPr>
          <w:lang w:val="ru-RU"/>
        </w:rPr>
        <w:t xml:space="preserve">), </w:t>
      </w:r>
      <w:r>
        <w:rPr>
          <w:i/>
          <w:iCs/>
          <w:lang w:val="ru-RU"/>
        </w:rPr>
        <w:t>Цуканов против Казахстана</w:t>
      </w:r>
      <w:r>
        <w:rPr>
          <w:lang w:val="ru-RU"/>
        </w:rPr>
        <w:t xml:space="preserve"> (</w:t>
      </w:r>
      <w:hyperlink r:id="rId31" w:history="1">
        <w:r w:rsidRPr="00D62A35">
          <w:rPr>
            <w:rStyle w:val="af"/>
            <w:lang w:val="ru-RU"/>
          </w:rPr>
          <w:t>CCPR/C/135/D/2829/2016</w:t>
        </w:r>
      </w:hyperlink>
      <w:r>
        <w:rPr>
          <w:lang w:val="ru-RU"/>
        </w:rPr>
        <w:t xml:space="preserve">), </w:t>
      </w:r>
      <w:r>
        <w:rPr>
          <w:i/>
          <w:iCs/>
          <w:lang w:val="ru-RU"/>
        </w:rPr>
        <w:t>Лиховид против Беларуси</w:t>
      </w:r>
      <w:r>
        <w:rPr>
          <w:lang w:val="ru-RU"/>
        </w:rPr>
        <w:t xml:space="preserve"> (</w:t>
      </w:r>
      <w:hyperlink r:id="rId32" w:history="1">
        <w:r w:rsidRPr="00D62A35">
          <w:rPr>
            <w:rStyle w:val="af"/>
            <w:lang w:val="ru-RU"/>
          </w:rPr>
          <w:t>CCPR/C/135/D/2703/2015</w:t>
        </w:r>
      </w:hyperlink>
      <w:r>
        <w:rPr>
          <w:lang w:val="ru-RU"/>
        </w:rPr>
        <w:t xml:space="preserve">), </w:t>
      </w:r>
      <w:proofErr w:type="spellStart"/>
      <w:r>
        <w:rPr>
          <w:i/>
          <w:iCs/>
          <w:lang w:val="ru-RU"/>
        </w:rPr>
        <w:t>Щирякова</w:t>
      </w:r>
      <w:proofErr w:type="spellEnd"/>
      <w:r>
        <w:rPr>
          <w:i/>
          <w:iCs/>
          <w:lang w:val="ru-RU"/>
        </w:rPr>
        <w:t xml:space="preserve"> против Беларуси</w:t>
      </w:r>
      <w:r>
        <w:rPr>
          <w:lang w:val="ru-RU"/>
        </w:rPr>
        <w:t xml:space="preserve"> (</w:t>
      </w:r>
      <w:hyperlink r:id="rId33" w:history="1">
        <w:r w:rsidRPr="00D62A35">
          <w:rPr>
            <w:rStyle w:val="af"/>
            <w:lang w:val="ru-RU"/>
          </w:rPr>
          <w:t>CCPR/C/135/D/2848/2016</w:t>
        </w:r>
      </w:hyperlink>
      <w:r>
        <w:rPr>
          <w:lang w:val="ru-RU"/>
        </w:rPr>
        <w:t xml:space="preserve">), </w:t>
      </w:r>
      <w:proofErr w:type="spellStart"/>
      <w:r>
        <w:rPr>
          <w:i/>
          <w:iCs/>
          <w:lang w:val="ru-RU"/>
        </w:rPr>
        <w:t>Нурыпбаев</w:t>
      </w:r>
      <w:proofErr w:type="spellEnd"/>
      <w:r>
        <w:rPr>
          <w:i/>
          <w:iCs/>
          <w:lang w:val="ru-RU"/>
        </w:rPr>
        <w:t xml:space="preserve"> против Казахстана</w:t>
      </w:r>
      <w:r>
        <w:rPr>
          <w:lang w:val="ru-RU"/>
        </w:rPr>
        <w:t xml:space="preserve"> (</w:t>
      </w:r>
      <w:hyperlink r:id="rId34" w:history="1">
        <w:r w:rsidRPr="00D62A35">
          <w:rPr>
            <w:rStyle w:val="af"/>
            <w:lang w:val="ru-RU"/>
          </w:rPr>
          <w:t>CCPR/C/135/D/2827/2016</w:t>
        </w:r>
      </w:hyperlink>
      <w:r>
        <w:rPr>
          <w:lang w:val="ru-RU"/>
        </w:rPr>
        <w:t xml:space="preserve">), </w:t>
      </w:r>
      <w:proofErr w:type="spellStart"/>
      <w:r>
        <w:rPr>
          <w:i/>
          <w:iCs/>
          <w:lang w:val="ru-RU"/>
        </w:rPr>
        <w:t>Адырхаев</w:t>
      </w:r>
      <w:proofErr w:type="spellEnd"/>
      <w:r>
        <w:rPr>
          <w:i/>
          <w:iCs/>
          <w:lang w:val="ru-RU"/>
        </w:rPr>
        <w:t xml:space="preserve"> и др. против </w:t>
      </w:r>
      <w:r>
        <w:rPr>
          <w:i/>
          <w:iCs/>
          <w:lang w:val="ru-RU"/>
        </w:rPr>
        <w:lastRenderedPageBreak/>
        <w:t>Таджикистана</w:t>
      </w:r>
      <w:r>
        <w:rPr>
          <w:lang w:val="ru-RU"/>
        </w:rPr>
        <w:t xml:space="preserve"> (</w:t>
      </w:r>
      <w:hyperlink r:id="rId35" w:history="1">
        <w:r w:rsidRPr="00D62A35">
          <w:rPr>
            <w:rStyle w:val="af"/>
            <w:lang w:val="ru-RU"/>
          </w:rPr>
          <w:t>CCPR/C/135/D/2483/2014</w:t>
        </w:r>
      </w:hyperlink>
      <w:r>
        <w:rPr>
          <w:lang w:val="ru-RU"/>
        </w:rPr>
        <w:t xml:space="preserve">), </w:t>
      </w:r>
      <w:r>
        <w:rPr>
          <w:i/>
          <w:iCs/>
          <w:lang w:val="ru-RU"/>
        </w:rPr>
        <w:t>С.М. против Боснии и Герцеговины</w:t>
      </w:r>
      <w:r>
        <w:rPr>
          <w:lang w:val="ru-RU"/>
        </w:rPr>
        <w:t xml:space="preserve"> (</w:t>
      </w:r>
      <w:hyperlink r:id="rId36" w:history="1">
        <w:r w:rsidRPr="00D62A35">
          <w:rPr>
            <w:rStyle w:val="af"/>
            <w:lang w:val="ru-RU"/>
          </w:rPr>
          <w:t>CCPR/C/135/D/3154/2018</w:t>
        </w:r>
      </w:hyperlink>
      <w:r>
        <w:rPr>
          <w:lang w:val="ru-RU"/>
        </w:rPr>
        <w:t xml:space="preserve">), </w:t>
      </w:r>
      <w:proofErr w:type="spellStart"/>
      <w:r>
        <w:rPr>
          <w:i/>
          <w:iCs/>
          <w:lang w:val="ru-RU"/>
        </w:rPr>
        <w:t>Жункерас</w:t>
      </w:r>
      <w:proofErr w:type="spellEnd"/>
      <w:r>
        <w:rPr>
          <w:i/>
          <w:iCs/>
          <w:lang w:val="ru-RU"/>
        </w:rPr>
        <w:t xml:space="preserve"> и др. против Испании</w:t>
      </w:r>
      <w:r>
        <w:rPr>
          <w:lang w:val="ru-RU"/>
        </w:rPr>
        <w:t xml:space="preserve"> (</w:t>
      </w:r>
      <w:hyperlink r:id="rId37" w:history="1">
        <w:r w:rsidRPr="00D62A35">
          <w:rPr>
            <w:rStyle w:val="af"/>
            <w:lang w:val="ru-RU"/>
          </w:rPr>
          <w:t>CCPR/C/135/D/3297/2019</w:t>
        </w:r>
      </w:hyperlink>
      <w:r>
        <w:rPr>
          <w:lang w:val="ru-RU"/>
        </w:rPr>
        <w:t xml:space="preserve">), </w:t>
      </w:r>
      <w:proofErr w:type="spellStart"/>
      <w:r>
        <w:rPr>
          <w:i/>
          <w:iCs/>
          <w:lang w:val="ru-RU"/>
        </w:rPr>
        <w:t>Бутарса</w:t>
      </w:r>
      <w:proofErr w:type="spellEnd"/>
      <w:r>
        <w:rPr>
          <w:i/>
          <w:iCs/>
          <w:lang w:val="ru-RU"/>
        </w:rPr>
        <w:t xml:space="preserve"> против Алжира </w:t>
      </w:r>
      <w:r>
        <w:rPr>
          <w:lang w:val="ru-RU"/>
        </w:rPr>
        <w:t>(</w:t>
      </w:r>
      <w:hyperlink r:id="rId38" w:history="1">
        <w:r w:rsidRPr="00D62A35">
          <w:rPr>
            <w:rStyle w:val="af"/>
            <w:lang w:val="ru-RU"/>
          </w:rPr>
          <w:t>CCPR/C/135/D/3010/2017</w:t>
        </w:r>
      </w:hyperlink>
      <w:r>
        <w:rPr>
          <w:lang w:val="ru-RU"/>
        </w:rPr>
        <w:t xml:space="preserve">), </w:t>
      </w:r>
      <w:proofErr w:type="spellStart"/>
      <w:r>
        <w:rPr>
          <w:i/>
          <w:iCs/>
          <w:lang w:val="ru-RU"/>
        </w:rPr>
        <w:t>Ферхати</w:t>
      </w:r>
      <w:proofErr w:type="spellEnd"/>
      <w:r>
        <w:rPr>
          <w:i/>
          <w:iCs/>
          <w:lang w:val="ru-RU"/>
        </w:rPr>
        <w:t xml:space="preserve"> и </w:t>
      </w:r>
      <w:proofErr w:type="spellStart"/>
      <w:r>
        <w:rPr>
          <w:i/>
          <w:iCs/>
          <w:lang w:val="ru-RU"/>
        </w:rPr>
        <w:t>Ферхати</w:t>
      </w:r>
      <w:proofErr w:type="spellEnd"/>
      <w:r>
        <w:rPr>
          <w:i/>
          <w:iCs/>
          <w:lang w:val="ru-RU"/>
        </w:rPr>
        <w:t xml:space="preserve"> против Алжира</w:t>
      </w:r>
      <w:r>
        <w:rPr>
          <w:lang w:val="ru-RU"/>
        </w:rPr>
        <w:t xml:space="preserve"> (</w:t>
      </w:r>
      <w:hyperlink r:id="rId39" w:history="1">
        <w:r w:rsidRPr="00D62A35">
          <w:rPr>
            <w:rStyle w:val="af"/>
            <w:lang w:val="ru-RU"/>
          </w:rPr>
          <w:t>CCPR/C/135/D/3125/2018</w:t>
        </w:r>
      </w:hyperlink>
      <w:r>
        <w:rPr>
          <w:lang w:val="ru-RU"/>
        </w:rPr>
        <w:t xml:space="preserve">), </w:t>
      </w:r>
      <w:proofErr w:type="spellStart"/>
      <w:r>
        <w:rPr>
          <w:i/>
          <w:iCs/>
          <w:lang w:val="ru-RU"/>
        </w:rPr>
        <w:t>Дриф</w:t>
      </w:r>
      <w:proofErr w:type="spellEnd"/>
      <w:r>
        <w:rPr>
          <w:i/>
          <w:iCs/>
          <w:lang w:val="ru-RU"/>
        </w:rPr>
        <w:t xml:space="preserve"> и </w:t>
      </w:r>
      <w:proofErr w:type="spellStart"/>
      <w:r>
        <w:rPr>
          <w:i/>
          <w:iCs/>
          <w:lang w:val="ru-RU"/>
        </w:rPr>
        <w:t>Рафраф</w:t>
      </w:r>
      <w:proofErr w:type="spellEnd"/>
      <w:r>
        <w:rPr>
          <w:i/>
          <w:iCs/>
          <w:lang w:val="ru-RU"/>
        </w:rPr>
        <w:t xml:space="preserve"> против Алжира</w:t>
      </w:r>
      <w:r>
        <w:rPr>
          <w:lang w:val="ru-RU"/>
        </w:rPr>
        <w:t xml:space="preserve"> (</w:t>
      </w:r>
      <w:hyperlink r:id="rId40" w:history="1">
        <w:r w:rsidRPr="00D62A35">
          <w:rPr>
            <w:rStyle w:val="af"/>
            <w:lang w:val="ru-RU"/>
          </w:rPr>
          <w:t>CCPR/C/135/D/3321/2018</w:t>
        </w:r>
      </w:hyperlink>
      <w:r>
        <w:rPr>
          <w:lang w:val="ru-RU"/>
        </w:rPr>
        <w:t xml:space="preserve">), </w:t>
      </w:r>
      <w:r>
        <w:rPr>
          <w:i/>
          <w:iCs/>
          <w:lang w:val="ru-RU"/>
        </w:rPr>
        <w:t>Беленький против Беларуси</w:t>
      </w:r>
      <w:r w:rsidR="001C0DE0">
        <w:rPr>
          <w:lang w:val="ru-RU"/>
        </w:rPr>
        <w:t> </w:t>
      </w:r>
      <w:r>
        <w:rPr>
          <w:lang w:val="ru-RU"/>
        </w:rPr>
        <w:t>(</w:t>
      </w:r>
      <w:hyperlink r:id="rId41" w:history="1">
        <w:r w:rsidRPr="00D62A35">
          <w:rPr>
            <w:rStyle w:val="af"/>
            <w:lang w:val="ru-RU"/>
          </w:rPr>
          <w:t>CCPR/C/135/D/2860/2016</w:t>
        </w:r>
      </w:hyperlink>
      <w:r>
        <w:rPr>
          <w:lang w:val="ru-RU"/>
        </w:rPr>
        <w:t xml:space="preserve">), </w:t>
      </w:r>
      <w:proofErr w:type="spellStart"/>
      <w:r>
        <w:rPr>
          <w:i/>
          <w:iCs/>
          <w:lang w:val="ru-RU"/>
        </w:rPr>
        <w:t>Джаддое</w:t>
      </w:r>
      <w:proofErr w:type="spellEnd"/>
      <w:r>
        <w:rPr>
          <w:i/>
          <w:iCs/>
          <w:lang w:val="ru-RU"/>
        </w:rPr>
        <w:t xml:space="preserve"> против Нидерландов</w:t>
      </w:r>
      <w:r>
        <w:rPr>
          <w:lang w:val="ru-RU"/>
        </w:rPr>
        <w:t xml:space="preserve"> (</w:t>
      </w:r>
      <w:hyperlink r:id="rId42" w:history="1">
        <w:r w:rsidRPr="00D62A35">
          <w:rPr>
            <w:rStyle w:val="af"/>
            <w:lang w:val="ru-RU"/>
          </w:rPr>
          <w:t>CCPR/C/135/D/3256/2018</w:t>
        </w:r>
      </w:hyperlink>
      <w:r>
        <w:rPr>
          <w:lang w:val="ru-RU"/>
        </w:rPr>
        <w:t xml:space="preserve">), </w:t>
      </w:r>
      <w:proofErr w:type="spellStart"/>
      <w:r>
        <w:rPr>
          <w:i/>
          <w:iCs/>
          <w:lang w:val="ru-RU"/>
        </w:rPr>
        <w:t>Фумби</w:t>
      </w:r>
      <w:proofErr w:type="spellEnd"/>
      <w:r>
        <w:rPr>
          <w:i/>
          <w:iCs/>
          <w:lang w:val="ru-RU"/>
        </w:rPr>
        <w:t xml:space="preserve"> против Камеруна</w:t>
      </w:r>
      <w:r>
        <w:rPr>
          <w:lang w:val="ru-RU"/>
        </w:rPr>
        <w:t xml:space="preserve"> (</w:t>
      </w:r>
      <w:hyperlink r:id="rId43" w:history="1">
        <w:r w:rsidRPr="00D62A35">
          <w:rPr>
            <w:rStyle w:val="af"/>
            <w:lang w:val="ru-RU"/>
          </w:rPr>
          <w:t>CCPR/C/135/D/2825/2016</w:t>
        </w:r>
      </w:hyperlink>
      <w:r>
        <w:rPr>
          <w:lang w:val="ru-RU"/>
        </w:rPr>
        <w:t xml:space="preserve">), </w:t>
      </w:r>
      <w:r>
        <w:rPr>
          <w:i/>
          <w:iCs/>
          <w:lang w:val="ru-RU"/>
        </w:rPr>
        <w:t>Али и др. против Норвегии</w:t>
      </w:r>
      <w:r>
        <w:rPr>
          <w:lang w:val="ru-RU"/>
        </w:rPr>
        <w:t xml:space="preserve"> (</w:t>
      </w:r>
      <w:hyperlink r:id="rId44" w:history="1">
        <w:r w:rsidRPr="00D62A35">
          <w:rPr>
            <w:rStyle w:val="af"/>
            <w:lang w:val="ru-RU"/>
          </w:rPr>
          <w:t>CCPR/C/135/D/2926/2017</w:t>
        </w:r>
      </w:hyperlink>
      <w:r>
        <w:rPr>
          <w:lang w:val="ru-RU"/>
        </w:rPr>
        <w:t xml:space="preserve">), </w:t>
      </w:r>
      <w:proofErr w:type="spellStart"/>
      <w:r>
        <w:rPr>
          <w:i/>
          <w:iCs/>
          <w:lang w:val="ru-RU"/>
        </w:rPr>
        <w:t>Абдурасулов</w:t>
      </w:r>
      <w:proofErr w:type="spellEnd"/>
      <w:r>
        <w:rPr>
          <w:i/>
          <w:iCs/>
          <w:lang w:val="ru-RU"/>
        </w:rPr>
        <w:t xml:space="preserve"> и др. против Кыргызстана</w:t>
      </w:r>
      <w:r>
        <w:rPr>
          <w:lang w:val="ru-RU"/>
        </w:rPr>
        <w:t xml:space="preserve"> (</w:t>
      </w:r>
      <w:hyperlink r:id="rId45" w:history="1">
        <w:r w:rsidRPr="00D62A35">
          <w:rPr>
            <w:rStyle w:val="af"/>
            <w:lang w:val="ru-RU"/>
          </w:rPr>
          <w:t>CCPR/C/135/D/3200/2018-3207/2018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Юсупов и др. против Кыргызстана</w:t>
      </w:r>
      <w:r>
        <w:rPr>
          <w:lang w:val="ru-RU"/>
        </w:rPr>
        <w:t xml:space="preserve"> (</w:t>
      </w:r>
      <w:hyperlink r:id="rId46" w:history="1">
        <w:r w:rsidRPr="00D62A35">
          <w:rPr>
            <w:rStyle w:val="af"/>
            <w:lang w:val="ru-RU"/>
          </w:rPr>
          <w:t>CCPR/C/135/D/3227/2018-3230/2018</w:t>
        </w:r>
      </w:hyperlink>
      <w:r>
        <w:rPr>
          <w:lang w:val="ru-RU"/>
        </w:rPr>
        <w:t xml:space="preserve">, </w:t>
      </w:r>
      <w:hyperlink r:id="rId47" w:history="1">
        <w:r w:rsidRPr="00D62A35">
          <w:rPr>
            <w:rStyle w:val="af"/>
            <w:lang w:val="ru-RU"/>
          </w:rPr>
          <w:t>CCPR/C/135/D/3293/2019</w:t>
        </w:r>
      </w:hyperlink>
      <w:r>
        <w:rPr>
          <w:lang w:val="ru-RU"/>
        </w:rPr>
        <w:t xml:space="preserve">, </w:t>
      </w:r>
      <w:hyperlink r:id="rId48" w:history="1">
        <w:r w:rsidRPr="00D62A35">
          <w:rPr>
            <w:rStyle w:val="af"/>
            <w:lang w:val="ru-RU"/>
          </w:rPr>
          <w:t>CCPR/C/135/D/3619/2019</w:t>
        </w:r>
      </w:hyperlink>
      <w:r>
        <w:rPr>
          <w:lang w:val="ru-RU"/>
        </w:rPr>
        <w:t xml:space="preserve">, </w:t>
      </w:r>
      <w:hyperlink r:id="rId49" w:history="1">
        <w:r w:rsidRPr="00D62A35">
          <w:rPr>
            <w:rStyle w:val="af"/>
            <w:lang w:val="ru-RU"/>
          </w:rPr>
          <w:t>CCPR/C/135/D/3621/2019</w:t>
        </w:r>
      </w:hyperlink>
      <w:r>
        <w:rPr>
          <w:lang w:val="ru-RU"/>
        </w:rPr>
        <w:t xml:space="preserve">, </w:t>
      </w:r>
      <w:hyperlink r:id="rId50" w:history="1">
        <w:r w:rsidRPr="00D62A35">
          <w:rPr>
            <w:rStyle w:val="af"/>
            <w:lang w:val="ru-RU"/>
          </w:rPr>
          <w:t>CCPR/C/135/D/3770/2020/Rev.1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Алакуш</w:t>
      </w:r>
      <w:proofErr w:type="spellEnd"/>
      <w:r w:rsidRPr="00D638BA">
        <w:rPr>
          <w:i/>
          <w:iCs/>
          <w:lang w:val="ru-RU"/>
        </w:rPr>
        <w:t xml:space="preserve"> против Турции</w:t>
      </w:r>
      <w:r>
        <w:rPr>
          <w:lang w:val="ru-RU"/>
        </w:rPr>
        <w:t xml:space="preserve"> (</w:t>
      </w:r>
      <w:hyperlink r:id="rId51" w:history="1">
        <w:r w:rsidRPr="00D62A35">
          <w:rPr>
            <w:rStyle w:val="af"/>
            <w:lang w:val="ru-RU"/>
          </w:rPr>
          <w:t>CCPR/C/135/D/3736/2020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Дафнис против Греции</w:t>
      </w:r>
      <w:r>
        <w:rPr>
          <w:lang w:val="ru-RU"/>
        </w:rPr>
        <w:t xml:space="preserve"> (</w:t>
      </w:r>
      <w:hyperlink r:id="rId52" w:history="1">
        <w:r w:rsidRPr="00D62A35">
          <w:rPr>
            <w:rStyle w:val="af"/>
            <w:lang w:val="ru-RU"/>
          </w:rPr>
          <w:t>CCPR/C/135/D/3740/2020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Саволайнен</w:t>
      </w:r>
      <w:proofErr w:type="spellEnd"/>
      <w:r w:rsidRPr="00D638BA">
        <w:rPr>
          <w:i/>
          <w:iCs/>
          <w:lang w:val="ru-RU"/>
        </w:rPr>
        <w:t xml:space="preserve"> против Российской Федерации</w:t>
      </w:r>
      <w:r>
        <w:rPr>
          <w:lang w:val="ru-RU"/>
        </w:rPr>
        <w:t xml:space="preserve"> (</w:t>
      </w:r>
      <w:hyperlink r:id="rId53" w:history="1">
        <w:r w:rsidRPr="00D62A35">
          <w:rPr>
            <w:rStyle w:val="af"/>
            <w:lang w:val="ru-RU"/>
          </w:rPr>
          <w:t>CCPR/C/135/D/2830/2016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Лапшин против Беларуси</w:t>
      </w:r>
      <w:r>
        <w:rPr>
          <w:lang w:val="ru-RU"/>
        </w:rPr>
        <w:t xml:space="preserve"> (</w:t>
      </w:r>
      <w:hyperlink r:id="rId54" w:history="1">
        <w:r w:rsidRPr="00D62A35">
          <w:rPr>
            <w:rStyle w:val="af"/>
            <w:lang w:val="ru-RU"/>
          </w:rPr>
          <w:t>CCPR/C/135/D/2945/2017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Билли и др. против Австралии</w:t>
      </w:r>
      <w:r>
        <w:rPr>
          <w:lang w:val="ru-RU"/>
        </w:rPr>
        <w:t xml:space="preserve"> (</w:t>
      </w:r>
      <w:hyperlink r:id="rId55" w:history="1">
        <w:r w:rsidRPr="00D62A35">
          <w:rPr>
            <w:rStyle w:val="af"/>
            <w:lang w:val="ru-RU"/>
          </w:rPr>
          <w:t>CCPR/C/135/D/3624/2019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А.Б. и др. против Польши</w:t>
      </w:r>
      <w:r>
        <w:rPr>
          <w:lang w:val="ru-RU"/>
        </w:rPr>
        <w:t xml:space="preserve"> (</w:t>
      </w:r>
      <w:hyperlink r:id="rId56" w:history="1">
        <w:r w:rsidRPr="00D62A35">
          <w:rPr>
            <w:rStyle w:val="af"/>
            <w:lang w:val="ru-RU"/>
          </w:rPr>
          <w:t>CCPR/C/135/D/3017/2017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Алиев против Украины</w:t>
      </w:r>
      <w:r>
        <w:rPr>
          <w:lang w:val="ru-RU"/>
        </w:rPr>
        <w:t xml:space="preserve"> (</w:t>
      </w:r>
      <w:hyperlink r:id="rId57" w:history="1">
        <w:r w:rsidRPr="00D62A35">
          <w:rPr>
            <w:rStyle w:val="af"/>
            <w:lang w:val="ru-RU"/>
          </w:rPr>
          <w:t>CCPR/C/135/D/3809/2020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Гуляк против Беларуси</w:t>
      </w:r>
      <w:r>
        <w:rPr>
          <w:lang w:val="ru-RU"/>
        </w:rPr>
        <w:t xml:space="preserve"> (</w:t>
      </w:r>
      <w:hyperlink r:id="rId58" w:history="1">
        <w:r w:rsidRPr="00D62A35">
          <w:rPr>
            <w:rStyle w:val="af"/>
            <w:lang w:val="ru-RU"/>
          </w:rPr>
          <w:t>CCPR/C/135/D/2847/2016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Говша</w:t>
      </w:r>
      <w:proofErr w:type="spellEnd"/>
      <w:r w:rsidRPr="00D638BA">
        <w:rPr>
          <w:i/>
          <w:iCs/>
          <w:lang w:val="ru-RU"/>
        </w:rPr>
        <w:t xml:space="preserve"> против Беларуси</w:t>
      </w:r>
      <w:r>
        <w:rPr>
          <w:lang w:val="ru-RU"/>
        </w:rPr>
        <w:t xml:space="preserve"> (</w:t>
      </w:r>
      <w:hyperlink r:id="rId59" w:history="1">
        <w:r w:rsidRPr="00D62A35">
          <w:rPr>
            <w:rStyle w:val="af"/>
            <w:lang w:val="ru-RU"/>
          </w:rPr>
          <w:t>CCPR/C/135/D/2855/2016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Романчик и Щукина против Беларуси</w:t>
      </w:r>
      <w:r>
        <w:rPr>
          <w:lang w:val="ru-RU"/>
        </w:rPr>
        <w:t xml:space="preserve"> (</w:t>
      </w:r>
      <w:hyperlink r:id="rId60" w:history="1">
        <w:r w:rsidRPr="00D62A35">
          <w:rPr>
            <w:rStyle w:val="af"/>
            <w:lang w:val="ru-RU"/>
          </w:rPr>
          <w:t>CCPR/C/135/D/2917/2016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Романчик против Беларуси</w:t>
      </w:r>
      <w:r>
        <w:rPr>
          <w:lang w:val="ru-RU"/>
        </w:rPr>
        <w:t xml:space="preserve"> (</w:t>
      </w:r>
      <w:hyperlink r:id="rId61" w:history="1">
        <w:r w:rsidRPr="00D62A35">
          <w:rPr>
            <w:rStyle w:val="af"/>
            <w:lang w:val="ru-RU"/>
          </w:rPr>
          <w:t>CCPR/C/135/D/3240/2018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Толчин</w:t>
      </w:r>
      <w:proofErr w:type="spellEnd"/>
      <w:r w:rsidRPr="00D638BA">
        <w:rPr>
          <w:i/>
          <w:iCs/>
          <w:lang w:val="ru-RU"/>
        </w:rPr>
        <w:t xml:space="preserve"> против Беларуси</w:t>
      </w:r>
      <w:r>
        <w:rPr>
          <w:lang w:val="ru-RU"/>
        </w:rPr>
        <w:t xml:space="preserve"> (</w:t>
      </w:r>
      <w:hyperlink r:id="rId62" w:history="1">
        <w:r w:rsidRPr="00D62A35">
          <w:rPr>
            <w:rStyle w:val="af"/>
            <w:lang w:val="ru-RU"/>
          </w:rPr>
          <w:t>CCPR/C/135/D/3241/2018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Процко и др. против Беларуси</w:t>
      </w:r>
      <w:r>
        <w:rPr>
          <w:lang w:val="ru-RU"/>
        </w:rPr>
        <w:t xml:space="preserve"> (</w:t>
      </w:r>
      <w:hyperlink r:id="rId63" w:history="1">
        <w:r w:rsidRPr="00D62A35">
          <w:rPr>
            <w:rStyle w:val="af"/>
            <w:lang w:val="ru-RU"/>
          </w:rPr>
          <w:t>CCPR/C/136/D/2897/2016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Федынич</w:t>
      </w:r>
      <w:proofErr w:type="spellEnd"/>
      <w:r w:rsidRPr="00D638BA">
        <w:rPr>
          <w:i/>
          <w:iCs/>
          <w:lang w:val="ru-RU"/>
        </w:rPr>
        <w:t xml:space="preserve"> против Беларуси</w:t>
      </w:r>
      <w:r>
        <w:rPr>
          <w:lang w:val="ru-RU"/>
        </w:rPr>
        <w:t xml:space="preserve"> (</w:t>
      </w:r>
      <w:hyperlink r:id="rId64" w:history="1">
        <w:r w:rsidRPr="00D62A35">
          <w:rPr>
            <w:rStyle w:val="af"/>
            <w:lang w:val="ru-RU"/>
          </w:rPr>
          <w:t>CCPR/C/136/D/2913/2016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Дедок против Беларуси</w:t>
      </w:r>
      <w:r>
        <w:rPr>
          <w:lang w:val="ru-RU"/>
        </w:rPr>
        <w:t xml:space="preserve"> (</w:t>
      </w:r>
      <w:hyperlink r:id="rId65" w:history="1">
        <w:r w:rsidRPr="00D62A35">
          <w:rPr>
            <w:rStyle w:val="af"/>
            <w:lang w:val="ru-RU"/>
          </w:rPr>
          <w:t>CCPR/C/136/D/2903/2016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Федорова против Беларуси</w:t>
      </w:r>
      <w:r>
        <w:rPr>
          <w:lang w:val="ru-RU"/>
        </w:rPr>
        <w:t xml:space="preserve"> (</w:t>
      </w:r>
      <w:hyperlink r:id="rId66" w:history="1">
        <w:r w:rsidRPr="00D62A35">
          <w:rPr>
            <w:rStyle w:val="af"/>
            <w:lang w:val="ru-RU"/>
          </w:rPr>
          <w:t>CCPR/C/136/D/2919/2016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Грик</w:t>
      </w:r>
      <w:proofErr w:type="spellEnd"/>
      <w:r w:rsidRPr="00D638BA">
        <w:rPr>
          <w:i/>
          <w:iCs/>
          <w:lang w:val="ru-RU"/>
        </w:rPr>
        <w:t xml:space="preserve"> против Беларуси</w:t>
      </w:r>
      <w:r>
        <w:rPr>
          <w:lang w:val="ru-RU"/>
        </w:rPr>
        <w:t xml:space="preserve"> (</w:t>
      </w:r>
      <w:hyperlink r:id="rId67" w:history="1">
        <w:r w:rsidRPr="00D62A35">
          <w:rPr>
            <w:rStyle w:val="af"/>
            <w:lang w:val="ru-RU"/>
          </w:rPr>
          <w:t>CCPR/C/136/D/2961/2017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Джау</w:t>
      </w:r>
      <w:proofErr w:type="spellEnd"/>
      <w:r w:rsidRPr="00D638BA">
        <w:rPr>
          <w:i/>
          <w:iCs/>
          <w:lang w:val="ru-RU"/>
        </w:rPr>
        <w:t xml:space="preserve"> против Алжира</w:t>
      </w:r>
      <w:r>
        <w:rPr>
          <w:lang w:val="ru-RU"/>
        </w:rPr>
        <w:t xml:space="preserve"> (</w:t>
      </w:r>
      <w:hyperlink r:id="rId68" w:history="1">
        <w:r w:rsidRPr="00D62A35">
          <w:rPr>
            <w:rStyle w:val="af"/>
            <w:lang w:val="ru-RU"/>
          </w:rPr>
          <w:t>CCPR/C/136/D/2808/2016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Воронков против Российской Федерации</w:t>
      </w:r>
      <w:r w:rsidR="000858E1">
        <w:rPr>
          <w:lang w:val="ru-RU"/>
        </w:rPr>
        <w:t> </w:t>
      </w:r>
      <w:r>
        <w:rPr>
          <w:lang w:val="ru-RU"/>
        </w:rPr>
        <w:t>(</w:t>
      </w:r>
      <w:hyperlink r:id="rId69" w:history="1">
        <w:r w:rsidRPr="00D62A35">
          <w:rPr>
            <w:rStyle w:val="af"/>
            <w:lang w:val="ru-RU"/>
          </w:rPr>
          <w:t>CCPR/C/136/D/2951/2017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Эрмосилья</w:t>
      </w:r>
      <w:proofErr w:type="spellEnd"/>
      <w:r w:rsidRPr="00D638BA">
        <w:rPr>
          <w:i/>
          <w:iCs/>
          <w:lang w:val="ru-RU"/>
        </w:rPr>
        <w:t xml:space="preserve"> </w:t>
      </w:r>
      <w:proofErr w:type="spellStart"/>
      <w:r w:rsidRPr="00D638BA">
        <w:rPr>
          <w:i/>
          <w:iCs/>
          <w:lang w:val="ru-RU"/>
        </w:rPr>
        <w:t>Баррио</w:t>
      </w:r>
      <w:proofErr w:type="spellEnd"/>
      <w:r w:rsidRPr="00D638BA">
        <w:rPr>
          <w:i/>
          <w:iCs/>
          <w:lang w:val="ru-RU"/>
        </w:rPr>
        <w:t xml:space="preserve"> против Испании</w:t>
      </w:r>
      <w:r>
        <w:rPr>
          <w:lang w:val="ru-RU"/>
        </w:rPr>
        <w:t xml:space="preserve"> (</w:t>
      </w:r>
      <w:hyperlink r:id="rId70" w:history="1">
        <w:r w:rsidRPr="00D62A35">
          <w:rPr>
            <w:rStyle w:val="af"/>
            <w:lang w:val="ru-RU"/>
          </w:rPr>
          <w:t>CCPR/C/136/D/3102/2018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Дж.С.К.Н</w:t>
      </w:r>
      <w:proofErr w:type="spellEnd"/>
      <w:r w:rsidRPr="00D638BA">
        <w:rPr>
          <w:i/>
          <w:iCs/>
          <w:lang w:val="ru-RU"/>
        </w:rPr>
        <w:t>. против Дании</w:t>
      </w:r>
      <w:r>
        <w:rPr>
          <w:lang w:val="ru-RU"/>
        </w:rPr>
        <w:t xml:space="preserve"> (</w:t>
      </w:r>
      <w:hyperlink r:id="rId71" w:history="1">
        <w:r w:rsidRPr="00D62A35">
          <w:rPr>
            <w:rStyle w:val="af"/>
            <w:lang w:val="ru-RU"/>
          </w:rPr>
          <w:t>CCPR/C/136/D/2754/2016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Ачикколлу</w:t>
      </w:r>
      <w:proofErr w:type="spellEnd"/>
      <w:r w:rsidRPr="00D638BA">
        <w:rPr>
          <w:i/>
          <w:iCs/>
          <w:lang w:val="ru-RU"/>
        </w:rPr>
        <w:t xml:space="preserve"> против Турции</w:t>
      </w:r>
      <w:r>
        <w:rPr>
          <w:lang w:val="ru-RU"/>
        </w:rPr>
        <w:t xml:space="preserve"> (</w:t>
      </w:r>
      <w:hyperlink r:id="rId72" w:history="1">
        <w:r w:rsidRPr="00D62A35">
          <w:rPr>
            <w:rStyle w:val="af"/>
            <w:lang w:val="ru-RU"/>
          </w:rPr>
          <w:t>CCPR/C/136/D/3730/2020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 xml:space="preserve">Перес </w:t>
      </w:r>
      <w:proofErr w:type="spellStart"/>
      <w:r w:rsidRPr="00D638BA">
        <w:rPr>
          <w:i/>
          <w:iCs/>
          <w:lang w:val="ru-RU"/>
        </w:rPr>
        <w:t>Баррига</w:t>
      </w:r>
      <w:proofErr w:type="spellEnd"/>
      <w:r w:rsidRPr="00D638BA">
        <w:rPr>
          <w:i/>
          <w:iCs/>
          <w:lang w:val="ru-RU"/>
        </w:rPr>
        <w:t xml:space="preserve"> и др. против Эквадора</w:t>
      </w:r>
      <w:r>
        <w:rPr>
          <w:lang w:val="ru-RU"/>
        </w:rPr>
        <w:t xml:space="preserve"> (</w:t>
      </w:r>
      <w:hyperlink r:id="rId73" w:history="1">
        <w:r w:rsidRPr="00D62A35">
          <w:rPr>
            <w:rStyle w:val="af"/>
            <w:lang w:val="ru-RU"/>
          </w:rPr>
          <w:t>CCPR/C/136/D/3267/2018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Рузиматов и др. против Туркменистана</w:t>
      </w:r>
      <w:r>
        <w:rPr>
          <w:lang w:val="ru-RU"/>
        </w:rPr>
        <w:t xml:space="preserve"> (</w:t>
      </w:r>
      <w:hyperlink r:id="rId74" w:history="1">
        <w:r w:rsidRPr="00D62A35">
          <w:rPr>
            <w:rStyle w:val="af"/>
            <w:lang w:val="ru-RU"/>
          </w:rPr>
          <w:t>CCPR/C/136/D/3285/2019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Мурсалов</w:t>
      </w:r>
      <w:proofErr w:type="spellEnd"/>
      <w:r w:rsidRPr="00D638BA">
        <w:rPr>
          <w:i/>
          <w:iCs/>
          <w:lang w:val="ru-RU"/>
        </w:rPr>
        <w:t xml:space="preserve"> и др. против Азербайджана</w:t>
      </w:r>
      <w:r>
        <w:rPr>
          <w:lang w:val="ru-RU"/>
        </w:rPr>
        <w:t xml:space="preserve"> (</w:t>
      </w:r>
      <w:hyperlink r:id="rId75" w:history="1">
        <w:r w:rsidRPr="00D62A35">
          <w:rPr>
            <w:rStyle w:val="af"/>
            <w:lang w:val="ru-RU"/>
          </w:rPr>
          <w:t>CCPR/C/136/D/3153/2018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Рудурура</w:t>
      </w:r>
      <w:proofErr w:type="spellEnd"/>
      <w:r w:rsidRPr="00D638BA">
        <w:rPr>
          <w:i/>
          <w:iCs/>
          <w:lang w:val="ru-RU"/>
        </w:rPr>
        <w:t xml:space="preserve"> против Швеции</w:t>
      </w:r>
      <w:r>
        <w:rPr>
          <w:lang w:val="ru-RU"/>
        </w:rPr>
        <w:t xml:space="preserve"> (</w:t>
      </w:r>
      <w:hyperlink r:id="rId76" w:history="1">
        <w:r w:rsidRPr="00D62A35">
          <w:rPr>
            <w:rStyle w:val="af"/>
            <w:lang w:val="ru-RU"/>
          </w:rPr>
          <w:t>CCPR/C/136/D/3706/2020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Элми</w:t>
      </w:r>
      <w:proofErr w:type="spellEnd"/>
      <w:r w:rsidRPr="00D638BA">
        <w:rPr>
          <w:i/>
          <w:iCs/>
          <w:lang w:val="ru-RU"/>
        </w:rPr>
        <w:t xml:space="preserve"> против Канады</w:t>
      </w:r>
      <w:r>
        <w:rPr>
          <w:lang w:val="ru-RU"/>
        </w:rPr>
        <w:t xml:space="preserve"> (</w:t>
      </w:r>
      <w:hyperlink r:id="rId77" w:history="1">
        <w:r w:rsidRPr="00D62A35">
          <w:rPr>
            <w:rStyle w:val="af"/>
            <w:lang w:val="ru-RU"/>
          </w:rPr>
          <w:t>CCPR/C/136/D/3649/2019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Лугумире</w:t>
      </w:r>
      <w:proofErr w:type="spellEnd"/>
      <w:r w:rsidRPr="00D638BA">
        <w:rPr>
          <w:i/>
          <w:iCs/>
          <w:lang w:val="ru-RU"/>
        </w:rPr>
        <w:t xml:space="preserve"> и </w:t>
      </w:r>
      <w:proofErr w:type="spellStart"/>
      <w:r w:rsidRPr="00D638BA">
        <w:rPr>
          <w:i/>
          <w:iCs/>
          <w:lang w:val="ru-RU"/>
        </w:rPr>
        <w:t>Бархатулирва</w:t>
      </w:r>
      <w:proofErr w:type="spellEnd"/>
      <w:r w:rsidRPr="00D638BA">
        <w:rPr>
          <w:i/>
          <w:iCs/>
          <w:lang w:val="ru-RU"/>
        </w:rPr>
        <w:t xml:space="preserve"> против Демократической Республики Конго</w:t>
      </w:r>
      <w:r>
        <w:rPr>
          <w:lang w:val="ru-RU"/>
        </w:rPr>
        <w:t xml:space="preserve"> (</w:t>
      </w:r>
      <w:hyperlink r:id="rId78" w:history="1">
        <w:r w:rsidRPr="00D62A35">
          <w:rPr>
            <w:rStyle w:val="af"/>
            <w:lang w:val="ru-RU"/>
          </w:rPr>
          <w:t>CCPR/C/137/D/2790/2016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В.М. против Шри</w:t>
      </w:r>
      <w:r w:rsidR="000858E1">
        <w:rPr>
          <w:i/>
          <w:iCs/>
          <w:lang w:val="ru-RU"/>
        </w:rPr>
        <w:noBreakHyphen/>
      </w:r>
      <w:r w:rsidRPr="00D638BA">
        <w:rPr>
          <w:i/>
          <w:iCs/>
          <w:lang w:val="ru-RU"/>
        </w:rPr>
        <w:t>Ланки</w:t>
      </w:r>
      <w:r>
        <w:rPr>
          <w:lang w:val="ru-RU"/>
        </w:rPr>
        <w:t xml:space="preserve"> (</w:t>
      </w:r>
      <w:hyperlink r:id="rId79" w:history="1">
        <w:r w:rsidRPr="00D62A35">
          <w:rPr>
            <w:rStyle w:val="af"/>
            <w:lang w:val="ru-RU"/>
          </w:rPr>
          <w:t>CCPR/C/137/D/2406/2014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Архагельский</w:t>
      </w:r>
      <w:proofErr w:type="spellEnd"/>
      <w:r w:rsidRPr="00D638BA">
        <w:rPr>
          <w:i/>
          <w:iCs/>
          <w:lang w:val="ru-RU"/>
        </w:rPr>
        <w:t xml:space="preserve"> и др. против Казахстана</w:t>
      </w:r>
      <w:r w:rsidR="00546A8B">
        <w:rPr>
          <w:lang w:val="ru-RU"/>
        </w:rPr>
        <w:t> </w:t>
      </w:r>
      <w:r>
        <w:rPr>
          <w:lang w:val="ru-RU"/>
        </w:rPr>
        <w:t>(</w:t>
      </w:r>
      <w:hyperlink r:id="rId80" w:history="1">
        <w:r w:rsidRPr="00D62A35">
          <w:rPr>
            <w:rStyle w:val="af"/>
            <w:lang w:val="ru-RU"/>
          </w:rPr>
          <w:t>CCPR/C/137/D/2538/2015-2539/2015</w:t>
        </w:r>
      </w:hyperlink>
      <w:r>
        <w:rPr>
          <w:lang w:val="ru-RU"/>
        </w:rPr>
        <w:t xml:space="preserve">, </w:t>
      </w:r>
      <w:hyperlink r:id="rId81" w:history="1">
        <w:r w:rsidRPr="00D62A35">
          <w:rPr>
            <w:rStyle w:val="af"/>
            <w:lang w:val="ru-RU"/>
          </w:rPr>
          <w:t>CCPR/C/137/D/2544/2015</w:t>
        </w:r>
      </w:hyperlink>
      <w:r>
        <w:rPr>
          <w:lang w:val="ru-RU"/>
        </w:rPr>
        <w:t xml:space="preserve">, </w:t>
      </w:r>
      <w:hyperlink r:id="rId82" w:history="1">
        <w:r w:rsidRPr="00D62A35">
          <w:rPr>
            <w:rStyle w:val="af"/>
            <w:lang w:val="ru-RU"/>
          </w:rPr>
          <w:t>CCPR/C/137/D/2549/2015-2550/2015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Байдилдаева</w:t>
      </w:r>
      <w:proofErr w:type="spellEnd"/>
      <w:r w:rsidRPr="00D638BA">
        <w:rPr>
          <w:i/>
          <w:iCs/>
          <w:lang w:val="ru-RU"/>
        </w:rPr>
        <w:t xml:space="preserve"> против Казахстана</w:t>
      </w:r>
      <w:r>
        <w:rPr>
          <w:lang w:val="ru-RU"/>
        </w:rPr>
        <w:t xml:space="preserve"> (</w:t>
      </w:r>
      <w:hyperlink r:id="rId83" w:history="1">
        <w:r w:rsidRPr="00D62A35">
          <w:rPr>
            <w:rStyle w:val="af"/>
            <w:lang w:val="ru-RU"/>
          </w:rPr>
          <w:t>CCPR/C/137/D/2545/2015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Абдиев</w:t>
      </w:r>
      <w:proofErr w:type="spellEnd"/>
      <w:r w:rsidRPr="00D638BA">
        <w:rPr>
          <w:i/>
          <w:iCs/>
          <w:lang w:val="ru-RU"/>
        </w:rPr>
        <w:t xml:space="preserve"> против Казахстана</w:t>
      </w:r>
      <w:r>
        <w:rPr>
          <w:lang w:val="ru-RU"/>
        </w:rPr>
        <w:t xml:space="preserve"> (</w:t>
      </w:r>
      <w:hyperlink r:id="rId84" w:history="1">
        <w:r w:rsidRPr="00D62A35">
          <w:rPr>
            <w:rStyle w:val="af"/>
            <w:lang w:val="ru-RU"/>
          </w:rPr>
          <w:t>CCPR/C/137/D/2618/2016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Василевич и др. против Беларуси</w:t>
      </w:r>
      <w:r>
        <w:rPr>
          <w:lang w:val="ru-RU"/>
        </w:rPr>
        <w:t xml:space="preserve"> (</w:t>
      </w:r>
      <w:hyperlink r:id="rId85" w:history="1">
        <w:r w:rsidRPr="00D62A35">
          <w:rPr>
            <w:rStyle w:val="af"/>
            <w:lang w:val="ru-RU"/>
          </w:rPr>
          <w:t>CCPR/C/137/D/2693/2015</w:t>
        </w:r>
      </w:hyperlink>
      <w:r>
        <w:rPr>
          <w:lang w:val="ru-RU"/>
        </w:rPr>
        <w:t xml:space="preserve">, </w:t>
      </w:r>
      <w:hyperlink r:id="rId86" w:history="1">
        <w:r w:rsidRPr="00D62A35">
          <w:rPr>
            <w:rStyle w:val="af"/>
            <w:lang w:val="ru-RU"/>
          </w:rPr>
          <w:t>CCPR/C/137/D/2898/2016</w:t>
        </w:r>
      </w:hyperlink>
      <w:r>
        <w:rPr>
          <w:lang w:val="ru-RU"/>
        </w:rPr>
        <w:t xml:space="preserve">, </w:t>
      </w:r>
      <w:hyperlink r:id="rId87" w:history="1">
        <w:r w:rsidRPr="00D62A35">
          <w:rPr>
            <w:rStyle w:val="af"/>
            <w:lang w:val="ru-RU"/>
          </w:rPr>
          <w:t>CCPR/C/137/D/3002/2017</w:t>
        </w:r>
      </w:hyperlink>
      <w:r>
        <w:rPr>
          <w:lang w:val="ru-RU"/>
        </w:rPr>
        <w:t xml:space="preserve">, </w:t>
      </w:r>
      <w:hyperlink r:id="rId88" w:history="1">
        <w:r w:rsidRPr="00D62A35">
          <w:rPr>
            <w:rStyle w:val="af"/>
            <w:lang w:val="ru-RU"/>
          </w:rPr>
          <w:t>CCPR/C/137/D/3084/2017</w:t>
        </w:r>
      </w:hyperlink>
      <w:r>
        <w:rPr>
          <w:lang w:val="ru-RU"/>
        </w:rPr>
        <w:t xml:space="preserve">), </w:t>
      </w:r>
      <w:r w:rsidRPr="00D638BA">
        <w:rPr>
          <w:i/>
          <w:iCs/>
          <w:lang w:val="ru-RU"/>
        </w:rPr>
        <w:t>Курманбеков против Кыргызстана</w:t>
      </w:r>
      <w:r>
        <w:rPr>
          <w:lang w:val="ru-RU"/>
        </w:rPr>
        <w:t xml:space="preserve"> (</w:t>
      </w:r>
      <w:hyperlink r:id="rId89" w:history="1">
        <w:r w:rsidRPr="00D62A35">
          <w:rPr>
            <w:rStyle w:val="af"/>
            <w:lang w:val="ru-RU"/>
          </w:rPr>
          <w:t>CCPR/C/137/D/2723/2016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Мурне</w:t>
      </w:r>
      <w:proofErr w:type="spellEnd"/>
      <w:r w:rsidRPr="00D638BA">
        <w:rPr>
          <w:i/>
          <w:iCs/>
          <w:lang w:val="ru-RU"/>
        </w:rPr>
        <w:t xml:space="preserve"> и др. против Швеции </w:t>
      </w:r>
      <w:r>
        <w:rPr>
          <w:lang w:val="ru-RU"/>
        </w:rPr>
        <w:t>(</w:t>
      </w:r>
      <w:hyperlink r:id="rId90" w:history="1">
        <w:r w:rsidRPr="00D62A35">
          <w:rPr>
            <w:rStyle w:val="af"/>
            <w:lang w:val="ru-RU"/>
          </w:rPr>
          <w:t>CCPR/C/137/D/2813/2016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Элезай</w:t>
      </w:r>
      <w:proofErr w:type="spellEnd"/>
      <w:r w:rsidRPr="00D638BA">
        <w:rPr>
          <w:i/>
          <w:iCs/>
          <w:lang w:val="ru-RU"/>
        </w:rPr>
        <w:t xml:space="preserve"> против Дании</w:t>
      </w:r>
      <w:r>
        <w:rPr>
          <w:lang w:val="ru-RU"/>
        </w:rPr>
        <w:t xml:space="preserve"> (</w:t>
      </w:r>
      <w:hyperlink r:id="rId91" w:history="1">
        <w:r w:rsidRPr="00D62A35">
          <w:rPr>
            <w:rStyle w:val="af"/>
            <w:lang w:val="ru-RU"/>
          </w:rPr>
          <w:t>CCPR/C/137/D/2858/2016</w:t>
        </w:r>
      </w:hyperlink>
      <w:r>
        <w:rPr>
          <w:lang w:val="ru-RU"/>
        </w:rPr>
        <w:t xml:space="preserve">), </w:t>
      </w:r>
      <w:proofErr w:type="spellStart"/>
      <w:r w:rsidRPr="00D638BA">
        <w:rPr>
          <w:i/>
          <w:iCs/>
          <w:lang w:val="ru-RU"/>
        </w:rPr>
        <w:t>Зиби</w:t>
      </w:r>
      <w:proofErr w:type="spellEnd"/>
      <w:r w:rsidR="00546A8B">
        <w:rPr>
          <w:i/>
          <w:iCs/>
          <w:lang w:val="ru-RU"/>
        </w:rPr>
        <w:t> </w:t>
      </w:r>
      <w:r w:rsidRPr="00D638BA">
        <w:rPr>
          <w:i/>
          <w:iCs/>
          <w:lang w:val="ru-RU"/>
        </w:rPr>
        <w:t>против Камеруна</w:t>
      </w:r>
      <w:r>
        <w:rPr>
          <w:lang w:val="ru-RU"/>
        </w:rPr>
        <w:t xml:space="preserve"> (</w:t>
      </w:r>
      <w:hyperlink r:id="rId92" w:history="1">
        <w:r w:rsidRPr="00D62A35">
          <w:rPr>
            <w:rStyle w:val="af"/>
            <w:lang w:val="ru-RU"/>
          </w:rPr>
          <w:t>CCPR/C/137/D/2886/2016</w:t>
        </w:r>
      </w:hyperlink>
      <w:r>
        <w:rPr>
          <w:lang w:val="ru-RU"/>
        </w:rPr>
        <w:t xml:space="preserve">), </w:t>
      </w:r>
      <w:proofErr w:type="spellStart"/>
      <w:r w:rsidRPr="00715453">
        <w:rPr>
          <w:i/>
          <w:iCs/>
          <w:lang w:val="ru-RU"/>
        </w:rPr>
        <w:t>Турдукулов</w:t>
      </w:r>
      <w:proofErr w:type="spellEnd"/>
      <w:r w:rsidRPr="00715453">
        <w:rPr>
          <w:i/>
          <w:iCs/>
          <w:lang w:val="ru-RU"/>
        </w:rPr>
        <w:t xml:space="preserve"> против Кыргызстана</w:t>
      </w:r>
      <w:r>
        <w:rPr>
          <w:lang w:val="ru-RU"/>
        </w:rPr>
        <w:t xml:space="preserve"> (</w:t>
      </w:r>
      <w:hyperlink r:id="rId93" w:history="1">
        <w:r w:rsidRPr="00D62A35">
          <w:rPr>
            <w:rStyle w:val="af"/>
            <w:lang w:val="ru-RU"/>
          </w:rPr>
          <w:t>CCPR/C/137/D/2905/2016</w:t>
        </w:r>
      </w:hyperlink>
      <w:r>
        <w:rPr>
          <w:lang w:val="ru-RU"/>
        </w:rPr>
        <w:t xml:space="preserve">), </w:t>
      </w:r>
      <w:proofErr w:type="spellStart"/>
      <w:r w:rsidRPr="00715453">
        <w:rPr>
          <w:i/>
          <w:iCs/>
          <w:lang w:val="ru-RU"/>
        </w:rPr>
        <w:t>Щирякова</w:t>
      </w:r>
      <w:proofErr w:type="spellEnd"/>
      <w:r w:rsidRPr="00715453">
        <w:rPr>
          <w:i/>
          <w:iCs/>
          <w:lang w:val="ru-RU"/>
        </w:rPr>
        <w:t xml:space="preserve"> и др. против Беларуси</w:t>
      </w:r>
      <w:r>
        <w:rPr>
          <w:lang w:val="ru-RU"/>
        </w:rPr>
        <w:t xml:space="preserve"> (</w:t>
      </w:r>
      <w:hyperlink r:id="rId94" w:history="1">
        <w:r w:rsidRPr="00D62A35">
          <w:rPr>
            <w:rStyle w:val="af"/>
            <w:lang w:val="ru-RU"/>
          </w:rPr>
          <w:t>CCPR/C/137/D/2911/2016</w:t>
        </w:r>
      </w:hyperlink>
      <w:r>
        <w:rPr>
          <w:lang w:val="ru-RU"/>
        </w:rPr>
        <w:t xml:space="preserve">, </w:t>
      </w:r>
      <w:hyperlink r:id="rId95" w:history="1">
        <w:r w:rsidRPr="00D62A35">
          <w:rPr>
            <w:rStyle w:val="af"/>
            <w:lang w:val="ru-RU"/>
          </w:rPr>
          <w:t>CCPR/C/137/D/3081/2017</w:t>
        </w:r>
      </w:hyperlink>
      <w:r>
        <w:rPr>
          <w:lang w:val="ru-RU"/>
        </w:rPr>
        <w:t xml:space="preserve">, </w:t>
      </w:r>
      <w:hyperlink r:id="rId96" w:history="1">
        <w:r w:rsidRPr="00D62A35">
          <w:rPr>
            <w:rStyle w:val="af"/>
            <w:lang w:val="ru-RU"/>
          </w:rPr>
          <w:t>CCPR/C/137/D/3137/2018</w:t>
        </w:r>
      </w:hyperlink>
      <w:r>
        <w:rPr>
          <w:lang w:val="ru-RU"/>
        </w:rPr>
        <w:t xml:space="preserve">, </w:t>
      </w:r>
      <w:hyperlink r:id="rId97" w:history="1">
        <w:r w:rsidRPr="00D62A35">
          <w:rPr>
            <w:rStyle w:val="af"/>
            <w:lang w:val="ru-RU"/>
          </w:rPr>
          <w:t>CCPR/C/137/D/3150/2018</w:t>
        </w:r>
      </w:hyperlink>
      <w:r>
        <w:rPr>
          <w:lang w:val="ru-RU"/>
        </w:rPr>
        <w:t xml:space="preserve">), </w:t>
      </w:r>
      <w:proofErr w:type="spellStart"/>
      <w:r w:rsidRPr="00715453">
        <w:rPr>
          <w:i/>
          <w:iCs/>
          <w:lang w:val="ru-RU"/>
        </w:rPr>
        <w:t>Катумби</w:t>
      </w:r>
      <w:proofErr w:type="spellEnd"/>
      <w:r w:rsidRPr="00715453">
        <w:rPr>
          <w:i/>
          <w:iCs/>
          <w:lang w:val="ru-RU"/>
        </w:rPr>
        <w:t xml:space="preserve"> против Демократической Республики Конго</w:t>
      </w:r>
      <w:r>
        <w:rPr>
          <w:lang w:val="ru-RU"/>
        </w:rPr>
        <w:t xml:space="preserve"> (</w:t>
      </w:r>
      <w:hyperlink r:id="rId98" w:history="1">
        <w:r w:rsidRPr="00D62A35">
          <w:rPr>
            <w:rStyle w:val="af"/>
            <w:lang w:val="ru-RU"/>
          </w:rPr>
          <w:t>CCPR/C/137/D/2990/2017</w:t>
        </w:r>
      </w:hyperlink>
      <w:r>
        <w:rPr>
          <w:lang w:val="ru-RU"/>
        </w:rPr>
        <w:t xml:space="preserve">), </w:t>
      </w:r>
      <w:proofErr w:type="spellStart"/>
      <w:r w:rsidRPr="00715453">
        <w:rPr>
          <w:i/>
          <w:iCs/>
          <w:lang w:val="ru-RU"/>
        </w:rPr>
        <w:t>Криккерик</w:t>
      </w:r>
      <w:proofErr w:type="spellEnd"/>
      <w:r w:rsidRPr="00715453">
        <w:rPr>
          <w:i/>
          <w:iCs/>
          <w:lang w:val="ru-RU"/>
        </w:rPr>
        <w:t xml:space="preserve"> против Российской Федерации</w:t>
      </w:r>
      <w:r>
        <w:rPr>
          <w:lang w:val="ru-RU"/>
        </w:rPr>
        <w:t xml:space="preserve"> (</w:t>
      </w:r>
      <w:hyperlink r:id="rId99" w:history="1">
        <w:r w:rsidRPr="00D62A35">
          <w:rPr>
            <w:rStyle w:val="af"/>
            <w:lang w:val="ru-RU"/>
          </w:rPr>
          <w:t>CCPR/C/137/D/2992/2017</w:t>
        </w:r>
      </w:hyperlink>
      <w:r>
        <w:rPr>
          <w:lang w:val="ru-RU"/>
        </w:rPr>
        <w:t xml:space="preserve">), </w:t>
      </w:r>
      <w:proofErr w:type="spellStart"/>
      <w:r w:rsidRPr="00715453">
        <w:rPr>
          <w:i/>
          <w:iCs/>
          <w:lang w:val="ru-RU"/>
        </w:rPr>
        <w:t>Пучдемон</w:t>
      </w:r>
      <w:proofErr w:type="spellEnd"/>
      <w:r w:rsidRPr="00715453">
        <w:rPr>
          <w:i/>
          <w:iCs/>
          <w:lang w:val="ru-RU"/>
        </w:rPr>
        <w:t xml:space="preserve"> против Испании</w:t>
      </w:r>
      <w:r>
        <w:rPr>
          <w:lang w:val="ru-RU"/>
        </w:rPr>
        <w:t xml:space="preserve"> (</w:t>
      </w:r>
      <w:hyperlink r:id="rId100" w:history="1">
        <w:r w:rsidRPr="00D62A35">
          <w:rPr>
            <w:rStyle w:val="af"/>
            <w:lang w:val="ru-RU"/>
          </w:rPr>
          <w:t>CCPR/C/137/D/3165/2018</w:t>
        </w:r>
      </w:hyperlink>
      <w:r>
        <w:rPr>
          <w:lang w:val="ru-RU"/>
        </w:rPr>
        <w:t xml:space="preserve">), </w:t>
      </w:r>
      <w:proofErr w:type="spellStart"/>
      <w:r w:rsidRPr="00715453">
        <w:rPr>
          <w:i/>
          <w:iCs/>
          <w:lang w:val="ru-RU"/>
        </w:rPr>
        <w:t>Лазаров</w:t>
      </w:r>
      <w:proofErr w:type="spellEnd"/>
      <w:r w:rsidRPr="00715453">
        <w:rPr>
          <w:i/>
          <w:iCs/>
          <w:lang w:val="ru-RU"/>
        </w:rPr>
        <w:t xml:space="preserve"> и </w:t>
      </w:r>
      <w:proofErr w:type="spellStart"/>
      <w:r w:rsidRPr="00715453">
        <w:rPr>
          <w:i/>
          <w:iCs/>
          <w:lang w:val="ru-RU"/>
        </w:rPr>
        <w:t>Лазаров</w:t>
      </w:r>
      <w:proofErr w:type="spellEnd"/>
      <w:r w:rsidRPr="00715453">
        <w:rPr>
          <w:i/>
          <w:iCs/>
          <w:lang w:val="ru-RU"/>
        </w:rPr>
        <w:t xml:space="preserve"> против Болгарии</w:t>
      </w:r>
      <w:r>
        <w:rPr>
          <w:lang w:val="ru-RU"/>
        </w:rPr>
        <w:t xml:space="preserve"> (</w:t>
      </w:r>
      <w:hyperlink r:id="rId101" w:history="1">
        <w:r w:rsidRPr="00D62A35">
          <w:rPr>
            <w:rStyle w:val="af"/>
            <w:lang w:val="ru-RU"/>
          </w:rPr>
          <w:t>CCPR/C/137/D/3171/2018</w:t>
        </w:r>
      </w:hyperlink>
      <w:r>
        <w:rPr>
          <w:lang w:val="ru-RU"/>
        </w:rPr>
        <w:t xml:space="preserve">), </w:t>
      </w:r>
      <w:r w:rsidRPr="00715453">
        <w:rPr>
          <w:i/>
          <w:iCs/>
          <w:lang w:val="ru-RU"/>
        </w:rPr>
        <w:t>Родригес против Многонационального Государства Боливия</w:t>
      </w:r>
      <w:r>
        <w:rPr>
          <w:lang w:val="ru-RU"/>
        </w:rPr>
        <w:t xml:space="preserve"> (</w:t>
      </w:r>
      <w:hyperlink r:id="rId102" w:history="1">
        <w:r w:rsidRPr="00D62A35">
          <w:rPr>
            <w:rStyle w:val="af"/>
            <w:lang w:val="ru-RU"/>
          </w:rPr>
          <w:t>CCPR/C/137/D/3211/2018</w:t>
        </w:r>
      </w:hyperlink>
      <w:r>
        <w:rPr>
          <w:lang w:val="ru-RU"/>
        </w:rPr>
        <w:t xml:space="preserve">), </w:t>
      </w:r>
      <w:r w:rsidRPr="00715453">
        <w:rPr>
          <w:i/>
          <w:iCs/>
          <w:lang w:val="ru-RU"/>
        </w:rPr>
        <w:t>Б против Австралии</w:t>
      </w:r>
      <w:r>
        <w:rPr>
          <w:lang w:val="ru-RU"/>
        </w:rPr>
        <w:t xml:space="preserve"> (</w:t>
      </w:r>
      <w:hyperlink r:id="rId103" w:history="1">
        <w:r w:rsidRPr="00D62A35">
          <w:rPr>
            <w:rStyle w:val="af"/>
            <w:lang w:val="ru-RU"/>
          </w:rPr>
          <w:t>CCPR/C/137/D/2999/2017</w:t>
        </w:r>
      </w:hyperlink>
      <w:r>
        <w:rPr>
          <w:lang w:val="ru-RU"/>
        </w:rPr>
        <w:t xml:space="preserve">) и </w:t>
      </w:r>
      <w:r w:rsidRPr="00715453">
        <w:rPr>
          <w:i/>
          <w:iCs/>
          <w:lang w:val="ru-RU"/>
        </w:rPr>
        <w:t xml:space="preserve">Представители коренного народа </w:t>
      </w:r>
      <w:proofErr w:type="spellStart"/>
      <w:r w:rsidRPr="00715453">
        <w:rPr>
          <w:i/>
          <w:iCs/>
          <w:lang w:val="ru-RU"/>
        </w:rPr>
        <w:t>вунна</w:t>
      </w:r>
      <w:proofErr w:type="spellEnd"/>
      <w:r w:rsidRPr="00715453">
        <w:rPr>
          <w:i/>
          <w:iCs/>
          <w:lang w:val="ru-RU"/>
        </w:rPr>
        <w:t xml:space="preserve"> </w:t>
      </w:r>
      <w:proofErr w:type="spellStart"/>
      <w:r w:rsidRPr="00715453">
        <w:rPr>
          <w:i/>
          <w:iCs/>
          <w:lang w:val="ru-RU"/>
        </w:rPr>
        <w:t>нийяпарли</w:t>
      </w:r>
      <w:proofErr w:type="spellEnd"/>
      <w:r w:rsidRPr="00715453">
        <w:rPr>
          <w:i/>
          <w:iCs/>
          <w:lang w:val="ru-RU"/>
        </w:rPr>
        <w:t xml:space="preserve"> против Австралии</w:t>
      </w:r>
      <w:r>
        <w:rPr>
          <w:lang w:val="ru-RU"/>
        </w:rPr>
        <w:t xml:space="preserve"> (</w:t>
      </w:r>
      <w:hyperlink r:id="rId104" w:history="1">
        <w:r w:rsidRPr="00D62A35">
          <w:rPr>
            <w:rStyle w:val="af"/>
            <w:lang w:val="ru-RU"/>
          </w:rPr>
          <w:t>CCPR/C/137/D/3585/2019</w:t>
        </w:r>
      </w:hyperlink>
      <w:r>
        <w:rPr>
          <w:lang w:val="ru-RU"/>
        </w:rPr>
        <w:t>).</w:t>
      </w:r>
      <w:bookmarkEnd w:id="113"/>
    </w:p>
    <w:p w14:paraId="5147F546" w14:textId="6EAEB260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 xml:space="preserve">Комитет не нашел нарушений Пакта в следующих сообщениях: </w:t>
      </w:r>
      <w:r>
        <w:rPr>
          <w:i/>
          <w:iCs/>
          <w:lang w:val="ru-RU"/>
        </w:rPr>
        <w:t>Кейзер против Австралии</w:t>
      </w:r>
      <w:r>
        <w:rPr>
          <w:lang w:val="ru-RU"/>
        </w:rPr>
        <w:t xml:space="preserve"> (</w:t>
      </w:r>
      <w:hyperlink r:id="rId105" w:history="1">
        <w:r w:rsidRPr="00D62A35">
          <w:rPr>
            <w:rStyle w:val="af"/>
            <w:lang w:val="ru-RU"/>
          </w:rPr>
          <w:t>CCPR/C/135/D/2981/2017</w:t>
        </w:r>
      </w:hyperlink>
      <w:r>
        <w:rPr>
          <w:lang w:val="ru-RU"/>
        </w:rPr>
        <w:t xml:space="preserve">) и </w:t>
      </w:r>
      <w:proofErr w:type="spellStart"/>
      <w:r>
        <w:rPr>
          <w:i/>
          <w:iCs/>
          <w:lang w:val="ru-RU"/>
        </w:rPr>
        <w:t>Махджуба</w:t>
      </w:r>
      <w:proofErr w:type="spellEnd"/>
      <w:r>
        <w:rPr>
          <w:i/>
          <w:iCs/>
          <w:lang w:val="ru-RU"/>
        </w:rPr>
        <w:t xml:space="preserve"> против Бельгии</w:t>
      </w:r>
      <w:r>
        <w:rPr>
          <w:lang w:val="ru-RU"/>
        </w:rPr>
        <w:t xml:space="preserve"> (</w:t>
      </w:r>
      <w:hyperlink r:id="rId106" w:history="1">
        <w:r w:rsidRPr="00D62A35">
          <w:rPr>
            <w:rStyle w:val="af"/>
            <w:lang w:val="ru-RU"/>
          </w:rPr>
          <w:t>CCPR/C/137/D/2806/2016</w:t>
        </w:r>
      </w:hyperlink>
      <w:r>
        <w:rPr>
          <w:lang w:val="ru-RU"/>
        </w:rPr>
        <w:t xml:space="preserve">). </w:t>
      </w:r>
    </w:p>
    <w:p w14:paraId="509968C1" w14:textId="3EBF260F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 xml:space="preserve">Комитет постановил, что следующие сообщения являются неприемлемыми: </w:t>
      </w:r>
      <w:r w:rsidRPr="00715453">
        <w:rPr>
          <w:i/>
          <w:iCs/>
          <w:lang w:val="ru-RU"/>
        </w:rPr>
        <w:t>М.Л.А. против Швеции</w:t>
      </w:r>
      <w:r>
        <w:rPr>
          <w:lang w:val="ru-RU"/>
        </w:rPr>
        <w:t xml:space="preserve"> (</w:t>
      </w:r>
      <w:hyperlink r:id="rId107" w:history="1">
        <w:r w:rsidRPr="00D62A35">
          <w:rPr>
            <w:rStyle w:val="af"/>
            <w:lang w:val="ru-RU"/>
          </w:rPr>
          <w:t>CCPR/C/135/D/3216/2018</w:t>
        </w:r>
      </w:hyperlink>
      <w:r>
        <w:rPr>
          <w:lang w:val="ru-RU"/>
        </w:rPr>
        <w:t xml:space="preserve">), </w:t>
      </w:r>
      <w:r w:rsidRPr="00715453">
        <w:rPr>
          <w:i/>
          <w:iCs/>
          <w:lang w:val="ru-RU"/>
        </w:rPr>
        <w:t xml:space="preserve">M.M. против Канады </w:t>
      </w:r>
      <w:r>
        <w:rPr>
          <w:lang w:val="ru-RU"/>
        </w:rPr>
        <w:t>(</w:t>
      </w:r>
      <w:hyperlink r:id="rId108" w:history="1">
        <w:r w:rsidRPr="00D62A35">
          <w:rPr>
            <w:rStyle w:val="af"/>
            <w:lang w:val="ru-RU"/>
          </w:rPr>
          <w:t>CCPR/C/135/D/3645/2019</w:t>
        </w:r>
      </w:hyperlink>
      <w:r>
        <w:rPr>
          <w:lang w:val="ru-RU"/>
        </w:rPr>
        <w:t xml:space="preserve">), </w:t>
      </w:r>
      <w:r w:rsidRPr="00715453">
        <w:rPr>
          <w:i/>
          <w:iCs/>
          <w:lang w:val="ru-RU"/>
        </w:rPr>
        <w:t>А.И. против Швеции</w:t>
      </w:r>
      <w:r>
        <w:rPr>
          <w:lang w:val="ru-RU"/>
        </w:rPr>
        <w:t xml:space="preserve"> (</w:t>
      </w:r>
      <w:hyperlink r:id="rId109" w:history="1">
        <w:r w:rsidRPr="00D62A35">
          <w:rPr>
            <w:rStyle w:val="af"/>
            <w:lang w:val="ru-RU"/>
          </w:rPr>
          <w:t>CCPR/C/135/D/3863/2020</w:t>
        </w:r>
      </w:hyperlink>
      <w:r>
        <w:rPr>
          <w:lang w:val="ru-RU"/>
        </w:rPr>
        <w:t xml:space="preserve">), </w:t>
      </w:r>
      <w:r w:rsidRPr="00715453">
        <w:rPr>
          <w:i/>
          <w:iCs/>
          <w:lang w:val="ru-RU"/>
        </w:rPr>
        <w:t>С.Т.</w:t>
      </w:r>
      <w:r w:rsidR="00E91609">
        <w:rPr>
          <w:i/>
          <w:iCs/>
          <w:lang w:val="ru-RU"/>
        </w:rPr>
        <w:t> </w:t>
      </w:r>
      <w:r w:rsidRPr="00715453">
        <w:rPr>
          <w:i/>
          <w:iCs/>
          <w:lang w:val="ru-RU"/>
        </w:rPr>
        <w:t>против Республики Молдова</w:t>
      </w:r>
      <w:r>
        <w:rPr>
          <w:lang w:val="ru-RU"/>
        </w:rPr>
        <w:t xml:space="preserve"> (</w:t>
      </w:r>
      <w:hyperlink r:id="rId110" w:history="1">
        <w:r w:rsidRPr="00D62A35">
          <w:rPr>
            <w:rStyle w:val="af"/>
            <w:lang w:val="ru-RU"/>
          </w:rPr>
          <w:t>CCPR/C/135/D/3050/2017</w:t>
        </w:r>
      </w:hyperlink>
      <w:r>
        <w:rPr>
          <w:lang w:val="ru-RU"/>
        </w:rPr>
        <w:t xml:space="preserve">), </w:t>
      </w:r>
      <w:r w:rsidRPr="00715453">
        <w:rPr>
          <w:i/>
          <w:iCs/>
          <w:lang w:val="ru-RU"/>
        </w:rPr>
        <w:t>М.К.И.К. против Испании</w:t>
      </w:r>
      <w:r>
        <w:rPr>
          <w:lang w:val="ru-RU"/>
        </w:rPr>
        <w:t xml:space="preserve"> (</w:t>
      </w:r>
      <w:hyperlink r:id="rId111" w:history="1">
        <w:r w:rsidRPr="00D62A35">
          <w:rPr>
            <w:rStyle w:val="af"/>
            <w:lang w:val="ru-RU"/>
          </w:rPr>
          <w:t>CCPR/C/135/D/3142/2018</w:t>
        </w:r>
      </w:hyperlink>
      <w:r>
        <w:rPr>
          <w:lang w:val="ru-RU"/>
        </w:rPr>
        <w:t xml:space="preserve">), </w:t>
      </w:r>
      <w:r w:rsidRPr="00715453">
        <w:rPr>
          <w:i/>
          <w:iCs/>
          <w:lang w:val="ru-RU"/>
        </w:rPr>
        <w:t>С.С.Н. против Швеции</w:t>
      </w:r>
      <w:r>
        <w:rPr>
          <w:lang w:val="ru-RU"/>
        </w:rPr>
        <w:t xml:space="preserve"> </w:t>
      </w:r>
      <w:r>
        <w:rPr>
          <w:lang w:val="ru-RU"/>
        </w:rPr>
        <w:lastRenderedPageBreak/>
        <w:t>(</w:t>
      </w:r>
      <w:hyperlink r:id="rId112" w:history="1">
        <w:r w:rsidRPr="00D62A35">
          <w:rPr>
            <w:rStyle w:val="af"/>
            <w:lang w:val="ru-RU"/>
          </w:rPr>
          <w:t>CCPR/C/136/D/3701/2020</w:t>
        </w:r>
      </w:hyperlink>
      <w:r>
        <w:rPr>
          <w:lang w:val="ru-RU"/>
        </w:rPr>
        <w:t xml:space="preserve">), </w:t>
      </w:r>
      <w:r w:rsidRPr="00715453">
        <w:rPr>
          <w:i/>
          <w:iCs/>
          <w:lang w:val="ru-RU"/>
        </w:rPr>
        <w:t>Y против Дании</w:t>
      </w:r>
      <w:r>
        <w:rPr>
          <w:lang w:val="ru-RU"/>
        </w:rPr>
        <w:t xml:space="preserve"> (</w:t>
      </w:r>
      <w:hyperlink r:id="rId113" w:history="1">
        <w:r w:rsidRPr="00D62A35">
          <w:rPr>
            <w:rStyle w:val="af"/>
            <w:lang w:val="ru-RU"/>
          </w:rPr>
          <w:t>CCPR/C/136/D/2774/2016</w:t>
        </w:r>
      </w:hyperlink>
      <w:r>
        <w:rPr>
          <w:lang w:val="ru-RU"/>
        </w:rPr>
        <w:t xml:space="preserve">), </w:t>
      </w:r>
      <w:r w:rsidRPr="00715453">
        <w:rPr>
          <w:i/>
          <w:iCs/>
          <w:lang w:val="ru-RU"/>
        </w:rPr>
        <w:t>Р.E.И. против Нидерландов</w:t>
      </w:r>
      <w:r>
        <w:rPr>
          <w:lang w:val="ru-RU"/>
        </w:rPr>
        <w:t xml:space="preserve"> (</w:t>
      </w:r>
      <w:hyperlink r:id="rId114" w:history="1">
        <w:r w:rsidRPr="00D62A35">
          <w:rPr>
            <w:rStyle w:val="af"/>
            <w:lang w:val="ru-RU"/>
          </w:rPr>
          <w:t>CCPR/C/136/D/3015/2017</w:t>
        </w:r>
      </w:hyperlink>
      <w:r>
        <w:rPr>
          <w:lang w:val="ru-RU"/>
        </w:rPr>
        <w:t xml:space="preserve">), </w:t>
      </w:r>
      <w:r w:rsidRPr="00616D33">
        <w:rPr>
          <w:i/>
          <w:iCs/>
          <w:lang w:val="ru-RU"/>
        </w:rPr>
        <w:t>X и др. против Словении</w:t>
      </w:r>
      <w:r>
        <w:rPr>
          <w:lang w:val="ru-RU"/>
        </w:rPr>
        <w:t xml:space="preserve"> (</w:t>
      </w:r>
      <w:hyperlink r:id="rId115" w:history="1">
        <w:r w:rsidRPr="00D62A35">
          <w:rPr>
            <w:rStyle w:val="af"/>
            <w:lang w:val="ru-RU"/>
          </w:rPr>
          <w:t>CCPR/C/136/D/3024/2017</w:t>
        </w:r>
      </w:hyperlink>
      <w:r>
        <w:rPr>
          <w:lang w:val="ru-RU"/>
        </w:rPr>
        <w:t xml:space="preserve">), </w:t>
      </w:r>
      <w:r w:rsidRPr="00616D33">
        <w:rPr>
          <w:i/>
          <w:iCs/>
          <w:lang w:val="ru-RU"/>
        </w:rPr>
        <w:t>X против Латвии</w:t>
      </w:r>
      <w:r>
        <w:rPr>
          <w:lang w:val="ru-RU"/>
        </w:rPr>
        <w:t xml:space="preserve"> (</w:t>
      </w:r>
      <w:hyperlink r:id="rId116" w:history="1">
        <w:r w:rsidRPr="00D62A35">
          <w:rPr>
            <w:rStyle w:val="af"/>
            <w:lang w:val="ru-RU"/>
          </w:rPr>
          <w:t>CCPR/C/136/D/3254/2018</w:t>
        </w:r>
      </w:hyperlink>
      <w:r>
        <w:rPr>
          <w:lang w:val="ru-RU"/>
        </w:rPr>
        <w:t xml:space="preserve">), </w:t>
      </w:r>
      <w:r w:rsidRPr="00616D33">
        <w:rPr>
          <w:i/>
          <w:iCs/>
          <w:lang w:val="ru-RU"/>
        </w:rPr>
        <w:t>А.Б. против Дании</w:t>
      </w:r>
      <w:r>
        <w:rPr>
          <w:lang w:val="ru-RU"/>
        </w:rPr>
        <w:t xml:space="preserve"> (</w:t>
      </w:r>
      <w:hyperlink r:id="rId117" w:history="1">
        <w:r w:rsidRPr="00D62A35">
          <w:rPr>
            <w:rStyle w:val="af"/>
            <w:lang w:val="ru-RU"/>
          </w:rPr>
          <w:t>CCPR/C/137/D/2748/2016</w:t>
        </w:r>
      </w:hyperlink>
      <w:r>
        <w:rPr>
          <w:lang w:val="ru-RU"/>
        </w:rPr>
        <w:t xml:space="preserve">), </w:t>
      </w:r>
      <w:r w:rsidRPr="00616D33">
        <w:rPr>
          <w:i/>
          <w:iCs/>
          <w:lang w:val="ru-RU"/>
        </w:rPr>
        <w:t>Z против Дании</w:t>
      </w:r>
      <w:r>
        <w:rPr>
          <w:lang w:val="ru-RU"/>
        </w:rPr>
        <w:t xml:space="preserve"> (</w:t>
      </w:r>
      <w:hyperlink r:id="rId118" w:history="1">
        <w:r w:rsidRPr="00D62A35">
          <w:rPr>
            <w:rStyle w:val="af"/>
            <w:lang w:val="ru-RU"/>
          </w:rPr>
          <w:t>CCPR/C/137/D/2795/2016</w:t>
        </w:r>
      </w:hyperlink>
      <w:r>
        <w:rPr>
          <w:lang w:val="ru-RU"/>
        </w:rPr>
        <w:t xml:space="preserve">), </w:t>
      </w:r>
      <w:r w:rsidRPr="00616D33">
        <w:rPr>
          <w:i/>
          <w:iCs/>
          <w:lang w:val="ru-RU"/>
        </w:rPr>
        <w:t>О.Р.К.Э. и др. против Боливарианской Республики Венесуэлы</w:t>
      </w:r>
      <w:r>
        <w:rPr>
          <w:lang w:val="ru-RU"/>
        </w:rPr>
        <w:t xml:space="preserve"> (</w:t>
      </w:r>
      <w:hyperlink r:id="rId119" w:history="1">
        <w:r w:rsidRPr="00D62A35">
          <w:rPr>
            <w:rStyle w:val="af"/>
            <w:lang w:val="ru-RU"/>
          </w:rPr>
          <w:t>CCPR/C/137/D/2888/2016</w:t>
        </w:r>
      </w:hyperlink>
      <w:r>
        <w:rPr>
          <w:lang w:val="ru-RU"/>
        </w:rPr>
        <w:t xml:space="preserve">), </w:t>
      </w:r>
      <w:r w:rsidRPr="00616D33">
        <w:rPr>
          <w:i/>
          <w:iCs/>
          <w:lang w:val="ru-RU"/>
        </w:rPr>
        <w:t>А.Д.-Н. против Королевства Нидерландов</w:t>
      </w:r>
      <w:r>
        <w:rPr>
          <w:lang w:val="ru-RU"/>
        </w:rPr>
        <w:t xml:space="preserve"> (</w:t>
      </w:r>
      <w:hyperlink r:id="rId120" w:history="1">
        <w:r w:rsidRPr="00D62A35">
          <w:rPr>
            <w:rStyle w:val="af"/>
            <w:lang w:val="ru-RU"/>
          </w:rPr>
          <w:t>CCPR/C/137/D/2894/2016</w:t>
        </w:r>
      </w:hyperlink>
      <w:r>
        <w:rPr>
          <w:lang w:val="ru-RU"/>
        </w:rPr>
        <w:t xml:space="preserve">), </w:t>
      </w:r>
      <w:proofErr w:type="spellStart"/>
      <w:r w:rsidRPr="00616D33">
        <w:rPr>
          <w:i/>
          <w:iCs/>
          <w:lang w:val="ru-RU"/>
        </w:rPr>
        <w:t>Дж.С</w:t>
      </w:r>
      <w:proofErr w:type="spellEnd"/>
      <w:r w:rsidRPr="00616D33">
        <w:rPr>
          <w:i/>
          <w:iCs/>
          <w:lang w:val="ru-RU"/>
        </w:rPr>
        <w:t>. против Королевства Нидерландов</w:t>
      </w:r>
      <w:r>
        <w:rPr>
          <w:lang w:val="ru-RU"/>
        </w:rPr>
        <w:t xml:space="preserve"> (</w:t>
      </w:r>
      <w:hyperlink r:id="rId121" w:history="1">
        <w:r w:rsidRPr="00D62A35">
          <w:rPr>
            <w:rStyle w:val="af"/>
            <w:lang w:val="ru-RU"/>
          </w:rPr>
          <w:t>CCPR/C/137/D/3210/2018</w:t>
        </w:r>
      </w:hyperlink>
      <w:r>
        <w:rPr>
          <w:lang w:val="ru-RU"/>
        </w:rPr>
        <w:t xml:space="preserve">) </w:t>
      </w:r>
      <w:r w:rsidR="00616D33">
        <w:rPr>
          <w:lang w:val="ru-RU"/>
        </w:rPr>
        <w:t>и</w:t>
      </w:r>
      <w:r>
        <w:rPr>
          <w:lang w:val="ru-RU"/>
        </w:rPr>
        <w:t xml:space="preserve"> </w:t>
      </w:r>
      <w:r w:rsidRPr="00616D33">
        <w:rPr>
          <w:i/>
          <w:iCs/>
          <w:lang w:val="ru-RU"/>
        </w:rPr>
        <w:t>Г.А.П. против Румынии</w:t>
      </w:r>
      <w:r>
        <w:rPr>
          <w:lang w:val="ru-RU"/>
        </w:rPr>
        <w:t xml:space="preserve"> (</w:t>
      </w:r>
      <w:hyperlink r:id="rId122" w:history="1">
        <w:r w:rsidRPr="00D62A35">
          <w:rPr>
            <w:rStyle w:val="af"/>
            <w:lang w:val="ru-RU"/>
          </w:rPr>
          <w:t>CCPR/C/137/D/3662/2019</w:t>
        </w:r>
      </w:hyperlink>
      <w:r>
        <w:rPr>
          <w:lang w:val="ru-RU"/>
        </w:rPr>
        <w:t>).</w:t>
      </w:r>
    </w:p>
    <w:p w14:paraId="2854844A" w14:textId="4EB5F593" w:rsidR="009A0E42" w:rsidRPr="004610D5" w:rsidRDefault="0049446F" w:rsidP="009160D5">
      <w:pPr>
        <w:pStyle w:val="H23G"/>
        <w:rPr>
          <w:lang w:val="ru-RU"/>
        </w:rPr>
      </w:pPr>
      <w:bookmarkStart w:id="114" w:name="_Toc32819994"/>
      <w:bookmarkStart w:id="115" w:name="_Toc14335211"/>
      <w:bookmarkStart w:id="116" w:name="_Toc14248485"/>
      <w:bookmarkStart w:id="117" w:name="_Toc519676403"/>
      <w:bookmarkStart w:id="118" w:name="_Toc519673504"/>
      <w:r>
        <w:rPr>
          <w:bCs/>
          <w:lang w:val="ru-RU"/>
        </w:rPr>
        <w:tab/>
      </w:r>
      <w:r w:rsidR="009160D5">
        <w:rPr>
          <w:bCs/>
          <w:lang w:val="ru-RU"/>
        </w:rPr>
        <w:t>4.</w:t>
      </w:r>
      <w:r w:rsidR="009160D5">
        <w:rPr>
          <w:lang w:val="ru-RU"/>
        </w:rPr>
        <w:tab/>
      </w:r>
      <w:r w:rsidR="009160D5">
        <w:rPr>
          <w:bCs/>
          <w:lang w:val="ru-RU"/>
        </w:rPr>
        <w:t>Последующая деятельность в связи с Соображениями</w:t>
      </w:r>
      <w:bookmarkEnd w:id="114"/>
      <w:bookmarkEnd w:id="115"/>
      <w:bookmarkEnd w:id="116"/>
      <w:bookmarkEnd w:id="117"/>
      <w:bookmarkEnd w:id="118"/>
    </w:p>
    <w:p w14:paraId="4D63CBFF" w14:textId="326A429E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  <w:t xml:space="preserve">В ходе отчетного периода Специальные докладчики по последующей деятельности в связи с Соображениями представили два доклада на </w:t>
      </w:r>
      <w:r w:rsidR="002E535E">
        <w:rPr>
          <w:lang w:val="ru-RU"/>
        </w:rPr>
        <w:t>сто тридцать пятой</w:t>
      </w:r>
      <w:r>
        <w:rPr>
          <w:lang w:val="ru-RU"/>
        </w:rPr>
        <w:t xml:space="preserve"> и </w:t>
      </w:r>
      <w:r w:rsidR="002E535E">
        <w:rPr>
          <w:lang w:val="ru-RU"/>
        </w:rPr>
        <w:t>сто тридцать седьмой</w:t>
      </w:r>
      <w:r>
        <w:rPr>
          <w:lang w:val="ru-RU"/>
        </w:rPr>
        <w:t xml:space="preserve"> сессиях.</w:t>
      </w:r>
    </w:p>
    <w:p w14:paraId="0895C98F" w14:textId="45AA3196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 xml:space="preserve">На момент завершения </w:t>
      </w:r>
      <w:r w:rsidR="002E535E">
        <w:rPr>
          <w:lang w:val="ru-RU"/>
        </w:rPr>
        <w:t>сто тридцать седьмой</w:t>
      </w:r>
      <w:r>
        <w:rPr>
          <w:lang w:val="ru-RU"/>
        </w:rPr>
        <w:t xml:space="preserve"> сессии Комитет установил, что имело место нарушение Пакта в 1434 из 1969 Соображений, принятых с 1977 года. Комитет продолжил практику, которая была введена на его </w:t>
      </w:r>
      <w:r w:rsidR="00D045F8">
        <w:rPr>
          <w:lang w:val="ru-RU"/>
        </w:rPr>
        <w:t>сто девятой</w:t>
      </w:r>
      <w:r>
        <w:rPr>
          <w:lang w:val="ru-RU"/>
        </w:rPr>
        <w:t xml:space="preserve"> сессии </w:t>
      </w:r>
      <w:r w:rsidR="00D045F8">
        <w:rPr>
          <w:lang w:val="ru-RU"/>
        </w:rPr>
        <w:br/>
      </w:r>
      <w:r>
        <w:rPr>
          <w:lang w:val="ru-RU"/>
        </w:rPr>
        <w:t xml:space="preserve">(14 октября — 1 ноября 2013 года) и в соответствии с которой он включает в свои доклады о последующей деятельности в связи с Соображениями оценку ответов, полученных от государств-участников, или принятых ими мер; при оценке используются критерии, установленные в отношении процедуры последующей деятельности в связи с заключительными замечаниями. На своей </w:t>
      </w:r>
      <w:r w:rsidR="007524AA">
        <w:rPr>
          <w:lang w:val="ru-RU"/>
        </w:rPr>
        <w:t>сто восемнадцатой</w:t>
      </w:r>
      <w:r>
        <w:rPr>
          <w:lang w:val="ru-RU"/>
        </w:rPr>
        <w:t xml:space="preserve"> сессии (17 октября — 4 ноября 2016</w:t>
      </w:r>
      <w:r w:rsidR="00C324BF">
        <w:rPr>
          <w:lang w:val="ru-RU"/>
        </w:rPr>
        <w:t xml:space="preserve"> </w:t>
      </w:r>
      <w:r>
        <w:rPr>
          <w:lang w:val="ru-RU"/>
        </w:rPr>
        <w:t xml:space="preserve">года) Комитет постановил пересмотреть свои критерии оценки. На своей </w:t>
      </w:r>
      <w:r w:rsidR="00100219">
        <w:rPr>
          <w:lang w:val="ru-RU"/>
        </w:rPr>
        <w:t>сто двадцать первой</w:t>
      </w:r>
      <w:r>
        <w:rPr>
          <w:lang w:val="ru-RU"/>
        </w:rPr>
        <w:t xml:space="preserve"> сессии (16 октября — 20 ноября 2017</w:t>
      </w:r>
      <w:r w:rsidR="00914038">
        <w:rPr>
          <w:lang w:val="ru-RU"/>
        </w:rPr>
        <w:t> </w:t>
      </w:r>
      <w:r>
        <w:rPr>
          <w:lang w:val="ru-RU"/>
        </w:rPr>
        <w:t>года) Комитет постановил продолжить пересмотр своей методологии и процедуры для контроля последующей деятельности в связи с Соображениями. На</w:t>
      </w:r>
      <w:r w:rsidR="008F628D">
        <w:rPr>
          <w:lang w:val="ru-RU"/>
        </w:rPr>
        <w:t> </w:t>
      </w:r>
      <w:r>
        <w:rPr>
          <w:lang w:val="ru-RU"/>
        </w:rPr>
        <w:t xml:space="preserve">своей </w:t>
      </w:r>
      <w:r w:rsidR="002E535E">
        <w:rPr>
          <w:lang w:val="ru-RU"/>
        </w:rPr>
        <w:t>сто тридцать шестой</w:t>
      </w:r>
      <w:r>
        <w:rPr>
          <w:lang w:val="ru-RU"/>
        </w:rPr>
        <w:t xml:space="preserve"> сессии (10 </w:t>
      </w:r>
      <w:r w:rsidR="009439A4">
        <w:rPr>
          <w:lang w:val="ru-RU"/>
        </w:rPr>
        <w:t>октября — 4</w:t>
      </w:r>
      <w:r>
        <w:rPr>
          <w:lang w:val="ru-RU"/>
        </w:rPr>
        <w:t xml:space="preserve"> ноября 2022 года) Комитет принял записку с руководящими принципами подготовки докладов о последующей деятельности в связи с Соображениями, которая была подготовлена им с целью выяснения мер, принятых государствами-участниками по осуществлению Соображений Комитета. Комитет вновь с сожалением отмечает, что многие государства-участники не выполняют рекомендаций, содержащихся в его Соображениях, которые принимаются в соответствии с первым Факультативным протоколом.</w:t>
      </w:r>
      <w:bookmarkStart w:id="119" w:name="_Toc328984180"/>
      <w:bookmarkStart w:id="120" w:name="_Toc328746760"/>
      <w:bookmarkStart w:id="121" w:name="_Toc328666114"/>
      <w:bookmarkEnd w:id="73"/>
      <w:bookmarkEnd w:id="74"/>
      <w:bookmarkEnd w:id="75"/>
    </w:p>
    <w:p w14:paraId="75623735" w14:textId="21B41BA7" w:rsidR="009A0E42" w:rsidRPr="00EE5670" w:rsidRDefault="00C977ED" w:rsidP="00C977ED">
      <w:pPr>
        <w:pStyle w:val="H1G"/>
        <w:rPr>
          <w:lang w:val="ru-RU"/>
        </w:rPr>
      </w:pPr>
      <w:r w:rsidRPr="001A5C70">
        <w:rPr>
          <w:lang w:val="ru-RU"/>
        </w:rPr>
        <w:tab/>
      </w:r>
      <w:r w:rsidR="009A0E42" w:rsidRPr="00C977ED">
        <w:t>I</w:t>
      </w:r>
      <w:r w:rsidR="009A0E42" w:rsidRPr="00EE5670">
        <w:rPr>
          <w:lang w:val="ru-RU"/>
        </w:rPr>
        <w:t>.</w:t>
      </w:r>
      <w:r w:rsidR="009A0E42" w:rsidRPr="00EE5670">
        <w:rPr>
          <w:lang w:val="ru-RU"/>
        </w:rPr>
        <w:tab/>
        <w:t>Кадровые ресурсы, перевод официальных документов и время для</w:t>
      </w:r>
      <w:r w:rsidR="00EE5670">
        <w:t> </w:t>
      </w:r>
      <w:r w:rsidR="009A0E42" w:rsidRPr="00EE5670">
        <w:rPr>
          <w:lang w:val="ru-RU"/>
        </w:rPr>
        <w:t>проведения заседаний</w:t>
      </w:r>
      <w:bookmarkStart w:id="122" w:name="_Toc458504774"/>
      <w:bookmarkStart w:id="123" w:name="_Toc519673505"/>
      <w:bookmarkStart w:id="124" w:name="_Toc519676404"/>
      <w:bookmarkStart w:id="125" w:name="_Toc14248486"/>
      <w:bookmarkStart w:id="126" w:name="_Toc14335212"/>
      <w:bookmarkStart w:id="127" w:name="_Toc32819995"/>
      <w:bookmarkStart w:id="128" w:name="_Toc47011661"/>
      <w:bookmarkStart w:id="129" w:name="_Toc47011662"/>
      <w:bookmarkStart w:id="130" w:name="_Toc32819996"/>
      <w:bookmarkStart w:id="131" w:name="_Toc14335213"/>
      <w:bookmarkStart w:id="132" w:name="_Toc14248487"/>
      <w:bookmarkStart w:id="133" w:name="_Toc519676405"/>
      <w:bookmarkStart w:id="134" w:name="_Toc519673506"/>
      <w:bookmarkStart w:id="135" w:name="_Toc458504775"/>
      <w:bookmarkStart w:id="136" w:name="_Toc108626035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</w:p>
    <w:p w14:paraId="53ECD84D" w14:textId="7DCFD27C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  <w:t>В соответствии со статьей 36 Пакта Генеральный секретарь обязан предоставлять Комитету необходимый персонал и материальные средства для эффективного осуществления им своих функций. Комитет вновь выражает обеспокоенность в связи с нехваткой кадровых ресурсов и вновь подчеркивает важность выделения достаточных кадровых ресурсов для обслуживания его сессий, что включает в себя подготовку документов об осуществлении Пакта и Факультативного протокола. Комитет вновь подчеркивает, что без существенного кадрового усиления Группы по петициям, которое позволило бы ей в предстоящие годы подготавливать к рассмотрению Комитетом больше сообщений, чем в прошлом, способность Комитета уменьшить накопившийся объем ожидающих рассмотрения сообщений будет серьезно подорвана. В свою очередь, такая ситуация серьезно скажется на правах жертв.</w:t>
      </w:r>
    </w:p>
    <w:p w14:paraId="4032D91D" w14:textId="1D99E8B4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  <w:t xml:space="preserve">Комитет вновь выражает сожаление по поводу строгих ограничений, налагаемых резолюцией </w:t>
      </w:r>
      <w:r w:rsidR="000C4AE8">
        <w:rPr>
          <w:lang w:val="ru-RU"/>
        </w:rPr>
        <w:t xml:space="preserve">68/268 </w:t>
      </w:r>
      <w:r>
        <w:rPr>
          <w:lang w:val="ru-RU"/>
        </w:rPr>
        <w:t>Генеральной Ассамблеи в отношении объема таких ключевых документов, как замечания общего порядка, правила процедуры и Соображения. Он также сожалеет о нехватке возможностей для перевода некоторых документов, поскольку отсутствие переводов по-прежнему отрицательно сказываться на работе Комитета.</w:t>
      </w:r>
    </w:p>
    <w:p w14:paraId="79C010E3" w14:textId="41414436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lastRenderedPageBreak/>
        <w:t>37.</w:t>
      </w:r>
      <w:r>
        <w:rPr>
          <w:lang w:val="ru-RU"/>
        </w:rPr>
        <w:tab/>
        <w:t>Комитет сожалеет о принятом Отделом конференционного управления решении вернуться к двухчасовому ограничению продолжительности заседаний в тех случаях, когда активное дистанционное участие превышает 30 минут. Такое решение отрицательно сказывается на работе Комитета, а также на действенном и рациональном использовании отведенного ему времени для проведения заседаний.</w:t>
      </w:r>
    </w:p>
    <w:p w14:paraId="5854CF1F" w14:textId="29AAC7B9" w:rsidR="009A0E42" w:rsidRPr="004610D5" w:rsidRDefault="007D7C3B" w:rsidP="009A0E42">
      <w:pPr>
        <w:pStyle w:val="H1G"/>
        <w:rPr>
          <w:lang w:val="ru-RU"/>
        </w:rPr>
      </w:pPr>
      <w:r>
        <w:rPr>
          <w:bCs/>
          <w:lang w:val="ru-RU"/>
        </w:rPr>
        <w:tab/>
      </w:r>
      <w:r w:rsidR="009A0E42">
        <w:rPr>
          <w:bCs/>
          <w:lang w:val="ru-RU"/>
        </w:rPr>
        <w:t>J.</w:t>
      </w:r>
      <w:r w:rsidR="009A0E42">
        <w:rPr>
          <w:lang w:val="ru-RU"/>
        </w:rPr>
        <w:tab/>
      </w:r>
      <w:r w:rsidR="009A0E42">
        <w:rPr>
          <w:bCs/>
          <w:lang w:val="ru-RU"/>
        </w:rPr>
        <w:t>Освещение работы Комитета</w:t>
      </w:r>
      <w:bookmarkStart w:id="137" w:name="_Toc47011663"/>
      <w:bookmarkStart w:id="138" w:name="_Toc32819997"/>
      <w:bookmarkStart w:id="139" w:name="_Toc14335214"/>
      <w:bookmarkStart w:id="140" w:name="_Toc14248488"/>
      <w:bookmarkStart w:id="141" w:name="_Toc519676406"/>
      <w:bookmarkStart w:id="142" w:name="_Toc519673507"/>
      <w:bookmarkStart w:id="143" w:name="_Toc458504776"/>
      <w:bookmarkStart w:id="144" w:name="_Toc328984181"/>
      <w:bookmarkStart w:id="145" w:name="_Toc328746761"/>
      <w:bookmarkStart w:id="146" w:name="_Toc328666115"/>
      <w:bookmarkStart w:id="147" w:name="_Toc1086260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14:paraId="489ABF70" w14:textId="71304A06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  <w:t>На своей девяносто четвертой сессии Комитет принял документ о стратегическом подходе к общественным связям со средствами массовой информации</w:t>
      </w:r>
      <w:r w:rsidRPr="00FE38FC">
        <w:rPr>
          <w:rStyle w:val="aa"/>
          <w:lang w:val="ru-RU"/>
        </w:rPr>
        <w:footnoteReference w:id="9"/>
      </w:r>
      <w:r>
        <w:rPr>
          <w:lang w:val="ru-RU"/>
        </w:rPr>
        <w:t xml:space="preserve">. С тех пор Комитет продолжает развивать свою </w:t>
      </w:r>
      <w:r w:rsidR="009439A4">
        <w:rPr>
          <w:lang w:val="ru-RU"/>
        </w:rPr>
        <w:t>медиастратегию</w:t>
      </w:r>
      <w:r>
        <w:rPr>
          <w:lang w:val="ru-RU"/>
        </w:rPr>
        <w:t>, которая включает в себя, в частности, проведение пресс-конференций в конце каждой сессии, выпуск заявлений для прессы по соответствующим индивидуальным сообщениям и размещение информации в Твиттере.</w:t>
      </w:r>
    </w:p>
    <w:p w14:paraId="73AF0A18" w14:textId="1543D10F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  <w:t xml:space="preserve">В ходе </w:t>
      </w:r>
      <w:r w:rsidR="002E535E">
        <w:rPr>
          <w:lang w:val="ru-RU"/>
        </w:rPr>
        <w:t>сто тридцать пятой</w:t>
      </w:r>
      <w:r>
        <w:rPr>
          <w:lang w:val="ru-RU"/>
        </w:rPr>
        <w:t xml:space="preserve">, </w:t>
      </w:r>
      <w:r w:rsidR="002E535E">
        <w:rPr>
          <w:lang w:val="ru-RU"/>
        </w:rPr>
        <w:t>сто тридцать шестой</w:t>
      </w:r>
      <w:r>
        <w:rPr>
          <w:lang w:val="ru-RU"/>
        </w:rPr>
        <w:t xml:space="preserve"> и </w:t>
      </w:r>
      <w:r w:rsidR="002E535E">
        <w:rPr>
          <w:lang w:val="ru-RU"/>
        </w:rPr>
        <w:t>сто тридцать седьмой</w:t>
      </w:r>
      <w:r>
        <w:rPr>
          <w:lang w:val="ru-RU"/>
        </w:rPr>
        <w:t xml:space="preserve"> сессий УВКПЧ обеспечило полную веб-трансляцию открытых заседаний всех сессий Комитета, включая рассмотрение докладов всех государств-участников. Веб</w:t>
      </w:r>
      <w:r w:rsidR="001A7EAB">
        <w:rPr>
          <w:lang w:val="ru-RU"/>
        </w:rPr>
        <w:noBreakHyphen/>
      </w:r>
      <w:r>
        <w:rPr>
          <w:lang w:val="ru-RU"/>
        </w:rPr>
        <w:t xml:space="preserve">трансляция имеется по адресу </w:t>
      </w:r>
      <w:hyperlink r:id="rId123" w:history="1">
        <w:r w:rsidR="001715A9" w:rsidRPr="00690D4B">
          <w:rPr>
            <w:rStyle w:val="af"/>
            <w:lang w:val="ru-RU"/>
          </w:rPr>
          <w:t>https://webtv.un.org</w:t>
        </w:r>
      </w:hyperlink>
      <w:r>
        <w:rPr>
          <w:lang w:val="ru-RU"/>
        </w:rPr>
        <w:t>.</w:t>
      </w:r>
    </w:p>
    <w:p w14:paraId="1D2335D4" w14:textId="17BCBD61" w:rsidR="009A0E42" w:rsidRPr="004610D5" w:rsidRDefault="007D7C3B" w:rsidP="009A0E42">
      <w:pPr>
        <w:pStyle w:val="H1G"/>
        <w:rPr>
          <w:lang w:val="ru-RU"/>
        </w:rPr>
      </w:pPr>
      <w:bookmarkStart w:id="148" w:name="_Toc458504777"/>
      <w:r>
        <w:rPr>
          <w:bCs/>
          <w:lang w:val="ru-RU"/>
        </w:rPr>
        <w:tab/>
      </w:r>
      <w:r w:rsidR="009A0E42">
        <w:rPr>
          <w:bCs/>
          <w:lang w:val="ru-RU"/>
        </w:rPr>
        <w:t>K.</w:t>
      </w:r>
      <w:r w:rsidR="009A0E42">
        <w:rPr>
          <w:lang w:val="ru-RU"/>
        </w:rPr>
        <w:tab/>
      </w:r>
      <w:r w:rsidR="009A0E42">
        <w:rPr>
          <w:bCs/>
          <w:lang w:val="ru-RU"/>
        </w:rPr>
        <w:t xml:space="preserve">Представление </w:t>
      </w:r>
      <w:r w:rsidR="0096073F">
        <w:rPr>
          <w:lang w:val="ru-RU"/>
        </w:rPr>
        <w:t>ежегодного</w:t>
      </w:r>
      <w:r w:rsidR="009A0E42">
        <w:rPr>
          <w:bCs/>
          <w:lang w:val="ru-RU"/>
        </w:rPr>
        <w:t xml:space="preserve"> доклада Комитета Генеральной Ассамблее</w:t>
      </w:r>
      <w:bookmarkStart w:id="149" w:name="_Toc519673508"/>
      <w:bookmarkStart w:id="150" w:name="_Toc519676407"/>
      <w:bookmarkStart w:id="151" w:name="_Toc14248489"/>
      <w:bookmarkStart w:id="152" w:name="_Toc14335215"/>
      <w:bookmarkStart w:id="153" w:name="_Toc47011664"/>
      <w:bookmarkStart w:id="154" w:name="_Toc108626037"/>
      <w:bookmarkStart w:id="155" w:name="_Toc32819998"/>
      <w:bookmarkStart w:id="156" w:name="_Toc14335216"/>
      <w:bookmarkStart w:id="157" w:name="_Toc14248490"/>
      <w:bookmarkStart w:id="158" w:name="_Toc519676408"/>
      <w:bookmarkStart w:id="159" w:name="_Toc519673509"/>
      <w:bookmarkStart w:id="160" w:name="_Toc458504778"/>
      <w:bookmarkStart w:id="161" w:name="_Toc328984184"/>
      <w:bookmarkStart w:id="162" w:name="_Toc328746764"/>
      <w:bookmarkStart w:id="163" w:name="_Toc328666118"/>
      <w:bookmarkEnd w:id="148"/>
      <w:bookmarkEnd w:id="149"/>
      <w:bookmarkEnd w:id="150"/>
      <w:bookmarkEnd w:id="151"/>
      <w:bookmarkEnd w:id="152"/>
      <w:bookmarkEnd w:id="153"/>
      <w:bookmarkEnd w:id="154"/>
    </w:p>
    <w:p w14:paraId="6AD4CA46" w14:textId="5C54FF9D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  <w:t xml:space="preserve">В ходе </w:t>
      </w:r>
      <w:r w:rsidR="002E535E">
        <w:rPr>
          <w:lang w:val="ru-RU"/>
        </w:rPr>
        <w:t>сто тридцать шестой</w:t>
      </w:r>
      <w:r>
        <w:rPr>
          <w:lang w:val="ru-RU"/>
        </w:rPr>
        <w:t xml:space="preserve"> сессии 13 октября 2022 года Председатель приняла участие в интерактивном онлайн-диалоге с Третьим комитетом, в ходе которого она представила </w:t>
      </w:r>
      <w:r w:rsidR="0096073F">
        <w:rPr>
          <w:lang w:val="ru-RU"/>
        </w:rPr>
        <w:t>ежегодный</w:t>
      </w:r>
      <w:r>
        <w:rPr>
          <w:lang w:val="ru-RU"/>
        </w:rPr>
        <w:t xml:space="preserve"> доклад Комитета.</w:t>
      </w:r>
    </w:p>
    <w:p w14:paraId="0060CB7B" w14:textId="3EB9FC6B" w:rsidR="009A0E42" w:rsidRPr="004610D5" w:rsidRDefault="007D7C3B" w:rsidP="009A0E42">
      <w:pPr>
        <w:pStyle w:val="H1G"/>
        <w:rPr>
          <w:lang w:val="ru-RU"/>
        </w:rPr>
      </w:pPr>
      <w:r>
        <w:rPr>
          <w:bCs/>
          <w:lang w:val="ru-RU"/>
        </w:rPr>
        <w:tab/>
      </w:r>
      <w:r w:rsidR="009A0E42">
        <w:rPr>
          <w:bCs/>
          <w:lang w:val="ru-RU"/>
        </w:rPr>
        <w:t>L.</w:t>
      </w:r>
      <w:r w:rsidR="009A0E42">
        <w:rPr>
          <w:lang w:val="ru-RU"/>
        </w:rPr>
        <w:tab/>
      </w:r>
      <w:r w:rsidR="009A0E42">
        <w:rPr>
          <w:bCs/>
          <w:lang w:val="ru-RU"/>
        </w:rPr>
        <w:t>Утверждение доклада</w:t>
      </w:r>
      <w:bookmarkStart w:id="164" w:name="_Toc47011665"/>
      <w:bookmarkStart w:id="165" w:name="_Toc108626038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</w:p>
    <w:p w14:paraId="1C6ADE77" w14:textId="3950400F" w:rsidR="00E874DA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  <w:t xml:space="preserve">На своем 3993-м заседании 24 марта 2023 года Комитет рассмотрел проект своего шестьдесят пятого </w:t>
      </w:r>
      <w:r w:rsidR="0096073F">
        <w:rPr>
          <w:lang w:val="ru-RU"/>
        </w:rPr>
        <w:t>ежегодного</w:t>
      </w:r>
      <w:r>
        <w:rPr>
          <w:lang w:val="ru-RU"/>
        </w:rPr>
        <w:t xml:space="preserve"> доклада, охватывающего его деятельность на </w:t>
      </w:r>
      <w:r w:rsidR="002E535E">
        <w:rPr>
          <w:lang w:val="ru-RU"/>
        </w:rPr>
        <w:t>сто тридцать пятой</w:t>
      </w:r>
      <w:r>
        <w:rPr>
          <w:lang w:val="ru-RU"/>
        </w:rPr>
        <w:t xml:space="preserve">, </w:t>
      </w:r>
      <w:r w:rsidR="002E535E">
        <w:rPr>
          <w:lang w:val="ru-RU"/>
        </w:rPr>
        <w:t>сто тридцать шестой</w:t>
      </w:r>
      <w:r>
        <w:rPr>
          <w:lang w:val="ru-RU"/>
        </w:rPr>
        <w:t xml:space="preserve"> и </w:t>
      </w:r>
      <w:r w:rsidR="002E535E">
        <w:rPr>
          <w:lang w:val="ru-RU"/>
        </w:rPr>
        <w:t>сто тридцать седьмой</w:t>
      </w:r>
      <w:r>
        <w:rPr>
          <w:lang w:val="ru-RU"/>
        </w:rPr>
        <w:t xml:space="preserve"> сессиях, которые состоялись в 2022 и 2023 годах. Доклад с поправками, внесенными в него в ходе обсуждения, был утвержден единогласно. В</w:t>
      </w:r>
      <w:r w:rsidR="00DF1036">
        <w:rPr>
          <w:lang w:val="ru-RU"/>
        </w:rPr>
        <w:t xml:space="preserve"> </w:t>
      </w:r>
      <w:r>
        <w:rPr>
          <w:lang w:val="ru-RU"/>
        </w:rPr>
        <w:t xml:space="preserve">своем решении </w:t>
      </w:r>
      <w:r w:rsidR="000C4AE8">
        <w:rPr>
          <w:lang w:val="ru-RU"/>
        </w:rPr>
        <w:t xml:space="preserve">1985/105 </w:t>
      </w:r>
      <w:r>
        <w:rPr>
          <w:lang w:val="ru-RU"/>
        </w:rPr>
        <w:t>от 8 февраля 1985 года Экономический и Социальный Совет уполномочил Генерального секретаря препровождать ежегодный доклад Комитета непосредственно Генеральной Ассамблее.</w:t>
      </w:r>
    </w:p>
    <w:p w14:paraId="28392898" w14:textId="77777777" w:rsidR="00E874DA" w:rsidRPr="004610D5" w:rsidRDefault="00E874DA">
      <w:pPr>
        <w:suppressAutoHyphens w:val="0"/>
        <w:kinsoku/>
        <w:overflowPunct/>
        <w:autoSpaceDE/>
        <w:autoSpaceDN/>
        <w:adjustRightInd/>
        <w:snapToGrid/>
        <w:spacing w:line="240" w:lineRule="auto"/>
        <w:rPr>
          <w:rFonts w:eastAsia="SimSun"/>
          <w:lang w:val="ru-RU" w:eastAsia="zh-CN"/>
        </w:rPr>
      </w:pPr>
      <w:r w:rsidRPr="004610D5">
        <w:rPr>
          <w:lang w:val="ru-RU"/>
        </w:rPr>
        <w:br w:type="page"/>
      </w:r>
    </w:p>
    <w:p w14:paraId="4AE53839" w14:textId="37622F06" w:rsidR="009A0E42" w:rsidRPr="004610D5" w:rsidRDefault="007D7C3B" w:rsidP="009A0E42">
      <w:pPr>
        <w:pStyle w:val="HChG"/>
        <w:rPr>
          <w:lang w:val="ru-RU"/>
        </w:rPr>
      </w:pPr>
      <w:r>
        <w:rPr>
          <w:bCs/>
          <w:lang w:val="ru-RU"/>
        </w:rPr>
        <w:lastRenderedPageBreak/>
        <w:tab/>
      </w:r>
      <w:r w:rsidR="009A0E42">
        <w:rPr>
          <w:bCs/>
          <w:lang w:val="ru-RU"/>
        </w:rPr>
        <w:t>II.</w:t>
      </w:r>
      <w:r w:rsidR="009A0E42">
        <w:rPr>
          <w:lang w:val="ru-RU"/>
        </w:rPr>
        <w:tab/>
      </w:r>
      <w:r w:rsidR="009A0E42">
        <w:rPr>
          <w:bCs/>
          <w:lang w:val="ru-RU"/>
        </w:rPr>
        <w:t>Методы работы Комитета в соответствии со статьей 40 Пакта и сотрудничество с другими органами Организации Объединенных Наций</w:t>
      </w:r>
      <w:bookmarkStart w:id="166" w:name="_Toc47011666"/>
      <w:bookmarkStart w:id="167" w:name="_Toc32819999"/>
      <w:bookmarkStart w:id="168" w:name="_Toc14335217"/>
      <w:bookmarkStart w:id="169" w:name="_Toc14248491"/>
      <w:bookmarkStart w:id="170" w:name="_Toc519676409"/>
      <w:bookmarkStart w:id="171" w:name="_Toc519673510"/>
      <w:bookmarkStart w:id="172" w:name="_Toc458504779"/>
      <w:bookmarkStart w:id="173" w:name="_Toc328984185"/>
      <w:bookmarkStart w:id="174" w:name="_Toc328746765"/>
      <w:bookmarkStart w:id="175" w:name="_Toc328666119"/>
      <w:bookmarkStart w:id="176" w:name="_Toc108626039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</w:p>
    <w:p w14:paraId="56AAC563" w14:textId="4CB2BE6A" w:rsidR="009A0E42" w:rsidRPr="004610D5" w:rsidRDefault="007D7C3B" w:rsidP="009A0E42">
      <w:pPr>
        <w:pStyle w:val="H1G"/>
        <w:rPr>
          <w:lang w:val="ru-RU"/>
        </w:rPr>
      </w:pPr>
      <w:r>
        <w:rPr>
          <w:bCs/>
          <w:lang w:val="ru-RU"/>
        </w:rPr>
        <w:tab/>
      </w:r>
      <w:r w:rsidR="009A0E42">
        <w:rPr>
          <w:bCs/>
          <w:lang w:val="ru-RU"/>
        </w:rPr>
        <w:t>A.</w:t>
      </w:r>
      <w:r w:rsidR="009A0E42">
        <w:rPr>
          <w:lang w:val="ru-RU"/>
        </w:rPr>
        <w:tab/>
      </w:r>
      <w:r w:rsidR="009A0E42">
        <w:rPr>
          <w:bCs/>
          <w:lang w:val="ru-RU"/>
        </w:rPr>
        <w:t>Последние изменения и решения по процедурам</w:t>
      </w:r>
      <w:bookmarkStart w:id="177" w:name="_Toc108626040"/>
      <w:bookmarkStart w:id="178" w:name="_Toc328666120"/>
      <w:bookmarkStart w:id="179" w:name="_Toc328746766"/>
      <w:bookmarkStart w:id="180" w:name="_Toc328984186"/>
      <w:bookmarkStart w:id="181" w:name="_Toc458504780"/>
      <w:bookmarkStart w:id="182" w:name="_Toc519673511"/>
      <w:bookmarkStart w:id="183" w:name="_Toc519676410"/>
      <w:bookmarkStart w:id="184" w:name="_Toc14248492"/>
      <w:bookmarkStart w:id="185" w:name="_Toc14335218"/>
      <w:bookmarkStart w:id="186" w:name="_Toc32820000"/>
      <w:bookmarkStart w:id="187" w:name="_Toc47011667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</w:p>
    <w:p w14:paraId="70634945" w14:textId="0586854D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  <w:t xml:space="preserve">На своей </w:t>
      </w:r>
      <w:r w:rsidR="002E535E">
        <w:rPr>
          <w:lang w:val="ru-RU"/>
        </w:rPr>
        <w:t>сто тридцать шестой</w:t>
      </w:r>
      <w:r>
        <w:rPr>
          <w:lang w:val="ru-RU"/>
        </w:rPr>
        <w:t xml:space="preserve"> сессии Комитет принял руководящие принципы подготовки докладов о последующей деятельности в связи с Соображениями.</w:t>
      </w:r>
      <w:bookmarkStart w:id="188" w:name="_Toc328666123"/>
      <w:bookmarkStart w:id="189" w:name="_Toc328746769"/>
      <w:bookmarkStart w:id="190" w:name="_Toc328984189"/>
      <w:bookmarkStart w:id="191" w:name="_Toc458504781"/>
      <w:bookmarkStart w:id="192" w:name="_Toc519673512"/>
      <w:bookmarkStart w:id="193" w:name="_Toc519676411"/>
      <w:bookmarkStart w:id="194" w:name="_Toc14248493"/>
      <w:bookmarkStart w:id="195" w:name="_Toc14335219"/>
      <w:bookmarkStart w:id="196" w:name="_Toc32820001"/>
      <w:bookmarkStart w:id="197" w:name="_Toc47011668"/>
    </w:p>
    <w:p w14:paraId="2BFEC1E5" w14:textId="003FBC0F" w:rsidR="009A0E42" w:rsidRPr="004610D5" w:rsidRDefault="007D7C3B" w:rsidP="009A0E42">
      <w:pPr>
        <w:pStyle w:val="H1G"/>
        <w:rPr>
          <w:lang w:val="ru-RU"/>
        </w:rPr>
      </w:pPr>
      <w:r>
        <w:rPr>
          <w:bCs/>
          <w:lang w:val="ru-RU"/>
        </w:rPr>
        <w:tab/>
      </w:r>
      <w:r w:rsidR="009A0E42">
        <w:rPr>
          <w:bCs/>
          <w:lang w:val="ru-RU"/>
        </w:rPr>
        <w:t>B.</w:t>
      </w:r>
      <w:r w:rsidR="009A0E42">
        <w:rPr>
          <w:lang w:val="ru-RU"/>
        </w:rPr>
        <w:tab/>
      </w:r>
      <w:r w:rsidR="009A0E42">
        <w:rPr>
          <w:bCs/>
          <w:lang w:val="ru-RU"/>
        </w:rPr>
        <w:t>Связи с другими органами</w:t>
      </w:r>
      <w:bookmarkStart w:id="198" w:name="_Toc108626041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</w:p>
    <w:p w14:paraId="67614255" w14:textId="28AC1AF1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  <w:t xml:space="preserve">Стремясь укрепить отношения с другими договорными органами и региональными механизмами по правам человека, Комитет назначил следующих координаторов: Бакра Вали </w:t>
      </w:r>
      <w:proofErr w:type="spellStart"/>
      <w:r>
        <w:rPr>
          <w:lang w:val="ru-RU"/>
        </w:rPr>
        <w:t>Ндиая</w:t>
      </w:r>
      <w:proofErr w:type="spellEnd"/>
      <w:r>
        <w:rPr>
          <w:lang w:val="ru-RU"/>
        </w:rPr>
        <w:t xml:space="preserve"> для поддержания связей с Комитетом против пыток и Подкомитетом по предупреждению пыток и других жестоких, бесчеловечных или унижающих достоинство видов обращения и наказания; Ивонну </w:t>
      </w:r>
      <w:proofErr w:type="spellStart"/>
      <w:r>
        <w:rPr>
          <w:lang w:val="ru-RU"/>
        </w:rPr>
        <w:t>Дондерс</w:t>
      </w:r>
      <w:proofErr w:type="spellEnd"/>
      <w:r>
        <w:rPr>
          <w:lang w:val="ru-RU"/>
        </w:rPr>
        <w:t xml:space="preserve"> для поддержания связей с Комитетом по экономическим, социальным и культурным правам; </w:t>
      </w:r>
      <w:proofErr w:type="spellStart"/>
      <w:r>
        <w:rPr>
          <w:lang w:val="ru-RU"/>
        </w:rPr>
        <w:t>Кобойю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Чамджу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Кпачу</w:t>
      </w:r>
      <w:proofErr w:type="spellEnd"/>
      <w:r>
        <w:rPr>
          <w:lang w:val="ru-RU"/>
        </w:rPr>
        <w:t xml:space="preserve"> для поддержания связей с Комитетом по ликвидации дискриминации в отношении женщин; </w:t>
      </w:r>
      <w:proofErr w:type="spellStart"/>
      <w:r>
        <w:rPr>
          <w:lang w:val="ru-RU"/>
        </w:rPr>
        <w:t>Марсию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В.Дж</w:t>
      </w:r>
      <w:proofErr w:type="spellEnd"/>
      <w:r>
        <w:rPr>
          <w:lang w:val="ru-RU"/>
        </w:rPr>
        <w:t xml:space="preserve">. Кран для поддержания связей с Комитетом по насильственным исчезновениям; </w:t>
      </w:r>
      <w:proofErr w:type="spellStart"/>
      <w:r>
        <w:rPr>
          <w:lang w:val="ru-RU"/>
        </w:rPr>
        <w:t>Тэраю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Кодзи</w:t>
      </w:r>
      <w:proofErr w:type="spellEnd"/>
      <w:r>
        <w:rPr>
          <w:lang w:val="ru-RU"/>
        </w:rPr>
        <w:t xml:space="preserve"> для поддержания связей с Комитетом по ликвидации расовой дискриминации; Вафу Ашрафа </w:t>
      </w:r>
      <w:proofErr w:type="spellStart"/>
      <w:r>
        <w:rPr>
          <w:lang w:val="ru-RU"/>
        </w:rPr>
        <w:t>Мохаррама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Бассима</w:t>
      </w:r>
      <w:proofErr w:type="spellEnd"/>
      <w:r>
        <w:rPr>
          <w:lang w:val="ru-RU"/>
        </w:rPr>
        <w:t xml:space="preserve"> для поддержания связей с Комитетом по правам ребенка; </w:t>
      </w:r>
      <w:proofErr w:type="spellStart"/>
      <w:r>
        <w:rPr>
          <w:lang w:val="ru-RU"/>
        </w:rPr>
        <w:t>Махджуба</w:t>
      </w:r>
      <w:proofErr w:type="spellEnd"/>
      <w:r>
        <w:rPr>
          <w:lang w:val="ru-RU"/>
        </w:rPr>
        <w:t xml:space="preserve"> эль</w:t>
      </w:r>
      <w:r w:rsidR="007D7C3B">
        <w:rPr>
          <w:lang w:val="ru-RU"/>
        </w:rPr>
        <w:noBreakHyphen/>
      </w:r>
      <w:proofErr w:type="spellStart"/>
      <w:r>
        <w:rPr>
          <w:lang w:val="ru-RU"/>
        </w:rPr>
        <w:t>Хайбу</w:t>
      </w:r>
      <w:proofErr w:type="spellEnd"/>
      <w:r>
        <w:rPr>
          <w:lang w:val="ru-RU"/>
        </w:rPr>
        <w:t xml:space="preserve"> для поддержания связей с африканской правозащитной системой; Карлоса Гомеса Мартинеса для поддержания связей с Европейским судом по правам человека; Родриго А. </w:t>
      </w:r>
      <w:proofErr w:type="spellStart"/>
      <w:r>
        <w:rPr>
          <w:lang w:val="ru-RU"/>
        </w:rPr>
        <w:t>Карасо</w:t>
      </w:r>
      <w:proofErr w:type="spellEnd"/>
      <w:r>
        <w:rPr>
          <w:lang w:val="ru-RU"/>
        </w:rPr>
        <w:t xml:space="preserve"> для поддержания связей с межамериканской правозащитной системой.</w:t>
      </w:r>
    </w:p>
    <w:p w14:paraId="4A93E8EA" w14:textId="275B24E9" w:rsidR="00EB4241" w:rsidRPr="004610D5" w:rsidRDefault="00EB4241">
      <w:pPr>
        <w:suppressAutoHyphens w:val="0"/>
        <w:kinsoku/>
        <w:overflowPunct/>
        <w:autoSpaceDE/>
        <w:autoSpaceDN/>
        <w:adjustRightInd/>
        <w:snapToGrid/>
        <w:spacing w:line="240" w:lineRule="auto"/>
        <w:rPr>
          <w:rFonts w:eastAsia="SimSun"/>
          <w:lang w:val="ru-RU" w:eastAsia="zh-CN"/>
        </w:rPr>
      </w:pPr>
      <w:r w:rsidRPr="004610D5">
        <w:rPr>
          <w:lang w:val="ru-RU"/>
        </w:rPr>
        <w:br w:type="page"/>
      </w:r>
    </w:p>
    <w:p w14:paraId="193AB669" w14:textId="120B7035" w:rsidR="009A0E42" w:rsidRPr="004610D5" w:rsidRDefault="004C25B1" w:rsidP="00346694">
      <w:pPr>
        <w:pStyle w:val="HChG"/>
        <w:spacing w:before="120" w:after="120"/>
        <w:rPr>
          <w:lang w:val="ru-RU"/>
        </w:rPr>
      </w:pPr>
      <w:bookmarkStart w:id="199" w:name="_Toc47011669"/>
      <w:bookmarkStart w:id="200" w:name="_Toc32820002"/>
      <w:bookmarkStart w:id="201" w:name="_Toc14335220"/>
      <w:bookmarkStart w:id="202" w:name="_Toc14248494"/>
      <w:bookmarkStart w:id="203" w:name="_Toc519676412"/>
      <w:bookmarkStart w:id="204" w:name="_Toc519673513"/>
      <w:bookmarkStart w:id="205" w:name="_Toc458504782"/>
      <w:bookmarkStart w:id="206" w:name="_Toc328984191"/>
      <w:bookmarkStart w:id="207" w:name="_Toc328746771"/>
      <w:bookmarkStart w:id="208" w:name="_Toc328666125"/>
      <w:r>
        <w:rPr>
          <w:bCs/>
          <w:lang w:val="ru-RU"/>
        </w:rPr>
        <w:lastRenderedPageBreak/>
        <w:tab/>
      </w:r>
      <w:r w:rsidR="009A0E42">
        <w:rPr>
          <w:bCs/>
          <w:lang w:val="ru-RU"/>
        </w:rPr>
        <w:t>III.</w:t>
      </w:r>
      <w:r w:rsidR="009A0E42">
        <w:rPr>
          <w:lang w:val="ru-RU"/>
        </w:rPr>
        <w:tab/>
      </w:r>
      <w:r w:rsidR="009A0E42">
        <w:rPr>
          <w:bCs/>
          <w:lang w:val="ru-RU"/>
        </w:rPr>
        <w:t>Представление докладов государствами-участниками в</w:t>
      </w:r>
      <w:r>
        <w:rPr>
          <w:bCs/>
          <w:lang w:val="en-US"/>
        </w:rPr>
        <w:t> </w:t>
      </w:r>
      <w:r w:rsidR="009A0E42">
        <w:rPr>
          <w:bCs/>
          <w:lang w:val="ru-RU"/>
        </w:rPr>
        <w:t>соответствии со статьей 40 Пакта</w:t>
      </w:r>
      <w:bookmarkStart w:id="209" w:name="_Toc108626042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</w:p>
    <w:p w14:paraId="7C749376" w14:textId="7656BDD7" w:rsidR="009A0E42" w:rsidRPr="004610D5" w:rsidRDefault="004C25B1" w:rsidP="00346694">
      <w:pPr>
        <w:pStyle w:val="H1G"/>
        <w:spacing w:before="180" w:after="180"/>
        <w:rPr>
          <w:lang w:val="ru-RU"/>
        </w:rPr>
      </w:pPr>
      <w:r>
        <w:rPr>
          <w:bCs/>
          <w:lang w:val="ru-RU"/>
        </w:rPr>
        <w:tab/>
      </w:r>
      <w:r w:rsidR="009A0E42">
        <w:rPr>
          <w:bCs/>
          <w:lang w:val="ru-RU"/>
        </w:rPr>
        <w:t>A.</w:t>
      </w:r>
      <w:r w:rsidR="009A0E42">
        <w:rPr>
          <w:lang w:val="ru-RU"/>
        </w:rPr>
        <w:tab/>
      </w:r>
      <w:r w:rsidR="009A0E42">
        <w:rPr>
          <w:bCs/>
          <w:lang w:val="ru-RU"/>
        </w:rPr>
        <w:t>Доклады, представленные Генеральному секретарю в период с</w:t>
      </w:r>
      <w:r w:rsidR="001E3B41">
        <w:rPr>
          <w:bCs/>
          <w:lang w:val="en-US"/>
        </w:rPr>
        <w:t> </w:t>
      </w:r>
      <w:r w:rsidR="009A0E42">
        <w:rPr>
          <w:bCs/>
          <w:lang w:val="ru-RU"/>
        </w:rPr>
        <w:t>25</w:t>
      </w:r>
      <w:r>
        <w:rPr>
          <w:bCs/>
          <w:lang w:val="en-US"/>
        </w:rPr>
        <w:t> </w:t>
      </w:r>
      <w:r w:rsidR="009A0E42">
        <w:rPr>
          <w:bCs/>
          <w:lang w:val="ru-RU"/>
        </w:rPr>
        <w:t>марта 2022 года по 24 марта 2023 года</w:t>
      </w:r>
      <w:bookmarkStart w:id="210" w:name="_Toc47011670"/>
      <w:bookmarkStart w:id="211" w:name="_Toc32820003"/>
      <w:bookmarkStart w:id="212" w:name="_Toc14335221"/>
      <w:bookmarkStart w:id="213" w:name="_Toc14248495"/>
      <w:bookmarkStart w:id="214" w:name="_Toc519676413"/>
      <w:bookmarkStart w:id="215" w:name="_Toc519673514"/>
      <w:bookmarkStart w:id="216" w:name="_Toc458504783"/>
      <w:bookmarkStart w:id="217" w:name="_Toc328984192"/>
      <w:bookmarkStart w:id="218" w:name="_Toc328746772"/>
      <w:bookmarkStart w:id="219" w:name="_Toc328666126"/>
      <w:bookmarkStart w:id="220" w:name="_Toc108626043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</w:p>
    <w:p w14:paraId="1F4A1459" w14:textId="77777777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  <w:t>В период с 25 марта 2022 года по 24 марта 2023 года доклады Генеральному секретарю представили следующие семь государств-участников: Албания (третий периодический доклад), Исландия (шестой периодический доклад), Пакистан (второй периодический доклад), Турция (второй периодический доклад), Франция (шестой периодический доклад), Хорватия (четвертый периодический доклад) и Эквадор (седьмой периодический доклад).</w:t>
      </w:r>
    </w:p>
    <w:p w14:paraId="77FB652F" w14:textId="1E5896D5" w:rsidR="009A0E42" w:rsidRPr="004610D5" w:rsidRDefault="004C25B1" w:rsidP="00346694">
      <w:pPr>
        <w:pStyle w:val="H1G"/>
        <w:spacing w:before="180" w:after="180"/>
        <w:rPr>
          <w:lang w:val="ru-RU"/>
        </w:rPr>
      </w:pPr>
      <w:r>
        <w:rPr>
          <w:bCs/>
          <w:lang w:val="ru-RU"/>
        </w:rPr>
        <w:tab/>
      </w:r>
      <w:r w:rsidR="009A0E42">
        <w:rPr>
          <w:bCs/>
          <w:lang w:val="ru-RU"/>
        </w:rPr>
        <w:t>B.</w:t>
      </w:r>
      <w:r w:rsidR="009A0E42">
        <w:rPr>
          <w:lang w:val="ru-RU"/>
        </w:rPr>
        <w:tab/>
      </w:r>
      <w:r w:rsidR="009A0E42">
        <w:rPr>
          <w:bCs/>
          <w:lang w:val="ru-RU"/>
        </w:rPr>
        <w:t>Просроченные доклады и невыполнение государствами-участниками своих обязательств по статье 40</w:t>
      </w:r>
      <w:bookmarkStart w:id="221" w:name="_Toc47011671"/>
      <w:bookmarkStart w:id="222" w:name="_Toc32820004"/>
      <w:bookmarkStart w:id="223" w:name="_Toc14335222"/>
      <w:bookmarkStart w:id="224" w:name="_Toc14248496"/>
      <w:bookmarkStart w:id="225" w:name="_Toc519676414"/>
      <w:bookmarkStart w:id="226" w:name="_Toc519673515"/>
      <w:bookmarkStart w:id="227" w:name="_Toc458504784"/>
      <w:bookmarkStart w:id="228" w:name="_Toc328984193"/>
      <w:bookmarkStart w:id="229" w:name="_Toc328746773"/>
      <w:bookmarkStart w:id="230" w:name="_Toc328666127"/>
      <w:bookmarkStart w:id="231" w:name="_Toc108626044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</w:p>
    <w:p w14:paraId="0265A787" w14:textId="77777777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  <w:t>Комитет хотел бы вновь заявить, что государства — участники Пакта обязаны своевременно представлять доклады, предусмотренные статьей 40 Пакта, с тем чтобы Комитет мог надлежащим образом выполнять свои функции в соответствии с этой статьей. К сожалению, со времени создания Комитета отмечаются серьезные задержки с представлением докладов. Комитет с обеспокоенностью отмечает, что непредставление государствами докладов затрудняет выполнение им функций по наблюдению в соответствии со статьей 40 Пакта. Комитет вновь заявляет, что государства, просрочившие представление докладов, не выполняют своих обязательств по этой статье.</w:t>
      </w:r>
    </w:p>
    <w:p w14:paraId="10D88571" w14:textId="25BED3CA" w:rsidR="009A0E42" w:rsidRPr="004610D5" w:rsidRDefault="004C25B1" w:rsidP="00E30A53">
      <w:pPr>
        <w:pStyle w:val="H1G"/>
        <w:spacing w:before="240"/>
        <w:rPr>
          <w:lang w:val="ru-RU"/>
        </w:rPr>
      </w:pPr>
      <w:r>
        <w:rPr>
          <w:bCs/>
          <w:lang w:val="ru-RU"/>
        </w:rPr>
        <w:tab/>
      </w:r>
      <w:r w:rsidR="009A0E42">
        <w:rPr>
          <w:bCs/>
          <w:lang w:val="ru-RU"/>
        </w:rPr>
        <w:t>C.</w:t>
      </w:r>
      <w:r w:rsidR="009A0E42">
        <w:rPr>
          <w:lang w:val="ru-RU"/>
        </w:rPr>
        <w:tab/>
      </w:r>
      <w:r w:rsidR="009A0E42">
        <w:rPr>
          <w:bCs/>
          <w:lang w:val="ru-RU"/>
        </w:rPr>
        <w:t>Периодичность докладов государств-участников, рассмотренных в</w:t>
      </w:r>
      <w:r w:rsidR="00870EDF">
        <w:rPr>
          <w:bCs/>
          <w:lang w:val="ru-RU"/>
        </w:rPr>
        <w:t> </w:t>
      </w:r>
      <w:r w:rsidR="009A0E42">
        <w:rPr>
          <w:bCs/>
          <w:lang w:val="ru-RU"/>
        </w:rPr>
        <w:t>отчетный период</w:t>
      </w:r>
      <w:bookmarkStart w:id="232" w:name="_Toc47011672"/>
      <w:bookmarkStart w:id="233" w:name="_Toc32820005"/>
      <w:bookmarkStart w:id="234" w:name="_Toc14335223"/>
      <w:bookmarkStart w:id="235" w:name="_Toc14248497"/>
      <w:bookmarkStart w:id="236" w:name="_Toc519676415"/>
      <w:bookmarkStart w:id="237" w:name="_Toc519673516"/>
      <w:bookmarkStart w:id="238" w:name="_Toc458504785"/>
      <w:bookmarkStart w:id="239" w:name="_Toc328984194"/>
      <w:bookmarkStart w:id="240" w:name="_Toc328746774"/>
      <w:bookmarkStart w:id="241" w:name="_Toc328666128"/>
      <w:bookmarkStart w:id="242" w:name="_Toc108626045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</w:p>
    <w:p w14:paraId="5D83F7A6" w14:textId="77777777" w:rsidR="009A0E42" w:rsidRPr="004610D5" w:rsidRDefault="009A0E42" w:rsidP="009A0E42">
      <w:pPr>
        <w:pStyle w:val="SingleTxtG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  <w:t>В представленной ниже таблице указаны даты рассмотрения докладов государств-участников в отчетный период, а также даты представления следующих докладов.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2"/>
        <w:gridCol w:w="2323"/>
        <w:gridCol w:w="2835"/>
      </w:tblGrid>
      <w:tr w:rsidR="009A0E42" w:rsidRPr="00F40DE8" w14:paraId="4D7BE475" w14:textId="77777777" w:rsidTr="00CD52E0">
        <w:trPr>
          <w:tblHeader/>
        </w:trPr>
        <w:tc>
          <w:tcPr>
            <w:tcW w:w="22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AC0839B" w14:textId="77777777" w:rsidR="009A0E42" w:rsidRPr="00F40DE8" w:rsidRDefault="009A0E42" w:rsidP="00F40DE8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F40DE8">
              <w:rPr>
                <w:i/>
                <w:sz w:val="16"/>
                <w:lang w:val="ru-RU"/>
              </w:rPr>
              <w:t>Государство-участник</w:t>
            </w:r>
          </w:p>
        </w:tc>
        <w:tc>
          <w:tcPr>
            <w:tcW w:w="23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685A527" w14:textId="77777777" w:rsidR="009A0E42" w:rsidRPr="00F40DE8" w:rsidRDefault="009A0E42" w:rsidP="00CD52E0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F40DE8">
              <w:rPr>
                <w:i/>
                <w:sz w:val="16"/>
                <w:lang w:val="ru-RU"/>
              </w:rPr>
              <w:t>Дата рассмотрения доклада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01DACD3" w14:textId="77777777" w:rsidR="009A0E42" w:rsidRPr="00F40DE8" w:rsidRDefault="009A0E42" w:rsidP="00CD52E0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F40DE8">
              <w:rPr>
                <w:i/>
                <w:sz w:val="16"/>
                <w:lang w:val="ru-RU"/>
              </w:rPr>
              <w:t>Год рассмотрения следующего доклада</w:t>
            </w:r>
          </w:p>
        </w:tc>
      </w:tr>
      <w:tr w:rsidR="009A0E42" w:rsidRPr="00C55E1D" w14:paraId="236FBF15" w14:textId="77777777" w:rsidTr="00CD52E0">
        <w:trPr>
          <w:cantSplit/>
        </w:trPr>
        <w:tc>
          <w:tcPr>
            <w:tcW w:w="2212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46D1E7AD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Люксембург</w:t>
            </w:r>
          </w:p>
        </w:tc>
        <w:tc>
          <w:tcPr>
            <w:tcW w:w="2323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7DB1A77E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Июнь/июль 2022 года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23739033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2030</w:t>
            </w:r>
          </w:p>
        </w:tc>
      </w:tr>
      <w:tr w:rsidR="009A0E42" w:rsidRPr="00C55E1D" w14:paraId="0D37FC2B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11025835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Уругвай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21FE98FC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Июнь/июль 2022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3F3FCA12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2030</w:t>
            </w:r>
          </w:p>
        </w:tc>
      </w:tr>
      <w:tr w:rsidR="009A0E42" w:rsidRPr="00C55E1D" w14:paraId="4421BEC9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37D1B91D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Гонконг, Китай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03B76FEC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Июль 2022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2F4D50CE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2030</w:t>
            </w:r>
          </w:p>
        </w:tc>
      </w:tr>
      <w:tr w:rsidR="009A0E42" w:rsidRPr="00C55E1D" w14:paraId="10D7B23C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5DA0F797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Макао, Китай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03473C24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Июль 2022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5EDAF436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2030</w:t>
            </w:r>
          </w:p>
        </w:tc>
      </w:tr>
      <w:tr w:rsidR="009A0E42" w:rsidRPr="00C55E1D" w14:paraId="645EA23C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3DDD6085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Грузия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70CC950C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Июль 2022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737ED92E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2030</w:t>
            </w:r>
          </w:p>
        </w:tc>
      </w:tr>
      <w:tr w:rsidR="009A0E42" w:rsidRPr="00C55E1D" w14:paraId="2579B457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1D82C0A0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Ирландия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3C247206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Июль 2022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5D3716FC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2030</w:t>
            </w:r>
          </w:p>
        </w:tc>
      </w:tr>
      <w:tr w:rsidR="009A0E42" w:rsidRPr="00C55E1D" w14:paraId="2B392566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49082B92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Эфиопия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597C6232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Октябрь 2022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13CFF00F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2030</w:t>
            </w:r>
          </w:p>
        </w:tc>
      </w:tr>
      <w:tr w:rsidR="009A0E42" w:rsidRPr="00C55E1D" w14:paraId="4DE2F05D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4A5C8B80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Япония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5B609859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Октябрь 2022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23C168EC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2030</w:t>
            </w:r>
          </w:p>
        </w:tc>
      </w:tr>
      <w:tr w:rsidR="009A0E42" w:rsidRPr="00C55E1D" w14:paraId="4DD052CE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162BF655" w14:textId="77777777" w:rsidR="009A0E42" w:rsidRPr="00C55E1D" w:rsidDel="003633F8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Кыргызстан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2F95C67D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Октябрь 2022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1FEC7850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2030</w:t>
            </w:r>
          </w:p>
        </w:tc>
      </w:tr>
      <w:tr w:rsidR="009A0E42" w:rsidRPr="00C55E1D" w14:paraId="46E24EEA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4C057616" w14:textId="77777777" w:rsidR="009A0E42" w:rsidRPr="00C55E1D" w:rsidDel="00AD187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Никарагуа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08900E40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Октябрь 2022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197F6214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2030</w:t>
            </w:r>
          </w:p>
        </w:tc>
      </w:tr>
      <w:tr w:rsidR="009A0E42" w:rsidRPr="00C55E1D" w14:paraId="12F38D43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72FA42F1" w14:textId="77777777" w:rsidR="009A0E42" w:rsidRPr="00C55E1D" w:rsidDel="003633F8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Филиппины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05E712E3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Октябрь 2022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0CCC4158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2030</w:t>
            </w:r>
          </w:p>
        </w:tc>
      </w:tr>
      <w:tr w:rsidR="009A0E42" w:rsidRPr="00C55E1D" w14:paraId="767DE5DD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247EF0F9" w14:textId="77777777" w:rsidR="009A0E42" w:rsidRPr="00C55E1D" w:rsidDel="00AD187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Российская Федерация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34EF4BB0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Октябрь 2022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5B376080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2030</w:t>
            </w:r>
          </w:p>
        </w:tc>
      </w:tr>
      <w:tr w:rsidR="009A0E42" w:rsidRPr="00C55E1D" w14:paraId="7784A570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56E8478B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Египет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280D8DDE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Февраль/март 2023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2B08467B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2031</w:t>
            </w:r>
          </w:p>
        </w:tc>
      </w:tr>
      <w:tr w:rsidR="009A0E42" w:rsidRPr="00C55E1D" w14:paraId="322A3FBF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36CBA1D7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Панама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3D0C7B2A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Март 2023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22DDCDBB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2031</w:t>
            </w:r>
          </w:p>
        </w:tc>
      </w:tr>
      <w:tr w:rsidR="009A0E42" w:rsidRPr="00C55E1D" w14:paraId="0485751B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19DC60CD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Перу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367A46DB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Март 2023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0BFD03BF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2031</w:t>
            </w:r>
          </w:p>
        </w:tc>
      </w:tr>
      <w:tr w:rsidR="009A0E42" w:rsidRPr="00C55E1D" w14:paraId="4335D879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0EEA4190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Шри-Ланка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4BE1DFFE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Март 2023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335AF355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2031</w:t>
            </w:r>
          </w:p>
        </w:tc>
      </w:tr>
      <w:tr w:rsidR="009A0E42" w:rsidRPr="00C55E1D" w14:paraId="2E887617" w14:textId="77777777" w:rsidTr="00CD52E0">
        <w:trPr>
          <w:cantSplit/>
        </w:trPr>
        <w:tc>
          <w:tcPr>
            <w:tcW w:w="2212" w:type="dxa"/>
            <w:shd w:val="clear" w:color="auto" w:fill="auto"/>
          </w:tcPr>
          <w:p w14:paraId="03BE7693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lastRenderedPageBreak/>
              <w:t>Туркменистан</w:t>
            </w:r>
          </w:p>
        </w:tc>
        <w:tc>
          <w:tcPr>
            <w:tcW w:w="2323" w:type="dxa"/>
            <w:shd w:val="clear" w:color="auto" w:fill="auto"/>
            <w:vAlign w:val="bottom"/>
          </w:tcPr>
          <w:p w14:paraId="3CD785FF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Март 2023 года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333C6200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2031</w:t>
            </w:r>
          </w:p>
        </w:tc>
      </w:tr>
      <w:tr w:rsidR="009A0E42" w:rsidRPr="00C55E1D" w14:paraId="598F9F4B" w14:textId="77777777" w:rsidTr="00CD52E0">
        <w:trPr>
          <w:cantSplit/>
        </w:trPr>
        <w:tc>
          <w:tcPr>
            <w:tcW w:w="2212" w:type="dxa"/>
            <w:tcBorders>
              <w:bottom w:val="single" w:sz="12" w:space="0" w:color="auto"/>
            </w:tcBorders>
            <w:shd w:val="clear" w:color="auto" w:fill="auto"/>
          </w:tcPr>
          <w:p w14:paraId="44270CE6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Замбия</w:t>
            </w:r>
          </w:p>
        </w:tc>
        <w:tc>
          <w:tcPr>
            <w:tcW w:w="232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926A467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Март 2023 года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A7DDCE2" w14:textId="77777777" w:rsidR="009A0E42" w:rsidRPr="00C55E1D" w:rsidRDefault="009A0E42" w:rsidP="00C55E1D">
            <w:pPr>
              <w:spacing w:after="120"/>
              <w:ind w:left="28" w:right="28"/>
            </w:pPr>
            <w:r w:rsidRPr="00C55E1D">
              <w:rPr>
                <w:lang w:val="ru-RU"/>
              </w:rPr>
              <w:t>2031</w:t>
            </w:r>
          </w:p>
        </w:tc>
      </w:tr>
    </w:tbl>
    <w:p w14:paraId="2676EA89" w14:textId="51528AC5" w:rsidR="004C25B1" w:rsidRDefault="004C25B1" w:rsidP="004C25B1">
      <w:pPr>
        <w:pStyle w:val="SingleTxtG"/>
        <w:rPr>
          <w:lang w:val="ru-RU"/>
        </w:rPr>
      </w:pPr>
      <w:r>
        <w:rPr>
          <w:lang w:val="ru-RU"/>
        </w:rPr>
        <w:br w:type="page"/>
      </w:r>
    </w:p>
    <w:p w14:paraId="04668CE1" w14:textId="11FCB34A" w:rsidR="009A0E42" w:rsidRPr="005969FA" w:rsidRDefault="009A0E42" w:rsidP="009A0E42">
      <w:pPr>
        <w:pStyle w:val="HChG"/>
      </w:pPr>
      <w:r>
        <w:rPr>
          <w:bCs/>
          <w:lang w:val="ru-RU"/>
        </w:rPr>
        <w:lastRenderedPageBreak/>
        <w:t>Приложение I</w:t>
      </w:r>
      <w:bookmarkStart w:id="243" w:name="_Toc108626046"/>
      <w:bookmarkEnd w:id="243"/>
    </w:p>
    <w:p w14:paraId="6D374ACF" w14:textId="77777777" w:rsidR="009A0E42" w:rsidRPr="004610D5" w:rsidRDefault="009A0E42" w:rsidP="009A0E42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Члены Комитета по правам человека, 2021–2022 годы</w:t>
      </w:r>
      <w:bookmarkStart w:id="244" w:name="_Toc47011674"/>
      <w:bookmarkStart w:id="245" w:name="_Toc32820007"/>
      <w:bookmarkStart w:id="246" w:name="_Toc14335225"/>
      <w:bookmarkStart w:id="247" w:name="_Toc14248499"/>
      <w:bookmarkStart w:id="248" w:name="_Toc519676417"/>
      <w:bookmarkStart w:id="249" w:name="_Toc519673518"/>
      <w:bookmarkStart w:id="250" w:name="_Toc108626047"/>
      <w:bookmarkEnd w:id="244"/>
      <w:bookmarkEnd w:id="245"/>
      <w:bookmarkEnd w:id="246"/>
      <w:bookmarkEnd w:id="247"/>
      <w:bookmarkEnd w:id="248"/>
      <w:bookmarkEnd w:id="249"/>
      <w:bookmarkEnd w:id="250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Description w:val="List of Members"/>
      </w:tblPr>
      <w:tblGrid>
        <w:gridCol w:w="3120"/>
        <w:gridCol w:w="2550"/>
        <w:gridCol w:w="1700"/>
      </w:tblGrid>
      <w:tr w:rsidR="009A0E42" w:rsidRPr="00C359DC" w14:paraId="4D34A8F7" w14:textId="77777777" w:rsidTr="00C359DC">
        <w:trPr>
          <w:cantSplit/>
          <w:tblHeader/>
        </w:trPr>
        <w:tc>
          <w:tcPr>
            <w:tcW w:w="3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D3DD471" w14:textId="18A176C0" w:rsidR="009A0E42" w:rsidRPr="00C359DC" w:rsidRDefault="009A0E42" w:rsidP="00C359DC">
            <w:pPr>
              <w:spacing w:before="80" w:after="80" w:line="200" w:lineRule="exact"/>
              <w:ind w:left="28" w:right="113"/>
              <w:rPr>
                <w:i/>
                <w:sz w:val="16"/>
              </w:rPr>
            </w:pPr>
            <w:r w:rsidRPr="00C359DC">
              <w:rPr>
                <w:i/>
                <w:sz w:val="16"/>
                <w:lang w:val="ru-RU"/>
              </w:rPr>
              <w:t>Имя, фамилия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80BECF5" w14:textId="77777777" w:rsidR="009A0E42" w:rsidRPr="00C359DC" w:rsidRDefault="009A0E42" w:rsidP="00C359DC">
            <w:pPr>
              <w:spacing w:before="80" w:after="80" w:line="200" w:lineRule="exact"/>
              <w:ind w:left="28" w:right="113"/>
              <w:rPr>
                <w:i/>
                <w:sz w:val="16"/>
              </w:rPr>
            </w:pPr>
            <w:r w:rsidRPr="00C359DC">
              <w:rPr>
                <w:i/>
                <w:sz w:val="16"/>
                <w:lang w:val="ru-RU"/>
              </w:rPr>
              <w:t xml:space="preserve">Страна </w:t>
            </w:r>
            <w:proofErr w:type="spellStart"/>
            <w:r w:rsidRPr="00C359DC">
              <w:rPr>
                <w:i/>
                <w:sz w:val="16"/>
                <w:lang w:val="ru-RU"/>
              </w:rPr>
              <w:t>гражданства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а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C8E613A" w14:textId="77777777" w:rsidR="009A0E42" w:rsidRPr="00C359DC" w:rsidRDefault="009A0E42" w:rsidP="00C359DC">
            <w:pPr>
              <w:spacing w:before="80" w:after="80" w:line="200" w:lineRule="exact"/>
              <w:ind w:left="28" w:right="113"/>
              <w:rPr>
                <w:i/>
                <w:sz w:val="16"/>
              </w:rPr>
            </w:pPr>
            <w:r w:rsidRPr="00C359DC">
              <w:rPr>
                <w:i/>
                <w:sz w:val="16"/>
                <w:lang w:val="ru-RU"/>
              </w:rPr>
              <w:t>Срок полномочий истекает 31 декабря</w:t>
            </w:r>
          </w:p>
        </w:tc>
      </w:tr>
      <w:tr w:rsidR="00C359DC" w:rsidRPr="00C359DC" w14:paraId="197415CA" w14:textId="77777777" w:rsidTr="00C359DC">
        <w:trPr>
          <w:cantSplit/>
          <w:trHeight w:hRule="exact" w:val="113"/>
          <w:tblHeader/>
        </w:trPr>
        <w:tc>
          <w:tcPr>
            <w:tcW w:w="3120" w:type="dxa"/>
            <w:tcBorders>
              <w:top w:val="single" w:sz="12" w:space="0" w:color="auto"/>
            </w:tcBorders>
            <w:shd w:val="clear" w:color="auto" w:fill="auto"/>
          </w:tcPr>
          <w:p w14:paraId="514B0B07" w14:textId="77777777" w:rsidR="00C359DC" w:rsidRPr="00C359DC" w:rsidRDefault="00C359DC" w:rsidP="00C359DC">
            <w:pPr>
              <w:spacing w:before="40" w:after="120"/>
              <w:ind w:left="28" w:right="113"/>
              <w:rPr>
                <w:lang w:val="ru-RU"/>
              </w:rPr>
            </w:pPr>
          </w:p>
        </w:tc>
        <w:tc>
          <w:tcPr>
            <w:tcW w:w="2550" w:type="dxa"/>
            <w:tcBorders>
              <w:top w:val="single" w:sz="12" w:space="0" w:color="auto"/>
            </w:tcBorders>
            <w:shd w:val="clear" w:color="auto" w:fill="auto"/>
          </w:tcPr>
          <w:p w14:paraId="46F2DF3D" w14:textId="77777777" w:rsidR="00C359DC" w:rsidRPr="00C359DC" w:rsidRDefault="00C359DC" w:rsidP="00C359DC">
            <w:pPr>
              <w:spacing w:before="40" w:after="120"/>
              <w:ind w:left="28" w:right="113"/>
              <w:rPr>
                <w:lang w:val="ru-RU"/>
              </w:rPr>
            </w:pP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auto"/>
          </w:tcPr>
          <w:p w14:paraId="6E6AFCE0" w14:textId="77777777" w:rsidR="00C359DC" w:rsidRPr="00C359DC" w:rsidRDefault="00C359DC" w:rsidP="00C359DC">
            <w:pPr>
              <w:spacing w:before="40" w:after="120"/>
              <w:ind w:left="28" w:right="113"/>
              <w:rPr>
                <w:lang w:val="ru-RU"/>
              </w:rPr>
            </w:pPr>
          </w:p>
        </w:tc>
      </w:tr>
      <w:tr w:rsidR="009A0E42" w:rsidRPr="00C359DC" w14:paraId="62EA65C0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566C3380" w14:textId="77777777" w:rsidR="009A0E42" w:rsidRPr="00C359DC" w:rsidRDefault="009A0E42" w:rsidP="00C359DC">
            <w:pPr>
              <w:spacing w:before="40" w:after="120"/>
              <w:ind w:left="28" w:right="113"/>
            </w:pPr>
            <w:proofErr w:type="spellStart"/>
            <w:r w:rsidRPr="00C359DC">
              <w:rPr>
                <w:lang w:val="ru-RU"/>
              </w:rPr>
              <w:t>Тания</w:t>
            </w:r>
            <w:proofErr w:type="spellEnd"/>
            <w:r w:rsidRPr="00C359DC">
              <w:rPr>
                <w:lang w:val="ru-RU"/>
              </w:rPr>
              <w:t xml:space="preserve"> Мария Абдо </w:t>
            </w:r>
            <w:proofErr w:type="spellStart"/>
            <w:r w:rsidRPr="00C359DC">
              <w:rPr>
                <w:lang w:val="ru-RU"/>
              </w:rPr>
              <w:t>Рочоль</w:t>
            </w:r>
            <w:proofErr w:type="spellEnd"/>
          </w:p>
        </w:tc>
        <w:tc>
          <w:tcPr>
            <w:tcW w:w="2550" w:type="dxa"/>
            <w:shd w:val="clear" w:color="auto" w:fill="auto"/>
            <w:hideMark/>
          </w:tcPr>
          <w:p w14:paraId="10009E07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Парагвай</w:t>
            </w:r>
          </w:p>
        </w:tc>
        <w:tc>
          <w:tcPr>
            <w:tcW w:w="1700" w:type="dxa"/>
            <w:shd w:val="clear" w:color="auto" w:fill="auto"/>
            <w:hideMark/>
          </w:tcPr>
          <w:p w14:paraId="02BB34EF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2024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C359DC">
              <w:rPr>
                <w:vertAlign w:val="superscript"/>
                <w:lang w:val="ru-RU"/>
              </w:rPr>
              <w:t>c</w:t>
            </w:r>
            <w:proofErr w:type="spellEnd"/>
          </w:p>
        </w:tc>
      </w:tr>
      <w:tr w:rsidR="009A0E42" w:rsidRPr="00C359DC" w14:paraId="76DED272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554E680B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Вафа Ашраф </w:t>
            </w:r>
            <w:proofErr w:type="spellStart"/>
            <w:r w:rsidRPr="00C359DC">
              <w:rPr>
                <w:lang w:val="ru-RU"/>
              </w:rPr>
              <w:t>Мохаррам</w:t>
            </w:r>
            <w:proofErr w:type="spellEnd"/>
            <w:r w:rsidRPr="00C359DC">
              <w:rPr>
                <w:lang w:val="ru-RU"/>
              </w:rPr>
              <w:t xml:space="preserve"> </w:t>
            </w:r>
            <w:proofErr w:type="spellStart"/>
            <w:r w:rsidRPr="00C359DC">
              <w:rPr>
                <w:lang w:val="ru-RU"/>
              </w:rPr>
              <w:t>Бассим</w:t>
            </w:r>
            <w:proofErr w:type="spellEnd"/>
          </w:p>
        </w:tc>
        <w:tc>
          <w:tcPr>
            <w:tcW w:w="2550" w:type="dxa"/>
            <w:shd w:val="clear" w:color="auto" w:fill="auto"/>
            <w:hideMark/>
          </w:tcPr>
          <w:p w14:paraId="3BFA510D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Египет</w:t>
            </w:r>
          </w:p>
        </w:tc>
        <w:tc>
          <w:tcPr>
            <w:tcW w:w="1700" w:type="dxa"/>
            <w:shd w:val="clear" w:color="auto" w:fill="auto"/>
            <w:hideMark/>
          </w:tcPr>
          <w:p w14:paraId="0D043E83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2024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</w:p>
        </w:tc>
      </w:tr>
      <w:tr w:rsidR="009A0E42" w:rsidRPr="00C359DC" w14:paraId="4D0EA92F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5D3C5BB8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Яд Бен Ашур</w:t>
            </w:r>
          </w:p>
        </w:tc>
        <w:tc>
          <w:tcPr>
            <w:tcW w:w="2550" w:type="dxa"/>
            <w:shd w:val="clear" w:color="auto" w:fill="auto"/>
            <w:hideMark/>
          </w:tcPr>
          <w:p w14:paraId="6F9788DE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Тунис</w:t>
            </w:r>
          </w:p>
        </w:tc>
        <w:tc>
          <w:tcPr>
            <w:tcW w:w="1700" w:type="dxa"/>
            <w:shd w:val="clear" w:color="auto" w:fill="auto"/>
            <w:hideMark/>
          </w:tcPr>
          <w:p w14:paraId="236AA37D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2022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</w:p>
        </w:tc>
      </w:tr>
      <w:tr w:rsidR="009A0E42" w:rsidRPr="00C359DC" w14:paraId="078D1643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467D4172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Ариф Балкан</w:t>
            </w:r>
          </w:p>
        </w:tc>
        <w:tc>
          <w:tcPr>
            <w:tcW w:w="2550" w:type="dxa"/>
            <w:shd w:val="clear" w:color="auto" w:fill="auto"/>
            <w:hideMark/>
          </w:tcPr>
          <w:p w14:paraId="4E44964B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Гайана</w:t>
            </w:r>
          </w:p>
        </w:tc>
        <w:tc>
          <w:tcPr>
            <w:tcW w:w="1700" w:type="dxa"/>
            <w:shd w:val="clear" w:color="auto" w:fill="auto"/>
            <w:hideMark/>
          </w:tcPr>
          <w:p w14:paraId="384699F5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2022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</w:p>
        </w:tc>
      </w:tr>
      <w:tr w:rsidR="009A0E42" w:rsidRPr="00C359DC" w14:paraId="191B1F4B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4A9BBC0A" w14:textId="77777777" w:rsidR="009A0E42" w:rsidRPr="00C359DC" w:rsidRDefault="009A0E42" w:rsidP="00C359DC">
            <w:pPr>
              <w:spacing w:before="40" w:after="120"/>
              <w:ind w:left="28" w:right="113"/>
            </w:pPr>
            <w:proofErr w:type="spellStart"/>
            <w:r w:rsidRPr="00C359DC">
              <w:rPr>
                <w:lang w:val="ru-RU"/>
              </w:rPr>
              <w:t>Махджуб</w:t>
            </w:r>
            <w:proofErr w:type="spellEnd"/>
            <w:r w:rsidRPr="00C359DC">
              <w:rPr>
                <w:lang w:val="ru-RU"/>
              </w:rPr>
              <w:t xml:space="preserve"> эль-</w:t>
            </w:r>
            <w:proofErr w:type="spellStart"/>
            <w:r w:rsidRPr="00C359DC">
              <w:rPr>
                <w:lang w:val="ru-RU"/>
              </w:rPr>
              <w:t>Хайба</w:t>
            </w:r>
            <w:proofErr w:type="spellEnd"/>
          </w:p>
        </w:tc>
        <w:tc>
          <w:tcPr>
            <w:tcW w:w="2550" w:type="dxa"/>
            <w:shd w:val="clear" w:color="auto" w:fill="auto"/>
            <w:hideMark/>
          </w:tcPr>
          <w:p w14:paraId="5389B235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Марокко</w:t>
            </w:r>
          </w:p>
        </w:tc>
        <w:tc>
          <w:tcPr>
            <w:tcW w:w="1700" w:type="dxa"/>
            <w:shd w:val="clear" w:color="auto" w:fill="auto"/>
            <w:hideMark/>
          </w:tcPr>
          <w:p w14:paraId="64868EA4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2024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</w:p>
        </w:tc>
      </w:tr>
      <w:tr w:rsidR="009A0E42" w:rsidRPr="00C359DC" w14:paraId="4A5B1B52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408C416F" w14:textId="77777777" w:rsidR="009A0E42" w:rsidRPr="00C359DC" w:rsidRDefault="009A0E42" w:rsidP="00C359DC">
            <w:pPr>
              <w:spacing w:before="40" w:after="120"/>
              <w:ind w:left="28" w:right="113"/>
            </w:pPr>
            <w:proofErr w:type="spellStart"/>
            <w:r w:rsidRPr="00C359DC">
              <w:rPr>
                <w:lang w:val="ru-RU"/>
              </w:rPr>
              <w:t>Сюити</w:t>
            </w:r>
            <w:proofErr w:type="spellEnd"/>
            <w:r w:rsidRPr="00C359DC">
              <w:rPr>
                <w:lang w:val="ru-RU"/>
              </w:rPr>
              <w:t xml:space="preserve"> </w:t>
            </w:r>
            <w:proofErr w:type="spellStart"/>
            <w:r w:rsidRPr="00C359DC">
              <w:rPr>
                <w:lang w:val="ru-RU"/>
              </w:rPr>
              <w:t>Фуруя</w:t>
            </w:r>
            <w:proofErr w:type="spellEnd"/>
          </w:p>
        </w:tc>
        <w:tc>
          <w:tcPr>
            <w:tcW w:w="2550" w:type="dxa"/>
            <w:shd w:val="clear" w:color="auto" w:fill="auto"/>
            <w:hideMark/>
          </w:tcPr>
          <w:p w14:paraId="5FB71A36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Япония</w:t>
            </w:r>
          </w:p>
        </w:tc>
        <w:tc>
          <w:tcPr>
            <w:tcW w:w="1700" w:type="dxa"/>
            <w:shd w:val="clear" w:color="auto" w:fill="auto"/>
            <w:hideMark/>
          </w:tcPr>
          <w:p w14:paraId="0E75701F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2022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</w:p>
        </w:tc>
      </w:tr>
      <w:tr w:rsidR="009A0E42" w:rsidRPr="00C359DC" w14:paraId="0F1B1F83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2433EC43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Карлос Гомес Мартинес</w:t>
            </w:r>
          </w:p>
        </w:tc>
        <w:tc>
          <w:tcPr>
            <w:tcW w:w="2550" w:type="dxa"/>
            <w:shd w:val="clear" w:color="auto" w:fill="auto"/>
            <w:hideMark/>
          </w:tcPr>
          <w:p w14:paraId="76FB8726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Испания</w:t>
            </w:r>
          </w:p>
        </w:tc>
        <w:tc>
          <w:tcPr>
            <w:tcW w:w="1700" w:type="dxa"/>
            <w:shd w:val="clear" w:color="auto" w:fill="auto"/>
            <w:hideMark/>
          </w:tcPr>
          <w:p w14:paraId="2A7CC194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2024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</w:p>
        </w:tc>
      </w:tr>
      <w:tr w:rsidR="009A0E42" w:rsidRPr="00C359DC" w14:paraId="075E5927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1E94A8C7" w14:textId="77777777" w:rsidR="009A0E42" w:rsidRPr="00C359DC" w:rsidRDefault="009A0E42" w:rsidP="00C359DC">
            <w:pPr>
              <w:spacing w:before="40" w:after="120"/>
              <w:ind w:left="28" w:right="113"/>
            </w:pPr>
            <w:proofErr w:type="spellStart"/>
            <w:r w:rsidRPr="00C359DC">
              <w:rPr>
                <w:lang w:val="ru-RU"/>
              </w:rPr>
              <w:t>Марсия</w:t>
            </w:r>
            <w:proofErr w:type="spellEnd"/>
            <w:r w:rsidRPr="00C359DC">
              <w:rPr>
                <w:lang w:val="ru-RU"/>
              </w:rPr>
              <w:t xml:space="preserve"> В. Дж. Кран</w:t>
            </w:r>
          </w:p>
        </w:tc>
        <w:tc>
          <w:tcPr>
            <w:tcW w:w="2550" w:type="dxa"/>
            <w:shd w:val="clear" w:color="auto" w:fill="auto"/>
            <w:hideMark/>
          </w:tcPr>
          <w:p w14:paraId="481B9902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Канада</w:t>
            </w:r>
          </w:p>
        </w:tc>
        <w:tc>
          <w:tcPr>
            <w:tcW w:w="1700" w:type="dxa"/>
            <w:shd w:val="clear" w:color="auto" w:fill="auto"/>
            <w:hideMark/>
          </w:tcPr>
          <w:p w14:paraId="65C9BCD6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2024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</w:p>
        </w:tc>
      </w:tr>
      <w:tr w:rsidR="009A0E42" w:rsidRPr="00C359DC" w14:paraId="5B3587A7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498EE6DD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Данкан Лаки </w:t>
            </w:r>
            <w:proofErr w:type="spellStart"/>
            <w:r w:rsidRPr="00C359DC">
              <w:rPr>
                <w:lang w:val="ru-RU"/>
              </w:rPr>
              <w:t>Мухумуза</w:t>
            </w:r>
            <w:proofErr w:type="spellEnd"/>
          </w:p>
        </w:tc>
        <w:tc>
          <w:tcPr>
            <w:tcW w:w="2550" w:type="dxa"/>
            <w:shd w:val="clear" w:color="auto" w:fill="auto"/>
            <w:hideMark/>
          </w:tcPr>
          <w:p w14:paraId="0A3B80E2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Уганда</w:t>
            </w:r>
          </w:p>
        </w:tc>
        <w:tc>
          <w:tcPr>
            <w:tcW w:w="1700" w:type="dxa"/>
            <w:shd w:val="clear" w:color="auto" w:fill="auto"/>
            <w:hideMark/>
          </w:tcPr>
          <w:p w14:paraId="27CC145A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2022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</w:p>
        </w:tc>
      </w:tr>
      <w:tr w:rsidR="009A0E42" w:rsidRPr="00C359DC" w14:paraId="0F909690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2FA1EC08" w14:textId="77777777" w:rsidR="009A0E42" w:rsidRPr="00C359DC" w:rsidRDefault="009A0E42" w:rsidP="00C359DC">
            <w:pPr>
              <w:spacing w:before="40" w:after="120"/>
              <w:ind w:left="28" w:right="113"/>
            </w:pPr>
            <w:proofErr w:type="spellStart"/>
            <w:r w:rsidRPr="00C359DC">
              <w:rPr>
                <w:lang w:val="ru-RU"/>
              </w:rPr>
              <w:t>Фотини</w:t>
            </w:r>
            <w:proofErr w:type="spellEnd"/>
            <w:r w:rsidRPr="00C359DC">
              <w:rPr>
                <w:lang w:val="ru-RU"/>
              </w:rPr>
              <w:t xml:space="preserve"> </w:t>
            </w:r>
            <w:proofErr w:type="spellStart"/>
            <w:r w:rsidRPr="00C359DC">
              <w:rPr>
                <w:lang w:val="ru-RU"/>
              </w:rPr>
              <w:t>Пазардзис</w:t>
            </w:r>
            <w:proofErr w:type="spellEnd"/>
          </w:p>
        </w:tc>
        <w:tc>
          <w:tcPr>
            <w:tcW w:w="2550" w:type="dxa"/>
            <w:shd w:val="clear" w:color="auto" w:fill="auto"/>
            <w:hideMark/>
          </w:tcPr>
          <w:p w14:paraId="71E8CAFE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Греция</w:t>
            </w:r>
          </w:p>
        </w:tc>
        <w:tc>
          <w:tcPr>
            <w:tcW w:w="1700" w:type="dxa"/>
            <w:shd w:val="clear" w:color="auto" w:fill="auto"/>
            <w:hideMark/>
          </w:tcPr>
          <w:p w14:paraId="0AC0552F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2022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</w:p>
        </w:tc>
      </w:tr>
      <w:tr w:rsidR="009A0E42" w:rsidRPr="00C359DC" w14:paraId="5A535788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38ECC56A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Эрнан </w:t>
            </w:r>
            <w:proofErr w:type="spellStart"/>
            <w:r w:rsidRPr="00C359DC">
              <w:rPr>
                <w:lang w:val="ru-RU"/>
              </w:rPr>
              <w:t>Кесада</w:t>
            </w:r>
            <w:proofErr w:type="spellEnd"/>
            <w:r w:rsidRPr="00C359DC">
              <w:rPr>
                <w:lang w:val="ru-RU"/>
              </w:rPr>
              <w:t xml:space="preserve"> Кабрера</w:t>
            </w:r>
          </w:p>
        </w:tc>
        <w:tc>
          <w:tcPr>
            <w:tcW w:w="2550" w:type="dxa"/>
            <w:shd w:val="clear" w:color="auto" w:fill="auto"/>
            <w:hideMark/>
          </w:tcPr>
          <w:p w14:paraId="6E5E48B3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Чили</w:t>
            </w:r>
          </w:p>
        </w:tc>
        <w:tc>
          <w:tcPr>
            <w:tcW w:w="1700" w:type="dxa"/>
            <w:shd w:val="clear" w:color="auto" w:fill="auto"/>
            <w:hideMark/>
          </w:tcPr>
          <w:p w14:paraId="3217E906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2022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</w:p>
        </w:tc>
      </w:tr>
      <w:tr w:rsidR="009A0E42" w:rsidRPr="00C359DC" w14:paraId="5E175C5C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4A51D9C4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Василька </w:t>
            </w:r>
            <w:proofErr w:type="spellStart"/>
            <w:r w:rsidRPr="00C359DC">
              <w:rPr>
                <w:lang w:val="ru-RU"/>
              </w:rPr>
              <w:t>Санцин</w:t>
            </w:r>
            <w:proofErr w:type="spellEnd"/>
          </w:p>
        </w:tc>
        <w:tc>
          <w:tcPr>
            <w:tcW w:w="2550" w:type="dxa"/>
            <w:shd w:val="clear" w:color="auto" w:fill="auto"/>
            <w:hideMark/>
          </w:tcPr>
          <w:p w14:paraId="411C1A7B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Словения</w:t>
            </w:r>
          </w:p>
        </w:tc>
        <w:tc>
          <w:tcPr>
            <w:tcW w:w="1700" w:type="dxa"/>
            <w:shd w:val="clear" w:color="auto" w:fill="auto"/>
            <w:hideMark/>
          </w:tcPr>
          <w:p w14:paraId="6E30B833" w14:textId="0488DC39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2022 </w:t>
            </w:r>
            <w:proofErr w:type="spellStart"/>
            <w:r w:rsidRPr="00C359DC">
              <w:rPr>
                <w:lang w:val="ru-RU"/>
              </w:rPr>
              <w:t>года</w:t>
            </w:r>
            <w:r w:rsidR="009439A4"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r w:rsidR="009439A4"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, d</w:t>
            </w:r>
          </w:p>
        </w:tc>
      </w:tr>
      <w:tr w:rsidR="009A0E42" w:rsidRPr="00C359DC" w14:paraId="3571412A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413F1B8D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Жозе Мануэл Сантуш </w:t>
            </w:r>
            <w:proofErr w:type="spellStart"/>
            <w:r w:rsidRPr="00C359DC">
              <w:rPr>
                <w:lang w:val="ru-RU"/>
              </w:rPr>
              <w:t>Паиш</w:t>
            </w:r>
            <w:proofErr w:type="spellEnd"/>
          </w:p>
        </w:tc>
        <w:tc>
          <w:tcPr>
            <w:tcW w:w="2550" w:type="dxa"/>
            <w:shd w:val="clear" w:color="auto" w:fill="auto"/>
            <w:hideMark/>
          </w:tcPr>
          <w:p w14:paraId="2D10B9CE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Португалия</w:t>
            </w:r>
          </w:p>
        </w:tc>
        <w:tc>
          <w:tcPr>
            <w:tcW w:w="1700" w:type="dxa"/>
            <w:shd w:val="clear" w:color="auto" w:fill="auto"/>
            <w:hideMark/>
          </w:tcPr>
          <w:p w14:paraId="75B4D58C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2024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</w:p>
        </w:tc>
      </w:tr>
      <w:tr w:rsidR="009A0E42" w:rsidRPr="00C359DC" w14:paraId="1C5CE24B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54DDB1E9" w14:textId="77777777" w:rsidR="009A0E42" w:rsidRPr="00C359DC" w:rsidRDefault="009A0E42" w:rsidP="00C359DC">
            <w:pPr>
              <w:spacing w:before="40" w:after="120"/>
              <w:ind w:left="28" w:right="113"/>
            </w:pPr>
            <w:proofErr w:type="spellStart"/>
            <w:proofErr w:type="gramStart"/>
            <w:r w:rsidRPr="00C359DC">
              <w:rPr>
                <w:lang w:val="ru-RU"/>
              </w:rPr>
              <w:t>Чхангрок</w:t>
            </w:r>
            <w:proofErr w:type="spellEnd"/>
            <w:r w:rsidRPr="00C359DC">
              <w:rPr>
                <w:lang w:val="ru-RU"/>
              </w:rPr>
              <w:t xml:space="preserve"> Со</w:t>
            </w:r>
            <w:proofErr w:type="gramEnd"/>
            <w:r w:rsidRPr="00C359DC">
              <w:rPr>
                <w:lang w:val="ru-RU"/>
              </w:rPr>
              <w:t xml:space="preserve"> </w:t>
            </w:r>
          </w:p>
        </w:tc>
        <w:tc>
          <w:tcPr>
            <w:tcW w:w="2550" w:type="dxa"/>
            <w:shd w:val="clear" w:color="auto" w:fill="auto"/>
            <w:hideMark/>
          </w:tcPr>
          <w:p w14:paraId="57FF26B0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Республика Корея</w:t>
            </w:r>
          </w:p>
        </w:tc>
        <w:tc>
          <w:tcPr>
            <w:tcW w:w="1700" w:type="dxa"/>
            <w:shd w:val="clear" w:color="auto" w:fill="auto"/>
            <w:hideMark/>
          </w:tcPr>
          <w:p w14:paraId="727C0F1E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2024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</w:p>
        </w:tc>
      </w:tr>
      <w:tr w:rsidR="009A0E42" w:rsidRPr="00C359DC" w14:paraId="774CE923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32621C68" w14:textId="77777777" w:rsidR="009A0E42" w:rsidRPr="00C359DC" w:rsidRDefault="009A0E42" w:rsidP="00C359DC">
            <w:pPr>
              <w:spacing w:before="40" w:after="120"/>
              <w:ind w:left="28" w:right="113"/>
            </w:pPr>
            <w:proofErr w:type="spellStart"/>
            <w:r w:rsidRPr="00C359DC">
              <w:rPr>
                <w:lang w:val="ru-RU"/>
              </w:rPr>
              <w:t>Кобойя</w:t>
            </w:r>
            <w:proofErr w:type="spellEnd"/>
            <w:r w:rsidRPr="00C359DC">
              <w:rPr>
                <w:lang w:val="ru-RU"/>
              </w:rPr>
              <w:t xml:space="preserve"> </w:t>
            </w:r>
            <w:proofErr w:type="spellStart"/>
            <w:r w:rsidRPr="00C359DC">
              <w:rPr>
                <w:lang w:val="ru-RU"/>
              </w:rPr>
              <w:t>Чамджа</w:t>
            </w:r>
            <w:proofErr w:type="spellEnd"/>
            <w:r w:rsidRPr="00C359DC">
              <w:rPr>
                <w:lang w:val="ru-RU"/>
              </w:rPr>
              <w:t xml:space="preserve"> </w:t>
            </w:r>
            <w:proofErr w:type="spellStart"/>
            <w:r w:rsidRPr="00C359DC">
              <w:rPr>
                <w:lang w:val="ru-RU"/>
              </w:rPr>
              <w:t>Кпача</w:t>
            </w:r>
            <w:proofErr w:type="spellEnd"/>
          </w:p>
        </w:tc>
        <w:tc>
          <w:tcPr>
            <w:tcW w:w="2550" w:type="dxa"/>
            <w:shd w:val="clear" w:color="auto" w:fill="auto"/>
            <w:hideMark/>
          </w:tcPr>
          <w:p w14:paraId="78E88E5B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Того</w:t>
            </w:r>
          </w:p>
        </w:tc>
        <w:tc>
          <w:tcPr>
            <w:tcW w:w="1700" w:type="dxa"/>
            <w:shd w:val="clear" w:color="auto" w:fill="auto"/>
            <w:hideMark/>
          </w:tcPr>
          <w:p w14:paraId="0CAA2B54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2024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</w:p>
        </w:tc>
      </w:tr>
      <w:tr w:rsidR="009A0E42" w:rsidRPr="00C359DC" w14:paraId="73DE66F3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5C98E9AF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Элен </w:t>
            </w:r>
            <w:proofErr w:type="spellStart"/>
            <w:r w:rsidRPr="00C359DC">
              <w:rPr>
                <w:lang w:val="ru-RU"/>
              </w:rPr>
              <w:t>Тигруджа</w:t>
            </w:r>
            <w:proofErr w:type="spellEnd"/>
          </w:p>
        </w:tc>
        <w:tc>
          <w:tcPr>
            <w:tcW w:w="2550" w:type="dxa"/>
            <w:shd w:val="clear" w:color="auto" w:fill="auto"/>
            <w:hideMark/>
          </w:tcPr>
          <w:p w14:paraId="7149D615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Франция</w:t>
            </w:r>
          </w:p>
        </w:tc>
        <w:tc>
          <w:tcPr>
            <w:tcW w:w="1700" w:type="dxa"/>
            <w:shd w:val="clear" w:color="auto" w:fill="auto"/>
            <w:hideMark/>
          </w:tcPr>
          <w:p w14:paraId="38A6D8F8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2022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</w:p>
        </w:tc>
      </w:tr>
      <w:tr w:rsidR="009A0E42" w:rsidRPr="00C359DC" w14:paraId="36D5EA48" w14:textId="77777777" w:rsidTr="00C359DC">
        <w:trPr>
          <w:cantSplit/>
        </w:trPr>
        <w:tc>
          <w:tcPr>
            <w:tcW w:w="3120" w:type="dxa"/>
            <w:shd w:val="clear" w:color="auto" w:fill="auto"/>
            <w:hideMark/>
          </w:tcPr>
          <w:p w14:paraId="362075B5" w14:textId="77777777" w:rsidR="009A0E42" w:rsidRPr="00C359DC" w:rsidRDefault="009A0E42" w:rsidP="00C359DC">
            <w:pPr>
              <w:spacing w:before="40" w:after="120"/>
              <w:ind w:left="28" w:right="113"/>
            </w:pPr>
            <w:proofErr w:type="spellStart"/>
            <w:r w:rsidRPr="00C359DC">
              <w:rPr>
                <w:lang w:val="ru-RU"/>
              </w:rPr>
              <w:t>Имэру</w:t>
            </w:r>
            <w:proofErr w:type="spellEnd"/>
            <w:r w:rsidRPr="00C359DC">
              <w:rPr>
                <w:lang w:val="ru-RU"/>
              </w:rPr>
              <w:t xml:space="preserve"> </w:t>
            </w:r>
            <w:proofErr w:type="spellStart"/>
            <w:r w:rsidRPr="00C359DC">
              <w:rPr>
                <w:lang w:val="ru-RU"/>
              </w:rPr>
              <w:t>Тэмэрэт</w:t>
            </w:r>
            <w:proofErr w:type="spellEnd"/>
            <w:r w:rsidRPr="00C359DC">
              <w:rPr>
                <w:lang w:val="ru-RU"/>
              </w:rPr>
              <w:t xml:space="preserve"> </w:t>
            </w:r>
            <w:proofErr w:type="spellStart"/>
            <w:r w:rsidRPr="00C359DC">
              <w:rPr>
                <w:lang w:val="ru-RU"/>
              </w:rPr>
              <w:t>Йыгэзу</w:t>
            </w:r>
            <w:proofErr w:type="spellEnd"/>
          </w:p>
        </w:tc>
        <w:tc>
          <w:tcPr>
            <w:tcW w:w="2550" w:type="dxa"/>
            <w:shd w:val="clear" w:color="auto" w:fill="auto"/>
            <w:hideMark/>
          </w:tcPr>
          <w:p w14:paraId="16507D4B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Эфиопия</w:t>
            </w:r>
          </w:p>
        </w:tc>
        <w:tc>
          <w:tcPr>
            <w:tcW w:w="1700" w:type="dxa"/>
            <w:shd w:val="clear" w:color="auto" w:fill="auto"/>
            <w:hideMark/>
          </w:tcPr>
          <w:p w14:paraId="28E3663D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2024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</w:p>
        </w:tc>
      </w:tr>
      <w:tr w:rsidR="009A0E42" w:rsidRPr="00C359DC" w14:paraId="5D2D86A6" w14:textId="77777777" w:rsidTr="00C359DC">
        <w:trPr>
          <w:cantSplit/>
        </w:trPr>
        <w:tc>
          <w:tcPr>
            <w:tcW w:w="3120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4789A7DE" w14:textId="77777777" w:rsidR="009A0E42" w:rsidRPr="00C359DC" w:rsidRDefault="009A0E42" w:rsidP="00C359DC">
            <w:pPr>
              <w:spacing w:before="40" w:after="120"/>
              <w:ind w:left="28" w:right="113"/>
            </w:pPr>
            <w:proofErr w:type="spellStart"/>
            <w:r w:rsidRPr="00C359DC">
              <w:rPr>
                <w:lang w:val="ru-RU"/>
              </w:rPr>
              <w:t>Гентиан</w:t>
            </w:r>
            <w:proofErr w:type="spellEnd"/>
            <w:r w:rsidRPr="00C359DC">
              <w:rPr>
                <w:lang w:val="ru-RU"/>
              </w:rPr>
              <w:t xml:space="preserve"> </w:t>
            </w:r>
            <w:proofErr w:type="spellStart"/>
            <w:r w:rsidRPr="00C359DC">
              <w:rPr>
                <w:lang w:val="ru-RU"/>
              </w:rPr>
              <w:t>Зюбери</w:t>
            </w:r>
            <w:proofErr w:type="spellEnd"/>
          </w:p>
        </w:tc>
        <w:tc>
          <w:tcPr>
            <w:tcW w:w="2550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06F9D614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>Албания</w:t>
            </w:r>
          </w:p>
        </w:tc>
        <w:tc>
          <w:tcPr>
            <w:tcW w:w="1700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39967C5B" w14:textId="77777777" w:rsidR="009A0E42" w:rsidRPr="00C359DC" w:rsidRDefault="009A0E42" w:rsidP="00C359DC">
            <w:pPr>
              <w:spacing w:before="40" w:after="120"/>
              <w:ind w:left="28" w:right="113"/>
            </w:pPr>
            <w:r w:rsidRPr="00C359DC">
              <w:rPr>
                <w:lang w:val="ru-RU"/>
              </w:rPr>
              <w:t xml:space="preserve">2022 </w:t>
            </w:r>
            <w:proofErr w:type="spellStart"/>
            <w:r w:rsidRPr="00C359DC">
              <w:rPr>
                <w:lang w:val="ru-RU"/>
              </w:rPr>
              <w:t>года</w:t>
            </w:r>
            <w:r w:rsidRPr="000F4381">
              <w:rPr>
                <w:i/>
                <w:iCs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</w:p>
        </w:tc>
      </w:tr>
    </w:tbl>
    <w:p w14:paraId="3693751B" w14:textId="2FA4B1CB" w:rsidR="009A0E42" w:rsidRPr="00C359DC" w:rsidRDefault="009A0E42" w:rsidP="00C359DC">
      <w:pPr>
        <w:pStyle w:val="SingleTxtG"/>
        <w:spacing w:before="120" w:after="0" w:line="220" w:lineRule="exact"/>
        <w:ind w:firstLine="170"/>
        <w:jc w:val="left"/>
        <w:rPr>
          <w:sz w:val="18"/>
          <w:szCs w:val="18"/>
          <w:lang w:val="ru-RU"/>
        </w:rPr>
      </w:pPr>
      <w:bookmarkStart w:id="251" w:name="_Hlk121742858"/>
      <w:r w:rsidRPr="00C359DC">
        <w:rPr>
          <w:i/>
          <w:iCs/>
          <w:sz w:val="18"/>
          <w:szCs w:val="18"/>
          <w:lang w:val="ru-RU"/>
        </w:rPr>
        <w:t>Примечание</w:t>
      </w:r>
      <w:r w:rsidRPr="00C359DC">
        <w:rPr>
          <w:sz w:val="18"/>
          <w:szCs w:val="18"/>
          <w:lang w:val="ru-RU"/>
        </w:rPr>
        <w:t xml:space="preserve">: Информация о нынешних и бывших членах Комитета имеется по адресу </w:t>
      </w:r>
      <w:hyperlink r:id="rId124" w:history="1">
        <w:r w:rsidR="00C359DC" w:rsidRPr="00690D4B">
          <w:rPr>
            <w:rStyle w:val="af"/>
            <w:sz w:val="18"/>
            <w:szCs w:val="18"/>
            <w:lang w:val="ru-RU"/>
          </w:rPr>
          <w:t>https://www.ohchr.org/en/node/33623/membership</w:t>
        </w:r>
      </w:hyperlink>
      <w:r w:rsidRPr="00C359DC">
        <w:rPr>
          <w:sz w:val="18"/>
          <w:szCs w:val="18"/>
          <w:lang w:val="ru-RU"/>
        </w:rPr>
        <w:t>.</w:t>
      </w:r>
    </w:p>
    <w:p w14:paraId="52006EBD" w14:textId="23BA7F40" w:rsidR="009A0E42" w:rsidRPr="00C359DC" w:rsidRDefault="009A0E42" w:rsidP="00C359DC">
      <w:pPr>
        <w:pStyle w:val="SingleTxtG"/>
        <w:spacing w:after="0" w:line="220" w:lineRule="exact"/>
        <w:ind w:firstLine="170"/>
        <w:jc w:val="left"/>
        <w:rPr>
          <w:sz w:val="18"/>
          <w:szCs w:val="18"/>
          <w:lang w:val="ru-RU"/>
        </w:rPr>
      </w:pPr>
      <w:proofErr w:type="gramStart"/>
      <w:r w:rsidRPr="00C359DC">
        <w:rPr>
          <w:i/>
          <w:iCs/>
          <w:sz w:val="18"/>
          <w:szCs w:val="18"/>
          <w:vertAlign w:val="superscript"/>
          <w:lang w:val="ru-RU"/>
        </w:rPr>
        <w:t>a</w:t>
      </w:r>
      <w:r w:rsidR="00C359DC" w:rsidRPr="00C359DC">
        <w:rPr>
          <w:sz w:val="18"/>
          <w:szCs w:val="18"/>
          <w:lang w:val="ru-RU"/>
        </w:rPr>
        <w:t xml:space="preserve">  </w:t>
      </w:r>
      <w:r w:rsidRPr="00C359DC">
        <w:rPr>
          <w:sz w:val="18"/>
          <w:szCs w:val="18"/>
          <w:lang w:val="ru-RU"/>
        </w:rPr>
        <w:t>В</w:t>
      </w:r>
      <w:proofErr w:type="gramEnd"/>
      <w:r w:rsidRPr="00C359DC">
        <w:rPr>
          <w:sz w:val="18"/>
          <w:szCs w:val="18"/>
          <w:lang w:val="ru-RU"/>
        </w:rPr>
        <w:t xml:space="preserve"> соответствии с пунктом 3 статьи 28 Международного пакта о гражданских и политических правах члены Комитета избираются и работают в личном качестве.</w:t>
      </w:r>
    </w:p>
    <w:p w14:paraId="75A53202" w14:textId="3FA207EA" w:rsidR="009A0E42" w:rsidRPr="00C359DC" w:rsidRDefault="009A0E42" w:rsidP="00C359DC">
      <w:pPr>
        <w:spacing w:line="220" w:lineRule="exact"/>
        <w:ind w:left="1134" w:right="1134" w:firstLine="170"/>
        <w:rPr>
          <w:sz w:val="18"/>
          <w:szCs w:val="18"/>
          <w:lang w:val="ru-RU"/>
        </w:rPr>
      </w:pPr>
      <w:proofErr w:type="gramStart"/>
      <w:r w:rsidRPr="00C359DC">
        <w:rPr>
          <w:i/>
          <w:iCs/>
          <w:sz w:val="18"/>
          <w:szCs w:val="18"/>
          <w:vertAlign w:val="superscript"/>
          <w:lang w:val="ru-RU"/>
        </w:rPr>
        <w:t>b</w:t>
      </w:r>
      <w:r w:rsidR="00C359DC" w:rsidRPr="00C359DC">
        <w:rPr>
          <w:sz w:val="18"/>
          <w:szCs w:val="18"/>
          <w:lang w:val="ru-RU"/>
        </w:rPr>
        <w:t xml:space="preserve">  </w:t>
      </w:r>
      <w:r w:rsidRPr="00C359DC">
        <w:rPr>
          <w:sz w:val="18"/>
          <w:szCs w:val="18"/>
          <w:lang w:val="ru-RU"/>
        </w:rPr>
        <w:t>Этот</w:t>
      </w:r>
      <w:proofErr w:type="gramEnd"/>
      <w:r w:rsidRPr="00C359DC">
        <w:rPr>
          <w:sz w:val="18"/>
          <w:szCs w:val="18"/>
          <w:lang w:val="ru-RU"/>
        </w:rPr>
        <w:t xml:space="preserve"> член Комитета был избран в ходе тридцать шестого совещания государств-участников, состоявшегося в Нью-Йорке 14 июня 2018 года.</w:t>
      </w:r>
    </w:p>
    <w:p w14:paraId="5D7C5F66" w14:textId="6AE2D683" w:rsidR="009A0E42" w:rsidRPr="00C359DC" w:rsidRDefault="009A0E42" w:rsidP="00C359DC">
      <w:pPr>
        <w:pStyle w:val="SingleTxtG"/>
        <w:spacing w:after="0" w:line="220" w:lineRule="exact"/>
        <w:ind w:firstLine="170"/>
        <w:jc w:val="left"/>
        <w:rPr>
          <w:sz w:val="18"/>
          <w:szCs w:val="18"/>
          <w:lang w:val="ru-RU"/>
        </w:rPr>
      </w:pPr>
      <w:proofErr w:type="gramStart"/>
      <w:r w:rsidRPr="00C359DC">
        <w:rPr>
          <w:i/>
          <w:iCs/>
          <w:sz w:val="18"/>
          <w:szCs w:val="18"/>
          <w:vertAlign w:val="superscript"/>
          <w:lang w:val="ru-RU"/>
        </w:rPr>
        <w:t>c</w:t>
      </w:r>
      <w:r w:rsidRPr="00C359DC">
        <w:rPr>
          <w:sz w:val="18"/>
          <w:szCs w:val="18"/>
          <w:lang w:val="ru-RU"/>
        </w:rPr>
        <w:t xml:space="preserve"> </w:t>
      </w:r>
      <w:r w:rsidR="00C359DC" w:rsidRPr="00C359DC">
        <w:rPr>
          <w:sz w:val="18"/>
          <w:szCs w:val="18"/>
          <w:lang w:val="ru-RU"/>
        </w:rPr>
        <w:t xml:space="preserve"> </w:t>
      </w:r>
      <w:r w:rsidRPr="00C359DC">
        <w:rPr>
          <w:sz w:val="18"/>
          <w:szCs w:val="18"/>
          <w:lang w:val="ru-RU"/>
        </w:rPr>
        <w:t>Этот</w:t>
      </w:r>
      <w:proofErr w:type="gramEnd"/>
      <w:r w:rsidRPr="00C359DC">
        <w:rPr>
          <w:sz w:val="18"/>
          <w:szCs w:val="18"/>
          <w:lang w:val="ru-RU"/>
        </w:rPr>
        <w:t xml:space="preserve"> член Комитета был избран в ходе тридцать восьмого совещания государств-участников, состоявшегося в Нью-Йорке 17 сентября 2020 года.</w:t>
      </w:r>
    </w:p>
    <w:bookmarkEnd w:id="251"/>
    <w:p w14:paraId="0764C2D2" w14:textId="1B4C6231" w:rsidR="009A0E42" w:rsidRPr="00C359DC" w:rsidRDefault="009A0E42" w:rsidP="00C359DC">
      <w:pPr>
        <w:pStyle w:val="SingleTxtG"/>
        <w:spacing w:after="0" w:line="220" w:lineRule="exact"/>
        <w:ind w:firstLine="170"/>
        <w:jc w:val="left"/>
        <w:rPr>
          <w:sz w:val="18"/>
          <w:szCs w:val="18"/>
          <w:lang w:val="ru-RU"/>
        </w:rPr>
      </w:pPr>
      <w:proofErr w:type="gramStart"/>
      <w:r w:rsidRPr="00C359DC">
        <w:rPr>
          <w:i/>
          <w:iCs/>
          <w:sz w:val="18"/>
          <w:szCs w:val="18"/>
          <w:vertAlign w:val="superscript"/>
          <w:lang w:val="ru-RU"/>
        </w:rPr>
        <w:t>d</w:t>
      </w:r>
      <w:r w:rsidRPr="00C359DC">
        <w:rPr>
          <w:sz w:val="18"/>
          <w:szCs w:val="18"/>
          <w:lang w:val="ru-RU"/>
        </w:rPr>
        <w:t xml:space="preserve"> </w:t>
      </w:r>
      <w:r w:rsidR="00C359DC" w:rsidRPr="00C359DC">
        <w:rPr>
          <w:sz w:val="18"/>
          <w:szCs w:val="18"/>
          <w:lang w:val="ru-RU"/>
        </w:rPr>
        <w:t xml:space="preserve"> </w:t>
      </w:r>
      <w:r w:rsidRPr="00C359DC">
        <w:rPr>
          <w:sz w:val="18"/>
          <w:szCs w:val="18"/>
          <w:lang w:val="ru-RU"/>
        </w:rPr>
        <w:t>Этот</w:t>
      </w:r>
      <w:proofErr w:type="gramEnd"/>
      <w:r w:rsidRPr="00C359DC">
        <w:rPr>
          <w:sz w:val="18"/>
          <w:szCs w:val="18"/>
          <w:lang w:val="ru-RU"/>
        </w:rPr>
        <w:t xml:space="preserve"> член Комитета вышел в отставку с 1 декабря 2022 года.</w:t>
      </w:r>
    </w:p>
    <w:p w14:paraId="3F92A1F2" w14:textId="77777777" w:rsidR="009A0E42" w:rsidRPr="004610D5" w:rsidRDefault="009A0E42" w:rsidP="009A0E42">
      <w:pPr>
        <w:pStyle w:val="SingleTxtG"/>
        <w:ind w:left="0"/>
        <w:rPr>
          <w:lang w:val="ru-RU"/>
        </w:rPr>
      </w:pPr>
      <w:r w:rsidRPr="004610D5">
        <w:rPr>
          <w:lang w:val="ru-RU"/>
        </w:rPr>
        <w:br w:type="page"/>
      </w:r>
    </w:p>
    <w:p w14:paraId="775B8878" w14:textId="77777777" w:rsidR="009A0E42" w:rsidRPr="004610D5" w:rsidRDefault="009A0E42" w:rsidP="009A0E42">
      <w:pPr>
        <w:pStyle w:val="HChG"/>
        <w:rPr>
          <w:lang w:val="ru-RU"/>
        </w:rPr>
      </w:pPr>
      <w:r>
        <w:rPr>
          <w:bCs/>
          <w:lang w:val="ru-RU"/>
        </w:rPr>
        <w:lastRenderedPageBreak/>
        <w:t>Приложение II</w:t>
      </w:r>
    </w:p>
    <w:p w14:paraId="0D8F4F58" w14:textId="77777777" w:rsidR="009A0E42" w:rsidRPr="004610D5" w:rsidRDefault="009A0E42" w:rsidP="009A0E42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Члены Комитета по правам человека, 2022–2023 годы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Description w:val="List of Members"/>
      </w:tblPr>
      <w:tblGrid>
        <w:gridCol w:w="2884"/>
        <w:gridCol w:w="2799"/>
        <w:gridCol w:w="1687"/>
      </w:tblGrid>
      <w:tr w:rsidR="009A0E42" w:rsidRPr="00A95C58" w14:paraId="581ED0EA" w14:textId="77777777" w:rsidTr="006C5AEE">
        <w:trPr>
          <w:cantSplit/>
          <w:tblHeader/>
        </w:trPr>
        <w:tc>
          <w:tcPr>
            <w:tcW w:w="2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DE39E3D" w14:textId="732FB1E4" w:rsidR="009A0E42" w:rsidRPr="00A95C58" w:rsidRDefault="009A0E42" w:rsidP="006C5AEE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A95C58">
              <w:rPr>
                <w:i/>
                <w:sz w:val="16"/>
                <w:lang w:val="ru-RU"/>
              </w:rPr>
              <w:t>Имя, фамилия</w:t>
            </w:r>
          </w:p>
        </w:tc>
        <w:tc>
          <w:tcPr>
            <w:tcW w:w="2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03A57A3" w14:textId="77777777" w:rsidR="009A0E42" w:rsidRPr="00A95C58" w:rsidRDefault="009A0E42" w:rsidP="006C5AEE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A95C58">
              <w:rPr>
                <w:i/>
                <w:sz w:val="16"/>
                <w:lang w:val="ru-RU"/>
              </w:rPr>
              <w:t xml:space="preserve">Страна </w:t>
            </w:r>
            <w:proofErr w:type="spellStart"/>
            <w:r w:rsidRPr="00A95C58">
              <w:rPr>
                <w:i/>
                <w:sz w:val="16"/>
                <w:lang w:val="ru-RU"/>
              </w:rPr>
              <w:t>гражданства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а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940DB03" w14:textId="77777777" w:rsidR="009A0E42" w:rsidRPr="00A95C58" w:rsidRDefault="009A0E42" w:rsidP="006C5AEE">
            <w:pPr>
              <w:spacing w:before="80" w:after="80" w:line="200" w:lineRule="exact"/>
              <w:ind w:left="28" w:right="28"/>
              <w:rPr>
                <w:i/>
                <w:sz w:val="16"/>
              </w:rPr>
            </w:pPr>
            <w:r w:rsidRPr="00A95C58">
              <w:rPr>
                <w:i/>
                <w:sz w:val="16"/>
                <w:lang w:val="ru-RU"/>
              </w:rPr>
              <w:t>Срок полномочий истекает 31 декабря</w:t>
            </w:r>
          </w:p>
        </w:tc>
      </w:tr>
      <w:tr w:rsidR="00A95C58" w:rsidRPr="00A95C58" w14:paraId="7993CA49" w14:textId="77777777" w:rsidTr="006C5AEE">
        <w:trPr>
          <w:cantSplit/>
          <w:trHeight w:hRule="exact" w:val="113"/>
          <w:tblHeader/>
        </w:trPr>
        <w:tc>
          <w:tcPr>
            <w:tcW w:w="2884" w:type="dxa"/>
            <w:tcBorders>
              <w:top w:val="single" w:sz="12" w:space="0" w:color="auto"/>
            </w:tcBorders>
            <w:shd w:val="clear" w:color="auto" w:fill="auto"/>
          </w:tcPr>
          <w:p w14:paraId="1B4AE6A4" w14:textId="77777777" w:rsidR="00A95C58" w:rsidRPr="00A95C58" w:rsidRDefault="00A95C58" w:rsidP="006C5AEE">
            <w:pPr>
              <w:spacing w:before="40" w:after="120"/>
              <w:ind w:left="28" w:right="28"/>
              <w:rPr>
                <w:lang w:val="ru-RU"/>
              </w:rPr>
            </w:pPr>
          </w:p>
        </w:tc>
        <w:tc>
          <w:tcPr>
            <w:tcW w:w="2799" w:type="dxa"/>
            <w:tcBorders>
              <w:top w:val="single" w:sz="12" w:space="0" w:color="auto"/>
            </w:tcBorders>
            <w:shd w:val="clear" w:color="auto" w:fill="auto"/>
          </w:tcPr>
          <w:p w14:paraId="237ED415" w14:textId="77777777" w:rsidR="00A95C58" w:rsidRPr="00A95C58" w:rsidRDefault="00A95C58" w:rsidP="006C5AEE">
            <w:pPr>
              <w:spacing w:before="40" w:after="120"/>
              <w:ind w:left="28" w:right="28"/>
              <w:rPr>
                <w:lang w:val="ru-RU"/>
              </w:rPr>
            </w:pPr>
          </w:p>
        </w:tc>
        <w:tc>
          <w:tcPr>
            <w:tcW w:w="1687" w:type="dxa"/>
            <w:tcBorders>
              <w:top w:val="single" w:sz="12" w:space="0" w:color="auto"/>
            </w:tcBorders>
            <w:shd w:val="clear" w:color="auto" w:fill="auto"/>
          </w:tcPr>
          <w:p w14:paraId="539AED70" w14:textId="77777777" w:rsidR="00A95C58" w:rsidRPr="00A95C58" w:rsidRDefault="00A95C58" w:rsidP="006C5AEE">
            <w:pPr>
              <w:spacing w:before="40" w:after="120"/>
              <w:ind w:left="28" w:right="28"/>
              <w:rPr>
                <w:lang w:val="ru-RU"/>
              </w:rPr>
            </w:pPr>
          </w:p>
        </w:tc>
      </w:tr>
      <w:tr w:rsidR="009A0E42" w:rsidRPr="00A95C58" w14:paraId="1BB33A96" w14:textId="77777777" w:rsidTr="006C5AEE">
        <w:trPr>
          <w:cantSplit/>
        </w:trPr>
        <w:tc>
          <w:tcPr>
            <w:tcW w:w="2884" w:type="dxa"/>
            <w:shd w:val="clear" w:color="auto" w:fill="auto"/>
            <w:hideMark/>
          </w:tcPr>
          <w:p w14:paraId="727BED17" w14:textId="77777777" w:rsidR="009A0E42" w:rsidRPr="00A95C58" w:rsidRDefault="009A0E42" w:rsidP="006C5AEE">
            <w:pPr>
              <w:spacing w:before="40" w:after="120"/>
              <w:ind w:left="28" w:right="28"/>
            </w:pPr>
            <w:proofErr w:type="spellStart"/>
            <w:r w:rsidRPr="00A95C58">
              <w:rPr>
                <w:lang w:val="ru-RU"/>
              </w:rPr>
              <w:t>Тания</w:t>
            </w:r>
            <w:proofErr w:type="spellEnd"/>
            <w:r w:rsidRPr="00A95C58">
              <w:rPr>
                <w:lang w:val="ru-RU"/>
              </w:rPr>
              <w:t xml:space="preserve"> Мария Абдо </w:t>
            </w:r>
            <w:proofErr w:type="spellStart"/>
            <w:r w:rsidRPr="00A95C58">
              <w:rPr>
                <w:lang w:val="ru-RU"/>
              </w:rPr>
              <w:t>Рочоль</w:t>
            </w:r>
            <w:proofErr w:type="spellEnd"/>
          </w:p>
        </w:tc>
        <w:tc>
          <w:tcPr>
            <w:tcW w:w="2799" w:type="dxa"/>
            <w:shd w:val="clear" w:color="auto" w:fill="auto"/>
            <w:hideMark/>
          </w:tcPr>
          <w:p w14:paraId="17438BDC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Парагвай</w:t>
            </w:r>
          </w:p>
        </w:tc>
        <w:tc>
          <w:tcPr>
            <w:tcW w:w="1687" w:type="dxa"/>
            <w:shd w:val="clear" w:color="auto" w:fill="auto"/>
            <w:hideMark/>
          </w:tcPr>
          <w:p w14:paraId="15593E2E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2024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b</w:t>
            </w:r>
            <w:proofErr w:type="spellEnd"/>
          </w:p>
        </w:tc>
      </w:tr>
      <w:tr w:rsidR="009A0E42" w:rsidRPr="00A95C58" w14:paraId="7CD41CBB" w14:textId="77777777" w:rsidTr="006C5AEE">
        <w:trPr>
          <w:cantSplit/>
        </w:trPr>
        <w:tc>
          <w:tcPr>
            <w:tcW w:w="2884" w:type="dxa"/>
            <w:shd w:val="clear" w:color="auto" w:fill="auto"/>
          </w:tcPr>
          <w:p w14:paraId="45DB5818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Фарид Ахмедов</w:t>
            </w:r>
          </w:p>
        </w:tc>
        <w:tc>
          <w:tcPr>
            <w:tcW w:w="2799" w:type="dxa"/>
            <w:shd w:val="clear" w:color="auto" w:fill="auto"/>
          </w:tcPr>
          <w:p w14:paraId="0ACF7520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Азербайджан</w:t>
            </w:r>
          </w:p>
        </w:tc>
        <w:tc>
          <w:tcPr>
            <w:tcW w:w="1687" w:type="dxa"/>
            <w:shd w:val="clear" w:color="auto" w:fill="auto"/>
          </w:tcPr>
          <w:p w14:paraId="53CD0F63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2026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c</w:t>
            </w:r>
            <w:proofErr w:type="spellEnd"/>
          </w:p>
        </w:tc>
      </w:tr>
      <w:tr w:rsidR="009A0E42" w:rsidRPr="00A95C58" w14:paraId="49AABFC0" w14:textId="77777777" w:rsidTr="006C5AEE">
        <w:trPr>
          <w:cantSplit/>
        </w:trPr>
        <w:tc>
          <w:tcPr>
            <w:tcW w:w="2884" w:type="dxa"/>
            <w:shd w:val="clear" w:color="auto" w:fill="auto"/>
            <w:hideMark/>
          </w:tcPr>
          <w:p w14:paraId="705F34FB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Вафа Ашраф </w:t>
            </w:r>
            <w:proofErr w:type="spellStart"/>
            <w:r w:rsidRPr="00A95C58">
              <w:rPr>
                <w:lang w:val="ru-RU"/>
              </w:rPr>
              <w:t>Мохаррам</w:t>
            </w:r>
            <w:proofErr w:type="spellEnd"/>
            <w:r w:rsidRPr="00A95C58">
              <w:rPr>
                <w:lang w:val="ru-RU"/>
              </w:rPr>
              <w:t xml:space="preserve"> </w:t>
            </w:r>
            <w:proofErr w:type="spellStart"/>
            <w:r w:rsidRPr="00A95C58">
              <w:rPr>
                <w:lang w:val="ru-RU"/>
              </w:rPr>
              <w:t>Бассим</w:t>
            </w:r>
            <w:proofErr w:type="spellEnd"/>
          </w:p>
        </w:tc>
        <w:tc>
          <w:tcPr>
            <w:tcW w:w="2799" w:type="dxa"/>
            <w:shd w:val="clear" w:color="auto" w:fill="auto"/>
            <w:hideMark/>
          </w:tcPr>
          <w:p w14:paraId="0F80758D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Египет</w:t>
            </w:r>
          </w:p>
        </w:tc>
        <w:tc>
          <w:tcPr>
            <w:tcW w:w="1687" w:type="dxa"/>
            <w:shd w:val="clear" w:color="auto" w:fill="auto"/>
            <w:hideMark/>
          </w:tcPr>
          <w:p w14:paraId="4E2A5925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2024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b</w:t>
            </w:r>
            <w:proofErr w:type="spellEnd"/>
          </w:p>
        </w:tc>
      </w:tr>
      <w:tr w:rsidR="009A0E42" w:rsidRPr="00A95C58" w14:paraId="0686C56B" w14:textId="77777777" w:rsidTr="006C5AEE">
        <w:trPr>
          <w:cantSplit/>
        </w:trPr>
        <w:tc>
          <w:tcPr>
            <w:tcW w:w="2884" w:type="dxa"/>
            <w:shd w:val="clear" w:color="auto" w:fill="auto"/>
            <w:hideMark/>
          </w:tcPr>
          <w:p w14:paraId="368B0463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Родриго А. </w:t>
            </w:r>
            <w:proofErr w:type="spellStart"/>
            <w:r w:rsidRPr="00A95C58">
              <w:rPr>
                <w:lang w:val="ru-RU"/>
              </w:rPr>
              <w:t>Карасо</w:t>
            </w:r>
            <w:proofErr w:type="spellEnd"/>
            <w:r w:rsidRPr="00A95C58">
              <w:rPr>
                <w:lang w:val="ru-RU"/>
              </w:rPr>
              <w:t xml:space="preserve"> </w:t>
            </w:r>
          </w:p>
        </w:tc>
        <w:tc>
          <w:tcPr>
            <w:tcW w:w="2799" w:type="dxa"/>
            <w:shd w:val="clear" w:color="auto" w:fill="auto"/>
            <w:hideMark/>
          </w:tcPr>
          <w:p w14:paraId="0E34296D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Коста-Рика</w:t>
            </w:r>
          </w:p>
        </w:tc>
        <w:tc>
          <w:tcPr>
            <w:tcW w:w="1687" w:type="dxa"/>
            <w:shd w:val="clear" w:color="auto" w:fill="auto"/>
            <w:hideMark/>
          </w:tcPr>
          <w:p w14:paraId="0225FDD0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2026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c</w:t>
            </w:r>
            <w:proofErr w:type="spellEnd"/>
          </w:p>
        </w:tc>
      </w:tr>
      <w:tr w:rsidR="009A0E42" w:rsidRPr="00A95C58" w14:paraId="6DC62E10" w14:textId="77777777" w:rsidTr="006C5AEE">
        <w:trPr>
          <w:cantSplit/>
        </w:trPr>
        <w:tc>
          <w:tcPr>
            <w:tcW w:w="2884" w:type="dxa"/>
            <w:shd w:val="clear" w:color="auto" w:fill="auto"/>
          </w:tcPr>
          <w:p w14:paraId="7B505DD5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Ивонна </w:t>
            </w:r>
            <w:proofErr w:type="spellStart"/>
            <w:r w:rsidRPr="00A95C58">
              <w:rPr>
                <w:lang w:val="ru-RU"/>
              </w:rPr>
              <w:t>Дондерс</w:t>
            </w:r>
            <w:proofErr w:type="spellEnd"/>
          </w:p>
        </w:tc>
        <w:tc>
          <w:tcPr>
            <w:tcW w:w="2799" w:type="dxa"/>
            <w:shd w:val="clear" w:color="auto" w:fill="auto"/>
          </w:tcPr>
          <w:p w14:paraId="552C9B8B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Нидерланды</w:t>
            </w:r>
          </w:p>
        </w:tc>
        <w:tc>
          <w:tcPr>
            <w:tcW w:w="1687" w:type="dxa"/>
            <w:shd w:val="clear" w:color="auto" w:fill="auto"/>
          </w:tcPr>
          <w:p w14:paraId="2B58190F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2026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c</w:t>
            </w:r>
            <w:proofErr w:type="spellEnd"/>
          </w:p>
        </w:tc>
      </w:tr>
      <w:tr w:rsidR="009A0E42" w:rsidRPr="00A95C58" w14:paraId="3463C2E6" w14:textId="77777777" w:rsidTr="006C5AEE">
        <w:trPr>
          <w:cantSplit/>
        </w:trPr>
        <w:tc>
          <w:tcPr>
            <w:tcW w:w="2884" w:type="dxa"/>
            <w:shd w:val="clear" w:color="auto" w:fill="auto"/>
            <w:hideMark/>
          </w:tcPr>
          <w:p w14:paraId="66E1FEF1" w14:textId="77777777" w:rsidR="009A0E42" w:rsidRPr="00A95C58" w:rsidRDefault="009A0E42" w:rsidP="006C5AEE">
            <w:pPr>
              <w:spacing w:before="40" w:after="120"/>
              <w:ind w:left="28" w:right="28"/>
            </w:pPr>
            <w:proofErr w:type="spellStart"/>
            <w:r w:rsidRPr="00A95C58">
              <w:rPr>
                <w:lang w:val="ru-RU"/>
              </w:rPr>
              <w:t>Махджуб</w:t>
            </w:r>
            <w:proofErr w:type="spellEnd"/>
            <w:r w:rsidRPr="00A95C58">
              <w:rPr>
                <w:lang w:val="ru-RU"/>
              </w:rPr>
              <w:t xml:space="preserve"> эль-</w:t>
            </w:r>
            <w:proofErr w:type="spellStart"/>
            <w:r w:rsidRPr="00A95C58">
              <w:rPr>
                <w:lang w:val="ru-RU"/>
              </w:rPr>
              <w:t>Хайба</w:t>
            </w:r>
            <w:proofErr w:type="spellEnd"/>
          </w:p>
        </w:tc>
        <w:tc>
          <w:tcPr>
            <w:tcW w:w="2799" w:type="dxa"/>
            <w:shd w:val="clear" w:color="auto" w:fill="auto"/>
            <w:hideMark/>
          </w:tcPr>
          <w:p w14:paraId="06FE4962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Марокко</w:t>
            </w:r>
          </w:p>
        </w:tc>
        <w:tc>
          <w:tcPr>
            <w:tcW w:w="1687" w:type="dxa"/>
            <w:shd w:val="clear" w:color="auto" w:fill="auto"/>
            <w:hideMark/>
          </w:tcPr>
          <w:p w14:paraId="6451E24E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2024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b</w:t>
            </w:r>
            <w:proofErr w:type="spellEnd"/>
          </w:p>
        </w:tc>
      </w:tr>
      <w:tr w:rsidR="009A0E42" w:rsidRPr="00A95C58" w14:paraId="6E773F98" w14:textId="77777777" w:rsidTr="006C5AEE">
        <w:trPr>
          <w:cantSplit/>
        </w:trPr>
        <w:tc>
          <w:tcPr>
            <w:tcW w:w="2884" w:type="dxa"/>
            <w:shd w:val="clear" w:color="auto" w:fill="auto"/>
          </w:tcPr>
          <w:p w14:paraId="7238AEFE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Карлос Гомес Мартинес</w:t>
            </w:r>
          </w:p>
        </w:tc>
        <w:tc>
          <w:tcPr>
            <w:tcW w:w="2799" w:type="dxa"/>
            <w:shd w:val="clear" w:color="auto" w:fill="auto"/>
          </w:tcPr>
          <w:p w14:paraId="039E4462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Испания</w:t>
            </w:r>
          </w:p>
        </w:tc>
        <w:tc>
          <w:tcPr>
            <w:tcW w:w="1687" w:type="dxa"/>
            <w:shd w:val="clear" w:color="auto" w:fill="auto"/>
          </w:tcPr>
          <w:p w14:paraId="69B20BB0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2024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b</w:t>
            </w:r>
            <w:proofErr w:type="spellEnd"/>
          </w:p>
        </w:tc>
      </w:tr>
      <w:tr w:rsidR="009A0E42" w:rsidRPr="00A95C58" w14:paraId="35579281" w14:textId="77777777" w:rsidTr="006C5AEE">
        <w:trPr>
          <w:cantSplit/>
        </w:trPr>
        <w:tc>
          <w:tcPr>
            <w:tcW w:w="2884" w:type="dxa"/>
            <w:shd w:val="clear" w:color="auto" w:fill="auto"/>
          </w:tcPr>
          <w:p w14:paraId="6FCF9032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Лоренс Р. </w:t>
            </w:r>
            <w:proofErr w:type="spellStart"/>
            <w:r w:rsidRPr="00A95C58">
              <w:rPr>
                <w:lang w:val="ru-RU"/>
              </w:rPr>
              <w:t>Хелфер</w:t>
            </w:r>
            <w:proofErr w:type="spellEnd"/>
          </w:p>
        </w:tc>
        <w:tc>
          <w:tcPr>
            <w:tcW w:w="2799" w:type="dxa"/>
            <w:shd w:val="clear" w:color="auto" w:fill="auto"/>
          </w:tcPr>
          <w:p w14:paraId="08DBB040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Соединенные Штаты Америки</w:t>
            </w:r>
          </w:p>
        </w:tc>
        <w:tc>
          <w:tcPr>
            <w:tcW w:w="1687" w:type="dxa"/>
            <w:shd w:val="clear" w:color="auto" w:fill="auto"/>
          </w:tcPr>
          <w:p w14:paraId="6F0531E2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2026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c</w:t>
            </w:r>
            <w:proofErr w:type="spellEnd"/>
          </w:p>
        </w:tc>
      </w:tr>
      <w:tr w:rsidR="009A0E42" w:rsidRPr="00A95C58" w14:paraId="41A2D3FB" w14:textId="77777777" w:rsidTr="006C5AEE">
        <w:trPr>
          <w:cantSplit/>
        </w:trPr>
        <w:tc>
          <w:tcPr>
            <w:tcW w:w="2884" w:type="dxa"/>
            <w:shd w:val="clear" w:color="auto" w:fill="auto"/>
          </w:tcPr>
          <w:p w14:paraId="7B9C2BD0" w14:textId="77777777" w:rsidR="009A0E42" w:rsidRPr="00A95C58" w:rsidRDefault="009A0E42" w:rsidP="006C5AEE">
            <w:pPr>
              <w:spacing w:before="40" w:after="120"/>
              <w:ind w:left="28" w:right="28"/>
            </w:pPr>
            <w:proofErr w:type="spellStart"/>
            <w:r w:rsidRPr="00A95C58">
              <w:rPr>
                <w:lang w:val="ru-RU"/>
              </w:rPr>
              <w:t>Марсия</w:t>
            </w:r>
            <w:proofErr w:type="spellEnd"/>
            <w:r w:rsidRPr="00A95C58">
              <w:rPr>
                <w:lang w:val="ru-RU"/>
              </w:rPr>
              <w:t xml:space="preserve"> В. Дж. Кран</w:t>
            </w:r>
          </w:p>
        </w:tc>
        <w:tc>
          <w:tcPr>
            <w:tcW w:w="2799" w:type="dxa"/>
            <w:shd w:val="clear" w:color="auto" w:fill="auto"/>
          </w:tcPr>
          <w:p w14:paraId="3149B94F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Канада</w:t>
            </w:r>
          </w:p>
        </w:tc>
        <w:tc>
          <w:tcPr>
            <w:tcW w:w="1687" w:type="dxa"/>
            <w:shd w:val="clear" w:color="auto" w:fill="auto"/>
          </w:tcPr>
          <w:p w14:paraId="7456D128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2024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b</w:t>
            </w:r>
            <w:proofErr w:type="spellEnd"/>
          </w:p>
        </w:tc>
      </w:tr>
      <w:tr w:rsidR="009A0E42" w:rsidRPr="00A95C58" w14:paraId="0A1D579F" w14:textId="77777777" w:rsidTr="006C5AEE">
        <w:trPr>
          <w:cantSplit/>
        </w:trPr>
        <w:tc>
          <w:tcPr>
            <w:tcW w:w="2884" w:type="dxa"/>
            <w:shd w:val="clear" w:color="auto" w:fill="auto"/>
            <w:hideMark/>
          </w:tcPr>
          <w:p w14:paraId="1EAB261E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Бакр Вали </w:t>
            </w:r>
            <w:proofErr w:type="spellStart"/>
            <w:r w:rsidRPr="00A95C58">
              <w:rPr>
                <w:lang w:val="ru-RU"/>
              </w:rPr>
              <w:t>Ндиай</w:t>
            </w:r>
            <w:proofErr w:type="spellEnd"/>
          </w:p>
        </w:tc>
        <w:tc>
          <w:tcPr>
            <w:tcW w:w="2799" w:type="dxa"/>
            <w:shd w:val="clear" w:color="auto" w:fill="auto"/>
            <w:hideMark/>
          </w:tcPr>
          <w:p w14:paraId="26E20FE3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Сенегал </w:t>
            </w:r>
          </w:p>
        </w:tc>
        <w:tc>
          <w:tcPr>
            <w:tcW w:w="1687" w:type="dxa"/>
            <w:shd w:val="clear" w:color="auto" w:fill="auto"/>
            <w:hideMark/>
          </w:tcPr>
          <w:p w14:paraId="498839C7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2026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c</w:t>
            </w:r>
            <w:proofErr w:type="spellEnd"/>
          </w:p>
        </w:tc>
      </w:tr>
      <w:tr w:rsidR="009A0E42" w:rsidRPr="00A95C58" w14:paraId="4FDA7198" w14:textId="77777777" w:rsidTr="006C5AEE">
        <w:trPr>
          <w:cantSplit/>
        </w:trPr>
        <w:tc>
          <w:tcPr>
            <w:tcW w:w="2884" w:type="dxa"/>
            <w:shd w:val="clear" w:color="auto" w:fill="auto"/>
            <w:hideMark/>
          </w:tcPr>
          <w:p w14:paraId="22B71773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Эрнан </w:t>
            </w:r>
            <w:proofErr w:type="spellStart"/>
            <w:r w:rsidRPr="00A95C58">
              <w:rPr>
                <w:lang w:val="ru-RU"/>
              </w:rPr>
              <w:t>Кесада</w:t>
            </w:r>
            <w:proofErr w:type="spellEnd"/>
            <w:r w:rsidRPr="00A95C58">
              <w:rPr>
                <w:lang w:val="ru-RU"/>
              </w:rPr>
              <w:t xml:space="preserve"> Кабрера</w:t>
            </w:r>
          </w:p>
        </w:tc>
        <w:tc>
          <w:tcPr>
            <w:tcW w:w="2799" w:type="dxa"/>
            <w:shd w:val="clear" w:color="auto" w:fill="auto"/>
            <w:hideMark/>
          </w:tcPr>
          <w:p w14:paraId="650B6274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Чили</w:t>
            </w:r>
          </w:p>
        </w:tc>
        <w:tc>
          <w:tcPr>
            <w:tcW w:w="1687" w:type="dxa"/>
            <w:shd w:val="clear" w:color="auto" w:fill="auto"/>
            <w:hideMark/>
          </w:tcPr>
          <w:p w14:paraId="00CCE784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2022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b</w:t>
            </w:r>
            <w:proofErr w:type="spellEnd"/>
          </w:p>
        </w:tc>
      </w:tr>
      <w:tr w:rsidR="009A0E42" w:rsidRPr="00A95C58" w14:paraId="494AD3C1" w14:textId="77777777" w:rsidTr="006C5AEE">
        <w:trPr>
          <w:cantSplit/>
        </w:trPr>
        <w:tc>
          <w:tcPr>
            <w:tcW w:w="2884" w:type="dxa"/>
            <w:shd w:val="clear" w:color="auto" w:fill="auto"/>
            <w:hideMark/>
          </w:tcPr>
          <w:p w14:paraId="0A44A85E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Жозе Мануэл Сантуш </w:t>
            </w:r>
            <w:proofErr w:type="spellStart"/>
            <w:r w:rsidRPr="00A95C58">
              <w:rPr>
                <w:lang w:val="ru-RU"/>
              </w:rPr>
              <w:t>Паиш</w:t>
            </w:r>
            <w:proofErr w:type="spellEnd"/>
          </w:p>
        </w:tc>
        <w:tc>
          <w:tcPr>
            <w:tcW w:w="2799" w:type="dxa"/>
            <w:shd w:val="clear" w:color="auto" w:fill="auto"/>
            <w:hideMark/>
          </w:tcPr>
          <w:p w14:paraId="06FBDC6B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Португалия</w:t>
            </w:r>
          </w:p>
        </w:tc>
        <w:tc>
          <w:tcPr>
            <w:tcW w:w="1687" w:type="dxa"/>
            <w:shd w:val="clear" w:color="auto" w:fill="auto"/>
            <w:hideMark/>
          </w:tcPr>
          <w:p w14:paraId="0743A62D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2024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b</w:t>
            </w:r>
            <w:proofErr w:type="spellEnd"/>
          </w:p>
        </w:tc>
      </w:tr>
      <w:tr w:rsidR="009A0E42" w:rsidRPr="00A95C58" w14:paraId="1888971D" w14:textId="77777777" w:rsidTr="006C5AEE">
        <w:trPr>
          <w:cantSplit/>
        </w:trPr>
        <w:tc>
          <w:tcPr>
            <w:tcW w:w="2884" w:type="dxa"/>
            <w:shd w:val="clear" w:color="auto" w:fill="auto"/>
            <w:hideMark/>
          </w:tcPr>
          <w:p w14:paraId="56AA70EC" w14:textId="3BA6928B" w:rsidR="009A0E42" w:rsidRPr="00A95C58" w:rsidRDefault="009A0E42" w:rsidP="006C5AEE">
            <w:pPr>
              <w:spacing w:before="40" w:after="120"/>
              <w:ind w:left="28" w:right="28"/>
            </w:pPr>
            <w:proofErr w:type="spellStart"/>
            <w:proofErr w:type="gramStart"/>
            <w:r w:rsidRPr="00A95C58">
              <w:rPr>
                <w:lang w:val="ru-RU"/>
              </w:rPr>
              <w:t>Чхангрок</w:t>
            </w:r>
            <w:proofErr w:type="spellEnd"/>
            <w:r w:rsidRPr="00A95C58">
              <w:rPr>
                <w:lang w:val="ru-RU"/>
              </w:rPr>
              <w:t xml:space="preserve"> Со</w:t>
            </w:r>
            <w:proofErr w:type="gramEnd"/>
          </w:p>
        </w:tc>
        <w:tc>
          <w:tcPr>
            <w:tcW w:w="2799" w:type="dxa"/>
            <w:shd w:val="clear" w:color="auto" w:fill="auto"/>
            <w:hideMark/>
          </w:tcPr>
          <w:p w14:paraId="63BAF775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Республика Корея</w:t>
            </w:r>
          </w:p>
        </w:tc>
        <w:tc>
          <w:tcPr>
            <w:tcW w:w="1687" w:type="dxa"/>
            <w:shd w:val="clear" w:color="auto" w:fill="auto"/>
            <w:hideMark/>
          </w:tcPr>
          <w:p w14:paraId="16B428A9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2024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b</w:t>
            </w:r>
            <w:proofErr w:type="spellEnd"/>
          </w:p>
        </w:tc>
      </w:tr>
      <w:tr w:rsidR="009A0E42" w:rsidRPr="00A95C58" w14:paraId="25C93659" w14:textId="77777777" w:rsidTr="006C5AEE">
        <w:trPr>
          <w:cantSplit/>
        </w:trPr>
        <w:tc>
          <w:tcPr>
            <w:tcW w:w="2884" w:type="dxa"/>
            <w:shd w:val="clear" w:color="auto" w:fill="auto"/>
          </w:tcPr>
          <w:p w14:paraId="4B1A0475" w14:textId="77777777" w:rsidR="009A0E42" w:rsidRPr="00A95C58" w:rsidRDefault="009A0E42" w:rsidP="006C5AEE">
            <w:pPr>
              <w:spacing w:before="40" w:after="120"/>
              <w:ind w:left="28" w:right="28"/>
            </w:pPr>
            <w:proofErr w:type="spellStart"/>
            <w:r w:rsidRPr="00A95C58">
              <w:rPr>
                <w:lang w:val="ru-RU"/>
              </w:rPr>
              <w:t>Тияна</w:t>
            </w:r>
            <w:proofErr w:type="spellEnd"/>
            <w:r w:rsidRPr="00A95C58">
              <w:rPr>
                <w:lang w:val="ru-RU"/>
              </w:rPr>
              <w:t xml:space="preserve"> </w:t>
            </w:r>
            <w:proofErr w:type="spellStart"/>
            <w:r w:rsidRPr="00A95C58">
              <w:rPr>
                <w:lang w:val="ru-RU"/>
              </w:rPr>
              <w:t>Шурлан</w:t>
            </w:r>
            <w:proofErr w:type="spellEnd"/>
            <w:r w:rsidRPr="00A95C58">
              <w:rPr>
                <w:lang w:val="ru-RU"/>
              </w:rPr>
              <w:t xml:space="preserve"> </w:t>
            </w:r>
          </w:p>
        </w:tc>
        <w:tc>
          <w:tcPr>
            <w:tcW w:w="2799" w:type="dxa"/>
            <w:shd w:val="clear" w:color="auto" w:fill="auto"/>
          </w:tcPr>
          <w:p w14:paraId="4029DCF0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Сербия</w:t>
            </w:r>
          </w:p>
        </w:tc>
        <w:tc>
          <w:tcPr>
            <w:tcW w:w="1687" w:type="dxa"/>
            <w:shd w:val="clear" w:color="auto" w:fill="auto"/>
          </w:tcPr>
          <w:p w14:paraId="210DB443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2026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c</w:t>
            </w:r>
            <w:proofErr w:type="spellEnd"/>
          </w:p>
        </w:tc>
      </w:tr>
      <w:tr w:rsidR="009A0E42" w:rsidRPr="00A95C58" w14:paraId="38EA846F" w14:textId="77777777" w:rsidTr="006C5AEE">
        <w:trPr>
          <w:cantSplit/>
        </w:trPr>
        <w:tc>
          <w:tcPr>
            <w:tcW w:w="2884" w:type="dxa"/>
            <w:shd w:val="clear" w:color="auto" w:fill="auto"/>
            <w:hideMark/>
          </w:tcPr>
          <w:p w14:paraId="3336BD2A" w14:textId="77777777" w:rsidR="009A0E42" w:rsidRPr="00A95C58" w:rsidRDefault="009A0E42" w:rsidP="006C5AEE">
            <w:pPr>
              <w:spacing w:before="40" w:after="120"/>
              <w:ind w:left="28" w:right="28"/>
            </w:pPr>
            <w:proofErr w:type="spellStart"/>
            <w:r w:rsidRPr="00A95C58">
              <w:rPr>
                <w:lang w:val="ru-RU"/>
              </w:rPr>
              <w:t>Кобойя</w:t>
            </w:r>
            <w:proofErr w:type="spellEnd"/>
            <w:r w:rsidRPr="00A95C58">
              <w:rPr>
                <w:lang w:val="ru-RU"/>
              </w:rPr>
              <w:t xml:space="preserve"> </w:t>
            </w:r>
            <w:proofErr w:type="spellStart"/>
            <w:r w:rsidRPr="00A95C58">
              <w:rPr>
                <w:lang w:val="ru-RU"/>
              </w:rPr>
              <w:t>Чамджа</w:t>
            </w:r>
            <w:proofErr w:type="spellEnd"/>
            <w:r w:rsidRPr="00A95C58">
              <w:rPr>
                <w:lang w:val="ru-RU"/>
              </w:rPr>
              <w:t xml:space="preserve"> </w:t>
            </w:r>
            <w:proofErr w:type="spellStart"/>
            <w:r w:rsidRPr="00A95C58">
              <w:rPr>
                <w:lang w:val="ru-RU"/>
              </w:rPr>
              <w:t>Кпача</w:t>
            </w:r>
            <w:proofErr w:type="spellEnd"/>
          </w:p>
        </w:tc>
        <w:tc>
          <w:tcPr>
            <w:tcW w:w="2799" w:type="dxa"/>
            <w:shd w:val="clear" w:color="auto" w:fill="auto"/>
            <w:hideMark/>
          </w:tcPr>
          <w:p w14:paraId="5603BD03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Того</w:t>
            </w:r>
          </w:p>
        </w:tc>
        <w:tc>
          <w:tcPr>
            <w:tcW w:w="1687" w:type="dxa"/>
            <w:shd w:val="clear" w:color="auto" w:fill="auto"/>
            <w:hideMark/>
          </w:tcPr>
          <w:p w14:paraId="6877043D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2024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b</w:t>
            </w:r>
            <w:proofErr w:type="spellEnd"/>
          </w:p>
        </w:tc>
      </w:tr>
      <w:tr w:rsidR="009A0E42" w:rsidRPr="00A95C58" w14:paraId="0A285579" w14:textId="77777777" w:rsidTr="006C5AEE">
        <w:trPr>
          <w:cantSplit/>
        </w:trPr>
        <w:tc>
          <w:tcPr>
            <w:tcW w:w="2884" w:type="dxa"/>
            <w:shd w:val="clear" w:color="auto" w:fill="auto"/>
          </w:tcPr>
          <w:p w14:paraId="17E75BDC" w14:textId="77777777" w:rsidR="009A0E42" w:rsidRPr="00A95C58" w:rsidRDefault="009A0E42" w:rsidP="006C5AEE">
            <w:pPr>
              <w:spacing w:before="40" w:after="120"/>
              <w:ind w:left="28" w:right="28"/>
            </w:pPr>
            <w:proofErr w:type="spellStart"/>
            <w:r w:rsidRPr="00A95C58">
              <w:rPr>
                <w:lang w:val="ru-RU"/>
              </w:rPr>
              <w:t>Тэрая</w:t>
            </w:r>
            <w:proofErr w:type="spellEnd"/>
            <w:r w:rsidRPr="00A95C58">
              <w:rPr>
                <w:lang w:val="ru-RU"/>
              </w:rPr>
              <w:t xml:space="preserve"> </w:t>
            </w:r>
            <w:proofErr w:type="spellStart"/>
            <w:r w:rsidRPr="00A95C58">
              <w:rPr>
                <w:lang w:val="ru-RU"/>
              </w:rPr>
              <w:t>Кодзи</w:t>
            </w:r>
            <w:proofErr w:type="spellEnd"/>
          </w:p>
        </w:tc>
        <w:tc>
          <w:tcPr>
            <w:tcW w:w="2799" w:type="dxa"/>
            <w:shd w:val="clear" w:color="auto" w:fill="auto"/>
          </w:tcPr>
          <w:p w14:paraId="21BBCFFB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Япония</w:t>
            </w:r>
          </w:p>
        </w:tc>
        <w:tc>
          <w:tcPr>
            <w:tcW w:w="1687" w:type="dxa"/>
            <w:shd w:val="clear" w:color="auto" w:fill="auto"/>
          </w:tcPr>
          <w:p w14:paraId="3D26877B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2026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c</w:t>
            </w:r>
            <w:proofErr w:type="spellEnd"/>
          </w:p>
        </w:tc>
      </w:tr>
      <w:tr w:rsidR="009A0E42" w:rsidRPr="00A95C58" w14:paraId="14F148B1" w14:textId="77777777" w:rsidTr="006C5AEE">
        <w:trPr>
          <w:cantSplit/>
        </w:trPr>
        <w:tc>
          <w:tcPr>
            <w:tcW w:w="2884" w:type="dxa"/>
            <w:shd w:val="clear" w:color="auto" w:fill="auto"/>
            <w:hideMark/>
          </w:tcPr>
          <w:p w14:paraId="4863C9FD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Элен </w:t>
            </w:r>
            <w:proofErr w:type="spellStart"/>
            <w:r w:rsidRPr="00A95C58">
              <w:rPr>
                <w:lang w:val="ru-RU"/>
              </w:rPr>
              <w:t>Тигруджа</w:t>
            </w:r>
            <w:proofErr w:type="spellEnd"/>
          </w:p>
        </w:tc>
        <w:tc>
          <w:tcPr>
            <w:tcW w:w="2799" w:type="dxa"/>
            <w:shd w:val="clear" w:color="auto" w:fill="auto"/>
            <w:hideMark/>
          </w:tcPr>
          <w:p w14:paraId="3748D03E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Франция</w:t>
            </w:r>
          </w:p>
        </w:tc>
        <w:tc>
          <w:tcPr>
            <w:tcW w:w="1687" w:type="dxa"/>
            <w:shd w:val="clear" w:color="auto" w:fill="auto"/>
            <w:hideMark/>
          </w:tcPr>
          <w:p w14:paraId="7F69B27C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2022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b</w:t>
            </w:r>
            <w:proofErr w:type="spellEnd"/>
          </w:p>
        </w:tc>
      </w:tr>
      <w:tr w:rsidR="009A0E42" w:rsidRPr="00A95C58" w14:paraId="183202A6" w14:textId="77777777" w:rsidTr="006C5AEE">
        <w:trPr>
          <w:cantSplit/>
        </w:trPr>
        <w:tc>
          <w:tcPr>
            <w:tcW w:w="2884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077E7BB5" w14:textId="77777777" w:rsidR="009A0E42" w:rsidRPr="00A95C58" w:rsidRDefault="009A0E42" w:rsidP="006C5AEE">
            <w:pPr>
              <w:spacing w:before="40" w:after="120"/>
              <w:ind w:left="28" w:right="28"/>
            </w:pPr>
            <w:proofErr w:type="spellStart"/>
            <w:r w:rsidRPr="00A95C58">
              <w:rPr>
                <w:lang w:val="ru-RU"/>
              </w:rPr>
              <w:t>Имэру</w:t>
            </w:r>
            <w:proofErr w:type="spellEnd"/>
            <w:r w:rsidRPr="00A95C58">
              <w:rPr>
                <w:lang w:val="ru-RU"/>
              </w:rPr>
              <w:t xml:space="preserve"> </w:t>
            </w:r>
            <w:proofErr w:type="spellStart"/>
            <w:r w:rsidRPr="00A95C58">
              <w:rPr>
                <w:lang w:val="ru-RU"/>
              </w:rPr>
              <w:t>Тэмэрэт</w:t>
            </w:r>
            <w:proofErr w:type="spellEnd"/>
            <w:r w:rsidRPr="00A95C58">
              <w:rPr>
                <w:lang w:val="ru-RU"/>
              </w:rPr>
              <w:t xml:space="preserve"> </w:t>
            </w:r>
            <w:proofErr w:type="spellStart"/>
            <w:r w:rsidRPr="00A95C58">
              <w:rPr>
                <w:lang w:val="ru-RU"/>
              </w:rPr>
              <w:t>Йыгэзу</w:t>
            </w:r>
            <w:proofErr w:type="spellEnd"/>
          </w:p>
        </w:tc>
        <w:tc>
          <w:tcPr>
            <w:tcW w:w="2799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1A5C7438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>Эфиопия</w:t>
            </w:r>
          </w:p>
        </w:tc>
        <w:tc>
          <w:tcPr>
            <w:tcW w:w="1687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67E35B4A" w14:textId="77777777" w:rsidR="009A0E42" w:rsidRPr="00A95C58" w:rsidRDefault="009A0E42" w:rsidP="006C5AEE">
            <w:pPr>
              <w:spacing w:before="40" w:after="120"/>
              <w:ind w:left="28" w:right="28"/>
            </w:pPr>
            <w:r w:rsidRPr="00A95C58">
              <w:rPr>
                <w:lang w:val="ru-RU"/>
              </w:rPr>
              <w:t xml:space="preserve">2024 </w:t>
            </w:r>
            <w:proofErr w:type="spellStart"/>
            <w:r w:rsidRPr="00A95C58">
              <w:rPr>
                <w:lang w:val="ru-RU"/>
              </w:rPr>
              <w:t>года</w:t>
            </w:r>
            <w:r w:rsidRPr="00A95C58">
              <w:rPr>
                <w:rFonts w:eastAsia="SimSun"/>
                <w:i/>
                <w:iCs/>
                <w:sz w:val="18"/>
                <w:szCs w:val="18"/>
                <w:vertAlign w:val="superscript"/>
                <w:lang w:val="ru-RU" w:eastAsia="zh-CN"/>
              </w:rPr>
              <w:t>b</w:t>
            </w:r>
            <w:proofErr w:type="spellEnd"/>
          </w:p>
        </w:tc>
      </w:tr>
    </w:tbl>
    <w:p w14:paraId="519C48D6" w14:textId="22F74B27" w:rsidR="009A0E42" w:rsidRPr="00A95C58" w:rsidRDefault="009A0E42" w:rsidP="00A95C58">
      <w:pPr>
        <w:pStyle w:val="SingleTxtG"/>
        <w:spacing w:before="120" w:after="0" w:line="220" w:lineRule="exact"/>
        <w:ind w:left="1138" w:right="1138" w:firstLine="173"/>
        <w:jc w:val="left"/>
        <w:rPr>
          <w:sz w:val="18"/>
          <w:szCs w:val="18"/>
          <w:lang w:val="ru-RU"/>
        </w:rPr>
      </w:pPr>
      <w:r w:rsidRPr="00A95C58">
        <w:rPr>
          <w:i/>
          <w:iCs/>
          <w:sz w:val="18"/>
          <w:szCs w:val="18"/>
          <w:lang w:val="ru-RU"/>
        </w:rPr>
        <w:t>Примечание</w:t>
      </w:r>
      <w:r w:rsidRPr="00A95C58">
        <w:rPr>
          <w:sz w:val="18"/>
          <w:szCs w:val="18"/>
          <w:lang w:val="ru-RU"/>
        </w:rPr>
        <w:t xml:space="preserve">: Информация о нынешних и бывших членах Комитета имеется по адресу </w:t>
      </w:r>
      <w:hyperlink r:id="rId125" w:history="1">
        <w:r w:rsidR="00A95C58" w:rsidRPr="00A95C58">
          <w:rPr>
            <w:rStyle w:val="af"/>
            <w:sz w:val="18"/>
            <w:szCs w:val="18"/>
            <w:lang w:val="ru-RU"/>
          </w:rPr>
          <w:t>https://www.ohchr.org/en/node/33623/membership</w:t>
        </w:r>
      </w:hyperlink>
      <w:r w:rsidRPr="00A95C58">
        <w:rPr>
          <w:sz w:val="18"/>
          <w:szCs w:val="18"/>
          <w:lang w:val="ru-RU"/>
        </w:rPr>
        <w:t>.</w:t>
      </w:r>
    </w:p>
    <w:p w14:paraId="73A30BDC" w14:textId="5D75F9D2" w:rsidR="009A0E42" w:rsidRPr="00A95C58" w:rsidRDefault="009A0E42" w:rsidP="00A95C58">
      <w:pPr>
        <w:pStyle w:val="SingleTxtG"/>
        <w:spacing w:after="0" w:line="220" w:lineRule="exact"/>
        <w:ind w:firstLine="170"/>
        <w:jc w:val="left"/>
        <w:rPr>
          <w:sz w:val="18"/>
          <w:szCs w:val="18"/>
          <w:lang w:val="ru-RU"/>
        </w:rPr>
      </w:pPr>
      <w:proofErr w:type="gramStart"/>
      <w:r w:rsidRPr="00A95C58">
        <w:rPr>
          <w:i/>
          <w:iCs/>
          <w:sz w:val="18"/>
          <w:szCs w:val="18"/>
          <w:vertAlign w:val="superscript"/>
          <w:lang w:val="ru-RU"/>
        </w:rPr>
        <w:t>a</w:t>
      </w:r>
      <w:r w:rsidR="00A95C58" w:rsidRPr="00A95C58">
        <w:rPr>
          <w:sz w:val="18"/>
          <w:szCs w:val="18"/>
          <w:lang w:val="ru-RU"/>
        </w:rPr>
        <w:t xml:space="preserve">  </w:t>
      </w:r>
      <w:r w:rsidRPr="00A95C58">
        <w:rPr>
          <w:sz w:val="18"/>
          <w:szCs w:val="18"/>
          <w:lang w:val="ru-RU"/>
        </w:rPr>
        <w:t>В</w:t>
      </w:r>
      <w:proofErr w:type="gramEnd"/>
      <w:r w:rsidRPr="00A95C58">
        <w:rPr>
          <w:sz w:val="18"/>
          <w:szCs w:val="18"/>
          <w:lang w:val="ru-RU"/>
        </w:rPr>
        <w:t xml:space="preserve"> соответствии с пунктом 3 статьи 28 Международного пакта о гражданских и политических правах члены Комитета избираются и работают в личном качестве.</w:t>
      </w:r>
    </w:p>
    <w:p w14:paraId="510AFA1F" w14:textId="11FDE0FB" w:rsidR="009A0E42" w:rsidRPr="00A95C58" w:rsidRDefault="009A0E42" w:rsidP="00A95C58">
      <w:pPr>
        <w:pStyle w:val="SingleTxtG"/>
        <w:spacing w:after="0" w:line="220" w:lineRule="exact"/>
        <w:ind w:firstLine="170"/>
        <w:jc w:val="left"/>
        <w:rPr>
          <w:sz w:val="18"/>
          <w:szCs w:val="18"/>
          <w:lang w:val="ru-RU"/>
        </w:rPr>
      </w:pPr>
      <w:proofErr w:type="gramStart"/>
      <w:r w:rsidRPr="00A95C58">
        <w:rPr>
          <w:i/>
          <w:iCs/>
          <w:sz w:val="18"/>
          <w:szCs w:val="18"/>
          <w:vertAlign w:val="superscript"/>
          <w:lang w:val="ru-RU"/>
        </w:rPr>
        <w:t>b</w:t>
      </w:r>
      <w:r w:rsidR="00A95C58" w:rsidRPr="00133E75">
        <w:rPr>
          <w:sz w:val="18"/>
          <w:szCs w:val="18"/>
          <w:lang w:val="ru-RU"/>
        </w:rPr>
        <w:t xml:space="preserve"> </w:t>
      </w:r>
      <w:r w:rsidRPr="00133E75">
        <w:rPr>
          <w:sz w:val="18"/>
          <w:szCs w:val="18"/>
          <w:lang w:val="ru-RU"/>
        </w:rPr>
        <w:t xml:space="preserve"> </w:t>
      </w:r>
      <w:r w:rsidRPr="00A95C58">
        <w:rPr>
          <w:sz w:val="18"/>
          <w:szCs w:val="18"/>
          <w:lang w:val="ru-RU"/>
        </w:rPr>
        <w:t>Этот</w:t>
      </w:r>
      <w:proofErr w:type="gramEnd"/>
      <w:r w:rsidRPr="00A95C58">
        <w:rPr>
          <w:sz w:val="18"/>
          <w:szCs w:val="18"/>
          <w:lang w:val="ru-RU"/>
        </w:rPr>
        <w:t xml:space="preserve"> член Комитета был избран в ходе тридцать восьмого совещания государств-участников, состоявшегося в Нью-Йорке 17 сентября 2020 года.</w:t>
      </w:r>
    </w:p>
    <w:p w14:paraId="2D2A5333" w14:textId="53ACC20B" w:rsidR="009A0E42" w:rsidRPr="00A95C58" w:rsidRDefault="009A0E42" w:rsidP="00A95C58">
      <w:pPr>
        <w:pStyle w:val="SingleTxtG"/>
        <w:spacing w:after="0" w:line="220" w:lineRule="exact"/>
        <w:ind w:firstLine="170"/>
        <w:jc w:val="left"/>
        <w:rPr>
          <w:sz w:val="18"/>
          <w:szCs w:val="18"/>
          <w:lang w:val="ru-RU"/>
        </w:rPr>
      </w:pPr>
      <w:proofErr w:type="gramStart"/>
      <w:r w:rsidRPr="00A95C58">
        <w:rPr>
          <w:i/>
          <w:iCs/>
          <w:sz w:val="18"/>
          <w:szCs w:val="18"/>
          <w:vertAlign w:val="superscript"/>
          <w:lang w:val="ru-RU"/>
        </w:rPr>
        <w:t>c</w:t>
      </w:r>
      <w:r w:rsidRPr="00A95C58">
        <w:rPr>
          <w:sz w:val="18"/>
          <w:szCs w:val="18"/>
          <w:lang w:val="ru-RU"/>
        </w:rPr>
        <w:t xml:space="preserve"> </w:t>
      </w:r>
      <w:r w:rsidR="00A95C58" w:rsidRPr="00A95C58">
        <w:rPr>
          <w:sz w:val="18"/>
          <w:szCs w:val="18"/>
          <w:lang w:val="ru-RU"/>
        </w:rPr>
        <w:t xml:space="preserve"> </w:t>
      </w:r>
      <w:r w:rsidRPr="00A95C58">
        <w:rPr>
          <w:sz w:val="18"/>
          <w:szCs w:val="18"/>
          <w:lang w:val="ru-RU"/>
        </w:rPr>
        <w:t>Этот</w:t>
      </w:r>
      <w:proofErr w:type="gramEnd"/>
      <w:r w:rsidRPr="00A95C58">
        <w:rPr>
          <w:sz w:val="18"/>
          <w:szCs w:val="18"/>
          <w:lang w:val="ru-RU"/>
        </w:rPr>
        <w:t xml:space="preserve"> член Комитета был избран в ходе тридцать девятого совещания государств-участников, состоявшегося в Нью-Йорке 17 июня 2022 года.</w:t>
      </w:r>
    </w:p>
    <w:p w14:paraId="65419916" w14:textId="5F963B4F" w:rsidR="00E7590E" w:rsidRPr="00DA6F08" w:rsidRDefault="00E97B23" w:rsidP="00E97B23">
      <w:pPr>
        <w:pStyle w:val="SingleTxtG"/>
        <w:spacing w:before="240" w:after="0"/>
        <w:jc w:val="center"/>
        <w:rPr>
          <w:u w:val="single"/>
          <w:lang w:val="en-US"/>
        </w:rPr>
      </w:pPr>
      <w:r>
        <w:rPr>
          <w:noProof/>
          <w:u w:val="single"/>
        </w:rPr>
        <w:tab/>
      </w:r>
      <w:r>
        <w:rPr>
          <w:noProof/>
          <w:u w:val="single"/>
        </w:rPr>
        <w:tab/>
      </w:r>
      <w:r>
        <w:rPr>
          <w:noProof/>
          <w:u w:val="single"/>
        </w:rPr>
        <w:tab/>
      </w:r>
      <w:r>
        <w:rPr>
          <w:noProof/>
          <w:u w:val="single"/>
        </w:rPr>
        <w:tab/>
      </w:r>
    </w:p>
    <w:sectPr w:rsidR="00E7590E" w:rsidRPr="00DA6F08" w:rsidSect="000576A2">
      <w:headerReference w:type="even" r:id="rId126"/>
      <w:headerReference w:type="default" r:id="rId127"/>
      <w:footerReference w:type="even" r:id="rId128"/>
      <w:footerReference w:type="default" r:id="rId129"/>
      <w:headerReference w:type="first" r:id="rId130"/>
      <w:footerReference w:type="first" r:id="rId131"/>
      <w:endnotePr>
        <w:numFmt w:val="decimal"/>
      </w:endnotePr>
      <w:type w:val="oddPage"/>
      <w:pgSz w:w="11907" w:h="16840" w:code="9"/>
      <w:pgMar w:top="1417" w:right="1134" w:bottom="1134" w:left="1134" w:header="850" w:footer="567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8DCFF" w14:textId="77777777" w:rsidR="00734709" w:rsidRDefault="00734709"/>
  </w:endnote>
  <w:endnote w:type="continuationSeparator" w:id="0">
    <w:p w14:paraId="3490279A" w14:textId="77777777" w:rsidR="00734709" w:rsidRDefault="00734709">
      <w:pPr>
        <w:pStyle w:val="a7"/>
      </w:pPr>
    </w:p>
  </w:endnote>
  <w:endnote w:type="continuationNotice" w:id="1">
    <w:p w14:paraId="15E719A3" w14:textId="77777777" w:rsidR="00734709" w:rsidRPr="00C451B9" w:rsidRDefault="00734709" w:rsidP="00C451B9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B2A2" w14:textId="1D49A5AC" w:rsidR="00BD03A2" w:rsidRDefault="00D1654C">
    <w:pPr>
      <w:pStyle w:val="a7"/>
    </w:pPr>
    <w:r>
      <w:rPr>
        <w:b/>
        <w:noProof/>
        <w:lang w:val="fr-CH" w:eastAsia="fr-CH"/>
      </w:rPr>
      <w:drawing>
        <wp:anchor distT="0" distB="0" distL="114300" distR="114300" simplePos="0" relativeHeight="251659264" behindDoc="0" locked="0" layoutInCell="1" allowOverlap="1" wp14:anchorId="1C14ECC2" wp14:editId="4A5447D8">
          <wp:simplePos x="0" y="0"/>
          <wp:positionH relativeFrom="margin">
            <wp:posOffset>2656444</wp:posOffset>
          </wp:positionH>
          <wp:positionV relativeFrom="margin">
            <wp:posOffset>9184855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val="fr-CH" w:eastAsia="fr-CH"/>
      </w:rPr>
      <w:drawing>
        <wp:anchor distT="0" distB="0" distL="114300" distR="114300" simplePos="0" relativeHeight="251660288" behindDoc="0" locked="0" layoutInCell="1" allowOverlap="1" wp14:anchorId="78CF0A26" wp14:editId="6F2D9717">
          <wp:simplePos x="0" y="0"/>
          <wp:positionH relativeFrom="column">
            <wp:posOffset>5434641</wp:posOffset>
          </wp:positionH>
          <wp:positionV relativeFrom="paragraph">
            <wp:posOffset>-483079</wp:posOffset>
          </wp:positionV>
          <wp:extent cx="628650" cy="628650"/>
          <wp:effectExtent l="0" t="0" r="0" b="0"/>
          <wp:wrapNone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1512" w14:textId="77777777" w:rsidR="00657317" w:rsidRDefault="0065731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66624" w14:textId="77777777" w:rsidR="00B7180A" w:rsidRDefault="00B7180A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91417" w14:textId="77777777" w:rsidR="00B7180A" w:rsidRDefault="00B7180A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14A52" w14:textId="77777777" w:rsidR="004F79CD" w:rsidRPr="004F79CD" w:rsidRDefault="004F79CD" w:rsidP="004F79CD">
    <w:pPr>
      <w:pStyle w:val="a7"/>
      <w:tabs>
        <w:tab w:val="right" w:pos="9638"/>
      </w:tabs>
    </w:pPr>
    <w:r w:rsidRPr="004F79CD">
      <w:rPr>
        <w:b/>
        <w:sz w:val="18"/>
      </w:rPr>
      <w:fldChar w:fldCharType="begin"/>
    </w:r>
    <w:r w:rsidRPr="004F79CD">
      <w:rPr>
        <w:b/>
        <w:sz w:val="18"/>
      </w:rPr>
      <w:instrText xml:space="preserve"> PAGE  \* MERGEFORMAT </w:instrText>
    </w:r>
    <w:r w:rsidRPr="004F79CD">
      <w:rPr>
        <w:b/>
        <w:sz w:val="18"/>
      </w:rPr>
      <w:fldChar w:fldCharType="separate"/>
    </w:r>
    <w:r w:rsidRPr="004F79CD">
      <w:rPr>
        <w:b/>
        <w:noProof/>
        <w:sz w:val="18"/>
      </w:rPr>
      <w:t>iv</w:t>
    </w:r>
    <w:r w:rsidRPr="004F79CD">
      <w:rPr>
        <w:b/>
        <w:sz w:val="18"/>
      </w:rPr>
      <w:fldChar w:fldCharType="end"/>
    </w:r>
    <w:r>
      <w:rPr>
        <w:b/>
        <w:sz w:val="18"/>
      </w:rPr>
      <w:tab/>
    </w:r>
    <w:r>
      <w:t>GE.23-12086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D9C0D" w14:textId="77777777" w:rsidR="00657317" w:rsidRPr="004F79CD" w:rsidRDefault="004F79CD" w:rsidP="004F79CD">
    <w:pPr>
      <w:pStyle w:val="a7"/>
      <w:tabs>
        <w:tab w:val="right" w:pos="9638"/>
      </w:tabs>
      <w:rPr>
        <w:b/>
        <w:sz w:val="18"/>
      </w:rPr>
    </w:pPr>
    <w:r>
      <w:t>GE.23-12086</w:t>
    </w:r>
    <w:r>
      <w:tab/>
    </w:r>
    <w:r w:rsidRPr="004F79CD">
      <w:rPr>
        <w:b/>
        <w:sz w:val="18"/>
      </w:rPr>
      <w:fldChar w:fldCharType="begin"/>
    </w:r>
    <w:r w:rsidRPr="004F79CD">
      <w:rPr>
        <w:b/>
        <w:sz w:val="18"/>
      </w:rPr>
      <w:instrText xml:space="preserve"> PAGE  \* MERGEFORMAT </w:instrText>
    </w:r>
    <w:r w:rsidRPr="004F79CD">
      <w:rPr>
        <w:b/>
        <w:sz w:val="18"/>
      </w:rPr>
      <w:fldChar w:fldCharType="separate"/>
    </w:r>
    <w:r w:rsidRPr="004F79CD">
      <w:rPr>
        <w:b/>
        <w:noProof/>
        <w:sz w:val="18"/>
      </w:rPr>
      <w:t>v</w:t>
    </w:r>
    <w:r w:rsidRPr="004F79CD">
      <w:rPr>
        <w:b/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2EB07" w14:textId="10128A8F" w:rsidR="004F79CD" w:rsidRPr="004F79CD" w:rsidRDefault="004F79CD" w:rsidP="004F79CD">
    <w:pPr>
      <w:pStyle w:val="a7"/>
      <w:tabs>
        <w:tab w:val="right" w:pos="9638"/>
      </w:tabs>
      <w:spacing w:before="120"/>
      <w:rPr>
        <w:b/>
        <w:sz w:val="18"/>
      </w:rPr>
    </w:pPr>
    <w:r>
      <w:rPr>
        <w:sz w:val="20"/>
      </w:rPr>
      <w:t>GE.23-</w:t>
    </w:r>
    <w:proofErr w:type="gramStart"/>
    <w:r>
      <w:rPr>
        <w:sz w:val="20"/>
      </w:rPr>
      <w:t>12086  (</w:t>
    </w:r>
    <w:proofErr w:type="gramEnd"/>
    <w:r w:rsidR="00FD3E47">
      <w:rPr>
        <w:sz w:val="20"/>
      </w:rPr>
      <w:t>R</w:t>
    </w:r>
    <w:r>
      <w:rPr>
        <w:sz w:val="20"/>
      </w:rPr>
      <w:t>)</w:t>
    </w:r>
    <w:r w:rsidR="00FD3E47">
      <w:rPr>
        <w:sz w:val="20"/>
        <w:lang w:val="ru-RU"/>
      </w:rPr>
      <w:t xml:space="preserve">  140823  150823</w:t>
    </w:r>
    <w:r>
      <w:rPr>
        <w:sz w:val="20"/>
      </w:rP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iii</w:t>
    </w:r>
    <w:r>
      <w:rPr>
        <w:b/>
        <w:sz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620B8" w14:textId="34749FA7" w:rsidR="00156676" w:rsidRPr="00156676" w:rsidRDefault="00EA7F0C" w:rsidP="00156676">
    <w:pPr>
      <w:pStyle w:val="a7"/>
      <w:tabs>
        <w:tab w:val="right" w:pos="9638"/>
      </w:tabs>
    </w:pPr>
    <w:r w:rsidRPr="00CB133A">
      <w:rPr>
        <w:b/>
        <w:bCs/>
        <w:sz w:val="18"/>
      </w:rPr>
      <w:fldChar w:fldCharType="begin"/>
    </w:r>
    <w:r w:rsidRPr="00CB133A">
      <w:rPr>
        <w:b/>
        <w:bCs/>
        <w:sz w:val="18"/>
      </w:rPr>
      <w:instrText xml:space="preserve"> PAGE  \* MERGEFORMAT </w:instrText>
    </w:r>
    <w:r w:rsidRPr="00CB133A">
      <w:rPr>
        <w:b/>
        <w:bCs/>
        <w:sz w:val="18"/>
      </w:rPr>
      <w:fldChar w:fldCharType="separate"/>
    </w:r>
    <w:r>
      <w:rPr>
        <w:b/>
        <w:bCs/>
        <w:sz w:val="18"/>
      </w:rPr>
      <w:t>1</w:t>
    </w:r>
    <w:r w:rsidRPr="00CB133A">
      <w:rPr>
        <w:b/>
        <w:bCs/>
        <w:sz w:val="18"/>
      </w:rPr>
      <w:fldChar w:fldCharType="end"/>
    </w:r>
    <w:r>
      <w:rPr>
        <w:b/>
        <w:bCs/>
        <w:sz w:val="18"/>
      </w:rPr>
      <w:tab/>
    </w:r>
    <w:r w:rsidR="000A3EAC">
      <w:t>GE.23-12086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14A5B" w14:textId="12EB7F47" w:rsidR="00156676" w:rsidRDefault="000576A2" w:rsidP="00156676">
    <w:pPr>
      <w:pStyle w:val="a7"/>
      <w:tabs>
        <w:tab w:val="right" w:pos="9638"/>
      </w:tabs>
    </w:pPr>
    <w:r>
      <w:t>GE.23-12086</w:t>
    </w:r>
    <w:r w:rsidR="00EA7F0C">
      <w:rPr>
        <w:b/>
        <w:bCs/>
        <w:sz w:val="18"/>
      </w:rPr>
      <w:tab/>
    </w:r>
    <w:r w:rsidR="00EA7F0C" w:rsidRPr="00CB133A">
      <w:rPr>
        <w:b/>
        <w:bCs/>
        <w:sz w:val="18"/>
      </w:rPr>
      <w:fldChar w:fldCharType="begin"/>
    </w:r>
    <w:r w:rsidR="00EA7F0C" w:rsidRPr="00CB133A">
      <w:rPr>
        <w:b/>
        <w:bCs/>
        <w:sz w:val="18"/>
      </w:rPr>
      <w:instrText xml:space="preserve"> PAGE  \* MERGEFORMAT </w:instrText>
    </w:r>
    <w:r w:rsidR="00EA7F0C" w:rsidRPr="00CB133A">
      <w:rPr>
        <w:b/>
        <w:bCs/>
        <w:sz w:val="18"/>
      </w:rPr>
      <w:fldChar w:fldCharType="separate"/>
    </w:r>
    <w:r w:rsidR="00EA7F0C">
      <w:rPr>
        <w:b/>
        <w:bCs/>
        <w:sz w:val="18"/>
      </w:rPr>
      <w:t>1</w:t>
    </w:r>
    <w:r w:rsidR="00EA7F0C" w:rsidRPr="00CB133A">
      <w:rPr>
        <w:b/>
        <w:bCs/>
        <w:sz w:val="18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A6078" w14:textId="2B2B2BD3" w:rsidR="00156676" w:rsidRPr="00CB133A" w:rsidRDefault="000A3EAC" w:rsidP="00CB133A">
    <w:pPr>
      <w:pStyle w:val="a7"/>
      <w:tabs>
        <w:tab w:val="right" w:pos="9638"/>
      </w:tabs>
    </w:pPr>
    <w:r>
      <w:t>GE.23-12086</w:t>
    </w:r>
    <w:r w:rsidR="00EA7F0C">
      <w:rPr>
        <w:b/>
        <w:bCs/>
        <w:sz w:val="18"/>
      </w:rPr>
      <w:tab/>
    </w:r>
    <w:r w:rsidR="00EA7F0C" w:rsidRPr="00CB133A">
      <w:rPr>
        <w:b/>
        <w:bCs/>
        <w:sz w:val="18"/>
      </w:rPr>
      <w:fldChar w:fldCharType="begin"/>
    </w:r>
    <w:r w:rsidR="00EA7F0C" w:rsidRPr="00CB133A">
      <w:rPr>
        <w:b/>
        <w:bCs/>
        <w:sz w:val="18"/>
      </w:rPr>
      <w:instrText xml:space="preserve"> PAGE  \* MERGEFORMAT </w:instrText>
    </w:r>
    <w:r w:rsidR="00EA7F0C" w:rsidRPr="00CB133A">
      <w:rPr>
        <w:b/>
        <w:bCs/>
        <w:sz w:val="18"/>
      </w:rPr>
      <w:fldChar w:fldCharType="separate"/>
    </w:r>
    <w:r w:rsidR="00EA7F0C">
      <w:rPr>
        <w:b/>
        <w:bCs/>
        <w:sz w:val="18"/>
      </w:rPr>
      <w:t>iv</w:t>
    </w:r>
    <w:r w:rsidR="00EA7F0C" w:rsidRPr="00CB133A">
      <w:rPr>
        <w:b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B2A84" w14:textId="77777777" w:rsidR="00734709" w:rsidRPr="00D27D5E" w:rsidRDefault="00734709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3CE0127" w14:textId="77777777" w:rsidR="00734709" w:rsidRPr="00D171D4" w:rsidRDefault="00734709" w:rsidP="00D171D4">
      <w:pPr>
        <w:tabs>
          <w:tab w:val="right" w:pos="2155"/>
        </w:tabs>
        <w:spacing w:after="80"/>
        <w:ind w:left="680"/>
        <w:rPr>
          <w:u w:val="single"/>
        </w:rPr>
      </w:pPr>
      <w:r w:rsidRPr="00D171D4">
        <w:rPr>
          <w:u w:val="single"/>
        </w:rPr>
        <w:tab/>
      </w:r>
    </w:p>
  </w:footnote>
  <w:footnote w:type="continuationNotice" w:id="1">
    <w:p w14:paraId="23E5F4C7" w14:textId="77777777" w:rsidR="00734709" w:rsidRPr="00C451B9" w:rsidRDefault="00734709" w:rsidP="00C451B9">
      <w:pPr>
        <w:spacing w:line="240" w:lineRule="auto"/>
        <w:rPr>
          <w:sz w:val="2"/>
          <w:szCs w:val="2"/>
        </w:rPr>
      </w:pPr>
    </w:p>
  </w:footnote>
  <w:footnote w:id="2">
    <w:p w14:paraId="60598941" w14:textId="7A5EF6B1" w:rsidR="009A0E42" w:rsidRDefault="009A0E42" w:rsidP="009A0E42">
      <w:pPr>
        <w:pStyle w:val="a4"/>
      </w:pPr>
      <w:r>
        <w:rPr>
          <w:lang w:val="ru-RU"/>
        </w:rPr>
        <w:tab/>
      </w:r>
      <w:r w:rsidRPr="00FE38FC">
        <w:rPr>
          <w:rStyle w:val="aa"/>
          <w:lang w:val="ru-RU"/>
        </w:rPr>
        <w:footnoteRef/>
      </w:r>
      <w:r w:rsidRPr="004610D5">
        <w:rPr>
          <w:lang w:val="en-US"/>
        </w:rPr>
        <w:tab/>
      </w:r>
      <w:hyperlink r:id="rId1" w:history="1">
        <w:r w:rsidRPr="00055E32">
          <w:rPr>
            <w:rStyle w:val="af"/>
            <w:lang w:val="en-US"/>
          </w:rPr>
          <w:t>A/60/40 (vol. I)</w:t>
        </w:r>
      </w:hyperlink>
      <w:r w:rsidRPr="004610D5">
        <w:rPr>
          <w:lang w:val="en-US"/>
        </w:rPr>
        <w:t xml:space="preserve">, </w:t>
      </w:r>
      <w:proofErr w:type="spellStart"/>
      <w:r w:rsidR="00E35D4F">
        <w:rPr>
          <w:lang w:val="ru-RU"/>
        </w:rPr>
        <w:t>гл</w:t>
      </w:r>
      <w:proofErr w:type="spellEnd"/>
      <w:r w:rsidR="00E35D4F" w:rsidRPr="00D62A35">
        <w:rPr>
          <w:lang w:val="en-US"/>
        </w:rPr>
        <w:t>.</w:t>
      </w:r>
      <w:r w:rsidRPr="004610D5">
        <w:rPr>
          <w:lang w:val="en-US"/>
        </w:rPr>
        <w:t xml:space="preserve"> I, </w:t>
      </w:r>
      <w:r>
        <w:rPr>
          <w:lang w:val="ru-RU"/>
        </w:rPr>
        <w:t>п</w:t>
      </w:r>
      <w:r w:rsidR="00E35D4F" w:rsidRPr="00D62A35">
        <w:rPr>
          <w:lang w:val="en-US"/>
        </w:rPr>
        <w:t>.</w:t>
      </w:r>
      <w:r w:rsidRPr="004610D5">
        <w:rPr>
          <w:lang w:val="en-US"/>
        </w:rPr>
        <w:t xml:space="preserve"> 28.</w:t>
      </w:r>
    </w:p>
  </w:footnote>
  <w:footnote w:id="3">
    <w:p w14:paraId="65F37374" w14:textId="53F06DD7" w:rsidR="009A0E42" w:rsidRPr="00D62A35" w:rsidRDefault="009A0E42" w:rsidP="009A0E42">
      <w:pPr>
        <w:pStyle w:val="a4"/>
        <w:rPr>
          <w:lang w:val="en-US"/>
        </w:rPr>
      </w:pPr>
      <w:r w:rsidRPr="004610D5">
        <w:rPr>
          <w:szCs w:val="18"/>
          <w:lang w:val="en-US"/>
        </w:rPr>
        <w:tab/>
      </w:r>
      <w:r w:rsidRPr="00FE38FC">
        <w:rPr>
          <w:rStyle w:val="aa"/>
          <w:lang w:val="ru-RU"/>
        </w:rPr>
        <w:footnoteRef/>
      </w:r>
      <w:r w:rsidRPr="00D62A35">
        <w:rPr>
          <w:lang w:val="en-US"/>
        </w:rPr>
        <w:tab/>
      </w:r>
      <w:hyperlink r:id="rId2" w:history="1">
        <w:r w:rsidRPr="00D62A35">
          <w:rPr>
            <w:rStyle w:val="af"/>
            <w:lang w:val="en-US"/>
          </w:rPr>
          <w:t>A/47/40</w:t>
        </w:r>
      </w:hyperlink>
      <w:r w:rsidRPr="00D62A35">
        <w:rPr>
          <w:lang w:val="en-US"/>
        </w:rPr>
        <w:t xml:space="preserve">, </w:t>
      </w:r>
      <w:proofErr w:type="spellStart"/>
      <w:r w:rsidR="001C52CF">
        <w:rPr>
          <w:lang w:val="ru-RU"/>
        </w:rPr>
        <w:t>гл</w:t>
      </w:r>
      <w:proofErr w:type="spellEnd"/>
      <w:r w:rsidR="001C52CF" w:rsidRPr="00D62A35">
        <w:rPr>
          <w:lang w:val="en-US"/>
        </w:rPr>
        <w:t>.</w:t>
      </w:r>
      <w:r w:rsidRPr="00D62A35">
        <w:rPr>
          <w:lang w:val="en-US"/>
        </w:rPr>
        <w:t xml:space="preserve"> I, </w:t>
      </w:r>
      <w:proofErr w:type="spellStart"/>
      <w:r>
        <w:rPr>
          <w:lang w:val="ru-RU"/>
        </w:rPr>
        <w:t>разд</w:t>
      </w:r>
      <w:proofErr w:type="spellEnd"/>
      <w:r w:rsidR="001C52CF" w:rsidRPr="00D62A35">
        <w:rPr>
          <w:lang w:val="en-US"/>
        </w:rPr>
        <w:t>.</w:t>
      </w:r>
      <w:r w:rsidRPr="00D62A35">
        <w:rPr>
          <w:lang w:val="en-US"/>
        </w:rPr>
        <w:t xml:space="preserve"> E, </w:t>
      </w:r>
      <w:r>
        <w:rPr>
          <w:lang w:val="ru-RU"/>
        </w:rPr>
        <w:t>п</w:t>
      </w:r>
      <w:r w:rsidR="001C52CF" w:rsidRPr="00D62A35">
        <w:rPr>
          <w:lang w:val="en-US"/>
        </w:rPr>
        <w:t>.</w:t>
      </w:r>
      <w:r w:rsidRPr="00D62A35">
        <w:rPr>
          <w:lang w:val="en-US"/>
        </w:rPr>
        <w:t xml:space="preserve"> 18.</w:t>
      </w:r>
    </w:p>
  </w:footnote>
  <w:footnote w:id="4">
    <w:p w14:paraId="47A1181C" w14:textId="485F59FB" w:rsidR="009A0E42" w:rsidRPr="00E13837" w:rsidRDefault="009A0E42" w:rsidP="009A0E42">
      <w:pPr>
        <w:pStyle w:val="a4"/>
      </w:pPr>
      <w:r w:rsidRPr="00D62A35">
        <w:rPr>
          <w:lang w:val="en-US"/>
        </w:rPr>
        <w:tab/>
      </w:r>
      <w:r w:rsidRPr="00FE38FC">
        <w:rPr>
          <w:rStyle w:val="aa"/>
          <w:lang w:val="ru-RU"/>
        </w:rPr>
        <w:footnoteRef/>
      </w:r>
      <w:r w:rsidRPr="004610D5">
        <w:rPr>
          <w:lang w:val="en-US"/>
        </w:rPr>
        <w:tab/>
      </w:r>
      <w:r w:rsidR="00D62A35">
        <w:rPr>
          <w:lang w:val="en-US"/>
        </w:rPr>
        <w:fldChar w:fldCharType="begin"/>
      </w:r>
      <w:r w:rsidR="00D62A35">
        <w:rPr>
          <w:lang w:val="en-US"/>
        </w:rPr>
        <w:instrText xml:space="preserve"> HYPERLINK "http://undocs.org/ru/CCPR/C/CHN-HKG/CO/4" </w:instrText>
      </w:r>
      <w:r w:rsidR="00D62A35">
        <w:rPr>
          <w:lang w:val="en-US"/>
        </w:rPr>
      </w:r>
      <w:r w:rsidR="00D62A35">
        <w:rPr>
          <w:lang w:val="en-US"/>
        </w:rPr>
        <w:fldChar w:fldCharType="separate"/>
      </w:r>
      <w:r w:rsidRPr="00D62A35">
        <w:rPr>
          <w:rStyle w:val="af"/>
          <w:lang w:val="en-US"/>
        </w:rPr>
        <w:t>CCPR/C/CHN-HKG/CO/4</w:t>
      </w:r>
      <w:r w:rsidR="00D62A35">
        <w:rPr>
          <w:lang w:val="en-US"/>
        </w:rPr>
        <w:fldChar w:fldCharType="end"/>
      </w:r>
      <w:r w:rsidRPr="004610D5">
        <w:rPr>
          <w:lang w:val="en-US"/>
        </w:rPr>
        <w:t xml:space="preserve">, </w:t>
      </w:r>
      <w:hyperlink r:id="rId3" w:history="1">
        <w:r w:rsidRPr="00D62A35">
          <w:rPr>
            <w:rStyle w:val="af"/>
            <w:lang w:val="en-US"/>
          </w:rPr>
          <w:t>CCPR/C/CHN-MAC/C</w:t>
        </w:r>
        <w:r w:rsidRPr="00D62A35">
          <w:rPr>
            <w:rStyle w:val="af"/>
            <w:lang w:val="en-US"/>
          </w:rPr>
          <w:t>O</w:t>
        </w:r>
        <w:r w:rsidRPr="00D62A35">
          <w:rPr>
            <w:rStyle w:val="af"/>
            <w:lang w:val="en-US"/>
          </w:rPr>
          <w:t>/2</w:t>
        </w:r>
      </w:hyperlink>
      <w:r w:rsidRPr="004610D5">
        <w:rPr>
          <w:lang w:val="en-US"/>
        </w:rPr>
        <w:t xml:space="preserve">, </w:t>
      </w:r>
      <w:hyperlink r:id="rId4" w:history="1">
        <w:r w:rsidRPr="00D62A35">
          <w:rPr>
            <w:rStyle w:val="af"/>
            <w:lang w:val="en-US"/>
          </w:rPr>
          <w:t>CCPR/C/GEO/C</w:t>
        </w:r>
        <w:r w:rsidRPr="00D62A35">
          <w:rPr>
            <w:rStyle w:val="af"/>
            <w:lang w:val="en-US"/>
          </w:rPr>
          <w:t>O</w:t>
        </w:r>
        <w:r w:rsidRPr="00D62A35">
          <w:rPr>
            <w:rStyle w:val="af"/>
            <w:lang w:val="en-US"/>
          </w:rPr>
          <w:t>/5</w:t>
        </w:r>
      </w:hyperlink>
      <w:r w:rsidRPr="004610D5">
        <w:rPr>
          <w:lang w:val="en-US"/>
        </w:rPr>
        <w:t xml:space="preserve">, </w:t>
      </w:r>
      <w:hyperlink r:id="rId5" w:history="1">
        <w:r w:rsidRPr="00D62A35">
          <w:rPr>
            <w:rStyle w:val="af"/>
            <w:lang w:val="en-US"/>
          </w:rPr>
          <w:t>CCPR/C/IRL/CO/</w:t>
        </w:r>
        <w:r w:rsidRPr="00D62A35">
          <w:rPr>
            <w:rStyle w:val="af"/>
            <w:lang w:val="en-US"/>
          </w:rPr>
          <w:t>5</w:t>
        </w:r>
      </w:hyperlink>
      <w:r w:rsidRPr="004610D5">
        <w:rPr>
          <w:lang w:val="en-US"/>
        </w:rPr>
        <w:t xml:space="preserve">, </w:t>
      </w:r>
      <w:hyperlink r:id="rId6" w:history="1">
        <w:r w:rsidRPr="00D62A35">
          <w:rPr>
            <w:rStyle w:val="af"/>
            <w:lang w:val="en-US"/>
          </w:rPr>
          <w:t>CCPR/C/LUX/C</w:t>
        </w:r>
        <w:r w:rsidRPr="00D62A35">
          <w:rPr>
            <w:rStyle w:val="af"/>
            <w:lang w:val="en-US"/>
          </w:rPr>
          <w:t>O</w:t>
        </w:r>
        <w:r w:rsidRPr="00D62A35">
          <w:rPr>
            <w:rStyle w:val="af"/>
            <w:lang w:val="en-US"/>
          </w:rPr>
          <w:t>/4</w:t>
        </w:r>
      </w:hyperlink>
      <w:r w:rsidRPr="004610D5">
        <w:rPr>
          <w:lang w:val="en-US"/>
        </w:rPr>
        <w:t xml:space="preserve"> </w:t>
      </w:r>
      <w:r>
        <w:rPr>
          <w:lang w:val="ru-RU"/>
        </w:rPr>
        <w:t>и</w:t>
      </w:r>
      <w:r w:rsidRPr="004610D5">
        <w:rPr>
          <w:lang w:val="en-US"/>
        </w:rPr>
        <w:t xml:space="preserve"> </w:t>
      </w:r>
      <w:hyperlink r:id="rId7" w:history="1">
        <w:r w:rsidRPr="00D62A35">
          <w:rPr>
            <w:rStyle w:val="af"/>
            <w:lang w:val="en-US"/>
          </w:rPr>
          <w:t>CCPR/C/URY/CO</w:t>
        </w:r>
        <w:r w:rsidRPr="00D62A35">
          <w:rPr>
            <w:rStyle w:val="af"/>
            <w:lang w:val="en-US"/>
          </w:rPr>
          <w:t>/</w:t>
        </w:r>
        <w:r w:rsidRPr="00D62A35">
          <w:rPr>
            <w:rStyle w:val="af"/>
            <w:lang w:val="en-US"/>
          </w:rPr>
          <w:t>6</w:t>
        </w:r>
      </w:hyperlink>
      <w:r w:rsidRPr="004610D5">
        <w:rPr>
          <w:lang w:val="en-US"/>
        </w:rPr>
        <w:t xml:space="preserve">. </w:t>
      </w:r>
    </w:p>
  </w:footnote>
  <w:footnote w:id="5">
    <w:p w14:paraId="0A26C464" w14:textId="13AEC394" w:rsidR="009A0E42" w:rsidRPr="00E13837" w:rsidRDefault="009A0E42" w:rsidP="009A0E42">
      <w:pPr>
        <w:pStyle w:val="a4"/>
      </w:pPr>
      <w:r w:rsidRPr="004610D5">
        <w:rPr>
          <w:lang w:val="en-US"/>
        </w:rPr>
        <w:tab/>
      </w:r>
      <w:r w:rsidRPr="00FE38FC">
        <w:rPr>
          <w:rStyle w:val="aa"/>
          <w:lang w:val="ru-RU"/>
        </w:rPr>
        <w:footnoteRef/>
      </w:r>
      <w:r w:rsidRPr="004610D5">
        <w:rPr>
          <w:lang w:val="en-US"/>
        </w:rPr>
        <w:tab/>
      </w:r>
      <w:hyperlink r:id="rId8" w:history="1">
        <w:r w:rsidRPr="00D62A35">
          <w:rPr>
            <w:rStyle w:val="af"/>
            <w:lang w:val="en-US"/>
          </w:rPr>
          <w:t>CCPR/C/ETH/CO</w:t>
        </w:r>
        <w:r w:rsidRPr="00D62A35">
          <w:rPr>
            <w:rStyle w:val="af"/>
            <w:lang w:val="en-US"/>
          </w:rPr>
          <w:t>/</w:t>
        </w:r>
        <w:r w:rsidRPr="00D62A35">
          <w:rPr>
            <w:rStyle w:val="af"/>
            <w:lang w:val="en-US"/>
          </w:rPr>
          <w:t>2</w:t>
        </w:r>
      </w:hyperlink>
      <w:r w:rsidRPr="004610D5">
        <w:rPr>
          <w:lang w:val="en-US"/>
        </w:rPr>
        <w:t xml:space="preserve">, </w:t>
      </w:r>
      <w:hyperlink r:id="rId9" w:history="1">
        <w:r w:rsidRPr="00D62A35">
          <w:rPr>
            <w:rStyle w:val="af"/>
            <w:lang w:val="en-US"/>
          </w:rPr>
          <w:t>CCPR/C/JPN/CO/</w:t>
        </w:r>
        <w:r w:rsidRPr="00D62A35">
          <w:rPr>
            <w:rStyle w:val="af"/>
            <w:lang w:val="en-US"/>
          </w:rPr>
          <w:t>7</w:t>
        </w:r>
      </w:hyperlink>
      <w:r w:rsidRPr="004610D5">
        <w:rPr>
          <w:lang w:val="en-US"/>
        </w:rPr>
        <w:t xml:space="preserve">, </w:t>
      </w:r>
      <w:hyperlink r:id="rId10" w:history="1">
        <w:r w:rsidRPr="00D62A35">
          <w:rPr>
            <w:rStyle w:val="af"/>
            <w:lang w:val="en-US"/>
          </w:rPr>
          <w:t>CCPR/C/KGZ/CO</w:t>
        </w:r>
        <w:r w:rsidRPr="00D62A35">
          <w:rPr>
            <w:rStyle w:val="af"/>
            <w:lang w:val="en-US"/>
          </w:rPr>
          <w:t>/</w:t>
        </w:r>
        <w:r w:rsidRPr="00D62A35">
          <w:rPr>
            <w:rStyle w:val="af"/>
            <w:lang w:val="en-US"/>
          </w:rPr>
          <w:t>3</w:t>
        </w:r>
      </w:hyperlink>
      <w:r w:rsidRPr="004610D5">
        <w:rPr>
          <w:lang w:val="en-US"/>
        </w:rPr>
        <w:t xml:space="preserve">, </w:t>
      </w:r>
      <w:hyperlink r:id="rId11" w:history="1">
        <w:r w:rsidRPr="00D62A35">
          <w:rPr>
            <w:rStyle w:val="af"/>
            <w:lang w:val="en-US"/>
          </w:rPr>
          <w:t>CCPR/C/NIC/CO</w:t>
        </w:r>
        <w:r w:rsidRPr="00D62A35">
          <w:rPr>
            <w:rStyle w:val="af"/>
            <w:lang w:val="en-US"/>
          </w:rPr>
          <w:t>/</w:t>
        </w:r>
        <w:r w:rsidRPr="00D62A35">
          <w:rPr>
            <w:rStyle w:val="af"/>
            <w:lang w:val="en-US"/>
          </w:rPr>
          <w:t>4</w:t>
        </w:r>
      </w:hyperlink>
      <w:r w:rsidRPr="004610D5">
        <w:rPr>
          <w:lang w:val="en-US"/>
        </w:rPr>
        <w:t xml:space="preserve">, </w:t>
      </w:r>
      <w:hyperlink r:id="rId12" w:history="1">
        <w:r w:rsidRPr="00D62A35">
          <w:rPr>
            <w:rStyle w:val="af"/>
            <w:lang w:val="en-US"/>
          </w:rPr>
          <w:t>CCPR/C/PHL/CO</w:t>
        </w:r>
        <w:r w:rsidRPr="00D62A35">
          <w:rPr>
            <w:rStyle w:val="af"/>
            <w:lang w:val="en-US"/>
          </w:rPr>
          <w:t>/</w:t>
        </w:r>
        <w:r w:rsidRPr="00D62A35">
          <w:rPr>
            <w:rStyle w:val="af"/>
            <w:lang w:val="en-US"/>
          </w:rPr>
          <w:t>5</w:t>
        </w:r>
      </w:hyperlink>
      <w:r w:rsidRPr="004610D5">
        <w:rPr>
          <w:lang w:val="en-US"/>
        </w:rPr>
        <w:t xml:space="preserve"> </w:t>
      </w:r>
      <w:r>
        <w:rPr>
          <w:lang w:val="ru-RU"/>
        </w:rPr>
        <w:t>и</w:t>
      </w:r>
      <w:r w:rsidRPr="004610D5">
        <w:rPr>
          <w:lang w:val="en-US"/>
        </w:rPr>
        <w:t xml:space="preserve"> </w:t>
      </w:r>
      <w:r w:rsidR="00D62A35">
        <w:rPr>
          <w:lang w:val="en-US"/>
        </w:rPr>
        <w:fldChar w:fldCharType="begin"/>
      </w:r>
      <w:r w:rsidR="00D62A35">
        <w:rPr>
          <w:lang w:val="en-US"/>
        </w:rPr>
        <w:instrText xml:space="preserve"> HYPERLINK "http://undocs.org/ru/CCPR/C/RUS/CO/8" </w:instrText>
      </w:r>
      <w:r w:rsidR="00D62A35">
        <w:rPr>
          <w:lang w:val="en-US"/>
        </w:rPr>
      </w:r>
      <w:r w:rsidR="00D62A35">
        <w:rPr>
          <w:lang w:val="en-US"/>
        </w:rPr>
        <w:fldChar w:fldCharType="separate"/>
      </w:r>
      <w:r w:rsidRPr="00D62A35">
        <w:rPr>
          <w:rStyle w:val="af"/>
          <w:lang w:val="en-US"/>
        </w:rPr>
        <w:t>CCPR/C/RUS/CO/8</w:t>
      </w:r>
      <w:r w:rsidR="00D62A35">
        <w:rPr>
          <w:lang w:val="en-US"/>
        </w:rPr>
        <w:fldChar w:fldCharType="end"/>
      </w:r>
      <w:r w:rsidRPr="004610D5">
        <w:rPr>
          <w:lang w:val="en-US"/>
        </w:rPr>
        <w:t>.</w:t>
      </w:r>
    </w:p>
  </w:footnote>
  <w:footnote w:id="6">
    <w:p w14:paraId="0C48D81E" w14:textId="4B129E32" w:rsidR="009A0E42" w:rsidRPr="00AE5B81" w:rsidRDefault="009A0E42" w:rsidP="009A0E42">
      <w:pPr>
        <w:pStyle w:val="a4"/>
      </w:pPr>
      <w:r w:rsidRPr="004610D5">
        <w:rPr>
          <w:lang w:val="en-US"/>
        </w:rPr>
        <w:tab/>
      </w:r>
      <w:r w:rsidRPr="00FE38FC">
        <w:rPr>
          <w:rStyle w:val="aa"/>
          <w:lang w:val="ru-RU"/>
        </w:rPr>
        <w:footnoteRef/>
      </w:r>
      <w:r w:rsidRPr="004610D5">
        <w:rPr>
          <w:lang w:val="en-US"/>
        </w:rPr>
        <w:tab/>
      </w:r>
      <w:r w:rsidR="00D62A35">
        <w:rPr>
          <w:lang w:val="en-US"/>
        </w:rPr>
        <w:fldChar w:fldCharType="begin"/>
      </w:r>
      <w:r w:rsidR="00B07703">
        <w:rPr>
          <w:lang w:val="en-US"/>
        </w:rPr>
        <w:instrText>HYPERLINK "http://undocs.org/en/CCPR/C/EGY/CO/5"</w:instrText>
      </w:r>
      <w:r w:rsidR="00B07703">
        <w:rPr>
          <w:lang w:val="en-US"/>
        </w:rPr>
      </w:r>
      <w:r w:rsidR="00D62A35">
        <w:rPr>
          <w:lang w:val="en-US"/>
        </w:rPr>
        <w:fldChar w:fldCharType="separate"/>
      </w:r>
      <w:r w:rsidRPr="00D62A35">
        <w:rPr>
          <w:rStyle w:val="af"/>
          <w:lang w:val="en-US"/>
        </w:rPr>
        <w:t>CCPR/C/EGY/CO/5</w:t>
      </w:r>
      <w:r w:rsidR="00D62A35">
        <w:rPr>
          <w:lang w:val="en-US"/>
        </w:rPr>
        <w:fldChar w:fldCharType="end"/>
      </w:r>
      <w:r w:rsidRPr="004610D5">
        <w:rPr>
          <w:lang w:val="en-US"/>
        </w:rPr>
        <w:t xml:space="preserve">, </w:t>
      </w:r>
      <w:r w:rsidR="00D62A35">
        <w:rPr>
          <w:lang w:val="en-US"/>
        </w:rPr>
        <w:fldChar w:fldCharType="begin"/>
      </w:r>
      <w:r w:rsidR="00B07703">
        <w:rPr>
          <w:lang w:val="en-US"/>
        </w:rPr>
        <w:instrText>HYPERLINK "http://undocs.org/en/CCPR/C/PAN/CO/4"</w:instrText>
      </w:r>
      <w:r w:rsidR="00B07703">
        <w:rPr>
          <w:lang w:val="en-US"/>
        </w:rPr>
      </w:r>
      <w:r w:rsidR="00D62A35">
        <w:rPr>
          <w:lang w:val="en-US"/>
        </w:rPr>
        <w:fldChar w:fldCharType="separate"/>
      </w:r>
      <w:r w:rsidRPr="00D62A35">
        <w:rPr>
          <w:rStyle w:val="af"/>
          <w:lang w:val="en-US"/>
        </w:rPr>
        <w:t>CCP</w:t>
      </w:r>
      <w:r w:rsidRPr="00D62A35">
        <w:rPr>
          <w:rStyle w:val="af"/>
          <w:lang w:val="en-US"/>
        </w:rPr>
        <w:t>R</w:t>
      </w:r>
      <w:r w:rsidRPr="00D62A35">
        <w:rPr>
          <w:rStyle w:val="af"/>
          <w:lang w:val="en-US"/>
        </w:rPr>
        <w:t>/C/PAN/CO/4</w:t>
      </w:r>
      <w:r w:rsidR="00D62A35">
        <w:rPr>
          <w:lang w:val="en-US"/>
        </w:rPr>
        <w:fldChar w:fldCharType="end"/>
      </w:r>
      <w:r w:rsidRPr="004610D5">
        <w:rPr>
          <w:lang w:val="en-US"/>
        </w:rPr>
        <w:t xml:space="preserve">, </w:t>
      </w:r>
      <w:hyperlink r:id="rId13" w:history="1">
        <w:r w:rsidRPr="00D62A35">
          <w:rPr>
            <w:rStyle w:val="af"/>
            <w:lang w:val="en-US"/>
          </w:rPr>
          <w:t>CCP</w:t>
        </w:r>
        <w:r w:rsidRPr="00D62A35">
          <w:rPr>
            <w:rStyle w:val="af"/>
            <w:lang w:val="en-US"/>
          </w:rPr>
          <w:t>R</w:t>
        </w:r>
        <w:r w:rsidRPr="00D62A35">
          <w:rPr>
            <w:rStyle w:val="af"/>
            <w:lang w:val="en-US"/>
          </w:rPr>
          <w:t>/C/</w:t>
        </w:r>
        <w:r w:rsidRPr="00D62A35">
          <w:rPr>
            <w:rStyle w:val="af"/>
            <w:lang w:val="en-US"/>
          </w:rPr>
          <w:t>P</w:t>
        </w:r>
        <w:r w:rsidRPr="00D62A35">
          <w:rPr>
            <w:rStyle w:val="af"/>
            <w:lang w:val="en-US"/>
          </w:rPr>
          <w:t>ER/CO/6</w:t>
        </w:r>
      </w:hyperlink>
      <w:r w:rsidRPr="004610D5">
        <w:rPr>
          <w:lang w:val="en-US"/>
        </w:rPr>
        <w:t xml:space="preserve">, </w:t>
      </w:r>
      <w:r w:rsidR="00D62A35">
        <w:rPr>
          <w:lang w:val="en-US"/>
        </w:rPr>
        <w:fldChar w:fldCharType="begin"/>
      </w:r>
      <w:r w:rsidR="00B07703">
        <w:rPr>
          <w:lang w:val="en-US"/>
        </w:rPr>
        <w:instrText>HYPERLINK "http://undocs.org/ru/CCPR/C/LKA/CO/6"</w:instrText>
      </w:r>
      <w:r w:rsidR="00B07703">
        <w:rPr>
          <w:lang w:val="en-US"/>
        </w:rPr>
      </w:r>
      <w:r w:rsidR="00D62A35">
        <w:rPr>
          <w:lang w:val="en-US"/>
        </w:rPr>
        <w:fldChar w:fldCharType="separate"/>
      </w:r>
      <w:r w:rsidRPr="00D62A35">
        <w:rPr>
          <w:rStyle w:val="af"/>
          <w:lang w:val="en-US"/>
        </w:rPr>
        <w:t>CCPR/C</w:t>
      </w:r>
      <w:r w:rsidRPr="00D62A35">
        <w:rPr>
          <w:rStyle w:val="af"/>
          <w:lang w:val="en-US"/>
        </w:rPr>
        <w:t>/</w:t>
      </w:r>
      <w:r w:rsidRPr="00D62A35">
        <w:rPr>
          <w:rStyle w:val="af"/>
          <w:lang w:val="en-US"/>
        </w:rPr>
        <w:t>LKA/CO/6</w:t>
      </w:r>
      <w:r w:rsidR="00D62A35">
        <w:rPr>
          <w:lang w:val="en-US"/>
        </w:rPr>
        <w:fldChar w:fldCharType="end"/>
      </w:r>
      <w:r w:rsidRPr="004610D5">
        <w:rPr>
          <w:lang w:val="en-US"/>
        </w:rPr>
        <w:t xml:space="preserve">, </w:t>
      </w:r>
      <w:hyperlink r:id="rId14" w:history="1">
        <w:r w:rsidRPr="00D62A35">
          <w:rPr>
            <w:rStyle w:val="af"/>
            <w:lang w:val="en-US"/>
          </w:rPr>
          <w:t>CCPR/C/TKM/CO/3</w:t>
        </w:r>
      </w:hyperlink>
      <w:r w:rsidRPr="004610D5">
        <w:rPr>
          <w:lang w:val="en-US"/>
        </w:rPr>
        <w:t xml:space="preserve"> </w:t>
      </w:r>
      <w:r>
        <w:rPr>
          <w:lang w:val="ru-RU"/>
        </w:rPr>
        <w:t>и</w:t>
      </w:r>
      <w:r w:rsidRPr="004610D5">
        <w:rPr>
          <w:lang w:val="en-US"/>
        </w:rPr>
        <w:t xml:space="preserve"> </w:t>
      </w:r>
      <w:hyperlink r:id="rId15" w:history="1">
        <w:r w:rsidRPr="00D62A35">
          <w:rPr>
            <w:rStyle w:val="af"/>
            <w:lang w:val="en-US"/>
          </w:rPr>
          <w:t>CCPR/C/ZMB/CO/4</w:t>
        </w:r>
      </w:hyperlink>
      <w:r w:rsidRPr="004610D5">
        <w:rPr>
          <w:lang w:val="en-US"/>
        </w:rPr>
        <w:t>.</w:t>
      </w:r>
    </w:p>
  </w:footnote>
  <w:footnote w:id="7">
    <w:p w14:paraId="6197BBAE" w14:textId="4FED4619" w:rsidR="009A0E42" w:rsidRPr="00421179" w:rsidRDefault="009A0E42" w:rsidP="009A0E42">
      <w:pPr>
        <w:pStyle w:val="a4"/>
        <w:rPr>
          <w:lang w:val="ru-RU"/>
        </w:rPr>
      </w:pPr>
      <w:r w:rsidRPr="004610D5">
        <w:rPr>
          <w:lang w:val="en-US"/>
        </w:rPr>
        <w:tab/>
      </w:r>
      <w:r w:rsidRPr="00FE38FC">
        <w:rPr>
          <w:rStyle w:val="aa"/>
          <w:lang w:val="ru-RU"/>
        </w:rPr>
        <w:footnoteRef/>
      </w:r>
      <w:r w:rsidRPr="00421179">
        <w:rPr>
          <w:lang w:val="ru-RU"/>
        </w:rPr>
        <w:tab/>
      </w:r>
      <w:r>
        <w:rPr>
          <w:lang w:val="ru-RU"/>
        </w:rPr>
        <w:t>См</w:t>
      </w:r>
      <w:r w:rsidRPr="00421179">
        <w:rPr>
          <w:lang w:val="ru-RU"/>
        </w:rPr>
        <w:t xml:space="preserve">. </w:t>
      </w:r>
      <w:hyperlink r:id="rId16" w:history="1">
        <w:r w:rsidR="00160230" w:rsidRPr="00421179">
          <w:rPr>
            <w:rStyle w:val="af"/>
            <w:lang w:val="fr-CH"/>
          </w:rPr>
          <w:t>https</w:t>
        </w:r>
        <w:r w:rsidR="00160230" w:rsidRPr="00421179">
          <w:rPr>
            <w:rStyle w:val="af"/>
            <w:lang w:val="ru-RU"/>
          </w:rPr>
          <w:t>://</w:t>
        </w:r>
        <w:r w:rsidR="00160230" w:rsidRPr="00421179">
          <w:rPr>
            <w:rStyle w:val="af"/>
            <w:lang w:val="fr-CH"/>
          </w:rPr>
          <w:t>www</w:t>
        </w:r>
        <w:r w:rsidR="00160230" w:rsidRPr="00421179">
          <w:rPr>
            <w:rStyle w:val="af"/>
            <w:lang w:val="ru-RU"/>
          </w:rPr>
          <w:t>.</w:t>
        </w:r>
        <w:proofErr w:type="spellStart"/>
        <w:r w:rsidR="00160230" w:rsidRPr="00421179">
          <w:rPr>
            <w:rStyle w:val="af"/>
            <w:lang w:val="fr-CH"/>
          </w:rPr>
          <w:t>ohchr</w:t>
        </w:r>
        <w:proofErr w:type="spellEnd"/>
        <w:r w:rsidR="00160230" w:rsidRPr="00421179">
          <w:rPr>
            <w:rStyle w:val="af"/>
            <w:lang w:val="ru-RU"/>
          </w:rPr>
          <w:t>.</w:t>
        </w:r>
        <w:proofErr w:type="spellStart"/>
        <w:r w:rsidR="00160230" w:rsidRPr="00421179">
          <w:rPr>
            <w:rStyle w:val="af"/>
            <w:lang w:val="fr-CH"/>
          </w:rPr>
          <w:t>org</w:t>
        </w:r>
        <w:proofErr w:type="spellEnd"/>
        <w:r w:rsidR="00160230" w:rsidRPr="00421179">
          <w:rPr>
            <w:rStyle w:val="af"/>
            <w:lang w:val="ru-RU"/>
          </w:rPr>
          <w:t>/</w:t>
        </w:r>
        <w:r w:rsidR="00160230" w:rsidRPr="00421179">
          <w:rPr>
            <w:rStyle w:val="af"/>
            <w:lang w:val="fr-CH"/>
          </w:rPr>
          <w:t>en</w:t>
        </w:r>
        <w:r w:rsidR="00160230" w:rsidRPr="00421179">
          <w:rPr>
            <w:rStyle w:val="af"/>
            <w:lang w:val="ru-RU"/>
          </w:rPr>
          <w:t>/</w:t>
        </w:r>
        <w:proofErr w:type="spellStart"/>
        <w:r w:rsidR="00160230" w:rsidRPr="00421179">
          <w:rPr>
            <w:rStyle w:val="af"/>
            <w:lang w:val="fr-CH"/>
          </w:rPr>
          <w:t>treaty</w:t>
        </w:r>
        <w:proofErr w:type="spellEnd"/>
        <w:r w:rsidR="00160230" w:rsidRPr="00421179">
          <w:rPr>
            <w:rStyle w:val="af"/>
            <w:lang w:val="ru-RU"/>
          </w:rPr>
          <w:t>-</w:t>
        </w:r>
        <w:r w:rsidR="00160230" w:rsidRPr="00421179">
          <w:rPr>
            <w:rStyle w:val="af"/>
            <w:lang w:val="fr-CH"/>
          </w:rPr>
          <w:t>bodies</w:t>
        </w:r>
        <w:r w:rsidR="00160230" w:rsidRPr="00421179">
          <w:rPr>
            <w:rStyle w:val="af"/>
            <w:lang w:val="ru-RU"/>
          </w:rPr>
          <w:t>/</w:t>
        </w:r>
        <w:proofErr w:type="spellStart"/>
        <w:r w:rsidR="00160230" w:rsidRPr="00421179">
          <w:rPr>
            <w:rStyle w:val="af"/>
            <w:lang w:val="fr-CH"/>
          </w:rPr>
          <w:t>ccpr</w:t>
        </w:r>
        <w:proofErr w:type="spellEnd"/>
      </w:hyperlink>
      <w:r w:rsidRPr="00421179">
        <w:rPr>
          <w:lang w:val="ru-RU"/>
        </w:rPr>
        <w:t>.</w:t>
      </w:r>
    </w:p>
  </w:footnote>
  <w:footnote w:id="8">
    <w:p w14:paraId="1507F8AD" w14:textId="24033B1C" w:rsidR="009A0E42" w:rsidRPr="004610D5" w:rsidRDefault="009A0E42" w:rsidP="009A0E42">
      <w:pPr>
        <w:pStyle w:val="a4"/>
        <w:rPr>
          <w:lang w:val="ru-RU"/>
        </w:rPr>
      </w:pPr>
      <w:r w:rsidRPr="00421179">
        <w:rPr>
          <w:szCs w:val="18"/>
          <w:lang w:val="ru-RU"/>
        </w:rPr>
        <w:tab/>
      </w:r>
      <w:r w:rsidRPr="00FE38FC">
        <w:rPr>
          <w:rStyle w:val="aa"/>
          <w:lang w:val="ru-RU"/>
        </w:rPr>
        <w:footnoteRef/>
      </w:r>
      <w:r>
        <w:rPr>
          <w:lang w:val="ru-RU"/>
        </w:rPr>
        <w:tab/>
        <w:t xml:space="preserve">См. </w:t>
      </w:r>
      <w:hyperlink r:id="rId17" w:history="1">
        <w:r w:rsidR="004173A4" w:rsidRPr="00690D4B">
          <w:rPr>
            <w:rStyle w:val="af"/>
            <w:lang w:val="ru-RU"/>
          </w:rPr>
          <w:t>https://tbinternet.ohchr.org/_layouts/15/TreatyBodyExternal/SessionsList.aspx?Treaty=CCPR</w:t>
        </w:r>
      </w:hyperlink>
      <w:r>
        <w:rPr>
          <w:lang w:val="ru-RU"/>
        </w:rPr>
        <w:t>.</w:t>
      </w:r>
    </w:p>
  </w:footnote>
  <w:footnote w:id="9">
    <w:p w14:paraId="6DDBBEFD" w14:textId="58C1BE33" w:rsidR="009A0E42" w:rsidRDefault="009A0E42" w:rsidP="009A0E42">
      <w:pPr>
        <w:pStyle w:val="a4"/>
      </w:pPr>
      <w:r>
        <w:rPr>
          <w:lang w:val="ru-RU"/>
        </w:rPr>
        <w:tab/>
      </w:r>
      <w:r w:rsidRPr="00FE38FC">
        <w:rPr>
          <w:rStyle w:val="aa"/>
          <w:lang w:val="ru-RU"/>
        </w:rPr>
        <w:footnoteRef/>
      </w:r>
      <w:r>
        <w:rPr>
          <w:lang w:val="ru-RU"/>
        </w:rPr>
        <w:tab/>
      </w:r>
      <w:hyperlink r:id="rId18" w:history="1">
        <w:r w:rsidRPr="00D62A35">
          <w:rPr>
            <w:rStyle w:val="af"/>
            <w:lang w:val="ru-RU"/>
          </w:rPr>
          <w:t>CCPR/C/94/3</w:t>
        </w:r>
      </w:hyperlink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3EF2B" w14:textId="77777777" w:rsidR="00D71812" w:rsidRPr="00BC4613" w:rsidRDefault="004F79CD" w:rsidP="009E749D">
    <w:pPr>
      <w:framePr w:w="284" w:h="2835" w:hRule="exact" w:wrap="notBeside" w:vAnchor="page" w:hAnchor="page" w:x="11114" w:y="1475" w:anchorLock="1"/>
      <w:spacing w:line="240" w:lineRule="auto"/>
      <w:textDirection w:val="tbRl"/>
      <w:rPr>
        <w:sz w:val="17"/>
        <w:szCs w:val="17"/>
      </w:rPr>
    </w:pPr>
    <w:r>
      <w:rPr>
        <w:sz w:val="17"/>
        <w:szCs w:val="17"/>
      </w:rPr>
      <w:t>A/78/40</w:t>
    </w:r>
  </w:p>
  <w:p w14:paraId="5AAB2AF9" w14:textId="77777777" w:rsidR="00D71812" w:rsidRPr="00BC4613" w:rsidRDefault="00D71812" w:rsidP="00D71812">
    <w:pPr>
      <w:rPr>
        <w:sz w:val="17"/>
        <w:szCs w:val="17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1502A" w14:textId="77777777" w:rsidR="00067141" w:rsidRPr="005813E3" w:rsidRDefault="00067141" w:rsidP="004F79C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83419" w14:textId="77777777" w:rsidR="00B7180A" w:rsidRDefault="00B7180A" w:rsidP="00E37E21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199DA" w14:textId="77777777" w:rsidR="00B7180A" w:rsidRDefault="00B7180A" w:rsidP="004F79CD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BB17C" w14:textId="77777777" w:rsidR="004F79CD" w:rsidRPr="004F79CD" w:rsidRDefault="004F79CD" w:rsidP="004F79CD">
    <w:pPr>
      <w:pStyle w:val="ac"/>
    </w:pPr>
    <w:r>
      <w:t>A/78/40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AC2F5" w14:textId="77777777" w:rsidR="00657317" w:rsidRPr="00523F74" w:rsidRDefault="004F79CD" w:rsidP="004F79CD">
    <w:pPr>
      <w:pStyle w:val="ac"/>
      <w:jc w:val="right"/>
    </w:pPr>
    <w:r>
      <w:t>A/78/40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49367" w14:textId="77777777" w:rsidR="004F79CD" w:rsidRDefault="004F79CD" w:rsidP="004F79CD">
    <w:pPr>
      <w:pStyle w:val="ac"/>
      <w:jc w:val="right"/>
    </w:pPr>
    <w:r>
      <w:t>A/78/40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AEE51" w14:textId="77777777" w:rsidR="00C84732" w:rsidRPr="00C84732" w:rsidRDefault="00EA7F0C" w:rsidP="00C84732">
    <w:pPr>
      <w:pStyle w:val="ac"/>
    </w:pPr>
    <w:r>
      <w:t>A/78/40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C6F24" w14:textId="77777777" w:rsidR="00C84732" w:rsidRDefault="00EA7F0C" w:rsidP="00C84732">
    <w:pPr>
      <w:pStyle w:val="ac"/>
      <w:jc w:val="right"/>
    </w:pPr>
    <w:r>
      <w:t>A/78/40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9CA55" w14:textId="77777777" w:rsidR="00156676" w:rsidRDefault="00EA7F0C" w:rsidP="00CB133A">
    <w:pPr>
      <w:pStyle w:val="ac"/>
      <w:jc w:val="right"/>
    </w:pPr>
    <w:r>
      <w:t>A/78/40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954887"/>
    <w:multiLevelType w:val="hybridMultilevel"/>
    <w:tmpl w:val="A37442D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89262056">
    <w:abstractNumId w:val="1"/>
  </w:num>
  <w:num w:numId="2" w16cid:durableId="263533488">
    <w:abstractNumId w:val="3"/>
  </w:num>
  <w:num w:numId="3" w16cid:durableId="2032293038">
    <w:abstractNumId w:val="2"/>
  </w:num>
  <w:num w:numId="4" w16cid:durableId="142746413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en-GB" w:vendorID="64" w:dllVersion="5" w:nlCheck="1" w:checkStyle="1"/>
  <w:activeWritingStyle w:appName="MSWord" w:lang="fr-CH" w:vendorID="64" w:dllVersion="6" w:nlCheck="1" w:checkStyle="1"/>
  <w:activeWritingStyle w:appName="MSWord" w:lang="fr-FR" w:vendorID="64" w:dllVersion="6" w:nlCheck="1" w:checkStyle="1"/>
  <w:activeWritingStyle w:appName="MSWord" w:lang="fr-FR" w:vendorID="64" w:dllVersion="0" w:nlCheck="1" w:checkStyle="0"/>
  <w:activeWritingStyle w:appName="MSWord" w:lang="fr-CH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pt-BR" w:vendorID="64" w:dllVersion="0" w:nlCheck="1" w:checkStyle="0"/>
  <w:activeWritingStyle w:appName="MSWord" w:lang="ru-RU" w:vendorID="64" w:dllVersion="0" w:nlCheck="1" w:checkStyle="0"/>
  <w:proofState w:spelling="clean" w:grammar="clean"/>
  <w:stylePaneFormatFilter w:val="3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ED0"/>
    <w:rsid w:val="000067A6"/>
    <w:rsid w:val="00012110"/>
    <w:rsid w:val="0001470D"/>
    <w:rsid w:val="00016165"/>
    <w:rsid w:val="00016AC5"/>
    <w:rsid w:val="00021907"/>
    <w:rsid w:val="000222A1"/>
    <w:rsid w:val="000233A5"/>
    <w:rsid w:val="0002445D"/>
    <w:rsid w:val="00024C50"/>
    <w:rsid w:val="00025E92"/>
    <w:rsid w:val="000276A3"/>
    <w:rsid w:val="00031C3D"/>
    <w:rsid w:val="00032060"/>
    <w:rsid w:val="00032256"/>
    <w:rsid w:val="00040539"/>
    <w:rsid w:val="00040598"/>
    <w:rsid w:val="00047F10"/>
    <w:rsid w:val="00052157"/>
    <w:rsid w:val="0005346D"/>
    <w:rsid w:val="00055E32"/>
    <w:rsid w:val="00055FE4"/>
    <w:rsid w:val="000576A2"/>
    <w:rsid w:val="000613D6"/>
    <w:rsid w:val="000641CE"/>
    <w:rsid w:val="00067141"/>
    <w:rsid w:val="00067310"/>
    <w:rsid w:val="00077E35"/>
    <w:rsid w:val="000858E1"/>
    <w:rsid w:val="0008669E"/>
    <w:rsid w:val="00090599"/>
    <w:rsid w:val="00090C4C"/>
    <w:rsid w:val="00091A8D"/>
    <w:rsid w:val="00095143"/>
    <w:rsid w:val="00096270"/>
    <w:rsid w:val="000A097F"/>
    <w:rsid w:val="000A1501"/>
    <w:rsid w:val="000A16F9"/>
    <w:rsid w:val="000A2494"/>
    <w:rsid w:val="000A3EAC"/>
    <w:rsid w:val="000A6B7E"/>
    <w:rsid w:val="000C4AE8"/>
    <w:rsid w:val="000C6CDB"/>
    <w:rsid w:val="000D487F"/>
    <w:rsid w:val="000D5C25"/>
    <w:rsid w:val="000E4F06"/>
    <w:rsid w:val="000E5601"/>
    <w:rsid w:val="000F0108"/>
    <w:rsid w:val="000F41F2"/>
    <w:rsid w:val="000F4381"/>
    <w:rsid w:val="00100219"/>
    <w:rsid w:val="0010373B"/>
    <w:rsid w:val="0011086A"/>
    <w:rsid w:val="00110BB7"/>
    <w:rsid w:val="00120F63"/>
    <w:rsid w:val="00125446"/>
    <w:rsid w:val="00126DCC"/>
    <w:rsid w:val="00133454"/>
    <w:rsid w:val="00133E75"/>
    <w:rsid w:val="001358D9"/>
    <w:rsid w:val="00141E26"/>
    <w:rsid w:val="00142B0C"/>
    <w:rsid w:val="00143EB9"/>
    <w:rsid w:val="00145051"/>
    <w:rsid w:val="0014671F"/>
    <w:rsid w:val="00146727"/>
    <w:rsid w:val="00146774"/>
    <w:rsid w:val="00147716"/>
    <w:rsid w:val="001512E1"/>
    <w:rsid w:val="0015389C"/>
    <w:rsid w:val="00160230"/>
    <w:rsid w:val="00160540"/>
    <w:rsid w:val="00163078"/>
    <w:rsid w:val="0016350F"/>
    <w:rsid w:val="00166C68"/>
    <w:rsid w:val="00171563"/>
    <w:rsid w:val="001715A9"/>
    <w:rsid w:val="00174814"/>
    <w:rsid w:val="00181A90"/>
    <w:rsid w:val="00181D50"/>
    <w:rsid w:val="00183F49"/>
    <w:rsid w:val="001859F6"/>
    <w:rsid w:val="00187C1C"/>
    <w:rsid w:val="00190D5D"/>
    <w:rsid w:val="00192660"/>
    <w:rsid w:val="00192A9A"/>
    <w:rsid w:val="00192EEB"/>
    <w:rsid w:val="00194484"/>
    <w:rsid w:val="0019559B"/>
    <w:rsid w:val="00197143"/>
    <w:rsid w:val="001A2040"/>
    <w:rsid w:val="001A20FB"/>
    <w:rsid w:val="001A376F"/>
    <w:rsid w:val="001A5C70"/>
    <w:rsid w:val="001A7EAB"/>
    <w:rsid w:val="001B09BB"/>
    <w:rsid w:val="001B3E8B"/>
    <w:rsid w:val="001C0DE0"/>
    <w:rsid w:val="001C3D8D"/>
    <w:rsid w:val="001C52CF"/>
    <w:rsid w:val="001C6497"/>
    <w:rsid w:val="001D12EC"/>
    <w:rsid w:val="001D18E1"/>
    <w:rsid w:val="001D7F8A"/>
    <w:rsid w:val="001E0447"/>
    <w:rsid w:val="001E1495"/>
    <w:rsid w:val="001E2510"/>
    <w:rsid w:val="001E34CB"/>
    <w:rsid w:val="001E3B41"/>
    <w:rsid w:val="001E3FEB"/>
    <w:rsid w:val="001E4541"/>
    <w:rsid w:val="001E4A02"/>
    <w:rsid w:val="001E4E3F"/>
    <w:rsid w:val="001E5979"/>
    <w:rsid w:val="001E653B"/>
    <w:rsid w:val="001E6DF0"/>
    <w:rsid w:val="001F3E68"/>
    <w:rsid w:val="001F4931"/>
    <w:rsid w:val="001F5EBC"/>
    <w:rsid w:val="001F6DE4"/>
    <w:rsid w:val="001F6EA4"/>
    <w:rsid w:val="00200CBA"/>
    <w:rsid w:val="00203732"/>
    <w:rsid w:val="00204B66"/>
    <w:rsid w:val="002059CE"/>
    <w:rsid w:val="00206AD4"/>
    <w:rsid w:val="0021296C"/>
    <w:rsid w:val="00224B8B"/>
    <w:rsid w:val="00225A8C"/>
    <w:rsid w:val="00231A7F"/>
    <w:rsid w:val="00237564"/>
    <w:rsid w:val="00242BBD"/>
    <w:rsid w:val="0024586F"/>
    <w:rsid w:val="00246BC8"/>
    <w:rsid w:val="00246EAE"/>
    <w:rsid w:val="00251F95"/>
    <w:rsid w:val="00252317"/>
    <w:rsid w:val="00265625"/>
    <w:rsid w:val="002659F1"/>
    <w:rsid w:val="00266208"/>
    <w:rsid w:val="002663BC"/>
    <w:rsid w:val="00270821"/>
    <w:rsid w:val="00271E41"/>
    <w:rsid w:val="002747C9"/>
    <w:rsid w:val="0027520C"/>
    <w:rsid w:val="00282B01"/>
    <w:rsid w:val="00283BB1"/>
    <w:rsid w:val="00284C19"/>
    <w:rsid w:val="00286E23"/>
    <w:rsid w:val="002876A1"/>
    <w:rsid w:val="00287CA6"/>
    <w:rsid w:val="00287E79"/>
    <w:rsid w:val="00290049"/>
    <w:rsid w:val="002928F9"/>
    <w:rsid w:val="00293697"/>
    <w:rsid w:val="00293D6A"/>
    <w:rsid w:val="0029421C"/>
    <w:rsid w:val="00294D5B"/>
    <w:rsid w:val="002A0165"/>
    <w:rsid w:val="002A0879"/>
    <w:rsid w:val="002A2A2C"/>
    <w:rsid w:val="002A5D07"/>
    <w:rsid w:val="002B4346"/>
    <w:rsid w:val="002B5A64"/>
    <w:rsid w:val="002D1BED"/>
    <w:rsid w:val="002D25CA"/>
    <w:rsid w:val="002D3DA4"/>
    <w:rsid w:val="002D43BE"/>
    <w:rsid w:val="002D6049"/>
    <w:rsid w:val="002D64CF"/>
    <w:rsid w:val="002E2F5C"/>
    <w:rsid w:val="002E535E"/>
    <w:rsid w:val="002F0C48"/>
    <w:rsid w:val="003016B7"/>
    <w:rsid w:val="00304B91"/>
    <w:rsid w:val="00305BCD"/>
    <w:rsid w:val="0030754C"/>
    <w:rsid w:val="0031097A"/>
    <w:rsid w:val="00316492"/>
    <w:rsid w:val="003173F2"/>
    <w:rsid w:val="00317E54"/>
    <w:rsid w:val="00322DF1"/>
    <w:rsid w:val="00324EBF"/>
    <w:rsid w:val="003251F7"/>
    <w:rsid w:val="0032556C"/>
    <w:rsid w:val="003255C4"/>
    <w:rsid w:val="00330508"/>
    <w:rsid w:val="0033286A"/>
    <w:rsid w:val="00333130"/>
    <w:rsid w:val="0034168A"/>
    <w:rsid w:val="00346694"/>
    <w:rsid w:val="00346E32"/>
    <w:rsid w:val="00347D74"/>
    <w:rsid w:val="003515AA"/>
    <w:rsid w:val="00360705"/>
    <w:rsid w:val="00364F13"/>
    <w:rsid w:val="00366540"/>
    <w:rsid w:val="0036776C"/>
    <w:rsid w:val="00372A7A"/>
    <w:rsid w:val="00372D1D"/>
    <w:rsid w:val="00374106"/>
    <w:rsid w:val="003759BF"/>
    <w:rsid w:val="0037679A"/>
    <w:rsid w:val="0038047C"/>
    <w:rsid w:val="00385AEA"/>
    <w:rsid w:val="00386381"/>
    <w:rsid w:val="00390EEF"/>
    <w:rsid w:val="00394410"/>
    <w:rsid w:val="0039462B"/>
    <w:rsid w:val="003976D5"/>
    <w:rsid w:val="003A014E"/>
    <w:rsid w:val="003B32CF"/>
    <w:rsid w:val="003B53B6"/>
    <w:rsid w:val="003B6805"/>
    <w:rsid w:val="003C64A9"/>
    <w:rsid w:val="003D346F"/>
    <w:rsid w:val="003D3C77"/>
    <w:rsid w:val="003D6C68"/>
    <w:rsid w:val="003E01D0"/>
    <w:rsid w:val="003E49B9"/>
    <w:rsid w:val="003E5F12"/>
    <w:rsid w:val="003E786C"/>
    <w:rsid w:val="003F2A89"/>
    <w:rsid w:val="003F4433"/>
    <w:rsid w:val="003F4A54"/>
    <w:rsid w:val="0040144C"/>
    <w:rsid w:val="00404E4B"/>
    <w:rsid w:val="004067AE"/>
    <w:rsid w:val="00410521"/>
    <w:rsid w:val="00413BB0"/>
    <w:rsid w:val="004159D0"/>
    <w:rsid w:val="00417326"/>
    <w:rsid w:val="004173A4"/>
    <w:rsid w:val="00421179"/>
    <w:rsid w:val="00422499"/>
    <w:rsid w:val="004251BF"/>
    <w:rsid w:val="00433CCF"/>
    <w:rsid w:val="004342E2"/>
    <w:rsid w:val="00434354"/>
    <w:rsid w:val="00440BC8"/>
    <w:rsid w:val="00454F8D"/>
    <w:rsid w:val="004567EB"/>
    <w:rsid w:val="00460E72"/>
    <w:rsid w:val="004610D5"/>
    <w:rsid w:val="00466080"/>
    <w:rsid w:val="00467412"/>
    <w:rsid w:val="00470062"/>
    <w:rsid w:val="00472098"/>
    <w:rsid w:val="00476265"/>
    <w:rsid w:val="00481132"/>
    <w:rsid w:val="00483E94"/>
    <w:rsid w:val="00490F56"/>
    <w:rsid w:val="00491F39"/>
    <w:rsid w:val="0049446F"/>
    <w:rsid w:val="004A0551"/>
    <w:rsid w:val="004A49A5"/>
    <w:rsid w:val="004A66A2"/>
    <w:rsid w:val="004B24F5"/>
    <w:rsid w:val="004B51CD"/>
    <w:rsid w:val="004C25B1"/>
    <w:rsid w:val="004C54C0"/>
    <w:rsid w:val="004C56B2"/>
    <w:rsid w:val="004D00B2"/>
    <w:rsid w:val="004D422D"/>
    <w:rsid w:val="004E4963"/>
    <w:rsid w:val="004E5354"/>
    <w:rsid w:val="004E6809"/>
    <w:rsid w:val="004E7F24"/>
    <w:rsid w:val="004F49A4"/>
    <w:rsid w:val="004F79CD"/>
    <w:rsid w:val="0050082A"/>
    <w:rsid w:val="005111B1"/>
    <w:rsid w:val="0051457E"/>
    <w:rsid w:val="00516D6F"/>
    <w:rsid w:val="0051714B"/>
    <w:rsid w:val="00520F80"/>
    <w:rsid w:val="005239FF"/>
    <w:rsid w:val="00523DB8"/>
    <w:rsid w:val="00523F74"/>
    <w:rsid w:val="00524B94"/>
    <w:rsid w:val="00527EB3"/>
    <w:rsid w:val="0053246B"/>
    <w:rsid w:val="00533150"/>
    <w:rsid w:val="00541BE4"/>
    <w:rsid w:val="00543B57"/>
    <w:rsid w:val="00543C47"/>
    <w:rsid w:val="00543D5E"/>
    <w:rsid w:val="00546A8B"/>
    <w:rsid w:val="00550C89"/>
    <w:rsid w:val="00551C02"/>
    <w:rsid w:val="00552260"/>
    <w:rsid w:val="00552440"/>
    <w:rsid w:val="00552777"/>
    <w:rsid w:val="00555494"/>
    <w:rsid w:val="00555CBA"/>
    <w:rsid w:val="005629D6"/>
    <w:rsid w:val="00565B29"/>
    <w:rsid w:val="00567F8A"/>
    <w:rsid w:val="00571BC1"/>
    <w:rsid w:val="00571F41"/>
    <w:rsid w:val="00575476"/>
    <w:rsid w:val="005813E3"/>
    <w:rsid w:val="00584373"/>
    <w:rsid w:val="00591DB3"/>
    <w:rsid w:val="005939ED"/>
    <w:rsid w:val="005947BC"/>
    <w:rsid w:val="00595E85"/>
    <w:rsid w:val="00595E8A"/>
    <w:rsid w:val="005A0268"/>
    <w:rsid w:val="005A6014"/>
    <w:rsid w:val="005A7632"/>
    <w:rsid w:val="005B473C"/>
    <w:rsid w:val="005B73D4"/>
    <w:rsid w:val="005C549A"/>
    <w:rsid w:val="005D088D"/>
    <w:rsid w:val="005D7719"/>
    <w:rsid w:val="005E1B9B"/>
    <w:rsid w:val="005E2807"/>
    <w:rsid w:val="005E32D1"/>
    <w:rsid w:val="005E5D1F"/>
    <w:rsid w:val="005E7D90"/>
    <w:rsid w:val="005F011C"/>
    <w:rsid w:val="0061113B"/>
    <w:rsid w:val="00611D43"/>
    <w:rsid w:val="00612D48"/>
    <w:rsid w:val="00613A5E"/>
    <w:rsid w:val="00614FBD"/>
    <w:rsid w:val="00616B45"/>
    <w:rsid w:val="00616D33"/>
    <w:rsid w:val="00622D31"/>
    <w:rsid w:val="006241C6"/>
    <w:rsid w:val="00627593"/>
    <w:rsid w:val="00630D9B"/>
    <w:rsid w:val="00631953"/>
    <w:rsid w:val="0063208D"/>
    <w:rsid w:val="006373F6"/>
    <w:rsid w:val="00643814"/>
    <w:rsid w:val="006439EC"/>
    <w:rsid w:val="00645090"/>
    <w:rsid w:val="00647059"/>
    <w:rsid w:val="00647162"/>
    <w:rsid w:val="0065029A"/>
    <w:rsid w:val="00650770"/>
    <w:rsid w:val="00651276"/>
    <w:rsid w:val="00652600"/>
    <w:rsid w:val="00657317"/>
    <w:rsid w:val="00661667"/>
    <w:rsid w:val="00661E96"/>
    <w:rsid w:val="00665786"/>
    <w:rsid w:val="00670604"/>
    <w:rsid w:val="00671C93"/>
    <w:rsid w:val="00671F00"/>
    <w:rsid w:val="006729C8"/>
    <w:rsid w:val="00675501"/>
    <w:rsid w:val="006818C6"/>
    <w:rsid w:val="0068562A"/>
    <w:rsid w:val="0068794B"/>
    <w:rsid w:val="006957F9"/>
    <w:rsid w:val="006A6B31"/>
    <w:rsid w:val="006A6C95"/>
    <w:rsid w:val="006A7B29"/>
    <w:rsid w:val="006B0EB2"/>
    <w:rsid w:val="006B0FF8"/>
    <w:rsid w:val="006B268F"/>
    <w:rsid w:val="006B4590"/>
    <w:rsid w:val="006C0726"/>
    <w:rsid w:val="006C340C"/>
    <w:rsid w:val="006C5AEE"/>
    <w:rsid w:val="006E2231"/>
    <w:rsid w:val="006E492F"/>
    <w:rsid w:val="006E7594"/>
    <w:rsid w:val="006F1D0B"/>
    <w:rsid w:val="006F27A8"/>
    <w:rsid w:val="006F3493"/>
    <w:rsid w:val="006F3544"/>
    <w:rsid w:val="006F5A52"/>
    <w:rsid w:val="00702F0F"/>
    <w:rsid w:val="0070347C"/>
    <w:rsid w:val="007102D2"/>
    <w:rsid w:val="00714647"/>
    <w:rsid w:val="00714A66"/>
    <w:rsid w:val="00715453"/>
    <w:rsid w:val="007176C1"/>
    <w:rsid w:val="00720BC0"/>
    <w:rsid w:val="0072116B"/>
    <w:rsid w:val="00722388"/>
    <w:rsid w:val="00725063"/>
    <w:rsid w:val="007327FE"/>
    <w:rsid w:val="00732E72"/>
    <w:rsid w:val="00734709"/>
    <w:rsid w:val="00741D90"/>
    <w:rsid w:val="00751905"/>
    <w:rsid w:val="007524AA"/>
    <w:rsid w:val="007607B1"/>
    <w:rsid w:val="00765296"/>
    <w:rsid w:val="00765D4D"/>
    <w:rsid w:val="00766D28"/>
    <w:rsid w:val="00770354"/>
    <w:rsid w:val="0077076C"/>
    <w:rsid w:val="007723C2"/>
    <w:rsid w:val="00775410"/>
    <w:rsid w:val="007759AD"/>
    <w:rsid w:val="007815B9"/>
    <w:rsid w:val="00785F1F"/>
    <w:rsid w:val="00790B9D"/>
    <w:rsid w:val="00795956"/>
    <w:rsid w:val="00796316"/>
    <w:rsid w:val="007A1C58"/>
    <w:rsid w:val="007A20D2"/>
    <w:rsid w:val="007A79CD"/>
    <w:rsid w:val="007B0ECA"/>
    <w:rsid w:val="007D2668"/>
    <w:rsid w:val="007D3119"/>
    <w:rsid w:val="007D3909"/>
    <w:rsid w:val="007D7C3B"/>
    <w:rsid w:val="007E0AAD"/>
    <w:rsid w:val="007E6690"/>
    <w:rsid w:val="007F1867"/>
    <w:rsid w:val="007F1EC4"/>
    <w:rsid w:val="007F3FDE"/>
    <w:rsid w:val="007F55CB"/>
    <w:rsid w:val="007F6597"/>
    <w:rsid w:val="007F768E"/>
    <w:rsid w:val="007F7FA3"/>
    <w:rsid w:val="008021D4"/>
    <w:rsid w:val="00806B0C"/>
    <w:rsid w:val="00810A70"/>
    <w:rsid w:val="00811B05"/>
    <w:rsid w:val="008149F9"/>
    <w:rsid w:val="008230DE"/>
    <w:rsid w:val="008245B7"/>
    <w:rsid w:val="0082755E"/>
    <w:rsid w:val="008311C6"/>
    <w:rsid w:val="00831A18"/>
    <w:rsid w:val="00832371"/>
    <w:rsid w:val="00837345"/>
    <w:rsid w:val="00844750"/>
    <w:rsid w:val="00851A74"/>
    <w:rsid w:val="00853AB8"/>
    <w:rsid w:val="00854C34"/>
    <w:rsid w:val="0085586A"/>
    <w:rsid w:val="00870EDF"/>
    <w:rsid w:val="008729F8"/>
    <w:rsid w:val="00880592"/>
    <w:rsid w:val="008872B3"/>
    <w:rsid w:val="00895DE5"/>
    <w:rsid w:val="008A0FA8"/>
    <w:rsid w:val="008A1EC0"/>
    <w:rsid w:val="008B44C4"/>
    <w:rsid w:val="008B6DFA"/>
    <w:rsid w:val="008C322B"/>
    <w:rsid w:val="008C4B74"/>
    <w:rsid w:val="008D1156"/>
    <w:rsid w:val="008D3623"/>
    <w:rsid w:val="008D4579"/>
    <w:rsid w:val="008D59DB"/>
    <w:rsid w:val="008E0319"/>
    <w:rsid w:val="008E4DE2"/>
    <w:rsid w:val="008E52F4"/>
    <w:rsid w:val="008E7C87"/>
    <w:rsid w:val="008E7CE2"/>
    <w:rsid w:val="008E7FAE"/>
    <w:rsid w:val="008F344C"/>
    <w:rsid w:val="008F628D"/>
    <w:rsid w:val="008F750A"/>
    <w:rsid w:val="009016AF"/>
    <w:rsid w:val="009040DE"/>
    <w:rsid w:val="00911611"/>
    <w:rsid w:val="00911BF7"/>
    <w:rsid w:val="00914038"/>
    <w:rsid w:val="0091594A"/>
    <w:rsid w:val="00915D6D"/>
    <w:rsid w:val="009160D5"/>
    <w:rsid w:val="00922CCA"/>
    <w:rsid w:val="009230F1"/>
    <w:rsid w:val="00926DF8"/>
    <w:rsid w:val="00935490"/>
    <w:rsid w:val="009418DE"/>
    <w:rsid w:val="009439A4"/>
    <w:rsid w:val="00946957"/>
    <w:rsid w:val="009516B7"/>
    <w:rsid w:val="0095776B"/>
    <w:rsid w:val="00957CE5"/>
    <w:rsid w:val="0096073F"/>
    <w:rsid w:val="009624E2"/>
    <w:rsid w:val="00977EC8"/>
    <w:rsid w:val="009811CE"/>
    <w:rsid w:val="00983432"/>
    <w:rsid w:val="009A0E42"/>
    <w:rsid w:val="009A3048"/>
    <w:rsid w:val="009A6C26"/>
    <w:rsid w:val="009B01EF"/>
    <w:rsid w:val="009B17AD"/>
    <w:rsid w:val="009B3F8C"/>
    <w:rsid w:val="009B45E0"/>
    <w:rsid w:val="009B540F"/>
    <w:rsid w:val="009C1B7E"/>
    <w:rsid w:val="009D3A8C"/>
    <w:rsid w:val="009E1BA9"/>
    <w:rsid w:val="009E2876"/>
    <w:rsid w:val="009E2F0B"/>
    <w:rsid w:val="009E70F2"/>
    <w:rsid w:val="009E749D"/>
    <w:rsid w:val="009E7956"/>
    <w:rsid w:val="009F072F"/>
    <w:rsid w:val="009F1A83"/>
    <w:rsid w:val="009F26C1"/>
    <w:rsid w:val="009F3F95"/>
    <w:rsid w:val="009F55C4"/>
    <w:rsid w:val="00A023FC"/>
    <w:rsid w:val="00A0338D"/>
    <w:rsid w:val="00A0524B"/>
    <w:rsid w:val="00A05DD1"/>
    <w:rsid w:val="00A077E9"/>
    <w:rsid w:val="00A10D0C"/>
    <w:rsid w:val="00A15927"/>
    <w:rsid w:val="00A20715"/>
    <w:rsid w:val="00A2492E"/>
    <w:rsid w:val="00A31163"/>
    <w:rsid w:val="00A34593"/>
    <w:rsid w:val="00A364DB"/>
    <w:rsid w:val="00A45E90"/>
    <w:rsid w:val="00A462C4"/>
    <w:rsid w:val="00A4770F"/>
    <w:rsid w:val="00A50D6B"/>
    <w:rsid w:val="00A51050"/>
    <w:rsid w:val="00A56466"/>
    <w:rsid w:val="00A56945"/>
    <w:rsid w:val="00A57027"/>
    <w:rsid w:val="00A5750C"/>
    <w:rsid w:val="00A5796D"/>
    <w:rsid w:val="00A61C96"/>
    <w:rsid w:val="00A669DA"/>
    <w:rsid w:val="00A72C35"/>
    <w:rsid w:val="00A73195"/>
    <w:rsid w:val="00A752BB"/>
    <w:rsid w:val="00A81F93"/>
    <w:rsid w:val="00A9247E"/>
    <w:rsid w:val="00A95C58"/>
    <w:rsid w:val="00AA3C8E"/>
    <w:rsid w:val="00AA64A5"/>
    <w:rsid w:val="00AA7796"/>
    <w:rsid w:val="00AB65C0"/>
    <w:rsid w:val="00AB6847"/>
    <w:rsid w:val="00AC2B55"/>
    <w:rsid w:val="00AC67A1"/>
    <w:rsid w:val="00AC7977"/>
    <w:rsid w:val="00AC7E56"/>
    <w:rsid w:val="00AE10DD"/>
    <w:rsid w:val="00AE2617"/>
    <w:rsid w:val="00AE352C"/>
    <w:rsid w:val="00AE79AC"/>
    <w:rsid w:val="00B01AAD"/>
    <w:rsid w:val="00B07703"/>
    <w:rsid w:val="00B101DB"/>
    <w:rsid w:val="00B108D6"/>
    <w:rsid w:val="00B10DD9"/>
    <w:rsid w:val="00B13E38"/>
    <w:rsid w:val="00B21751"/>
    <w:rsid w:val="00B256F0"/>
    <w:rsid w:val="00B26C7B"/>
    <w:rsid w:val="00B31D7D"/>
    <w:rsid w:val="00B32E2D"/>
    <w:rsid w:val="00B3794E"/>
    <w:rsid w:val="00B43741"/>
    <w:rsid w:val="00B45642"/>
    <w:rsid w:val="00B52F29"/>
    <w:rsid w:val="00B534BB"/>
    <w:rsid w:val="00B5388D"/>
    <w:rsid w:val="00B5722C"/>
    <w:rsid w:val="00B61990"/>
    <w:rsid w:val="00B6249B"/>
    <w:rsid w:val="00B644AE"/>
    <w:rsid w:val="00B70CCD"/>
    <w:rsid w:val="00B7180A"/>
    <w:rsid w:val="00B74FED"/>
    <w:rsid w:val="00B75B95"/>
    <w:rsid w:val="00B75E66"/>
    <w:rsid w:val="00B773BF"/>
    <w:rsid w:val="00B824E9"/>
    <w:rsid w:val="00B840C1"/>
    <w:rsid w:val="00B92A62"/>
    <w:rsid w:val="00B93C7D"/>
    <w:rsid w:val="00B949DF"/>
    <w:rsid w:val="00BA3D1D"/>
    <w:rsid w:val="00BA533F"/>
    <w:rsid w:val="00BB0DAE"/>
    <w:rsid w:val="00BB2025"/>
    <w:rsid w:val="00BC1B3A"/>
    <w:rsid w:val="00BC3BE5"/>
    <w:rsid w:val="00BC3F20"/>
    <w:rsid w:val="00BC422A"/>
    <w:rsid w:val="00BC4613"/>
    <w:rsid w:val="00BD03A2"/>
    <w:rsid w:val="00BD0992"/>
    <w:rsid w:val="00BD28B2"/>
    <w:rsid w:val="00BD5A8D"/>
    <w:rsid w:val="00BD7343"/>
    <w:rsid w:val="00BE2FCD"/>
    <w:rsid w:val="00BF0556"/>
    <w:rsid w:val="00BF2362"/>
    <w:rsid w:val="00BF37EE"/>
    <w:rsid w:val="00C014D4"/>
    <w:rsid w:val="00C024A1"/>
    <w:rsid w:val="00C02C42"/>
    <w:rsid w:val="00C031A5"/>
    <w:rsid w:val="00C0418E"/>
    <w:rsid w:val="00C10FB1"/>
    <w:rsid w:val="00C11282"/>
    <w:rsid w:val="00C12CA3"/>
    <w:rsid w:val="00C14108"/>
    <w:rsid w:val="00C2512C"/>
    <w:rsid w:val="00C261F8"/>
    <w:rsid w:val="00C27662"/>
    <w:rsid w:val="00C324BF"/>
    <w:rsid w:val="00C33100"/>
    <w:rsid w:val="00C359DC"/>
    <w:rsid w:val="00C437D6"/>
    <w:rsid w:val="00C43CCE"/>
    <w:rsid w:val="00C43DAC"/>
    <w:rsid w:val="00C451B9"/>
    <w:rsid w:val="00C467A6"/>
    <w:rsid w:val="00C51D9C"/>
    <w:rsid w:val="00C54DA4"/>
    <w:rsid w:val="00C55118"/>
    <w:rsid w:val="00C55E1D"/>
    <w:rsid w:val="00C577D1"/>
    <w:rsid w:val="00C57A2D"/>
    <w:rsid w:val="00C6018C"/>
    <w:rsid w:val="00C63CC8"/>
    <w:rsid w:val="00C6441D"/>
    <w:rsid w:val="00C64DBF"/>
    <w:rsid w:val="00C66C3B"/>
    <w:rsid w:val="00C67D23"/>
    <w:rsid w:val="00C71827"/>
    <w:rsid w:val="00C72C87"/>
    <w:rsid w:val="00C771AB"/>
    <w:rsid w:val="00C81366"/>
    <w:rsid w:val="00C825E5"/>
    <w:rsid w:val="00C83C5F"/>
    <w:rsid w:val="00C840B8"/>
    <w:rsid w:val="00C872B4"/>
    <w:rsid w:val="00C95EB8"/>
    <w:rsid w:val="00C977ED"/>
    <w:rsid w:val="00CA2BFC"/>
    <w:rsid w:val="00CB02C5"/>
    <w:rsid w:val="00CB2406"/>
    <w:rsid w:val="00CB39CD"/>
    <w:rsid w:val="00CB78CF"/>
    <w:rsid w:val="00CC436A"/>
    <w:rsid w:val="00CC7CE6"/>
    <w:rsid w:val="00CD044C"/>
    <w:rsid w:val="00CD1A71"/>
    <w:rsid w:val="00CD1FBB"/>
    <w:rsid w:val="00CD52E0"/>
    <w:rsid w:val="00CD5A86"/>
    <w:rsid w:val="00CE033D"/>
    <w:rsid w:val="00CE08E5"/>
    <w:rsid w:val="00D016B5"/>
    <w:rsid w:val="00D034F1"/>
    <w:rsid w:val="00D045F8"/>
    <w:rsid w:val="00D04EC1"/>
    <w:rsid w:val="00D068DE"/>
    <w:rsid w:val="00D14F42"/>
    <w:rsid w:val="00D1654C"/>
    <w:rsid w:val="00D171D4"/>
    <w:rsid w:val="00D20EF6"/>
    <w:rsid w:val="00D21E70"/>
    <w:rsid w:val="00D25DF7"/>
    <w:rsid w:val="00D26F76"/>
    <w:rsid w:val="00D27D5E"/>
    <w:rsid w:val="00D32B08"/>
    <w:rsid w:val="00D407D1"/>
    <w:rsid w:val="00D42DF3"/>
    <w:rsid w:val="00D43E5F"/>
    <w:rsid w:val="00D51CE6"/>
    <w:rsid w:val="00D550DB"/>
    <w:rsid w:val="00D62158"/>
    <w:rsid w:val="00D62A35"/>
    <w:rsid w:val="00D638BA"/>
    <w:rsid w:val="00D639BD"/>
    <w:rsid w:val="00D648BE"/>
    <w:rsid w:val="00D65777"/>
    <w:rsid w:val="00D66E0D"/>
    <w:rsid w:val="00D71812"/>
    <w:rsid w:val="00D7425A"/>
    <w:rsid w:val="00D74F7E"/>
    <w:rsid w:val="00D7695F"/>
    <w:rsid w:val="00D821C9"/>
    <w:rsid w:val="00D831FC"/>
    <w:rsid w:val="00D83B6C"/>
    <w:rsid w:val="00D9039B"/>
    <w:rsid w:val="00D93582"/>
    <w:rsid w:val="00D944F3"/>
    <w:rsid w:val="00DA0152"/>
    <w:rsid w:val="00DA3579"/>
    <w:rsid w:val="00DA41A2"/>
    <w:rsid w:val="00DA43A1"/>
    <w:rsid w:val="00DA5E1D"/>
    <w:rsid w:val="00DA6F08"/>
    <w:rsid w:val="00DB5ED0"/>
    <w:rsid w:val="00DC0EAD"/>
    <w:rsid w:val="00DC0FA9"/>
    <w:rsid w:val="00DC4F43"/>
    <w:rsid w:val="00DC5593"/>
    <w:rsid w:val="00DD68DE"/>
    <w:rsid w:val="00DE6D90"/>
    <w:rsid w:val="00DF002F"/>
    <w:rsid w:val="00DF1036"/>
    <w:rsid w:val="00DF128E"/>
    <w:rsid w:val="00DF4D0D"/>
    <w:rsid w:val="00E0244D"/>
    <w:rsid w:val="00E026DF"/>
    <w:rsid w:val="00E02F48"/>
    <w:rsid w:val="00E03712"/>
    <w:rsid w:val="00E0399B"/>
    <w:rsid w:val="00E06B3F"/>
    <w:rsid w:val="00E10A73"/>
    <w:rsid w:val="00E12F50"/>
    <w:rsid w:val="00E14F27"/>
    <w:rsid w:val="00E171D2"/>
    <w:rsid w:val="00E21778"/>
    <w:rsid w:val="00E245D2"/>
    <w:rsid w:val="00E25534"/>
    <w:rsid w:val="00E26EF3"/>
    <w:rsid w:val="00E30A53"/>
    <w:rsid w:val="00E319B6"/>
    <w:rsid w:val="00E32145"/>
    <w:rsid w:val="00E32E44"/>
    <w:rsid w:val="00E32F5A"/>
    <w:rsid w:val="00E330B3"/>
    <w:rsid w:val="00E35D4F"/>
    <w:rsid w:val="00E37E21"/>
    <w:rsid w:val="00E4376F"/>
    <w:rsid w:val="00E510F3"/>
    <w:rsid w:val="00E54654"/>
    <w:rsid w:val="00E60012"/>
    <w:rsid w:val="00E62CFF"/>
    <w:rsid w:val="00E64690"/>
    <w:rsid w:val="00E65F0C"/>
    <w:rsid w:val="00E665EE"/>
    <w:rsid w:val="00E676CE"/>
    <w:rsid w:val="00E679AE"/>
    <w:rsid w:val="00E71570"/>
    <w:rsid w:val="00E726E2"/>
    <w:rsid w:val="00E73B13"/>
    <w:rsid w:val="00E7590E"/>
    <w:rsid w:val="00E75C58"/>
    <w:rsid w:val="00E76819"/>
    <w:rsid w:val="00E81E94"/>
    <w:rsid w:val="00E82607"/>
    <w:rsid w:val="00E84A82"/>
    <w:rsid w:val="00E85025"/>
    <w:rsid w:val="00E857D0"/>
    <w:rsid w:val="00E874DA"/>
    <w:rsid w:val="00E91609"/>
    <w:rsid w:val="00E92BEF"/>
    <w:rsid w:val="00E9483E"/>
    <w:rsid w:val="00E96710"/>
    <w:rsid w:val="00E97B23"/>
    <w:rsid w:val="00E97F60"/>
    <w:rsid w:val="00EA3B1D"/>
    <w:rsid w:val="00EA7F0C"/>
    <w:rsid w:val="00EB4241"/>
    <w:rsid w:val="00EB77B9"/>
    <w:rsid w:val="00EB7D07"/>
    <w:rsid w:val="00ED3A26"/>
    <w:rsid w:val="00EE5670"/>
    <w:rsid w:val="00EF1435"/>
    <w:rsid w:val="00EF33E0"/>
    <w:rsid w:val="00EF70BB"/>
    <w:rsid w:val="00EF7D1D"/>
    <w:rsid w:val="00F012F2"/>
    <w:rsid w:val="00F02C32"/>
    <w:rsid w:val="00F02FA9"/>
    <w:rsid w:val="00F04ADB"/>
    <w:rsid w:val="00F06660"/>
    <w:rsid w:val="00F115C8"/>
    <w:rsid w:val="00F116EB"/>
    <w:rsid w:val="00F1794E"/>
    <w:rsid w:val="00F17DC0"/>
    <w:rsid w:val="00F20801"/>
    <w:rsid w:val="00F211AF"/>
    <w:rsid w:val="00F25EC3"/>
    <w:rsid w:val="00F26783"/>
    <w:rsid w:val="00F31AB9"/>
    <w:rsid w:val="00F32ADB"/>
    <w:rsid w:val="00F32C98"/>
    <w:rsid w:val="00F37E12"/>
    <w:rsid w:val="00F40DE8"/>
    <w:rsid w:val="00F424BD"/>
    <w:rsid w:val="00F515AD"/>
    <w:rsid w:val="00F53C3C"/>
    <w:rsid w:val="00F54C74"/>
    <w:rsid w:val="00F57DD7"/>
    <w:rsid w:val="00F62130"/>
    <w:rsid w:val="00F636AD"/>
    <w:rsid w:val="00F70677"/>
    <w:rsid w:val="00F734D9"/>
    <w:rsid w:val="00F73F83"/>
    <w:rsid w:val="00F7416D"/>
    <w:rsid w:val="00F74902"/>
    <w:rsid w:val="00F85A4E"/>
    <w:rsid w:val="00F86897"/>
    <w:rsid w:val="00F9353A"/>
    <w:rsid w:val="00F94EBB"/>
    <w:rsid w:val="00F965C2"/>
    <w:rsid w:val="00F97814"/>
    <w:rsid w:val="00FA1D61"/>
    <w:rsid w:val="00FA27D4"/>
    <w:rsid w:val="00FA5A79"/>
    <w:rsid w:val="00FA6419"/>
    <w:rsid w:val="00FB0BFE"/>
    <w:rsid w:val="00FB1C8F"/>
    <w:rsid w:val="00FB4300"/>
    <w:rsid w:val="00FB4C51"/>
    <w:rsid w:val="00FB734D"/>
    <w:rsid w:val="00FB7BCB"/>
    <w:rsid w:val="00FC21B2"/>
    <w:rsid w:val="00FC4149"/>
    <w:rsid w:val="00FD02A2"/>
    <w:rsid w:val="00FD2BB4"/>
    <w:rsid w:val="00FD3E47"/>
    <w:rsid w:val="00FD5E64"/>
    <w:rsid w:val="00FD7985"/>
    <w:rsid w:val="00FE6526"/>
    <w:rsid w:val="00FF0561"/>
    <w:rsid w:val="00FF1DBD"/>
    <w:rsid w:val="00FF1E4B"/>
    <w:rsid w:val="00FF1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B78CFA8"/>
  <w15:docId w15:val="{5E6C3C08-EDA4-4809-A82F-278670182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/>
    <w:lsdException w:name="List 2" w:semiHidden="1" w:uiPriority="99" w:unhideWhenUsed="1"/>
    <w:lsdException w:name="List 3" w:semiHidden="1" w:uiPriority="99" w:unhideWhenUsed="1"/>
    <w:lsdException w:name="List 4" w:semiHidden="1" w:uiPriority="99"/>
    <w:lsdException w:name="List 5" w:semiHidden="1" w:uiPriority="99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semiHidden="1" w:uiPriority="99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semiHidden="1" w:uiPriority="99" w:qFormat="1"/>
    <w:lsdException w:name="Salutation" w:semiHidden="1" w:uiPriority="99"/>
    <w:lsdException w:name="Date" w:semiHidden="1" w:uiPriority="99"/>
    <w:lsdException w:name="Body Text First Indent" w:semiHidden="1" w:uiPriority="99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99" w:qFormat="1"/>
    <w:lsdException w:name="Emphasis" w:semiHidden="1" w:uiPriority="99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99" w:qFormat="1"/>
    <w:lsdException w:name="Intense Quote" w:semiHidden="1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9" w:qFormat="1"/>
    <w:lsdException w:name="Intense Emphasis" w:semiHidden="1" w:uiPriority="99" w:qFormat="1"/>
    <w:lsdException w:name="Subtle Reference" w:semiHidden="1" w:uiPriority="99" w:qFormat="1"/>
    <w:lsdException w:name="Intense Reference" w:semiHidden="1" w:uiPriority="99" w:qFormat="1"/>
    <w:lsdException w:name="Book Title" w:semiHidden="1" w:uiPriority="33" w:qFormat="1"/>
    <w:lsdException w:name="Bibliography" w:semiHidden="1" w:uiPriority="9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D5A86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</w:pPr>
    <w:rPr>
      <w:rFonts w:eastAsiaTheme="minorHAnsi"/>
      <w:lang w:eastAsia="en-US"/>
    </w:rPr>
  </w:style>
  <w:style w:type="paragraph" w:styleId="1">
    <w:name w:val="heading 1"/>
    <w:aliases w:val="Table_G"/>
    <w:basedOn w:val="SingleTxtG"/>
    <w:next w:val="SingleTxtG"/>
    <w:link w:val="10"/>
    <w:qFormat/>
    <w:rsid w:val="00D62158"/>
    <w:pPr>
      <w:spacing w:after="0" w:line="240" w:lineRule="auto"/>
      <w:ind w:right="0"/>
      <w:jc w:val="left"/>
      <w:outlineLvl w:val="0"/>
    </w:pPr>
  </w:style>
  <w:style w:type="paragraph" w:styleId="2">
    <w:name w:val="heading 2"/>
    <w:basedOn w:val="a"/>
    <w:next w:val="a"/>
    <w:link w:val="20"/>
    <w:semiHidden/>
    <w:qFormat/>
    <w:rsid w:val="00266208"/>
    <w:pPr>
      <w:outlineLvl w:val="1"/>
    </w:pPr>
  </w:style>
  <w:style w:type="paragraph" w:styleId="3">
    <w:name w:val="heading 3"/>
    <w:basedOn w:val="a"/>
    <w:next w:val="a"/>
    <w:link w:val="30"/>
    <w:semiHidden/>
    <w:qFormat/>
    <w:rsid w:val="00266208"/>
    <w:pPr>
      <w:outlineLvl w:val="2"/>
    </w:pPr>
  </w:style>
  <w:style w:type="paragraph" w:styleId="4">
    <w:name w:val="heading 4"/>
    <w:basedOn w:val="a"/>
    <w:next w:val="a"/>
    <w:link w:val="40"/>
    <w:semiHidden/>
    <w:qFormat/>
    <w:rsid w:val="00266208"/>
    <w:pPr>
      <w:outlineLvl w:val="3"/>
    </w:pPr>
  </w:style>
  <w:style w:type="paragraph" w:styleId="5">
    <w:name w:val="heading 5"/>
    <w:basedOn w:val="a"/>
    <w:next w:val="a"/>
    <w:link w:val="50"/>
    <w:semiHidden/>
    <w:qFormat/>
    <w:rsid w:val="00266208"/>
    <w:pPr>
      <w:outlineLvl w:val="4"/>
    </w:pPr>
  </w:style>
  <w:style w:type="paragraph" w:styleId="6">
    <w:name w:val="heading 6"/>
    <w:basedOn w:val="a"/>
    <w:next w:val="a"/>
    <w:link w:val="60"/>
    <w:semiHidden/>
    <w:qFormat/>
    <w:rsid w:val="00266208"/>
    <w:pPr>
      <w:outlineLvl w:val="5"/>
    </w:pPr>
  </w:style>
  <w:style w:type="paragraph" w:styleId="7">
    <w:name w:val="heading 7"/>
    <w:basedOn w:val="a"/>
    <w:next w:val="a"/>
    <w:link w:val="70"/>
    <w:semiHidden/>
    <w:qFormat/>
    <w:rsid w:val="00266208"/>
    <w:pPr>
      <w:outlineLvl w:val="6"/>
    </w:pPr>
  </w:style>
  <w:style w:type="paragraph" w:styleId="8">
    <w:name w:val="heading 8"/>
    <w:basedOn w:val="a"/>
    <w:next w:val="a"/>
    <w:link w:val="80"/>
    <w:semiHidden/>
    <w:qFormat/>
    <w:rsid w:val="00266208"/>
    <w:pPr>
      <w:outlineLvl w:val="7"/>
    </w:pPr>
  </w:style>
  <w:style w:type="paragraph" w:styleId="9">
    <w:name w:val="heading 9"/>
    <w:basedOn w:val="a"/>
    <w:next w:val="a"/>
    <w:link w:val="90"/>
    <w:semiHidden/>
    <w:qFormat/>
    <w:rsid w:val="00266208"/>
    <w:pPr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ingleTxtG">
    <w:name w:val="_ Single Txt_G"/>
    <w:basedOn w:val="a"/>
    <w:link w:val="SingleTxtGCar"/>
    <w:qFormat/>
    <w:rsid w:val="00D62158"/>
    <w:pPr>
      <w:tabs>
        <w:tab w:val="left" w:pos="1701"/>
        <w:tab w:val="left" w:pos="2268"/>
      </w:tabs>
      <w:kinsoku/>
      <w:overflowPunct/>
      <w:autoSpaceDE/>
      <w:autoSpaceDN/>
      <w:adjustRightInd/>
      <w:snapToGrid/>
      <w:spacing w:after="120"/>
      <w:ind w:left="1134" w:right="1134"/>
      <w:jc w:val="both"/>
    </w:pPr>
    <w:rPr>
      <w:rFonts w:eastAsia="SimSun"/>
      <w:lang w:eastAsia="zh-CN"/>
    </w:rPr>
  </w:style>
  <w:style w:type="paragraph" w:styleId="a3">
    <w:name w:val="endnote text"/>
    <w:aliases w:val="2_G"/>
    <w:basedOn w:val="a4"/>
    <w:link w:val="a5"/>
    <w:rsid w:val="00D62158"/>
  </w:style>
  <w:style w:type="paragraph" w:styleId="a4">
    <w:name w:val="footnote text"/>
    <w:aliases w:val="5_G"/>
    <w:basedOn w:val="a"/>
    <w:link w:val="a6"/>
    <w:rsid w:val="00D62158"/>
    <w:pPr>
      <w:tabs>
        <w:tab w:val="right" w:pos="1021"/>
      </w:tabs>
      <w:kinsoku/>
      <w:overflowPunct/>
      <w:autoSpaceDE/>
      <w:autoSpaceDN/>
      <w:adjustRightInd/>
      <w:snapToGrid/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paragraph" w:styleId="a7">
    <w:name w:val="footer"/>
    <w:aliases w:val="3_G"/>
    <w:basedOn w:val="a"/>
    <w:link w:val="a8"/>
    <w:uiPriority w:val="99"/>
    <w:rsid w:val="00D62158"/>
    <w:pPr>
      <w:kinsoku/>
      <w:overflowPunct/>
      <w:autoSpaceDE/>
      <w:autoSpaceDN/>
      <w:adjustRightInd/>
      <w:snapToGrid/>
      <w:spacing w:line="240" w:lineRule="auto"/>
    </w:pPr>
    <w:rPr>
      <w:rFonts w:eastAsia="SimSun"/>
      <w:sz w:val="16"/>
      <w:lang w:eastAsia="zh-CN"/>
    </w:rPr>
  </w:style>
  <w:style w:type="character" w:styleId="a9">
    <w:name w:val="endnote reference"/>
    <w:aliases w:val="1_G"/>
    <w:rsid w:val="00D62158"/>
    <w:rPr>
      <w:rFonts w:ascii="Times New Roman" w:hAnsi="Times New Roman"/>
      <w:sz w:val="18"/>
      <w:vertAlign w:val="superscript"/>
    </w:rPr>
  </w:style>
  <w:style w:type="character" w:styleId="aa">
    <w:name w:val="footnote reference"/>
    <w:aliases w:val="4_G"/>
    <w:rsid w:val="00D62158"/>
    <w:rPr>
      <w:rFonts w:ascii="Times New Roman" w:hAnsi="Times New Roman"/>
      <w:sz w:val="18"/>
      <w:vertAlign w:val="superscript"/>
    </w:rPr>
  </w:style>
  <w:style w:type="character" w:styleId="ab">
    <w:name w:val="page number"/>
    <w:aliases w:val="7_G"/>
    <w:rsid w:val="00D62158"/>
    <w:rPr>
      <w:rFonts w:ascii="Times New Roman" w:hAnsi="Times New Roman"/>
      <w:b/>
      <w:sz w:val="18"/>
    </w:rPr>
  </w:style>
  <w:style w:type="paragraph" w:styleId="ac">
    <w:name w:val="header"/>
    <w:aliases w:val="6_G"/>
    <w:basedOn w:val="a"/>
    <w:link w:val="ad"/>
    <w:rsid w:val="00D62158"/>
    <w:pPr>
      <w:pBdr>
        <w:bottom w:val="single" w:sz="4" w:space="4" w:color="auto"/>
      </w:pBdr>
      <w:kinsoku/>
      <w:overflowPunct/>
      <w:autoSpaceDE/>
      <w:autoSpaceDN/>
      <w:adjustRightInd/>
      <w:snapToGrid/>
      <w:spacing w:line="240" w:lineRule="auto"/>
    </w:pPr>
    <w:rPr>
      <w:rFonts w:eastAsia="SimSun"/>
      <w:b/>
      <w:sz w:val="18"/>
      <w:lang w:eastAsia="zh-CN"/>
    </w:rPr>
  </w:style>
  <w:style w:type="paragraph" w:customStyle="1" w:styleId="H1G">
    <w:name w:val="_ H_1_G"/>
    <w:basedOn w:val="a"/>
    <w:next w:val="a"/>
    <w:qFormat/>
    <w:rsid w:val="00D62158"/>
    <w:pPr>
      <w:keepNext/>
      <w:keepLines/>
      <w:tabs>
        <w:tab w:val="right" w:pos="851"/>
      </w:tabs>
      <w:kinsoku/>
      <w:overflowPunct/>
      <w:autoSpaceDE/>
      <w:autoSpaceDN/>
      <w:adjustRightInd/>
      <w:snapToGrid/>
      <w:spacing w:before="360" w:after="240" w:line="270" w:lineRule="exact"/>
      <w:ind w:left="1134" w:right="1134" w:hanging="1134"/>
      <w:outlineLvl w:val="2"/>
    </w:pPr>
    <w:rPr>
      <w:rFonts w:eastAsia="Times New Roman"/>
      <w:b/>
      <w:sz w:val="24"/>
    </w:rPr>
  </w:style>
  <w:style w:type="paragraph" w:customStyle="1" w:styleId="HChG">
    <w:name w:val="_ H _Ch_G"/>
    <w:basedOn w:val="a"/>
    <w:next w:val="a"/>
    <w:qFormat/>
    <w:rsid w:val="00D62158"/>
    <w:pPr>
      <w:keepNext/>
      <w:keepLines/>
      <w:tabs>
        <w:tab w:val="right" w:pos="851"/>
      </w:tabs>
      <w:kinsoku/>
      <w:overflowPunct/>
      <w:autoSpaceDE/>
      <w:autoSpaceDN/>
      <w:adjustRightInd/>
      <w:snapToGrid/>
      <w:spacing w:before="360" w:after="240" w:line="300" w:lineRule="exact"/>
      <w:ind w:left="1134" w:right="1134" w:hanging="1134"/>
      <w:outlineLvl w:val="1"/>
    </w:pPr>
    <w:rPr>
      <w:rFonts w:eastAsia="Times New Roman"/>
      <w:b/>
      <w:sz w:val="28"/>
    </w:rPr>
  </w:style>
  <w:style w:type="paragraph" w:customStyle="1" w:styleId="HMG">
    <w:name w:val="_ H __M_G"/>
    <w:basedOn w:val="a"/>
    <w:next w:val="a"/>
    <w:rsid w:val="00D62158"/>
    <w:pPr>
      <w:keepNext/>
      <w:keepLines/>
      <w:tabs>
        <w:tab w:val="right" w:pos="851"/>
      </w:tabs>
      <w:kinsoku/>
      <w:overflowPunct/>
      <w:autoSpaceDE/>
      <w:autoSpaceDN/>
      <w:adjustRightInd/>
      <w:snapToGrid/>
      <w:spacing w:before="240" w:after="240" w:line="360" w:lineRule="exact"/>
      <w:ind w:left="1134" w:right="1134" w:hanging="1134"/>
      <w:outlineLvl w:val="0"/>
    </w:pPr>
    <w:rPr>
      <w:rFonts w:eastAsia="Times New Roman"/>
      <w:b/>
      <w:sz w:val="34"/>
    </w:rPr>
  </w:style>
  <w:style w:type="paragraph" w:customStyle="1" w:styleId="H23G">
    <w:name w:val="_ H_2/3_G"/>
    <w:basedOn w:val="a"/>
    <w:next w:val="a"/>
    <w:link w:val="H23GChar"/>
    <w:qFormat/>
    <w:rsid w:val="00D62158"/>
    <w:pPr>
      <w:keepNext/>
      <w:keepLines/>
      <w:tabs>
        <w:tab w:val="right" w:pos="851"/>
      </w:tabs>
      <w:kinsoku/>
      <w:overflowPunct/>
      <w:autoSpaceDE/>
      <w:autoSpaceDN/>
      <w:adjustRightInd/>
      <w:snapToGrid/>
      <w:spacing w:before="240" w:after="120" w:line="240" w:lineRule="exact"/>
      <w:ind w:left="1134" w:right="1134" w:hanging="1134"/>
      <w:outlineLvl w:val="3"/>
    </w:pPr>
    <w:rPr>
      <w:rFonts w:eastAsia="Times New Roman"/>
      <w:b/>
    </w:rPr>
  </w:style>
  <w:style w:type="paragraph" w:customStyle="1" w:styleId="H4G">
    <w:name w:val="_ H_4_G"/>
    <w:basedOn w:val="a"/>
    <w:next w:val="a"/>
    <w:qFormat/>
    <w:rsid w:val="00D62158"/>
    <w:pPr>
      <w:keepNext/>
      <w:keepLines/>
      <w:tabs>
        <w:tab w:val="right" w:pos="851"/>
      </w:tabs>
      <w:kinsoku/>
      <w:overflowPunct/>
      <w:autoSpaceDE/>
      <w:autoSpaceDN/>
      <w:adjustRightInd/>
      <w:snapToGrid/>
      <w:spacing w:before="240" w:after="120" w:line="240" w:lineRule="exact"/>
      <w:ind w:left="1134" w:right="1134" w:hanging="1134"/>
      <w:outlineLvl w:val="4"/>
    </w:pPr>
    <w:rPr>
      <w:rFonts w:eastAsia="Times New Roman"/>
      <w:i/>
    </w:rPr>
  </w:style>
  <w:style w:type="paragraph" w:customStyle="1" w:styleId="H56G">
    <w:name w:val="_ H_5/6_G"/>
    <w:basedOn w:val="a"/>
    <w:next w:val="a"/>
    <w:qFormat/>
    <w:rsid w:val="00D62158"/>
    <w:pPr>
      <w:keepNext/>
      <w:keepLines/>
      <w:tabs>
        <w:tab w:val="right" w:pos="851"/>
      </w:tabs>
      <w:kinsoku/>
      <w:overflowPunct/>
      <w:autoSpaceDE/>
      <w:autoSpaceDN/>
      <w:adjustRightInd/>
      <w:snapToGrid/>
      <w:spacing w:before="240" w:after="120" w:line="240" w:lineRule="exact"/>
      <w:ind w:left="1134" w:right="1134" w:hanging="1134"/>
      <w:outlineLvl w:val="5"/>
    </w:pPr>
    <w:rPr>
      <w:rFonts w:eastAsia="Times New Roman"/>
    </w:rPr>
  </w:style>
  <w:style w:type="paragraph" w:customStyle="1" w:styleId="SMG">
    <w:name w:val="__S_M_G"/>
    <w:basedOn w:val="a"/>
    <w:next w:val="a"/>
    <w:rsid w:val="00D62158"/>
    <w:pPr>
      <w:keepNext/>
      <w:keepLines/>
      <w:kinsoku/>
      <w:overflowPunct/>
      <w:autoSpaceDE/>
      <w:autoSpaceDN/>
      <w:adjustRightInd/>
      <w:snapToGrid/>
      <w:spacing w:before="240" w:after="240" w:line="420" w:lineRule="exact"/>
      <w:ind w:left="1134" w:right="1134"/>
    </w:pPr>
    <w:rPr>
      <w:rFonts w:eastAsia="Times New Roman"/>
      <w:b/>
      <w:sz w:val="40"/>
    </w:rPr>
  </w:style>
  <w:style w:type="paragraph" w:customStyle="1" w:styleId="SLG">
    <w:name w:val="__S_L_G"/>
    <w:basedOn w:val="a"/>
    <w:next w:val="a"/>
    <w:rsid w:val="00D62158"/>
    <w:pPr>
      <w:keepNext/>
      <w:keepLines/>
      <w:kinsoku/>
      <w:overflowPunct/>
      <w:autoSpaceDE/>
      <w:autoSpaceDN/>
      <w:adjustRightInd/>
      <w:snapToGrid/>
      <w:spacing w:before="240" w:after="240" w:line="580" w:lineRule="exact"/>
      <w:ind w:left="1134" w:right="1134"/>
    </w:pPr>
    <w:rPr>
      <w:rFonts w:eastAsia="Times New Roman"/>
      <w:b/>
      <w:sz w:val="56"/>
    </w:rPr>
  </w:style>
  <w:style w:type="paragraph" w:customStyle="1" w:styleId="SSG">
    <w:name w:val="__S_S_G"/>
    <w:basedOn w:val="a"/>
    <w:next w:val="a"/>
    <w:rsid w:val="009F55C4"/>
    <w:pPr>
      <w:keepNext/>
      <w:keepLines/>
      <w:kinsoku/>
      <w:overflowPunct/>
      <w:autoSpaceDE/>
      <w:autoSpaceDN/>
      <w:adjustRightInd/>
      <w:snapToGrid/>
      <w:spacing w:line="300" w:lineRule="exact"/>
      <w:ind w:left="1134" w:right="1134"/>
    </w:pPr>
    <w:rPr>
      <w:rFonts w:eastAsia="Times New Roman"/>
      <w:b/>
      <w:sz w:val="28"/>
    </w:rPr>
  </w:style>
  <w:style w:type="paragraph" w:customStyle="1" w:styleId="XLargeG">
    <w:name w:val="__XLarge_G"/>
    <w:basedOn w:val="a"/>
    <w:next w:val="a"/>
    <w:rsid w:val="009F55C4"/>
    <w:pPr>
      <w:keepNext/>
      <w:keepLines/>
      <w:kinsoku/>
      <w:overflowPunct/>
      <w:autoSpaceDE/>
      <w:autoSpaceDN/>
      <w:adjustRightInd/>
      <w:snapToGrid/>
      <w:spacing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a"/>
    <w:qFormat/>
    <w:rsid w:val="00D62158"/>
    <w:pPr>
      <w:numPr>
        <w:numId w:val="2"/>
      </w:numPr>
      <w:kinsoku/>
      <w:overflowPunct/>
      <w:autoSpaceDE/>
      <w:autoSpaceDN/>
      <w:adjustRightInd/>
      <w:snapToGrid/>
      <w:spacing w:after="120"/>
      <w:ind w:right="1134"/>
      <w:jc w:val="both"/>
    </w:pPr>
    <w:rPr>
      <w:rFonts w:eastAsia="Times New Roman"/>
    </w:rPr>
  </w:style>
  <w:style w:type="paragraph" w:customStyle="1" w:styleId="Bullet2G">
    <w:name w:val="_Bullet 2_G"/>
    <w:basedOn w:val="a"/>
    <w:qFormat/>
    <w:rsid w:val="00D62158"/>
    <w:pPr>
      <w:numPr>
        <w:numId w:val="3"/>
      </w:numPr>
      <w:kinsoku/>
      <w:overflowPunct/>
      <w:autoSpaceDE/>
      <w:autoSpaceDN/>
      <w:adjustRightInd/>
      <w:snapToGrid/>
      <w:spacing w:after="120"/>
      <w:ind w:right="1134"/>
      <w:jc w:val="both"/>
    </w:pPr>
    <w:rPr>
      <w:rFonts w:eastAsia="Times New Roman"/>
    </w:rPr>
  </w:style>
  <w:style w:type="table" w:styleId="ae">
    <w:name w:val="Table Grid"/>
    <w:basedOn w:val="a1"/>
    <w:rsid w:val="00266208"/>
    <w:pPr>
      <w:suppressAutoHyphens/>
      <w:spacing w:line="240" w:lineRule="atLeast"/>
    </w:pPr>
    <w:rPr>
      <w:rFonts w:eastAsiaTheme="minorHAnsi"/>
      <w:lang w:val="fr-CH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SingleTxtGCar">
    <w:name w:val="_ Single Txt_G Car"/>
    <w:basedOn w:val="a0"/>
    <w:link w:val="SingleTxtG"/>
    <w:rsid w:val="00266208"/>
    <w:rPr>
      <w:rFonts w:eastAsia="SimSun"/>
      <w:lang w:eastAsia="zh-CN"/>
    </w:rPr>
  </w:style>
  <w:style w:type="character" w:styleId="af">
    <w:name w:val="Hyperlink"/>
    <w:basedOn w:val="a0"/>
    <w:uiPriority w:val="99"/>
    <w:rsid w:val="00266208"/>
    <w:rPr>
      <w:color w:val="0000FF"/>
      <w:u w:val="none"/>
    </w:rPr>
  </w:style>
  <w:style w:type="character" w:styleId="af0">
    <w:name w:val="FollowedHyperlink"/>
    <w:basedOn w:val="a0"/>
    <w:uiPriority w:val="99"/>
    <w:semiHidden/>
    <w:rsid w:val="00266208"/>
    <w:rPr>
      <w:color w:val="0000FF"/>
      <w:u w:val="none"/>
    </w:rPr>
  </w:style>
  <w:style w:type="paragraph" w:customStyle="1" w:styleId="ParNoG">
    <w:name w:val="_ParNo_G"/>
    <w:basedOn w:val="a"/>
    <w:qFormat/>
    <w:rsid w:val="00266208"/>
    <w:pPr>
      <w:numPr>
        <w:numId w:val="1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paragraph" w:styleId="af1">
    <w:name w:val="Balloon Text"/>
    <w:basedOn w:val="a"/>
    <w:link w:val="af2"/>
    <w:uiPriority w:val="99"/>
    <w:semiHidden/>
    <w:rsid w:val="002662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66208"/>
    <w:rPr>
      <w:rFonts w:ascii="Tahoma" w:eastAsiaTheme="minorHAnsi" w:hAnsi="Tahoma" w:cs="Tahoma"/>
      <w:sz w:val="16"/>
      <w:szCs w:val="16"/>
      <w:lang w:val="es-ES" w:eastAsia="en-US"/>
    </w:rPr>
  </w:style>
  <w:style w:type="character" w:customStyle="1" w:styleId="ad">
    <w:name w:val="Верхний колонтитул Знак"/>
    <w:aliases w:val="6_G Знак"/>
    <w:basedOn w:val="a0"/>
    <w:link w:val="ac"/>
    <w:rsid w:val="00D62158"/>
    <w:rPr>
      <w:rFonts w:eastAsia="SimSun"/>
      <w:b/>
      <w:sz w:val="18"/>
      <w:lang w:eastAsia="zh-CN"/>
    </w:rPr>
  </w:style>
  <w:style w:type="character" w:customStyle="1" w:styleId="a6">
    <w:name w:val="Текст сноски Знак"/>
    <w:aliases w:val="5_G Знак"/>
    <w:basedOn w:val="a0"/>
    <w:link w:val="a4"/>
    <w:rsid w:val="00D62158"/>
    <w:rPr>
      <w:rFonts w:eastAsia="SimSun"/>
      <w:sz w:val="18"/>
      <w:lang w:eastAsia="zh-CN"/>
    </w:rPr>
  </w:style>
  <w:style w:type="character" w:customStyle="1" w:styleId="a5">
    <w:name w:val="Текст концевой сноски Знак"/>
    <w:aliases w:val="2_G Знак"/>
    <w:basedOn w:val="a0"/>
    <w:link w:val="a3"/>
    <w:rsid w:val="00D62158"/>
    <w:rPr>
      <w:rFonts w:eastAsia="SimSun"/>
      <w:sz w:val="18"/>
      <w:lang w:eastAsia="zh-CN"/>
    </w:rPr>
  </w:style>
  <w:style w:type="character" w:customStyle="1" w:styleId="a8">
    <w:name w:val="Нижний колонтитул Знак"/>
    <w:aliases w:val="3_G Знак"/>
    <w:basedOn w:val="a0"/>
    <w:link w:val="a7"/>
    <w:uiPriority w:val="99"/>
    <w:rsid w:val="00D62158"/>
    <w:rPr>
      <w:rFonts w:eastAsia="SimSun"/>
      <w:sz w:val="16"/>
      <w:lang w:eastAsia="zh-CN"/>
    </w:rPr>
  </w:style>
  <w:style w:type="character" w:customStyle="1" w:styleId="10">
    <w:name w:val="Заголовок 1 Знак"/>
    <w:aliases w:val="Table_G Знак"/>
    <w:basedOn w:val="a0"/>
    <w:link w:val="1"/>
    <w:rsid w:val="00D62158"/>
    <w:rPr>
      <w:rFonts w:eastAsia="SimSun"/>
      <w:lang w:eastAsia="zh-CN"/>
    </w:rPr>
  </w:style>
  <w:style w:type="character" w:customStyle="1" w:styleId="20">
    <w:name w:val="Заголовок 2 Знак"/>
    <w:basedOn w:val="a0"/>
    <w:link w:val="2"/>
    <w:semiHidden/>
    <w:rsid w:val="00266208"/>
    <w:rPr>
      <w:rFonts w:eastAsiaTheme="minorHAnsi"/>
      <w:lang w:val="es-ES" w:eastAsia="en-US"/>
    </w:rPr>
  </w:style>
  <w:style w:type="character" w:customStyle="1" w:styleId="30">
    <w:name w:val="Заголовок 3 Знак"/>
    <w:basedOn w:val="a0"/>
    <w:link w:val="3"/>
    <w:semiHidden/>
    <w:rsid w:val="00266208"/>
    <w:rPr>
      <w:rFonts w:eastAsiaTheme="minorHAnsi"/>
      <w:lang w:val="es-ES" w:eastAsia="en-US"/>
    </w:rPr>
  </w:style>
  <w:style w:type="character" w:customStyle="1" w:styleId="40">
    <w:name w:val="Заголовок 4 Знак"/>
    <w:basedOn w:val="a0"/>
    <w:link w:val="4"/>
    <w:semiHidden/>
    <w:rsid w:val="00266208"/>
    <w:rPr>
      <w:rFonts w:eastAsiaTheme="minorHAnsi"/>
      <w:lang w:val="es-ES" w:eastAsia="en-US"/>
    </w:rPr>
  </w:style>
  <w:style w:type="character" w:customStyle="1" w:styleId="50">
    <w:name w:val="Заголовок 5 Знак"/>
    <w:basedOn w:val="a0"/>
    <w:link w:val="5"/>
    <w:semiHidden/>
    <w:rsid w:val="00266208"/>
    <w:rPr>
      <w:rFonts w:eastAsiaTheme="minorHAnsi"/>
      <w:lang w:val="es-ES" w:eastAsia="en-US"/>
    </w:rPr>
  </w:style>
  <w:style w:type="character" w:customStyle="1" w:styleId="60">
    <w:name w:val="Заголовок 6 Знак"/>
    <w:basedOn w:val="a0"/>
    <w:link w:val="6"/>
    <w:semiHidden/>
    <w:rsid w:val="00266208"/>
    <w:rPr>
      <w:rFonts w:eastAsiaTheme="minorHAnsi"/>
      <w:lang w:val="es-ES" w:eastAsia="en-US"/>
    </w:rPr>
  </w:style>
  <w:style w:type="character" w:customStyle="1" w:styleId="70">
    <w:name w:val="Заголовок 7 Знак"/>
    <w:basedOn w:val="a0"/>
    <w:link w:val="7"/>
    <w:semiHidden/>
    <w:rsid w:val="00266208"/>
    <w:rPr>
      <w:rFonts w:eastAsiaTheme="minorHAnsi"/>
      <w:lang w:val="es-ES" w:eastAsia="en-US"/>
    </w:rPr>
  </w:style>
  <w:style w:type="character" w:customStyle="1" w:styleId="80">
    <w:name w:val="Заголовок 8 Знак"/>
    <w:basedOn w:val="a0"/>
    <w:link w:val="8"/>
    <w:semiHidden/>
    <w:rsid w:val="00266208"/>
    <w:rPr>
      <w:rFonts w:eastAsiaTheme="minorHAnsi"/>
      <w:lang w:val="es-ES" w:eastAsia="en-US"/>
    </w:rPr>
  </w:style>
  <w:style w:type="character" w:customStyle="1" w:styleId="90">
    <w:name w:val="Заголовок 9 Знак"/>
    <w:basedOn w:val="a0"/>
    <w:link w:val="9"/>
    <w:semiHidden/>
    <w:rsid w:val="00266208"/>
    <w:rPr>
      <w:rFonts w:eastAsiaTheme="minorHAnsi"/>
      <w:lang w:val="es-ES" w:eastAsia="en-US"/>
    </w:rPr>
  </w:style>
  <w:style w:type="paragraph" w:customStyle="1" w:styleId="STitleLG">
    <w:name w:val="S_Title_L_G"/>
    <w:basedOn w:val="SLG"/>
    <w:uiPriority w:val="2"/>
    <w:qFormat/>
    <w:rsid w:val="009F55C4"/>
    <w:pPr>
      <w:kinsoku w:val="0"/>
      <w:overflowPunct w:val="0"/>
      <w:autoSpaceDE w:val="0"/>
      <w:autoSpaceDN w:val="0"/>
      <w:adjustRightInd w:val="0"/>
      <w:snapToGrid w:val="0"/>
      <w:spacing w:before="0"/>
      <w:outlineLvl w:val="0"/>
    </w:pPr>
    <w:rPr>
      <w:rFonts w:eastAsiaTheme="minorHAnsi"/>
      <w:sz w:val="57"/>
      <w:szCs w:val="57"/>
    </w:rPr>
  </w:style>
  <w:style w:type="paragraph" w:customStyle="1" w:styleId="STitleMG">
    <w:name w:val="S_Title_M_G"/>
    <w:basedOn w:val="SMG"/>
    <w:uiPriority w:val="2"/>
    <w:qFormat/>
    <w:rsid w:val="009F55C4"/>
    <w:pPr>
      <w:kinsoku w:val="0"/>
      <w:overflowPunct w:val="0"/>
      <w:autoSpaceDE w:val="0"/>
      <w:autoSpaceDN w:val="0"/>
      <w:adjustRightInd w:val="0"/>
      <w:snapToGrid w:val="0"/>
      <w:spacing w:before="0" w:after="0"/>
      <w:outlineLvl w:val="0"/>
    </w:pPr>
    <w:rPr>
      <w:rFonts w:eastAsiaTheme="minorHAnsi"/>
    </w:rPr>
  </w:style>
  <w:style w:type="paragraph" w:customStyle="1" w:styleId="STitleSG">
    <w:name w:val="S_Title_S_G"/>
    <w:basedOn w:val="SSG"/>
    <w:uiPriority w:val="2"/>
    <w:qFormat/>
    <w:rsid w:val="009F55C4"/>
    <w:pPr>
      <w:kinsoku w:val="0"/>
      <w:overflowPunct w:val="0"/>
      <w:autoSpaceDE w:val="0"/>
      <w:autoSpaceDN w:val="0"/>
      <w:adjustRightInd w:val="0"/>
      <w:snapToGrid w:val="0"/>
      <w:outlineLvl w:val="0"/>
    </w:pPr>
    <w:rPr>
      <w:rFonts w:eastAsiaTheme="minorHAnsi"/>
    </w:rPr>
  </w:style>
  <w:style w:type="paragraph" w:customStyle="1" w:styleId="ParaNoG">
    <w:name w:val="_ParaNo._G"/>
    <w:basedOn w:val="SingleTxtG"/>
    <w:rsid w:val="00D62158"/>
    <w:pPr>
      <w:numPr>
        <w:numId w:val="4"/>
      </w:numPr>
    </w:pPr>
  </w:style>
  <w:style w:type="character" w:styleId="af3">
    <w:name w:val="Book Title"/>
    <w:basedOn w:val="a0"/>
    <w:uiPriority w:val="33"/>
    <w:semiHidden/>
    <w:rsid w:val="009A0E42"/>
    <w:rPr>
      <w:b/>
      <w:bCs/>
      <w:smallCaps/>
      <w:spacing w:val="5"/>
    </w:rPr>
  </w:style>
  <w:style w:type="character" w:customStyle="1" w:styleId="SingleTxtGChar">
    <w:name w:val="_ Single Txt_G Char"/>
    <w:basedOn w:val="a0"/>
    <w:locked/>
    <w:rsid w:val="009A0E42"/>
    <w:rPr>
      <w:rFonts w:ascii="Times New Roman" w:hAnsi="Times New Roman" w:cs="Times New Roman"/>
      <w:sz w:val="20"/>
      <w:szCs w:val="20"/>
    </w:rPr>
  </w:style>
  <w:style w:type="paragraph" w:styleId="af4">
    <w:name w:val="Revision"/>
    <w:hidden/>
    <w:uiPriority w:val="99"/>
    <w:semiHidden/>
    <w:rsid w:val="009A0E42"/>
    <w:rPr>
      <w:lang w:eastAsia="en-US"/>
    </w:rPr>
  </w:style>
  <w:style w:type="character" w:styleId="af5">
    <w:name w:val="annotation reference"/>
    <w:basedOn w:val="a0"/>
    <w:uiPriority w:val="99"/>
    <w:semiHidden/>
    <w:unhideWhenUsed/>
    <w:rsid w:val="009A0E42"/>
    <w:rPr>
      <w:sz w:val="16"/>
      <w:szCs w:val="16"/>
    </w:rPr>
  </w:style>
  <w:style w:type="paragraph" w:styleId="af6">
    <w:name w:val="annotation text"/>
    <w:basedOn w:val="a"/>
    <w:link w:val="af7"/>
    <w:uiPriority w:val="99"/>
    <w:unhideWhenUsed/>
    <w:rsid w:val="009A0E42"/>
    <w:pPr>
      <w:kinsoku/>
      <w:overflowPunct/>
      <w:autoSpaceDE/>
      <w:autoSpaceDN/>
      <w:adjustRightInd/>
      <w:snapToGrid/>
      <w:spacing w:line="240" w:lineRule="auto"/>
    </w:pPr>
    <w:rPr>
      <w:rFonts w:eastAsia="Times New Roman"/>
    </w:rPr>
  </w:style>
  <w:style w:type="character" w:customStyle="1" w:styleId="af7">
    <w:name w:val="Текст примечания Знак"/>
    <w:basedOn w:val="a0"/>
    <w:link w:val="af6"/>
    <w:uiPriority w:val="99"/>
    <w:rsid w:val="009A0E42"/>
    <w:rPr>
      <w:lang w:eastAsia="en-US"/>
    </w:rPr>
  </w:style>
  <w:style w:type="paragraph" w:customStyle="1" w:styleId="ColorfulShading-Accent11">
    <w:name w:val="Colorful Shading - Accent 11"/>
    <w:hidden/>
    <w:uiPriority w:val="71"/>
    <w:rsid w:val="009A0E42"/>
    <w:rPr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9A0E42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9A0E42"/>
    <w:rPr>
      <w:b/>
      <w:bCs/>
      <w:lang w:eastAsia="en-US"/>
    </w:rPr>
  </w:style>
  <w:style w:type="character" w:customStyle="1" w:styleId="H23GChar">
    <w:name w:val="_ H_2/3_G Char"/>
    <w:basedOn w:val="a0"/>
    <w:link w:val="H23G"/>
    <w:locked/>
    <w:rsid w:val="009A0E42"/>
    <w:rPr>
      <w:b/>
      <w:lang w:eastAsia="en-US"/>
    </w:rPr>
  </w:style>
  <w:style w:type="paragraph" w:styleId="afa">
    <w:name w:val="List Paragraph"/>
    <w:basedOn w:val="a"/>
    <w:uiPriority w:val="34"/>
    <w:qFormat/>
    <w:rsid w:val="009A0E42"/>
    <w:pPr>
      <w:suppressAutoHyphens w:val="0"/>
      <w:kinsoku/>
      <w:overflowPunct/>
      <w:autoSpaceDE/>
      <w:autoSpaceDN/>
      <w:adjustRightInd/>
      <w:snapToGrid/>
      <w:spacing w:line="240" w:lineRule="auto"/>
      <w:ind w:left="720"/>
      <w:contextualSpacing/>
    </w:pPr>
    <w:rPr>
      <w:rFonts w:asciiTheme="minorHAnsi" w:hAnsiTheme="minorHAnsi" w:cstheme="minorBidi"/>
      <w:sz w:val="24"/>
      <w:szCs w:val="24"/>
      <w:lang w:val="en-US" w:bidi="he-IL"/>
    </w:rPr>
  </w:style>
  <w:style w:type="character" w:styleId="afb">
    <w:name w:val="Unresolved Mention"/>
    <w:basedOn w:val="a0"/>
    <w:uiPriority w:val="99"/>
    <w:semiHidden/>
    <w:unhideWhenUsed/>
    <w:rsid w:val="003173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tbinternet.ohchr.org/_layouts/15/TreatyBodyExternal/Home.aspx" TargetMode="External"/><Relationship Id="rId117" Type="http://schemas.openxmlformats.org/officeDocument/2006/relationships/hyperlink" Target="http://undocs.org/ru/CCPR/C/137/D/2748/2016" TargetMode="External"/><Relationship Id="rId21" Type="http://schemas.openxmlformats.org/officeDocument/2006/relationships/footer" Target="footer6.xml"/><Relationship Id="rId42" Type="http://schemas.openxmlformats.org/officeDocument/2006/relationships/hyperlink" Target="http://undocs.org/ru/CCPR/C/135/D/3256/2018" TargetMode="External"/><Relationship Id="rId47" Type="http://schemas.openxmlformats.org/officeDocument/2006/relationships/hyperlink" Target="http://undocs.org/ru/CCPR/C/135/D/3293/2019" TargetMode="External"/><Relationship Id="rId63" Type="http://schemas.openxmlformats.org/officeDocument/2006/relationships/hyperlink" Target="http://undocs.org/ru/CCPR/C/136/D/2897/2016" TargetMode="External"/><Relationship Id="rId68" Type="http://schemas.openxmlformats.org/officeDocument/2006/relationships/hyperlink" Target="http://undocs.org/ru/CCPR/C/136/D/2808/2016" TargetMode="External"/><Relationship Id="rId84" Type="http://schemas.openxmlformats.org/officeDocument/2006/relationships/hyperlink" Target="http://undocs.org/ru/CCPR/C/137/D/2618/2016" TargetMode="External"/><Relationship Id="rId89" Type="http://schemas.openxmlformats.org/officeDocument/2006/relationships/hyperlink" Target="http://undocs.org/ru/CCPR/C/137/D/2723/2016" TargetMode="External"/><Relationship Id="rId112" Type="http://schemas.openxmlformats.org/officeDocument/2006/relationships/hyperlink" Target="http://undocs.org/ru/CCPR/C/136/D/3701/2020" TargetMode="External"/><Relationship Id="rId133" Type="http://schemas.openxmlformats.org/officeDocument/2006/relationships/theme" Target="theme/theme1.xml"/><Relationship Id="rId16" Type="http://schemas.openxmlformats.org/officeDocument/2006/relationships/header" Target="header4.xml"/><Relationship Id="rId107" Type="http://schemas.openxmlformats.org/officeDocument/2006/relationships/hyperlink" Target="http://undocs.org/ru/CCPR/C/135/D/3216/2018" TargetMode="External"/><Relationship Id="rId11" Type="http://schemas.openxmlformats.org/officeDocument/2006/relationships/image" Target="media/image4.png"/><Relationship Id="rId32" Type="http://schemas.openxmlformats.org/officeDocument/2006/relationships/hyperlink" Target="http://undocs.org/ru/CCPR/C/135/D/2703/2015" TargetMode="External"/><Relationship Id="rId37" Type="http://schemas.openxmlformats.org/officeDocument/2006/relationships/hyperlink" Target="http://undocs.org/ru/CCPR/C/135/D/3297/2019" TargetMode="External"/><Relationship Id="rId53" Type="http://schemas.openxmlformats.org/officeDocument/2006/relationships/hyperlink" Target="http://undocs.org/ru/CCPR/C/135/D/2830/2016" TargetMode="External"/><Relationship Id="rId58" Type="http://schemas.openxmlformats.org/officeDocument/2006/relationships/hyperlink" Target="http://undocs.org/ru/CCPR/C/135/D/2847/2016" TargetMode="External"/><Relationship Id="rId74" Type="http://schemas.openxmlformats.org/officeDocument/2006/relationships/hyperlink" Target="http://undocs.org/ru/CCPR/C/136/D/3285/2019" TargetMode="External"/><Relationship Id="rId79" Type="http://schemas.openxmlformats.org/officeDocument/2006/relationships/hyperlink" Target="http://undocs.org/ru/CCPR/C/137/D/2406/2014" TargetMode="External"/><Relationship Id="rId102" Type="http://schemas.openxmlformats.org/officeDocument/2006/relationships/hyperlink" Target="http://undocs.org/ru/CCPR/C/137/D/3211/2018" TargetMode="External"/><Relationship Id="rId123" Type="http://schemas.openxmlformats.org/officeDocument/2006/relationships/hyperlink" Target="https://webtv.un.org" TargetMode="External"/><Relationship Id="rId128" Type="http://schemas.openxmlformats.org/officeDocument/2006/relationships/footer" Target="footer8.xml"/><Relationship Id="rId5" Type="http://schemas.openxmlformats.org/officeDocument/2006/relationships/webSettings" Target="webSettings.xml"/><Relationship Id="rId90" Type="http://schemas.openxmlformats.org/officeDocument/2006/relationships/hyperlink" Target="http://undocs.org/ru/CCPR/C/137/D/2813/2016" TargetMode="External"/><Relationship Id="rId95" Type="http://schemas.openxmlformats.org/officeDocument/2006/relationships/hyperlink" Target="http://undocs.org/ru/CCPR/C/137/D/3081/2017" TargetMode="External"/><Relationship Id="rId14" Type="http://schemas.openxmlformats.org/officeDocument/2006/relationships/footer" Target="footer2.xml"/><Relationship Id="rId22" Type="http://schemas.openxmlformats.org/officeDocument/2006/relationships/header" Target="header7.xml"/><Relationship Id="rId27" Type="http://schemas.openxmlformats.org/officeDocument/2006/relationships/hyperlink" Target="http://documents.un.org" TargetMode="External"/><Relationship Id="rId30" Type="http://schemas.openxmlformats.org/officeDocument/2006/relationships/hyperlink" Target="http://undocs.org/ru/CCPR/C/135/D/2616/2015" TargetMode="External"/><Relationship Id="rId35" Type="http://schemas.openxmlformats.org/officeDocument/2006/relationships/hyperlink" Target="http://undocs.org/ru/CCPR/C/135/D/2483/2014" TargetMode="External"/><Relationship Id="rId43" Type="http://schemas.openxmlformats.org/officeDocument/2006/relationships/hyperlink" Target="http://undocs.org/ru/CCPR/C/135/D/2825/2016" TargetMode="External"/><Relationship Id="rId48" Type="http://schemas.openxmlformats.org/officeDocument/2006/relationships/hyperlink" Target="http://undocs.org/ru/CCPR/C/135/D/3619/2019" TargetMode="External"/><Relationship Id="rId56" Type="http://schemas.openxmlformats.org/officeDocument/2006/relationships/hyperlink" Target="http://undocs.org/ru/CCPR/C/135/D/3017/2017" TargetMode="External"/><Relationship Id="rId64" Type="http://schemas.openxmlformats.org/officeDocument/2006/relationships/hyperlink" Target="http://undocs.org/ru/CCPR/C/136/D/2913/2016" TargetMode="External"/><Relationship Id="rId69" Type="http://schemas.openxmlformats.org/officeDocument/2006/relationships/hyperlink" Target="http://undocs.org/ru/CCPR/C/136/D/2951/2017" TargetMode="External"/><Relationship Id="rId77" Type="http://schemas.openxmlformats.org/officeDocument/2006/relationships/hyperlink" Target="http://undocs.org/ru/CCPR/C/136/D/3649/2019" TargetMode="External"/><Relationship Id="rId100" Type="http://schemas.openxmlformats.org/officeDocument/2006/relationships/hyperlink" Target="http://undocs.org/ru/CCPR/C/137/D/3165/2018" TargetMode="External"/><Relationship Id="rId105" Type="http://schemas.openxmlformats.org/officeDocument/2006/relationships/hyperlink" Target="http://undocs.org/ru/CCPR/C/135/D/2981/2017" TargetMode="External"/><Relationship Id="rId113" Type="http://schemas.openxmlformats.org/officeDocument/2006/relationships/hyperlink" Target="http://undocs.org/ru/CCPR/C/136/D/2774/2016" TargetMode="External"/><Relationship Id="rId118" Type="http://schemas.openxmlformats.org/officeDocument/2006/relationships/hyperlink" Target="http://undocs.org/ru/CCPR/C/137/D/2795/2016" TargetMode="External"/><Relationship Id="rId126" Type="http://schemas.openxmlformats.org/officeDocument/2006/relationships/header" Target="header8.xml"/><Relationship Id="rId8" Type="http://schemas.openxmlformats.org/officeDocument/2006/relationships/image" Target="media/image1.wmf"/><Relationship Id="rId51" Type="http://schemas.openxmlformats.org/officeDocument/2006/relationships/hyperlink" Target="http://undocs.org/ru/CCPR/C/135/D/3736/2020" TargetMode="External"/><Relationship Id="rId72" Type="http://schemas.openxmlformats.org/officeDocument/2006/relationships/hyperlink" Target="http://undocs.org/ru/CCPR/C/136/D/3730/2020" TargetMode="External"/><Relationship Id="rId80" Type="http://schemas.openxmlformats.org/officeDocument/2006/relationships/hyperlink" Target="http://undocs.org/ru/CCPR/C/137/D/2538/2015-2539/2015" TargetMode="External"/><Relationship Id="rId85" Type="http://schemas.openxmlformats.org/officeDocument/2006/relationships/hyperlink" Target="http://undocs.org/ru/CCPR/C/137/D/2693/2015" TargetMode="External"/><Relationship Id="rId93" Type="http://schemas.openxmlformats.org/officeDocument/2006/relationships/hyperlink" Target="http://undocs.org/ru/CCPR/C/137/D/2905/2016" TargetMode="External"/><Relationship Id="rId98" Type="http://schemas.openxmlformats.org/officeDocument/2006/relationships/hyperlink" Target="http://undocs.org/ru/CCPR/C/137/D/2990/2017" TargetMode="External"/><Relationship Id="rId121" Type="http://schemas.openxmlformats.org/officeDocument/2006/relationships/hyperlink" Target="http://undocs.org/ru/CCPR/C/137/D/3210/2018" TargetMode="External"/><Relationship Id="rId3" Type="http://schemas.openxmlformats.org/officeDocument/2006/relationships/styles" Target="styl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hyperlink" Target="http://treaties.un.org" TargetMode="External"/><Relationship Id="rId33" Type="http://schemas.openxmlformats.org/officeDocument/2006/relationships/hyperlink" Target="http://undocs.org/ru/CCPR/C/135/D/2848/2016" TargetMode="External"/><Relationship Id="rId38" Type="http://schemas.openxmlformats.org/officeDocument/2006/relationships/hyperlink" Target="http://undocs.org/ru/CCPR/C/135/D/3010/2017" TargetMode="External"/><Relationship Id="rId46" Type="http://schemas.openxmlformats.org/officeDocument/2006/relationships/hyperlink" Target="http://undocs.org/ru/CCPR/C/135/D/3227/2018-3230/2018" TargetMode="External"/><Relationship Id="rId59" Type="http://schemas.openxmlformats.org/officeDocument/2006/relationships/hyperlink" Target="http://undocs.org/ru/CCPR/C/135/D/2855/2016" TargetMode="External"/><Relationship Id="rId67" Type="http://schemas.openxmlformats.org/officeDocument/2006/relationships/hyperlink" Target="http://undocs.org/ru/CCPR/C/136/D/2961/2017" TargetMode="External"/><Relationship Id="rId103" Type="http://schemas.openxmlformats.org/officeDocument/2006/relationships/hyperlink" Target="http://undocs.org/ru/CCPR/C/137/D/2999/2017" TargetMode="External"/><Relationship Id="rId108" Type="http://schemas.openxmlformats.org/officeDocument/2006/relationships/hyperlink" Target="http://undocs.org/ru/CCPR/C/135/D/3645/2019" TargetMode="External"/><Relationship Id="rId116" Type="http://schemas.openxmlformats.org/officeDocument/2006/relationships/hyperlink" Target="http://undocs.org/ru/CCPR/C/136/D/3254/2018" TargetMode="External"/><Relationship Id="rId124" Type="http://schemas.openxmlformats.org/officeDocument/2006/relationships/hyperlink" Target="https://www.ohchr.org/en/node/33623/membership" TargetMode="External"/><Relationship Id="rId129" Type="http://schemas.openxmlformats.org/officeDocument/2006/relationships/footer" Target="footer9.xml"/><Relationship Id="rId20" Type="http://schemas.openxmlformats.org/officeDocument/2006/relationships/footer" Target="footer5.xml"/><Relationship Id="rId41" Type="http://schemas.openxmlformats.org/officeDocument/2006/relationships/hyperlink" Target="http://undocs.org/ru/CCPR/C/135/D/2860/2016" TargetMode="External"/><Relationship Id="rId54" Type="http://schemas.openxmlformats.org/officeDocument/2006/relationships/hyperlink" Target="http://undocs.org/ru/CCPR/C/135/D/2945/2017" TargetMode="External"/><Relationship Id="rId62" Type="http://schemas.openxmlformats.org/officeDocument/2006/relationships/hyperlink" Target="http://undocs.org/ru/CCPR/C/135/D/3241/2018" TargetMode="External"/><Relationship Id="rId70" Type="http://schemas.openxmlformats.org/officeDocument/2006/relationships/hyperlink" Target="http://undocs.org/ru/CCPR/C/136/D/3102/2018" TargetMode="External"/><Relationship Id="rId75" Type="http://schemas.openxmlformats.org/officeDocument/2006/relationships/hyperlink" Target="http://undocs.org/ru/CCPR/C/136/D/3153/2018" TargetMode="External"/><Relationship Id="rId83" Type="http://schemas.openxmlformats.org/officeDocument/2006/relationships/hyperlink" Target="http://undocs.org/ru/CCPR/C/137/D/2545/2015" TargetMode="External"/><Relationship Id="rId88" Type="http://schemas.openxmlformats.org/officeDocument/2006/relationships/hyperlink" Target="http://undocs.org/ru/CCPR/C/137/D/3084/2017" TargetMode="External"/><Relationship Id="rId91" Type="http://schemas.openxmlformats.org/officeDocument/2006/relationships/hyperlink" Target="http://undocs.org/ru/CCPR/C/137/D/2858/2016" TargetMode="External"/><Relationship Id="rId96" Type="http://schemas.openxmlformats.org/officeDocument/2006/relationships/hyperlink" Target="http://undocs.org/ru/CCPR/C/137/D/3137/2018" TargetMode="External"/><Relationship Id="rId111" Type="http://schemas.openxmlformats.org/officeDocument/2006/relationships/hyperlink" Target="http://undocs.org/ru/CCPR/C/135/D/3142/2018" TargetMode="External"/><Relationship Id="rId13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hyperlink" Target="http://juris.ohchr.org" TargetMode="External"/><Relationship Id="rId36" Type="http://schemas.openxmlformats.org/officeDocument/2006/relationships/hyperlink" Target="http://undocs.org/ru/CCPR/C/135/D/3154/2018" TargetMode="External"/><Relationship Id="rId49" Type="http://schemas.openxmlformats.org/officeDocument/2006/relationships/hyperlink" Target="http://undocs.org/ru/CCPR/C/135/D/3621/2019" TargetMode="External"/><Relationship Id="rId57" Type="http://schemas.openxmlformats.org/officeDocument/2006/relationships/hyperlink" Target="http://undocs.org/ru/CCPR/C/135/D/3809/2020" TargetMode="External"/><Relationship Id="rId106" Type="http://schemas.openxmlformats.org/officeDocument/2006/relationships/hyperlink" Target="http://undocs.org/ru/CCPR/C/137/D/2806/2016" TargetMode="External"/><Relationship Id="rId114" Type="http://schemas.openxmlformats.org/officeDocument/2006/relationships/hyperlink" Target="http://undocs.org/ru/CCPR/C/136/D/3015/2017" TargetMode="External"/><Relationship Id="rId119" Type="http://schemas.openxmlformats.org/officeDocument/2006/relationships/hyperlink" Target="http://undocs.org/ru/CCPR/C/137/D/2888/2016" TargetMode="External"/><Relationship Id="rId127" Type="http://schemas.openxmlformats.org/officeDocument/2006/relationships/header" Target="header9.xml"/><Relationship Id="rId10" Type="http://schemas.openxmlformats.org/officeDocument/2006/relationships/footer" Target="footer1.xml"/><Relationship Id="rId31" Type="http://schemas.openxmlformats.org/officeDocument/2006/relationships/hyperlink" Target="http://undocs.org/ru/CCPR/C/135/D/2829/2016" TargetMode="External"/><Relationship Id="rId44" Type="http://schemas.openxmlformats.org/officeDocument/2006/relationships/hyperlink" Target="http://undocs.org/ru/CCPR/C/135/D/2926/2017" TargetMode="External"/><Relationship Id="rId52" Type="http://schemas.openxmlformats.org/officeDocument/2006/relationships/hyperlink" Target="http://undocs.org/ru/CCPR/C/135/D/3740/2020" TargetMode="External"/><Relationship Id="rId60" Type="http://schemas.openxmlformats.org/officeDocument/2006/relationships/hyperlink" Target="http://undocs.org/ru/CCPR/C/135/D/2917/2016" TargetMode="External"/><Relationship Id="rId65" Type="http://schemas.openxmlformats.org/officeDocument/2006/relationships/hyperlink" Target="http://undocs.org/ru/CCPR/C/136/D/2903/2016" TargetMode="External"/><Relationship Id="rId73" Type="http://schemas.openxmlformats.org/officeDocument/2006/relationships/hyperlink" Target="http://undocs.org/ru/CCPR/C/136/D/3267/2018" TargetMode="External"/><Relationship Id="rId78" Type="http://schemas.openxmlformats.org/officeDocument/2006/relationships/hyperlink" Target="http://undocs.org/ru/CCPR/C/137/D/2790/2016" TargetMode="External"/><Relationship Id="rId81" Type="http://schemas.openxmlformats.org/officeDocument/2006/relationships/hyperlink" Target="http://undocs.org/ru/CCPR/C/137/D/2544/2015" TargetMode="External"/><Relationship Id="rId86" Type="http://schemas.openxmlformats.org/officeDocument/2006/relationships/hyperlink" Target="http://undocs.org/ru/CCPR/C/137/D/2898/2016" TargetMode="External"/><Relationship Id="rId94" Type="http://schemas.openxmlformats.org/officeDocument/2006/relationships/hyperlink" Target="http://undocs.org/ru/CCPR/C/137/D/2911/2016" TargetMode="External"/><Relationship Id="rId99" Type="http://schemas.openxmlformats.org/officeDocument/2006/relationships/hyperlink" Target="http://undocs.org/ru/CCPR/C/137/D/2992/2017" TargetMode="External"/><Relationship Id="rId101" Type="http://schemas.openxmlformats.org/officeDocument/2006/relationships/hyperlink" Target="http://undocs.org/ru/CCPR/C/137/D/3171/2018" TargetMode="External"/><Relationship Id="rId122" Type="http://schemas.openxmlformats.org/officeDocument/2006/relationships/hyperlink" Target="http://undocs.org/ru/CCPR/C/137/D/3662/2019" TargetMode="External"/><Relationship Id="rId130" Type="http://schemas.openxmlformats.org/officeDocument/2006/relationships/header" Target="header10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9" Type="http://schemas.openxmlformats.org/officeDocument/2006/relationships/hyperlink" Target="http://undocs.org/ru/CCPR/C/135/D/3125/2018" TargetMode="External"/><Relationship Id="rId109" Type="http://schemas.openxmlformats.org/officeDocument/2006/relationships/hyperlink" Target="http://undocs.org/ru/CCPR/C/135/D/3863/2020" TargetMode="External"/><Relationship Id="rId34" Type="http://schemas.openxmlformats.org/officeDocument/2006/relationships/hyperlink" Target="http://undocs.org/ru/CCPR/C/135/D/2827/2016" TargetMode="External"/><Relationship Id="rId50" Type="http://schemas.openxmlformats.org/officeDocument/2006/relationships/hyperlink" Target="http://undocs.org/ru/CCPR/C/135/D/3770/2020/Rev.1" TargetMode="External"/><Relationship Id="rId55" Type="http://schemas.openxmlformats.org/officeDocument/2006/relationships/hyperlink" Target="http://undocs.org/ru/CCPR/C/135/D/3624/2019" TargetMode="External"/><Relationship Id="rId76" Type="http://schemas.openxmlformats.org/officeDocument/2006/relationships/hyperlink" Target="http://undocs.org/ru/CCPR/C/136/D/3706/2020" TargetMode="External"/><Relationship Id="rId97" Type="http://schemas.openxmlformats.org/officeDocument/2006/relationships/hyperlink" Target="http://undocs.org/ru/CCPR/C/137/D/3150/2018" TargetMode="External"/><Relationship Id="rId104" Type="http://schemas.openxmlformats.org/officeDocument/2006/relationships/hyperlink" Target="http://undocs.org/ru/CCPR/C/137/D/3585/2019" TargetMode="External"/><Relationship Id="rId120" Type="http://schemas.openxmlformats.org/officeDocument/2006/relationships/hyperlink" Target="http://undocs.org/ru/CCPR/C/137/D/2894/2016" TargetMode="External"/><Relationship Id="rId125" Type="http://schemas.openxmlformats.org/officeDocument/2006/relationships/hyperlink" Target="https://www.ohchr.org/en/node/33623/membership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undocs.org/ru/CCPR/C/136/D/2754/2016" TargetMode="External"/><Relationship Id="rId92" Type="http://schemas.openxmlformats.org/officeDocument/2006/relationships/hyperlink" Target="http://undocs.org/ru/CCPR/C/137/D/2886/2016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undocs.org/ru/CCPR/C/135/D/2804/2016" TargetMode="External"/><Relationship Id="rId24" Type="http://schemas.openxmlformats.org/officeDocument/2006/relationships/hyperlink" Target="https://treaties.un.org/Pages/Treaties.aspx?id=4&amp;subid=A&amp;lang=en" TargetMode="External"/><Relationship Id="rId40" Type="http://schemas.openxmlformats.org/officeDocument/2006/relationships/hyperlink" Target="http://undocs.org/ru/CCPR/C/135/D/3321/2018" TargetMode="External"/><Relationship Id="rId45" Type="http://schemas.openxmlformats.org/officeDocument/2006/relationships/hyperlink" Target="http://undocs.org/ru/CCPR/C/135/D/3200/2018-3207/2018" TargetMode="External"/><Relationship Id="rId66" Type="http://schemas.openxmlformats.org/officeDocument/2006/relationships/hyperlink" Target="http://undocs.org/ru/CCPR/C/136/D/2919/2016" TargetMode="External"/><Relationship Id="rId87" Type="http://schemas.openxmlformats.org/officeDocument/2006/relationships/hyperlink" Target="http://undocs.org/ru/CCPR/C/137/D/3002/2017" TargetMode="External"/><Relationship Id="rId110" Type="http://schemas.openxmlformats.org/officeDocument/2006/relationships/hyperlink" Target="http://undocs.org/ru/CCPR/C/135/D/3050/2017" TargetMode="External"/><Relationship Id="rId115" Type="http://schemas.openxmlformats.org/officeDocument/2006/relationships/hyperlink" Target="http://undocs.org/ru/CCPR/C/136/D/3024/2017" TargetMode="External"/><Relationship Id="rId131" Type="http://schemas.openxmlformats.org/officeDocument/2006/relationships/footer" Target="footer10.xml"/><Relationship Id="rId61" Type="http://schemas.openxmlformats.org/officeDocument/2006/relationships/hyperlink" Target="http://undocs.org/ru/CCPR/C/135/D/3240/2018" TargetMode="External"/><Relationship Id="rId82" Type="http://schemas.openxmlformats.org/officeDocument/2006/relationships/hyperlink" Target="http://undocs.org/ru/CCPR/C/137/D/2549/2015-2550/2015" TargetMode="External"/><Relationship Id="rId19" Type="http://schemas.openxmlformats.org/officeDocument/2006/relationships/header" Target="header6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ETH/CO/2" TargetMode="External"/><Relationship Id="rId13" Type="http://schemas.openxmlformats.org/officeDocument/2006/relationships/hyperlink" Target="http://undocs.org/ru/CCPR/C/PER/CO/6" TargetMode="External"/><Relationship Id="rId18" Type="http://schemas.openxmlformats.org/officeDocument/2006/relationships/hyperlink" Target="http://undocs.org/en/CCPR/C/94/3" TargetMode="External"/><Relationship Id="rId3" Type="http://schemas.openxmlformats.org/officeDocument/2006/relationships/hyperlink" Target="http://undocs.org/ru/CCPR/C/CHN-MAC/CO/2" TargetMode="External"/><Relationship Id="rId7" Type="http://schemas.openxmlformats.org/officeDocument/2006/relationships/hyperlink" Target="http://undocs.org/ru/CCPR/C/URY/CO/6" TargetMode="External"/><Relationship Id="rId12" Type="http://schemas.openxmlformats.org/officeDocument/2006/relationships/hyperlink" Target="http://undocs.org/ru/CCPR/C/PHL/CO/5" TargetMode="External"/><Relationship Id="rId17" Type="http://schemas.openxmlformats.org/officeDocument/2006/relationships/hyperlink" Target="https://tbinternet.ohchr.org/_layouts/15/TreatyBodyExternal/SessionsList.aspx?Treaty=CCPR" TargetMode="External"/><Relationship Id="rId2" Type="http://schemas.openxmlformats.org/officeDocument/2006/relationships/hyperlink" Target="http://undocs.org/ru/A/47/40" TargetMode="External"/><Relationship Id="rId16" Type="http://schemas.openxmlformats.org/officeDocument/2006/relationships/hyperlink" Target="https://www.ohchr.org/en/treaty-bodies/ccpr" TargetMode="External"/><Relationship Id="rId1" Type="http://schemas.openxmlformats.org/officeDocument/2006/relationships/hyperlink" Target="http://undocs.org/ru/A/60/40(vol.I)" TargetMode="External"/><Relationship Id="rId6" Type="http://schemas.openxmlformats.org/officeDocument/2006/relationships/hyperlink" Target="http://undocs.org/ru/CCPR/C/LUX/CO/4" TargetMode="External"/><Relationship Id="rId11" Type="http://schemas.openxmlformats.org/officeDocument/2006/relationships/hyperlink" Target="http://undocs.org/ru/CCPR/C/NIC/CO/4" TargetMode="External"/><Relationship Id="rId5" Type="http://schemas.openxmlformats.org/officeDocument/2006/relationships/hyperlink" Target="http://undocs.org/ru/CCPR/C/IRL/CO/5" TargetMode="External"/><Relationship Id="rId15" Type="http://schemas.openxmlformats.org/officeDocument/2006/relationships/hyperlink" Target="http://undocs.org/ru/CCPR/C/ZMB/CO/4" TargetMode="External"/><Relationship Id="rId10" Type="http://schemas.openxmlformats.org/officeDocument/2006/relationships/hyperlink" Target="http://undocs.org/ru/CCPR/C/KGZ/CO/3" TargetMode="External"/><Relationship Id="rId4" Type="http://schemas.openxmlformats.org/officeDocument/2006/relationships/hyperlink" Target="http://undocs.org/ru/CCPR/C/GEO/CO/5" TargetMode="External"/><Relationship Id="rId9" Type="http://schemas.openxmlformats.org/officeDocument/2006/relationships/hyperlink" Target="http://undocs.org/ru/CCPR/C/JPN/CO/7" TargetMode="External"/><Relationship Id="rId14" Type="http://schemas.openxmlformats.org/officeDocument/2006/relationships/hyperlink" Target="http://undocs.org/ru/CCPR/C/TKM/CO/3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E8A6B-693F-4263-A1F1-ED6084B6A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4155</Words>
  <Characters>28449</Characters>
  <Application>Microsoft Office Word</Application>
  <DocSecurity>0</DocSecurity>
  <Lines>744</Lines>
  <Paragraphs>371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4" baseType="lpstr">
      <vt:lpstr>A/78/40</vt:lpstr>
      <vt:lpstr>A/78/40</vt:lpstr>
      <vt:lpstr>A/88/99</vt:lpstr>
      <vt:lpstr>A/XX/XX</vt:lpstr>
    </vt:vector>
  </TitlesOfParts>
  <Manager>CSD</Manager>
  <Company>CSD</Company>
  <LinksUpToDate>false</LinksUpToDate>
  <CharactersWithSpaces>32358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A/78/40</dc:title>
  <dc:subject/>
  <dc:creator>Natalia Shuvalova</dc:creator>
  <cp:keywords/>
  <dc:description/>
  <cp:lastModifiedBy>Natalia Shuvalova</cp:lastModifiedBy>
  <cp:revision>2</cp:revision>
  <cp:lastPrinted>2008-11-04T15:54:00Z</cp:lastPrinted>
  <dcterms:created xsi:type="dcterms:W3CDTF">2023-08-15T14:29:00Z</dcterms:created>
  <dcterms:modified xsi:type="dcterms:W3CDTF">2023-08-15T14:29:00Z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edWith">
    <vt:lpwstr>Mercury</vt:lpwstr>
  </property>
  <property fmtid="{D5CDD505-2E9C-101B-9397-08002B2CF9AE}" pid="3" name="GeneratedBy">
    <vt:lpwstr>evgueni.tepliakov</vt:lpwstr>
  </property>
  <property fmtid="{D5CDD505-2E9C-101B-9397-08002B2CF9AE}" pid="4" name="GeneratedDate">
    <vt:lpwstr>08/10/2023 12:00:20</vt:lpwstr>
  </property>
  <property fmtid="{D5CDD505-2E9C-101B-9397-08002B2CF9AE}" pid="5" name="OriginalDocID">
    <vt:lpwstr>794df6e7-f1b2-46de-89be-36417066b519</vt:lpwstr>
  </property>
</Properties>
</file>