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6F435" w14:textId="77777777" w:rsidR="000A4082" w:rsidRDefault="000A4082" w:rsidP="000A4082">
      <w:pPr>
        <w:spacing w:line="60" w:lineRule="exact"/>
        <w:rPr>
          <w:color w:val="010000"/>
          <w:sz w:val="2"/>
        </w:rPr>
        <w:sectPr w:rsidR="000A4082" w:rsidSect="0099555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00137283" w14:textId="017A5D91" w:rsidR="00995556" w:rsidRPr="00995556" w:rsidRDefault="00995556" w:rsidP="009955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rPr>
          <w:lang w:val="en-US"/>
        </w:rPr>
        <w:tab/>
      </w:r>
      <w:r w:rsidRPr="00995556">
        <w:t xml:space="preserve">Комитет по ликвидации дискриминации </w:t>
      </w:r>
      <w:r>
        <w:br/>
      </w:r>
      <w:r w:rsidRPr="00995556">
        <w:t>в отношении женщин</w:t>
      </w:r>
    </w:p>
    <w:p w14:paraId="741FE27C" w14:textId="777777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7BB80EBF" w14:textId="777777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25E9C350" w14:textId="777777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051CAB5D" w14:textId="0DD7ABE2" w:rsidR="00995556" w:rsidRPr="00995556" w:rsidRDefault="00995556" w:rsidP="00E54E83">
      <w:pPr>
        <w:pStyle w:val="TitleHCH"/>
      </w:pPr>
      <w:r w:rsidRPr="00995556">
        <w:tab/>
      </w:r>
      <w:r w:rsidRPr="00995556">
        <w:tab/>
        <w:t>Заключительные замечания по шестому периодическому докладу Камбоджи</w:t>
      </w:r>
      <w:r w:rsidRPr="0036088C">
        <w:rPr>
          <w:sz w:val="20"/>
        </w:rPr>
        <w:footnoteReference w:customMarkFollows="1" w:id="1"/>
        <w:t>*</w:t>
      </w:r>
    </w:p>
    <w:p w14:paraId="1BC6E0B0" w14:textId="77777777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092D6998" w14:textId="77777777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37E6C2DD" w14:textId="1B94305C" w:rsidR="00995556" w:rsidRPr="00995556" w:rsidRDefault="00995556" w:rsidP="00995556">
      <w:pPr>
        <w:pStyle w:val="SingleTxt"/>
      </w:pPr>
      <w:r w:rsidRPr="00995556">
        <w:t>1.</w:t>
      </w:r>
      <w:r w:rsidRPr="00995556">
        <w:tab/>
        <w:t>Комитет рассмотрел шестой периодический доклад Камбоджи (</w:t>
      </w:r>
      <w:hyperlink r:id="rId15" w:history="1">
        <w:r w:rsidRPr="002D6614">
          <w:rPr>
            <w:rStyle w:val="Hyperlink"/>
          </w:rPr>
          <w:t>CEDAW/C/KHM/6</w:t>
        </w:r>
      </w:hyperlink>
      <w:r w:rsidRPr="00995556">
        <w:t>) на своих 1730-м и 1731-м заседаниях (см.</w:t>
      </w:r>
      <w:r>
        <w:rPr>
          <w:lang w:val="en-US"/>
        </w:rPr>
        <w:t> </w:t>
      </w:r>
      <w:hyperlink r:id="rId16" w:history="1">
        <w:r w:rsidRPr="002D6614">
          <w:rPr>
            <w:rStyle w:val="Hyperlink"/>
          </w:rPr>
          <w:t>CEDAW/C/</w:t>
        </w:r>
        <w:r w:rsidR="002D6614">
          <w:rPr>
            <w:rStyle w:val="Hyperlink"/>
          </w:rPr>
          <w:br/>
        </w:r>
        <w:r w:rsidRPr="002D6614">
          <w:rPr>
            <w:rStyle w:val="Hyperlink"/>
          </w:rPr>
          <w:t>SR.1730</w:t>
        </w:r>
      </w:hyperlink>
      <w:r w:rsidRPr="00995556">
        <w:t xml:space="preserve"> и</w:t>
      </w:r>
      <w:r w:rsidR="0036088C">
        <w:t xml:space="preserve"> </w:t>
      </w:r>
      <w:hyperlink r:id="rId17" w:history="1">
        <w:r w:rsidRPr="002D6614">
          <w:rPr>
            <w:rStyle w:val="Hyperlink"/>
          </w:rPr>
          <w:t>CEDAW/C/SR.1731</w:t>
        </w:r>
      </w:hyperlink>
      <w:r w:rsidRPr="00995556">
        <w:t>), провед</w:t>
      </w:r>
      <w:bookmarkStart w:id="1" w:name="_GoBack"/>
      <w:bookmarkEnd w:id="1"/>
      <w:r w:rsidRPr="00995556">
        <w:t>енных 29 октября 2019</w:t>
      </w:r>
      <w:r w:rsidR="002D6614">
        <w:rPr>
          <w:lang w:val="en-US"/>
        </w:rPr>
        <w:t> </w:t>
      </w:r>
      <w:r w:rsidRPr="00995556">
        <w:t xml:space="preserve">года. Перечень тем и вопросов, поднятых предсессионной рабочей группой, содержится в документе </w:t>
      </w:r>
      <w:hyperlink r:id="rId18" w:history="1">
        <w:r w:rsidRPr="002D6614">
          <w:rPr>
            <w:rStyle w:val="Hyperlink"/>
          </w:rPr>
          <w:t>CEDAW/C/KHM/Q/6</w:t>
        </w:r>
      </w:hyperlink>
      <w:r w:rsidRPr="00995556">
        <w:t>, а ответы Камбоджи содержатся в документе</w:t>
      </w:r>
      <w:r w:rsidR="00514B3D">
        <w:rPr>
          <w:lang w:val="en-US"/>
        </w:rPr>
        <w:t> </w:t>
      </w:r>
      <w:hyperlink r:id="rId19" w:history="1">
        <w:r w:rsidRPr="002D6614">
          <w:rPr>
            <w:rStyle w:val="Hyperlink"/>
          </w:rPr>
          <w:t>CEDAW/C/KHM/Q/6/Add.1</w:t>
        </w:r>
      </w:hyperlink>
      <w:r w:rsidRPr="00995556">
        <w:t>.</w:t>
      </w:r>
    </w:p>
    <w:p w14:paraId="41BA490C" w14:textId="777777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3766A75D" w14:textId="777777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2ACE62A2" w14:textId="42A7C141" w:rsidR="00995556" w:rsidRPr="00995556" w:rsidRDefault="00995556" w:rsidP="009955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995556">
        <w:t>A.</w:t>
      </w:r>
      <w:r w:rsidRPr="00995556">
        <w:tab/>
        <w:t>Введение</w:t>
      </w:r>
    </w:p>
    <w:p w14:paraId="2C83D82F" w14:textId="77777777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55E27E54" w14:textId="77777777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4AAABA04" w14:textId="1F0FF6F1" w:rsidR="00995556" w:rsidRPr="00995556" w:rsidRDefault="00995556" w:rsidP="00995556">
      <w:pPr>
        <w:pStyle w:val="SingleTxt"/>
      </w:pPr>
      <w:r w:rsidRPr="00995556">
        <w:t>2.</w:t>
      </w:r>
      <w:r w:rsidRPr="00995556">
        <w:tab/>
        <w:t>Комитет признателен</w:t>
      </w:r>
      <w:r w:rsidR="0036088C">
        <w:t xml:space="preserve"> </w:t>
      </w:r>
      <w:r w:rsidRPr="00995556">
        <w:t>государству-участнику за представление им своего шестого периодического доклада. Он признателен также</w:t>
      </w:r>
      <w:r w:rsidR="0036088C">
        <w:t xml:space="preserve"> </w:t>
      </w:r>
      <w:r w:rsidRPr="00995556">
        <w:t>государству-участнику за доклад о мерах, принятых в связи с предыдущими заключительными замечаниями Комитета (</w:t>
      </w:r>
      <w:hyperlink r:id="rId20" w:history="1">
        <w:r w:rsidRPr="002D6614">
          <w:rPr>
            <w:rStyle w:val="Hyperlink"/>
          </w:rPr>
          <w:t>CEDAW/C/KHM/CO/4</w:t>
        </w:r>
        <w:r w:rsidR="002D6614" w:rsidRPr="005960D7">
          <w:rPr>
            <w:rStyle w:val="Hyperlink"/>
          </w:rPr>
          <w:t>–</w:t>
        </w:r>
        <w:r w:rsidRPr="002D6614">
          <w:rPr>
            <w:rStyle w:val="Hyperlink"/>
          </w:rPr>
          <w:t>5/Add.1</w:t>
        </w:r>
      </w:hyperlink>
      <w:r w:rsidRPr="00995556">
        <w:t>),</w:t>
      </w:r>
      <w:r w:rsidR="0036088C">
        <w:t xml:space="preserve"> </w:t>
      </w:r>
      <w:r w:rsidRPr="00995556">
        <w:t>и письменные комментарии по перечню тем и вопросов по шестому периодическому докладу, а также за устное выступление делегации и дополнительные разъяснения, представленные в ответ на устные вопросы, заданные Комитетом в ходе диалога.</w:t>
      </w:r>
    </w:p>
    <w:p w14:paraId="33BA15A4" w14:textId="77777777" w:rsidR="0036088C" w:rsidRDefault="00995556" w:rsidP="00995556">
      <w:pPr>
        <w:pStyle w:val="SingleTxt"/>
      </w:pPr>
      <w:r w:rsidRPr="00995556">
        <w:t>3.</w:t>
      </w:r>
      <w:r w:rsidRPr="00995556">
        <w:tab/>
        <w:t>Комитет выражает признательность государству-участнику за направление делегации высокого уровня, которую возглавила Министр по делам женщин Ин Кантха Пави и в состав которой вошли представители Министерства по делам молодежи, образования и спорта; Министерства земельного управления, городского планирования и строительства; Министерства общественных работ; Министерства</w:t>
      </w:r>
      <w:r w:rsidR="0036088C">
        <w:t xml:space="preserve"> </w:t>
      </w:r>
      <w:r w:rsidRPr="00995556">
        <w:t>экономики и финансов; Министерства</w:t>
      </w:r>
      <w:r w:rsidR="0036088C">
        <w:t xml:space="preserve"> </w:t>
      </w:r>
      <w:r w:rsidRPr="00995556">
        <w:t>внутренних дел, Министерства юстиции; Министерства сельского развития;</w:t>
      </w:r>
      <w:r w:rsidR="0036088C">
        <w:t xml:space="preserve"> </w:t>
      </w:r>
      <w:r w:rsidRPr="00995556">
        <w:t>Министерства здравоохранения; Министерства занятости и профессиональной подготовки;</w:t>
      </w:r>
      <w:r w:rsidR="0036088C">
        <w:t xml:space="preserve"> </w:t>
      </w:r>
      <w:r w:rsidRPr="00995556">
        <w:t>секретариата Национального совета Камбоджи по делам женщин; и Постоянного</w:t>
      </w:r>
      <w:r w:rsidR="0036088C">
        <w:t xml:space="preserve"> </w:t>
      </w:r>
      <w:r w:rsidRPr="00995556">
        <w:t>представительства Камбоджи при Отделении Организации Объединенных Наций и других международных организациях в Женеве.</w:t>
      </w:r>
    </w:p>
    <w:p w14:paraId="6A2A4E60" w14:textId="788C26D1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067E2245" w14:textId="777777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604B15D4" w14:textId="4EA62A06" w:rsidR="00995556" w:rsidRPr="00995556" w:rsidRDefault="00995556" w:rsidP="00995556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Pr="00995556">
        <w:t>B.</w:t>
      </w:r>
      <w:r w:rsidRPr="00995556">
        <w:tab/>
        <w:t>Позитивные аспекты</w:t>
      </w:r>
    </w:p>
    <w:p w14:paraId="4296885A" w14:textId="77777777" w:rsidR="00995556" w:rsidRPr="00995556" w:rsidRDefault="00995556" w:rsidP="00995556">
      <w:pPr>
        <w:pStyle w:val="SingleTxt"/>
        <w:keepNext/>
        <w:keepLines/>
        <w:spacing w:after="0" w:line="120" w:lineRule="exact"/>
        <w:rPr>
          <w:sz w:val="10"/>
        </w:rPr>
      </w:pPr>
    </w:p>
    <w:p w14:paraId="43A101AE" w14:textId="77777777" w:rsidR="00995556" w:rsidRPr="00995556" w:rsidRDefault="00995556" w:rsidP="00995556">
      <w:pPr>
        <w:pStyle w:val="SingleTxt"/>
        <w:keepNext/>
        <w:keepLines/>
        <w:spacing w:after="0" w:line="120" w:lineRule="exact"/>
        <w:rPr>
          <w:sz w:val="10"/>
        </w:rPr>
      </w:pPr>
    </w:p>
    <w:p w14:paraId="2BD01AF7" w14:textId="428133E6" w:rsidR="0036088C" w:rsidRDefault="00995556" w:rsidP="00995556">
      <w:pPr>
        <w:pStyle w:val="SingleTxt"/>
      </w:pPr>
      <w:r w:rsidRPr="00995556">
        <w:t>4.</w:t>
      </w:r>
      <w:r w:rsidRPr="00995556">
        <w:tab/>
        <w:t>Комитет с удовлетворением отмечает работу, проделанную со времени рассмотрения в 2013 году предыдущих докладов государства-участника (</w:t>
      </w:r>
      <w:hyperlink r:id="rId21" w:history="1">
        <w:r w:rsidRPr="002D6614">
          <w:rPr>
            <w:rStyle w:val="Hyperlink"/>
          </w:rPr>
          <w:t>CEDAW/C/KHM/CO/4</w:t>
        </w:r>
        <w:r w:rsidR="002D6614" w:rsidRPr="005960D7">
          <w:rPr>
            <w:rStyle w:val="Hyperlink"/>
          </w:rPr>
          <w:t>–</w:t>
        </w:r>
        <w:r w:rsidRPr="002D6614">
          <w:rPr>
            <w:rStyle w:val="Hyperlink"/>
          </w:rPr>
          <w:t>5</w:t>
        </w:r>
      </w:hyperlink>
      <w:r w:rsidRPr="00995556">
        <w:t>) в сфере реформирования законодательства, включая принятие следующих нормативно-правовых актов:</w:t>
      </w:r>
    </w:p>
    <w:p w14:paraId="4E2C592F" w14:textId="77777777" w:rsidR="0036088C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  <w:t>закона о минимальном размере заработной платы, который определяет критерии и порядок расчета уровня минимальной заработной платы для женщин и мужчин, на которых распространяется действие закона о труде, включая лиц, занятых в швейной промышленности, где большинство работников составляют женщины (июль 2018 года);</w:t>
      </w:r>
    </w:p>
    <w:p w14:paraId="694D28C0" w14:textId="77777777" w:rsidR="0036088C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  <w:t>закона о ювенальной юстиции, который направлен на формирование современной системы правосудия в отношении несовершеннолетних, предусматривающей изъятие дел в отношении детей из ведения судебных органов посредством создания реабилитационных центров (июнь 2016 года);</w:t>
      </w:r>
    </w:p>
    <w:p w14:paraId="23EFD268" w14:textId="77777777" w:rsidR="0036088C" w:rsidRDefault="00995556" w:rsidP="00995556">
      <w:pPr>
        <w:pStyle w:val="SingleTxt"/>
      </w:pPr>
      <w:r>
        <w:tab/>
      </w:r>
      <w:r w:rsidRPr="00995556">
        <w:t>c)</w:t>
      </w:r>
      <w:r w:rsidRPr="00995556">
        <w:tab/>
        <w:t>закона о статусе судей и прокуроров, который направлен на обеспечение независимости системы правосудия (июнь 2014 года);</w:t>
      </w:r>
    </w:p>
    <w:p w14:paraId="1ED8EAFD" w14:textId="77777777" w:rsidR="0036088C" w:rsidRDefault="00995556" w:rsidP="00995556">
      <w:pPr>
        <w:pStyle w:val="SingleTxt"/>
      </w:pPr>
      <w:r>
        <w:tab/>
      </w:r>
      <w:r w:rsidRPr="00995556">
        <w:t>d)</w:t>
      </w:r>
      <w:r w:rsidRPr="00995556">
        <w:tab/>
        <w:t>закона о регулировании оборота концентрированной кислоты, который, среди прочего, обязывает государственные больницы оказывать бесплатную медицинскую помощь жертвам нападений с применением кислоты, большинство из которых составляют женщины (декабрь 2011 года), и подзаконного акта</w:t>
      </w:r>
      <w:r w:rsidR="0036088C">
        <w:t xml:space="preserve"> </w:t>
      </w:r>
      <w:r w:rsidRPr="00995556">
        <w:t>№ 48 о порядке и условиях контроля за оборотом сильных кислот, который предусматривает ужесточение наказания для виновных в совершении нападений с применением кислоты и содержит положения об ограничении продажи и распространения опасных кислот (январь 2013 года).</w:t>
      </w:r>
    </w:p>
    <w:p w14:paraId="6C34718F" w14:textId="4267B008" w:rsidR="00995556" w:rsidRPr="00995556" w:rsidRDefault="00995556" w:rsidP="00995556">
      <w:pPr>
        <w:pStyle w:val="SingleTxt"/>
      </w:pPr>
      <w:r w:rsidRPr="00995556">
        <w:t>5.</w:t>
      </w:r>
      <w:r w:rsidRPr="00995556"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процесса ликвидации дискриминации в отношении женщин и содействие обеспечению гендерного равенства, и в частности принятие следующих документов:</w:t>
      </w:r>
    </w:p>
    <w:p w14:paraId="771CF9C0" w14:textId="77777777" w:rsidR="0036088C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  <w:t>национального стратегического плана</w:t>
      </w:r>
      <w:r w:rsidR="0036088C">
        <w:t xml:space="preserve"> </w:t>
      </w:r>
      <w:r w:rsidRPr="00995556">
        <w:t>обеспечения гендерного равенства и расширения прав и возможностей женщин на период 2014–2018 годов;</w:t>
      </w:r>
    </w:p>
    <w:p w14:paraId="59A4342E" w14:textId="77777777" w:rsidR="0036088C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  <w:t>национальных планов действий по предотвращению насилия в отношении женщин на периоды 2014–2018 и 2019–2023 годов;</w:t>
      </w:r>
    </w:p>
    <w:p w14:paraId="4BD4FEBA" w14:textId="77777777" w:rsidR="0036088C" w:rsidRDefault="00995556" w:rsidP="00995556">
      <w:pPr>
        <w:pStyle w:val="SingleTxt"/>
      </w:pPr>
      <w:r>
        <w:tab/>
      </w:r>
      <w:r w:rsidRPr="00995556">
        <w:t>c)</w:t>
      </w:r>
      <w:r w:rsidRPr="00995556">
        <w:tab/>
        <w:t>национальной стратегии охраны репродуктивного и сексуального здоровья на период 2017–2020 годов, которая направлена на обеспечение доступности комплексных услуг по охране сексуального и репродуктивного здоровья во всех пунктах оказания медицинской помощи;</w:t>
      </w:r>
    </w:p>
    <w:p w14:paraId="4E0B68BE" w14:textId="7AF830A8" w:rsidR="0036088C" w:rsidRDefault="00995556">
      <w:pPr>
        <w:pStyle w:val="SingleTxt"/>
      </w:pPr>
      <w:r>
        <w:tab/>
      </w:r>
      <w:r w:rsidRPr="00995556">
        <w:t>d)</w:t>
      </w:r>
      <w:r w:rsidRPr="00995556">
        <w:tab/>
        <w:t>национальной рамочной политики в области социальной защиты на период 2016–2025 годов, цель которой — формирование</w:t>
      </w:r>
      <w:r w:rsidR="0036088C">
        <w:t xml:space="preserve"> </w:t>
      </w:r>
      <w:r w:rsidRPr="00995556">
        <w:t xml:space="preserve">эффективной и финансово устойчивой системы социальной защиты, включая механизмы оказания финансовой поддержки беременным женщинам и детям в возрасте до </w:t>
      </w:r>
      <w:r w:rsidR="005D7948">
        <w:t>двух</w:t>
      </w:r>
      <w:r w:rsidRPr="00995556">
        <w:t xml:space="preserve"> лет, живущим в условиях нищеты;</w:t>
      </w:r>
    </w:p>
    <w:p w14:paraId="6BBC26C7" w14:textId="38AE129D" w:rsidR="00995556" w:rsidRPr="00995556" w:rsidRDefault="00995556" w:rsidP="00995556">
      <w:pPr>
        <w:pStyle w:val="SingleTxt"/>
      </w:pPr>
      <w:r>
        <w:tab/>
      </w:r>
      <w:r w:rsidRPr="00995556">
        <w:t>e)</w:t>
      </w:r>
      <w:r w:rsidRPr="00995556">
        <w:tab/>
        <w:t>этапов III (2014–2018 годы) и IV (2019–2023 годы) четырехсторонней стратегии обеспечения роста, занятости, равенства и эффективности, в которой признается важное значение гендерного равенства и расширения прав и возможностей женщин для национального развития.</w:t>
      </w:r>
    </w:p>
    <w:p w14:paraId="41D38638" w14:textId="777777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025344C9" w14:textId="777777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2C28915C" w14:textId="43B586B2" w:rsidR="00995556" w:rsidRPr="00995556" w:rsidRDefault="00995556" w:rsidP="00995556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Pr="00995556">
        <w:t>C.</w:t>
      </w:r>
      <w:r w:rsidRPr="00995556">
        <w:tab/>
        <w:t>Цели в области устойчивого развития</w:t>
      </w:r>
    </w:p>
    <w:p w14:paraId="09153CA3" w14:textId="77777777" w:rsidR="00995556" w:rsidRPr="00995556" w:rsidRDefault="00995556" w:rsidP="00995556">
      <w:pPr>
        <w:pStyle w:val="SingleTxt"/>
        <w:keepNext/>
        <w:keepLines/>
        <w:spacing w:after="0" w:line="120" w:lineRule="exact"/>
        <w:rPr>
          <w:sz w:val="10"/>
        </w:rPr>
      </w:pPr>
    </w:p>
    <w:p w14:paraId="4CC60072" w14:textId="77777777" w:rsidR="00995556" w:rsidRPr="00995556" w:rsidRDefault="00995556" w:rsidP="00995556">
      <w:pPr>
        <w:pStyle w:val="SingleTxt"/>
        <w:keepNext/>
        <w:keepLines/>
        <w:spacing w:after="0" w:line="120" w:lineRule="exact"/>
        <w:rPr>
          <w:sz w:val="10"/>
        </w:rPr>
      </w:pPr>
    </w:p>
    <w:p w14:paraId="654D4B23" w14:textId="77777777" w:rsidR="0036088C" w:rsidRDefault="00995556" w:rsidP="00995556">
      <w:pPr>
        <w:pStyle w:val="SingleTxt"/>
      </w:pPr>
      <w:r w:rsidRPr="00995556">
        <w:t>6.</w:t>
      </w:r>
      <w:r w:rsidRPr="00995556">
        <w:tab/>
      </w:r>
      <w:r w:rsidRPr="00995556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(в законе) и де-факто (на деле)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995556">
        <w:t xml:space="preserve"> </w:t>
      </w:r>
      <w:r w:rsidRPr="00995556">
        <w:rPr>
          <w:b/>
          <w:bCs/>
        </w:rPr>
        <w:t>Комитет напоминает о важности цели 5 и всестороннего учета принципов равенства и недискриминации для достижения всех 17 целей в области устойчивого развития.</w:t>
      </w:r>
      <w:r w:rsidRPr="00995556">
        <w:t xml:space="preserve"> </w:t>
      </w:r>
      <w:r w:rsidRPr="00995556">
        <w:rPr>
          <w:b/>
          <w:bCs/>
        </w:rPr>
        <w:t>Он настоятельно призывает государство-участник признать, что женщины являются движущей силой его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устойчивого развития, и принять в этой связи соответствующие программы и стратегии.</w:t>
      </w:r>
    </w:p>
    <w:p w14:paraId="137246B0" w14:textId="26BE158B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1866246F" w14:textId="777777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366CA58C" w14:textId="1EF522C3" w:rsidR="00995556" w:rsidRPr="00995556" w:rsidRDefault="00995556" w:rsidP="009955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995556">
        <w:t>D.</w:t>
      </w:r>
      <w:r w:rsidRPr="00995556">
        <w:tab/>
        <w:t>Парламент</w:t>
      </w:r>
    </w:p>
    <w:p w14:paraId="0242D01D" w14:textId="77777777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206B61DB" w14:textId="77777777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32DD2B85" w14:textId="71B0C8CE" w:rsidR="0036088C" w:rsidRDefault="00995556" w:rsidP="00995556">
      <w:pPr>
        <w:pStyle w:val="SingleTxt"/>
      </w:pPr>
      <w:r w:rsidRPr="00995556">
        <w:t>7.</w:t>
      </w:r>
      <w:r w:rsidRPr="00995556">
        <w:tab/>
      </w:r>
      <w:r w:rsidRPr="00995556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2" w:history="1">
        <w:r w:rsidRPr="002D6614">
          <w:rPr>
            <w:rStyle w:val="Hyperlink"/>
            <w:b/>
          </w:rPr>
          <w:t>A/65/38</w:t>
        </w:r>
      </w:hyperlink>
      <w:r w:rsidRPr="00995556">
        <w:rPr>
          <w:b/>
          <w:bCs/>
        </w:rPr>
        <w:t>, часть 2, приложение VI). Он предлагает парламенту предпринять в соответствии с его полномочиями все необходимые шаги по выполнению рекомендаций настоящих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заключительных замечаний в период с настоящего момента до представления следующего периодического доклада в соответствии с Конвенцией.</w:t>
      </w:r>
    </w:p>
    <w:p w14:paraId="4DB96AE4" w14:textId="61486F28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1C2F5220" w14:textId="777777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05D4CF0D" w14:textId="35F5FFA5" w:rsidR="00995556" w:rsidRPr="00995556" w:rsidRDefault="00995556" w:rsidP="009955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995556">
        <w:t>E.</w:t>
      </w:r>
      <w:r w:rsidRPr="00995556">
        <w:tab/>
        <w:t>Основные вопросы, вызывающие обеспокоенность, и</w:t>
      </w:r>
      <w:r>
        <w:rPr>
          <w:lang w:val="en-US"/>
        </w:rPr>
        <w:t> </w:t>
      </w:r>
      <w:r w:rsidRPr="00995556">
        <w:t>рекомендации</w:t>
      </w:r>
    </w:p>
    <w:p w14:paraId="139126D5" w14:textId="777777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3E5B0AFE" w14:textId="777777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5017DAD9" w14:textId="48B0B6A1" w:rsidR="00995556" w:rsidRPr="00995556" w:rsidRDefault="00995556" w:rsidP="009955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5556">
        <w:tab/>
      </w:r>
      <w:r w:rsidRPr="00995556">
        <w:tab/>
        <w:t>Законодательство</w:t>
      </w:r>
    </w:p>
    <w:p w14:paraId="25278913" w14:textId="77777777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21EE913F" w14:textId="77777777" w:rsidR="0036088C" w:rsidRDefault="00995556" w:rsidP="00995556">
      <w:pPr>
        <w:pStyle w:val="SingleTxt"/>
      </w:pPr>
      <w:r w:rsidRPr="00995556">
        <w:t>8.</w:t>
      </w:r>
      <w:r w:rsidRPr="00995556">
        <w:tab/>
        <w:t>Комитет обращает внимание на вновь заявленную государством-участником позицию, согласно которой положения Конституции и Уголовного кодекса достаточно полно определяют</w:t>
      </w:r>
      <w:r w:rsidR="0036088C">
        <w:t xml:space="preserve"> </w:t>
      </w:r>
      <w:r w:rsidRPr="00995556">
        <w:t>и запрещают дискриминацию в отношении женщин в соответствии с Конвенцией. Однако он по-прежнему обеспокоен тем, что в Конституции нет положений, содержащих определение</w:t>
      </w:r>
      <w:r w:rsidR="0036088C">
        <w:t xml:space="preserve"> </w:t>
      </w:r>
      <w:r w:rsidRPr="00995556">
        <w:t>прямой</w:t>
      </w:r>
      <w:r w:rsidR="0036088C">
        <w:t xml:space="preserve"> </w:t>
      </w:r>
      <w:r w:rsidRPr="00995556">
        <w:t>и косвенной дискриминации в отношении женщин,</w:t>
      </w:r>
      <w:r w:rsidR="0036088C">
        <w:t xml:space="preserve"> </w:t>
      </w:r>
      <w:r w:rsidRPr="00995556">
        <w:t>и что Уголовный кодекс запрещает лишь</w:t>
      </w:r>
      <w:r w:rsidR="0036088C">
        <w:t xml:space="preserve"> </w:t>
      </w:r>
      <w:r w:rsidRPr="00995556">
        <w:t>некоторые формы прямой дискриминации, такие как отказ в доступе к товарам и услугам или возможностях для трудоустройства. Комитет обращает также внимание на то, что недавно внесенные в законодательство поправки не позволяют эффективно устранить неравенство между мужчинами и женщинами, и сожалеет, что в ходе принятия новых законодательных актов или внесения в них изменений не проводится оценка последствий для положения женщин.</w:t>
      </w:r>
    </w:p>
    <w:p w14:paraId="33F99EFF" w14:textId="77777777" w:rsidR="0036088C" w:rsidRDefault="00995556" w:rsidP="00995556">
      <w:pPr>
        <w:pStyle w:val="SingleTxt"/>
      </w:pPr>
      <w:r w:rsidRPr="00995556">
        <w:t>9.</w:t>
      </w:r>
      <w:r w:rsidRPr="00995556">
        <w:tab/>
      </w:r>
      <w:r w:rsidRPr="00995556">
        <w:rPr>
          <w:b/>
          <w:bCs/>
        </w:rPr>
        <w:t>Комитет рекомендует государству-участнику:</w:t>
      </w:r>
    </w:p>
    <w:p w14:paraId="092DF4D6" w14:textId="26148744" w:rsidR="0036088C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</w:r>
      <w:r w:rsidRPr="00995556">
        <w:rPr>
          <w:b/>
          <w:bCs/>
        </w:rPr>
        <w:t>предусмотреть включение в национальное законодательство определения понятия дискриминации в отношении женщин, охватывающего прямую и косвенную дискриминацию в общественной и частной сферах, в том числе перекрестные формы дискриминации, и согласующегося со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статьей 1 Конвенции, в соответствии с рекомендацией, принятой государством-участником по итогам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его третьего универсального периодического обзора (</w:t>
      </w:r>
      <w:hyperlink r:id="rId23" w:history="1">
        <w:r w:rsidRPr="002D6614">
          <w:rPr>
            <w:rStyle w:val="Hyperlink"/>
            <w:b/>
          </w:rPr>
          <w:t>A/HRC/41/17/Add.1</w:t>
        </w:r>
      </w:hyperlink>
      <w:r w:rsidRPr="00995556">
        <w:rPr>
          <w:b/>
          <w:bCs/>
        </w:rPr>
        <w:t>, пункт 2);</w:t>
      </w:r>
    </w:p>
    <w:p w14:paraId="4D7BFEC4" w14:textId="77777777" w:rsidR="0036088C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</w:r>
      <w:r w:rsidRPr="00995556">
        <w:rPr>
          <w:b/>
          <w:bCs/>
        </w:rPr>
        <w:t>проводить на систематической основе оценку воздействия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принимаемых и пересматриваемых законов на положение женщин и обеспечивать, чтобы вносимые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в законодательство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изменения способствовали поощрению и защите прав женщин.</w:t>
      </w:r>
    </w:p>
    <w:p w14:paraId="2153F3D1" w14:textId="77777777" w:rsidR="0036088C" w:rsidRDefault="00995556" w:rsidP="009955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5556">
        <w:lastRenderedPageBreak/>
        <w:tab/>
      </w:r>
      <w:r w:rsidRPr="00995556">
        <w:tab/>
        <w:t>Доступ к правосудию и средствам правовой защиты</w:t>
      </w:r>
    </w:p>
    <w:p w14:paraId="138B3CEF" w14:textId="28E98304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74C52EE2" w14:textId="12DE6775" w:rsidR="00995556" w:rsidRPr="00995556" w:rsidRDefault="00995556" w:rsidP="00995556">
      <w:pPr>
        <w:pStyle w:val="SingleTxt"/>
      </w:pPr>
      <w:r w:rsidRPr="00995556">
        <w:t>10.</w:t>
      </w:r>
      <w:r w:rsidRPr="00995556">
        <w:tab/>
        <w:t>Комитет отмечает усилия государства-участника по улучшению доступа к правосудию для женщин, особенно для женщин, живущих в сельских районах, в том числе путем увеличения ассигнований, выделяемых из государственного</w:t>
      </w:r>
      <w:r w:rsidR="0036088C">
        <w:t xml:space="preserve"> </w:t>
      </w:r>
      <w:r w:rsidRPr="00995556">
        <w:t>бюджета на оказание юридической помощи, и создания</w:t>
      </w:r>
      <w:r w:rsidR="0036088C">
        <w:t xml:space="preserve"> </w:t>
      </w:r>
      <w:r w:rsidRPr="00995556">
        <w:t>специальной группы адвокатов-добровольцев для оказания женщинам, живущим в условиях нищеты, содействия в получении юридической помощи. Тем не менее Комитет вновь заявляет о своей ранее уже выражавшейся им обеспокоенности по поводу отсутствия случаев судебного разбирательства по делам о дискриминации в отношении женщин, а также по поводу значительных барьеров, с которыми сталкиваются женщины и девочки, особенно женщины в сельских районах, женщины коренных народов,</w:t>
      </w:r>
      <w:r w:rsidR="0036088C">
        <w:t xml:space="preserve"> </w:t>
      </w:r>
      <w:r w:rsidRPr="00995556">
        <w:t>женщины, принадлежащие к</w:t>
      </w:r>
      <w:r w:rsidR="0036088C">
        <w:t xml:space="preserve"> </w:t>
      </w:r>
      <w:r w:rsidRPr="00995556">
        <w:t>этническим меньшинствам, и женщины с инвалидностью, при получении доступа к правосудию и эффективным средствам правовой защиты, когда нарушаются их права. К таким барьерам относятся:</w:t>
      </w:r>
    </w:p>
    <w:p w14:paraId="4BA47881" w14:textId="090CE8B4" w:rsidR="00995556" w:rsidRPr="00995556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  <w:t>социальная и культурно</w:t>
      </w:r>
      <w:r w:rsidR="00F047FB">
        <w:t xml:space="preserve"> </w:t>
      </w:r>
      <w:r w:rsidRPr="00995556">
        <w:t>обусловленная стигматизация, удерживающая женщин и девочек от обращения с официальной жалобой, особенно</w:t>
      </w:r>
      <w:r w:rsidR="0036088C">
        <w:t xml:space="preserve"> </w:t>
      </w:r>
      <w:r w:rsidRPr="00995556">
        <w:t>когда речь идет о домашнем насилии и изнасилованиях;</w:t>
      </w:r>
    </w:p>
    <w:p w14:paraId="7FAFD5FC" w14:textId="47282A20" w:rsidR="00995556" w:rsidRPr="00995556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  <w:t>ограниченный доступ к информации о механизмах и процедурах обращения за средствами правовой защиты в случае нарушения прав женщин и девочек, особенно в сельских районах;</w:t>
      </w:r>
    </w:p>
    <w:p w14:paraId="17B11EAF" w14:textId="0FCA9FB9" w:rsidR="00995556" w:rsidRPr="00995556" w:rsidRDefault="00995556" w:rsidP="00995556">
      <w:pPr>
        <w:pStyle w:val="SingleTxt"/>
      </w:pPr>
      <w:r>
        <w:tab/>
      </w:r>
      <w:r w:rsidRPr="00995556">
        <w:t>c)</w:t>
      </w:r>
      <w:r w:rsidRPr="00995556">
        <w:tab/>
        <w:t>неспособность системы правосудия чутко реагировать на потребности женщин, включая негативное отношение со стороны</w:t>
      </w:r>
      <w:r w:rsidR="0036088C">
        <w:t xml:space="preserve"> </w:t>
      </w:r>
      <w:r w:rsidRPr="00995556">
        <w:t>судей, прокуроров, сотрудников правоохранительных органов и адвокатов к женщинам, сообщающим о нарушениях их прав;</w:t>
      </w:r>
    </w:p>
    <w:p w14:paraId="00F2D60D" w14:textId="17A89AA1" w:rsidR="00995556" w:rsidRPr="00995556" w:rsidRDefault="00995556" w:rsidP="00995556">
      <w:pPr>
        <w:pStyle w:val="SingleTxt"/>
      </w:pPr>
      <w:r>
        <w:tab/>
      </w:r>
      <w:r w:rsidRPr="00995556">
        <w:t>d)</w:t>
      </w:r>
      <w:r w:rsidRPr="00995556">
        <w:tab/>
        <w:t>коррумпированность органов правосудия и отсутствие у них независимости,</w:t>
      </w:r>
      <w:r w:rsidR="0036088C">
        <w:t xml:space="preserve"> </w:t>
      </w:r>
      <w:r w:rsidRPr="00995556">
        <w:t>что по-прежнему затрудняет доступ женщин к правосудию.</w:t>
      </w:r>
    </w:p>
    <w:p w14:paraId="7F0A6638" w14:textId="4F4808CC" w:rsidR="00995556" w:rsidRPr="00995556" w:rsidRDefault="00995556" w:rsidP="00995556">
      <w:pPr>
        <w:pStyle w:val="SingleTxt"/>
      </w:pPr>
      <w:r w:rsidRPr="00995556">
        <w:t>11.</w:t>
      </w:r>
      <w:r w:rsidRPr="00995556">
        <w:tab/>
      </w:r>
      <w:r w:rsidRPr="00995556">
        <w:rPr>
          <w:b/>
          <w:bCs/>
        </w:rPr>
        <w:t xml:space="preserve">Ссылаясь на свою общую рекомендацию № </w:t>
      </w:r>
      <w:r w:rsidR="00E06645" w:rsidRPr="005960D7">
        <w:t>33 (2015)</w:t>
      </w:r>
      <w:r w:rsidRPr="00995556">
        <w:rPr>
          <w:b/>
          <w:bCs/>
        </w:rPr>
        <w:t>, касающуюся доступа женщин к правосудию, Комитет рекомендует государству-участнику:</w:t>
      </w:r>
    </w:p>
    <w:p w14:paraId="76DAE98F" w14:textId="198657EC" w:rsidR="0036088C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</w:r>
      <w:r w:rsidRPr="00995556">
        <w:rPr>
          <w:b/>
          <w:bCs/>
        </w:rPr>
        <w:t>разработать всеобъемлющую программу оказания юридической помощи, обеспеченную постоянным, долгосрочным финансированием из государственного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бюджета, и создать апелляционные суды в районах за пределами столицы с целью гарантировать эффективный доступ к судам и трибуналам для всех женщин, особенно для женщин в сельских районах,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женщин из числа коренных народов, женщин, принадлежащих к группам этнических меньшинств, и женщин-инвалидов;</w:t>
      </w:r>
    </w:p>
    <w:p w14:paraId="5878803A" w14:textId="77777777" w:rsidR="0036088C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</w:r>
      <w:r w:rsidRPr="00995556">
        <w:rPr>
          <w:b/>
          <w:bCs/>
        </w:rPr>
        <w:t>искоренять стигматизацию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женщин и девочек, обращающихся с жалобами на нарушение их прав, и с этой целью повышать осведомленность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об этих правах среди широкой общественности;</w:t>
      </w:r>
    </w:p>
    <w:p w14:paraId="447C0A07" w14:textId="473F0A3C" w:rsidR="00995556" w:rsidRPr="00995556" w:rsidRDefault="00995556" w:rsidP="00995556">
      <w:pPr>
        <w:pStyle w:val="SingleTxt"/>
        <w:rPr>
          <w:b/>
        </w:rPr>
      </w:pPr>
      <w:r>
        <w:tab/>
      </w:r>
      <w:r w:rsidRPr="00995556">
        <w:t>c)</w:t>
      </w:r>
      <w:r w:rsidRPr="00995556">
        <w:tab/>
      </w:r>
      <w:r w:rsidRPr="00995556">
        <w:rPr>
          <w:b/>
          <w:bCs/>
        </w:rPr>
        <w:t>распространять информацию о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механизмах и процедурах обращения за средствами правовой защиты в случае нарушения прав женщин и девочек, особенно в сельских районах;</w:t>
      </w:r>
    </w:p>
    <w:p w14:paraId="65997559" w14:textId="66C75066" w:rsidR="00995556" w:rsidRPr="00995556" w:rsidRDefault="00995556" w:rsidP="00995556">
      <w:pPr>
        <w:pStyle w:val="SingleTxt"/>
      </w:pPr>
      <w:r>
        <w:tab/>
      </w:r>
      <w:r w:rsidRPr="00995556">
        <w:t>d)</w:t>
      </w:r>
      <w:r w:rsidRPr="00995556">
        <w:tab/>
      </w:r>
      <w:r w:rsidRPr="00995556">
        <w:rPr>
          <w:b/>
          <w:bCs/>
        </w:rPr>
        <w:t>улучшить учет гендерных факторов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 xml:space="preserve">в деятельности системы правосудия и ее гендерную чувствительность, в том числе путем увеличения числа работающих в системе правосудия женщин, а также организации для судей, прокуроров, сотрудников полиции и других сотрудников правоохранительных органов на систематической основе программ повышения квалификации в вопросах, касающихся Конвенции, а также заключительных </w:t>
      </w:r>
      <w:r w:rsidRPr="00995556">
        <w:rPr>
          <w:b/>
          <w:bCs/>
        </w:rPr>
        <w:lastRenderedPageBreak/>
        <w:t>замечаний Комитета, его практики по рассмотрению сообщений в соответствии с Факультативным протоколом и его общих рекомендаций;</w:t>
      </w:r>
    </w:p>
    <w:p w14:paraId="160ACB3C" w14:textId="77777777" w:rsidR="0036088C" w:rsidRDefault="00995556" w:rsidP="00995556">
      <w:pPr>
        <w:pStyle w:val="SingleTxt"/>
      </w:pPr>
      <w:r>
        <w:tab/>
      </w:r>
      <w:r w:rsidRPr="00995556">
        <w:t>e)</w:t>
      </w:r>
      <w:r w:rsidRPr="00995556">
        <w:tab/>
      </w:r>
      <w:r w:rsidRPr="00995556">
        <w:rPr>
          <w:b/>
          <w:bCs/>
        </w:rPr>
        <w:t>предпринять конкретные шаги для укрепления независимости и беспристрастности судебных органов и следить за тем, чтобы случаи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дискриминации по признаку пола и насилия в отношении женщин, включая домашнее насилие и изнасилования, тщательно расследовались, чтобы виновные привлекались к судебной ответственности и несли надлежащее наказание и чтобы жертвам предоставлялись средства правовой защиты;</w:t>
      </w:r>
    </w:p>
    <w:p w14:paraId="68CA3A3E" w14:textId="77777777" w:rsidR="0036088C" w:rsidRDefault="00995556" w:rsidP="00995556">
      <w:pPr>
        <w:pStyle w:val="SingleTxt"/>
      </w:pPr>
      <w:r>
        <w:tab/>
      </w:r>
      <w:r w:rsidRPr="00995556">
        <w:t>f)</w:t>
      </w:r>
      <w:r w:rsidRPr="00995556">
        <w:tab/>
      </w:r>
      <w:r w:rsidRPr="00995556">
        <w:rPr>
          <w:b/>
          <w:bCs/>
        </w:rPr>
        <w:t>усилить меры по борьбе с коррупцией, в том числе путем принятия и применения эффективных дисциплинарных мер для привлечения государственных служащих к ответственности за коррупцию, с тем чтобы восстановить доверие женщин к системе правосудия.</w:t>
      </w:r>
    </w:p>
    <w:p w14:paraId="173C66C2" w14:textId="7C95FC10" w:rsidR="0036088C" w:rsidRDefault="00995556" w:rsidP="00995556">
      <w:pPr>
        <w:pStyle w:val="SingleTxt"/>
      </w:pPr>
      <w:r w:rsidRPr="00995556">
        <w:t>12.</w:t>
      </w:r>
      <w:r w:rsidRPr="00995556">
        <w:tab/>
        <w:t>Комитет отмечает, что в соответствии с решением Судебной палаты чрезвычайных палат в судах Камбоджи</w:t>
      </w:r>
      <w:r w:rsidR="0036088C">
        <w:t xml:space="preserve"> </w:t>
      </w:r>
      <w:r w:rsidRPr="00995556">
        <w:t>от 16 ноября 2018 года по делу 002/02 по всей территории государства-участника было реализовано 13 проектов по возмещению ущерба в целях официального подтверждения статуса жертв, формирования коллективной памяти и восстановления достоинства потерпевших, включая жертв изнасилований, совершавшихся</w:t>
      </w:r>
      <w:r w:rsidR="0036088C">
        <w:t xml:space="preserve"> </w:t>
      </w:r>
      <w:r w:rsidRPr="00995556">
        <w:t>в контексте принудительных браков. Комитет, однако, сожалеет, что такие проекты не обеспечивают должным образом признание статуса жертв актов сексуального и гендерного насилия, имевших место в период правления</w:t>
      </w:r>
      <w:r w:rsidR="0036088C">
        <w:t xml:space="preserve"> </w:t>
      </w:r>
      <w:r w:rsidRPr="00995556">
        <w:t xml:space="preserve">красных кхмеров, включая изнасилования, совершавшиеся вне контекста принудительных браков, и не предусматривает эффективного возмещения ущерба жертвам таких преступлений. Комитет также по-прежнему обеспокоен ненадлежащим осуществлением принципов, содержащихся в резолюции </w:t>
      </w:r>
      <w:hyperlink r:id="rId24" w:history="1">
        <w:r w:rsidRPr="002D6614">
          <w:rPr>
            <w:rStyle w:val="Hyperlink"/>
          </w:rPr>
          <w:t>1325 (2000)</w:t>
        </w:r>
      </w:hyperlink>
      <w:r w:rsidRPr="00995556">
        <w:t xml:space="preserve"> Совета Безопасности о женщинах и</w:t>
      </w:r>
      <w:r w:rsidR="0036088C">
        <w:t xml:space="preserve"> </w:t>
      </w:r>
      <w:r w:rsidRPr="00995556">
        <w:t>мире и безопасности, включая участие женщин в инициативах по миростроительству, предотвращению конфликтов и урегулированию конфликтов и обеспечение комплексного учета</w:t>
      </w:r>
      <w:r w:rsidR="0036088C">
        <w:t xml:space="preserve"> </w:t>
      </w:r>
      <w:r w:rsidRPr="00995556">
        <w:t>гендерной проблематики в деятельности миссий</w:t>
      </w:r>
      <w:r w:rsidR="0036088C">
        <w:t xml:space="preserve"> </w:t>
      </w:r>
      <w:r w:rsidRPr="00995556">
        <w:t>по миростроительству и поддержанию мира.</w:t>
      </w:r>
    </w:p>
    <w:p w14:paraId="1F0ACA26" w14:textId="77777777" w:rsidR="0036088C" w:rsidRDefault="00995556" w:rsidP="00995556">
      <w:pPr>
        <w:pStyle w:val="SingleTxt"/>
      </w:pPr>
      <w:r w:rsidRPr="00995556">
        <w:t>13.</w:t>
      </w:r>
      <w:r w:rsidRPr="00995556">
        <w:tab/>
      </w:r>
      <w:r w:rsidRPr="00995556">
        <w:rPr>
          <w:b/>
          <w:bCs/>
        </w:rPr>
        <w:t>Комитет рекомендует государству-участнику:</w:t>
      </w:r>
    </w:p>
    <w:p w14:paraId="38F1973C" w14:textId="77777777" w:rsidR="0036088C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</w:r>
      <w:r w:rsidRPr="00995556">
        <w:rPr>
          <w:b/>
          <w:bCs/>
        </w:rPr>
        <w:t>предоставить эффективное возмещение ущерба</w:t>
      </w:r>
      <w:r w:rsidRPr="00995556">
        <w:t xml:space="preserve"> </w:t>
      </w:r>
      <w:r w:rsidRPr="00995556">
        <w:rPr>
          <w:b/>
          <w:bCs/>
        </w:rPr>
        <w:t>всем жертвам сексуального и гендерного насилия, имевшего место в период правления красных кхмеров, включая акты гендерного насилия в отношении женщин вне контекста принудительных браков, и рассмотреть вопрос о разработке эффективных внесудебных программ в рамках системы переходного правосудия, включая предоставление адекватного возмещения и психологической и иной соответствующей помощи;</w:t>
      </w:r>
    </w:p>
    <w:p w14:paraId="6CBB56C7" w14:textId="20F3F324" w:rsidR="0036088C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</w:r>
      <w:r w:rsidRPr="00995556">
        <w:rPr>
          <w:b/>
          <w:bCs/>
        </w:rPr>
        <w:t xml:space="preserve">разработать всеобъемлющий национальный план действий по выполнению резолюции </w:t>
      </w:r>
      <w:hyperlink r:id="rId25" w:history="1">
        <w:r w:rsidRPr="002D6614">
          <w:rPr>
            <w:rStyle w:val="Hyperlink"/>
            <w:b/>
          </w:rPr>
          <w:t>1325 (2000)</w:t>
        </w:r>
      </w:hyperlink>
      <w:r w:rsidRPr="00995556">
        <w:rPr>
          <w:b/>
          <w:bCs/>
        </w:rPr>
        <w:t xml:space="preserve"> Совета Безопасности и его последующих резолюций о женщинах и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мире и безопасности;</w:t>
      </w:r>
    </w:p>
    <w:p w14:paraId="2C23ED3F" w14:textId="11852A86" w:rsidR="0036088C" w:rsidRDefault="00995556" w:rsidP="00995556">
      <w:pPr>
        <w:pStyle w:val="SingleTxt"/>
      </w:pPr>
      <w:r>
        <w:tab/>
      </w:r>
      <w:r w:rsidRPr="00995556">
        <w:t>c)</w:t>
      </w:r>
      <w:r w:rsidRPr="00995556">
        <w:tab/>
      </w:r>
      <w:r w:rsidRPr="00995556">
        <w:rPr>
          <w:b/>
          <w:bCs/>
        </w:rPr>
        <w:t>обеспечить всестороннее участие женщин на всех этапах осуществления инициатив в области миростроительства, предотвращения и урегулирования конфликтов и обеспечить комплексный учет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 xml:space="preserve">гендерных аспектов в деятельности миссий по миростроительству и поддержанию мира в соответствии с резолюцией </w:t>
      </w:r>
      <w:hyperlink r:id="rId26" w:history="1">
        <w:r w:rsidRPr="002D6614">
          <w:rPr>
            <w:rStyle w:val="Hyperlink"/>
            <w:b/>
          </w:rPr>
          <w:t>1325 (2000)</w:t>
        </w:r>
      </w:hyperlink>
      <w:r w:rsidRPr="00995556">
        <w:rPr>
          <w:b/>
          <w:bCs/>
        </w:rPr>
        <w:t xml:space="preserve"> Совета Безопасности, а также со всеми положениями программы действий Совета в отношении женщин и мира и безопасности, изложенной в его резолюциях </w:t>
      </w:r>
      <w:hyperlink r:id="rId27" w:history="1">
        <w:r w:rsidRPr="002D6614">
          <w:rPr>
            <w:rStyle w:val="Hyperlink"/>
            <w:b/>
          </w:rPr>
          <w:t>1820 (2008)</w:t>
        </w:r>
      </w:hyperlink>
      <w:r w:rsidRPr="00995556">
        <w:rPr>
          <w:b/>
          <w:bCs/>
        </w:rPr>
        <w:t xml:space="preserve">, </w:t>
      </w:r>
      <w:hyperlink r:id="rId28" w:history="1">
        <w:r w:rsidRPr="002D6614">
          <w:rPr>
            <w:rStyle w:val="Hyperlink"/>
            <w:b/>
          </w:rPr>
          <w:t>1888 (2009)</w:t>
        </w:r>
      </w:hyperlink>
      <w:r w:rsidRPr="00995556">
        <w:rPr>
          <w:b/>
          <w:bCs/>
        </w:rPr>
        <w:t xml:space="preserve">, </w:t>
      </w:r>
      <w:hyperlink r:id="rId29" w:history="1">
        <w:r w:rsidRPr="002D6614">
          <w:rPr>
            <w:rStyle w:val="Hyperlink"/>
            <w:b/>
          </w:rPr>
          <w:t>1889 (2010)</w:t>
        </w:r>
      </w:hyperlink>
      <w:r w:rsidRPr="00995556">
        <w:rPr>
          <w:b/>
          <w:bCs/>
        </w:rPr>
        <w:t xml:space="preserve">, </w:t>
      </w:r>
      <w:hyperlink r:id="rId30" w:history="1">
        <w:r w:rsidRPr="002D6614">
          <w:rPr>
            <w:rStyle w:val="Hyperlink"/>
            <w:b/>
          </w:rPr>
          <w:t>1960 (2010)</w:t>
        </w:r>
      </w:hyperlink>
      <w:r w:rsidRPr="00995556">
        <w:rPr>
          <w:b/>
          <w:bCs/>
        </w:rPr>
        <w:t xml:space="preserve">, </w:t>
      </w:r>
      <w:hyperlink r:id="rId31" w:history="1">
        <w:r w:rsidRPr="002D6614">
          <w:rPr>
            <w:rStyle w:val="Hyperlink"/>
            <w:b/>
          </w:rPr>
          <w:t>2106 (2013)</w:t>
        </w:r>
      </w:hyperlink>
      <w:r w:rsidRPr="00995556">
        <w:rPr>
          <w:b/>
          <w:bCs/>
        </w:rPr>
        <w:t xml:space="preserve">, </w:t>
      </w:r>
      <w:hyperlink r:id="rId32" w:history="1">
        <w:r w:rsidRPr="002D6614">
          <w:rPr>
            <w:rStyle w:val="Hyperlink"/>
            <w:b/>
          </w:rPr>
          <w:t>2122 (2013)</w:t>
        </w:r>
      </w:hyperlink>
      <w:r w:rsidRPr="00995556">
        <w:rPr>
          <w:b/>
          <w:bCs/>
        </w:rPr>
        <w:t xml:space="preserve">, </w:t>
      </w:r>
      <w:hyperlink r:id="rId33" w:history="1">
        <w:r w:rsidRPr="002D6614">
          <w:rPr>
            <w:rStyle w:val="Hyperlink"/>
            <w:b/>
          </w:rPr>
          <w:t>2242 (2015)</w:t>
        </w:r>
      </w:hyperlink>
      <w:r w:rsidRPr="00995556">
        <w:rPr>
          <w:b/>
          <w:bCs/>
        </w:rPr>
        <w:t xml:space="preserve">, </w:t>
      </w:r>
      <w:hyperlink r:id="rId34" w:history="1">
        <w:r w:rsidRPr="002D6614">
          <w:rPr>
            <w:rStyle w:val="Hyperlink"/>
            <w:b/>
          </w:rPr>
          <w:t>2467 (2019)</w:t>
        </w:r>
      </w:hyperlink>
      <w:r w:rsidRPr="00995556">
        <w:rPr>
          <w:b/>
          <w:bCs/>
        </w:rPr>
        <w:t xml:space="preserve"> и </w:t>
      </w:r>
      <w:hyperlink r:id="rId35" w:history="1">
        <w:r w:rsidRPr="002D6614">
          <w:rPr>
            <w:rStyle w:val="Hyperlink"/>
            <w:b/>
          </w:rPr>
          <w:t>2493 (2019)</w:t>
        </w:r>
      </w:hyperlink>
      <w:r w:rsidRPr="00995556">
        <w:rPr>
          <w:b/>
          <w:bCs/>
        </w:rPr>
        <w:t>, и с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общей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 xml:space="preserve">рекомендацией Комитета № </w:t>
      </w:r>
      <w:r w:rsidR="002D6614" w:rsidRPr="005960D7">
        <w:rPr>
          <w:b/>
          <w:bCs/>
        </w:rPr>
        <w:t>30 (2013)</w:t>
      </w:r>
      <w:r w:rsidRPr="005960D7">
        <w:rPr>
          <w:b/>
          <w:bCs/>
        </w:rPr>
        <w:t>,</w:t>
      </w:r>
      <w:r w:rsidRPr="00995556">
        <w:rPr>
          <w:b/>
          <w:bCs/>
        </w:rPr>
        <w:t xml:space="preserve"> касающейся положения женщин в ситуациях, связанных с предотвращением конфликтов, а также в конфликтных и постконфликтных ситуациях.</w:t>
      </w:r>
    </w:p>
    <w:p w14:paraId="42350AB3" w14:textId="77777777" w:rsidR="0036088C" w:rsidRDefault="00995556" w:rsidP="009955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5556">
        <w:lastRenderedPageBreak/>
        <w:tab/>
      </w:r>
      <w:r w:rsidRPr="00995556">
        <w:tab/>
        <w:t>Национальные механизмы по улучшению положения женщин</w:t>
      </w:r>
    </w:p>
    <w:p w14:paraId="30C260F1" w14:textId="7951624D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76546A40" w14:textId="77777777" w:rsidR="0036088C" w:rsidRDefault="00995556" w:rsidP="00995556">
      <w:pPr>
        <w:pStyle w:val="SingleTxt"/>
      </w:pPr>
      <w:r w:rsidRPr="00995556">
        <w:t>14.</w:t>
      </w:r>
      <w:r w:rsidRPr="00995556">
        <w:tab/>
        <w:t>Комитет с удовлетворением отмечает работу Камбоджийского национального совета</w:t>
      </w:r>
      <w:r w:rsidR="0036088C">
        <w:t xml:space="preserve"> </w:t>
      </w:r>
      <w:r w:rsidRPr="00995556">
        <w:t>по делам женщин в области координации усилий правительства по поощрению</w:t>
      </w:r>
      <w:r w:rsidR="0036088C">
        <w:t xml:space="preserve"> </w:t>
      </w:r>
      <w:r w:rsidRPr="00995556">
        <w:t>прав женщин и содействия обеспечению гендерного равенства в государстве-участнике. Он высоко оценивает также принятие государством-участником ряда стратегий и планов действий по улучшению положения женщин, включая четвертый национальный стратегический план по обеспечению гендерного равенства и расширению прав и возможностей женщин и методологию составления бюджета с учетом гендерных аспектов, а также решение о выделении 3 процентов совокупного государственного бюджета на цели содействия обеспечению гендерного равенства во всех министерствах. Однако Комитет обеспокоен тем, что:</w:t>
      </w:r>
    </w:p>
    <w:p w14:paraId="19133942" w14:textId="77777777" w:rsidR="0036088C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  <w:t>возможности</w:t>
      </w:r>
      <w:r w:rsidR="0036088C">
        <w:t xml:space="preserve"> </w:t>
      </w:r>
      <w:r w:rsidRPr="00995556">
        <w:t>Камбоджийского национального совета по делам женщин ограничены, поскольку</w:t>
      </w:r>
      <w:r w:rsidR="0036088C">
        <w:t xml:space="preserve"> </w:t>
      </w:r>
      <w:r w:rsidRPr="00995556">
        <w:t>он не обладает достаточной</w:t>
      </w:r>
      <w:r w:rsidR="0036088C">
        <w:t xml:space="preserve"> </w:t>
      </w:r>
      <w:r w:rsidRPr="00995556">
        <w:t>самостоятельностью для выполнения своего мандата;</w:t>
      </w:r>
    </w:p>
    <w:p w14:paraId="32AA20F4" w14:textId="1F7CFD6E" w:rsidR="00995556" w:rsidRPr="00995556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  <w:t>на осуществление различных стратегий и планов действий по поощрению гендерного равенства не выделяются достаточные кадровые, технические и финансовые ресурсы;</w:t>
      </w:r>
    </w:p>
    <w:p w14:paraId="36E698EC" w14:textId="77777777" w:rsidR="0036088C" w:rsidRDefault="00995556" w:rsidP="00995556">
      <w:pPr>
        <w:pStyle w:val="SingleTxt"/>
      </w:pPr>
      <w:r>
        <w:tab/>
      </w:r>
      <w:r w:rsidRPr="00995556">
        <w:t>c)</w:t>
      </w:r>
      <w:r w:rsidRPr="00995556">
        <w:tab/>
        <w:t>представители гражданского общества, включая женские правозащитные организации, не вовлечены в полной мере в процесс разработки первой национальной гендерной стратегии;</w:t>
      </w:r>
    </w:p>
    <w:p w14:paraId="64F0CDC1" w14:textId="77777777" w:rsidR="0036088C" w:rsidRDefault="00995556" w:rsidP="00995556">
      <w:pPr>
        <w:pStyle w:val="SingleTxt"/>
      </w:pPr>
      <w:r>
        <w:tab/>
      </w:r>
      <w:r w:rsidRPr="00995556">
        <w:t>d)</w:t>
      </w:r>
      <w:r w:rsidRPr="00995556">
        <w:tab/>
        <w:t>контроль и оценка хода осуществления политики и планов действий в области гендерного равенства являются слабыми, особенно на уровне округов и общин.</w:t>
      </w:r>
    </w:p>
    <w:p w14:paraId="073D0624" w14:textId="47856E99" w:rsidR="00995556" w:rsidRPr="00995556" w:rsidRDefault="00995556" w:rsidP="00995556">
      <w:pPr>
        <w:pStyle w:val="SingleTxt"/>
        <w:rPr>
          <w:b/>
        </w:rPr>
      </w:pPr>
      <w:r w:rsidRPr="00995556">
        <w:t>15.</w:t>
      </w:r>
      <w:r w:rsidRPr="00995556">
        <w:tab/>
      </w:r>
      <w:r w:rsidRPr="00995556">
        <w:rPr>
          <w:b/>
          <w:bCs/>
        </w:rPr>
        <w:t>Комитет рекомендует государству-участнику:</w:t>
      </w:r>
    </w:p>
    <w:p w14:paraId="2A3C2ED6" w14:textId="77777777" w:rsidR="0036088C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</w:r>
      <w:r w:rsidRPr="00995556">
        <w:rPr>
          <w:b/>
          <w:bCs/>
        </w:rPr>
        <w:t>обеспечить Камбоджийский национальный совет по делам женщин необходимой автономией,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полномочиями и людскими, техническими и финансовыми ресурсами для эффективного функционирования в качестве национального механизма по улучшению положения женщин;</w:t>
      </w:r>
    </w:p>
    <w:p w14:paraId="0D8CCE50" w14:textId="77777777" w:rsidR="0036088C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</w:r>
      <w:r w:rsidRPr="00995556">
        <w:rPr>
          <w:b/>
          <w:bCs/>
        </w:rPr>
        <w:t>выделить из национального бюджета достаточные ресурсы и финансовые средства для осуществления планов действий и политики в области гендерного равенства, включая пятый национальный стратегический план обеспечения гендерного равенства и расширения прав и возможностей женщин (2019–2023 годы);</w:t>
      </w:r>
    </w:p>
    <w:p w14:paraId="6A04E976" w14:textId="77777777" w:rsidR="0036088C" w:rsidRDefault="00995556" w:rsidP="00995556">
      <w:pPr>
        <w:pStyle w:val="SingleTxt"/>
      </w:pPr>
      <w:r>
        <w:tab/>
      </w:r>
      <w:r w:rsidRPr="00995556">
        <w:t>c)</w:t>
      </w:r>
      <w:r w:rsidRPr="00995556">
        <w:tab/>
      </w:r>
      <w:r w:rsidRPr="00995556">
        <w:rPr>
          <w:b/>
          <w:bCs/>
        </w:rPr>
        <w:t>обеспечить полное и эффективное участие организаций гражданского общества, включая организации по правам женщин, в процессе разработки первой национальной гендерной стратегии;</w:t>
      </w:r>
    </w:p>
    <w:p w14:paraId="36EF9525" w14:textId="77777777" w:rsidR="0036088C" w:rsidRDefault="00995556" w:rsidP="00995556">
      <w:pPr>
        <w:pStyle w:val="SingleTxt"/>
      </w:pPr>
      <w:r>
        <w:tab/>
      </w:r>
      <w:r w:rsidRPr="00995556">
        <w:t>d)</w:t>
      </w:r>
      <w:r w:rsidRPr="00995556">
        <w:tab/>
      </w:r>
      <w:r w:rsidRPr="00995556">
        <w:rPr>
          <w:b/>
          <w:bCs/>
        </w:rPr>
        <w:t>создать эффективные механизмы оценки и контроля осуществления всех планов действий, стратегий и мер, принятых для содействия скорейшему обеспечению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гендерного равенства, а также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деятельности различных министерств, направленной на поощрение гендерного равенства, в целях измерения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прогресса и полезной отдачи.</w:t>
      </w:r>
    </w:p>
    <w:p w14:paraId="5A00B8EE" w14:textId="597D4C93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58549BAD" w14:textId="77777777" w:rsidR="0036088C" w:rsidRDefault="00995556" w:rsidP="009955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5556">
        <w:tab/>
      </w:r>
      <w:r w:rsidRPr="00995556">
        <w:tab/>
        <w:t>Национальные учреждения, занимающиеся поощрением и защитой прав человека</w:t>
      </w:r>
    </w:p>
    <w:p w14:paraId="1DFB20BC" w14:textId="20397BF1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2E69DF07" w14:textId="77777777" w:rsidR="0036088C" w:rsidRDefault="00995556" w:rsidP="00995556">
      <w:pPr>
        <w:pStyle w:val="SingleTxt"/>
      </w:pPr>
      <w:r w:rsidRPr="00995556">
        <w:t>16.</w:t>
      </w:r>
      <w:r w:rsidRPr="00995556">
        <w:tab/>
        <w:t>Комитет принимает к сведению предоставленную делегацией государства-участника информацию о том, что согласно решению, принятому в</w:t>
      </w:r>
      <w:r w:rsidR="0036088C">
        <w:t xml:space="preserve"> </w:t>
      </w:r>
      <w:r w:rsidRPr="00995556">
        <w:t xml:space="preserve">сентябре 2019 года, направляющую и координирующую роль в разработке законопроекта </w:t>
      </w:r>
      <w:r w:rsidRPr="00995556">
        <w:lastRenderedPageBreak/>
        <w:t>о создании национального учреждения по правам человека будут играть организации гражданского общества. Вместе с тем Комитет</w:t>
      </w:r>
      <w:r w:rsidR="0036088C">
        <w:t xml:space="preserve"> </w:t>
      </w:r>
      <w:r w:rsidRPr="00995556">
        <w:t>выражает обеспокоенность тем, что, хотя организации гражданского общества уже участвуют в разработке такого закона, поступает информация о том, что их</w:t>
      </w:r>
      <w:r w:rsidR="0036088C">
        <w:t xml:space="preserve"> </w:t>
      </w:r>
      <w:r w:rsidRPr="00995556">
        <w:t>предложения не</w:t>
      </w:r>
      <w:r w:rsidR="0036088C">
        <w:t xml:space="preserve"> </w:t>
      </w:r>
      <w:r w:rsidRPr="00995556">
        <w:t>принимаются во внимание и что никакого прогресса в деле</w:t>
      </w:r>
      <w:r w:rsidR="0036088C">
        <w:t xml:space="preserve"> </w:t>
      </w:r>
      <w:r w:rsidRPr="00995556">
        <w:t>создания независимого национального</w:t>
      </w:r>
      <w:r w:rsidR="0036088C">
        <w:t xml:space="preserve"> </w:t>
      </w:r>
      <w:r w:rsidRPr="00995556">
        <w:t>учреждения по правам человека в государстве-участнике не достигнуто.</w:t>
      </w:r>
    </w:p>
    <w:p w14:paraId="770A1492" w14:textId="3CBD0FB3" w:rsidR="0036088C" w:rsidRDefault="00995556" w:rsidP="00995556">
      <w:pPr>
        <w:pStyle w:val="SingleTxt"/>
      </w:pPr>
      <w:r w:rsidRPr="00995556">
        <w:t>17.</w:t>
      </w:r>
      <w:r w:rsidRPr="00995556">
        <w:tab/>
      </w:r>
      <w:r w:rsidRPr="00995556">
        <w:rPr>
          <w:b/>
          <w:bCs/>
        </w:rPr>
        <w:t>Комитет рекомендует государству-участнику ускорить процесс создания национального учреждения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согласно рекомендации, принятой государством-участником после его третьего универсального периодического обзора (</w:t>
      </w:r>
      <w:hyperlink r:id="rId36" w:history="1">
        <w:r w:rsidRPr="002D6614">
          <w:rPr>
            <w:rStyle w:val="Hyperlink"/>
            <w:b/>
          </w:rPr>
          <w:t>A/HRC/41/17/Add.1</w:t>
        </w:r>
      </w:hyperlink>
      <w:r w:rsidRPr="00995556">
        <w:rPr>
          <w:b/>
          <w:bCs/>
        </w:rPr>
        <w:t>, пункт 2),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наделить этот орган широкими полномочиями в сфере поощрения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и защиты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прав женщин, а также на деле обеспечить всесторонний учет точек зрения и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мнений организаций гражданского общества в этом процессе.</w:t>
      </w:r>
    </w:p>
    <w:p w14:paraId="0573D584" w14:textId="2E9DCE8F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74A531FF" w14:textId="4227C9DF" w:rsidR="0036088C" w:rsidRDefault="00995556" w:rsidP="009955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5556">
        <w:tab/>
      </w:r>
      <w:r w:rsidRPr="00995556">
        <w:tab/>
        <w:t>Женщины-правозащитники и лица, гражданское общество и</w:t>
      </w:r>
      <w:r w:rsidR="002A739B">
        <w:t> </w:t>
      </w:r>
      <w:r w:rsidRPr="00995556">
        <w:t>неправительственные организации</w:t>
      </w:r>
    </w:p>
    <w:p w14:paraId="098BDE4B" w14:textId="58C40FF6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2ED1D644" w14:textId="21F233A5" w:rsidR="0036088C" w:rsidRDefault="00995556" w:rsidP="00995556">
      <w:pPr>
        <w:pStyle w:val="SingleTxt"/>
      </w:pPr>
      <w:r w:rsidRPr="00995556">
        <w:t>18.</w:t>
      </w:r>
      <w:r w:rsidRPr="00995556">
        <w:tab/>
        <w:t>Комитет обеспокоен сообщениями о случаях преследования и запугивания</w:t>
      </w:r>
      <w:r w:rsidR="0036088C">
        <w:t xml:space="preserve"> </w:t>
      </w:r>
      <w:r w:rsidRPr="00995556">
        <w:t>женщин-правозащитни</w:t>
      </w:r>
      <w:r w:rsidR="00607063">
        <w:t>ков</w:t>
      </w:r>
      <w:r w:rsidRPr="00995556">
        <w:t>, профсоюзных активистов и</w:t>
      </w:r>
      <w:r w:rsidR="0036088C">
        <w:t xml:space="preserve"> </w:t>
      </w:r>
      <w:r w:rsidRPr="00995556">
        <w:t>активистов, выступающих в защиту земельных и экологических прав, а также членов</w:t>
      </w:r>
      <w:r w:rsidR="0036088C">
        <w:t xml:space="preserve"> </w:t>
      </w:r>
      <w:r w:rsidRPr="00995556">
        <w:t xml:space="preserve">оппозиционной политической партии, которая была распущена в ноябре 2017 года. Особую обеспокоенность Комитета </w:t>
      </w:r>
      <w:r w:rsidR="002D6614" w:rsidRPr="00995556">
        <w:t>вызывает</w:t>
      </w:r>
      <w:r w:rsidRPr="00995556">
        <w:t xml:space="preserve"> то, что начиная с 2015 года женщины не имеют возможности проводить</w:t>
      </w:r>
      <w:r w:rsidR="0036088C">
        <w:t xml:space="preserve"> </w:t>
      </w:r>
      <w:r w:rsidRPr="00995556">
        <w:t>шествия</w:t>
      </w:r>
      <w:r w:rsidR="0036088C">
        <w:t xml:space="preserve"> </w:t>
      </w:r>
      <w:r w:rsidRPr="00995556">
        <w:t>по случаю Международного женского дня и участвовать в них</w:t>
      </w:r>
      <w:r w:rsidR="0036088C">
        <w:t xml:space="preserve"> </w:t>
      </w:r>
      <w:r w:rsidRPr="00995556">
        <w:t>и что, по имеющимся данным, женщины-правозащитники все чаще подвергаются проверкам и ограничениям их прав со стороны властей, включая произвольные задержания за их законную деятельность, что создает атмосферу страха и самоцензуры.</w:t>
      </w:r>
    </w:p>
    <w:p w14:paraId="362B74A0" w14:textId="77777777" w:rsidR="0036088C" w:rsidRDefault="00995556" w:rsidP="00995556">
      <w:pPr>
        <w:pStyle w:val="SingleTxt"/>
      </w:pPr>
      <w:r w:rsidRPr="00995556">
        <w:t>19.</w:t>
      </w:r>
      <w:r w:rsidRPr="00995556">
        <w:tab/>
      </w:r>
      <w:r w:rsidRPr="00995556">
        <w:rPr>
          <w:b/>
          <w:bCs/>
        </w:rPr>
        <w:t>Комитет рекомендует государству-участнику полностью гарантировать женщинам-правозащитникам,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профсоюзным лидерам, земельным и экологическим активистам и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членам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политической оппозиции их права, особенно право на свободу выражения мнений и право на свободу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собраний и ассоциации, и возможность осуществлять эти права, не подвергаясь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притеснениям, слежке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или иным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необоснованным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ограничениям.</w:t>
      </w:r>
    </w:p>
    <w:p w14:paraId="73F3F81D" w14:textId="4315CB7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18B1E461" w14:textId="77777777" w:rsidR="0036088C" w:rsidRDefault="00995556" w:rsidP="009955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5556">
        <w:tab/>
      </w:r>
      <w:r w:rsidRPr="00995556">
        <w:tab/>
        <w:t>Временные специальные меры</w:t>
      </w:r>
    </w:p>
    <w:p w14:paraId="1FDE3B8F" w14:textId="3C25FEEF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53F22E48" w14:textId="77777777" w:rsidR="0036088C" w:rsidRDefault="00995556" w:rsidP="00995556">
      <w:pPr>
        <w:pStyle w:val="SingleTxt"/>
      </w:pPr>
      <w:r w:rsidRPr="00995556">
        <w:t>20.</w:t>
      </w:r>
      <w:r w:rsidRPr="00995556">
        <w:tab/>
        <w:t>Комитет принимает к сведению предоставленную делегацией государства-участника информацию о его усилиях по поддержке участия женщин в различных секторах. Вместе с тем он с обеспокоенностью отмечает:</w:t>
      </w:r>
    </w:p>
    <w:p w14:paraId="7CA716D7" w14:textId="77777777" w:rsidR="0036088C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  <w:t>тот факт, что в периодическом докладе государства-участника и в ходе диалога с его представителями не было предоставлено информации о введении временных специальных мер;</w:t>
      </w:r>
    </w:p>
    <w:p w14:paraId="6CB8D790" w14:textId="0CE65DBF" w:rsidR="00995556" w:rsidRPr="00995556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  <w:t>принятие мер, которые, судя по всему, скорее усиливают, нежели устраняют</w:t>
      </w:r>
      <w:r w:rsidR="0036088C">
        <w:t xml:space="preserve"> </w:t>
      </w:r>
      <w:r w:rsidRPr="00995556">
        <w:t>гендерное неравенство, включая тот факт, что в большинстве случаев документы о праве</w:t>
      </w:r>
      <w:r w:rsidR="0036088C">
        <w:t xml:space="preserve"> </w:t>
      </w:r>
      <w:r w:rsidRPr="00995556">
        <w:t>собственности на землю предоставляются мужчинам;</w:t>
      </w:r>
    </w:p>
    <w:p w14:paraId="5310DFCB" w14:textId="41F7C61D" w:rsidR="0036088C" w:rsidRDefault="00995556" w:rsidP="00995556">
      <w:pPr>
        <w:pStyle w:val="SingleTxt"/>
      </w:pPr>
      <w:r>
        <w:tab/>
      </w:r>
      <w:r w:rsidRPr="00995556">
        <w:t>c)</w:t>
      </w:r>
      <w:r w:rsidRPr="00995556">
        <w:tab/>
        <w:t>непринятие государством-участником временных</w:t>
      </w:r>
      <w:r w:rsidR="0036088C">
        <w:t xml:space="preserve"> </w:t>
      </w:r>
      <w:r w:rsidRPr="00995556">
        <w:t>специальных</w:t>
      </w:r>
      <w:r w:rsidR="0036088C">
        <w:t xml:space="preserve"> </w:t>
      </w:r>
      <w:r w:rsidRPr="00995556">
        <w:t xml:space="preserve">мер для урегулирования ситуаций, в которых женщины на деле не обладают равными правами с мужчинами, </w:t>
      </w:r>
      <w:r w:rsidR="00607063">
        <w:t xml:space="preserve">в </w:t>
      </w:r>
      <w:r w:rsidRPr="00995556">
        <w:t>особенности</w:t>
      </w:r>
      <w:r w:rsidR="0036088C">
        <w:t xml:space="preserve"> </w:t>
      </w:r>
      <w:r w:rsidRPr="00995556">
        <w:t>в контексте прав собственности на землю,</w:t>
      </w:r>
      <w:r w:rsidR="0036088C">
        <w:t xml:space="preserve"> </w:t>
      </w:r>
      <w:r w:rsidRPr="00995556">
        <w:t>права</w:t>
      </w:r>
      <w:r w:rsidR="0036088C">
        <w:t xml:space="preserve"> </w:t>
      </w:r>
      <w:r w:rsidRPr="00995556">
        <w:t>на достаточное жилище</w:t>
      </w:r>
      <w:r w:rsidR="0036088C">
        <w:t xml:space="preserve"> </w:t>
      </w:r>
      <w:r w:rsidRPr="00995556">
        <w:t>и доступа к</w:t>
      </w:r>
      <w:r w:rsidR="0036088C">
        <w:t xml:space="preserve"> </w:t>
      </w:r>
      <w:r w:rsidRPr="00995556">
        <w:t>экономическим возможностям в сельских районах.</w:t>
      </w:r>
    </w:p>
    <w:p w14:paraId="7546054A" w14:textId="63B3FB02" w:rsidR="0036088C" w:rsidRDefault="00995556" w:rsidP="00995556">
      <w:pPr>
        <w:pStyle w:val="SingleTxt"/>
      </w:pPr>
      <w:r w:rsidRPr="00995556">
        <w:lastRenderedPageBreak/>
        <w:t>21.</w:t>
      </w:r>
      <w:r w:rsidRPr="00995556">
        <w:tab/>
      </w:r>
      <w:r w:rsidRPr="00995556">
        <w:rPr>
          <w:b/>
          <w:bCs/>
        </w:rPr>
        <w:t>Ссылаясь на свою общую рекомендацию № 25 (2004) о временных специальных мерах, Комитет рекомендует государству-участнику принять временные специальные меры, включающие законодательные, исполнительные, административные и других директивные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документы, стратегии и практические меры, предусматривающие выделение и/или перераспределение ресурсов, преференциальный режим, целевой набор, наем и повышение в должности</w:t>
      </w:r>
      <w:r w:rsidRPr="00995556">
        <w:t xml:space="preserve"> </w:t>
      </w:r>
      <w:r w:rsidRPr="00995556">
        <w:rPr>
          <w:b/>
          <w:bCs/>
        </w:rPr>
        <w:t>и системы квот, для ускорения достижения реального равенства женщин и мужчин во всех областях, в которых женщины недостаточно представлены или находятся в невыгодном положении, ориентированные на женщин в неблагоприятном положении, например женщин-инвалидов, женщин из числа этнических меньшинств, женщин коренных народов, сельских женщин и пожилых женщин</w:t>
      </w:r>
      <w:r w:rsidR="00FE7409">
        <w:rPr>
          <w:b/>
          <w:bCs/>
        </w:rPr>
        <w:t>.</w:t>
      </w:r>
      <w:r w:rsidRPr="00995556">
        <w:rPr>
          <w:b/>
          <w:bCs/>
        </w:rPr>
        <w:t xml:space="preserve"> Комитет рекомендует государству-участнику ввести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такие временные специальные меры в целях:</w:t>
      </w:r>
    </w:p>
    <w:p w14:paraId="04CBDDDA" w14:textId="77777777" w:rsidR="0036088C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</w:r>
      <w:r w:rsidRPr="00995556">
        <w:rPr>
          <w:b/>
          <w:bCs/>
        </w:rPr>
        <w:t>перераспределения и распределения земельных участков таким образом, чтобы женщины имели право собственности на землю наравне с мужчинами;</w:t>
      </w:r>
    </w:p>
    <w:p w14:paraId="603F5E1C" w14:textId="0AB1732A" w:rsidR="0036088C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</w:r>
      <w:r w:rsidRPr="00995556">
        <w:rPr>
          <w:b/>
          <w:bCs/>
        </w:rPr>
        <w:t>усиления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гарантий защиты имущественных прав женщин, проживающих в неформальных поселениях, и улучшения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доступа женщин, особенно женщин коренных народов, женщин, принадлежащих к этническим меньшинствам, и жительниц сельских районов, к достаточному жилищу, в том числе с помощью механизмов, созданных в рамках национальной жилищной политики;</w:t>
      </w:r>
    </w:p>
    <w:p w14:paraId="78C519DD" w14:textId="77777777" w:rsidR="0036088C" w:rsidRDefault="00995556" w:rsidP="00995556">
      <w:pPr>
        <w:pStyle w:val="SingleTxt"/>
        <w:rPr>
          <w:b/>
          <w:bCs/>
        </w:rPr>
      </w:pPr>
      <w:r>
        <w:tab/>
      </w:r>
      <w:r w:rsidRPr="00995556">
        <w:t>c)</w:t>
      </w:r>
      <w:r w:rsidRPr="00995556">
        <w:tab/>
      </w:r>
      <w:r w:rsidRPr="00995556">
        <w:rPr>
          <w:b/>
          <w:bCs/>
        </w:rPr>
        <w:t>расширения экономических возможностей женщин в сельских районах, в том числе путем введения квот.</w:t>
      </w:r>
    </w:p>
    <w:p w14:paraId="476A0B55" w14:textId="7A0A50A7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50DA9089" w14:textId="77777777" w:rsidR="0036088C" w:rsidRDefault="00995556" w:rsidP="009955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5556">
        <w:tab/>
      </w:r>
      <w:r w:rsidRPr="00995556">
        <w:tab/>
        <w:t>Дискриминационные гендерные стереотипы</w:t>
      </w:r>
    </w:p>
    <w:p w14:paraId="1CC90B30" w14:textId="3C7E3596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3384149C" w14:textId="77777777" w:rsidR="0036088C" w:rsidRDefault="00995556" w:rsidP="00995556">
      <w:pPr>
        <w:pStyle w:val="SingleTxt"/>
      </w:pPr>
      <w:r w:rsidRPr="00995556">
        <w:t>22.</w:t>
      </w:r>
      <w:r w:rsidRPr="00995556">
        <w:tab/>
        <w:t>Комитет с обеспокоенностью отмечает живучесть дискриминационных стереотипов в отношении роли и обязанностей женщин и мужчин в семье и обществе, которые имеют глубокие корни в камбоджийской культуре и которые продолжают увековечивать гендерное неравенство, нормализуя идею мужского превосходства и поддерживая представление о том, что женщина должна быть покорной и послушной. Он обеспокоен тем, что подобные гендерные стереотипы, нашедшие отражение в традиционных кодексах поведения женщин и мужчин — «Чбаб Срей» и «Чбаб Прох», соответственно, — легитимизируют</w:t>
      </w:r>
      <w:r w:rsidR="0036088C">
        <w:t xml:space="preserve"> </w:t>
      </w:r>
      <w:r w:rsidRPr="00995556">
        <w:t>применение гендерного насилия</w:t>
      </w:r>
      <w:r w:rsidR="0036088C">
        <w:t xml:space="preserve"> </w:t>
      </w:r>
      <w:r w:rsidRPr="00995556">
        <w:t>в</w:t>
      </w:r>
      <w:r w:rsidR="0036088C">
        <w:t xml:space="preserve"> </w:t>
      </w:r>
      <w:r w:rsidRPr="00995556">
        <w:t>отношении женщин и являются одной из глубинных</w:t>
      </w:r>
      <w:r w:rsidR="0036088C">
        <w:t xml:space="preserve"> </w:t>
      </w:r>
      <w:r w:rsidRPr="00995556">
        <w:t>причин неблагоприятного положения женщин во многих областях, в том числе на рынке труда и в политической и общественной жизни.</w:t>
      </w:r>
    </w:p>
    <w:p w14:paraId="39CA7459" w14:textId="77777777" w:rsidR="0036088C" w:rsidRDefault="00995556" w:rsidP="00995556">
      <w:pPr>
        <w:pStyle w:val="SingleTxt"/>
      </w:pPr>
      <w:r w:rsidRPr="00995556">
        <w:t>23.</w:t>
      </w:r>
      <w:r w:rsidRPr="00995556">
        <w:tab/>
      </w:r>
      <w:r w:rsidRPr="00995556">
        <w:rPr>
          <w:b/>
          <w:bCs/>
        </w:rPr>
        <w:t>Комитет рекомендует государству-участнику:</w:t>
      </w:r>
    </w:p>
    <w:p w14:paraId="6146A855" w14:textId="6D17815B" w:rsidR="00995556" w:rsidRPr="00995556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</w:r>
      <w:r w:rsidRPr="00995556">
        <w:rPr>
          <w:b/>
          <w:bCs/>
        </w:rPr>
        <w:t>разработать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всеобъемлющую стратегию, предусматривающую принятие активных и последовательных мер, ориентированных на женщин и мужчин на всех уровнях общества, в целях искоренения дискриминационных стереотипов и патриархальных взглядов на роли и обязанности женщин и мужчин в семье и обществе;</w:t>
      </w:r>
    </w:p>
    <w:p w14:paraId="39C5F3DD" w14:textId="77777777" w:rsidR="0036088C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</w:r>
      <w:r w:rsidRPr="00995556">
        <w:rPr>
          <w:b/>
          <w:bCs/>
        </w:rPr>
        <w:t>полностью исключить любые отсылки к «Чбаб Срей» в программах школьных учреждений всех уровней и вести разъяснительную работу с преподавателями, информируя их о пагубном влиянии дискриминационных стереотипов, а также об альтернативных методах преподавания детям вопросов, касающихся гендерного равенства и формирования у них свободного от стереотипов представления о ролях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женщин и мужчин;</w:t>
      </w:r>
    </w:p>
    <w:p w14:paraId="1C3C36BB" w14:textId="77777777" w:rsidR="0036088C" w:rsidRDefault="00995556" w:rsidP="00995556">
      <w:pPr>
        <w:pStyle w:val="SingleTxt"/>
      </w:pPr>
      <w:r>
        <w:lastRenderedPageBreak/>
        <w:tab/>
      </w:r>
      <w:r w:rsidRPr="00995556">
        <w:t>c)</w:t>
      </w:r>
      <w:r w:rsidRPr="00995556">
        <w:tab/>
      </w:r>
      <w:r w:rsidRPr="00995556">
        <w:rPr>
          <w:b/>
          <w:bCs/>
        </w:rPr>
        <w:t>продолжать внедрять ориентированные на молодых людей инновационные инициативы, в том числе через средства массовой информации и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социальные сети и в контексте общественных мероприятий, в сотрудничестве с гражданским обществом и общинными лидерами в целях обеспечения более глубокого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понимания вопросов гендерного равенства, поощрения позитивной маскулинности и распространения свободных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от стереотипов представлений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о женщинах и мужчинах.</w:t>
      </w:r>
    </w:p>
    <w:p w14:paraId="07EAAF9D" w14:textId="7A2944AA" w:rsidR="00995556" w:rsidRPr="00995556" w:rsidRDefault="00995556" w:rsidP="00995556">
      <w:pPr>
        <w:pStyle w:val="SingleTxt"/>
        <w:spacing w:after="0" w:line="120" w:lineRule="exact"/>
        <w:rPr>
          <w:b/>
          <w:sz w:val="10"/>
        </w:rPr>
      </w:pPr>
    </w:p>
    <w:p w14:paraId="6DBBA63A" w14:textId="77777777" w:rsidR="0036088C" w:rsidRDefault="00995556" w:rsidP="009955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5556">
        <w:tab/>
      </w:r>
      <w:r w:rsidRPr="00995556">
        <w:tab/>
        <w:t>Гендерное насилие в отношении женщин</w:t>
      </w:r>
    </w:p>
    <w:p w14:paraId="370847A0" w14:textId="4D0C58E8" w:rsidR="00995556" w:rsidRPr="00995556" w:rsidRDefault="00995556" w:rsidP="00995556">
      <w:pPr>
        <w:pStyle w:val="SingleTxt"/>
        <w:spacing w:after="0" w:line="120" w:lineRule="exact"/>
        <w:rPr>
          <w:sz w:val="10"/>
        </w:rPr>
      </w:pPr>
    </w:p>
    <w:p w14:paraId="4C08E8EB" w14:textId="312C608F" w:rsidR="00995556" w:rsidRPr="00995556" w:rsidRDefault="00995556" w:rsidP="00995556">
      <w:pPr>
        <w:pStyle w:val="SingleTxt"/>
      </w:pPr>
      <w:r w:rsidRPr="00995556">
        <w:t>24.</w:t>
      </w:r>
      <w:r w:rsidRPr="00995556">
        <w:tab/>
        <w:t>Комитет с удовлетворением отмечает усилия, предпринимаемые государством-участником для борьбы</w:t>
      </w:r>
      <w:r w:rsidR="0036088C">
        <w:t xml:space="preserve"> </w:t>
      </w:r>
      <w:r w:rsidRPr="00995556">
        <w:t>с гендерным насилием в отношении женщин, включая принятие второго национального плана действий по предотвращению насилия в отношении женщин (2014–2018 годы) и</w:t>
      </w:r>
      <w:r w:rsidR="0036088C">
        <w:t xml:space="preserve"> </w:t>
      </w:r>
      <w:r w:rsidRPr="00995556">
        <w:t>политики, стратегий и минимальных стандартов обслуживания и руководящих принципов. Вместе с тем Комитет по-прежнему обеспокоен:</w:t>
      </w:r>
    </w:p>
    <w:p w14:paraId="35363CC8" w14:textId="77777777" w:rsidR="0036088C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  <w:t>существованием социальных норм, которые оправдывают гендерное насилие в отношении женщин и девочек и возлагают вину на жертву, а не на преступника,</w:t>
      </w:r>
      <w:r w:rsidR="0036088C">
        <w:t xml:space="preserve"> </w:t>
      </w:r>
      <w:r w:rsidRPr="00995556">
        <w:t>и широкой распространенностью</w:t>
      </w:r>
      <w:r w:rsidR="0036088C">
        <w:t xml:space="preserve"> </w:t>
      </w:r>
      <w:r w:rsidRPr="00995556">
        <w:t>такого насилия, в частности домашнего насилия, а также изнасилований, включая групповые изнасилования, или «баук», рассматриваемые как способ скрепления мужской дружбы;</w:t>
      </w:r>
    </w:p>
    <w:p w14:paraId="6A9BA13B" w14:textId="77777777" w:rsidR="0036088C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  <w:t>тем фактом, что закон о предотвращении домашнего насилия и защите</w:t>
      </w:r>
      <w:r w:rsidR="0036088C">
        <w:t xml:space="preserve"> </w:t>
      </w:r>
      <w:r w:rsidRPr="00995556">
        <w:t>жертв предусматривает возможность урегулирования «мелких» случаев физического и сексуального насилия и всех случаев эмоционального и экономического насилия</w:t>
      </w:r>
      <w:r w:rsidR="0036088C">
        <w:t xml:space="preserve"> </w:t>
      </w:r>
      <w:r w:rsidRPr="00995556">
        <w:t>на основе посредничества и примирения сторон и что</w:t>
      </w:r>
      <w:r w:rsidR="0036088C">
        <w:t xml:space="preserve"> </w:t>
      </w:r>
      <w:r w:rsidRPr="00995556">
        <w:t>основным средством урегулирования дел о домашнем насилии остается неформальное примирение сторон при посредничестве членов общин, не имеющих никакого формального образования;</w:t>
      </w:r>
    </w:p>
    <w:p w14:paraId="7B2F2284" w14:textId="7CC69DAB" w:rsidR="00995556" w:rsidRPr="00995556" w:rsidRDefault="00995556" w:rsidP="00995556">
      <w:pPr>
        <w:pStyle w:val="SingleTxt"/>
      </w:pPr>
      <w:r>
        <w:tab/>
      </w:r>
      <w:r w:rsidRPr="00995556">
        <w:t>c)</w:t>
      </w:r>
      <w:r w:rsidRPr="00995556">
        <w:tab/>
        <w:t>отсутствием у жертв/лиц, переживших</w:t>
      </w:r>
      <w:r w:rsidR="0036088C">
        <w:t xml:space="preserve"> </w:t>
      </w:r>
      <w:r w:rsidRPr="00995556">
        <w:t>домашнее насилие, достаточного доступа к основным услугам и поддержке,</w:t>
      </w:r>
      <w:r w:rsidR="0036088C">
        <w:t xml:space="preserve"> </w:t>
      </w:r>
      <w:r w:rsidRPr="00995556">
        <w:t>особенно в сельских районах.</w:t>
      </w:r>
    </w:p>
    <w:p w14:paraId="5A4C1305" w14:textId="549BDA43" w:rsidR="00995556" w:rsidRPr="00995556" w:rsidRDefault="00995556" w:rsidP="00995556">
      <w:pPr>
        <w:pStyle w:val="SingleTxt"/>
      </w:pPr>
      <w:r w:rsidRPr="00995556">
        <w:t>25.</w:t>
      </w:r>
      <w:r w:rsidRPr="00995556">
        <w:tab/>
      </w:r>
      <w:r w:rsidRPr="00995556">
        <w:rPr>
          <w:b/>
          <w:bCs/>
        </w:rPr>
        <w:t xml:space="preserve">Ссылаясь на свою общую рекомендацию № </w:t>
      </w:r>
      <w:r w:rsidR="002D6614" w:rsidRPr="005960D7">
        <w:rPr>
          <w:b/>
          <w:bCs/>
        </w:rPr>
        <w:t>35 (2017)</w:t>
      </w:r>
      <w:r w:rsidRPr="00995556">
        <w:rPr>
          <w:b/>
          <w:bCs/>
        </w:rPr>
        <w:t xml:space="preserve"> о гендерном насилии в отношении женщин, предназначенную для обновления общей рекомендации № 19,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Комитет рекомендует государству-участнику:</w:t>
      </w:r>
    </w:p>
    <w:p w14:paraId="6449F9B8" w14:textId="77777777" w:rsidR="0036088C" w:rsidRDefault="00995556" w:rsidP="00995556">
      <w:pPr>
        <w:pStyle w:val="SingleTxt"/>
      </w:pPr>
      <w:r>
        <w:tab/>
      </w:r>
      <w:r w:rsidRPr="00995556">
        <w:t>а)</w:t>
      </w:r>
      <w:r w:rsidRPr="00995556">
        <w:tab/>
      </w:r>
      <w:r w:rsidRPr="00995556">
        <w:rPr>
          <w:b/>
          <w:bCs/>
        </w:rPr>
        <w:t>проводить систематическую оценку воздействия мер, принимаемых в целях борьбы с гендерным насилием в отношении женщин и девочек, и продолжать исследовать и внедрять новаторские подходы к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устранению основных причин такого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насилия;</w:t>
      </w:r>
    </w:p>
    <w:p w14:paraId="1DE1248E" w14:textId="7A112B88" w:rsidR="0036088C" w:rsidRDefault="00995556" w:rsidP="00995556">
      <w:pPr>
        <w:pStyle w:val="SingleTxt"/>
      </w:pPr>
      <w:r>
        <w:tab/>
      </w:r>
      <w:r w:rsidRPr="00995556">
        <w:t>b)</w:t>
      </w:r>
      <w:r w:rsidRPr="00995556">
        <w:tab/>
      </w:r>
      <w:r w:rsidRPr="00995556">
        <w:rPr>
          <w:b/>
          <w:bCs/>
        </w:rPr>
        <w:t>полностью пересмотреть закон о предотвращении домашнего насилия и защите жертв и исправить его положения таким образом, чтобы в нем содержалось определение и запрещение всех форм гендерного насилия, включая домашнее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насилие и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изнасилование в браке, и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вводилась уголовная ответственность за совершение таких деяний, а также чтобы облегчить процедуру выдачи охранных ордеров и обеспечить жертвам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семейного насилия/пережившим его лицам доступ к эффективным средствам правовой защиты и привлечение виновных к ответственности;</w:t>
      </w:r>
    </w:p>
    <w:p w14:paraId="6F604750" w14:textId="7FBFEF85" w:rsidR="00995556" w:rsidRPr="00995556" w:rsidRDefault="00995556" w:rsidP="00995556">
      <w:pPr>
        <w:pStyle w:val="SingleTxt"/>
        <w:rPr>
          <w:b/>
        </w:rPr>
      </w:pPr>
      <w:r>
        <w:tab/>
      </w:r>
      <w:r w:rsidRPr="00995556">
        <w:t>c)</w:t>
      </w:r>
      <w:r w:rsidRPr="00995556">
        <w:tab/>
      </w:r>
      <w:r w:rsidRPr="00995556">
        <w:rPr>
          <w:b/>
          <w:bCs/>
        </w:rPr>
        <w:t>расширить возможности получения доступных и качественных основных услуг и поддержки для жертв/лиц, переживших гендерное насилие, включая правовую помощь, медицинские услуги и психосоциальную поддержку, ориентированные на жертв/лиц, переживших насилие,</w:t>
      </w:r>
      <w:r w:rsidR="0036088C">
        <w:rPr>
          <w:b/>
          <w:bCs/>
        </w:rPr>
        <w:t xml:space="preserve"> </w:t>
      </w:r>
      <w:r w:rsidRPr="00995556">
        <w:rPr>
          <w:b/>
          <w:bCs/>
        </w:rPr>
        <w:t>и продолжить исследовать возможность создания единых центров помощи жертвам/лицам, пережившим гендерное насилие;</w:t>
      </w:r>
    </w:p>
    <w:p w14:paraId="47DC3E8A" w14:textId="1AABE61D" w:rsidR="000A4082" w:rsidRDefault="00995556" w:rsidP="00995556">
      <w:pPr>
        <w:pStyle w:val="SingleTxt"/>
        <w:rPr>
          <w:b/>
          <w:bCs/>
        </w:rPr>
      </w:pPr>
      <w:r>
        <w:lastRenderedPageBreak/>
        <w:tab/>
      </w:r>
      <w:r w:rsidRPr="00995556">
        <w:t>d)</w:t>
      </w:r>
      <w:r w:rsidRPr="00995556">
        <w:tab/>
      </w:r>
      <w:r w:rsidRPr="00995556">
        <w:rPr>
          <w:b/>
          <w:bCs/>
        </w:rPr>
        <w:t>систематически собирать данные о гендерном насилии в отношении женщин и девочек в разбивке по возрасту, этнической принадлежности, наличию/отсутствию инвалидности, географическому положению и характеру отношений между потерпевшей и преступником.</w:t>
      </w:r>
    </w:p>
    <w:p w14:paraId="1B31E4DD" w14:textId="04DCB42F" w:rsidR="00995556" w:rsidRPr="0010778C" w:rsidRDefault="00995556" w:rsidP="0010778C">
      <w:pPr>
        <w:pStyle w:val="SingleTxt"/>
        <w:spacing w:after="0" w:line="120" w:lineRule="exact"/>
        <w:rPr>
          <w:sz w:val="10"/>
        </w:rPr>
      </w:pPr>
    </w:p>
    <w:p w14:paraId="6DC08C1E" w14:textId="77777777" w:rsidR="0010778C" w:rsidRPr="00FB3B0E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</w:rPr>
      </w:pPr>
      <w:r>
        <w:tab/>
      </w:r>
      <w:r>
        <w:tab/>
        <w:t xml:space="preserve">Торговля людьми и эксплуатация проституции </w:t>
      </w:r>
    </w:p>
    <w:p w14:paraId="0ECC41EE" w14:textId="77777777" w:rsidR="0010778C" w:rsidRPr="00161F90" w:rsidRDefault="0010778C" w:rsidP="0010778C">
      <w:pPr>
        <w:pStyle w:val="SingleTxt"/>
        <w:spacing w:after="0" w:line="120" w:lineRule="exact"/>
        <w:rPr>
          <w:sz w:val="10"/>
        </w:rPr>
      </w:pPr>
    </w:p>
    <w:p w14:paraId="4D09F1A5" w14:textId="77777777" w:rsidR="0010778C" w:rsidRPr="00FB3B0E" w:rsidRDefault="0010778C" w:rsidP="0010778C">
      <w:pPr>
        <w:pStyle w:val="SingleTxt"/>
      </w:pPr>
      <w:r>
        <w:t>26.</w:t>
      </w:r>
      <w:r>
        <w:tab/>
        <w:t>Комитет отмечает усилия государства-участника по предотвращению и пресечению торговли людьми, включая принятие национальных планов действий по борьбе с торговлей людьми (на 2014–2018 годы и 2019–2023 годы), укрепление институционального потенциала Национального комитета по борьбе с торговлей людьми и заключение двусторонних и многосторонних соглашений о сотрудничестве со странами региона в области трудовой миграции и борьбы с торговлей людьми. Вместе с тем Комитет по-прежнему серьезно обеспокоен тем, что государство-участник остается страной происхождения, транзита и назначения в контексте торговли людьми, особенно женщинами и девочками, для целей сексуальной и трудовой эксплуатации. Комитет выражает особенную озабоченность в связи со следующим:</w:t>
      </w:r>
    </w:p>
    <w:p w14:paraId="11882AE6" w14:textId="77777777" w:rsidR="0010778C" w:rsidRPr="00FB3B0E" w:rsidRDefault="0010778C" w:rsidP="0010778C">
      <w:pPr>
        <w:pStyle w:val="SingleTxt"/>
      </w:pPr>
      <w:r>
        <w:tab/>
        <w:t>а)</w:t>
      </w:r>
      <w:r>
        <w:tab/>
        <w:t>ограниченным прогрессом в деле устранения в самом государстве-участнике коренных причин торговли людьми, включая проблемы нищеты и отсутствия экономических возможностей, особенно в сельских и отдаленных районах;</w:t>
      </w:r>
    </w:p>
    <w:p w14:paraId="2FE278DF" w14:textId="77777777" w:rsidR="0010778C" w:rsidRPr="00FB3B0E" w:rsidRDefault="0010778C" w:rsidP="0010778C">
      <w:pPr>
        <w:pStyle w:val="SingleTxt"/>
      </w:pPr>
      <w:r>
        <w:tab/>
        <w:t>b)</w:t>
      </w:r>
      <w:r>
        <w:tab/>
        <w:t>отсутствием эффективных механизмов выявления жертв торговли людьми и направления их в соответствующие службы для получения помощи;</w:t>
      </w:r>
    </w:p>
    <w:p w14:paraId="1E43C926" w14:textId="77777777" w:rsidR="0010778C" w:rsidRPr="00FB3B0E" w:rsidRDefault="0010778C" w:rsidP="0010778C">
      <w:pPr>
        <w:pStyle w:val="SingleTxt"/>
      </w:pPr>
      <w:r>
        <w:tab/>
        <w:t>c)</w:t>
      </w:r>
      <w:r>
        <w:tab/>
        <w:t xml:space="preserve">сообщениями о случаях необоснованного применения закона о борьбе с торговлей людьми в отношении лиц, не причастных к совершению таких преступлений; </w:t>
      </w:r>
    </w:p>
    <w:p w14:paraId="29886AE2" w14:textId="77777777" w:rsidR="0010778C" w:rsidRPr="00FB3B0E" w:rsidRDefault="0010778C" w:rsidP="0010778C">
      <w:pPr>
        <w:pStyle w:val="SingleTxt"/>
      </w:pPr>
      <w:r>
        <w:tab/>
        <w:t>d)</w:t>
      </w:r>
      <w:r>
        <w:tab/>
        <w:t xml:space="preserve">отсутствием информации о случаях вынесения приговоров торговцам людьми, а также предположительно имевшими случаями, когда следствие по делам о торговле людьми в целях сексуальной эксплуатации прекращалось выплатой отступного без передачи дела в суд и назначения виновным заслуженного наказания. </w:t>
      </w:r>
    </w:p>
    <w:p w14:paraId="71791CCA" w14:textId="77777777" w:rsidR="0010778C" w:rsidRPr="00FB3B0E" w:rsidRDefault="0010778C" w:rsidP="0010778C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рекомендует государству-участнику:</w:t>
      </w:r>
    </w:p>
    <w:p w14:paraId="4E527688" w14:textId="77777777" w:rsidR="0010778C" w:rsidRPr="00FB3B0E" w:rsidRDefault="0010778C" w:rsidP="0010778C">
      <w:pPr>
        <w:pStyle w:val="SingleTxt"/>
      </w:pPr>
      <w:r>
        <w:tab/>
        <w:t>а)</w:t>
      </w:r>
      <w:r>
        <w:tab/>
      </w:r>
      <w:r>
        <w:rPr>
          <w:b/>
        </w:rPr>
        <w:t>принять меры для устранения коренных причин торговли женщинами и девочками, содействуя созданию возможностей для получения дохода и улучшению экономического положения женщин, особенно в сельских районах;</w:t>
      </w:r>
    </w:p>
    <w:p w14:paraId="4C9A10B4" w14:textId="77777777" w:rsidR="0010778C" w:rsidRPr="00FB3B0E" w:rsidRDefault="0010778C" w:rsidP="0010778C">
      <w:pPr>
        <w:pStyle w:val="SingleTxt"/>
      </w:pPr>
      <w:r>
        <w:tab/>
        <w:t>b)</w:t>
      </w:r>
      <w:r>
        <w:tab/>
      </w:r>
      <w:r>
        <w:rPr>
          <w:b/>
        </w:rPr>
        <w:t>обеспечить раннее выявление и направление в соответствующие службы женщин и девочек, ставших жертвами торговли людьми, в частности, путем организации систематической подготовки всех соответствующих сотрудников правоохранительных органов по вопросам эффективного осуществления руководящих принципов выявления жертв;</w:t>
      </w:r>
    </w:p>
    <w:p w14:paraId="4D7FA64D" w14:textId="77777777" w:rsidR="0010778C" w:rsidRPr="00FB3B0E" w:rsidRDefault="0010778C" w:rsidP="0010778C">
      <w:pPr>
        <w:pStyle w:val="SingleTxt"/>
      </w:pPr>
      <w:r>
        <w:tab/>
        <w:t>c)</w:t>
      </w:r>
      <w:r>
        <w:tab/>
      </w:r>
      <w:r>
        <w:rPr>
          <w:b/>
        </w:rPr>
        <w:t>обеспечить реабилитацию и социальную интеграцию жертв, в частности, путем предоставления им эффективной защиты, включая возможность размещения в приютах, а также помощи и средств правовой защиты и оказания финансовой и иной поддержки организациям гражданского общества, предоставляющим помощь женщинам, ставшим жертвами торговли людьми;</w:t>
      </w:r>
    </w:p>
    <w:p w14:paraId="351BBACE" w14:textId="77777777" w:rsidR="0010778C" w:rsidRPr="00FB3B0E" w:rsidRDefault="0010778C" w:rsidP="0010778C">
      <w:pPr>
        <w:pStyle w:val="SingleTxt"/>
      </w:pPr>
      <w:r>
        <w:tab/>
        <w:t>d)</w:t>
      </w:r>
      <w:r>
        <w:tab/>
      </w:r>
      <w:r>
        <w:rPr>
          <w:b/>
        </w:rPr>
        <w:t>обеспечить освобождение от какой-либо ответственности женщин</w:t>
      </w:r>
      <w:r>
        <w:rPr>
          <w:b/>
          <w:lang w:val="en-US"/>
        </w:rPr>
        <w:t> </w:t>
      </w:r>
      <w:r w:rsidRPr="00063A2C">
        <w:rPr>
          <w:b/>
        </w:rPr>
        <w:t xml:space="preserve">— </w:t>
      </w:r>
      <w:r>
        <w:rPr>
          <w:b/>
        </w:rPr>
        <w:t xml:space="preserve">жертв торговли людьми и предоставить им надлежащую защиту, в </w:t>
      </w:r>
      <w:r>
        <w:rPr>
          <w:b/>
        </w:rPr>
        <w:lastRenderedPageBreak/>
        <w:t>частности, в рамках программ защиты свидетелей и в форме выдачи временных разрешений на жительство, независимо от их способности или готовности сотрудничать с органами прокуратуры;</w:t>
      </w:r>
    </w:p>
    <w:p w14:paraId="03DA3AB8" w14:textId="77777777" w:rsidR="0010778C" w:rsidRPr="00FB3B0E" w:rsidRDefault="0010778C" w:rsidP="0010778C">
      <w:pPr>
        <w:pStyle w:val="SingleTxt"/>
      </w:pPr>
      <w:r>
        <w:tab/>
        <w:t>e)</w:t>
      </w:r>
      <w:r>
        <w:tab/>
      </w:r>
      <w:r>
        <w:rPr>
          <w:b/>
        </w:rPr>
        <w:t>обеспечить судебное преследование и надлежащее наказание торговцев людьми и других причастных к торговле людьми лиц;</w:t>
      </w:r>
    </w:p>
    <w:p w14:paraId="660B5C10" w14:textId="77777777" w:rsidR="0010778C" w:rsidRPr="00FB3B0E" w:rsidRDefault="0010778C" w:rsidP="0010778C">
      <w:pPr>
        <w:pStyle w:val="SingleTxt"/>
        <w:rPr>
          <w:b/>
        </w:rPr>
      </w:pPr>
      <w:r>
        <w:tab/>
        <w:t>f)</w:t>
      </w:r>
      <w:r>
        <w:tab/>
      </w:r>
      <w:r>
        <w:rPr>
          <w:b/>
        </w:rPr>
        <w:t>обеспечить, чтобы меры по борьбе с торговлей людьми, включая законодательство по борьбе с торговлей людьми, применялись для целей судебного преследования торговцев людьми и предоставления эффективных средств правовой защиты жертвам и не применялись необоснованно в отношении лиц, не причастных к преступлениям, связанным с торговлей людьми.</w:t>
      </w:r>
      <w:r>
        <w:t xml:space="preserve"> </w:t>
      </w:r>
    </w:p>
    <w:p w14:paraId="5CD7CCFE" w14:textId="77777777" w:rsidR="0010778C" w:rsidRPr="00FB3B0E" w:rsidRDefault="0010778C" w:rsidP="0010778C">
      <w:pPr>
        <w:pStyle w:val="SingleTxt"/>
      </w:pPr>
      <w:r>
        <w:t>28.</w:t>
      </w:r>
      <w:r>
        <w:tab/>
        <w:t xml:space="preserve">Комитет обеспокоен тем, что в государстве-участнике большое число женщин и девочек подвергается эксплуатации в целях проституции и что женщины, занимающиеся проституцией, несут уголовную ответственность за приставание к потенциальным клиентам на улице, тогда как лица, наживающиеся на женской проституции, редко привлекаются к ответственности. Комитет выражает обеспокоенность также в связи с тем, что государство-участник не принимает эффективных мер для устранения коренных причин проституции и спроса на нее, а также для оказания помощи женщинам и девочкам, желающим перестать ею заниматься. </w:t>
      </w:r>
    </w:p>
    <w:p w14:paraId="5DE01DCA" w14:textId="77777777" w:rsidR="0010778C" w:rsidRPr="00FB3B0E" w:rsidRDefault="0010778C" w:rsidP="0010778C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рекомендует государству-участнику:</w:t>
      </w:r>
    </w:p>
    <w:p w14:paraId="79E3AF56" w14:textId="77777777" w:rsidR="0010778C" w:rsidRPr="00FB3B0E" w:rsidRDefault="0010778C" w:rsidP="0010778C">
      <w:pPr>
        <w:pStyle w:val="SingleTxt"/>
      </w:pPr>
      <w:r>
        <w:tab/>
        <w:t>а)</w:t>
      </w:r>
      <w:r>
        <w:tab/>
      </w:r>
      <w:r>
        <w:rPr>
          <w:b/>
        </w:rPr>
        <w:t>внести в национальное законодательство поправки, отменяющие уголовную ответственность для женщин, занимающихся проституцией;</w:t>
      </w:r>
    </w:p>
    <w:p w14:paraId="2ECA7818" w14:textId="77777777" w:rsidR="0010778C" w:rsidRPr="00FB3B0E" w:rsidRDefault="0010778C" w:rsidP="0010778C">
      <w:pPr>
        <w:pStyle w:val="SingleTxt"/>
        <w:rPr>
          <w:b/>
        </w:rPr>
      </w:pPr>
      <w:r>
        <w:tab/>
        <w:t>b)</w:t>
      </w:r>
      <w:r>
        <w:tab/>
      </w:r>
      <w:r>
        <w:rPr>
          <w:b/>
        </w:rPr>
        <w:t>проводить расследования и наказывать лиц, которые эксплуатируют женщин и девочек, вовлекая их в занятие проституцией;</w:t>
      </w:r>
    </w:p>
    <w:p w14:paraId="286E0251" w14:textId="77777777" w:rsidR="0010778C" w:rsidRPr="00FB3B0E" w:rsidRDefault="0010778C" w:rsidP="0010778C">
      <w:pPr>
        <w:pStyle w:val="SingleTxt"/>
        <w:rPr>
          <w:b/>
        </w:rPr>
      </w:pPr>
      <w:r>
        <w:tab/>
        <w:t>c)</w:t>
      </w:r>
      <w:r>
        <w:tab/>
      </w:r>
      <w:r>
        <w:rPr>
          <w:b/>
        </w:rPr>
        <w:t>принимать меры для устранения коренных причин проституции, таких как нищета и структурное гендерное неравенство, а также спрос на проституцию, и предпринимать целенаправленные действия в целях пресечения эксплуатации женщин, находящихся в уязвимом положении, в целях проституции, в том числе путем предоставления женщинам, желающим прекратить заниматься проституцией, программ поддержки и альтернативных возможностей получения дохода;</w:t>
      </w:r>
    </w:p>
    <w:p w14:paraId="1F5BAFD9" w14:textId="77777777" w:rsidR="0010778C" w:rsidRDefault="0010778C" w:rsidP="0010778C">
      <w:pPr>
        <w:pStyle w:val="SingleTxt"/>
        <w:rPr>
          <w:b/>
        </w:rPr>
      </w:pPr>
      <w:r>
        <w:tab/>
        <w:t>d)</w:t>
      </w:r>
      <w:r>
        <w:tab/>
      </w:r>
      <w:r>
        <w:rPr>
          <w:b/>
        </w:rPr>
        <w:t>обеспечить осуществление программ помощи, реабилитации и реинтеграции для женщин и девочек, которые подвергаются эксплуатации в целях проституции.</w:t>
      </w:r>
    </w:p>
    <w:p w14:paraId="1B75EA2E" w14:textId="77777777" w:rsidR="0010778C" w:rsidRPr="00161F9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15A5B217" w14:textId="77777777" w:rsidR="0010778C" w:rsidRPr="00FB3B0E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</w:rPr>
      </w:pPr>
      <w:r>
        <w:tab/>
      </w:r>
      <w:r>
        <w:tab/>
        <w:t xml:space="preserve">Участие в политической и общественной жизни </w:t>
      </w:r>
    </w:p>
    <w:p w14:paraId="10ADEBDC" w14:textId="77777777" w:rsidR="0010778C" w:rsidRPr="00161F90" w:rsidRDefault="0010778C" w:rsidP="0010778C">
      <w:pPr>
        <w:pStyle w:val="SingleTxt"/>
        <w:spacing w:after="0" w:line="120" w:lineRule="exact"/>
        <w:rPr>
          <w:sz w:val="10"/>
        </w:rPr>
      </w:pPr>
    </w:p>
    <w:p w14:paraId="7B3DFFAE" w14:textId="77777777" w:rsidR="0010778C" w:rsidRPr="00FB3B0E" w:rsidRDefault="0010778C" w:rsidP="0010778C">
      <w:pPr>
        <w:pStyle w:val="SingleTxt"/>
      </w:pPr>
      <w:r>
        <w:t>30.</w:t>
      </w:r>
      <w:r>
        <w:tab/>
        <w:t xml:space="preserve">Комитет с удовлетворением </w:t>
      </w:r>
      <w:r w:rsidRPr="00BC2480">
        <w:t>отмечает</w:t>
      </w:r>
      <w:r>
        <w:t xml:space="preserve"> </w:t>
      </w:r>
      <w:r w:rsidRPr="00BC2480">
        <w:t>предоставленную делегацией</w:t>
      </w:r>
      <w:r>
        <w:t xml:space="preserve"> государства-участника информацию о том, что в 2018 году число женщин, занимающих должности глав и заместителей глав общинных советов, увеличилось на 8 и 14 процентов, соответственно. Вместе с тем Комитет отмечает, что эти показатели остаются низкими, и сожалеет, что женщины по-прежнему недопредставлены в законодательных органах, на министерских должностях и в местных органах управления, а также в судебной системе, полиции, на дипломатической службе и в научных учреждениях, особенно на уровне принятия решений. Он сожалеет также, что женщины, принадлежащие к этническим меньшинствам и коренным народам, лишены представительства в политической и общественной жизни. </w:t>
      </w:r>
    </w:p>
    <w:p w14:paraId="2404804E" w14:textId="77777777" w:rsidR="0010778C" w:rsidRDefault="0010778C">
      <w:pPr>
        <w:spacing w:after="200" w:line="276" w:lineRule="auto"/>
      </w:pPr>
      <w:r>
        <w:br w:type="page"/>
      </w:r>
    </w:p>
    <w:p w14:paraId="1486AF39" w14:textId="4FDE7392" w:rsidR="0010778C" w:rsidRPr="00FB3B0E" w:rsidRDefault="0010778C" w:rsidP="0010778C">
      <w:pPr>
        <w:pStyle w:val="SingleTxt"/>
        <w:rPr>
          <w:b/>
        </w:rPr>
      </w:pPr>
      <w:r>
        <w:lastRenderedPageBreak/>
        <w:t>31.</w:t>
      </w:r>
      <w:r>
        <w:tab/>
      </w:r>
      <w:r>
        <w:rPr>
          <w:b/>
        </w:rPr>
        <w:t>Комитет рекомендует государству-участнику:</w:t>
      </w:r>
      <w:r>
        <w:t xml:space="preserve"> </w:t>
      </w:r>
    </w:p>
    <w:p w14:paraId="0DFCDEAC" w14:textId="77777777" w:rsidR="0010778C" w:rsidRPr="00FB3B0E" w:rsidRDefault="0010778C" w:rsidP="0010778C">
      <w:pPr>
        <w:pStyle w:val="SingleTxt"/>
        <w:rPr>
          <w:b/>
        </w:rPr>
      </w:pPr>
      <w:r>
        <w:tab/>
        <w:t>а)</w:t>
      </w:r>
      <w:r>
        <w:tab/>
      </w:r>
      <w:r>
        <w:rPr>
          <w:b/>
        </w:rPr>
        <w:t>принять меры, включая временные специальные меры, такие как квоты, в соответствии со статьей 4 (1) Конвенции и общей рекомендацией №</w:t>
      </w:r>
      <w:r w:rsidRPr="00986109">
        <w:rPr>
          <w:b/>
        </w:rPr>
        <w:t xml:space="preserve"> 25 (2004)</w:t>
      </w:r>
      <w:r>
        <w:rPr>
          <w:b/>
        </w:rPr>
        <w:t xml:space="preserve"> Комитета, а также его общей рекомендацией</w:t>
      </w:r>
      <w:r>
        <w:rPr>
          <w:b/>
          <w:lang w:val="en-US"/>
        </w:rPr>
        <w:t> </w:t>
      </w:r>
      <w:r w:rsidRPr="00986109">
        <w:rPr>
          <w:b/>
        </w:rPr>
        <w:t>23 (1997)</w:t>
      </w:r>
      <w:r>
        <w:rPr>
          <w:b/>
        </w:rPr>
        <w:t xml:space="preserve"> об участии женщин в политической и общественной жизни, с тем чтобы в ускоренном порядке обеспечить полное и равноправное участие женщин в политической и общественной жизни, в том числе в работе законодательных органов, министерств и местных органов власти, а также судебных и полицейских органах, на дипломатической службе и в научных учреждениях, особенно на уровне принятия решений;</w:t>
      </w:r>
    </w:p>
    <w:p w14:paraId="38F73278" w14:textId="77777777" w:rsidR="0010778C" w:rsidRPr="00FB3B0E" w:rsidRDefault="0010778C" w:rsidP="0010778C">
      <w:pPr>
        <w:pStyle w:val="SingleTxt"/>
      </w:pPr>
      <w:r>
        <w:tab/>
        <w:t>b)</w:t>
      </w:r>
      <w:r>
        <w:tab/>
      </w:r>
      <w:r>
        <w:rPr>
          <w:b/>
        </w:rPr>
        <w:t xml:space="preserve">создать благоприятные условия для участия женщин в политической и общественной жизни, в частности женщин, принадлежащих к группам этнических меньшинств, женщин коренных народов и женщин-инвалидов, в том числе посредством повышения уровня осведомленности политических лидеров и населения в целом относительно того, что полное, свободное и демократическое участие женщин в политической и общественной жизни на равноправной с мужчинами основе является одним из условий полного осуществления прав женщин. </w:t>
      </w:r>
    </w:p>
    <w:p w14:paraId="7E57F218" w14:textId="77777777" w:rsidR="0010778C" w:rsidRPr="00161F90" w:rsidRDefault="0010778C" w:rsidP="0010778C">
      <w:pPr>
        <w:pStyle w:val="SingleTxt"/>
        <w:spacing w:after="0" w:line="120" w:lineRule="exact"/>
        <w:rPr>
          <w:sz w:val="10"/>
        </w:rPr>
      </w:pPr>
    </w:p>
    <w:p w14:paraId="0EEF6E05" w14:textId="77777777" w:rsidR="0010778C" w:rsidRPr="00FB3B0E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</w:rPr>
      </w:pPr>
      <w:r>
        <w:tab/>
      </w:r>
      <w:r>
        <w:tab/>
        <w:t xml:space="preserve">Гражданство </w:t>
      </w:r>
    </w:p>
    <w:p w14:paraId="125C6D7E" w14:textId="77777777" w:rsidR="0010778C" w:rsidRPr="00161F90" w:rsidRDefault="0010778C" w:rsidP="0010778C">
      <w:pPr>
        <w:pStyle w:val="SingleTxt"/>
        <w:spacing w:after="0" w:line="120" w:lineRule="exact"/>
        <w:rPr>
          <w:sz w:val="10"/>
        </w:rPr>
      </w:pPr>
    </w:p>
    <w:p w14:paraId="7EE12CAC" w14:textId="77777777" w:rsidR="0010778C" w:rsidRPr="00FB3B0E" w:rsidRDefault="0010778C" w:rsidP="0010778C">
      <w:pPr>
        <w:pStyle w:val="SingleTxt"/>
      </w:pPr>
      <w:r>
        <w:t>32.</w:t>
      </w:r>
      <w:r>
        <w:tab/>
        <w:t xml:space="preserve">Комитет принимает к сведению предоставленную государством-участником информацию о том, что дети, рожденные от родителей-иностранцев, законно проживающих в государстве-участнике, имеют возможность получить свидетельство о рождении, что позволяет им пользоваться услугами образовательных и медицинских учреждений. Тем не менее Комитет по-прежнему обеспокоен сообщениями о трудностях, с которыми сталкиваются этнические вьетнамки и женщины народности кхмер-кром при оформлении свидетельств о рождении для своих детей, родившихся в Камбодже, а также национальных удостоверений личности для себя, и в результате они и их дети не имеют доступа к образованию и медицинскому обслуживанию, не могут устроиться на работу и получить помощь с жильем. Комитет выражает обеспокоенность также по поводу отсутствия достаточных гарантий права детей, рожденных в Камбодже и не имеющих гражданства другой страны, на приобретение камбоджийского гражданства и получение документов, удостоверяющих личность. </w:t>
      </w:r>
    </w:p>
    <w:p w14:paraId="1F7BC1A4" w14:textId="77777777" w:rsidR="0010778C" w:rsidRPr="00FB3B0E" w:rsidRDefault="0010778C" w:rsidP="0010778C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рекомендует государству-участнику:</w:t>
      </w:r>
      <w:r>
        <w:t xml:space="preserve"> </w:t>
      </w:r>
    </w:p>
    <w:p w14:paraId="69C06D7E" w14:textId="77777777" w:rsidR="0010778C" w:rsidRPr="00FB3B0E" w:rsidRDefault="0010778C" w:rsidP="0010778C">
      <w:pPr>
        <w:pStyle w:val="SingleTxt"/>
        <w:rPr>
          <w:b/>
        </w:rPr>
      </w:pPr>
      <w:r>
        <w:tab/>
        <w:t>а)</w:t>
      </w:r>
      <w:r>
        <w:tab/>
      </w:r>
      <w:r>
        <w:rPr>
          <w:b/>
        </w:rPr>
        <w:t>обеспечить возможность получения камбоджийского гражданства всем женщинам из этнических меньшинств, удовлетворяющим требованиям для получения гражданства, в частности женщинам вьетнамского происхождения и женщинам народности кхмер-кром, и обеспечить им доступ к образованию, трудоустройству, здравоохранению и жилью;</w:t>
      </w:r>
      <w:r>
        <w:t xml:space="preserve"> </w:t>
      </w:r>
    </w:p>
    <w:p w14:paraId="16356E77" w14:textId="77777777" w:rsidR="0010778C" w:rsidRPr="00FB3B0E" w:rsidRDefault="0010778C" w:rsidP="0010778C">
      <w:pPr>
        <w:pStyle w:val="SingleTxt"/>
        <w:rPr>
          <w:b/>
        </w:rPr>
      </w:pPr>
      <w:r>
        <w:tab/>
        <w:t>b)</w:t>
      </w:r>
      <w:r>
        <w:tab/>
      </w:r>
      <w:r>
        <w:rPr>
          <w:b/>
        </w:rPr>
        <w:t>облегчить процедуру получения документов, удостоверяющих личность, о регистрации рождения и свидетельств о рождении для женщин без гражданства и их детей и следить за тем, чтобы чиновники не изымали у них документы в ходе регистрации;</w:t>
      </w:r>
      <w:r>
        <w:t xml:space="preserve"> </w:t>
      </w:r>
    </w:p>
    <w:p w14:paraId="1ADB9018" w14:textId="77777777" w:rsidR="0010778C" w:rsidRPr="00FB3B0E" w:rsidRDefault="0010778C" w:rsidP="0010778C">
      <w:pPr>
        <w:pStyle w:val="SingleTxt"/>
        <w:rPr>
          <w:b/>
        </w:rPr>
      </w:pPr>
      <w:r>
        <w:tab/>
        <w:t>c)</w:t>
      </w:r>
      <w:r>
        <w:tab/>
      </w:r>
      <w:r>
        <w:rPr>
          <w:b/>
        </w:rPr>
        <w:t>ратифицировать Конвенцию о статусе апатридов и Конвенцию о сокращении безгражданства 1961 года.</w:t>
      </w:r>
    </w:p>
    <w:p w14:paraId="7433996B" w14:textId="77777777" w:rsidR="0010778C" w:rsidRPr="00161F90" w:rsidRDefault="0010778C" w:rsidP="0010778C">
      <w:pPr>
        <w:pStyle w:val="SingleTxt"/>
        <w:spacing w:after="0" w:line="120" w:lineRule="exact"/>
        <w:rPr>
          <w:sz w:val="10"/>
        </w:rPr>
      </w:pPr>
    </w:p>
    <w:p w14:paraId="3159F3D5" w14:textId="77777777" w:rsidR="0010778C" w:rsidRDefault="0010778C">
      <w:pPr>
        <w:spacing w:after="200" w:line="276" w:lineRule="auto"/>
        <w:rPr>
          <w:b/>
          <w:spacing w:val="2"/>
        </w:rPr>
      </w:pPr>
      <w:r>
        <w:br w:type="page"/>
      </w:r>
    </w:p>
    <w:p w14:paraId="7A91A09E" w14:textId="5BBB0920" w:rsidR="0010778C" w:rsidRPr="00FB3B0E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</w:rPr>
      </w:pPr>
      <w:r>
        <w:lastRenderedPageBreak/>
        <w:tab/>
      </w:r>
      <w:r>
        <w:tab/>
        <w:t xml:space="preserve">Образование </w:t>
      </w:r>
    </w:p>
    <w:p w14:paraId="3FCBCC41" w14:textId="77777777" w:rsidR="0010778C" w:rsidRPr="00161F90" w:rsidRDefault="0010778C" w:rsidP="0010778C">
      <w:pPr>
        <w:pStyle w:val="SingleTxt"/>
        <w:spacing w:after="0" w:line="120" w:lineRule="exact"/>
        <w:rPr>
          <w:sz w:val="10"/>
        </w:rPr>
      </w:pPr>
    </w:p>
    <w:p w14:paraId="0867A106" w14:textId="77777777" w:rsidR="0010778C" w:rsidRPr="00FB3B0E" w:rsidRDefault="0010778C" w:rsidP="0010778C">
      <w:pPr>
        <w:pStyle w:val="SingleTxt"/>
      </w:pPr>
      <w:r>
        <w:t>34.</w:t>
      </w:r>
      <w:r>
        <w:tab/>
        <w:t xml:space="preserve">Комитет высоко оценивает усилия государства-участника по расширению доступа к образованию для девочек и женщин, в том числе путем предоставления стипендий девочкам, живущим в условиях нищеты, возможности проживания в школах в сельских районах и создания внешкольных учебных центров для женщин, выбывших из системы формального образования. Он с удовлетворением отмечает повышение уровня грамотности среди женщин и девочек, увеличение набора девочек в начальную школу, и включение комплексного полового просвещения в государственную школьную программу для детей в возрасте от 10 до 18 лет. Тем не менее Комитет по-прежнему обеспокоен: </w:t>
      </w:r>
    </w:p>
    <w:p w14:paraId="0A991AA1" w14:textId="77777777" w:rsidR="0010778C" w:rsidRPr="00FB3B0E" w:rsidRDefault="0010778C" w:rsidP="0010778C">
      <w:pPr>
        <w:pStyle w:val="SingleTxt"/>
      </w:pPr>
      <w:r>
        <w:tab/>
        <w:t>а)</w:t>
      </w:r>
      <w:r>
        <w:tab/>
        <w:t xml:space="preserve">недостаточным количеством средних школ, особенно в сельских районах, а также другими препятствиями для зачисления девочек в средние и высшие учебные заведения и получения ими среднего и высшего образования, включая миграцию родителей по причине нищеты, детский труд, наличие инвалидности, обязанности по дому, детские браки и раннюю беременность; </w:t>
      </w:r>
    </w:p>
    <w:p w14:paraId="2E9F55DA" w14:textId="77777777" w:rsidR="0010778C" w:rsidRPr="00FB3B0E" w:rsidRDefault="0010778C" w:rsidP="0010778C">
      <w:pPr>
        <w:pStyle w:val="SingleTxt"/>
      </w:pPr>
      <w:r>
        <w:tab/>
        <w:t>b)</w:t>
      </w:r>
      <w:r>
        <w:tab/>
        <w:t xml:space="preserve">низкими показателями набора женщин в высшие учебные заведения, а также их концентрацией в тех областях образования, где традиционно преобладают женщины; </w:t>
      </w:r>
    </w:p>
    <w:p w14:paraId="31AD4AFD" w14:textId="77777777" w:rsidR="0010778C" w:rsidRDefault="0010778C" w:rsidP="0010778C">
      <w:pPr>
        <w:pStyle w:val="SingleTxt"/>
      </w:pPr>
      <w:r>
        <w:tab/>
        <w:t>c)</w:t>
      </w:r>
      <w:r>
        <w:tab/>
        <w:t>недостаточным учетом гендерных аспектов в программах технического образования, профессионально-технической подготовки и обучения жизненным навыкам, что усиливает дискриминационные гендерные стереотипы и приводит к тому, что девочки и женщины недостаточно представлены в таких «нетрадиционных» для них областях знаний и профессиях, как наука и техника, инженерное дело и</w:t>
      </w:r>
      <w:r w:rsidRPr="00161F90">
        <w:t xml:space="preserve"> математика.</w:t>
      </w:r>
    </w:p>
    <w:p w14:paraId="602287A0" w14:textId="77777777" w:rsidR="0010778C" w:rsidRPr="00161F90" w:rsidRDefault="0010778C" w:rsidP="0010778C">
      <w:pPr>
        <w:pStyle w:val="SingleTxt"/>
      </w:pPr>
      <w:r w:rsidRPr="00161F90">
        <w:t>35.</w:t>
      </w:r>
      <w:r w:rsidRPr="00161F90">
        <w:tab/>
      </w:r>
      <w:r w:rsidRPr="00161F90">
        <w:rPr>
          <w:b/>
          <w:bCs/>
        </w:rPr>
        <w:t>Комитет рекомендует государству-участнику:</w:t>
      </w:r>
    </w:p>
    <w:p w14:paraId="27B9FC6A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а)</w:t>
      </w:r>
      <w:r w:rsidRPr="00161F90">
        <w:tab/>
      </w:r>
      <w:r w:rsidRPr="00161F90">
        <w:rPr>
          <w:b/>
          <w:bCs/>
        </w:rPr>
        <w:t>продолжать принимать меры по увеличению количества качественных средних школ и повышения их доступности, особенно в сельских районах, и устранению конкретных препятствий, с которыми сталкиваются девочки при поступлении и продолжении обучения в средних и высших учебных заведениях, включая нищету, негативное отношение родителей и предпочтение, отдаваемое образованию мальчиков, инвалидность, детские браки и ранняя беременность;</w:t>
      </w:r>
      <w:r w:rsidRPr="00161F90">
        <w:t xml:space="preserve"> </w:t>
      </w:r>
    </w:p>
    <w:p w14:paraId="25152894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b)</w:t>
      </w:r>
      <w:r w:rsidRPr="00161F90">
        <w:tab/>
      </w:r>
      <w:r w:rsidRPr="00161F90">
        <w:rPr>
          <w:b/>
          <w:bCs/>
        </w:rPr>
        <w:t>поддерживать и поощрять девочек и женщин к освоению нетрадиционных областей знаний, таких как наука и техника, инженерное дело и математика, в том числе в контексте программ профессиональной ориентации и консультирования по вопросам выбора специальности в средних и высших учебных заведениях;</w:t>
      </w:r>
      <w:r w:rsidRPr="00161F90">
        <w:t xml:space="preserve"> </w:t>
      </w:r>
    </w:p>
    <w:p w14:paraId="37C286D7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c)</w:t>
      </w:r>
      <w:r w:rsidRPr="00161F90">
        <w:tab/>
      </w:r>
      <w:r w:rsidRPr="00161F90">
        <w:rPr>
          <w:b/>
          <w:bCs/>
        </w:rPr>
        <w:t>обеспечить прохождение преподавателями регулярной</w:t>
      </w:r>
      <w:r>
        <w:rPr>
          <w:b/>
          <w:bCs/>
        </w:rPr>
        <w:t xml:space="preserve"> </w:t>
      </w:r>
      <w:r w:rsidRPr="00161F90">
        <w:rPr>
          <w:b/>
          <w:bCs/>
        </w:rPr>
        <w:t>и всесторонней подготовки</w:t>
      </w:r>
      <w:r>
        <w:rPr>
          <w:b/>
          <w:bCs/>
        </w:rPr>
        <w:t xml:space="preserve"> </w:t>
      </w:r>
      <w:r w:rsidRPr="00161F90">
        <w:rPr>
          <w:b/>
          <w:bCs/>
        </w:rPr>
        <w:t>по вопросам гендерного равенства в целях искоренения гендерно обусловленных предубеждений и дискриминационных гендерных стереотипов, особенно в рамках программ технического образования, профессионально-технической</w:t>
      </w:r>
      <w:r>
        <w:rPr>
          <w:b/>
          <w:bCs/>
        </w:rPr>
        <w:t xml:space="preserve"> </w:t>
      </w:r>
      <w:r w:rsidRPr="00161F90">
        <w:rPr>
          <w:b/>
          <w:bCs/>
        </w:rPr>
        <w:t>подготовки и обучения жизненным навыкам, а также содействовать изображению женщин, добившихся успехов в нетрадиционных сферах профессиональной деятельности, в качестве примеров для подражания</w:t>
      </w:r>
      <w:r w:rsidRPr="00161F90">
        <w:rPr>
          <w:b/>
          <w:bCs/>
          <w:i/>
          <w:iCs/>
        </w:rPr>
        <w:t>.</w:t>
      </w:r>
      <w:r w:rsidRPr="00161F90">
        <w:t xml:space="preserve"> </w:t>
      </w:r>
    </w:p>
    <w:p w14:paraId="3CBBAE1D" w14:textId="77777777" w:rsidR="0010778C" w:rsidRPr="00161F9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0713575F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Занятость </w:t>
      </w:r>
    </w:p>
    <w:p w14:paraId="0C0B79E8" w14:textId="77777777" w:rsidR="0010778C" w:rsidRPr="00161F90" w:rsidRDefault="0010778C" w:rsidP="0010778C">
      <w:pPr>
        <w:pStyle w:val="SingleTxt"/>
        <w:spacing w:after="0" w:line="120" w:lineRule="exact"/>
        <w:rPr>
          <w:sz w:val="10"/>
        </w:rPr>
      </w:pPr>
    </w:p>
    <w:p w14:paraId="2F507B12" w14:textId="77777777" w:rsidR="0010778C" w:rsidRPr="00161F90" w:rsidRDefault="0010778C" w:rsidP="0010778C">
      <w:pPr>
        <w:pStyle w:val="SingleTxt"/>
      </w:pPr>
      <w:r w:rsidRPr="00161F90">
        <w:t>36.</w:t>
      </w:r>
      <w:r w:rsidRPr="00161F90">
        <w:tab/>
        <w:t>Комитет</w:t>
      </w:r>
      <w:r>
        <w:t xml:space="preserve"> </w:t>
      </w:r>
      <w:r w:rsidRPr="00161F90">
        <w:t>с удовлетворением отмечает высокий уровень участия</w:t>
      </w:r>
      <w:r>
        <w:t xml:space="preserve"> </w:t>
      </w:r>
      <w:r w:rsidRPr="00161F90">
        <w:t>женщин в</w:t>
      </w:r>
      <w:r>
        <w:t xml:space="preserve"> </w:t>
      </w:r>
      <w:r w:rsidRPr="00161F90">
        <w:t>рабочей силе в государстве-участнике. Вместе с тем обеспокоенность Комитета по-прежнему вызывают:</w:t>
      </w:r>
    </w:p>
    <w:p w14:paraId="3D8E2773" w14:textId="77777777" w:rsidR="0010778C" w:rsidRPr="00161F90" w:rsidRDefault="0010778C" w:rsidP="0010778C">
      <w:pPr>
        <w:pStyle w:val="SingleTxt"/>
      </w:pPr>
      <w:r>
        <w:lastRenderedPageBreak/>
        <w:tab/>
      </w:r>
      <w:r w:rsidRPr="00161F90">
        <w:t>а)</w:t>
      </w:r>
      <w:r w:rsidRPr="00161F90">
        <w:tab/>
        <w:t>высокая</w:t>
      </w:r>
      <w:r>
        <w:t xml:space="preserve"> </w:t>
      </w:r>
      <w:r w:rsidRPr="00161F90">
        <w:t>концентрация</w:t>
      </w:r>
      <w:r>
        <w:t xml:space="preserve"> </w:t>
      </w:r>
      <w:r w:rsidRPr="00161F90">
        <w:t>женщин на низкооплачиваемых и неквалифицированных работах, в том числе в текстильной, швейной и обувной отраслях</w:t>
      </w:r>
      <w:r>
        <w:t xml:space="preserve"> </w:t>
      </w:r>
      <w:r w:rsidRPr="00161F90">
        <w:t>и в строительстве, где женщины заняты по краткосрочным контрактам или контрактам с фиксированным сроком действия, что подрывает их способность вести коллективные переговоры через профсоюзы и лишает их возможности пользоваться основными гарантиями и льготами в сфере охраны</w:t>
      </w:r>
      <w:r>
        <w:t xml:space="preserve"> </w:t>
      </w:r>
      <w:r w:rsidRPr="00161F90">
        <w:t xml:space="preserve">труда, такими как декретный отпуск и оплачиваемый отпуск; </w:t>
      </w:r>
    </w:p>
    <w:p w14:paraId="118C2C50" w14:textId="77777777" w:rsidR="0010778C" w:rsidRPr="00161F90" w:rsidRDefault="0010778C" w:rsidP="0010778C">
      <w:pPr>
        <w:pStyle w:val="SingleTxt"/>
      </w:pPr>
      <w:r>
        <w:tab/>
      </w:r>
      <w:r w:rsidRPr="00161F90">
        <w:t>b)</w:t>
      </w:r>
      <w:r w:rsidRPr="00161F90">
        <w:tab/>
        <w:t>высокая концентрация женщин в секторе неформальной занятости, включая работу по дому, где они по-прежнему лишены возможности пользоваться преимуществами системы охраны труда и социальной защиты, такими как гарантия минимальной заработной платы, компенсация за сверхурочную работу и предоставление отпуска по беременности и родам;</w:t>
      </w:r>
    </w:p>
    <w:p w14:paraId="498CC21E" w14:textId="77777777" w:rsidR="0010778C" w:rsidRPr="00161F90" w:rsidRDefault="0010778C" w:rsidP="0010778C">
      <w:pPr>
        <w:pStyle w:val="SingleTxt"/>
      </w:pPr>
      <w:r>
        <w:tab/>
      </w:r>
      <w:r w:rsidRPr="00161F90">
        <w:t>c)</w:t>
      </w:r>
      <w:r w:rsidRPr="00161F90">
        <w:tab/>
        <w:t>ограниченные возможности, имеющиеся у женщин в плане профессионального роста в</w:t>
      </w:r>
      <w:r>
        <w:t xml:space="preserve"> </w:t>
      </w:r>
      <w:r w:rsidRPr="00161F90">
        <w:t>формальном секторе занятости, в связи с непропорционально тяжелым бременем</w:t>
      </w:r>
      <w:r>
        <w:t xml:space="preserve"> </w:t>
      </w:r>
      <w:r w:rsidRPr="00161F90">
        <w:t xml:space="preserve">домашних забот и обязанностей по уходу за детьми, которое они несут; </w:t>
      </w:r>
    </w:p>
    <w:p w14:paraId="37FFD68F" w14:textId="77777777" w:rsidR="0010778C" w:rsidRPr="00161F90" w:rsidRDefault="0010778C" w:rsidP="0010778C">
      <w:pPr>
        <w:pStyle w:val="SingleTxt"/>
      </w:pPr>
      <w:r>
        <w:tab/>
      </w:r>
      <w:r w:rsidRPr="00161F90">
        <w:t>d)</w:t>
      </w:r>
      <w:r w:rsidRPr="00161F90">
        <w:tab/>
        <w:t>отсутствие всеобъемлющего закона, определяющего и эффективно запрещающего насилие</w:t>
      </w:r>
      <w:r>
        <w:t xml:space="preserve"> </w:t>
      </w:r>
      <w:r w:rsidRPr="00161F90">
        <w:t>и домогательства, включая сексуальные домогательства на рабочем месте и в пути на работу и с работы, которые, согласно поступающим сообщениям, широко распространены в государстве-участнике, особенно в швейной промышленности;</w:t>
      </w:r>
    </w:p>
    <w:p w14:paraId="6CD707BC" w14:textId="77777777" w:rsidR="0010778C" w:rsidRPr="00161F90" w:rsidRDefault="0010778C" w:rsidP="0010778C">
      <w:pPr>
        <w:pStyle w:val="SingleTxt"/>
      </w:pPr>
      <w:r>
        <w:tab/>
      </w:r>
      <w:r w:rsidRPr="00161F90">
        <w:t>e)</w:t>
      </w:r>
      <w:r w:rsidRPr="00161F90">
        <w:tab/>
        <w:t>отсутствие в национальном законодательстве достаточных гарантий соблюдения принципа</w:t>
      </w:r>
      <w:r>
        <w:t xml:space="preserve"> </w:t>
      </w:r>
      <w:r w:rsidRPr="00161F90">
        <w:t>равной оплаты за труд равной ценности;</w:t>
      </w:r>
    </w:p>
    <w:p w14:paraId="1050A4B2" w14:textId="77777777" w:rsidR="0010778C" w:rsidRPr="00161F90" w:rsidRDefault="0010778C" w:rsidP="0010778C">
      <w:pPr>
        <w:pStyle w:val="SingleTxt"/>
      </w:pPr>
      <w:r>
        <w:tab/>
      </w:r>
      <w:r w:rsidRPr="00161F90">
        <w:t>f)</w:t>
      </w:r>
      <w:r w:rsidRPr="00161F90">
        <w:tab/>
        <w:t>положение камбоджийских женщин, выезжающих за рубеж</w:t>
      </w:r>
      <w:r>
        <w:t xml:space="preserve"> </w:t>
      </w:r>
      <w:r w:rsidRPr="00161F90">
        <w:t>для работы в низкооплачиваемых секторах, таких как производство, работа по дому, гостиничное хозяйство и сельское хозяйство, где они часто подвергаются жестокому обращению и эксплуатации.</w:t>
      </w:r>
    </w:p>
    <w:p w14:paraId="00CAFBA3" w14:textId="77777777" w:rsidR="0010778C" w:rsidRPr="00161F90" w:rsidRDefault="0010778C" w:rsidP="0010778C">
      <w:pPr>
        <w:pStyle w:val="SingleTxt"/>
        <w:rPr>
          <w:b/>
        </w:rPr>
      </w:pPr>
      <w:r w:rsidRPr="00161F90">
        <w:t>37.</w:t>
      </w:r>
      <w:r w:rsidRPr="00161F90">
        <w:tab/>
      </w:r>
      <w:r w:rsidRPr="00161F90">
        <w:rPr>
          <w:b/>
          <w:bCs/>
        </w:rPr>
        <w:t>Комитет рекомендует государству-участнику:</w:t>
      </w:r>
      <w:r w:rsidRPr="00161F90">
        <w:t xml:space="preserve"> </w:t>
      </w:r>
    </w:p>
    <w:p w14:paraId="06244DD2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а)</w:t>
      </w:r>
      <w:r w:rsidRPr="00161F90">
        <w:tab/>
      </w:r>
      <w:r w:rsidRPr="00161F90">
        <w:rPr>
          <w:b/>
          <w:bCs/>
        </w:rPr>
        <w:t>принять конкретные меры с целью обеспечить женщинам, работающим по контрактам с фиксированным сроком действия, возможность осуществлять свои права на свободу ассоциации и собраний, включая участие в профсоюзах, с тем чтобы они могли заявлять свои обоснованные</w:t>
      </w:r>
      <w:r>
        <w:rPr>
          <w:b/>
          <w:bCs/>
        </w:rPr>
        <w:t xml:space="preserve"> </w:t>
      </w:r>
      <w:r w:rsidRPr="00161F90">
        <w:rPr>
          <w:b/>
          <w:bCs/>
        </w:rPr>
        <w:t>требования в отношении</w:t>
      </w:r>
      <w:r>
        <w:rPr>
          <w:b/>
          <w:bCs/>
        </w:rPr>
        <w:t xml:space="preserve"> </w:t>
      </w:r>
      <w:r w:rsidRPr="00161F90">
        <w:rPr>
          <w:b/>
          <w:bCs/>
        </w:rPr>
        <w:t>условий труда, не опасаясь расторжения своего контракта,</w:t>
      </w:r>
      <w:r w:rsidRPr="00161F90">
        <w:t xml:space="preserve"> </w:t>
      </w:r>
      <w:r w:rsidRPr="00161F90">
        <w:rPr>
          <w:b/>
          <w:bCs/>
        </w:rPr>
        <w:t>а также их право на основные льготы и пособия, причитающиеся работникам, такие как отпуск по беременности и родам и оплачиваемый отпуск, и, в частности, обеспечить выполнение</w:t>
      </w:r>
      <w:r>
        <w:rPr>
          <w:b/>
          <w:bCs/>
        </w:rPr>
        <w:t xml:space="preserve"> </w:t>
      </w:r>
      <w:r w:rsidRPr="00161F90">
        <w:rPr>
          <w:b/>
          <w:bCs/>
        </w:rPr>
        <w:t>решения Арбитражного совета о том, что период, в течение которого может применяться срочный договор, не должен превышать два года, и ограничить количество раз, когда срочный контракт может быть возобновлен, прежде чем он подлежит преобразованию в</w:t>
      </w:r>
      <w:r>
        <w:rPr>
          <w:b/>
          <w:bCs/>
        </w:rPr>
        <w:t xml:space="preserve"> </w:t>
      </w:r>
      <w:r w:rsidRPr="00161F90">
        <w:rPr>
          <w:b/>
          <w:bCs/>
        </w:rPr>
        <w:t>бессрочный контракт;</w:t>
      </w:r>
      <w:r w:rsidRPr="00161F90">
        <w:t xml:space="preserve"> </w:t>
      </w:r>
    </w:p>
    <w:p w14:paraId="39CA2E35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b)</w:t>
      </w:r>
      <w:r w:rsidRPr="00161F90">
        <w:tab/>
      </w:r>
      <w:r w:rsidRPr="00161F90">
        <w:rPr>
          <w:b/>
          <w:bCs/>
        </w:rPr>
        <w:t>обеспечить эффективную защиту прав женщин в неформальном секторе занятости, в том числе путем внесения поправок в закон о труде, с тем чтобы домашние работники пользовались такими же гарантиями охраны труда, как и работники других секторов, и путем принятия закона о программах социального обеспечения, чтобы лица, занятые в</w:t>
      </w:r>
      <w:r>
        <w:rPr>
          <w:b/>
          <w:bCs/>
        </w:rPr>
        <w:t xml:space="preserve"> </w:t>
      </w:r>
      <w:r w:rsidRPr="00161F90">
        <w:rPr>
          <w:b/>
          <w:bCs/>
        </w:rPr>
        <w:t>неформальном секторе, могли получать</w:t>
      </w:r>
      <w:r>
        <w:rPr>
          <w:b/>
          <w:bCs/>
        </w:rPr>
        <w:t xml:space="preserve"> </w:t>
      </w:r>
      <w:r w:rsidRPr="00161F90">
        <w:rPr>
          <w:b/>
          <w:bCs/>
        </w:rPr>
        <w:t>пособия по социальному обеспечению;</w:t>
      </w:r>
      <w:r w:rsidRPr="00161F90">
        <w:t xml:space="preserve"> </w:t>
      </w:r>
    </w:p>
    <w:p w14:paraId="1C5B8014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c)</w:t>
      </w:r>
      <w:r w:rsidRPr="00161F90">
        <w:tab/>
      </w:r>
      <w:r w:rsidRPr="00161F90">
        <w:rPr>
          <w:b/>
          <w:bCs/>
        </w:rPr>
        <w:t xml:space="preserve">создать дополнительные возможности для женщин в плане получения доступа к формальной занятости, в частности путем поощрения равномерного распределения домашних и семейных обязанностей между женщинами и мужчинами, открытия достаточного количества учреждений, </w:t>
      </w:r>
      <w:r w:rsidRPr="00161F90">
        <w:rPr>
          <w:b/>
          <w:bCs/>
        </w:rPr>
        <w:lastRenderedPageBreak/>
        <w:t>предоставляющих услуги по уходу за детьми надлежащего качества, и предоставления родительского отпуска отцам;</w:t>
      </w:r>
    </w:p>
    <w:p w14:paraId="7D4D4B2A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d)</w:t>
      </w:r>
      <w:r w:rsidRPr="00161F90">
        <w:tab/>
      </w:r>
      <w:r w:rsidRPr="00161F90">
        <w:rPr>
          <w:b/>
          <w:bCs/>
        </w:rPr>
        <w:t>принять и ввести в действие</w:t>
      </w:r>
      <w:r>
        <w:rPr>
          <w:b/>
          <w:bCs/>
        </w:rPr>
        <w:t xml:space="preserve"> </w:t>
      </w:r>
      <w:r w:rsidRPr="00161F90">
        <w:rPr>
          <w:b/>
          <w:bCs/>
        </w:rPr>
        <w:t>всеобъемлющее законодательство для предотвращения насилия и домогательств, включая сексуальные домогательства, на рабочем месте</w:t>
      </w:r>
      <w:r>
        <w:rPr>
          <w:b/>
          <w:bCs/>
        </w:rPr>
        <w:t xml:space="preserve"> </w:t>
      </w:r>
      <w:r w:rsidRPr="00161F90">
        <w:rPr>
          <w:b/>
          <w:bCs/>
        </w:rPr>
        <w:t>и реагирования на них, а также создать независимый механизм рассмотрения жалоб, обеспечивающий жертвам эффективный доступ к возмещению ущерба и привлечение виновных к ответственности;</w:t>
      </w:r>
    </w:p>
    <w:p w14:paraId="19498A8A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e)</w:t>
      </w:r>
      <w:r w:rsidRPr="00161F90">
        <w:tab/>
      </w:r>
      <w:r w:rsidRPr="00161F90">
        <w:rPr>
          <w:b/>
          <w:bCs/>
        </w:rPr>
        <w:t>обеспечить, чтобы принцип равной оплаты за труд равной ценности был закреплен в национальном законодательстве в соответствии с Конвенцией о равном вознаграждении 1951 года (№ 100) Международной организации труда (МОТ);</w:t>
      </w:r>
      <w:r w:rsidRPr="00161F90">
        <w:t xml:space="preserve"> </w:t>
      </w:r>
    </w:p>
    <w:p w14:paraId="35548269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f)</w:t>
      </w:r>
      <w:r w:rsidRPr="00161F90">
        <w:tab/>
      </w:r>
      <w:r w:rsidRPr="00161F90">
        <w:rPr>
          <w:b/>
          <w:bCs/>
        </w:rPr>
        <w:t>активизировать усилия по защите прав камбоджийских женщин, выезжающих на заработки за границу, и с этой целью, в частности, обеспечить, чтобы двусторонние меморандумы о взаимопонимании с принимающими странами гарантировали надлежащую защиту прав трудящихся женщин-мигрантов;</w:t>
      </w:r>
      <w:r w:rsidRPr="00161F90">
        <w:t xml:space="preserve"> </w:t>
      </w:r>
    </w:p>
    <w:p w14:paraId="061BCB6B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g)</w:t>
      </w:r>
      <w:r w:rsidRPr="00161F90">
        <w:tab/>
      </w:r>
      <w:r w:rsidRPr="00161F90">
        <w:rPr>
          <w:b/>
          <w:bCs/>
        </w:rPr>
        <w:t>ратифицировать следующие конвенции МОТ:</w:t>
      </w:r>
      <w:r>
        <w:rPr>
          <w:b/>
          <w:bCs/>
        </w:rPr>
        <w:t xml:space="preserve"> </w:t>
      </w:r>
      <w:r w:rsidRPr="00161F90">
        <w:rPr>
          <w:b/>
          <w:bCs/>
        </w:rPr>
        <w:t>Конвенцию о домашних работниках, 2011 год (№ 189), Конвенцию о насилии и домогательствах,</w:t>
      </w:r>
      <w:r>
        <w:rPr>
          <w:b/>
          <w:bCs/>
        </w:rPr>
        <w:t xml:space="preserve"> </w:t>
      </w:r>
      <w:r w:rsidRPr="00161F90">
        <w:rPr>
          <w:b/>
          <w:bCs/>
        </w:rPr>
        <w:t>2019 год (№ 190), и Конвенцию об охране материнства,</w:t>
      </w:r>
      <w:r>
        <w:rPr>
          <w:b/>
          <w:bCs/>
        </w:rPr>
        <w:t xml:space="preserve"> </w:t>
      </w:r>
      <w:r w:rsidRPr="00161F90">
        <w:rPr>
          <w:b/>
          <w:bCs/>
        </w:rPr>
        <w:t>2000 год (№</w:t>
      </w:r>
      <w:r>
        <w:rPr>
          <w:b/>
          <w:bCs/>
          <w:lang w:val="en-US"/>
        </w:rPr>
        <w:t> </w:t>
      </w:r>
      <w:r w:rsidRPr="00161F90">
        <w:rPr>
          <w:b/>
          <w:bCs/>
        </w:rPr>
        <w:t>183).</w:t>
      </w:r>
      <w:r w:rsidRPr="00161F90">
        <w:t xml:space="preserve"> </w:t>
      </w:r>
    </w:p>
    <w:p w14:paraId="7357701B" w14:textId="77777777" w:rsidR="0010778C" w:rsidRPr="00161F9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7C74AA66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Здравоохранение </w:t>
      </w:r>
    </w:p>
    <w:p w14:paraId="22BA0F28" w14:textId="77777777" w:rsidR="0010778C" w:rsidRPr="00161F90" w:rsidRDefault="0010778C" w:rsidP="0010778C">
      <w:pPr>
        <w:pStyle w:val="SingleTxt"/>
        <w:spacing w:after="0" w:line="120" w:lineRule="exact"/>
        <w:rPr>
          <w:sz w:val="10"/>
        </w:rPr>
      </w:pPr>
    </w:p>
    <w:p w14:paraId="56E42DFF" w14:textId="77777777" w:rsidR="0010778C" w:rsidRPr="00161F90" w:rsidRDefault="0010778C" w:rsidP="0010778C">
      <w:pPr>
        <w:pStyle w:val="SingleTxt"/>
      </w:pPr>
      <w:r w:rsidRPr="00161F90">
        <w:t>38.</w:t>
      </w:r>
      <w:r w:rsidRPr="00161F90">
        <w:tab/>
        <w:t>Комитет приветствует усилия государства-участника, направленные на улучшение состояния здоровья женщин и девочек и расширение</w:t>
      </w:r>
      <w:r>
        <w:t xml:space="preserve"> </w:t>
      </w:r>
      <w:r w:rsidRPr="00161F90">
        <w:t>их доступа к медицинскому обслуживанию, о чем свидетельствует снижение</w:t>
      </w:r>
      <w:r>
        <w:t xml:space="preserve"> </w:t>
      </w:r>
      <w:r w:rsidRPr="00161F90">
        <w:t xml:space="preserve">показателей материнской смертности, детской смертности и распространенности ВИЧ, а также более широкое использование противозачаточных средств среди замужних женщин. Вместе с тем он с обеспокоенностью отмечает: </w:t>
      </w:r>
    </w:p>
    <w:p w14:paraId="0AC57FE2" w14:textId="77777777" w:rsidR="0010778C" w:rsidRPr="00161F90" w:rsidRDefault="0010778C" w:rsidP="0010778C">
      <w:pPr>
        <w:pStyle w:val="SingleTxt"/>
      </w:pPr>
      <w:r>
        <w:tab/>
      </w:r>
      <w:r w:rsidRPr="00161F90">
        <w:t>а)</w:t>
      </w:r>
      <w:r w:rsidRPr="00161F90">
        <w:tab/>
        <w:t>ограниченный доступ к услугам и информации в области сексуального и репродуктивного здоровья, включая доступ к современным контрацептивам и</w:t>
      </w:r>
      <w:r>
        <w:t xml:space="preserve"> </w:t>
      </w:r>
      <w:r w:rsidRPr="00161F90">
        <w:t>безопасным абортам, особенно для незамужних женщин и девочек, и стигматизацию</w:t>
      </w:r>
      <w:r>
        <w:t xml:space="preserve"> </w:t>
      </w:r>
      <w:r w:rsidRPr="00161F90">
        <w:t>женщин и девочек, пользующихся такими услугами, что приводит к росту показателей</w:t>
      </w:r>
      <w:r>
        <w:t xml:space="preserve"> </w:t>
      </w:r>
      <w:r w:rsidRPr="00161F90">
        <w:t xml:space="preserve">материнской смертности и ранней беременности; </w:t>
      </w:r>
    </w:p>
    <w:p w14:paraId="55C7B853" w14:textId="77777777" w:rsidR="0010778C" w:rsidRPr="00161F90" w:rsidRDefault="0010778C" w:rsidP="0010778C">
      <w:pPr>
        <w:pStyle w:val="SingleTxt"/>
      </w:pPr>
      <w:r>
        <w:tab/>
      </w:r>
      <w:r w:rsidRPr="00161F90">
        <w:t>b)</w:t>
      </w:r>
      <w:r w:rsidRPr="00161F90">
        <w:tab/>
        <w:t xml:space="preserve">число женщин детородного возраста с недостаточным весом и анемией, особенно в сельских районах; </w:t>
      </w:r>
    </w:p>
    <w:p w14:paraId="69F71CF8" w14:textId="77777777" w:rsidR="0010778C" w:rsidRPr="00161F90" w:rsidRDefault="0010778C" w:rsidP="0010778C">
      <w:pPr>
        <w:pStyle w:val="SingleTxt"/>
      </w:pPr>
      <w:r>
        <w:tab/>
      </w:r>
      <w:r w:rsidRPr="00161F90">
        <w:t>c)</w:t>
      </w:r>
      <w:r w:rsidRPr="00161F90">
        <w:tab/>
        <w:t>большое</w:t>
      </w:r>
      <w:r>
        <w:t xml:space="preserve"> </w:t>
      </w:r>
      <w:r w:rsidRPr="00161F90">
        <w:t xml:space="preserve">число смертей, связанных с раком шейки матки, и то обстоятельство, что государство-член не предоставило информации о мерах по эффективному предотвращению и решению данной проблемы. </w:t>
      </w:r>
    </w:p>
    <w:p w14:paraId="481F479C" w14:textId="77777777" w:rsidR="0010778C" w:rsidRPr="00161F90" w:rsidRDefault="0010778C" w:rsidP="0010778C">
      <w:pPr>
        <w:pStyle w:val="SingleTxt"/>
        <w:rPr>
          <w:b/>
        </w:rPr>
      </w:pPr>
      <w:r w:rsidRPr="00161F90">
        <w:t>39.</w:t>
      </w:r>
      <w:r w:rsidRPr="00161F90">
        <w:tab/>
      </w:r>
      <w:r w:rsidRPr="00161F90">
        <w:rPr>
          <w:b/>
          <w:bCs/>
        </w:rPr>
        <w:t>Комитет рекомендует государству-участнику:</w:t>
      </w:r>
      <w:r w:rsidRPr="00161F90">
        <w:t xml:space="preserve"> </w:t>
      </w:r>
    </w:p>
    <w:p w14:paraId="730B0CA0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а)</w:t>
      </w:r>
      <w:r w:rsidRPr="00161F90">
        <w:tab/>
      </w:r>
      <w:r w:rsidRPr="00161F90">
        <w:rPr>
          <w:b/>
          <w:bCs/>
        </w:rPr>
        <w:t>обеспечить наличие и доступность для всех женщин и девочек, особенно девочек-подростков, услуг и информации по охране сексуального и репродуктивного здоровья, включая добровольное и конфиденциальное консультирование, тестирование и лечение ВИЧ и инфекций, передаваемых половым путем, а также безопасных абортов и услуг после абортов;</w:t>
      </w:r>
      <w:r w:rsidRPr="00161F90">
        <w:t xml:space="preserve"> </w:t>
      </w:r>
    </w:p>
    <w:p w14:paraId="09F057FB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b)</w:t>
      </w:r>
      <w:r w:rsidRPr="00161F90">
        <w:tab/>
      </w:r>
      <w:r w:rsidRPr="00161F90">
        <w:rPr>
          <w:b/>
          <w:bCs/>
        </w:rPr>
        <w:t>принять меры для искоренения</w:t>
      </w:r>
      <w:r>
        <w:rPr>
          <w:b/>
          <w:bCs/>
        </w:rPr>
        <w:t xml:space="preserve"> </w:t>
      </w:r>
      <w:r w:rsidRPr="00161F90">
        <w:rPr>
          <w:b/>
          <w:bCs/>
        </w:rPr>
        <w:t xml:space="preserve">стигматизации, которой подвергаются девочки и женщины, особенно незамужние, пользующиеся контрацептивами и услугами по безопасному прерыванию беременности, в том </w:t>
      </w:r>
      <w:r w:rsidRPr="00161F90">
        <w:rPr>
          <w:b/>
          <w:bCs/>
        </w:rPr>
        <w:lastRenderedPageBreak/>
        <w:t>числе путем внедрения в школах комплексной программы полового воспитания;</w:t>
      </w:r>
      <w:r w:rsidRPr="00161F90">
        <w:t xml:space="preserve"> </w:t>
      </w:r>
    </w:p>
    <w:p w14:paraId="646BE36A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c)</w:t>
      </w:r>
      <w:r w:rsidRPr="00161F90">
        <w:tab/>
      </w:r>
      <w:r w:rsidRPr="00161F90">
        <w:rPr>
          <w:b/>
          <w:bCs/>
        </w:rPr>
        <w:t>учитывать потребности женщин и девочек в питании в более широких национальных стратегиях и политике в области питания для обеспечения удовлетворения их особых потребностей на различных этапах жизни, особенно среди женщин детородного возраста в сельских районах;</w:t>
      </w:r>
      <w:r w:rsidRPr="00161F90">
        <w:t xml:space="preserve"> </w:t>
      </w:r>
    </w:p>
    <w:p w14:paraId="1A00524B" w14:textId="77777777" w:rsidR="0010778C" w:rsidRPr="00161F90" w:rsidRDefault="0010778C" w:rsidP="0010778C">
      <w:pPr>
        <w:pStyle w:val="SingleTxt"/>
      </w:pPr>
      <w:r>
        <w:tab/>
      </w:r>
      <w:r w:rsidRPr="00161F90">
        <w:t>d)</w:t>
      </w:r>
      <w:r w:rsidRPr="00161F90">
        <w:tab/>
      </w:r>
      <w:r w:rsidRPr="00161F90">
        <w:rPr>
          <w:b/>
          <w:bCs/>
        </w:rPr>
        <w:t>разработать</w:t>
      </w:r>
      <w:r>
        <w:rPr>
          <w:b/>
          <w:bCs/>
        </w:rPr>
        <w:t xml:space="preserve"> </w:t>
      </w:r>
      <w:r w:rsidRPr="00161F90">
        <w:rPr>
          <w:b/>
          <w:bCs/>
        </w:rPr>
        <w:t>конкретные меры в целях эффективной профилактики и лечения рака шейки матки, в том числе путем распространения информации о взаимосвязи между вирусом папилломы человека</w:t>
      </w:r>
      <w:r>
        <w:rPr>
          <w:b/>
          <w:bCs/>
        </w:rPr>
        <w:t xml:space="preserve"> </w:t>
      </w:r>
      <w:r w:rsidRPr="00161F90">
        <w:rPr>
          <w:b/>
          <w:bCs/>
        </w:rPr>
        <w:t>и раком шейки матки и о мерах профилактики, а также путем предоставления женщинам и девочкам возможности регулярно обследоваться на этот вирус.</w:t>
      </w:r>
      <w:r w:rsidRPr="00161F90">
        <w:t xml:space="preserve"> </w:t>
      </w:r>
    </w:p>
    <w:p w14:paraId="1961D998" w14:textId="77777777" w:rsidR="0010778C" w:rsidRPr="00161F9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59E56798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61F90">
        <w:t xml:space="preserve">Женщины, проживающие в сельских районах </w:t>
      </w:r>
    </w:p>
    <w:p w14:paraId="50C42815" w14:textId="77777777" w:rsidR="0010778C" w:rsidRPr="00303760" w:rsidRDefault="0010778C" w:rsidP="0010778C">
      <w:pPr>
        <w:pStyle w:val="SingleTxt"/>
        <w:spacing w:after="0" w:line="120" w:lineRule="exact"/>
        <w:rPr>
          <w:sz w:val="10"/>
        </w:rPr>
      </w:pPr>
    </w:p>
    <w:p w14:paraId="10427CC2" w14:textId="77777777" w:rsidR="0010778C" w:rsidRPr="00161F90" w:rsidRDefault="0010778C" w:rsidP="0010778C">
      <w:pPr>
        <w:pStyle w:val="SingleTxt"/>
      </w:pPr>
      <w:r w:rsidRPr="00161F90">
        <w:t>40.</w:t>
      </w:r>
      <w:r w:rsidRPr="00161F90">
        <w:tab/>
        <w:t>Комитет с удовлетворением отмечает</w:t>
      </w:r>
      <w:r>
        <w:t xml:space="preserve"> </w:t>
      </w:r>
      <w:r w:rsidRPr="00161F90">
        <w:t>принятые государством-участником меры по улучшению условий жизни сельских женщин, в том числе путем расширения их доступа к воде и санитарным услугам и утверждения программ по оказанию содействия в развитие микро-, малого и среднего предпринимательства как средства получения дохода женщинами. Вместе с тем Комитет по-прежнему обеспокоен сообщениями о том, что учреждения микрофинансирования предоставляют кредиты под высокий процент, требуя передачи документов о праве</w:t>
      </w:r>
      <w:r>
        <w:t xml:space="preserve"> </w:t>
      </w:r>
      <w:r w:rsidRPr="00161F90">
        <w:t>собственности на землю</w:t>
      </w:r>
      <w:r>
        <w:t xml:space="preserve"> </w:t>
      </w:r>
      <w:r w:rsidRPr="00161F90">
        <w:t>в качестве обеспечения, и активно работают с</w:t>
      </w:r>
      <w:r>
        <w:t xml:space="preserve"> </w:t>
      </w:r>
      <w:r w:rsidRPr="00161F90">
        <w:t>малоимущими клиентами, большинство из которых составляют женщины, и что в случае неплатежеспособности должника изымаемая в счет погашения кредита земля зачастую имеет гораздо большую стоимость в сравнении с размером долга, причем</w:t>
      </w:r>
      <w:r>
        <w:t xml:space="preserve"> </w:t>
      </w:r>
      <w:r w:rsidRPr="00161F90">
        <w:t>причитающаяся в таком случае разница не компенсируется, и в результате многие</w:t>
      </w:r>
      <w:r>
        <w:t xml:space="preserve"> </w:t>
      </w:r>
      <w:r w:rsidRPr="00161F90">
        <w:t>сельские</w:t>
      </w:r>
      <w:r>
        <w:t xml:space="preserve"> </w:t>
      </w:r>
      <w:r w:rsidRPr="00161F90">
        <w:t>женщины оказываются без средств к существованию и жилья.</w:t>
      </w:r>
    </w:p>
    <w:p w14:paraId="61B8CAC2" w14:textId="77777777" w:rsidR="0010778C" w:rsidRPr="00161F90" w:rsidRDefault="0010778C" w:rsidP="0010778C">
      <w:pPr>
        <w:pStyle w:val="SingleTxt"/>
        <w:rPr>
          <w:b/>
        </w:rPr>
      </w:pPr>
      <w:r w:rsidRPr="00161F90">
        <w:t>41.</w:t>
      </w:r>
      <w:r w:rsidRPr="00161F90">
        <w:tab/>
      </w:r>
      <w:r w:rsidRPr="00161F90">
        <w:rPr>
          <w:b/>
          <w:bCs/>
        </w:rPr>
        <w:t>Комитет рекомендует государству-участнику обеспечить сельским женщинам доступ к займам и финансовому кредитованию под низкие проценты путем эффективного регулирования деятельности учреждений микрофинансирования и создания надзорного механизма для пресечения практики кабального кредитования.</w:t>
      </w:r>
      <w:r w:rsidRPr="00161F90">
        <w:t xml:space="preserve"> </w:t>
      </w:r>
      <w:r w:rsidRPr="00161F90">
        <w:rPr>
          <w:b/>
          <w:bCs/>
        </w:rPr>
        <w:t>Он рекомендует также государству-участнику принять меры по расширению возможностей сельских женщин создавать не только микро-, малые и средние предприятия, но и крупные предприятия.</w:t>
      </w:r>
      <w:r w:rsidRPr="00161F90">
        <w:t xml:space="preserve"> </w:t>
      </w:r>
    </w:p>
    <w:p w14:paraId="09475BBB" w14:textId="77777777" w:rsidR="0010778C" w:rsidRPr="0030376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1196D3F4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Изменение климата и снижение риска бедствий </w:t>
      </w:r>
    </w:p>
    <w:p w14:paraId="624DE1E6" w14:textId="77777777" w:rsidR="0010778C" w:rsidRPr="00303760" w:rsidRDefault="0010778C" w:rsidP="0010778C">
      <w:pPr>
        <w:pStyle w:val="SingleTxt"/>
        <w:spacing w:after="0" w:line="120" w:lineRule="exact"/>
        <w:rPr>
          <w:sz w:val="10"/>
        </w:rPr>
      </w:pPr>
    </w:p>
    <w:p w14:paraId="60E01F7A" w14:textId="77777777" w:rsidR="0010778C" w:rsidRPr="00161F90" w:rsidRDefault="0010778C" w:rsidP="0010778C">
      <w:pPr>
        <w:pStyle w:val="SingleTxt"/>
      </w:pPr>
      <w:r w:rsidRPr="00161F90">
        <w:t>42.</w:t>
      </w:r>
      <w:r w:rsidRPr="00161F90">
        <w:tab/>
        <w:t>Комитет выражает обеспокоенность в связи с тем, что женщины, в особенности женщины, живущие в сельских районах,</w:t>
      </w:r>
      <w:r>
        <w:t xml:space="preserve"> </w:t>
      </w:r>
      <w:r w:rsidRPr="00161F90">
        <w:t>не привлекаются к участию в разработке и осуществлении стратегий и планов действий, касающихся изменения климата и снижения риска бедствий, несмотря на то, что они в несоразмерно большей степени страдают от последствий изменения климата и бедствий, поскольку женщины в государстве-участнике чаще мужчин зависят от сельского хозяйства.</w:t>
      </w:r>
      <w:r>
        <w:t xml:space="preserve"> </w:t>
      </w:r>
    </w:p>
    <w:p w14:paraId="11246CE1" w14:textId="77777777" w:rsidR="0010778C" w:rsidRPr="00161F90" w:rsidRDefault="0010778C" w:rsidP="0010778C">
      <w:pPr>
        <w:pStyle w:val="SingleTxt"/>
      </w:pPr>
      <w:r w:rsidRPr="00161F90">
        <w:t>43.</w:t>
      </w:r>
      <w:r w:rsidRPr="00161F90">
        <w:tab/>
      </w:r>
      <w:r w:rsidRPr="00161F90">
        <w:rPr>
          <w:b/>
          <w:bCs/>
        </w:rPr>
        <w:t>В соответствии со своей</w:t>
      </w:r>
      <w:r>
        <w:rPr>
          <w:b/>
          <w:bCs/>
        </w:rPr>
        <w:t xml:space="preserve"> </w:t>
      </w:r>
      <w:r w:rsidRPr="00161F90">
        <w:rPr>
          <w:b/>
          <w:bCs/>
        </w:rPr>
        <w:t>общей рекомендацией №</w:t>
      </w:r>
      <w:r w:rsidRPr="00986109">
        <w:rPr>
          <w:b/>
          <w:bCs/>
        </w:rPr>
        <w:t xml:space="preserve"> 37 (2018)</w:t>
      </w:r>
      <w:r w:rsidRPr="00161F90">
        <w:rPr>
          <w:b/>
          <w:bCs/>
        </w:rPr>
        <w:t xml:space="preserve"> о гендерных аспектах снижения риска бедствий в условиях изменения климата</w:t>
      </w:r>
      <w:r>
        <w:rPr>
          <w:b/>
          <w:bCs/>
        </w:rPr>
        <w:t xml:space="preserve"> </w:t>
      </w:r>
      <w:r w:rsidRPr="00161F90">
        <w:rPr>
          <w:b/>
          <w:bCs/>
        </w:rPr>
        <w:t>Комитет рекомендует государству-участнику:</w:t>
      </w:r>
    </w:p>
    <w:p w14:paraId="3D71BA3F" w14:textId="77777777" w:rsidR="0010778C" w:rsidRPr="00161F90" w:rsidRDefault="0010778C" w:rsidP="0010778C">
      <w:pPr>
        <w:pStyle w:val="SingleTxt"/>
      </w:pPr>
      <w:r w:rsidRPr="00161F90">
        <w:tab/>
        <w:t>а)</w:t>
      </w:r>
      <w:r w:rsidRPr="00161F90">
        <w:tab/>
      </w:r>
      <w:r w:rsidRPr="00161F90">
        <w:rPr>
          <w:b/>
          <w:bCs/>
        </w:rPr>
        <w:t xml:space="preserve">обеспечить эффективное участие женщин, причем не только в качестве лиц, которые в несоразмерно большей степени страдают от последствий изменения климата и бедствий, но и в качестве проводников перемен, </w:t>
      </w:r>
      <w:r w:rsidRPr="00161F90">
        <w:rPr>
          <w:b/>
          <w:bCs/>
        </w:rPr>
        <w:lastRenderedPageBreak/>
        <w:t>в разработке и осуществлении стратегий и планов действий, касающихся изменения климата и снижения риска бедствий и реагирования на них;</w:t>
      </w:r>
    </w:p>
    <w:p w14:paraId="4F02D9CE" w14:textId="77777777" w:rsidR="0010778C" w:rsidRPr="00161F90" w:rsidRDefault="0010778C" w:rsidP="0010778C">
      <w:pPr>
        <w:pStyle w:val="SingleTxt"/>
        <w:rPr>
          <w:b/>
        </w:rPr>
      </w:pPr>
      <w:r w:rsidRPr="00161F90">
        <w:tab/>
        <w:t>b)</w:t>
      </w:r>
      <w:r w:rsidRPr="00161F90">
        <w:tab/>
      </w:r>
      <w:r w:rsidRPr="00161F90">
        <w:rPr>
          <w:b/>
          <w:bCs/>
        </w:rPr>
        <w:t>обеспечить, чтобы при разработке стратегий и планов в области снижения риска бедствий и изменения климата явным образом учитывались гендерные аспекты и принимались во внимание особые потребности женщин, в частности сельских женщин.</w:t>
      </w:r>
      <w:r w:rsidRPr="00161F90">
        <w:t xml:space="preserve"> </w:t>
      </w:r>
    </w:p>
    <w:p w14:paraId="3B6A8249" w14:textId="77777777" w:rsidR="0010778C" w:rsidRPr="0030376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00150B2E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Женщины, содержащиеся под стражей </w:t>
      </w:r>
    </w:p>
    <w:p w14:paraId="425AA353" w14:textId="77777777" w:rsidR="0010778C" w:rsidRPr="00303760" w:rsidRDefault="0010778C" w:rsidP="0010778C">
      <w:pPr>
        <w:pStyle w:val="SingleTxt"/>
        <w:spacing w:after="0" w:line="120" w:lineRule="exact"/>
        <w:rPr>
          <w:sz w:val="10"/>
        </w:rPr>
      </w:pPr>
    </w:p>
    <w:p w14:paraId="2A388929" w14:textId="77777777" w:rsidR="0010778C" w:rsidRPr="00161F90" w:rsidRDefault="0010778C" w:rsidP="0010778C">
      <w:pPr>
        <w:pStyle w:val="SingleTxt"/>
      </w:pPr>
      <w:r w:rsidRPr="00161F90">
        <w:t>44.</w:t>
      </w:r>
      <w:r w:rsidRPr="00161F90">
        <w:tab/>
        <w:t>Комитет с удовлетворением отмечает предоставленную государством-участником информацию о том, что женщины, употребляющие наркотики, пользуются защитой как жертвы, нуждающиеся в реабилитации, и не рассматриваются как правонарушители, и что в 2014 году Министерство юстиции издало циркуляр об альтернативах содержанию под стражей и замене уголовной ответственности иными формами исправительного воздействия, включая помещение под судебный надзор и назначение</w:t>
      </w:r>
      <w:r>
        <w:t xml:space="preserve"> </w:t>
      </w:r>
      <w:r w:rsidRPr="00161F90">
        <w:t>условного</w:t>
      </w:r>
      <w:r>
        <w:t xml:space="preserve"> </w:t>
      </w:r>
      <w:r w:rsidRPr="00161F90">
        <w:t>наказания</w:t>
      </w:r>
      <w:r>
        <w:t xml:space="preserve"> </w:t>
      </w:r>
      <w:r w:rsidRPr="00161F90">
        <w:t xml:space="preserve">с испытательным сроком или наказания в виде общественных работ. Вместе с тем Комитет с обеспокоенностью отмечает: </w:t>
      </w:r>
    </w:p>
    <w:p w14:paraId="55F2C17C" w14:textId="77777777" w:rsidR="0010778C" w:rsidRPr="00161F90" w:rsidRDefault="0010778C" w:rsidP="0010778C">
      <w:pPr>
        <w:pStyle w:val="SingleTxt"/>
      </w:pPr>
      <w:r>
        <w:tab/>
      </w:r>
      <w:r w:rsidRPr="00161F90">
        <w:t>а)</w:t>
      </w:r>
      <w:r w:rsidRPr="00161F90">
        <w:tab/>
        <w:t>сообщения о том, что суды, вынося решения о помещении под стражу,</w:t>
      </w:r>
      <w:r>
        <w:t xml:space="preserve"> </w:t>
      </w:r>
      <w:r w:rsidRPr="00161F90">
        <w:t>не учитывают в должной мере конкретные обстоятельства, в которых оказалась та или иная женщина, и приговаривают ее к лишению свободы в отсутствие такой необходимости, причем это происходит и с беременными женщинами, и с матерями, что губительным образом отражается на положении детей, которые остаются без</w:t>
      </w:r>
      <w:r>
        <w:t xml:space="preserve"> </w:t>
      </w:r>
      <w:r w:rsidRPr="00161F90">
        <w:t xml:space="preserve">своих главных опекунов или вместе со своими матерями помещаются под стражу и содержатся в ненадлежащих условиях; </w:t>
      </w:r>
    </w:p>
    <w:p w14:paraId="5CF598D9" w14:textId="77777777" w:rsidR="0010778C" w:rsidRPr="00161F90" w:rsidRDefault="0010778C" w:rsidP="0010778C">
      <w:pPr>
        <w:pStyle w:val="SingleTxt"/>
      </w:pPr>
      <w:r>
        <w:tab/>
      </w:r>
      <w:r w:rsidRPr="00161F90">
        <w:t>b)</w:t>
      </w:r>
      <w:r w:rsidRPr="00161F90">
        <w:tab/>
        <w:t xml:space="preserve">сообщения о том, что женщины, находящиеся в предварительном заключении, содержатся вместе с женщинами, осужденными за совершение преступлений; </w:t>
      </w:r>
    </w:p>
    <w:p w14:paraId="54F59EC3" w14:textId="77777777" w:rsidR="0010778C" w:rsidRPr="00161F90" w:rsidRDefault="0010778C" w:rsidP="0010778C">
      <w:pPr>
        <w:pStyle w:val="SingleTxt"/>
      </w:pPr>
      <w:r>
        <w:tab/>
      </w:r>
      <w:r w:rsidRPr="00161F90">
        <w:t>c)</w:t>
      </w:r>
      <w:r w:rsidRPr="00161F90">
        <w:tab/>
        <w:t>тот факт, что женщины и дети содержатся в переполненных тюрьмах, не отвечающих международным стандартам, и, в частности, лишены</w:t>
      </w:r>
      <w:r>
        <w:t xml:space="preserve"> </w:t>
      </w:r>
      <w:r w:rsidRPr="00161F90">
        <w:t>доступа</w:t>
      </w:r>
      <w:r>
        <w:t xml:space="preserve"> </w:t>
      </w:r>
      <w:r w:rsidRPr="00161F90">
        <w:t xml:space="preserve">к основным медицинским услугам, особенно к услугам для беременных женщин. </w:t>
      </w:r>
    </w:p>
    <w:p w14:paraId="6DD88830" w14:textId="77777777" w:rsidR="0010778C" w:rsidRPr="00161F90" w:rsidRDefault="0010778C" w:rsidP="0010778C">
      <w:pPr>
        <w:pStyle w:val="SingleTxt"/>
        <w:rPr>
          <w:b/>
        </w:rPr>
      </w:pPr>
      <w:r w:rsidRPr="00161F90">
        <w:t>45.</w:t>
      </w:r>
      <w:r w:rsidRPr="00161F90">
        <w:tab/>
      </w:r>
      <w:r w:rsidRPr="00161F90">
        <w:rPr>
          <w:b/>
          <w:bCs/>
        </w:rPr>
        <w:t>Комитет рекомендует государству-участнику:</w:t>
      </w:r>
      <w:r w:rsidRPr="00161F90">
        <w:t xml:space="preserve"> </w:t>
      </w:r>
    </w:p>
    <w:p w14:paraId="26ED821D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а)</w:t>
      </w:r>
      <w:r w:rsidRPr="00161F90">
        <w:tab/>
      </w:r>
      <w:r w:rsidRPr="00161F90">
        <w:rPr>
          <w:b/>
          <w:bCs/>
        </w:rPr>
        <w:t>принять безотлагательные меры по сокращению числа женщин, находящихся в местах лишения свободы, в том числе путем выполнения требований циркуляра, изданного Министерством юстиции в 2014 году, о применении альтернатив лишению свободы и замене уголовной ответственности иными формами воздействия, включая помещение под судебный надзор и назначение условного</w:t>
      </w:r>
      <w:r>
        <w:rPr>
          <w:b/>
          <w:bCs/>
        </w:rPr>
        <w:t xml:space="preserve"> </w:t>
      </w:r>
      <w:r w:rsidRPr="00161F90">
        <w:rPr>
          <w:b/>
          <w:bCs/>
        </w:rPr>
        <w:t>наказания с</w:t>
      </w:r>
      <w:r>
        <w:rPr>
          <w:b/>
          <w:bCs/>
        </w:rPr>
        <w:t xml:space="preserve"> </w:t>
      </w:r>
      <w:r w:rsidRPr="00161F90">
        <w:rPr>
          <w:b/>
          <w:bCs/>
        </w:rPr>
        <w:t>испытательным сроком и наказания</w:t>
      </w:r>
      <w:r>
        <w:rPr>
          <w:b/>
          <w:bCs/>
        </w:rPr>
        <w:t xml:space="preserve"> </w:t>
      </w:r>
      <w:r w:rsidRPr="00161F90">
        <w:rPr>
          <w:b/>
          <w:bCs/>
        </w:rPr>
        <w:t>в виде общественных работ;</w:t>
      </w:r>
    </w:p>
    <w:p w14:paraId="00A562F0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b)</w:t>
      </w:r>
      <w:r w:rsidRPr="00161F90">
        <w:tab/>
      </w:r>
      <w:r w:rsidRPr="00161F90">
        <w:rPr>
          <w:b/>
          <w:bCs/>
        </w:rPr>
        <w:t>принимать меры для устранения</w:t>
      </w:r>
      <w:r>
        <w:rPr>
          <w:b/>
          <w:bCs/>
        </w:rPr>
        <w:t xml:space="preserve"> </w:t>
      </w:r>
      <w:r w:rsidRPr="00161F90">
        <w:rPr>
          <w:b/>
          <w:bCs/>
        </w:rPr>
        <w:t>коренных причин преступности среди женщин, включая нищету, и следить за тем, чтобы при вынесении решений о помещении под стражу суд учитывал конкретные обстоятельства каждой женщины и последствия назначения ей наказания в виде лишения свободы для ее детей и членов ее семьи;</w:t>
      </w:r>
      <w:r w:rsidRPr="00161F90">
        <w:t xml:space="preserve"> </w:t>
      </w:r>
    </w:p>
    <w:p w14:paraId="63D140D7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c)</w:t>
      </w:r>
      <w:r w:rsidRPr="00161F90">
        <w:tab/>
      </w:r>
      <w:r w:rsidRPr="00161F90">
        <w:rPr>
          <w:b/>
          <w:bCs/>
        </w:rPr>
        <w:t xml:space="preserve">улучшить условия содержания женщин в местах содержания под стражей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(Бангкокскими правилами), и Минимальными стандартными правилами Организации Объединенных Наций в отношении обращения с заключенными </w:t>
      </w:r>
      <w:r w:rsidRPr="00161F90">
        <w:rPr>
          <w:b/>
          <w:bCs/>
        </w:rPr>
        <w:lastRenderedPageBreak/>
        <w:t>(Правилами Нельсона Манделы) в целях решения проблемы переполненности тюрем и обеспечить предоставление женщинам-заключенным надлежащих удобств и услуг, в особенности беременным женщинам и женщинам, находящимся в заключении вместе со своими детьми.</w:t>
      </w:r>
      <w:r>
        <w:rPr>
          <w:b/>
          <w:bCs/>
        </w:rPr>
        <w:t xml:space="preserve"> </w:t>
      </w:r>
    </w:p>
    <w:p w14:paraId="6DB16606" w14:textId="77777777" w:rsidR="0010778C" w:rsidRPr="0030376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49A3EB64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Женщины — суррогатные матери </w:t>
      </w:r>
    </w:p>
    <w:p w14:paraId="308A34DE" w14:textId="77777777" w:rsidR="0010778C" w:rsidRPr="00303760" w:rsidRDefault="0010778C" w:rsidP="0010778C">
      <w:pPr>
        <w:pStyle w:val="SingleTxt"/>
        <w:spacing w:after="0" w:line="120" w:lineRule="exact"/>
        <w:rPr>
          <w:sz w:val="10"/>
        </w:rPr>
      </w:pPr>
    </w:p>
    <w:p w14:paraId="411B04CF" w14:textId="77777777" w:rsidR="0010778C" w:rsidRPr="00161F90" w:rsidRDefault="0010778C" w:rsidP="0010778C">
      <w:pPr>
        <w:pStyle w:val="SingleTxt"/>
      </w:pPr>
      <w:r w:rsidRPr="00161F90">
        <w:t>46.</w:t>
      </w:r>
      <w:r w:rsidRPr="00161F90">
        <w:tab/>
        <w:t>Комитет с обеспокоенностью отмечает, что со времени принятия Министерством здравоохранения в октябре 2016 года решения о введении уголовной ответственности за услуги суррогатного материнства в любых формах были арестованы</w:t>
      </w:r>
      <w:r>
        <w:t xml:space="preserve"> </w:t>
      </w:r>
      <w:r w:rsidRPr="00161F90">
        <w:t>и подвергнуты уголовному преследованию</w:t>
      </w:r>
      <w:r>
        <w:t xml:space="preserve"> </w:t>
      </w:r>
      <w:r w:rsidRPr="00161F90">
        <w:t>по различным статьям более</w:t>
      </w:r>
      <w:r>
        <w:t xml:space="preserve"> </w:t>
      </w:r>
      <w:r w:rsidRPr="00161F90">
        <w:t>60 женщин, действовавших</w:t>
      </w:r>
      <w:r>
        <w:t xml:space="preserve"> </w:t>
      </w:r>
      <w:r w:rsidRPr="00161F90">
        <w:t>в качестве суррогатных матерей. Комитет отмечает</w:t>
      </w:r>
      <w:r>
        <w:t xml:space="preserve"> </w:t>
      </w:r>
      <w:r w:rsidRPr="00161F90">
        <w:t>далее, что некоторые из этих женщин были освобождены под залог при условии, что они сохранят</w:t>
      </w:r>
      <w:r>
        <w:t xml:space="preserve"> </w:t>
      </w:r>
      <w:r w:rsidRPr="00161F90">
        <w:t>беременность и будут воспитывать суррогатных детей как своих</w:t>
      </w:r>
      <w:r>
        <w:t xml:space="preserve"> </w:t>
      </w:r>
      <w:r w:rsidRPr="00161F90">
        <w:t>собственных до достижения ими 18-летнего возраста. Особую озабоченность Комитета вызывает тот факт, что подобное обязательство создает дополнительное финансовое бремя и</w:t>
      </w:r>
      <w:r>
        <w:t xml:space="preserve"> </w:t>
      </w:r>
      <w:r w:rsidRPr="00161F90">
        <w:t>эмоциональное напряжение</w:t>
      </w:r>
      <w:r>
        <w:t xml:space="preserve"> </w:t>
      </w:r>
      <w:r w:rsidRPr="00161F90">
        <w:t xml:space="preserve">для женщин, находящихся и без того в тяжелой ситуации, которая, собственно, и вынудила их пойти на вынашивание чужого плода, и что, согласившись на роль суррогатной матери, они сталкиваются с дискриминацией и стигматизацией со стороны своих семей и соседей. </w:t>
      </w:r>
    </w:p>
    <w:p w14:paraId="44946313" w14:textId="77777777" w:rsidR="0010778C" w:rsidRPr="00161F90" w:rsidRDefault="0010778C" w:rsidP="0010778C">
      <w:pPr>
        <w:pStyle w:val="SingleTxt"/>
        <w:rPr>
          <w:b/>
        </w:rPr>
      </w:pPr>
      <w:r w:rsidRPr="00161F90">
        <w:t>47.</w:t>
      </w:r>
      <w:r w:rsidRPr="00161F90">
        <w:tab/>
      </w:r>
      <w:r w:rsidRPr="00161F90">
        <w:rPr>
          <w:b/>
          <w:bCs/>
        </w:rPr>
        <w:t>Комитет рекомендует государству-участнику:</w:t>
      </w:r>
      <w:r w:rsidRPr="00161F90">
        <w:t xml:space="preserve"> </w:t>
      </w:r>
    </w:p>
    <w:p w14:paraId="0BA99CA2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а)</w:t>
      </w:r>
      <w:r w:rsidRPr="00161F90">
        <w:tab/>
      </w:r>
      <w:r w:rsidRPr="00161F90">
        <w:rPr>
          <w:b/>
          <w:bCs/>
        </w:rPr>
        <w:t>отменить решение Министерства здравоохранения, принятое в октябре 2016 года, и положить конец практике задержаний суррогатных матерей и их освобождения под обязательство доносить плод и воспитать суррогатных детей как собственных;</w:t>
      </w:r>
      <w:r w:rsidRPr="00161F90">
        <w:t xml:space="preserve"> </w:t>
      </w:r>
    </w:p>
    <w:p w14:paraId="04EAA655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b)</w:t>
      </w:r>
      <w:r w:rsidRPr="00161F90">
        <w:tab/>
      </w:r>
      <w:r w:rsidRPr="00161F90">
        <w:rPr>
          <w:b/>
          <w:bCs/>
        </w:rPr>
        <w:t>принимать меры для устранения</w:t>
      </w:r>
      <w:r>
        <w:rPr>
          <w:b/>
          <w:bCs/>
        </w:rPr>
        <w:t xml:space="preserve"> </w:t>
      </w:r>
      <w:r w:rsidRPr="00161F90">
        <w:rPr>
          <w:b/>
          <w:bCs/>
        </w:rPr>
        <w:t>коренных причин, заставляющих женщин оказывать услуги суррогатного материнства, включая</w:t>
      </w:r>
      <w:r>
        <w:rPr>
          <w:b/>
          <w:bCs/>
        </w:rPr>
        <w:t xml:space="preserve"> </w:t>
      </w:r>
      <w:r w:rsidRPr="00161F90">
        <w:rPr>
          <w:b/>
          <w:bCs/>
        </w:rPr>
        <w:t>нищету и неспособность расплачиваться по долгам,</w:t>
      </w:r>
      <w:r>
        <w:rPr>
          <w:b/>
          <w:bCs/>
        </w:rPr>
        <w:t xml:space="preserve"> </w:t>
      </w:r>
      <w:r w:rsidRPr="00161F90">
        <w:rPr>
          <w:b/>
          <w:bCs/>
        </w:rPr>
        <w:t>и с этой целью обеспечить женщинам, живущим в условиях нищеты,</w:t>
      </w:r>
      <w:r>
        <w:rPr>
          <w:b/>
          <w:bCs/>
        </w:rPr>
        <w:t xml:space="preserve"> </w:t>
      </w:r>
      <w:r w:rsidRPr="00161F90">
        <w:rPr>
          <w:b/>
          <w:bCs/>
        </w:rPr>
        <w:t>доступ к социально-экономическим льготам и ссудам</w:t>
      </w:r>
      <w:r>
        <w:rPr>
          <w:b/>
          <w:bCs/>
        </w:rPr>
        <w:t xml:space="preserve"> </w:t>
      </w:r>
      <w:r w:rsidRPr="00161F90">
        <w:rPr>
          <w:b/>
          <w:bCs/>
        </w:rPr>
        <w:t>по приемлемым процентным ставкам и возможности для получения достойного дохода;</w:t>
      </w:r>
      <w:r w:rsidRPr="00161F90">
        <w:t xml:space="preserve"> </w:t>
      </w:r>
    </w:p>
    <w:p w14:paraId="38FBB630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c)</w:t>
      </w:r>
      <w:r w:rsidRPr="00161F90">
        <w:tab/>
      </w:r>
      <w:r w:rsidRPr="00161F90">
        <w:rPr>
          <w:b/>
          <w:bCs/>
        </w:rPr>
        <w:t>обеспечить, чтобы во всех</w:t>
      </w:r>
      <w:r>
        <w:rPr>
          <w:b/>
          <w:bCs/>
        </w:rPr>
        <w:t xml:space="preserve"> </w:t>
      </w:r>
      <w:r w:rsidRPr="00161F90">
        <w:rPr>
          <w:b/>
          <w:bCs/>
        </w:rPr>
        <w:t>законах, положениях и правилах, касающихся суррогатного материнства, учитывалось</w:t>
      </w:r>
      <w:r>
        <w:rPr>
          <w:b/>
          <w:bCs/>
        </w:rPr>
        <w:t xml:space="preserve"> </w:t>
      </w:r>
      <w:r w:rsidRPr="00161F90">
        <w:rPr>
          <w:b/>
          <w:bCs/>
        </w:rPr>
        <w:t>неравное соотношение сил между сторонами соглашения о суррогатном материнстве, в частности</w:t>
      </w:r>
      <w:r>
        <w:rPr>
          <w:b/>
          <w:bCs/>
        </w:rPr>
        <w:t xml:space="preserve"> </w:t>
      </w:r>
      <w:r w:rsidRPr="00161F90">
        <w:rPr>
          <w:b/>
          <w:bCs/>
        </w:rPr>
        <w:t>слабое положение женщин, действующих в</w:t>
      </w:r>
      <w:r>
        <w:rPr>
          <w:b/>
          <w:bCs/>
        </w:rPr>
        <w:t xml:space="preserve"> </w:t>
      </w:r>
      <w:r w:rsidRPr="00161F90">
        <w:rPr>
          <w:b/>
          <w:bCs/>
        </w:rPr>
        <w:t>качестве суррогатных матерей, в целях предотвращения случаев лишения свободы и эксплуатации, а также принуждения, дискриминации и насилия в их отношении;</w:t>
      </w:r>
      <w:r w:rsidRPr="00161F90">
        <w:t xml:space="preserve"> </w:t>
      </w:r>
    </w:p>
    <w:p w14:paraId="2B8928D4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d)</w:t>
      </w:r>
      <w:r w:rsidRPr="00161F90">
        <w:tab/>
      </w:r>
      <w:r w:rsidRPr="00161F90">
        <w:rPr>
          <w:b/>
          <w:bCs/>
        </w:rPr>
        <w:t>проследить за тем, чтобы законопроект о суррогатном материнстве не предусматривал привлечения суррогатных матерей к уголовной или административной ответственности, и просить Управление</w:t>
      </w:r>
      <w:r>
        <w:rPr>
          <w:b/>
          <w:bCs/>
        </w:rPr>
        <w:t xml:space="preserve"> </w:t>
      </w:r>
      <w:r w:rsidRPr="00161F90">
        <w:rPr>
          <w:b/>
          <w:bCs/>
        </w:rPr>
        <w:t>Верховного комиссара Организации Объединенных Наций по правам человека в Камбодже о предоставлении технической поддержки для приведения этого закона в</w:t>
      </w:r>
      <w:r>
        <w:rPr>
          <w:b/>
          <w:bCs/>
        </w:rPr>
        <w:t xml:space="preserve"> </w:t>
      </w:r>
      <w:r w:rsidRPr="00161F90">
        <w:rPr>
          <w:b/>
          <w:bCs/>
        </w:rPr>
        <w:t>соответствие с</w:t>
      </w:r>
      <w:r>
        <w:rPr>
          <w:b/>
          <w:bCs/>
        </w:rPr>
        <w:t xml:space="preserve"> </w:t>
      </w:r>
      <w:r w:rsidRPr="00161F90">
        <w:rPr>
          <w:b/>
          <w:bCs/>
        </w:rPr>
        <w:t>международными стандартами в области прав человека.</w:t>
      </w:r>
      <w:r w:rsidRPr="00161F90">
        <w:t xml:space="preserve"> </w:t>
      </w:r>
    </w:p>
    <w:p w14:paraId="47F01B3E" w14:textId="77777777" w:rsidR="0010778C" w:rsidRPr="0030376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6151E546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Брак и семейные отношения </w:t>
      </w:r>
    </w:p>
    <w:p w14:paraId="1DD5A0C6" w14:textId="77777777" w:rsidR="0010778C" w:rsidRPr="00303760" w:rsidRDefault="0010778C" w:rsidP="0010778C">
      <w:pPr>
        <w:pStyle w:val="SingleTxt"/>
        <w:spacing w:after="0" w:line="120" w:lineRule="exact"/>
        <w:rPr>
          <w:sz w:val="10"/>
        </w:rPr>
      </w:pPr>
    </w:p>
    <w:p w14:paraId="27858673" w14:textId="77777777" w:rsidR="0010778C" w:rsidRPr="00161F90" w:rsidRDefault="0010778C" w:rsidP="0010778C">
      <w:pPr>
        <w:pStyle w:val="SingleTxt"/>
      </w:pPr>
      <w:r w:rsidRPr="00161F90">
        <w:t>48.</w:t>
      </w:r>
      <w:r w:rsidRPr="00161F90">
        <w:tab/>
        <w:t>Комитет с удовлетворением отмечает</w:t>
      </w:r>
      <w:r>
        <w:t xml:space="preserve"> </w:t>
      </w:r>
      <w:r w:rsidRPr="00161F90">
        <w:t>принятие плана действий по предупреждению детских браков и подростковой беременности в провинции Ратанакири на период 2017–2021 годов,</w:t>
      </w:r>
      <w:r>
        <w:t xml:space="preserve"> </w:t>
      </w:r>
      <w:r w:rsidRPr="00161F90">
        <w:t>который предусматривает активизацию</w:t>
      </w:r>
      <w:r>
        <w:t xml:space="preserve"> </w:t>
      </w:r>
      <w:r w:rsidRPr="00161F90">
        <w:t>профилактических и ответных мер в</w:t>
      </w:r>
      <w:r>
        <w:t xml:space="preserve"> </w:t>
      </w:r>
      <w:r w:rsidRPr="00161F90">
        <w:t>этнических общинах. В то же время Комитет</w:t>
      </w:r>
      <w:r>
        <w:t xml:space="preserve"> </w:t>
      </w:r>
      <w:r w:rsidRPr="00161F90">
        <w:lastRenderedPageBreak/>
        <w:t>обеспокоен тем, что детские браки по-прежнему широко распространены в местах проживания коренных народностей</w:t>
      </w:r>
      <w:r>
        <w:t xml:space="preserve"> </w:t>
      </w:r>
      <w:r w:rsidRPr="00161F90">
        <w:t xml:space="preserve">и в сельских районах, и выражает сожаление в связи с тем, что государство-участник не принимает необходимых мер для решения этой проблемы за пределами провинции Ратанакири. Комитет вновь выражает обеспокоенность тем, что статья 950 Гражданского кодекса запрещает женщинам вступать в новый брак в течение 120 дней после развода. </w:t>
      </w:r>
    </w:p>
    <w:p w14:paraId="4883BE4C" w14:textId="77777777" w:rsidR="0010778C" w:rsidRPr="00161F90" w:rsidRDefault="0010778C" w:rsidP="0010778C">
      <w:pPr>
        <w:pStyle w:val="SingleTxt"/>
        <w:rPr>
          <w:b/>
        </w:rPr>
      </w:pPr>
      <w:r w:rsidRPr="00161F90">
        <w:t>49.</w:t>
      </w:r>
      <w:r w:rsidRPr="00161F90">
        <w:tab/>
      </w:r>
      <w:r w:rsidRPr="00161F90">
        <w:rPr>
          <w:b/>
          <w:bCs/>
        </w:rPr>
        <w:t>Комитет рекомендует государству-участнику:</w:t>
      </w:r>
      <w:r w:rsidRPr="00161F90">
        <w:t xml:space="preserve"> </w:t>
      </w:r>
    </w:p>
    <w:p w14:paraId="01283F42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а)</w:t>
      </w:r>
      <w:r w:rsidRPr="00161F90">
        <w:tab/>
      </w:r>
      <w:r w:rsidRPr="00161F90">
        <w:rPr>
          <w:b/>
          <w:bCs/>
        </w:rPr>
        <w:t>во всех</w:t>
      </w:r>
      <w:r>
        <w:rPr>
          <w:b/>
          <w:bCs/>
        </w:rPr>
        <w:t xml:space="preserve"> </w:t>
      </w:r>
      <w:r w:rsidRPr="00161F90">
        <w:rPr>
          <w:b/>
          <w:bCs/>
        </w:rPr>
        <w:t>общинах с высокими показателями детских браков принять адресные меры, включая программы повышения осведомленности о вредных последствиях таких</w:t>
      </w:r>
      <w:r>
        <w:rPr>
          <w:b/>
          <w:bCs/>
        </w:rPr>
        <w:t xml:space="preserve"> </w:t>
      </w:r>
      <w:r w:rsidRPr="00161F90">
        <w:rPr>
          <w:b/>
          <w:bCs/>
        </w:rPr>
        <w:t>браков для здоровья, развития и образования девочек, а также о законодательном запрете на вступление в брак до 18 лет;</w:t>
      </w:r>
      <w:r w:rsidRPr="00161F90">
        <w:t xml:space="preserve"> </w:t>
      </w:r>
    </w:p>
    <w:p w14:paraId="000F6BB2" w14:textId="77777777" w:rsidR="0010778C" w:rsidRPr="00161F90" w:rsidRDefault="0010778C" w:rsidP="0010778C">
      <w:pPr>
        <w:pStyle w:val="SingleTxt"/>
        <w:rPr>
          <w:b/>
        </w:rPr>
      </w:pPr>
      <w:r>
        <w:tab/>
      </w:r>
      <w:r w:rsidRPr="00161F90">
        <w:t>b)</w:t>
      </w:r>
      <w:r w:rsidRPr="00161F90">
        <w:tab/>
      </w:r>
      <w:r w:rsidRPr="00161F90">
        <w:rPr>
          <w:b/>
          <w:bCs/>
        </w:rPr>
        <w:t>отменить статью 950 Гражданского кодекса, которая необоснованно ограничивает право женщин на повторный брак, учитывая возможность установления отцовства при помощи альтернативных и менее ограничительных средств, например анализа ДНК.</w:t>
      </w:r>
      <w:r w:rsidRPr="00161F90">
        <w:t xml:space="preserve"> </w:t>
      </w:r>
    </w:p>
    <w:p w14:paraId="6AA33F4A" w14:textId="77777777" w:rsidR="0010778C" w:rsidRPr="0030376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13BFE4FE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Поправка к пункту 1 статьи 20 Конвенции </w:t>
      </w:r>
    </w:p>
    <w:p w14:paraId="43C0AF34" w14:textId="77777777" w:rsidR="0010778C" w:rsidRPr="00303760" w:rsidRDefault="0010778C" w:rsidP="0010778C">
      <w:pPr>
        <w:pStyle w:val="SingleTxt"/>
        <w:spacing w:after="0" w:line="120" w:lineRule="exact"/>
        <w:rPr>
          <w:sz w:val="10"/>
        </w:rPr>
      </w:pPr>
    </w:p>
    <w:p w14:paraId="520E29F1" w14:textId="77777777" w:rsidR="0010778C" w:rsidRPr="00161F90" w:rsidRDefault="0010778C" w:rsidP="0010778C">
      <w:pPr>
        <w:pStyle w:val="SingleTxt"/>
      </w:pPr>
      <w:r w:rsidRPr="00161F90">
        <w:t>50.</w:t>
      </w:r>
      <w:r w:rsidRPr="00161F90">
        <w:tab/>
      </w:r>
      <w:r w:rsidRPr="00161F90">
        <w:rPr>
          <w:b/>
          <w:bCs/>
        </w:rPr>
        <w:t>Комитет призывает государство-участник как можно скорее принять поправку к пункту 1 статьи 20 Конвенции, касающуюся сроков проведения сессий Комитета.</w:t>
      </w:r>
    </w:p>
    <w:p w14:paraId="046BEA68" w14:textId="77777777" w:rsidR="0010778C" w:rsidRPr="0030376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3B0C41D1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Пекинская декларация и Платформа действий </w:t>
      </w:r>
    </w:p>
    <w:p w14:paraId="6045C4F1" w14:textId="77777777" w:rsidR="0010778C" w:rsidRPr="00303760" w:rsidRDefault="0010778C" w:rsidP="0010778C">
      <w:pPr>
        <w:pStyle w:val="SingleTxt"/>
        <w:spacing w:after="0" w:line="120" w:lineRule="exact"/>
        <w:rPr>
          <w:sz w:val="10"/>
        </w:rPr>
      </w:pPr>
    </w:p>
    <w:p w14:paraId="6FA13F78" w14:textId="77777777" w:rsidR="0010778C" w:rsidRPr="00161F90" w:rsidRDefault="0010778C" w:rsidP="0010778C">
      <w:pPr>
        <w:pStyle w:val="SingleTxt"/>
      </w:pPr>
      <w:r w:rsidRPr="00161F90">
        <w:t>51.</w:t>
      </w:r>
      <w:r w:rsidRPr="00161F90">
        <w:tab/>
      </w:r>
      <w:r w:rsidRPr="00161F90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дополнительную оценку осуществления прав, закрепленных в Конвенции, в контексте 25-летнего обзора хода осуществления Пекинской декларации и Платформы в целях достижения реального равенства женщин и мужчин.</w:t>
      </w:r>
      <w:r w:rsidRPr="00161F90">
        <w:t xml:space="preserve"> </w:t>
      </w:r>
    </w:p>
    <w:p w14:paraId="180CCA58" w14:textId="77777777" w:rsidR="0010778C" w:rsidRPr="0030376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3DBB4D3D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Распространение настоящего документа </w:t>
      </w:r>
    </w:p>
    <w:p w14:paraId="558EEAA3" w14:textId="77777777" w:rsidR="0010778C" w:rsidRPr="00303760" w:rsidRDefault="0010778C" w:rsidP="0010778C">
      <w:pPr>
        <w:pStyle w:val="SingleTxt"/>
        <w:spacing w:after="0" w:line="120" w:lineRule="exact"/>
        <w:rPr>
          <w:sz w:val="10"/>
        </w:rPr>
      </w:pPr>
    </w:p>
    <w:p w14:paraId="66CC4202" w14:textId="77777777" w:rsidR="0010778C" w:rsidRPr="00161F90" w:rsidRDefault="0010778C" w:rsidP="0010778C">
      <w:pPr>
        <w:pStyle w:val="SingleTxt"/>
        <w:rPr>
          <w:b/>
          <w:bCs/>
        </w:rPr>
      </w:pPr>
      <w:r w:rsidRPr="00161F90">
        <w:t>52.</w:t>
      </w:r>
      <w:r w:rsidRPr="00161F90">
        <w:tab/>
      </w:r>
      <w:r w:rsidRPr="00161F90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учреждениях всех уровней (национального, в провинциях и на местах), в частности в правительстве, парламенте и органах правосудия, с тем чтобы обеспечить полное осуществление содержащихся в них рекомендаций.</w:t>
      </w:r>
    </w:p>
    <w:p w14:paraId="450D3BEA" w14:textId="77777777" w:rsidR="0010778C" w:rsidRPr="0030376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27C05D25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Техническая помощь </w:t>
      </w:r>
    </w:p>
    <w:p w14:paraId="19C225D1" w14:textId="77777777" w:rsidR="0010778C" w:rsidRPr="00303760" w:rsidRDefault="0010778C" w:rsidP="0010778C">
      <w:pPr>
        <w:pStyle w:val="SingleTxt"/>
        <w:spacing w:after="0" w:line="120" w:lineRule="exact"/>
        <w:rPr>
          <w:sz w:val="10"/>
        </w:rPr>
      </w:pPr>
    </w:p>
    <w:p w14:paraId="48318071" w14:textId="77777777" w:rsidR="0010778C" w:rsidRPr="00161F90" w:rsidRDefault="0010778C" w:rsidP="0010778C">
      <w:pPr>
        <w:pStyle w:val="SingleTxt"/>
        <w:rPr>
          <w:b/>
        </w:rPr>
      </w:pPr>
      <w:r w:rsidRPr="00161F90">
        <w:t>53.</w:t>
      </w:r>
      <w:r w:rsidRPr="00161F90">
        <w:tab/>
      </w:r>
      <w:r w:rsidRPr="00161F90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  <w:r w:rsidRPr="00161F90">
        <w:t xml:space="preserve"> </w:t>
      </w:r>
    </w:p>
    <w:p w14:paraId="2E194DC3" w14:textId="77777777" w:rsidR="0010778C" w:rsidRPr="0030376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1BC8FC19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Ратификация других договоров </w:t>
      </w:r>
    </w:p>
    <w:p w14:paraId="087BFEC9" w14:textId="77777777" w:rsidR="0010778C" w:rsidRPr="00303760" w:rsidRDefault="0010778C" w:rsidP="0010778C">
      <w:pPr>
        <w:pStyle w:val="SingleTxt"/>
        <w:spacing w:after="0" w:line="120" w:lineRule="exact"/>
        <w:rPr>
          <w:sz w:val="10"/>
        </w:rPr>
      </w:pPr>
    </w:p>
    <w:p w14:paraId="17EA253C" w14:textId="77777777" w:rsidR="0010778C" w:rsidRPr="00161F90" w:rsidRDefault="0010778C" w:rsidP="0010778C">
      <w:pPr>
        <w:pStyle w:val="SingleTxt"/>
      </w:pPr>
      <w:r w:rsidRPr="00161F90">
        <w:t>54.</w:t>
      </w:r>
      <w:r w:rsidRPr="00161F90">
        <w:tab/>
      </w:r>
      <w:r w:rsidRPr="00161F90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161F90">
        <w:rPr>
          <w:rStyle w:val="FootnoteReference"/>
          <w:bCs/>
        </w:rPr>
        <w:footnoteReference w:id="2"/>
      </w:r>
      <w:r w:rsidRPr="00161F90">
        <w:rPr>
          <w:b/>
          <w:bCs/>
        </w:rPr>
        <w:t xml:space="preserve"> будет способствовать более активному осуществлению женщинами их прав человека и </w:t>
      </w:r>
      <w:r w:rsidRPr="00161F90">
        <w:rPr>
          <w:b/>
          <w:bCs/>
        </w:rPr>
        <w:lastRenderedPageBreak/>
        <w:t>основных свобод во всех сферах жизни.</w:t>
      </w:r>
      <w:r w:rsidRPr="00161F90">
        <w:t xml:space="preserve"> </w:t>
      </w:r>
      <w:r w:rsidRPr="00161F90">
        <w:rPr>
          <w:b/>
          <w:bCs/>
        </w:rPr>
        <w:t>В этой связи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является.</w:t>
      </w:r>
      <w:r w:rsidRPr="00161F90">
        <w:t xml:space="preserve"> </w:t>
      </w:r>
    </w:p>
    <w:p w14:paraId="0CA33BD4" w14:textId="77777777" w:rsidR="0010778C" w:rsidRPr="00303760" w:rsidRDefault="0010778C" w:rsidP="0010778C">
      <w:pPr>
        <w:pStyle w:val="SingleTxt"/>
        <w:spacing w:after="0" w:line="120" w:lineRule="exact"/>
        <w:rPr>
          <w:b/>
          <w:sz w:val="10"/>
        </w:rPr>
      </w:pPr>
    </w:p>
    <w:p w14:paraId="6D3ADD00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Выполнение заключительных замечаний </w:t>
      </w:r>
    </w:p>
    <w:p w14:paraId="063D308E" w14:textId="77777777" w:rsidR="0010778C" w:rsidRPr="00303760" w:rsidRDefault="0010778C" w:rsidP="0010778C">
      <w:pPr>
        <w:pStyle w:val="SingleTxt"/>
        <w:spacing w:after="0" w:line="120" w:lineRule="exact"/>
        <w:rPr>
          <w:sz w:val="10"/>
        </w:rPr>
      </w:pPr>
    </w:p>
    <w:p w14:paraId="747C6C42" w14:textId="77777777" w:rsidR="0010778C" w:rsidRPr="00161F90" w:rsidRDefault="0010778C" w:rsidP="0010778C">
      <w:pPr>
        <w:pStyle w:val="SingleTxt"/>
      </w:pPr>
      <w:r w:rsidRPr="00161F90">
        <w:t>55.</w:t>
      </w:r>
      <w:r w:rsidRPr="00161F90">
        <w:tab/>
      </w:r>
      <w:r w:rsidRPr="00161F90">
        <w:rPr>
          <w:b/>
          <w:bCs/>
        </w:rPr>
        <w:t>Комитет просит государство-участник в течение двух лет предоставить в письменном виде информацию о мерах, принятых во исполнение рекомендаций, содержащихся в</w:t>
      </w:r>
      <w:r>
        <w:rPr>
          <w:b/>
          <w:bCs/>
        </w:rPr>
        <w:t xml:space="preserve"> </w:t>
      </w:r>
      <w:r w:rsidRPr="00161F90">
        <w:rPr>
          <w:b/>
          <w:bCs/>
        </w:rPr>
        <w:t xml:space="preserve">пунктах 19, 25 b) и 47 </w:t>
      </w:r>
      <w:r w:rsidRPr="00161F90">
        <w:rPr>
          <w:b/>
          <w:bCs/>
          <w:lang w:val="en-US"/>
        </w:rPr>
        <w:t>d</w:t>
      </w:r>
      <w:r w:rsidRPr="00161F90">
        <w:rPr>
          <w:b/>
          <w:bCs/>
        </w:rPr>
        <w:t>) выше.</w:t>
      </w:r>
      <w:r w:rsidRPr="00161F90">
        <w:t xml:space="preserve"> </w:t>
      </w:r>
    </w:p>
    <w:p w14:paraId="6452146A" w14:textId="77777777" w:rsidR="0010778C" w:rsidRPr="00161F90" w:rsidRDefault="0010778C" w:rsidP="001077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1F90">
        <w:tab/>
      </w:r>
      <w:r w:rsidRPr="00161F90">
        <w:tab/>
        <w:t xml:space="preserve">Подготовка следующего периодического доклада </w:t>
      </w:r>
    </w:p>
    <w:p w14:paraId="3BE60AD6" w14:textId="77777777" w:rsidR="0010778C" w:rsidRPr="00303760" w:rsidRDefault="0010778C" w:rsidP="0010778C">
      <w:pPr>
        <w:pStyle w:val="SingleTxt"/>
        <w:spacing w:after="0" w:line="120" w:lineRule="exact"/>
        <w:rPr>
          <w:sz w:val="10"/>
        </w:rPr>
      </w:pPr>
    </w:p>
    <w:p w14:paraId="033A95E7" w14:textId="77777777" w:rsidR="0010778C" w:rsidRPr="00161F90" w:rsidRDefault="0010778C" w:rsidP="0010778C">
      <w:pPr>
        <w:pStyle w:val="SingleTxt"/>
      </w:pPr>
      <w:r w:rsidRPr="00161F90">
        <w:t>56.</w:t>
      </w:r>
      <w:r w:rsidRPr="00161F90">
        <w:tab/>
      </w:r>
      <w:r w:rsidRPr="00161F90">
        <w:rPr>
          <w:b/>
          <w:bCs/>
        </w:rPr>
        <w:t>Комитет предлагает государству-участнику представить свой седьмой периодический доклад</w:t>
      </w:r>
      <w:r>
        <w:rPr>
          <w:b/>
          <w:bCs/>
        </w:rPr>
        <w:t xml:space="preserve"> </w:t>
      </w:r>
      <w:r w:rsidRPr="00161F90">
        <w:rPr>
          <w:b/>
          <w:bCs/>
        </w:rPr>
        <w:t>в ноябре 202</w:t>
      </w:r>
      <w:r w:rsidRPr="00986109">
        <w:rPr>
          <w:b/>
          <w:bCs/>
        </w:rPr>
        <w:t>3</w:t>
      </w:r>
      <w:r w:rsidRPr="00161F90">
        <w:rPr>
          <w:b/>
          <w:bCs/>
        </w:rPr>
        <w:t xml:space="preserve"> года.</w:t>
      </w:r>
      <w:r w:rsidRPr="00161F90">
        <w:t xml:space="preserve"> </w:t>
      </w:r>
      <w:r w:rsidRPr="00161F90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79957071" w14:textId="3C1028A2" w:rsidR="0010778C" w:rsidRDefault="0010778C" w:rsidP="0010778C">
      <w:pPr>
        <w:pStyle w:val="SingleTxt"/>
        <w:rPr>
          <w:b/>
          <w:bCs/>
        </w:rPr>
      </w:pPr>
      <w:r w:rsidRPr="00161F90">
        <w:t>57.</w:t>
      </w:r>
      <w:r w:rsidRPr="00161F90">
        <w:tab/>
      </w:r>
      <w:r w:rsidRPr="00161F90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>
        <w:rPr>
          <w:b/>
          <w:bCs/>
          <w:lang w:val="en-US"/>
        </w:rPr>
        <w:t> </w:t>
      </w:r>
      <w:hyperlink r:id="rId37" w:history="1">
        <w:r w:rsidRPr="00273CE0">
          <w:rPr>
            <w:rStyle w:val="Hyperlink"/>
            <w:b/>
            <w:bCs/>
          </w:rPr>
          <w:t>HRI/GEN/2/Rev.6</w:t>
        </w:r>
      </w:hyperlink>
      <w:r w:rsidRPr="00161F90">
        <w:rPr>
          <w:b/>
          <w:bCs/>
        </w:rPr>
        <w:t>, глава I).</w:t>
      </w:r>
    </w:p>
    <w:p w14:paraId="21F92300" w14:textId="5314611D" w:rsidR="0010778C" w:rsidRPr="005960D7" w:rsidRDefault="0010778C" w:rsidP="0010778C">
      <w:pPr>
        <w:pStyle w:val="SingleTxt"/>
        <w:spacing w:after="0" w:line="240" w:lineRule="auto"/>
      </w:pPr>
      <w:r>
        <w:rPr>
          <w:b/>
          <w:bCs/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D44518" wp14:editId="2A6B928C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6008F2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10778C" w:rsidRPr="005960D7" w:rsidSect="00995556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11-19T15:01:00Z" w:initials="Start">
    <w:p w14:paraId="7CB2C0BB" w14:textId="77777777" w:rsidR="00607063" w:rsidRPr="00995556" w:rsidRDefault="00607063">
      <w:pPr>
        <w:pStyle w:val="CommentText"/>
        <w:rPr>
          <w:lang w:val="en-US"/>
        </w:rPr>
      </w:pPr>
      <w:r>
        <w:fldChar w:fldCharType="begin"/>
      </w:r>
      <w:r w:rsidRPr="00995556">
        <w:rPr>
          <w:rStyle w:val="CommentReference"/>
          <w:lang w:val="en-US"/>
        </w:rPr>
        <w:instrText xml:space="preserve"> </w:instrText>
      </w:r>
      <w:r w:rsidRPr="00995556">
        <w:rPr>
          <w:lang w:val="en-US"/>
        </w:rPr>
        <w:instrText>PAGE \# "'Page: '#'</w:instrText>
      </w:r>
      <w:r w:rsidRPr="00995556">
        <w:rPr>
          <w:lang w:val="en-US"/>
        </w:rPr>
        <w:br/>
        <w:instrText>'"</w:instrText>
      </w:r>
      <w:r w:rsidRPr="0099555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95556">
        <w:rPr>
          <w:lang w:val="en-US"/>
        </w:rPr>
        <w:t>&lt;&lt;ODS JOB NO&gt;&gt;N1936308R&lt;&lt;ODS JOB NO&gt;&gt;</w:t>
      </w:r>
    </w:p>
    <w:p w14:paraId="7098BF51" w14:textId="77777777" w:rsidR="00607063" w:rsidRPr="00995556" w:rsidRDefault="00607063">
      <w:pPr>
        <w:pStyle w:val="CommentText"/>
        <w:rPr>
          <w:lang w:val="en-US"/>
        </w:rPr>
      </w:pPr>
      <w:r w:rsidRPr="00995556">
        <w:rPr>
          <w:lang w:val="en-US"/>
        </w:rPr>
        <w:t>&lt;&lt;ODS DOC SYMBOL1&gt;&gt;CEDAW/C/KHM/CO/6&lt;&lt;ODS DOC SYMBOL1&gt;&gt;</w:t>
      </w:r>
    </w:p>
    <w:p w14:paraId="2EF06A28" w14:textId="77777777" w:rsidR="00607063" w:rsidRDefault="00607063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EF06A28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F1062F" w14:textId="77777777" w:rsidR="00607063" w:rsidRDefault="00607063" w:rsidP="001824A1">
      <w:pPr>
        <w:spacing w:line="240" w:lineRule="auto"/>
      </w:pPr>
      <w:r>
        <w:separator/>
      </w:r>
    </w:p>
  </w:endnote>
  <w:endnote w:type="continuationSeparator" w:id="0">
    <w:p w14:paraId="530AD96E" w14:textId="77777777" w:rsidR="00607063" w:rsidRDefault="00607063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07063" w14:paraId="09567330" w14:textId="77777777" w:rsidTr="000A4082">
      <w:tc>
        <w:tcPr>
          <w:tcW w:w="4920" w:type="dxa"/>
          <w:shd w:val="clear" w:color="auto" w:fill="auto"/>
          <w:vAlign w:val="bottom"/>
        </w:tcPr>
        <w:p w14:paraId="0B11BBAE" w14:textId="211419E5" w:rsidR="00607063" w:rsidRPr="000A4082" w:rsidRDefault="00607063" w:rsidP="000A4082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684103">
            <w:rPr>
              <w:noProof/>
            </w:rPr>
            <w:t>10</w:t>
          </w:r>
          <w:r>
            <w:fldChar w:fldCharType="end"/>
          </w:r>
          <w:r>
            <w:t>/</w:t>
          </w:r>
          <w:fldSimple w:instr=" NUMPAGES  \* Arabic  \* MERGEFORMAT ">
            <w:r w:rsidR="00684103">
              <w:rPr>
                <w:noProof/>
              </w:rPr>
              <w:t>10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4259C7E5" w14:textId="28E7DB32" w:rsidR="00607063" w:rsidRPr="000A4082" w:rsidRDefault="00607063" w:rsidP="000A4082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47819">
            <w:rPr>
              <w:b w:val="0"/>
              <w:color w:val="000000"/>
              <w:sz w:val="14"/>
            </w:rPr>
            <w:t>19-19547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48DA77E" w14:textId="77777777" w:rsidR="00607063" w:rsidRPr="000A4082" w:rsidRDefault="00607063" w:rsidP="000A40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07063" w14:paraId="03572BF8" w14:textId="77777777" w:rsidTr="000A4082">
      <w:tc>
        <w:tcPr>
          <w:tcW w:w="4920" w:type="dxa"/>
          <w:shd w:val="clear" w:color="auto" w:fill="auto"/>
          <w:vAlign w:val="bottom"/>
        </w:tcPr>
        <w:p w14:paraId="3C57E20D" w14:textId="223B9114" w:rsidR="00607063" w:rsidRPr="000A4082" w:rsidRDefault="00607063" w:rsidP="000A4082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47819">
            <w:rPr>
              <w:b w:val="0"/>
              <w:color w:val="000000"/>
              <w:sz w:val="14"/>
            </w:rPr>
            <w:t>19-19547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287EB36" w14:textId="0036830A" w:rsidR="00607063" w:rsidRPr="000A4082" w:rsidRDefault="00607063" w:rsidP="000A4082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684103">
            <w:rPr>
              <w:noProof/>
            </w:rPr>
            <w:t>9</w:t>
          </w:r>
          <w:r>
            <w:fldChar w:fldCharType="end"/>
          </w:r>
          <w:r>
            <w:t>/</w:t>
          </w:r>
          <w:fldSimple w:instr=" NUMPAGES  \* Arabic  \* MERGEFORMAT ">
            <w:r w:rsidR="00684103">
              <w:rPr>
                <w:noProof/>
              </w:rPr>
              <w:t>10</w:t>
            </w:r>
          </w:fldSimple>
        </w:p>
      </w:tc>
    </w:tr>
  </w:tbl>
  <w:p w14:paraId="423E8928" w14:textId="77777777" w:rsidR="00607063" w:rsidRPr="000A4082" w:rsidRDefault="00607063" w:rsidP="000A40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607063" w14:paraId="19AAD79C" w14:textId="77777777" w:rsidTr="000A4082">
      <w:tc>
        <w:tcPr>
          <w:tcW w:w="3830" w:type="dxa"/>
        </w:tcPr>
        <w:p w14:paraId="5DB1768A" w14:textId="1A3C56C2" w:rsidR="00607063" w:rsidRDefault="00607063" w:rsidP="000A4082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286554F" wp14:editId="2683AFA9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KHM/CO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KHM/CO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19-19547 (R)</w:t>
          </w:r>
          <w:r>
            <w:rPr>
              <w:color w:val="010000"/>
            </w:rPr>
            <w:t xml:space="preserve"> </w:t>
          </w:r>
          <w:r>
            <w:rPr>
              <w:color w:val="010000"/>
              <w:lang w:val="en-US"/>
            </w:rPr>
            <w:t xml:space="preserve">   </w:t>
          </w:r>
          <w:r>
            <w:rPr>
              <w:color w:val="010000"/>
            </w:rPr>
            <w:t xml:space="preserve">191119 </w:t>
          </w:r>
          <w:r>
            <w:rPr>
              <w:color w:val="010000"/>
              <w:lang w:val="en-US"/>
            </w:rPr>
            <w:t xml:space="preserve">   </w:t>
          </w:r>
          <w:r>
            <w:rPr>
              <w:color w:val="010000"/>
            </w:rPr>
            <w:t>191119</w:t>
          </w:r>
        </w:p>
        <w:p w14:paraId="7C1D7F38" w14:textId="77777777" w:rsidR="00607063" w:rsidRPr="000A4082" w:rsidRDefault="00607063" w:rsidP="000A4082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*1919547*</w:t>
          </w:r>
        </w:p>
      </w:tc>
      <w:tc>
        <w:tcPr>
          <w:tcW w:w="4920" w:type="dxa"/>
        </w:tcPr>
        <w:p w14:paraId="12A6878D" w14:textId="77777777" w:rsidR="00607063" w:rsidRDefault="00607063" w:rsidP="000A408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4F6B8E4" wp14:editId="281FDC25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A1E35AB" w14:textId="77777777" w:rsidR="00607063" w:rsidRPr="000A4082" w:rsidRDefault="00607063" w:rsidP="000A408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FCFB4" w14:textId="0C1840FD" w:rsidR="00607063" w:rsidRPr="0036088C" w:rsidRDefault="00607063" w:rsidP="0036088C">
      <w:pPr>
        <w:pStyle w:val="Footer"/>
        <w:spacing w:after="80"/>
        <w:ind w:left="792"/>
      </w:pPr>
      <w:r w:rsidRPr="0036088C">
        <w:t>__________________</w:t>
      </w:r>
    </w:p>
  </w:footnote>
  <w:footnote w:type="continuationSeparator" w:id="0">
    <w:p w14:paraId="22099F20" w14:textId="28EEAAA2" w:rsidR="00607063" w:rsidRPr="0036088C" w:rsidRDefault="00607063" w:rsidP="0036088C">
      <w:pPr>
        <w:pStyle w:val="Footer"/>
        <w:spacing w:after="80"/>
        <w:ind w:left="792"/>
      </w:pPr>
      <w:r w:rsidRPr="0036088C">
        <w:t>__________________</w:t>
      </w:r>
    </w:p>
  </w:footnote>
  <w:footnote w:id="1">
    <w:p w14:paraId="240D0075" w14:textId="0139B6E3" w:rsidR="00607063" w:rsidRPr="00FB3B0E" w:rsidRDefault="00607063" w:rsidP="0036088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 xml:space="preserve">Приняты Комитетом на его семьдесят четвертой сессии (21 октября </w:t>
      </w:r>
      <w:r w:rsidRPr="0011266A">
        <w:t>—</w:t>
      </w:r>
      <w:r>
        <w:t xml:space="preserve"> 8 ноября 2019</w:t>
      </w:r>
      <w:r>
        <w:rPr>
          <w:lang w:val="en-US"/>
        </w:rPr>
        <w:t> </w:t>
      </w:r>
      <w:r>
        <w:t>года).</w:t>
      </w:r>
    </w:p>
  </w:footnote>
  <w:footnote w:id="2">
    <w:p w14:paraId="7BE1BCC1" w14:textId="77777777" w:rsidR="0010778C" w:rsidRPr="00161F90" w:rsidRDefault="0010778C" w:rsidP="0010778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161F90">
        <w:t>Международный пакт об экономических, социальных и культурных правах; Международный пакт о</w:t>
      </w:r>
      <w:r w:rsidRPr="00986109">
        <w:t xml:space="preserve"> </w:t>
      </w:r>
      <w:r>
        <w:t>гражданских и политических правах</w:t>
      </w:r>
      <w:r w:rsidRPr="00161F90">
        <w:t>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Конвенции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07063" w14:paraId="49A61042" w14:textId="77777777" w:rsidTr="000A408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AC37C4F" w14:textId="65F4EA3A" w:rsidR="00607063" w:rsidRPr="000A4082" w:rsidRDefault="00607063" w:rsidP="000A408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47819">
            <w:rPr>
              <w:b/>
            </w:rPr>
            <w:t>CEDAW/C/KHM/CO/6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884CC7F" w14:textId="77777777" w:rsidR="00607063" w:rsidRDefault="00607063" w:rsidP="000A4082">
          <w:pPr>
            <w:pStyle w:val="Header"/>
          </w:pPr>
        </w:p>
      </w:tc>
    </w:tr>
  </w:tbl>
  <w:p w14:paraId="02CA91F1" w14:textId="77777777" w:rsidR="00607063" w:rsidRPr="000A4082" w:rsidRDefault="00607063" w:rsidP="000A40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07063" w14:paraId="1161EAEC" w14:textId="77777777" w:rsidTr="000A408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6A0F2F6" w14:textId="77777777" w:rsidR="00607063" w:rsidRDefault="00607063" w:rsidP="000A4082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07959AD7" w14:textId="1C7D8AED" w:rsidR="00607063" w:rsidRPr="000A4082" w:rsidRDefault="00607063" w:rsidP="000A408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47819">
            <w:rPr>
              <w:b/>
            </w:rPr>
            <w:t>CEDAW/C/KHM/CO/6</w:t>
          </w:r>
          <w:r>
            <w:rPr>
              <w:b/>
            </w:rPr>
            <w:fldChar w:fldCharType="end"/>
          </w:r>
        </w:p>
      </w:tc>
    </w:tr>
  </w:tbl>
  <w:p w14:paraId="747E17C7" w14:textId="77777777" w:rsidR="00607063" w:rsidRPr="000A4082" w:rsidRDefault="00607063" w:rsidP="000A40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607063" w14:paraId="434ED257" w14:textId="77777777" w:rsidTr="000A4082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3FFA324" w14:textId="77777777" w:rsidR="00607063" w:rsidRPr="000A4082" w:rsidRDefault="00607063" w:rsidP="000A408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1225C98" w14:textId="77777777" w:rsidR="00607063" w:rsidRDefault="00607063" w:rsidP="000A4082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3E46F5C1" w14:textId="77777777" w:rsidR="00607063" w:rsidRPr="000A4082" w:rsidRDefault="00607063" w:rsidP="000A408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/C/KHM/CO/6</w:t>
          </w:r>
        </w:p>
      </w:tc>
    </w:tr>
    <w:tr w:rsidR="00607063" w:rsidRPr="00E54E83" w14:paraId="3A4C627C" w14:textId="77777777" w:rsidTr="000A4082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1E83CA8" w14:textId="77777777" w:rsidR="00607063" w:rsidRPr="000A4082" w:rsidRDefault="00607063" w:rsidP="000A4082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29AEDAB9" wp14:editId="3409AED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56BC5D6" w14:textId="77777777" w:rsidR="00607063" w:rsidRPr="000A4082" w:rsidRDefault="00607063" w:rsidP="000A408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2915D30" w14:textId="77777777" w:rsidR="00607063" w:rsidRPr="000A4082" w:rsidRDefault="00607063" w:rsidP="000A4082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DB0C7FC" w14:textId="77777777" w:rsidR="00607063" w:rsidRPr="00995556" w:rsidRDefault="00607063" w:rsidP="000A4082">
          <w:pPr>
            <w:pStyle w:val="Distribution"/>
            <w:rPr>
              <w:color w:val="000000"/>
              <w:lang w:val="en-US"/>
            </w:rPr>
          </w:pPr>
          <w:r w:rsidRPr="00995556">
            <w:rPr>
              <w:color w:val="000000"/>
              <w:lang w:val="en-US"/>
            </w:rPr>
            <w:t>Distr.: General</w:t>
          </w:r>
        </w:p>
        <w:p w14:paraId="31F50EAD" w14:textId="77777777" w:rsidR="00607063" w:rsidRPr="00995556" w:rsidRDefault="00607063" w:rsidP="000A4082">
          <w:pPr>
            <w:pStyle w:val="Publication"/>
            <w:rPr>
              <w:color w:val="000000"/>
              <w:lang w:val="en-US"/>
            </w:rPr>
          </w:pPr>
          <w:r w:rsidRPr="00995556">
            <w:rPr>
              <w:color w:val="000000"/>
              <w:lang w:val="en-US"/>
            </w:rPr>
            <w:t>12 November 2019</w:t>
          </w:r>
        </w:p>
        <w:p w14:paraId="2140CDB4" w14:textId="77777777" w:rsidR="00607063" w:rsidRPr="00995556" w:rsidRDefault="00607063" w:rsidP="000A4082">
          <w:pPr>
            <w:rPr>
              <w:color w:val="000000"/>
              <w:lang w:val="en-US"/>
            </w:rPr>
          </w:pPr>
          <w:r w:rsidRPr="00995556">
            <w:rPr>
              <w:color w:val="000000"/>
              <w:lang w:val="en-US"/>
            </w:rPr>
            <w:t>Russian</w:t>
          </w:r>
        </w:p>
        <w:p w14:paraId="4E203779" w14:textId="77777777" w:rsidR="00607063" w:rsidRPr="00995556" w:rsidRDefault="00607063" w:rsidP="000A4082">
          <w:pPr>
            <w:pStyle w:val="Original"/>
            <w:rPr>
              <w:color w:val="000000"/>
              <w:lang w:val="en-US"/>
            </w:rPr>
          </w:pPr>
          <w:r w:rsidRPr="00995556">
            <w:rPr>
              <w:color w:val="000000"/>
              <w:lang w:val="en-US"/>
            </w:rPr>
            <w:t>Original: English</w:t>
          </w:r>
        </w:p>
        <w:p w14:paraId="44FD08EE" w14:textId="77777777" w:rsidR="00607063" w:rsidRPr="00995556" w:rsidRDefault="00607063" w:rsidP="000A4082">
          <w:pPr>
            <w:rPr>
              <w:lang w:val="en-US"/>
            </w:rPr>
          </w:pPr>
        </w:p>
      </w:tc>
    </w:tr>
  </w:tbl>
  <w:p w14:paraId="1F6B0897" w14:textId="77777777" w:rsidR="00607063" w:rsidRPr="00995556" w:rsidRDefault="00607063" w:rsidP="000A408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606FD2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arcode" w:val="*1919547*"/>
    <w:docVar w:name="CreationDt" w:val="19/11/2019 3:01: PM"/>
    <w:docVar w:name="DocCategory" w:val="Doc"/>
    <w:docVar w:name="DocType" w:val="Final"/>
    <w:docVar w:name="DutyStation" w:val="New York"/>
    <w:docVar w:name="FooterJN" w:val="19-19547"/>
    <w:docVar w:name="jobn" w:val="19-19547 (R)"/>
    <w:docVar w:name="jobnDT" w:val="19-19547 (R)   191119"/>
    <w:docVar w:name="jobnDTDT" w:val="19-19547 (R)   191119   191119"/>
    <w:docVar w:name="JobNo" w:val="1919547R"/>
    <w:docVar w:name="JobNo2" w:val="1936308R"/>
    <w:docVar w:name="LocalDrive" w:val="0"/>
    <w:docVar w:name="OandT" w:val=" "/>
    <w:docVar w:name="sss1" w:val="CEDAW/C/KHM/CO/6"/>
    <w:docVar w:name="sss2" w:val="-"/>
    <w:docVar w:name="Symbol1" w:val="CEDAW/C/KHM/CO/6"/>
    <w:docVar w:name="Symbol2" w:val="-"/>
  </w:docVars>
  <w:rsids>
    <w:rsidRoot w:val="00825254"/>
    <w:rsid w:val="00003F8C"/>
    <w:rsid w:val="00057473"/>
    <w:rsid w:val="000A1A1B"/>
    <w:rsid w:val="000A4082"/>
    <w:rsid w:val="0010778C"/>
    <w:rsid w:val="001824A1"/>
    <w:rsid w:val="001B0786"/>
    <w:rsid w:val="001F427A"/>
    <w:rsid w:val="001F7371"/>
    <w:rsid w:val="00210AF4"/>
    <w:rsid w:val="00210EC3"/>
    <w:rsid w:val="00215A7D"/>
    <w:rsid w:val="002A739B"/>
    <w:rsid w:val="002C2CD6"/>
    <w:rsid w:val="002D2C61"/>
    <w:rsid w:val="002D6614"/>
    <w:rsid w:val="002F4047"/>
    <w:rsid w:val="003218EF"/>
    <w:rsid w:val="00323373"/>
    <w:rsid w:val="00347819"/>
    <w:rsid w:val="0036088C"/>
    <w:rsid w:val="003807EF"/>
    <w:rsid w:val="0038495D"/>
    <w:rsid w:val="003F7347"/>
    <w:rsid w:val="004240B1"/>
    <w:rsid w:val="00425FDE"/>
    <w:rsid w:val="004275D7"/>
    <w:rsid w:val="004279A5"/>
    <w:rsid w:val="00431502"/>
    <w:rsid w:val="00432AC6"/>
    <w:rsid w:val="004731F9"/>
    <w:rsid w:val="004B3C4B"/>
    <w:rsid w:val="00506D9A"/>
    <w:rsid w:val="00514B3D"/>
    <w:rsid w:val="00542D6F"/>
    <w:rsid w:val="005644C2"/>
    <w:rsid w:val="00571999"/>
    <w:rsid w:val="00575B9F"/>
    <w:rsid w:val="005960D7"/>
    <w:rsid w:val="005A2266"/>
    <w:rsid w:val="005B58D8"/>
    <w:rsid w:val="005D7948"/>
    <w:rsid w:val="005E29B2"/>
    <w:rsid w:val="00607063"/>
    <w:rsid w:val="00635C39"/>
    <w:rsid w:val="00643F79"/>
    <w:rsid w:val="00684103"/>
    <w:rsid w:val="006B0972"/>
    <w:rsid w:val="006D4969"/>
    <w:rsid w:val="006E5CA5"/>
    <w:rsid w:val="00705A84"/>
    <w:rsid w:val="00726630"/>
    <w:rsid w:val="00733AA3"/>
    <w:rsid w:val="007D2E54"/>
    <w:rsid w:val="0080025F"/>
    <w:rsid w:val="00825254"/>
    <w:rsid w:val="00834DDE"/>
    <w:rsid w:val="0083640B"/>
    <w:rsid w:val="00840363"/>
    <w:rsid w:val="00843551"/>
    <w:rsid w:val="0087111D"/>
    <w:rsid w:val="008B4A4B"/>
    <w:rsid w:val="008D7164"/>
    <w:rsid w:val="008E0493"/>
    <w:rsid w:val="008E3D70"/>
    <w:rsid w:val="009338CB"/>
    <w:rsid w:val="0096420F"/>
    <w:rsid w:val="009707EE"/>
    <w:rsid w:val="00972652"/>
    <w:rsid w:val="00995556"/>
    <w:rsid w:val="009A1A35"/>
    <w:rsid w:val="009C45E4"/>
    <w:rsid w:val="009D5859"/>
    <w:rsid w:val="009F077A"/>
    <w:rsid w:val="00A57ABA"/>
    <w:rsid w:val="00A72FF5"/>
    <w:rsid w:val="00AA0CE4"/>
    <w:rsid w:val="00B306AF"/>
    <w:rsid w:val="00B52C8D"/>
    <w:rsid w:val="00B535EE"/>
    <w:rsid w:val="00B745E4"/>
    <w:rsid w:val="00B95A96"/>
    <w:rsid w:val="00BC1264"/>
    <w:rsid w:val="00C06BC2"/>
    <w:rsid w:val="00C26FCC"/>
    <w:rsid w:val="00C41769"/>
    <w:rsid w:val="00C45C26"/>
    <w:rsid w:val="00C54064"/>
    <w:rsid w:val="00C71CD0"/>
    <w:rsid w:val="00CA4BB0"/>
    <w:rsid w:val="00D11AF9"/>
    <w:rsid w:val="00D1204C"/>
    <w:rsid w:val="00D760D3"/>
    <w:rsid w:val="00D82575"/>
    <w:rsid w:val="00D82BC5"/>
    <w:rsid w:val="00D96F14"/>
    <w:rsid w:val="00DB6181"/>
    <w:rsid w:val="00DF78D1"/>
    <w:rsid w:val="00E03929"/>
    <w:rsid w:val="00E06645"/>
    <w:rsid w:val="00E10D88"/>
    <w:rsid w:val="00E144A8"/>
    <w:rsid w:val="00E25037"/>
    <w:rsid w:val="00E54E83"/>
    <w:rsid w:val="00E720E8"/>
    <w:rsid w:val="00E7414B"/>
    <w:rsid w:val="00EC2A36"/>
    <w:rsid w:val="00ED12E1"/>
    <w:rsid w:val="00ED31CE"/>
    <w:rsid w:val="00ED5E0A"/>
    <w:rsid w:val="00EF1631"/>
    <w:rsid w:val="00F047FB"/>
    <w:rsid w:val="00F2422B"/>
    <w:rsid w:val="00F5622D"/>
    <w:rsid w:val="00F63321"/>
    <w:rsid w:val="00F75A11"/>
    <w:rsid w:val="00F81CC1"/>
    <w:rsid w:val="00FB1E56"/>
    <w:rsid w:val="00FB731E"/>
    <w:rsid w:val="00FC2FD3"/>
    <w:rsid w:val="00FE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,"/>
  <w14:docId w14:val="694D3EB2"/>
  <w15:chartTrackingRefBased/>
  <w15:docId w15:val="{858ABC2C-CC02-4106-9159-84AE0656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834DDE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834DD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34DD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34DD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34DD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834DD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834DD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834DD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34DD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34DD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34DD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34DD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34DD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34DD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834DD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34DDE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834DD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834DDE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834DDE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34DDE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34DDE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34DD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834DD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834DD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834DD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834DD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834DDE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834DD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834DD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834DD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834DD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834DDE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34DD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34DD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34DD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834DD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834DDE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34DDE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834DDE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834DDE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34DDE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834DDE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34DDE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834DDE"/>
    <w:rPr>
      <w:szCs w:val="20"/>
    </w:rPr>
  </w:style>
  <w:style w:type="paragraph" w:customStyle="1" w:styleId="Publication">
    <w:name w:val="Publication"/>
    <w:basedOn w:val="Normal"/>
    <w:next w:val="Normal"/>
    <w:qFormat/>
    <w:rsid w:val="00834DDE"/>
  </w:style>
  <w:style w:type="paragraph" w:customStyle="1" w:styleId="ReleaseDate">
    <w:name w:val="ReleaseDate"/>
    <w:basedOn w:val="Normal"/>
    <w:next w:val="Normal"/>
    <w:qFormat/>
    <w:rsid w:val="00834DDE"/>
    <w:rPr>
      <w:szCs w:val="20"/>
    </w:rPr>
  </w:style>
  <w:style w:type="paragraph" w:customStyle="1" w:styleId="Small">
    <w:name w:val="Small"/>
    <w:basedOn w:val="Normal"/>
    <w:next w:val="Normal"/>
    <w:qFormat/>
    <w:rsid w:val="00834DD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34DD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834DD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834DD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834DD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834DDE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D11AF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A40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408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4082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40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4082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KHM/Q/6" TargetMode="External"/><Relationship Id="rId26" Type="http://schemas.openxmlformats.org/officeDocument/2006/relationships/hyperlink" Target="https://undocs.org/ru/S/RES/1325%20(2000)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KHM/CO/4-5" TargetMode="External"/><Relationship Id="rId34" Type="http://schemas.openxmlformats.org/officeDocument/2006/relationships/hyperlink" Target="https://undocs.org/ru/S/RES/2467%20(2019)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731" TargetMode="External"/><Relationship Id="rId25" Type="http://schemas.openxmlformats.org/officeDocument/2006/relationships/hyperlink" Target="https://undocs.org/ru/S/RES/1325%20(2000)" TargetMode="External"/><Relationship Id="rId33" Type="http://schemas.openxmlformats.org/officeDocument/2006/relationships/hyperlink" Target="https://undocs.org/ru/S/RES/2242%20(2015)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730" TargetMode="External"/><Relationship Id="rId20" Type="http://schemas.openxmlformats.org/officeDocument/2006/relationships/hyperlink" Target="https://undocs.org/ru/CEDAW/C/KHM/CO/4-5/Add.1" TargetMode="External"/><Relationship Id="rId29" Type="http://schemas.openxmlformats.org/officeDocument/2006/relationships/hyperlink" Target="https://undocs.org/ru/S/RES/1889%20(2010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S/RES/1325%20(2000)" TargetMode="External"/><Relationship Id="rId32" Type="http://schemas.openxmlformats.org/officeDocument/2006/relationships/hyperlink" Target="https://undocs.org/ru/S/RES/2122%20(2013)" TargetMode="External"/><Relationship Id="rId37" Type="http://schemas.openxmlformats.org/officeDocument/2006/relationships/hyperlink" Target="https://undocs.org/ru/HRI/GEN/2/Rev.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KHM/6" TargetMode="External"/><Relationship Id="rId23" Type="http://schemas.openxmlformats.org/officeDocument/2006/relationships/hyperlink" Target="https://undocs.org/ru/A/HRC/41/17/Add.1" TargetMode="External"/><Relationship Id="rId28" Type="http://schemas.openxmlformats.org/officeDocument/2006/relationships/hyperlink" Target="https://undocs.org/ru/S/RES/1888%20(2009)" TargetMode="External"/><Relationship Id="rId36" Type="http://schemas.openxmlformats.org/officeDocument/2006/relationships/hyperlink" Target="https://undocs.org/ru/A/HRC/41/17/Add.1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KHM/Q/6/Add.1" TargetMode="External"/><Relationship Id="rId31" Type="http://schemas.openxmlformats.org/officeDocument/2006/relationships/hyperlink" Target="https://undocs.org/ru/S/RES/2106%20(2013)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A/65/38" TargetMode="External"/><Relationship Id="rId27" Type="http://schemas.openxmlformats.org/officeDocument/2006/relationships/hyperlink" Target="https://undocs.org/ru/S/RES/1820%20(2008)" TargetMode="External"/><Relationship Id="rId30" Type="http://schemas.openxmlformats.org/officeDocument/2006/relationships/hyperlink" Target="https://undocs.org/ru/S/RES/1960%20(2010)" TargetMode="External"/><Relationship Id="rId35" Type="http://schemas.openxmlformats.org/officeDocument/2006/relationships/hyperlink" Target="https://undocs.org/ru/S/RES/2493%20(2019)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8602</Words>
  <Characters>49036</Characters>
  <Application>Microsoft Office Word</Application>
  <DocSecurity>0</DocSecurity>
  <Lines>408</Lines>
  <Paragraphs>115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33</vt:i4>
      </vt:variant>
    </vt:vector>
  </HeadingPairs>
  <TitlesOfParts>
    <vt:vector size="34" baseType="lpstr">
      <vt:lpstr/>
      <vt:lpstr>Комитет по ликвидации дискриминации  в отношении женщин</vt:lpstr>
      <vt:lpstr>Заключительные замечания по шестому периодическому докладу Камбоджи*</vt:lpstr>
      <vt:lpstr>A.	Введение</vt:lpstr>
      <vt:lpstr>B.	Позитивные аспекты</vt:lpstr>
      <vt:lpstr>C.	Цели в области устойчивого развития</vt:lpstr>
      <vt:lpstr>D.	Парламент</vt:lpstr>
      <vt:lpstr>E.	Основные вопросы, вызывающие обеспокоенность, и рекомендации</vt:lpstr>
      <vt:lpstr>    Законодательство</vt:lpstr>
      <vt:lpstr>    Доступ к правосудию и средствам правовой защиты</vt:lpstr>
      <vt:lpstr>    Национальные механизмы по улучшению положения женщин</vt:lpstr>
      <vt:lpstr>    Национальные учреждения, занимающиеся поощрением и защитой прав человека</vt:lpstr>
      <vt:lpstr>    Женщины-правозащитники и лица, гражданское общество и неправительственные орга</vt:lpstr>
      <vt:lpstr>    Временные специальные меры</vt:lpstr>
      <vt:lpstr>    Дискриминационные гендерные стереотипы</vt:lpstr>
      <vt:lpstr>    Гендерное насилие в отношении женщин</vt:lpstr>
      <vt:lpstr>    Торговля людьми и эксплуатация проституции </vt:lpstr>
      <vt:lpstr>    Участие в политической и общественной жизни </vt:lpstr>
      <vt:lpstr>    Гражданство </vt:lpstr>
      <vt:lpstr>    Образование </vt:lpstr>
      <vt:lpstr>    Занятость </vt:lpstr>
      <vt:lpstr>    Здравоохранение </vt:lpstr>
      <vt:lpstr>    Женщины, проживающие в сельских районах </vt:lpstr>
      <vt:lpstr>    Изменение климата и снижение риска бедствий </vt:lpstr>
      <vt:lpstr>    Женщины, содержащиеся под стражей </vt:lpstr>
      <vt:lpstr>    Женщины — суррогатные матери </vt:lpstr>
      <vt:lpstr>    Брак и семейные отношения </vt:lpstr>
      <vt:lpstr>    Поправка к пункту 1 статьи 20 Конвенции </vt:lpstr>
      <vt:lpstr>    Пекинская декларация и Платформа действий </vt:lpstr>
      <vt:lpstr>    Распространение настоящего документа </vt:lpstr>
      <vt:lpstr>    Техническая помощь </vt:lpstr>
      <vt:lpstr>    Ратификация других договоров </vt:lpstr>
      <vt:lpstr>    Выполнение заключительных замечаний </vt:lpstr>
      <vt:lpstr>    Подготовка следующего периодического доклада </vt:lpstr>
    </vt:vector>
  </TitlesOfParts>
  <Company/>
  <LinksUpToDate>false</LinksUpToDate>
  <CharactersWithSpaces>57523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Zinovieva</dc:creator>
  <cp:keywords/>
  <dc:description/>
  <cp:lastModifiedBy>Svetlana Evseeva</cp:lastModifiedBy>
  <cp:revision>3</cp:revision>
  <cp:lastPrinted>2019-11-19T23:12:00Z</cp:lastPrinted>
  <dcterms:created xsi:type="dcterms:W3CDTF">2019-11-19T23:11:00Z</dcterms:created>
  <dcterms:modified xsi:type="dcterms:W3CDTF">2019-11-19T23:12:00Z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1919547R</vt:lpwstr>
  </property>
  <property fmtid="{D5CDD505-2E9C-101B-9397-08002B2CF9AE}" pid="3" name="ODSRefJobNo">
    <vt:lpwstr>1936308R</vt:lpwstr>
  </property>
  <property fmtid="{D5CDD505-2E9C-101B-9397-08002B2CF9AE}" pid="4" name="Symbol1">
    <vt:lpwstr>CEDAW/C/KHM/CO/6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12 November 2019</vt:lpwstr>
  </property>
  <property fmtid="{D5CDD505-2E9C-101B-9397-08002B2CF9AE}" pid="14" name="Original">
    <vt:lpwstr>English</vt:lpwstr>
  </property>
  <property fmtid="{D5CDD505-2E9C-101B-9397-08002B2CF9AE}" pid="15" name="Release Date">
    <vt:lpwstr>191119</vt:lpwstr>
  </property>
  <property fmtid="{D5CDD505-2E9C-101B-9397-08002B2CF9AE}" pid="16" name="Title1">
    <vt:lpwstr>		Заключительные замечания по шестому периодическому докладу Камбоджи*_x000d_</vt:lpwstr>
  </property>
</Properties>
</file>