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51"/>
        <w:gridCol w:w="2835"/>
      </w:tblGrid>
      <w:tr w:rsidR="002D5AAC" w14:paraId="383813BA" w14:textId="77777777" w:rsidTr="00B11952">
        <w:trPr>
          <w:trHeight w:hRule="exact" w:val="851"/>
        </w:trPr>
        <w:tc>
          <w:tcPr>
            <w:tcW w:w="1280" w:type="dxa"/>
            <w:tcBorders>
              <w:bottom w:val="single" w:sz="4" w:space="0" w:color="auto"/>
            </w:tcBorders>
            <w:shd w:val="clear" w:color="auto" w:fill="auto"/>
          </w:tcPr>
          <w:p w14:paraId="5A551246" w14:textId="77777777" w:rsidR="002D5AAC" w:rsidRDefault="002D5AAC" w:rsidP="00B11952"/>
        </w:tc>
        <w:tc>
          <w:tcPr>
            <w:tcW w:w="2273" w:type="dxa"/>
            <w:tcBorders>
              <w:bottom w:val="single" w:sz="4" w:space="0" w:color="auto"/>
            </w:tcBorders>
            <w:shd w:val="clear" w:color="auto" w:fill="auto"/>
            <w:vAlign w:val="bottom"/>
          </w:tcPr>
          <w:p w14:paraId="0CAAE64B" w14:textId="77777777" w:rsidR="002D5AAC" w:rsidRPr="00B11952" w:rsidRDefault="00BD33EE" w:rsidP="00B11952">
            <w:pPr>
              <w:spacing w:after="80" w:line="300" w:lineRule="exact"/>
              <w:rPr>
                <w:sz w:val="28"/>
              </w:rPr>
            </w:pPr>
            <w:r w:rsidRPr="00B11952">
              <w:rPr>
                <w:sz w:val="28"/>
              </w:rPr>
              <w:t>Naciones Unidas</w:t>
            </w:r>
          </w:p>
        </w:tc>
        <w:tc>
          <w:tcPr>
            <w:tcW w:w="6086" w:type="dxa"/>
            <w:gridSpan w:val="2"/>
            <w:tcBorders>
              <w:bottom w:val="single" w:sz="4" w:space="0" w:color="auto"/>
            </w:tcBorders>
            <w:shd w:val="clear" w:color="auto" w:fill="auto"/>
            <w:vAlign w:val="bottom"/>
          </w:tcPr>
          <w:p w14:paraId="13517D14" w14:textId="56ED0E8D" w:rsidR="002D5AAC" w:rsidRDefault="001A4DB5" w:rsidP="00533CAC">
            <w:pPr>
              <w:jc w:val="right"/>
            </w:pPr>
            <w:r w:rsidRPr="001A4DB5">
              <w:rPr>
                <w:color w:val="000000"/>
                <w:sz w:val="40"/>
              </w:rPr>
              <w:t>E</w:t>
            </w:r>
            <w:r w:rsidRPr="001A4DB5">
              <w:rPr>
                <w:color w:val="000000"/>
              </w:rPr>
              <w:t>/C.12/</w:t>
            </w:r>
            <w:r w:rsidR="00533CAC">
              <w:rPr>
                <w:color w:val="000000"/>
              </w:rPr>
              <w:t>DOM</w:t>
            </w:r>
            <w:r w:rsidRPr="001A4DB5">
              <w:rPr>
                <w:color w:val="000000"/>
              </w:rPr>
              <w:t>/CO/</w:t>
            </w:r>
            <w:r w:rsidR="00533CAC">
              <w:rPr>
                <w:color w:val="000000"/>
              </w:rPr>
              <w:t>4</w:t>
            </w:r>
          </w:p>
        </w:tc>
      </w:tr>
      <w:tr w:rsidR="002D5AAC" w14:paraId="073FC450" w14:textId="77777777" w:rsidTr="00F8717B">
        <w:trPr>
          <w:trHeight w:hRule="exact" w:val="2835"/>
        </w:trPr>
        <w:tc>
          <w:tcPr>
            <w:tcW w:w="1280" w:type="dxa"/>
            <w:tcBorders>
              <w:top w:val="single" w:sz="4" w:space="0" w:color="auto"/>
              <w:bottom w:val="single" w:sz="12" w:space="0" w:color="auto"/>
            </w:tcBorders>
            <w:shd w:val="clear" w:color="auto" w:fill="auto"/>
          </w:tcPr>
          <w:p w14:paraId="5A598788" w14:textId="77777777" w:rsidR="002D5AAC" w:rsidRDefault="009416C1" w:rsidP="00B11952">
            <w:pPr>
              <w:spacing w:before="120"/>
              <w:jc w:val="center"/>
            </w:pPr>
            <w:r>
              <w:rPr>
                <w:noProof/>
              </w:rPr>
              <w:drawing>
                <wp:inline distT="0" distB="0" distL="0" distR="0" wp14:anchorId="07657847" wp14:editId="5AC3F290">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shd w:val="clear" w:color="auto" w:fill="auto"/>
          </w:tcPr>
          <w:p w14:paraId="37B158C1" w14:textId="77777777" w:rsidR="002D5AAC" w:rsidRPr="00B11952" w:rsidRDefault="004B19F2" w:rsidP="00B11952">
            <w:pPr>
              <w:spacing w:before="120" w:line="420" w:lineRule="exact"/>
              <w:rPr>
                <w:b/>
                <w:sz w:val="40"/>
                <w:szCs w:val="40"/>
              </w:rPr>
            </w:pPr>
            <w:r w:rsidRPr="00B11952">
              <w:rPr>
                <w:b/>
                <w:sz w:val="40"/>
                <w:szCs w:val="40"/>
              </w:rPr>
              <w:t>Consejo Económico y Social</w:t>
            </w:r>
          </w:p>
        </w:tc>
        <w:tc>
          <w:tcPr>
            <w:tcW w:w="2835" w:type="dxa"/>
            <w:tcBorders>
              <w:top w:val="single" w:sz="4" w:space="0" w:color="auto"/>
              <w:bottom w:val="single" w:sz="12" w:space="0" w:color="auto"/>
            </w:tcBorders>
            <w:shd w:val="clear" w:color="auto" w:fill="auto"/>
          </w:tcPr>
          <w:p w14:paraId="29A6B09E" w14:textId="5F541BDA" w:rsidR="00231807" w:rsidRDefault="001A4DB5" w:rsidP="001A4DB5">
            <w:pPr>
              <w:spacing w:before="240" w:line="240" w:lineRule="exact"/>
            </w:pPr>
            <w:proofErr w:type="spellStart"/>
            <w:r>
              <w:t>Distr</w:t>
            </w:r>
            <w:proofErr w:type="spellEnd"/>
            <w:r>
              <w:t xml:space="preserve">. </w:t>
            </w:r>
            <w:r w:rsidR="009B43D0">
              <w:t>general</w:t>
            </w:r>
          </w:p>
          <w:p w14:paraId="7AD26254" w14:textId="0B432E1D" w:rsidR="001A4DB5" w:rsidRDefault="002D490E" w:rsidP="00CD2D29">
            <w:pPr>
              <w:spacing w:line="240" w:lineRule="exact"/>
            </w:pPr>
            <w:r>
              <w:t>2</w:t>
            </w:r>
            <w:r w:rsidR="009C6664">
              <w:t>1</w:t>
            </w:r>
            <w:r>
              <w:t xml:space="preserve"> </w:t>
            </w:r>
            <w:r w:rsidR="00CD5368" w:rsidRPr="002D490E">
              <w:t xml:space="preserve">de </w:t>
            </w:r>
            <w:r w:rsidR="00BD3204" w:rsidRPr="002D490E">
              <w:t>o</w:t>
            </w:r>
            <w:r w:rsidR="00482A89" w:rsidRPr="002D490E">
              <w:t>ctubre</w:t>
            </w:r>
            <w:r w:rsidR="001A4DB5">
              <w:t xml:space="preserve"> de 2016</w:t>
            </w:r>
          </w:p>
          <w:p w14:paraId="741334E9" w14:textId="77777777" w:rsidR="001A4DB5" w:rsidRDefault="001A4DB5" w:rsidP="001A4DB5">
            <w:pPr>
              <w:spacing w:line="240" w:lineRule="exact"/>
            </w:pPr>
          </w:p>
          <w:p w14:paraId="1FE1CD5A" w14:textId="77777777" w:rsidR="001A4DB5" w:rsidRDefault="001A4DB5" w:rsidP="001A4DB5">
            <w:pPr>
              <w:spacing w:line="240" w:lineRule="exact"/>
            </w:pPr>
            <w:r>
              <w:t>Original: español</w:t>
            </w:r>
          </w:p>
          <w:p w14:paraId="348FAF2B" w14:textId="2B4CD1E6" w:rsidR="000C7B99" w:rsidRDefault="000C7B99" w:rsidP="001A4DB5">
            <w:pPr>
              <w:spacing w:line="240" w:lineRule="exact"/>
            </w:pPr>
          </w:p>
        </w:tc>
      </w:tr>
    </w:tbl>
    <w:p w14:paraId="345AF3AD" w14:textId="77777777" w:rsidR="0077524A" w:rsidRPr="005836AA" w:rsidRDefault="0077524A" w:rsidP="0077524A">
      <w:pPr>
        <w:spacing w:before="120"/>
      </w:pPr>
      <w:r w:rsidRPr="005836AA">
        <w:rPr>
          <w:b/>
          <w:sz w:val="24"/>
        </w:rPr>
        <w:t>Comité de Derechos Económicos, Sociales y Culturales</w:t>
      </w:r>
    </w:p>
    <w:p w14:paraId="15D3ABDE" w14:textId="228B8447" w:rsidR="001A4DB5" w:rsidRPr="005836AA" w:rsidRDefault="001A4DB5" w:rsidP="001A4DB5">
      <w:pPr>
        <w:pStyle w:val="HChG"/>
      </w:pPr>
      <w:r w:rsidRPr="005836AA">
        <w:tab/>
      </w:r>
      <w:r w:rsidRPr="005836AA">
        <w:tab/>
        <w:t xml:space="preserve">Observaciones finales sobre el </w:t>
      </w:r>
      <w:r w:rsidR="00533CAC" w:rsidRPr="005836AA">
        <w:t>cuarto</w:t>
      </w:r>
      <w:r w:rsidRPr="005836AA">
        <w:t xml:space="preserve"> informe periódico de </w:t>
      </w:r>
      <w:r w:rsidR="002C5024" w:rsidRPr="005836AA">
        <w:t xml:space="preserve">la </w:t>
      </w:r>
      <w:r w:rsidR="00533CAC" w:rsidRPr="005836AA">
        <w:t>República Dominicana</w:t>
      </w:r>
      <w:r w:rsidR="00623EB9" w:rsidRPr="00F8717B">
        <w:rPr>
          <w:rStyle w:val="Refdenotaalpie"/>
          <w:b w:val="0"/>
          <w:bCs/>
          <w:sz w:val="20"/>
          <w:vertAlign w:val="baseline"/>
        </w:rPr>
        <w:footnoteReference w:customMarkFollows="1" w:id="1"/>
        <w:t>*</w:t>
      </w:r>
      <w:r w:rsidR="000C5325">
        <w:rPr>
          <w:b w:val="0"/>
        </w:rPr>
        <w:t xml:space="preserve"> </w:t>
      </w:r>
    </w:p>
    <w:p w14:paraId="3C623393" w14:textId="5EEEE93F" w:rsidR="004B3620" w:rsidRPr="009416C1" w:rsidRDefault="00F8717B" w:rsidP="00F8717B">
      <w:pPr>
        <w:pStyle w:val="SingleTxtG"/>
        <w:suppressAutoHyphens/>
        <w:rPr>
          <w:lang w:eastAsia="en-US"/>
        </w:rPr>
      </w:pPr>
      <w:r w:rsidRPr="009416C1">
        <w:rPr>
          <w:lang w:eastAsia="en-US"/>
        </w:rPr>
        <w:t>1.</w:t>
      </w:r>
      <w:r w:rsidRPr="009416C1">
        <w:rPr>
          <w:lang w:eastAsia="en-US"/>
        </w:rPr>
        <w:tab/>
      </w:r>
      <w:r w:rsidR="004B3620" w:rsidRPr="009416C1">
        <w:rPr>
          <w:lang w:eastAsia="en-US"/>
        </w:rPr>
        <w:t xml:space="preserve">El Comité de Derechos Económicos, Sociales y Culturales examinó el </w:t>
      </w:r>
      <w:r w:rsidR="004B3620">
        <w:rPr>
          <w:lang w:eastAsia="en-US"/>
        </w:rPr>
        <w:t>cuarto</w:t>
      </w:r>
      <w:r w:rsidR="004B3620" w:rsidRPr="009416C1">
        <w:rPr>
          <w:lang w:eastAsia="en-US"/>
        </w:rPr>
        <w:t xml:space="preserve"> informe periódico de </w:t>
      </w:r>
      <w:r w:rsidR="004B3620">
        <w:rPr>
          <w:lang w:eastAsia="en-US"/>
        </w:rPr>
        <w:t>la República Dominicana</w:t>
      </w:r>
      <w:r w:rsidR="004B3620" w:rsidRPr="009416C1">
        <w:rPr>
          <w:lang w:eastAsia="en-US"/>
        </w:rPr>
        <w:t xml:space="preserve"> (E/C.12/</w:t>
      </w:r>
      <w:r w:rsidR="004B3620">
        <w:rPr>
          <w:lang w:eastAsia="en-US"/>
        </w:rPr>
        <w:t>DOM</w:t>
      </w:r>
      <w:r w:rsidR="004B3620" w:rsidRPr="009416C1">
        <w:rPr>
          <w:lang w:eastAsia="en-US"/>
        </w:rPr>
        <w:t>/</w:t>
      </w:r>
      <w:r w:rsidR="004B3620">
        <w:rPr>
          <w:lang w:eastAsia="en-US"/>
        </w:rPr>
        <w:t>4</w:t>
      </w:r>
      <w:r w:rsidR="004B3620" w:rsidRPr="009416C1">
        <w:rPr>
          <w:lang w:eastAsia="en-US"/>
        </w:rPr>
        <w:t xml:space="preserve">) en sus sesiones </w:t>
      </w:r>
      <w:r w:rsidR="004B3620">
        <w:rPr>
          <w:lang w:eastAsia="en-US"/>
        </w:rPr>
        <w:t>63</w:t>
      </w:r>
      <w:r w:rsidR="004B3620" w:rsidRPr="009416C1">
        <w:rPr>
          <w:lang w:eastAsia="en-US"/>
        </w:rPr>
        <w:t xml:space="preserve">ª y </w:t>
      </w:r>
      <w:r w:rsidR="004B3620">
        <w:rPr>
          <w:lang w:eastAsia="en-US"/>
        </w:rPr>
        <w:t>64</w:t>
      </w:r>
      <w:r w:rsidR="004B3620" w:rsidRPr="009416C1">
        <w:rPr>
          <w:lang w:eastAsia="en-US"/>
        </w:rPr>
        <w:t>ª</w:t>
      </w:r>
      <w:r w:rsidR="00BC0CCC">
        <w:rPr>
          <w:lang w:eastAsia="en-US"/>
        </w:rPr>
        <w:t xml:space="preserve"> </w:t>
      </w:r>
      <w:r w:rsidR="00840706" w:rsidRPr="009416C1">
        <w:rPr>
          <w:lang w:eastAsia="en-US"/>
        </w:rPr>
        <w:t>(</w:t>
      </w:r>
      <w:r w:rsidR="007906D0">
        <w:rPr>
          <w:lang w:eastAsia="en-US"/>
        </w:rPr>
        <w:t xml:space="preserve">véanse </w:t>
      </w:r>
      <w:r w:rsidR="00840706" w:rsidRPr="009416C1">
        <w:rPr>
          <w:lang w:eastAsia="en-US"/>
        </w:rPr>
        <w:t>E/C.12/2016/SR</w:t>
      </w:r>
      <w:r w:rsidR="00840706">
        <w:rPr>
          <w:lang w:eastAsia="en-US"/>
        </w:rPr>
        <w:t>.63</w:t>
      </w:r>
      <w:r w:rsidR="00840706" w:rsidRPr="009416C1">
        <w:rPr>
          <w:lang w:eastAsia="en-US"/>
        </w:rPr>
        <w:t xml:space="preserve"> y</w:t>
      </w:r>
      <w:r w:rsidR="00840706">
        <w:rPr>
          <w:lang w:eastAsia="en-US"/>
        </w:rPr>
        <w:t xml:space="preserve"> 64</w:t>
      </w:r>
      <w:r w:rsidR="00840706" w:rsidRPr="009416C1">
        <w:rPr>
          <w:lang w:eastAsia="en-US"/>
        </w:rPr>
        <w:t>)</w:t>
      </w:r>
      <w:r w:rsidR="004B3620" w:rsidRPr="009416C1">
        <w:rPr>
          <w:lang w:eastAsia="en-US"/>
        </w:rPr>
        <w:t xml:space="preserve">, celebradas los días </w:t>
      </w:r>
      <w:r w:rsidR="004B3620">
        <w:rPr>
          <w:lang w:eastAsia="en-US"/>
        </w:rPr>
        <w:t>27</w:t>
      </w:r>
      <w:r w:rsidR="004B3620" w:rsidRPr="009416C1">
        <w:rPr>
          <w:lang w:eastAsia="en-US"/>
        </w:rPr>
        <w:t xml:space="preserve"> y </w:t>
      </w:r>
      <w:r w:rsidR="004B3620">
        <w:rPr>
          <w:lang w:eastAsia="en-US"/>
        </w:rPr>
        <w:t>28</w:t>
      </w:r>
      <w:r w:rsidR="004B3620" w:rsidRPr="009416C1">
        <w:rPr>
          <w:lang w:eastAsia="en-US"/>
        </w:rPr>
        <w:t xml:space="preserve"> de </w:t>
      </w:r>
      <w:r w:rsidR="004B3620">
        <w:rPr>
          <w:lang w:eastAsia="en-US"/>
        </w:rPr>
        <w:t>septiembre</w:t>
      </w:r>
      <w:r w:rsidR="004B3620" w:rsidRPr="009416C1">
        <w:rPr>
          <w:lang w:eastAsia="en-US"/>
        </w:rPr>
        <w:t xml:space="preserve"> de 2016</w:t>
      </w:r>
      <w:r w:rsidR="00840706">
        <w:rPr>
          <w:lang w:eastAsia="en-US"/>
        </w:rPr>
        <w:t>. E</w:t>
      </w:r>
      <w:r w:rsidR="004B3620" w:rsidRPr="009416C1">
        <w:rPr>
          <w:lang w:eastAsia="en-US"/>
        </w:rPr>
        <w:t xml:space="preserve">n su </w:t>
      </w:r>
      <w:r w:rsidR="004B3620">
        <w:rPr>
          <w:lang w:eastAsia="en-US"/>
        </w:rPr>
        <w:t>79</w:t>
      </w:r>
      <w:r w:rsidR="004B3620" w:rsidRPr="009416C1">
        <w:rPr>
          <w:lang w:eastAsia="en-US"/>
        </w:rPr>
        <w:t>ª</w:t>
      </w:r>
      <w:r w:rsidR="0005708D">
        <w:rPr>
          <w:lang w:eastAsia="en-US"/>
        </w:rPr>
        <w:t> </w:t>
      </w:r>
      <w:r w:rsidR="004B3620" w:rsidRPr="009416C1">
        <w:rPr>
          <w:lang w:eastAsia="en-US"/>
        </w:rPr>
        <w:t xml:space="preserve">sesión, celebrada el </w:t>
      </w:r>
      <w:r w:rsidR="004B3620">
        <w:rPr>
          <w:lang w:eastAsia="en-US"/>
        </w:rPr>
        <w:t>7</w:t>
      </w:r>
      <w:r w:rsidR="004B3620" w:rsidRPr="009416C1">
        <w:rPr>
          <w:lang w:eastAsia="en-US"/>
        </w:rPr>
        <w:t xml:space="preserve"> de </w:t>
      </w:r>
      <w:r w:rsidR="004B3620">
        <w:rPr>
          <w:lang w:eastAsia="en-US"/>
        </w:rPr>
        <w:t xml:space="preserve">octubre </w:t>
      </w:r>
      <w:r w:rsidR="004B3620" w:rsidRPr="009416C1">
        <w:rPr>
          <w:lang w:eastAsia="en-US"/>
        </w:rPr>
        <w:t xml:space="preserve">de 2016, </w:t>
      </w:r>
      <w:r w:rsidR="00840706">
        <w:rPr>
          <w:lang w:eastAsia="en-US"/>
        </w:rPr>
        <w:t xml:space="preserve">aprobó </w:t>
      </w:r>
      <w:r w:rsidR="004B3620" w:rsidRPr="009416C1">
        <w:rPr>
          <w:lang w:eastAsia="en-US"/>
        </w:rPr>
        <w:t xml:space="preserve">las </w:t>
      </w:r>
      <w:r w:rsidR="004B3620">
        <w:rPr>
          <w:lang w:eastAsia="en-US"/>
        </w:rPr>
        <w:t>presentes</w:t>
      </w:r>
      <w:r w:rsidR="004B3620" w:rsidRPr="009416C1">
        <w:rPr>
          <w:lang w:eastAsia="en-US"/>
        </w:rPr>
        <w:t xml:space="preserve"> observaciones finales.</w:t>
      </w:r>
    </w:p>
    <w:p w14:paraId="1E615B95" w14:textId="77777777" w:rsidR="004B3620" w:rsidRPr="00E700BF" w:rsidRDefault="004B3620" w:rsidP="00F8717B">
      <w:pPr>
        <w:pStyle w:val="H1G"/>
      </w:pPr>
      <w:r w:rsidRPr="00E700BF">
        <w:tab/>
        <w:t>A.</w:t>
      </w:r>
      <w:r w:rsidRPr="00E700BF">
        <w:tab/>
        <w:t>Introducción</w:t>
      </w:r>
    </w:p>
    <w:p w14:paraId="18031A0E" w14:textId="68033AAD" w:rsidR="004B3620" w:rsidRPr="008D1DBA" w:rsidRDefault="00F8717B" w:rsidP="00F8717B">
      <w:pPr>
        <w:pStyle w:val="SingleTxtG"/>
        <w:suppressAutoHyphens/>
        <w:rPr>
          <w:lang w:val="es-ES_tradnl"/>
        </w:rPr>
      </w:pPr>
      <w:r w:rsidRPr="008D1DBA">
        <w:rPr>
          <w:lang w:val="es-ES_tradnl"/>
        </w:rPr>
        <w:t>2.</w:t>
      </w:r>
      <w:r w:rsidRPr="008D1DBA">
        <w:rPr>
          <w:lang w:val="es-ES_tradnl"/>
        </w:rPr>
        <w:tab/>
      </w:r>
      <w:r w:rsidR="004B3620" w:rsidRPr="008D1DBA">
        <w:t xml:space="preserve">El Comité recibe con satisfacción la presentación del cuarto informe periódico de la República Dominicana y agradece las respuestas a la lista de cuestiones presentadas por </w:t>
      </w:r>
      <w:r w:rsidR="004B3620" w:rsidRPr="008D1DBA">
        <w:rPr>
          <w:lang w:eastAsia="en-US"/>
        </w:rPr>
        <w:t>escrito</w:t>
      </w:r>
      <w:r w:rsidR="004B3620" w:rsidRPr="008D1DBA">
        <w:t xml:space="preserve"> </w:t>
      </w:r>
      <w:r w:rsidR="004B3620" w:rsidRPr="008D1DBA">
        <w:rPr>
          <w:rFonts w:eastAsia="SimSun"/>
          <w:lang w:eastAsia="zh-CN"/>
        </w:rPr>
        <w:t>(E/C.12/DOM/Q/4/Add.1)</w:t>
      </w:r>
      <w:r w:rsidR="004B3620" w:rsidRPr="008D1DBA">
        <w:t>. El Comité expresa su reconocimiento por el diálogo abierto y constructivo sostenido con la delegación de alto nivel del Estado parte.</w:t>
      </w:r>
    </w:p>
    <w:p w14:paraId="4A0B4408" w14:textId="77777777" w:rsidR="004B3620" w:rsidRPr="00E700BF" w:rsidRDefault="004B3620" w:rsidP="00F8717B">
      <w:pPr>
        <w:pStyle w:val="H1G"/>
      </w:pPr>
      <w:r w:rsidRPr="00E700BF">
        <w:tab/>
        <w:t>B.</w:t>
      </w:r>
      <w:r w:rsidRPr="00E700BF">
        <w:tab/>
        <w:t>Aspectos positivos</w:t>
      </w:r>
    </w:p>
    <w:p w14:paraId="2D3DC28C" w14:textId="2B89FEDD" w:rsidR="004B3620" w:rsidRPr="00E700BF" w:rsidRDefault="00F8717B" w:rsidP="00F8717B">
      <w:pPr>
        <w:pStyle w:val="SingleTxtG"/>
        <w:suppressAutoHyphens/>
      </w:pPr>
      <w:r w:rsidRPr="00E700BF">
        <w:t>3.</w:t>
      </w:r>
      <w:r w:rsidRPr="00E700BF">
        <w:tab/>
      </w:r>
      <w:r w:rsidR="004B3620" w:rsidRPr="00E700BF">
        <w:t xml:space="preserve">El Comité acoge con satisfacción la ratificación del Estado parte </w:t>
      </w:r>
      <w:r w:rsidR="002F3D59">
        <w:t>de</w:t>
      </w:r>
      <w:r w:rsidR="004B3620" w:rsidRPr="00E700BF">
        <w:t xml:space="preserve"> los siguientes instrumentos internacionales</w:t>
      </w:r>
      <w:r w:rsidR="002F3D59">
        <w:t xml:space="preserve"> o su adhesión a los mismos</w:t>
      </w:r>
      <w:r w:rsidR="004B3620" w:rsidRPr="00E700BF">
        <w:t>:</w:t>
      </w:r>
    </w:p>
    <w:p w14:paraId="355D2DF5" w14:textId="68F5F26D" w:rsidR="004B3620" w:rsidRPr="00F8717B" w:rsidRDefault="000C5325" w:rsidP="00F8717B">
      <w:pPr>
        <w:pStyle w:val="SingleTxtG"/>
        <w:ind w:firstLine="567"/>
      </w:pPr>
      <w:r>
        <w:t>a)</w:t>
      </w:r>
      <w:r>
        <w:tab/>
      </w:r>
      <w:r w:rsidR="004B3620" w:rsidRPr="00F8717B">
        <w:t>La Convención contra la Tortura y Otros Tratos o Penas Crueles, Inhumanos o Degradantes, el 24 de</w:t>
      </w:r>
      <w:r w:rsidR="004B3620" w:rsidRPr="00F8717B">
        <w:rPr>
          <w:rFonts w:eastAsia="Malgun Gothic"/>
        </w:rPr>
        <w:t xml:space="preserve"> enero de 2012</w:t>
      </w:r>
      <w:r w:rsidR="004B3620" w:rsidRPr="00F8717B">
        <w:t>;</w:t>
      </w:r>
    </w:p>
    <w:p w14:paraId="52B8D337" w14:textId="3E62377C" w:rsidR="004B3620" w:rsidRPr="00F8717B" w:rsidRDefault="000C5325" w:rsidP="00F8717B">
      <w:pPr>
        <w:pStyle w:val="SingleTxtG"/>
        <w:ind w:firstLine="567"/>
      </w:pPr>
      <w:r>
        <w:t>b)</w:t>
      </w:r>
      <w:r>
        <w:tab/>
      </w:r>
      <w:r w:rsidR="004B3620" w:rsidRPr="00F8717B">
        <w:t>El Segundo Protocolo Facultativo del Pacto Internacional de Derechos Civiles y Políticos, destinado a abolir la pena de muerte, el 21 de septiembre de 2016;</w:t>
      </w:r>
    </w:p>
    <w:p w14:paraId="178BBC33" w14:textId="58F75B80" w:rsidR="004B3620" w:rsidRPr="00F8717B" w:rsidRDefault="000C5325" w:rsidP="00F8717B">
      <w:pPr>
        <w:pStyle w:val="SingleTxtG"/>
        <w:ind w:firstLine="567"/>
      </w:pPr>
      <w:r>
        <w:t>c)</w:t>
      </w:r>
      <w:r>
        <w:tab/>
      </w:r>
      <w:r w:rsidR="004B3620" w:rsidRPr="00F8717B">
        <w:t xml:space="preserve">El Protocolo Facultativo de la Convención sobre los Derechos del Niño relativo a la participación de niños en </w:t>
      </w:r>
      <w:r w:rsidR="00186CEB" w:rsidRPr="00F8717B">
        <w:t xml:space="preserve">los </w:t>
      </w:r>
      <w:r w:rsidR="004B3620" w:rsidRPr="00F8717B">
        <w:t xml:space="preserve">conflictos armados, el 14 de octubre de 2016. </w:t>
      </w:r>
    </w:p>
    <w:p w14:paraId="66BFB47C" w14:textId="7452E78D" w:rsidR="004B3620" w:rsidRPr="00E700BF" w:rsidRDefault="00F8717B" w:rsidP="00F8717B">
      <w:pPr>
        <w:pStyle w:val="SingleTxtG"/>
        <w:suppressAutoHyphens/>
      </w:pPr>
      <w:r w:rsidRPr="00E700BF">
        <w:t>4.</w:t>
      </w:r>
      <w:r w:rsidRPr="00E700BF">
        <w:tab/>
      </w:r>
      <w:r w:rsidR="004B3620" w:rsidRPr="00E700BF">
        <w:rPr>
          <w:lang w:eastAsia="en-US"/>
        </w:rPr>
        <w:t>El</w:t>
      </w:r>
      <w:r w:rsidR="004B3620" w:rsidRPr="00E700BF">
        <w:t xml:space="preserve"> Comité celebra con satisfacción la adopción de: </w:t>
      </w:r>
    </w:p>
    <w:p w14:paraId="637BEF95" w14:textId="7C0B3B20" w:rsidR="004B3620" w:rsidRPr="00F8717B" w:rsidRDefault="000C5325" w:rsidP="00F8717B">
      <w:pPr>
        <w:pStyle w:val="SingleTxtG"/>
        <w:ind w:firstLine="567"/>
      </w:pPr>
      <w:r>
        <w:t>a)</w:t>
      </w:r>
      <w:r>
        <w:tab/>
      </w:r>
      <w:r w:rsidR="004B3620" w:rsidRPr="00F8717B">
        <w:t xml:space="preserve">La Ley </w:t>
      </w:r>
      <w:r w:rsidR="00186CEB" w:rsidRPr="00F8717B">
        <w:t xml:space="preserve">núm. </w:t>
      </w:r>
      <w:r w:rsidR="004B3620" w:rsidRPr="00F8717B">
        <w:t xml:space="preserve">5-13 sobre </w:t>
      </w:r>
      <w:r w:rsidR="00C3079A" w:rsidRPr="00F8717B">
        <w:t>d</w:t>
      </w:r>
      <w:r w:rsidR="004B3620" w:rsidRPr="00F8717B">
        <w:t>iscapacidad, el 8 de enero de 2013</w:t>
      </w:r>
      <w:r w:rsidR="00B11854" w:rsidRPr="00F8717B">
        <w:t>;</w:t>
      </w:r>
    </w:p>
    <w:p w14:paraId="24A30E9B" w14:textId="1BBC8607" w:rsidR="004B3620" w:rsidRPr="00F8717B" w:rsidRDefault="000C5325" w:rsidP="00F8717B">
      <w:pPr>
        <w:pStyle w:val="SingleTxtG"/>
        <w:ind w:firstLine="567"/>
      </w:pPr>
      <w:r>
        <w:t>b)</w:t>
      </w:r>
      <w:r>
        <w:tab/>
      </w:r>
      <w:r w:rsidR="004B3620" w:rsidRPr="00F8717B">
        <w:t xml:space="preserve">La Ley </w:t>
      </w:r>
      <w:r w:rsidR="00186CEB" w:rsidRPr="00F8717B">
        <w:t xml:space="preserve">núm. </w:t>
      </w:r>
      <w:r w:rsidR="004B3620" w:rsidRPr="00F8717B">
        <w:t xml:space="preserve">1-12 sobre la Estrategia Nacional de Desarrollo 2030, el 12 de </w:t>
      </w:r>
      <w:r w:rsidR="00851170" w:rsidRPr="00F8717B">
        <w:t>e</w:t>
      </w:r>
      <w:r w:rsidR="004B3620" w:rsidRPr="00F8717B">
        <w:t>nero de 2012;</w:t>
      </w:r>
    </w:p>
    <w:p w14:paraId="1E74243B" w14:textId="69A7C5AD" w:rsidR="004B3620" w:rsidRPr="00F8717B" w:rsidRDefault="000C5325" w:rsidP="00F8717B">
      <w:pPr>
        <w:pStyle w:val="SingleTxtG"/>
        <w:ind w:firstLine="567"/>
      </w:pPr>
      <w:r>
        <w:t>c)</w:t>
      </w:r>
      <w:r>
        <w:tab/>
      </w:r>
      <w:r w:rsidR="004B3620" w:rsidRPr="00F8717B">
        <w:t xml:space="preserve">La Ley </w:t>
      </w:r>
      <w:r w:rsidR="00186CEB" w:rsidRPr="00F8717B">
        <w:t xml:space="preserve">núm. </w:t>
      </w:r>
      <w:r w:rsidR="004B3620" w:rsidRPr="00F8717B">
        <w:t>135-11 sobre el VIH/SIDA, el 10 de mayo de 2011;</w:t>
      </w:r>
    </w:p>
    <w:p w14:paraId="298DB4EA" w14:textId="2A3A8B01" w:rsidR="004B3620" w:rsidRPr="00F8717B" w:rsidRDefault="000C5325" w:rsidP="00F8717B">
      <w:pPr>
        <w:pStyle w:val="SingleTxtG"/>
        <w:ind w:firstLine="567"/>
      </w:pPr>
      <w:r>
        <w:lastRenderedPageBreak/>
        <w:t>d)</w:t>
      </w:r>
      <w:r>
        <w:tab/>
      </w:r>
      <w:r w:rsidR="004B3620" w:rsidRPr="00F8717B">
        <w:t>El Plan Nacional de Derechos Humanos 2015-2020.</w:t>
      </w:r>
    </w:p>
    <w:p w14:paraId="7BED9CDB" w14:textId="77777777" w:rsidR="00CB4C95" w:rsidRPr="005836AA" w:rsidRDefault="00CB4C95" w:rsidP="00F8717B">
      <w:pPr>
        <w:pStyle w:val="H1G"/>
      </w:pPr>
      <w:r w:rsidRPr="005836AA">
        <w:tab/>
        <w:t>C.</w:t>
      </w:r>
      <w:r w:rsidRPr="005836AA">
        <w:tab/>
        <w:t>Principales motivos de preocupación y recomendaciones</w:t>
      </w:r>
    </w:p>
    <w:p w14:paraId="65A77C2F" w14:textId="70E57C43" w:rsidR="00CB4C95" w:rsidRPr="00F8717B" w:rsidRDefault="000C5325" w:rsidP="00F8717B">
      <w:pPr>
        <w:pStyle w:val="H23G"/>
      </w:pPr>
      <w:r>
        <w:tab/>
      </w:r>
      <w:r>
        <w:tab/>
      </w:r>
      <w:proofErr w:type="spellStart"/>
      <w:r w:rsidR="00CB4C95" w:rsidRPr="005836AA">
        <w:t>Justiciabilidad</w:t>
      </w:r>
      <w:proofErr w:type="spellEnd"/>
      <w:r w:rsidR="00CB4C95" w:rsidRPr="005836AA">
        <w:t xml:space="preserve"> de los derechos consagrados en el Pacto</w:t>
      </w:r>
    </w:p>
    <w:p w14:paraId="65541660" w14:textId="68ED57EC" w:rsidR="00CB4C95" w:rsidRPr="005836AA" w:rsidRDefault="00F8717B" w:rsidP="00F8717B">
      <w:pPr>
        <w:pStyle w:val="SingleTxtG"/>
        <w:suppressAutoHyphens/>
      </w:pPr>
      <w:r w:rsidRPr="005836AA">
        <w:t>5.</w:t>
      </w:r>
      <w:r w:rsidRPr="005836AA">
        <w:tab/>
      </w:r>
      <w:r w:rsidR="002C08E0" w:rsidRPr="005836AA">
        <w:t>Si bien el Comité toma nota que</w:t>
      </w:r>
      <w:r w:rsidR="00106354" w:rsidRPr="005836AA">
        <w:t>,</w:t>
      </w:r>
      <w:r w:rsidR="002C08E0" w:rsidRPr="005836AA">
        <w:t xml:space="preserve"> </w:t>
      </w:r>
      <w:r w:rsidR="00106354" w:rsidRPr="005836AA">
        <w:t xml:space="preserve">de acuerdo a lo establecido por </w:t>
      </w:r>
      <w:r w:rsidR="00F112D5" w:rsidRPr="005836AA">
        <w:t xml:space="preserve">el artículo </w:t>
      </w:r>
      <w:r w:rsidR="00A118C5" w:rsidRPr="005836AA">
        <w:t xml:space="preserve">74 de </w:t>
      </w:r>
      <w:r w:rsidR="00106354" w:rsidRPr="005836AA">
        <w:t xml:space="preserve">la Constitución, </w:t>
      </w:r>
      <w:r w:rsidR="002C08E0" w:rsidRPr="005836AA">
        <w:t xml:space="preserve">el Pacto </w:t>
      </w:r>
      <w:r w:rsidR="00A118C5" w:rsidRPr="005836AA">
        <w:t xml:space="preserve">tiene rango constitucional y es </w:t>
      </w:r>
      <w:r w:rsidR="002C08E0" w:rsidRPr="005836AA">
        <w:t xml:space="preserve">de aplicabilidad directa, lamenta que no se haya proporcionado información sobre casos de jurisprudencia en que </w:t>
      </w:r>
      <w:r w:rsidR="00A118C5" w:rsidRPr="005836AA">
        <w:t xml:space="preserve">los </w:t>
      </w:r>
      <w:r w:rsidR="002C08E0" w:rsidRPr="005836AA">
        <w:t xml:space="preserve">derechos </w:t>
      </w:r>
      <w:r w:rsidR="00A118C5" w:rsidRPr="005836AA">
        <w:t xml:space="preserve">del Pacto </w:t>
      </w:r>
      <w:r w:rsidR="002C08E0" w:rsidRPr="005836AA">
        <w:t>hayan sido invocados o aplicados directamente por los tribunales nacionales</w:t>
      </w:r>
      <w:r w:rsidR="00CB4C95" w:rsidRPr="005836AA">
        <w:t>.</w:t>
      </w:r>
      <w:r w:rsidR="005276A7" w:rsidRPr="005836AA">
        <w:t xml:space="preserve"> Además, preocupa al Comité que algunas resoluciones </w:t>
      </w:r>
      <w:r w:rsidR="002D5104" w:rsidRPr="005836AA">
        <w:t>recientes</w:t>
      </w:r>
      <w:r w:rsidR="00A118C5" w:rsidRPr="005836AA">
        <w:t xml:space="preserve"> d</w:t>
      </w:r>
      <w:r w:rsidR="002D5104" w:rsidRPr="005836AA">
        <w:t>el Tribunal</w:t>
      </w:r>
      <w:r w:rsidR="005276A7" w:rsidRPr="005836AA">
        <w:t xml:space="preserve"> Constitucional</w:t>
      </w:r>
      <w:r w:rsidR="0012183D" w:rsidRPr="005836AA">
        <w:t xml:space="preserve"> haya</w:t>
      </w:r>
      <w:r w:rsidR="00A118C5" w:rsidRPr="005836AA">
        <w:t>n</w:t>
      </w:r>
      <w:r w:rsidR="0012183D" w:rsidRPr="005836AA">
        <w:t xml:space="preserve"> </w:t>
      </w:r>
      <w:r w:rsidR="00A118C5" w:rsidRPr="005836AA">
        <w:t>afectado</w:t>
      </w:r>
      <w:r w:rsidR="00BC0CCC">
        <w:t xml:space="preserve"> </w:t>
      </w:r>
      <w:r w:rsidR="00A118C5" w:rsidRPr="005836AA">
        <w:t xml:space="preserve">negativamente </w:t>
      </w:r>
      <w:r w:rsidR="00E86E4D" w:rsidRPr="005836AA">
        <w:t xml:space="preserve">los derechos </w:t>
      </w:r>
      <w:r w:rsidR="00A118C5" w:rsidRPr="005836AA">
        <w:t>del Pacto</w:t>
      </w:r>
      <w:r w:rsidR="00A3303D">
        <w:t xml:space="preserve"> </w:t>
      </w:r>
      <w:r w:rsidR="00E86E4D" w:rsidRPr="005836AA">
        <w:t xml:space="preserve">y </w:t>
      </w:r>
      <w:r w:rsidR="005276A7" w:rsidRPr="005836AA">
        <w:t xml:space="preserve">limitado </w:t>
      </w:r>
      <w:r w:rsidR="002D5104" w:rsidRPr="005836AA">
        <w:t>el acceso a</w:t>
      </w:r>
      <w:r w:rsidR="005276A7" w:rsidRPr="005836AA">
        <w:t xml:space="preserve"> mecanismos regionales de protección de los derechos humanos</w:t>
      </w:r>
      <w:r w:rsidR="00A3303D">
        <w:t xml:space="preserve">, tales como la </w:t>
      </w:r>
      <w:r w:rsidR="00845BCD">
        <w:t>s</w:t>
      </w:r>
      <w:r w:rsidR="00A3303D">
        <w:t xml:space="preserve">entencia </w:t>
      </w:r>
      <w:r w:rsidR="00A3303D" w:rsidRPr="005836AA">
        <w:t>TC/0168/13</w:t>
      </w:r>
      <w:r w:rsidR="00A3303D">
        <w:t xml:space="preserve"> que privó de la nacionalidad dominicana a personas de ascendencia haitiana y la </w:t>
      </w:r>
      <w:r w:rsidR="00845BCD">
        <w:t>s</w:t>
      </w:r>
      <w:r w:rsidR="00A3303D">
        <w:t>entencia TC/0256/14 que declaró inconstitucional el instrumento de aceptación de competencia de la Corte Interamericana de Derechos Humanos</w:t>
      </w:r>
      <w:r w:rsidR="005276A7" w:rsidRPr="005836AA">
        <w:t xml:space="preserve">. </w:t>
      </w:r>
    </w:p>
    <w:p w14:paraId="65EB5204" w14:textId="62E0E63B" w:rsidR="00106354" w:rsidRPr="005836AA" w:rsidRDefault="00F8717B" w:rsidP="00F8717B">
      <w:pPr>
        <w:pStyle w:val="SingleTxtG"/>
        <w:suppressAutoHyphens/>
      </w:pPr>
      <w:r w:rsidRPr="005836AA">
        <w:t>6.</w:t>
      </w:r>
      <w:r w:rsidRPr="005836AA">
        <w:tab/>
      </w:r>
      <w:r w:rsidR="008B76E9" w:rsidRPr="005836AA">
        <w:rPr>
          <w:rFonts w:ascii="Times New Roman,Bold" w:hAnsi="Times New Roman,Bold"/>
          <w:b/>
          <w:lang w:val="es-ES_tradnl" w:eastAsia="en-US"/>
        </w:rPr>
        <w:t xml:space="preserve">El Comité recomienda al Estado parte que tome las medidas necesarias para promover la </w:t>
      </w:r>
      <w:r w:rsidR="008B76E9" w:rsidRPr="005836AA">
        <w:rPr>
          <w:b/>
          <w:lang w:val="es-ES_tradnl"/>
        </w:rPr>
        <w:t>aplicabilidad</w:t>
      </w:r>
      <w:r w:rsidR="008B76E9" w:rsidRPr="005836AA">
        <w:rPr>
          <w:rFonts w:ascii="Times New Roman,Bold" w:hAnsi="Times New Roman,Bold"/>
          <w:b/>
          <w:lang w:val="es-ES_tradnl" w:eastAsia="en-US"/>
        </w:rPr>
        <w:t xml:space="preserve"> de todos los derechos consagrados en el Pacto en todos los niveles del sistema judicial. En ese sentido, </w:t>
      </w:r>
      <w:r w:rsidR="00E16683" w:rsidRPr="005836AA">
        <w:rPr>
          <w:rFonts w:ascii="Times New Roman,Bold" w:hAnsi="Times New Roman,Bold"/>
          <w:b/>
          <w:lang w:val="es-ES_tradnl" w:eastAsia="en-US"/>
        </w:rPr>
        <w:t>le exhorta</w:t>
      </w:r>
      <w:r w:rsidR="008B76E9" w:rsidRPr="005836AA">
        <w:rPr>
          <w:rFonts w:ascii="Times New Roman,Bold" w:hAnsi="Times New Roman,Bold"/>
          <w:b/>
          <w:lang w:val="es-ES_tradnl" w:eastAsia="en-US"/>
        </w:rPr>
        <w:t xml:space="preserve"> a realizar</w:t>
      </w:r>
      <w:r w:rsidR="008B76E9" w:rsidRPr="005836AA">
        <w:rPr>
          <w:b/>
          <w:lang w:val="es-ES_tradnl" w:eastAsia="en-US"/>
        </w:rPr>
        <w:t xml:space="preserve"> </w:t>
      </w:r>
      <w:r w:rsidR="008B76E9" w:rsidRPr="005836AA">
        <w:rPr>
          <w:rFonts w:ascii="Times New Roman,Bold" w:hAnsi="Times New Roman,Bold"/>
          <w:b/>
          <w:lang w:val="es-ES_tradnl" w:eastAsia="en-US"/>
        </w:rPr>
        <w:t>capacitaciones especialmente entre jueces</w:t>
      </w:r>
      <w:r w:rsidR="002D5104" w:rsidRPr="005836AA">
        <w:rPr>
          <w:rFonts w:ascii="Times New Roman,Bold" w:hAnsi="Times New Roman,Bold"/>
          <w:b/>
          <w:lang w:val="es-ES_tradnl" w:eastAsia="en-US"/>
        </w:rPr>
        <w:t>, incluyendo jueces de la Suprema Corte de Justicia y del Tribunal Constitucional</w:t>
      </w:r>
      <w:r w:rsidR="008B76E9" w:rsidRPr="005836AA">
        <w:rPr>
          <w:rFonts w:ascii="Times New Roman,Bold" w:hAnsi="Times New Roman,Bold"/>
          <w:b/>
          <w:lang w:val="es-ES_tradnl" w:eastAsia="en-US"/>
        </w:rPr>
        <w:t xml:space="preserve">, miembros del </w:t>
      </w:r>
      <w:r w:rsidR="00E16683" w:rsidRPr="005836AA">
        <w:rPr>
          <w:rFonts w:ascii="Times New Roman,Bold" w:hAnsi="Times New Roman,Bold"/>
          <w:b/>
          <w:lang w:val="es-ES_tradnl" w:eastAsia="en-US"/>
        </w:rPr>
        <w:t>Congreso Nacional</w:t>
      </w:r>
      <w:r w:rsidR="002D5104" w:rsidRPr="005836AA">
        <w:rPr>
          <w:rFonts w:ascii="Times New Roman,Bold" w:hAnsi="Times New Roman,Bold"/>
          <w:b/>
          <w:lang w:val="es-ES_tradnl" w:eastAsia="en-US"/>
        </w:rPr>
        <w:t>,</w:t>
      </w:r>
      <w:r w:rsidR="00E16683" w:rsidRPr="005836AA">
        <w:rPr>
          <w:rFonts w:ascii="Times New Roman,Bold" w:hAnsi="Times New Roman,Bold"/>
          <w:b/>
          <w:lang w:val="es-ES_tradnl" w:eastAsia="en-US"/>
        </w:rPr>
        <w:t xml:space="preserve"> </w:t>
      </w:r>
      <w:r w:rsidR="002D5104" w:rsidRPr="005836AA">
        <w:rPr>
          <w:rFonts w:ascii="Times New Roman,Bold" w:hAnsi="Times New Roman,Bold"/>
          <w:b/>
          <w:lang w:val="es-ES_tradnl" w:eastAsia="en-US"/>
        </w:rPr>
        <w:t xml:space="preserve">agentes del orden </w:t>
      </w:r>
      <w:r w:rsidR="008B76E9" w:rsidRPr="005836AA">
        <w:rPr>
          <w:rFonts w:ascii="Times New Roman,Bold" w:hAnsi="Times New Roman,Bold"/>
          <w:b/>
          <w:lang w:val="es-ES_tradnl" w:eastAsia="en-US"/>
        </w:rPr>
        <w:t>y otros actores encargados de la aplicación del Pacto, sobre el contenido de los derechos del Pacto</w:t>
      </w:r>
      <w:r w:rsidR="00BC0CCC">
        <w:rPr>
          <w:rFonts w:ascii="Times New Roman,Bold" w:hAnsi="Times New Roman,Bold"/>
          <w:b/>
          <w:lang w:val="es-ES_tradnl" w:eastAsia="en-US"/>
        </w:rPr>
        <w:t xml:space="preserve"> </w:t>
      </w:r>
      <w:r w:rsidR="008B76E9" w:rsidRPr="005836AA">
        <w:rPr>
          <w:rFonts w:ascii="Times New Roman,Bold" w:hAnsi="Times New Roman,Bold"/>
          <w:b/>
          <w:lang w:val="es-ES_tradnl" w:eastAsia="en-US"/>
        </w:rPr>
        <w:t xml:space="preserve">y sobre la posibilidad de invocarlos ante los tribunales. </w:t>
      </w:r>
      <w:r w:rsidR="00A3303D">
        <w:rPr>
          <w:rFonts w:ascii="Times New Roman,Bold" w:hAnsi="Times New Roman,Bold"/>
          <w:b/>
          <w:lang w:val="es-ES_tradnl" w:eastAsia="en-US"/>
        </w:rPr>
        <w:t>El Comité recomiend</w:t>
      </w:r>
      <w:r w:rsidR="000D0DFC">
        <w:rPr>
          <w:rFonts w:ascii="Times New Roman,Bold" w:hAnsi="Times New Roman,Bold"/>
          <w:b/>
          <w:lang w:val="es-ES_tradnl" w:eastAsia="en-US"/>
        </w:rPr>
        <w:t>a</w:t>
      </w:r>
      <w:r w:rsidR="00A3303D">
        <w:rPr>
          <w:rFonts w:ascii="Times New Roman,Bold" w:hAnsi="Times New Roman,Bold"/>
          <w:b/>
          <w:lang w:val="es-ES_tradnl" w:eastAsia="en-US"/>
        </w:rPr>
        <w:t xml:space="preserve"> al Estado parte</w:t>
      </w:r>
      <w:r w:rsidR="00B828DA">
        <w:rPr>
          <w:rFonts w:ascii="Times New Roman,Bold" w:hAnsi="Times New Roman,Bold"/>
          <w:b/>
          <w:lang w:val="es-ES_tradnl" w:eastAsia="en-US"/>
        </w:rPr>
        <w:t xml:space="preserve"> que</w:t>
      </w:r>
      <w:r w:rsidR="00A3303D">
        <w:rPr>
          <w:rFonts w:ascii="Times New Roman,Bold" w:hAnsi="Times New Roman,Bold"/>
          <w:b/>
          <w:lang w:val="es-ES_tradnl" w:eastAsia="en-US"/>
        </w:rPr>
        <w:t xml:space="preserve"> adopt</w:t>
      </w:r>
      <w:r w:rsidR="000D0DFC">
        <w:rPr>
          <w:rFonts w:ascii="Times New Roman,Bold" w:hAnsi="Times New Roman,Bold"/>
          <w:b/>
          <w:lang w:val="es-ES_tradnl" w:eastAsia="en-US"/>
        </w:rPr>
        <w:t>e</w:t>
      </w:r>
      <w:r w:rsidR="00A3303D">
        <w:rPr>
          <w:rFonts w:ascii="Times New Roman,Bold" w:hAnsi="Times New Roman,Bold"/>
          <w:b/>
          <w:lang w:val="es-ES_tradnl" w:eastAsia="en-US"/>
        </w:rPr>
        <w:t xml:space="preserve"> las medidas necesarias para </w:t>
      </w:r>
      <w:r w:rsidR="000D0DFC">
        <w:rPr>
          <w:rFonts w:ascii="Times New Roman,Bold" w:hAnsi="Times New Roman,Bold"/>
          <w:b/>
          <w:lang w:val="es-ES_tradnl" w:eastAsia="en-US"/>
        </w:rPr>
        <w:t>garantizar que todas las decisiones judiciales aseguren el debido respeto a los derechos humanos, incluyendo los derechos económicos</w:t>
      </w:r>
      <w:r w:rsidR="003E4FCD">
        <w:rPr>
          <w:rFonts w:ascii="Times New Roman,Bold" w:hAnsi="Times New Roman,Bold"/>
          <w:b/>
          <w:lang w:val="es-ES_tradnl" w:eastAsia="en-US"/>
        </w:rPr>
        <w:t>,</w:t>
      </w:r>
      <w:r w:rsidR="000D0DFC">
        <w:rPr>
          <w:rFonts w:ascii="Times New Roman,Bold" w:hAnsi="Times New Roman,Bold"/>
          <w:b/>
          <w:lang w:val="es-ES_tradnl" w:eastAsia="en-US"/>
        </w:rPr>
        <w:t xml:space="preserve"> sociales y culturales</w:t>
      </w:r>
      <w:r w:rsidR="003E4FCD">
        <w:rPr>
          <w:rFonts w:ascii="Times New Roman,Bold" w:hAnsi="Times New Roman,Bold"/>
          <w:b/>
          <w:lang w:val="es-ES_tradnl" w:eastAsia="en-US"/>
        </w:rPr>
        <w:t>,</w:t>
      </w:r>
      <w:r w:rsidR="000D0DFC">
        <w:rPr>
          <w:rFonts w:ascii="Times New Roman,Bold" w:hAnsi="Times New Roman,Bold"/>
          <w:b/>
          <w:lang w:val="es-ES_tradnl" w:eastAsia="en-US"/>
        </w:rPr>
        <w:t xml:space="preserve"> y para enmendar los efectos de las sentencias </w:t>
      </w:r>
      <w:r w:rsidR="000D0DFC" w:rsidRPr="00F8717B">
        <w:rPr>
          <w:b/>
        </w:rPr>
        <w:t>TC/0168/13 y TC/0256/14</w:t>
      </w:r>
      <w:r w:rsidR="000D0DFC">
        <w:rPr>
          <w:b/>
        </w:rPr>
        <w:t xml:space="preserve"> </w:t>
      </w:r>
      <w:r w:rsidR="00A33F51">
        <w:rPr>
          <w:b/>
        </w:rPr>
        <w:t>d</w:t>
      </w:r>
      <w:r w:rsidR="000D0DFC" w:rsidRPr="00F8717B">
        <w:rPr>
          <w:b/>
        </w:rPr>
        <w:t>el Tribunal Constitucional.</w:t>
      </w:r>
      <w:r w:rsidR="000D0DFC">
        <w:t xml:space="preserve"> </w:t>
      </w:r>
      <w:r w:rsidR="008B76E9" w:rsidRPr="005836AA">
        <w:rPr>
          <w:rFonts w:ascii="Times New Roman,Bold" w:hAnsi="Times New Roman,Bold"/>
          <w:b/>
          <w:lang w:val="es-ES_tradnl" w:eastAsia="en-US"/>
        </w:rPr>
        <w:t>Le alienta también a llevar a cabo campañas de sensibilización entre los titulares de los derechos.</w:t>
      </w:r>
      <w:r w:rsidR="002D5104" w:rsidRPr="005836AA">
        <w:rPr>
          <w:rFonts w:ascii="Times New Roman,Bold" w:hAnsi="Times New Roman,Bold"/>
          <w:b/>
          <w:lang w:val="es-ES_tradnl" w:eastAsia="en-US"/>
        </w:rPr>
        <w:t xml:space="preserve"> </w:t>
      </w:r>
      <w:r w:rsidR="008B76E9" w:rsidRPr="005836AA">
        <w:rPr>
          <w:rFonts w:ascii="Times New Roman,Bold" w:hAnsi="Times New Roman,Bold"/>
          <w:b/>
          <w:lang w:val="es-ES_tradnl" w:eastAsia="en-US"/>
        </w:rPr>
        <w:t xml:space="preserve">El Comité señala a la atención del Estado parte su </w:t>
      </w:r>
      <w:r w:rsidR="00C3079A" w:rsidRPr="00AF5CC7">
        <w:rPr>
          <w:rFonts w:ascii="Times New Roman,Bold" w:hAnsi="Times New Roman,Bold"/>
          <w:b/>
          <w:lang w:val="es-ES_tradnl" w:eastAsia="en-US"/>
        </w:rPr>
        <w:t>o</w:t>
      </w:r>
      <w:r w:rsidR="008B76E9" w:rsidRPr="00AF5CC7">
        <w:rPr>
          <w:rFonts w:ascii="Times New Roman,Bold" w:hAnsi="Times New Roman,Bold"/>
          <w:b/>
          <w:lang w:val="es-ES_tradnl" w:eastAsia="en-US"/>
        </w:rPr>
        <w:t>bservaci</w:t>
      </w:r>
      <w:r w:rsidR="008B76E9" w:rsidRPr="00AF5CC7">
        <w:rPr>
          <w:rFonts w:ascii="Times New Roman,Bold" w:hAnsi="Times New Roman,Bold" w:hint="eastAsia"/>
          <w:b/>
          <w:lang w:val="es-ES_tradnl" w:eastAsia="en-US"/>
        </w:rPr>
        <w:t>ó</w:t>
      </w:r>
      <w:r w:rsidR="008B76E9" w:rsidRPr="00AF5CC7">
        <w:rPr>
          <w:rFonts w:ascii="Times New Roman,Bold" w:hAnsi="Times New Roman,Bold"/>
          <w:b/>
          <w:lang w:val="es-ES_tradnl" w:eastAsia="en-US"/>
        </w:rPr>
        <w:t xml:space="preserve">n general </w:t>
      </w:r>
      <w:r w:rsidR="00C3079A" w:rsidRPr="00AF5CC7">
        <w:rPr>
          <w:rFonts w:ascii="Times New Roman,Bold" w:hAnsi="Times New Roman,Bold"/>
          <w:b/>
          <w:lang w:val="es-ES_tradnl" w:eastAsia="en-US"/>
        </w:rPr>
        <w:t>n</w:t>
      </w:r>
      <w:r w:rsidR="00C3079A" w:rsidRPr="00AF5CC7">
        <w:rPr>
          <w:rFonts w:ascii="Times New Roman,Bold" w:hAnsi="Times New Roman,Bold" w:hint="eastAsia"/>
          <w:b/>
          <w:lang w:val="es-ES_tradnl" w:eastAsia="en-US"/>
        </w:rPr>
        <w:t>ú</w:t>
      </w:r>
      <w:r w:rsidR="00C3079A" w:rsidRPr="00AF5CC7">
        <w:rPr>
          <w:rFonts w:ascii="Times New Roman,Bold" w:hAnsi="Times New Roman,Bold"/>
          <w:b/>
          <w:lang w:val="es-ES_tradnl" w:eastAsia="en-US"/>
        </w:rPr>
        <w:t>m</w:t>
      </w:r>
      <w:r w:rsidR="00957D66" w:rsidRPr="00AF5CC7">
        <w:rPr>
          <w:rFonts w:ascii="Times New Roman,Bold" w:hAnsi="Times New Roman,Bold"/>
          <w:b/>
          <w:lang w:val="es-ES_tradnl" w:eastAsia="en-US"/>
        </w:rPr>
        <w:t>.</w:t>
      </w:r>
      <w:r w:rsidR="00C3079A" w:rsidRPr="00AF5CC7">
        <w:rPr>
          <w:rFonts w:ascii="Times New Roman,Bold" w:hAnsi="Times New Roman,Bold"/>
          <w:b/>
          <w:lang w:val="es-ES_tradnl" w:eastAsia="en-US"/>
        </w:rPr>
        <w:t xml:space="preserve"> </w:t>
      </w:r>
      <w:r w:rsidR="008B76E9" w:rsidRPr="00AF5CC7">
        <w:rPr>
          <w:rFonts w:ascii="Times New Roman,Bold" w:hAnsi="Times New Roman,Bold"/>
          <w:b/>
          <w:lang w:val="es-ES_tradnl" w:eastAsia="en-US"/>
        </w:rPr>
        <w:t xml:space="preserve">9 (1998) </w:t>
      </w:r>
      <w:r w:rsidR="00B96F00">
        <w:rPr>
          <w:rFonts w:ascii="Times New Roman,Bold" w:hAnsi="Times New Roman,Bold"/>
          <w:b/>
          <w:lang w:val="es-ES_tradnl" w:eastAsia="en-US"/>
        </w:rPr>
        <w:t xml:space="preserve">sobre </w:t>
      </w:r>
      <w:r w:rsidR="008B76E9" w:rsidRPr="00AF5CC7">
        <w:rPr>
          <w:rFonts w:ascii="Times New Roman,Bold" w:hAnsi="Times New Roman,Bold"/>
          <w:b/>
          <w:lang w:val="es-ES_tradnl" w:eastAsia="en-US"/>
        </w:rPr>
        <w:t>la aplicaci</w:t>
      </w:r>
      <w:r w:rsidR="008B76E9" w:rsidRPr="00AF5CC7">
        <w:rPr>
          <w:rFonts w:ascii="Times New Roman,Bold" w:hAnsi="Times New Roman,Bold" w:hint="eastAsia"/>
          <w:b/>
          <w:lang w:val="es-ES_tradnl" w:eastAsia="en-US"/>
        </w:rPr>
        <w:t>ó</w:t>
      </w:r>
      <w:r w:rsidR="008B76E9" w:rsidRPr="00AF5CC7">
        <w:rPr>
          <w:rFonts w:ascii="Times New Roman,Bold" w:hAnsi="Times New Roman,Bold"/>
          <w:b/>
          <w:lang w:val="es-ES_tradnl" w:eastAsia="en-US"/>
        </w:rPr>
        <w:t>n</w:t>
      </w:r>
      <w:r w:rsidR="008B76E9" w:rsidRPr="005836AA">
        <w:rPr>
          <w:rFonts w:ascii="Times New Roman,Bold" w:hAnsi="Times New Roman,Bold"/>
          <w:b/>
          <w:lang w:val="es-ES_tradnl" w:eastAsia="en-US"/>
        </w:rPr>
        <w:t xml:space="preserve"> interna del Pacto. </w:t>
      </w:r>
    </w:p>
    <w:p w14:paraId="0FB647EF" w14:textId="1B6D3E0F" w:rsidR="00CB4C95" w:rsidRPr="00F8717B" w:rsidRDefault="00AB171D" w:rsidP="00F8717B">
      <w:pPr>
        <w:pStyle w:val="H23G"/>
      </w:pPr>
      <w:r>
        <w:tab/>
      </w:r>
      <w:r>
        <w:tab/>
      </w:r>
      <w:r w:rsidR="00394152" w:rsidRPr="005836AA">
        <w:t xml:space="preserve">Cooperación con organizaciones de la </w:t>
      </w:r>
      <w:r w:rsidR="002F33CC">
        <w:t>s</w:t>
      </w:r>
      <w:r w:rsidR="0012183D" w:rsidRPr="005836AA">
        <w:t>o</w:t>
      </w:r>
      <w:r w:rsidR="00CB4C95" w:rsidRPr="005836AA">
        <w:t xml:space="preserve">ciedad </w:t>
      </w:r>
      <w:r w:rsidR="002F33CC">
        <w:t>c</w:t>
      </w:r>
      <w:r w:rsidR="00CB4C95" w:rsidRPr="005836AA">
        <w:t xml:space="preserve">ivil </w:t>
      </w:r>
    </w:p>
    <w:p w14:paraId="5EF2658D" w14:textId="46486895" w:rsidR="00CB4C95" w:rsidRPr="005836AA" w:rsidRDefault="00F8717B" w:rsidP="00F8717B">
      <w:pPr>
        <w:pStyle w:val="SingleTxtG"/>
        <w:suppressAutoHyphens/>
      </w:pPr>
      <w:r w:rsidRPr="005836AA">
        <w:t>7.</w:t>
      </w:r>
      <w:r w:rsidRPr="005836AA">
        <w:tab/>
      </w:r>
      <w:r w:rsidR="00BF2900" w:rsidRPr="005836AA">
        <w:t>Preocupa al Comité que el Estado parte</w:t>
      </w:r>
      <w:r w:rsidR="00E1518A" w:rsidRPr="005836AA">
        <w:t xml:space="preserve"> no cuente con mecanismos adecuados para garantizar</w:t>
      </w:r>
      <w:r w:rsidR="00CB4C95" w:rsidRPr="005836AA">
        <w:t xml:space="preserve"> una </w:t>
      </w:r>
      <w:r w:rsidR="004C20F3" w:rsidRPr="005836AA">
        <w:t>cooperación efectiva con</w:t>
      </w:r>
      <w:r w:rsidR="00C54B09" w:rsidRPr="005836AA">
        <w:t xml:space="preserve"> las organizaciones de la sociedad civil</w:t>
      </w:r>
      <w:r w:rsidR="00780138">
        <w:t xml:space="preserve"> a fin de promover la plena realización de los derechos económicos, sociales y culturales</w:t>
      </w:r>
      <w:r w:rsidR="00CB4C95" w:rsidRPr="005836AA">
        <w:t xml:space="preserve">. </w:t>
      </w:r>
    </w:p>
    <w:p w14:paraId="142EC83D" w14:textId="79AB938C" w:rsidR="00CB4C95" w:rsidRPr="005836AA" w:rsidRDefault="00F8717B" w:rsidP="00F8717B">
      <w:pPr>
        <w:pStyle w:val="SingleTxtG"/>
        <w:suppressAutoHyphens/>
        <w:rPr>
          <w:b/>
        </w:rPr>
      </w:pPr>
      <w:r w:rsidRPr="005836AA">
        <w:t>8.</w:t>
      </w:r>
      <w:r w:rsidRPr="005836AA">
        <w:tab/>
      </w:r>
      <w:r w:rsidR="00CB4C95" w:rsidRPr="005836AA">
        <w:rPr>
          <w:b/>
        </w:rPr>
        <w:t>El Comité recomienda al Estado parte que redoble sus esfuerzos para establecer una cooperación constructiva con las organizaciones de la sociedad civil de forma que se garantice una participación activa, abierta y transparente en la vida pública, y</w:t>
      </w:r>
      <w:r w:rsidR="00BF2900" w:rsidRPr="005836AA">
        <w:rPr>
          <w:b/>
        </w:rPr>
        <w:t xml:space="preserve"> asimismo establezca mecanismos de consulta adecuados </w:t>
      </w:r>
      <w:r w:rsidR="004C20F3" w:rsidRPr="005836AA">
        <w:rPr>
          <w:b/>
        </w:rPr>
        <w:t xml:space="preserve">en relación a </w:t>
      </w:r>
      <w:r w:rsidR="00CB4C95" w:rsidRPr="005836AA">
        <w:rPr>
          <w:b/>
        </w:rPr>
        <w:t xml:space="preserve">la </w:t>
      </w:r>
      <w:r w:rsidR="00780138">
        <w:rPr>
          <w:b/>
        </w:rPr>
        <w:t>difusión</w:t>
      </w:r>
      <w:r w:rsidR="00780138" w:rsidRPr="005836AA">
        <w:rPr>
          <w:b/>
        </w:rPr>
        <w:t xml:space="preserve"> </w:t>
      </w:r>
      <w:r w:rsidR="00CB4C95" w:rsidRPr="005836AA">
        <w:rPr>
          <w:b/>
        </w:rPr>
        <w:t>de las presentes observaciones finales en el plano nacional y la preparación de su próximo informe periódico.</w:t>
      </w:r>
    </w:p>
    <w:p w14:paraId="61C482DB" w14:textId="2EC56B6A" w:rsidR="00394152" w:rsidRPr="00F8717B" w:rsidRDefault="00AB171D" w:rsidP="00F8717B">
      <w:pPr>
        <w:pStyle w:val="H23G"/>
      </w:pPr>
      <w:r>
        <w:tab/>
      </w:r>
      <w:r>
        <w:tab/>
      </w:r>
      <w:r w:rsidR="00394152" w:rsidRPr="005836AA">
        <w:t xml:space="preserve">Defensores de </w:t>
      </w:r>
      <w:r w:rsidR="00A9212E">
        <w:t>d</w:t>
      </w:r>
      <w:r w:rsidR="00394152" w:rsidRPr="005836AA">
        <w:t xml:space="preserve">erechos </w:t>
      </w:r>
      <w:r w:rsidR="00A9212E">
        <w:t>h</w:t>
      </w:r>
      <w:r w:rsidR="00394152" w:rsidRPr="005836AA">
        <w:t xml:space="preserve">umanos </w:t>
      </w:r>
    </w:p>
    <w:p w14:paraId="4ADCFC53" w14:textId="3B4C5026" w:rsidR="00394152" w:rsidRPr="005836AA" w:rsidRDefault="00F8717B" w:rsidP="00F8717B">
      <w:pPr>
        <w:pStyle w:val="SingleTxtG"/>
        <w:suppressAutoHyphens/>
      </w:pPr>
      <w:r w:rsidRPr="005836AA">
        <w:t>9.</w:t>
      </w:r>
      <w:r w:rsidRPr="005836AA">
        <w:tab/>
      </w:r>
      <w:r w:rsidR="00394152" w:rsidRPr="005836AA">
        <w:t>Si bien el Comité acoge las declaraciones de la delegación en cuanto al reconocimiento al trabajo de los defensores de derechos humanos, le preocupa la información sobre casos de agresión o represalia en contra de defensores de derechos humanos, incluyendo defensores de derechos económicos, sociales y culturales.</w:t>
      </w:r>
    </w:p>
    <w:p w14:paraId="1AC8E428" w14:textId="61775D8A" w:rsidR="00394152" w:rsidRPr="00F8717B" w:rsidRDefault="00F8717B" w:rsidP="00F8717B">
      <w:pPr>
        <w:pStyle w:val="SingleTxtG"/>
        <w:suppressAutoHyphens/>
        <w:rPr>
          <w:b/>
        </w:rPr>
      </w:pPr>
      <w:r w:rsidRPr="00F8717B">
        <w:t>10.</w:t>
      </w:r>
      <w:r w:rsidRPr="00F8717B">
        <w:tab/>
      </w:r>
      <w:r w:rsidR="00394152" w:rsidRPr="005836AA">
        <w:rPr>
          <w:b/>
        </w:rPr>
        <w:t xml:space="preserve">El Comité recomienda al Estado parte </w:t>
      </w:r>
      <w:r w:rsidR="00C00E0C">
        <w:rPr>
          <w:b/>
        </w:rPr>
        <w:t xml:space="preserve">que </w:t>
      </w:r>
      <w:r w:rsidR="00394152" w:rsidRPr="005836AA">
        <w:rPr>
          <w:b/>
        </w:rPr>
        <w:t>adopte</w:t>
      </w:r>
      <w:r w:rsidR="00394152" w:rsidRPr="005836AA">
        <w:rPr>
          <w:rFonts w:eastAsia="SimSun"/>
          <w:b/>
        </w:rPr>
        <w:t xml:space="preserve"> medidas efectivas y oportunas para prevenir actos de violencia contra todos los defensores de derechos humanos y para la protección efectiva de su vida e integridad personal.</w:t>
      </w:r>
      <w:r w:rsidR="004E2C0F" w:rsidRPr="005836AA">
        <w:rPr>
          <w:rFonts w:eastAsia="SimSun"/>
          <w:b/>
        </w:rPr>
        <w:t xml:space="preserve"> Le </w:t>
      </w:r>
      <w:r w:rsidR="004E2C0F" w:rsidRPr="005836AA">
        <w:rPr>
          <w:rFonts w:eastAsia="SimSun"/>
          <w:b/>
        </w:rPr>
        <w:lastRenderedPageBreak/>
        <w:t>recomienda además que lleve</w:t>
      </w:r>
      <w:r w:rsidR="00394152" w:rsidRPr="005836AA">
        <w:rPr>
          <w:rFonts w:eastAsia="SimSun"/>
          <w:b/>
        </w:rPr>
        <w:t xml:space="preserve"> a cabo investigaciones exhaustivas </w:t>
      </w:r>
      <w:r w:rsidR="00E03857" w:rsidRPr="005836AA">
        <w:rPr>
          <w:rFonts w:eastAsia="SimSun"/>
          <w:b/>
        </w:rPr>
        <w:t xml:space="preserve">y transparentes </w:t>
      </w:r>
      <w:r w:rsidR="00394152" w:rsidRPr="005836AA">
        <w:rPr>
          <w:rFonts w:eastAsia="SimSun"/>
          <w:b/>
        </w:rPr>
        <w:t>de to</w:t>
      </w:r>
      <w:r w:rsidR="00394152" w:rsidRPr="005836AA">
        <w:rPr>
          <w:b/>
        </w:rPr>
        <w:t xml:space="preserve">dos los casos </w:t>
      </w:r>
      <w:r w:rsidR="004E2C0F" w:rsidRPr="005836AA">
        <w:rPr>
          <w:b/>
        </w:rPr>
        <w:t>de violencia</w:t>
      </w:r>
      <w:r w:rsidR="00394152" w:rsidRPr="005836AA">
        <w:rPr>
          <w:b/>
        </w:rPr>
        <w:t xml:space="preserve"> contra los defensores de derechos humanos </w:t>
      </w:r>
      <w:r w:rsidR="004E2C0F" w:rsidRPr="005836AA">
        <w:rPr>
          <w:b/>
        </w:rPr>
        <w:t xml:space="preserve">y castigue debidamente a los responsables. El Comité </w:t>
      </w:r>
      <w:r w:rsidR="009E5002" w:rsidRPr="005836AA">
        <w:rPr>
          <w:b/>
        </w:rPr>
        <w:t>alienta</w:t>
      </w:r>
      <w:r w:rsidR="004E2C0F" w:rsidRPr="005836AA">
        <w:rPr>
          <w:b/>
        </w:rPr>
        <w:t xml:space="preserve"> al Estado parte a llevar a cabo campañas de sensibilización sobre la </w:t>
      </w:r>
      <w:r w:rsidR="00E03857" w:rsidRPr="005836AA">
        <w:rPr>
          <w:b/>
        </w:rPr>
        <w:t xml:space="preserve">importancia de la </w:t>
      </w:r>
      <w:r w:rsidR="004E2C0F" w:rsidRPr="005836AA">
        <w:rPr>
          <w:b/>
        </w:rPr>
        <w:t>labor que realizan los defensores de derechos humanos, a fin de propiciar un ambiente de tolerancia que les permita llevar a cabo su labor libres de toda forma de intimidación</w:t>
      </w:r>
      <w:r w:rsidR="00780138">
        <w:rPr>
          <w:b/>
        </w:rPr>
        <w:t xml:space="preserve"> y</w:t>
      </w:r>
      <w:r w:rsidR="008D1535">
        <w:rPr>
          <w:b/>
        </w:rPr>
        <w:t>,</w:t>
      </w:r>
      <w:r w:rsidR="00780138">
        <w:rPr>
          <w:b/>
        </w:rPr>
        <w:t xml:space="preserve"> en este sentido, </w:t>
      </w:r>
      <w:r w:rsidR="006C25EA">
        <w:rPr>
          <w:b/>
        </w:rPr>
        <w:t xml:space="preserve">le </w:t>
      </w:r>
      <w:r w:rsidR="00780138">
        <w:rPr>
          <w:b/>
        </w:rPr>
        <w:t xml:space="preserve">remite a su </w:t>
      </w:r>
      <w:r w:rsidR="00780138" w:rsidRPr="00C63414">
        <w:rPr>
          <w:b/>
        </w:rPr>
        <w:t>Declaración sobre defensores de derechos humanos</w:t>
      </w:r>
      <w:r w:rsidR="00B828DA" w:rsidRPr="00C63414">
        <w:rPr>
          <w:b/>
        </w:rPr>
        <w:t xml:space="preserve"> y derechos económicos, sociales y culturales</w:t>
      </w:r>
      <w:r w:rsidR="00C00E0C" w:rsidRPr="00C63414">
        <w:rPr>
          <w:b/>
        </w:rPr>
        <w:t>, de 2016</w:t>
      </w:r>
      <w:r w:rsidR="00C63414">
        <w:rPr>
          <w:b/>
        </w:rPr>
        <w:t xml:space="preserve"> (</w:t>
      </w:r>
      <w:r w:rsidR="00C63414" w:rsidRPr="00F8717B">
        <w:rPr>
          <w:b/>
        </w:rPr>
        <w:t>E/C.12/2016/2)</w:t>
      </w:r>
      <w:r w:rsidR="004E2C0F" w:rsidRPr="005836AA">
        <w:rPr>
          <w:b/>
        </w:rPr>
        <w:t>.</w:t>
      </w:r>
    </w:p>
    <w:p w14:paraId="27E58A81" w14:textId="719A8808" w:rsidR="00CB4C95" w:rsidRPr="00F8717B" w:rsidRDefault="00AB171D" w:rsidP="00F8717B">
      <w:pPr>
        <w:pStyle w:val="H23G"/>
      </w:pPr>
      <w:r>
        <w:tab/>
      </w:r>
      <w:r>
        <w:tab/>
      </w:r>
      <w:r w:rsidR="00CB4C95" w:rsidRPr="005836AA">
        <w:t xml:space="preserve">Independencia del </w:t>
      </w:r>
      <w:r w:rsidR="005C07C1" w:rsidRPr="005836AA">
        <w:t>sistema</w:t>
      </w:r>
      <w:r w:rsidR="00CB4C95" w:rsidRPr="005836AA">
        <w:t xml:space="preserve"> judicial </w:t>
      </w:r>
    </w:p>
    <w:p w14:paraId="2BFF44A4" w14:textId="1702CCCC" w:rsidR="00CB4C95" w:rsidRPr="005836AA" w:rsidRDefault="00F8717B" w:rsidP="00F8717B">
      <w:pPr>
        <w:pStyle w:val="SingleTxtG"/>
        <w:suppressAutoHyphens/>
      </w:pPr>
      <w:r w:rsidRPr="005836AA">
        <w:t>11.</w:t>
      </w:r>
      <w:r w:rsidRPr="005836AA">
        <w:tab/>
      </w:r>
      <w:r w:rsidR="004E2C0F" w:rsidRPr="005836AA">
        <w:t>Preocupa al Comité</w:t>
      </w:r>
      <w:r w:rsidR="005C07C1" w:rsidRPr="005836AA">
        <w:t xml:space="preserve"> la ausencia de garantías efectivas que aseguren la independencia judicial en el Estado parte. En particular, le preocupa que la composición del Consejo Nacional de la Magistratura no </w:t>
      </w:r>
      <w:r w:rsidR="00E03857" w:rsidRPr="005836AA">
        <w:t xml:space="preserve">provee garantías adecuadas </w:t>
      </w:r>
      <w:r w:rsidR="005C07C1" w:rsidRPr="005836AA">
        <w:t xml:space="preserve">para llevar a cabo un proceso de selección y nombramiento que asegure de manera efectiva la independencia, </w:t>
      </w:r>
      <w:r w:rsidR="005C07C1" w:rsidRPr="006C25EA">
        <w:t>capac</w:t>
      </w:r>
      <w:r w:rsidR="00E86E4D" w:rsidRPr="006C25EA">
        <w:t>idad</w:t>
      </w:r>
      <w:r w:rsidR="00E86E4D" w:rsidRPr="005836AA">
        <w:t xml:space="preserve"> e integridad de los </w:t>
      </w:r>
      <w:r w:rsidR="00F80C4F">
        <w:t>jueces</w:t>
      </w:r>
      <w:r w:rsidR="00F80C4F" w:rsidRPr="005836AA">
        <w:t xml:space="preserve"> </w:t>
      </w:r>
      <w:r w:rsidR="00A118C5" w:rsidRPr="005836AA">
        <w:t xml:space="preserve">de las altas cortes </w:t>
      </w:r>
      <w:r w:rsidR="00CB4C95" w:rsidRPr="005836AA">
        <w:t>(</w:t>
      </w:r>
      <w:r w:rsidR="004B532A">
        <w:t>a</w:t>
      </w:r>
      <w:r w:rsidR="00CB4C95" w:rsidRPr="005836AA">
        <w:t>rt. 2</w:t>
      </w:r>
      <w:r w:rsidR="004B532A">
        <w:t>,</w:t>
      </w:r>
      <w:r w:rsidR="00CB4C95" w:rsidRPr="005836AA">
        <w:t xml:space="preserve"> párr. 1).</w:t>
      </w:r>
    </w:p>
    <w:p w14:paraId="7AF90FE1" w14:textId="2794EADC" w:rsidR="00CB4C95" w:rsidRPr="005836AA" w:rsidRDefault="00F8717B" w:rsidP="00F8717B">
      <w:pPr>
        <w:pStyle w:val="SingleTxtG"/>
        <w:suppressAutoHyphens/>
      </w:pPr>
      <w:r w:rsidRPr="005836AA">
        <w:t>12.</w:t>
      </w:r>
      <w:r w:rsidRPr="005836AA">
        <w:tab/>
      </w:r>
      <w:r w:rsidR="00CB4C95" w:rsidRPr="005836AA">
        <w:rPr>
          <w:b/>
        </w:rPr>
        <w:t xml:space="preserve">El Comité recomienda </w:t>
      </w:r>
      <w:r w:rsidR="00F263D2" w:rsidRPr="005836AA">
        <w:rPr>
          <w:b/>
        </w:rPr>
        <w:t>a</w:t>
      </w:r>
      <w:r w:rsidR="00CB4C95" w:rsidRPr="005836AA">
        <w:rPr>
          <w:b/>
        </w:rPr>
        <w:t xml:space="preserve">l Estado parte que </w:t>
      </w:r>
      <w:r w:rsidR="00DF0927" w:rsidRPr="005836AA">
        <w:rPr>
          <w:b/>
        </w:rPr>
        <w:t xml:space="preserve">tome todas las medidas necesarias para </w:t>
      </w:r>
      <w:r w:rsidR="00CB4C95" w:rsidRPr="005836AA">
        <w:rPr>
          <w:b/>
        </w:rPr>
        <w:t xml:space="preserve">que </w:t>
      </w:r>
      <w:r w:rsidR="00A118C5" w:rsidRPr="005836AA">
        <w:rPr>
          <w:b/>
        </w:rPr>
        <w:t xml:space="preserve">la </w:t>
      </w:r>
      <w:r w:rsidR="00CB4C95" w:rsidRPr="005836AA">
        <w:rPr>
          <w:b/>
        </w:rPr>
        <w:t>selección y nombramiento de jueces</w:t>
      </w:r>
      <w:r w:rsidR="009203D5">
        <w:rPr>
          <w:b/>
        </w:rPr>
        <w:t>, incluyendo los jueces de las altas cortes</w:t>
      </w:r>
      <w:r w:rsidR="00CB4C95" w:rsidRPr="005836AA">
        <w:rPr>
          <w:b/>
        </w:rPr>
        <w:t xml:space="preserve"> </w:t>
      </w:r>
      <w:r w:rsidR="005C07C1" w:rsidRPr="005836AA">
        <w:rPr>
          <w:b/>
        </w:rPr>
        <w:t>sea realizad</w:t>
      </w:r>
      <w:r w:rsidR="00A118C5" w:rsidRPr="005836AA">
        <w:rPr>
          <w:b/>
        </w:rPr>
        <w:t>a</w:t>
      </w:r>
      <w:r w:rsidR="005C07C1" w:rsidRPr="005836AA">
        <w:rPr>
          <w:b/>
        </w:rPr>
        <w:t xml:space="preserve"> </w:t>
      </w:r>
      <w:r w:rsidR="00DF1DF8" w:rsidRPr="005836AA">
        <w:rPr>
          <w:b/>
        </w:rPr>
        <w:t xml:space="preserve">por un </w:t>
      </w:r>
      <w:r w:rsidR="00192558" w:rsidRPr="005836AA">
        <w:rPr>
          <w:b/>
        </w:rPr>
        <w:t xml:space="preserve">órgano independiente, de manera </w:t>
      </w:r>
      <w:r w:rsidR="00CB4C95" w:rsidRPr="005836AA">
        <w:rPr>
          <w:b/>
        </w:rPr>
        <w:t>transparente</w:t>
      </w:r>
      <w:r w:rsidR="00AA7D02" w:rsidRPr="005836AA">
        <w:rPr>
          <w:b/>
        </w:rPr>
        <w:t xml:space="preserve"> y</w:t>
      </w:r>
      <w:r w:rsidR="00BC0CCC">
        <w:rPr>
          <w:b/>
        </w:rPr>
        <w:t xml:space="preserve"> </w:t>
      </w:r>
      <w:r w:rsidR="00192558" w:rsidRPr="005836AA">
        <w:rPr>
          <w:b/>
        </w:rPr>
        <w:t>objetiv</w:t>
      </w:r>
      <w:r w:rsidR="00AA7D02" w:rsidRPr="005836AA">
        <w:rPr>
          <w:b/>
        </w:rPr>
        <w:t>a</w:t>
      </w:r>
      <w:r w:rsidR="00065DB9" w:rsidRPr="005836AA">
        <w:rPr>
          <w:b/>
        </w:rPr>
        <w:t xml:space="preserve">, </w:t>
      </w:r>
      <w:r w:rsidR="00AA7D02" w:rsidRPr="005836AA">
        <w:rPr>
          <w:b/>
        </w:rPr>
        <w:t>basada</w:t>
      </w:r>
      <w:r w:rsidR="00BC0CCC">
        <w:rPr>
          <w:b/>
        </w:rPr>
        <w:t xml:space="preserve"> </w:t>
      </w:r>
      <w:r w:rsidR="00192558" w:rsidRPr="005836AA">
        <w:rPr>
          <w:b/>
        </w:rPr>
        <w:t xml:space="preserve">en </w:t>
      </w:r>
      <w:r w:rsidR="00CB4C95" w:rsidRPr="005836AA">
        <w:rPr>
          <w:b/>
        </w:rPr>
        <w:t xml:space="preserve">el mérito, la capacidad y la integridad. </w:t>
      </w:r>
      <w:r w:rsidR="00AA7D02" w:rsidRPr="005836AA">
        <w:rPr>
          <w:b/>
        </w:rPr>
        <w:t>E</w:t>
      </w:r>
      <w:r w:rsidR="00CB4C95" w:rsidRPr="005836AA">
        <w:rPr>
          <w:b/>
        </w:rPr>
        <w:t xml:space="preserve">l Comité insta al Estado parte </w:t>
      </w:r>
      <w:r w:rsidR="00AA7D02" w:rsidRPr="005836AA">
        <w:rPr>
          <w:b/>
        </w:rPr>
        <w:t xml:space="preserve">a </w:t>
      </w:r>
      <w:r w:rsidR="00CB4C95" w:rsidRPr="005836AA">
        <w:rPr>
          <w:b/>
        </w:rPr>
        <w:t xml:space="preserve">que adopte las medidas necesarias para garantizar la independencia y seguridad del </w:t>
      </w:r>
      <w:r w:rsidR="008E3111" w:rsidRPr="005836AA">
        <w:rPr>
          <w:b/>
        </w:rPr>
        <w:t>órgano</w:t>
      </w:r>
      <w:r w:rsidR="00CB4C95" w:rsidRPr="005836AA">
        <w:rPr>
          <w:b/>
        </w:rPr>
        <w:t xml:space="preserve"> judicial</w:t>
      </w:r>
      <w:r w:rsidR="008E3111" w:rsidRPr="005836AA">
        <w:rPr>
          <w:b/>
        </w:rPr>
        <w:t>,</w:t>
      </w:r>
      <w:r w:rsidR="00CB4C95" w:rsidRPr="005836AA">
        <w:rPr>
          <w:b/>
        </w:rPr>
        <w:t xml:space="preserve"> como medio </w:t>
      </w:r>
      <w:r w:rsidR="008E3111" w:rsidRPr="005836AA">
        <w:rPr>
          <w:b/>
        </w:rPr>
        <w:t>para</w:t>
      </w:r>
      <w:r w:rsidR="00CB4C95" w:rsidRPr="005836AA">
        <w:rPr>
          <w:b/>
        </w:rPr>
        <w:t xml:space="preserve"> salvaguardar el goce de los derechos humanos, incluidos los derechos económicos, sociales y culturales.</w:t>
      </w:r>
    </w:p>
    <w:p w14:paraId="3FE335CE" w14:textId="4C404AA4" w:rsidR="004E2C0F" w:rsidRPr="00F8717B" w:rsidRDefault="00AB171D" w:rsidP="00F8717B">
      <w:pPr>
        <w:pStyle w:val="H23G"/>
      </w:pPr>
      <w:r>
        <w:tab/>
      </w:r>
      <w:r>
        <w:tab/>
      </w:r>
      <w:r w:rsidR="004E2C0F" w:rsidRPr="005836AA">
        <w:t>Defensoría del Pueblo</w:t>
      </w:r>
    </w:p>
    <w:p w14:paraId="0A93FE79" w14:textId="3BEDA9B9" w:rsidR="004E2C0F" w:rsidRPr="00093FE7" w:rsidRDefault="00F8717B" w:rsidP="00F8717B">
      <w:pPr>
        <w:pStyle w:val="SingleTxtG"/>
        <w:suppressAutoHyphens/>
      </w:pPr>
      <w:r w:rsidRPr="00093FE7">
        <w:t>13.</w:t>
      </w:r>
      <w:r w:rsidRPr="00093FE7">
        <w:tab/>
      </w:r>
      <w:r w:rsidR="004E2C0F" w:rsidRPr="005836AA">
        <w:t>Si bien el Comité toma nota de la existencia de un</w:t>
      </w:r>
      <w:r w:rsidR="00911429" w:rsidRPr="005836AA">
        <w:t>a</w:t>
      </w:r>
      <w:r w:rsidR="004E2C0F" w:rsidRPr="005836AA">
        <w:t xml:space="preserve"> Defensor</w:t>
      </w:r>
      <w:r w:rsidR="00911429" w:rsidRPr="005836AA">
        <w:t>ía</w:t>
      </w:r>
      <w:r w:rsidR="004E2C0F" w:rsidRPr="005836AA">
        <w:t xml:space="preserve"> del Pueblo, le preocupa que dicha institución </w:t>
      </w:r>
      <w:r w:rsidR="00ED066E" w:rsidRPr="005836AA">
        <w:t>no cuente con la</w:t>
      </w:r>
      <w:r w:rsidR="004E2C0F" w:rsidRPr="005836AA">
        <w:t xml:space="preserve"> </w:t>
      </w:r>
      <w:r w:rsidR="00E03857" w:rsidRPr="005836AA">
        <w:t xml:space="preserve">capacidad e independencia </w:t>
      </w:r>
      <w:r w:rsidR="00ED066E" w:rsidRPr="005836AA">
        <w:t>necesaria</w:t>
      </w:r>
      <w:r w:rsidR="00E03857" w:rsidRPr="005836AA">
        <w:t>s</w:t>
      </w:r>
      <w:r w:rsidR="00ED066E" w:rsidRPr="005836AA">
        <w:t xml:space="preserve"> para llevar a cabo de manera efectiva su mandato de promoción y protección de </w:t>
      </w:r>
      <w:r w:rsidR="008D1535">
        <w:t xml:space="preserve">los </w:t>
      </w:r>
      <w:r w:rsidR="00ED066E" w:rsidRPr="005836AA">
        <w:t>derechos humanos</w:t>
      </w:r>
      <w:r w:rsidR="00F80C4F">
        <w:t xml:space="preserve">, incluyendo </w:t>
      </w:r>
      <w:r w:rsidR="008D1535">
        <w:t xml:space="preserve">los </w:t>
      </w:r>
      <w:r w:rsidR="00F80C4F">
        <w:t xml:space="preserve">derechos </w:t>
      </w:r>
      <w:r w:rsidR="009203D5">
        <w:t xml:space="preserve">económicos, </w:t>
      </w:r>
      <w:r w:rsidR="00F80C4F">
        <w:t>s</w:t>
      </w:r>
      <w:r w:rsidR="009203D5">
        <w:t xml:space="preserve">ociales </w:t>
      </w:r>
      <w:r w:rsidR="009203D5" w:rsidRPr="00093FE7">
        <w:t>y culturales</w:t>
      </w:r>
      <w:r w:rsidR="00000F3E">
        <w:t>,</w:t>
      </w:r>
      <w:r w:rsidR="00ED066E" w:rsidRPr="00093FE7">
        <w:t xml:space="preserve"> </w:t>
      </w:r>
      <w:r w:rsidR="00AA7D02" w:rsidRPr="00093FE7">
        <w:t xml:space="preserve">y que no esté acreditado que cumple con los </w:t>
      </w:r>
      <w:r w:rsidR="00093FE7">
        <w:t>p</w:t>
      </w:r>
      <w:r w:rsidR="00093FE7" w:rsidRPr="00F8717B">
        <w:rPr>
          <w:spacing w:val="-1"/>
        </w:rPr>
        <w:t>rincipios relativos al estatuto de las instituciones nacionales de promoción y protección de los derechos humanos (</w:t>
      </w:r>
      <w:r w:rsidR="00AA7D02" w:rsidRPr="00093FE7">
        <w:t>Principios de Par</w:t>
      </w:r>
      <w:r w:rsidR="008D1535" w:rsidRPr="00093FE7">
        <w:t>í</w:t>
      </w:r>
      <w:r w:rsidR="00AA7D02" w:rsidRPr="00093FE7">
        <w:t>s</w:t>
      </w:r>
      <w:r w:rsidR="00093FE7" w:rsidRPr="00093FE7">
        <w:t>)</w:t>
      </w:r>
      <w:r w:rsidR="00AA7D02" w:rsidRPr="00093FE7">
        <w:t xml:space="preserve"> </w:t>
      </w:r>
      <w:r w:rsidR="004E2C0F" w:rsidRPr="00093FE7">
        <w:t>(</w:t>
      </w:r>
      <w:r w:rsidR="002E77C2" w:rsidRPr="00093FE7">
        <w:t>a</w:t>
      </w:r>
      <w:r w:rsidR="004E2C0F" w:rsidRPr="00093FE7">
        <w:t>rt. 2</w:t>
      </w:r>
      <w:r w:rsidR="002E77C2" w:rsidRPr="00093FE7">
        <w:t>,</w:t>
      </w:r>
      <w:r w:rsidR="004E2C0F" w:rsidRPr="00093FE7">
        <w:t xml:space="preserve"> párr.</w:t>
      </w:r>
      <w:r w:rsidR="00BC0CCC">
        <w:t> </w:t>
      </w:r>
      <w:r w:rsidR="004E2C0F" w:rsidRPr="00093FE7">
        <w:t>1).</w:t>
      </w:r>
    </w:p>
    <w:p w14:paraId="6A962B3E" w14:textId="5244FEBE" w:rsidR="004E2C0F" w:rsidRPr="005836AA" w:rsidRDefault="00F8717B" w:rsidP="00F8717B">
      <w:pPr>
        <w:pStyle w:val="SingleTxtG"/>
        <w:suppressAutoHyphens/>
        <w:rPr>
          <w:b/>
        </w:rPr>
      </w:pPr>
      <w:r w:rsidRPr="005836AA">
        <w:t>14.</w:t>
      </w:r>
      <w:r w:rsidRPr="005836AA">
        <w:tab/>
      </w:r>
      <w:r w:rsidR="004E2C0F" w:rsidRPr="005836AA">
        <w:rPr>
          <w:b/>
        </w:rPr>
        <w:t xml:space="preserve">El Comité recomienda al Estado parte que adopte las medidas legislativas y administrativas </w:t>
      </w:r>
      <w:r w:rsidR="001134D3" w:rsidRPr="005836AA">
        <w:rPr>
          <w:b/>
        </w:rPr>
        <w:t xml:space="preserve">necesarias para asegurar que la institución del Defensor del Pueblo </w:t>
      </w:r>
      <w:r w:rsidR="009203D5">
        <w:rPr>
          <w:b/>
        </w:rPr>
        <w:t xml:space="preserve">cuente con la autoridad y </w:t>
      </w:r>
      <w:r w:rsidR="00C87E5E">
        <w:rPr>
          <w:b/>
        </w:rPr>
        <w:t xml:space="preserve">los </w:t>
      </w:r>
      <w:r w:rsidR="009203D5">
        <w:rPr>
          <w:b/>
        </w:rPr>
        <w:t xml:space="preserve">recursos necesarios para </w:t>
      </w:r>
      <w:r w:rsidR="004E2C0F" w:rsidRPr="005836AA">
        <w:rPr>
          <w:b/>
        </w:rPr>
        <w:t>cumpl</w:t>
      </w:r>
      <w:r w:rsidR="009203D5">
        <w:rPr>
          <w:b/>
        </w:rPr>
        <w:t xml:space="preserve">ir </w:t>
      </w:r>
      <w:r w:rsidR="004E2C0F" w:rsidRPr="005836AA">
        <w:rPr>
          <w:b/>
        </w:rPr>
        <w:t>plenamente con los Principios de París y pueda así desempeñar su mandato</w:t>
      </w:r>
      <w:r w:rsidR="001134D3" w:rsidRPr="005836AA">
        <w:rPr>
          <w:b/>
        </w:rPr>
        <w:t xml:space="preserve"> de manera efectiva</w:t>
      </w:r>
      <w:r w:rsidR="004E2C0F" w:rsidRPr="005836AA">
        <w:rPr>
          <w:b/>
        </w:rPr>
        <w:t xml:space="preserve"> con relación a</w:t>
      </w:r>
      <w:r w:rsidR="001134D3" w:rsidRPr="005836AA">
        <w:rPr>
          <w:b/>
        </w:rPr>
        <w:t xml:space="preserve"> la promoción y </w:t>
      </w:r>
      <w:r w:rsidR="00C87E5E">
        <w:rPr>
          <w:b/>
        </w:rPr>
        <w:t xml:space="preserve">la </w:t>
      </w:r>
      <w:r w:rsidR="001134D3" w:rsidRPr="005836AA">
        <w:rPr>
          <w:b/>
        </w:rPr>
        <w:t xml:space="preserve">protección de los derechos humanos, </w:t>
      </w:r>
      <w:r w:rsidR="003B7959">
        <w:rPr>
          <w:b/>
        </w:rPr>
        <w:t xml:space="preserve">incluyendo </w:t>
      </w:r>
      <w:r w:rsidR="004E2C0F" w:rsidRPr="005836AA">
        <w:rPr>
          <w:b/>
        </w:rPr>
        <w:t>los derechos económicos, sociales y culturales.</w:t>
      </w:r>
      <w:r w:rsidR="001134D3" w:rsidRPr="005836AA">
        <w:rPr>
          <w:b/>
        </w:rPr>
        <w:t xml:space="preserve"> El Comité </w:t>
      </w:r>
      <w:r w:rsidR="00130BE1">
        <w:rPr>
          <w:b/>
        </w:rPr>
        <w:t xml:space="preserve">alienta </w:t>
      </w:r>
      <w:r w:rsidR="001134D3" w:rsidRPr="005836AA">
        <w:rPr>
          <w:b/>
        </w:rPr>
        <w:t>al Estado parte a que la Defensoría del Pueblo solicite la acreditación por parte del Sub</w:t>
      </w:r>
      <w:r w:rsidR="006B7BB8">
        <w:rPr>
          <w:b/>
        </w:rPr>
        <w:t>c</w:t>
      </w:r>
      <w:r w:rsidR="001134D3" w:rsidRPr="005836AA">
        <w:rPr>
          <w:b/>
        </w:rPr>
        <w:t>omité de Acreditación</w:t>
      </w:r>
      <w:r w:rsidR="00911429" w:rsidRPr="005836AA">
        <w:t xml:space="preserve"> </w:t>
      </w:r>
      <w:r w:rsidR="00911429" w:rsidRPr="005836AA">
        <w:rPr>
          <w:b/>
        </w:rPr>
        <w:t xml:space="preserve">de la Alianza Global de </w:t>
      </w:r>
      <w:r w:rsidR="00130BE1">
        <w:rPr>
          <w:b/>
        </w:rPr>
        <w:t xml:space="preserve">las </w:t>
      </w:r>
      <w:r w:rsidR="00911429" w:rsidRPr="005836AA">
        <w:rPr>
          <w:b/>
        </w:rPr>
        <w:t xml:space="preserve">Instituciones Nacionales de Derechos Humanos (anteriormente Comité Internacional de Coordinación de </w:t>
      </w:r>
      <w:r w:rsidR="00186898">
        <w:rPr>
          <w:b/>
        </w:rPr>
        <w:t xml:space="preserve">las </w:t>
      </w:r>
      <w:r w:rsidR="00911429" w:rsidRPr="005836AA">
        <w:rPr>
          <w:b/>
        </w:rPr>
        <w:t>Instituciones Nacionales de Derechos Humanos)</w:t>
      </w:r>
      <w:r w:rsidR="001134D3" w:rsidRPr="005836AA">
        <w:rPr>
          <w:b/>
        </w:rPr>
        <w:t>.</w:t>
      </w:r>
    </w:p>
    <w:p w14:paraId="1E05C7B6" w14:textId="12B19A05" w:rsidR="00CB4C95" w:rsidRPr="00F8717B" w:rsidRDefault="00AB171D" w:rsidP="00F8717B">
      <w:pPr>
        <w:pStyle w:val="H23G"/>
      </w:pPr>
      <w:r>
        <w:tab/>
      </w:r>
      <w:r>
        <w:tab/>
      </w:r>
      <w:r w:rsidR="00CB4C95" w:rsidRPr="005836AA">
        <w:t>Corrupción</w:t>
      </w:r>
    </w:p>
    <w:p w14:paraId="5ECB50F4" w14:textId="055613DF" w:rsidR="00CB4C95" w:rsidRPr="005836AA" w:rsidRDefault="00F8717B" w:rsidP="00F8717B">
      <w:pPr>
        <w:pStyle w:val="SingleTxtG"/>
        <w:suppressAutoHyphens/>
      </w:pPr>
      <w:r w:rsidRPr="005836AA">
        <w:t>15.</w:t>
      </w:r>
      <w:r w:rsidRPr="005836AA">
        <w:tab/>
      </w:r>
      <w:r w:rsidR="00D615A9" w:rsidRPr="005836AA">
        <w:t xml:space="preserve">Si bien el Comité toma nota de </w:t>
      </w:r>
      <w:r w:rsidR="00BB6F02" w:rsidRPr="005836AA">
        <w:t xml:space="preserve">la información proporcionada por la delegación sobre </w:t>
      </w:r>
      <w:r w:rsidR="00E86E4D" w:rsidRPr="005836AA">
        <w:t>los esfuerzos para</w:t>
      </w:r>
      <w:r w:rsidR="00BB6F02" w:rsidRPr="005836AA">
        <w:t xml:space="preserve"> </w:t>
      </w:r>
      <w:r w:rsidR="00E86E4D" w:rsidRPr="005836AA">
        <w:t>p</w:t>
      </w:r>
      <w:r w:rsidR="00D615A9" w:rsidRPr="005836AA">
        <w:t>revenir actos de corrupción, le preocupa</w:t>
      </w:r>
      <w:r w:rsidR="00E86E4D" w:rsidRPr="005836AA">
        <w:t xml:space="preserve"> que ést</w:t>
      </w:r>
      <w:r w:rsidR="00A5328E">
        <w:t>o</w:t>
      </w:r>
      <w:r w:rsidR="00E86E4D" w:rsidRPr="005836AA">
        <w:t xml:space="preserve">s </w:t>
      </w:r>
      <w:r w:rsidR="00BB6F02" w:rsidRPr="005836AA">
        <w:t>no sean lo suficientemente eficaces</w:t>
      </w:r>
      <w:r w:rsidR="00AA7D02" w:rsidRPr="005836AA">
        <w:t xml:space="preserve"> y </w:t>
      </w:r>
      <w:r w:rsidR="00BB6F02" w:rsidRPr="005836AA">
        <w:t>lamenta</w:t>
      </w:r>
      <w:r w:rsidR="00D615A9" w:rsidRPr="005836AA">
        <w:t xml:space="preserve"> no haber recibido información sobre casos de corrupción que hayan sido investigados y sancionados </w:t>
      </w:r>
      <w:r w:rsidR="00CB4C95" w:rsidRPr="005836AA">
        <w:t>(</w:t>
      </w:r>
      <w:r w:rsidR="00A5328E">
        <w:t>a</w:t>
      </w:r>
      <w:r w:rsidR="00CB4C95" w:rsidRPr="005836AA">
        <w:t>rt. 2</w:t>
      </w:r>
      <w:r w:rsidR="00A5328E">
        <w:t>,</w:t>
      </w:r>
      <w:r w:rsidR="00CB4C95" w:rsidRPr="005836AA">
        <w:t xml:space="preserve"> párr. 1). </w:t>
      </w:r>
    </w:p>
    <w:p w14:paraId="38ED978D" w14:textId="5070756F" w:rsidR="00CB4C95" w:rsidRPr="005836AA" w:rsidRDefault="00F8717B" w:rsidP="00F8717B">
      <w:pPr>
        <w:pStyle w:val="SingleTxtG"/>
        <w:suppressAutoHyphens/>
        <w:rPr>
          <w:b/>
        </w:rPr>
      </w:pPr>
      <w:r w:rsidRPr="005836AA">
        <w:t>16.</w:t>
      </w:r>
      <w:r w:rsidRPr="005836AA">
        <w:tab/>
      </w:r>
      <w:r w:rsidR="00CB4C95" w:rsidRPr="005836AA">
        <w:rPr>
          <w:b/>
        </w:rPr>
        <w:t>El Comité recomienda al Estado parte abordar de manera prioritaria las causas subyacentes de la corrupción</w:t>
      </w:r>
      <w:r w:rsidR="00BB6F02" w:rsidRPr="005836AA">
        <w:rPr>
          <w:b/>
        </w:rPr>
        <w:t xml:space="preserve"> y</w:t>
      </w:r>
      <w:r w:rsidR="00CB4C95" w:rsidRPr="005836AA">
        <w:rPr>
          <w:b/>
        </w:rPr>
        <w:t xml:space="preserve"> adoptar todas las medidas legislativas y administrativas necesarias para garantizar la transparencia de la administración pública</w:t>
      </w:r>
      <w:r w:rsidR="00BB6F02" w:rsidRPr="005836AA">
        <w:rPr>
          <w:b/>
        </w:rPr>
        <w:t xml:space="preserve"> y el combate efectivo contra </w:t>
      </w:r>
      <w:r w:rsidR="00CB4C95" w:rsidRPr="005836AA">
        <w:rPr>
          <w:b/>
        </w:rPr>
        <w:t>la corrupción</w:t>
      </w:r>
      <w:r w:rsidR="00BB6F02" w:rsidRPr="005836AA">
        <w:rPr>
          <w:b/>
        </w:rPr>
        <w:t xml:space="preserve">. </w:t>
      </w:r>
      <w:r w:rsidR="00D615A9" w:rsidRPr="005836AA">
        <w:rPr>
          <w:b/>
        </w:rPr>
        <w:t xml:space="preserve">Asimismo, </w:t>
      </w:r>
      <w:r w:rsidR="00BB6F02" w:rsidRPr="005836AA">
        <w:rPr>
          <w:b/>
        </w:rPr>
        <w:t xml:space="preserve">le recomienda llevar a </w:t>
      </w:r>
      <w:r w:rsidR="00BB6F02" w:rsidRPr="005836AA">
        <w:rPr>
          <w:b/>
        </w:rPr>
        <w:lastRenderedPageBreak/>
        <w:t xml:space="preserve">cabo </w:t>
      </w:r>
      <w:r w:rsidR="00D615A9" w:rsidRPr="005836AA">
        <w:rPr>
          <w:b/>
          <w:lang w:val="es-ES_tradnl"/>
        </w:rPr>
        <w:t xml:space="preserve">investigaciones independientes </w:t>
      </w:r>
      <w:r w:rsidR="00BB6F02" w:rsidRPr="005836AA">
        <w:rPr>
          <w:b/>
          <w:lang w:val="es-ES_tradnl"/>
        </w:rPr>
        <w:t xml:space="preserve">y exhaustivas </w:t>
      </w:r>
      <w:r w:rsidR="00D615A9" w:rsidRPr="005836AA">
        <w:rPr>
          <w:b/>
          <w:lang w:val="es-ES_tradnl"/>
        </w:rPr>
        <w:t>sobre todos los casos de corrupción,</w:t>
      </w:r>
      <w:r w:rsidR="00BB6F02" w:rsidRPr="005836AA">
        <w:rPr>
          <w:b/>
          <w:lang w:val="es-ES_tradnl"/>
        </w:rPr>
        <w:t xml:space="preserve"> a todos los niveles</w:t>
      </w:r>
      <w:r w:rsidR="00606D95" w:rsidRPr="005836AA">
        <w:rPr>
          <w:b/>
          <w:lang w:val="es-ES_tradnl"/>
        </w:rPr>
        <w:t xml:space="preserve"> </w:t>
      </w:r>
      <w:r w:rsidR="00E03857" w:rsidRPr="005836AA">
        <w:rPr>
          <w:b/>
          <w:lang w:val="es-ES_tradnl"/>
        </w:rPr>
        <w:t>y publicar sus resultados</w:t>
      </w:r>
      <w:r w:rsidR="00B2202C" w:rsidRPr="005836AA">
        <w:rPr>
          <w:b/>
          <w:lang w:val="es-ES_tradnl"/>
        </w:rPr>
        <w:t>.</w:t>
      </w:r>
      <w:r w:rsidR="00BB6F02" w:rsidRPr="005836AA">
        <w:rPr>
          <w:b/>
        </w:rPr>
        <w:t xml:space="preserve"> </w:t>
      </w:r>
    </w:p>
    <w:p w14:paraId="0DDBE02E" w14:textId="7CCE82DB" w:rsidR="00CB4C95" w:rsidRPr="00F8717B" w:rsidRDefault="00AB171D" w:rsidP="00F8717B">
      <w:pPr>
        <w:pStyle w:val="H23G"/>
      </w:pPr>
      <w:r>
        <w:tab/>
      </w:r>
      <w:r>
        <w:tab/>
      </w:r>
      <w:r w:rsidR="00CB4C95" w:rsidRPr="005836AA">
        <w:t xml:space="preserve">Política </w:t>
      </w:r>
      <w:r w:rsidR="006C2589">
        <w:t>f</w:t>
      </w:r>
      <w:r w:rsidR="00CB4C95" w:rsidRPr="005836AA">
        <w:t xml:space="preserve">iscal e inversión en gasto social </w:t>
      </w:r>
    </w:p>
    <w:p w14:paraId="47340406" w14:textId="35BDE113" w:rsidR="00CB4C95" w:rsidRPr="005836AA" w:rsidRDefault="00F8717B" w:rsidP="00F8717B">
      <w:pPr>
        <w:pStyle w:val="SingleTxtG"/>
        <w:suppressAutoHyphens/>
        <w:rPr>
          <w:color w:val="000000"/>
        </w:rPr>
      </w:pPr>
      <w:r w:rsidRPr="005836AA">
        <w:rPr>
          <w:color w:val="000000"/>
        </w:rPr>
        <w:t>17.</w:t>
      </w:r>
      <w:r w:rsidRPr="005836AA">
        <w:rPr>
          <w:color w:val="000000"/>
        </w:rPr>
        <w:tab/>
      </w:r>
      <w:r w:rsidR="00362A4E" w:rsidRPr="005836AA">
        <w:rPr>
          <w:lang w:val="es-ES_tradnl"/>
        </w:rPr>
        <w:t xml:space="preserve">Si bien el Comité </w:t>
      </w:r>
      <w:r w:rsidR="00AA7D02" w:rsidRPr="005836AA">
        <w:rPr>
          <w:lang w:val="es-ES_tradnl"/>
        </w:rPr>
        <w:t xml:space="preserve">toma nota </w:t>
      </w:r>
      <w:r w:rsidR="00362A4E" w:rsidRPr="005836AA">
        <w:rPr>
          <w:lang w:val="es-ES_tradnl"/>
        </w:rPr>
        <w:t xml:space="preserve">que el fortalecimiento de la </w:t>
      </w:r>
      <w:r w:rsidR="00DF1DF8" w:rsidRPr="005836AA">
        <w:rPr>
          <w:lang w:val="es-ES_tradnl"/>
        </w:rPr>
        <w:t>recaudación fiscal</w:t>
      </w:r>
      <w:r w:rsidR="00362A4E" w:rsidRPr="005836AA">
        <w:rPr>
          <w:lang w:val="es-ES_tradnl"/>
        </w:rPr>
        <w:t xml:space="preserve"> es una de las prioridades de la Estrategia Nacional de Desarrollo 2030</w:t>
      </w:r>
      <w:r w:rsidR="00DF1DF8" w:rsidRPr="005836AA">
        <w:rPr>
          <w:lang w:val="es-ES_tradnl"/>
        </w:rPr>
        <w:t xml:space="preserve">, le preocupa </w:t>
      </w:r>
      <w:r w:rsidR="00AA7D02" w:rsidRPr="005836AA">
        <w:rPr>
          <w:lang w:val="es-ES_tradnl"/>
        </w:rPr>
        <w:t xml:space="preserve">que </w:t>
      </w:r>
      <w:r w:rsidR="000E0BF7" w:rsidRPr="005836AA">
        <w:rPr>
          <w:lang w:val="es-ES_tradnl"/>
        </w:rPr>
        <w:t xml:space="preserve">la recaudación </w:t>
      </w:r>
      <w:r w:rsidR="00AA7D02" w:rsidRPr="005836AA">
        <w:rPr>
          <w:lang w:val="es-ES_tradnl"/>
        </w:rPr>
        <w:t xml:space="preserve">fiscal y el gasto social sean muy bajos </w:t>
      </w:r>
      <w:r w:rsidR="00E03857" w:rsidRPr="005836AA">
        <w:rPr>
          <w:lang w:val="es-ES_tradnl"/>
        </w:rPr>
        <w:t xml:space="preserve">para el nivel de desarrollo del Estado parte </w:t>
      </w:r>
      <w:r w:rsidR="00AA7D02" w:rsidRPr="005836AA">
        <w:rPr>
          <w:lang w:val="es-ES_tradnl"/>
        </w:rPr>
        <w:t xml:space="preserve">y </w:t>
      </w:r>
      <w:r w:rsidR="00DF1DF8" w:rsidRPr="005836AA">
        <w:rPr>
          <w:lang w:val="es-ES_tradnl"/>
        </w:rPr>
        <w:t xml:space="preserve">que </w:t>
      </w:r>
      <w:r w:rsidR="008A282E" w:rsidRPr="005836AA">
        <w:rPr>
          <w:lang w:val="es-ES_tradnl"/>
        </w:rPr>
        <w:t>el sistema tributario no tenga ninguna capacidad para reducir el alto índice de desigualdad</w:t>
      </w:r>
      <w:r w:rsidR="00065DB9" w:rsidRPr="005836AA">
        <w:rPr>
          <w:lang w:val="es-ES_tradnl"/>
        </w:rPr>
        <w:t>,</w:t>
      </w:r>
      <w:r w:rsidR="008A282E" w:rsidRPr="005836AA">
        <w:rPr>
          <w:lang w:val="es-ES_tradnl"/>
        </w:rPr>
        <w:t xml:space="preserve"> debido a que reposa esencialmente en impuestos indirectos y reconoce numerosas exenciones injustificadas</w:t>
      </w:r>
      <w:r w:rsidR="00CB4C95" w:rsidRPr="005836AA">
        <w:t xml:space="preserve">. </w:t>
      </w:r>
      <w:r w:rsidR="00362A4E" w:rsidRPr="005836AA">
        <w:t>E</w:t>
      </w:r>
      <w:r w:rsidR="00CB4C95" w:rsidRPr="005836AA">
        <w:t>l Comité lamenta que</w:t>
      </w:r>
      <w:r w:rsidR="00362A4E" w:rsidRPr="005836AA">
        <w:t xml:space="preserve"> </w:t>
      </w:r>
      <w:r w:rsidR="00CB4C95" w:rsidRPr="005836AA">
        <w:t xml:space="preserve">no </w:t>
      </w:r>
      <w:r w:rsidR="00362A4E" w:rsidRPr="005836AA">
        <w:t xml:space="preserve">se </w:t>
      </w:r>
      <w:r w:rsidR="00CB4C95" w:rsidRPr="005836AA">
        <w:t xml:space="preserve">haya proporcionado </w:t>
      </w:r>
      <w:r w:rsidR="00DF1DF8" w:rsidRPr="005836AA">
        <w:t xml:space="preserve">suficiente información desglosada sobre el gasto social </w:t>
      </w:r>
      <w:r w:rsidR="00CB4C95" w:rsidRPr="005836AA">
        <w:t>(</w:t>
      </w:r>
      <w:r w:rsidR="00F771C8">
        <w:t>a</w:t>
      </w:r>
      <w:r w:rsidR="00CB4C95" w:rsidRPr="005836AA">
        <w:t>rt. 2</w:t>
      </w:r>
      <w:r w:rsidR="00F771C8">
        <w:t>,</w:t>
      </w:r>
      <w:r w:rsidR="00911429" w:rsidRPr="005836AA">
        <w:t xml:space="preserve"> párr. 1</w:t>
      </w:r>
      <w:r w:rsidR="00672735" w:rsidRPr="005836AA">
        <w:t>).</w:t>
      </w:r>
    </w:p>
    <w:p w14:paraId="318B46AD" w14:textId="17B5D520" w:rsidR="00CB4C95" w:rsidRPr="005836AA" w:rsidRDefault="00F8717B" w:rsidP="00F8717B">
      <w:pPr>
        <w:pStyle w:val="SingleTxtG"/>
        <w:suppressAutoHyphens/>
        <w:rPr>
          <w:b/>
        </w:rPr>
      </w:pPr>
      <w:r w:rsidRPr="005836AA">
        <w:t>18.</w:t>
      </w:r>
      <w:r w:rsidRPr="005836AA">
        <w:tab/>
      </w:r>
      <w:r w:rsidR="00CB4C95" w:rsidRPr="005836AA">
        <w:rPr>
          <w:b/>
        </w:rPr>
        <w:t>El Comité r</w:t>
      </w:r>
      <w:r w:rsidR="00DF1DF8" w:rsidRPr="005836AA">
        <w:rPr>
          <w:b/>
        </w:rPr>
        <w:t xml:space="preserve">ecomienda al Estado parte </w:t>
      </w:r>
      <w:r w:rsidR="00E4697E">
        <w:rPr>
          <w:b/>
        </w:rPr>
        <w:t xml:space="preserve">que </w:t>
      </w:r>
      <w:r w:rsidR="00DF1DF8" w:rsidRPr="005836AA">
        <w:rPr>
          <w:b/>
        </w:rPr>
        <w:t xml:space="preserve">redoble sus esfuerzos para asegurar que la </w:t>
      </w:r>
      <w:r w:rsidR="00CB4C95" w:rsidRPr="005836AA">
        <w:rPr>
          <w:b/>
        </w:rPr>
        <w:t>política tributaria</w:t>
      </w:r>
      <w:r w:rsidR="00DF1DF8" w:rsidRPr="005836AA">
        <w:rPr>
          <w:b/>
        </w:rPr>
        <w:t xml:space="preserve"> del Estado parte</w:t>
      </w:r>
      <w:r w:rsidR="00CB4C95" w:rsidRPr="005836AA">
        <w:rPr>
          <w:b/>
        </w:rPr>
        <w:t xml:space="preserve"> sea </w:t>
      </w:r>
      <w:r w:rsidR="008A282E" w:rsidRPr="005836AA">
        <w:rPr>
          <w:b/>
        </w:rPr>
        <w:t xml:space="preserve">eficaz, </w:t>
      </w:r>
      <w:r w:rsidR="00CB4C95" w:rsidRPr="005836AA">
        <w:rPr>
          <w:b/>
        </w:rPr>
        <w:t>progresiva y socialmente justa</w:t>
      </w:r>
      <w:r w:rsidR="00065DB9" w:rsidRPr="005836AA">
        <w:rPr>
          <w:b/>
        </w:rPr>
        <w:t>,</w:t>
      </w:r>
      <w:r w:rsidR="00CB4C95" w:rsidRPr="005836AA">
        <w:rPr>
          <w:b/>
        </w:rPr>
        <w:t xml:space="preserve"> con el objetivo de </w:t>
      </w:r>
      <w:r w:rsidR="008A282E" w:rsidRPr="005836AA">
        <w:rPr>
          <w:b/>
        </w:rPr>
        <w:t>combatir la</w:t>
      </w:r>
      <w:r w:rsidR="00E03857" w:rsidRPr="005836AA">
        <w:rPr>
          <w:b/>
        </w:rPr>
        <w:t>s</w:t>
      </w:r>
      <w:r w:rsidR="008A282E" w:rsidRPr="005836AA">
        <w:rPr>
          <w:b/>
        </w:rPr>
        <w:t xml:space="preserve"> desigualdad</w:t>
      </w:r>
      <w:r w:rsidR="00E03857" w:rsidRPr="005836AA">
        <w:rPr>
          <w:b/>
        </w:rPr>
        <w:t>es</w:t>
      </w:r>
      <w:r w:rsidR="008A282E" w:rsidRPr="005836AA">
        <w:rPr>
          <w:b/>
        </w:rPr>
        <w:t xml:space="preserve"> económica</w:t>
      </w:r>
      <w:r w:rsidR="00E03857" w:rsidRPr="005836AA">
        <w:rPr>
          <w:b/>
        </w:rPr>
        <w:t>s</w:t>
      </w:r>
      <w:r w:rsidR="008A282E" w:rsidRPr="005836AA">
        <w:rPr>
          <w:b/>
        </w:rPr>
        <w:t xml:space="preserve"> y </w:t>
      </w:r>
      <w:r w:rsidR="00CB4C95" w:rsidRPr="005836AA">
        <w:rPr>
          <w:b/>
        </w:rPr>
        <w:t>mejorar la</w:t>
      </w:r>
      <w:r w:rsidR="00F02FDE" w:rsidRPr="005836AA">
        <w:rPr>
          <w:b/>
        </w:rPr>
        <w:t xml:space="preserve"> disponibilidad de recursos destinados a la</w:t>
      </w:r>
      <w:r w:rsidR="00CB4C95" w:rsidRPr="005836AA">
        <w:rPr>
          <w:b/>
        </w:rPr>
        <w:t xml:space="preserve"> implementación de los derechos económicos, sociales y culturales. </w:t>
      </w:r>
      <w:r w:rsidR="00911429" w:rsidRPr="005836AA">
        <w:rPr>
          <w:b/>
        </w:rPr>
        <w:t xml:space="preserve">El Comité insta al Estado parte a combatir enérgicamente la evasión de impuestos y el fraude fiscal. </w:t>
      </w:r>
      <w:r w:rsidR="00CB4C95" w:rsidRPr="005836AA">
        <w:rPr>
          <w:b/>
        </w:rPr>
        <w:t xml:space="preserve">Asimismo, le recomienda que tanto </w:t>
      </w:r>
      <w:r w:rsidR="00DF1DF8" w:rsidRPr="005836AA">
        <w:rPr>
          <w:b/>
        </w:rPr>
        <w:t xml:space="preserve">el proceso de reforma para fortalecer la política fiscal </w:t>
      </w:r>
      <w:r w:rsidR="00CB4C95" w:rsidRPr="005836AA">
        <w:rPr>
          <w:b/>
        </w:rPr>
        <w:t xml:space="preserve">como </w:t>
      </w:r>
      <w:r w:rsidR="00DF1DF8" w:rsidRPr="005836AA">
        <w:rPr>
          <w:b/>
        </w:rPr>
        <w:t xml:space="preserve">el procedimiento de </w:t>
      </w:r>
      <w:r w:rsidR="00CB4C95" w:rsidRPr="005836AA">
        <w:rPr>
          <w:b/>
        </w:rPr>
        <w:t>asignación del presupuesto se realicen de maner</w:t>
      </w:r>
      <w:r w:rsidR="00DF1DF8" w:rsidRPr="005836AA">
        <w:rPr>
          <w:b/>
        </w:rPr>
        <w:t>a transparente y participativa.</w:t>
      </w:r>
    </w:p>
    <w:p w14:paraId="47233549" w14:textId="4036FE4B" w:rsidR="00CB4C95" w:rsidRPr="00F8717B" w:rsidRDefault="00AB171D" w:rsidP="00F8717B">
      <w:pPr>
        <w:pStyle w:val="H23G"/>
      </w:pPr>
      <w:r>
        <w:tab/>
      </w:r>
      <w:r>
        <w:tab/>
      </w:r>
      <w:r w:rsidR="0084411A" w:rsidRPr="005836AA">
        <w:t xml:space="preserve">Marco </w:t>
      </w:r>
      <w:r w:rsidR="00955D26">
        <w:t xml:space="preserve">jurídico </w:t>
      </w:r>
      <w:r w:rsidR="0084411A" w:rsidRPr="005836AA">
        <w:t>contra la d</w:t>
      </w:r>
      <w:r w:rsidR="00CB4C95" w:rsidRPr="005836AA">
        <w:t xml:space="preserve">iscriminación </w:t>
      </w:r>
    </w:p>
    <w:p w14:paraId="2CC01494" w14:textId="22EA75CC" w:rsidR="00CB4C95" w:rsidRPr="005836AA" w:rsidRDefault="00F8717B" w:rsidP="00F8717B">
      <w:pPr>
        <w:pStyle w:val="SingleTxtG"/>
        <w:suppressAutoHyphens/>
      </w:pPr>
      <w:r w:rsidRPr="005836AA">
        <w:t>19.</w:t>
      </w:r>
      <w:r w:rsidRPr="005836AA">
        <w:tab/>
      </w:r>
      <w:r w:rsidR="0084411A" w:rsidRPr="005836AA">
        <w:rPr>
          <w:lang w:val="es-ES_tradnl"/>
        </w:rPr>
        <w:t>El Comité</w:t>
      </w:r>
      <w:r w:rsidR="00AB65C6" w:rsidRPr="005836AA">
        <w:rPr>
          <w:lang w:val="es-ES_tradnl"/>
        </w:rPr>
        <w:t xml:space="preserve"> lamenta que el Estado parte no cuente con un marco </w:t>
      </w:r>
      <w:r w:rsidR="00955D26">
        <w:rPr>
          <w:lang w:val="es-ES_tradnl"/>
        </w:rPr>
        <w:t xml:space="preserve">jurídico </w:t>
      </w:r>
      <w:r w:rsidR="00AB65C6" w:rsidRPr="005836AA">
        <w:rPr>
          <w:lang w:val="es-ES_tradnl"/>
        </w:rPr>
        <w:t>integral de lucha contra la discriminación, aunque acoge el compromiso expresado por la delegación de dar prioridad a la discusión sobre el proyecto de ley de igualdad y no discriminación que ha sido elaborado por el Consejo Nacional para el VIH</w:t>
      </w:r>
      <w:r w:rsidR="00955D26">
        <w:rPr>
          <w:lang w:val="es-ES_tradnl"/>
        </w:rPr>
        <w:t xml:space="preserve"> y el </w:t>
      </w:r>
      <w:r w:rsidR="00AB65C6" w:rsidRPr="005836AA">
        <w:rPr>
          <w:lang w:val="es-ES_tradnl"/>
        </w:rPr>
        <w:t xml:space="preserve">SIDA </w:t>
      </w:r>
      <w:r w:rsidR="00CB4C95" w:rsidRPr="005836AA">
        <w:t>(</w:t>
      </w:r>
      <w:r w:rsidR="00955D26">
        <w:t>a</w:t>
      </w:r>
      <w:r w:rsidR="00CB4C95" w:rsidRPr="005836AA">
        <w:t>rt. 2)</w:t>
      </w:r>
      <w:r w:rsidR="00AB65C6" w:rsidRPr="005836AA">
        <w:t>.</w:t>
      </w:r>
    </w:p>
    <w:p w14:paraId="78E1BE57" w14:textId="7FA61E6F" w:rsidR="00AB65C6" w:rsidRPr="005836AA" w:rsidRDefault="00F8717B" w:rsidP="00F8717B">
      <w:pPr>
        <w:pStyle w:val="SingleTxtG"/>
        <w:suppressAutoHyphens/>
        <w:rPr>
          <w:b/>
        </w:rPr>
      </w:pPr>
      <w:r w:rsidRPr="005836AA">
        <w:t>20.</w:t>
      </w:r>
      <w:r w:rsidRPr="005836AA">
        <w:tab/>
      </w:r>
      <w:r w:rsidR="00AB65C6" w:rsidRPr="005836AA">
        <w:rPr>
          <w:b/>
        </w:rPr>
        <w:t>El Comité recomienda al Estado parte que agilice la discusión y la adopción del proyecto de ley de igualdad y no discriminación</w:t>
      </w:r>
      <w:r w:rsidR="00CD72CD">
        <w:rPr>
          <w:b/>
        </w:rPr>
        <w:t>,</w:t>
      </w:r>
      <w:r w:rsidR="00AB65C6" w:rsidRPr="005836AA">
        <w:rPr>
          <w:b/>
        </w:rPr>
        <w:t xml:space="preserve"> </w:t>
      </w:r>
      <w:r w:rsidR="00A33F51">
        <w:rPr>
          <w:b/>
        </w:rPr>
        <w:t>que</w:t>
      </w:r>
      <w:r w:rsidR="00AB65C6" w:rsidRPr="005836AA">
        <w:rPr>
          <w:b/>
        </w:rPr>
        <w:t xml:space="preserve"> garantice una protección </w:t>
      </w:r>
      <w:r w:rsidR="00911429" w:rsidRPr="005836AA">
        <w:rPr>
          <w:b/>
        </w:rPr>
        <w:t xml:space="preserve">efectiva </w:t>
      </w:r>
      <w:r w:rsidR="00AB65C6" w:rsidRPr="005836AA">
        <w:rPr>
          <w:b/>
        </w:rPr>
        <w:t>contra la discriminación, y que entre otras cosas:</w:t>
      </w:r>
    </w:p>
    <w:p w14:paraId="074FFC08" w14:textId="666A554F" w:rsidR="00AB65C6" w:rsidRPr="00F8717B" w:rsidRDefault="005836AA" w:rsidP="00F8717B">
      <w:pPr>
        <w:pStyle w:val="SingleTxtG"/>
        <w:ind w:firstLine="567"/>
        <w:rPr>
          <w:b/>
          <w:bCs/>
        </w:rPr>
      </w:pPr>
      <w:r w:rsidRPr="00F8717B">
        <w:t>a)</w:t>
      </w:r>
      <w:r w:rsidRPr="00F8717B">
        <w:rPr>
          <w:b/>
          <w:bCs/>
        </w:rPr>
        <w:tab/>
      </w:r>
      <w:r w:rsidR="00AB65C6" w:rsidRPr="00F8717B">
        <w:rPr>
          <w:b/>
          <w:bCs/>
        </w:rPr>
        <w:t>Incluya explícitamente todos los motivos de discriminación prohibidos que se enumeran en el artículo 2 del Pacto, tomando en cuenta</w:t>
      </w:r>
      <w:r w:rsidR="00BC0CCC">
        <w:rPr>
          <w:b/>
          <w:bCs/>
        </w:rPr>
        <w:t xml:space="preserve"> </w:t>
      </w:r>
      <w:r w:rsidR="00AB65C6" w:rsidRPr="00F8717B">
        <w:rPr>
          <w:b/>
          <w:bCs/>
        </w:rPr>
        <w:t xml:space="preserve">la </w:t>
      </w:r>
      <w:r w:rsidR="00DF5A03" w:rsidRPr="00F8717B">
        <w:rPr>
          <w:b/>
          <w:bCs/>
        </w:rPr>
        <w:t>o</w:t>
      </w:r>
      <w:r w:rsidR="00AB65C6" w:rsidRPr="00F8717B">
        <w:rPr>
          <w:b/>
          <w:bCs/>
        </w:rPr>
        <w:t xml:space="preserve">bservación </w:t>
      </w:r>
      <w:r w:rsidR="00DF5A03" w:rsidRPr="00F8717B">
        <w:rPr>
          <w:b/>
          <w:bCs/>
        </w:rPr>
        <w:t>g</w:t>
      </w:r>
      <w:r w:rsidR="00AB65C6" w:rsidRPr="00F8717B">
        <w:rPr>
          <w:b/>
          <w:bCs/>
        </w:rPr>
        <w:t xml:space="preserve">eneral </w:t>
      </w:r>
      <w:r w:rsidR="00DF5A03" w:rsidRPr="00F8717B">
        <w:rPr>
          <w:b/>
          <w:bCs/>
        </w:rPr>
        <w:t xml:space="preserve">núm. </w:t>
      </w:r>
      <w:r w:rsidR="00AB65C6" w:rsidRPr="00F8717B">
        <w:rPr>
          <w:b/>
          <w:bCs/>
        </w:rPr>
        <w:t>20 (2009) sobre la no discriminación y los derechos económicos, sociales y culturales;</w:t>
      </w:r>
    </w:p>
    <w:p w14:paraId="22846C17" w14:textId="18579643" w:rsidR="00AB65C6" w:rsidRPr="00F8717B" w:rsidRDefault="005836AA" w:rsidP="00F8717B">
      <w:pPr>
        <w:pStyle w:val="SingleTxtG"/>
        <w:ind w:firstLine="567"/>
        <w:rPr>
          <w:b/>
          <w:bCs/>
        </w:rPr>
      </w:pPr>
      <w:r w:rsidRPr="00F8717B">
        <w:t>b)</w:t>
      </w:r>
      <w:r w:rsidRPr="00F8717B">
        <w:rPr>
          <w:b/>
          <w:bCs/>
        </w:rPr>
        <w:tab/>
      </w:r>
      <w:r w:rsidR="00AB65C6" w:rsidRPr="00F8717B">
        <w:rPr>
          <w:b/>
          <w:bCs/>
        </w:rPr>
        <w:t>Defina la discriminación directa e indirecta de acuerdo a las</w:t>
      </w:r>
      <w:r w:rsidR="00BC0CCC">
        <w:rPr>
          <w:b/>
          <w:bCs/>
        </w:rPr>
        <w:t xml:space="preserve"> </w:t>
      </w:r>
      <w:r w:rsidR="00AB65C6" w:rsidRPr="00F8717B">
        <w:rPr>
          <w:b/>
          <w:bCs/>
        </w:rPr>
        <w:t>obligaciones que incumben al Estado;</w:t>
      </w:r>
    </w:p>
    <w:p w14:paraId="4D337623" w14:textId="3C945AEB" w:rsidR="00AB65C6" w:rsidRPr="00F8717B" w:rsidRDefault="005836AA" w:rsidP="00F8717B">
      <w:pPr>
        <w:pStyle w:val="SingleTxtG"/>
        <w:ind w:firstLine="567"/>
        <w:rPr>
          <w:b/>
          <w:bCs/>
        </w:rPr>
      </w:pPr>
      <w:r w:rsidRPr="00F8717B">
        <w:t>c)</w:t>
      </w:r>
      <w:r w:rsidRPr="00F8717B">
        <w:tab/>
      </w:r>
      <w:r w:rsidR="00AB65C6" w:rsidRPr="00F8717B">
        <w:rPr>
          <w:b/>
          <w:bCs/>
        </w:rPr>
        <w:t xml:space="preserve">Prohíba la discriminación tanto en el ámbito público como en el privado; </w:t>
      </w:r>
    </w:p>
    <w:p w14:paraId="4A47F701" w14:textId="732C44A8" w:rsidR="00AB65C6" w:rsidRPr="00F8717B" w:rsidRDefault="005836AA" w:rsidP="00F8717B">
      <w:pPr>
        <w:pStyle w:val="SingleTxtG"/>
        <w:ind w:firstLine="567"/>
        <w:rPr>
          <w:b/>
          <w:bCs/>
        </w:rPr>
      </w:pPr>
      <w:r w:rsidRPr="00F8717B">
        <w:t>d)</w:t>
      </w:r>
      <w:r w:rsidRPr="00F8717B">
        <w:rPr>
          <w:b/>
          <w:bCs/>
        </w:rPr>
        <w:tab/>
      </w:r>
      <w:r w:rsidR="00AB65C6" w:rsidRPr="00F8717B">
        <w:rPr>
          <w:b/>
          <w:bCs/>
        </w:rPr>
        <w:t>Incorpore disposiciones que permitan obtener reparación en casos de discriminación, inclus</w:t>
      </w:r>
      <w:r w:rsidR="00CD72CD" w:rsidRPr="00F8717B">
        <w:rPr>
          <w:b/>
          <w:bCs/>
        </w:rPr>
        <w:t xml:space="preserve">o </w:t>
      </w:r>
      <w:r w:rsidR="00AB65C6" w:rsidRPr="00F8717B">
        <w:rPr>
          <w:b/>
          <w:bCs/>
        </w:rPr>
        <w:t>por medios judiciales y administrativos.</w:t>
      </w:r>
    </w:p>
    <w:p w14:paraId="477F4320" w14:textId="047745BA" w:rsidR="00911429" w:rsidRPr="00F8717B" w:rsidRDefault="00AB171D" w:rsidP="00F8717B">
      <w:pPr>
        <w:pStyle w:val="H23G"/>
      </w:pPr>
      <w:r>
        <w:tab/>
      </w:r>
      <w:r>
        <w:tab/>
      </w:r>
      <w:r w:rsidR="00911429" w:rsidRPr="005836AA">
        <w:t>Discriminación contra personas de origen haitiano</w:t>
      </w:r>
    </w:p>
    <w:p w14:paraId="783EEE4D" w14:textId="1E4607CE" w:rsidR="00911429" w:rsidRPr="005836AA" w:rsidRDefault="00F8717B" w:rsidP="00F8717B">
      <w:pPr>
        <w:pStyle w:val="SingleTxtG"/>
        <w:suppressAutoHyphens/>
      </w:pPr>
      <w:r w:rsidRPr="005836AA">
        <w:t>21.</w:t>
      </w:r>
      <w:r w:rsidRPr="005836AA">
        <w:tab/>
      </w:r>
      <w:r w:rsidR="00911429" w:rsidRPr="005836AA">
        <w:t>El Comité lamenta que el Estado parte no haya dado cumplimiento a su anterior recomendación (</w:t>
      </w:r>
      <w:r w:rsidR="004E71B4">
        <w:t xml:space="preserve">véase </w:t>
      </w:r>
      <w:r w:rsidR="00911429" w:rsidRPr="005836AA">
        <w:t xml:space="preserve">E/C.12/DOM/CO/3, </w:t>
      </w:r>
      <w:r w:rsidR="004E71B4">
        <w:t xml:space="preserve">párr. </w:t>
      </w:r>
      <w:r w:rsidR="00911429" w:rsidRPr="005836AA">
        <w:t xml:space="preserve">11) y continúa preocupado par la persistente discriminación que enfrentan las personas haitianas o de ascendencia haitiana en el Estado parte. Además, el Comité </w:t>
      </w:r>
      <w:r w:rsidR="008A282E" w:rsidRPr="005836AA">
        <w:t xml:space="preserve">lamenta </w:t>
      </w:r>
      <w:r w:rsidR="00911429" w:rsidRPr="005836AA">
        <w:t>la sentencia TC/0168/13</w:t>
      </w:r>
      <w:r w:rsidR="008A282E" w:rsidRPr="005836AA">
        <w:t xml:space="preserve"> del </w:t>
      </w:r>
      <w:r w:rsidR="00911429" w:rsidRPr="005836AA">
        <w:t>Tribunal Constitucional</w:t>
      </w:r>
      <w:r w:rsidR="00065DB9" w:rsidRPr="005836AA">
        <w:t>,</w:t>
      </w:r>
      <w:r w:rsidR="00911429" w:rsidRPr="005836AA">
        <w:t xml:space="preserve"> que </w:t>
      </w:r>
      <w:r w:rsidR="007455AA" w:rsidRPr="005836AA">
        <w:t>privó</w:t>
      </w:r>
      <w:r w:rsidR="00911429" w:rsidRPr="005836AA">
        <w:t>, de manera retroactiva, de la nacionalidad a personas de ascendencia haitiana</w:t>
      </w:r>
      <w:r w:rsidR="00673083" w:rsidRPr="005836AA">
        <w:t xml:space="preserve">, que han </w:t>
      </w:r>
      <w:r w:rsidR="006901DD" w:rsidRPr="005836AA">
        <w:t xml:space="preserve">nacido y </w:t>
      </w:r>
      <w:r w:rsidR="00673083" w:rsidRPr="005836AA">
        <w:t>vivido en el Estado parte durante décadas</w:t>
      </w:r>
      <w:r w:rsidR="00911429" w:rsidRPr="005836AA">
        <w:t xml:space="preserve">. Aun cuando toma nota de la adopción de la Ley </w:t>
      </w:r>
      <w:r w:rsidR="00BF391F">
        <w:t xml:space="preserve">núm. </w:t>
      </w:r>
      <w:r w:rsidR="00911429" w:rsidRPr="005836AA">
        <w:t xml:space="preserve">169/14 que establece un régimen de regularización y naturalización para las personas afectadas por dicha </w:t>
      </w:r>
      <w:r w:rsidR="000439B7">
        <w:t>s</w:t>
      </w:r>
      <w:r w:rsidR="00911429" w:rsidRPr="005836AA">
        <w:t xml:space="preserve">entencia, preocupa al Comité que </w:t>
      </w:r>
      <w:r w:rsidR="00673083" w:rsidRPr="005836AA">
        <w:t xml:space="preserve">un </w:t>
      </w:r>
      <w:r w:rsidR="00911429" w:rsidRPr="005836AA">
        <w:t>número significativo de personas de ascendencia haitiana se encuentran</w:t>
      </w:r>
      <w:r w:rsidR="00673083" w:rsidRPr="005836AA">
        <w:t xml:space="preserve"> en </w:t>
      </w:r>
      <w:r w:rsidR="00673083" w:rsidRPr="005836AA">
        <w:lastRenderedPageBreak/>
        <w:t>condición de</w:t>
      </w:r>
      <w:r w:rsidR="00911429" w:rsidRPr="005836AA">
        <w:t xml:space="preserve"> apátridas,</w:t>
      </w:r>
      <w:r w:rsidR="00673083" w:rsidRPr="005836AA">
        <w:t xml:space="preserve"> </w:t>
      </w:r>
      <w:r w:rsidR="007455AA" w:rsidRPr="005836AA">
        <w:t xml:space="preserve">lo cual </w:t>
      </w:r>
      <w:r w:rsidR="00911429" w:rsidRPr="005836AA">
        <w:t>limita el ejercicio efectivo de sus derechos económicos, sociales y culturales (</w:t>
      </w:r>
      <w:r w:rsidR="000439B7">
        <w:t>a</w:t>
      </w:r>
      <w:r w:rsidR="00911429" w:rsidRPr="005836AA">
        <w:t xml:space="preserve">rt. 2). </w:t>
      </w:r>
    </w:p>
    <w:p w14:paraId="2148EB59" w14:textId="21ED0E30" w:rsidR="00911429" w:rsidRPr="005836AA" w:rsidRDefault="00F8717B" w:rsidP="00F8717B">
      <w:pPr>
        <w:pStyle w:val="SingleTxtG"/>
        <w:suppressAutoHyphens/>
      </w:pPr>
      <w:r w:rsidRPr="005836AA">
        <w:t>22.</w:t>
      </w:r>
      <w:r w:rsidRPr="005836AA">
        <w:tab/>
      </w:r>
      <w:r w:rsidR="00911429" w:rsidRPr="005836AA">
        <w:rPr>
          <w:b/>
        </w:rPr>
        <w:t>A la luz de su recomendación anterior</w:t>
      </w:r>
      <w:r w:rsidR="00EA5FF5">
        <w:rPr>
          <w:b/>
        </w:rPr>
        <w:t xml:space="preserve"> </w:t>
      </w:r>
      <w:r w:rsidR="00911429" w:rsidRPr="005836AA">
        <w:rPr>
          <w:b/>
        </w:rPr>
        <w:t>(</w:t>
      </w:r>
      <w:r w:rsidR="00CC6B77">
        <w:rPr>
          <w:b/>
        </w:rPr>
        <w:t xml:space="preserve">véase </w:t>
      </w:r>
      <w:r w:rsidR="00911429" w:rsidRPr="005836AA">
        <w:rPr>
          <w:b/>
        </w:rPr>
        <w:t xml:space="preserve">E/C.12/DOM/CO/3, </w:t>
      </w:r>
      <w:r w:rsidR="00EA5FF5">
        <w:rPr>
          <w:b/>
        </w:rPr>
        <w:t xml:space="preserve">párr. </w:t>
      </w:r>
      <w:r w:rsidR="00911429" w:rsidRPr="005836AA">
        <w:rPr>
          <w:b/>
        </w:rPr>
        <w:t>11), el</w:t>
      </w:r>
      <w:r w:rsidR="00BC0CCC">
        <w:rPr>
          <w:b/>
        </w:rPr>
        <w:t> </w:t>
      </w:r>
      <w:r w:rsidR="00911429" w:rsidRPr="005836AA">
        <w:rPr>
          <w:b/>
        </w:rPr>
        <w:t xml:space="preserve">Comité </w:t>
      </w:r>
      <w:r w:rsidR="00911429" w:rsidRPr="004B3620">
        <w:rPr>
          <w:b/>
        </w:rPr>
        <w:t xml:space="preserve">insta al </w:t>
      </w:r>
      <w:r w:rsidR="00911429" w:rsidRPr="004B3620">
        <w:rPr>
          <w:b/>
          <w:lang w:eastAsia="en-US"/>
        </w:rPr>
        <w:t>Estado</w:t>
      </w:r>
      <w:r w:rsidR="00911429" w:rsidRPr="004B3620">
        <w:rPr>
          <w:b/>
        </w:rPr>
        <w:t xml:space="preserve"> parte a:</w:t>
      </w:r>
      <w:r w:rsidR="00911429" w:rsidRPr="005836AA">
        <w:rPr>
          <w:b/>
        </w:rPr>
        <w:t xml:space="preserve"> </w:t>
      </w:r>
    </w:p>
    <w:p w14:paraId="0579740D" w14:textId="04CFA703" w:rsidR="00911429" w:rsidRPr="00F8717B" w:rsidRDefault="005836AA" w:rsidP="00F8717B">
      <w:pPr>
        <w:pStyle w:val="SingleTxtG"/>
        <w:ind w:firstLine="567"/>
        <w:rPr>
          <w:b/>
          <w:bCs/>
        </w:rPr>
      </w:pPr>
      <w:r w:rsidRPr="00F8717B">
        <w:t>a)</w:t>
      </w:r>
      <w:r w:rsidRPr="00F8717B">
        <w:rPr>
          <w:b/>
          <w:bCs/>
        </w:rPr>
        <w:tab/>
      </w:r>
      <w:r w:rsidR="00911429" w:rsidRPr="00F8717B">
        <w:rPr>
          <w:b/>
          <w:bCs/>
        </w:rPr>
        <w:t xml:space="preserve">Adoptar todas las medidas legislativas y administrativas necesarias para </w:t>
      </w:r>
      <w:r w:rsidR="009203D5" w:rsidRPr="00F8717B">
        <w:rPr>
          <w:b/>
          <w:bCs/>
        </w:rPr>
        <w:t xml:space="preserve">combatir </w:t>
      </w:r>
      <w:r w:rsidR="00911429" w:rsidRPr="00F8717B">
        <w:rPr>
          <w:b/>
          <w:bCs/>
        </w:rPr>
        <w:t>todas las formas de discriminación que causan o perpetúan la discriminación formal o de facto contra los haitianos y los dominicanos de ascendencia ha</w:t>
      </w:r>
      <w:r w:rsidR="00672735" w:rsidRPr="00F8717B">
        <w:rPr>
          <w:b/>
          <w:bCs/>
        </w:rPr>
        <w:t>itiana;</w:t>
      </w:r>
    </w:p>
    <w:p w14:paraId="1F65CB79" w14:textId="4D0E2384" w:rsidR="00911429" w:rsidRPr="00F8717B" w:rsidRDefault="005836AA" w:rsidP="00F8717B">
      <w:pPr>
        <w:pStyle w:val="SingleTxtG"/>
        <w:ind w:firstLine="567"/>
        <w:rPr>
          <w:b/>
          <w:bCs/>
        </w:rPr>
      </w:pPr>
      <w:r w:rsidRPr="00F8717B">
        <w:t>b)</w:t>
      </w:r>
      <w:r w:rsidRPr="00F8717B">
        <w:rPr>
          <w:b/>
          <w:bCs/>
        </w:rPr>
        <w:tab/>
      </w:r>
      <w:r w:rsidR="00911429" w:rsidRPr="00F8717B">
        <w:rPr>
          <w:b/>
          <w:bCs/>
        </w:rPr>
        <w:t xml:space="preserve">Adoptar las medidas necesarias para evitar que la </w:t>
      </w:r>
      <w:r w:rsidR="004F605B" w:rsidRPr="00F8717B">
        <w:rPr>
          <w:b/>
          <w:bCs/>
        </w:rPr>
        <w:t>s</w:t>
      </w:r>
      <w:r w:rsidR="00911429" w:rsidRPr="00F8717B">
        <w:rPr>
          <w:b/>
          <w:bCs/>
        </w:rPr>
        <w:t xml:space="preserve">entencia TC/0168/13 continúe produciendo efectos jurídicos </w:t>
      </w:r>
      <w:r w:rsidR="00E03857" w:rsidRPr="00F8717B">
        <w:rPr>
          <w:b/>
          <w:bCs/>
        </w:rPr>
        <w:t xml:space="preserve">y privando a las personas de </w:t>
      </w:r>
      <w:r w:rsidR="00B2202C" w:rsidRPr="00F8717B">
        <w:rPr>
          <w:b/>
          <w:bCs/>
        </w:rPr>
        <w:t>origen</w:t>
      </w:r>
      <w:r w:rsidR="00E03857" w:rsidRPr="00F8717B">
        <w:rPr>
          <w:b/>
          <w:bCs/>
        </w:rPr>
        <w:t xml:space="preserve"> haitiano de sus derechos económicos, sociales y culturales</w:t>
      </w:r>
      <w:r w:rsidR="002F4121" w:rsidRPr="00F8717B">
        <w:rPr>
          <w:b/>
          <w:bCs/>
        </w:rPr>
        <w:t xml:space="preserve">, </w:t>
      </w:r>
      <w:r w:rsidR="00444704" w:rsidRPr="00F8717B">
        <w:rPr>
          <w:b/>
          <w:bCs/>
        </w:rPr>
        <w:t xml:space="preserve">y </w:t>
      </w:r>
      <w:r w:rsidR="00911429" w:rsidRPr="00F8717B">
        <w:rPr>
          <w:b/>
          <w:bCs/>
        </w:rPr>
        <w:t>consider</w:t>
      </w:r>
      <w:r w:rsidR="00444704" w:rsidRPr="00F8717B">
        <w:rPr>
          <w:b/>
          <w:bCs/>
        </w:rPr>
        <w:t>ar</w:t>
      </w:r>
      <w:r w:rsidR="00911429" w:rsidRPr="00F8717B">
        <w:rPr>
          <w:b/>
          <w:bCs/>
        </w:rPr>
        <w:t xml:space="preserve"> la modificación de las disposiciones constitucionales que diero</w:t>
      </w:r>
      <w:r w:rsidR="00672735" w:rsidRPr="00F8717B">
        <w:rPr>
          <w:b/>
          <w:bCs/>
        </w:rPr>
        <w:t xml:space="preserve">n fundamento a dicha </w:t>
      </w:r>
      <w:r w:rsidR="004F605B" w:rsidRPr="00F8717B">
        <w:rPr>
          <w:b/>
          <w:bCs/>
        </w:rPr>
        <w:t>s</w:t>
      </w:r>
      <w:r w:rsidR="00672735" w:rsidRPr="00F8717B">
        <w:rPr>
          <w:b/>
          <w:bCs/>
        </w:rPr>
        <w:t>entencia;</w:t>
      </w:r>
    </w:p>
    <w:p w14:paraId="1F3BB601" w14:textId="09CE18A8" w:rsidR="00911429" w:rsidRPr="00F8717B" w:rsidRDefault="005836AA" w:rsidP="00F8717B">
      <w:pPr>
        <w:pStyle w:val="SingleTxtG"/>
        <w:ind w:firstLine="567"/>
        <w:rPr>
          <w:b/>
          <w:bCs/>
        </w:rPr>
      </w:pPr>
      <w:r w:rsidRPr="00F8717B">
        <w:t>c)</w:t>
      </w:r>
      <w:r w:rsidRPr="00F8717B">
        <w:rPr>
          <w:b/>
          <w:bCs/>
        </w:rPr>
        <w:tab/>
      </w:r>
      <w:r w:rsidR="00911429" w:rsidRPr="00F8717B">
        <w:rPr>
          <w:b/>
          <w:bCs/>
        </w:rPr>
        <w:t xml:space="preserve">Garantizar el restablecimiento de la nacionalidad a todas las personas que se hayan visto afectadas por la sentencia, incluso mediante la eliminación de trámites y requisitos excesivos </w:t>
      </w:r>
      <w:r w:rsidR="007455AA" w:rsidRPr="00F8717B">
        <w:rPr>
          <w:b/>
          <w:bCs/>
        </w:rPr>
        <w:t>para recuperar su nacionalidad</w:t>
      </w:r>
      <w:r w:rsidR="00672735" w:rsidRPr="00F8717B">
        <w:rPr>
          <w:b/>
          <w:bCs/>
        </w:rPr>
        <w:t>;</w:t>
      </w:r>
    </w:p>
    <w:p w14:paraId="50C1FE0F" w14:textId="5E03F113" w:rsidR="00911429" w:rsidRPr="00F8717B" w:rsidRDefault="005836AA" w:rsidP="00F8717B">
      <w:pPr>
        <w:pStyle w:val="SingleTxtG"/>
        <w:ind w:firstLine="567"/>
        <w:rPr>
          <w:b/>
          <w:bCs/>
        </w:rPr>
      </w:pPr>
      <w:r w:rsidRPr="00F8717B">
        <w:t>d)</w:t>
      </w:r>
      <w:r w:rsidRPr="00F8717B">
        <w:rPr>
          <w:b/>
          <w:bCs/>
        </w:rPr>
        <w:tab/>
      </w:r>
      <w:r w:rsidR="00911429" w:rsidRPr="00F8717B">
        <w:rPr>
          <w:b/>
          <w:bCs/>
        </w:rPr>
        <w:t>Adopt</w:t>
      </w:r>
      <w:r w:rsidR="00DD6BEA" w:rsidRPr="00F8717B">
        <w:rPr>
          <w:b/>
          <w:bCs/>
        </w:rPr>
        <w:t>ar</w:t>
      </w:r>
      <w:r w:rsidR="00911429" w:rsidRPr="00F8717B">
        <w:rPr>
          <w:b/>
          <w:bCs/>
        </w:rPr>
        <w:t xml:space="preserve"> las medidas necesarias para prevenir y reducir los casos de </w:t>
      </w:r>
      <w:proofErr w:type="spellStart"/>
      <w:r w:rsidR="00911429" w:rsidRPr="00F8717B">
        <w:rPr>
          <w:b/>
          <w:bCs/>
        </w:rPr>
        <w:t>apatridia</w:t>
      </w:r>
      <w:proofErr w:type="spellEnd"/>
      <w:r w:rsidR="00911429" w:rsidRPr="00F8717B">
        <w:rPr>
          <w:b/>
          <w:bCs/>
        </w:rPr>
        <w:t xml:space="preserve"> y consider</w:t>
      </w:r>
      <w:r w:rsidR="00DD6BEA" w:rsidRPr="00F8717B">
        <w:rPr>
          <w:b/>
          <w:bCs/>
        </w:rPr>
        <w:t>ar</w:t>
      </w:r>
      <w:r w:rsidR="00911429" w:rsidRPr="00F8717B">
        <w:rPr>
          <w:b/>
          <w:bCs/>
        </w:rPr>
        <w:t xml:space="preserve"> la ratificación de la Convención sobre el Estatuto de los Apátridas</w:t>
      </w:r>
      <w:r w:rsidR="00444704" w:rsidRPr="00F8717B">
        <w:rPr>
          <w:b/>
          <w:bCs/>
        </w:rPr>
        <w:t>,</w:t>
      </w:r>
      <w:r w:rsidR="00911429" w:rsidRPr="00F8717B">
        <w:rPr>
          <w:b/>
          <w:bCs/>
        </w:rPr>
        <w:t xml:space="preserve"> de 1954, y la Convención para Reducir los Casos de </w:t>
      </w:r>
      <w:proofErr w:type="spellStart"/>
      <w:r w:rsidR="00672735" w:rsidRPr="00F8717B">
        <w:rPr>
          <w:b/>
          <w:bCs/>
        </w:rPr>
        <w:t>Apatridia</w:t>
      </w:r>
      <w:proofErr w:type="spellEnd"/>
      <w:r w:rsidR="00444704" w:rsidRPr="00F8717B">
        <w:rPr>
          <w:b/>
          <w:bCs/>
        </w:rPr>
        <w:t>,</w:t>
      </w:r>
      <w:r w:rsidR="00672735" w:rsidRPr="00F8717B">
        <w:rPr>
          <w:b/>
          <w:bCs/>
        </w:rPr>
        <w:t xml:space="preserve"> de 1961.</w:t>
      </w:r>
    </w:p>
    <w:p w14:paraId="6C18792F" w14:textId="58445E89" w:rsidR="00AB65C6" w:rsidRPr="00F8717B" w:rsidRDefault="00763E16" w:rsidP="00F8717B">
      <w:pPr>
        <w:pStyle w:val="H23G"/>
      </w:pPr>
      <w:r>
        <w:tab/>
      </w:r>
      <w:r>
        <w:tab/>
      </w:r>
      <w:r w:rsidR="005E5099" w:rsidRPr="005836AA">
        <w:t xml:space="preserve">Discriminación </w:t>
      </w:r>
      <w:r w:rsidR="003E3DAC">
        <w:t>r</w:t>
      </w:r>
      <w:r w:rsidR="005E5099" w:rsidRPr="005836AA">
        <w:t>acial</w:t>
      </w:r>
    </w:p>
    <w:p w14:paraId="674C34D7" w14:textId="44238689" w:rsidR="005E5099" w:rsidRPr="005836AA" w:rsidRDefault="00F8717B" w:rsidP="00F8717B">
      <w:pPr>
        <w:pStyle w:val="SingleTxtG"/>
        <w:suppressAutoHyphens/>
      </w:pPr>
      <w:r w:rsidRPr="005836AA">
        <w:t>23.</w:t>
      </w:r>
      <w:r w:rsidRPr="005836AA">
        <w:tab/>
      </w:r>
      <w:r w:rsidR="005E5099" w:rsidRPr="005836AA">
        <w:t>Si bien el Comité toma nota de las explicaciones proporcionadas por la delegación sobre la composición multiétnica y multicultural</w:t>
      </w:r>
      <w:r w:rsidR="00E1606F" w:rsidRPr="005836AA">
        <w:t xml:space="preserve"> del Estado parte, está preocupado por la persistente discriminación racial contra personas afrodescendientes. El Comité lamenta que no existan datos estadísticos des</w:t>
      </w:r>
      <w:r w:rsidR="0094026E">
        <w:t xml:space="preserve">glosados </w:t>
      </w:r>
      <w:r w:rsidR="00673083" w:rsidRPr="005836AA">
        <w:t>que permita</w:t>
      </w:r>
      <w:r w:rsidR="00A33F51">
        <w:t>n</w:t>
      </w:r>
      <w:r w:rsidR="00673083" w:rsidRPr="005836AA">
        <w:t xml:space="preserve"> realizar</w:t>
      </w:r>
      <w:r w:rsidR="00E1606F" w:rsidRPr="005836AA">
        <w:t xml:space="preserve"> una evaluación objetiva sobre el goce efectivo de los derechos económicos, sociales y culturales por parte de</w:t>
      </w:r>
      <w:r w:rsidR="004B3620">
        <w:t xml:space="preserve"> los afrodescendientes (</w:t>
      </w:r>
      <w:r w:rsidR="0094026E">
        <w:t>a</w:t>
      </w:r>
      <w:r w:rsidR="004B3620">
        <w:t>rt. 2).</w:t>
      </w:r>
    </w:p>
    <w:p w14:paraId="14331162" w14:textId="40F9A45E" w:rsidR="00E1606F" w:rsidRPr="005836AA" w:rsidRDefault="00F8717B" w:rsidP="00F8717B">
      <w:pPr>
        <w:pStyle w:val="SingleTxtG"/>
        <w:suppressAutoHyphens/>
        <w:rPr>
          <w:b/>
        </w:rPr>
      </w:pPr>
      <w:r w:rsidRPr="005836AA">
        <w:t>24.</w:t>
      </w:r>
      <w:r w:rsidRPr="005836AA">
        <w:tab/>
      </w:r>
      <w:r w:rsidR="00E1606F" w:rsidRPr="005836AA">
        <w:rPr>
          <w:b/>
        </w:rPr>
        <w:t xml:space="preserve">El Comité recomienda al Estado parte </w:t>
      </w:r>
      <w:r w:rsidR="00134A0D" w:rsidRPr="005836AA">
        <w:rPr>
          <w:b/>
        </w:rPr>
        <w:t>que a</w:t>
      </w:r>
      <w:r w:rsidR="00E1606F" w:rsidRPr="005836AA">
        <w:rPr>
          <w:b/>
        </w:rPr>
        <w:t xml:space="preserve">dopte las medidas necesarias para prevenir y combatir la persistente discriminación contra todas las personas </w:t>
      </w:r>
      <w:r w:rsidR="00561A83" w:rsidRPr="005836AA">
        <w:rPr>
          <w:b/>
        </w:rPr>
        <w:t>afrodescendientes</w:t>
      </w:r>
      <w:r w:rsidR="00E1606F" w:rsidRPr="005836AA">
        <w:rPr>
          <w:b/>
        </w:rPr>
        <w:t>, inclusive mediante campañas de sensibilización.</w:t>
      </w:r>
      <w:r w:rsidR="00561A83" w:rsidRPr="005836AA">
        <w:rPr>
          <w:b/>
        </w:rPr>
        <w:t xml:space="preserve"> El Comité insta al Estado parte a </w:t>
      </w:r>
      <w:r w:rsidR="000E7529" w:rsidRPr="005836AA">
        <w:rPr>
          <w:b/>
        </w:rPr>
        <w:t xml:space="preserve">desarrollar una metodología de recopilación de datos estadísticos en la que se tenga en cuenta </w:t>
      </w:r>
      <w:r w:rsidR="00D74CCC" w:rsidRPr="005836AA">
        <w:rPr>
          <w:b/>
        </w:rPr>
        <w:t xml:space="preserve">la composición multiétnica de la población e incluya </w:t>
      </w:r>
      <w:r w:rsidR="000E7529" w:rsidRPr="005836AA">
        <w:rPr>
          <w:b/>
        </w:rPr>
        <w:t xml:space="preserve">la variable étnica basada en el criterio de la </w:t>
      </w:r>
      <w:proofErr w:type="spellStart"/>
      <w:r w:rsidR="000E7529" w:rsidRPr="005836AA">
        <w:rPr>
          <w:b/>
        </w:rPr>
        <w:t>autoidentificación</w:t>
      </w:r>
      <w:proofErr w:type="spellEnd"/>
      <w:r w:rsidR="000E7529" w:rsidRPr="005836AA">
        <w:rPr>
          <w:b/>
        </w:rPr>
        <w:t xml:space="preserve">, </w:t>
      </w:r>
      <w:r w:rsidR="00561A83" w:rsidRPr="005836AA">
        <w:rPr>
          <w:b/>
        </w:rPr>
        <w:t>con el objeto de definir políticas eficaces, incluyendo medidas de acción afirmativa</w:t>
      </w:r>
      <w:r w:rsidR="00134A0D" w:rsidRPr="005836AA">
        <w:rPr>
          <w:b/>
        </w:rPr>
        <w:t>, para lograr</w:t>
      </w:r>
      <w:r w:rsidR="00561A83" w:rsidRPr="005836AA">
        <w:rPr>
          <w:b/>
        </w:rPr>
        <w:t xml:space="preserve"> el pleno ejercicio de los derechos reconocidos por el Pacto</w:t>
      </w:r>
      <w:r w:rsidR="00134A0D" w:rsidRPr="005836AA">
        <w:rPr>
          <w:b/>
        </w:rPr>
        <w:t xml:space="preserve"> por </w:t>
      </w:r>
      <w:r w:rsidR="00672735" w:rsidRPr="005836AA">
        <w:rPr>
          <w:b/>
        </w:rPr>
        <w:t>las personas afrodescendientes.</w:t>
      </w:r>
    </w:p>
    <w:p w14:paraId="562F152D" w14:textId="36A59450" w:rsidR="005E5099" w:rsidRPr="00F8717B" w:rsidRDefault="00763E16" w:rsidP="00F8717B">
      <w:pPr>
        <w:pStyle w:val="H23G"/>
      </w:pPr>
      <w:r>
        <w:tab/>
      </w:r>
      <w:r>
        <w:tab/>
      </w:r>
      <w:r w:rsidR="005E5099" w:rsidRPr="005836AA">
        <w:t>Discriminación por motivos de orientación sexual e identidad de género</w:t>
      </w:r>
    </w:p>
    <w:p w14:paraId="23D12D75" w14:textId="7D5F02C1" w:rsidR="00B87544" w:rsidRPr="005836AA" w:rsidRDefault="00F8717B" w:rsidP="00F8717B">
      <w:pPr>
        <w:pStyle w:val="SingleTxtG"/>
        <w:suppressAutoHyphens/>
        <w:rPr>
          <w:b/>
        </w:rPr>
      </w:pPr>
      <w:r w:rsidRPr="005836AA">
        <w:t>25.</w:t>
      </w:r>
      <w:r w:rsidRPr="005836AA">
        <w:tab/>
      </w:r>
      <w:r w:rsidR="001A4E25" w:rsidRPr="005836AA">
        <w:rPr>
          <w:lang w:val="es-ES_tradnl"/>
        </w:rPr>
        <w:t xml:space="preserve">Preocupa al Comité </w:t>
      </w:r>
      <w:r w:rsidR="00B87544" w:rsidRPr="005836AA">
        <w:rPr>
          <w:lang w:val="es-ES_tradnl"/>
        </w:rPr>
        <w:t xml:space="preserve">la persistencia de acciones </w:t>
      </w:r>
      <w:r w:rsidR="001A4E25" w:rsidRPr="005836AA">
        <w:rPr>
          <w:lang w:val="es-ES_tradnl"/>
        </w:rPr>
        <w:t>discriminatorias por motivos de orientaci</w:t>
      </w:r>
      <w:r w:rsidR="00B87544" w:rsidRPr="005836AA">
        <w:rPr>
          <w:lang w:val="es-ES_tradnl"/>
        </w:rPr>
        <w:t xml:space="preserve">ón sexual e </w:t>
      </w:r>
      <w:r w:rsidR="00B87544" w:rsidRPr="005836AA">
        <w:t>identidad</w:t>
      </w:r>
      <w:r w:rsidR="00B87544" w:rsidRPr="005836AA">
        <w:rPr>
          <w:lang w:val="es-ES_tradnl"/>
        </w:rPr>
        <w:t xml:space="preserve"> de género, lo cual impide a las personas lesbianas, gais, bisexuales y </w:t>
      </w:r>
      <w:proofErr w:type="spellStart"/>
      <w:r w:rsidR="00B87544" w:rsidRPr="005836AA">
        <w:rPr>
          <w:lang w:val="es-ES_tradnl"/>
        </w:rPr>
        <w:t>transgénero</w:t>
      </w:r>
      <w:proofErr w:type="spellEnd"/>
      <w:r w:rsidR="00B87544" w:rsidRPr="005836AA">
        <w:rPr>
          <w:lang w:val="es-ES_tradnl"/>
        </w:rPr>
        <w:t xml:space="preserve"> el goce efectivo de sus derechos económicos, sociales y culturales. En particular preocupa al Comité, que mujeres </w:t>
      </w:r>
      <w:proofErr w:type="spellStart"/>
      <w:r w:rsidR="00B87544" w:rsidRPr="005836AA">
        <w:rPr>
          <w:lang w:val="es-ES_tradnl"/>
        </w:rPr>
        <w:t>transgénero</w:t>
      </w:r>
      <w:proofErr w:type="spellEnd"/>
      <w:r w:rsidR="00B87544" w:rsidRPr="005836AA">
        <w:rPr>
          <w:lang w:val="es-ES_tradnl"/>
        </w:rPr>
        <w:t xml:space="preserve"> sean víctimas de violencia, incluso por parte de agentes del orden público </w:t>
      </w:r>
      <w:r w:rsidR="00672735" w:rsidRPr="005836AA">
        <w:rPr>
          <w:lang w:val="es-ES_tradnl"/>
        </w:rPr>
        <w:t>(</w:t>
      </w:r>
      <w:r w:rsidR="0094026E">
        <w:rPr>
          <w:lang w:val="es-ES_tradnl"/>
        </w:rPr>
        <w:t>a</w:t>
      </w:r>
      <w:r w:rsidR="00672735" w:rsidRPr="005836AA">
        <w:rPr>
          <w:lang w:val="es-ES_tradnl"/>
        </w:rPr>
        <w:t>rt. 2).</w:t>
      </w:r>
    </w:p>
    <w:p w14:paraId="014BDD57" w14:textId="14182563" w:rsidR="00591873" w:rsidRPr="005836AA" w:rsidRDefault="00F8717B" w:rsidP="00F8717B">
      <w:pPr>
        <w:pStyle w:val="SingleTxtG"/>
        <w:suppressAutoHyphens/>
        <w:rPr>
          <w:b/>
        </w:rPr>
      </w:pPr>
      <w:r w:rsidRPr="005836AA">
        <w:t>26.</w:t>
      </w:r>
      <w:r w:rsidRPr="005836AA">
        <w:tab/>
      </w:r>
      <w:r w:rsidR="00B87544" w:rsidRPr="005836AA">
        <w:rPr>
          <w:b/>
        </w:rPr>
        <w:t xml:space="preserve">El Comité recomienda al Estado parte </w:t>
      </w:r>
      <w:r w:rsidR="00186E78" w:rsidRPr="005836AA">
        <w:rPr>
          <w:b/>
        </w:rPr>
        <w:t xml:space="preserve">que </w:t>
      </w:r>
      <w:r w:rsidR="00B87544" w:rsidRPr="005836AA">
        <w:rPr>
          <w:b/>
        </w:rPr>
        <w:t>adopt</w:t>
      </w:r>
      <w:r w:rsidR="00186E78" w:rsidRPr="005836AA">
        <w:rPr>
          <w:b/>
        </w:rPr>
        <w:t>e</w:t>
      </w:r>
      <w:r w:rsidR="00B87544" w:rsidRPr="005836AA">
        <w:rPr>
          <w:b/>
        </w:rPr>
        <w:t xml:space="preserve"> una </w:t>
      </w:r>
      <w:r w:rsidR="00B87544" w:rsidRPr="005836AA">
        <w:rPr>
          <w:b/>
          <w:lang w:val="es-ES_tradnl"/>
        </w:rPr>
        <w:t xml:space="preserve">política que aborde de </w:t>
      </w:r>
      <w:r w:rsidR="00B87544" w:rsidRPr="005836AA">
        <w:rPr>
          <w:b/>
        </w:rPr>
        <w:t>manera</w:t>
      </w:r>
      <w:r w:rsidR="00B87544" w:rsidRPr="005836AA">
        <w:rPr>
          <w:b/>
          <w:lang w:val="es-ES_tradnl"/>
        </w:rPr>
        <w:t xml:space="preserve"> integral la discriminación por motivos de orientación sexual e identidad de género y que </w:t>
      </w:r>
      <w:r w:rsidR="00B87544" w:rsidRPr="005836AA">
        <w:rPr>
          <w:b/>
        </w:rPr>
        <w:t>r</w:t>
      </w:r>
      <w:r w:rsidR="00591873" w:rsidRPr="005836AA">
        <w:rPr>
          <w:b/>
        </w:rPr>
        <w:t>em</w:t>
      </w:r>
      <w:r w:rsidR="00BE408F" w:rsidRPr="005836AA">
        <w:rPr>
          <w:b/>
        </w:rPr>
        <w:t>ueva de su ordenamiento jurídico</w:t>
      </w:r>
      <w:r w:rsidR="00591873" w:rsidRPr="005836AA">
        <w:rPr>
          <w:b/>
        </w:rPr>
        <w:t xml:space="preserve"> toda norma que pu</w:t>
      </w:r>
      <w:r w:rsidR="00186E78" w:rsidRPr="005836AA">
        <w:rPr>
          <w:b/>
        </w:rPr>
        <w:t xml:space="preserve">eda </w:t>
      </w:r>
      <w:r w:rsidR="00591873" w:rsidRPr="005836AA">
        <w:rPr>
          <w:b/>
        </w:rPr>
        <w:t>discriminar por razones de orientación sexual o identidad de género e impedir el pleno goce de los derechos económicos, sociales y culturales de las personas</w:t>
      </w:r>
      <w:r w:rsidR="00BC0CCC">
        <w:rPr>
          <w:b/>
        </w:rPr>
        <w:t xml:space="preserve"> </w:t>
      </w:r>
      <w:r w:rsidR="0094026E" w:rsidRPr="00F8717B">
        <w:rPr>
          <w:b/>
        </w:rPr>
        <w:t xml:space="preserve">lesbianas, gais, bisexuales y </w:t>
      </w:r>
      <w:proofErr w:type="spellStart"/>
      <w:r w:rsidR="0094026E" w:rsidRPr="00F8717B">
        <w:rPr>
          <w:b/>
        </w:rPr>
        <w:t>transgénero</w:t>
      </w:r>
      <w:proofErr w:type="spellEnd"/>
      <w:r w:rsidR="00B87544" w:rsidRPr="005836AA">
        <w:rPr>
          <w:b/>
        </w:rPr>
        <w:t>.</w:t>
      </w:r>
      <w:r w:rsidR="00BC0CCC">
        <w:rPr>
          <w:b/>
        </w:rPr>
        <w:t xml:space="preserve"> </w:t>
      </w:r>
    </w:p>
    <w:p w14:paraId="7792DE99" w14:textId="35D99A9B" w:rsidR="00CB4C95" w:rsidRPr="00F8717B" w:rsidRDefault="00763E16" w:rsidP="00F8717B">
      <w:pPr>
        <w:pStyle w:val="H23G"/>
      </w:pPr>
      <w:r>
        <w:lastRenderedPageBreak/>
        <w:tab/>
      </w:r>
      <w:r>
        <w:tab/>
      </w:r>
      <w:r w:rsidR="00CB4C95" w:rsidRPr="005836AA">
        <w:t xml:space="preserve">Igualdad entre hombres y mujeres </w:t>
      </w:r>
    </w:p>
    <w:p w14:paraId="587299C7" w14:textId="463C5866" w:rsidR="00CB4C95" w:rsidRPr="005836AA" w:rsidRDefault="00F8717B" w:rsidP="00F8717B">
      <w:pPr>
        <w:pStyle w:val="SingleTxtG"/>
        <w:suppressAutoHyphens/>
      </w:pPr>
      <w:r w:rsidRPr="005836AA">
        <w:t>27.</w:t>
      </w:r>
      <w:r w:rsidRPr="005836AA">
        <w:tab/>
      </w:r>
      <w:r w:rsidR="0006353D" w:rsidRPr="005836AA">
        <w:t xml:space="preserve">A pesar de las medidas adoptadas por el Estado parte para promover la igualdad </w:t>
      </w:r>
      <w:r w:rsidR="000530CD" w:rsidRPr="005836AA">
        <w:t>entre hombres y mujeres</w:t>
      </w:r>
      <w:r w:rsidR="0006353D" w:rsidRPr="005836AA">
        <w:t xml:space="preserve">, preocupa al Comité </w:t>
      </w:r>
      <w:r w:rsidR="00C86B0F" w:rsidRPr="005836AA">
        <w:t>que lo</w:t>
      </w:r>
      <w:r w:rsidR="009E5002" w:rsidRPr="005836AA">
        <w:t>s estereotipos de género</w:t>
      </w:r>
      <w:r w:rsidR="0006353D" w:rsidRPr="005836AA">
        <w:t xml:space="preserve"> continúen </w:t>
      </w:r>
      <w:r w:rsidR="009203D5">
        <w:t xml:space="preserve">siendo generalizados y estén </w:t>
      </w:r>
      <w:r w:rsidR="009E5002" w:rsidRPr="005836AA">
        <w:t xml:space="preserve">profundamente arraigados en la familia y la </w:t>
      </w:r>
      <w:r w:rsidR="0006353D" w:rsidRPr="005836AA">
        <w:t>sociedad</w:t>
      </w:r>
      <w:r w:rsidR="000530CD" w:rsidRPr="005836AA">
        <w:t xml:space="preserve">. Preocupa además al Comité que, </w:t>
      </w:r>
      <w:r w:rsidR="00C86B0F" w:rsidRPr="005836AA">
        <w:rPr>
          <w:lang w:val="es-ES_tradnl"/>
        </w:rPr>
        <w:t xml:space="preserve">a pesar de los resultados obtenidos mediante la implementación del sistema de cuotas, la </w:t>
      </w:r>
      <w:r w:rsidR="00C86B0F" w:rsidRPr="005836AA">
        <w:t>participación</w:t>
      </w:r>
      <w:r w:rsidR="00C86B0F" w:rsidRPr="005836AA">
        <w:rPr>
          <w:lang w:val="es-ES_tradnl"/>
        </w:rPr>
        <w:t xml:space="preserve"> de las mujeres</w:t>
      </w:r>
      <w:r w:rsidR="00C86B0F" w:rsidRPr="005836AA">
        <w:t xml:space="preserve"> </w:t>
      </w:r>
      <w:r w:rsidR="000530CD" w:rsidRPr="005836AA">
        <w:t xml:space="preserve">en cargos de decisión continúa siendo baja, tanto en el ámbito público como en el privado </w:t>
      </w:r>
      <w:r w:rsidR="00CB4C95" w:rsidRPr="005836AA">
        <w:t>(</w:t>
      </w:r>
      <w:r w:rsidR="0094026E">
        <w:t>a</w:t>
      </w:r>
      <w:r w:rsidR="00CB4C95" w:rsidRPr="005836AA">
        <w:t xml:space="preserve">rt. 3). </w:t>
      </w:r>
    </w:p>
    <w:p w14:paraId="3F824D6C" w14:textId="212FEA4D" w:rsidR="00CB4C95" w:rsidRPr="005836AA" w:rsidRDefault="00F8717B" w:rsidP="00F8717B">
      <w:pPr>
        <w:pStyle w:val="SingleTxtG"/>
        <w:suppressAutoHyphens/>
        <w:rPr>
          <w:b/>
        </w:rPr>
      </w:pPr>
      <w:r w:rsidRPr="005836AA">
        <w:t>28.</w:t>
      </w:r>
      <w:r w:rsidRPr="005836AA">
        <w:tab/>
      </w:r>
      <w:r w:rsidR="000530CD" w:rsidRPr="005836AA">
        <w:rPr>
          <w:b/>
        </w:rPr>
        <w:t>E</w:t>
      </w:r>
      <w:r w:rsidR="00CB4C95" w:rsidRPr="005836AA">
        <w:rPr>
          <w:b/>
        </w:rPr>
        <w:t xml:space="preserve">l Comité recomienda al Estado parte que: </w:t>
      </w:r>
    </w:p>
    <w:p w14:paraId="04E0F1D1" w14:textId="05146760" w:rsidR="00CB4C95" w:rsidRPr="00F8717B" w:rsidRDefault="005836AA" w:rsidP="00F8717B">
      <w:pPr>
        <w:pStyle w:val="SingleTxtG"/>
        <w:ind w:firstLine="567"/>
        <w:rPr>
          <w:b/>
          <w:bCs/>
        </w:rPr>
      </w:pPr>
      <w:r w:rsidRPr="00F8717B">
        <w:t>a)</w:t>
      </w:r>
      <w:r w:rsidRPr="00F8717B">
        <w:rPr>
          <w:b/>
          <w:bCs/>
        </w:rPr>
        <w:tab/>
      </w:r>
      <w:r w:rsidR="000530CD" w:rsidRPr="00F8717B">
        <w:rPr>
          <w:b/>
          <w:bCs/>
        </w:rPr>
        <w:t>Adopte medidas efectivas para combatir los estereotipos de género en la familia y la sociedad, entre otras cosas, mediante campañas de sensibilización sobre el igual reparto de las responsabilidades familiares entre hombres y mujeres y sobre la igualdad de oportunidades de carrera como resultado de la educación y la formación en materias distintas de aquellas en que tradicionalmente predomina</w:t>
      </w:r>
      <w:r w:rsidR="00364CB4" w:rsidRPr="00F8717B">
        <w:rPr>
          <w:b/>
          <w:bCs/>
        </w:rPr>
        <w:t>n</w:t>
      </w:r>
      <w:r w:rsidR="000530CD" w:rsidRPr="00F8717B">
        <w:rPr>
          <w:b/>
          <w:bCs/>
        </w:rPr>
        <w:t xml:space="preserve"> uno u otro de los sexos; </w:t>
      </w:r>
    </w:p>
    <w:p w14:paraId="1EF976F3" w14:textId="465B9CC7" w:rsidR="00C4072B" w:rsidRPr="00F8717B" w:rsidRDefault="005836AA" w:rsidP="00F8717B">
      <w:pPr>
        <w:pStyle w:val="SingleTxtG"/>
        <w:ind w:firstLine="567"/>
        <w:rPr>
          <w:b/>
          <w:bCs/>
        </w:rPr>
      </w:pPr>
      <w:r w:rsidRPr="00F8717B">
        <w:t>b)</w:t>
      </w:r>
      <w:r w:rsidRPr="00F8717B">
        <w:rPr>
          <w:b/>
          <w:bCs/>
        </w:rPr>
        <w:tab/>
      </w:r>
      <w:r w:rsidR="00C4072B" w:rsidRPr="00F8717B">
        <w:rPr>
          <w:b/>
          <w:bCs/>
        </w:rPr>
        <w:t xml:space="preserve">Intensifique sus esfuerzos para promover una mayor representación de la mujer </w:t>
      </w:r>
      <w:r w:rsidR="000530CD" w:rsidRPr="00F8717B">
        <w:rPr>
          <w:b/>
          <w:bCs/>
        </w:rPr>
        <w:t xml:space="preserve">en </w:t>
      </w:r>
      <w:r w:rsidR="00C4072B" w:rsidRPr="00F8717B">
        <w:rPr>
          <w:b/>
          <w:bCs/>
        </w:rPr>
        <w:t>todos los niveles de la administración pública y en particular en cargos de decisión</w:t>
      </w:r>
      <w:r w:rsidR="000530CD" w:rsidRPr="00F8717B">
        <w:rPr>
          <w:b/>
          <w:bCs/>
        </w:rPr>
        <w:t xml:space="preserve">, así como </w:t>
      </w:r>
      <w:r w:rsidR="00C4072B" w:rsidRPr="00F8717B">
        <w:rPr>
          <w:b/>
          <w:bCs/>
        </w:rPr>
        <w:t xml:space="preserve">para promover su participación </w:t>
      </w:r>
      <w:r w:rsidR="000530CD" w:rsidRPr="00F8717B">
        <w:rPr>
          <w:b/>
          <w:bCs/>
        </w:rPr>
        <w:t xml:space="preserve">en puestos directivos </w:t>
      </w:r>
      <w:r w:rsidR="00672735" w:rsidRPr="00F8717B">
        <w:rPr>
          <w:b/>
          <w:bCs/>
        </w:rPr>
        <w:t>en el sector privado.</w:t>
      </w:r>
    </w:p>
    <w:p w14:paraId="227BB6E5" w14:textId="4102BD96" w:rsidR="00C4072B" w:rsidRPr="005836AA" w:rsidRDefault="00F8717B" w:rsidP="00F8717B">
      <w:pPr>
        <w:pStyle w:val="SingleTxtG"/>
        <w:suppressAutoHyphens/>
      </w:pPr>
      <w:r w:rsidRPr="005836AA">
        <w:t>29.</w:t>
      </w:r>
      <w:r w:rsidRPr="005836AA">
        <w:tab/>
      </w:r>
      <w:r w:rsidR="00C4072B" w:rsidRPr="005836AA">
        <w:rPr>
          <w:b/>
        </w:rPr>
        <w:t xml:space="preserve">El Comité remite al Estado parte a su </w:t>
      </w:r>
      <w:r w:rsidR="00364CB4">
        <w:rPr>
          <w:b/>
        </w:rPr>
        <w:t>o</w:t>
      </w:r>
      <w:r w:rsidR="000530CD" w:rsidRPr="005836AA">
        <w:rPr>
          <w:b/>
        </w:rPr>
        <w:t xml:space="preserve">bservación </w:t>
      </w:r>
      <w:r w:rsidR="00364CB4">
        <w:rPr>
          <w:b/>
        </w:rPr>
        <w:t>g</w:t>
      </w:r>
      <w:r w:rsidR="000530CD" w:rsidRPr="005836AA">
        <w:rPr>
          <w:b/>
        </w:rPr>
        <w:t xml:space="preserve">eneral </w:t>
      </w:r>
      <w:r w:rsidR="00364CB4">
        <w:rPr>
          <w:b/>
        </w:rPr>
        <w:t xml:space="preserve">núm. </w:t>
      </w:r>
      <w:r w:rsidR="000530CD" w:rsidRPr="005836AA">
        <w:rPr>
          <w:b/>
        </w:rPr>
        <w:t>16 (2005) sobre la igualdad de derechos del hombre y la mujer al disfrute de los derechos ec</w:t>
      </w:r>
      <w:r w:rsidR="00C4072B" w:rsidRPr="005836AA">
        <w:rPr>
          <w:b/>
        </w:rPr>
        <w:t>o</w:t>
      </w:r>
      <w:r w:rsidR="00672735" w:rsidRPr="005836AA">
        <w:rPr>
          <w:b/>
        </w:rPr>
        <w:t>nómicos, sociales y culturales.</w:t>
      </w:r>
    </w:p>
    <w:p w14:paraId="3A847285" w14:textId="0C9A2C51" w:rsidR="00CB4C95" w:rsidRPr="00F8717B" w:rsidRDefault="00763E16" w:rsidP="00F8717B">
      <w:pPr>
        <w:pStyle w:val="H23G"/>
      </w:pPr>
      <w:r>
        <w:tab/>
      </w:r>
      <w:r>
        <w:tab/>
      </w:r>
      <w:r w:rsidR="00CB4C95" w:rsidRPr="005836AA">
        <w:t xml:space="preserve">Desempleo y </w:t>
      </w:r>
      <w:r w:rsidR="00C10015">
        <w:t>s</w:t>
      </w:r>
      <w:r w:rsidR="00CB4C95" w:rsidRPr="005836AA">
        <w:t xml:space="preserve">ubempleo </w:t>
      </w:r>
    </w:p>
    <w:p w14:paraId="062A21FA" w14:textId="470C616F" w:rsidR="00CB4C95" w:rsidRPr="005836AA" w:rsidRDefault="00F8717B" w:rsidP="00F8717B">
      <w:pPr>
        <w:pStyle w:val="SingleTxtG"/>
        <w:suppressAutoHyphens/>
        <w:rPr>
          <w:b/>
        </w:rPr>
      </w:pPr>
      <w:r w:rsidRPr="005836AA">
        <w:t>30.</w:t>
      </w:r>
      <w:r w:rsidRPr="005836AA">
        <w:tab/>
      </w:r>
      <w:r w:rsidR="00A9690E" w:rsidRPr="005836AA">
        <w:t xml:space="preserve">El Comité </w:t>
      </w:r>
      <w:r w:rsidR="00432233" w:rsidRPr="005836AA">
        <w:t>está preocupado por</w:t>
      </w:r>
      <w:r w:rsidR="00A9690E" w:rsidRPr="005836AA">
        <w:t xml:space="preserve"> los </w:t>
      </w:r>
      <w:r w:rsidR="00CB4C95" w:rsidRPr="005836AA">
        <w:t>altos índices de desempleo y subempleo</w:t>
      </w:r>
      <w:r w:rsidR="00A9690E" w:rsidRPr="005836AA">
        <w:t xml:space="preserve"> en el Estado parte</w:t>
      </w:r>
      <w:r w:rsidR="00432233" w:rsidRPr="005836AA">
        <w:t xml:space="preserve">, así como por </w:t>
      </w:r>
      <w:r w:rsidR="00CB4C95" w:rsidRPr="005836AA">
        <w:t>el</w:t>
      </w:r>
      <w:r w:rsidR="00A9690E" w:rsidRPr="005836AA">
        <w:t xml:space="preserve"> alto</w:t>
      </w:r>
      <w:r w:rsidR="00CB4C95" w:rsidRPr="005836AA">
        <w:t xml:space="preserve"> número de trabajadores que labora</w:t>
      </w:r>
      <w:r w:rsidR="00186E78" w:rsidRPr="005836AA">
        <w:t>n</w:t>
      </w:r>
      <w:r w:rsidR="00CB4C95" w:rsidRPr="005836AA">
        <w:t xml:space="preserve"> en la economía</w:t>
      </w:r>
      <w:r w:rsidR="00AB70E9">
        <w:t xml:space="preserve"> informal</w:t>
      </w:r>
      <w:r w:rsidR="00312F48" w:rsidRPr="005836AA">
        <w:t xml:space="preserve"> </w:t>
      </w:r>
      <w:r w:rsidR="0042685A" w:rsidRPr="005836AA">
        <w:t>y que</w:t>
      </w:r>
      <w:r w:rsidR="00432233" w:rsidRPr="005836AA">
        <w:t xml:space="preserve"> </w:t>
      </w:r>
      <w:r w:rsidR="00CB4C95" w:rsidRPr="005836AA">
        <w:t>no están cubiertos por la legislación laboral ni por el sistema de protección social (</w:t>
      </w:r>
      <w:r w:rsidR="00A35759">
        <w:t>a</w:t>
      </w:r>
      <w:r w:rsidR="00CB4C95" w:rsidRPr="005836AA">
        <w:t>rt</w:t>
      </w:r>
      <w:r w:rsidR="00A35759">
        <w:t>s</w:t>
      </w:r>
      <w:r w:rsidR="00CB4C95" w:rsidRPr="005836AA">
        <w:t>. 6, 7 y 9)</w:t>
      </w:r>
      <w:r w:rsidR="00A9690E" w:rsidRPr="005836AA">
        <w:t>.</w:t>
      </w:r>
    </w:p>
    <w:p w14:paraId="19661624" w14:textId="3BB9194D" w:rsidR="00CB4C95" w:rsidRPr="005836AA" w:rsidRDefault="00F8717B" w:rsidP="00F8717B">
      <w:pPr>
        <w:pStyle w:val="SingleTxtG"/>
        <w:suppressAutoHyphens/>
        <w:rPr>
          <w:b/>
          <w:bCs/>
        </w:rPr>
      </w:pPr>
      <w:r w:rsidRPr="005836AA">
        <w:rPr>
          <w:bCs/>
        </w:rPr>
        <w:t>31.</w:t>
      </w:r>
      <w:r w:rsidRPr="005836AA">
        <w:rPr>
          <w:bCs/>
        </w:rPr>
        <w:tab/>
      </w:r>
      <w:r w:rsidR="00CB4C95" w:rsidRPr="005836AA">
        <w:rPr>
          <w:b/>
          <w:lang w:val="es-ES_tradnl"/>
        </w:rPr>
        <w:t xml:space="preserve">El Comité </w:t>
      </w:r>
      <w:r w:rsidR="00CB4C95" w:rsidRPr="005836AA">
        <w:rPr>
          <w:b/>
        </w:rPr>
        <w:t>recomienda</w:t>
      </w:r>
      <w:r w:rsidR="00CB4C95" w:rsidRPr="005836AA">
        <w:rPr>
          <w:b/>
          <w:lang w:val="es-ES_tradnl"/>
        </w:rPr>
        <w:t xml:space="preserve"> al Estado parte que: </w:t>
      </w:r>
    </w:p>
    <w:p w14:paraId="7C6C1DE5" w14:textId="73CAF425" w:rsidR="00CB4C95" w:rsidRPr="00F8717B" w:rsidRDefault="005836AA" w:rsidP="00F8717B">
      <w:pPr>
        <w:pStyle w:val="SingleTxtG"/>
        <w:ind w:firstLine="567"/>
        <w:rPr>
          <w:b/>
          <w:bCs/>
        </w:rPr>
      </w:pPr>
      <w:r w:rsidRPr="00F8717B">
        <w:t>a)</w:t>
      </w:r>
      <w:r w:rsidRPr="00F8717B">
        <w:rPr>
          <w:b/>
          <w:bCs/>
        </w:rPr>
        <w:tab/>
      </w:r>
      <w:r w:rsidR="00CB4C95" w:rsidRPr="00F8717B">
        <w:rPr>
          <w:b/>
          <w:bCs/>
        </w:rPr>
        <w:t>Intensifique sus esfuerzos por reducir la</w:t>
      </w:r>
      <w:r w:rsidR="00BE7B97" w:rsidRPr="00F8717B">
        <w:rPr>
          <w:b/>
          <w:bCs/>
        </w:rPr>
        <w:t>s</w:t>
      </w:r>
      <w:r w:rsidR="00CB4C95" w:rsidRPr="00F8717B">
        <w:rPr>
          <w:b/>
          <w:bCs/>
        </w:rPr>
        <w:t xml:space="preserve"> tasa</w:t>
      </w:r>
      <w:r w:rsidR="00BE7B97" w:rsidRPr="00F8717B">
        <w:rPr>
          <w:b/>
          <w:bCs/>
        </w:rPr>
        <w:t>s</w:t>
      </w:r>
      <w:r w:rsidR="00CB4C95" w:rsidRPr="00F8717B">
        <w:rPr>
          <w:b/>
          <w:bCs/>
        </w:rPr>
        <w:t xml:space="preserve"> de desempleo y subempleo, entre otr</w:t>
      </w:r>
      <w:r w:rsidR="00DD6BEA" w:rsidRPr="00F8717B">
        <w:rPr>
          <w:b/>
          <w:bCs/>
        </w:rPr>
        <w:t>a</w:t>
      </w:r>
      <w:r w:rsidR="00CB4C95" w:rsidRPr="00F8717B">
        <w:rPr>
          <w:b/>
          <w:bCs/>
        </w:rPr>
        <w:t>s</w:t>
      </w:r>
      <w:r w:rsidR="00DD6BEA" w:rsidRPr="00F8717B">
        <w:rPr>
          <w:b/>
          <w:bCs/>
        </w:rPr>
        <w:t xml:space="preserve"> cosas</w:t>
      </w:r>
      <w:r w:rsidR="00CB4C95" w:rsidRPr="00F8717B">
        <w:rPr>
          <w:b/>
          <w:bCs/>
        </w:rPr>
        <w:t>, mediante el diseño de una política integral de empleo que conlleve un plan de acción con metas específicas, centrada particularmente en los grupos más expuestos al desempleo y subempleo como los jóvenes</w:t>
      </w:r>
      <w:r w:rsidR="00C065F6" w:rsidRPr="00F8717B">
        <w:rPr>
          <w:b/>
          <w:bCs/>
        </w:rPr>
        <w:t xml:space="preserve">, </w:t>
      </w:r>
      <w:r w:rsidR="00CB4C95" w:rsidRPr="00F8717B">
        <w:rPr>
          <w:b/>
          <w:bCs/>
        </w:rPr>
        <w:t>las mujeres</w:t>
      </w:r>
      <w:r w:rsidR="00C065F6" w:rsidRPr="00F8717B">
        <w:rPr>
          <w:b/>
          <w:bCs/>
        </w:rPr>
        <w:t xml:space="preserve"> y las personas con discapacidad</w:t>
      </w:r>
      <w:r w:rsidR="00CB4C95" w:rsidRPr="00F8717B">
        <w:rPr>
          <w:b/>
          <w:bCs/>
        </w:rPr>
        <w:t>;</w:t>
      </w:r>
      <w:r w:rsidR="00B04640" w:rsidRPr="00F8717B">
        <w:rPr>
          <w:b/>
          <w:bCs/>
        </w:rPr>
        <w:t xml:space="preserve"> </w:t>
      </w:r>
    </w:p>
    <w:p w14:paraId="5AC3CA95" w14:textId="5F2BF4B3" w:rsidR="00CB4C95" w:rsidRPr="00F8717B" w:rsidRDefault="005836AA" w:rsidP="00F8717B">
      <w:pPr>
        <w:pStyle w:val="SingleTxtG"/>
        <w:ind w:firstLine="567"/>
        <w:rPr>
          <w:b/>
          <w:bCs/>
        </w:rPr>
      </w:pPr>
      <w:r w:rsidRPr="00F8717B">
        <w:t>b)</w:t>
      </w:r>
      <w:r w:rsidRPr="00F8717B">
        <w:rPr>
          <w:b/>
          <w:bCs/>
        </w:rPr>
        <w:tab/>
      </w:r>
      <w:r w:rsidR="009203D5" w:rsidRPr="00F8717B">
        <w:rPr>
          <w:b/>
          <w:bCs/>
        </w:rPr>
        <w:t xml:space="preserve">Asegure a los trabajadores que participan en </w:t>
      </w:r>
      <w:r w:rsidR="00AB70E9" w:rsidRPr="00F8717B">
        <w:rPr>
          <w:b/>
          <w:bCs/>
        </w:rPr>
        <w:t xml:space="preserve">la </w:t>
      </w:r>
      <w:r w:rsidR="009203D5" w:rsidRPr="00F8717B">
        <w:rPr>
          <w:b/>
          <w:bCs/>
        </w:rPr>
        <w:t>economía</w:t>
      </w:r>
      <w:r w:rsidR="00AB70E9" w:rsidRPr="00F8717B">
        <w:rPr>
          <w:b/>
          <w:bCs/>
        </w:rPr>
        <w:t xml:space="preserve"> informal</w:t>
      </w:r>
      <w:r w:rsidR="009203D5" w:rsidRPr="00F8717B">
        <w:rPr>
          <w:b/>
          <w:bCs/>
        </w:rPr>
        <w:t xml:space="preserve"> el acceso a la legislación laboral y la protección social y a</w:t>
      </w:r>
      <w:r w:rsidR="00C065F6" w:rsidRPr="00F8717B">
        <w:rPr>
          <w:b/>
          <w:bCs/>
        </w:rPr>
        <w:t xml:space="preserve">dopte todas las medidas necesarias para progresivamente disminuir el número de trabajadores que participan en </w:t>
      </w:r>
      <w:r w:rsidR="00BA135B" w:rsidRPr="00F8717B">
        <w:rPr>
          <w:b/>
          <w:bCs/>
        </w:rPr>
        <w:t xml:space="preserve">este sector </w:t>
      </w:r>
      <w:r w:rsidR="00C065F6" w:rsidRPr="00F8717B">
        <w:rPr>
          <w:b/>
          <w:bCs/>
        </w:rPr>
        <w:t>de la economía, integrándolos a</w:t>
      </w:r>
      <w:r w:rsidR="00AB70E9" w:rsidRPr="00F8717B">
        <w:rPr>
          <w:b/>
          <w:bCs/>
        </w:rPr>
        <w:t xml:space="preserve"> la economía </w:t>
      </w:r>
      <w:r w:rsidR="00C065F6" w:rsidRPr="00F8717B">
        <w:rPr>
          <w:b/>
          <w:bCs/>
        </w:rPr>
        <w:t>formal</w:t>
      </w:r>
      <w:r w:rsidR="00CB4C95" w:rsidRPr="00F8717B">
        <w:rPr>
          <w:b/>
          <w:bCs/>
        </w:rPr>
        <w:t>.</w:t>
      </w:r>
    </w:p>
    <w:p w14:paraId="243FA1A7" w14:textId="7591A9A5" w:rsidR="00CB4C95" w:rsidRPr="005836AA" w:rsidRDefault="00763E16" w:rsidP="00F8717B">
      <w:pPr>
        <w:pStyle w:val="H23G"/>
      </w:pPr>
      <w:r>
        <w:tab/>
      </w:r>
      <w:r>
        <w:tab/>
      </w:r>
      <w:r w:rsidR="00CB4C95" w:rsidRPr="005836AA">
        <w:t xml:space="preserve">Salario mínimo </w:t>
      </w:r>
    </w:p>
    <w:p w14:paraId="3829503F" w14:textId="7AEB9B7E" w:rsidR="00CB4C95" w:rsidRPr="005836AA" w:rsidRDefault="00F8717B" w:rsidP="00F8717B">
      <w:pPr>
        <w:pStyle w:val="SingleTxtG"/>
        <w:suppressAutoHyphens/>
      </w:pPr>
      <w:r w:rsidRPr="005836AA">
        <w:t>32.</w:t>
      </w:r>
      <w:r w:rsidRPr="005836AA">
        <w:tab/>
      </w:r>
      <w:r w:rsidR="00253C1A" w:rsidRPr="005836AA">
        <w:t>Preocupa al Comité que e</w:t>
      </w:r>
      <w:r w:rsidR="00CB4C95" w:rsidRPr="005836AA">
        <w:t>l salario mínimo no sea suficiente para asegurar un nivel de vida digno para los trabajadores y sus familias</w:t>
      </w:r>
      <w:r w:rsidR="00253C1A" w:rsidRPr="005836AA">
        <w:t xml:space="preserve"> y que no se haya proporcionado información sobre los mecanismos existentes para monitorear el efectivo cumplimiento del </w:t>
      </w:r>
      <w:r w:rsidR="00CB4C95" w:rsidRPr="005836AA">
        <w:t>salario mínimo</w:t>
      </w:r>
      <w:r w:rsidR="00CB4C95" w:rsidRPr="005836AA">
        <w:rPr>
          <w:rStyle w:val="Refdenotaalpie"/>
        </w:rPr>
        <w:t xml:space="preserve"> </w:t>
      </w:r>
      <w:r w:rsidR="00CB4C95" w:rsidRPr="005836AA">
        <w:t>(</w:t>
      </w:r>
      <w:r w:rsidR="00B04640">
        <w:t>a</w:t>
      </w:r>
      <w:r w:rsidR="00CB4C95" w:rsidRPr="005836AA">
        <w:t>rt. 7).</w:t>
      </w:r>
    </w:p>
    <w:p w14:paraId="23F84CCB" w14:textId="4B1B8C8B" w:rsidR="00CB4C95" w:rsidRPr="005836AA" w:rsidRDefault="00F8717B" w:rsidP="00F8717B">
      <w:pPr>
        <w:pStyle w:val="SingleTxtG"/>
        <w:suppressAutoHyphens/>
        <w:rPr>
          <w:b/>
        </w:rPr>
      </w:pPr>
      <w:r w:rsidRPr="005836AA">
        <w:t>33.</w:t>
      </w:r>
      <w:r w:rsidRPr="005836AA">
        <w:tab/>
      </w:r>
      <w:r w:rsidR="00492A0A" w:rsidRPr="005836AA">
        <w:rPr>
          <w:b/>
          <w:bCs/>
          <w:lang w:val="es-ES_tradnl"/>
        </w:rPr>
        <w:t xml:space="preserve">Con base </w:t>
      </w:r>
      <w:r w:rsidR="00DD5666">
        <w:rPr>
          <w:b/>
          <w:bCs/>
          <w:lang w:val="es-ES_tradnl"/>
        </w:rPr>
        <w:t>en</w:t>
      </w:r>
      <w:r w:rsidR="00492A0A" w:rsidRPr="005836AA">
        <w:rPr>
          <w:b/>
          <w:bCs/>
          <w:lang w:val="es-ES_tradnl"/>
        </w:rPr>
        <w:t xml:space="preserve"> su anterior recomendación (</w:t>
      </w:r>
      <w:r w:rsidR="00BE7B97">
        <w:rPr>
          <w:b/>
          <w:bCs/>
          <w:lang w:val="es-ES_tradnl"/>
        </w:rPr>
        <w:t xml:space="preserve">véase </w:t>
      </w:r>
      <w:r w:rsidR="00492A0A" w:rsidRPr="005836AA">
        <w:rPr>
          <w:b/>
          <w:bCs/>
          <w:lang w:val="es-ES_tradnl"/>
        </w:rPr>
        <w:t xml:space="preserve">E/C.12/DOM/CO/3, </w:t>
      </w:r>
      <w:r w:rsidR="00BE7B97">
        <w:rPr>
          <w:b/>
          <w:bCs/>
          <w:lang w:val="es-ES_tradnl"/>
        </w:rPr>
        <w:t xml:space="preserve">párr. </w:t>
      </w:r>
      <w:r w:rsidR="00492A0A" w:rsidRPr="005836AA">
        <w:rPr>
          <w:b/>
          <w:bCs/>
          <w:lang w:val="es-ES_tradnl"/>
        </w:rPr>
        <w:t>16), e</w:t>
      </w:r>
      <w:r w:rsidR="00CB4C95" w:rsidRPr="005836AA">
        <w:rPr>
          <w:b/>
        </w:rPr>
        <w:t xml:space="preserve">l Comité insta </w:t>
      </w:r>
      <w:r w:rsidR="00CB4C95" w:rsidRPr="005836AA">
        <w:rPr>
          <w:b/>
          <w:lang w:val="es-ES_tradnl"/>
        </w:rPr>
        <w:t>al</w:t>
      </w:r>
      <w:r w:rsidR="00CB4C95" w:rsidRPr="005836AA">
        <w:rPr>
          <w:b/>
        </w:rPr>
        <w:t xml:space="preserve"> Estado parte a tomar las medidas legislativas y administrativas necesarias para garantizar que todos los trabajadores perciban un salario mínimo que les permita tener condiciones de vida d</w:t>
      </w:r>
      <w:r w:rsidR="00BB5D64" w:rsidRPr="005836AA">
        <w:rPr>
          <w:b/>
        </w:rPr>
        <w:t>ignas para ellos y sus familias. Asimismo, le recomienda que adopte medidas eficaces, incluyendo inspecciones laborales</w:t>
      </w:r>
      <w:r w:rsidR="00492A0A" w:rsidRPr="005836AA">
        <w:rPr>
          <w:b/>
        </w:rPr>
        <w:t>,</w:t>
      </w:r>
      <w:r w:rsidR="00BB5D64" w:rsidRPr="005836AA">
        <w:rPr>
          <w:b/>
        </w:rPr>
        <w:t xml:space="preserve"> para </w:t>
      </w:r>
      <w:r w:rsidR="00BB5D64" w:rsidRPr="005836AA">
        <w:rPr>
          <w:b/>
        </w:rPr>
        <w:lastRenderedPageBreak/>
        <w:t>supervisar el cumplimiento efectivo del salario mínimo</w:t>
      </w:r>
      <w:r w:rsidR="00B24850" w:rsidRPr="005836AA">
        <w:rPr>
          <w:b/>
        </w:rPr>
        <w:t xml:space="preserve"> </w:t>
      </w:r>
      <w:r w:rsidR="002F4121" w:rsidRPr="005836AA">
        <w:rPr>
          <w:b/>
        </w:rPr>
        <w:t>y aplique las sanciones adecuadas en caso de incumplimiento por el empleador</w:t>
      </w:r>
      <w:r w:rsidR="00B24850" w:rsidRPr="005836AA">
        <w:rPr>
          <w:b/>
        </w:rPr>
        <w:t>.</w:t>
      </w:r>
      <w:r w:rsidR="00BC0CCC">
        <w:rPr>
          <w:b/>
        </w:rPr>
        <w:t xml:space="preserve"> </w:t>
      </w:r>
    </w:p>
    <w:p w14:paraId="07A6BB4D" w14:textId="6B7077EF" w:rsidR="00CB4C95" w:rsidRPr="00F8717B" w:rsidRDefault="00034B82" w:rsidP="00F8717B">
      <w:pPr>
        <w:pStyle w:val="H23G"/>
      </w:pPr>
      <w:r>
        <w:tab/>
      </w:r>
      <w:r>
        <w:tab/>
      </w:r>
      <w:r w:rsidR="00CB4C95" w:rsidRPr="005836AA">
        <w:t xml:space="preserve">Condiciones de trabajo </w:t>
      </w:r>
      <w:r w:rsidR="00BA135B">
        <w:t>equitativas y satisfactorias</w:t>
      </w:r>
      <w:r w:rsidR="00CB4C95" w:rsidRPr="005836AA">
        <w:t xml:space="preserve"> </w:t>
      </w:r>
    </w:p>
    <w:p w14:paraId="226C2B40" w14:textId="07EA85CC" w:rsidR="00CB4C95" w:rsidRPr="005836AA" w:rsidRDefault="00F8717B" w:rsidP="00F8717B">
      <w:pPr>
        <w:pStyle w:val="SingleTxtG"/>
        <w:suppressAutoHyphens/>
      </w:pPr>
      <w:r w:rsidRPr="005836AA">
        <w:t>34.</w:t>
      </w:r>
      <w:r w:rsidRPr="005836AA">
        <w:tab/>
      </w:r>
      <w:r w:rsidR="00CB4C95" w:rsidRPr="005836AA">
        <w:t xml:space="preserve">El Comité </w:t>
      </w:r>
      <w:r w:rsidR="00312F48" w:rsidRPr="005836AA">
        <w:t>nota con preocupaci</w:t>
      </w:r>
      <w:r w:rsidR="00966B60" w:rsidRPr="005836AA">
        <w:t>ón</w:t>
      </w:r>
      <w:r w:rsidR="00CB4C95" w:rsidRPr="005836AA">
        <w:t xml:space="preserve"> que las condiciones laborales de las mujeres en algunos sectores</w:t>
      </w:r>
      <w:r w:rsidR="00432233" w:rsidRPr="005836AA">
        <w:t>, como las zonas francas</w:t>
      </w:r>
      <w:r w:rsidR="00B24850" w:rsidRPr="005836AA">
        <w:t xml:space="preserve">, </w:t>
      </w:r>
      <w:r w:rsidR="00283224" w:rsidRPr="005836AA">
        <w:t xml:space="preserve">el sector de la agricultura </w:t>
      </w:r>
      <w:r w:rsidR="00432233" w:rsidRPr="005836AA">
        <w:t xml:space="preserve">y el sector </w:t>
      </w:r>
      <w:r w:rsidR="00DD5666">
        <w:t xml:space="preserve">del servicio </w:t>
      </w:r>
      <w:r w:rsidR="00432233" w:rsidRPr="005836AA">
        <w:t>doméstico,</w:t>
      </w:r>
      <w:r w:rsidR="00CB4C95" w:rsidRPr="005836AA">
        <w:t xml:space="preserve"> sigan siendo precarias y que continúen expuestas a bajos salarios, poca seguridad en el empleo</w:t>
      </w:r>
      <w:r w:rsidR="00312F48" w:rsidRPr="005836AA">
        <w:t>,</w:t>
      </w:r>
      <w:r w:rsidR="00CB4C95" w:rsidRPr="005836AA">
        <w:t xml:space="preserve"> </w:t>
      </w:r>
      <w:r w:rsidR="002F4121" w:rsidRPr="005836AA">
        <w:t>condiciones de trabajo inseguras e insalubres,</w:t>
      </w:r>
      <w:r w:rsidR="00B24850" w:rsidRPr="005836AA">
        <w:t xml:space="preserve"> </w:t>
      </w:r>
      <w:r w:rsidR="00CB4C95" w:rsidRPr="005836AA">
        <w:t xml:space="preserve">y en riesgo de explotación </w:t>
      </w:r>
      <w:r w:rsidR="00312F48" w:rsidRPr="005836AA">
        <w:t>y abusos</w:t>
      </w:r>
      <w:r w:rsidR="00966B60" w:rsidRPr="005836AA">
        <w:t xml:space="preserve">. Además, le preocupa la disparidad significativa </w:t>
      </w:r>
      <w:r w:rsidR="00186E78" w:rsidRPr="005836AA">
        <w:t xml:space="preserve">de </w:t>
      </w:r>
      <w:r w:rsidR="00966B60" w:rsidRPr="005836AA">
        <w:t xml:space="preserve">remuneración entre hombres y mujeres </w:t>
      </w:r>
      <w:r w:rsidR="00312F48" w:rsidRPr="005836AA">
        <w:t>(</w:t>
      </w:r>
      <w:r w:rsidR="002D14DC">
        <w:t>a</w:t>
      </w:r>
      <w:r w:rsidR="00CB4C95" w:rsidRPr="005836AA">
        <w:t>rt</w:t>
      </w:r>
      <w:r w:rsidR="00312F48" w:rsidRPr="005836AA">
        <w:t>.</w:t>
      </w:r>
      <w:r w:rsidR="00CB4C95" w:rsidRPr="005836AA">
        <w:t xml:space="preserve"> 7).</w:t>
      </w:r>
    </w:p>
    <w:p w14:paraId="2AC40B85" w14:textId="5BF2AD2D" w:rsidR="00CB4C95" w:rsidRPr="005836AA" w:rsidRDefault="00F8717B" w:rsidP="00F8717B">
      <w:pPr>
        <w:pStyle w:val="SingleTxtG"/>
        <w:suppressAutoHyphens/>
        <w:rPr>
          <w:b/>
        </w:rPr>
      </w:pPr>
      <w:r w:rsidRPr="005836AA">
        <w:t>35.</w:t>
      </w:r>
      <w:r w:rsidRPr="005836AA">
        <w:tab/>
      </w:r>
      <w:r w:rsidR="00966B60" w:rsidRPr="005836AA">
        <w:rPr>
          <w:b/>
        </w:rPr>
        <w:t xml:space="preserve">El </w:t>
      </w:r>
      <w:r w:rsidR="00CB4C95" w:rsidRPr="005836AA">
        <w:rPr>
          <w:b/>
        </w:rPr>
        <w:t>Comité recomienda al Estado parte</w:t>
      </w:r>
      <w:r w:rsidR="00186E78" w:rsidRPr="005836AA">
        <w:rPr>
          <w:b/>
        </w:rPr>
        <w:t xml:space="preserve"> que</w:t>
      </w:r>
      <w:r w:rsidR="00CB4C95" w:rsidRPr="005836AA">
        <w:rPr>
          <w:b/>
        </w:rPr>
        <w:t>:</w:t>
      </w:r>
    </w:p>
    <w:p w14:paraId="3DFABBEB" w14:textId="1294C191" w:rsidR="00CB4C95" w:rsidRPr="00F8717B" w:rsidRDefault="005836AA" w:rsidP="00F8717B">
      <w:pPr>
        <w:pStyle w:val="SingleTxtG"/>
        <w:ind w:firstLine="567"/>
        <w:rPr>
          <w:b/>
          <w:bCs/>
        </w:rPr>
      </w:pPr>
      <w:r w:rsidRPr="00F8717B">
        <w:t>a)</w:t>
      </w:r>
      <w:r w:rsidRPr="00F8717B">
        <w:rPr>
          <w:b/>
          <w:bCs/>
        </w:rPr>
        <w:tab/>
      </w:r>
      <w:r w:rsidR="00CB4C95" w:rsidRPr="00F8717B">
        <w:rPr>
          <w:b/>
          <w:bCs/>
        </w:rPr>
        <w:t xml:space="preserve">Adopte las medidas necesarias para </w:t>
      </w:r>
      <w:r w:rsidR="00186E78" w:rsidRPr="00F8717B">
        <w:rPr>
          <w:b/>
          <w:bCs/>
        </w:rPr>
        <w:t xml:space="preserve">asegurar condiciones laborales justas y equitativas a </w:t>
      </w:r>
      <w:r w:rsidR="00CB4C95" w:rsidRPr="00F8717B">
        <w:rPr>
          <w:b/>
          <w:bCs/>
        </w:rPr>
        <w:t xml:space="preserve">las mujeres, en particular en </w:t>
      </w:r>
      <w:r w:rsidR="00966B60" w:rsidRPr="00F8717B">
        <w:rPr>
          <w:b/>
          <w:bCs/>
        </w:rPr>
        <w:t>las zonas francas, en el sector de la agricultura</w:t>
      </w:r>
      <w:r w:rsidR="00CB4C95" w:rsidRPr="00F8717B">
        <w:rPr>
          <w:b/>
          <w:bCs/>
        </w:rPr>
        <w:t xml:space="preserve"> y en el sector del trabajo doméstico;</w:t>
      </w:r>
    </w:p>
    <w:p w14:paraId="5707EE9A" w14:textId="6FD283BB" w:rsidR="00CB4C95" w:rsidRPr="00F8717B" w:rsidRDefault="005836AA" w:rsidP="00F8717B">
      <w:pPr>
        <w:pStyle w:val="SingleTxtG"/>
        <w:ind w:firstLine="567"/>
        <w:rPr>
          <w:b/>
          <w:bCs/>
        </w:rPr>
      </w:pPr>
      <w:r w:rsidRPr="00F8717B">
        <w:t>b)</w:t>
      </w:r>
      <w:r w:rsidRPr="00F8717B">
        <w:rPr>
          <w:b/>
          <w:bCs/>
        </w:rPr>
        <w:tab/>
      </w:r>
      <w:r w:rsidR="00CB4C95" w:rsidRPr="00F8717B">
        <w:rPr>
          <w:b/>
          <w:bCs/>
        </w:rPr>
        <w:t>Establezca un mecanismo de inspección laboral</w:t>
      </w:r>
      <w:r w:rsidR="00AC4570" w:rsidRPr="00F8717B">
        <w:rPr>
          <w:b/>
          <w:bCs/>
        </w:rPr>
        <w:t xml:space="preserve"> que cuente con los recursos materiales, técnicos y humanos suficientes para llevar a cabo una </w:t>
      </w:r>
      <w:r w:rsidR="00CB4C95" w:rsidRPr="00F8717B">
        <w:rPr>
          <w:b/>
          <w:bCs/>
        </w:rPr>
        <w:t>supervisión</w:t>
      </w:r>
      <w:r w:rsidR="00AC4570" w:rsidRPr="00F8717B">
        <w:rPr>
          <w:b/>
          <w:bCs/>
        </w:rPr>
        <w:t xml:space="preserve"> efectiva</w:t>
      </w:r>
      <w:r w:rsidR="00CB4C95" w:rsidRPr="00F8717B">
        <w:rPr>
          <w:b/>
          <w:bCs/>
        </w:rPr>
        <w:t xml:space="preserve"> de las condiciones de trabajo </w:t>
      </w:r>
      <w:r w:rsidR="00966B60" w:rsidRPr="00F8717B">
        <w:rPr>
          <w:b/>
          <w:bCs/>
        </w:rPr>
        <w:t>en todos los sectores</w:t>
      </w:r>
      <w:r w:rsidR="00B2202C" w:rsidRPr="00F8717B">
        <w:rPr>
          <w:b/>
          <w:bCs/>
        </w:rPr>
        <w:t>;</w:t>
      </w:r>
      <w:r w:rsidR="00CB4C95" w:rsidRPr="00F8717B">
        <w:rPr>
          <w:b/>
          <w:bCs/>
        </w:rPr>
        <w:t xml:space="preserve"> </w:t>
      </w:r>
    </w:p>
    <w:p w14:paraId="665967AE" w14:textId="7A1495A4" w:rsidR="00CB4C95" w:rsidRPr="00F8717B" w:rsidRDefault="005836AA" w:rsidP="00F8717B">
      <w:pPr>
        <w:pStyle w:val="SingleTxtG"/>
        <w:ind w:firstLine="567"/>
        <w:rPr>
          <w:b/>
          <w:bCs/>
        </w:rPr>
      </w:pPr>
      <w:r w:rsidRPr="00F8717B">
        <w:t>c)</w:t>
      </w:r>
      <w:r w:rsidRPr="00F8717B">
        <w:rPr>
          <w:b/>
          <w:bCs/>
        </w:rPr>
        <w:tab/>
      </w:r>
      <w:r w:rsidR="00CB4C95" w:rsidRPr="00F8717B">
        <w:rPr>
          <w:b/>
          <w:bCs/>
        </w:rPr>
        <w:t>Establezca mecanismos eficaces para denunciar</w:t>
      </w:r>
      <w:r w:rsidR="00AC4570" w:rsidRPr="00F8717B">
        <w:rPr>
          <w:b/>
          <w:bCs/>
        </w:rPr>
        <w:t xml:space="preserve"> todo tipo de abuso </w:t>
      </w:r>
      <w:r w:rsidR="00CB4C95" w:rsidRPr="00F8717B">
        <w:rPr>
          <w:b/>
          <w:bCs/>
        </w:rPr>
        <w:t>y</w:t>
      </w:r>
      <w:r w:rsidR="00BC0CCC">
        <w:rPr>
          <w:b/>
          <w:bCs/>
        </w:rPr>
        <w:t xml:space="preserve"> </w:t>
      </w:r>
      <w:r w:rsidR="00CB4C95" w:rsidRPr="00F8717B">
        <w:rPr>
          <w:b/>
          <w:bCs/>
        </w:rPr>
        <w:t>explotación</w:t>
      </w:r>
      <w:r w:rsidR="00AC4570" w:rsidRPr="00F8717B">
        <w:rPr>
          <w:b/>
          <w:bCs/>
        </w:rPr>
        <w:t xml:space="preserve"> laboral</w:t>
      </w:r>
      <w:r w:rsidR="00CB4C95" w:rsidRPr="00F8717B">
        <w:rPr>
          <w:b/>
          <w:bCs/>
        </w:rPr>
        <w:t>, teniendo en cuenta</w:t>
      </w:r>
      <w:r w:rsidR="00AC4570" w:rsidRPr="00F8717B">
        <w:rPr>
          <w:b/>
          <w:bCs/>
        </w:rPr>
        <w:t xml:space="preserve">, particularmente </w:t>
      </w:r>
      <w:r w:rsidR="00186E78" w:rsidRPr="00F8717B">
        <w:rPr>
          <w:b/>
          <w:bCs/>
        </w:rPr>
        <w:t xml:space="preserve">la situación de las trabajadoras </w:t>
      </w:r>
      <w:r w:rsidR="00AC4570" w:rsidRPr="00F8717B">
        <w:rPr>
          <w:b/>
          <w:bCs/>
        </w:rPr>
        <w:t>que laboran en las zonas francas</w:t>
      </w:r>
      <w:r w:rsidR="00283224" w:rsidRPr="00F8717B">
        <w:rPr>
          <w:b/>
          <w:bCs/>
        </w:rPr>
        <w:t xml:space="preserve">, el sector de la agricultura </w:t>
      </w:r>
      <w:r w:rsidR="00AC4570" w:rsidRPr="00F8717B">
        <w:rPr>
          <w:b/>
          <w:bCs/>
        </w:rPr>
        <w:t xml:space="preserve">y </w:t>
      </w:r>
      <w:r w:rsidR="00CB4C95" w:rsidRPr="00F8717B">
        <w:rPr>
          <w:b/>
          <w:bCs/>
        </w:rPr>
        <w:t>en el sector del trabajo doméstico</w:t>
      </w:r>
      <w:r w:rsidR="00AC4570" w:rsidRPr="00F8717B">
        <w:rPr>
          <w:b/>
          <w:bCs/>
        </w:rPr>
        <w:t xml:space="preserve">; </w:t>
      </w:r>
    </w:p>
    <w:p w14:paraId="1944230E" w14:textId="1FAA9AC6" w:rsidR="00AC4570" w:rsidRPr="00F8717B" w:rsidRDefault="005836AA" w:rsidP="00F8717B">
      <w:pPr>
        <w:pStyle w:val="SingleTxtG"/>
        <w:ind w:firstLine="567"/>
        <w:rPr>
          <w:b/>
          <w:bCs/>
        </w:rPr>
      </w:pPr>
      <w:r w:rsidRPr="00F8717B">
        <w:t>d)</w:t>
      </w:r>
      <w:r w:rsidRPr="00F8717B">
        <w:rPr>
          <w:b/>
          <w:bCs/>
        </w:rPr>
        <w:tab/>
      </w:r>
      <w:r w:rsidR="00AC4570" w:rsidRPr="00F8717B">
        <w:rPr>
          <w:b/>
          <w:bCs/>
        </w:rPr>
        <w:t xml:space="preserve">Garantice, tanto en su legislación como en la práctica, la igualdad </w:t>
      </w:r>
      <w:r w:rsidR="00DD5666" w:rsidRPr="00F8717B">
        <w:rPr>
          <w:b/>
          <w:bCs/>
        </w:rPr>
        <w:t>d</w:t>
      </w:r>
      <w:r w:rsidR="00AC4570" w:rsidRPr="00F8717B">
        <w:rPr>
          <w:b/>
          <w:bCs/>
        </w:rPr>
        <w:t>e</w:t>
      </w:r>
      <w:r w:rsidR="00DD5666" w:rsidRPr="00F8717B">
        <w:rPr>
          <w:b/>
          <w:bCs/>
        </w:rPr>
        <w:t xml:space="preserve"> </w:t>
      </w:r>
      <w:r w:rsidR="00AC4570" w:rsidRPr="00F8717B">
        <w:rPr>
          <w:b/>
          <w:bCs/>
        </w:rPr>
        <w:t>remuneración entre hombres y mujeres por trabajo de igual valor como se dispone en el artículo 7, ap</w:t>
      </w:r>
      <w:r w:rsidR="00AB465B" w:rsidRPr="00F8717B">
        <w:rPr>
          <w:b/>
          <w:bCs/>
        </w:rPr>
        <w:t xml:space="preserve">do. </w:t>
      </w:r>
      <w:r w:rsidR="00AC4570" w:rsidRPr="00F8717B">
        <w:rPr>
          <w:b/>
          <w:bCs/>
        </w:rPr>
        <w:t>a), inc</w:t>
      </w:r>
      <w:r w:rsidR="00AB465B" w:rsidRPr="00F8717B">
        <w:rPr>
          <w:b/>
          <w:bCs/>
        </w:rPr>
        <w:t xml:space="preserve">. </w:t>
      </w:r>
      <w:r w:rsidR="00AC4570" w:rsidRPr="00F8717B">
        <w:rPr>
          <w:b/>
          <w:bCs/>
        </w:rPr>
        <w:t>i)</w:t>
      </w:r>
      <w:r w:rsidR="00AB465B" w:rsidRPr="00F8717B">
        <w:rPr>
          <w:b/>
          <w:bCs/>
        </w:rPr>
        <w:t>,</w:t>
      </w:r>
      <w:r w:rsidR="00AC4570" w:rsidRPr="00F8717B">
        <w:rPr>
          <w:b/>
          <w:bCs/>
        </w:rPr>
        <w:t xml:space="preserve"> del Pacto. </w:t>
      </w:r>
    </w:p>
    <w:p w14:paraId="19CBE611" w14:textId="62E3E5C5" w:rsidR="00B60842" w:rsidRPr="005836AA" w:rsidRDefault="00F8717B" w:rsidP="00F8717B">
      <w:pPr>
        <w:pStyle w:val="SingleTxtG"/>
        <w:suppressAutoHyphens/>
        <w:rPr>
          <w:b/>
          <w:bCs/>
          <w:lang w:val="es-ES_tradnl"/>
        </w:rPr>
      </w:pPr>
      <w:r w:rsidRPr="005836AA">
        <w:rPr>
          <w:bCs/>
          <w:lang w:val="es-ES_tradnl"/>
        </w:rPr>
        <w:t>36.</w:t>
      </w:r>
      <w:r w:rsidRPr="005836AA">
        <w:rPr>
          <w:bCs/>
          <w:lang w:val="es-ES_tradnl"/>
        </w:rPr>
        <w:tab/>
      </w:r>
      <w:r w:rsidR="00B60842" w:rsidRPr="005836AA">
        <w:rPr>
          <w:bCs/>
          <w:lang w:val="es-ES_tradnl"/>
        </w:rPr>
        <w:t>Aun cuando el Comité toma nota de los esfuerzos realizados por el Estado parte para</w:t>
      </w:r>
      <w:r w:rsidR="00BC0CCC">
        <w:rPr>
          <w:bCs/>
          <w:lang w:val="es-ES_tradnl"/>
        </w:rPr>
        <w:t xml:space="preserve"> </w:t>
      </w:r>
      <w:r w:rsidR="00B60842" w:rsidRPr="005836AA">
        <w:rPr>
          <w:bCs/>
          <w:lang w:val="es-ES_tradnl"/>
        </w:rPr>
        <w:t>prevenir el acoso sexual en el lugar de trabajo, le preocupa que muchas mujeres continú</w:t>
      </w:r>
      <w:r w:rsidR="00DD5666">
        <w:rPr>
          <w:bCs/>
          <w:lang w:val="es-ES_tradnl"/>
        </w:rPr>
        <w:t>e</w:t>
      </w:r>
      <w:r w:rsidR="00B60842" w:rsidRPr="005836AA">
        <w:rPr>
          <w:bCs/>
          <w:lang w:val="es-ES_tradnl"/>
        </w:rPr>
        <w:t>n siendo víctimas de acoso sexual en el lugar de trabajo</w:t>
      </w:r>
      <w:r w:rsidR="008C7D3F" w:rsidRPr="005836AA">
        <w:rPr>
          <w:bCs/>
          <w:lang w:val="es-ES_tradnl"/>
        </w:rPr>
        <w:t xml:space="preserve"> y que no cuenten con medidas adecuadas de protección</w:t>
      </w:r>
      <w:r w:rsidR="00B60842" w:rsidRPr="005836AA">
        <w:rPr>
          <w:bCs/>
          <w:lang w:val="es-ES_tradnl"/>
        </w:rPr>
        <w:t xml:space="preserve"> (art. 7).</w:t>
      </w:r>
    </w:p>
    <w:p w14:paraId="3E45E255" w14:textId="440DDCFE" w:rsidR="00B60842" w:rsidRPr="005836AA" w:rsidRDefault="00F8717B" w:rsidP="00F8717B">
      <w:pPr>
        <w:pStyle w:val="SingleTxtG"/>
        <w:suppressAutoHyphens/>
        <w:rPr>
          <w:b/>
          <w:bCs/>
          <w:lang w:val="es-ES_tradnl"/>
        </w:rPr>
      </w:pPr>
      <w:r w:rsidRPr="005836AA">
        <w:rPr>
          <w:bCs/>
          <w:lang w:val="es-ES_tradnl"/>
        </w:rPr>
        <w:t>37.</w:t>
      </w:r>
      <w:r w:rsidRPr="005836AA">
        <w:rPr>
          <w:bCs/>
          <w:lang w:val="es-ES_tradnl"/>
        </w:rPr>
        <w:tab/>
      </w:r>
      <w:r w:rsidR="00432233" w:rsidRPr="005836AA">
        <w:rPr>
          <w:b/>
          <w:bCs/>
          <w:lang w:val="es-ES_tradnl"/>
        </w:rPr>
        <w:t>E</w:t>
      </w:r>
      <w:r w:rsidR="00B60842" w:rsidRPr="005836AA">
        <w:rPr>
          <w:b/>
          <w:bCs/>
          <w:lang w:val="es-ES_tradnl"/>
        </w:rPr>
        <w:t>l Comité insta al Estado parte a que adopte todas las medidas apropiadas para luchar contra el acoso sexual en el Estado parte</w:t>
      </w:r>
      <w:r w:rsidR="008C7D3F" w:rsidRPr="005836AA">
        <w:rPr>
          <w:b/>
          <w:bCs/>
          <w:lang w:val="es-ES_tradnl"/>
        </w:rPr>
        <w:t>, entre otras</w:t>
      </w:r>
      <w:r w:rsidR="00DD5666">
        <w:rPr>
          <w:b/>
          <w:bCs/>
          <w:lang w:val="es-ES_tradnl"/>
        </w:rPr>
        <w:t xml:space="preserve"> cosas</w:t>
      </w:r>
      <w:r w:rsidR="008C7D3F" w:rsidRPr="005836AA">
        <w:rPr>
          <w:b/>
          <w:bCs/>
          <w:lang w:val="es-ES_tradnl"/>
        </w:rPr>
        <w:t>, incorporando el acoso sexual en el lugar de trabajo en su legislación</w:t>
      </w:r>
      <w:r w:rsidR="00B60842" w:rsidRPr="005836AA">
        <w:rPr>
          <w:b/>
          <w:bCs/>
          <w:lang w:val="es-ES_tradnl"/>
        </w:rPr>
        <w:t xml:space="preserve"> </w:t>
      </w:r>
      <w:r w:rsidR="008C7D3F" w:rsidRPr="005836AA">
        <w:rPr>
          <w:b/>
          <w:bCs/>
          <w:lang w:val="es-ES_tradnl"/>
        </w:rPr>
        <w:t>penal, asegurando el acceso a la justicia para las víctimas y adoptando medidas que brinden una protección adecuada a las víctimas</w:t>
      </w:r>
      <w:r w:rsidR="00B60842" w:rsidRPr="005836AA">
        <w:rPr>
          <w:b/>
          <w:bCs/>
          <w:lang w:val="es-ES_tradnl"/>
        </w:rPr>
        <w:t>.</w:t>
      </w:r>
    </w:p>
    <w:p w14:paraId="4D10BC8F" w14:textId="3610F82E" w:rsidR="008C7D3F" w:rsidRPr="005836AA" w:rsidRDefault="00F8717B" w:rsidP="00F8717B">
      <w:pPr>
        <w:pStyle w:val="SingleTxtG"/>
        <w:suppressAutoHyphens/>
        <w:rPr>
          <w:b/>
        </w:rPr>
      </w:pPr>
      <w:r w:rsidRPr="005836AA">
        <w:t>38.</w:t>
      </w:r>
      <w:r w:rsidRPr="005836AA">
        <w:tab/>
      </w:r>
      <w:r w:rsidR="008C7D3F" w:rsidRPr="005836AA">
        <w:rPr>
          <w:b/>
        </w:rPr>
        <w:t xml:space="preserve">El Comité señala a la atención del Estado parte a sus </w:t>
      </w:r>
      <w:r w:rsidR="00927238">
        <w:rPr>
          <w:b/>
        </w:rPr>
        <w:t>o</w:t>
      </w:r>
      <w:r w:rsidR="008C7D3F" w:rsidRPr="005836AA">
        <w:rPr>
          <w:b/>
        </w:rPr>
        <w:t xml:space="preserve">bservaciones </w:t>
      </w:r>
      <w:r w:rsidR="00927238">
        <w:rPr>
          <w:b/>
        </w:rPr>
        <w:t>g</w:t>
      </w:r>
      <w:r w:rsidR="008C7D3F" w:rsidRPr="005836AA">
        <w:rPr>
          <w:b/>
        </w:rPr>
        <w:t xml:space="preserve">enerales </w:t>
      </w:r>
      <w:proofErr w:type="spellStart"/>
      <w:r w:rsidR="00927238">
        <w:rPr>
          <w:b/>
        </w:rPr>
        <w:t>núm</w:t>
      </w:r>
      <w:r w:rsidR="00957D66">
        <w:rPr>
          <w:b/>
        </w:rPr>
        <w:t>s</w:t>
      </w:r>
      <w:proofErr w:type="spellEnd"/>
      <w:r w:rsidR="00927238">
        <w:rPr>
          <w:b/>
        </w:rPr>
        <w:t xml:space="preserve">. </w:t>
      </w:r>
      <w:r w:rsidR="008C7D3F" w:rsidRPr="005836AA">
        <w:rPr>
          <w:b/>
        </w:rPr>
        <w:t xml:space="preserve">18 (2005) sobre el </w:t>
      </w:r>
      <w:r w:rsidR="008C7D3F" w:rsidRPr="005836AA">
        <w:rPr>
          <w:b/>
          <w:bCs/>
          <w:lang w:val="es-ES_tradnl"/>
        </w:rPr>
        <w:t>derecho</w:t>
      </w:r>
      <w:r w:rsidR="008C7D3F" w:rsidRPr="005836AA">
        <w:rPr>
          <w:b/>
        </w:rPr>
        <w:t xml:space="preserve"> al trabajo, y 23 (2016) sobre el derecho a condiciones de trabajo equitativas y satisfactorias. </w:t>
      </w:r>
    </w:p>
    <w:p w14:paraId="545EBAF5" w14:textId="1FD54C5C" w:rsidR="001C3801" w:rsidRPr="00F8717B" w:rsidRDefault="00F64E07" w:rsidP="00F8717B">
      <w:pPr>
        <w:pStyle w:val="H23G"/>
      </w:pPr>
      <w:r>
        <w:tab/>
      </w:r>
      <w:r>
        <w:tab/>
      </w:r>
      <w:r w:rsidR="001C3801" w:rsidRPr="005836AA">
        <w:t xml:space="preserve">Derechos sindicales </w:t>
      </w:r>
    </w:p>
    <w:p w14:paraId="4B4E8116" w14:textId="6E61B95C" w:rsidR="00312F48" w:rsidRPr="005836AA" w:rsidRDefault="00F8717B" w:rsidP="00F8717B">
      <w:pPr>
        <w:pStyle w:val="SingleTxtG"/>
        <w:suppressAutoHyphens/>
      </w:pPr>
      <w:r w:rsidRPr="005836AA">
        <w:t>39.</w:t>
      </w:r>
      <w:r w:rsidRPr="005836AA">
        <w:tab/>
      </w:r>
      <w:r w:rsidR="00805DDB" w:rsidRPr="005836AA">
        <w:t>Preocupa al Comité que</w:t>
      </w:r>
      <w:r w:rsidR="003F7436" w:rsidRPr="005836AA">
        <w:t xml:space="preserve"> el ejercicio de los derechos s</w:t>
      </w:r>
      <w:r w:rsidR="00805DDB" w:rsidRPr="005836AA">
        <w:t xml:space="preserve">indicales </w:t>
      </w:r>
      <w:r w:rsidR="003F7436" w:rsidRPr="005836AA">
        <w:t xml:space="preserve">de </w:t>
      </w:r>
      <w:r w:rsidR="00805DDB" w:rsidRPr="005836AA">
        <w:t xml:space="preserve">negociación colectiva y el derecho a la huelga </w:t>
      </w:r>
      <w:r w:rsidR="003F7436" w:rsidRPr="005836AA">
        <w:t>estén limitados por requisitos legales excesivos, tal como la exigencia de la representación de la mayoría absoluta de trabajadores de una empresa o rama de actividad (</w:t>
      </w:r>
      <w:r w:rsidR="00627890">
        <w:t>a</w:t>
      </w:r>
      <w:r w:rsidR="003F7436" w:rsidRPr="005836AA">
        <w:t xml:space="preserve">rt. 8). </w:t>
      </w:r>
    </w:p>
    <w:p w14:paraId="015F2F04" w14:textId="71914DC7" w:rsidR="003F7436" w:rsidRPr="005836AA" w:rsidRDefault="00F8717B" w:rsidP="00F8717B">
      <w:pPr>
        <w:pStyle w:val="SingleTxtG"/>
        <w:suppressAutoHyphens/>
        <w:rPr>
          <w:b/>
        </w:rPr>
      </w:pPr>
      <w:r w:rsidRPr="005836AA">
        <w:t>40.</w:t>
      </w:r>
      <w:r w:rsidRPr="005836AA">
        <w:tab/>
      </w:r>
      <w:r w:rsidR="003F7436" w:rsidRPr="005836AA">
        <w:rPr>
          <w:b/>
        </w:rPr>
        <w:t xml:space="preserve">El Comité insta al Estado parte a armonizar su legislación sobre los derechos sindicales con el artículo 8 del Pacto y con las disposiciones de los Convenios </w:t>
      </w:r>
      <w:r w:rsidR="006B7F68">
        <w:rPr>
          <w:b/>
        </w:rPr>
        <w:t>sobre la libertad sindical y la protección del derecho de sindicación, 1948 (núm. 87) y sobre el derecho de sindicación y de negociación colectiva, 1949 (núm. 98), de la Organización Internacional del Trabajo</w:t>
      </w:r>
      <w:r w:rsidR="003F7436" w:rsidRPr="005836AA">
        <w:rPr>
          <w:b/>
        </w:rPr>
        <w:t xml:space="preserve">. Exhorta también al Estado parte a proteger los derechos sindicales y a investigar de modo efectivo todas las denuncias de violaciones de los </w:t>
      </w:r>
      <w:r w:rsidR="003F7436" w:rsidRPr="005836AA">
        <w:rPr>
          <w:b/>
        </w:rPr>
        <w:lastRenderedPageBreak/>
        <w:t>derechos sindicales que se señalen a su atención y determinar una indemnización adecuada para los trabajadores afectados.</w:t>
      </w:r>
    </w:p>
    <w:p w14:paraId="53C88939" w14:textId="033AF4C2" w:rsidR="00CB4C95" w:rsidRPr="00F8717B" w:rsidRDefault="00F64E07" w:rsidP="00F8717B">
      <w:pPr>
        <w:pStyle w:val="H23G"/>
      </w:pPr>
      <w:r>
        <w:tab/>
      </w:r>
      <w:r>
        <w:tab/>
      </w:r>
      <w:r w:rsidR="00CB4C95" w:rsidRPr="005836AA">
        <w:t xml:space="preserve">Seguridad </w:t>
      </w:r>
      <w:r w:rsidR="001E5277">
        <w:t>s</w:t>
      </w:r>
      <w:r w:rsidR="00CB4C95" w:rsidRPr="005836AA">
        <w:t xml:space="preserve">ocial </w:t>
      </w:r>
    </w:p>
    <w:p w14:paraId="4F4535E9" w14:textId="69E0D67C" w:rsidR="00CB4C95" w:rsidRPr="005836AA" w:rsidRDefault="00F8717B" w:rsidP="00F8717B">
      <w:pPr>
        <w:pStyle w:val="SingleTxtG"/>
        <w:suppressAutoHyphens/>
      </w:pPr>
      <w:r w:rsidRPr="005836AA">
        <w:t>41.</w:t>
      </w:r>
      <w:r w:rsidRPr="005836AA">
        <w:tab/>
      </w:r>
      <w:r w:rsidR="006D3E90" w:rsidRPr="005836AA">
        <w:t>Aun cuando reconoce los esfuerzos realizado</w:t>
      </w:r>
      <w:r w:rsidR="00D61A36" w:rsidRPr="005836AA">
        <w:t>s</w:t>
      </w:r>
      <w:r w:rsidR="006D3E90" w:rsidRPr="005836AA">
        <w:t xml:space="preserve"> por el Estado parte</w:t>
      </w:r>
      <w:r w:rsidR="009862E7" w:rsidRPr="005836AA">
        <w:t xml:space="preserve"> para fortalecer su sistema de protección social, incluso mediante</w:t>
      </w:r>
      <w:r w:rsidR="008148C7" w:rsidRPr="005836AA">
        <w:t xml:space="preserve"> la creación del programa de transferencias condicionadas Progresando con Solidaridad</w:t>
      </w:r>
      <w:r w:rsidR="006D3E90" w:rsidRPr="005836AA">
        <w:t xml:space="preserve">, </w:t>
      </w:r>
      <w:r w:rsidR="00D61A36" w:rsidRPr="005836AA">
        <w:t>el Comité continúa preocupado por</w:t>
      </w:r>
      <w:r w:rsidR="00BA135B">
        <w:t>que</w:t>
      </w:r>
      <w:r w:rsidR="00BC0CCC">
        <w:t xml:space="preserve"> </w:t>
      </w:r>
      <w:r w:rsidR="00D61A36" w:rsidRPr="005836AA">
        <w:t>la cobertura que tiene el sistema de protección social</w:t>
      </w:r>
      <w:r w:rsidR="00BA135B" w:rsidRPr="00BA135B">
        <w:t xml:space="preserve"> </w:t>
      </w:r>
      <w:r w:rsidR="00BA135B">
        <w:t>sig</w:t>
      </w:r>
      <w:r w:rsidR="00AB70E9">
        <w:t>ue</w:t>
      </w:r>
      <w:r w:rsidR="00BA135B">
        <w:t xml:space="preserve"> siendo </w:t>
      </w:r>
      <w:r w:rsidR="00BA135B" w:rsidRPr="005836AA">
        <w:t>baja</w:t>
      </w:r>
      <w:r w:rsidR="00D61A36" w:rsidRPr="005836AA">
        <w:t xml:space="preserve"> </w:t>
      </w:r>
      <w:r w:rsidR="00432233" w:rsidRPr="005836AA">
        <w:t>y no</w:t>
      </w:r>
      <w:r w:rsidR="00D61A36" w:rsidRPr="005836AA">
        <w:t xml:space="preserve"> </w:t>
      </w:r>
      <w:r w:rsidR="00CB4C95" w:rsidRPr="005836AA">
        <w:t>brind</w:t>
      </w:r>
      <w:r w:rsidR="00AB70E9">
        <w:t>a</w:t>
      </w:r>
      <w:r w:rsidR="00CB4C95" w:rsidRPr="005836AA">
        <w:t xml:space="preserve"> niveles de protección </w:t>
      </w:r>
      <w:r w:rsidR="00186E78" w:rsidRPr="005836AA">
        <w:t xml:space="preserve">adecuados </w:t>
      </w:r>
      <w:r w:rsidR="00CB4C95" w:rsidRPr="005836AA">
        <w:t>a toda la población (</w:t>
      </w:r>
      <w:r w:rsidR="00EB68E4">
        <w:t>a</w:t>
      </w:r>
      <w:r w:rsidR="00CB4C95" w:rsidRPr="005836AA">
        <w:t>rt</w:t>
      </w:r>
      <w:r w:rsidR="00EB68E4">
        <w:t>.</w:t>
      </w:r>
      <w:r w:rsidR="00CB4C95" w:rsidRPr="005836AA">
        <w:t xml:space="preserve"> 9). </w:t>
      </w:r>
    </w:p>
    <w:p w14:paraId="08AD5DF5" w14:textId="43C7FA79" w:rsidR="00CB4C95" w:rsidRPr="005836AA" w:rsidRDefault="00F8717B" w:rsidP="00F8717B">
      <w:pPr>
        <w:pStyle w:val="SingleTxtG"/>
        <w:suppressAutoHyphens/>
        <w:rPr>
          <w:b/>
        </w:rPr>
      </w:pPr>
      <w:r w:rsidRPr="005836AA">
        <w:t>42.</w:t>
      </w:r>
      <w:r w:rsidRPr="005836AA">
        <w:tab/>
      </w:r>
      <w:r w:rsidR="009862E7" w:rsidRPr="005836AA">
        <w:rPr>
          <w:b/>
          <w:color w:val="000000"/>
        </w:rPr>
        <w:t>El</w:t>
      </w:r>
      <w:r w:rsidR="009862E7" w:rsidRPr="005836AA">
        <w:rPr>
          <w:b/>
          <w:lang w:val="es-ES_tradnl"/>
        </w:rPr>
        <w:t xml:space="preserve"> Comité insta al Estado parte</w:t>
      </w:r>
      <w:r w:rsidR="008148C7" w:rsidRPr="005836AA">
        <w:rPr>
          <w:b/>
          <w:lang w:val="es-ES_tradnl"/>
        </w:rPr>
        <w:t xml:space="preserve"> a que continúe sus esfuerzos para</w:t>
      </w:r>
      <w:r w:rsidR="009862E7" w:rsidRPr="005836AA">
        <w:rPr>
          <w:b/>
          <w:lang w:val="es-ES_tradnl"/>
        </w:rPr>
        <w:t xml:space="preserve"> elaborar un sistema de seguridad social que garantice</w:t>
      </w:r>
      <w:r w:rsidR="009862E7" w:rsidRPr="005836AA">
        <w:rPr>
          <w:b/>
          <w:color w:val="000000"/>
        </w:rPr>
        <w:t xml:space="preserve"> una cobertura </w:t>
      </w:r>
      <w:r w:rsidR="00BA135B">
        <w:rPr>
          <w:b/>
          <w:color w:val="000000"/>
        </w:rPr>
        <w:t xml:space="preserve">de protección </w:t>
      </w:r>
      <w:r w:rsidR="009862E7" w:rsidRPr="005836AA">
        <w:rPr>
          <w:b/>
          <w:color w:val="000000"/>
        </w:rPr>
        <w:t>social</w:t>
      </w:r>
      <w:r w:rsidR="00BA135B">
        <w:rPr>
          <w:b/>
          <w:color w:val="000000"/>
        </w:rPr>
        <w:t xml:space="preserve"> universal</w:t>
      </w:r>
      <w:r w:rsidR="009862E7" w:rsidRPr="005836AA">
        <w:rPr>
          <w:b/>
          <w:color w:val="000000"/>
        </w:rPr>
        <w:t xml:space="preserve"> que asegure prestaciones adecuadas a todos los trabajadores</w:t>
      </w:r>
      <w:r w:rsidR="009862E7" w:rsidRPr="005836AA">
        <w:rPr>
          <w:b/>
          <w:lang w:val="es-ES_tradnl"/>
        </w:rPr>
        <w:t xml:space="preserve"> y a todas las personas y familias</w:t>
      </w:r>
      <w:r w:rsidR="002E489D" w:rsidRPr="005836AA">
        <w:rPr>
          <w:b/>
          <w:lang w:val="es-ES_tradnl"/>
        </w:rPr>
        <w:t>, particularmente</w:t>
      </w:r>
      <w:r w:rsidR="009862E7" w:rsidRPr="005836AA">
        <w:rPr>
          <w:b/>
          <w:lang w:val="es-ES_tradnl"/>
        </w:rPr>
        <w:t xml:space="preserve"> </w:t>
      </w:r>
      <w:r w:rsidR="00A2404D">
        <w:rPr>
          <w:b/>
          <w:lang w:val="es-ES_tradnl"/>
        </w:rPr>
        <w:t xml:space="preserve">a </w:t>
      </w:r>
      <w:r w:rsidR="008148C7" w:rsidRPr="005836AA">
        <w:rPr>
          <w:b/>
          <w:lang w:val="es-ES_tradnl"/>
        </w:rPr>
        <w:t xml:space="preserve">los grupos más </w:t>
      </w:r>
      <w:r w:rsidR="00492A0A" w:rsidRPr="005836AA">
        <w:rPr>
          <w:b/>
          <w:lang w:val="es-ES_tradnl"/>
        </w:rPr>
        <w:t>desfavorecidos</w:t>
      </w:r>
      <w:r w:rsidR="008148C7" w:rsidRPr="005836AA">
        <w:rPr>
          <w:b/>
          <w:lang w:val="es-ES_tradnl"/>
        </w:rPr>
        <w:t xml:space="preserve"> y marginados, incluyendo a los migrantes de origen haitiano, </w:t>
      </w:r>
      <w:r w:rsidR="002E489D" w:rsidRPr="005836AA">
        <w:rPr>
          <w:b/>
          <w:lang w:val="es-ES_tradnl"/>
        </w:rPr>
        <w:t>con el objeto</w:t>
      </w:r>
      <w:r w:rsidR="008148C7" w:rsidRPr="005836AA">
        <w:rPr>
          <w:b/>
          <w:lang w:val="es-ES_tradnl"/>
        </w:rPr>
        <w:t xml:space="preserve"> de garantizarles </w:t>
      </w:r>
      <w:r w:rsidR="009862E7" w:rsidRPr="005836AA">
        <w:rPr>
          <w:b/>
          <w:lang w:val="es-ES_tradnl"/>
        </w:rPr>
        <w:t xml:space="preserve">condiciones de vida dignas. El Comité alienta también al Estado parte a redoblar sus esfuerzos en la determinación de </w:t>
      </w:r>
      <w:r w:rsidR="00186E78" w:rsidRPr="005836AA">
        <w:rPr>
          <w:b/>
          <w:lang w:val="es-ES_tradnl"/>
        </w:rPr>
        <w:t xml:space="preserve">un </w:t>
      </w:r>
      <w:r w:rsidR="009862E7" w:rsidRPr="005836AA">
        <w:rPr>
          <w:b/>
          <w:lang w:val="es-ES_tradnl"/>
        </w:rPr>
        <w:t>piso de protección social que incluya garantías</w:t>
      </w:r>
      <w:r w:rsidR="00786BEA" w:rsidRPr="005836AA">
        <w:rPr>
          <w:b/>
          <w:lang w:val="es-ES_tradnl"/>
        </w:rPr>
        <w:t xml:space="preserve"> sociales universales esenciales</w:t>
      </w:r>
      <w:r w:rsidR="00CB4C95" w:rsidRPr="005836AA">
        <w:rPr>
          <w:b/>
        </w:rPr>
        <w:t>.</w:t>
      </w:r>
      <w:r w:rsidR="00283224" w:rsidRPr="005836AA">
        <w:rPr>
          <w:b/>
        </w:rPr>
        <w:t xml:space="preserve"> </w:t>
      </w:r>
    </w:p>
    <w:p w14:paraId="5C8E8209" w14:textId="7F56E624" w:rsidR="009862E7" w:rsidRPr="005836AA" w:rsidRDefault="00F8717B" w:rsidP="00F8717B">
      <w:pPr>
        <w:pStyle w:val="SingleTxtG"/>
        <w:suppressAutoHyphens/>
        <w:rPr>
          <w:b/>
        </w:rPr>
      </w:pPr>
      <w:r w:rsidRPr="005836AA">
        <w:t>43.</w:t>
      </w:r>
      <w:r w:rsidRPr="005836AA">
        <w:tab/>
      </w:r>
      <w:r w:rsidR="002E489D" w:rsidRPr="005836AA">
        <w:rPr>
          <w:b/>
        </w:rPr>
        <w:t xml:space="preserve">El Comité señala a la atención del Estado parte, su </w:t>
      </w:r>
      <w:r w:rsidR="00A2404D">
        <w:rPr>
          <w:b/>
        </w:rPr>
        <w:t>o</w:t>
      </w:r>
      <w:r w:rsidR="009862E7" w:rsidRPr="005836AA">
        <w:rPr>
          <w:b/>
        </w:rPr>
        <w:t xml:space="preserve">bservación general </w:t>
      </w:r>
      <w:r w:rsidR="00A2404D">
        <w:rPr>
          <w:b/>
        </w:rPr>
        <w:t>núm.</w:t>
      </w:r>
      <w:r w:rsidR="00BC0CCC">
        <w:rPr>
          <w:b/>
        </w:rPr>
        <w:t> </w:t>
      </w:r>
      <w:r w:rsidR="009862E7" w:rsidRPr="005836AA">
        <w:rPr>
          <w:b/>
        </w:rPr>
        <w:t>19 (2008) sobre el derecho a la seguridad social y su Declaración</w:t>
      </w:r>
      <w:r w:rsidR="002E489D" w:rsidRPr="005836AA">
        <w:rPr>
          <w:b/>
        </w:rPr>
        <w:t xml:space="preserve"> </w:t>
      </w:r>
      <w:r w:rsidR="009862E7" w:rsidRPr="005836AA">
        <w:rPr>
          <w:b/>
        </w:rPr>
        <w:t xml:space="preserve">sobre </w:t>
      </w:r>
      <w:r w:rsidR="00A2404D">
        <w:rPr>
          <w:b/>
        </w:rPr>
        <w:t>n</w:t>
      </w:r>
      <w:r w:rsidR="002E489D" w:rsidRPr="005836AA">
        <w:rPr>
          <w:b/>
        </w:rPr>
        <w:t xml:space="preserve">iveles mínimos de </w:t>
      </w:r>
      <w:r w:rsidR="00A2404D">
        <w:rPr>
          <w:b/>
        </w:rPr>
        <w:t>p</w:t>
      </w:r>
      <w:r w:rsidR="009862E7" w:rsidRPr="005836AA">
        <w:rPr>
          <w:b/>
        </w:rPr>
        <w:t>rotección Social</w:t>
      </w:r>
      <w:r w:rsidR="002E489D" w:rsidRPr="005836AA">
        <w:rPr>
          <w:b/>
        </w:rPr>
        <w:t>: un elemento esencial del derecho a la seguridad social y de los objetivos de desarrollo sostenible</w:t>
      </w:r>
      <w:r w:rsidR="00A2404D">
        <w:rPr>
          <w:b/>
        </w:rPr>
        <w:t>, de 2015</w:t>
      </w:r>
      <w:r w:rsidR="00D854F6">
        <w:rPr>
          <w:b/>
        </w:rPr>
        <w:t xml:space="preserve"> </w:t>
      </w:r>
      <w:r w:rsidR="00D854F6">
        <w:rPr>
          <w:b/>
          <w:color w:val="000000"/>
        </w:rPr>
        <w:t>(E/C.12/2015/1)</w:t>
      </w:r>
      <w:r w:rsidR="002E489D" w:rsidRPr="005836AA">
        <w:rPr>
          <w:b/>
        </w:rPr>
        <w:t>.</w:t>
      </w:r>
    </w:p>
    <w:p w14:paraId="7DFA3B0B" w14:textId="56385BF2" w:rsidR="00CB4C95" w:rsidRPr="00F8717B" w:rsidRDefault="00F64E07" w:rsidP="00F8717B">
      <w:pPr>
        <w:pStyle w:val="H23G"/>
      </w:pPr>
      <w:r>
        <w:tab/>
      </w:r>
      <w:r>
        <w:tab/>
      </w:r>
      <w:r w:rsidR="002E489D" w:rsidRPr="005836AA">
        <w:t>Protección de n</w:t>
      </w:r>
      <w:r w:rsidR="00CB4C95" w:rsidRPr="005836AA">
        <w:t xml:space="preserve">iños, niñas y adolescentes </w:t>
      </w:r>
    </w:p>
    <w:p w14:paraId="03B81A4C" w14:textId="2AA10C05" w:rsidR="00CB4C95" w:rsidRPr="005836AA" w:rsidRDefault="00F8717B" w:rsidP="00F8717B">
      <w:pPr>
        <w:pStyle w:val="SingleTxtG"/>
        <w:suppressAutoHyphens/>
      </w:pPr>
      <w:r w:rsidRPr="005836AA">
        <w:t>44.</w:t>
      </w:r>
      <w:r w:rsidRPr="005836AA">
        <w:tab/>
      </w:r>
      <w:r w:rsidR="002E489D" w:rsidRPr="005836AA">
        <w:t xml:space="preserve">Preocupa al Comité la alta incidencia de explotación y abusos sexuales </w:t>
      </w:r>
      <w:proofErr w:type="gramStart"/>
      <w:r w:rsidR="002E489D" w:rsidRPr="005836AA">
        <w:t>contra niños</w:t>
      </w:r>
      <w:proofErr w:type="gramEnd"/>
      <w:r w:rsidR="002E489D" w:rsidRPr="005836AA">
        <w:t>, niñas y adolescentes</w:t>
      </w:r>
      <w:r w:rsidR="006D3FA7" w:rsidRPr="005836AA">
        <w:t xml:space="preserve">. En particular, </w:t>
      </w:r>
      <w:r w:rsidR="00BB7666" w:rsidRPr="005836AA">
        <w:t xml:space="preserve">le </w:t>
      </w:r>
      <w:r w:rsidR="006D3FA7" w:rsidRPr="005836AA">
        <w:t xml:space="preserve">preocupa que </w:t>
      </w:r>
      <w:r w:rsidR="00D43A28" w:rsidRPr="005836AA">
        <w:t>la falta de definición de una edad mínima de libre consentimiento para mantener relaciones sexuales</w:t>
      </w:r>
      <w:r w:rsidR="006D3FA7" w:rsidRPr="005836AA">
        <w:t xml:space="preserve"> y </w:t>
      </w:r>
      <w:r w:rsidR="0079529F">
        <w:t xml:space="preserve">que </w:t>
      </w:r>
      <w:r w:rsidR="006D3FA7" w:rsidRPr="005836AA">
        <w:t>los privilegios establecidos hacia miembros del clero católico haya</w:t>
      </w:r>
      <w:r w:rsidR="0079529F">
        <w:t>n</w:t>
      </w:r>
      <w:r w:rsidR="006D3FA7" w:rsidRPr="005836AA">
        <w:t xml:space="preserve"> sido un obstáculo para el debido enjuiciamiento de estos actos</w:t>
      </w:r>
      <w:r w:rsidR="00D43A28" w:rsidRPr="005836AA">
        <w:t xml:space="preserve">. Preocupa también al Comité </w:t>
      </w:r>
      <w:r w:rsidR="00CB4C95" w:rsidRPr="005836AA">
        <w:t xml:space="preserve">el número significativo de niños </w:t>
      </w:r>
      <w:r w:rsidR="0079529F">
        <w:t xml:space="preserve">de </w:t>
      </w:r>
      <w:r w:rsidR="00432233" w:rsidRPr="005836AA">
        <w:t xml:space="preserve">entre 5 y 15 años que </w:t>
      </w:r>
      <w:r w:rsidR="00CB4C95" w:rsidRPr="005836AA">
        <w:t>realiza trabajo infantil</w:t>
      </w:r>
      <w:r w:rsidR="00CE31B1" w:rsidRPr="005836AA">
        <w:t xml:space="preserve">, así como el alto número de niños </w:t>
      </w:r>
      <w:r w:rsidR="0079529F">
        <w:t xml:space="preserve">de </w:t>
      </w:r>
      <w:r w:rsidR="00CE31B1" w:rsidRPr="005836AA">
        <w:t xml:space="preserve">entre 14 y 17 años </w:t>
      </w:r>
      <w:r w:rsidR="00CB4C95" w:rsidRPr="005836AA">
        <w:t>ocupados en trabajos peligrosos</w:t>
      </w:r>
      <w:r w:rsidR="00CE31B1" w:rsidRPr="005836AA">
        <w:t>. El Comité lamenta q</w:t>
      </w:r>
      <w:r w:rsidR="006D3FA7" w:rsidRPr="005836AA">
        <w:t>ue la edad mínima</w:t>
      </w:r>
      <w:r w:rsidR="00CE31B1" w:rsidRPr="005836AA">
        <w:t xml:space="preserve"> legal</w:t>
      </w:r>
      <w:r w:rsidR="006D3FA7" w:rsidRPr="005836AA">
        <w:t xml:space="preserve"> de admisión al empleo </w:t>
      </w:r>
      <w:r w:rsidR="00CE31B1" w:rsidRPr="005836AA">
        <w:t>continúe siendo</w:t>
      </w:r>
      <w:r w:rsidR="00BC0CCC">
        <w:t xml:space="preserve"> </w:t>
      </w:r>
      <w:r w:rsidR="0079529F">
        <w:t xml:space="preserve">de </w:t>
      </w:r>
      <w:r w:rsidR="006D3FA7" w:rsidRPr="005836AA">
        <w:t>14 años</w:t>
      </w:r>
      <w:r w:rsidR="00CB4C95" w:rsidRPr="005836AA">
        <w:t xml:space="preserve"> (</w:t>
      </w:r>
      <w:r w:rsidR="003205C5">
        <w:t>a</w:t>
      </w:r>
      <w:r w:rsidR="00CB4C95" w:rsidRPr="005836AA">
        <w:t>rt. 10).</w:t>
      </w:r>
    </w:p>
    <w:p w14:paraId="48D58E7B" w14:textId="6685808A" w:rsidR="00CB4C95" w:rsidRPr="005836AA" w:rsidRDefault="00F8717B" w:rsidP="00F8717B">
      <w:pPr>
        <w:pStyle w:val="SingleTxtG"/>
        <w:suppressAutoHyphens/>
        <w:rPr>
          <w:b/>
        </w:rPr>
      </w:pPr>
      <w:r w:rsidRPr="005836AA">
        <w:t>45.</w:t>
      </w:r>
      <w:r w:rsidRPr="005836AA">
        <w:tab/>
      </w:r>
      <w:r w:rsidR="00CB4C95" w:rsidRPr="005836AA">
        <w:rPr>
          <w:b/>
        </w:rPr>
        <w:t xml:space="preserve">El Comité recomienda al Estado parte que: </w:t>
      </w:r>
    </w:p>
    <w:p w14:paraId="43C7D95A" w14:textId="2010E4F8" w:rsidR="00CB4C95" w:rsidRPr="00F8717B" w:rsidRDefault="005836AA" w:rsidP="00F8717B">
      <w:pPr>
        <w:pStyle w:val="SingleTxtG"/>
        <w:ind w:firstLine="567"/>
        <w:rPr>
          <w:b/>
          <w:bCs/>
        </w:rPr>
      </w:pPr>
      <w:r w:rsidRPr="00F8717B">
        <w:t>a)</w:t>
      </w:r>
      <w:r w:rsidRPr="00F8717B">
        <w:rPr>
          <w:b/>
          <w:bCs/>
        </w:rPr>
        <w:tab/>
      </w:r>
      <w:r w:rsidR="00ED540C" w:rsidRPr="00F8717B">
        <w:rPr>
          <w:b/>
          <w:bCs/>
        </w:rPr>
        <w:t>Intensifique sus esfuerzos para prevenir la explotación y abusos sexuales en el Estado parte y garantice servicios adecuados y de calidad para proteger, indemnizar y rehabilitar a</w:t>
      </w:r>
      <w:r w:rsidR="0079529F" w:rsidRPr="00F8717B">
        <w:rPr>
          <w:b/>
          <w:bCs/>
        </w:rPr>
        <w:t xml:space="preserve"> los </w:t>
      </w:r>
      <w:r w:rsidR="00ED540C" w:rsidRPr="00F8717B">
        <w:rPr>
          <w:b/>
          <w:bCs/>
        </w:rPr>
        <w:t>niños, niñas y adolescentes víctimas de explotación y abusos sexuales</w:t>
      </w:r>
      <w:r w:rsidR="00CB4C95" w:rsidRPr="00F8717B">
        <w:rPr>
          <w:b/>
          <w:bCs/>
        </w:rPr>
        <w:t xml:space="preserve">; </w:t>
      </w:r>
    </w:p>
    <w:p w14:paraId="64EA3546" w14:textId="4C532C07" w:rsidR="00CB4C95" w:rsidRPr="00F8717B" w:rsidRDefault="005836AA" w:rsidP="00F8717B">
      <w:pPr>
        <w:pStyle w:val="SingleTxtG"/>
        <w:ind w:firstLine="567"/>
        <w:rPr>
          <w:b/>
          <w:bCs/>
        </w:rPr>
      </w:pPr>
      <w:r w:rsidRPr="00F8717B">
        <w:t>b)</w:t>
      </w:r>
      <w:r w:rsidRPr="00F8717B">
        <w:rPr>
          <w:b/>
          <w:bCs/>
        </w:rPr>
        <w:tab/>
      </w:r>
      <w:r w:rsidR="00ED540C" w:rsidRPr="00F8717B">
        <w:rPr>
          <w:b/>
          <w:bCs/>
        </w:rPr>
        <w:t>Establezca en su legislación una edad mínima de libre consentimiento para mantener relaciones sexuales y elimine toda disposición legal o administrativa que pueda favorecer la impunidad en casos de explotación o abusos sexuales de niños, niñas y adolescentes, incluyendo los privilegios relativos al enjuiciamiento de delitos cometidos por miembros de la Iglesia Católica</w:t>
      </w:r>
      <w:r w:rsidR="00CB4C95" w:rsidRPr="00F8717B">
        <w:rPr>
          <w:b/>
          <w:bCs/>
        </w:rPr>
        <w:t>;</w:t>
      </w:r>
    </w:p>
    <w:p w14:paraId="1BCDA63B" w14:textId="5F2C35FF" w:rsidR="00CB4C95" w:rsidRPr="00F8717B" w:rsidRDefault="005836AA" w:rsidP="00F8717B">
      <w:pPr>
        <w:pStyle w:val="SingleTxtG"/>
        <w:ind w:firstLine="567"/>
        <w:rPr>
          <w:b/>
          <w:bCs/>
        </w:rPr>
      </w:pPr>
      <w:r w:rsidRPr="00F8717B">
        <w:t>c)</w:t>
      </w:r>
      <w:r w:rsidRPr="00F8717B">
        <w:rPr>
          <w:b/>
          <w:bCs/>
        </w:rPr>
        <w:tab/>
      </w:r>
      <w:r w:rsidR="006D3FA7" w:rsidRPr="00F8717B">
        <w:rPr>
          <w:b/>
          <w:bCs/>
        </w:rPr>
        <w:t>Redoble sus esfuerzos para a</w:t>
      </w:r>
      <w:r w:rsidR="00ED540C" w:rsidRPr="00F8717B">
        <w:rPr>
          <w:b/>
          <w:bCs/>
        </w:rPr>
        <w:t>doptar</w:t>
      </w:r>
      <w:r w:rsidR="00CB4C95" w:rsidRPr="00F8717B">
        <w:rPr>
          <w:b/>
          <w:bCs/>
        </w:rPr>
        <w:t xml:space="preserve"> medidas eficaces de prevención y lucha contra la explotación económica de los niños</w:t>
      </w:r>
      <w:r w:rsidR="00ED540C" w:rsidRPr="00F8717B">
        <w:rPr>
          <w:b/>
          <w:bCs/>
        </w:rPr>
        <w:t xml:space="preserve">, niñas y adolescentes, incluso mediante la revisión de </w:t>
      </w:r>
      <w:r w:rsidR="006D3FA7" w:rsidRPr="00F8717B">
        <w:rPr>
          <w:b/>
          <w:bCs/>
        </w:rPr>
        <w:t>su legislación para prohibir el empleo de los niños menores de 15 años</w:t>
      </w:r>
      <w:r w:rsidR="0079529F" w:rsidRPr="00F8717B">
        <w:rPr>
          <w:b/>
          <w:bCs/>
        </w:rPr>
        <w:t>,</w:t>
      </w:r>
      <w:r w:rsidR="006D3FA7" w:rsidRPr="00F8717B">
        <w:rPr>
          <w:b/>
          <w:bCs/>
        </w:rPr>
        <w:t xml:space="preserve"> </w:t>
      </w:r>
      <w:r w:rsidR="00CB4C95" w:rsidRPr="00F8717B">
        <w:rPr>
          <w:b/>
          <w:bCs/>
        </w:rPr>
        <w:t>velando por que las disposiciones jurídicas relativas al trabajo de los niños se apliquen enérgicamente</w:t>
      </w:r>
      <w:r w:rsidR="0079529F" w:rsidRPr="00F8717B">
        <w:rPr>
          <w:b/>
          <w:bCs/>
        </w:rPr>
        <w:t>,</w:t>
      </w:r>
      <w:r w:rsidR="006D3FA7" w:rsidRPr="00F8717B">
        <w:rPr>
          <w:b/>
          <w:bCs/>
        </w:rPr>
        <w:t xml:space="preserve"> </w:t>
      </w:r>
      <w:r w:rsidR="00CB4C95" w:rsidRPr="00F8717B">
        <w:rPr>
          <w:b/>
          <w:bCs/>
        </w:rPr>
        <w:t>fortaleciendo los mecanismos de inspección del trabajo infantil</w:t>
      </w:r>
      <w:r w:rsidR="0079529F" w:rsidRPr="00F8717B">
        <w:rPr>
          <w:b/>
          <w:bCs/>
        </w:rPr>
        <w:t>,</w:t>
      </w:r>
      <w:r w:rsidR="005C17C8" w:rsidRPr="00F8717B">
        <w:rPr>
          <w:b/>
          <w:bCs/>
        </w:rPr>
        <w:t xml:space="preserve"> y brindando apoyo a las familias pobres para asegurar que los niños y niñas asistan a la escuela</w:t>
      </w:r>
      <w:r w:rsidR="00CB4C95" w:rsidRPr="00F8717B">
        <w:rPr>
          <w:b/>
          <w:bCs/>
        </w:rPr>
        <w:t xml:space="preserve">; </w:t>
      </w:r>
    </w:p>
    <w:p w14:paraId="3B6ED7A3" w14:textId="2E3D8EF4" w:rsidR="00CB4C95" w:rsidRPr="00F8717B" w:rsidRDefault="005836AA" w:rsidP="00F8717B">
      <w:pPr>
        <w:pStyle w:val="SingleTxtG"/>
        <w:ind w:firstLine="567"/>
        <w:rPr>
          <w:b/>
          <w:bCs/>
        </w:rPr>
      </w:pPr>
      <w:r w:rsidRPr="00F8717B">
        <w:lastRenderedPageBreak/>
        <w:t>d)</w:t>
      </w:r>
      <w:r w:rsidRPr="00F8717B">
        <w:rPr>
          <w:b/>
          <w:bCs/>
        </w:rPr>
        <w:tab/>
      </w:r>
      <w:r w:rsidR="00CB4C95" w:rsidRPr="00F8717B">
        <w:rPr>
          <w:b/>
          <w:bCs/>
        </w:rPr>
        <w:t>Se asegure de que todos los casos de explotación,</w:t>
      </w:r>
      <w:r w:rsidR="00ED540C" w:rsidRPr="00F8717B">
        <w:rPr>
          <w:b/>
          <w:bCs/>
        </w:rPr>
        <w:t xml:space="preserve"> y </w:t>
      </w:r>
      <w:r w:rsidR="00CB4C95" w:rsidRPr="00F8717B">
        <w:rPr>
          <w:b/>
          <w:bCs/>
        </w:rPr>
        <w:t>cualquier tipo</w:t>
      </w:r>
      <w:r w:rsidR="00ED540C" w:rsidRPr="00F8717B">
        <w:rPr>
          <w:b/>
          <w:bCs/>
        </w:rPr>
        <w:t xml:space="preserve"> de abuso o violencia en contra de niños, niñas y adolescentes</w:t>
      </w:r>
      <w:r w:rsidR="0079529F" w:rsidRPr="00F8717B">
        <w:rPr>
          <w:b/>
          <w:bCs/>
        </w:rPr>
        <w:t>,</w:t>
      </w:r>
      <w:r w:rsidR="00ED540C" w:rsidRPr="00F8717B">
        <w:rPr>
          <w:b/>
          <w:bCs/>
        </w:rPr>
        <w:t xml:space="preserve"> </w:t>
      </w:r>
      <w:r w:rsidR="00CB4C95" w:rsidRPr="00F8717B">
        <w:rPr>
          <w:b/>
          <w:bCs/>
        </w:rPr>
        <w:t xml:space="preserve">sean investigados exhaustivamente y </w:t>
      </w:r>
      <w:r w:rsidR="00CF31E0" w:rsidRPr="00F8717B">
        <w:rPr>
          <w:b/>
          <w:bCs/>
        </w:rPr>
        <w:t xml:space="preserve">que </w:t>
      </w:r>
      <w:r w:rsidR="00CB4C95" w:rsidRPr="00F8717B">
        <w:rPr>
          <w:b/>
          <w:bCs/>
        </w:rPr>
        <w:t>los responsables sean debidamente castigados.</w:t>
      </w:r>
    </w:p>
    <w:p w14:paraId="455FC5F0" w14:textId="3E204E08" w:rsidR="00C63E34" w:rsidRPr="00F8717B" w:rsidRDefault="00F64E07" w:rsidP="00F8717B">
      <w:pPr>
        <w:pStyle w:val="H23G"/>
      </w:pPr>
      <w:r>
        <w:tab/>
      </w:r>
      <w:r>
        <w:tab/>
      </w:r>
      <w:r w:rsidR="00C63E34" w:rsidRPr="005836AA">
        <w:t xml:space="preserve">Registro de </w:t>
      </w:r>
      <w:r w:rsidR="0079529F">
        <w:t>n</w:t>
      </w:r>
      <w:r w:rsidR="00C63E34" w:rsidRPr="005836AA">
        <w:t>acimiento</w:t>
      </w:r>
    </w:p>
    <w:p w14:paraId="06396314" w14:textId="52677878" w:rsidR="00C63E34" w:rsidRPr="005836AA" w:rsidRDefault="00F8717B" w:rsidP="00F8717B">
      <w:pPr>
        <w:pStyle w:val="SingleTxtG"/>
        <w:suppressAutoHyphens/>
      </w:pPr>
      <w:r w:rsidRPr="005836AA">
        <w:t>46.</w:t>
      </w:r>
      <w:r w:rsidRPr="005836AA">
        <w:tab/>
      </w:r>
      <w:r w:rsidR="00CC23EC" w:rsidRPr="005836AA">
        <w:t>El Comité nota con preocupación que un número significativo de niños menores de cinco años no cuente con registro de nacimiento, particularmente niños pertenecientes a grupos marginados y desfavorecidos</w:t>
      </w:r>
      <w:r w:rsidR="00C47B4D" w:rsidRPr="005836AA">
        <w:t xml:space="preserve">. Asimismo, le preocupa la información sobre la aplicación de requisitos excesivos para la inscripción de niños de ascendencia haitiana, incluso cuando uno de los padres es de origen dominicano, poniéndolos en riesgo de </w:t>
      </w:r>
      <w:proofErr w:type="spellStart"/>
      <w:r w:rsidR="009D317F">
        <w:t>apatridia</w:t>
      </w:r>
      <w:proofErr w:type="spellEnd"/>
      <w:r w:rsidR="009D317F">
        <w:t xml:space="preserve"> </w:t>
      </w:r>
      <w:r w:rsidR="00C47B4D" w:rsidRPr="005836AA">
        <w:t>y limitando el ejercicio de sus derechos, particularmente su derecho a la educación y acceso a servicios de salud (</w:t>
      </w:r>
      <w:r w:rsidR="009D317F">
        <w:t>a</w:t>
      </w:r>
      <w:r w:rsidR="00C47B4D" w:rsidRPr="005836AA">
        <w:t xml:space="preserve">rt. 10). </w:t>
      </w:r>
    </w:p>
    <w:p w14:paraId="75C9B37E" w14:textId="52CE60E1" w:rsidR="00C47B4D" w:rsidRPr="005836AA" w:rsidRDefault="00F8717B" w:rsidP="00F8717B">
      <w:pPr>
        <w:pStyle w:val="SingleTxtG"/>
        <w:suppressAutoHyphens/>
      </w:pPr>
      <w:r w:rsidRPr="005836AA">
        <w:t>47.</w:t>
      </w:r>
      <w:r w:rsidRPr="005836AA">
        <w:tab/>
      </w:r>
      <w:r w:rsidR="00C47B4D" w:rsidRPr="005836AA">
        <w:rPr>
          <w:b/>
        </w:rPr>
        <w:t xml:space="preserve">El Comité recomienda al Estado parte que intensifique sus esfuerzos para garantizar la accesibilidad de todas las personas a un procedimiento de </w:t>
      </w:r>
      <w:r w:rsidR="009E0F2E" w:rsidRPr="005836AA">
        <w:rPr>
          <w:b/>
        </w:rPr>
        <w:t>inscripción de nacimiento eficaz y gratuito que proporcione un certificado de nacimiento a todos los niños que aún no cuenten con uno. Asimismo, le insta a que elimine toda disposición legal y prácticas administrativas que impidan a niños de ascendencia haitiana obtener su registro de nacimiento.</w:t>
      </w:r>
      <w:r w:rsidR="00BC0CCC">
        <w:rPr>
          <w:b/>
        </w:rPr>
        <w:t xml:space="preserve"> </w:t>
      </w:r>
    </w:p>
    <w:p w14:paraId="579B8465" w14:textId="3BB98729" w:rsidR="00CB4C95" w:rsidRPr="00F8717B" w:rsidRDefault="00F64E07" w:rsidP="00F8717B">
      <w:pPr>
        <w:pStyle w:val="H23G"/>
      </w:pPr>
      <w:r>
        <w:tab/>
      </w:r>
      <w:r>
        <w:tab/>
      </w:r>
      <w:r w:rsidR="00CB4C95" w:rsidRPr="005836AA">
        <w:t>Pobreza</w:t>
      </w:r>
    </w:p>
    <w:p w14:paraId="0433025E" w14:textId="77820A34" w:rsidR="00CB4C95" w:rsidRPr="005836AA" w:rsidRDefault="00F8717B" w:rsidP="00F8717B">
      <w:pPr>
        <w:pStyle w:val="SingleTxtG"/>
        <w:suppressAutoHyphens/>
      </w:pPr>
      <w:r w:rsidRPr="005836AA">
        <w:t>48.</w:t>
      </w:r>
      <w:r w:rsidRPr="005836AA">
        <w:tab/>
      </w:r>
      <w:r w:rsidR="00CB4C95" w:rsidRPr="005836AA">
        <w:t xml:space="preserve">Al Comité le preocupa </w:t>
      </w:r>
      <w:r w:rsidR="008A036F" w:rsidRPr="005836AA">
        <w:t>que, a pesar del crecimiento económico, el Estado parte</w:t>
      </w:r>
      <w:r w:rsidR="00BA135B">
        <w:t xml:space="preserve"> no ha logrado disminuir los</w:t>
      </w:r>
      <w:r w:rsidR="008A036F" w:rsidRPr="005836AA">
        <w:t xml:space="preserve"> altos niveles de pobreza</w:t>
      </w:r>
      <w:r w:rsidR="00BA135B">
        <w:t xml:space="preserve"> y </w:t>
      </w:r>
      <w:r w:rsidR="008A036F" w:rsidRPr="005836AA">
        <w:t>pobreza extrema</w:t>
      </w:r>
      <w:r w:rsidR="00BA135B">
        <w:t>, ni el elevado índice de</w:t>
      </w:r>
      <w:r w:rsidR="008A036F" w:rsidRPr="005836AA">
        <w:t xml:space="preserve"> desigualdad, afectando de manera significativa a las personas haitianas, dominicanos de ascendencia haitiana y afrodescendientes, así como a las personas que habitan en zonas rurales </w:t>
      </w:r>
      <w:r w:rsidR="00CB4C95" w:rsidRPr="005836AA">
        <w:t>(</w:t>
      </w:r>
      <w:r w:rsidR="009D317F">
        <w:t>a</w:t>
      </w:r>
      <w:r w:rsidR="00CB4C95" w:rsidRPr="005836AA">
        <w:t>rt. 11).</w:t>
      </w:r>
    </w:p>
    <w:p w14:paraId="33EE844D" w14:textId="38AD9D8D" w:rsidR="00CB4C95" w:rsidRPr="005836AA" w:rsidRDefault="00F8717B" w:rsidP="00F8717B">
      <w:pPr>
        <w:pStyle w:val="SingleTxtG"/>
        <w:suppressAutoHyphens/>
        <w:rPr>
          <w:b/>
        </w:rPr>
      </w:pPr>
      <w:r w:rsidRPr="005836AA">
        <w:t>49.</w:t>
      </w:r>
      <w:r w:rsidRPr="005836AA">
        <w:tab/>
      </w:r>
      <w:r w:rsidR="008A036F" w:rsidRPr="005836AA">
        <w:rPr>
          <w:b/>
        </w:rPr>
        <w:t>E</w:t>
      </w:r>
      <w:r w:rsidR="00CB4C95" w:rsidRPr="005836AA">
        <w:rPr>
          <w:b/>
        </w:rPr>
        <w:t>l Com</w:t>
      </w:r>
      <w:r w:rsidR="00C47B4D" w:rsidRPr="005836AA">
        <w:rPr>
          <w:b/>
        </w:rPr>
        <w:t>ité recomienda al Estado parte:</w:t>
      </w:r>
    </w:p>
    <w:p w14:paraId="605641A2" w14:textId="2225794C" w:rsidR="00CB4C95" w:rsidRPr="00F8717B" w:rsidRDefault="005836AA" w:rsidP="00F8717B">
      <w:pPr>
        <w:pStyle w:val="SingleTxtG"/>
        <w:ind w:firstLine="567"/>
        <w:rPr>
          <w:b/>
          <w:bCs/>
        </w:rPr>
      </w:pPr>
      <w:r w:rsidRPr="00F8717B">
        <w:rPr>
          <w:rFonts w:eastAsia="Calibri"/>
        </w:rPr>
        <w:t>a)</w:t>
      </w:r>
      <w:r w:rsidRPr="00F8717B">
        <w:rPr>
          <w:rFonts w:eastAsia="Calibri"/>
          <w:b/>
          <w:bCs/>
        </w:rPr>
        <w:tab/>
      </w:r>
      <w:r w:rsidR="00CB4C95" w:rsidRPr="00F8717B">
        <w:rPr>
          <w:b/>
          <w:bCs/>
        </w:rPr>
        <w:t>Incrementar sus esfuerzos en la lucha contra la pobreza, especialmente la pobreza extrema,</w:t>
      </w:r>
      <w:r w:rsidR="005C17C8" w:rsidRPr="00F8717B">
        <w:rPr>
          <w:b/>
          <w:bCs/>
        </w:rPr>
        <w:t xml:space="preserve"> adoptando un plan nacional de acción para combatir la pobreza,</w:t>
      </w:r>
      <w:r w:rsidR="00CB4C95" w:rsidRPr="00F8717B">
        <w:rPr>
          <w:b/>
          <w:bCs/>
        </w:rPr>
        <w:t xml:space="preserve"> asegurando que </w:t>
      </w:r>
      <w:r w:rsidR="005C17C8" w:rsidRPr="00F8717B">
        <w:rPr>
          <w:b/>
          <w:bCs/>
        </w:rPr>
        <w:t xml:space="preserve">éste y </w:t>
      </w:r>
      <w:r w:rsidR="00CB4C95" w:rsidRPr="00F8717B">
        <w:rPr>
          <w:b/>
          <w:bCs/>
        </w:rPr>
        <w:t>los programas sociales establecidos para tal fin</w:t>
      </w:r>
      <w:r w:rsidR="008F337E" w:rsidRPr="00F8717B">
        <w:rPr>
          <w:b/>
          <w:bCs/>
        </w:rPr>
        <w:t xml:space="preserve">, </w:t>
      </w:r>
      <w:r w:rsidR="002F4121" w:rsidRPr="00F8717B">
        <w:rPr>
          <w:b/>
          <w:bCs/>
        </w:rPr>
        <w:t xml:space="preserve">como por ejemplo </w:t>
      </w:r>
      <w:r w:rsidR="009D317F" w:rsidRPr="00F8717B">
        <w:rPr>
          <w:b/>
          <w:bCs/>
        </w:rPr>
        <w:t>Progresando con Solidaridad</w:t>
      </w:r>
      <w:r w:rsidR="002F4121" w:rsidRPr="00F8717B">
        <w:rPr>
          <w:b/>
          <w:bCs/>
        </w:rPr>
        <w:t>,</w:t>
      </w:r>
      <w:r w:rsidR="00CB4C95" w:rsidRPr="00F8717B">
        <w:rPr>
          <w:b/>
          <w:bCs/>
        </w:rPr>
        <w:t xml:space="preserve"> integren un</w:t>
      </w:r>
      <w:r w:rsidR="00420E74" w:rsidRPr="00F8717B">
        <w:rPr>
          <w:b/>
          <w:bCs/>
        </w:rPr>
        <w:t xml:space="preserve"> enfoque</w:t>
      </w:r>
      <w:r w:rsidR="00CB4C95" w:rsidRPr="00F8717B">
        <w:rPr>
          <w:b/>
          <w:bCs/>
        </w:rPr>
        <w:t xml:space="preserve"> de derechos humanos, cuenten con los recursos suficientes para su implementación y presten la debida atención a las diferencias en</w:t>
      </w:r>
      <w:r w:rsidR="00420E74" w:rsidRPr="00F8717B">
        <w:rPr>
          <w:b/>
          <w:bCs/>
        </w:rPr>
        <w:t>tre los diferentes grupos sociales y a las brechas existentes en las</w:t>
      </w:r>
      <w:r w:rsidR="00672735" w:rsidRPr="00F8717B">
        <w:rPr>
          <w:b/>
          <w:bCs/>
        </w:rPr>
        <w:t xml:space="preserve"> zonas urbanas y rurales;</w:t>
      </w:r>
    </w:p>
    <w:p w14:paraId="4435C942" w14:textId="49909BEB" w:rsidR="00B2202C" w:rsidRPr="00F8717B" w:rsidRDefault="005836AA" w:rsidP="00F8717B">
      <w:pPr>
        <w:pStyle w:val="SingleTxtG"/>
        <w:ind w:firstLine="567"/>
        <w:rPr>
          <w:b/>
          <w:bCs/>
        </w:rPr>
      </w:pPr>
      <w:r w:rsidRPr="00F8717B">
        <w:rPr>
          <w:rFonts w:eastAsia="Calibri"/>
        </w:rPr>
        <w:t>b)</w:t>
      </w:r>
      <w:r w:rsidRPr="00F8717B">
        <w:rPr>
          <w:rFonts w:eastAsia="Calibri"/>
          <w:b/>
          <w:bCs/>
        </w:rPr>
        <w:tab/>
      </w:r>
      <w:r w:rsidR="00CB4C95" w:rsidRPr="00F8717B">
        <w:rPr>
          <w:b/>
          <w:bCs/>
        </w:rPr>
        <w:t xml:space="preserve">Adoptar medidas efectivas de lucha contra la desigualdad, teniendo en cuenta las necesidades de los sectores sociales más desfavorecidos y marginados, particularmente </w:t>
      </w:r>
      <w:r w:rsidR="00B95BCA" w:rsidRPr="00F8717B">
        <w:rPr>
          <w:b/>
          <w:bCs/>
        </w:rPr>
        <w:t>las personas afrodescendientes y</w:t>
      </w:r>
      <w:r w:rsidR="00BB7666" w:rsidRPr="00F8717B">
        <w:rPr>
          <w:b/>
          <w:bCs/>
        </w:rPr>
        <w:t xml:space="preserve"> </w:t>
      </w:r>
      <w:r w:rsidR="00CB4C95" w:rsidRPr="00F8717B">
        <w:rPr>
          <w:b/>
          <w:bCs/>
        </w:rPr>
        <w:t>que habitan en zonas rurales</w:t>
      </w:r>
      <w:r w:rsidR="00B2202C" w:rsidRPr="00F8717B">
        <w:rPr>
          <w:b/>
          <w:bCs/>
        </w:rPr>
        <w:t>;</w:t>
      </w:r>
    </w:p>
    <w:p w14:paraId="6820BE83" w14:textId="0DBC00C4" w:rsidR="00CB4C95" w:rsidRPr="00F8717B" w:rsidRDefault="005836AA" w:rsidP="00F8717B">
      <w:pPr>
        <w:pStyle w:val="SingleTxtG"/>
        <w:ind w:firstLine="567"/>
        <w:rPr>
          <w:b/>
          <w:bCs/>
        </w:rPr>
      </w:pPr>
      <w:r w:rsidRPr="00F8717B">
        <w:rPr>
          <w:rFonts w:eastAsia="Calibri"/>
        </w:rPr>
        <w:t>c)</w:t>
      </w:r>
      <w:r w:rsidRPr="00F8717B">
        <w:rPr>
          <w:rFonts w:eastAsia="Calibri"/>
          <w:b/>
          <w:bCs/>
        </w:rPr>
        <w:tab/>
      </w:r>
      <w:r w:rsidR="00B2202C" w:rsidRPr="00F8717B">
        <w:rPr>
          <w:b/>
          <w:bCs/>
        </w:rPr>
        <w:t>Consider</w:t>
      </w:r>
      <w:r w:rsidR="00B76045" w:rsidRPr="00F8717B">
        <w:rPr>
          <w:b/>
          <w:bCs/>
        </w:rPr>
        <w:t>ar</w:t>
      </w:r>
      <w:r w:rsidR="00B2202C" w:rsidRPr="00F8717B">
        <w:rPr>
          <w:b/>
          <w:bCs/>
        </w:rPr>
        <w:t xml:space="preserve"> la adopción de un ingreso mínimo garantizado, que unifique los beneficios de los distintos programas existentes y de esa manera asegur</w:t>
      </w:r>
      <w:r w:rsidR="00B76045" w:rsidRPr="00F8717B">
        <w:rPr>
          <w:b/>
          <w:bCs/>
        </w:rPr>
        <w:t>ar</w:t>
      </w:r>
      <w:r w:rsidR="00B2202C" w:rsidRPr="00F8717B">
        <w:rPr>
          <w:b/>
          <w:bCs/>
        </w:rPr>
        <w:t xml:space="preserve"> </w:t>
      </w:r>
      <w:r w:rsidR="00AB70E9" w:rsidRPr="00F8717B">
        <w:rPr>
          <w:b/>
          <w:bCs/>
        </w:rPr>
        <w:t xml:space="preserve">que el combate contra la pobreza integre </w:t>
      </w:r>
      <w:r w:rsidR="00B2202C" w:rsidRPr="00F8717B">
        <w:rPr>
          <w:b/>
          <w:bCs/>
        </w:rPr>
        <w:t>un enfoque de derechos</w:t>
      </w:r>
      <w:r w:rsidR="002D702B" w:rsidRPr="00F8717B">
        <w:rPr>
          <w:b/>
          <w:bCs/>
        </w:rPr>
        <w:t>,</w:t>
      </w:r>
      <w:r w:rsidR="00B2202C" w:rsidRPr="00F8717B">
        <w:rPr>
          <w:b/>
          <w:bCs/>
        </w:rPr>
        <w:t xml:space="preserve"> reduzca los errores en la focalización</w:t>
      </w:r>
      <w:r w:rsidR="002D702B" w:rsidRPr="00F8717B">
        <w:rPr>
          <w:b/>
          <w:bCs/>
        </w:rPr>
        <w:t xml:space="preserve">, así como </w:t>
      </w:r>
      <w:r w:rsidR="00B2202C" w:rsidRPr="00F8717B">
        <w:rPr>
          <w:b/>
          <w:bCs/>
        </w:rPr>
        <w:t xml:space="preserve">los </w:t>
      </w:r>
      <w:r w:rsidR="002D702B" w:rsidRPr="00F8717B">
        <w:rPr>
          <w:b/>
          <w:bCs/>
        </w:rPr>
        <w:t xml:space="preserve">recursos </w:t>
      </w:r>
      <w:r w:rsidR="00B2202C" w:rsidRPr="00F8717B">
        <w:rPr>
          <w:b/>
          <w:bCs/>
        </w:rPr>
        <w:t>financieros y humanos para la administración de los programas existentes.</w:t>
      </w:r>
    </w:p>
    <w:p w14:paraId="7DF76D41" w14:textId="65102D7A" w:rsidR="00BB7666" w:rsidRPr="005836AA" w:rsidRDefault="00F8717B" w:rsidP="00F8717B">
      <w:pPr>
        <w:pStyle w:val="SingleTxtG"/>
        <w:suppressAutoHyphens/>
      </w:pPr>
      <w:r w:rsidRPr="005836AA">
        <w:t>50.</w:t>
      </w:r>
      <w:r w:rsidRPr="005836AA">
        <w:tab/>
      </w:r>
      <w:r w:rsidR="00420E74" w:rsidRPr="00F8717B">
        <w:rPr>
          <w:b/>
          <w:spacing w:val="-2"/>
        </w:rPr>
        <w:t>El Comité remite al Estado parte a su Declaración sobre la Pobreza y el Pacto Internacional de Derechos Económicos, Sociales y Culturales</w:t>
      </w:r>
      <w:r w:rsidR="009D317F" w:rsidRPr="00F8717B">
        <w:rPr>
          <w:b/>
          <w:spacing w:val="-2"/>
        </w:rPr>
        <w:t>,</w:t>
      </w:r>
      <w:r w:rsidR="00420E74" w:rsidRPr="00F8717B">
        <w:rPr>
          <w:b/>
          <w:spacing w:val="-2"/>
        </w:rPr>
        <w:t xml:space="preserve"> </w:t>
      </w:r>
      <w:r w:rsidR="009D317F" w:rsidRPr="00F8717B">
        <w:rPr>
          <w:b/>
          <w:spacing w:val="-2"/>
        </w:rPr>
        <w:t xml:space="preserve">de </w:t>
      </w:r>
      <w:r w:rsidR="00420E74" w:rsidRPr="00F8717B">
        <w:rPr>
          <w:b/>
          <w:spacing w:val="-2"/>
        </w:rPr>
        <w:t>2001</w:t>
      </w:r>
      <w:r w:rsidR="00B25CE5" w:rsidRPr="00F8717B">
        <w:rPr>
          <w:b/>
          <w:spacing w:val="-2"/>
        </w:rPr>
        <w:t xml:space="preserve"> </w:t>
      </w:r>
      <w:r w:rsidR="009D317F" w:rsidRPr="00F8717B">
        <w:rPr>
          <w:b/>
          <w:spacing w:val="-2"/>
        </w:rPr>
        <w:t>(E/C.12/2001/10</w:t>
      </w:r>
      <w:r w:rsidR="00420E74" w:rsidRPr="00F8717B">
        <w:rPr>
          <w:b/>
          <w:spacing w:val="-2"/>
        </w:rPr>
        <w:t>).</w:t>
      </w:r>
    </w:p>
    <w:p w14:paraId="414F788C" w14:textId="4DB46380" w:rsidR="002E17B3" w:rsidRPr="00F8717B" w:rsidRDefault="00F64E07" w:rsidP="00F8717B">
      <w:pPr>
        <w:pStyle w:val="H23G"/>
      </w:pPr>
      <w:r>
        <w:tab/>
      </w:r>
      <w:r>
        <w:tab/>
      </w:r>
      <w:r w:rsidR="002E17B3" w:rsidRPr="005836AA">
        <w:t>Derecho a una vivienda adecuada, agua y saneamiento</w:t>
      </w:r>
      <w:r w:rsidR="00BC0CCC">
        <w:t xml:space="preserve"> </w:t>
      </w:r>
    </w:p>
    <w:p w14:paraId="20D05852" w14:textId="14B4543C" w:rsidR="002E17B3" w:rsidRPr="005836AA" w:rsidRDefault="00F8717B" w:rsidP="00F8717B">
      <w:pPr>
        <w:pStyle w:val="SingleTxtG"/>
        <w:suppressAutoHyphens/>
      </w:pPr>
      <w:r w:rsidRPr="005836AA">
        <w:t>51.</w:t>
      </w:r>
      <w:r w:rsidRPr="005836AA">
        <w:tab/>
      </w:r>
      <w:r w:rsidR="002E17B3" w:rsidRPr="005836AA">
        <w:t xml:space="preserve">El Comité </w:t>
      </w:r>
      <w:r w:rsidR="00BB7666" w:rsidRPr="005836AA">
        <w:t xml:space="preserve">lamenta </w:t>
      </w:r>
      <w:r w:rsidR="002E17B3" w:rsidRPr="005836AA">
        <w:t>que</w:t>
      </w:r>
      <w:r w:rsidR="001150DD" w:rsidRPr="005836AA">
        <w:t xml:space="preserve"> el nivel de inversión </w:t>
      </w:r>
      <w:r w:rsidR="002D702B">
        <w:t>en vivienda, incluyendo vivienda social</w:t>
      </w:r>
      <w:r w:rsidR="00EB132B">
        <w:t>,</w:t>
      </w:r>
      <w:r w:rsidR="002D702B">
        <w:t xml:space="preserve"> </w:t>
      </w:r>
      <w:r w:rsidR="00BB7666" w:rsidRPr="005836AA">
        <w:t xml:space="preserve">sea </w:t>
      </w:r>
      <w:r w:rsidR="001150DD" w:rsidRPr="005836AA">
        <w:t xml:space="preserve">insuficiente para hacer frente al elevado déficit de vivienda. </w:t>
      </w:r>
      <w:r w:rsidR="00492A0A" w:rsidRPr="005836AA">
        <w:t xml:space="preserve">Además le preocupa que, a pesar de los esfuerzos realizados, las condiciones de alojamiento en los bateyes azucareros </w:t>
      </w:r>
      <w:proofErr w:type="gramStart"/>
      <w:r w:rsidR="00492A0A" w:rsidRPr="005836AA">
        <w:t>continúan</w:t>
      </w:r>
      <w:proofErr w:type="gramEnd"/>
      <w:r w:rsidR="00492A0A" w:rsidRPr="005836AA">
        <w:t xml:space="preserve"> siendo precarias. </w:t>
      </w:r>
      <w:r w:rsidR="00432B00" w:rsidRPr="005836AA">
        <w:t>Preocupa al Comité</w:t>
      </w:r>
      <w:r w:rsidR="00492A0A" w:rsidRPr="005836AA">
        <w:t xml:space="preserve"> el bajo nivel de abastecimiento de agua </w:t>
      </w:r>
      <w:r w:rsidR="00492A0A" w:rsidRPr="005836AA">
        <w:lastRenderedPageBreak/>
        <w:t>potable y el limitado acceso a un sistema de saneamiento adecuado</w:t>
      </w:r>
      <w:r w:rsidR="00432B00" w:rsidRPr="005836AA">
        <w:t>,</w:t>
      </w:r>
      <w:r w:rsidR="00492A0A" w:rsidRPr="005836AA">
        <w:t xml:space="preserve"> </w:t>
      </w:r>
      <w:r w:rsidR="002E17B3" w:rsidRPr="005836AA">
        <w:t>en particular en las zonas rurales (art. 11).</w:t>
      </w:r>
    </w:p>
    <w:p w14:paraId="73D903DF" w14:textId="2FA62A5F" w:rsidR="002E17B3" w:rsidRPr="005836AA" w:rsidRDefault="00F8717B" w:rsidP="00F8717B">
      <w:pPr>
        <w:pStyle w:val="SingleTxtG"/>
        <w:suppressAutoHyphens/>
        <w:rPr>
          <w:b/>
          <w:bCs/>
        </w:rPr>
      </w:pPr>
      <w:r w:rsidRPr="005836AA">
        <w:rPr>
          <w:bCs/>
        </w:rPr>
        <w:t>52.</w:t>
      </w:r>
      <w:r w:rsidRPr="005836AA">
        <w:rPr>
          <w:bCs/>
        </w:rPr>
        <w:tab/>
      </w:r>
      <w:r w:rsidR="00944388" w:rsidRPr="005836AA">
        <w:rPr>
          <w:b/>
        </w:rPr>
        <w:t>El Comité recomienda al Estado parte que incremente el nivel de inversión y adopte una estrategia integral de vivienda social basada en el derecho de toda persona a una vivienda adecuada y asequible</w:t>
      </w:r>
      <w:r w:rsidR="00F30E52" w:rsidRPr="005836AA">
        <w:rPr>
          <w:b/>
        </w:rPr>
        <w:t xml:space="preserve"> y</w:t>
      </w:r>
      <w:r w:rsidR="00944388" w:rsidRPr="005836AA">
        <w:rPr>
          <w:b/>
        </w:rPr>
        <w:t xml:space="preserve"> que cuente con normas definidas en materia de calidad y habitabilidad</w:t>
      </w:r>
      <w:r w:rsidR="002E17B3" w:rsidRPr="005836AA">
        <w:rPr>
          <w:b/>
        </w:rPr>
        <w:t>.</w:t>
      </w:r>
      <w:r w:rsidR="00BC0CCC">
        <w:rPr>
          <w:b/>
        </w:rPr>
        <w:t xml:space="preserve"> </w:t>
      </w:r>
      <w:r w:rsidR="00C80025" w:rsidRPr="005836AA">
        <w:rPr>
          <w:b/>
        </w:rPr>
        <w:t xml:space="preserve">El Comité </w:t>
      </w:r>
      <w:r w:rsidR="00FC75EE" w:rsidRPr="005836AA">
        <w:rPr>
          <w:b/>
        </w:rPr>
        <w:t xml:space="preserve">además </w:t>
      </w:r>
      <w:r w:rsidR="00C80025" w:rsidRPr="005836AA">
        <w:rPr>
          <w:b/>
        </w:rPr>
        <w:t>insta al Estado parte a adoptar medidas adecuadas</w:t>
      </w:r>
      <w:r w:rsidR="00432B00" w:rsidRPr="005836AA">
        <w:rPr>
          <w:b/>
        </w:rPr>
        <w:t xml:space="preserve"> y efectivas</w:t>
      </w:r>
      <w:r w:rsidR="00C80025" w:rsidRPr="005836AA">
        <w:rPr>
          <w:b/>
        </w:rPr>
        <w:t xml:space="preserve"> a fin de mejorar las condiciones de vida en los ba</w:t>
      </w:r>
      <w:r w:rsidR="00FC75EE" w:rsidRPr="005836AA">
        <w:rPr>
          <w:b/>
        </w:rPr>
        <w:t>teyes azucareros. Finalmente, e</w:t>
      </w:r>
      <w:r w:rsidR="002E17B3" w:rsidRPr="005836AA">
        <w:rPr>
          <w:b/>
          <w:bCs/>
        </w:rPr>
        <w:t xml:space="preserve">l Comité recomienda al Estado parte que </w:t>
      </w:r>
      <w:r w:rsidR="00C80025" w:rsidRPr="005836AA">
        <w:rPr>
          <w:b/>
          <w:bCs/>
        </w:rPr>
        <w:t xml:space="preserve">adopte las medidas necesarias para asegurar </w:t>
      </w:r>
      <w:r w:rsidR="002E17B3" w:rsidRPr="005836AA">
        <w:rPr>
          <w:b/>
          <w:bCs/>
        </w:rPr>
        <w:t>el suministro seguro y asequible de servicios de agua potable y saneamiento, especialmente en zonas rurales</w:t>
      </w:r>
      <w:r w:rsidR="00FC75EE" w:rsidRPr="005836AA">
        <w:rPr>
          <w:b/>
          <w:bCs/>
        </w:rPr>
        <w:t>, y le</w:t>
      </w:r>
      <w:r w:rsidR="00C80025" w:rsidRPr="005836AA">
        <w:rPr>
          <w:b/>
        </w:rPr>
        <w:t xml:space="preserve"> remite a </w:t>
      </w:r>
      <w:r w:rsidR="001150DD" w:rsidRPr="005836AA">
        <w:rPr>
          <w:b/>
        </w:rPr>
        <w:t>su</w:t>
      </w:r>
      <w:r w:rsidR="00C80025" w:rsidRPr="005836AA">
        <w:rPr>
          <w:b/>
        </w:rPr>
        <w:t>s</w:t>
      </w:r>
      <w:r w:rsidR="001150DD" w:rsidRPr="005836AA">
        <w:rPr>
          <w:b/>
        </w:rPr>
        <w:t xml:space="preserve"> </w:t>
      </w:r>
      <w:r w:rsidR="00957D66">
        <w:rPr>
          <w:b/>
        </w:rPr>
        <w:t>o</w:t>
      </w:r>
      <w:r w:rsidR="00C80025" w:rsidRPr="005836AA">
        <w:rPr>
          <w:b/>
        </w:rPr>
        <w:t xml:space="preserve">bservaciones </w:t>
      </w:r>
      <w:r w:rsidR="00EB132B">
        <w:rPr>
          <w:b/>
        </w:rPr>
        <w:t>g</w:t>
      </w:r>
      <w:r w:rsidR="001150DD" w:rsidRPr="005836AA">
        <w:rPr>
          <w:b/>
        </w:rPr>
        <w:t xml:space="preserve">eneral </w:t>
      </w:r>
      <w:proofErr w:type="spellStart"/>
      <w:r w:rsidR="00EB132B">
        <w:rPr>
          <w:b/>
        </w:rPr>
        <w:t>núms</w:t>
      </w:r>
      <w:proofErr w:type="spellEnd"/>
      <w:r w:rsidR="00EB132B">
        <w:rPr>
          <w:b/>
        </w:rPr>
        <w:t xml:space="preserve">. </w:t>
      </w:r>
      <w:r w:rsidR="001150DD" w:rsidRPr="005836AA">
        <w:rPr>
          <w:b/>
        </w:rPr>
        <w:t xml:space="preserve">4 (1991) sobre el derecho a una vivienda adecuada, </w:t>
      </w:r>
      <w:r w:rsidR="00EB132B">
        <w:rPr>
          <w:b/>
        </w:rPr>
        <w:t xml:space="preserve">y </w:t>
      </w:r>
      <w:r w:rsidR="001150DD" w:rsidRPr="005836AA">
        <w:rPr>
          <w:b/>
        </w:rPr>
        <w:t>15 (2002) sobre el derecho al agua</w:t>
      </w:r>
      <w:r w:rsidR="00EB132B">
        <w:rPr>
          <w:b/>
        </w:rPr>
        <w:t xml:space="preserve">, así </w:t>
      </w:r>
      <w:r w:rsidR="00EB132B" w:rsidRPr="00F8717B">
        <w:rPr>
          <w:b/>
          <w:bCs/>
        </w:rPr>
        <w:t xml:space="preserve">como a </w:t>
      </w:r>
      <w:r w:rsidR="001150DD" w:rsidRPr="00F8717B">
        <w:rPr>
          <w:b/>
          <w:bCs/>
        </w:rPr>
        <w:t xml:space="preserve">su Declaración sobre el </w:t>
      </w:r>
      <w:r w:rsidR="00B76045" w:rsidRPr="00F8717B">
        <w:rPr>
          <w:b/>
          <w:bCs/>
        </w:rPr>
        <w:t xml:space="preserve">derecho al </w:t>
      </w:r>
      <w:r w:rsidR="001150DD" w:rsidRPr="00F8717B">
        <w:rPr>
          <w:b/>
          <w:bCs/>
        </w:rPr>
        <w:t>saneamiento</w:t>
      </w:r>
      <w:r w:rsidR="00B76045" w:rsidRPr="00F8717B">
        <w:rPr>
          <w:b/>
          <w:bCs/>
        </w:rPr>
        <w:t>, de</w:t>
      </w:r>
      <w:r w:rsidR="001150DD" w:rsidRPr="00F8717B">
        <w:rPr>
          <w:b/>
          <w:bCs/>
        </w:rPr>
        <w:t xml:space="preserve"> 2011</w:t>
      </w:r>
      <w:r w:rsidR="00B76045" w:rsidRPr="00F8717B">
        <w:rPr>
          <w:b/>
          <w:bCs/>
        </w:rPr>
        <w:t xml:space="preserve"> (E/C.12/2010/1</w:t>
      </w:r>
      <w:r w:rsidR="001150DD" w:rsidRPr="00F8717B">
        <w:rPr>
          <w:b/>
          <w:bCs/>
        </w:rPr>
        <w:t>).</w:t>
      </w:r>
    </w:p>
    <w:p w14:paraId="3EEAA456" w14:textId="4533651F" w:rsidR="00A50359" w:rsidRPr="00F8717B" w:rsidRDefault="00F64E07" w:rsidP="00F8717B">
      <w:pPr>
        <w:pStyle w:val="H23G"/>
      </w:pPr>
      <w:r>
        <w:tab/>
      </w:r>
      <w:r>
        <w:tab/>
      </w:r>
      <w:r w:rsidR="00CF2DA0" w:rsidRPr="005836AA">
        <w:t>D</w:t>
      </w:r>
      <w:r w:rsidR="00E4333D" w:rsidRPr="005836AA">
        <w:t>esalojos forzosos</w:t>
      </w:r>
    </w:p>
    <w:p w14:paraId="5089F5C5" w14:textId="5BA04C90" w:rsidR="00302288" w:rsidRPr="005836AA" w:rsidRDefault="00F8717B" w:rsidP="00F8717B">
      <w:pPr>
        <w:pStyle w:val="SingleTxtG"/>
        <w:suppressAutoHyphens/>
        <w:rPr>
          <w:lang w:val="es-ES_tradnl"/>
        </w:rPr>
      </w:pPr>
      <w:r w:rsidRPr="005836AA">
        <w:rPr>
          <w:lang w:val="es-ES_tradnl"/>
        </w:rPr>
        <w:t>53.</w:t>
      </w:r>
      <w:r w:rsidRPr="005836AA">
        <w:rPr>
          <w:lang w:val="es-ES_tradnl"/>
        </w:rPr>
        <w:tab/>
      </w:r>
      <w:r w:rsidR="00302288" w:rsidRPr="005836AA">
        <w:rPr>
          <w:lang w:val="es-ES_tradnl"/>
        </w:rPr>
        <w:t xml:space="preserve">El Comité </w:t>
      </w:r>
      <w:r w:rsidR="00CF2DA0" w:rsidRPr="005836AA">
        <w:rPr>
          <w:lang w:val="es-ES_tradnl"/>
        </w:rPr>
        <w:t xml:space="preserve">continúa </w:t>
      </w:r>
      <w:r w:rsidR="00302288" w:rsidRPr="005836AA">
        <w:rPr>
          <w:lang w:val="es-ES_tradnl"/>
        </w:rPr>
        <w:t xml:space="preserve">preocupado por la información </w:t>
      </w:r>
      <w:r w:rsidR="00944388" w:rsidRPr="005836AA">
        <w:rPr>
          <w:lang w:val="es-ES_tradnl"/>
        </w:rPr>
        <w:t xml:space="preserve">relativa a </w:t>
      </w:r>
      <w:r w:rsidR="00302288" w:rsidRPr="005836AA">
        <w:rPr>
          <w:lang w:val="es-ES_tradnl"/>
        </w:rPr>
        <w:t>desalojos forzosos llevados a cabo en el Estado parte sin</w:t>
      </w:r>
      <w:r w:rsidR="00944388" w:rsidRPr="005836AA">
        <w:rPr>
          <w:lang w:val="es-ES_tradnl"/>
        </w:rPr>
        <w:t xml:space="preserve"> las garantías </w:t>
      </w:r>
      <w:r w:rsidR="002D702B">
        <w:rPr>
          <w:lang w:val="es-ES_tradnl"/>
        </w:rPr>
        <w:t xml:space="preserve">de procedimiento </w:t>
      </w:r>
      <w:r w:rsidR="00944388" w:rsidRPr="005836AA">
        <w:rPr>
          <w:lang w:val="es-ES_tradnl"/>
        </w:rPr>
        <w:t xml:space="preserve">y protección </w:t>
      </w:r>
      <w:r w:rsidR="002D702B">
        <w:rPr>
          <w:lang w:val="es-ES_tradnl"/>
        </w:rPr>
        <w:t xml:space="preserve">legal </w:t>
      </w:r>
      <w:proofErr w:type="gramStart"/>
      <w:r w:rsidR="00F65F93">
        <w:t>adecuad</w:t>
      </w:r>
      <w:r w:rsidR="00830045">
        <w:t>a</w:t>
      </w:r>
      <w:r w:rsidR="00F65F93" w:rsidRPr="005836AA">
        <w:t>s</w:t>
      </w:r>
      <w:proofErr w:type="gramEnd"/>
      <w:r w:rsidR="00F65F93" w:rsidRPr="005836AA">
        <w:rPr>
          <w:lang w:val="es-ES_tradnl"/>
        </w:rPr>
        <w:t xml:space="preserve"> </w:t>
      </w:r>
      <w:r w:rsidR="00944388" w:rsidRPr="005836AA">
        <w:rPr>
          <w:lang w:val="es-ES_tradnl"/>
        </w:rPr>
        <w:t>de las personas y familias desalojadas</w:t>
      </w:r>
      <w:r w:rsidR="00FC75EE" w:rsidRPr="005836AA">
        <w:rPr>
          <w:lang w:val="es-ES_tradnl"/>
        </w:rPr>
        <w:t xml:space="preserve"> </w:t>
      </w:r>
      <w:r w:rsidR="00302288" w:rsidRPr="005836AA">
        <w:rPr>
          <w:lang w:val="es-ES_tradnl"/>
        </w:rPr>
        <w:t xml:space="preserve">(art. 11). </w:t>
      </w:r>
    </w:p>
    <w:p w14:paraId="158F96D5" w14:textId="700DC736" w:rsidR="00944388" w:rsidRPr="005836AA" w:rsidRDefault="00F8717B" w:rsidP="00F8717B">
      <w:pPr>
        <w:pStyle w:val="SingleTxtG"/>
        <w:suppressAutoHyphens/>
        <w:rPr>
          <w:b/>
        </w:rPr>
      </w:pPr>
      <w:r w:rsidRPr="005836AA">
        <w:t>54.</w:t>
      </w:r>
      <w:r w:rsidRPr="005836AA">
        <w:tab/>
      </w:r>
      <w:r w:rsidR="00432B00" w:rsidRPr="005836AA">
        <w:rPr>
          <w:b/>
          <w:lang w:val="es-ES_tradnl"/>
        </w:rPr>
        <w:t>E</w:t>
      </w:r>
      <w:r w:rsidR="00FC75EE" w:rsidRPr="005836AA">
        <w:rPr>
          <w:b/>
          <w:lang w:val="es-ES_tradnl"/>
        </w:rPr>
        <w:t xml:space="preserve">l Comité insta al Estado parte a tomar todas las medidas necesarias para </w:t>
      </w:r>
      <w:r w:rsidR="00FC75EE" w:rsidRPr="005836AA">
        <w:rPr>
          <w:b/>
        </w:rPr>
        <w:t>la protección contra los desalojos forzosos</w:t>
      </w:r>
      <w:r w:rsidR="00FC75EE" w:rsidRPr="005836AA">
        <w:rPr>
          <w:b/>
          <w:lang w:val="es-ES_tradnl"/>
        </w:rPr>
        <w:t xml:space="preserve">, incluso mediante la adopción </w:t>
      </w:r>
      <w:r w:rsidR="002D702B">
        <w:rPr>
          <w:b/>
          <w:lang w:val="es-ES_tradnl"/>
        </w:rPr>
        <w:t xml:space="preserve">e implementación </w:t>
      </w:r>
      <w:r w:rsidR="00FC75EE" w:rsidRPr="005836AA">
        <w:rPr>
          <w:b/>
          <w:lang w:val="es-ES_tradnl"/>
        </w:rPr>
        <w:t xml:space="preserve">de un marco normativo </w:t>
      </w:r>
      <w:r w:rsidR="00FC75EE" w:rsidRPr="005836AA">
        <w:rPr>
          <w:b/>
        </w:rPr>
        <w:t>apropiado</w:t>
      </w:r>
      <w:r w:rsidR="00944388" w:rsidRPr="005836AA">
        <w:rPr>
          <w:b/>
        </w:rPr>
        <w:t xml:space="preserve"> y asegurando una compensación o la opción de una vivienda alternativa adecuada</w:t>
      </w:r>
      <w:r w:rsidR="002D702B">
        <w:rPr>
          <w:b/>
        </w:rPr>
        <w:t xml:space="preserve"> para las personas que han sido desalojadas forzosamente</w:t>
      </w:r>
      <w:r w:rsidR="00432B00" w:rsidRPr="005836AA">
        <w:rPr>
          <w:b/>
        </w:rPr>
        <w:t xml:space="preserve">. </w:t>
      </w:r>
      <w:r w:rsidR="00432B00" w:rsidRPr="005836AA">
        <w:rPr>
          <w:b/>
          <w:lang w:val="es-ES_tradnl"/>
        </w:rPr>
        <w:t xml:space="preserve">El Comité señala a la atención del </w:t>
      </w:r>
      <w:r w:rsidR="00432B00" w:rsidRPr="005836AA">
        <w:rPr>
          <w:b/>
          <w:bCs/>
        </w:rPr>
        <w:t>Estado</w:t>
      </w:r>
      <w:r w:rsidR="00432B00" w:rsidRPr="005836AA">
        <w:rPr>
          <w:b/>
          <w:lang w:val="es-ES_tradnl"/>
        </w:rPr>
        <w:t xml:space="preserve"> parte su </w:t>
      </w:r>
      <w:r w:rsidR="00830045">
        <w:rPr>
          <w:b/>
          <w:lang w:val="es-ES_tradnl"/>
        </w:rPr>
        <w:t>o</w:t>
      </w:r>
      <w:r w:rsidR="00432B00" w:rsidRPr="005836AA">
        <w:rPr>
          <w:b/>
          <w:lang w:val="es-ES_tradnl"/>
        </w:rPr>
        <w:t xml:space="preserve">bservación general </w:t>
      </w:r>
      <w:r w:rsidR="00830045">
        <w:rPr>
          <w:b/>
          <w:lang w:val="es-ES_tradnl"/>
        </w:rPr>
        <w:t xml:space="preserve">núm. </w:t>
      </w:r>
      <w:r w:rsidR="00432B00" w:rsidRPr="005836AA">
        <w:rPr>
          <w:b/>
          <w:lang w:val="es-ES_tradnl"/>
        </w:rPr>
        <w:t>7 (1997) sobre los desalojos forzosos.</w:t>
      </w:r>
    </w:p>
    <w:p w14:paraId="1DEF1851" w14:textId="2DC64960" w:rsidR="00CB4C95" w:rsidRPr="00F8717B" w:rsidRDefault="00F64E07" w:rsidP="00F8717B">
      <w:pPr>
        <w:pStyle w:val="H23G"/>
      </w:pPr>
      <w:r>
        <w:tab/>
      </w:r>
      <w:r>
        <w:tab/>
      </w:r>
      <w:r w:rsidR="00CB4C95" w:rsidRPr="005836AA">
        <w:t xml:space="preserve">Derecho a la salud </w:t>
      </w:r>
    </w:p>
    <w:p w14:paraId="78848E99" w14:textId="15621D61" w:rsidR="00CB4C95" w:rsidRPr="005836AA" w:rsidRDefault="00F8717B" w:rsidP="00F8717B">
      <w:pPr>
        <w:pStyle w:val="SingleTxtG"/>
        <w:suppressAutoHyphens/>
      </w:pPr>
      <w:r w:rsidRPr="005836AA">
        <w:t>55.</w:t>
      </w:r>
      <w:r w:rsidRPr="005836AA">
        <w:tab/>
      </w:r>
      <w:r w:rsidR="00CB4C95" w:rsidRPr="005836AA">
        <w:t>A pesar de los esfuerzos realizados mediante la implementación del Plan Nacional</w:t>
      </w:r>
      <w:r w:rsidR="001511D5" w:rsidRPr="005836AA">
        <w:t xml:space="preserve"> Decenal</w:t>
      </w:r>
      <w:r w:rsidR="00CB4C95" w:rsidRPr="005836AA">
        <w:t xml:space="preserve"> de Salud, </w:t>
      </w:r>
      <w:r w:rsidR="0045548A">
        <w:t>e</w:t>
      </w:r>
      <w:r w:rsidR="00CB4C95" w:rsidRPr="005836AA">
        <w:t>l Comité</w:t>
      </w:r>
      <w:r w:rsidR="0045548A">
        <w:t xml:space="preserve"> sigue preocupado por</w:t>
      </w:r>
      <w:r w:rsidR="00CB4C95" w:rsidRPr="005836AA">
        <w:t xml:space="preserve"> </w:t>
      </w:r>
      <w:r w:rsidR="001511D5" w:rsidRPr="005836AA">
        <w:t xml:space="preserve">que la inversión </w:t>
      </w:r>
      <w:r w:rsidR="002D702B">
        <w:t>asignada a</w:t>
      </w:r>
      <w:r w:rsidR="001511D5" w:rsidRPr="005836AA">
        <w:t>l ámbito de salud siga siendo baj</w:t>
      </w:r>
      <w:r w:rsidR="00585607" w:rsidRPr="005836AA">
        <w:t xml:space="preserve">a, lo cual tiene un impacto negativo en la accesibilidad, calidad y disponibilidad de </w:t>
      </w:r>
      <w:r w:rsidR="00264322">
        <w:t xml:space="preserve">los </w:t>
      </w:r>
      <w:r w:rsidR="00585607" w:rsidRPr="005836AA">
        <w:t>servicios básicos de salud</w:t>
      </w:r>
      <w:r w:rsidR="00CB4C95" w:rsidRPr="005836AA">
        <w:t>, especialmente en las zonas rurales y remotas</w:t>
      </w:r>
      <w:r w:rsidR="002D702B">
        <w:t>, y en particular para los individuos y grupos</w:t>
      </w:r>
      <w:r w:rsidR="0045548A">
        <w:t xml:space="preserve"> marginados y desfavorecidos</w:t>
      </w:r>
      <w:r w:rsidR="00585607" w:rsidRPr="005836AA">
        <w:t xml:space="preserve">. De igual forma, preocupa al Comité </w:t>
      </w:r>
      <w:r w:rsidR="003E0545" w:rsidRPr="005836AA">
        <w:t xml:space="preserve">la desigualdad en el acceso al derecho a la salud </w:t>
      </w:r>
      <w:r w:rsidR="00A762FE">
        <w:t xml:space="preserve">y su goce </w:t>
      </w:r>
      <w:r w:rsidR="00432B00" w:rsidRPr="005836AA">
        <w:t xml:space="preserve">entre </w:t>
      </w:r>
      <w:r w:rsidR="003E0545" w:rsidRPr="005836AA">
        <w:t xml:space="preserve">los diferentes grupos socioeconómicos, lo cual se ve reflejado en </w:t>
      </w:r>
      <w:r w:rsidR="00F30E52" w:rsidRPr="005836AA">
        <w:t xml:space="preserve">que </w:t>
      </w:r>
      <w:r w:rsidR="003E0545" w:rsidRPr="005836AA">
        <w:t xml:space="preserve">la tasa de mortalidad infantil entre los grupos </w:t>
      </w:r>
      <w:r w:rsidR="00FD7F1F" w:rsidRPr="005836AA">
        <w:t xml:space="preserve">de </w:t>
      </w:r>
      <w:r w:rsidR="003E0545" w:rsidRPr="005836AA">
        <w:t>menores</w:t>
      </w:r>
      <w:r w:rsidR="00FD7F1F" w:rsidRPr="005836AA">
        <w:t xml:space="preserve"> ingresos</w:t>
      </w:r>
      <w:r w:rsidR="00F30E52" w:rsidRPr="005836AA">
        <w:t xml:space="preserve"> es mucho más alta que el promedio nacional </w:t>
      </w:r>
      <w:r w:rsidR="003E0545" w:rsidRPr="005836AA">
        <w:t>(</w:t>
      </w:r>
      <w:r w:rsidR="00BC58F4">
        <w:t>a</w:t>
      </w:r>
      <w:r w:rsidR="003E0545" w:rsidRPr="005836AA">
        <w:t>rt. 12)</w:t>
      </w:r>
      <w:r w:rsidR="00CB4C95" w:rsidRPr="005836AA">
        <w:t>.</w:t>
      </w:r>
      <w:r w:rsidR="001511D5" w:rsidRPr="005836AA">
        <w:t xml:space="preserve"> </w:t>
      </w:r>
    </w:p>
    <w:p w14:paraId="105F861C" w14:textId="2D724F8A" w:rsidR="00CB4C95" w:rsidRPr="005836AA" w:rsidRDefault="00F8717B" w:rsidP="00F8717B">
      <w:pPr>
        <w:pStyle w:val="SingleTxtG"/>
        <w:suppressAutoHyphens/>
        <w:rPr>
          <w:b/>
        </w:rPr>
      </w:pPr>
      <w:r w:rsidRPr="005836AA">
        <w:t>56.</w:t>
      </w:r>
      <w:r w:rsidRPr="005836AA">
        <w:tab/>
      </w:r>
      <w:r w:rsidR="00CB4C95" w:rsidRPr="005836AA">
        <w:rPr>
          <w:b/>
        </w:rPr>
        <w:t xml:space="preserve">El Comité recomienda que el Estado parte asigne recursos suficientes al sector de salud </w:t>
      </w:r>
      <w:r w:rsidR="0045548A">
        <w:rPr>
          <w:b/>
        </w:rPr>
        <w:t>e intensifique</w:t>
      </w:r>
      <w:r w:rsidR="00CB4C95" w:rsidRPr="005836AA">
        <w:rPr>
          <w:b/>
        </w:rPr>
        <w:t xml:space="preserve"> sus esfuerzos para asegurar la accesibilidad, disponibilidad y calidad de la atención de salud, especialmente en las zonas rurales y remotas</w:t>
      </w:r>
      <w:r w:rsidR="00FD7F1F" w:rsidRPr="005836AA">
        <w:rPr>
          <w:b/>
        </w:rPr>
        <w:t xml:space="preserve"> y para </w:t>
      </w:r>
      <w:r w:rsidR="003E0545" w:rsidRPr="005836AA">
        <w:rPr>
          <w:b/>
        </w:rPr>
        <w:t>los</w:t>
      </w:r>
      <w:r w:rsidR="00BC0CCC">
        <w:rPr>
          <w:b/>
        </w:rPr>
        <w:t xml:space="preserve"> </w:t>
      </w:r>
      <w:r w:rsidR="0045548A">
        <w:rPr>
          <w:b/>
        </w:rPr>
        <w:t xml:space="preserve">individuos y grupos marginados y desfavorecidos, así como </w:t>
      </w:r>
      <w:r w:rsidR="00A762FE">
        <w:rPr>
          <w:b/>
        </w:rPr>
        <w:t xml:space="preserve">para </w:t>
      </w:r>
      <w:r w:rsidR="0045548A">
        <w:rPr>
          <w:b/>
        </w:rPr>
        <w:t xml:space="preserve">los </w:t>
      </w:r>
      <w:r w:rsidR="003E0545" w:rsidRPr="005836AA">
        <w:rPr>
          <w:b/>
        </w:rPr>
        <w:t>grupos socioeconómicos con menores ingresos</w:t>
      </w:r>
      <w:r w:rsidR="00CB4C95" w:rsidRPr="005836AA">
        <w:rPr>
          <w:b/>
        </w:rPr>
        <w:t>. El Comité recomienda al Estado parte mejorar la infraestructura del sistema de atención primaria y garanti</w:t>
      </w:r>
      <w:r w:rsidR="00A762FE">
        <w:rPr>
          <w:b/>
        </w:rPr>
        <w:t>zar</w:t>
      </w:r>
      <w:r w:rsidR="00CB4C95" w:rsidRPr="005836AA">
        <w:rPr>
          <w:b/>
        </w:rPr>
        <w:t xml:space="preserve"> que los hospitales dispongan de personal médico, suministros y medicamentos de urgencia necesarios.</w:t>
      </w:r>
    </w:p>
    <w:p w14:paraId="42BB0D90" w14:textId="46678ABF" w:rsidR="003E0545" w:rsidRPr="00F8717B" w:rsidRDefault="00F64E07" w:rsidP="00F8717B">
      <w:pPr>
        <w:pStyle w:val="H23G"/>
      </w:pPr>
      <w:r>
        <w:tab/>
      </w:r>
      <w:r>
        <w:tab/>
      </w:r>
      <w:r w:rsidR="003E0545" w:rsidRPr="005836AA">
        <w:t>VIH/SIDA</w:t>
      </w:r>
    </w:p>
    <w:p w14:paraId="37A92A66" w14:textId="642D0053" w:rsidR="003E0545" w:rsidRPr="005836AA" w:rsidRDefault="00F8717B" w:rsidP="00F8717B">
      <w:pPr>
        <w:pStyle w:val="SingleTxtG"/>
        <w:suppressAutoHyphens/>
      </w:pPr>
      <w:r w:rsidRPr="005836AA">
        <w:t>57.</w:t>
      </w:r>
      <w:r w:rsidRPr="005836AA">
        <w:tab/>
      </w:r>
      <w:r w:rsidR="003E0545" w:rsidRPr="005836AA">
        <w:t xml:space="preserve">Aun cuando el Comité reconoce los esfuerzos realizados por el Estado parte para garantizar el acceso a tratamiento retroviral, le preocupa que el acceso a dicho tratamiento </w:t>
      </w:r>
      <w:r w:rsidR="004A5811" w:rsidRPr="005836AA">
        <w:t xml:space="preserve">continúe </w:t>
      </w:r>
      <w:r w:rsidR="003E0545" w:rsidRPr="005836AA">
        <w:t xml:space="preserve">siendo </w:t>
      </w:r>
      <w:r w:rsidR="003E0545" w:rsidRPr="00A762FE">
        <w:t>limitado para las person</w:t>
      </w:r>
      <w:r w:rsidR="004A5811" w:rsidRPr="00A762FE">
        <w:t xml:space="preserve">as </w:t>
      </w:r>
      <w:r w:rsidR="00A762FE" w:rsidRPr="00F8717B">
        <w:t>infectadas por el VIH o enfermas de SIDA</w:t>
      </w:r>
      <w:r w:rsidR="00A762FE">
        <w:t xml:space="preserve"> </w:t>
      </w:r>
      <w:r w:rsidR="00BB7666" w:rsidRPr="005836AA">
        <w:t xml:space="preserve">pertenecientes a los </w:t>
      </w:r>
      <w:r w:rsidR="003E0545" w:rsidRPr="005836AA">
        <w:t>grupos más desfavorecidos y marginados (</w:t>
      </w:r>
      <w:r w:rsidR="00A762FE">
        <w:t>a</w:t>
      </w:r>
      <w:r w:rsidR="003E0545" w:rsidRPr="005836AA">
        <w:t>rt. 12).</w:t>
      </w:r>
      <w:r w:rsidR="00BC0CCC">
        <w:t xml:space="preserve"> </w:t>
      </w:r>
    </w:p>
    <w:p w14:paraId="28FC50D1" w14:textId="3BA92CEB" w:rsidR="004A5811" w:rsidRPr="005836AA" w:rsidRDefault="00F8717B" w:rsidP="00F8717B">
      <w:pPr>
        <w:pStyle w:val="SingleTxtG"/>
        <w:suppressAutoHyphens/>
      </w:pPr>
      <w:r w:rsidRPr="005836AA">
        <w:lastRenderedPageBreak/>
        <w:t>58.</w:t>
      </w:r>
      <w:r w:rsidRPr="005836AA">
        <w:tab/>
      </w:r>
      <w:r w:rsidR="004A5811" w:rsidRPr="005836AA">
        <w:rPr>
          <w:b/>
          <w:lang w:val="es-ES_tradnl"/>
        </w:rPr>
        <w:t xml:space="preserve">El Comité </w:t>
      </w:r>
      <w:r w:rsidR="0045548A">
        <w:rPr>
          <w:b/>
          <w:lang w:val="es-ES_tradnl"/>
        </w:rPr>
        <w:t>insta</w:t>
      </w:r>
      <w:r w:rsidR="0045548A" w:rsidRPr="005836AA">
        <w:rPr>
          <w:b/>
          <w:lang w:val="es-ES_tradnl"/>
        </w:rPr>
        <w:t xml:space="preserve"> </w:t>
      </w:r>
      <w:r w:rsidR="004A5811" w:rsidRPr="005836AA">
        <w:rPr>
          <w:b/>
          <w:lang w:val="es-ES_tradnl"/>
        </w:rPr>
        <w:t>al Estado parte a</w:t>
      </w:r>
      <w:r w:rsidR="0045548A">
        <w:rPr>
          <w:b/>
          <w:lang w:val="es-ES_tradnl"/>
        </w:rPr>
        <w:t xml:space="preserve"> que</w:t>
      </w:r>
      <w:r w:rsidR="004A5811" w:rsidRPr="005836AA">
        <w:rPr>
          <w:b/>
          <w:lang w:val="es-ES_tradnl"/>
        </w:rPr>
        <w:t xml:space="preserve"> intensifi</w:t>
      </w:r>
      <w:r w:rsidR="0045548A">
        <w:rPr>
          <w:b/>
          <w:lang w:val="es-ES_tradnl"/>
        </w:rPr>
        <w:t>que</w:t>
      </w:r>
      <w:r w:rsidR="004A5811" w:rsidRPr="005836AA">
        <w:rPr>
          <w:b/>
          <w:lang w:val="es-ES_tradnl"/>
        </w:rPr>
        <w:t xml:space="preserve"> sus esfuerzos para asegurar </w:t>
      </w:r>
      <w:r w:rsidR="004A5811" w:rsidRPr="005836AA">
        <w:rPr>
          <w:b/>
        </w:rPr>
        <w:t xml:space="preserve">la cobertura suficiente de medicamentos antirretrovirales y facilite su acceso a las personas </w:t>
      </w:r>
      <w:r w:rsidR="00A762FE">
        <w:rPr>
          <w:b/>
        </w:rPr>
        <w:t>infectadas por el VIH o enfermas de SIDA</w:t>
      </w:r>
      <w:r w:rsidR="004A5811" w:rsidRPr="005836AA">
        <w:rPr>
          <w:b/>
        </w:rPr>
        <w:t>, en particular de los grupos más desfavorecidos y marginados, incluso mediante la posibilidad de introducir tratamiento</w:t>
      </w:r>
      <w:r w:rsidR="004C668A" w:rsidRPr="005836AA">
        <w:rPr>
          <w:b/>
        </w:rPr>
        <w:t>s</w:t>
      </w:r>
      <w:r w:rsidR="004A5811" w:rsidRPr="005836AA">
        <w:rPr>
          <w:b/>
        </w:rPr>
        <w:t xml:space="preserve"> antirretrovirales basado</w:t>
      </w:r>
      <w:r w:rsidR="004C668A" w:rsidRPr="005836AA">
        <w:rPr>
          <w:b/>
        </w:rPr>
        <w:t>s</w:t>
      </w:r>
      <w:r w:rsidR="004A5811" w:rsidRPr="005836AA">
        <w:rPr>
          <w:b/>
        </w:rPr>
        <w:t xml:space="preserve"> en medicamentos genéricos.</w:t>
      </w:r>
    </w:p>
    <w:p w14:paraId="3BA8A3D5" w14:textId="4C86B18E" w:rsidR="00A50359" w:rsidRPr="00F8717B" w:rsidRDefault="00F64E07" w:rsidP="00F8717B">
      <w:pPr>
        <w:pStyle w:val="H23G"/>
      </w:pPr>
      <w:r>
        <w:tab/>
      </w:r>
      <w:r>
        <w:tab/>
      </w:r>
      <w:r w:rsidR="00CB4C95" w:rsidRPr="005836AA">
        <w:t xml:space="preserve">Salud sexual y reproductiva </w:t>
      </w:r>
    </w:p>
    <w:p w14:paraId="5EC17317" w14:textId="02957B55" w:rsidR="008D0760" w:rsidRPr="005836AA" w:rsidRDefault="00F8717B" w:rsidP="00F8717B">
      <w:pPr>
        <w:pStyle w:val="SingleTxtG"/>
        <w:suppressAutoHyphens/>
      </w:pPr>
      <w:r w:rsidRPr="005836AA">
        <w:t>59.</w:t>
      </w:r>
      <w:r w:rsidRPr="005836AA">
        <w:tab/>
      </w:r>
      <w:r w:rsidR="008D0760" w:rsidRPr="005836AA">
        <w:rPr>
          <w:color w:val="000000"/>
        </w:rPr>
        <w:t>Si bien el Comité acoge la información proporcionada por la delegación sobre la discusión en el Congreso Nacional de un nuevo proyecto de ley con relación a la despenalización del aborto en casos específicos, l</w:t>
      </w:r>
      <w:r w:rsidR="004C668A" w:rsidRPr="005836AA">
        <w:rPr>
          <w:color w:val="000000"/>
        </w:rPr>
        <w:t xml:space="preserve">amenta </w:t>
      </w:r>
      <w:r w:rsidR="008D0760" w:rsidRPr="005836AA">
        <w:rPr>
          <w:color w:val="000000"/>
        </w:rPr>
        <w:t xml:space="preserve">que aún está vigente una prohibición </w:t>
      </w:r>
      <w:r w:rsidR="004C668A" w:rsidRPr="005836AA">
        <w:rPr>
          <w:color w:val="000000"/>
        </w:rPr>
        <w:t xml:space="preserve">total </w:t>
      </w:r>
      <w:r w:rsidR="008D0760" w:rsidRPr="005836AA">
        <w:rPr>
          <w:color w:val="000000"/>
        </w:rPr>
        <w:t>del aborto</w:t>
      </w:r>
      <w:r w:rsidR="00432B00" w:rsidRPr="005836AA">
        <w:rPr>
          <w:color w:val="000000"/>
        </w:rPr>
        <w:t>. El Comité observa con preocupación el</w:t>
      </w:r>
      <w:r w:rsidR="008D0760" w:rsidRPr="005836AA">
        <w:rPr>
          <w:color w:val="000000"/>
        </w:rPr>
        <w:t xml:space="preserve"> elevado número de abortos inseguros</w:t>
      </w:r>
      <w:r w:rsidR="00432B00" w:rsidRPr="005836AA">
        <w:rPr>
          <w:color w:val="000000"/>
        </w:rPr>
        <w:t xml:space="preserve"> y </w:t>
      </w:r>
      <w:proofErr w:type="gramStart"/>
      <w:r w:rsidR="00432B00" w:rsidRPr="005836AA">
        <w:rPr>
          <w:color w:val="000000"/>
        </w:rPr>
        <w:t>la</w:t>
      </w:r>
      <w:proofErr w:type="gramEnd"/>
      <w:r w:rsidR="00432B00" w:rsidRPr="005836AA">
        <w:rPr>
          <w:color w:val="000000"/>
        </w:rPr>
        <w:t xml:space="preserve"> alta tasa de mortalidad materna</w:t>
      </w:r>
      <w:r w:rsidR="008D0760" w:rsidRPr="005836AA">
        <w:rPr>
          <w:color w:val="000000"/>
        </w:rPr>
        <w:t xml:space="preserve">. </w:t>
      </w:r>
      <w:r w:rsidR="00432B00" w:rsidRPr="005836AA">
        <w:rPr>
          <w:color w:val="000000"/>
        </w:rPr>
        <w:t>L</w:t>
      </w:r>
      <w:r w:rsidR="008D0760" w:rsidRPr="005836AA">
        <w:rPr>
          <w:color w:val="000000"/>
        </w:rPr>
        <w:t>e preocupan</w:t>
      </w:r>
      <w:r w:rsidR="00432B00" w:rsidRPr="005836AA">
        <w:rPr>
          <w:color w:val="000000"/>
        </w:rPr>
        <w:t xml:space="preserve"> además</w:t>
      </w:r>
      <w:r w:rsidR="008D0760" w:rsidRPr="005836AA">
        <w:rPr>
          <w:color w:val="000000"/>
        </w:rPr>
        <w:t xml:space="preserve"> la alta tasa de embarazo en la adolescencia que</w:t>
      </w:r>
      <w:r w:rsidR="008B05B8">
        <w:rPr>
          <w:color w:val="000000"/>
        </w:rPr>
        <w:t>,</w:t>
      </w:r>
      <w:r w:rsidR="008D0760" w:rsidRPr="005836AA">
        <w:rPr>
          <w:color w:val="000000"/>
        </w:rPr>
        <w:t xml:space="preserve"> entre otros factores, se debe a la falta de servicios de salud sexual y reproductiva</w:t>
      </w:r>
      <w:r w:rsidR="00BC0CCC">
        <w:rPr>
          <w:color w:val="000000"/>
        </w:rPr>
        <w:t xml:space="preserve"> </w:t>
      </w:r>
      <w:r w:rsidR="008D0760" w:rsidRPr="005836AA">
        <w:rPr>
          <w:color w:val="000000"/>
        </w:rPr>
        <w:t xml:space="preserve">e información adecuados </w:t>
      </w:r>
      <w:r w:rsidR="008D0760" w:rsidRPr="005836AA">
        <w:rPr>
          <w:bCs/>
          <w:color w:val="000000"/>
          <w:lang w:val="es-ES_tradnl"/>
        </w:rPr>
        <w:t>(</w:t>
      </w:r>
      <w:r w:rsidR="000C5573">
        <w:rPr>
          <w:bCs/>
          <w:color w:val="000000"/>
          <w:lang w:val="es-ES_tradnl"/>
        </w:rPr>
        <w:t>a</w:t>
      </w:r>
      <w:r w:rsidR="008D0760" w:rsidRPr="005836AA">
        <w:rPr>
          <w:bCs/>
          <w:color w:val="000000"/>
          <w:lang w:val="es-ES_tradnl"/>
        </w:rPr>
        <w:t>rt. 12).</w:t>
      </w:r>
    </w:p>
    <w:p w14:paraId="01C2A119" w14:textId="548B6459" w:rsidR="008D0760" w:rsidRPr="005836AA" w:rsidRDefault="00F8717B" w:rsidP="00F8717B">
      <w:pPr>
        <w:pStyle w:val="SingleTxtG"/>
        <w:suppressAutoHyphens/>
        <w:rPr>
          <w:b/>
          <w:bCs/>
        </w:rPr>
      </w:pPr>
      <w:r w:rsidRPr="005836AA">
        <w:rPr>
          <w:bCs/>
        </w:rPr>
        <w:t>60.</w:t>
      </w:r>
      <w:r w:rsidRPr="005836AA">
        <w:rPr>
          <w:bCs/>
        </w:rPr>
        <w:tab/>
      </w:r>
      <w:r w:rsidR="008D0760" w:rsidRPr="005836AA">
        <w:rPr>
          <w:b/>
          <w:bCs/>
        </w:rPr>
        <w:t xml:space="preserve">El Comité recomienda al Estado parte que: </w:t>
      </w:r>
    </w:p>
    <w:p w14:paraId="22AAFE19" w14:textId="5E823027" w:rsidR="008D0760" w:rsidRPr="00F8717B" w:rsidRDefault="005836AA" w:rsidP="00F8717B">
      <w:pPr>
        <w:pStyle w:val="SingleTxtG"/>
        <w:ind w:firstLine="567"/>
        <w:rPr>
          <w:b/>
          <w:bCs/>
        </w:rPr>
      </w:pPr>
      <w:r w:rsidRPr="00F8717B">
        <w:t>a)</w:t>
      </w:r>
      <w:r w:rsidRPr="00F8717B">
        <w:rPr>
          <w:b/>
          <w:bCs/>
        </w:rPr>
        <w:tab/>
      </w:r>
      <w:r w:rsidR="008D0760" w:rsidRPr="00F8717B">
        <w:rPr>
          <w:b/>
          <w:bCs/>
        </w:rPr>
        <w:t xml:space="preserve">Agilice </w:t>
      </w:r>
      <w:r w:rsidR="007C1453" w:rsidRPr="00F8717B">
        <w:rPr>
          <w:b/>
          <w:bCs/>
        </w:rPr>
        <w:t xml:space="preserve">en el Congreso Nacional </w:t>
      </w:r>
      <w:r w:rsidR="00F30E52" w:rsidRPr="00F8717B">
        <w:rPr>
          <w:b/>
          <w:bCs/>
        </w:rPr>
        <w:t xml:space="preserve">la discusión </w:t>
      </w:r>
      <w:r w:rsidR="007C1453" w:rsidRPr="00F8717B">
        <w:rPr>
          <w:b/>
          <w:bCs/>
        </w:rPr>
        <w:t xml:space="preserve">y la </w:t>
      </w:r>
      <w:r w:rsidR="008D0760" w:rsidRPr="00F8717B">
        <w:rPr>
          <w:b/>
          <w:bCs/>
        </w:rPr>
        <w:t xml:space="preserve">adopción del proyecto de ley </w:t>
      </w:r>
      <w:r w:rsidR="00E83C44" w:rsidRPr="00F8717B">
        <w:rPr>
          <w:b/>
          <w:bCs/>
        </w:rPr>
        <w:t xml:space="preserve">que </w:t>
      </w:r>
      <w:r w:rsidR="007C1453" w:rsidRPr="00F8717B">
        <w:rPr>
          <w:b/>
          <w:bCs/>
        </w:rPr>
        <w:t>despenali</w:t>
      </w:r>
      <w:r w:rsidR="00E83C44" w:rsidRPr="00F8717B">
        <w:rPr>
          <w:b/>
          <w:bCs/>
        </w:rPr>
        <w:t xml:space="preserve">ce </w:t>
      </w:r>
      <w:r w:rsidR="007C1453" w:rsidRPr="00F8717B">
        <w:rPr>
          <w:b/>
          <w:bCs/>
        </w:rPr>
        <w:t xml:space="preserve">el aborto en </w:t>
      </w:r>
      <w:r w:rsidR="00E83C44" w:rsidRPr="00F8717B">
        <w:rPr>
          <w:b/>
          <w:bCs/>
        </w:rPr>
        <w:t xml:space="preserve">los </w:t>
      </w:r>
      <w:r w:rsidR="007C1453" w:rsidRPr="00F8717B">
        <w:rPr>
          <w:b/>
          <w:bCs/>
        </w:rPr>
        <w:t xml:space="preserve">casos </w:t>
      </w:r>
      <w:r w:rsidR="00E83C44" w:rsidRPr="00F8717B">
        <w:rPr>
          <w:b/>
          <w:bCs/>
        </w:rPr>
        <w:t xml:space="preserve">en que </w:t>
      </w:r>
      <w:r w:rsidR="00E73AB5" w:rsidRPr="00F8717B">
        <w:rPr>
          <w:b/>
          <w:bCs/>
        </w:rPr>
        <w:t xml:space="preserve">sea </w:t>
      </w:r>
      <w:r w:rsidR="00E83C44" w:rsidRPr="00F8717B">
        <w:rPr>
          <w:b/>
          <w:bCs/>
        </w:rPr>
        <w:t xml:space="preserve">necesario </w:t>
      </w:r>
      <w:r w:rsidR="00E73AB5" w:rsidRPr="00F8717B">
        <w:rPr>
          <w:b/>
          <w:bCs/>
        </w:rPr>
        <w:t xml:space="preserve">(violación, afectación de la vida o salud física o mental de la mujer e inviabilidad del feto) </w:t>
      </w:r>
      <w:r w:rsidR="00E83C44" w:rsidRPr="00F8717B">
        <w:rPr>
          <w:b/>
          <w:bCs/>
        </w:rPr>
        <w:t xml:space="preserve">para </w:t>
      </w:r>
      <w:r w:rsidR="008D0760" w:rsidRPr="00F8717B">
        <w:rPr>
          <w:b/>
          <w:bCs/>
        </w:rPr>
        <w:t>garanti</w:t>
      </w:r>
      <w:r w:rsidR="00E83C44" w:rsidRPr="00F8717B">
        <w:rPr>
          <w:b/>
          <w:bCs/>
        </w:rPr>
        <w:t>zar</w:t>
      </w:r>
      <w:r w:rsidR="008D0760" w:rsidRPr="00F8717B">
        <w:rPr>
          <w:b/>
          <w:bCs/>
        </w:rPr>
        <w:t xml:space="preserve"> </w:t>
      </w:r>
      <w:r w:rsidR="00E83C44" w:rsidRPr="00F8717B">
        <w:rPr>
          <w:b/>
          <w:bCs/>
        </w:rPr>
        <w:t xml:space="preserve">los </w:t>
      </w:r>
      <w:r w:rsidR="008D0760" w:rsidRPr="00F8717B">
        <w:rPr>
          <w:b/>
          <w:bCs/>
        </w:rPr>
        <w:t xml:space="preserve">derechos fundamentales </w:t>
      </w:r>
      <w:r w:rsidR="00E83C44" w:rsidRPr="00F8717B">
        <w:rPr>
          <w:b/>
          <w:bCs/>
        </w:rPr>
        <w:t>de la mujer</w:t>
      </w:r>
      <w:r w:rsidR="00C1089B" w:rsidRPr="00F8717B">
        <w:rPr>
          <w:b/>
          <w:bCs/>
        </w:rPr>
        <w:t>;</w:t>
      </w:r>
    </w:p>
    <w:p w14:paraId="36C759F1" w14:textId="132102E0" w:rsidR="007C1453" w:rsidRPr="00F8717B" w:rsidRDefault="005836AA" w:rsidP="00F8717B">
      <w:pPr>
        <w:pStyle w:val="SingleTxtG"/>
        <w:ind w:firstLine="567"/>
        <w:rPr>
          <w:b/>
          <w:bCs/>
        </w:rPr>
      </w:pPr>
      <w:r w:rsidRPr="00F8717B">
        <w:t>b)</w:t>
      </w:r>
      <w:r w:rsidRPr="00F8717B">
        <w:rPr>
          <w:b/>
          <w:bCs/>
        </w:rPr>
        <w:tab/>
      </w:r>
      <w:r w:rsidR="007C1453" w:rsidRPr="00F8717B">
        <w:rPr>
          <w:b/>
          <w:bCs/>
        </w:rPr>
        <w:t>Tome las medidas legislativas y administrativas necesarias para prevenir</w:t>
      </w:r>
      <w:r w:rsidR="00BC0CCC">
        <w:rPr>
          <w:b/>
          <w:bCs/>
        </w:rPr>
        <w:t xml:space="preserve"> </w:t>
      </w:r>
      <w:r w:rsidR="007C1453" w:rsidRPr="00F8717B">
        <w:rPr>
          <w:b/>
          <w:bCs/>
        </w:rPr>
        <w:t xml:space="preserve">la mortalidad y morbilidad materna, tomando en consideración las orientaciones técnicas del </w:t>
      </w:r>
      <w:r w:rsidR="000C5573" w:rsidRPr="00F8717B">
        <w:rPr>
          <w:b/>
          <w:bCs/>
        </w:rPr>
        <w:t xml:space="preserve">Alto Comisionado de las Naciones Unidas para los Derechos Humanos </w:t>
      </w:r>
      <w:r w:rsidR="007C1453" w:rsidRPr="00F8717B">
        <w:rPr>
          <w:b/>
          <w:bCs/>
        </w:rPr>
        <w:t>sobre la aplicación de un enfoque basado en los derechos humanos a la ejecución de las políticas y los programas destinados a reducir la mortalidad y morbilidad prevenibles asociadas a la maternidad (A/HRC/21/22)</w:t>
      </w:r>
      <w:r w:rsidR="00462222" w:rsidRPr="00F8717B">
        <w:rPr>
          <w:b/>
          <w:bCs/>
        </w:rPr>
        <w:t>;</w:t>
      </w:r>
    </w:p>
    <w:p w14:paraId="7BF7018C" w14:textId="7477F781" w:rsidR="000C7B99" w:rsidRPr="00F8717B" w:rsidRDefault="005836AA" w:rsidP="0083158E">
      <w:pPr>
        <w:pStyle w:val="SingleTxtG"/>
        <w:ind w:firstLine="567"/>
        <w:rPr>
          <w:b/>
          <w:bCs/>
        </w:rPr>
      </w:pPr>
      <w:r w:rsidRPr="00F8717B">
        <w:t>c)</w:t>
      </w:r>
      <w:r w:rsidRPr="00F8717B">
        <w:rPr>
          <w:b/>
          <w:bCs/>
        </w:rPr>
        <w:tab/>
      </w:r>
      <w:r w:rsidR="00CB4C95" w:rsidRPr="00F8717B">
        <w:rPr>
          <w:b/>
          <w:bCs/>
        </w:rPr>
        <w:t>Redoble sus esfuerzos para reducir la alta tasa de embarazos de adolescentes</w:t>
      </w:r>
      <w:r w:rsidR="00FD7F1F" w:rsidRPr="00F8717B">
        <w:rPr>
          <w:b/>
          <w:bCs/>
        </w:rPr>
        <w:t>, especialmente entre aqu</w:t>
      </w:r>
      <w:r w:rsidR="000C5573" w:rsidRPr="00F8717B">
        <w:rPr>
          <w:b/>
          <w:bCs/>
        </w:rPr>
        <w:t>e</w:t>
      </w:r>
      <w:r w:rsidR="00FD7F1F" w:rsidRPr="00F8717B">
        <w:rPr>
          <w:b/>
          <w:bCs/>
        </w:rPr>
        <w:t>llas pertenecientes a</w:t>
      </w:r>
      <w:r w:rsidR="00046ACF" w:rsidRPr="00F8717B">
        <w:rPr>
          <w:b/>
          <w:bCs/>
        </w:rPr>
        <w:t xml:space="preserve"> grupos marginalizados y desfavorecidos, y</w:t>
      </w:r>
      <w:r w:rsidR="00FD7F1F" w:rsidRPr="00F8717B">
        <w:rPr>
          <w:b/>
          <w:bCs/>
        </w:rPr>
        <w:t xml:space="preserve"> familias de bajos ingresos</w:t>
      </w:r>
      <w:r w:rsidR="002F4121" w:rsidRPr="00F8717B">
        <w:rPr>
          <w:b/>
          <w:bCs/>
        </w:rPr>
        <w:t xml:space="preserve"> y bajo nivel educativo</w:t>
      </w:r>
      <w:r w:rsidR="00152A0E" w:rsidRPr="00F8717B">
        <w:rPr>
          <w:b/>
          <w:bCs/>
        </w:rPr>
        <w:t xml:space="preserve"> </w:t>
      </w:r>
      <w:r w:rsidR="00CB4C95" w:rsidRPr="00F8717B">
        <w:rPr>
          <w:b/>
          <w:bCs/>
        </w:rPr>
        <w:t>y asegure la accesibilidad y disponibilidad de</w:t>
      </w:r>
      <w:r w:rsidR="007C1453" w:rsidRPr="00F8717B">
        <w:rPr>
          <w:b/>
          <w:bCs/>
        </w:rPr>
        <w:t xml:space="preserve"> información y </w:t>
      </w:r>
      <w:r w:rsidR="00CB4C95" w:rsidRPr="00F8717B">
        <w:rPr>
          <w:b/>
          <w:bCs/>
        </w:rPr>
        <w:t>servicios</w:t>
      </w:r>
      <w:r w:rsidR="007C1453" w:rsidRPr="00F8717B">
        <w:rPr>
          <w:b/>
          <w:bCs/>
        </w:rPr>
        <w:t xml:space="preserve"> </w:t>
      </w:r>
      <w:r w:rsidR="00CB4C95" w:rsidRPr="00F8717B">
        <w:rPr>
          <w:b/>
          <w:bCs/>
        </w:rPr>
        <w:t>de salud sexual y reproductiva</w:t>
      </w:r>
      <w:r w:rsidR="007C1453" w:rsidRPr="00F8717B">
        <w:rPr>
          <w:b/>
          <w:bCs/>
        </w:rPr>
        <w:t xml:space="preserve"> para todas las mujeres y adolescentes</w:t>
      </w:r>
      <w:r w:rsidR="00CB4C95" w:rsidRPr="00F8717B">
        <w:rPr>
          <w:b/>
          <w:bCs/>
        </w:rPr>
        <w:t>, esp</w:t>
      </w:r>
      <w:r w:rsidR="007C1453" w:rsidRPr="00F8717B">
        <w:rPr>
          <w:b/>
          <w:bCs/>
        </w:rPr>
        <w:t>ecialmente en las zonas rurales.</w:t>
      </w:r>
    </w:p>
    <w:p w14:paraId="25A98769" w14:textId="69755003" w:rsidR="00D16EE9" w:rsidRPr="005836AA" w:rsidRDefault="00F8717B" w:rsidP="00F8717B">
      <w:pPr>
        <w:pStyle w:val="SingleTxtG"/>
        <w:suppressAutoHyphens/>
        <w:rPr>
          <w:b/>
          <w:lang w:val="es-ES_tradnl"/>
        </w:rPr>
      </w:pPr>
      <w:r w:rsidRPr="005836AA">
        <w:rPr>
          <w:lang w:val="es-ES_tradnl"/>
        </w:rPr>
        <w:t>61.</w:t>
      </w:r>
      <w:r w:rsidRPr="005836AA">
        <w:rPr>
          <w:lang w:val="es-ES_tradnl"/>
        </w:rPr>
        <w:tab/>
      </w:r>
      <w:r w:rsidR="00D16EE9" w:rsidRPr="005836AA">
        <w:rPr>
          <w:b/>
          <w:lang w:val="es-ES_tradnl"/>
        </w:rPr>
        <w:t xml:space="preserve">El Comité remite al Estado parte a su </w:t>
      </w:r>
      <w:r w:rsidR="000C5573">
        <w:rPr>
          <w:b/>
          <w:lang w:val="es-ES_tradnl"/>
        </w:rPr>
        <w:t>o</w:t>
      </w:r>
      <w:r w:rsidR="00D16EE9" w:rsidRPr="005836AA">
        <w:rPr>
          <w:b/>
          <w:lang w:val="es-ES_tradnl"/>
        </w:rPr>
        <w:t xml:space="preserve">bservación </w:t>
      </w:r>
      <w:r w:rsidR="000C5573">
        <w:rPr>
          <w:b/>
          <w:lang w:val="es-ES_tradnl"/>
        </w:rPr>
        <w:t>g</w:t>
      </w:r>
      <w:r w:rsidR="00D16EE9" w:rsidRPr="005836AA">
        <w:rPr>
          <w:b/>
          <w:lang w:val="es-ES_tradnl"/>
        </w:rPr>
        <w:t xml:space="preserve">eneral </w:t>
      </w:r>
      <w:r w:rsidR="000C5573">
        <w:rPr>
          <w:b/>
          <w:lang w:val="es-ES_tradnl"/>
        </w:rPr>
        <w:t xml:space="preserve">núm. </w:t>
      </w:r>
      <w:r w:rsidR="00E2670B" w:rsidRPr="005836AA">
        <w:rPr>
          <w:b/>
          <w:lang w:val="es-ES_tradnl"/>
        </w:rPr>
        <w:t xml:space="preserve">22 </w:t>
      </w:r>
      <w:r w:rsidR="00D16EE9" w:rsidRPr="005836AA">
        <w:rPr>
          <w:b/>
          <w:lang w:val="es-ES_tradnl"/>
        </w:rPr>
        <w:t xml:space="preserve">(2016) sobre salud sexual y reproductiva. </w:t>
      </w:r>
    </w:p>
    <w:p w14:paraId="023E877E" w14:textId="443DA415" w:rsidR="008C286A" w:rsidRPr="00F8717B" w:rsidRDefault="00F64E07" w:rsidP="00F8717B">
      <w:pPr>
        <w:pStyle w:val="H23G"/>
      </w:pPr>
      <w:r>
        <w:tab/>
      </w:r>
      <w:r>
        <w:tab/>
      </w:r>
      <w:r w:rsidR="00E83C44" w:rsidRPr="005836AA">
        <w:t xml:space="preserve">Política </w:t>
      </w:r>
      <w:r w:rsidR="008C286A" w:rsidRPr="005836AA">
        <w:t>de droga</w:t>
      </w:r>
      <w:r w:rsidR="00E83C44" w:rsidRPr="005836AA">
        <w:t>s</w:t>
      </w:r>
    </w:p>
    <w:p w14:paraId="7B85DE0C" w14:textId="6ABCD647" w:rsidR="008C286A" w:rsidRPr="005836AA" w:rsidRDefault="00F8717B" w:rsidP="00F8717B">
      <w:pPr>
        <w:pStyle w:val="SingleTxtG"/>
        <w:suppressAutoHyphens/>
      </w:pPr>
      <w:r w:rsidRPr="005836AA">
        <w:t>62.</w:t>
      </w:r>
      <w:r w:rsidRPr="005836AA">
        <w:tab/>
      </w:r>
      <w:r w:rsidR="008C286A" w:rsidRPr="005836AA">
        <w:t xml:space="preserve">Preocupa al Comité </w:t>
      </w:r>
      <w:r w:rsidR="003F11C3" w:rsidRPr="005836AA">
        <w:t xml:space="preserve">que </w:t>
      </w:r>
      <w:r w:rsidR="008C286A" w:rsidRPr="005836AA">
        <w:t xml:space="preserve">la penalización por el Estado parte </w:t>
      </w:r>
      <w:r w:rsidR="003F11C3" w:rsidRPr="005836AA">
        <w:t xml:space="preserve">de las drogas ilícitas está afectando desproporcionadamente a consumidores y </w:t>
      </w:r>
      <w:r w:rsidR="008C286A" w:rsidRPr="005836AA">
        <w:t xml:space="preserve">personas que </w:t>
      </w:r>
      <w:r w:rsidR="003F11C3" w:rsidRPr="005836AA">
        <w:t xml:space="preserve">trafican muy pequeñas cantidades, que reciben largas </w:t>
      </w:r>
      <w:r w:rsidR="008C286A" w:rsidRPr="005836AA">
        <w:t xml:space="preserve">condenas de privación de libertad </w:t>
      </w:r>
      <w:r w:rsidR="003F11C3" w:rsidRPr="005836AA">
        <w:t xml:space="preserve">en prisiones muy hacinadas y </w:t>
      </w:r>
      <w:r w:rsidR="00046ACF">
        <w:t xml:space="preserve">con condiciones de vida </w:t>
      </w:r>
      <w:r w:rsidR="003F11C3" w:rsidRPr="005836AA">
        <w:t xml:space="preserve">deplorables </w:t>
      </w:r>
      <w:r w:rsidR="008C286A" w:rsidRPr="005836AA">
        <w:t>(</w:t>
      </w:r>
      <w:r w:rsidR="001857E0">
        <w:t>a</w:t>
      </w:r>
      <w:r w:rsidR="008C286A" w:rsidRPr="005836AA">
        <w:t>rt</w:t>
      </w:r>
      <w:r w:rsidR="001857E0">
        <w:t>.</w:t>
      </w:r>
      <w:r w:rsidR="008C286A" w:rsidRPr="005836AA">
        <w:t xml:space="preserve"> 12). </w:t>
      </w:r>
    </w:p>
    <w:p w14:paraId="2592F3A9" w14:textId="3434DADB" w:rsidR="008C286A" w:rsidRPr="005836AA" w:rsidRDefault="00F8717B" w:rsidP="00F8717B">
      <w:pPr>
        <w:pStyle w:val="SingleTxtG"/>
        <w:suppressAutoHyphens/>
        <w:rPr>
          <w:b/>
        </w:rPr>
      </w:pPr>
      <w:r w:rsidRPr="005836AA">
        <w:t>63.</w:t>
      </w:r>
      <w:r w:rsidRPr="005836AA">
        <w:tab/>
      </w:r>
      <w:r w:rsidR="008C286A" w:rsidRPr="005836AA">
        <w:rPr>
          <w:b/>
        </w:rPr>
        <w:t xml:space="preserve">El Comité recomienda que el Estado parte adopte un enfoque </w:t>
      </w:r>
      <w:r w:rsidR="003F11C3" w:rsidRPr="005836AA">
        <w:rPr>
          <w:b/>
        </w:rPr>
        <w:t xml:space="preserve">de salud y </w:t>
      </w:r>
      <w:r w:rsidR="008C286A" w:rsidRPr="005836AA">
        <w:rPr>
          <w:b/>
        </w:rPr>
        <w:t xml:space="preserve">basado en los derechos humanos </w:t>
      </w:r>
      <w:r w:rsidR="003F11C3" w:rsidRPr="005836AA">
        <w:rPr>
          <w:b/>
        </w:rPr>
        <w:t>frente a</w:t>
      </w:r>
      <w:r w:rsidR="008C286A" w:rsidRPr="005836AA">
        <w:rPr>
          <w:b/>
        </w:rPr>
        <w:t xml:space="preserve">l problema del </w:t>
      </w:r>
      <w:r w:rsidR="003F11C3" w:rsidRPr="005836AA">
        <w:rPr>
          <w:b/>
        </w:rPr>
        <w:t xml:space="preserve">abuso de drogas, reconsidere la penalización del consumo de drogas y tome medidas para asegurar un nivel de vida adecuado en las cárceles. El Comité insta al Estado parte a adoptar medidas urgentes para eliminar el hacinamiento en las prisiones, incluyendo la posibilidad de usar medidas alternativas al encarcelamiento para </w:t>
      </w:r>
      <w:r w:rsidR="00CF1CE2" w:rsidRPr="005836AA">
        <w:rPr>
          <w:b/>
        </w:rPr>
        <w:t xml:space="preserve">quienes hayan cometido delitos de menor gravedad. El Comité remite </w:t>
      </w:r>
      <w:r w:rsidR="00F351F1" w:rsidRPr="005836AA">
        <w:rPr>
          <w:b/>
        </w:rPr>
        <w:t xml:space="preserve">al Estado parte </w:t>
      </w:r>
      <w:r w:rsidR="00CF1CE2" w:rsidRPr="005836AA">
        <w:rPr>
          <w:b/>
        </w:rPr>
        <w:t xml:space="preserve">a las Reglas </w:t>
      </w:r>
      <w:r w:rsidR="00DE619E">
        <w:rPr>
          <w:b/>
        </w:rPr>
        <w:t>M</w:t>
      </w:r>
      <w:r w:rsidR="00CF1CE2" w:rsidRPr="005836AA">
        <w:rPr>
          <w:b/>
        </w:rPr>
        <w:t xml:space="preserve">ínimas de las Naciones Unidas sobre las </w:t>
      </w:r>
      <w:r w:rsidR="00DE619E">
        <w:rPr>
          <w:b/>
        </w:rPr>
        <w:t>M</w:t>
      </w:r>
      <w:r w:rsidR="00CF1CE2" w:rsidRPr="005836AA">
        <w:rPr>
          <w:b/>
        </w:rPr>
        <w:t xml:space="preserve">edidas </w:t>
      </w:r>
      <w:r w:rsidR="00DE619E">
        <w:rPr>
          <w:b/>
        </w:rPr>
        <w:t>N</w:t>
      </w:r>
      <w:r w:rsidR="00CF1CE2" w:rsidRPr="005836AA">
        <w:rPr>
          <w:b/>
        </w:rPr>
        <w:t xml:space="preserve">o </w:t>
      </w:r>
      <w:r w:rsidR="00DE619E">
        <w:rPr>
          <w:b/>
        </w:rPr>
        <w:t>P</w:t>
      </w:r>
      <w:r w:rsidR="00CF1CE2" w:rsidRPr="005836AA">
        <w:rPr>
          <w:b/>
        </w:rPr>
        <w:t xml:space="preserve">rivativas de la </w:t>
      </w:r>
      <w:r w:rsidR="00DE619E">
        <w:rPr>
          <w:b/>
        </w:rPr>
        <w:t>L</w:t>
      </w:r>
      <w:r w:rsidR="00CF1CE2" w:rsidRPr="005836AA">
        <w:rPr>
          <w:b/>
        </w:rPr>
        <w:t>ibertad (Reglas de Tokio), adoptadas por la Asamblea General en su resolución 45/110</w:t>
      </w:r>
      <w:r w:rsidR="00B608A5">
        <w:rPr>
          <w:b/>
        </w:rPr>
        <w:t>.</w:t>
      </w:r>
    </w:p>
    <w:p w14:paraId="76C30113" w14:textId="3F96130C" w:rsidR="00CB4C95" w:rsidRPr="00F8717B" w:rsidRDefault="00F64E07" w:rsidP="00F8717B">
      <w:pPr>
        <w:pStyle w:val="H23G"/>
      </w:pPr>
      <w:r>
        <w:lastRenderedPageBreak/>
        <w:tab/>
      </w:r>
      <w:r>
        <w:tab/>
      </w:r>
      <w:r w:rsidR="00CB4C95" w:rsidRPr="005836AA">
        <w:t xml:space="preserve">Derecho a la educación </w:t>
      </w:r>
    </w:p>
    <w:p w14:paraId="665D3A76" w14:textId="38F899E6" w:rsidR="008D39A0" w:rsidRPr="005836AA" w:rsidRDefault="00F8717B" w:rsidP="00F8717B">
      <w:pPr>
        <w:pStyle w:val="SingleTxtG"/>
        <w:suppressAutoHyphens/>
      </w:pPr>
      <w:r w:rsidRPr="005836AA">
        <w:t>64.</w:t>
      </w:r>
      <w:r w:rsidRPr="005836AA">
        <w:tab/>
      </w:r>
      <w:r w:rsidR="008D39A0" w:rsidRPr="005836AA">
        <w:t>Si bien el Comité acoge</w:t>
      </w:r>
      <w:r w:rsidR="007C1453" w:rsidRPr="005836AA">
        <w:t xml:space="preserve"> los esfuerzos realizados por el Estado parte para incrementar su inversión en educació</w:t>
      </w:r>
      <w:r w:rsidR="008D39A0" w:rsidRPr="005836AA">
        <w:t>n y para mejorar la infraestructura de las escuelas, le preocupa que:</w:t>
      </w:r>
    </w:p>
    <w:p w14:paraId="64E2D1ED" w14:textId="734A7F13" w:rsidR="008D39A0" w:rsidRPr="00F8717B" w:rsidRDefault="005836AA" w:rsidP="00F8717B">
      <w:pPr>
        <w:pStyle w:val="SingleTxtG"/>
        <w:ind w:firstLine="567"/>
      </w:pPr>
      <w:r w:rsidRPr="00F8717B">
        <w:t>a)</w:t>
      </w:r>
      <w:r w:rsidRPr="00F8717B">
        <w:tab/>
      </w:r>
      <w:r w:rsidR="003E2EE7" w:rsidRPr="00F8717B">
        <w:t xml:space="preserve">La calidad de la enseñanza continúe siendo </w:t>
      </w:r>
      <w:r w:rsidR="00A77E45" w:rsidRPr="00F8717B">
        <w:t xml:space="preserve">baja </w:t>
      </w:r>
      <w:r w:rsidR="003E2EE7" w:rsidRPr="00F8717B">
        <w:t>y que l</w:t>
      </w:r>
      <w:r w:rsidR="008D39A0" w:rsidRPr="00F8717B">
        <w:t xml:space="preserve">os planes de estudio no </w:t>
      </w:r>
      <w:r w:rsidR="003E2EE7" w:rsidRPr="00F8717B">
        <w:t>incluyan</w:t>
      </w:r>
      <w:r w:rsidR="00BC0CCC">
        <w:t xml:space="preserve"> </w:t>
      </w:r>
      <w:r w:rsidR="008D39A0" w:rsidRPr="00F8717B">
        <w:t xml:space="preserve">contenidos adecuados en derechos humanos, igualdad de género y </w:t>
      </w:r>
      <w:r w:rsidR="00C1089B" w:rsidRPr="00F8717B">
        <w:t>salud sexual y reproductiva;</w:t>
      </w:r>
    </w:p>
    <w:p w14:paraId="6B0651A3" w14:textId="6FE28824" w:rsidR="008D39A0" w:rsidRPr="00F8717B" w:rsidRDefault="005836AA" w:rsidP="00F8717B">
      <w:pPr>
        <w:pStyle w:val="SingleTxtG"/>
        <w:ind w:firstLine="567"/>
      </w:pPr>
      <w:r w:rsidRPr="00F8717B">
        <w:t>b)</w:t>
      </w:r>
      <w:r w:rsidRPr="00F8717B">
        <w:tab/>
      </w:r>
      <w:r w:rsidR="008D39A0" w:rsidRPr="00F8717B">
        <w:t>A pesar de las medidas adoptadas, los niños de ascendencia haitiana y los niños que no cuentan con un registro de nacimiento continúen enfrentando dificultades para acceder a la educación, particularmente a la ed</w:t>
      </w:r>
      <w:r w:rsidR="00C1089B" w:rsidRPr="00F8717B">
        <w:t>ucación secundaria y terciaria;</w:t>
      </w:r>
    </w:p>
    <w:p w14:paraId="06058AFA" w14:textId="0BF9FC7C" w:rsidR="008D39A0" w:rsidRPr="00F8717B" w:rsidRDefault="005836AA" w:rsidP="00F8717B">
      <w:pPr>
        <w:pStyle w:val="SingleTxtG"/>
        <w:ind w:firstLine="567"/>
      </w:pPr>
      <w:r w:rsidRPr="00F8717B">
        <w:t>c)</w:t>
      </w:r>
      <w:r w:rsidRPr="00F8717B">
        <w:tab/>
      </w:r>
      <w:r w:rsidR="003E2EE7" w:rsidRPr="00F8717B">
        <w:t>Las tasas de abandono y repetición</w:t>
      </w:r>
      <w:r w:rsidR="004504D6" w:rsidRPr="00F8717B">
        <w:t xml:space="preserve"> escolar, particularmente</w:t>
      </w:r>
      <w:r w:rsidR="003E2EE7" w:rsidRPr="00F8717B">
        <w:t xml:space="preserve"> en la escuela primaria</w:t>
      </w:r>
      <w:r w:rsidR="00A77E45" w:rsidRPr="00F8717B">
        <w:t>,</w:t>
      </w:r>
      <w:r w:rsidR="003E2EE7" w:rsidRPr="00F8717B">
        <w:t xml:space="preserve"> continúen siendo elevadas (</w:t>
      </w:r>
      <w:r w:rsidR="00B608A5" w:rsidRPr="00F8717B">
        <w:t>a</w:t>
      </w:r>
      <w:r w:rsidR="003E2EE7" w:rsidRPr="00F8717B">
        <w:t>rt. 13).</w:t>
      </w:r>
    </w:p>
    <w:p w14:paraId="3C9A2152" w14:textId="7C007795" w:rsidR="00CB4C95" w:rsidRPr="005836AA" w:rsidRDefault="00F8717B" w:rsidP="00F8717B">
      <w:pPr>
        <w:pStyle w:val="SingleTxtG"/>
        <w:suppressAutoHyphens/>
        <w:rPr>
          <w:b/>
        </w:rPr>
      </w:pPr>
      <w:r w:rsidRPr="005836AA">
        <w:t>65.</w:t>
      </w:r>
      <w:r w:rsidRPr="005836AA">
        <w:tab/>
      </w:r>
      <w:r w:rsidR="00CB4C95" w:rsidRPr="005836AA">
        <w:rPr>
          <w:b/>
          <w:color w:val="000000"/>
        </w:rPr>
        <w:t>El</w:t>
      </w:r>
      <w:r w:rsidR="00CB4C95" w:rsidRPr="005836AA">
        <w:rPr>
          <w:b/>
        </w:rPr>
        <w:t xml:space="preserve"> Comité recomienda al Estado parte que: </w:t>
      </w:r>
    </w:p>
    <w:p w14:paraId="35048D2C" w14:textId="3C7CC24C" w:rsidR="00462222" w:rsidRPr="00F8717B" w:rsidRDefault="005836AA" w:rsidP="00F8717B">
      <w:pPr>
        <w:pStyle w:val="SingleTxtG"/>
        <w:ind w:firstLine="567"/>
        <w:rPr>
          <w:b/>
          <w:bCs/>
        </w:rPr>
      </w:pPr>
      <w:r w:rsidRPr="00F8717B">
        <w:t>a)</w:t>
      </w:r>
      <w:r w:rsidRPr="00F8717B">
        <w:rPr>
          <w:b/>
          <w:bCs/>
        </w:rPr>
        <w:tab/>
      </w:r>
      <w:r w:rsidR="00462222" w:rsidRPr="00F8717B">
        <w:rPr>
          <w:b/>
          <w:bCs/>
        </w:rPr>
        <w:t>Adopte todas las medidas necesarias para mejorar la calidad de la enseñanza mediante la asignación de recursos suficientes</w:t>
      </w:r>
      <w:r w:rsidR="00046ACF" w:rsidRPr="00F8717B">
        <w:rPr>
          <w:b/>
          <w:bCs/>
        </w:rPr>
        <w:t xml:space="preserve"> al ámbito de la educación</w:t>
      </w:r>
      <w:r w:rsidR="00462222" w:rsidRPr="00F8717B">
        <w:rPr>
          <w:b/>
          <w:bCs/>
        </w:rPr>
        <w:t>, el aumento del número de maestros calificados y su remuneración, y la mejora de la infraestr</w:t>
      </w:r>
      <w:r w:rsidR="00C1089B" w:rsidRPr="00F8717B">
        <w:rPr>
          <w:b/>
          <w:bCs/>
        </w:rPr>
        <w:t>uctura y el material educativo;</w:t>
      </w:r>
    </w:p>
    <w:p w14:paraId="7FFD0EDE" w14:textId="35DE3296" w:rsidR="00CB4C95" w:rsidRPr="00F8717B" w:rsidRDefault="005836AA" w:rsidP="00F8717B">
      <w:pPr>
        <w:pStyle w:val="SingleTxtG"/>
        <w:ind w:firstLine="567"/>
        <w:rPr>
          <w:b/>
          <w:bCs/>
        </w:rPr>
      </w:pPr>
      <w:r w:rsidRPr="00F8717B">
        <w:t>b)</w:t>
      </w:r>
      <w:r w:rsidRPr="00F8717B">
        <w:rPr>
          <w:b/>
          <w:bCs/>
        </w:rPr>
        <w:tab/>
      </w:r>
      <w:r w:rsidR="003E2EE7" w:rsidRPr="00F8717B">
        <w:rPr>
          <w:b/>
          <w:bCs/>
        </w:rPr>
        <w:t xml:space="preserve">Incorpore en los programas escolares de la enseñanza primaria y secundaria una formación, integral y apropiada a cada edad, sobre derechos humanos, igualdad de género y salud sexual y reproductiva; </w:t>
      </w:r>
    </w:p>
    <w:p w14:paraId="5AF2DBB5" w14:textId="2C8025AF" w:rsidR="003E2EE7" w:rsidRPr="00F8717B" w:rsidRDefault="005836AA" w:rsidP="00F8717B">
      <w:pPr>
        <w:pStyle w:val="SingleTxtG"/>
        <w:ind w:firstLine="567"/>
        <w:rPr>
          <w:b/>
          <w:bCs/>
        </w:rPr>
      </w:pPr>
      <w:r w:rsidRPr="00F8717B">
        <w:t>c)</w:t>
      </w:r>
      <w:r w:rsidRPr="00F8717B">
        <w:rPr>
          <w:b/>
          <w:bCs/>
        </w:rPr>
        <w:tab/>
      </w:r>
      <w:r w:rsidR="00462222" w:rsidRPr="00F8717B">
        <w:rPr>
          <w:b/>
          <w:bCs/>
        </w:rPr>
        <w:t>Redoble sus esfuerzos para g</w:t>
      </w:r>
      <w:r w:rsidR="003E2EE7" w:rsidRPr="00F8717B">
        <w:rPr>
          <w:b/>
          <w:bCs/>
        </w:rPr>
        <w:t>aranti</w:t>
      </w:r>
      <w:r w:rsidR="00A77E45" w:rsidRPr="00F8717B">
        <w:rPr>
          <w:b/>
          <w:bCs/>
        </w:rPr>
        <w:t>zar</w:t>
      </w:r>
      <w:r w:rsidR="00A76E06" w:rsidRPr="00F8717B">
        <w:rPr>
          <w:b/>
          <w:bCs/>
        </w:rPr>
        <w:t xml:space="preserve"> </w:t>
      </w:r>
      <w:r w:rsidR="00A77E45" w:rsidRPr="00F8717B">
        <w:rPr>
          <w:b/>
          <w:bCs/>
        </w:rPr>
        <w:t>a</w:t>
      </w:r>
      <w:r w:rsidR="00462222" w:rsidRPr="00F8717B">
        <w:rPr>
          <w:b/>
          <w:bCs/>
        </w:rPr>
        <w:t xml:space="preserve"> todos los niños, niñas y adolescentes, en particular los niños haitianos, de ascendencia haitiana y los que no cuentan con un registro de nacimiento o documento de identidad</w:t>
      </w:r>
      <w:r w:rsidR="00A77E45" w:rsidRPr="00F8717B">
        <w:rPr>
          <w:b/>
          <w:bCs/>
        </w:rPr>
        <w:t>,</w:t>
      </w:r>
      <w:r w:rsidR="00462222" w:rsidRPr="00F8717B">
        <w:rPr>
          <w:b/>
          <w:bCs/>
        </w:rPr>
        <w:t xml:space="preserve"> </w:t>
      </w:r>
      <w:r w:rsidR="003E2EE7" w:rsidRPr="00F8717B">
        <w:rPr>
          <w:b/>
          <w:bCs/>
        </w:rPr>
        <w:t>acceso a todos los niveles de ense</w:t>
      </w:r>
      <w:r w:rsidR="00462222" w:rsidRPr="00F8717B">
        <w:rPr>
          <w:b/>
          <w:bCs/>
        </w:rPr>
        <w:t>ñan</w:t>
      </w:r>
      <w:r w:rsidR="00C1089B" w:rsidRPr="00F8717B">
        <w:rPr>
          <w:b/>
          <w:bCs/>
        </w:rPr>
        <w:t>za;</w:t>
      </w:r>
    </w:p>
    <w:p w14:paraId="2A3050D0" w14:textId="28477C89" w:rsidR="00CB4C95" w:rsidRPr="00F8717B" w:rsidRDefault="005836AA" w:rsidP="00F8717B">
      <w:pPr>
        <w:pStyle w:val="SingleTxtG"/>
        <w:ind w:firstLine="567"/>
        <w:rPr>
          <w:b/>
          <w:bCs/>
        </w:rPr>
      </w:pPr>
      <w:r w:rsidRPr="00F8717B">
        <w:t>d)</w:t>
      </w:r>
      <w:r w:rsidRPr="00F8717B">
        <w:rPr>
          <w:b/>
          <w:bCs/>
        </w:rPr>
        <w:tab/>
      </w:r>
      <w:r w:rsidR="00CB4C95" w:rsidRPr="00F8717B">
        <w:rPr>
          <w:b/>
          <w:bCs/>
        </w:rPr>
        <w:t>Tome las medidas adecuadas para reducir los índices de deserción</w:t>
      </w:r>
      <w:r w:rsidR="00046ACF" w:rsidRPr="00F8717B">
        <w:rPr>
          <w:b/>
          <w:bCs/>
        </w:rPr>
        <w:t xml:space="preserve"> y repetición</w:t>
      </w:r>
      <w:r w:rsidR="00CB4C95" w:rsidRPr="00F8717B">
        <w:rPr>
          <w:b/>
          <w:bCs/>
        </w:rPr>
        <w:t xml:space="preserve"> escolar</w:t>
      </w:r>
      <w:r w:rsidR="00046ACF" w:rsidRPr="00F8717B">
        <w:rPr>
          <w:b/>
          <w:bCs/>
        </w:rPr>
        <w:t xml:space="preserve"> en todos los niveles educativos, particularmente en la </w:t>
      </w:r>
      <w:r w:rsidR="005B46EB" w:rsidRPr="00F8717B">
        <w:rPr>
          <w:b/>
          <w:bCs/>
        </w:rPr>
        <w:t xml:space="preserve">escuela </w:t>
      </w:r>
      <w:r w:rsidR="00046ACF" w:rsidRPr="00F8717B">
        <w:rPr>
          <w:b/>
          <w:bCs/>
        </w:rPr>
        <w:t>primaria y</w:t>
      </w:r>
      <w:r w:rsidR="00CB4C95" w:rsidRPr="00F8717B">
        <w:rPr>
          <w:b/>
          <w:bCs/>
        </w:rPr>
        <w:t xml:space="preserve"> entre los</w:t>
      </w:r>
      <w:r w:rsidR="00CB2820" w:rsidRPr="00F8717B">
        <w:rPr>
          <w:b/>
          <w:bCs/>
        </w:rPr>
        <w:t xml:space="preserve"> estudiantes de</w:t>
      </w:r>
      <w:r w:rsidR="00CB4C95" w:rsidRPr="00F8717B">
        <w:rPr>
          <w:b/>
          <w:bCs/>
        </w:rPr>
        <w:t xml:space="preserve"> gru</w:t>
      </w:r>
      <w:r w:rsidR="00C1089B" w:rsidRPr="00F8717B">
        <w:rPr>
          <w:b/>
          <w:bCs/>
        </w:rPr>
        <w:t>pos marginados y desfavorecidos.</w:t>
      </w:r>
    </w:p>
    <w:p w14:paraId="3E1BC094" w14:textId="184E3257" w:rsidR="00DC43FD" w:rsidRPr="005836AA" w:rsidRDefault="00F64E07" w:rsidP="00F8717B">
      <w:pPr>
        <w:pStyle w:val="H23G"/>
      </w:pPr>
      <w:r>
        <w:tab/>
      </w:r>
      <w:r>
        <w:tab/>
      </w:r>
      <w:r w:rsidR="00DC43FD" w:rsidRPr="005836AA">
        <w:t xml:space="preserve">Derechos culturales </w:t>
      </w:r>
    </w:p>
    <w:p w14:paraId="4AEF16E3" w14:textId="0128242D" w:rsidR="00462222" w:rsidRPr="005836AA" w:rsidRDefault="00F8717B" w:rsidP="00F8717B">
      <w:pPr>
        <w:pStyle w:val="SingleTxtG"/>
        <w:suppressAutoHyphens/>
      </w:pPr>
      <w:r w:rsidRPr="005836AA">
        <w:t>66.</w:t>
      </w:r>
      <w:r w:rsidRPr="005836AA">
        <w:tab/>
      </w:r>
      <w:r w:rsidR="00462222" w:rsidRPr="005836AA">
        <w:t>El Comité nota con preocupación que las medidas adoptadas no promuev</w:t>
      </w:r>
      <w:r w:rsidR="009255F7">
        <w:t>e</w:t>
      </w:r>
      <w:r w:rsidR="00462222" w:rsidRPr="005836AA">
        <w:t>n de forma suficiente el respeto y difusión de la diversidad cultural de las comunidades afrodesce</w:t>
      </w:r>
      <w:r w:rsidR="009255F7">
        <w:t>n</w:t>
      </w:r>
      <w:r w:rsidR="00462222" w:rsidRPr="005836AA">
        <w:t>dientes (</w:t>
      </w:r>
      <w:r w:rsidR="009255F7">
        <w:t>a</w:t>
      </w:r>
      <w:r w:rsidR="00462222" w:rsidRPr="005836AA">
        <w:t>rt. 15).</w:t>
      </w:r>
    </w:p>
    <w:p w14:paraId="73A52B2C" w14:textId="0AB948BD" w:rsidR="00462222" w:rsidRPr="005836AA" w:rsidRDefault="00F8717B" w:rsidP="00F8717B">
      <w:pPr>
        <w:pStyle w:val="SingleTxtG"/>
        <w:suppressAutoHyphens/>
        <w:rPr>
          <w:b/>
          <w:bCs/>
        </w:rPr>
      </w:pPr>
      <w:r w:rsidRPr="005836AA">
        <w:rPr>
          <w:bCs/>
        </w:rPr>
        <w:t>67.</w:t>
      </w:r>
      <w:r w:rsidRPr="005836AA">
        <w:rPr>
          <w:bCs/>
        </w:rPr>
        <w:tab/>
      </w:r>
      <w:r w:rsidR="00462222" w:rsidRPr="005836AA">
        <w:rPr>
          <w:b/>
          <w:bCs/>
        </w:rPr>
        <w:t xml:space="preserve">El </w:t>
      </w:r>
      <w:r w:rsidR="00462222" w:rsidRPr="005836AA">
        <w:rPr>
          <w:b/>
        </w:rPr>
        <w:t>Comité</w:t>
      </w:r>
      <w:r w:rsidR="00462222" w:rsidRPr="005836AA">
        <w:rPr>
          <w:b/>
          <w:bCs/>
        </w:rPr>
        <w:t xml:space="preserve"> recomienda al Estado parte que adopte todas </w:t>
      </w:r>
      <w:r w:rsidR="009255F7">
        <w:rPr>
          <w:b/>
          <w:bCs/>
        </w:rPr>
        <w:t xml:space="preserve">las </w:t>
      </w:r>
      <w:r w:rsidR="00462222" w:rsidRPr="005836AA">
        <w:rPr>
          <w:b/>
          <w:bCs/>
        </w:rPr>
        <w:t xml:space="preserve">medidas necesarias para fortalecer la </w:t>
      </w:r>
      <w:r w:rsidR="00462222" w:rsidRPr="005836AA">
        <w:rPr>
          <w:b/>
        </w:rPr>
        <w:t>protección</w:t>
      </w:r>
      <w:r w:rsidR="00462222" w:rsidRPr="005836AA">
        <w:rPr>
          <w:b/>
          <w:bCs/>
        </w:rPr>
        <w:t xml:space="preserve"> de los derechos culturales y el respeto de la diversidad cultural, creando condiciones favorables para que las comunidades afrodescendientes puedan conservar, desarrollar, expresar y difundir su identidad, historia, cultura, tradiciones y costumbres.</w:t>
      </w:r>
    </w:p>
    <w:p w14:paraId="5A9C1F57" w14:textId="472C9665" w:rsidR="004B3620" w:rsidRPr="00E700BF" w:rsidRDefault="004B3620" w:rsidP="00F8717B">
      <w:pPr>
        <w:pStyle w:val="H1G"/>
      </w:pPr>
      <w:r w:rsidRPr="00E700BF">
        <w:tab/>
        <w:t>D.</w:t>
      </w:r>
      <w:r w:rsidRPr="00E700BF">
        <w:tab/>
        <w:t>Otras recomendaciones</w:t>
      </w:r>
    </w:p>
    <w:p w14:paraId="326B435E" w14:textId="26183BC2" w:rsidR="004B3620" w:rsidRPr="004B3620" w:rsidRDefault="00F8717B" w:rsidP="00F8717B">
      <w:pPr>
        <w:pStyle w:val="SingleTxtG"/>
        <w:suppressAutoHyphens/>
        <w:rPr>
          <w:b/>
          <w:bCs/>
        </w:rPr>
      </w:pPr>
      <w:r w:rsidRPr="004B3620">
        <w:rPr>
          <w:bCs/>
        </w:rPr>
        <w:t>68.</w:t>
      </w:r>
      <w:r w:rsidRPr="004B3620">
        <w:rPr>
          <w:bCs/>
        </w:rPr>
        <w:tab/>
      </w:r>
      <w:r w:rsidR="004B3620" w:rsidRPr="004B3620">
        <w:rPr>
          <w:b/>
        </w:rPr>
        <w:t xml:space="preserve">El Comité alienta al Estado parte a que ratifique el Protocolo Facultativo del Pacto </w:t>
      </w:r>
      <w:r w:rsidR="004B3620" w:rsidRPr="004B3620">
        <w:rPr>
          <w:b/>
          <w:bCs/>
        </w:rPr>
        <w:t xml:space="preserve">Internacional de Derechos Económicos, Sociales y Culturales. </w:t>
      </w:r>
    </w:p>
    <w:p w14:paraId="5804432A" w14:textId="6B07D235" w:rsidR="004B3620" w:rsidRPr="004B3620" w:rsidRDefault="00F8717B" w:rsidP="00F8717B">
      <w:pPr>
        <w:pStyle w:val="SingleTxtG"/>
        <w:suppressAutoHyphens/>
        <w:rPr>
          <w:b/>
          <w:bCs/>
        </w:rPr>
      </w:pPr>
      <w:r w:rsidRPr="004B3620">
        <w:rPr>
          <w:bCs/>
        </w:rPr>
        <w:t>69.</w:t>
      </w:r>
      <w:r w:rsidRPr="004B3620">
        <w:rPr>
          <w:bCs/>
        </w:rPr>
        <w:tab/>
      </w:r>
      <w:r w:rsidR="004B3620" w:rsidRPr="004B3620">
        <w:rPr>
          <w:b/>
          <w:bCs/>
        </w:rPr>
        <w:t xml:space="preserve">El </w:t>
      </w:r>
      <w:r w:rsidR="004B3620" w:rsidRPr="009F7E45">
        <w:rPr>
          <w:b/>
          <w:bCs/>
        </w:rPr>
        <w:t>Comité</w:t>
      </w:r>
      <w:r w:rsidR="004B3620" w:rsidRPr="004B3620">
        <w:rPr>
          <w:b/>
          <w:bCs/>
        </w:rPr>
        <w:t xml:space="preserve"> alienta al Estado parte a que ratifique la Convención Internacional sobre la Protección de los Derechos</w:t>
      </w:r>
      <w:r w:rsidR="00BC0CCC">
        <w:rPr>
          <w:b/>
          <w:bCs/>
        </w:rPr>
        <w:t xml:space="preserve"> </w:t>
      </w:r>
      <w:r w:rsidR="004B3620" w:rsidRPr="004B3620">
        <w:rPr>
          <w:b/>
          <w:bCs/>
        </w:rPr>
        <w:t xml:space="preserve">de Todos los Trabajadores Migratorios y de sus Familiares; la Convención Internacional para la Protección de Todas las Personas contra las Desapariciones Forzadas; el Protocolo Facultativo de la Convención sobre </w:t>
      </w:r>
      <w:r w:rsidR="004B3620" w:rsidRPr="004B3620">
        <w:rPr>
          <w:b/>
          <w:bCs/>
        </w:rPr>
        <w:lastRenderedPageBreak/>
        <w:t xml:space="preserve">los Derechos del Niño relativo a un </w:t>
      </w:r>
      <w:r w:rsidR="009255F7">
        <w:rPr>
          <w:b/>
          <w:bCs/>
        </w:rPr>
        <w:t>p</w:t>
      </w:r>
      <w:r w:rsidR="004B3620" w:rsidRPr="004B3620">
        <w:rPr>
          <w:b/>
          <w:bCs/>
        </w:rPr>
        <w:t xml:space="preserve">rocedimiento de </w:t>
      </w:r>
      <w:r w:rsidR="009255F7">
        <w:rPr>
          <w:b/>
          <w:bCs/>
        </w:rPr>
        <w:t>c</w:t>
      </w:r>
      <w:r w:rsidR="004B3620" w:rsidRPr="004B3620">
        <w:rPr>
          <w:b/>
          <w:bCs/>
        </w:rPr>
        <w:t>omunicaciones; y el Protocolo Facultativo de la Convención contra la Tortura y Otros Tratos o Penas Crueles, Inhumanos o Degradantes.</w:t>
      </w:r>
    </w:p>
    <w:p w14:paraId="7C5F0AD3" w14:textId="519C0F67" w:rsidR="002A37FE" w:rsidRPr="00F8717B" w:rsidRDefault="00F8717B" w:rsidP="00F8717B">
      <w:pPr>
        <w:pStyle w:val="SingleTxtG"/>
        <w:suppressAutoHyphens/>
        <w:rPr>
          <w:b/>
          <w:bCs/>
        </w:rPr>
      </w:pPr>
      <w:r w:rsidRPr="00F8717B">
        <w:rPr>
          <w:bCs/>
        </w:rPr>
        <w:t>70.</w:t>
      </w:r>
      <w:r w:rsidRPr="00F8717B">
        <w:rPr>
          <w:bCs/>
        </w:rPr>
        <w:tab/>
      </w:r>
      <w:r w:rsidR="002A37FE" w:rsidRPr="00F124AA">
        <w:rPr>
          <w:b/>
          <w:lang w:val="es-ES_tradnl"/>
        </w:rPr>
        <w:t xml:space="preserve">El Comité recomienda al Estado parte que tenga plenamente en cuenta sus obligaciones emanadas del Pacto y asegure el goce completo de los derechos </w:t>
      </w:r>
      <w:r w:rsidR="002A37FE">
        <w:rPr>
          <w:b/>
          <w:lang w:val="es-ES_tradnl"/>
        </w:rPr>
        <w:t xml:space="preserve">en él </w:t>
      </w:r>
      <w:r w:rsidR="002A37FE" w:rsidRPr="00F124AA">
        <w:rPr>
          <w:b/>
          <w:lang w:val="es-ES_tradnl"/>
        </w:rPr>
        <w:t>consagrados en la</w:t>
      </w:r>
      <w:r w:rsidR="00BC0CCC">
        <w:rPr>
          <w:b/>
          <w:lang w:val="es-ES_tradnl"/>
        </w:rPr>
        <w:t xml:space="preserve"> </w:t>
      </w:r>
      <w:r w:rsidR="002A37FE" w:rsidRPr="00F124AA">
        <w:rPr>
          <w:b/>
          <w:lang w:val="es-ES_tradnl"/>
        </w:rPr>
        <w:t xml:space="preserve">implementación de la Agenda 2030 para el Desarrollo Sostenible en el plano nacional, </w:t>
      </w:r>
      <w:r w:rsidR="002A37FE" w:rsidRPr="00F124AA">
        <w:rPr>
          <w:b/>
        </w:rPr>
        <w:t>contando</w:t>
      </w:r>
      <w:r w:rsidR="002A37FE" w:rsidRPr="00F124AA">
        <w:rPr>
          <w:b/>
          <w:lang w:val="es-ES_tradnl"/>
        </w:rPr>
        <w:t xml:space="preserve"> con la asistencia y cooperación internacionales si fueren necesarias. </w:t>
      </w:r>
      <w:r w:rsidR="002A37FE" w:rsidRPr="00F124AA">
        <w:rPr>
          <w:b/>
          <w:bCs/>
          <w:color w:val="000000"/>
        </w:rPr>
        <w:t xml:space="preserve">El cumplimento de los Objetivos de Desarrollo Sostenible debe ser facilitado de manera significativa por el Estado parte mediante el establecimiento de mecanismos independientes de supervisión de su progreso y el tratamiento de los beneficiarios de los programas públicos </w:t>
      </w:r>
      <w:r w:rsidR="002A37FE">
        <w:rPr>
          <w:b/>
          <w:bCs/>
          <w:color w:val="000000"/>
        </w:rPr>
        <w:t xml:space="preserve">como </w:t>
      </w:r>
      <w:r w:rsidR="002A37FE" w:rsidRPr="00F124AA">
        <w:rPr>
          <w:b/>
          <w:bCs/>
          <w:color w:val="000000"/>
        </w:rPr>
        <w:t>titulares de derechos que reclama</w:t>
      </w:r>
      <w:r w:rsidR="002A37FE">
        <w:rPr>
          <w:b/>
          <w:bCs/>
          <w:color w:val="000000"/>
        </w:rPr>
        <w:t>n su ejercicio</w:t>
      </w:r>
      <w:r w:rsidR="002A37FE" w:rsidRPr="00F124AA">
        <w:rPr>
          <w:b/>
          <w:bCs/>
          <w:color w:val="000000"/>
        </w:rPr>
        <w:t xml:space="preserve">. La implementación de los Objetivos, </w:t>
      </w:r>
      <w:r w:rsidR="002A37FE">
        <w:rPr>
          <w:b/>
          <w:bCs/>
          <w:color w:val="000000"/>
        </w:rPr>
        <w:t xml:space="preserve">sobre la base de </w:t>
      </w:r>
      <w:r w:rsidR="002A37FE" w:rsidRPr="00F124AA">
        <w:rPr>
          <w:b/>
          <w:bCs/>
          <w:color w:val="000000"/>
        </w:rPr>
        <w:t>los principios de participación, rendición de cuentas y no discriminación, debe asegurar que nadie sea excluido del proceso.</w:t>
      </w:r>
    </w:p>
    <w:p w14:paraId="0954FA19" w14:textId="53B7EA15" w:rsidR="004B3620" w:rsidRPr="004B3620" w:rsidRDefault="00F8717B" w:rsidP="00F8717B">
      <w:pPr>
        <w:pStyle w:val="SingleTxtG"/>
        <w:suppressAutoHyphens/>
        <w:rPr>
          <w:b/>
          <w:bCs/>
        </w:rPr>
      </w:pPr>
      <w:r w:rsidRPr="004B3620">
        <w:rPr>
          <w:bCs/>
        </w:rPr>
        <w:t>71.</w:t>
      </w:r>
      <w:r w:rsidRPr="004B3620">
        <w:rPr>
          <w:bCs/>
        </w:rPr>
        <w:tab/>
      </w:r>
      <w:r w:rsidR="004B3620" w:rsidRPr="004B3620">
        <w:rPr>
          <w:b/>
          <w:bCs/>
        </w:rPr>
        <w:t xml:space="preserve">El </w:t>
      </w:r>
      <w:r w:rsidR="004B3620" w:rsidRPr="00E700BF">
        <w:rPr>
          <w:b/>
          <w:bCs/>
        </w:rPr>
        <w:t>Comité</w:t>
      </w:r>
      <w:r w:rsidR="004B3620" w:rsidRPr="004B3620">
        <w:rPr>
          <w:b/>
          <w:bCs/>
        </w:rPr>
        <w:t xml:space="preserve"> recomienda al Estado parte promover la recopilación sistemática de datos y la elaboración y </w:t>
      </w:r>
      <w:r w:rsidR="004B3620" w:rsidRPr="004504D6">
        <w:rPr>
          <w:b/>
          <w:bCs/>
        </w:rPr>
        <w:t>utilización</w:t>
      </w:r>
      <w:r w:rsidR="004B3620" w:rsidRPr="004B3620">
        <w:rPr>
          <w:b/>
          <w:bCs/>
        </w:rPr>
        <w:t xml:space="preserve"> de estadísticas sobre los indicadores de los derechos humanos, incluidos los derechos económicos, sociales y culturales, </w:t>
      </w:r>
      <w:proofErr w:type="gramStart"/>
      <w:r w:rsidR="004B3620" w:rsidRPr="004B3620">
        <w:rPr>
          <w:b/>
          <w:bCs/>
        </w:rPr>
        <w:t>basadas</w:t>
      </w:r>
      <w:proofErr w:type="gramEnd"/>
      <w:r w:rsidR="004B3620" w:rsidRPr="004B3620">
        <w:rPr>
          <w:b/>
          <w:bCs/>
        </w:rPr>
        <w:t xml:space="preserve"> en esos datos. A este respecto, remite al Estado parte al marco conceptual y metodológico de los indicadores de los derechos humanos elaborado por la Oficina del Alto Comisionado de las Naciones Unidas para los Derechos Humanos (HRI/MC/2008/3). El Comité pide al Estado parte que incluya en su siguiente informe periódico datos estadísticos anuales comparativos sobre el ejercicio de cada uno de los derechos consagrados en el Pacto, desglosados por edad, sexo, origen étnico, población urbana y rural y otros criterios pertinentes. </w:t>
      </w:r>
    </w:p>
    <w:p w14:paraId="1C0B4C34" w14:textId="4E8EB4B9" w:rsidR="004B3620" w:rsidRPr="004B3620" w:rsidRDefault="00F8717B" w:rsidP="00F8717B">
      <w:pPr>
        <w:pStyle w:val="SingleTxtG"/>
        <w:suppressAutoHyphens/>
        <w:rPr>
          <w:b/>
          <w:bCs/>
        </w:rPr>
      </w:pPr>
      <w:r w:rsidRPr="004B3620">
        <w:rPr>
          <w:bCs/>
        </w:rPr>
        <w:t>72.</w:t>
      </w:r>
      <w:r w:rsidRPr="004B3620">
        <w:rPr>
          <w:bCs/>
        </w:rPr>
        <w:tab/>
      </w:r>
      <w:r w:rsidR="004B3620" w:rsidRPr="004B3620">
        <w:rPr>
          <w:b/>
          <w:bCs/>
        </w:rPr>
        <w:t xml:space="preserve">El Comité pide al Estado parte que dé amplia difusión a las presentes observaciones finales en todos los </w:t>
      </w:r>
      <w:r w:rsidR="004B3620" w:rsidRPr="004504D6">
        <w:rPr>
          <w:b/>
          <w:bCs/>
        </w:rPr>
        <w:t>niveles</w:t>
      </w:r>
      <w:r w:rsidR="004B3620" w:rsidRPr="004B3620">
        <w:rPr>
          <w:b/>
          <w:bCs/>
        </w:rPr>
        <w:t xml:space="preserve"> de la sociedad, en particular entre los funcionarios públicos, las autoridades judiciales, los legisladores, los abogados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 para la implementación de las presentes </w:t>
      </w:r>
      <w:r w:rsidR="009255F7">
        <w:rPr>
          <w:b/>
          <w:bCs/>
        </w:rPr>
        <w:t>o</w:t>
      </w:r>
      <w:r w:rsidR="004B3620" w:rsidRPr="004B3620">
        <w:rPr>
          <w:b/>
          <w:bCs/>
        </w:rPr>
        <w:t xml:space="preserve">bservaciones </w:t>
      </w:r>
      <w:r w:rsidR="009255F7">
        <w:rPr>
          <w:b/>
          <w:bCs/>
        </w:rPr>
        <w:t>f</w:t>
      </w:r>
      <w:r w:rsidR="004B3620" w:rsidRPr="004B3620">
        <w:rPr>
          <w:b/>
          <w:bCs/>
        </w:rPr>
        <w:t>inales y antes de la presentación de su próximo informe periódico.</w:t>
      </w:r>
    </w:p>
    <w:p w14:paraId="2E40421F" w14:textId="4161588B" w:rsidR="00CC21AA" w:rsidRPr="004B3620" w:rsidRDefault="00F8717B" w:rsidP="00F8717B">
      <w:pPr>
        <w:pStyle w:val="SingleTxtG"/>
        <w:suppressAutoHyphens/>
        <w:rPr>
          <w:b/>
          <w:bCs/>
        </w:rPr>
      </w:pPr>
      <w:r w:rsidRPr="004B3620">
        <w:rPr>
          <w:bCs/>
        </w:rPr>
        <w:t>73.</w:t>
      </w:r>
      <w:r w:rsidRPr="004B3620">
        <w:rPr>
          <w:bCs/>
        </w:rPr>
        <w:tab/>
      </w:r>
      <w:r w:rsidR="004B3620" w:rsidRPr="004B3620">
        <w:rPr>
          <w:b/>
          <w:bCs/>
        </w:rPr>
        <w:t>El Comité pide al Estado parte que presente su quinto informe periódico</w:t>
      </w:r>
      <w:r w:rsidR="009255F7">
        <w:rPr>
          <w:b/>
          <w:bCs/>
        </w:rPr>
        <w:t xml:space="preserve">, </w:t>
      </w:r>
      <w:r w:rsidR="009255F7">
        <w:rPr>
          <w:b/>
        </w:rPr>
        <w:t>preparado de conformidad con las directrices del Comité para la presentación de informes, aprobadas en 2008 (E/C.12/2008/2),</w:t>
      </w:r>
      <w:r w:rsidR="004B3620" w:rsidRPr="004B3620">
        <w:rPr>
          <w:b/>
          <w:bCs/>
        </w:rPr>
        <w:t xml:space="preserve"> a más tardar el 3</w:t>
      </w:r>
      <w:r w:rsidR="009C4933">
        <w:rPr>
          <w:b/>
          <w:bCs/>
        </w:rPr>
        <w:t>1</w:t>
      </w:r>
      <w:r w:rsidR="004B3620" w:rsidRPr="004B3620">
        <w:rPr>
          <w:b/>
          <w:bCs/>
        </w:rPr>
        <w:t xml:space="preserve"> de octubre de 2021 y le invita a presentar su documento básico común, de conformidad con las directrices armonizadas para la presentación de informes a los órganos creados en virtud de tratados internacionales de derechos humanos</w:t>
      </w:r>
      <w:r w:rsidR="00BC0CCC">
        <w:rPr>
          <w:b/>
          <w:bCs/>
        </w:rPr>
        <w:t xml:space="preserve"> </w:t>
      </w:r>
      <w:r w:rsidR="009255F7">
        <w:rPr>
          <w:b/>
        </w:rPr>
        <w:t>(HRI/GEN.2/Rev.6</w:t>
      </w:r>
      <w:r w:rsidR="000F1D97">
        <w:rPr>
          <w:b/>
        </w:rPr>
        <w:t>, cap. I</w:t>
      </w:r>
      <w:r w:rsidR="009255F7">
        <w:rPr>
          <w:b/>
        </w:rPr>
        <w:t>)</w:t>
      </w:r>
      <w:r w:rsidR="004B3620" w:rsidRPr="004B3620">
        <w:rPr>
          <w:b/>
          <w:bCs/>
        </w:rPr>
        <w:t>.</w:t>
      </w:r>
    </w:p>
    <w:p w14:paraId="7235720E" w14:textId="77777777" w:rsidR="001119CE" w:rsidRPr="00BE606D" w:rsidRDefault="001119CE" w:rsidP="001119CE">
      <w:pPr>
        <w:pStyle w:val="SingleTxtG"/>
        <w:suppressAutoHyphens/>
        <w:spacing w:before="240" w:after="0"/>
        <w:jc w:val="center"/>
        <w:rPr>
          <w:u w:val="single"/>
        </w:rPr>
      </w:pPr>
      <w:r w:rsidRPr="00BE606D">
        <w:rPr>
          <w:u w:val="single"/>
        </w:rPr>
        <w:tab/>
      </w:r>
      <w:r w:rsidRPr="00BE606D">
        <w:rPr>
          <w:u w:val="single"/>
        </w:rPr>
        <w:tab/>
      </w:r>
      <w:r w:rsidRPr="00BE606D">
        <w:rPr>
          <w:u w:val="single"/>
        </w:rPr>
        <w:tab/>
      </w:r>
      <w:bookmarkStart w:id="0" w:name="_GoBack"/>
      <w:bookmarkEnd w:id="0"/>
    </w:p>
    <w:sectPr w:rsidR="001119CE" w:rsidRPr="00BE606D" w:rsidSect="00BC0CCC">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2691F10" w15:done="0"/>
  <w15:commentEx w15:paraId="71BC4E25" w15:paraIdParent="32691F1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B13799" w14:textId="77777777" w:rsidR="00D90F72" w:rsidRDefault="00D90F72">
      <w:r>
        <w:separator/>
      </w:r>
    </w:p>
  </w:endnote>
  <w:endnote w:type="continuationSeparator" w:id="0">
    <w:p w14:paraId="3B8B04BC" w14:textId="77777777" w:rsidR="00D90F72" w:rsidRDefault="00D90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8983C" w14:textId="090628C4" w:rsidR="00D16EE9" w:rsidRPr="001A4DB5" w:rsidRDefault="00D16EE9" w:rsidP="005110CA">
    <w:pPr>
      <w:pStyle w:val="Piedepgina"/>
      <w:tabs>
        <w:tab w:val="right" w:pos="9638"/>
      </w:tabs>
      <w:rPr>
        <w:b/>
        <w:sz w:val="18"/>
      </w:rPr>
    </w:pPr>
    <w:r w:rsidRPr="005110CA">
      <w:rPr>
        <w:b/>
        <w:sz w:val="18"/>
      </w:rPr>
      <w:fldChar w:fldCharType="begin"/>
    </w:r>
    <w:r w:rsidRPr="005110CA">
      <w:rPr>
        <w:b/>
        <w:sz w:val="18"/>
      </w:rPr>
      <w:instrText xml:space="preserve"> PAGE  \* MERGEFORMAT </w:instrText>
    </w:r>
    <w:r w:rsidRPr="005110CA">
      <w:rPr>
        <w:b/>
        <w:sz w:val="18"/>
      </w:rPr>
      <w:fldChar w:fldCharType="separate"/>
    </w:r>
    <w:r w:rsidR="00EF5FD4">
      <w:rPr>
        <w:b/>
        <w:noProof/>
        <w:sz w:val="18"/>
      </w:rPr>
      <w:t>12</w:t>
    </w:r>
    <w:r w:rsidRPr="005110CA">
      <w:rPr>
        <w:b/>
        <w:sz w:val="18"/>
      </w:rPr>
      <w:fldChar w:fldCharType="end"/>
    </w:r>
    <w:r w:rsidR="0005708D">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55ADF" w14:textId="77777777" w:rsidR="00D16EE9" w:rsidRPr="005110CA" w:rsidRDefault="00D16EE9" w:rsidP="001119CE">
    <w:pPr>
      <w:pStyle w:val="Piedepgina"/>
      <w:tabs>
        <w:tab w:val="right" w:pos="9638"/>
      </w:tabs>
      <w:jc w:val="right"/>
      <w:rPr>
        <w:b/>
        <w:sz w:val="18"/>
      </w:rPr>
    </w:pPr>
    <w:r w:rsidRPr="001A4DB5">
      <w:rPr>
        <w:b/>
        <w:sz w:val="18"/>
      </w:rPr>
      <w:fldChar w:fldCharType="begin"/>
    </w:r>
    <w:r w:rsidRPr="001A4DB5">
      <w:rPr>
        <w:b/>
        <w:sz w:val="18"/>
      </w:rPr>
      <w:instrText xml:space="preserve"> PAGE  \* MERGEFORMAT </w:instrText>
    </w:r>
    <w:r w:rsidRPr="001A4DB5">
      <w:rPr>
        <w:b/>
        <w:sz w:val="18"/>
      </w:rPr>
      <w:fldChar w:fldCharType="separate"/>
    </w:r>
    <w:r w:rsidR="00EF5FD4">
      <w:rPr>
        <w:b/>
        <w:noProof/>
        <w:sz w:val="18"/>
      </w:rPr>
      <w:t>13</w:t>
    </w:r>
    <w:r w:rsidRPr="001A4D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C7DC0E" w14:textId="0117A292" w:rsidR="003E63C5" w:rsidRPr="00922ED4" w:rsidRDefault="00922ED4" w:rsidP="00922ED4">
    <w:pPr>
      <w:pStyle w:val="Piedepgina"/>
      <w:spacing w:before="120" w:line="240" w:lineRule="auto"/>
      <w:rPr>
        <w:sz w:val="20"/>
      </w:rPr>
    </w:pPr>
    <w:proofErr w:type="spellStart"/>
    <w:r>
      <w:rPr>
        <w:sz w:val="20"/>
      </w:rPr>
      <w:t>GE.16</w:t>
    </w:r>
    <w:proofErr w:type="spellEnd"/>
    <w:r>
      <w:rPr>
        <w:sz w:val="20"/>
      </w:rPr>
      <w:t>-</w:t>
    </w:r>
    <w:proofErr w:type="gramStart"/>
    <w:r>
      <w:rPr>
        <w:sz w:val="20"/>
      </w:rPr>
      <w:t>18306  (</w:t>
    </w:r>
    <w:proofErr w:type="gramEnd"/>
    <w:r>
      <w:rPr>
        <w:sz w:val="20"/>
      </w:rPr>
      <w:t>S)</w:t>
    </w:r>
    <w:r>
      <w:rPr>
        <w:sz w:val="20"/>
      </w:rPr>
      <w:br/>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sz w:val="56"/>
      </w:rPr>
      <w:t></w:t>
    </w:r>
    <w:r w:rsidRPr="00922ED4">
      <w:rPr>
        <w:rFonts w:ascii="C39T30Lfz" w:hAnsi="C39T30Lfz"/>
        <w:noProof/>
        <w:sz w:val="56"/>
      </w:rPr>
      <w:drawing>
        <wp:anchor distT="0" distB="0" distL="114300" distR="114300" simplePos="0" relativeHeight="251660288" behindDoc="0" locked="1" layoutInCell="1" allowOverlap="1" wp14:anchorId="02C471F7" wp14:editId="4554C9AD">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A4C530B" wp14:editId="7B798CB3">
          <wp:simplePos x="0" y="0"/>
          <wp:positionH relativeFrom="margin">
            <wp:posOffset>5489575</wp:posOffset>
          </wp:positionH>
          <wp:positionV relativeFrom="margin">
            <wp:posOffset>8027670</wp:posOffset>
          </wp:positionV>
          <wp:extent cx="638175" cy="638175"/>
          <wp:effectExtent l="0" t="0" r="9525" b="9525"/>
          <wp:wrapNone/>
          <wp:docPr id="2" name="Imagen 1" descr="http://undocs.org/m2/QRCode.ashx?DS=E/C.12/DOM/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620D27" w14:textId="77777777" w:rsidR="00D90F72" w:rsidRPr="001075E9" w:rsidRDefault="00D90F72" w:rsidP="001075E9">
      <w:pPr>
        <w:tabs>
          <w:tab w:val="right" w:pos="2155"/>
        </w:tabs>
        <w:spacing w:after="80" w:line="240" w:lineRule="auto"/>
        <w:ind w:left="680"/>
        <w:rPr>
          <w:u w:val="single"/>
        </w:rPr>
      </w:pPr>
      <w:r>
        <w:rPr>
          <w:u w:val="single"/>
        </w:rPr>
        <w:tab/>
      </w:r>
    </w:p>
  </w:footnote>
  <w:footnote w:type="continuationSeparator" w:id="0">
    <w:p w14:paraId="0FCE5778" w14:textId="77777777" w:rsidR="00D90F72" w:rsidRDefault="00D90F72">
      <w:r>
        <w:continuationSeparator/>
      </w:r>
    </w:p>
  </w:footnote>
  <w:footnote w:id="1">
    <w:p w14:paraId="57717A93" w14:textId="30C2EF41" w:rsidR="00623EB9" w:rsidRPr="00447A3C" w:rsidRDefault="00623EB9" w:rsidP="00C47E6E">
      <w:pPr>
        <w:pStyle w:val="Textonotapie"/>
        <w:rPr>
          <w:color w:val="000000"/>
          <w:szCs w:val="18"/>
          <w:lang w:val="es-ES" w:eastAsia="fr-FR"/>
        </w:rPr>
      </w:pPr>
      <w:r>
        <w:tab/>
      </w:r>
      <w:r w:rsidRPr="00447A3C">
        <w:rPr>
          <w:rStyle w:val="Refdenotaalpie"/>
          <w:sz w:val="20"/>
          <w:vertAlign w:val="baseline"/>
          <w:lang w:val="es-ES"/>
        </w:rPr>
        <w:t>*</w:t>
      </w:r>
      <w:r w:rsidRPr="00447A3C">
        <w:rPr>
          <w:lang w:val="es-ES"/>
        </w:rPr>
        <w:tab/>
      </w:r>
      <w:r w:rsidR="009B43D0" w:rsidRPr="00447A3C">
        <w:rPr>
          <w:color w:val="000000"/>
          <w:szCs w:val="18"/>
          <w:lang w:val="es-ES" w:eastAsia="fr-FR"/>
        </w:rPr>
        <w:t xml:space="preserve">Aprobadas por el Comité en su </w:t>
      </w:r>
      <w:r w:rsidR="00C47E6E" w:rsidRPr="00447A3C">
        <w:rPr>
          <w:color w:val="000000"/>
          <w:szCs w:val="18"/>
          <w:lang w:val="es-ES" w:eastAsia="fr-FR"/>
        </w:rPr>
        <w:t xml:space="preserve">59º </w:t>
      </w:r>
      <w:r w:rsidR="009B43D0" w:rsidRPr="00447A3C">
        <w:rPr>
          <w:color w:val="000000"/>
          <w:szCs w:val="18"/>
          <w:lang w:val="es-ES" w:eastAsia="fr-FR"/>
        </w:rPr>
        <w:t>período de sesiones</w:t>
      </w:r>
      <w:r w:rsidR="009B43D0" w:rsidRPr="00447A3C">
        <w:rPr>
          <w:b/>
          <w:color w:val="000000"/>
          <w:szCs w:val="18"/>
          <w:lang w:val="es-ES" w:eastAsia="fr-FR"/>
        </w:rPr>
        <w:t xml:space="preserve"> (</w:t>
      </w:r>
      <w:r w:rsidR="009B43D0" w:rsidRPr="00447A3C">
        <w:rPr>
          <w:color w:val="000000"/>
          <w:szCs w:val="18"/>
          <w:lang w:val="es-ES" w:eastAsia="fr-FR"/>
        </w:rPr>
        <w:t xml:space="preserve">19 de septiembre </w:t>
      </w:r>
      <w:r w:rsidR="00C47E6E" w:rsidRPr="00447A3C">
        <w:rPr>
          <w:color w:val="000000"/>
          <w:szCs w:val="18"/>
          <w:lang w:val="es-ES" w:eastAsia="fr-FR"/>
        </w:rPr>
        <w:t xml:space="preserve">a </w:t>
      </w:r>
      <w:r w:rsidR="009B43D0" w:rsidRPr="00447A3C">
        <w:rPr>
          <w:color w:val="000000"/>
          <w:szCs w:val="18"/>
          <w:lang w:val="es-ES" w:eastAsia="fr-FR"/>
        </w:rPr>
        <w:t xml:space="preserve">7 de octubre </w:t>
      </w:r>
      <w:r w:rsidR="00C47E6E" w:rsidRPr="00447A3C">
        <w:rPr>
          <w:color w:val="000000"/>
          <w:szCs w:val="18"/>
          <w:lang w:val="es-ES" w:eastAsia="fr-FR"/>
        </w:rPr>
        <w:t xml:space="preserve">de </w:t>
      </w:r>
      <w:r w:rsidR="009B43D0" w:rsidRPr="00447A3C">
        <w:rPr>
          <w:color w:val="000000"/>
          <w:szCs w:val="18"/>
          <w:lang w:val="es-ES" w:eastAsia="fr-FR"/>
        </w:rPr>
        <w:t>2016)</w:t>
      </w:r>
      <w:r w:rsidR="00C47E6E" w:rsidRPr="00447A3C">
        <w:rPr>
          <w:color w:val="000000"/>
          <w:szCs w:val="18"/>
          <w:lang w:val="es-ES" w:eastAsia="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59464A" w14:textId="436F8FAE" w:rsidR="00D16EE9" w:rsidRPr="005110CA" w:rsidRDefault="00D16EE9" w:rsidP="001119CE">
    <w:pPr>
      <w:pStyle w:val="Encabezado"/>
    </w:pPr>
    <w:r>
      <w:t>E/C.12/DOM/CO/4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93149" w14:textId="29E7ED04" w:rsidR="00D16EE9" w:rsidRDefault="00D16EE9" w:rsidP="005110CA">
    <w:pPr>
      <w:pStyle w:val="Encabezado"/>
      <w:jc w:val="right"/>
    </w:pPr>
    <w:r>
      <w:t>E/C.12/DOM/CO/4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45E47D4"/>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11">
    <w:nsid w:val="07573F92"/>
    <w:multiLevelType w:val="hybridMultilevel"/>
    <w:tmpl w:val="FECED896"/>
    <w:lvl w:ilvl="0" w:tplc="E63883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7E51BC9"/>
    <w:multiLevelType w:val="hybridMultilevel"/>
    <w:tmpl w:val="36CC8138"/>
    <w:lvl w:ilvl="0" w:tplc="BAB2C996">
      <w:start w:val="1"/>
      <w:numFmt w:val="lowerLetter"/>
      <w:lvlText w:val="%1)"/>
      <w:lvlJc w:val="left"/>
      <w:pPr>
        <w:ind w:left="3110" w:hanging="1125"/>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3">
    <w:nsid w:val="0B38177C"/>
    <w:multiLevelType w:val="hybridMultilevel"/>
    <w:tmpl w:val="48820C32"/>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nsid w:val="0E0A3639"/>
    <w:multiLevelType w:val="hybridMultilevel"/>
    <w:tmpl w:val="8F66E14C"/>
    <w:lvl w:ilvl="0" w:tplc="C2745DB2">
      <w:start w:val="1"/>
      <w:numFmt w:val="decimal"/>
      <w:lvlText w:val="%1."/>
      <w:lvlJc w:val="left"/>
      <w:pPr>
        <w:ind w:left="1637" w:hanging="360"/>
      </w:pPr>
      <w:rPr>
        <w:b w:val="0"/>
      </w:rPr>
    </w:lvl>
    <w:lvl w:ilvl="1" w:tplc="B14C3876">
      <w:start w:val="1"/>
      <w:numFmt w:val="lowerLetter"/>
      <w:lvlText w:val="%2)"/>
      <w:lvlJc w:val="left"/>
      <w:pPr>
        <w:ind w:left="3339" w:hanging="112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21A13F5"/>
    <w:multiLevelType w:val="hybridMultilevel"/>
    <w:tmpl w:val="9DE274D8"/>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6AA256D"/>
    <w:multiLevelType w:val="hybridMultilevel"/>
    <w:tmpl w:val="FA80A1C6"/>
    <w:lvl w:ilvl="0" w:tplc="AC9C9270">
      <w:start w:val="1"/>
      <w:numFmt w:val="decimal"/>
      <w:lvlText w:val="%1."/>
      <w:lvlJc w:val="left"/>
      <w:pPr>
        <w:ind w:left="2132" w:hanging="641"/>
      </w:pPr>
      <w:rPr>
        <w:rFonts w:hint="default"/>
        <w:b/>
      </w:rPr>
    </w:lvl>
    <w:lvl w:ilvl="1" w:tplc="08090019" w:tentative="1">
      <w:start w:val="1"/>
      <w:numFmt w:val="lowerLetter"/>
      <w:lvlText w:val="%2."/>
      <w:lvlJc w:val="left"/>
      <w:pPr>
        <w:ind w:left="2466" w:hanging="360"/>
      </w:pPr>
    </w:lvl>
    <w:lvl w:ilvl="2" w:tplc="0809001B" w:tentative="1">
      <w:start w:val="1"/>
      <w:numFmt w:val="lowerRoman"/>
      <w:lvlText w:val="%3."/>
      <w:lvlJc w:val="right"/>
      <w:pPr>
        <w:ind w:left="3186" w:hanging="180"/>
      </w:pPr>
    </w:lvl>
    <w:lvl w:ilvl="3" w:tplc="0809000F" w:tentative="1">
      <w:start w:val="1"/>
      <w:numFmt w:val="decimal"/>
      <w:lvlText w:val="%4."/>
      <w:lvlJc w:val="left"/>
      <w:pPr>
        <w:ind w:left="3906" w:hanging="360"/>
      </w:pPr>
    </w:lvl>
    <w:lvl w:ilvl="4" w:tplc="08090019" w:tentative="1">
      <w:start w:val="1"/>
      <w:numFmt w:val="lowerLetter"/>
      <w:lvlText w:val="%5."/>
      <w:lvlJc w:val="left"/>
      <w:pPr>
        <w:ind w:left="4626" w:hanging="360"/>
      </w:pPr>
    </w:lvl>
    <w:lvl w:ilvl="5" w:tplc="0809001B" w:tentative="1">
      <w:start w:val="1"/>
      <w:numFmt w:val="lowerRoman"/>
      <w:lvlText w:val="%6."/>
      <w:lvlJc w:val="right"/>
      <w:pPr>
        <w:ind w:left="5346" w:hanging="180"/>
      </w:pPr>
    </w:lvl>
    <w:lvl w:ilvl="6" w:tplc="0809000F" w:tentative="1">
      <w:start w:val="1"/>
      <w:numFmt w:val="decimal"/>
      <w:lvlText w:val="%7."/>
      <w:lvlJc w:val="left"/>
      <w:pPr>
        <w:ind w:left="6066" w:hanging="360"/>
      </w:pPr>
    </w:lvl>
    <w:lvl w:ilvl="7" w:tplc="08090019" w:tentative="1">
      <w:start w:val="1"/>
      <w:numFmt w:val="lowerLetter"/>
      <w:lvlText w:val="%8."/>
      <w:lvlJc w:val="left"/>
      <w:pPr>
        <w:ind w:left="6786" w:hanging="360"/>
      </w:pPr>
    </w:lvl>
    <w:lvl w:ilvl="8" w:tplc="0809001B" w:tentative="1">
      <w:start w:val="1"/>
      <w:numFmt w:val="lowerRoman"/>
      <w:lvlText w:val="%9."/>
      <w:lvlJc w:val="right"/>
      <w:pPr>
        <w:ind w:left="7506" w:hanging="180"/>
      </w:pPr>
    </w:lvl>
  </w:abstractNum>
  <w:abstractNum w:abstractNumId="17">
    <w:nsid w:val="16E50FF2"/>
    <w:multiLevelType w:val="hybridMultilevel"/>
    <w:tmpl w:val="EB50F7D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nsid w:val="18814C8B"/>
    <w:multiLevelType w:val="hybridMultilevel"/>
    <w:tmpl w:val="49827548"/>
    <w:lvl w:ilvl="0" w:tplc="681A1AC2">
      <w:start w:val="1"/>
      <w:numFmt w:val="lowerLetter"/>
      <w:lvlText w:val="%1)"/>
      <w:lvlJc w:val="left"/>
      <w:pPr>
        <w:ind w:left="2730" w:hanging="57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8D675DB"/>
    <w:multiLevelType w:val="hybridMultilevel"/>
    <w:tmpl w:val="5F68B54E"/>
    <w:lvl w:ilvl="0" w:tplc="4964CE00">
      <w:start w:val="1"/>
      <w:numFmt w:val="decimal"/>
      <w:lvlText w:val="%1."/>
      <w:lvlJc w:val="left"/>
      <w:pPr>
        <w:ind w:left="1854" w:hanging="360"/>
      </w:pPr>
      <w:rPr>
        <w:rFonts w:ascii="Times New Roman" w:hAnsi="Times New Roman" w:cs="Times New Roman" w:hint="default"/>
        <w:b w:val="0"/>
        <w:sz w:val="20"/>
        <w:szCs w:val="20"/>
      </w:rPr>
    </w:lvl>
    <w:lvl w:ilvl="1" w:tplc="253CC830">
      <w:start w:val="1"/>
      <w:numFmt w:val="lowerLetter"/>
      <w:lvlText w:val="%2)"/>
      <w:lvlJc w:val="left"/>
      <w:pPr>
        <w:ind w:left="2784" w:hanging="570"/>
      </w:pPr>
      <w:rPr>
        <w:rFonts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1B750C95"/>
    <w:multiLevelType w:val="hybridMultilevel"/>
    <w:tmpl w:val="A32429E6"/>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nsid w:val="29265F83"/>
    <w:multiLevelType w:val="hybridMultilevel"/>
    <w:tmpl w:val="D5A486CA"/>
    <w:lvl w:ilvl="0" w:tplc="4964CE00">
      <w:start w:val="1"/>
      <w:numFmt w:val="decimal"/>
      <w:lvlText w:val="%1."/>
      <w:lvlJc w:val="left"/>
      <w:pPr>
        <w:ind w:left="1800" w:hanging="360"/>
      </w:pPr>
      <w:rPr>
        <w:rFonts w:ascii="Times New Roman" w:hAnsi="Times New Roman" w:cs="Times New Roman" w:hint="default"/>
        <w:b w:val="0"/>
        <w:sz w:val="20"/>
        <w:szCs w:val="20"/>
      </w:rPr>
    </w:lvl>
    <w:lvl w:ilvl="1" w:tplc="681A1AC2">
      <w:start w:val="1"/>
      <w:numFmt w:val="lowerLetter"/>
      <w:lvlText w:val="%2)"/>
      <w:lvlJc w:val="left"/>
      <w:pPr>
        <w:ind w:left="2730" w:hanging="570"/>
      </w:pPr>
      <w:rPr>
        <w:b/>
      </w:r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2">
    <w:nsid w:val="2CAC6D47"/>
    <w:multiLevelType w:val="hybridMultilevel"/>
    <w:tmpl w:val="F73A316E"/>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nsid w:val="3010186B"/>
    <w:multiLevelType w:val="hybridMultilevel"/>
    <w:tmpl w:val="0EB239C2"/>
    <w:lvl w:ilvl="0" w:tplc="8BAE029A">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7D53625"/>
    <w:multiLevelType w:val="hybridMultilevel"/>
    <w:tmpl w:val="B6E62D54"/>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82D5E98"/>
    <w:multiLevelType w:val="hybridMultilevel"/>
    <w:tmpl w:val="4950E67A"/>
    <w:lvl w:ilvl="0" w:tplc="90DCD8AE">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8E56D67"/>
    <w:multiLevelType w:val="hybridMultilevel"/>
    <w:tmpl w:val="6396FDDC"/>
    <w:lvl w:ilvl="0" w:tplc="6C0EBD3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B8757CF"/>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29">
    <w:nsid w:val="40205C73"/>
    <w:multiLevelType w:val="hybridMultilevel"/>
    <w:tmpl w:val="7D3A9378"/>
    <w:lvl w:ilvl="0" w:tplc="E9A4D8EC">
      <w:start w:val="1"/>
      <w:numFmt w:val="lowerLetter"/>
      <w:lvlText w:val="%1)"/>
      <w:lvlJc w:val="left"/>
      <w:pPr>
        <w:ind w:left="4897" w:hanging="360"/>
      </w:pPr>
      <w:rPr>
        <w: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0">
    <w:nsid w:val="40997237"/>
    <w:multiLevelType w:val="hybridMultilevel"/>
    <w:tmpl w:val="36CC8138"/>
    <w:lvl w:ilvl="0" w:tplc="BAB2C996">
      <w:start w:val="1"/>
      <w:numFmt w:val="lowerLetter"/>
      <w:lvlText w:val="%1)"/>
      <w:lvlJc w:val="left"/>
      <w:pPr>
        <w:ind w:left="3110" w:hanging="1125"/>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1">
    <w:nsid w:val="463E084C"/>
    <w:multiLevelType w:val="hybridMultilevel"/>
    <w:tmpl w:val="0C14BCE2"/>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2">
    <w:nsid w:val="49F154B1"/>
    <w:multiLevelType w:val="hybridMultilevel"/>
    <w:tmpl w:val="7F4AC22E"/>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B14760D"/>
    <w:multiLevelType w:val="hybridMultilevel"/>
    <w:tmpl w:val="51E072F4"/>
    <w:lvl w:ilvl="0" w:tplc="08090017">
      <w:start w:val="1"/>
      <w:numFmt w:val="lowerLetter"/>
      <w:lvlText w:val="%1)"/>
      <w:lvlJc w:val="left"/>
      <w:pPr>
        <w:ind w:left="2421" w:hanging="360"/>
      </w:pPr>
    </w:lvl>
    <w:lvl w:ilvl="1" w:tplc="58F63B22">
      <w:start w:val="1"/>
      <w:numFmt w:val="lowerLetter"/>
      <w:lvlText w:val="%2)"/>
      <w:lvlJc w:val="left"/>
      <w:pPr>
        <w:ind w:left="3141" w:hanging="360"/>
      </w:pPr>
      <w:rPr>
        <w:rFonts w:hint="default"/>
        <w:color w:val="00000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nsid w:val="51A870B0"/>
    <w:multiLevelType w:val="hybridMultilevel"/>
    <w:tmpl w:val="FE92ADFE"/>
    <w:lvl w:ilvl="0" w:tplc="47505194">
      <w:start w:val="1"/>
      <w:numFmt w:val="decimal"/>
      <w:lvlText w:val="%1."/>
      <w:lvlJc w:val="left"/>
      <w:pPr>
        <w:ind w:left="1495"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5">
    <w:nsid w:val="537E4BE7"/>
    <w:multiLevelType w:val="hybridMultilevel"/>
    <w:tmpl w:val="45A685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5474DEE"/>
    <w:multiLevelType w:val="hybridMultilevel"/>
    <w:tmpl w:val="C52CA972"/>
    <w:lvl w:ilvl="0" w:tplc="2FB210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5D491672"/>
    <w:multiLevelType w:val="hybridMultilevel"/>
    <w:tmpl w:val="80AE32B0"/>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634468B9"/>
    <w:multiLevelType w:val="hybridMultilevel"/>
    <w:tmpl w:val="423C6EBC"/>
    <w:lvl w:ilvl="0" w:tplc="81F29B8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3DF2E6E"/>
    <w:multiLevelType w:val="hybridMultilevel"/>
    <w:tmpl w:val="8F66E14C"/>
    <w:lvl w:ilvl="0" w:tplc="C2745DB2">
      <w:start w:val="1"/>
      <w:numFmt w:val="decimal"/>
      <w:lvlText w:val="%1."/>
      <w:lvlJc w:val="left"/>
      <w:pPr>
        <w:ind w:left="1637" w:hanging="360"/>
      </w:pPr>
      <w:rPr>
        <w:b w:val="0"/>
      </w:rPr>
    </w:lvl>
    <w:lvl w:ilvl="1" w:tplc="B14C3876">
      <w:start w:val="1"/>
      <w:numFmt w:val="lowerLetter"/>
      <w:lvlText w:val="%2)"/>
      <w:lvlJc w:val="left"/>
      <w:pPr>
        <w:ind w:left="3339" w:hanging="112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6775499E"/>
    <w:multiLevelType w:val="hybridMultilevel"/>
    <w:tmpl w:val="D5A486CA"/>
    <w:lvl w:ilvl="0" w:tplc="4964CE00">
      <w:start w:val="1"/>
      <w:numFmt w:val="decimal"/>
      <w:lvlText w:val="%1."/>
      <w:lvlJc w:val="left"/>
      <w:pPr>
        <w:ind w:left="1800" w:hanging="360"/>
      </w:pPr>
      <w:rPr>
        <w:rFonts w:ascii="Times New Roman" w:hAnsi="Times New Roman" w:cs="Times New Roman" w:hint="default"/>
        <w:b w:val="0"/>
        <w:sz w:val="20"/>
        <w:szCs w:val="20"/>
      </w:rPr>
    </w:lvl>
    <w:lvl w:ilvl="1" w:tplc="681A1AC2">
      <w:start w:val="1"/>
      <w:numFmt w:val="lowerLetter"/>
      <w:lvlText w:val="%2)"/>
      <w:lvlJc w:val="left"/>
      <w:pPr>
        <w:ind w:left="2730" w:hanging="570"/>
      </w:pPr>
      <w:rPr>
        <w:b/>
      </w:r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42">
    <w:nsid w:val="68276429"/>
    <w:multiLevelType w:val="hybridMultilevel"/>
    <w:tmpl w:val="40428972"/>
    <w:lvl w:ilvl="0" w:tplc="EB7A5AD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6D09475F"/>
    <w:multiLevelType w:val="hybridMultilevel"/>
    <w:tmpl w:val="F1E809B2"/>
    <w:lvl w:ilvl="0" w:tplc="7688DE26">
      <w:start w:val="1"/>
      <w:numFmt w:val="decimal"/>
      <w:lvlText w:val="%1."/>
      <w:lvlJc w:val="left"/>
      <w:pPr>
        <w:ind w:left="2413" w:hanging="360"/>
      </w:pPr>
      <w:rPr>
        <w:b w:val="0"/>
        <w:color w:val="auto"/>
        <w:sz w:val="20"/>
        <w:szCs w:val="20"/>
      </w:rPr>
    </w:lvl>
    <w:lvl w:ilvl="1" w:tplc="08090019">
      <w:start w:val="1"/>
      <w:numFmt w:val="lowerLetter"/>
      <w:lvlText w:val="%2."/>
      <w:lvlJc w:val="left"/>
      <w:pPr>
        <w:ind w:left="3132" w:hanging="360"/>
      </w:pPr>
    </w:lvl>
    <w:lvl w:ilvl="2" w:tplc="0809001B">
      <w:start w:val="1"/>
      <w:numFmt w:val="lowerRoman"/>
      <w:lvlText w:val="%3."/>
      <w:lvlJc w:val="right"/>
      <w:pPr>
        <w:ind w:left="3852" w:hanging="180"/>
      </w:pPr>
    </w:lvl>
    <w:lvl w:ilvl="3" w:tplc="0809000F">
      <w:start w:val="1"/>
      <w:numFmt w:val="decimal"/>
      <w:lvlText w:val="%4."/>
      <w:lvlJc w:val="left"/>
      <w:pPr>
        <w:ind w:left="4572" w:hanging="360"/>
      </w:pPr>
    </w:lvl>
    <w:lvl w:ilvl="4" w:tplc="08090019">
      <w:start w:val="1"/>
      <w:numFmt w:val="lowerLetter"/>
      <w:lvlText w:val="%5."/>
      <w:lvlJc w:val="left"/>
      <w:pPr>
        <w:ind w:left="5292" w:hanging="360"/>
      </w:pPr>
    </w:lvl>
    <w:lvl w:ilvl="5" w:tplc="0809001B">
      <w:start w:val="1"/>
      <w:numFmt w:val="lowerRoman"/>
      <w:lvlText w:val="%6."/>
      <w:lvlJc w:val="right"/>
      <w:pPr>
        <w:ind w:left="6012" w:hanging="180"/>
      </w:pPr>
    </w:lvl>
    <w:lvl w:ilvl="6" w:tplc="0809000F">
      <w:start w:val="1"/>
      <w:numFmt w:val="decimal"/>
      <w:lvlText w:val="%7."/>
      <w:lvlJc w:val="left"/>
      <w:pPr>
        <w:ind w:left="6732" w:hanging="360"/>
      </w:pPr>
    </w:lvl>
    <w:lvl w:ilvl="7" w:tplc="08090019">
      <w:start w:val="1"/>
      <w:numFmt w:val="lowerLetter"/>
      <w:lvlText w:val="%8."/>
      <w:lvlJc w:val="left"/>
      <w:pPr>
        <w:ind w:left="7452" w:hanging="360"/>
      </w:pPr>
    </w:lvl>
    <w:lvl w:ilvl="8" w:tplc="0809001B">
      <w:start w:val="1"/>
      <w:numFmt w:val="lowerRoman"/>
      <w:lvlText w:val="%9."/>
      <w:lvlJc w:val="right"/>
      <w:pPr>
        <w:ind w:left="8172" w:hanging="180"/>
      </w:pPr>
    </w:lvl>
  </w:abstractNum>
  <w:abstractNum w:abstractNumId="4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nsid w:val="7B792FA8"/>
    <w:multiLevelType w:val="hybridMultilevel"/>
    <w:tmpl w:val="F746EA28"/>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3"/>
  </w:num>
  <w:num w:numId="2">
    <w:abstractNumId w:val="24"/>
  </w:num>
  <w:num w:numId="3">
    <w:abstractNumId w:val="46"/>
  </w:num>
  <w:num w:numId="4">
    <w:abstractNumId w:val="45"/>
  </w:num>
  <w:num w:numId="5">
    <w:abstractNumId w:val="3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19"/>
  </w:num>
  <w:num w:numId="22">
    <w:abstractNumId w:val="16"/>
  </w:num>
  <w:num w:numId="23">
    <w:abstractNumId w:val="18"/>
  </w:num>
  <w:num w:numId="24">
    <w:abstractNumId w:val="32"/>
  </w:num>
  <w:num w:numId="25">
    <w:abstractNumId w:val="15"/>
  </w:num>
  <w:num w:numId="26">
    <w:abstractNumId w:val="10"/>
  </w:num>
  <w:num w:numId="27">
    <w:abstractNumId w:val="25"/>
  </w:num>
  <w:num w:numId="28">
    <w:abstractNumId w:val="47"/>
  </w:num>
  <w:num w:numId="29">
    <w:abstractNumId w:val="31"/>
  </w:num>
  <w:num w:numId="30">
    <w:abstractNumId w:val="20"/>
  </w:num>
  <w:num w:numId="31">
    <w:abstractNumId w:val="17"/>
  </w:num>
  <w:num w:numId="32">
    <w:abstractNumId w:val="35"/>
  </w:num>
  <w:num w:numId="33">
    <w:abstractNumId w:val="40"/>
  </w:num>
  <w:num w:numId="34">
    <w:abstractNumId w:val="34"/>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num>
  <w:num w:numId="37">
    <w:abstractNumId w:val="21"/>
  </w:num>
  <w:num w:numId="38">
    <w:abstractNumId w:val="41"/>
  </w:num>
  <w:num w:numId="39">
    <w:abstractNumId w:val="12"/>
  </w:num>
  <w:num w:numId="40">
    <w:abstractNumId w:val="30"/>
  </w:num>
  <w:num w:numId="41">
    <w:abstractNumId w:val="11"/>
  </w:num>
  <w:num w:numId="42">
    <w:abstractNumId w:val="27"/>
  </w:num>
  <w:num w:numId="43">
    <w:abstractNumId w:val="36"/>
  </w:num>
  <w:num w:numId="44">
    <w:abstractNumId w:val="23"/>
  </w:num>
  <w:num w:numId="45">
    <w:abstractNumId w:val="33"/>
  </w:num>
  <w:num w:numId="46">
    <w:abstractNumId w:val="26"/>
  </w:num>
  <w:num w:numId="47">
    <w:abstractNumId w:val="22"/>
  </w:num>
  <w:num w:numId="48">
    <w:abstractNumId w:val="13"/>
  </w:num>
  <w:num w:numId="49">
    <w:abstractNumId w:val="14"/>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INDOWS 7">
    <w15:presenceInfo w15:providerId="None" w15:userId="WINDOWS 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AE3"/>
    <w:rsid w:val="00000F3E"/>
    <w:rsid w:val="00013310"/>
    <w:rsid w:val="000208FF"/>
    <w:rsid w:val="00034B82"/>
    <w:rsid w:val="00040BC4"/>
    <w:rsid w:val="000439B7"/>
    <w:rsid w:val="00046ACF"/>
    <w:rsid w:val="000530CD"/>
    <w:rsid w:val="0005708D"/>
    <w:rsid w:val="00060246"/>
    <w:rsid w:val="0006353D"/>
    <w:rsid w:val="00065DB9"/>
    <w:rsid w:val="00072710"/>
    <w:rsid w:val="00074B07"/>
    <w:rsid w:val="00075335"/>
    <w:rsid w:val="00082662"/>
    <w:rsid w:val="0008400B"/>
    <w:rsid w:val="0008650D"/>
    <w:rsid w:val="00093FE7"/>
    <w:rsid w:val="000A40B5"/>
    <w:rsid w:val="000B57E7"/>
    <w:rsid w:val="000C2E8C"/>
    <w:rsid w:val="000C5325"/>
    <w:rsid w:val="000C5573"/>
    <w:rsid w:val="000C7B99"/>
    <w:rsid w:val="000D0DFC"/>
    <w:rsid w:val="000D359E"/>
    <w:rsid w:val="000D6E74"/>
    <w:rsid w:val="000E0BF7"/>
    <w:rsid w:val="000E33A7"/>
    <w:rsid w:val="000E3F96"/>
    <w:rsid w:val="000E7529"/>
    <w:rsid w:val="000F09DF"/>
    <w:rsid w:val="000F1D97"/>
    <w:rsid w:val="000F3FBA"/>
    <w:rsid w:val="000F61B2"/>
    <w:rsid w:val="00106354"/>
    <w:rsid w:val="001075E9"/>
    <w:rsid w:val="00110E53"/>
    <w:rsid w:val="001119CE"/>
    <w:rsid w:val="001134D3"/>
    <w:rsid w:val="001150DD"/>
    <w:rsid w:val="0012183D"/>
    <w:rsid w:val="00130BE1"/>
    <w:rsid w:val="00134A0D"/>
    <w:rsid w:val="00140280"/>
    <w:rsid w:val="00145373"/>
    <w:rsid w:val="001511D5"/>
    <w:rsid w:val="00152A0E"/>
    <w:rsid w:val="00154EC3"/>
    <w:rsid w:val="001573AF"/>
    <w:rsid w:val="00161394"/>
    <w:rsid w:val="00180183"/>
    <w:rsid w:val="001857E0"/>
    <w:rsid w:val="00186898"/>
    <w:rsid w:val="00186CEB"/>
    <w:rsid w:val="00186E78"/>
    <w:rsid w:val="0018725B"/>
    <w:rsid w:val="00192558"/>
    <w:rsid w:val="00192FAD"/>
    <w:rsid w:val="00196389"/>
    <w:rsid w:val="001A4DB5"/>
    <w:rsid w:val="001A4E25"/>
    <w:rsid w:val="001B1197"/>
    <w:rsid w:val="001C3801"/>
    <w:rsid w:val="001C7A89"/>
    <w:rsid w:val="001D76C1"/>
    <w:rsid w:val="001E2440"/>
    <w:rsid w:val="001E5277"/>
    <w:rsid w:val="001F02F8"/>
    <w:rsid w:val="00215AD2"/>
    <w:rsid w:val="00220162"/>
    <w:rsid w:val="00223AFD"/>
    <w:rsid w:val="00226AE3"/>
    <w:rsid w:val="00231807"/>
    <w:rsid w:val="00232A94"/>
    <w:rsid w:val="00253C1A"/>
    <w:rsid w:val="002628A7"/>
    <w:rsid w:val="00264322"/>
    <w:rsid w:val="00283224"/>
    <w:rsid w:val="0029037D"/>
    <w:rsid w:val="002967E3"/>
    <w:rsid w:val="002A2153"/>
    <w:rsid w:val="002A2EFC"/>
    <w:rsid w:val="002A37FE"/>
    <w:rsid w:val="002B58F1"/>
    <w:rsid w:val="002B7E70"/>
    <w:rsid w:val="002C08E0"/>
    <w:rsid w:val="002C5024"/>
    <w:rsid w:val="002D14DC"/>
    <w:rsid w:val="002D16F0"/>
    <w:rsid w:val="002D490E"/>
    <w:rsid w:val="002D5104"/>
    <w:rsid w:val="002D5AAC"/>
    <w:rsid w:val="002D702B"/>
    <w:rsid w:val="002E030B"/>
    <w:rsid w:val="002E17B3"/>
    <w:rsid w:val="002E489D"/>
    <w:rsid w:val="002E77C2"/>
    <w:rsid w:val="002F12BA"/>
    <w:rsid w:val="002F33CC"/>
    <w:rsid w:val="002F3D59"/>
    <w:rsid w:val="002F4121"/>
    <w:rsid w:val="00301299"/>
    <w:rsid w:val="00302288"/>
    <w:rsid w:val="003113B9"/>
    <w:rsid w:val="00312F48"/>
    <w:rsid w:val="00313431"/>
    <w:rsid w:val="003205C5"/>
    <w:rsid w:val="00322004"/>
    <w:rsid w:val="003318D0"/>
    <w:rsid w:val="003402C2"/>
    <w:rsid w:val="003538EB"/>
    <w:rsid w:val="00362A4E"/>
    <w:rsid w:val="00364CB4"/>
    <w:rsid w:val="00381C24"/>
    <w:rsid w:val="0038595B"/>
    <w:rsid w:val="00394152"/>
    <w:rsid w:val="003958D0"/>
    <w:rsid w:val="003B6AD0"/>
    <w:rsid w:val="003B7959"/>
    <w:rsid w:val="003C56E1"/>
    <w:rsid w:val="003C5BE4"/>
    <w:rsid w:val="003D064D"/>
    <w:rsid w:val="003D28E1"/>
    <w:rsid w:val="003D302C"/>
    <w:rsid w:val="003D4B64"/>
    <w:rsid w:val="003E0545"/>
    <w:rsid w:val="003E2EE7"/>
    <w:rsid w:val="003E3DAC"/>
    <w:rsid w:val="003E4FCD"/>
    <w:rsid w:val="003E63C5"/>
    <w:rsid w:val="003F11C3"/>
    <w:rsid w:val="003F7436"/>
    <w:rsid w:val="004059F7"/>
    <w:rsid w:val="0041031F"/>
    <w:rsid w:val="00420E74"/>
    <w:rsid w:val="0042685A"/>
    <w:rsid w:val="00432233"/>
    <w:rsid w:val="00432B00"/>
    <w:rsid w:val="00444704"/>
    <w:rsid w:val="00447A3C"/>
    <w:rsid w:val="004504D6"/>
    <w:rsid w:val="0045177D"/>
    <w:rsid w:val="00454E07"/>
    <w:rsid w:val="0045548A"/>
    <w:rsid w:val="004600FF"/>
    <w:rsid w:val="0046144B"/>
    <w:rsid w:val="00462222"/>
    <w:rsid w:val="004642AA"/>
    <w:rsid w:val="00481470"/>
    <w:rsid w:val="00482A89"/>
    <w:rsid w:val="00487A7F"/>
    <w:rsid w:val="00491CC6"/>
    <w:rsid w:val="00492A0A"/>
    <w:rsid w:val="004A5811"/>
    <w:rsid w:val="004B19F2"/>
    <w:rsid w:val="004B3620"/>
    <w:rsid w:val="004B532A"/>
    <w:rsid w:val="004C20F3"/>
    <w:rsid w:val="004C668A"/>
    <w:rsid w:val="004D1E33"/>
    <w:rsid w:val="004E2C0F"/>
    <w:rsid w:val="004E71B4"/>
    <w:rsid w:val="004F3B1A"/>
    <w:rsid w:val="004F4656"/>
    <w:rsid w:val="004F5F24"/>
    <w:rsid w:val="004F605B"/>
    <w:rsid w:val="004F66D5"/>
    <w:rsid w:val="0050108D"/>
    <w:rsid w:val="005016AF"/>
    <w:rsid w:val="005076AF"/>
    <w:rsid w:val="005110CA"/>
    <w:rsid w:val="0052159C"/>
    <w:rsid w:val="00525D7E"/>
    <w:rsid w:val="005276A7"/>
    <w:rsid w:val="00533CAC"/>
    <w:rsid w:val="005444FB"/>
    <w:rsid w:val="00560296"/>
    <w:rsid w:val="00561A83"/>
    <w:rsid w:val="00562493"/>
    <w:rsid w:val="00572E19"/>
    <w:rsid w:val="005836AA"/>
    <w:rsid w:val="00585607"/>
    <w:rsid w:val="00591873"/>
    <w:rsid w:val="005937B8"/>
    <w:rsid w:val="005B46EB"/>
    <w:rsid w:val="005C07C1"/>
    <w:rsid w:val="005C1279"/>
    <w:rsid w:val="005C17C8"/>
    <w:rsid w:val="005E5099"/>
    <w:rsid w:val="005F0B42"/>
    <w:rsid w:val="00601562"/>
    <w:rsid w:val="006051DD"/>
    <w:rsid w:val="00605716"/>
    <w:rsid w:val="00606D95"/>
    <w:rsid w:val="00620D9C"/>
    <w:rsid w:val="00623EB9"/>
    <w:rsid w:val="00627890"/>
    <w:rsid w:val="0064421C"/>
    <w:rsid w:val="00646C89"/>
    <w:rsid w:val="00647543"/>
    <w:rsid w:val="00653D99"/>
    <w:rsid w:val="00656A3A"/>
    <w:rsid w:val="006614B8"/>
    <w:rsid w:val="00663FC2"/>
    <w:rsid w:val="00671D11"/>
    <w:rsid w:val="00672735"/>
    <w:rsid w:val="00673083"/>
    <w:rsid w:val="006901DD"/>
    <w:rsid w:val="006B7BB8"/>
    <w:rsid w:val="006B7F68"/>
    <w:rsid w:val="006C2589"/>
    <w:rsid w:val="006C25EA"/>
    <w:rsid w:val="006D3E90"/>
    <w:rsid w:val="006D3FA7"/>
    <w:rsid w:val="006D6ABF"/>
    <w:rsid w:val="006F35EE"/>
    <w:rsid w:val="006F3D63"/>
    <w:rsid w:val="00700BDA"/>
    <w:rsid w:val="00710CF8"/>
    <w:rsid w:val="00716C6F"/>
    <w:rsid w:val="00721A28"/>
    <w:rsid w:val="00724BF8"/>
    <w:rsid w:val="007455AA"/>
    <w:rsid w:val="007464CC"/>
    <w:rsid w:val="007608F8"/>
    <w:rsid w:val="00761661"/>
    <w:rsid w:val="00763E16"/>
    <w:rsid w:val="00772F28"/>
    <w:rsid w:val="0077524A"/>
    <w:rsid w:val="00780138"/>
    <w:rsid w:val="00781ED9"/>
    <w:rsid w:val="00786BEA"/>
    <w:rsid w:val="007906D0"/>
    <w:rsid w:val="0079529F"/>
    <w:rsid w:val="007A0907"/>
    <w:rsid w:val="007B2219"/>
    <w:rsid w:val="007C1453"/>
    <w:rsid w:val="007D1AC1"/>
    <w:rsid w:val="007D6339"/>
    <w:rsid w:val="007F2F4D"/>
    <w:rsid w:val="00802199"/>
    <w:rsid w:val="00802BE1"/>
    <w:rsid w:val="00805DDB"/>
    <w:rsid w:val="00806C09"/>
    <w:rsid w:val="008148C7"/>
    <w:rsid w:val="0082441B"/>
    <w:rsid w:val="008269B7"/>
    <w:rsid w:val="00830045"/>
    <w:rsid w:val="00830923"/>
    <w:rsid w:val="0083158E"/>
    <w:rsid w:val="00834B71"/>
    <w:rsid w:val="00840706"/>
    <w:rsid w:val="0084411A"/>
    <w:rsid w:val="00845BCD"/>
    <w:rsid w:val="00851170"/>
    <w:rsid w:val="008561E7"/>
    <w:rsid w:val="0086445C"/>
    <w:rsid w:val="00885F10"/>
    <w:rsid w:val="008A036F"/>
    <w:rsid w:val="008A08D7"/>
    <w:rsid w:val="008A0E37"/>
    <w:rsid w:val="008A282E"/>
    <w:rsid w:val="008A3DA7"/>
    <w:rsid w:val="008B05B8"/>
    <w:rsid w:val="008B76E9"/>
    <w:rsid w:val="008C286A"/>
    <w:rsid w:val="008C3FC1"/>
    <w:rsid w:val="008C7D3F"/>
    <w:rsid w:val="008D0760"/>
    <w:rsid w:val="008D0CB8"/>
    <w:rsid w:val="008D1535"/>
    <w:rsid w:val="008D1DBA"/>
    <w:rsid w:val="008D39A0"/>
    <w:rsid w:val="008D5CC9"/>
    <w:rsid w:val="008E3111"/>
    <w:rsid w:val="008E3512"/>
    <w:rsid w:val="008F337E"/>
    <w:rsid w:val="00906890"/>
    <w:rsid w:val="00911429"/>
    <w:rsid w:val="009178BD"/>
    <w:rsid w:val="009203D5"/>
    <w:rsid w:val="00922ED4"/>
    <w:rsid w:val="009255F7"/>
    <w:rsid w:val="00927238"/>
    <w:rsid w:val="0094026E"/>
    <w:rsid w:val="009416C1"/>
    <w:rsid w:val="0094284A"/>
    <w:rsid w:val="00943ED8"/>
    <w:rsid w:val="00944388"/>
    <w:rsid w:val="00950C69"/>
    <w:rsid w:val="00951972"/>
    <w:rsid w:val="00955D26"/>
    <w:rsid w:val="00957D66"/>
    <w:rsid w:val="009616C5"/>
    <w:rsid w:val="00966B60"/>
    <w:rsid w:val="00967AAD"/>
    <w:rsid w:val="0097056F"/>
    <w:rsid w:val="00976D49"/>
    <w:rsid w:val="00983601"/>
    <w:rsid w:val="009862E7"/>
    <w:rsid w:val="009909C1"/>
    <w:rsid w:val="009A4241"/>
    <w:rsid w:val="009B2F1B"/>
    <w:rsid w:val="009B43D0"/>
    <w:rsid w:val="009C4933"/>
    <w:rsid w:val="009C6664"/>
    <w:rsid w:val="009D317F"/>
    <w:rsid w:val="009E0F2E"/>
    <w:rsid w:val="009E5002"/>
    <w:rsid w:val="009E78C4"/>
    <w:rsid w:val="009F119D"/>
    <w:rsid w:val="009F1720"/>
    <w:rsid w:val="009F7E45"/>
    <w:rsid w:val="00A00CB2"/>
    <w:rsid w:val="00A118C5"/>
    <w:rsid w:val="00A2404D"/>
    <w:rsid w:val="00A25A93"/>
    <w:rsid w:val="00A31F13"/>
    <w:rsid w:val="00A3303D"/>
    <w:rsid w:val="00A33F51"/>
    <w:rsid w:val="00A35759"/>
    <w:rsid w:val="00A374DD"/>
    <w:rsid w:val="00A500CE"/>
    <w:rsid w:val="00A50359"/>
    <w:rsid w:val="00A527BF"/>
    <w:rsid w:val="00A5328E"/>
    <w:rsid w:val="00A533F5"/>
    <w:rsid w:val="00A66587"/>
    <w:rsid w:val="00A673ED"/>
    <w:rsid w:val="00A747E0"/>
    <w:rsid w:val="00A762FE"/>
    <w:rsid w:val="00A76E06"/>
    <w:rsid w:val="00A77BAB"/>
    <w:rsid w:val="00A77E45"/>
    <w:rsid w:val="00A917B3"/>
    <w:rsid w:val="00A9212E"/>
    <w:rsid w:val="00A9690E"/>
    <w:rsid w:val="00A977DC"/>
    <w:rsid w:val="00AA28EC"/>
    <w:rsid w:val="00AA2F4D"/>
    <w:rsid w:val="00AA51EE"/>
    <w:rsid w:val="00AA7D02"/>
    <w:rsid w:val="00AB171D"/>
    <w:rsid w:val="00AB465B"/>
    <w:rsid w:val="00AB46C3"/>
    <w:rsid w:val="00AB4B51"/>
    <w:rsid w:val="00AB4EB2"/>
    <w:rsid w:val="00AB65C6"/>
    <w:rsid w:val="00AB70E9"/>
    <w:rsid w:val="00AC4570"/>
    <w:rsid w:val="00AC4EBF"/>
    <w:rsid w:val="00AE0EB8"/>
    <w:rsid w:val="00AE3F43"/>
    <w:rsid w:val="00AF0918"/>
    <w:rsid w:val="00AF5CC7"/>
    <w:rsid w:val="00B02155"/>
    <w:rsid w:val="00B04640"/>
    <w:rsid w:val="00B04C3C"/>
    <w:rsid w:val="00B10CC7"/>
    <w:rsid w:val="00B11854"/>
    <w:rsid w:val="00B11952"/>
    <w:rsid w:val="00B2202C"/>
    <w:rsid w:val="00B24850"/>
    <w:rsid w:val="00B25CE5"/>
    <w:rsid w:val="00B5609D"/>
    <w:rsid w:val="00B60842"/>
    <w:rsid w:val="00B608A5"/>
    <w:rsid w:val="00B62458"/>
    <w:rsid w:val="00B6350A"/>
    <w:rsid w:val="00B76045"/>
    <w:rsid w:val="00B828DA"/>
    <w:rsid w:val="00B83437"/>
    <w:rsid w:val="00B87544"/>
    <w:rsid w:val="00B95BCA"/>
    <w:rsid w:val="00B96F00"/>
    <w:rsid w:val="00B970D7"/>
    <w:rsid w:val="00BA135B"/>
    <w:rsid w:val="00BB5D64"/>
    <w:rsid w:val="00BB6F02"/>
    <w:rsid w:val="00BB7666"/>
    <w:rsid w:val="00BC0CCC"/>
    <w:rsid w:val="00BC161C"/>
    <w:rsid w:val="00BC58F4"/>
    <w:rsid w:val="00BD3204"/>
    <w:rsid w:val="00BD33EE"/>
    <w:rsid w:val="00BE0B90"/>
    <w:rsid w:val="00BE408F"/>
    <w:rsid w:val="00BE606D"/>
    <w:rsid w:val="00BE7B97"/>
    <w:rsid w:val="00BF2900"/>
    <w:rsid w:val="00BF391F"/>
    <w:rsid w:val="00C00A69"/>
    <w:rsid w:val="00C00E0C"/>
    <w:rsid w:val="00C04372"/>
    <w:rsid w:val="00C065F6"/>
    <w:rsid w:val="00C10015"/>
    <w:rsid w:val="00C1089B"/>
    <w:rsid w:val="00C11C3E"/>
    <w:rsid w:val="00C25F20"/>
    <w:rsid w:val="00C3079A"/>
    <w:rsid w:val="00C377E3"/>
    <w:rsid w:val="00C4072B"/>
    <w:rsid w:val="00C44C28"/>
    <w:rsid w:val="00C45178"/>
    <w:rsid w:val="00C47B4D"/>
    <w:rsid w:val="00C47E6E"/>
    <w:rsid w:val="00C54B09"/>
    <w:rsid w:val="00C60F0C"/>
    <w:rsid w:val="00C62620"/>
    <w:rsid w:val="00C63414"/>
    <w:rsid w:val="00C63E34"/>
    <w:rsid w:val="00C80025"/>
    <w:rsid w:val="00C805C9"/>
    <w:rsid w:val="00C82A13"/>
    <w:rsid w:val="00C84C3C"/>
    <w:rsid w:val="00C86B0F"/>
    <w:rsid w:val="00C87E5E"/>
    <w:rsid w:val="00CA1679"/>
    <w:rsid w:val="00CB2820"/>
    <w:rsid w:val="00CB4C95"/>
    <w:rsid w:val="00CC21AA"/>
    <w:rsid w:val="00CC23EC"/>
    <w:rsid w:val="00CC2B86"/>
    <w:rsid w:val="00CC6B77"/>
    <w:rsid w:val="00CC7063"/>
    <w:rsid w:val="00CD2D29"/>
    <w:rsid w:val="00CD5368"/>
    <w:rsid w:val="00CD72CD"/>
    <w:rsid w:val="00CE31B1"/>
    <w:rsid w:val="00CE34F5"/>
    <w:rsid w:val="00CF1CE2"/>
    <w:rsid w:val="00CF2DA0"/>
    <w:rsid w:val="00CF31E0"/>
    <w:rsid w:val="00D16ACD"/>
    <w:rsid w:val="00D16EE9"/>
    <w:rsid w:val="00D23D51"/>
    <w:rsid w:val="00D42292"/>
    <w:rsid w:val="00D43A28"/>
    <w:rsid w:val="00D44AD3"/>
    <w:rsid w:val="00D615A9"/>
    <w:rsid w:val="00D61A36"/>
    <w:rsid w:val="00D738F9"/>
    <w:rsid w:val="00D74CCC"/>
    <w:rsid w:val="00D759B3"/>
    <w:rsid w:val="00D808CE"/>
    <w:rsid w:val="00D825CB"/>
    <w:rsid w:val="00D8444E"/>
    <w:rsid w:val="00D854F6"/>
    <w:rsid w:val="00D90138"/>
    <w:rsid w:val="00D90F72"/>
    <w:rsid w:val="00D97076"/>
    <w:rsid w:val="00DA2BD1"/>
    <w:rsid w:val="00DB08C4"/>
    <w:rsid w:val="00DB0BB4"/>
    <w:rsid w:val="00DB0CD8"/>
    <w:rsid w:val="00DC0009"/>
    <w:rsid w:val="00DC034A"/>
    <w:rsid w:val="00DC0F2E"/>
    <w:rsid w:val="00DC43FD"/>
    <w:rsid w:val="00DD5666"/>
    <w:rsid w:val="00DD6BEA"/>
    <w:rsid w:val="00DE24F5"/>
    <w:rsid w:val="00DE619E"/>
    <w:rsid w:val="00DE780A"/>
    <w:rsid w:val="00DF0927"/>
    <w:rsid w:val="00DF1DF8"/>
    <w:rsid w:val="00DF5A03"/>
    <w:rsid w:val="00E02E9A"/>
    <w:rsid w:val="00E03857"/>
    <w:rsid w:val="00E05A23"/>
    <w:rsid w:val="00E1518A"/>
    <w:rsid w:val="00E1606F"/>
    <w:rsid w:val="00E16683"/>
    <w:rsid w:val="00E2200F"/>
    <w:rsid w:val="00E2670B"/>
    <w:rsid w:val="00E3587C"/>
    <w:rsid w:val="00E4333D"/>
    <w:rsid w:val="00E4697E"/>
    <w:rsid w:val="00E47A33"/>
    <w:rsid w:val="00E53824"/>
    <w:rsid w:val="00E54B7B"/>
    <w:rsid w:val="00E563DF"/>
    <w:rsid w:val="00E73AB5"/>
    <w:rsid w:val="00E73F76"/>
    <w:rsid w:val="00E83C44"/>
    <w:rsid w:val="00E86E4D"/>
    <w:rsid w:val="00E9552A"/>
    <w:rsid w:val="00EA26A1"/>
    <w:rsid w:val="00EA5668"/>
    <w:rsid w:val="00EA5FF5"/>
    <w:rsid w:val="00EB132B"/>
    <w:rsid w:val="00EB68E4"/>
    <w:rsid w:val="00EB70A9"/>
    <w:rsid w:val="00EC77F1"/>
    <w:rsid w:val="00ED066E"/>
    <w:rsid w:val="00ED540C"/>
    <w:rsid w:val="00ED5F93"/>
    <w:rsid w:val="00EE17F4"/>
    <w:rsid w:val="00EE21B8"/>
    <w:rsid w:val="00EF1360"/>
    <w:rsid w:val="00EF3220"/>
    <w:rsid w:val="00EF5FD4"/>
    <w:rsid w:val="00F02FDE"/>
    <w:rsid w:val="00F042AE"/>
    <w:rsid w:val="00F07D75"/>
    <w:rsid w:val="00F112D5"/>
    <w:rsid w:val="00F11A4E"/>
    <w:rsid w:val="00F130C3"/>
    <w:rsid w:val="00F263D2"/>
    <w:rsid w:val="00F30E52"/>
    <w:rsid w:val="00F33585"/>
    <w:rsid w:val="00F351F1"/>
    <w:rsid w:val="00F64E07"/>
    <w:rsid w:val="00F65F93"/>
    <w:rsid w:val="00F76E1A"/>
    <w:rsid w:val="00F771C8"/>
    <w:rsid w:val="00F80C4F"/>
    <w:rsid w:val="00F8717B"/>
    <w:rsid w:val="00F9283F"/>
    <w:rsid w:val="00F93F1B"/>
    <w:rsid w:val="00F96B45"/>
    <w:rsid w:val="00FA2CA4"/>
    <w:rsid w:val="00FB3829"/>
    <w:rsid w:val="00FB6CD8"/>
    <w:rsid w:val="00FC75EE"/>
    <w:rsid w:val="00FD2EF7"/>
    <w:rsid w:val="00FD7F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14:docId w14:val="2B13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C5325"/>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313431"/>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uiPriority w:val="99"/>
    <w:rsid w:val="0077524A"/>
    <w:rPr>
      <w:b/>
      <w:sz w:val="28"/>
      <w:lang w:val="es-ES" w:eastAsia="es-ES" w:bidi="ar-SA"/>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C5325"/>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TextonotapieCar">
    <w:name w:val="Texto nota pie Car"/>
    <w:aliases w:val="5_G Car"/>
    <w:link w:val="Textonotapie"/>
    <w:locked/>
    <w:rsid w:val="00CB4C95"/>
    <w:rPr>
      <w:rFonts w:eastAsia="SimSun"/>
      <w:sz w:val="18"/>
      <w:lang w:eastAsia="zh-CN"/>
    </w:rPr>
  </w:style>
  <w:style w:type="character" w:styleId="Refdecomentario">
    <w:name w:val="annotation reference"/>
    <w:uiPriority w:val="99"/>
    <w:unhideWhenUsed/>
    <w:rsid w:val="00CB4C95"/>
    <w:rPr>
      <w:sz w:val="16"/>
      <w:szCs w:val="16"/>
    </w:rPr>
  </w:style>
  <w:style w:type="paragraph" w:styleId="Textodeglobo">
    <w:name w:val="Balloon Text"/>
    <w:basedOn w:val="Normal"/>
    <w:link w:val="TextodegloboCar"/>
    <w:rsid w:val="0059187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91873"/>
    <w:rPr>
      <w:rFonts w:ascii="Tahoma" w:hAnsi="Tahoma" w:cs="Tahoma"/>
      <w:sz w:val="16"/>
      <w:szCs w:val="16"/>
      <w:lang w:val="es-ES" w:eastAsia="es-ES"/>
    </w:rPr>
  </w:style>
  <w:style w:type="paragraph" w:customStyle="1" w:styleId="Default">
    <w:name w:val="Default"/>
    <w:rsid w:val="002E489D"/>
    <w:pPr>
      <w:autoSpaceDE w:val="0"/>
      <w:autoSpaceDN w:val="0"/>
      <w:adjustRightInd w:val="0"/>
    </w:pPr>
    <w:rPr>
      <w:color w:val="000000"/>
      <w:sz w:val="24"/>
      <w:szCs w:val="24"/>
    </w:rPr>
  </w:style>
  <w:style w:type="paragraph" w:styleId="Prrafodelista">
    <w:name w:val="List Paragraph"/>
    <w:basedOn w:val="Normal"/>
    <w:uiPriority w:val="34"/>
    <w:qFormat/>
    <w:rsid w:val="008C286A"/>
    <w:pPr>
      <w:ind w:left="720"/>
      <w:contextualSpacing/>
    </w:pPr>
  </w:style>
  <w:style w:type="paragraph" w:styleId="Textocomentario">
    <w:name w:val="annotation text"/>
    <w:basedOn w:val="Normal"/>
    <w:link w:val="TextocomentarioCar"/>
    <w:semiHidden/>
    <w:unhideWhenUsed/>
    <w:rsid w:val="008A282E"/>
    <w:pPr>
      <w:spacing w:line="240" w:lineRule="auto"/>
    </w:pPr>
  </w:style>
  <w:style w:type="character" w:customStyle="1" w:styleId="TextocomentarioCar">
    <w:name w:val="Texto comentario Car"/>
    <w:basedOn w:val="Fuentedeprrafopredeter"/>
    <w:link w:val="Textocomentario"/>
    <w:semiHidden/>
    <w:rsid w:val="008A282E"/>
    <w:rPr>
      <w:lang w:val="es-ES" w:eastAsia="es-ES"/>
    </w:rPr>
  </w:style>
  <w:style w:type="paragraph" w:styleId="Asuntodelcomentario">
    <w:name w:val="annotation subject"/>
    <w:basedOn w:val="Textocomentario"/>
    <w:next w:val="Textocomentario"/>
    <w:link w:val="AsuntodelcomentarioCar"/>
    <w:semiHidden/>
    <w:unhideWhenUsed/>
    <w:rsid w:val="008A282E"/>
    <w:rPr>
      <w:b/>
      <w:bCs/>
    </w:rPr>
  </w:style>
  <w:style w:type="character" w:customStyle="1" w:styleId="AsuntodelcomentarioCar">
    <w:name w:val="Asunto del comentario Car"/>
    <w:basedOn w:val="TextocomentarioCar"/>
    <w:link w:val="Asuntodelcomentario"/>
    <w:semiHidden/>
    <w:rsid w:val="008A282E"/>
    <w:rPr>
      <w:b/>
      <w:bCs/>
      <w:lang w:val="es-ES" w:eastAsia="es-ES"/>
    </w:rPr>
  </w:style>
  <w:style w:type="character" w:customStyle="1" w:styleId="apple-converted-space">
    <w:name w:val="apple-converted-space"/>
    <w:basedOn w:val="Fuentedeprrafopredeter"/>
    <w:rsid w:val="009402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C5325"/>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313431"/>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uiPriority w:val="99"/>
    <w:rsid w:val="0077524A"/>
    <w:rPr>
      <w:b/>
      <w:sz w:val="28"/>
      <w:lang w:val="es-ES" w:eastAsia="es-ES" w:bidi="ar-SA"/>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C5325"/>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TextonotapieCar">
    <w:name w:val="Texto nota pie Car"/>
    <w:aliases w:val="5_G Car"/>
    <w:link w:val="Textonotapie"/>
    <w:locked/>
    <w:rsid w:val="00CB4C95"/>
    <w:rPr>
      <w:rFonts w:eastAsia="SimSun"/>
      <w:sz w:val="18"/>
      <w:lang w:eastAsia="zh-CN"/>
    </w:rPr>
  </w:style>
  <w:style w:type="character" w:styleId="Refdecomentario">
    <w:name w:val="annotation reference"/>
    <w:uiPriority w:val="99"/>
    <w:unhideWhenUsed/>
    <w:rsid w:val="00CB4C95"/>
    <w:rPr>
      <w:sz w:val="16"/>
      <w:szCs w:val="16"/>
    </w:rPr>
  </w:style>
  <w:style w:type="paragraph" w:styleId="Textodeglobo">
    <w:name w:val="Balloon Text"/>
    <w:basedOn w:val="Normal"/>
    <w:link w:val="TextodegloboCar"/>
    <w:rsid w:val="0059187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91873"/>
    <w:rPr>
      <w:rFonts w:ascii="Tahoma" w:hAnsi="Tahoma" w:cs="Tahoma"/>
      <w:sz w:val="16"/>
      <w:szCs w:val="16"/>
      <w:lang w:val="es-ES" w:eastAsia="es-ES"/>
    </w:rPr>
  </w:style>
  <w:style w:type="paragraph" w:customStyle="1" w:styleId="Default">
    <w:name w:val="Default"/>
    <w:rsid w:val="002E489D"/>
    <w:pPr>
      <w:autoSpaceDE w:val="0"/>
      <w:autoSpaceDN w:val="0"/>
      <w:adjustRightInd w:val="0"/>
    </w:pPr>
    <w:rPr>
      <w:color w:val="000000"/>
      <w:sz w:val="24"/>
      <w:szCs w:val="24"/>
    </w:rPr>
  </w:style>
  <w:style w:type="paragraph" w:styleId="Prrafodelista">
    <w:name w:val="List Paragraph"/>
    <w:basedOn w:val="Normal"/>
    <w:uiPriority w:val="34"/>
    <w:qFormat/>
    <w:rsid w:val="008C286A"/>
    <w:pPr>
      <w:ind w:left="720"/>
      <w:contextualSpacing/>
    </w:pPr>
  </w:style>
  <w:style w:type="paragraph" w:styleId="Textocomentario">
    <w:name w:val="annotation text"/>
    <w:basedOn w:val="Normal"/>
    <w:link w:val="TextocomentarioCar"/>
    <w:semiHidden/>
    <w:unhideWhenUsed/>
    <w:rsid w:val="008A282E"/>
    <w:pPr>
      <w:spacing w:line="240" w:lineRule="auto"/>
    </w:pPr>
  </w:style>
  <w:style w:type="character" w:customStyle="1" w:styleId="TextocomentarioCar">
    <w:name w:val="Texto comentario Car"/>
    <w:basedOn w:val="Fuentedeprrafopredeter"/>
    <w:link w:val="Textocomentario"/>
    <w:semiHidden/>
    <w:rsid w:val="008A282E"/>
    <w:rPr>
      <w:lang w:val="es-ES" w:eastAsia="es-ES"/>
    </w:rPr>
  </w:style>
  <w:style w:type="paragraph" w:styleId="Asuntodelcomentario">
    <w:name w:val="annotation subject"/>
    <w:basedOn w:val="Textocomentario"/>
    <w:next w:val="Textocomentario"/>
    <w:link w:val="AsuntodelcomentarioCar"/>
    <w:semiHidden/>
    <w:unhideWhenUsed/>
    <w:rsid w:val="008A282E"/>
    <w:rPr>
      <w:b/>
      <w:bCs/>
    </w:rPr>
  </w:style>
  <w:style w:type="character" w:customStyle="1" w:styleId="AsuntodelcomentarioCar">
    <w:name w:val="Asunto del comentario Car"/>
    <w:basedOn w:val="TextocomentarioCar"/>
    <w:link w:val="Asuntodelcomentario"/>
    <w:semiHidden/>
    <w:rsid w:val="008A282E"/>
    <w:rPr>
      <w:b/>
      <w:bCs/>
      <w:lang w:val="es-ES" w:eastAsia="es-ES"/>
    </w:rPr>
  </w:style>
  <w:style w:type="character" w:customStyle="1" w:styleId="apple-converted-space">
    <w:name w:val="apple-converted-space"/>
    <w:basedOn w:val="Fuentedeprrafopredeter"/>
    <w:rsid w:val="00940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4504">
      <w:bodyDiv w:val="1"/>
      <w:marLeft w:val="0"/>
      <w:marRight w:val="0"/>
      <w:marTop w:val="0"/>
      <w:marBottom w:val="0"/>
      <w:divBdr>
        <w:top w:val="none" w:sz="0" w:space="0" w:color="auto"/>
        <w:left w:val="none" w:sz="0" w:space="0" w:color="auto"/>
        <w:bottom w:val="none" w:sz="0" w:space="0" w:color="auto"/>
        <w:right w:val="none" w:sz="0" w:space="0" w:color="auto"/>
      </w:divBdr>
    </w:div>
    <w:div w:id="481889617">
      <w:bodyDiv w:val="1"/>
      <w:marLeft w:val="0"/>
      <w:marRight w:val="0"/>
      <w:marTop w:val="0"/>
      <w:marBottom w:val="0"/>
      <w:divBdr>
        <w:top w:val="none" w:sz="0" w:space="0" w:color="auto"/>
        <w:left w:val="none" w:sz="0" w:space="0" w:color="auto"/>
        <w:bottom w:val="none" w:sz="0" w:space="0" w:color="auto"/>
        <w:right w:val="none" w:sz="0" w:space="0" w:color="auto"/>
      </w:divBdr>
    </w:div>
    <w:div w:id="1211186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7043B-E941-49E3-A146-4BE138829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1</TotalTime>
  <Pages>13</Pages>
  <Words>6377</Words>
  <Characters>34837</Characters>
  <Application>Microsoft Office Word</Application>
  <DocSecurity>0</DocSecurity>
  <Lines>576</Lines>
  <Paragraphs>153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E/C.12/DOM/CO/R.4</vt:lpstr>
      <vt:lpstr>E/C.12/HND/CO/R.2</vt:lpstr>
    </vt:vector>
  </TitlesOfParts>
  <Company>OHCHR</Company>
  <LinksUpToDate>false</LinksUpToDate>
  <CharactersWithSpaces>41183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E/C.12/DOM/CO/4</dc:title>
  <dc:subject>E/C.12/DOM/CO/4</dc:subject>
  <dc:creator>Maruchi Zeballos</dc:creator>
  <cp:keywords/>
  <dc:description/>
  <cp:lastModifiedBy>Maruchi Zeballos</cp:lastModifiedBy>
  <cp:revision>4</cp:revision>
  <cp:lastPrinted>2016-10-25T08:07:00Z</cp:lastPrinted>
  <dcterms:created xsi:type="dcterms:W3CDTF">2016-10-25T08:07:00Z</dcterms:created>
  <dcterms:modified xsi:type="dcterms:W3CDTF">2016-10-25T08:08:00Z</dcterms:modified>
</cp:coreProperties>
</file>