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21108" w:rsidRDefault="00E21108" w:rsidP="003B4276">
            <w:pPr>
              <w:spacing w:line="240" w:lineRule="atLeast"/>
              <w:jc w:val="right"/>
              <w:rPr>
                <w:sz w:val="20"/>
                <w:szCs w:val="21"/>
              </w:rPr>
            </w:pPr>
            <w:r w:rsidRPr="00E21108">
              <w:rPr>
                <w:sz w:val="40"/>
                <w:szCs w:val="21"/>
              </w:rPr>
              <w:t>CED</w:t>
            </w:r>
            <w:r w:rsidR="00A94F63">
              <w:rPr>
                <w:sz w:val="20"/>
                <w:szCs w:val="21"/>
              </w:rPr>
              <w:t>/</w:t>
            </w:r>
            <w:r>
              <w:rPr>
                <w:sz w:val="20"/>
                <w:szCs w:val="21"/>
              </w:rPr>
              <w:t>C</w:t>
            </w:r>
            <w:r w:rsidR="00A94F63">
              <w:rPr>
                <w:sz w:val="20"/>
                <w:szCs w:val="21"/>
              </w:rPr>
              <w:t>/</w:t>
            </w:r>
            <w:r>
              <w:rPr>
                <w:sz w:val="20"/>
                <w:szCs w:val="21"/>
              </w:rPr>
              <w:t>PER</w:t>
            </w:r>
            <w:r w:rsidR="00A94F63">
              <w:rPr>
                <w:sz w:val="20"/>
                <w:szCs w:val="21"/>
              </w:rPr>
              <w:t>/</w:t>
            </w:r>
            <w:r>
              <w:rPr>
                <w:sz w:val="20"/>
                <w:szCs w:val="21"/>
              </w:rPr>
              <w:t>CO</w:t>
            </w:r>
            <w:r w:rsidR="00A94F63">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E21108" w:rsidRDefault="00A94F63" w:rsidP="003B4276">
            <w:pPr>
              <w:spacing w:before="240" w:line="240" w:lineRule="atLeast"/>
              <w:rPr>
                <w:sz w:val="20"/>
              </w:rPr>
            </w:pPr>
            <w:r>
              <w:rPr>
                <w:sz w:val="20"/>
              </w:rPr>
              <w:t xml:space="preserve">Distr.: </w:t>
            </w:r>
            <w:r w:rsidR="00A0008A" w:rsidRPr="00E21108">
              <w:rPr>
                <w:sz w:val="20"/>
              </w:rPr>
              <w:t>General</w:t>
            </w:r>
          </w:p>
          <w:p w:rsidR="00A0008A" w:rsidRPr="00E21108" w:rsidRDefault="00E21108" w:rsidP="003B4276">
            <w:pPr>
              <w:spacing w:line="240" w:lineRule="atLeast"/>
              <w:rPr>
                <w:sz w:val="20"/>
              </w:rPr>
            </w:pPr>
            <w:r w:rsidRPr="00E21108">
              <w:rPr>
                <w:sz w:val="20"/>
              </w:rPr>
              <w:t>8 May</w:t>
            </w:r>
            <w:r w:rsidR="00466071" w:rsidRPr="00E21108">
              <w:rPr>
                <w:sz w:val="20"/>
              </w:rPr>
              <w:t xml:space="preserve"> 201</w:t>
            </w:r>
            <w:r w:rsidR="00A4069E" w:rsidRPr="00E21108">
              <w:rPr>
                <w:sz w:val="20"/>
              </w:rPr>
              <w:t>9</w:t>
            </w:r>
          </w:p>
          <w:p w:rsidR="00A0008A" w:rsidRPr="00E21108" w:rsidRDefault="00A0008A" w:rsidP="003B4276">
            <w:pPr>
              <w:spacing w:line="240" w:lineRule="atLeast"/>
              <w:rPr>
                <w:sz w:val="20"/>
              </w:rPr>
            </w:pPr>
            <w:r w:rsidRPr="00E21108">
              <w:rPr>
                <w:sz w:val="20"/>
              </w:rPr>
              <w:t xml:space="preserve">Chinese </w:t>
            </w:r>
          </w:p>
          <w:p w:rsidR="00A0008A" w:rsidRPr="00E21108" w:rsidRDefault="00A94F63" w:rsidP="003B4276">
            <w:pPr>
              <w:spacing w:line="240" w:lineRule="atLeast"/>
              <w:rPr>
                <w:sz w:val="20"/>
              </w:rPr>
            </w:pPr>
            <w:r>
              <w:rPr>
                <w:sz w:val="20"/>
              </w:rPr>
              <w:t xml:space="preserve">Original: </w:t>
            </w:r>
            <w:r w:rsidR="00E21108" w:rsidRPr="00E21108">
              <w:rPr>
                <w:sz w:val="20"/>
              </w:rPr>
              <w:t>Spanish</w:t>
            </w:r>
          </w:p>
        </w:tc>
      </w:tr>
    </w:tbl>
    <w:p w:rsidR="005561E8" w:rsidRPr="001207CB" w:rsidRDefault="005561E8" w:rsidP="005561E8">
      <w:pPr>
        <w:spacing w:before="120"/>
        <w:rPr>
          <w:rFonts w:eastAsia="黑体"/>
          <w:spacing w:val="10"/>
          <w:sz w:val="24"/>
          <w:szCs w:val="24"/>
        </w:rPr>
      </w:pPr>
      <w:r w:rsidRPr="001207CB">
        <w:rPr>
          <w:rFonts w:eastAsia="黑体" w:hint="eastAsia"/>
          <w:spacing w:val="10"/>
          <w:sz w:val="24"/>
          <w:szCs w:val="24"/>
        </w:rPr>
        <w:t>强迫失踪问题委员会</w:t>
      </w:r>
    </w:p>
    <w:p w:rsidR="005561E8" w:rsidRPr="009E356A" w:rsidRDefault="005561E8" w:rsidP="00B73AFD">
      <w:pPr>
        <w:pStyle w:val="HChGC"/>
        <w:jc w:val="both"/>
        <w:rPr>
          <w:position w:val="10"/>
          <w:lang w:val="fr-CH"/>
        </w:rPr>
      </w:pPr>
      <w:r>
        <w:rPr>
          <w:rFonts w:hint="eastAsia"/>
          <w:lang w:val="fr-CH"/>
        </w:rPr>
        <w:tab/>
      </w:r>
      <w:r>
        <w:rPr>
          <w:rFonts w:hint="eastAsia"/>
          <w:lang w:val="fr-CH"/>
        </w:rPr>
        <w:tab/>
      </w:r>
      <w:r w:rsidRPr="005932D5">
        <w:rPr>
          <w:rFonts w:hint="eastAsia"/>
          <w:lang w:val="fr-CH"/>
        </w:rPr>
        <w:t>关于</w:t>
      </w:r>
      <w:r>
        <w:rPr>
          <w:rFonts w:hint="eastAsia"/>
          <w:lang w:val="fr-CH"/>
        </w:rPr>
        <w:t>秘鲁</w:t>
      </w:r>
      <w:r w:rsidRPr="005932D5">
        <w:rPr>
          <w:rFonts w:hint="eastAsia"/>
          <w:lang w:val="fr-CH"/>
        </w:rPr>
        <w:t>根据《公约》第二十九条第</w:t>
      </w:r>
      <w:r>
        <w:rPr>
          <w:rFonts w:hint="eastAsia"/>
          <w:lang w:val="fr-CH"/>
        </w:rPr>
        <w:t>1</w:t>
      </w:r>
      <w:r w:rsidRPr="005932D5">
        <w:rPr>
          <w:rFonts w:hint="eastAsia"/>
          <w:lang w:val="fr-CH"/>
        </w:rPr>
        <w:t>款提交的报告的结论性意见</w:t>
      </w:r>
      <w:r w:rsidRPr="00B73AFD">
        <w:rPr>
          <w:snapToGrid w:val="0"/>
          <w:color w:val="0000CC"/>
        </w:rPr>
        <w:footnoteReference w:customMarkFollows="1" w:id="2"/>
        <w:sym w:font="Symbol" w:char="F02A"/>
      </w:r>
    </w:p>
    <w:p w:rsidR="005561E8" w:rsidRDefault="00A94F63" w:rsidP="005561E8">
      <w:pPr>
        <w:pStyle w:val="SingleTxtGC"/>
        <w:tabs>
          <w:tab w:val="clear" w:pos="431"/>
          <w:tab w:val="clear" w:pos="1134"/>
          <w:tab w:val="clear" w:pos="1565"/>
          <w:tab w:val="clear" w:pos="1996"/>
          <w:tab w:val="clear" w:pos="2427"/>
          <w:tab w:val="left" w:pos="1701"/>
        </w:tabs>
      </w:pPr>
      <w:r>
        <w:rPr>
          <w:rFonts w:hint="eastAsia"/>
        </w:rPr>
        <w:t>1.</w:t>
      </w:r>
      <w:r w:rsidR="00B73AFD">
        <w:tab/>
      </w:r>
      <w:r w:rsidR="005561E8">
        <w:rPr>
          <w:rFonts w:hint="eastAsia"/>
        </w:rPr>
        <w:t>强迫失踪问题委员会在</w:t>
      </w:r>
      <w:r w:rsidR="005561E8">
        <w:rPr>
          <w:rFonts w:hint="eastAsia"/>
        </w:rPr>
        <w:t>2019</w:t>
      </w:r>
      <w:r w:rsidR="005561E8">
        <w:rPr>
          <w:rFonts w:hint="eastAsia"/>
        </w:rPr>
        <w:t>年</w:t>
      </w:r>
      <w:r w:rsidR="005561E8">
        <w:rPr>
          <w:rFonts w:hint="eastAsia"/>
        </w:rPr>
        <w:t>4</w:t>
      </w:r>
      <w:r w:rsidR="005561E8">
        <w:rPr>
          <w:rFonts w:hint="eastAsia"/>
        </w:rPr>
        <w:t>月</w:t>
      </w:r>
      <w:r w:rsidR="005561E8">
        <w:rPr>
          <w:rFonts w:hint="eastAsia"/>
        </w:rPr>
        <w:t>10</w:t>
      </w:r>
      <w:r w:rsidR="005561E8">
        <w:rPr>
          <w:rFonts w:hint="eastAsia"/>
        </w:rPr>
        <w:t>日和</w:t>
      </w:r>
      <w:r w:rsidR="005561E8">
        <w:rPr>
          <w:rFonts w:hint="eastAsia"/>
        </w:rPr>
        <w:t>11</w:t>
      </w:r>
      <w:r w:rsidR="005561E8">
        <w:rPr>
          <w:rFonts w:hint="eastAsia"/>
        </w:rPr>
        <w:t>日举行的第</w:t>
      </w:r>
      <w:r w:rsidR="005561E8">
        <w:rPr>
          <w:rFonts w:hint="eastAsia"/>
        </w:rPr>
        <w:t>281</w:t>
      </w:r>
      <w:r w:rsidR="005561E8">
        <w:rPr>
          <w:rFonts w:hint="eastAsia"/>
        </w:rPr>
        <w:t>次和第</w:t>
      </w:r>
      <w:r w:rsidR="005561E8">
        <w:rPr>
          <w:rFonts w:hint="eastAsia"/>
        </w:rPr>
        <w:t>282</w:t>
      </w:r>
      <w:r w:rsidR="005561E8">
        <w:rPr>
          <w:rFonts w:hint="eastAsia"/>
        </w:rPr>
        <w:t>次会议</w:t>
      </w:r>
      <w:r>
        <w:rPr>
          <w:rFonts w:hint="eastAsia"/>
        </w:rPr>
        <w:t>(</w:t>
      </w:r>
      <w:r w:rsidR="005561E8">
        <w:rPr>
          <w:rFonts w:hint="eastAsia"/>
        </w:rPr>
        <w:t>见</w:t>
      </w:r>
      <w:r w:rsidR="005561E8">
        <w:rPr>
          <w:rFonts w:hint="eastAsia"/>
        </w:rPr>
        <w:t>CED</w:t>
      </w:r>
      <w:r>
        <w:rPr>
          <w:rFonts w:hint="eastAsia"/>
        </w:rPr>
        <w:t>/</w:t>
      </w:r>
      <w:r w:rsidR="005561E8">
        <w:rPr>
          <w:rFonts w:hint="eastAsia"/>
        </w:rPr>
        <w:t>C</w:t>
      </w:r>
      <w:r>
        <w:rPr>
          <w:rFonts w:hint="eastAsia"/>
        </w:rPr>
        <w:t>/</w:t>
      </w:r>
      <w:r w:rsidR="005561E8">
        <w:rPr>
          <w:rFonts w:hint="eastAsia"/>
        </w:rPr>
        <w:t>SR.281</w:t>
      </w:r>
      <w:r w:rsidR="005561E8">
        <w:rPr>
          <w:rFonts w:hint="eastAsia"/>
        </w:rPr>
        <w:t>和</w:t>
      </w:r>
      <w:r w:rsidR="005561E8">
        <w:rPr>
          <w:rFonts w:hint="eastAsia"/>
        </w:rPr>
        <w:t>282</w:t>
      </w:r>
      <w:r>
        <w:rPr>
          <w:rFonts w:hint="eastAsia"/>
        </w:rPr>
        <w:t>)</w:t>
      </w:r>
      <w:r w:rsidR="005561E8">
        <w:rPr>
          <w:rFonts w:hint="eastAsia"/>
        </w:rPr>
        <w:t>上审议了秘鲁根据《公约》第二十九条第</w:t>
      </w:r>
      <w:r w:rsidR="005561E8">
        <w:rPr>
          <w:rFonts w:hint="eastAsia"/>
        </w:rPr>
        <w:t>1</w:t>
      </w:r>
      <w:r w:rsidR="005561E8">
        <w:rPr>
          <w:rFonts w:hint="eastAsia"/>
        </w:rPr>
        <w:t>款提交的报告</w:t>
      </w:r>
      <w:r>
        <w:rPr>
          <w:rFonts w:hint="eastAsia"/>
        </w:rPr>
        <w:t>(</w:t>
      </w:r>
      <w:r w:rsidR="005561E8">
        <w:rPr>
          <w:rFonts w:hint="eastAsia"/>
        </w:rPr>
        <w:t>CED</w:t>
      </w:r>
      <w:r>
        <w:rPr>
          <w:rFonts w:hint="eastAsia"/>
        </w:rPr>
        <w:t>/</w:t>
      </w:r>
      <w:r w:rsidR="005561E8">
        <w:rPr>
          <w:rFonts w:hint="eastAsia"/>
        </w:rPr>
        <w:t>C</w:t>
      </w:r>
      <w:r>
        <w:rPr>
          <w:rFonts w:hint="eastAsia"/>
        </w:rPr>
        <w:t>/</w:t>
      </w:r>
      <w:r w:rsidR="005561E8">
        <w:rPr>
          <w:rFonts w:hint="eastAsia"/>
        </w:rPr>
        <w:t>PER</w:t>
      </w:r>
      <w:r>
        <w:rPr>
          <w:rFonts w:hint="eastAsia"/>
        </w:rPr>
        <w:t>/</w:t>
      </w:r>
      <w:r w:rsidR="005561E8">
        <w:rPr>
          <w:rFonts w:hint="eastAsia"/>
        </w:rPr>
        <w:t>1</w:t>
      </w:r>
      <w:r>
        <w:rPr>
          <w:rFonts w:hint="eastAsia"/>
        </w:rPr>
        <w:t>)</w:t>
      </w:r>
      <w:r w:rsidR="005561E8">
        <w:rPr>
          <w:rFonts w:hint="eastAsia"/>
        </w:rPr>
        <w:t>。在</w:t>
      </w:r>
      <w:r w:rsidR="005561E8">
        <w:rPr>
          <w:rFonts w:hint="eastAsia"/>
        </w:rPr>
        <w:t>201</w:t>
      </w:r>
      <w:r w:rsidR="005561E8">
        <w:t>9</w:t>
      </w:r>
      <w:r w:rsidR="005561E8">
        <w:rPr>
          <w:rFonts w:hint="eastAsia"/>
        </w:rPr>
        <w:t>年</w:t>
      </w:r>
      <w:r w:rsidR="005561E8">
        <w:rPr>
          <w:rFonts w:hint="eastAsia"/>
        </w:rPr>
        <w:t>4</w:t>
      </w:r>
      <w:r w:rsidR="005561E8">
        <w:rPr>
          <w:rFonts w:hint="eastAsia"/>
        </w:rPr>
        <w:t>月</w:t>
      </w:r>
      <w:r w:rsidR="005561E8">
        <w:rPr>
          <w:rFonts w:hint="eastAsia"/>
        </w:rPr>
        <w:t>1</w:t>
      </w:r>
      <w:r w:rsidR="005561E8">
        <w:t>7</w:t>
      </w:r>
      <w:r w:rsidR="005561E8">
        <w:rPr>
          <w:rFonts w:hint="eastAsia"/>
        </w:rPr>
        <w:t>日举行的第</w:t>
      </w:r>
      <w:r w:rsidR="005561E8">
        <w:rPr>
          <w:rFonts w:hint="eastAsia"/>
        </w:rPr>
        <w:t>2</w:t>
      </w:r>
      <w:r w:rsidR="005561E8">
        <w:t>91</w:t>
      </w:r>
      <w:r w:rsidR="005561E8">
        <w:rPr>
          <w:rFonts w:hint="eastAsia"/>
        </w:rPr>
        <w:t>次会议上</w:t>
      </w:r>
      <w:r>
        <w:rPr>
          <w:rFonts w:hint="eastAsia"/>
        </w:rPr>
        <w:t>，</w:t>
      </w:r>
      <w:r w:rsidR="005561E8">
        <w:rPr>
          <w:rFonts w:hint="eastAsia"/>
        </w:rPr>
        <w:t>通过了本结论性意见。</w:t>
      </w:r>
    </w:p>
    <w:p w:rsidR="005561E8" w:rsidRDefault="005561E8" w:rsidP="00B73AFD">
      <w:pPr>
        <w:pStyle w:val="H1GC"/>
      </w:pPr>
      <w:r>
        <w:rPr>
          <w:rFonts w:hint="eastAsia"/>
        </w:rPr>
        <w:tab/>
        <w:t>A.</w:t>
      </w:r>
      <w:r>
        <w:rPr>
          <w:rFonts w:hint="eastAsia"/>
        </w:rPr>
        <w:tab/>
      </w:r>
      <w:r>
        <w:rPr>
          <w:rFonts w:hint="eastAsia"/>
        </w:rPr>
        <w:t>导言</w:t>
      </w:r>
    </w:p>
    <w:p w:rsidR="005561E8" w:rsidRDefault="00A94F63" w:rsidP="005561E8">
      <w:pPr>
        <w:pStyle w:val="SingleTxtGC"/>
        <w:tabs>
          <w:tab w:val="clear" w:pos="431"/>
          <w:tab w:val="clear" w:pos="1134"/>
          <w:tab w:val="clear" w:pos="1565"/>
          <w:tab w:val="clear" w:pos="1996"/>
          <w:tab w:val="clear" w:pos="2427"/>
          <w:tab w:val="left" w:pos="1701"/>
        </w:tabs>
      </w:pPr>
      <w:r>
        <w:rPr>
          <w:rFonts w:hint="eastAsia"/>
        </w:rPr>
        <w:t>2.</w:t>
      </w:r>
      <w:r w:rsidR="00B73AFD">
        <w:tab/>
      </w:r>
      <w:r w:rsidR="005561E8">
        <w:t>委员会欢迎秘鲁根据《公约》第二十九条第</w:t>
      </w:r>
      <w:r w:rsidR="005561E8">
        <w:rPr>
          <w:rFonts w:hint="eastAsia"/>
        </w:rPr>
        <w:t>1</w:t>
      </w:r>
      <w:r w:rsidR="005561E8">
        <w:t>款提交</w:t>
      </w:r>
      <w:r w:rsidR="005561E8">
        <w:rPr>
          <w:rFonts w:hint="eastAsia"/>
        </w:rPr>
        <w:t>的</w:t>
      </w:r>
      <w:r w:rsidR="005561E8">
        <w:t>报告及其所载资料。</w:t>
      </w:r>
      <w:r w:rsidR="005561E8">
        <w:rPr>
          <w:rFonts w:hint="eastAsia"/>
        </w:rPr>
        <w:t>它表示赞赏</w:t>
      </w:r>
      <w:r w:rsidR="005561E8">
        <w:t>与缔约国</w:t>
      </w:r>
      <w:r w:rsidR="005561E8">
        <w:rPr>
          <w:rFonts w:hint="eastAsia"/>
        </w:rPr>
        <w:t>派出的</w:t>
      </w:r>
      <w:r w:rsidR="005561E8">
        <w:t>多</w:t>
      </w:r>
      <w:r w:rsidR="005561E8">
        <w:rPr>
          <w:rFonts w:hint="eastAsia"/>
        </w:rPr>
        <w:t>部门和各方代表组成的</w:t>
      </w:r>
      <w:r w:rsidR="005561E8">
        <w:t>代表团进行公开和建设性对话</w:t>
      </w:r>
      <w:r>
        <w:rPr>
          <w:rFonts w:hint="eastAsia"/>
        </w:rPr>
        <w:t>，</w:t>
      </w:r>
      <w:r w:rsidR="005561E8">
        <w:rPr>
          <w:rFonts w:hint="eastAsia"/>
        </w:rPr>
        <w:t>讨论</w:t>
      </w:r>
      <w:r w:rsidR="005561E8">
        <w:t>执行《公约》所采取的措施。</w:t>
      </w:r>
    </w:p>
    <w:p w:rsidR="005561E8" w:rsidRDefault="00A94F63" w:rsidP="005561E8">
      <w:pPr>
        <w:pStyle w:val="SingleTxtGC"/>
        <w:tabs>
          <w:tab w:val="clear" w:pos="431"/>
          <w:tab w:val="clear" w:pos="1134"/>
          <w:tab w:val="clear" w:pos="1565"/>
          <w:tab w:val="clear" w:pos="1996"/>
          <w:tab w:val="clear" w:pos="2427"/>
          <w:tab w:val="left" w:pos="1701"/>
        </w:tabs>
      </w:pPr>
      <w:r>
        <w:t>3.</w:t>
      </w:r>
      <w:r w:rsidR="00B73AFD">
        <w:tab/>
      </w:r>
      <w:r w:rsidR="005561E8">
        <w:t>委员会感谢缔约国对问题清单</w:t>
      </w:r>
      <w:r>
        <w:t>(</w:t>
      </w:r>
      <w:r w:rsidR="005561E8">
        <w:t>CED</w:t>
      </w:r>
      <w:r>
        <w:t>/</w:t>
      </w:r>
      <w:r w:rsidR="005561E8">
        <w:t>C</w:t>
      </w:r>
      <w:r>
        <w:t>/</w:t>
      </w:r>
      <w:r w:rsidR="005561E8">
        <w:t>PER</w:t>
      </w:r>
      <w:r>
        <w:t>/</w:t>
      </w:r>
      <w:r w:rsidR="005561E8">
        <w:t>Q</w:t>
      </w:r>
      <w:r>
        <w:t>/</w:t>
      </w:r>
      <w:r w:rsidR="005561E8">
        <w:t>1</w:t>
      </w:r>
      <w:r>
        <w:t>)</w:t>
      </w:r>
      <w:r w:rsidR="005561E8">
        <w:t>的书面答复</w:t>
      </w:r>
      <w:r>
        <w:t>(</w:t>
      </w:r>
      <w:r w:rsidR="005561E8">
        <w:t>CED</w:t>
      </w:r>
      <w:r>
        <w:t>/</w:t>
      </w:r>
      <w:r w:rsidR="005561E8">
        <w:t>C</w:t>
      </w:r>
      <w:r>
        <w:t>/</w:t>
      </w:r>
      <w:r w:rsidR="005561E8">
        <w:t>PER</w:t>
      </w:r>
      <w:r>
        <w:t>/</w:t>
      </w:r>
      <w:r w:rsidR="009F7C93">
        <w:t xml:space="preserve"> </w:t>
      </w:r>
      <w:r w:rsidR="005561E8">
        <w:t>Q</w:t>
      </w:r>
      <w:r>
        <w:t>/</w:t>
      </w:r>
      <w:r w:rsidR="005561E8">
        <w:t>1</w:t>
      </w:r>
      <w:r>
        <w:rPr>
          <w:rFonts w:hint="eastAsia"/>
        </w:rPr>
        <w:t>/</w:t>
      </w:r>
      <w:r w:rsidR="005561E8">
        <w:t>Add.1</w:t>
      </w:r>
      <w:r>
        <w:t>)</w:t>
      </w:r>
      <w:r w:rsidR="00874679">
        <w:rPr>
          <w:rFonts w:hint="eastAsia"/>
        </w:rPr>
        <w:t>，</w:t>
      </w:r>
      <w:r w:rsidR="005561E8">
        <w:t>代表团在对话期间</w:t>
      </w:r>
      <w:r w:rsidR="005561E8">
        <w:rPr>
          <w:rFonts w:hint="eastAsia"/>
        </w:rPr>
        <w:t>所作的</w:t>
      </w:r>
      <w:r w:rsidR="005561E8">
        <w:t>口头</w:t>
      </w:r>
      <w:r w:rsidR="005561E8">
        <w:rPr>
          <w:rFonts w:hint="eastAsia"/>
        </w:rPr>
        <w:t>补充以及提供的书面补充资料</w:t>
      </w:r>
      <w:r w:rsidR="005561E8">
        <w:t>。</w:t>
      </w:r>
    </w:p>
    <w:p w:rsidR="005561E8" w:rsidRPr="002F2081" w:rsidRDefault="00B73AFD" w:rsidP="00B73AFD">
      <w:pPr>
        <w:pStyle w:val="H1GC"/>
      </w:pPr>
      <w:r>
        <w:tab/>
      </w:r>
      <w:r w:rsidR="005561E8" w:rsidRPr="002F2081">
        <w:rPr>
          <w:rFonts w:hint="eastAsia"/>
        </w:rPr>
        <w:t>B.</w:t>
      </w:r>
      <w:r w:rsidR="005561E8" w:rsidRPr="002F2081">
        <w:rPr>
          <w:rFonts w:hint="eastAsia"/>
        </w:rPr>
        <w:tab/>
      </w:r>
      <w:r w:rsidR="005561E8" w:rsidRPr="002F2081">
        <w:rPr>
          <w:rFonts w:hint="eastAsia"/>
        </w:rPr>
        <w:t>积极方面</w:t>
      </w:r>
    </w:p>
    <w:p w:rsidR="005561E8" w:rsidRDefault="00A94F63" w:rsidP="005561E8">
      <w:pPr>
        <w:pStyle w:val="SingleTxtGC"/>
        <w:tabs>
          <w:tab w:val="clear" w:pos="431"/>
          <w:tab w:val="clear" w:pos="1134"/>
          <w:tab w:val="clear" w:pos="1565"/>
          <w:tab w:val="clear" w:pos="1996"/>
          <w:tab w:val="clear" w:pos="2427"/>
          <w:tab w:val="left" w:pos="1701"/>
        </w:tabs>
      </w:pPr>
      <w:r>
        <w:t>4.</w:t>
      </w:r>
      <w:r w:rsidR="007D11A2">
        <w:tab/>
      </w:r>
      <w:r w:rsidR="005561E8">
        <w:t>委员会赞扬缔约国批准了联合国</w:t>
      </w:r>
      <w:r w:rsidR="005561E8">
        <w:rPr>
          <w:rFonts w:hint="eastAsia"/>
        </w:rPr>
        <w:t>所有</w:t>
      </w:r>
      <w:r w:rsidR="005561E8">
        <w:t>核心人权文书及其七项任择议定书</w:t>
      </w:r>
      <w:r>
        <w:rPr>
          <w:rFonts w:hint="eastAsia"/>
        </w:rPr>
        <w:t>，</w:t>
      </w:r>
      <w:r w:rsidR="005561E8">
        <w:rPr>
          <w:rFonts w:hint="eastAsia"/>
        </w:rPr>
        <w:t>并</w:t>
      </w:r>
      <w:r w:rsidR="005561E8">
        <w:t>承认委员会有权接受和审议个人来文</w:t>
      </w:r>
      <w:r>
        <w:t>(</w:t>
      </w:r>
      <w:r w:rsidR="005561E8">
        <w:t>《公约》第三十一条</w:t>
      </w:r>
      <w:r>
        <w:t>)</w:t>
      </w:r>
      <w:r w:rsidR="005561E8">
        <w:t>。委员会还欢迎缔约国批准了《美洲</w:t>
      </w:r>
      <w:r w:rsidR="005561E8">
        <w:rPr>
          <w:rFonts w:hint="eastAsia"/>
        </w:rPr>
        <w:t>国家间关于人员强迫</w:t>
      </w:r>
      <w:r w:rsidR="005561E8">
        <w:t>失踪</w:t>
      </w:r>
      <w:r w:rsidR="005561E8">
        <w:rPr>
          <w:rFonts w:hint="eastAsia"/>
        </w:rPr>
        <w:t>问题的</w:t>
      </w:r>
      <w:r w:rsidR="005561E8">
        <w:t>公约》和《国际刑事法院罗马规约》。</w:t>
      </w:r>
    </w:p>
    <w:p w:rsidR="005561E8" w:rsidRDefault="00A94F63" w:rsidP="005561E8">
      <w:pPr>
        <w:pStyle w:val="SingleTxtGC"/>
        <w:tabs>
          <w:tab w:val="clear" w:pos="431"/>
          <w:tab w:val="clear" w:pos="1134"/>
          <w:tab w:val="clear" w:pos="1565"/>
          <w:tab w:val="clear" w:pos="1996"/>
          <w:tab w:val="clear" w:pos="2427"/>
          <w:tab w:val="left" w:pos="1701"/>
        </w:tabs>
      </w:pPr>
      <w:r>
        <w:t>5.</w:t>
      </w:r>
      <w:r w:rsidR="005561E8">
        <w:t xml:space="preserve"> </w:t>
      </w:r>
      <w:r w:rsidR="005561E8">
        <w:t>委员会还欢迎缔约国采取步骤解决与《公约》有关的问题</w:t>
      </w:r>
      <w:r>
        <w:t>，</w:t>
      </w:r>
      <w:r w:rsidR="005561E8">
        <w:t>包括</w:t>
      </w:r>
      <w:r>
        <w:rPr>
          <w:rFonts w:hint="eastAsia"/>
        </w:rPr>
        <w:t>：</w:t>
      </w:r>
    </w:p>
    <w:p w:rsidR="005561E8" w:rsidRDefault="007D11A2" w:rsidP="005561E8">
      <w:pPr>
        <w:pStyle w:val="SingleTxtGC"/>
        <w:tabs>
          <w:tab w:val="clear" w:pos="431"/>
          <w:tab w:val="clear" w:pos="1134"/>
          <w:tab w:val="clear" w:pos="1565"/>
          <w:tab w:val="clear" w:pos="1996"/>
          <w:tab w:val="clear" w:pos="2427"/>
          <w:tab w:val="left" w:pos="1701"/>
        </w:tabs>
      </w:pPr>
      <w:r>
        <w:tab/>
      </w:r>
      <w:r w:rsidR="00A94F63">
        <w:t>(</w:t>
      </w:r>
      <w:r w:rsidR="005561E8">
        <w:t>a</w:t>
      </w:r>
      <w:r w:rsidR="00A94F63">
        <w:t>)</w:t>
      </w:r>
      <w:r>
        <w:tab/>
      </w:r>
      <w:r w:rsidR="005561E8">
        <w:t>2005</w:t>
      </w:r>
      <w:r w:rsidR="005561E8">
        <w:t>年通过了</w:t>
      </w:r>
      <w:r w:rsidR="005561E8">
        <w:rPr>
          <w:rFonts w:hint="eastAsia"/>
        </w:rPr>
        <w:t>制定</w:t>
      </w:r>
      <w:r w:rsidR="005561E8">
        <w:t>全面赔偿计划的第</w:t>
      </w:r>
      <w:r w:rsidR="005561E8">
        <w:t>28592</w:t>
      </w:r>
      <w:r w:rsidR="005561E8">
        <w:t>号</w:t>
      </w:r>
      <w:r w:rsidR="005561E8">
        <w:rPr>
          <w:rFonts w:hint="eastAsia"/>
        </w:rPr>
        <w:t>法律</w:t>
      </w:r>
      <w:r w:rsidR="00A94F63">
        <w:t>，</w:t>
      </w:r>
      <w:r w:rsidR="005561E8">
        <w:t>并于</w:t>
      </w:r>
      <w:r w:rsidR="005561E8">
        <w:t>2006</w:t>
      </w:r>
      <w:r w:rsidR="005561E8">
        <w:t>年通过了其实施</w:t>
      </w:r>
      <w:r w:rsidR="005561E8">
        <w:rPr>
          <w:rFonts w:hint="eastAsia"/>
        </w:rPr>
        <w:t>细则</w:t>
      </w:r>
      <w:r w:rsidR="00A94F63">
        <w:t>(</w:t>
      </w:r>
      <w:r w:rsidR="005561E8">
        <w:t>第</w:t>
      </w:r>
      <w:r w:rsidR="005561E8">
        <w:t>015-2006-JUS</w:t>
      </w:r>
      <w:r w:rsidR="005561E8">
        <w:t>号最高法令</w:t>
      </w:r>
      <w:r w:rsidR="00A94F63">
        <w:t>)</w:t>
      </w:r>
      <w:r w:rsidR="00A94F63">
        <w:t>；</w:t>
      </w:r>
    </w:p>
    <w:p w:rsidR="005561E8" w:rsidRDefault="007D11A2" w:rsidP="005561E8">
      <w:pPr>
        <w:pStyle w:val="SingleTxtGC"/>
        <w:tabs>
          <w:tab w:val="clear" w:pos="431"/>
          <w:tab w:val="clear" w:pos="1134"/>
          <w:tab w:val="clear" w:pos="1565"/>
          <w:tab w:val="clear" w:pos="1996"/>
          <w:tab w:val="clear" w:pos="2427"/>
          <w:tab w:val="left" w:pos="1701"/>
        </w:tabs>
      </w:pPr>
      <w:r>
        <w:tab/>
      </w:r>
      <w:r w:rsidR="00A94F63">
        <w:t>(</w:t>
      </w:r>
      <w:r w:rsidR="005561E8">
        <w:t>b</w:t>
      </w:r>
      <w:r w:rsidR="00A94F63">
        <w:t>)</w:t>
      </w:r>
      <w:r>
        <w:tab/>
      </w:r>
      <w:r w:rsidR="005561E8">
        <w:t>2016</w:t>
      </w:r>
      <w:r w:rsidR="005561E8">
        <w:t>年通过了关于寻找</w:t>
      </w:r>
      <w:r w:rsidR="005561E8">
        <w:t>1980-2000</w:t>
      </w:r>
      <w:r w:rsidR="005561E8">
        <w:t>年暴力期间失踪人员的第</w:t>
      </w:r>
      <w:r w:rsidR="005561E8">
        <w:t>30470</w:t>
      </w:r>
      <w:r w:rsidR="005561E8">
        <w:t>号</w:t>
      </w:r>
      <w:r w:rsidR="005561E8">
        <w:rPr>
          <w:rFonts w:hint="eastAsia"/>
        </w:rPr>
        <w:t>法律</w:t>
      </w:r>
      <w:r w:rsidR="00A94F63">
        <w:rPr>
          <w:rFonts w:hint="eastAsia"/>
        </w:rPr>
        <w:t>；</w:t>
      </w:r>
    </w:p>
    <w:p w:rsidR="005561E8" w:rsidRDefault="007D11A2" w:rsidP="005561E8">
      <w:pPr>
        <w:pStyle w:val="SingleTxtGC"/>
        <w:tabs>
          <w:tab w:val="clear" w:pos="431"/>
          <w:tab w:val="clear" w:pos="1134"/>
          <w:tab w:val="clear" w:pos="1565"/>
          <w:tab w:val="clear" w:pos="1996"/>
          <w:tab w:val="clear" w:pos="2427"/>
          <w:tab w:val="left" w:pos="1701"/>
        </w:tabs>
      </w:pPr>
      <w:r>
        <w:lastRenderedPageBreak/>
        <w:tab/>
      </w:r>
      <w:r w:rsidR="00A94F63">
        <w:t>(</w:t>
      </w:r>
      <w:r w:rsidR="005561E8">
        <w:t>c</w:t>
      </w:r>
      <w:r w:rsidR="00A94F63">
        <w:t>)</w:t>
      </w:r>
      <w:r>
        <w:tab/>
      </w:r>
      <w:r w:rsidR="005561E8">
        <w:t>2016</w:t>
      </w:r>
      <w:r w:rsidR="005561E8">
        <w:t>年通过了寻找</w:t>
      </w:r>
      <w:r w:rsidR="005561E8">
        <w:t>1980</w:t>
      </w:r>
      <w:r w:rsidR="005561E8">
        <w:t>年至</w:t>
      </w:r>
      <w:r w:rsidR="005561E8">
        <w:t>2000</w:t>
      </w:r>
      <w:r w:rsidR="005561E8">
        <w:t>年失踪人员国家计划</w:t>
      </w:r>
      <w:r w:rsidR="00A94F63">
        <w:t>，</w:t>
      </w:r>
      <w:r w:rsidR="005561E8">
        <w:t>并设立了由参与寻找失踪人员的人道主义行为者组成的工作组</w:t>
      </w:r>
      <w:r w:rsidR="00A94F63">
        <w:t>(</w:t>
      </w:r>
      <w:r w:rsidR="005561E8">
        <w:t>第</w:t>
      </w:r>
      <w:r w:rsidR="005561E8">
        <w:t>0373-2018-JUS</w:t>
      </w:r>
      <w:r w:rsidR="005561E8">
        <w:t>号部长决定</w:t>
      </w:r>
      <w:r w:rsidR="00A94F63">
        <w:t>)</w:t>
      </w:r>
      <w:r w:rsidR="00A94F63">
        <w:rPr>
          <w:rFonts w:hint="eastAsia"/>
        </w:rPr>
        <w:t>；</w:t>
      </w:r>
    </w:p>
    <w:p w:rsidR="005561E8" w:rsidRDefault="007D11A2" w:rsidP="005561E8">
      <w:pPr>
        <w:pStyle w:val="SingleTxtGC"/>
        <w:tabs>
          <w:tab w:val="clear" w:pos="431"/>
          <w:tab w:val="clear" w:pos="1134"/>
          <w:tab w:val="clear" w:pos="1565"/>
          <w:tab w:val="clear" w:pos="1996"/>
          <w:tab w:val="clear" w:pos="2427"/>
          <w:tab w:val="left" w:pos="1701"/>
        </w:tabs>
      </w:pPr>
      <w:r>
        <w:tab/>
      </w:r>
      <w:r w:rsidR="00A94F63">
        <w:t>(</w:t>
      </w:r>
      <w:r w:rsidR="005561E8">
        <w:t>d</w:t>
      </w:r>
      <w:r w:rsidR="00A94F63">
        <w:t>)</w:t>
      </w:r>
      <w:r>
        <w:tab/>
      </w:r>
      <w:r w:rsidR="005561E8">
        <w:t>2017</w:t>
      </w:r>
      <w:r w:rsidR="005561E8">
        <w:t>年修订了《刑法》第</w:t>
      </w:r>
      <w:r w:rsidR="005561E8">
        <w:t>320</w:t>
      </w:r>
      <w:r w:rsidR="005561E8">
        <w:t>条</w:t>
      </w:r>
      <w:r w:rsidR="00A94F63">
        <w:t>，</w:t>
      </w:r>
      <w:r w:rsidR="005561E8">
        <w:t>将强迫失踪定为</w:t>
      </w:r>
      <w:r w:rsidR="005561E8">
        <w:rPr>
          <w:rFonts w:hint="eastAsia"/>
        </w:rPr>
        <w:t>刑事</w:t>
      </w:r>
      <w:r w:rsidR="005561E8">
        <w:t>犯罪</w:t>
      </w:r>
      <w:r w:rsidR="00A94F63">
        <w:t>(</w:t>
      </w:r>
      <w:r w:rsidR="005561E8">
        <w:t>第</w:t>
      </w:r>
      <w:r w:rsidR="005561E8">
        <w:t>1351</w:t>
      </w:r>
      <w:r w:rsidR="005561E8">
        <w:t>号法令</w:t>
      </w:r>
      <w:r w:rsidR="00A94F63">
        <w:t>)</w:t>
      </w:r>
      <w:r w:rsidR="00A94F63">
        <w:rPr>
          <w:rFonts w:hint="eastAsia"/>
        </w:rPr>
        <w:t>；</w:t>
      </w:r>
    </w:p>
    <w:p w:rsidR="005561E8" w:rsidRDefault="007D11A2" w:rsidP="005561E8">
      <w:pPr>
        <w:pStyle w:val="SingleTxtGC"/>
        <w:tabs>
          <w:tab w:val="clear" w:pos="431"/>
          <w:tab w:val="clear" w:pos="1134"/>
          <w:tab w:val="clear" w:pos="1565"/>
          <w:tab w:val="clear" w:pos="1996"/>
          <w:tab w:val="clear" w:pos="2427"/>
          <w:tab w:val="left" w:pos="1701"/>
        </w:tabs>
      </w:pPr>
      <w:r>
        <w:tab/>
      </w:r>
      <w:r w:rsidR="00A94F63">
        <w:t>(</w:t>
      </w:r>
      <w:r w:rsidR="005561E8">
        <w:t>e</w:t>
      </w:r>
      <w:r w:rsidR="00A94F63">
        <w:t>)</w:t>
      </w:r>
      <w:r>
        <w:tab/>
      </w:r>
      <w:r w:rsidR="005561E8">
        <w:t>2017</w:t>
      </w:r>
      <w:r w:rsidR="005561E8">
        <w:t>年设立了</w:t>
      </w:r>
      <w:r w:rsidR="005561E8">
        <w:rPr>
          <w:rFonts w:hint="eastAsia"/>
        </w:rPr>
        <w:t>寻找</w:t>
      </w:r>
      <w:r w:rsidR="005561E8">
        <w:t>失踪人员总局</w:t>
      </w:r>
      <w:r w:rsidR="00A94F63">
        <w:t>(</w:t>
      </w:r>
      <w:r w:rsidR="005561E8">
        <w:t>第</w:t>
      </w:r>
      <w:r w:rsidR="005561E8">
        <w:t>013-2017-JUS</w:t>
      </w:r>
      <w:r w:rsidR="005561E8">
        <w:t>号最高法令</w:t>
      </w:r>
      <w:r w:rsidR="00A94F63">
        <w:t>)</w:t>
      </w:r>
      <w:r w:rsidR="00A94F63">
        <w:rPr>
          <w:rFonts w:hint="eastAsia"/>
        </w:rPr>
        <w:t>；</w:t>
      </w:r>
    </w:p>
    <w:p w:rsidR="005561E8" w:rsidRDefault="007D11A2" w:rsidP="005561E8">
      <w:pPr>
        <w:pStyle w:val="SingleTxtGC"/>
        <w:tabs>
          <w:tab w:val="clear" w:pos="431"/>
          <w:tab w:val="clear" w:pos="1134"/>
          <w:tab w:val="clear" w:pos="1565"/>
          <w:tab w:val="clear" w:pos="1996"/>
          <w:tab w:val="clear" w:pos="2427"/>
          <w:tab w:val="left" w:pos="1701"/>
        </w:tabs>
      </w:pPr>
      <w:r>
        <w:tab/>
      </w:r>
      <w:r w:rsidR="00A94F63">
        <w:t>(</w:t>
      </w:r>
      <w:r w:rsidR="005561E8">
        <w:t>f</w:t>
      </w:r>
      <w:r w:rsidR="00A94F63">
        <w:t>)</w:t>
      </w:r>
      <w:r>
        <w:tab/>
      </w:r>
      <w:r w:rsidR="005561E8">
        <w:t>2018</w:t>
      </w:r>
      <w:r w:rsidR="005561E8">
        <w:t>年创建了用于</w:t>
      </w:r>
      <w:r w:rsidR="005561E8">
        <w:rPr>
          <w:rFonts w:hint="eastAsia"/>
        </w:rPr>
        <w:t>寻找</w:t>
      </w:r>
      <w:r w:rsidR="005561E8">
        <w:t>秘鲁失踪人员的遗传数据库</w:t>
      </w:r>
      <w:r w:rsidR="00A94F63">
        <w:t>(</w:t>
      </w:r>
      <w:r w:rsidR="005561E8">
        <w:t>第</w:t>
      </w:r>
      <w:r w:rsidR="005561E8">
        <w:t>1398</w:t>
      </w:r>
      <w:r w:rsidR="005561E8">
        <w:t>号</w:t>
      </w:r>
      <w:r w:rsidR="005561E8">
        <w:rPr>
          <w:rFonts w:hint="eastAsia"/>
        </w:rPr>
        <w:t>法律</w:t>
      </w:r>
      <w:r w:rsidR="00A94F63">
        <w:t>)</w:t>
      </w:r>
      <w:r w:rsidR="00A94F63">
        <w:t>，</w:t>
      </w:r>
      <w:r w:rsidR="005561E8">
        <w:t>并于</w:t>
      </w:r>
      <w:r w:rsidR="005561E8">
        <w:t>2019</w:t>
      </w:r>
      <w:r w:rsidR="005561E8">
        <w:t>年通过了其实施</w:t>
      </w:r>
      <w:r w:rsidR="005561E8">
        <w:rPr>
          <w:rFonts w:hint="eastAsia"/>
        </w:rPr>
        <w:t>细则</w:t>
      </w:r>
      <w:r w:rsidR="00A94F63">
        <w:t>(</w:t>
      </w:r>
      <w:r w:rsidR="005561E8">
        <w:t>第</w:t>
      </w:r>
      <w:r w:rsidR="005561E8">
        <w:t>014-2018-JUS</w:t>
      </w:r>
      <w:r w:rsidR="005561E8">
        <w:t>号最高法令</w:t>
      </w:r>
      <w:r w:rsidR="00A94F63">
        <w:t>)</w:t>
      </w:r>
      <w:r w:rsidR="005561E8">
        <w:t>。</w:t>
      </w:r>
    </w:p>
    <w:p w:rsidR="005561E8" w:rsidRDefault="00A94F63" w:rsidP="005561E8">
      <w:pPr>
        <w:pStyle w:val="SingleTxtGC"/>
        <w:tabs>
          <w:tab w:val="clear" w:pos="431"/>
          <w:tab w:val="clear" w:pos="1134"/>
          <w:tab w:val="clear" w:pos="1565"/>
          <w:tab w:val="clear" w:pos="1996"/>
          <w:tab w:val="clear" w:pos="2427"/>
          <w:tab w:val="left" w:pos="1701"/>
        </w:tabs>
      </w:pPr>
      <w:r>
        <w:t>6.</w:t>
      </w:r>
      <w:r w:rsidR="007D11A2">
        <w:tab/>
      </w:r>
      <w:r w:rsidR="005561E8">
        <w:t>委员会满意地注意到</w:t>
      </w:r>
      <w:r>
        <w:t>，</w:t>
      </w:r>
      <w:r w:rsidR="005561E8">
        <w:t>缔约国向人权理事会所有特别程序任务负责人发出了访问该国的公开邀请。</w:t>
      </w:r>
    </w:p>
    <w:p w:rsidR="005561E8" w:rsidRDefault="007D11A2" w:rsidP="007D11A2">
      <w:pPr>
        <w:pStyle w:val="H1GC"/>
      </w:pPr>
      <w:r>
        <w:tab/>
      </w:r>
      <w:r w:rsidR="005561E8" w:rsidRPr="00340247">
        <w:t>C.</w:t>
      </w:r>
      <w:r>
        <w:tab/>
      </w:r>
      <w:r w:rsidR="005561E8" w:rsidRPr="00340247">
        <w:t>关注的</w:t>
      </w:r>
      <w:r w:rsidR="005561E8">
        <w:rPr>
          <w:rFonts w:hint="eastAsia"/>
        </w:rPr>
        <w:t>主要</w:t>
      </w:r>
      <w:r w:rsidR="005561E8" w:rsidRPr="00340247">
        <w:t>问题</w:t>
      </w:r>
      <w:r w:rsidR="005561E8">
        <w:rPr>
          <w:rFonts w:hint="eastAsia"/>
        </w:rPr>
        <w:t>及</w:t>
      </w:r>
      <w:r w:rsidR="005561E8" w:rsidRPr="00340247">
        <w:t>建议</w:t>
      </w:r>
    </w:p>
    <w:p w:rsidR="005561E8" w:rsidRDefault="00A94F63" w:rsidP="005561E8">
      <w:pPr>
        <w:pStyle w:val="SingleTxtGC"/>
        <w:tabs>
          <w:tab w:val="clear" w:pos="431"/>
          <w:tab w:val="clear" w:pos="1134"/>
          <w:tab w:val="clear" w:pos="1565"/>
          <w:tab w:val="clear" w:pos="1996"/>
          <w:tab w:val="clear" w:pos="2427"/>
          <w:tab w:val="left" w:pos="1701"/>
        </w:tabs>
      </w:pPr>
      <w:r>
        <w:t>7.</w:t>
      </w:r>
      <w:r w:rsidR="006736DC">
        <w:tab/>
      </w:r>
      <w:r w:rsidR="005561E8">
        <w:t>委员会认为</w:t>
      </w:r>
      <w:r>
        <w:t>，</w:t>
      </w:r>
      <w:r w:rsidR="005561E8">
        <w:t>在通过本结论性意见时</w:t>
      </w:r>
      <w:r>
        <w:t>，</w:t>
      </w:r>
      <w:r w:rsidR="005561E8">
        <w:rPr>
          <w:rFonts w:hint="eastAsia"/>
        </w:rPr>
        <w:t>缔约国的</w:t>
      </w:r>
      <w:r w:rsidR="005561E8">
        <w:t>现行</w:t>
      </w:r>
      <w:r w:rsidR="005561E8">
        <w:rPr>
          <w:rFonts w:hint="eastAsia"/>
        </w:rPr>
        <w:t>法律</w:t>
      </w:r>
      <w:r w:rsidR="005561E8">
        <w:t>、</w:t>
      </w:r>
      <w:r w:rsidR="005561E8">
        <w:rPr>
          <w:rFonts w:hint="eastAsia"/>
        </w:rPr>
        <w:t>法律</w:t>
      </w:r>
      <w:r w:rsidR="005561E8">
        <w:t>的执行和某些</w:t>
      </w:r>
      <w:r w:rsidR="005561E8">
        <w:rPr>
          <w:rFonts w:hint="eastAsia"/>
        </w:rPr>
        <w:t>机构</w:t>
      </w:r>
      <w:r w:rsidR="005561E8">
        <w:t>的表现不完全符合</w:t>
      </w:r>
      <w:r w:rsidR="005561E8">
        <w:rPr>
          <w:rFonts w:hint="eastAsia"/>
        </w:rPr>
        <w:t>它</w:t>
      </w:r>
      <w:r w:rsidR="005561E8">
        <w:t>根据《公约》承担的义务。委员会鼓励缔约国执行</w:t>
      </w:r>
      <w:r w:rsidR="005561E8">
        <w:rPr>
          <w:rFonts w:hint="eastAsia"/>
        </w:rPr>
        <w:t>它的建议</w:t>
      </w:r>
      <w:r>
        <w:rPr>
          <w:rFonts w:hint="eastAsia"/>
        </w:rPr>
        <w:t>，</w:t>
      </w:r>
      <w:r w:rsidR="005561E8">
        <w:rPr>
          <w:rFonts w:hint="eastAsia"/>
        </w:rPr>
        <w:t>这些建议是</w:t>
      </w:r>
      <w:r w:rsidR="005561E8">
        <w:t>本着建设性精神提出的</w:t>
      </w:r>
      <w:r>
        <w:t>，</w:t>
      </w:r>
      <w:r w:rsidR="005561E8">
        <w:rPr>
          <w:rFonts w:hint="eastAsia"/>
        </w:rPr>
        <w:t>旨在</w:t>
      </w:r>
      <w:r w:rsidR="005561E8">
        <w:t>确保</w:t>
      </w:r>
      <w:r w:rsidR="005561E8">
        <w:rPr>
          <w:rFonts w:hint="eastAsia"/>
        </w:rPr>
        <w:t>缔约国</w:t>
      </w:r>
      <w:r w:rsidR="005561E8">
        <w:t>现有法律框架和国家</w:t>
      </w:r>
      <w:r w:rsidR="005561E8">
        <w:rPr>
          <w:rFonts w:hint="eastAsia"/>
        </w:rPr>
        <w:t>机构对法律</w:t>
      </w:r>
      <w:r w:rsidR="005561E8">
        <w:t>框架</w:t>
      </w:r>
      <w:r w:rsidR="005561E8">
        <w:rPr>
          <w:rFonts w:hint="eastAsia"/>
        </w:rPr>
        <w:t>的执行</w:t>
      </w:r>
      <w:r w:rsidR="005561E8">
        <w:t>完全符合《公约》规定的权利和义务。</w:t>
      </w:r>
    </w:p>
    <w:p w:rsidR="005561E8" w:rsidRDefault="006736DC" w:rsidP="00E82B5D">
      <w:pPr>
        <w:pStyle w:val="H1GC"/>
      </w:pPr>
      <w:r>
        <w:tab/>
      </w:r>
      <w:r>
        <w:tab/>
      </w:r>
      <w:r w:rsidR="005561E8">
        <w:rPr>
          <w:rFonts w:hint="eastAsia"/>
        </w:rPr>
        <w:t>一般资料</w:t>
      </w:r>
    </w:p>
    <w:p w:rsidR="005561E8" w:rsidRDefault="006736DC" w:rsidP="00E82B5D">
      <w:pPr>
        <w:pStyle w:val="H23GC"/>
      </w:pPr>
      <w:r>
        <w:tab/>
      </w:r>
      <w:r>
        <w:tab/>
      </w:r>
      <w:r w:rsidR="005561E8" w:rsidRPr="00340247">
        <w:t>个人和国家间来文</w:t>
      </w:r>
    </w:p>
    <w:p w:rsidR="005561E8" w:rsidRDefault="00A94F63" w:rsidP="005561E8">
      <w:pPr>
        <w:pStyle w:val="SingleTxtGC"/>
        <w:tabs>
          <w:tab w:val="clear" w:pos="431"/>
          <w:tab w:val="clear" w:pos="1134"/>
          <w:tab w:val="clear" w:pos="1565"/>
          <w:tab w:val="clear" w:pos="1996"/>
          <w:tab w:val="clear" w:pos="2427"/>
          <w:tab w:val="left" w:pos="1701"/>
        </w:tabs>
      </w:pPr>
      <w:r>
        <w:t>8.</w:t>
      </w:r>
      <w:r w:rsidR="00E82B5D">
        <w:tab/>
      </w:r>
      <w:r w:rsidR="005561E8">
        <w:t>委员会感到关切的是</w:t>
      </w:r>
      <w:r>
        <w:t>，</w:t>
      </w:r>
      <w:r w:rsidR="005561E8">
        <w:t>缔约国没有承认委员会</w:t>
      </w:r>
      <w:r w:rsidR="005561E8">
        <w:rPr>
          <w:rFonts w:hint="eastAsia"/>
        </w:rPr>
        <w:t>有权</w:t>
      </w:r>
      <w:r w:rsidR="005561E8">
        <w:t>根据《公约》第三十二条接受和审议国家间来文。</w:t>
      </w:r>
    </w:p>
    <w:p w:rsidR="005561E8" w:rsidRPr="009313E2" w:rsidRDefault="00A94F63" w:rsidP="005561E8">
      <w:pPr>
        <w:pStyle w:val="SingleTxtGC"/>
        <w:tabs>
          <w:tab w:val="clear" w:pos="431"/>
          <w:tab w:val="clear" w:pos="1134"/>
          <w:tab w:val="clear" w:pos="1565"/>
          <w:tab w:val="clear" w:pos="1996"/>
          <w:tab w:val="clear" w:pos="2427"/>
          <w:tab w:val="left" w:pos="1701"/>
        </w:tabs>
        <w:rPr>
          <w:rFonts w:eastAsia="黑体"/>
        </w:rPr>
      </w:pPr>
      <w:r>
        <w:rPr>
          <w:rFonts w:eastAsia="黑体"/>
        </w:rPr>
        <w:t>9.</w:t>
      </w:r>
      <w:r w:rsidR="00E82B5D" w:rsidRPr="009313E2">
        <w:rPr>
          <w:rFonts w:eastAsia="黑体"/>
        </w:rPr>
        <w:tab/>
      </w:r>
      <w:r w:rsidR="005561E8" w:rsidRPr="009313E2">
        <w:rPr>
          <w:rFonts w:eastAsia="黑体"/>
        </w:rPr>
        <w:t>委员会鼓励缔约国承认委员会有权根据《公约》第</w:t>
      </w:r>
      <w:r w:rsidR="005561E8" w:rsidRPr="009313E2">
        <w:rPr>
          <w:rFonts w:eastAsia="黑体" w:hint="eastAsia"/>
        </w:rPr>
        <w:t>三十二</w:t>
      </w:r>
      <w:r w:rsidR="005561E8" w:rsidRPr="009313E2">
        <w:rPr>
          <w:rFonts w:eastAsia="黑体"/>
        </w:rPr>
        <w:t>条接</w:t>
      </w:r>
      <w:r w:rsidR="005561E8" w:rsidRPr="009313E2">
        <w:rPr>
          <w:rFonts w:eastAsia="黑体" w:hint="eastAsia"/>
        </w:rPr>
        <w:t>受</w:t>
      </w:r>
      <w:r w:rsidR="005561E8" w:rsidRPr="009313E2">
        <w:rPr>
          <w:rFonts w:eastAsia="黑体"/>
        </w:rPr>
        <w:t>和审议国家间来文。</w:t>
      </w:r>
    </w:p>
    <w:p w:rsidR="005561E8" w:rsidRPr="005712B1" w:rsidRDefault="00E82B5D" w:rsidP="005712B1">
      <w:pPr>
        <w:pStyle w:val="H1GC"/>
        <w:rPr>
          <w:snapToGrid w:val="0"/>
        </w:rPr>
      </w:pPr>
      <w:r>
        <w:tab/>
      </w:r>
      <w:r>
        <w:tab/>
      </w:r>
      <w:r w:rsidR="005561E8" w:rsidRPr="0022628A">
        <w:t>强迫失踪的定义和刑事定罪</w:t>
      </w:r>
      <w:r w:rsidR="00A94F63" w:rsidRPr="005712B1">
        <w:rPr>
          <w:snapToGrid w:val="0"/>
        </w:rPr>
        <w:t>(</w:t>
      </w:r>
      <w:r w:rsidR="005561E8" w:rsidRPr="005712B1">
        <w:rPr>
          <w:snapToGrid w:val="0"/>
        </w:rPr>
        <w:t>第</w:t>
      </w:r>
      <w:r w:rsidR="005561E8" w:rsidRPr="005712B1">
        <w:rPr>
          <w:rFonts w:hint="eastAsia"/>
          <w:snapToGrid w:val="0"/>
        </w:rPr>
        <w:t>一至第七条</w:t>
      </w:r>
      <w:r w:rsidR="00A94F63" w:rsidRPr="005712B1">
        <w:rPr>
          <w:snapToGrid w:val="0"/>
        </w:rPr>
        <w:t>)</w:t>
      </w:r>
    </w:p>
    <w:p w:rsidR="005561E8" w:rsidRDefault="00E82B5D" w:rsidP="00E82B5D">
      <w:pPr>
        <w:pStyle w:val="H23GC"/>
      </w:pPr>
      <w:r>
        <w:tab/>
      </w:r>
      <w:r>
        <w:tab/>
      </w:r>
      <w:r w:rsidR="005561E8" w:rsidRPr="0022628A">
        <w:t>绝对禁止强迫失踪</w:t>
      </w:r>
    </w:p>
    <w:p w:rsidR="005561E8" w:rsidRDefault="005561E8" w:rsidP="005561E8">
      <w:pPr>
        <w:pStyle w:val="SingleTxtGC"/>
        <w:tabs>
          <w:tab w:val="clear" w:pos="431"/>
          <w:tab w:val="clear" w:pos="1134"/>
          <w:tab w:val="clear" w:pos="1565"/>
          <w:tab w:val="clear" w:pos="1996"/>
          <w:tab w:val="clear" w:pos="2427"/>
          <w:tab w:val="left" w:pos="1701"/>
        </w:tabs>
      </w:pPr>
      <w:r>
        <w:t>1</w:t>
      </w:r>
      <w:r w:rsidR="00A94F63">
        <w:t>0.</w:t>
      </w:r>
      <w:r w:rsidR="00EB7DFD">
        <w:tab/>
      </w:r>
      <w:r>
        <w:t>委员会注意到缔约国提供</w:t>
      </w:r>
      <w:r>
        <w:rPr>
          <w:rFonts w:hint="eastAsia"/>
        </w:rPr>
        <w:t>了</w:t>
      </w:r>
      <w:r>
        <w:t>1980</w:t>
      </w:r>
      <w:r>
        <w:rPr>
          <w:rFonts w:hint="eastAsia"/>
        </w:rPr>
        <w:t>-</w:t>
      </w:r>
      <w:r>
        <w:t>2000</w:t>
      </w:r>
      <w:r>
        <w:t>年期间秘鲁发生的强迫失踪案件</w:t>
      </w:r>
      <w:r>
        <w:rPr>
          <w:rFonts w:hint="eastAsia"/>
        </w:rPr>
        <w:t>数据</w:t>
      </w:r>
      <w:r w:rsidR="00A94F63">
        <w:t>，</w:t>
      </w:r>
      <w:r>
        <w:t>这些</w:t>
      </w:r>
      <w:r>
        <w:rPr>
          <w:rFonts w:hint="eastAsia"/>
        </w:rPr>
        <w:t>数据是</w:t>
      </w:r>
      <w:r>
        <w:t>不同国家机构</w:t>
      </w:r>
      <w:r>
        <w:rPr>
          <w:rFonts w:hint="eastAsia"/>
        </w:rPr>
        <w:t>记录的</w:t>
      </w:r>
      <w:r>
        <w:t>。然而</w:t>
      </w:r>
      <w:r w:rsidR="00A94F63">
        <w:t>，</w:t>
      </w:r>
      <w:r>
        <w:rPr>
          <w:rFonts w:hint="eastAsia"/>
        </w:rPr>
        <w:t>委员会也</w:t>
      </w:r>
      <w:r>
        <w:t>关切地注意到</w:t>
      </w:r>
      <w:r w:rsidR="00A94F63">
        <w:t>，</w:t>
      </w:r>
      <w:r>
        <w:rPr>
          <w:rFonts w:hint="eastAsia"/>
        </w:rPr>
        <w:t>缔约国</w:t>
      </w:r>
      <w:r>
        <w:t>没有综合登记册</w:t>
      </w:r>
      <w:r w:rsidR="00A94F63">
        <w:rPr>
          <w:rFonts w:hint="eastAsia"/>
        </w:rPr>
        <w:t>，</w:t>
      </w:r>
      <w:r>
        <w:rPr>
          <w:rFonts w:hint="eastAsia"/>
        </w:rPr>
        <w:t>而且没有将</w:t>
      </w:r>
      <w:r>
        <w:t>2000</w:t>
      </w:r>
      <w:r>
        <w:t>年以来发生的强迫失踪案件</w:t>
      </w:r>
      <w:r>
        <w:rPr>
          <w:rFonts w:hint="eastAsia"/>
        </w:rPr>
        <w:t>列进去</w:t>
      </w:r>
      <w:r>
        <w:t>。委员会还</w:t>
      </w:r>
      <w:r>
        <w:rPr>
          <w:rFonts w:hint="eastAsia"/>
        </w:rPr>
        <w:t>注意到</w:t>
      </w:r>
      <w:r>
        <w:t>这些</w:t>
      </w:r>
      <w:r>
        <w:rPr>
          <w:rFonts w:hint="eastAsia"/>
        </w:rPr>
        <w:t>数据中</w:t>
      </w:r>
      <w:r>
        <w:t>存在</w:t>
      </w:r>
      <w:r>
        <w:rPr>
          <w:rFonts w:hint="eastAsia"/>
        </w:rPr>
        <w:t>差距</w:t>
      </w:r>
      <w:r>
        <w:t>和不一致</w:t>
      </w:r>
      <w:r w:rsidR="00A94F63">
        <w:t>，</w:t>
      </w:r>
      <w:r>
        <w:t>而且没有对</w:t>
      </w:r>
      <w:r>
        <w:rPr>
          <w:rFonts w:hint="eastAsia"/>
        </w:rPr>
        <w:t>数据</w:t>
      </w:r>
      <w:r>
        <w:t>进行分析</w:t>
      </w:r>
      <w:r w:rsidR="00A94F63">
        <w:t>，</w:t>
      </w:r>
      <w:r>
        <w:t>以</w:t>
      </w:r>
      <w:r>
        <w:rPr>
          <w:rFonts w:hint="eastAsia"/>
        </w:rPr>
        <w:t>分</w:t>
      </w:r>
      <w:r>
        <w:t>辨不同的受害群体、强迫失踪的原因和动态以及行为模式</w:t>
      </w:r>
      <w:r w:rsidR="00A94F63">
        <w:t>，</w:t>
      </w:r>
      <w:r>
        <w:t>这种分析对于制定有效的公共政策</w:t>
      </w:r>
      <w:r>
        <w:rPr>
          <w:rFonts w:hint="eastAsia"/>
        </w:rPr>
        <w:t>以</w:t>
      </w:r>
      <w:r>
        <w:t>防止</w:t>
      </w:r>
      <w:r>
        <w:rPr>
          <w:rFonts w:hint="eastAsia"/>
        </w:rPr>
        <w:t>强迫失踪</w:t>
      </w:r>
      <w:r>
        <w:t>犯罪至关重要</w:t>
      </w:r>
      <w:r w:rsidR="00A94F63">
        <w:t>(</w:t>
      </w:r>
      <w:r>
        <w:t>第一条</w:t>
      </w:r>
      <w:r w:rsidR="00A94F63">
        <w:t>)</w:t>
      </w:r>
      <w:r>
        <w:t>。</w:t>
      </w:r>
    </w:p>
    <w:p w:rsidR="005561E8" w:rsidRPr="009313E2" w:rsidRDefault="005561E8" w:rsidP="005561E8">
      <w:pPr>
        <w:pStyle w:val="SingleTxtGC"/>
        <w:tabs>
          <w:tab w:val="clear" w:pos="431"/>
          <w:tab w:val="clear" w:pos="1134"/>
          <w:tab w:val="clear" w:pos="1565"/>
          <w:tab w:val="clear" w:pos="1996"/>
          <w:tab w:val="clear" w:pos="2427"/>
          <w:tab w:val="left" w:pos="1701"/>
        </w:tabs>
        <w:rPr>
          <w:rFonts w:eastAsia="黑体"/>
        </w:rPr>
      </w:pPr>
      <w:r w:rsidRPr="009313E2">
        <w:rPr>
          <w:rFonts w:eastAsia="黑体"/>
        </w:rPr>
        <w:t>1</w:t>
      </w:r>
      <w:r w:rsidR="00A94F63">
        <w:rPr>
          <w:rFonts w:eastAsia="黑体"/>
        </w:rPr>
        <w:t>1.</w:t>
      </w:r>
      <w:r w:rsidR="00EB7DFD" w:rsidRPr="009313E2">
        <w:rPr>
          <w:rFonts w:eastAsia="黑体"/>
        </w:rPr>
        <w:tab/>
      </w:r>
      <w:r w:rsidRPr="009313E2">
        <w:rPr>
          <w:rFonts w:eastAsia="黑体"/>
        </w:rPr>
        <w:t>委员会敦促缔约国建立综合登记册</w:t>
      </w:r>
      <w:r w:rsidR="00A94F63">
        <w:rPr>
          <w:rFonts w:eastAsia="黑体" w:hint="eastAsia"/>
        </w:rPr>
        <w:t>，</w:t>
      </w:r>
      <w:r w:rsidRPr="009313E2">
        <w:rPr>
          <w:rFonts w:eastAsia="黑体" w:hint="eastAsia"/>
        </w:rPr>
        <w:t>记录</w:t>
      </w:r>
      <w:r w:rsidRPr="009313E2">
        <w:rPr>
          <w:rFonts w:eastAsia="黑体"/>
        </w:rPr>
        <w:t>秘鲁</w:t>
      </w:r>
      <w:r w:rsidRPr="009313E2">
        <w:rPr>
          <w:rFonts w:eastAsia="黑体" w:hint="eastAsia"/>
        </w:rPr>
        <w:t>发生的所</w:t>
      </w:r>
      <w:r w:rsidRPr="009313E2">
        <w:rPr>
          <w:rFonts w:eastAsia="黑体"/>
        </w:rPr>
        <w:t>有强迫失踪案件</w:t>
      </w:r>
      <w:r w:rsidR="00A94F63">
        <w:rPr>
          <w:rFonts w:eastAsia="黑体"/>
        </w:rPr>
        <w:t>，</w:t>
      </w:r>
      <w:r w:rsidRPr="009313E2">
        <w:rPr>
          <w:rFonts w:eastAsia="黑体"/>
        </w:rPr>
        <w:t>包括</w:t>
      </w:r>
      <w:r w:rsidRPr="009313E2">
        <w:rPr>
          <w:rFonts w:eastAsia="黑体"/>
        </w:rPr>
        <w:t>1980-2000</w:t>
      </w:r>
      <w:r w:rsidRPr="009313E2">
        <w:rPr>
          <w:rFonts w:eastAsia="黑体"/>
        </w:rPr>
        <w:t>年期间</w:t>
      </w:r>
      <w:r w:rsidRPr="009313E2">
        <w:rPr>
          <w:rFonts w:eastAsia="黑体" w:hint="eastAsia"/>
        </w:rPr>
        <w:t>以来</w:t>
      </w:r>
      <w:r w:rsidRPr="009313E2">
        <w:rPr>
          <w:rFonts w:eastAsia="黑体"/>
        </w:rPr>
        <w:t>发生</w:t>
      </w:r>
      <w:r w:rsidRPr="009313E2">
        <w:rPr>
          <w:rFonts w:eastAsia="黑体" w:hint="eastAsia"/>
        </w:rPr>
        <w:t>的</w:t>
      </w:r>
      <w:r w:rsidRPr="009313E2">
        <w:rPr>
          <w:rFonts w:eastAsia="黑体"/>
        </w:rPr>
        <w:t>案件。登记册应反映失踪人员总数、随后发现的人数</w:t>
      </w:r>
      <w:r w:rsidR="00A94F63">
        <w:rPr>
          <w:rFonts w:eastAsia="黑体"/>
        </w:rPr>
        <w:t>，</w:t>
      </w:r>
      <w:r w:rsidRPr="009313E2">
        <w:rPr>
          <w:rFonts w:eastAsia="黑体"/>
        </w:rPr>
        <w:t>无论是活着还是死亡</w:t>
      </w:r>
      <w:r w:rsidR="00A94F63">
        <w:rPr>
          <w:rFonts w:eastAsia="黑体"/>
        </w:rPr>
        <w:t>，</w:t>
      </w:r>
      <w:r w:rsidRPr="009313E2">
        <w:rPr>
          <w:rFonts w:eastAsia="黑体"/>
        </w:rPr>
        <w:t>以及仍然失踪的人数。</w:t>
      </w:r>
    </w:p>
    <w:p w:rsidR="005561E8" w:rsidRPr="00F10043" w:rsidRDefault="005561E8" w:rsidP="005561E8">
      <w:pPr>
        <w:pStyle w:val="SingleTxtGC"/>
        <w:tabs>
          <w:tab w:val="clear" w:pos="431"/>
          <w:tab w:val="clear" w:pos="1134"/>
          <w:tab w:val="clear" w:pos="1565"/>
          <w:tab w:val="clear" w:pos="1996"/>
          <w:tab w:val="clear" w:pos="2427"/>
          <w:tab w:val="left" w:pos="1701"/>
        </w:tabs>
        <w:rPr>
          <w:rFonts w:eastAsiaTheme="majorEastAsia"/>
        </w:rPr>
      </w:pPr>
      <w:r w:rsidRPr="00F10043">
        <w:rPr>
          <w:rFonts w:eastAsiaTheme="majorEastAsia"/>
        </w:rPr>
        <w:t>1</w:t>
      </w:r>
      <w:r w:rsidR="00A94F63">
        <w:rPr>
          <w:rFonts w:eastAsiaTheme="majorEastAsia"/>
        </w:rPr>
        <w:t>2.</w:t>
      </w:r>
      <w:r w:rsidR="00EB7DFD">
        <w:rPr>
          <w:rFonts w:eastAsiaTheme="majorEastAsia"/>
        </w:rPr>
        <w:tab/>
      </w:r>
      <w:r w:rsidRPr="00F10043">
        <w:rPr>
          <w:rFonts w:eastAsiaTheme="majorEastAsia"/>
        </w:rPr>
        <w:t>委员会注意到代表团</w:t>
      </w:r>
      <w:r>
        <w:rPr>
          <w:rFonts w:eastAsiaTheme="majorEastAsia" w:hint="eastAsia"/>
        </w:rPr>
        <w:t>称</w:t>
      </w:r>
      <w:r w:rsidR="00A94F63">
        <w:rPr>
          <w:rFonts w:eastAsiaTheme="majorEastAsia"/>
        </w:rPr>
        <w:t>，</w:t>
      </w:r>
      <w:r>
        <w:rPr>
          <w:rFonts w:eastAsiaTheme="majorEastAsia" w:hint="eastAsia"/>
        </w:rPr>
        <w:t>“</w:t>
      </w:r>
      <w:r w:rsidRPr="00F10043">
        <w:rPr>
          <w:rFonts w:eastAsiaTheme="majorEastAsia"/>
        </w:rPr>
        <w:t>永远不会</w:t>
      </w:r>
      <w:r>
        <w:rPr>
          <w:rFonts w:eastAsiaTheme="majorEastAsia" w:hint="eastAsia"/>
        </w:rPr>
        <w:t>以</w:t>
      </w:r>
      <w:r w:rsidRPr="00F10043">
        <w:rPr>
          <w:rFonts w:eastAsiaTheme="majorEastAsia"/>
        </w:rPr>
        <w:t>紧急状态</w:t>
      </w:r>
      <w:r>
        <w:rPr>
          <w:rFonts w:eastAsiaTheme="majorEastAsia" w:hint="eastAsia"/>
        </w:rPr>
        <w:t>为理由</w:t>
      </w:r>
      <w:r w:rsidRPr="00F10043">
        <w:rPr>
          <w:rFonts w:eastAsiaTheme="majorEastAsia"/>
        </w:rPr>
        <w:t>准</w:t>
      </w:r>
      <w:r>
        <w:rPr>
          <w:rFonts w:eastAsiaTheme="majorEastAsia" w:hint="eastAsia"/>
        </w:rPr>
        <w:t>许</w:t>
      </w:r>
      <w:r w:rsidRPr="00F10043">
        <w:rPr>
          <w:rFonts w:eastAsiaTheme="majorEastAsia"/>
        </w:rPr>
        <w:t>强迫失踪</w:t>
      </w:r>
      <w:r>
        <w:rPr>
          <w:rFonts w:eastAsiaTheme="majorEastAsia" w:hint="eastAsia"/>
        </w:rPr>
        <w:t>”</w:t>
      </w:r>
      <w:r>
        <w:rPr>
          <w:rFonts w:eastAsiaTheme="majorEastAsia"/>
        </w:rPr>
        <w:t>。然而</w:t>
      </w:r>
      <w:r w:rsidR="00A94F63">
        <w:rPr>
          <w:rFonts w:eastAsiaTheme="majorEastAsia"/>
        </w:rPr>
        <w:t>，</w:t>
      </w:r>
      <w:r>
        <w:rPr>
          <w:rFonts w:eastAsiaTheme="majorEastAsia" w:hint="eastAsia"/>
        </w:rPr>
        <w:t>它也</w:t>
      </w:r>
      <w:r w:rsidRPr="00F10043">
        <w:rPr>
          <w:rFonts w:eastAsiaTheme="majorEastAsia"/>
        </w:rPr>
        <w:t>关切地注意到</w:t>
      </w:r>
      <w:r w:rsidR="00A94F63">
        <w:rPr>
          <w:rFonts w:eastAsiaTheme="majorEastAsia"/>
        </w:rPr>
        <w:t>，</w:t>
      </w:r>
      <w:r w:rsidRPr="00F10043">
        <w:rPr>
          <w:rFonts w:eastAsiaTheme="majorEastAsia"/>
        </w:rPr>
        <w:t>国家</w:t>
      </w:r>
      <w:r>
        <w:rPr>
          <w:rFonts w:eastAsiaTheme="majorEastAsia" w:hint="eastAsia"/>
        </w:rPr>
        <w:t>法律</w:t>
      </w:r>
      <w:r w:rsidRPr="00F10043">
        <w:rPr>
          <w:rFonts w:eastAsiaTheme="majorEastAsia"/>
        </w:rPr>
        <w:t>没有明确规定不得援引特殊情况作为减损或限制禁止强迫失踪</w:t>
      </w:r>
      <w:r>
        <w:rPr>
          <w:rFonts w:eastAsiaTheme="majorEastAsia" w:hint="eastAsia"/>
        </w:rPr>
        <w:t>规定</w:t>
      </w:r>
      <w:r w:rsidRPr="00F10043">
        <w:rPr>
          <w:rFonts w:eastAsiaTheme="majorEastAsia"/>
        </w:rPr>
        <w:t>的理由</w:t>
      </w:r>
      <w:r w:rsidR="00A94F63">
        <w:rPr>
          <w:rFonts w:eastAsiaTheme="majorEastAsia"/>
        </w:rPr>
        <w:t>(</w:t>
      </w:r>
      <w:r w:rsidRPr="00F10043">
        <w:rPr>
          <w:rFonts w:eastAsiaTheme="majorEastAsia"/>
        </w:rPr>
        <w:t>第一条</w:t>
      </w:r>
      <w:r w:rsidR="00A94F63">
        <w:rPr>
          <w:rFonts w:eastAsiaTheme="majorEastAsia"/>
        </w:rPr>
        <w:t>)</w:t>
      </w:r>
      <w:r w:rsidRPr="00F10043">
        <w:rPr>
          <w:rFonts w:eastAsiaTheme="majorEastAsia"/>
        </w:rPr>
        <w:t>。</w:t>
      </w:r>
    </w:p>
    <w:p w:rsidR="005561E8" w:rsidRPr="009313E2" w:rsidRDefault="005561E8" w:rsidP="005561E8">
      <w:pPr>
        <w:pStyle w:val="SingleTxtGC"/>
        <w:tabs>
          <w:tab w:val="clear" w:pos="431"/>
          <w:tab w:val="clear" w:pos="1134"/>
          <w:tab w:val="clear" w:pos="1565"/>
          <w:tab w:val="clear" w:pos="1996"/>
          <w:tab w:val="clear" w:pos="2427"/>
          <w:tab w:val="left" w:pos="1701"/>
        </w:tabs>
        <w:rPr>
          <w:rFonts w:eastAsia="黑体"/>
        </w:rPr>
      </w:pPr>
      <w:r w:rsidRPr="009313E2">
        <w:rPr>
          <w:rFonts w:eastAsia="黑体"/>
        </w:rPr>
        <w:t>1</w:t>
      </w:r>
      <w:r w:rsidR="00A94F63">
        <w:rPr>
          <w:rFonts w:eastAsia="黑体"/>
        </w:rPr>
        <w:t>3.</w:t>
      </w:r>
      <w:r w:rsidR="00EB7DFD" w:rsidRPr="009313E2">
        <w:rPr>
          <w:rFonts w:eastAsia="黑体"/>
        </w:rPr>
        <w:tab/>
      </w:r>
      <w:r w:rsidRPr="009313E2">
        <w:rPr>
          <w:rFonts w:eastAsia="黑体"/>
        </w:rPr>
        <w:t>委员会建议缔约国采取必要步骤</w:t>
      </w:r>
      <w:r w:rsidR="00A94F63">
        <w:rPr>
          <w:rFonts w:eastAsia="黑体"/>
        </w:rPr>
        <w:t>，</w:t>
      </w:r>
      <w:r w:rsidRPr="009313E2">
        <w:rPr>
          <w:rFonts w:eastAsia="黑体"/>
        </w:rPr>
        <w:t>确保根据《公约》第一条第</w:t>
      </w:r>
      <w:r w:rsidRPr="009313E2">
        <w:rPr>
          <w:rFonts w:eastAsia="黑体" w:hint="eastAsia"/>
        </w:rPr>
        <w:t>2</w:t>
      </w:r>
      <w:r w:rsidRPr="009313E2">
        <w:rPr>
          <w:rFonts w:eastAsia="黑体"/>
        </w:rPr>
        <w:t>款</w:t>
      </w:r>
      <w:r w:rsidR="00A94F63">
        <w:rPr>
          <w:rFonts w:eastAsia="黑体"/>
        </w:rPr>
        <w:t>，</w:t>
      </w:r>
      <w:r w:rsidRPr="009313E2">
        <w:rPr>
          <w:rFonts w:eastAsia="黑体" w:hint="eastAsia"/>
        </w:rPr>
        <w:t>将</w:t>
      </w:r>
      <w:r w:rsidRPr="009313E2">
        <w:rPr>
          <w:rFonts w:eastAsia="黑体"/>
        </w:rPr>
        <w:t>绝对禁止强迫失踪</w:t>
      </w:r>
      <w:r w:rsidRPr="009313E2">
        <w:rPr>
          <w:rFonts w:eastAsia="黑体" w:hint="eastAsia"/>
        </w:rPr>
        <w:t>纳入</w:t>
      </w:r>
      <w:r w:rsidRPr="009313E2">
        <w:rPr>
          <w:rFonts w:eastAsia="黑体"/>
        </w:rPr>
        <w:t>国家</w:t>
      </w:r>
      <w:r w:rsidRPr="009313E2">
        <w:rPr>
          <w:rFonts w:eastAsia="黑体" w:hint="eastAsia"/>
        </w:rPr>
        <w:t>法律</w:t>
      </w:r>
      <w:r w:rsidRPr="009313E2">
        <w:rPr>
          <w:rFonts w:eastAsia="黑体"/>
        </w:rPr>
        <w:t>。</w:t>
      </w:r>
    </w:p>
    <w:p w:rsidR="005561E8" w:rsidRDefault="00CA6E8A" w:rsidP="00CA6E8A">
      <w:pPr>
        <w:pStyle w:val="H23GC"/>
      </w:pPr>
      <w:r>
        <w:tab/>
      </w:r>
      <w:r>
        <w:tab/>
      </w:r>
      <w:r w:rsidR="005561E8" w:rsidRPr="00C5044C">
        <w:t>强迫失踪的定义和</w:t>
      </w:r>
      <w:r w:rsidR="005561E8">
        <w:rPr>
          <w:rFonts w:hint="eastAsia"/>
        </w:rPr>
        <w:t>适当处罚</w:t>
      </w:r>
    </w:p>
    <w:p w:rsidR="005561E8" w:rsidRDefault="005561E8" w:rsidP="005561E8">
      <w:pPr>
        <w:pStyle w:val="SingleTxtGC"/>
        <w:tabs>
          <w:tab w:val="clear" w:pos="431"/>
          <w:tab w:val="clear" w:pos="1134"/>
          <w:tab w:val="clear" w:pos="1565"/>
          <w:tab w:val="clear" w:pos="1996"/>
          <w:tab w:val="clear" w:pos="2427"/>
          <w:tab w:val="left" w:pos="1701"/>
        </w:tabs>
      </w:pPr>
      <w:r>
        <w:t>1</w:t>
      </w:r>
      <w:r w:rsidR="00A94F63">
        <w:t>4.</w:t>
      </w:r>
      <w:r w:rsidR="00EB7DFD">
        <w:tab/>
      </w:r>
      <w:r>
        <w:t>委员会注意到</w:t>
      </w:r>
      <w:r>
        <w:t>2017</w:t>
      </w:r>
      <w:r>
        <w:t>年对《刑法》第</w:t>
      </w:r>
      <w:r>
        <w:t>320</w:t>
      </w:r>
      <w:r>
        <w:t>条</w:t>
      </w:r>
      <w:r>
        <w:rPr>
          <w:rFonts w:hint="eastAsia"/>
        </w:rPr>
        <w:t>作出</w:t>
      </w:r>
      <w:r>
        <w:t>修订。然而</w:t>
      </w:r>
      <w:r w:rsidR="00A94F63">
        <w:t>，</w:t>
      </w:r>
      <w:r>
        <w:rPr>
          <w:rFonts w:hint="eastAsia"/>
        </w:rPr>
        <w:t>它也</w:t>
      </w:r>
      <w:r>
        <w:t>关切地注意到修正后的定义不完全符合《公约》。该定义指的是</w:t>
      </w:r>
      <w:r>
        <w:rPr>
          <w:rFonts w:hint="eastAsia"/>
        </w:rPr>
        <w:t>“</w:t>
      </w:r>
      <w:r>
        <w:t>公职人员或公务员</w:t>
      </w:r>
      <w:r>
        <w:rPr>
          <w:rFonts w:hint="eastAsia"/>
        </w:rPr>
        <w:t>”</w:t>
      </w:r>
      <w:r>
        <w:t>实施的行为</w:t>
      </w:r>
      <w:r w:rsidR="00A94F63">
        <w:t>，</w:t>
      </w:r>
      <w:r>
        <w:t>而不是《公约》第二条所</w:t>
      </w:r>
      <w:r>
        <w:rPr>
          <w:rFonts w:hint="eastAsia"/>
        </w:rPr>
        <w:t>使用</w:t>
      </w:r>
      <w:r>
        <w:t>的</w:t>
      </w:r>
      <w:r>
        <w:rPr>
          <w:rFonts w:hint="eastAsia"/>
        </w:rPr>
        <w:t>语言“</w:t>
      </w:r>
      <w:r>
        <w:t>国家代理人</w:t>
      </w:r>
      <w:r>
        <w:rPr>
          <w:rFonts w:hint="eastAsia"/>
        </w:rPr>
        <w:t>”实施的行为</w:t>
      </w:r>
      <w:r>
        <w:t>。同样令人关切的是最高法院全体会议第</w:t>
      </w:r>
      <w:r>
        <w:t>9-2009</w:t>
      </w:r>
      <w:r w:rsidR="00A94F63">
        <w:t>/</w:t>
      </w:r>
      <w:r>
        <w:t>CJ-116</w:t>
      </w:r>
      <w:r>
        <w:t>号决定及其对强迫失踪案件的适用</w:t>
      </w:r>
      <w:r>
        <w:rPr>
          <w:rFonts w:hint="eastAsia"/>
        </w:rPr>
        <w:t>。</w:t>
      </w:r>
      <w:r>
        <w:t>该决定</w:t>
      </w:r>
      <w:r>
        <w:rPr>
          <w:rFonts w:hint="eastAsia"/>
        </w:rPr>
        <w:t>指出</w:t>
      </w:r>
      <w:r w:rsidR="00A94F63">
        <w:rPr>
          <w:rFonts w:hint="eastAsia"/>
        </w:rPr>
        <w:t>，</w:t>
      </w:r>
      <w:r>
        <w:t>涉嫌犯罪的人</w:t>
      </w:r>
      <w:r w:rsidR="00A94F63">
        <w:t>，</w:t>
      </w:r>
      <w:r>
        <w:t>如果在调查时</w:t>
      </w:r>
      <w:r>
        <w:rPr>
          <w:rFonts w:hint="eastAsia"/>
        </w:rPr>
        <w:t>他们</w:t>
      </w:r>
      <w:r>
        <w:t>不再具有公职人员或公务员的身份</w:t>
      </w:r>
      <w:r w:rsidR="00A94F63">
        <w:rPr>
          <w:rFonts w:hint="eastAsia"/>
        </w:rPr>
        <w:t>，</w:t>
      </w:r>
      <w:r>
        <w:rPr>
          <w:rFonts w:hint="eastAsia"/>
        </w:rPr>
        <w:t>则无须对他们进行调查</w:t>
      </w:r>
      <w:r>
        <w:t>。在这方面</w:t>
      </w:r>
      <w:r w:rsidR="00A94F63">
        <w:t>，</w:t>
      </w:r>
      <w:r>
        <w:t>委员会欢迎代表团</w:t>
      </w:r>
      <w:r>
        <w:rPr>
          <w:rFonts w:hint="eastAsia"/>
        </w:rPr>
        <w:t>称</w:t>
      </w:r>
      <w:r>
        <w:t>将搁置这一全体</w:t>
      </w:r>
      <w:r>
        <w:rPr>
          <w:rFonts w:hint="eastAsia"/>
        </w:rPr>
        <w:t>会议</w:t>
      </w:r>
      <w:r>
        <w:t>决定。委员会还关切地注意到</w:t>
      </w:r>
      <w:r w:rsidR="00A94F63">
        <w:t>，</w:t>
      </w:r>
      <w:r>
        <w:t>现行刑法没有将《公约》规定的两种强迫失踪</w:t>
      </w:r>
      <w:r>
        <w:rPr>
          <w:rFonts w:hint="eastAsia"/>
        </w:rPr>
        <w:t>形式</w:t>
      </w:r>
      <w:r>
        <w:t>都定为刑事犯罪。委员会注意到</w:t>
      </w:r>
      <w:r w:rsidR="00A94F63">
        <w:t>，</w:t>
      </w:r>
      <w:r>
        <w:t>根据《刑法》第</w:t>
      </w:r>
      <w:r>
        <w:t>320</w:t>
      </w:r>
      <w:r>
        <w:t>条</w:t>
      </w:r>
      <w:r w:rsidR="00A94F63">
        <w:t>，</w:t>
      </w:r>
      <w:r>
        <w:t>强迫失踪罪的最低和最高刑期分别定为</w:t>
      </w:r>
      <w:r>
        <w:t>15</w:t>
      </w:r>
      <w:r>
        <w:t>年和</w:t>
      </w:r>
      <w:r>
        <w:t>35</w:t>
      </w:r>
      <w:r>
        <w:t>年。然而</w:t>
      </w:r>
      <w:r w:rsidR="00A94F63">
        <w:t>，</w:t>
      </w:r>
      <w:r>
        <w:rPr>
          <w:rFonts w:hint="eastAsia"/>
        </w:rPr>
        <w:t>它</w:t>
      </w:r>
      <w:r>
        <w:t>感到关切的是</w:t>
      </w:r>
      <w:r w:rsidR="00A94F63">
        <w:t>，</w:t>
      </w:r>
      <w:r>
        <w:t>该罪行的平均刑期为</w:t>
      </w:r>
      <w:r>
        <w:t>15</w:t>
      </w:r>
      <w:r>
        <w:t>年。同样令人不安的是</w:t>
      </w:r>
      <w:r w:rsidR="00A94F63">
        <w:t>，</w:t>
      </w:r>
      <w:r>
        <w:t>强迫失踪不属于不可赦免的罪行</w:t>
      </w:r>
      <w:r w:rsidR="00A94F63">
        <w:t>(</w:t>
      </w:r>
      <w:r>
        <w:t>第</w:t>
      </w:r>
      <w:r>
        <w:rPr>
          <w:rFonts w:hint="eastAsia"/>
        </w:rPr>
        <w:t>二</w:t>
      </w:r>
      <w:r>
        <w:t>、</w:t>
      </w:r>
      <w:r>
        <w:rPr>
          <w:rFonts w:hint="eastAsia"/>
        </w:rPr>
        <w:t>四</w:t>
      </w:r>
      <w:r>
        <w:t>、</w:t>
      </w:r>
      <w:r>
        <w:rPr>
          <w:rFonts w:hint="eastAsia"/>
        </w:rPr>
        <w:t>五</w:t>
      </w:r>
      <w:r>
        <w:t>和</w:t>
      </w:r>
      <w:r>
        <w:rPr>
          <w:rFonts w:hint="eastAsia"/>
        </w:rPr>
        <w:t>七条</w:t>
      </w:r>
      <w:r w:rsidR="00A94F63">
        <w:t>)</w:t>
      </w:r>
      <w:r>
        <w:t>。</w:t>
      </w:r>
    </w:p>
    <w:p w:rsidR="005561E8" w:rsidRPr="00910AD0" w:rsidRDefault="005561E8" w:rsidP="005561E8">
      <w:pPr>
        <w:pStyle w:val="SingleTxtGC"/>
        <w:tabs>
          <w:tab w:val="clear" w:pos="431"/>
          <w:tab w:val="clear" w:pos="1134"/>
          <w:tab w:val="clear" w:pos="1565"/>
          <w:tab w:val="clear" w:pos="1996"/>
          <w:tab w:val="clear" w:pos="2427"/>
          <w:tab w:val="left" w:pos="1701"/>
        </w:tabs>
        <w:rPr>
          <w:rFonts w:eastAsia="黑体"/>
        </w:rPr>
      </w:pPr>
      <w:r w:rsidRPr="00910AD0">
        <w:rPr>
          <w:rFonts w:eastAsia="黑体"/>
        </w:rPr>
        <w:t>1</w:t>
      </w:r>
      <w:r w:rsidR="00A94F63">
        <w:rPr>
          <w:rFonts w:eastAsia="黑体"/>
        </w:rPr>
        <w:t>5.</w:t>
      </w:r>
      <w:r w:rsidR="00EB7DFD">
        <w:rPr>
          <w:rFonts w:eastAsia="黑体"/>
        </w:rPr>
        <w:tab/>
      </w:r>
      <w:r w:rsidRPr="00910AD0">
        <w:rPr>
          <w:rFonts w:eastAsia="黑体"/>
        </w:rPr>
        <w:t>委员会建议缔约国采取一切必要的法律和其他措施</w:t>
      </w:r>
      <w:r w:rsidR="00A94F63">
        <w:rPr>
          <w:rFonts w:eastAsia="黑体"/>
        </w:rPr>
        <w:t>，</w:t>
      </w:r>
      <w:r w:rsidRPr="00910AD0">
        <w:rPr>
          <w:rFonts w:eastAsia="黑体"/>
        </w:rPr>
        <w:t>确保</w:t>
      </w:r>
      <w:r w:rsidR="00A94F63">
        <w:rPr>
          <w:rFonts w:eastAsia="黑体" w:hint="eastAsia"/>
        </w:rPr>
        <w:t>：</w:t>
      </w:r>
    </w:p>
    <w:p w:rsidR="005561E8" w:rsidRPr="00AB5B6A"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hint="eastAsia"/>
        </w:rPr>
        <w:t>(</w:t>
      </w:r>
      <w:r w:rsidRPr="00EB7DFD">
        <w:rPr>
          <w:rFonts w:hint="eastAsia"/>
        </w:rPr>
        <w:t>a</w:t>
      </w:r>
      <w:r w:rsidR="00A94F63">
        <w:rPr>
          <w:rFonts w:hint="eastAsia"/>
        </w:rPr>
        <w:t>)</w:t>
      </w:r>
      <w:r w:rsidR="00EB7DFD">
        <w:tab/>
      </w:r>
      <w:r w:rsidRPr="00910AD0">
        <w:rPr>
          <w:rFonts w:eastAsia="黑体"/>
        </w:rPr>
        <w:t>强迫失踪的定义完全符合《公约》第二条</w:t>
      </w:r>
      <w:r w:rsidR="00A94F63">
        <w:rPr>
          <w:rFonts w:eastAsia="黑体"/>
        </w:rPr>
        <w:t>，</w:t>
      </w:r>
      <w:r w:rsidRPr="00AB5B6A">
        <w:rPr>
          <w:rFonts w:eastAsia="黑体"/>
        </w:rPr>
        <w:t>是指由国家代理人或得到国家授权、支持或默许的个人或组织实施</w:t>
      </w:r>
      <w:r w:rsidRPr="00AB5B6A">
        <w:rPr>
          <w:rFonts w:eastAsia="黑体" w:hint="eastAsia"/>
        </w:rPr>
        <w:t>的</w:t>
      </w:r>
      <w:r w:rsidRPr="00AB5B6A">
        <w:rPr>
          <w:rFonts w:eastAsia="黑体"/>
        </w:rPr>
        <w:t>《公约》第二条</w:t>
      </w:r>
      <w:r>
        <w:rPr>
          <w:rFonts w:eastAsia="黑体" w:hint="eastAsia"/>
        </w:rPr>
        <w:t>所指</w:t>
      </w:r>
      <w:r w:rsidRPr="00AB5B6A">
        <w:rPr>
          <w:rFonts w:eastAsia="黑体"/>
        </w:rPr>
        <w:t>的行为</w:t>
      </w:r>
      <w:r w:rsidR="00A94F63">
        <w:rPr>
          <w:rFonts w:eastAsia="黑体"/>
        </w:rPr>
        <w:t>；</w:t>
      </w:r>
    </w:p>
    <w:p w:rsidR="005561E8" w:rsidRPr="00910AD0"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910AD0">
        <w:rPr>
          <w:rFonts w:eastAsia="黑体" w:hint="eastAsia"/>
        </w:rPr>
        <w:t>b</w:t>
      </w:r>
      <w:r w:rsidR="00A94F63">
        <w:rPr>
          <w:rFonts w:eastAsia="黑体" w:hint="eastAsia"/>
        </w:rPr>
        <w:t>)</w:t>
      </w:r>
      <w:r w:rsidR="00EB7DFD">
        <w:rPr>
          <w:rFonts w:eastAsia="黑体"/>
        </w:rPr>
        <w:tab/>
      </w:r>
      <w:r w:rsidRPr="00910AD0">
        <w:rPr>
          <w:rFonts w:eastAsia="黑体"/>
        </w:rPr>
        <w:t>没有任何法律规定</w:t>
      </w:r>
      <w:r w:rsidR="00A94F63">
        <w:rPr>
          <w:rFonts w:eastAsia="黑体"/>
        </w:rPr>
        <w:t>，</w:t>
      </w:r>
      <w:r w:rsidRPr="00910AD0">
        <w:rPr>
          <w:rFonts w:eastAsia="黑体"/>
        </w:rPr>
        <w:t>包括最高法院全体会议第</w:t>
      </w:r>
      <w:r w:rsidRPr="00910AD0">
        <w:rPr>
          <w:rFonts w:eastAsia="黑体"/>
        </w:rPr>
        <w:t>9-2009</w:t>
      </w:r>
      <w:r w:rsidR="00A94F63">
        <w:rPr>
          <w:rFonts w:eastAsia="黑体"/>
        </w:rPr>
        <w:t>/</w:t>
      </w:r>
      <w:r w:rsidRPr="00910AD0">
        <w:rPr>
          <w:rFonts w:eastAsia="黑体"/>
        </w:rPr>
        <w:t>CJ-116</w:t>
      </w:r>
      <w:r w:rsidRPr="00910AD0">
        <w:rPr>
          <w:rFonts w:eastAsia="黑体"/>
        </w:rPr>
        <w:t>号决定</w:t>
      </w:r>
      <w:r w:rsidR="00A94F63">
        <w:rPr>
          <w:rFonts w:eastAsia="黑体"/>
        </w:rPr>
        <w:t>，</w:t>
      </w:r>
      <w:r w:rsidRPr="00910AD0">
        <w:rPr>
          <w:rFonts w:eastAsia="黑体"/>
        </w:rPr>
        <w:t>可能</w:t>
      </w:r>
      <w:r>
        <w:rPr>
          <w:rFonts w:eastAsia="黑体" w:hint="eastAsia"/>
        </w:rPr>
        <w:t>阻碍</w:t>
      </w:r>
      <w:r w:rsidRPr="00910AD0">
        <w:rPr>
          <w:rFonts w:eastAsia="黑体"/>
        </w:rPr>
        <w:t>对所有被指控的强迫失踪</w:t>
      </w:r>
      <w:r>
        <w:rPr>
          <w:rFonts w:eastAsia="黑体" w:hint="eastAsia"/>
        </w:rPr>
        <w:t>实施者进行</w:t>
      </w:r>
      <w:r w:rsidRPr="00910AD0">
        <w:rPr>
          <w:rFonts w:eastAsia="黑体"/>
        </w:rPr>
        <w:t>调查和起诉</w:t>
      </w:r>
      <w:r w:rsidR="00A94F63">
        <w:rPr>
          <w:rFonts w:eastAsia="黑体"/>
        </w:rPr>
        <w:t>；</w:t>
      </w:r>
    </w:p>
    <w:p w:rsidR="005561E8" w:rsidRPr="00910AD0"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910AD0">
        <w:rPr>
          <w:rFonts w:eastAsia="黑体" w:hint="eastAsia"/>
        </w:rPr>
        <w:t>c</w:t>
      </w:r>
      <w:r w:rsidR="00A94F63">
        <w:rPr>
          <w:rFonts w:eastAsia="黑体" w:hint="eastAsia"/>
        </w:rPr>
        <w:t>)</w:t>
      </w:r>
      <w:r w:rsidR="00EB7DFD">
        <w:rPr>
          <w:rFonts w:eastAsia="黑体"/>
        </w:rPr>
        <w:tab/>
      </w:r>
      <w:r w:rsidRPr="00910AD0">
        <w:rPr>
          <w:rFonts w:eastAsia="黑体"/>
        </w:rPr>
        <w:t>强迫失踪罪被定义为两种形式</w:t>
      </w:r>
      <w:r w:rsidR="00A94F63">
        <w:rPr>
          <w:rFonts w:eastAsia="黑体"/>
        </w:rPr>
        <w:t>，</w:t>
      </w:r>
      <w:r>
        <w:rPr>
          <w:rFonts w:eastAsia="黑体" w:hint="eastAsia"/>
        </w:rPr>
        <w:t>即</w:t>
      </w:r>
      <w:r w:rsidRPr="00910AD0">
        <w:rPr>
          <w:rFonts w:eastAsia="黑体"/>
        </w:rPr>
        <w:t>单独的</w:t>
      </w:r>
      <w:r>
        <w:rPr>
          <w:rFonts w:eastAsia="黑体" w:hint="eastAsia"/>
        </w:rPr>
        <w:t>犯罪</w:t>
      </w:r>
      <w:r w:rsidR="00A94F63">
        <w:rPr>
          <w:rFonts w:eastAsia="黑体"/>
        </w:rPr>
        <w:t>(</w:t>
      </w:r>
      <w:r w:rsidRPr="00910AD0">
        <w:rPr>
          <w:rFonts w:eastAsia="黑体"/>
        </w:rPr>
        <w:t>第二条</w:t>
      </w:r>
      <w:r w:rsidR="00A94F63">
        <w:rPr>
          <w:rFonts w:eastAsia="黑体"/>
        </w:rPr>
        <w:t>)</w:t>
      </w:r>
      <w:r>
        <w:rPr>
          <w:rFonts w:eastAsia="黑体" w:hint="eastAsia"/>
        </w:rPr>
        <w:t>和</w:t>
      </w:r>
      <w:r w:rsidRPr="00910AD0">
        <w:rPr>
          <w:rFonts w:eastAsia="黑体"/>
        </w:rPr>
        <w:t>危害人类罪</w:t>
      </w:r>
      <w:r w:rsidR="00A94F63">
        <w:rPr>
          <w:rFonts w:eastAsia="黑体"/>
        </w:rPr>
        <w:t>(</w:t>
      </w:r>
      <w:r w:rsidRPr="00910AD0">
        <w:rPr>
          <w:rFonts w:eastAsia="黑体"/>
        </w:rPr>
        <w:t>第五条</w:t>
      </w:r>
      <w:r w:rsidR="00A94F63">
        <w:rPr>
          <w:rFonts w:eastAsia="黑体"/>
        </w:rPr>
        <w:t>)</w:t>
      </w:r>
      <w:r w:rsidR="00A94F63">
        <w:rPr>
          <w:rFonts w:eastAsia="黑体"/>
        </w:rPr>
        <w:t>；</w:t>
      </w:r>
    </w:p>
    <w:p w:rsidR="005561E8" w:rsidRPr="00910AD0"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910AD0">
        <w:rPr>
          <w:rFonts w:eastAsia="黑体"/>
        </w:rPr>
        <w:t>d</w:t>
      </w:r>
      <w:r w:rsidR="00A94F63">
        <w:rPr>
          <w:rFonts w:eastAsia="黑体" w:hint="eastAsia"/>
        </w:rPr>
        <w:t>)</w:t>
      </w:r>
      <w:r w:rsidR="00EB7DFD">
        <w:rPr>
          <w:rFonts w:eastAsia="黑体"/>
        </w:rPr>
        <w:tab/>
      </w:r>
      <w:r>
        <w:rPr>
          <w:rFonts w:eastAsia="黑体" w:hint="eastAsia"/>
        </w:rPr>
        <w:t>在实践中对</w:t>
      </w:r>
      <w:r w:rsidRPr="00910AD0">
        <w:rPr>
          <w:rFonts w:eastAsia="黑体"/>
        </w:rPr>
        <w:t>强迫失踪罪</w:t>
      </w:r>
      <w:r>
        <w:rPr>
          <w:rFonts w:eastAsia="黑体" w:hint="eastAsia"/>
        </w:rPr>
        <w:t>给予适当处</w:t>
      </w:r>
      <w:r w:rsidRPr="00910AD0">
        <w:rPr>
          <w:rFonts w:eastAsia="黑体"/>
        </w:rPr>
        <w:t>罚</w:t>
      </w:r>
      <w:r w:rsidR="00A94F63">
        <w:rPr>
          <w:rFonts w:eastAsia="黑体"/>
        </w:rPr>
        <w:t>，</w:t>
      </w:r>
      <w:r>
        <w:rPr>
          <w:rFonts w:eastAsia="黑体" w:hint="eastAsia"/>
        </w:rPr>
        <w:t>以充分</w:t>
      </w:r>
      <w:r w:rsidRPr="00910AD0">
        <w:rPr>
          <w:rFonts w:eastAsia="黑体"/>
        </w:rPr>
        <w:t>考虑</w:t>
      </w:r>
      <w:r>
        <w:rPr>
          <w:rFonts w:eastAsia="黑体" w:hint="eastAsia"/>
        </w:rPr>
        <w:t>该罪行的</w:t>
      </w:r>
      <w:r w:rsidRPr="00910AD0">
        <w:rPr>
          <w:rFonts w:eastAsia="黑体"/>
        </w:rPr>
        <w:t>极端严重性</w:t>
      </w:r>
      <w:r>
        <w:rPr>
          <w:rFonts w:eastAsia="黑体" w:hint="eastAsia"/>
        </w:rPr>
        <w:t>质</w:t>
      </w:r>
      <w:r w:rsidR="00A94F63">
        <w:rPr>
          <w:rFonts w:eastAsia="黑体"/>
        </w:rPr>
        <w:t>；</w:t>
      </w:r>
    </w:p>
    <w:p w:rsidR="005561E8" w:rsidRPr="00910AD0"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910AD0">
        <w:rPr>
          <w:rFonts w:eastAsia="黑体"/>
        </w:rPr>
        <w:t>e</w:t>
      </w:r>
      <w:r w:rsidR="00A94F63">
        <w:rPr>
          <w:rFonts w:eastAsia="黑体" w:hint="eastAsia"/>
        </w:rPr>
        <w:t>)</w:t>
      </w:r>
      <w:r w:rsidR="00EB7DFD">
        <w:rPr>
          <w:rFonts w:eastAsia="黑体"/>
        </w:rPr>
        <w:tab/>
      </w:r>
      <w:r w:rsidRPr="00910AD0">
        <w:rPr>
          <w:rFonts w:eastAsia="黑体"/>
        </w:rPr>
        <w:t>采取必要措施</w:t>
      </w:r>
      <w:r w:rsidR="00A94F63">
        <w:rPr>
          <w:rFonts w:eastAsia="黑体"/>
        </w:rPr>
        <w:t>，</w:t>
      </w:r>
      <w:r w:rsidRPr="00910AD0">
        <w:rPr>
          <w:rFonts w:eastAsia="黑体"/>
        </w:rPr>
        <w:t>使包括强迫失踪在内的国际罪行无法获得赦免。</w:t>
      </w:r>
    </w:p>
    <w:p w:rsidR="005561E8" w:rsidRDefault="00751F29" w:rsidP="00751F29">
      <w:pPr>
        <w:pStyle w:val="H23GC"/>
      </w:pPr>
      <w:r>
        <w:tab/>
      </w:r>
      <w:r>
        <w:tab/>
      </w:r>
      <w:r w:rsidR="005561E8" w:rsidRPr="00C5044C">
        <w:t>上级</w:t>
      </w:r>
      <w:r w:rsidR="005561E8">
        <w:rPr>
          <w:rFonts w:hint="eastAsia"/>
        </w:rPr>
        <w:t>官员</w:t>
      </w:r>
      <w:r w:rsidR="005561E8" w:rsidRPr="00C5044C">
        <w:t>的刑事责任</w:t>
      </w:r>
    </w:p>
    <w:p w:rsidR="005561E8" w:rsidRDefault="005561E8" w:rsidP="005561E8">
      <w:pPr>
        <w:pStyle w:val="SingleTxtGC"/>
        <w:tabs>
          <w:tab w:val="clear" w:pos="431"/>
          <w:tab w:val="clear" w:pos="1134"/>
          <w:tab w:val="clear" w:pos="1565"/>
          <w:tab w:val="clear" w:pos="1996"/>
          <w:tab w:val="clear" w:pos="2427"/>
          <w:tab w:val="left" w:pos="1701"/>
        </w:tabs>
      </w:pPr>
      <w:r>
        <w:t>1</w:t>
      </w:r>
      <w:r w:rsidR="00A94F63">
        <w:t>6.</w:t>
      </w:r>
      <w:r w:rsidR="00751F29">
        <w:tab/>
      </w:r>
      <w:r>
        <w:t>委员会关切地注意到</w:t>
      </w:r>
      <w:r w:rsidR="00A94F63">
        <w:t>，</w:t>
      </w:r>
      <w:r>
        <w:t>缔约国的刑法没有</w:t>
      </w:r>
      <w:r>
        <w:rPr>
          <w:rFonts w:hint="eastAsia"/>
        </w:rPr>
        <w:t>按</w:t>
      </w:r>
      <w:r>
        <w:t>《公约》第六条第</w:t>
      </w:r>
      <w:r>
        <w:rPr>
          <w:rFonts w:hint="eastAsia"/>
        </w:rPr>
        <w:t>1</w:t>
      </w:r>
      <w:r>
        <w:t>款</w:t>
      </w:r>
      <w:r w:rsidR="00A94F63">
        <w:t>(</w:t>
      </w:r>
      <w:r>
        <w:rPr>
          <w:rFonts w:hint="eastAsia"/>
        </w:rPr>
        <w:t>b</w:t>
      </w:r>
      <w:r w:rsidR="00A94F63">
        <w:t>)</w:t>
      </w:r>
      <w:r>
        <w:t>项</w:t>
      </w:r>
      <w:r>
        <w:rPr>
          <w:rFonts w:hint="eastAsia"/>
        </w:rPr>
        <w:t>的要求</w:t>
      </w:r>
      <w:r>
        <w:t>规定上级</w:t>
      </w:r>
      <w:r>
        <w:rPr>
          <w:rFonts w:hint="eastAsia"/>
        </w:rPr>
        <w:t>官员</w:t>
      </w:r>
      <w:r>
        <w:t>的刑事责任</w:t>
      </w:r>
      <w:r w:rsidR="00A94F63">
        <w:t>，</w:t>
      </w:r>
      <w:r>
        <w:t>也没有规定非军事当局的刑事责任</w:t>
      </w:r>
      <w:r w:rsidR="00A94F63">
        <w:t>(</w:t>
      </w:r>
      <w:r>
        <w:t>第六条</w:t>
      </w:r>
      <w:r w:rsidR="00A94F63">
        <w:t>)</w:t>
      </w:r>
      <w: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sidRPr="00C5044C">
        <w:rPr>
          <w:rFonts w:eastAsia="黑体"/>
        </w:rPr>
        <w:t>1</w:t>
      </w:r>
      <w:r w:rsidR="00A94F63">
        <w:rPr>
          <w:rFonts w:eastAsia="黑体"/>
        </w:rPr>
        <w:t>7.</w:t>
      </w:r>
      <w:r w:rsidR="00CA6E8A">
        <w:rPr>
          <w:rFonts w:eastAsia="黑体"/>
        </w:rPr>
        <w:tab/>
      </w:r>
      <w:r w:rsidRPr="00C5044C">
        <w:rPr>
          <w:rFonts w:eastAsia="黑体"/>
        </w:rPr>
        <w:t>委员会建议缔约国采取必要措施</w:t>
      </w:r>
      <w:r w:rsidR="00A94F63">
        <w:rPr>
          <w:rFonts w:eastAsia="黑体"/>
        </w:rPr>
        <w:t>，</w:t>
      </w:r>
      <w:r w:rsidRPr="00C5044C">
        <w:rPr>
          <w:rFonts w:eastAsia="黑体"/>
        </w:rPr>
        <w:t>确保刑法规定以下任何上级</w:t>
      </w:r>
      <w:r>
        <w:rPr>
          <w:rFonts w:eastAsia="黑体" w:hint="eastAsia"/>
        </w:rPr>
        <w:t>官员</w:t>
      </w:r>
      <w:r w:rsidRPr="00C5044C">
        <w:rPr>
          <w:rFonts w:eastAsia="黑体"/>
        </w:rPr>
        <w:t>的刑事责任</w:t>
      </w:r>
      <w:r w:rsidR="00A94F63">
        <w:rPr>
          <w:rFonts w:eastAsia="黑体" w:hint="eastAsia"/>
        </w:rPr>
        <w:t>：</w:t>
      </w:r>
    </w:p>
    <w:p w:rsidR="005561E8" w:rsidRPr="0023390B"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rPr>
        <w:t>(</w:t>
      </w:r>
      <w:r w:rsidRPr="0023390B">
        <w:rPr>
          <w:rFonts w:eastAsia="黑体" w:hint="eastAsia"/>
        </w:rPr>
        <w:t>a</w:t>
      </w:r>
      <w:r w:rsidR="00A94F63">
        <w:rPr>
          <w:rFonts w:eastAsia="黑体"/>
        </w:rPr>
        <w:t>)</w:t>
      </w:r>
      <w:r w:rsidR="00751F29">
        <w:rPr>
          <w:rFonts w:eastAsia="黑体"/>
        </w:rPr>
        <w:tab/>
      </w:r>
      <w:r>
        <w:rPr>
          <w:rFonts w:eastAsia="黑体" w:hint="eastAsia"/>
        </w:rPr>
        <w:t>知道或有意无视</w:t>
      </w:r>
      <w:r w:rsidRPr="0023390B">
        <w:rPr>
          <w:rFonts w:eastAsia="黑体"/>
        </w:rPr>
        <w:t>已有清楚迹象表明受其实际领导或控制的下属正在或即将犯下强迫失踪罪</w:t>
      </w:r>
      <w:r>
        <w:rPr>
          <w:rFonts w:eastAsia="黑体" w:hint="eastAsia"/>
        </w:rPr>
        <w:t>的</w:t>
      </w:r>
      <w:r w:rsidR="00A94F63">
        <w:rPr>
          <w:rFonts w:eastAsia="黑体"/>
        </w:rPr>
        <w:t>；</w:t>
      </w:r>
    </w:p>
    <w:p w:rsidR="005561E8" w:rsidRPr="0023390B" w:rsidRDefault="005561E8" w:rsidP="005561E8">
      <w:pPr>
        <w:pStyle w:val="SingleTxtGC"/>
        <w:tabs>
          <w:tab w:val="clear" w:pos="431"/>
          <w:tab w:val="clear" w:pos="1134"/>
          <w:tab w:val="clear" w:pos="1565"/>
          <w:tab w:val="clear" w:pos="1996"/>
          <w:tab w:val="clear" w:pos="2427"/>
          <w:tab w:val="left" w:pos="1701"/>
        </w:tabs>
        <w:rPr>
          <w:rFonts w:eastAsia="黑体"/>
        </w:rPr>
      </w:pPr>
      <w:r w:rsidRPr="0023390B">
        <w:rPr>
          <w:rFonts w:eastAsia="黑体"/>
        </w:rPr>
        <w:tab/>
      </w:r>
      <w:r w:rsidR="00A94F63">
        <w:rPr>
          <w:rFonts w:eastAsia="黑体"/>
        </w:rPr>
        <w:t>(</w:t>
      </w:r>
      <w:r w:rsidRPr="0023390B">
        <w:rPr>
          <w:rFonts w:eastAsia="黑体"/>
        </w:rPr>
        <w:t>b</w:t>
      </w:r>
      <w:r w:rsidR="00A94F63">
        <w:rPr>
          <w:rFonts w:eastAsia="黑体"/>
        </w:rPr>
        <w:t>)</w:t>
      </w:r>
      <w:r w:rsidR="00751F29">
        <w:rPr>
          <w:rFonts w:eastAsia="黑体"/>
        </w:rPr>
        <w:tab/>
      </w:r>
      <w:r w:rsidRPr="0023390B">
        <w:rPr>
          <w:rFonts w:eastAsia="黑体"/>
        </w:rPr>
        <w:t>对</w:t>
      </w:r>
      <w:r>
        <w:rPr>
          <w:rFonts w:eastAsia="黑体" w:hint="eastAsia"/>
        </w:rPr>
        <w:t>与</w:t>
      </w:r>
      <w:r w:rsidRPr="0023390B">
        <w:rPr>
          <w:rFonts w:eastAsia="黑体"/>
        </w:rPr>
        <w:t>强迫失踪罪有</w:t>
      </w:r>
      <w:r>
        <w:rPr>
          <w:rFonts w:eastAsia="黑体" w:hint="eastAsia"/>
        </w:rPr>
        <w:t>关</w:t>
      </w:r>
      <w:r w:rsidRPr="0023390B">
        <w:rPr>
          <w:rFonts w:eastAsia="黑体"/>
        </w:rPr>
        <w:t>的活动</w:t>
      </w:r>
      <w:r>
        <w:rPr>
          <w:rFonts w:eastAsia="黑体" w:hint="eastAsia"/>
        </w:rPr>
        <w:t>负有实际</w:t>
      </w:r>
      <w:r w:rsidRPr="0023390B">
        <w:rPr>
          <w:rFonts w:eastAsia="黑体"/>
        </w:rPr>
        <w:t>责任和</w:t>
      </w:r>
      <w:r>
        <w:rPr>
          <w:rFonts w:eastAsia="黑体" w:hint="eastAsia"/>
        </w:rPr>
        <w:t>行使有效</w:t>
      </w:r>
      <w:r w:rsidRPr="0023390B">
        <w:rPr>
          <w:rFonts w:eastAsia="黑体"/>
        </w:rPr>
        <w:t>控制</w:t>
      </w:r>
      <w:r>
        <w:rPr>
          <w:rFonts w:eastAsia="黑体" w:hint="eastAsia"/>
        </w:rPr>
        <w:t>的</w:t>
      </w:r>
      <w:r w:rsidR="00A94F63">
        <w:rPr>
          <w:rFonts w:eastAsia="黑体"/>
        </w:rPr>
        <w:t>；</w:t>
      </w:r>
    </w:p>
    <w:p w:rsidR="005561E8" w:rsidRPr="0023390B" w:rsidRDefault="005561E8" w:rsidP="005561E8">
      <w:pPr>
        <w:pStyle w:val="SingleTxtGC"/>
        <w:tabs>
          <w:tab w:val="clear" w:pos="431"/>
          <w:tab w:val="clear" w:pos="1134"/>
          <w:tab w:val="clear" w:pos="1565"/>
          <w:tab w:val="clear" w:pos="1996"/>
          <w:tab w:val="clear" w:pos="2427"/>
          <w:tab w:val="left" w:pos="1701"/>
        </w:tabs>
        <w:rPr>
          <w:rFonts w:eastAsia="黑体"/>
        </w:rPr>
      </w:pPr>
      <w:r w:rsidRPr="0023390B">
        <w:rPr>
          <w:rFonts w:eastAsia="黑体"/>
        </w:rPr>
        <w:tab/>
      </w:r>
      <w:r w:rsidR="00A94F63">
        <w:rPr>
          <w:rFonts w:eastAsia="黑体" w:hint="eastAsia"/>
        </w:rPr>
        <w:t>(</w:t>
      </w:r>
      <w:r w:rsidRPr="0023390B">
        <w:rPr>
          <w:rFonts w:eastAsia="黑体"/>
        </w:rPr>
        <w:t>c</w:t>
      </w:r>
      <w:r w:rsidR="00A94F63">
        <w:rPr>
          <w:rFonts w:eastAsia="黑体" w:hint="eastAsia"/>
        </w:rPr>
        <w:t>)</w:t>
      </w:r>
      <w:r w:rsidR="00751F29">
        <w:rPr>
          <w:rFonts w:eastAsia="黑体"/>
        </w:rPr>
        <w:tab/>
      </w:r>
      <w:r w:rsidRPr="0023390B">
        <w:rPr>
          <w:rFonts w:eastAsia="黑体"/>
        </w:rPr>
        <w:t>没有在本人的权限范围内采取一切必要合理措施</w:t>
      </w:r>
      <w:r w:rsidR="00A94F63">
        <w:rPr>
          <w:rFonts w:eastAsia="黑体"/>
        </w:rPr>
        <w:t>，</w:t>
      </w:r>
      <w:r w:rsidRPr="0023390B">
        <w:rPr>
          <w:rFonts w:eastAsia="黑体"/>
        </w:rPr>
        <w:t>防止或制止强迫失踪</w:t>
      </w:r>
      <w:r>
        <w:rPr>
          <w:rFonts w:eastAsia="黑体" w:hint="eastAsia"/>
        </w:rPr>
        <w:t>行为</w:t>
      </w:r>
      <w:r w:rsidRPr="0023390B">
        <w:rPr>
          <w:rFonts w:eastAsia="黑体"/>
        </w:rPr>
        <w:t>或将有关问题提交主管机关调查或起诉</w:t>
      </w:r>
      <w:r>
        <w:rPr>
          <w:rFonts w:eastAsia="黑体" w:hint="eastAsia"/>
        </w:rPr>
        <w:t>的</w:t>
      </w:r>
      <w:r w:rsidRPr="0023390B">
        <w:rPr>
          <w:rFonts w:eastAsia="黑体"/>
        </w:rPr>
        <w:t>。</w:t>
      </w:r>
    </w:p>
    <w:p w:rsidR="005561E8" w:rsidRPr="00A94F63" w:rsidRDefault="00751F29" w:rsidP="00A94F63">
      <w:pPr>
        <w:pStyle w:val="H1GC"/>
        <w:rPr>
          <w:snapToGrid w:val="0"/>
        </w:rPr>
      </w:pPr>
      <w:r>
        <w:tab/>
      </w:r>
      <w:r>
        <w:tab/>
      </w:r>
      <w:r w:rsidR="005561E8" w:rsidRPr="00D84730">
        <w:t>强迫失踪的刑事责任和司法合作</w:t>
      </w:r>
      <w:r w:rsidR="00A94F63" w:rsidRPr="00A94F63">
        <w:rPr>
          <w:snapToGrid w:val="0"/>
        </w:rPr>
        <w:t>(</w:t>
      </w:r>
      <w:r w:rsidR="005561E8" w:rsidRPr="00A94F63">
        <w:rPr>
          <w:snapToGrid w:val="0"/>
        </w:rPr>
        <w:t>第</w:t>
      </w:r>
      <w:r w:rsidR="005561E8" w:rsidRPr="00A94F63">
        <w:rPr>
          <w:rFonts w:hint="eastAsia"/>
          <w:snapToGrid w:val="0"/>
        </w:rPr>
        <w:t>八至十五条</w:t>
      </w:r>
      <w:r w:rsidR="00A94F63" w:rsidRPr="00A94F63">
        <w:rPr>
          <w:snapToGrid w:val="0"/>
        </w:rPr>
        <w:t>)</w:t>
      </w:r>
    </w:p>
    <w:p w:rsidR="005561E8" w:rsidRDefault="00751F29" w:rsidP="00751F29">
      <w:pPr>
        <w:pStyle w:val="H23GC"/>
      </w:pPr>
      <w:r>
        <w:tab/>
      </w:r>
      <w:r>
        <w:tab/>
      </w:r>
      <w:r w:rsidR="005561E8" w:rsidRPr="00D84730">
        <w:t>强迫失踪案件的投诉和调查</w:t>
      </w:r>
    </w:p>
    <w:p w:rsidR="005561E8" w:rsidRDefault="005561E8" w:rsidP="005561E8">
      <w:pPr>
        <w:pStyle w:val="SingleTxtGC"/>
        <w:tabs>
          <w:tab w:val="clear" w:pos="431"/>
          <w:tab w:val="clear" w:pos="1134"/>
          <w:tab w:val="clear" w:pos="1565"/>
          <w:tab w:val="clear" w:pos="1996"/>
          <w:tab w:val="clear" w:pos="2427"/>
          <w:tab w:val="left" w:pos="1701"/>
        </w:tabs>
      </w:pPr>
      <w:r>
        <w:t>1</w:t>
      </w:r>
      <w:r w:rsidR="00A94F63">
        <w:t>8.</w:t>
      </w:r>
      <w:r w:rsidR="00751F29">
        <w:tab/>
      </w:r>
      <w:r>
        <w:t>委员会感到遗憾的是</w:t>
      </w:r>
      <w:r w:rsidR="00A94F63">
        <w:t>，</w:t>
      </w:r>
      <w:r>
        <w:t>它没有收到</w:t>
      </w:r>
      <w:r>
        <w:rPr>
          <w:rFonts w:hint="eastAsia"/>
        </w:rPr>
        <w:t>所处理的投诉件案件</w:t>
      </w:r>
      <w:r>
        <w:t>数的明确和综合官方资料</w:t>
      </w:r>
      <w:r w:rsidR="00A94F63">
        <w:t>，</w:t>
      </w:r>
      <w:r>
        <w:t>这些资料</w:t>
      </w:r>
      <w:r>
        <w:rPr>
          <w:rFonts w:hint="eastAsia"/>
        </w:rPr>
        <w:t>应该</w:t>
      </w:r>
      <w:r>
        <w:t>按照所涉事件发生在《公约》生效之前还是之后以及受害</w:t>
      </w:r>
      <w:r>
        <w:rPr>
          <w:rFonts w:hint="eastAsia"/>
        </w:rPr>
        <w:t>人</w:t>
      </w:r>
      <w:r>
        <w:t>的性别、年龄和国籍</w:t>
      </w:r>
      <w:r>
        <w:rPr>
          <w:rFonts w:hint="eastAsia"/>
        </w:rPr>
        <w:t>进行</w:t>
      </w:r>
      <w:r>
        <w:t>分类。委员会注意到代表团提供的</w:t>
      </w:r>
      <w:r>
        <w:rPr>
          <w:rFonts w:hint="eastAsia"/>
        </w:rPr>
        <w:t>案件</w:t>
      </w:r>
      <w:r>
        <w:t>调查和定罪总数数据。在这方面</w:t>
      </w:r>
      <w:r w:rsidR="00A94F63">
        <w:t>，</w:t>
      </w:r>
      <w:r>
        <w:t>委员会感到关切的是</w:t>
      </w:r>
      <w:r w:rsidR="00A94F63">
        <w:t>，</w:t>
      </w:r>
      <w:r>
        <w:t>对强迫失踪案件的起诉和定罪很少</w:t>
      </w:r>
      <w:r w:rsidR="00A94F63">
        <w:t>，</w:t>
      </w:r>
      <w:r>
        <w:rPr>
          <w:rFonts w:hint="eastAsia"/>
        </w:rPr>
        <w:t>很大比例的</w:t>
      </w:r>
      <w:r>
        <w:t>这类诉讼</w:t>
      </w:r>
      <w:r>
        <w:rPr>
          <w:rFonts w:hint="eastAsia"/>
        </w:rPr>
        <w:t>最终是</w:t>
      </w:r>
      <w:r>
        <w:t>无罪</w:t>
      </w:r>
      <w:r>
        <w:rPr>
          <w:rFonts w:hint="eastAsia"/>
        </w:rPr>
        <w:t>释放</w:t>
      </w:r>
      <w:r w:rsidR="00A94F63">
        <w:t>，</w:t>
      </w:r>
      <w:r>
        <w:t>从而</w:t>
      </w:r>
      <w:r>
        <w:rPr>
          <w:rFonts w:hint="eastAsia"/>
        </w:rPr>
        <w:t>造成</w:t>
      </w:r>
      <w:r>
        <w:t>有罪不罚现象长期存在。委员会注意到代表团提供的资料</w:t>
      </w:r>
      <w:r w:rsidR="00A94F63">
        <w:t>，</w:t>
      </w:r>
      <w:r>
        <w:t>但仍然关切有效调查强迫失踪案件的障碍</w:t>
      </w:r>
      <w:r w:rsidR="00A94F63">
        <w:t>，</w:t>
      </w:r>
      <w:r>
        <w:t>包括</w:t>
      </w:r>
      <w:r w:rsidR="00A94F63">
        <w:rPr>
          <w:rFonts w:hint="eastAsia"/>
        </w:rPr>
        <w:t>：</w:t>
      </w:r>
      <w:r w:rsidR="00A94F63">
        <w:t>(</w:t>
      </w:r>
      <w:r>
        <w:t>a</w:t>
      </w:r>
      <w:r w:rsidR="00A94F63">
        <w:t>)</w:t>
      </w:r>
      <w:r w:rsidR="002132EC">
        <w:t xml:space="preserve"> </w:t>
      </w:r>
      <w:r>
        <w:t>向主管</w:t>
      </w:r>
      <w:r>
        <w:rPr>
          <w:rFonts w:hint="eastAsia"/>
        </w:rPr>
        <w:t>机构</w:t>
      </w:r>
      <w:r>
        <w:t>提供的资源不足</w:t>
      </w:r>
      <w:r w:rsidR="00A94F63">
        <w:t>；</w:t>
      </w:r>
      <w:r w:rsidR="00A94F63">
        <w:t>(</w:t>
      </w:r>
      <w:r>
        <w:t>b</w:t>
      </w:r>
      <w:r w:rsidR="00A94F63">
        <w:t>)</w:t>
      </w:r>
      <w:r w:rsidR="002132EC">
        <w:t xml:space="preserve"> </w:t>
      </w:r>
      <w:r>
        <w:t>限制主管</w:t>
      </w:r>
      <w:r>
        <w:rPr>
          <w:rFonts w:hint="eastAsia"/>
        </w:rPr>
        <w:t>机构</w:t>
      </w:r>
      <w:r>
        <w:t>获取相关信息和记录</w:t>
      </w:r>
      <w:r w:rsidR="00A94F63">
        <w:t>，</w:t>
      </w:r>
      <w:r>
        <w:t>特别是武装部队和国家警察掌握的信息</w:t>
      </w:r>
      <w:r w:rsidR="00A94F63">
        <w:t>；</w:t>
      </w:r>
      <w:r w:rsidR="00A94F63">
        <w:t>(</w:t>
      </w:r>
      <w:r>
        <w:t>c</w:t>
      </w:r>
      <w:r w:rsidR="00A94F63">
        <w:t>)</w:t>
      </w:r>
      <w:r w:rsidR="002132EC">
        <w:t xml:space="preserve"> </w:t>
      </w:r>
      <w:r>
        <w:t>据称</w:t>
      </w:r>
      <w:r>
        <w:rPr>
          <w:rFonts w:hint="eastAsia"/>
        </w:rPr>
        <w:t>存在着</w:t>
      </w:r>
      <w:r>
        <w:t>国防部利用司法调解程序中止正在进行的法律程序的情况</w:t>
      </w:r>
      <w:r w:rsidR="00A94F63">
        <w:t>；</w:t>
      </w:r>
      <w:r w:rsidR="00A94F63">
        <w:t>(</w:t>
      </w:r>
      <w:r>
        <w:t>d</w:t>
      </w:r>
      <w:r w:rsidR="00A94F63">
        <w:t>)</w:t>
      </w:r>
      <w:r w:rsidR="002132EC">
        <w:t xml:space="preserve"> </w:t>
      </w:r>
      <w:r>
        <w:rPr>
          <w:rFonts w:hint="eastAsia"/>
        </w:rPr>
        <w:t>涉嫌</w:t>
      </w:r>
      <w:r>
        <w:t>参与强迫失踪的国家工作人员仍然能够</w:t>
      </w:r>
      <w:r>
        <w:rPr>
          <w:rFonts w:hint="eastAsia"/>
        </w:rPr>
        <w:t>从</w:t>
      </w:r>
      <w:r>
        <w:t>其他权力职位</w:t>
      </w:r>
      <w:r>
        <w:rPr>
          <w:rFonts w:hint="eastAsia"/>
        </w:rPr>
        <w:t>影响</w:t>
      </w:r>
      <w:r>
        <w:t>调查</w:t>
      </w:r>
      <w:r w:rsidR="00A94F63">
        <w:t>，</w:t>
      </w:r>
      <w:r>
        <w:rPr>
          <w:rFonts w:hint="eastAsia"/>
        </w:rPr>
        <w:t>尽管名义上</w:t>
      </w:r>
      <w:r>
        <w:t>被停职</w:t>
      </w:r>
      <w:r w:rsidR="00A94F63">
        <w:t>，</w:t>
      </w:r>
      <w:r>
        <w:t>但仍得到晋升</w:t>
      </w:r>
      <w:r w:rsidR="00A94F63">
        <w:t>(</w:t>
      </w:r>
      <w:r w:rsidRPr="00C33DAE">
        <w:t>第</w:t>
      </w:r>
      <w:r>
        <w:rPr>
          <w:rFonts w:hint="eastAsia"/>
        </w:rPr>
        <w:t>一、七</w:t>
      </w:r>
      <w:r>
        <w:t>、</w:t>
      </w:r>
      <w:r>
        <w:rPr>
          <w:rFonts w:hint="eastAsia"/>
        </w:rPr>
        <w:t>十二</w:t>
      </w:r>
      <w:r>
        <w:t>和</w:t>
      </w:r>
      <w:r>
        <w:rPr>
          <w:rFonts w:hint="eastAsia"/>
        </w:rPr>
        <w:t>二十四条</w:t>
      </w:r>
      <w:r w:rsidR="00A94F63">
        <w:t>)</w:t>
      </w:r>
      <w: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sidRPr="00F22A23">
        <w:rPr>
          <w:rFonts w:eastAsia="黑体"/>
        </w:rPr>
        <w:t>1</w:t>
      </w:r>
      <w:r w:rsidR="00A94F63">
        <w:rPr>
          <w:rFonts w:eastAsia="黑体"/>
        </w:rPr>
        <w:t>9.</w:t>
      </w:r>
      <w:r w:rsidR="002132EC">
        <w:rPr>
          <w:rFonts w:eastAsia="黑体"/>
        </w:rPr>
        <w:tab/>
      </w:r>
      <w:r w:rsidRPr="00F22A23">
        <w:rPr>
          <w:rFonts w:eastAsia="黑体"/>
        </w:rPr>
        <w:t>委员会建议缔约国</w:t>
      </w:r>
      <w:r w:rsidR="00A94F63">
        <w:rPr>
          <w:rFonts w:eastAsia="黑体" w:hint="eastAsia"/>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hint="eastAsia"/>
        </w:rPr>
        <w:t>(</w:t>
      </w:r>
      <w:r w:rsidRPr="002132EC">
        <w:rPr>
          <w:rFonts w:hint="eastAsia"/>
        </w:rPr>
        <w:t>a</w:t>
      </w:r>
      <w:r w:rsidR="00A94F63">
        <w:t>)</w:t>
      </w:r>
      <w:r w:rsidR="002132EC">
        <w:tab/>
      </w:r>
      <w:r w:rsidRPr="00F22A23">
        <w:rPr>
          <w:rFonts w:eastAsia="黑体"/>
        </w:rPr>
        <w:t>加快目前正在进行的强迫失踪</w:t>
      </w:r>
      <w:r>
        <w:rPr>
          <w:rFonts w:eastAsia="黑体" w:hint="eastAsia"/>
        </w:rPr>
        <w:t>案件</w:t>
      </w:r>
      <w:r w:rsidRPr="00F22A23">
        <w:rPr>
          <w:rFonts w:eastAsia="黑体"/>
        </w:rPr>
        <w:t>调查</w:t>
      </w:r>
      <w:r w:rsidR="00A94F63">
        <w:rPr>
          <w:rFonts w:eastAsia="黑体"/>
        </w:rPr>
        <w:t>，</w:t>
      </w:r>
      <w:r w:rsidRPr="00F22A23">
        <w:rPr>
          <w:rFonts w:eastAsia="黑体"/>
        </w:rPr>
        <w:t>确保所有强迫失踪案件无一例外地得到迅速</w:t>
      </w:r>
      <w:r>
        <w:rPr>
          <w:rFonts w:eastAsia="黑体" w:hint="eastAsia"/>
        </w:rPr>
        <w:t>澄清</w:t>
      </w:r>
      <w:r w:rsidR="00A94F63">
        <w:rPr>
          <w:rFonts w:eastAsia="黑体"/>
        </w:rPr>
        <w:t>，</w:t>
      </w:r>
      <w:r>
        <w:rPr>
          <w:rFonts w:eastAsia="黑体" w:hint="eastAsia"/>
        </w:rPr>
        <w:t>对</w:t>
      </w:r>
      <w:r w:rsidRPr="00F22A23">
        <w:rPr>
          <w:rFonts w:eastAsia="黑体"/>
        </w:rPr>
        <w:t>被指控的</w:t>
      </w:r>
      <w:r>
        <w:rPr>
          <w:rFonts w:eastAsia="黑体" w:hint="eastAsia"/>
        </w:rPr>
        <w:t>实施者进行</w:t>
      </w:r>
      <w:r w:rsidRPr="00F22A23">
        <w:rPr>
          <w:rFonts w:eastAsia="黑体"/>
        </w:rPr>
        <w:t>起诉</w:t>
      </w:r>
      <w:r w:rsidR="00A94F63">
        <w:rPr>
          <w:rFonts w:eastAsia="黑体"/>
        </w:rPr>
        <w:t>，</w:t>
      </w:r>
      <w:r w:rsidRPr="00F22A23">
        <w:rPr>
          <w:rFonts w:eastAsia="黑体"/>
        </w:rPr>
        <w:t>如果认定有罪</w:t>
      </w:r>
      <w:r w:rsidR="00A94F63">
        <w:rPr>
          <w:rFonts w:eastAsia="黑体"/>
        </w:rPr>
        <w:t>，</w:t>
      </w:r>
      <w:r w:rsidRPr="00F22A23">
        <w:rPr>
          <w:rFonts w:eastAsia="黑体"/>
        </w:rPr>
        <w:t>将考虑到罪行极端严重性</w:t>
      </w:r>
      <w:r>
        <w:rPr>
          <w:rFonts w:eastAsia="黑体" w:hint="eastAsia"/>
        </w:rPr>
        <w:t>给予相应</w:t>
      </w:r>
      <w:r w:rsidRPr="00F22A23">
        <w:rPr>
          <w:rFonts w:eastAsia="黑体"/>
        </w:rPr>
        <w:t>处罚</w:t>
      </w:r>
      <w:r w:rsidR="00A94F63">
        <w:rPr>
          <w:rFonts w:eastAsia="黑体"/>
        </w:rPr>
        <w:t>，</w:t>
      </w:r>
      <w:r w:rsidRPr="00F22A23">
        <w:rPr>
          <w:rFonts w:eastAsia="黑体"/>
        </w:rPr>
        <w:t>同时确保任何强迫失踪行为都不</w:t>
      </w:r>
      <w:r>
        <w:rPr>
          <w:rFonts w:eastAsia="黑体" w:hint="eastAsia"/>
        </w:rPr>
        <w:t>得</w:t>
      </w:r>
      <w:r w:rsidRPr="00F22A23">
        <w:rPr>
          <w:rFonts w:eastAsia="黑体"/>
        </w:rPr>
        <w:t>逍遥法外</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Pr>
          <w:rFonts w:eastAsia="黑体" w:hint="eastAsia"/>
        </w:rPr>
        <w:t>b</w:t>
      </w:r>
      <w:r w:rsidR="00A94F63">
        <w:rPr>
          <w:rFonts w:eastAsia="黑体" w:hint="eastAsia"/>
        </w:rPr>
        <w:t>)</w:t>
      </w:r>
      <w:r w:rsidR="002132EC">
        <w:rPr>
          <w:rFonts w:eastAsia="黑体"/>
        </w:rPr>
        <w:tab/>
      </w:r>
      <w:r w:rsidRPr="00F22A23">
        <w:rPr>
          <w:rFonts w:eastAsia="黑体"/>
        </w:rPr>
        <w:t>向调查强迫失踪案件的</w:t>
      </w:r>
      <w:r>
        <w:rPr>
          <w:rFonts w:eastAsia="黑体" w:hint="eastAsia"/>
        </w:rPr>
        <w:t>主管机构</w:t>
      </w:r>
      <w:r w:rsidRPr="00F22A23">
        <w:rPr>
          <w:rFonts w:eastAsia="黑体"/>
        </w:rPr>
        <w:t>提供足够的人力、财力和技术资源</w:t>
      </w:r>
      <w:r w:rsidR="00A94F63">
        <w:rPr>
          <w:rFonts w:eastAsia="黑体"/>
        </w:rPr>
        <w:t>，</w:t>
      </w:r>
      <w:r w:rsidRPr="00F22A23">
        <w:rPr>
          <w:rFonts w:eastAsia="黑体"/>
        </w:rPr>
        <w:t>以有效开展工作</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Pr>
          <w:rFonts w:eastAsia="黑体"/>
        </w:rPr>
        <w:t>c</w:t>
      </w:r>
      <w:r w:rsidR="00A94F63">
        <w:rPr>
          <w:rFonts w:eastAsia="黑体" w:hint="eastAsia"/>
        </w:rPr>
        <w:t>)</w:t>
      </w:r>
      <w:r w:rsidR="002132EC">
        <w:rPr>
          <w:rFonts w:eastAsia="黑体"/>
        </w:rPr>
        <w:tab/>
      </w:r>
      <w:r w:rsidRPr="00F22A23">
        <w:rPr>
          <w:rFonts w:eastAsia="黑体"/>
        </w:rPr>
        <w:t>确保</w:t>
      </w:r>
      <w:r>
        <w:rPr>
          <w:rFonts w:eastAsia="黑体" w:hint="eastAsia"/>
        </w:rPr>
        <w:t>这些机构</w:t>
      </w:r>
      <w:r w:rsidRPr="00F22A23">
        <w:rPr>
          <w:rFonts w:eastAsia="黑体"/>
        </w:rPr>
        <w:t>获得相关信息和记录</w:t>
      </w:r>
      <w:r w:rsidR="00A94F63">
        <w:rPr>
          <w:rFonts w:eastAsia="黑体"/>
        </w:rPr>
        <w:t>，</w:t>
      </w:r>
      <w:r w:rsidRPr="00F22A23">
        <w:rPr>
          <w:rFonts w:eastAsia="黑体"/>
        </w:rPr>
        <w:t>特别是武装部队和国家警察掌握的信息</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Pr>
          <w:rFonts w:eastAsia="黑体" w:hint="eastAsia"/>
        </w:rPr>
        <w:t>d</w:t>
      </w:r>
      <w:r w:rsidR="00A94F63">
        <w:rPr>
          <w:rFonts w:eastAsia="黑体" w:hint="eastAsia"/>
        </w:rPr>
        <w:t>)</w:t>
      </w:r>
      <w:r w:rsidR="002132EC">
        <w:rPr>
          <w:rFonts w:eastAsia="黑体"/>
        </w:rPr>
        <w:tab/>
      </w:r>
      <w:r w:rsidRPr="00F22A23">
        <w:rPr>
          <w:rFonts w:eastAsia="黑体"/>
        </w:rPr>
        <w:t>确保</w:t>
      </w:r>
      <w:r>
        <w:rPr>
          <w:rFonts w:eastAsia="黑体" w:hint="eastAsia"/>
        </w:rPr>
        <w:t>涉嫌犯有</w:t>
      </w:r>
      <w:r w:rsidRPr="00F22A23">
        <w:rPr>
          <w:rFonts w:eastAsia="黑体"/>
        </w:rPr>
        <w:t>强迫失踪罪的国家</w:t>
      </w:r>
      <w:r>
        <w:rPr>
          <w:rFonts w:eastAsia="黑体" w:hint="eastAsia"/>
        </w:rPr>
        <w:t>工作</w:t>
      </w:r>
      <w:r w:rsidRPr="00F22A23">
        <w:rPr>
          <w:rFonts w:eastAsia="黑体"/>
        </w:rPr>
        <w:t>人员</w:t>
      </w:r>
      <w:r w:rsidR="00A94F63">
        <w:rPr>
          <w:rFonts w:eastAsia="黑体"/>
        </w:rPr>
        <w:t>，</w:t>
      </w:r>
      <w:r w:rsidRPr="00F22A23">
        <w:rPr>
          <w:rFonts w:eastAsia="黑体"/>
        </w:rPr>
        <w:t>无论是</w:t>
      </w:r>
      <w:r>
        <w:rPr>
          <w:rFonts w:eastAsia="黑体" w:hint="eastAsia"/>
        </w:rPr>
        <w:t>文职</w:t>
      </w:r>
      <w:r w:rsidRPr="00F22A23">
        <w:rPr>
          <w:rFonts w:eastAsia="黑体"/>
        </w:rPr>
        <w:t>还是军事人员</w:t>
      </w:r>
      <w:r w:rsidR="00A94F63">
        <w:rPr>
          <w:rFonts w:eastAsia="黑体"/>
        </w:rPr>
        <w:t>，</w:t>
      </w:r>
      <w:r w:rsidRPr="00F22A23">
        <w:rPr>
          <w:rFonts w:eastAsia="黑体"/>
        </w:rPr>
        <w:t>都不</w:t>
      </w:r>
      <w:r>
        <w:rPr>
          <w:rFonts w:eastAsia="黑体" w:hint="eastAsia"/>
        </w:rPr>
        <w:t>能够</w:t>
      </w:r>
      <w:r w:rsidRPr="00F22A23">
        <w:rPr>
          <w:rFonts w:eastAsia="黑体"/>
        </w:rPr>
        <w:t>影响调查的进展。</w:t>
      </w:r>
    </w:p>
    <w:p w:rsidR="005561E8" w:rsidRDefault="00CB1392" w:rsidP="00CB1392">
      <w:pPr>
        <w:pStyle w:val="H23GC"/>
      </w:pPr>
      <w:r>
        <w:tab/>
      </w:r>
      <w:r>
        <w:tab/>
      </w:r>
      <w:r w:rsidR="005561E8" w:rsidRPr="00F22A23">
        <w:t>保护申诉人和参与</w:t>
      </w:r>
      <w:r w:rsidR="005561E8">
        <w:rPr>
          <w:rFonts w:hint="eastAsia"/>
        </w:rPr>
        <w:t>调查</w:t>
      </w:r>
      <w:r w:rsidR="005561E8" w:rsidRPr="00F22A23">
        <w:t>强迫失踪</w:t>
      </w:r>
      <w:r w:rsidR="005561E8">
        <w:rPr>
          <w:rFonts w:hint="eastAsia"/>
        </w:rPr>
        <w:t>案件</w:t>
      </w:r>
      <w:r w:rsidR="005561E8" w:rsidRPr="00F22A23">
        <w:t>的人员</w:t>
      </w:r>
    </w:p>
    <w:p w:rsidR="005561E8" w:rsidRDefault="005561E8" w:rsidP="005561E8">
      <w:pPr>
        <w:pStyle w:val="SingleTxtGC"/>
        <w:tabs>
          <w:tab w:val="clear" w:pos="431"/>
          <w:tab w:val="clear" w:pos="1134"/>
          <w:tab w:val="clear" w:pos="1565"/>
          <w:tab w:val="clear" w:pos="1996"/>
          <w:tab w:val="clear" w:pos="2427"/>
          <w:tab w:val="left" w:pos="1701"/>
        </w:tabs>
      </w:pPr>
      <w:r>
        <w:t>2</w:t>
      </w:r>
      <w:r w:rsidR="00A94F63">
        <w:t>0.</w:t>
      </w:r>
      <w:r w:rsidR="00CB1392">
        <w:tab/>
      </w:r>
      <w:r>
        <w:t>委员会注意到</w:t>
      </w:r>
      <w:r>
        <w:t>2008</w:t>
      </w:r>
      <w:r>
        <w:t>年制定的受害</w:t>
      </w:r>
      <w:r>
        <w:rPr>
          <w:rFonts w:hint="eastAsia"/>
        </w:rPr>
        <w:t>人</w:t>
      </w:r>
      <w:r>
        <w:t>和证人保护</w:t>
      </w:r>
      <w:r>
        <w:rPr>
          <w:rFonts w:hint="eastAsia"/>
        </w:rPr>
        <w:t>及</w:t>
      </w:r>
      <w:r>
        <w:t>援助方案</w:t>
      </w:r>
      <w:r w:rsidR="00A94F63">
        <w:t>，</w:t>
      </w:r>
      <w:r>
        <w:rPr>
          <w:rFonts w:hint="eastAsia"/>
        </w:rPr>
        <w:t>但</w:t>
      </w:r>
      <w:r>
        <w:t>关切地注意到该方案仅提及</w:t>
      </w:r>
      <w:r w:rsidR="002947D5">
        <w:rPr>
          <w:rFonts w:hint="eastAsia"/>
        </w:rPr>
        <w:t>“</w:t>
      </w:r>
      <w:r>
        <w:t>刑事诉讼中的证人、专家、受害</w:t>
      </w:r>
      <w:r>
        <w:rPr>
          <w:rFonts w:hint="eastAsia"/>
        </w:rPr>
        <w:t>人</w:t>
      </w:r>
      <w:r>
        <w:t>和合作者</w:t>
      </w:r>
      <w:r w:rsidR="00AE68A4">
        <w:rPr>
          <w:rFonts w:hint="eastAsia"/>
        </w:rPr>
        <w:t>”</w:t>
      </w:r>
      <w:r w:rsidR="00A94F63">
        <w:t>，</w:t>
      </w:r>
      <w:r>
        <w:t>并未涵盖《公约》第十二条第</w:t>
      </w:r>
      <w:r>
        <w:rPr>
          <w:rFonts w:hint="eastAsia"/>
        </w:rPr>
        <w:t>1</w:t>
      </w:r>
      <w:r>
        <w:t>款提及的所有人。委员会还感到关切的是</w:t>
      </w:r>
      <w:r w:rsidR="00A94F63">
        <w:t>，</w:t>
      </w:r>
      <w:r>
        <w:t>有报告称</w:t>
      </w:r>
      <w:r w:rsidR="00A94F63">
        <w:t>，</w:t>
      </w:r>
      <w:r>
        <w:t>受害</w:t>
      </w:r>
      <w:r>
        <w:rPr>
          <w:rFonts w:hint="eastAsia"/>
        </w:rPr>
        <w:t>人</w:t>
      </w:r>
      <w:r>
        <w:t>、其亲属和辩护律师因提出侵犯人权</w:t>
      </w:r>
      <w:r>
        <w:rPr>
          <w:rFonts w:hint="eastAsia"/>
        </w:rPr>
        <w:t>投</w:t>
      </w:r>
      <w:r>
        <w:t>诉而遭到骚扰、威胁、恐吓和侵犯</w:t>
      </w:r>
      <w:r w:rsidR="00A94F63">
        <w:t>(</w:t>
      </w:r>
      <w:r>
        <w:t>第</w:t>
      </w:r>
      <w:r>
        <w:rPr>
          <w:rFonts w:hint="eastAsia"/>
        </w:rPr>
        <w:t>十</w:t>
      </w:r>
      <w:r>
        <w:t>二</w:t>
      </w:r>
      <w:r>
        <w:rPr>
          <w:rFonts w:hint="eastAsia"/>
        </w:rPr>
        <w:t>和二十四</w:t>
      </w:r>
      <w:r>
        <w:t>条</w:t>
      </w:r>
      <w:r w:rsidR="00A94F63">
        <w:t>)</w:t>
      </w:r>
      <w:r>
        <w:rPr>
          <w:rFonts w:hint="eastAsia"/>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sidRPr="006A0276">
        <w:rPr>
          <w:rFonts w:eastAsia="黑体"/>
        </w:rPr>
        <w:t>2</w:t>
      </w:r>
      <w:r w:rsidR="00A94F63">
        <w:rPr>
          <w:rFonts w:eastAsia="黑体"/>
        </w:rPr>
        <w:t>1.</w:t>
      </w:r>
      <w:r w:rsidR="00CB1392">
        <w:rPr>
          <w:rFonts w:eastAsia="黑体"/>
        </w:rPr>
        <w:tab/>
      </w:r>
      <w:r w:rsidRPr="006A0276">
        <w:rPr>
          <w:rFonts w:eastAsia="黑体"/>
        </w:rPr>
        <w:t>委员会建议缔约国</w:t>
      </w:r>
      <w:r>
        <w:rPr>
          <w:rFonts w:eastAsia="黑体" w:hint="eastAsia"/>
        </w:rPr>
        <w:t>加强</w:t>
      </w:r>
      <w:r w:rsidRPr="006A0276">
        <w:rPr>
          <w:rFonts w:eastAsia="黑体"/>
        </w:rPr>
        <w:t>努力</w:t>
      </w:r>
      <w:r w:rsidR="00A94F63">
        <w:rPr>
          <w:rFonts w:eastAsia="黑体"/>
        </w:rPr>
        <w:t>，</w:t>
      </w:r>
      <w:r w:rsidRPr="006A0276">
        <w:rPr>
          <w:rFonts w:eastAsia="黑体"/>
        </w:rPr>
        <w:t>防止和惩罚《公约》第</w:t>
      </w:r>
      <w:r>
        <w:rPr>
          <w:rFonts w:eastAsia="黑体" w:hint="eastAsia"/>
        </w:rPr>
        <w:t>十二</w:t>
      </w:r>
      <w:r w:rsidRPr="006A0276">
        <w:rPr>
          <w:rFonts w:eastAsia="黑体"/>
        </w:rPr>
        <w:t>条第</w:t>
      </w:r>
      <w:r w:rsidRPr="006A0276">
        <w:rPr>
          <w:rFonts w:eastAsia="黑体"/>
        </w:rPr>
        <w:t>1</w:t>
      </w:r>
      <w:r w:rsidRPr="006A0276">
        <w:rPr>
          <w:rFonts w:eastAsia="黑体"/>
        </w:rPr>
        <w:t>款所指任何人可能遭受的恐吓和</w:t>
      </w:r>
      <w:r w:rsidR="00A94F63">
        <w:rPr>
          <w:rFonts w:eastAsia="黑体"/>
        </w:rPr>
        <w:t>/</w:t>
      </w:r>
      <w:r w:rsidRPr="006A0276">
        <w:rPr>
          <w:rFonts w:eastAsia="黑体"/>
        </w:rPr>
        <w:t>或虐待</w:t>
      </w:r>
      <w:r>
        <w:rPr>
          <w:rFonts w:eastAsia="黑体" w:hint="eastAsia"/>
        </w:rPr>
        <w:t>行为</w:t>
      </w:r>
      <w:r w:rsidRPr="006A0276">
        <w:rPr>
          <w:rFonts w:eastAsia="黑体"/>
        </w:rPr>
        <w:t>。</w:t>
      </w:r>
    </w:p>
    <w:p w:rsidR="005561E8" w:rsidRPr="00A94F63" w:rsidRDefault="00CB1392" w:rsidP="00A94F63">
      <w:pPr>
        <w:pStyle w:val="H1GC"/>
        <w:spacing w:before="280"/>
        <w:rPr>
          <w:snapToGrid w:val="0"/>
        </w:rPr>
      </w:pPr>
      <w:r>
        <w:tab/>
      </w:r>
      <w:r>
        <w:tab/>
      </w:r>
      <w:r w:rsidR="005561E8" w:rsidRPr="006A0276">
        <w:t>防止强迫失踪的措施</w:t>
      </w:r>
      <w:r w:rsidR="00A94F63" w:rsidRPr="00A94F63">
        <w:rPr>
          <w:snapToGrid w:val="0"/>
        </w:rPr>
        <w:t>(</w:t>
      </w:r>
      <w:r w:rsidR="005561E8" w:rsidRPr="00A94F63">
        <w:rPr>
          <w:snapToGrid w:val="0"/>
        </w:rPr>
        <w:t>第</w:t>
      </w:r>
      <w:r w:rsidR="005561E8" w:rsidRPr="00A94F63">
        <w:rPr>
          <w:rFonts w:hint="eastAsia"/>
          <w:snapToGrid w:val="0"/>
        </w:rPr>
        <w:t>十六至二十三条</w:t>
      </w:r>
      <w:r w:rsidR="00A94F63" w:rsidRPr="00A94F63">
        <w:rPr>
          <w:snapToGrid w:val="0"/>
        </w:rPr>
        <w:t>)</w:t>
      </w:r>
    </w:p>
    <w:p w:rsidR="005561E8" w:rsidRDefault="00CB1392" w:rsidP="003D2AA3">
      <w:pPr>
        <w:pStyle w:val="H23GC"/>
        <w:spacing w:before="200"/>
      </w:pPr>
      <w:r>
        <w:tab/>
      </w:r>
      <w:r>
        <w:tab/>
      </w:r>
      <w:r w:rsidR="005561E8" w:rsidRPr="006A0276">
        <w:t>驱逐、遣返、移交和引渡机制</w:t>
      </w:r>
    </w:p>
    <w:p w:rsidR="005561E8" w:rsidRDefault="005561E8" w:rsidP="005561E8">
      <w:pPr>
        <w:pStyle w:val="SingleTxtGC"/>
        <w:tabs>
          <w:tab w:val="clear" w:pos="431"/>
          <w:tab w:val="clear" w:pos="1134"/>
          <w:tab w:val="clear" w:pos="1565"/>
          <w:tab w:val="clear" w:pos="1996"/>
          <w:tab w:val="clear" w:pos="2427"/>
          <w:tab w:val="left" w:pos="1701"/>
        </w:tabs>
      </w:pPr>
      <w:r>
        <w:t>2</w:t>
      </w:r>
      <w:r w:rsidR="00A94F63">
        <w:t>2.</w:t>
      </w:r>
      <w:r w:rsidR="008215BD">
        <w:tab/>
      </w:r>
      <w:r>
        <w:t>委员会注意到代表团提供的资料</w:t>
      </w:r>
      <w:r>
        <w:rPr>
          <w:rFonts w:hint="eastAsia"/>
        </w:rPr>
        <w:t>称</w:t>
      </w:r>
      <w:r w:rsidR="00A94F63">
        <w:rPr>
          <w:rFonts w:hint="eastAsia"/>
        </w:rPr>
        <w:t>，</w:t>
      </w:r>
      <w:r>
        <w:rPr>
          <w:rFonts w:hint="eastAsia"/>
        </w:rPr>
        <w:t>实际上</w:t>
      </w:r>
      <w:r>
        <w:t>当有充分理由相信某人可能遭受强迫失踪时</w:t>
      </w:r>
      <w:r w:rsidR="00A94F63">
        <w:t>，</w:t>
      </w:r>
      <w:r>
        <w:t>他们</w:t>
      </w:r>
      <w:r>
        <w:rPr>
          <w:rFonts w:hint="eastAsia"/>
        </w:rPr>
        <w:t>是</w:t>
      </w:r>
      <w:r>
        <w:t>不会被驱逐、遣返、移交或引渡</w:t>
      </w:r>
      <w:r>
        <w:rPr>
          <w:rFonts w:hint="eastAsia"/>
        </w:rPr>
        <w:t>的</w:t>
      </w:r>
      <w:r>
        <w:t>。然而</w:t>
      </w:r>
      <w:r w:rsidR="00A94F63">
        <w:t>，</w:t>
      </w:r>
      <w:r>
        <w:t>委员会感到关切的是</w:t>
      </w:r>
      <w:r w:rsidR="00A94F63">
        <w:t>，</w:t>
      </w:r>
      <w:r>
        <w:t>国家</w:t>
      </w:r>
      <w:r>
        <w:rPr>
          <w:rFonts w:hint="eastAsia"/>
        </w:rPr>
        <w:t>法律</w:t>
      </w:r>
      <w:r>
        <w:t>没有明确规定这一</w:t>
      </w:r>
      <w:r>
        <w:rPr>
          <w:rFonts w:hint="eastAsia"/>
        </w:rPr>
        <w:t>禁令</w:t>
      </w:r>
      <w:r w:rsidR="00A94F63">
        <w:t>，</w:t>
      </w:r>
      <w:r>
        <w:rPr>
          <w:rFonts w:hint="eastAsia"/>
        </w:rPr>
        <w:t>在被引渡国</w:t>
      </w:r>
      <w:r>
        <w:t>向缔约国保证不会判处死刑</w:t>
      </w:r>
      <w:r>
        <w:rPr>
          <w:rFonts w:hint="eastAsia"/>
        </w:rPr>
        <w:t>时</w:t>
      </w:r>
      <w:r w:rsidR="00A94F63">
        <w:rPr>
          <w:rFonts w:hint="eastAsia"/>
        </w:rPr>
        <w:t>，</w:t>
      </w:r>
      <w:r>
        <w:t>甚至允许引渡到强迫失踪罪可判处死刑的国家。委员会注意到</w:t>
      </w:r>
      <w:r>
        <w:rPr>
          <w:rFonts w:hint="eastAsia"/>
        </w:rPr>
        <w:t>缔约国设立了</w:t>
      </w:r>
      <w:r>
        <w:t>执行引渡程序的特别委员会。然而</w:t>
      </w:r>
      <w:r w:rsidR="00A94F63">
        <w:t>，</w:t>
      </w:r>
      <w:r>
        <w:rPr>
          <w:rFonts w:hint="eastAsia"/>
        </w:rPr>
        <w:t>委员会</w:t>
      </w:r>
      <w:r>
        <w:t>感到遗憾的是</w:t>
      </w:r>
      <w:r w:rsidR="00A94F63">
        <w:t>，</w:t>
      </w:r>
      <w:r>
        <w:rPr>
          <w:rFonts w:hint="eastAsia"/>
        </w:rPr>
        <w:t>缔约国</w:t>
      </w:r>
      <w:r>
        <w:t>没有提供足够资料说明</w:t>
      </w:r>
      <w:r w:rsidR="00A94F63">
        <w:rPr>
          <w:rFonts w:hint="eastAsia"/>
        </w:rPr>
        <w:t>，</w:t>
      </w:r>
      <w:r>
        <w:t>在作出驱逐、遣返、移交或引渡决定之前</w:t>
      </w:r>
      <w:r w:rsidR="00A94F63">
        <w:t>，</w:t>
      </w:r>
      <w:r>
        <w:t>适用</w:t>
      </w:r>
      <w:r>
        <w:rPr>
          <w:rFonts w:hint="eastAsia"/>
        </w:rPr>
        <w:t>哪些</w:t>
      </w:r>
      <w:r>
        <w:t>标准和程序</w:t>
      </w:r>
      <w:r>
        <w:rPr>
          <w:rFonts w:hint="eastAsia"/>
        </w:rPr>
        <w:t>来</w:t>
      </w:r>
      <w:r>
        <w:t>评估和核实一个人在目的地国</w:t>
      </w:r>
      <w:r>
        <w:rPr>
          <w:rFonts w:hint="eastAsia"/>
        </w:rPr>
        <w:t>可能</w:t>
      </w:r>
      <w:r>
        <w:t>遭受强迫失踪的风险。委员会还感到关切的是</w:t>
      </w:r>
      <w:r w:rsidR="00A94F63">
        <w:t>，</w:t>
      </w:r>
      <w:r>
        <w:t>根据《移民法令》</w:t>
      </w:r>
      <w:r w:rsidR="00A94F63">
        <w:t>(</w:t>
      </w:r>
      <w:r>
        <w:t>第</w:t>
      </w:r>
      <w:r>
        <w:t>1350</w:t>
      </w:r>
      <w:r>
        <w:t>号</w:t>
      </w:r>
      <w:r w:rsidR="00A94F63">
        <w:t>)</w:t>
      </w:r>
      <w:r>
        <w:t>及其实施</w:t>
      </w:r>
      <w:r>
        <w:rPr>
          <w:rFonts w:hint="eastAsia"/>
        </w:rPr>
        <w:t>细则</w:t>
      </w:r>
      <w:r w:rsidR="00A94F63">
        <w:t>(</w:t>
      </w:r>
      <w:r>
        <w:t>第</w:t>
      </w:r>
      <w:r>
        <w:t>007-2017-IN</w:t>
      </w:r>
      <w:r>
        <w:t>号最高法令</w:t>
      </w:r>
      <w:r w:rsidR="00A94F63">
        <w:t>)</w:t>
      </w:r>
      <w:r w:rsidR="00A94F63">
        <w:t>，</w:t>
      </w:r>
      <w:r>
        <w:t>驱逐决定立即生效</w:t>
      </w:r>
      <w:r w:rsidR="00A94F63">
        <w:t>，</w:t>
      </w:r>
      <w:r>
        <w:t>代表团提供的</w:t>
      </w:r>
      <w:r>
        <w:rPr>
          <w:rFonts w:hint="eastAsia"/>
        </w:rPr>
        <w:t>资料也称</w:t>
      </w:r>
      <w:r w:rsidR="00A94F63">
        <w:t>，</w:t>
      </w:r>
      <w:r>
        <w:t>这种情况下唯一可用的补救办法是人身保护令申请</w:t>
      </w:r>
      <w:r w:rsidR="00A94F63">
        <w:t>(</w:t>
      </w:r>
      <w:r>
        <w:t>第</w:t>
      </w:r>
      <w:r>
        <w:rPr>
          <w:rFonts w:hint="eastAsia"/>
        </w:rPr>
        <w:t>十三和第十六</w:t>
      </w:r>
      <w:r>
        <w:t>条</w:t>
      </w:r>
      <w:r w:rsidR="00A94F63">
        <w:t>)</w:t>
      </w:r>
      <w:r>
        <w:t>。</w:t>
      </w:r>
    </w:p>
    <w:p w:rsidR="005561E8" w:rsidRPr="004E746A" w:rsidRDefault="005561E8" w:rsidP="005561E8">
      <w:pPr>
        <w:pStyle w:val="SingleTxtGC"/>
        <w:tabs>
          <w:tab w:val="clear" w:pos="431"/>
          <w:tab w:val="clear" w:pos="1134"/>
          <w:tab w:val="clear" w:pos="1565"/>
          <w:tab w:val="clear" w:pos="1996"/>
          <w:tab w:val="clear" w:pos="2427"/>
          <w:tab w:val="left" w:pos="1701"/>
        </w:tabs>
        <w:rPr>
          <w:rFonts w:eastAsia="黑体"/>
        </w:rPr>
      </w:pPr>
      <w:r w:rsidRPr="004E746A">
        <w:rPr>
          <w:rFonts w:eastAsia="黑体"/>
        </w:rPr>
        <w:t>2</w:t>
      </w:r>
      <w:r w:rsidR="00A94F63">
        <w:rPr>
          <w:rFonts w:eastAsia="黑体"/>
        </w:rPr>
        <w:t>3.</w:t>
      </w:r>
      <w:r w:rsidR="00D801F6">
        <w:rPr>
          <w:rFonts w:eastAsia="黑体"/>
        </w:rPr>
        <w:tab/>
      </w:r>
      <w:r w:rsidRPr="004E746A">
        <w:rPr>
          <w:rFonts w:eastAsia="黑体"/>
        </w:rPr>
        <w:t>委员会建议缔约国采取一切必要措施</w:t>
      </w:r>
      <w:r w:rsidR="00A94F63">
        <w:rPr>
          <w:rFonts w:eastAsia="黑体" w:hint="eastAsia"/>
        </w:rPr>
        <w:t>：</w:t>
      </w:r>
    </w:p>
    <w:p w:rsidR="005561E8" w:rsidRPr="004E746A" w:rsidRDefault="005561E8" w:rsidP="005561E8">
      <w:pPr>
        <w:pStyle w:val="SingleTxtGC"/>
        <w:tabs>
          <w:tab w:val="clear" w:pos="431"/>
          <w:tab w:val="clear" w:pos="1134"/>
          <w:tab w:val="clear" w:pos="1565"/>
          <w:tab w:val="clear" w:pos="1996"/>
          <w:tab w:val="clear" w:pos="2427"/>
          <w:tab w:val="left" w:pos="1701"/>
        </w:tabs>
        <w:rPr>
          <w:rFonts w:eastAsia="黑体"/>
        </w:rPr>
      </w:pPr>
      <w:r w:rsidRPr="004E746A">
        <w:rPr>
          <w:rFonts w:eastAsia="黑体"/>
        </w:rPr>
        <w:tab/>
      </w:r>
      <w:r w:rsidR="00A94F63">
        <w:rPr>
          <w:rFonts w:eastAsia="黑体" w:hint="eastAsia"/>
        </w:rPr>
        <w:t>(</w:t>
      </w:r>
      <w:r w:rsidRPr="004E746A">
        <w:rPr>
          <w:rFonts w:eastAsia="黑体" w:hint="eastAsia"/>
        </w:rPr>
        <w:t>a</w:t>
      </w:r>
      <w:r w:rsidR="00A94F63">
        <w:rPr>
          <w:rFonts w:eastAsia="黑体" w:hint="eastAsia"/>
        </w:rPr>
        <w:t>)</w:t>
      </w:r>
      <w:r w:rsidR="005F09F4">
        <w:rPr>
          <w:rFonts w:eastAsia="黑体"/>
        </w:rPr>
        <w:tab/>
      </w:r>
      <w:r>
        <w:rPr>
          <w:rFonts w:eastAsia="黑体"/>
        </w:rPr>
        <w:t>在</w:t>
      </w:r>
      <w:r w:rsidRPr="004E746A">
        <w:rPr>
          <w:rFonts w:eastAsia="黑体"/>
        </w:rPr>
        <w:t>国内法中明确</w:t>
      </w:r>
      <w:r>
        <w:rPr>
          <w:rFonts w:eastAsia="黑体" w:hint="eastAsia"/>
        </w:rPr>
        <w:t>规定</w:t>
      </w:r>
      <w:r w:rsidR="00A94F63">
        <w:rPr>
          <w:rFonts w:eastAsia="黑体" w:hint="eastAsia"/>
        </w:rPr>
        <w:t>，</w:t>
      </w:r>
      <w:r>
        <w:rPr>
          <w:rFonts w:eastAsia="黑体" w:hint="eastAsia"/>
        </w:rPr>
        <w:t>在</w:t>
      </w:r>
      <w:r w:rsidRPr="004E746A">
        <w:rPr>
          <w:rFonts w:eastAsia="黑体"/>
        </w:rPr>
        <w:t>有充分理由相信</w:t>
      </w:r>
      <w:r>
        <w:rPr>
          <w:rFonts w:eastAsia="黑体" w:hint="eastAsia"/>
        </w:rPr>
        <w:t>某人可能</w:t>
      </w:r>
      <w:r w:rsidRPr="004E746A">
        <w:rPr>
          <w:rFonts w:eastAsia="黑体"/>
        </w:rPr>
        <w:t>遭受强迫失踪</w:t>
      </w:r>
      <w:r>
        <w:rPr>
          <w:rFonts w:eastAsia="黑体" w:hint="eastAsia"/>
        </w:rPr>
        <w:t>时</w:t>
      </w:r>
      <w:r w:rsidR="00A94F63">
        <w:rPr>
          <w:rFonts w:eastAsia="黑体" w:hint="eastAsia"/>
        </w:rPr>
        <w:t>，</w:t>
      </w:r>
      <w:r>
        <w:rPr>
          <w:rFonts w:eastAsia="黑体" w:hint="eastAsia"/>
        </w:rPr>
        <w:t>则</w:t>
      </w:r>
      <w:r w:rsidRPr="004E746A">
        <w:rPr>
          <w:rFonts w:eastAsia="黑体"/>
        </w:rPr>
        <w:t>禁止驱逐、遣返、</w:t>
      </w:r>
      <w:r>
        <w:rPr>
          <w:rFonts w:eastAsia="黑体" w:hint="eastAsia"/>
        </w:rPr>
        <w:t>移</w:t>
      </w:r>
      <w:r w:rsidRPr="004E746A">
        <w:rPr>
          <w:rFonts w:eastAsia="黑体"/>
        </w:rPr>
        <w:t>交或引渡</w:t>
      </w:r>
      <w:r>
        <w:rPr>
          <w:rFonts w:eastAsia="黑体" w:hint="eastAsia"/>
        </w:rPr>
        <w:t>该人</w:t>
      </w:r>
      <w:r w:rsidR="00A94F63">
        <w:rPr>
          <w:rFonts w:eastAsia="黑体"/>
        </w:rPr>
        <w:t>；</w:t>
      </w:r>
    </w:p>
    <w:p w:rsidR="005561E8" w:rsidRPr="004E746A" w:rsidRDefault="005561E8" w:rsidP="005561E8">
      <w:pPr>
        <w:pStyle w:val="SingleTxtGC"/>
        <w:tabs>
          <w:tab w:val="clear" w:pos="431"/>
          <w:tab w:val="clear" w:pos="1134"/>
          <w:tab w:val="clear" w:pos="1565"/>
          <w:tab w:val="clear" w:pos="1996"/>
          <w:tab w:val="clear" w:pos="2427"/>
          <w:tab w:val="left" w:pos="1701"/>
        </w:tabs>
        <w:rPr>
          <w:rFonts w:eastAsia="黑体"/>
        </w:rPr>
      </w:pPr>
      <w:r w:rsidRPr="004E746A">
        <w:rPr>
          <w:rFonts w:eastAsia="黑体"/>
        </w:rPr>
        <w:tab/>
      </w:r>
      <w:r w:rsidR="00A94F63">
        <w:rPr>
          <w:rFonts w:eastAsia="黑体" w:hint="eastAsia"/>
        </w:rPr>
        <w:t>(</w:t>
      </w:r>
      <w:r w:rsidRPr="004E746A">
        <w:rPr>
          <w:rFonts w:eastAsia="黑体" w:hint="eastAsia"/>
        </w:rPr>
        <w:t>b</w:t>
      </w:r>
      <w:r w:rsidR="00A94F63">
        <w:rPr>
          <w:rFonts w:eastAsia="黑体" w:hint="eastAsia"/>
        </w:rPr>
        <w:t>)</w:t>
      </w:r>
      <w:r w:rsidR="005F09F4">
        <w:rPr>
          <w:rFonts w:eastAsia="黑体"/>
        </w:rPr>
        <w:tab/>
      </w:r>
      <w:r w:rsidRPr="004E746A">
        <w:rPr>
          <w:rFonts w:eastAsia="黑体"/>
        </w:rPr>
        <w:t>确保在</w:t>
      </w:r>
      <w:r>
        <w:rPr>
          <w:rFonts w:eastAsia="黑体" w:hint="eastAsia"/>
        </w:rPr>
        <w:t>实施</w:t>
      </w:r>
      <w:r w:rsidRPr="004E746A">
        <w:rPr>
          <w:rFonts w:eastAsia="黑体"/>
        </w:rPr>
        <w:t>驱逐、遣返、移交或引渡之前</w:t>
      </w:r>
      <w:r w:rsidR="00A94F63">
        <w:rPr>
          <w:rFonts w:eastAsia="黑体"/>
        </w:rPr>
        <w:t>，</w:t>
      </w:r>
      <w:r w:rsidRPr="004E746A">
        <w:rPr>
          <w:rFonts w:eastAsia="黑体"/>
        </w:rPr>
        <w:t>有明确和具体的标准和程序来评估和核实一个人在目的地国遭受强迫失踪的风险</w:t>
      </w:r>
      <w:r w:rsidR="00A94F63">
        <w:rPr>
          <w:rFonts w:eastAsia="黑体"/>
        </w:rPr>
        <w:t>，</w:t>
      </w:r>
      <w:r w:rsidRPr="004E746A">
        <w:rPr>
          <w:rFonts w:eastAsia="黑体"/>
        </w:rPr>
        <w:t>如果存在这种风险</w:t>
      </w:r>
      <w:r w:rsidR="00A94F63">
        <w:rPr>
          <w:rFonts w:eastAsia="黑体"/>
        </w:rPr>
        <w:t>，</w:t>
      </w:r>
      <w:r w:rsidRPr="004E746A">
        <w:rPr>
          <w:rFonts w:eastAsia="黑体"/>
        </w:rPr>
        <w:t>则不驱逐、引渡、移交或遣返该人</w:t>
      </w:r>
      <w:r w:rsidR="00A94F63">
        <w:rPr>
          <w:rFonts w:eastAsia="黑体"/>
        </w:rPr>
        <w:t>；</w:t>
      </w:r>
    </w:p>
    <w:p w:rsidR="005561E8" w:rsidRPr="004E746A" w:rsidRDefault="005561E8" w:rsidP="005561E8">
      <w:pPr>
        <w:pStyle w:val="SingleTxtGC"/>
        <w:tabs>
          <w:tab w:val="clear" w:pos="431"/>
          <w:tab w:val="clear" w:pos="1134"/>
          <w:tab w:val="clear" w:pos="1565"/>
          <w:tab w:val="clear" w:pos="1996"/>
          <w:tab w:val="clear" w:pos="2427"/>
          <w:tab w:val="left" w:pos="1701"/>
        </w:tabs>
        <w:rPr>
          <w:rFonts w:eastAsia="黑体"/>
        </w:rPr>
      </w:pPr>
      <w:r w:rsidRPr="004E746A">
        <w:rPr>
          <w:rFonts w:eastAsia="黑体"/>
        </w:rPr>
        <w:tab/>
      </w:r>
      <w:r w:rsidR="00A94F63">
        <w:rPr>
          <w:rFonts w:eastAsia="黑体"/>
        </w:rPr>
        <w:t>(</w:t>
      </w:r>
      <w:r w:rsidRPr="004E746A">
        <w:rPr>
          <w:rFonts w:eastAsia="黑体"/>
        </w:rPr>
        <w:t>c</w:t>
      </w:r>
      <w:r w:rsidR="00A94F63">
        <w:rPr>
          <w:rFonts w:eastAsia="黑体"/>
        </w:rPr>
        <w:t>)</w:t>
      </w:r>
      <w:r w:rsidR="005F09F4">
        <w:rPr>
          <w:rFonts w:eastAsia="黑体"/>
        </w:rPr>
        <w:tab/>
      </w:r>
      <w:r w:rsidRPr="004E746A">
        <w:rPr>
          <w:rFonts w:eastAsia="黑体"/>
        </w:rPr>
        <w:t>确保</w:t>
      </w:r>
      <w:r>
        <w:rPr>
          <w:rFonts w:eastAsia="黑体" w:hint="eastAsia"/>
        </w:rPr>
        <w:t>当事人可切实利用</w:t>
      </w:r>
      <w:r w:rsidRPr="004E746A">
        <w:rPr>
          <w:rFonts w:eastAsia="黑体"/>
        </w:rPr>
        <w:t>具有</w:t>
      </w:r>
      <w:r>
        <w:rPr>
          <w:rFonts w:eastAsia="黑体" w:hint="eastAsia"/>
        </w:rPr>
        <w:t>暂缓</w:t>
      </w:r>
      <w:r>
        <w:rPr>
          <w:rFonts w:eastAsia="黑体"/>
        </w:rPr>
        <w:t>效力的</w:t>
      </w:r>
      <w:r>
        <w:rPr>
          <w:rFonts w:eastAsia="黑体" w:hint="eastAsia"/>
        </w:rPr>
        <w:t>上诉</w:t>
      </w:r>
      <w:r w:rsidRPr="004E746A">
        <w:rPr>
          <w:rFonts w:eastAsia="黑体"/>
        </w:rPr>
        <w:t>补救</w:t>
      </w:r>
      <w:r>
        <w:rPr>
          <w:rFonts w:eastAsia="黑体" w:hint="eastAsia"/>
        </w:rPr>
        <w:t>办法</w:t>
      </w:r>
      <w:r w:rsidR="00A94F63">
        <w:rPr>
          <w:rFonts w:eastAsia="黑体" w:hint="eastAsia"/>
        </w:rPr>
        <w:t>，</w:t>
      </w:r>
      <w:r>
        <w:rPr>
          <w:rFonts w:eastAsia="黑体" w:hint="eastAsia"/>
        </w:rPr>
        <w:t>对任何</w:t>
      </w:r>
      <w:r>
        <w:rPr>
          <w:rFonts w:eastAsia="黑体"/>
        </w:rPr>
        <w:t>驱逐、遣返、移交或引渡某人的决定</w:t>
      </w:r>
      <w:r>
        <w:rPr>
          <w:rFonts w:eastAsia="黑体" w:hint="eastAsia"/>
        </w:rPr>
        <w:t>提出上诉</w:t>
      </w:r>
      <w:r w:rsidRPr="004E746A">
        <w:rPr>
          <w:rFonts w:eastAsia="黑体"/>
        </w:rPr>
        <w:t>。</w:t>
      </w:r>
    </w:p>
    <w:p w:rsidR="005561E8" w:rsidRDefault="005F09F4" w:rsidP="005F09F4">
      <w:pPr>
        <w:pStyle w:val="H23GC"/>
      </w:pPr>
      <w:r>
        <w:tab/>
      </w:r>
      <w:r>
        <w:tab/>
      </w:r>
      <w:r w:rsidR="005561E8">
        <w:rPr>
          <w:rFonts w:hint="eastAsia"/>
        </w:rPr>
        <w:t>对</w:t>
      </w:r>
      <w:r w:rsidR="005561E8" w:rsidRPr="006A0276">
        <w:t>被剥夺自由者的基本法律保障和登记册</w:t>
      </w:r>
    </w:p>
    <w:p w:rsidR="005561E8" w:rsidRDefault="005561E8" w:rsidP="005561E8">
      <w:pPr>
        <w:pStyle w:val="SingleTxtGC"/>
        <w:tabs>
          <w:tab w:val="clear" w:pos="431"/>
          <w:tab w:val="clear" w:pos="1134"/>
          <w:tab w:val="clear" w:pos="1565"/>
          <w:tab w:val="clear" w:pos="1996"/>
          <w:tab w:val="clear" w:pos="2427"/>
          <w:tab w:val="left" w:pos="1701"/>
        </w:tabs>
      </w:pPr>
      <w:r>
        <w:t>2</w:t>
      </w:r>
      <w:r w:rsidR="00A94F63">
        <w:t>4.</w:t>
      </w:r>
      <w:r w:rsidR="005F09F4">
        <w:tab/>
      </w:r>
      <w:r>
        <w:t>委员会注意到代表团提供</w:t>
      </w:r>
      <w:r>
        <w:rPr>
          <w:rFonts w:hint="eastAsia"/>
        </w:rPr>
        <w:t>资料介绍</w:t>
      </w:r>
      <w:r>
        <w:t>《宪法》和新《刑事诉讼法》规定的保障措施</w:t>
      </w:r>
      <w:r w:rsidR="00A94F63">
        <w:t>，</w:t>
      </w:r>
      <w:r>
        <w:t>但感到关切的是</w:t>
      </w:r>
      <w:r w:rsidR="00A94F63">
        <w:t>，</w:t>
      </w:r>
      <w:r>
        <w:t>有报告称</w:t>
      </w:r>
      <w:r w:rsidR="00A94F63">
        <w:t>，</w:t>
      </w:r>
      <w:r>
        <w:rPr>
          <w:rFonts w:hint="eastAsia"/>
        </w:rPr>
        <w:t>转移</w:t>
      </w:r>
      <w:r>
        <w:t>被剥夺自由者</w:t>
      </w:r>
      <w:r>
        <w:rPr>
          <w:rFonts w:hint="eastAsia"/>
        </w:rPr>
        <w:t>之前不向</w:t>
      </w:r>
      <w:r>
        <w:t>其亲属或律师</w:t>
      </w:r>
      <w:r>
        <w:rPr>
          <w:rFonts w:hint="eastAsia"/>
        </w:rPr>
        <w:t>发出适当通知</w:t>
      </w:r>
      <w:r>
        <w:t>。委员会欢迎缔约国在对话中承诺确保将《公约》第十七条第</w:t>
      </w:r>
      <w:r>
        <w:rPr>
          <w:rFonts w:hint="eastAsia"/>
        </w:rPr>
        <w:t>3</w:t>
      </w:r>
      <w:r>
        <w:t>款提到的所有信息纳入被剥夺自由者的现有登记册</w:t>
      </w:r>
      <w:r w:rsidR="00A94F63">
        <w:t>，</w:t>
      </w:r>
      <w:r>
        <w:t>特别是被拘留者和被判监禁者国家登记册</w:t>
      </w:r>
      <w:r w:rsidR="00A94F63">
        <w:t>(</w:t>
      </w:r>
      <w:r>
        <w:t>第十七条</w:t>
      </w:r>
      <w:r w:rsidR="00A94F63">
        <w:t>)</w:t>
      </w:r>
      <w:r>
        <w:t>。</w:t>
      </w:r>
    </w:p>
    <w:p w:rsidR="005561E8" w:rsidRPr="00D357FB" w:rsidRDefault="005561E8" w:rsidP="005561E8">
      <w:pPr>
        <w:pStyle w:val="SingleTxtGC"/>
        <w:tabs>
          <w:tab w:val="clear" w:pos="431"/>
          <w:tab w:val="clear" w:pos="1134"/>
          <w:tab w:val="clear" w:pos="1565"/>
          <w:tab w:val="clear" w:pos="1996"/>
          <w:tab w:val="clear" w:pos="2427"/>
          <w:tab w:val="left" w:pos="1701"/>
        </w:tabs>
        <w:rPr>
          <w:rFonts w:eastAsia="黑体"/>
        </w:rPr>
      </w:pPr>
      <w:r w:rsidRPr="00D357FB">
        <w:rPr>
          <w:rFonts w:eastAsia="黑体"/>
        </w:rPr>
        <w:t>2</w:t>
      </w:r>
      <w:r w:rsidR="00A94F63">
        <w:rPr>
          <w:rFonts w:eastAsia="黑体"/>
        </w:rPr>
        <w:t>5.</w:t>
      </w:r>
      <w:r w:rsidR="005F09F4">
        <w:rPr>
          <w:rFonts w:eastAsia="黑体"/>
        </w:rPr>
        <w:tab/>
      </w:r>
      <w:r w:rsidRPr="00D357FB">
        <w:rPr>
          <w:rFonts w:eastAsia="黑体"/>
        </w:rPr>
        <w:t>委员会建议缔约国采取一切必要措施</w:t>
      </w:r>
      <w:r w:rsidR="00A94F63">
        <w:rPr>
          <w:rFonts w:eastAsia="黑体"/>
        </w:rPr>
        <w:t>，</w:t>
      </w:r>
      <w:r w:rsidRPr="00D357FB">
        <w:rPr>
          <w:rFonts w:eastAsia="黑体"/>
        </w:rPr>
        <w:t>确保</w:t>
      </w:r>
      <w:r w:rsidR="00A94F63">
        <w:rPr>
          <w:rFonts w:eastAsia="黑体" w:hint="eastAsia"/>
        </w:rPr>
        <w:t>：</w:t>
      </w:r>
    </w:p>
    <w:p w:rsidR="005561E8" w:rsidRPr="00D357FB" w:rsidRDefault="005561E8" w:rsidP="005561E8">
      <w:pPr>
        <w:pStyle w:val="SingleTxtGC"/>
        <w:tabs>
          <w:tab w:val="clear" w:pos="431"/>
          <w:tab w:val="clear" w:pos="1134"/>
          <w:tab w:val="clear" w:pos="1565"/>
          <w:tab w:val="clear" w:pos="1996"/>
          <w:tab w:val="clear" w:pos="2427"/>
          <w:tab w:val="left" w:pos="1701"/>
        </w:tabs>
        <w:rPr>
          <w:rFonts w:eastAsia="黑体"/>
        </w:rPr>
      </w:pPr>
      <w:r w:rsidRPr="00D357FB">
        <w:rPr>
          <w:rFonts w:eastAsia="黑体"/>
        </w:rPr>
        <w:tab/>
      </w:r>
      <w:r w:rsidR="00A94F63">
        <w:rPr>
          <w:rFonts w:eastAsia="黑体" w:hint="eastAsia"/>
        </w:rPr>
        <w:t>(</w:t>
      </w:r>
      <w:r w:rsidRPr="00D357FB">
        <w:rPr>
          <w:rFonts w:eastAsia="黑体" w:hint="eastAsia"/>
        </w:rPr>
        <w:t>a</w:t>
      </w:r>
      <w:r w:rsidR="00A94F63">
        <w:rPr>
          <w:rFonts w:eastAsia="黑体" w:hint="eastAsia"/>
        </w:rPr>
        <w:t>)</w:t>
      </w:r>
      <w:r w:rsidR="005F09F4">
        <w:tab/>
      </w:r>
      <w:r w:rsidRPr="009546F9">
        <w:rPr>
          <w:rFonts w:eastAsia="黑体" w:hint="eastAsia"/>
        </w:rPr>
        <w:t>所有</w:t>
      </w:r>
      <w:r w:rsidRPr="009546F9">
        <w:rPr>
          <w:rFonts w:eastAsia="黑体"/>
        </w:rPr>
        <w:t>被剥夺自由</w:t>
      </w:r>
      <w:r w:rsidRPr="009546F9">
        <w:rPr>
          <w:rFonts w:eastAsia="黑体" w:hint="eastAsia"/>
        </w:rPr>
        <w:t>者从</w:t>
      </w:r>
      <w:r>
        <w:rPr>
          <w:rFonts w:eastAsia="黑体" w:hint="eastAsia"/>
        </w:rPr>
        <w:t>被</w:t>
      </w:r>
      <w:r w:rsidRPr="009546F9">
        <w:rPr>
          <w:rFonts w:eastAsia="黑体" w:hint="eastAsia"/>
        </w:rPr>
        <w:t>剥夺自由一开始</w:t>
      </w:r>
      <w:r w:rsidRPr="009546F9">
        <w:rPr>
          <w:rFonts w:eastAsia="黑体"/>
        </w:rPr>
        <w:t>都能</w:t>
      </w:r>
      <w:r w:rsidRPr="009546F9">
        <w:rPr>
          <w:rFonts w:eastAsia="黑体" w:hint="eastAsia"/>
        </w:rPr>
        <w:t>立即</w:t>
      </w:r>
      <w:r w:rsidRPr="009546F9">
        <w:rPr>
          <w:rFonts w:eastAsia="黑体"/>
        </w:rPr>
        <w:t>与</w:t>
      </w:r>
      <w:r w:rsidRPr="009546F9">
        <w:rPr>
          <w:rFonts w:eastAsia="黑体" w:hint="eastAsia"/>
        </w:rPr>
        <w:t>律师</w:t>
      </w:r>
      <w:r w:rsidRPr="009546F9">
        <w:rPr>
          <w:rFonts w:eastAsia="黑体"/>
        </w:rPr>
        <w:t>取得联系</w:t>
      </w:r>
      <w:r w:rsidR="00A94F63">
        <w:rPr>
          <w:rFonts w:eastAsia="黑体" w:hint="eastAsia"/>
        </w:rPr>
        <w:t>，</w:t>
      </w:r>
      <w:r>
        <w:rPr>
          <w:rFonts w:eastAsia="黑体" w:hint="eastAsia"/>
        </w:rPr>
        <w:t>并告知</w:t>
      </w:r>
      <w:r w:rsidRPr="009546F9">
        <w:rPr>
          <w:rFonts w:eastAsia="黑体" w:hint="eastAsia"/>
        </w:rPr>
        <w:t>其</w:t>
      </w:r>
      <w:r w:rsidRPr="009546F9">
        <w:rPr>
          <w:rFonts w:eastAsia="黑体"/>
        </w:rPr>
        <w:t>家人或</w:t>
      </w:r>
      <w:r w:rsidRPr="009546F9">
        <w:rPr>
          <w:rFonts w:eastAsia="黑体" w:hint="eastAsia"/>
        </w:rPr>
        <w:t>其</w:t>
      </w:r>
      <w:r w:rsidRPr="009546F9">
        <w:rPr>
          <w:rFonts w:eastAsia="黑体"/>
        </w:rPr>
        <w:t>选择的任何其他人他们</w:t>
      </w:r>
      <w:r>
        <w:rPr>
          <w:rFonts w:eastAsia="黑体" w:hint="eastAsia"/>
        </w:rPr>
        <w:t>已</w:t>
      </w:r>
      <w:r w:rsidRPr="00D357FB">
        <w:rPr>
          <w:rFonts w:eastAsia="黑体"/>
        </w:rPr>
        <w:t>被拘留</w:t>
      </w:r>
      <w:r>
        <w:rPr>
          <w:rFonts w:eastAsia="黑体" w:hint="eastAsia"/>
        </w:rPr>
        <w:t>、</w:t>
      </w:r>
      <w:r w:rsidRPr="00D357FB">
        <w:rPr>
          <w:rFonts w:eastAsia="黑体"/>
        </w:rPr>
        <w:t>关押地点以及他们被转移到的任何地点</w:t>
      </w:r>
      <w:r w:rsidR="00A94F63">
        <w:rPr>
          <w:rFonts w:eastAsia="黑体"/>
        </w:rPr>
        <w:t>；</w:t>
      </w:r>
    </w:p>
    <w:p w:rsidR="005561E8" w:rsidRPr="00D357FB" w:rsidRDefault="005561E8" w:rsidP="005561E8">
      <w:pPr>
        <w:pStyle w:val="SingleTxtGC"/>
        <w:tabs>
          <w:tab w:val="clear" w:pos="431"/>
          <w:tab w:val="clear" w:pos="1134"/>
          <w:tab w:val="clear" w:pos="1565"/>
          <w:tab w:val="clear" w:pos="1996"/>
          <w:tab w:val="clear" w:pos="2427"/>
          <w:tab w:val="left" w:pos="1701"/>
        </w:tabs>
        <w:rPr>
          <w:rFonts w:eastAsia="黑体"/>
        </w:rPr>
      </w:pPr>
      <w:r w:rsidRPr="00D357FB">
        <w:rPr>
          <w:rFonts w:eastAsia="黑体"/>
        </w:rPr>
        <w:tab/>
      </w:r>
      <w:r w:rsidR="00A94F63">
        <w:rPr>
          <w:rFonts w:eastAsia="黑体" w:hint="eastAsia"/>
        </w:rPr>
        <w:t>(</w:t>
      </w:r>
      <w:r w:rsidRPr="00D357FB">
        <w:rPr>
          <w:rFonts w:eastAsia="黑体" w:hint="eastAsia"/>
        </w:rPr>
        <w:t>b</w:t>
      </w:r>
      <w:r w:rsidR="00A94F63">
        <w:rPr>
          <w:rFonts w:eastAsia="黑体" w:hint="eastAsia"/>
        </w:rPr>
        <w:t>)</w:t>
      </w:r>
      <w:r w:rsidR="005F09F4">
        <w:rPr>
          <w:rFonts w:eastAsia="黑体"/>
        </w:rPr>
        <w:tab/>
      </w:r>
      <w:r w:rsidRPr="00D357FB">
        <w:rPr>
          <w:rFonts w:eastAsia="黑体"/>
        </w:rPr>
        <w:t>所有剥夺自由的案件无一例外都被列入最新的官方登记册和</w:t>
      </w:r>
      <w:r w:rsidR="00A94F63">
        <w:rPr>
          <w:rFonts w:eastAsia="黑体"/>
        </w:rPr>
        <w:t>/</w:t>
      </w:r>
      <w:r w:rsidRPr="00D357FB">
        <w:rPr>
          <w:rFonts w:eastAsia="黑体"/>
        </w:rPr>
        <w:t>或</w:t>
      </w:r>
      <w:r>
        <w:rPr>
          <w:rFonts w:eastAsia="黑体" w:hint="eastAsia"/>
        </w:rPr>
        <w:t>官方</w:t>
      </w:r>
      <w:r w:rsidRPr="00D357FB">
        <w:rPr>
          <w:rFonts w:eastAsia="黑体"/>
        </w:rPr>
        <w:t>记录</w:t>
      </w:r>
      <w:r w:rsidR="00A94F63">
        <w:rPr>
          <w:rFonts w:eastAsia="黑体"/>
        </w:rPr>
        <w:t>，</w:t>
      </w:r>
      <w:r w:rsidRPr="00D357FB">
        <w:rPr>
          <w:rFonts w:eastAsia="黑体"/>
        </w:rPr>
        <w:t>至少包括《公约》第十七条第</w:t>
      </w:r>
      <w:r w:rsidRPr="00D357FB">
        <w:rPr>
          <w:rFonts w:eastAsia="黑体"/>
        </w:rPr>
        <w:t>3</w:t>
      </w:r>
      <w:r w:rsidRPr="00D357FB">
        <w:rPr>
          <w:rFonts w:eastAsia="黑体"/>
        </w:rPr>
        <w:t>款</w:t>
      </w:r>
      <w:r>
        <w:rPr>
          <w:rFonts w:eastAsia="黑体" w:hint="eastAsia"/>
        </w:rPr>
        <w:t>所</w:t>
      </w:r>
      <w:r w:rsidRPr="00D357FB">
        <w:rPr>
          <w:rFonts w:eastAsia="黑体"/>
        </w:rPr>
        <w:t>要求的信息</w:t>
      </w:r>
      <w:r>
        <w:rPr>
          <w:rFonts w:eastAsia="黑体" w:hint="eastAsia"/>
        </w:rPr>
        <w:t>。</w:t>
      </w:r>
    </w:p>
    <w:p w:rsidR="005561E8" w:rsidRDefault="002947D5" w:rsidP="002947D5">
      <w:pPr>
        <w:pStyle w:val="H23GC"/>
      </w:pPr>
      <w:r>
        <w:tab/>
      </w:r>
      <w:r>
        <w:tab/>
      </w:r>
      <w:r w:rsidR="005561E8" w:rsidRPr="006A0276">
        <w:t>关于《公约》的培训</w:t>
      </w:r>
    </w:p>
    <w:p w:rsidR="005561E8" w:rsidRDefault="005561E8" w:rsidP="005561E8">
      <w:pPr>
        <w:pStyle w:val="SingleTxtGC"/>
        <w:tabs>
          <w:tab w:val="clear" w:pos="431"/>
          <w:tab w:val="clear" w:pos="1134"/>
          <w:tab w:val="clear" w:pos="1565"/>
          <w:tab w:val="clear" w:pos="1996"/>
          <w:tab w:val="clear" w:pos="2427"/>
          <w:tab w:val="left" w:pos="1701"/>
        </w:tabs>
      </w:pPr>
      <w:r>
        <w:t>2</w:t>
      </w:r>
      <w:r w:rsidR="00A94F63">
        <w:t>6.</w:t>
      </w:r>
      <w:r w:rsidR="001D4AC9">
        <w:tab/>
      </w:r>
      <w:r>
        <w:t>委员会注意到</w:t>
      </w:r>
      <w:r>
        <w:rPr>
          <w:rFonts w:hint="eastAsia"/>
        </w:rPr>
        <w:t>缔约国</w:t>
      </w:r>
      <w:r>
        <w:t>向一些国家工作人员提供人权培训。然而</w:t>
      </w:r>
      <w:r w:rsidR="00A94F63">
        <w:t>，</w:t>
      </w:r>
      <w:r>
        <w:rPr>
          <w:rFonts w:hint="eastAsia"/>
        </w:rPr>
        <w:t>它也</w:t>
      </w:r>
      <w:r>
        <w:t>注意到这种培训不包括关于强迫失踪和《公约》条款的具体和定期培训</w:t>
      </w:r>
      <w:r w:rsidR="00A94F63">
        <w:t>(</w:t>
      </w:r>
      <w:r>
        <w:t>第二十三条</w:t>
      </w:r>
      <w:r w:rsidR="00A94F63">
        <w:t>)</w:t>
      </w:r>
      <w:r>
        <w:t>。</w:t>
      </w:r>
    </w:p>
    <w:p w:rsidR="005561E8" w:rsidRPr="00D357FB" w:rsidRDefault="005561E8" w:rsidP="005561E8">
      <w:pPr>
        <w:pStyle w:val="SingleTxtGC"/>
        <w:tabs>
          <w:tab w:val="clear" w:pos="431"/>
          <w:tab w:val="clear" w:pos="1134"/>
          <w:tab w:val="clear" w:pos="1565"/>
          <w:tab w:val="clear" w:pos="1996"/>
          <w:tab w:val="clear" w:pos="2427"/>
          <w:tab w:val="left" w:pos="1701"/>
        </w:tabs>
        <w:rPr>
          <w:rFonts w:eastAsia="黑体"/>
        </w:rPr>
      </w:pPr>
      <w:r w:rsidRPr="00D357FB">
        <w:rPr>
          <w:rFonts w:eastAsia="黑体"/>
        </w:rPr>
        <w:t>2</w:t>
      </w:r>
      <w:r w:rsidR="00A94F63">
        <w:rPr>
          <w:rFonts w:eastAsia="黑体"/>
        </w:rPr>
        <w:t>7.</w:t>
      </w:r>
      <w:r w:rsidR="001D4AC9">
        <w:rPr>
          <w:rFonts w:eastAsia="黑体"/>
        </w:rPr>
        <w:tab/>
      </w:r>
      <w:r w:rsidRPr="00D801F6">
        <w:rPr>
          <w:rFonts w:eastAsia="黑体"/>
          <w:spacing w:val="4"/>
        </w:rPr>
        <w:t>委员会建议缔约国继续努力为国家工作人员提供人权培训</w:t>
      </w:r>
      <w:r w:rsidR="00A94F63">
        <w:rPr>
          <w:rFonts w:eastAsia="黑体"/>
          <w:spacing w:val="4"/>
        </w:rPr>
        <w:t>，</w:t>
      </w:r>
      <w:r w:rsidRPr="00D801F6">
        <w:rPr>
          <w:rFonts w:eastAsia="黑体"/>
          <w:spacing w:val="4"/>
        </w:rPr>
        <w:t>特别是确保所有执法人员</w:t>
      </w:r>
      <w:r w:rsidR="00A94F63">
        <w:rPr>
          <w:rFonts w:eastAsia="黑体"/>
          <w:spacing w:val="4"/>
        </w:rPr>
        <w:t>，</w:t>
      </w:r>
      <w:r w:rsidRPr="00D801F6">
        <w:rPr>
          <w:rFonts w:eastAsia="黑体"/>
          <w:spacing w:val="4"/>
        </w:rPr>
        <w:t>无论是</w:t>
      </w:r>
      <w:r w:rsidRPr="00D801F6">
        <w:rPr>
          <w:rFonts w:eastAsia="黑体" w:hint="eastAsia"/>
          <w:spacing w:val="4"/>
        </w:rPr>
        <w:t>文职</w:t>
      </w:r>
      <w:r w:rsidRPr="00D801F6">
        <w:rPr>
          <w:rFonts w:eastAsia="黑体"/>
          <w:spacing w:val="4"/>
        </w:rPr>
        <w:t>还是军事人员、医务人员、公职人员和其他可能参与监押或处置任何被剥夺自由者的人员</w:t>
      </w:r>
      <w:r w:rsidR="00A94F63">
        <w:rPr>
          <w:rFonts w:eastAsia="黑体"/>
          <w:spacing w:val="4"/>
        </w:rPr>
        <w:t>，</w:t>
      </w:r>
      <w:r w:rsidRPr="00D801F6">
        <w:rPr>
          <w:rFonts w:eastAsia="黑体"/>
          <w:spacing w:val="4"/>
        </w:rPr>
        <w:t>包括法官、检察官和其他负责司法的官员</w:t>
      </w:r>
      <w:r w:rsidRPr="00D801F6">
        <w:rPr>
          <w:rFonts w:eastAsia="黑体" w:hint="eastAsia"/>
          <w:spacing w:val="4"/>
        </w:rPr>
        <w:t>都</w:t>
      </w:r>
      <w:r w:rsidRPr="00D801F6">
        <w:rPr>
          <w:rFonts w:eastAsia="黑体"/>
          <w:spacing w:val="4"/>
        </w:rPr>
        <w:t>根据《公约》第二十三条第</w:t>
      </w:r>
      <w:r w:rsidRPr="00D801F6">
        <w:rPr>
          <w:rFonts w:eastAsia="黑体" w:hint="eastAsia"/>
          <w:spacing w:val="4"/>
        </w:rPr>
        <w:t>1</w:t>
      </w:r>
      <w:r w:rsidRPr="00D801F6">
        <w:rPr>
          <w:rFonts w:eastAsia="黑体"/>
          <w:spacing w:val="4"/>
        </w:rPr>
        <w:t>款接受关于</w:t>
      </w:r>
      <w:r w:rsidRPr="00D357FB">
        <w:rPr>
          <w:rFonts w:eastAsia="黑体"/>
        </w:rPr>
        <w:t>《公约》条款的具体和定期培训。</w:t>
      </w:r>
    </w:p>
    <w:p w:rsidR="005561E8" w:rsidRPr="00A94F63" w:rsidRDefault="001D4AC9" w:rsidP="00A94F63">
      <w:pPr>
        <w:pStyle w:val="H1GC"/>
        <w:rPr>
          <w:snapToGrid w:val="0"/>
        </w:rPr>
      </w:pPr>
      <w:r>
        <w:tab/>
      </w:r>
      <w:r>
        <w:tab/>
      </w:r>
      <w:r w:rsidR="005561E8" w:rsidRPr="007A4A0E">
        <w:t>提供</w:t>
      </w:r>
      <w:r w:rsidR="005561E8">
        <w:rPr>
          <w:rFonts w:hint="eastAsia"/>
        </w:rPr>
        <w:t>补偿</w:t>
      </w:r>
      <w:r w:rsidR="005561E8" w:rsidRPr="007A4A0E">
        <w:t>和保护儿童免遭强迫失踪的措施</w:t>
      </w:r>
      <w:r w:rsidR="00A94F63" w:rsidRPr="00A94F63">
        <w:rPr>
          <w:snapToGrid w:val="0"/>
        </w:rPr>
        <w:t>(</w:t>
      </w:r>
      <w:r w:rsidR="005561E8" w:rsidRPr="00A94F63">
        <w:rPr>
          <w:snapToGrid w:val="0"/>
        </w:rPr>
        <w:t>第二</w:t>
      </w:r>
      <w:r w:rsidR="005561E8" w:rsidRPr="00A94F63">
        <w:rPr>
          <w:rFonts w:hint="eastAsia"/>
          <w:snapToGrid w:val="0"/>
        </w:rPr>
        <w:t>十四条和第二十五</w:t>
      </w:r>
      <w:r w:rsidR="005561E8" w:rsidRPr="00A94F63">
        <w:rPr>
          <w:snapToGrid w:val="0"/>
        </w:rPr>
        <w:t>条</w:t>
      </w:r>
      <w:r w:rsidR="00A94F63" w:rsidRPr="00A94F63">
        <w:rPr>
          <w:snapToGrid w:val="0"/>
        </w:rPr>
        <w:t>)</w:t>
      </w:r>
    </w:p>
    <w:p w:rsidR="005561E8" w:rsidRDefault="001D4AC9" w:rsidP="001D4AC9">
      <w:pPr>
        <w:pStyle w:val="H23GC"/>
        <w:tabs>
          <w:tab w:val="left" w:pos="1099"/>
        </w:tabs>
      </w:pPr>
      <w:r>
        <w:tab/>
      </w:r>
      <w:r>
        <w:tab/>
      </w:r>
      <w:r w:rsidRPr="001D4AC9">
        <w:rPr>
          <w:rFonts w:eastAsiaTheme="minorEastAsia" w:hint="eastAsia"/>
        </w:rPr>
        <w:t>“</w:t>
      </w:r>
      <w:r w:rsidR="005561E8" w:rsidRPr="007A4A0E">
        <w:t>受害</w:t>
      </w:r>
      <w:r w:rsidR="005561E8">
        <w:rPr>
          <w:rFonts w:hint="eastAsia"/>
        </w:rPr>
        <w:t>者</w:t>
      </w:r>
      <w:r w:rsidRPr="001D4AC9">
        <w:rPr>
          <w:rFonts w:eastAsiaTheme="minorEastAsia" w:hint="eastAsia"/>
        </w:rPr>
        <w:t>”</w:t>
      </w:r>
      <w:r w:rsidR="005561E8" w:rsidRPr="007A4A0E">
        <w:t>的定义以及获得</w:t>
      </w:r>
      <w:r w:rsidR="005561E8">
        <w:rPr>
          <w:rFonts w:hint="eastAsia"/>
        </w:rPr>
        <w:t>补偿和</w:t>
      </w:r>
      <w:r w:rsidR="005561E8" w:rsidRPr="007A4A0E">
        <w:t>及时、公平和充分赔偿的权利</w:t>
      </w:r>
    </w:p>
    <w:p w:rsidR="005561E8" w:rsidRDefault="005561E8" w:rsidP="005561E8">
      <w:pPr>
        <w:pStyle w:val="SingleTxtGC"/>
        <w:tabs>
          <w:tab w:val="clear" w:pos="431"/>
          <w:tab w:val="clear" w:pos="1134"/>
          <w:tab w:val="clear" w:pos="1565"/>
          <w:tab w:val="clear" w:pos="1996"/>
          <w:tab w:val="clear" w:pos="2427"/>
          <w:tab w:val="left" w:pos="1701"/>
        </w:tabs>
      </w:pPr>
      <w:r>
        <w:t>2</w:t>
      </w:r>
      <w:r w:rsidR="00A94F63">
        <w:t>8.</w:t>
      </w:r>
      <w:r w:rsidR="001D4AC9">
        <w:tab/>
      </w:r>
      <w:r>
        <w:t>委员会关切地</w:t>
      </w:r>
      <w:r w:rsidRPr="0054245B">
        <w:rPr>
          <w:spacing w:val="-4"/>
        </w:rPr>
        <w:t>注意到</w:t>
      </w:r>
      <w:r w:rsidR="00A94F63">
        <w:rPr>
          <w:spacing w:val="-4"/>
        </w:rPr>
        <w:t>，</w:t>
      </w:r>
      <w:r w:rsidRPr="0054245B">
        <w:rPr>
          <w:spacing w:val="-4"/>
        </w:rPr>
        <w:t>根据关于寻找</w:t>
      </w:r>
      <w:r w:rsidRPr="0054245B">
        <w:rPr>
          <w:spacing w:val="-4"/>
        </w:rPr>
        <w:t>1980-2000</w:t>
      </w:r>
      <w:r w:rsidRPr="0054245B">
        <w:rPr>
          <w:spacing w:val="-4"/>
        </w:rPr>
        <w:t>年暴力期间失踪人员的第</w:t>
      </w:r>
      <w:r w:rsidRPr="0054245B">
        <w:rPr>
          <w:spacing w:val="-4"/>
        </w:rPr>
        <w:t>30470</w:t>
      </w:r>
      <w:r w:rsidRPr="0054245B">
        <w:rPr>
          <w:spacing w:val="-4"/>
        </w:rPr>
        <w:t>号</w:t>
      </w:r>
      <w:r w:rsidRPr="0054245B">
        <w:rPr>
          <w:rFonts w:hint="eastAsia"/>
          <w:spacing w:val="-4"/>
        </w:rPr>
        <w:t>法律</w:t>
      </w:r>
      <w:r w:rsidRPr="0054245B">
        <w:rPr>
          <w:spacing w:val="-4"/>
        </w:rPr>
        <w:t>和制定全面赔偿计划的第</w:t>
      </w:r>
      <w:r w:rsidRPr="0054245B">
        <w:rPr>
          <w:spacing w:val="-4"/>
        </w:rPr>
        <w:t>28592</w:t>
      </w:r>
      <w:r w:rsidRPr="0054245B">
        <w:rPr>
          <w:spacing w:val="-4"/>
        </w:rPr>
        <w:t>号</w:t>
      </w:r>
      <w:r w:rsidRPr="0054245B">
        <w:rPr>
          <w:rFonts w:hint="eastAsia"/>
          <w:spacing w:val="-4"/>
        </w:rPr>
        <w:t>法律</w:t>
      </w:r>
      <w:r w:rsidR="00A94F63">
        <w:rPr>
          <w:spacing w:val="-4"/>
        </w:rPr>
        <w:t>，</w:t>
      </w:r>
      <w:r w:rsidRPr="0054245B">
        <w:rPr>
          <w:spacing w:val="-4"/>
        </w:rPr>
        <w:t>只有失踪人员及其家庭成员被视为受害者</w:t>
      </w:r>
      <w:r w:rsidR="00A94F63">
        <w:rPr>
          <w:spacing w:val="-4"/>
        </w:rPr>
        <w:t>，</w:t>
      </w:r>
      <w:r w:rsidRPr="0054245B">
        <w:rPr>
          <w:rFonts w:hint="eastAsia"/>
          <w:spacing w:val="-4"/>
        </w:rPr>
        <w:t>不是</w:t>
      </w:r>
      <w:r w:rsidRPr="0054245B">
        <w:rPr>
          <w:spacing w:val="-4"/>
        </w:rPr>
        <w:t>《公约》第</w:t>
      </w:r>
      <w:r w:rsidRPr="0054245B">
        <w:rPr>
          <w:spacing w:val="-4"/>
        </w:rPr>
        <w:t>24</w:t>
      </w:r>
      <w:r w:rsidRPr="0054245B">
        <w:rPr>
          <w:spacing w:val="-4"/>
        </w:rPr>
        <w:t>条第</w:t>
      </w:r>
      <w:r w:rsidRPr="0054245B">
        <w:rPr>
          <w:spacing w:val="-4"/>
        </w:rPr>
        <w:t>1</w:t>
      </w:r>
      <w:r w:rsidRPr="0054245B">
        <w:rPr>
          <w:spacing w:val="-4"/>
        </w:rPr>
        <w:t>款提及的所有人</w:t>
      </w:r>
      <w:r w:rsidRPr="0054245B">
        <w:rPr>
          <w:rFonts w:hint="eastAsia"/>
          <w:spacing w:val="-4"/>
        </w:rPr>
        <w:t>都被视为受害者</w:t>
      </w:r>
      <w:r w:rsidR="00A94F63">
        <w:rPr>
          <w:spacing w:val="-4"/>
        </w:rPr>
        <w:t>，</w:t>
      </w:r>
      <w:r w:rsidRPr="0054245B">
        <w:rPr>
          <w:spacing w:val="-4"/>
        </w:rPr>
        <w:t>这一定义不包括男女</w:t>
      </w:r>
      <w:r>
        <w:t>同性恋、双性恋、变性者和双性人的配偶或伴侣。委员会还感到关切的是</w:t>
      </w:r>
      <w:r w:rsidR="00A94F63">
        <w:t>，</w:t>
      </w:r>
      <w:r>
        <w:t>根据第</w:t>
      </w:r>
      <w:r>
        <w:t>28592</w:t>
      </w:r>
      <w:r>
        <w:t>号</w:t>
      </w:r>
      <w:r>
        <w:rPr>
          <w:rFonts w:hint="eastAsia"/>
        </w:rPr>
        <w:t>法律</w:t>
      </w:r>
      <w:r w:rsidR="00A94F63">
        <w:t>，</w:t>
      </w:r>
      <w:r>
        <w:t>颠覆组织成员不被视为受害者</w:t>
      </w:r>
      <w:r w:rsidR="00A94F63">
        <w:t>，</w:t>
      </w:r>
      <w:r>
        <w:t>并被明确排除在该</w:t>
      </w:r>
      <w:r>
        <w:rPr>
          <w:rFonts w:hint="eastAsia"/>
        </w:rPr>
        <w:t>法律</w:t>
      </w:r>
      <w:r>
        <w:t>第</w:t>
      </w:r>
      <w:r>
        <w:t>4</w:t>
      </w:r>
      <w:r>
        <w:t>条</w:t>
      </w:r>
      <w:r w:rsidRPr="0054245B">
        <w:rPr>
          <w:spacing w:val="-4"/>
        </w:rPr>
        <w:t>提到的方案之外</w:t>
      </w:r>
      <w:r w:rsidR="00A94F63">
        <w:rPr>
          <w:spacing w:val="-4"/>
        </w:rPr>
        <w:t>，</w:t>
      </w:r>
      <w:r w:rsidRPr="0054245B">
        <w:rPr>
          <w:spacing w:val="-4"/>
        </w:rPr>
        <w:t>而且有报告称</w:t>
      </w:r>
      <w:r w:rsidR="00A94F63">
        <w:rPr>
          <w:spacing w:val="-4"/>
        </w:rPr>
        <w:t>，</w:t>
      </w:r>
      <w:r w:rsidRPr="0054245B">
        <w:rPr>
          <w:spacing w:val="-4"/>
        </w:rPr>
        <w:t>实际上这种排除也适用于这些人的家庭成员。委员会注意到</w:t>
      </w:r>
      <w:r w:rsidR="00A94F63">
        <w:rPr>
          <w:spacing w:val="-4"/>
        </w:rPr>
        <w:t>，</w:t>
      </w:r>
      <w:r>
        <w:t>因强迫失踪而</w:t>
      </w:r>
      <w:r w:rsidRPr="0054245B">
        <w:rPr>
          <w:spacing w:val="-4"/>
        </w:rPr>
        <w:t>申请在受害者中央登记册登记的人数远远高于实际登记的受害者人数。在这方面</w:t>
      </w:r>
      <w:r w:rsidR="00A94F63">
        <w:rPr>
          <w:spacing w:val="-4"/>
        </w:rPr>
        <w:t>，</w:t>
      </w:r>
      <w:r w:rsidRPr="0054245B">
        <w:rPr>
          <w:spacing w:val="-4"/>
        </w:rPr>
        <w:t>委员会感到关切的是</w:t>
      </w:r>
      <w:r w:rsidR="00A94F63">
        <w:rPr>
          <w:spacing w:val="-4"/>
        </w:rPr>
        <w:t>，</w:t>
      </w:r>
      <w:r w:rsidRPr="0054245B">
        <w:rPr>
          <w:spacing w:val="-4"/>
        </w:rPr>
        <w:t>对列入登记册的要求过高</w:t>
      </w:r>
      <w:r w:rsidR="00A94F63">
        <w:rPr>
          <w:spacing w:val="-4"/>
        </w:rPr>
        <w:t>，</w:t>
      </w:r>
      <w:r w:rsidRPr="0054245B">
        <w:rPr>
          <w:spacing w:val="-4"/>
        </w:rPr>
        <w:t>可能导致大量强迫失踪受害者无法</w:t>
      </w:r>
      <w:r>
        <w:t>获得</w:t>
      </w:r>
      <w:r>
        <w:rPr>
          <w:rFonts w:hint="eastAsia"/>
        </w:rPr>
        <w:t>补偿</w:t>
      </w:r>
      <w:r>
        <w:t>。委员会还感到关切的是</w:t>
      </w:r>
      <w:r w:rsidR="00A94F63">
        <w:t>，</w:t>
      </w:r>
      <w:r>
        <w:t>缺乏向</w:t>
      </w:r>
      <w:r>
        <w:t>2000</w:t>
      </w:r>
      <w:r>
        <w:t>年以来发生的强迫失踪受害者提供赔偿的措施</w:t>
      </w:r>
      <w:r w:rsidR="00A94F63">
        <w:t>(</w:t>
      </w:r>
      <w:r>
        <w:t>第二十四条</w:t>
      </w:r>
      <w:r w:rsidR="00A94F63">
        <w:t>)</w:t>
      </w:r>
      <w:r>
        <w:t>。</w:t>
      </w:r>
    </w:p>
    <w:p w:rsidR="005561E8" w:rsidRPr="005B2DD1" w:rsidRDefault="005561E8" w:rsidP="005561E8">
      <w:pPr>
        <w:pStyle w:val="SingleTxtGC"/>
        <w:tabs>
          <w:tab w:val="clear" w:pos="431"/>
          <w:tab w:val="clear" w:pos="1134"/>
          <w:tab w:val="clear" w:pos="1565"/>
          <w:tab w:val="clear" w:pos="1996"/>
          <w:tab w:val="clear" w:pos="2427"/>
          <w:tab w:val="left" w:pos="1701"/>
        </w:tabs>
        <w:rPr>
          <w:rFonts w:eastAsia="黑体"/>
        </w:rPr>
      </w:pPr>
      <w:r w:rsidRPr="005B2DD1">
        <w:rPr>
          <w:rFonts w:eastAsia="黑体"/>
        </w:rPr>
        <w:t>2</w:t>
      </w:r>
      <w:r w:rsidR="00A94F63">
        <w:rPr>
          <w:rFonts w:eastAsia="黑体"/>
        </w:rPr>
        <w:t>9.</w:t>
      </w:r>
      <w:r w:rsidR="001D4AC9">
        <w:rPr>
          <w:rFonts w:eastAsia="黑体"/>
        </w:rPr>
        <w:tab/>
      </w:r>
      <w:r w:rsidRPr="005B2DD1">
        <w:rPr>
          <w:rFonts w:eastAsia="黑体"/>
        </w:rPr>
        <w:t>委员会建议缔约国采取必要措施</w:t>
      </w:r>
      <w:r w:rsidR="00A94F63">
        <w:rPr>
          <w:rFonts w:eastAsia="黑体" w:hint="eastAsia"/>
        </w:rPr>
        <w:t>：</w:t>
      </w:r>
    </w:p>
    <w:p w:rsidR="005561E8" w:rsidRPr="005B2DD1" w:rsidRDefault="005561E8" w:rsidP="005561E8">
      <w:pPr>
        <w:pStyle w:val="SingleTxtGC"/>
        <w:tabs>
          <w:tab w:val="clear" w:pos="431"/>
          <w:tab w:val="clear" w:pos="1134"/>
          <w:tab w:val="clear" w:pos="1565"/>
          <w:tab w:val="clear" w:pos="1996"/>
          <w:tab w:val="clear" w:pos="2427"/>
          <w:tab w:val="left" w:pos="1701"/>
        </w:tabs>
        <w:rPr>
          <w:rFonts w:eastAsia="黑体"/>
        </w:rPr>
      </w:pPr>
      <w:r w:rsidRPr="005B2DD1">
        <w:rPr>
          <w:rFonts w:eastAsia="黑体"/>
        </w:rPr>
        <w:tab/>
      </w:r>
      <w:r w:rsidR="00A94F63">
        <w:rPr>
          <w:rFonts w:eastAsia="黑体"/>
        </w:rPr>
        <w:t>(</w:t>
      </w:r>
      <w:r w:rsidRPr="005B2DD1">
        <w:rPr>
          <w:rFonts w:eastAsia="黑体"/>
        </w:rPr>
        <w:t>a</w:t>
      </w:r>
      <w:r w:rsidR="00A94F63">
        <w:rPr>
          <w:rFonts w:eastAsia="黑体"/>
        </w:rPr>
        <w:t>)</w:t>
      </w:r>
      <w:r w:rsidR="001D4AC9">
        <w:rPr>
          <w:rFonts w:eastAsia="黑体"/>
        </w:rPr>
        <w:tab/>
      </w:r>
      <w:r w:rsidRPr="005B2DD1">
        <w:rPr>
          <w:rFonts w:eastAsia="黑体"/>
        </w:rPr>
        <w:t>确保国内法中受害者的定义符合《公约》第二十四条第</w:t>
      </w:r>
      <w:r>
        <w:rPr>
          <w:rFonts w:eastAsia="黑体" w:hint="eastAsia"/>
        </w:rPr>
        <w:t>1</w:t>
      </w:r>
      <w:r>
        <w:rPr>
          <w:rFonts w:eastAsia="黑体"/>
        </w:rPr>
        <w:t>款</w:t>
      </w:r>
      <w:r w:rsidR="00A94F63">
        <w:rPr>
          <w:rFonts w:eastAsia="黑体"/>
        </w:rPr>
        <w:t>，</w:t>
      </w:r>
      <w:r>
        <w:rPr>
          <w:rFonts w:eastAsia="黑体"/>
        </w:rPr>
        <w:t>以确保任何因强迫失踪</w:t>
      </w:r>
      <w:r>
        <w:rPr>
          <w:rFonts w:eastAsia="黑体" w:hint="eastAsia"/>
        </w:rPr>
        <w:t>而</w:t>
      </w:r>
      <w:r>
        <w:rPr>
          <w:rFonts w:eastAsia="黑体"/>
        </w:rPr>
        <w:t>直接</w:t>
      </w:r>
      <w:r w:rsidRPr="005B2DD1">
        <w:rPr>
          <w:rFonts w:eastAsia="黑体"/>
        </w:rPr>
        <w:t>受</w:t>
      </w:r>
      <w:r>
        <w:rPr>
          <w:rFonts w:eastAsia="黑体" w:hint="eastAsia"/>
        </w:rPr>
        <w:t>到</w:t>
      </w:r>
      <w:r w:rsidRPr="005B2DD1">
        <w:rPr>
          <w:rFonts w:eastAsia="黑体"/>
        </w:rPr>
        <w:t>伤害的</w:t>
      </w:r>
      <w:r>
        <w:rPr>
          <w:rFonts w:eastAsia="黑体" w:hint="eastAsia"/>
        </w:rPr>
        <w:t>个</w:t>
      </w:r>
      <w:r w:rsidRPr="005B2DD1">
        <w:rPr>
          <w:rFonts w:eastAsia="黑体"/>
        </w:rPr>
        <w:t>人无一例外都能行使《公约》规定的权利</w:t>
      </w:r>
      <w:r w:rsidR="00A94F63">
        <w:rPr>
          <w:rFonts w:eastAsia="黑体"/>
        </w:rPr>
        <w:t>；</w:t>
      </w:r>
    </w:p>
    <w:p w:rsidR="005561E8" w:rsidRPr="005B2DD1" w:rsidRDefault="005561E8" w:rsidP="005561E8">
      <w:pPr>
        <w:pStyle w:val="SingleTxtGC"/>
        <w:tabs>
          <w:tab w:val="clear" w:pos="431"/>
          <w:tab w:val="clear" w:pos="1134"/>
          <w:tab w:val="clear" w:pos="1565"/>
          <w:tab w:val="clear" w:pos="1996"/>
          <w:tab w:val="clear" w:pos="2427"/>
          <w:tab w:val="left" w:pos="1701"/>
        </w:tabs>
        <w:rPr>
          <w:rFonts w:eastAsia="黑体"/>
        </w:rPr>
      </w:pPr>
      <w:r w:rsidRPr="005B2DD1">
        <w:rPr>
          <w:rFonts w:eastAsia="黑体"/>
        </w:rPr>
        <w:tab/>
      </w:r>
      <w:r w:rsidR="00A94F63">
        <w:rPr>
          <w:rFonts w:eastAsia="黑体" w:hint="eastAsia"/>
        </w:rPr>
        <w:t>(</w:t>
      </w:r>
      <w:r w:rsidRPr="005B2DD1">
        <w:rPr>
          <w:rFonts w:eastAsia="黑体" w:hint="eastAsia"/>
        </w:rPr>
        <w:t>b</w:t>
      </w:r>
      <w:r w:rsidR="00A94F63">
        <w:rPr>
          <w:rFonts w:eastAsia="黑体" w:hint="eastAsia"/>
        </w:rPr>
        <w:t>)</w:t>
      </w:r>
      <w:r w:rsidR="001D4AC9">
        <w:rPr>
          <w:rFonts w:eastAsia="黑体"/>
        </w:rPr>
        <w:tab/>
      </w:r>
      <w:r>
        <w:rPr>
          <w:rFonts w:eastAsia="黑体"/>
        </w:rPr>
        <w:t>确保所有强迫失踪受害者获得充分赔偿</w:t>
      </w:r>
      <w:r w:rsidR="00A94F63">
        <w:rPr>
          <w:rFonts w:eastAsia="黑体"/>
        </w:rPr>
        <w:t>，</w:t>
      </w:r>
      <w:r>
        <w:rPr>
          <w:rFonts w:eastAsia="黑体" w:hint="eastAsia"/>
        </w:rPr>
        <w:t>并消除</w:t>
      </w:r>
      <w:r w:rsidRPr="005B2DD1">
        <w:rPr>
          <w:rFonts w:eastAsia="黑体"/>
        </w:rPr>
        <w:t>阻碍他们在全面赔偿方案中登记的所有障碍和限制</w:t>
      </w:r>
      <w:r w:rsidR="00A94F63">
        <w:rPr>
          <w:rFonts w:eastAsia="黑体"/>
        </w:rPr>
        <w:t>；</w:t>
      </w:r>
    </w:p>
    <w:p w:rsidR="005561E8" w:rsidRPr="005B2DD1" w:rsidRDefault="005561E8" w:rsidP="005561E8">
      <w:pPr>
        <w:pStyle w:val="SingleTxtGC"/>
        <w:tabs>
          <w:tab w:val="clear" w:pos="431"/>
          <w:tab w:val="clear" w:pos="1134"/>
          <w:tab w:val="clear" w:pos="1565"/>
          <w:tab w:val="clear" w:pos="1996"/>
          <w:tab w:val="clear" w:pos="2427"/>
          <w:tab w:val="left" w:pos="1701"/>
        </w:tabs>
        <w:rPr>
          <w:rFonts w:eastAsia="黑体"/>
        </w:rPr>
      </w:pPr>
      <w:r w:rsidRPr="005B2DD1">
        <w:rPr>
          <w:rFonts w:eastAsia="黑体"/>
        </w:rPr>
        <w:tab/>
      </w:r>
      <w:r w:rsidR="00A94F63">
        <w:rPr>
          <w:rFonts w:eastAsia="黑体"/>
        </w:rPr>
        <w:t>(</w:t>
      </w:r>
      <w:r w:rsidRPr="005B2DD1">
        <w:rPr>
          <w:rFonts w:eastAsia="黑体"/>
        </w:rPr>
        <w:t>c</w:t>
      </w:r>
      <w:r w:rsidR="00A94F63">
        <w:rPr>
          <w:rFonts w:eastAsia="黑体"/>
        </w:rPr>
        <w:t>)</w:t>
      </w:r>
      <w:r w:rsidR="001D4AC9">
        <w:rPr>
          <w:rFonts w:eastAsia="黑体"/>
        </w:rPr>
        <w:tab/>
      </w:r>
      <w:r w:rsidRPr="005B2DD1">
        <w:rPr>
          <w:rFonts w:eastAsia="黑体"/>
        </w:rPr>
        <w:t>确保赔偿制度考虑到受害者的个人情况</w:t>
      </w:r>
      <w:r w:rsidR="00A94F63">
        <w:rPr>
          <w:rFonts w:eastAsia="黑体"/>
        </w:rPr>
        <w:t>，</w:t>
      </w:r>
      <w:r w:rsidRPr="005B2DD1">
        <w:rPr>
          <w:rFonts w:eastAsia="黑体"/>
        </w:rPr>
        <w:t>如性别、性取向、性别认同、年龄、民族血统、社会地位和残疾</w:t>
      </w:r>
      <w:r w:rsidR="00A94F63">
        <w:rPr>
          <w:rFonts w:eastAsia="黑体"/>
        </w:rPr>
        <w:t>，</w:t>
      </w:r>
      <w:r w:rsidRPr="005B2DD1">
        <w:rPr>
          <w:rFonts w:eastAsia="黑体"/>
        </w:rPr>
        <w:t>并完全符合第二十四条第</w:t>
      </w:r>
      <w:r>
        <w:rPr>
          <w:rFonts w:eastAsia="黑体" w:hint="eastAsia"/>
        </w:rPr>
        <w:t>4</w:t>
      </w:r>
      <w:r w:rsidRPr="005B2DD1">
        <w:rPr>
          <w:rFonts w:eastAsia="黑体"/>
        </w:rPr>
        <w:t>款和第</w:t>
      </w:r>
      <w:r>
        <w:rPr>
          <w:rFonts w:eastAsia="黑体" w:hint="eastAsia"/>
        </w:rPr>
        <w:t>5</w:t>
      </w:r>
      <w:r w:rsidRPr="005B2DD1">
        <w:rPr>
          <w:rFonts w:eastAsia="黑体"/>
        </w:rPr>
        <w:t>款的规定</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pPr>
      <w:r w:rsidRPr="005B2DD1">
        <w:rPr>
          <w:rFonts w:eastAsia="黑体"/>
        </w:rPr>
        <w:tab/>
      </w:r>
      <w:r w:rsidR="00A94F63">
        <w:rPr>
          <w:rFonts w:eastAsia="黑体"/>
        </w:rPr>
        <w:t>(</w:t>
      </w:r>
      <w:r w:rsidRPr="005B2DD1">
        <w:rPr>
          <w:rFonts w:eastAsia="黑体"/>
        </w:rPr>
        <w:t>d</w:t>
      </w:r>
      <w:r w:rsidR="00A94F63">
        <w:rPr>
          <w:rFonts w:eastAsia="黑体"/>
        </w:rPr>
        <w:t>)</w:t>
      </w:r>
      <w:r w:rsidR="001D4AC9">
        <w:rPr>
          <w:rFonts w:eastAsia="黑体"/>
        </w:rPr>
        <w:tab/>
      </w:r>
      <w:r w:rsidRPr="005B2DD1">
        <w:rPr>
          <w:rFonts w:eastAsia="黑体"/>
        </w:rPr>
        <w:t>确保</w:t>
      </w:r>
      <w:r w:rsidRPr="005B2DD1">
        <w:rPr>
          <w:rFonts w:eastAsia="黑体"/>
        </w:rPr>
        <w:t>1980-2000</w:t>
      </w:r>
      <w:r w:rsidRPr="005B2DD1">
        <w:rPr>
          <w:rFonts w:eastAsia="黑体"/>
        </w:rPr>
        <w:t>年期间之后发生的强迫失踪受害者获得充分</w:t>
      </w:r>
      <w:r>
        <w:rPr>
          <w:rFonts w:eastAsia="黑体" w:hint="eastAsia"/>
        </w:rPr>
        <w:t>补偿</w:t>
      </w:r>
      <w:r>
        <w:t>。</w:t>
      </w:r>
    </w:p>
    <w:p w:rsidR="005561E8" w:rsidRDefault="001D4AC9" w:rsidP="001D4AC9">
      <w:pPr>
        <w:pStyle w:val="H23GC"/>
      </w:pPr>
      <w:r>
        <w:tab/>
      </w:r>
      <w:r>
        <w:tab/>
      </w:r>
      <w:r w:rsidR="005561E8">
        <w:rPr>
          <w:rFonts w:hint="eastAsia"/>
        </w:rPr>
        <w:t>尚未查明下落的</w:t>
      </w:r>
      <w:r w:rsidR="005561E8" w:rsidRPr="007A4A0E">
        <w:t>失踪人员的法律</w:t>
      </w:r>
      <w:r w:rsidR="005561E8">
        <w:rPr>
          <w:rFonts w:hint="eastAsia"/>
        </w:rPr>
        <w:t>地位</w:t>
      </w:r>
    </w:p>
    <w:p w:rsidR="005561E8" w:rsidRDefault="005561E8" w:rsidP="005561E8">
      <w:pPr>
        <w:pStyle w:val="SingleTxtGC"/>
        <w:tabs>
          <w:tab w:val="clear" w:pos="431"/>
          <w:tab w:val="clear" w:pos="1134"/>
          <w:tab w:val="clear" w:pos="1565"/>
          <w:tab w:val="clear" w:pos="1996"/>
          <w:tab w:val="clear" w:pos="2427"/>
          <w:tab w:val="left" w:pos="1701"/>
        </w:tabs>
      </w:pPr>
      <w:r>
        <w:t>3</w:t>
      </w:r>
      <w:r w:rsidR="00A94F63">
        <w:t>0.</w:t>
      </w:r>
      <w:r w:rsidR="00F12355">
        <w:tab/>
      </w:r>
      <w:r>
        <w:t>委员会欢迎代表团</w:t>
      </w:r>
      <w:r>
        <w:rPr>
          <w:rFonts w:hint="eastAsia"/>
        </w:rPr>
        <w:t>称</w:t>
      </w:r>
      <w:r w:rsidR="00A94F63">
        <w:t>，</w:t>
      </w:r>
      <w:r>
        <w:t>当局打算修订</w:t>
      </w:r>
      <w:r>
        <w:rPr>
          <w:rFonts w:hint="eastAsia"/>
        </w:rPr>
        <w:t>有关程序</w:t>
      </w:r>
      <w:r w:rsidR="00A94F63">
        <w:rPr>
          <w:rFonts w:hint="eastAsia"/>
        </w:rPr>
        <w:t>，</w:t>
      </w:r>
      <w:r>
        <w:rPr>
          <w:rFonts w:hint="eastAsia"/>
        </w:rPr>
        <w:t>使</w:t>
      </w:r>
      <w:r>
        <w:t>1980-2000</w:t>
      </w:r>
      <w:r>
        <w:t>年期间失踪人员亲属</w:t>
      </w:r>
      <w:r>
        <w:rPr>
          <w:rFonts w:hint="eastAsia"/>
        </w:rPr>
        <w:t>的</w:t>
      </w:r>
      <w:r>
        <w:t>法律</w:t>
      </w:r>
      <w:r>
        <w:rPr>
          <w:rFonts w:hint="eastAsia"/>
        </w:rPr>
        <w:t>地位</w:t>
      </w:r>
      <w:r>
        <w:t>正常化。然而</w:t>
      </w:r>
      <w:r w:rsidR="00A94F63">
        <w:t>，</w:t>
      </w:r>
      <w:r>
        <w:rPr>
          <w:rFonts w:hint="eastAsia"/>
        </w:rPr>
        <w:t>它</w:t>
      </w:r>
      <w:r>
        <w:t>感到关切的是</w:t>
      </w:r>
      <w:r w:rsidR="00A94F63">
        <w:t>，</w:t>
      </w:r>
      <w:r>
        <w:t>目前</w:t>
      </w:r>
      <w:r w:rsidR="00A94F63">
        <w:t>，</w:t>
      </w:r>
      <w:r>
        <w:t>为了</w:t>
      </w:r>
      <w:r>
        <w:rPr>
          <w:rFonts w:hint="eastAsia"/>
        </w:rPr>
        <w:t>使</w:t>
      </w:r>
      <w:r>
        <w:t>他们的</w:t>
      </w:r>
      <w:r>
        <w:rPr>
          <w:rFonts w:hint="eastAsia"/>
        </w:rPr>
        <w:t>法律地位正常化</w:t>
      </w:r>
      <w:r w:rsidR="00A94F63">
        <w:t>，</w:t>
      </w:r>
      <w:r>
        <w:rPr>
          <w:rFonts w:hint="eastAsia"/>
        </w:rPr>
        <w:t>必须在</w:t>
      </w:r>
      <w:r>
        <w:t>身份</w:t>
      </w:r>
      <w:r w:rsidRPr="00583838">
        <w:t>和婚姻状况</w:t>
      </w:r>
      <w:r w:rsidRPr="00583838">
        <w:rPr>
          <w:rFonts w:hint="eastAsia"/>
        </w:rPr>
        <w:t>国家</w:t>
      </w:r>
      <w:r w:rsidRPr="00583838">
        <w:t>登记处</w:t>
      </w:r>
      <w:r>
        <w:rPr>
          <w:rFonts w:hint="eastAsia"/>
        </w:rPr>
        <w:t>记录</w:t>
      </w:r>
      <w:r>
        <w:t>根据第</w:t>
      </w:r>
      <w:r>
        <w:t>28413</w:t>
      </w:r>
      <w:r>
        <w:t>号</w:t>
      </w:r>
      <w:r>
        <w:rPr>
          <w:rFonts w:hint="eastAsia"/>
        </w:rPr>
        <w:t>法律发布</w:t>
      </w:r>
      <w:r>
        <w:t>的因强迫失踪而</w:t>
      </w:r>
      <w:r>
        <w:rPr>
          <w:rFonts w:hint="eastAsia"/>
        </w:rPr>
        <w:t>不在人世</w:t>
      </w:r>
      <w:r>
        <w:t>的司法</w:t>
      </w:r>
      <w:r>
        <w:rPr>
          <w:rFonts w:hint="eastAsia"/>
        </w:rPr>
        <w:t>声明</w:t>
      </w:r>
      <w:r w:rsidR="00A94F63">
        <w:rPr>
          <w:rFonts w:hint="eastAsia"/>
        </w:rPr>
        <w:t>，</w:t>
      </w:r>
      <w:r>
        <w:t>作为推定死亡的</w:t>
      </w:r>
      <w:r>
        <w:rPr>
          <w:rFonts w:hint="eastAsia"/>
        </w:rPr>
        <w:t>法律依据</w:t>
      </w:r>
      <w:r w:rsidR="00A94F63">
        <w:t>，</w:t>
      </w:r>
      <w:r>
        <w:t>尽管这些人的命运尚未确定。在这方面</w:t>
      </w:r>
      <w:r w:rsidR="00A94F63">
        <w:t>，</w:t>
      </w:r>
      <w:r>
        <w:t>委员会关切地注意到</w:t>
      </w:r>
      <w:r w:rsidR="00A94F63">
        <w:t>，</w:t>
      </w:r>
      <w:r>
        <w:t>国家登记处记录的此类案件数量远远少于监察员办公室登记的因强迫失踪而</w:t>
      </w:r>
      <w:r>
        <w:rPr>
          <w:rFonts w:hint="eastAsia"/>
        </w:rPr>
        <w:t>不在人世</w:t>
      </w:r>
      <w:r>
        <w:t>的</w:t>
      </w:r>
      <w:r>
        <w:rPr>
          <w:rFonts w:hint="eastAsia"/>
        </w:rPr>
        <w:t>案件</w:t>
      </w:r>
      <w:r>
        <w:t>数量</w:t>
      </w:r>
      <w:r w:rsidR="00A94F63">
        <w:t>(</w:t>
      </w:r>
      <w:r>
        <w:t>第二十四条</w:t>
      </w:r>
      <w:r w:rsidR="00A94F63">
        <w:t>)</w:t>
      </w:r>
      <w: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sidRPr="00CE0260">
        <w:rPr>
          <w:rFonts w:eastAsia="黑体"/>
        </w:rPr>
        <w:t>3</w:t>
      </w:r>
      <w:r w:rsidR="00A94F63">
        <w:rPr>
          <w:rFonts w:eastAsia="黑体"/>
        </w:rPr>
        <w:t>1.</w:t>
      </w:r>
      <w:r w:rsidR="00F12355">
        <w:rPr>
          <w:rFonts w:eastAsia="黑体"/>
        </w:rPr>
        <w:tab/>
      </w:r>
      <w:r w:rsidRPr="00CE0260">
        <w:rPr>
          <w:rFonts w:eastAsia="黑体"/>
        </w:rPr>
        <w:t>委员会建议缔约国采取必要的立法措施</w:t>
      </w:r>
      <w:r w:rsidR="00A94F63">
        <w:rPr>
          <w:rFonts w:eastAsia="黑体"/>
        </w:rPr>
        <w:t>，</w:t>
      </w:r>
      <w:r w:rsidRPr="00CE0260">
        <w:rPr>
          <w:rFonts w:eastAsia="黑体"/>
        </w:rPr>
        <w:t>确保根据《公约》第</w:t>
      </w:r>
      <w:r>
        <w:rPr>
          <w:rFonts w:eastAsia="黑体" w:hint="eastAsia"/>
        </w:rPr>
        <w:t>二十四</w:t>
      </w:r>
      <w:r w:rsidRPr="00CE0260">
        <w:rPr>
          <w:rFonts w:eastAsia="黑体"/>
        </w:rPr>
        <w:t>条第</w:t>
      </w:r>
      <w:r w:rsidRPr="00CE0260">
        <w:rPr>
          <w:rFonts w:eastAsia="黑体"/>
        </w:rPr>
        <w:t>6</w:t>
      </w:r>
      <w:r w:rsidRPr="00CE0260">
        <w:rPr>
          <w:rFonts w:eastAsia="黑体"/>
        </w:rPr>
        <w:t>款</w:t>
      </w:r>
      <w:r w:rsidR="00A94F63">
        <w:rPr>
          <w:rFonts w:eastAsia="黑体"/>
        </w:rPr>
        <w:t>，</w:t>
      </w:r>
      <w:r w:rsidRPr="00CE0260">
        <w:rPr>
          <w:rFonts w:eastAsia="黑体"/>
        </w:rPr>
        <w:t>在社会福利、家庭法和财产权等</w:t>
      </w:r>
      <w:r>
        <w:rPr>
          <w:rFonts w:eastAsia="黑体" w:hint="eastAsia"/>
        </w:rPr>
        <w:t>方面</w:t>
      </w:r>
      <w:r w:rsidR="00A94F63">
        <w:rPr>
          <w:rFonts w:eastAsia="黑体" w:hint="eastAsia"/>
        </w:rPr>
        <w:t>，</w:t>
      </w:r>
      <w:r>
        <w:rPr>
          <w:rFonts w:eastAsia="黑体" w:hint="eastAsia"/>
        </w:rPr>
        <w:t>使</w:t>
      </w:r>
      <w:r w:rsidRPr="00CE0260">
        <w:rPr>
          <w:rFonts w:eastAsia="黑体"/>
        </w:rPr>
        <w:t>命运或下落尚未</w:t>
      </w:r>
      <w:r>
        <w:rPr>
          <w:rFonts w:eastAsia="黑体" w:hint="eastAsia"/>
        </w:rPr>
        <w:t>查明</w:t>
      </w:r>
      <w:r w:rsidRPr="00CE0260">
        <w:rPr>
          <w:rFonts w:eastAsia="黑体"/>
        </w:rPr>
        <w:t>的失踪人员及其亲属的法律地位</w:t>
      </w:r>
      <w:r>
        <w:rPr>
          <w:rFonts w:eastAsia="黑体" w:hint="eastAsia"/>
        </w:rPr>
        <w:t>正常化</w:t>
      </w:r>
      <w:r w:rsidR="00A94F63">
        <w:rPr>
          <w:rFonts w:eastAsia="黑体"/>
        </w:rPr>
        <w:t>，</w:t>
      </w:r>
      <w:r>
        <w:rPr>
          <w:rFonts w:eastAsia="黑体" w:hint="eastAsia"/>
        </w:rPr>
        <w:t>而</w:t>
      </w:r>
      <w:r w:rsidRPr="00CE0260">
        <w:rPr>
          <w:rFonts w:eastAsia="黑体"/>
        </w:rPr>
        <w:t>无需宣布失踪人员</w:t>
      </w:r>
      <w:r>
        <w:rPr>
          <w:rFonts w:eastAsia="黑体" w:hint="eastAsia"/>
        </w:rPr>
        <w:t>已</w:t>
      </w:r>
      <w:r>
        <w:rPr>
          <w:rFonts w:eastAsia="黑体"/>
        </w:rPr>
        <w:t>被推定死亡。在这方面</w:t>
      </w:r>
      <w:r w:rsidR="00A94F63">
        <w:rPr>
          <w:rFonts w:eastAsia="黑体"/>
        </w:rPr>
        <w:t>，</w:t>
      </w:r>
      <w:r>
        <w:rPr>
          <w:rFonts w:eastAsia="黑体"/>
        </w:rPr>
        <w:t>委员会鼓励缔约国通过法律</w:t>
      </w:r>
      <w:r w:rsidRPr="00CE0260">
        <w:rPr>
          <w:rFonts w:eastAsia="黑体"/>
        </w:rPr>
        <w:t>发布因强迫失踪而</w:t>
      </w:r>
      <w:r>
        <w:rPr>
          <w:rFonts w:eastAsia="黑体" w:hint="eastAsia"/>
        </w:rPr>
        <w:t>不在人世的</w:t>
      </w:r>
      <w:r w:rsidRPr="00CE0260">
        <w:rPr>
          <w:rFonts w:eastAsia="黑体"/>
        </w:rPr>
        <w:t>声明。</w:t>
      </w:r>
    </w:p>
    <w:p w:rsidR="005561E8" w:rsidRDefault="00F12355" w:rsidP="00F12355">
      <w:pPr>
        <w:pStyle w:val="H23GC"/>
      </w:pPr>
      <w:r>
        <w:tab/>
      </w:r>
      <w:r>
        <w:tab/>
      </w:r>
      <w:r w:rsidR="005561E8">
        <w:rPr>
          <w:rFonts w:hint="eastAsia"/>
        </w:rPr>
        <w:t>寻找</w:t>
      </w:r>
      <w:r w:rsidR="005561E8" w:rsidRPr="00CE0260">
        <w:t>失踪人员和归还遗体</w:t>
      </w:r>
    </w:p>
    <w:p w:rsidR="005561E8" w:rsidRDefault="005561E8" w:rsidP="005561E8">
      <w:pPr>
        <w:pStyle w:val="SingleTxtGC"/>
        <w:tabs>
          <w:tab w:val="clear" w:pos="431"/>
          <w:tab w:val="clear" w:pos="1134"/>
          <w:tab w:val="clear" w:pos="1565"/>
          <w:tab w:val="clear" w:pos="1996"/>
          <w:tab w:val="clear" w:pos="2427"/>
          <w:tab w:val="left" w:pos="1701"/>
        </w:tabs>
      </w:pPr>
      <w:r>
        <w:t>3</w:t>
      </w:r>
      <w:r w:rsidR="00A94F63">
        <w:t>2.</w:t>
      </w:r>
      <w:r w:rsidR="00F12355">
        <w:tab/>
      </w:r>
      <w:r>
        <w:t>委员会欢迎</w:t>
      </w:r>
      <w:r>
        <w:rPr>
          <w:rFonts w:hint="eastAsia"/>
        </w:rPr>
        <w:t>缔约国创建</w:t>
      </w:r>
      <w:r>
        <w:t>用于查找秘鲁失踪人员的遗传数据库和</w:t>
      </w:r>
      <w:r>
        <w:rPr>
          <w:rFonts w:hint="eastAsia"/>
        </w:rPr>
        <w:t>建立寻找</w:t>
      </w:r>
      <w:r>
        <w:t>失踪人员总局。然而</w:t>
      </w:r>
      <w:r w:rsidR="00A94F63">
        <w:t>，</w:t>
      </w:r>
      <w:r>
        <w:rPr>
          <w:rFonts w:hint="eastAsia"/>
        </w:rPr>
        <w:t>它也</w:t>
      </w:r>
      <w:r>
        <w:t>关切地注意到</w:t>
      </w:r>
      <w:r w:rsidR="00A94F63">
        <w:t>，</w:t>
      </w:r>
      <w:r>
        <w:t>迄今为止在寻找下落不明失踪人员方面进展有限</w:t>
      </w:r>
      <w:r w:rsidR="00A94F63">
        <w:t>，</w:t>
      </w:r>
      <w:r>
        <w:t>总局与法律医学和法医学研究所专业法医小组之间的协调存在潜在困难。委员会还感到关切的是</w:t>
      </w:r>
      <w:r w:rsidR="00A94F63">
        <w:t>，</w:t>
      </w:r>
      <w:r>
        <w:t>缺乏</w:t>
      </w:r>
      <w:r>
        <w:rPr>
          <w:rFonts w:hint="eastAsia"/>
        </w:rPr>
        <w:t>有效系统可以</w:t>
      </w:r>
      <w:r>
        <w:t>立即启动对</w:t>
      </w:r>
      <w:r>
        <w:t>1980-2000</w:t>
      </w:r>
      <w:r>
        <w:t>年期间可能遭受强迫失踪人</w:t>
      </w:r>
      <w:r>
        <w:rPr>
          <w:rFonts w:hint="eastAsia"/>
        </w:rPr>
        <w:t>员的</w:t>
      </w:r>
      <w:r>
        <w:t>紧急</w:t>
      </w:r>
      <w:r>
        <w:rPr>
          <w:rFonts w:hint="eastAsia"/>
        </w:rPr>
        <w:t>搜寻</w:t>
      </w:r>
      <w:r>
        <w:t>行动</w:t>
      </w:r>
      <w:r w:rsidR="00A94F63">
        <w:t>(</w:t>
      </w:r>
      <w:r>
        <w:t>第</w:t>
      </w:r>
      <w:r>
        <w:rPr>
          <w:rFonts w:hint="eastAsia"/>
        </w:rPr>
        <w:t>十九条和第二十四</w:t>
      </w:r>
      <w:r>
        <w:t>条</w:t>
      </w:r>
      <w:r w:rsidR="00A94F63">
        <w:t>)</w:t>
      </w:r>
      <w: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sidRPr="004620A8">
        <w:rPr>
          <w:rFonts w:eastAsia="黑体"/>
        </w:rPr>
        <w:t>3</w:t>
      </w:r>
      <w:r w:rsidR="00A94F63">
        <w:rPr>
          <w:rFonts w:eastAsia="黑体"/>
        </w:rPr>
        <w:t>3.</w:t>
      </w:r>
      <w:r w:rsidR="00F12355">
        <w:rPr>
          <w:rFonts w:eastAsia="黑体"/>
        </w:rPr>
        <w:tab/>
      </w:r>
      <w:r w:rsidRPr="004620A8">
        <w:rPr>
          <w:rFonts w:eastAsia="黑体"/>
        </w:rPr>
        <w:t>委员会建议缔约国</w:t>
      </w:r>
      <w:r>
        <w:rPr>
          <w:rFonts w:eastAsia="黑体" w:hint="eastAsia"/>
        </w:rPr>
        <w:t>加强</w:t>
      </w:r>
      <w:r w:rsidRPr="004620A8">
        <w:rPr>
          <w:rFonts w:eastAsia="黑体"/>
        </w:rPr>
        <w:t>努力</w:t>
      </w:r>
      <w:r w:rsidR="00A94F63">
        <w:rPr>
          <w:rFonts w:eastAsia="黑体"/>
        </w:rPr>
        <w:t>，</w:t>
      </w:r>
      <w:r>
        <w:rPr>
          <w:rFonts w:eastAsia="黑体" w:hint="eastAsia"/>
        </w:rPr>
        <w:t>寻找</w:t>
      </w:r>
      <w:r w:rsidRPr="004620A8">
        <w:rPr>
          <w:rFonts w:eastAsia="黑体"/>
        </w:rPr>
        <w:t>、找</w:t>
      </w:r>
      <w:r>
        <w:rPr>
          <w:rFonts w:eastAsia="黑体" w:hint="eastAsia"/>
        </w:rPr>
        <w:t>到</w:t>
      </w:r>
      <w:r w:rsidRPr="004620A8">
        <w:rPr>
          <w:rFonts w:eastAsia="黑体"/>
        </w:rPr>
        <w:t>和释放所有失踪人员</w:t>
      </w:r>
      <w:r w:rsidR="00A94F63">
        <w:rPr>
          <w:rFonts w:eastAsia="黑体"/>
        </w:rPr>
        <w:t>，</w:t>
      </w:r>
      <w:r w:rsidRPr="004620A8">
        <w:rPr>
          <w:rFonts w:eastAsia="黑体"/>
        </w:rPr>
        <w:t>如果发现已经死亡</w:t>
      </w:r>
      <w:r w:rsidR="00A94F63">
        <w:rPr>
          <w:rFonts w:eastAsia="黑体"/>
        </w:rPr>
        <w:t>，</w:t>
      </w:r>
      <w:r>
        <w:rPr>
          <w:rFonts w:eastAsia="黑体" w:hint="eastAsia"/>
        </w:rPr>
        <w:t>则</w:t>
      </w:r>
      <w:r>
        <w:rPr>
          <w:rFonts w:eastAsia="黑体"/>
        </w:rPr>
        <w:t>安排体面地归还他们的遗体。特别</w:t>
      </w:r>
      <w:r w:rsidRPr="004620A8">
        <w:rPr>
          <w:rFonts w:eastAsia="黑体"/>
        </w:rPr>
        <w:t>应该</w:t>
      </w:r>
      <w:r w:rsidR="00A94F63">
        <w:rPr>
          <w:rFonts w:eastAsia="黑体" w:hint="eastAsia"/>
        </w:rP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4620A8">
        <w:rPr>
          <w:rFonts w:eastAsia="黑体" w:hint="eastAsia"/>
        </w:rPr>
        <w:t>a</w:t>
      </w:r>
      <w:r w:rsidR="00A94F63">
        <w:rPr>
          <w:rFonts w:eastAsia="黑体" w:hint="eastAsia"/>
        </w:rPr>
        <w:t>)</w:t>
      </w:r>
      <w:r w:rsidR="00F12355">
        <w:rPr>
          <w:rFonts w:eastAsia="黑体"/>
        </w:rPr>
        <w:tab/>
      </w:r>
      <w:r>
        <w:rPr>
          <w:rFonts w:eastAsia="黑体" w:hint="eastAsia"/>
        </w:rPr>
        <w:t>确保</w:t>
      </w:r>
      <w:r w:rsidRPr="004620A8">
        <w:rPr>
          <w:rFonts w:eastAsia="黑体"/>
        </w:rPr>
        <w:t>在实践中</w:t>
      </w:r>
      <w:r>
        <w:rPr>
          <w:rFonts w:eastAsia="黑体" w:hint="eastAsia"/>
        </w:rPr>
        <w:t>一旦接到</w:t>
      </w:r>
      <w:r w:rsidRPr="004620A8">
        <w:rPr>
          <w:rFonts w:eastAsia="黑体"/>
        </w:rPr>
        <w:t>失踪</w:t>
      </w:r>
      <w:r>
        <w:rPr>
          <w:rFonts w:eastAsia="黑体" w:hint="eastAsia"/>
        </w:rPr>
        <w:t>案件报告</w:t>
      </w:r>
      <w:r w:rsidR="00A94F63">
        <w:rPr>
          <w:rFonts w:eastAsia="黑体" w:hint="eastAsia"/>
        </w:rPr>
        <w:t>，</w:t>
      </w:r>
      <w:r>
        <w:rPr>
          <w:rFonts w:eastAsia="黑体"/>
        </w:rPr>
        <w:t>立即自动启动</w:t>
      </w:r>
      <w:r>
        <w:rPr>
          <w:rFonts w:eastAsia="黑体" w:hint="eastAsia"/>
        </w:rPr>
        <w:t>寻找</w:t>
      </w:r>
      <w:r w:rsidR="00A94F63">
        <w:rPr>
          <w:rFonts w:eastAsia="黑体"/>
        </w:rP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4620A8">
        <w:rPr>
          <w:rFonts w:eastAsia="黑体" w:hint="eastAsia"/>
        </w:rPr>
        <w:t>b</w:t>
      </w:r>
      <w:r w:rsidR="00A94F63">
        <w:rPr>
          <w:rFonts w:eastAsia="黑体" w:hint="eastAsia"/>
        </w:rPr>
        <w:t>)</w:t>
      </w:r>
      <w:r w:rsidR="00F12355">
        <w:rPr>
          <w:rFonts w:eastAsia="黑体"/>
        </w:rPr>
        <w:tab/>
      </w:r>
      <w:r w:rsidRPr="004620A8">
        <w:rPr>
          <w:rFonts w:eastAsia="黑体"/>
        </w:rPr>
        <w:t>确保由主管当局进行</w:t>
      </w:r>
      <w:r>
        <w:rPr>
          <w:rFonts w:eastAsia="黑体" w:hint="eastAsia"/>
        </w:rPr>
        <w:t>寻找</w:t>
      </w:r>
      <w:r w:rsidR="00A94F63">
        <w:rPr>
          <w:rFonts w:eastAsia="黑体"/>
        </w:rPr>
        <w:t>，</w:t>
      </w:r>
      <w:r w:rsidRPr="004620A8">
        <w:rPr>
          <w:rFonts w:eastAsia="黑体"/>
        </w:rPr>
        <w:t>当事人亲属</w:t>
      </w:r>
      <w:r>
        <w:rPr>
          <w:rFonts w:eastAsia="黑体" w:hint="eastAsia"/>
        </w:rPr>
        <w:t>如果</w:t>
      </w:r>
      <w:r w:rsidRPr="004620A8">
        <w:rPr>
          <w:rFonts w:eastAsia="黑体"/>
        </w:rPr>
        <w:t>愿意</w:t>
      </w:r>
      <w:r w:rsidR="00A94F63">
        <w:rPr>
          <w:rFonts w:eastAsia="黑体"/>
        </w:rPr>
        <w:t>，</w:t>
      </w:r>
      <w:r w:rsidRPr="004620A8">
        <w:rPr>
          <w:rFonts w:eastAsia="黑体"/>
        </w:rPr>
        <w:t>可以参加</w:t>
      </w:r>
      <w:r>
        <w:rPr>
          <w:rFonts w:eastAsia="黑体" w:hint="eastAsia"/>
        </w:rPr>
        <w:t>寻找行动</w:t>
      </w:r>
      <w:r w:rsidR="00A94F63">
        <w:rPr>
          <w:rFonts w:eastAsia="黑体"/>
        </w:rP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4620A8">
        <w:rPr>
          <w:rFonts w:eastAsia="黑体" w:hint="eastAsia"/>
        </w:rPr>
        <w:t>c</w:t>
      </w:r>
      <w:r w:rsidR="00A94F63">
        <w:rPr>
          <w:rFonts w:eastAsia="黑体" w:hint="eastAsia"/>
        </w:rPr>
        <w:t>)</w:t>
      </w:r>
      <w:r w:rsidR="00F12355">
        <w:rPr>
          <w:rFonts w:eastAsia="黑体"/>
        </w:rPr>
        <w:tab/>
      </w:r>
      <w:r w:rsidRPr="004620A8">
        <w:rPr>
          <w:rFonts w:eastAsia="黑体"/>
        </w:rPr>
        <w:t>负责寻</w:t>
      </w:r>
      <w:r>
        <w:rPr>
          <w:rFonts w:eastAsia="黑体" w:hint="eastAsia"/>
        </w:rPr>
        <w:t>找</w:t>
      </w:r>
      <w:r w:rsidRPr="004620A8">
        <w:rPr>
          <w:rFonts w:eastAsia="黑体"/>
        </w:rPr>
        <w:t>失踪人员机构之间</w:t>
      </w:r>
      <w:r>
        <w:rPr>
          <w:rFonts w:eastAsia="黑体" w:hint="eastAsia"/>
        </w:rPr>
        <w:t>应该进行</w:t>
      </w:r>
      <w:r w:rsidRPr="004620A8">
        <w:rPr>
          <w:rFonts w:eastAsia="黑体"/>
        </w:rPr>
        <w:t>有效的协调、合作和交叉核对数据</w:t>
      </w:r>
      <w:r w:rsidR="00A94F63">
        <w:rPr>
          <w:rFonts w:eastAsia="黑体"/>
        </w:rPr>
        <w:t>，</w:t>
      </w:r>
      <w:r w:rsidRPr="004620A8">
        <w:rPr>
          <w:rFonts w:eastAsia="黑体"/>
        </w:rPr>
        <w:t>如果发现这些人已经死亡</w:t>
      </w:r>
      <w:r w:rsidR="00A94F63">
        <w:rPr>
          <w:rFonts w:eastAsia="黑体"/>
        </w:rPr>
        <w:t>，</w:t>
      </w:r>
      <w:r w:rsidRPr="004620A8">
        <w:rPr>
          <w:rFonts w:eastAsia="黑体"/>
        </w:rPr>
        <w:t>则</w:t>
      </w:r>
      <w:r>
        <w:rPr>
          <w:rFonts w:eastAsia="黑体" w:hint="eastAsia"/>
        </w:rPr>
        <w:t>对</w:t>
      </w:r>
      <w:r w:rsidRPr="004620A8">
        <w:rPr>
          <w:rFonts w:eastAsia="黑体"/>
        </w:rPr>
        <w:t>他们的遗体</w:t>
      </w:r>
      <w:r>
        <w:rPr>
          <w:rFonts w:eastAsia="黑体" w:hint="eastAsia"/>
        </w:rPr>
        <w:t>进行鉴定</w:t>
      </w:r>
      <w:r w:rsidR="00A94F63">
        <w:rPr>
          <w:rFonts w:eastAsia="黑体"/>
        </w:rP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4620A8">
        <w:rPr>
          <w:rFonts w:eastAsia="黑体" w:hint="eastAsia"/>
        </w:rPr>
        <w:t>d</w:t>
      </w:r>
      <w:r w:rsidR="00A94F63">
        <w:rPr>
          <w:rFonts w:eastAsia="黑体" w:hint="eastAsia"/>
        </w:rPr>
        <w:t>)</w:t>
      </w:r>
      <w:r w:rsidR="00F12355">
        <w:rPr>
          <w:rFonts w:eastAsia="黑体"/>
        </w:rPr>
        <w:tab/>
      </w:r>
      <w:r w:rsidRPr="004620A8">
        <w:rPr>
          <w:rFonts w:eastAsia="黑体"/>
        </w:rPr>
        <w:t>向负责</w:t>
      </w:r>
      <w:r>
        <w:rPr>
          <w:rFonts w:eastAsia="黑体" w:hint="eastAsia"/>
        </w:rPr>
        <w:t>寻找的</w:t>
      </w:r>
      <w:r w:rsidRPr="004620A8">
        <w:rPr>
          <w:rFonts w:eastAsia="黑体"/>
        </w:rPr>
        <w:t>机构提供必要的人力、财力和技术资源</w:t>
      </w:r>
      <w:r w:rsidR="00A94F63">
        <w:rPr>
          <w:rFonts w:eastAsia="黑体"/>
        </w:rPr>
        <w:t>；</w:t>
      </w:r>
    </w:p>
    <w:p w:rsidR="005561E8" w:rsidRPr="004620A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rPr>
        <w:t>(</w:t>
      </w:r>
      <w:r>
        <w:rPr>
          <w:rFonts w:eastAsia="黑体"/>
        </w:rPr>
        <w:t>e</w:t>
      </w:r>
      <w:r w:rsidR="00A94F63">
        <w:rPr>
          <w:rFonts w:eastAsia="黑体"/>
        </w:rPr>
        <w:t>)</w:t>
      </w:r>
      <w:r w:rsidR="00F12355">
        <w:rPr>
          <w:rFonts w:eastAsia="黑体"/>
        </w:rPr>
        <w:tab/>
      </w:r>
      <w:r w:rsidRPr="004620A8">
        <w:rPr>
          <w:rFonts w:eastAsia="黑体"/>
        </w:rPr>
        <w:t>确保调查继续进行</w:t>
      </w:r>
      <w:r w:rsidR="00A94F63">
        <w:rPr>
          <w:rFonts w:eastAsia="黑体"/>
        </w:rPr>
        <w:t>，</w:t>
      </w:r>
      <w:r w:rsidRPr="004620A8">
        <w:rPr>
          <w:rFonts w:eastAsia="黑体"/>
        </w:rPr>
        <w:t>直至</w:t>
      </w:r>
      <w:r>
        <w:rPr>
          <w:rFonts w:eastAsia="黑体" w:hint="eastAsia"/>
        </w:rPr>
        <w:t>查明</w:t>
      </w:r>
      <w:r w:rsidRPr="004620A8">
        <w:rPr>
          <w:rFonts w:eastAsia="黑体"/>
        </w:rPr>
        <w:t>失踪者</w:t>
      </w:r>
      <w:r>
        <w:rPr>
          <w:rFonts w:eastAsia="黑体" w:hint="eastAsia"/>
        </w:rPr>
        <w:t>下落</w:t>
      </w:r>
      <w:r w:rsidRPr="004620A8">
        <w:rPr>
          <w:rFonts w:eastAsia="黑体"/>
        </w:rPr>
        <w:t>。</w:t>
      </w:r>
    </w:p>
    <w:p w:rsidR="005561E8" w:rsidRDefault="00F12355" w:rsidP="00F12355">
      <w:pPr>
        <w:pStyle w:val="H23GC"/>
      </w:pPr>
      <w:r>
        <w:tab/>
      </w:r>
      <w:r>
        <w:tab/>
      </w:r>
      <w:r w:rsidR="005561E8" w:rsidRPr="00CE0260">
        <w:t>关于非法</w:t>
      </w:r>
      <w:r w:rsidR="005561E8">
        <w:rPr>
          <w:rFonts w:hint="eastAsia"/>
        </w:rPr>
        <w:t>劫持</w:t>
      </w:r>
      <w:r w:rsidR="005561E8" w:rsidRPr="00CE0260">
        <w:t>儿童</w:t>
      </w:r>
      <w:r w:rsidR="005561E8">
        <w:rPr>
          <w:rFonts w:hint="eastAsia"/>
        </w:rPr>
        <w:t>问题</w:t>
      </w:r>
      <w:r w:rsidR="005561E8" w:rsidRPr="00CE0260">
        <w:t>的</w:t>
      </w:r>
      <w:r w:rsidR="005561E8">
        <w:rPr>
          <w:rFonts w:hint="eastAsia"/>
        </w:rPr>
        <w:t>法律</w:t>
      </w:r>
    </w:p>
    <w:p w:rsidR="005561E8" w:rsidRDefault="005561E8" w:rsidP="005561E8">
      <w:pPr>
        <w:pStyle w:val="SingleTxtGC"/>
        <w:tabs>
          <w:tab w:val="clear" w:pos="431"/>
          <w:tab w:val="clear" w:pos="1134"/>
          <w:tab w:val="clear" w:pos="1565"/>
          <w:tab w:val="clear" w:pos="1996"/>
          <w:tab w:val="clear" w:pos="2427"/>
          <w:tab w:val="left" w:pos="1701"/>
        </w:tabs>
      </w:pPr>
      <w:r>
        <w:t>3</w:t>
      </w:r>
      <w:r w:rsidR="00A94F63">
        <w:t>4.</w:t>
      </w:r>
      <w:r w:rsidR="00F12355">
        <w:tab/>
      </w:r>
      <w:r>
        <w:t>委员会感到遗憾的是</w:t>
      </w:r>
      <w:r w:rsidR="00A94F63">
        <w:t>，</w:t>
      </w:r>
      <w:r>
        <w:t>它没有收到足够的资料</w:t>
      </w:r>
      <w:r>
        <w:rPr>
          <w:rFonts w:hint="eastAsia"/>
        </w:rPr>
        <w:t>了解缔约国</w:t>
      </w:r>
      <w:r>
        <w:t>根据国内法采取了哪些措施来防止和惩罚《公约》第</w:t>
      </w:r>
      <w:r>
        <w:rPr>
          <w:rFonts w:hint="eastAsia"/>
        </w:rPr>
        <w:t>二十五</w:t>
      </w:r>
      <w:r>
        <w:t>条第</w:t>
      </w:r>
      <w:r>
        <w:t>1</w:t>
      </w:r>
      <w:r>
        <w:t>款所指的行为</w:t>
      </w:r>
      <w:r>
        <w:rPr>
          <w:rFonts w:hint="eastAsia"/>
        </w:rPr>
        <w:t>、</w:t>
      </w:r>
      <w:r>
        <w:t>将第</w:t>
      </w:r>
      <w:r>
        <w:rPr>
          <w:rFonts w:hint="eastAsia"/>
        </w:rPr>
        <w:t>二十五</w:t>
      </w:r>
      <w:r>
        <w:t>条第</w:t>
      </w:r>
      <w:r>
        <w:t>1</w:t>
      </w:r>
      <w:r>
        <w:t>款</w:t>
      </w:r>
      <w:r w:rsidR="00A94F63">
        <w:t>(</w:t>
      </w:r>
      <w:r>
        <w:t>a</w:t>
      </w:r>
      <w:r w:rsidR="00A94F63">
        <w:t>)</w:t>
      </w:r>
      <w:r>
        <w:t>项所指的儿童送回其原</w:t>
      </w:r>
      <w:r>
        <w:rPr>
          <w:rFonts w:hint="eastAsia"/>
        </w:rPr>
        <w:t>来</w:t>
      </w:r>
      <w:r>
        <w:t>家庭</w:t>
      </w:r>
      <w:r w:rsidR="00A94F63">
        <w:t>，</w:t>
      </w:r>
      <w:r>
        <w:t>并帮助</w:t>
      </w:r>
      <w:r>
        <w:rPr>
          <w:rFonts w:hint="eastAsia"/>
        </w:rPr>
        <w:t>相信</w:t>
      </w:r>
      <w:r>
        <w:t>自己是强迫失踪</w:t>
      </w:r>
      <w:r>
        <w:rPr>
          <w:rFonts w:hint="eastAsia"/>
        </w:rPr>
        <w:t>人员子女</w:t>
      </w:r>
      <w:r>
        <w:t>的成年人重新确立其真实身份</w:t>
      </w:r>
      <w:r w:rsidR="00A94F63">
        <w:t>(</w:t>
      </w:r>
      <w:r>
        <w:t>第二十五条</w:t>
      </w:r>
      <w:r w:rsidR="00A94F63">
        <w:t>)</w:t>
      </w:r>
      <w: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sidRPr="0082102C">
        <w:rPr>
          <w:rFonts w:eastAsia="黑体"/>
        </w:rPr>
        <w:t>3</w:t>
      </w:r>
      <w:r w:rsidR="00A94F63">
        <w:rPr>
          <w:rFonts w:eastAsia="黑体"/>
        </w:rPr>
        <w:t>5.</w:t>
      </w:r>
      <w:r w:rsidR="00F12355">
        <w:rPr>
          <w:rFonts w:eastAsia="黑体"/>
        </w:rPr>
        <w:tab/>
      </w:r>
      <w:r w:rsidRPr="0082102C">
        <w:rPr>
          <w:rFonts w:eastAsia="黑体"/>
        </w:rPr>
        <w:t>委员会建议缔约国</w:t>
      </w:r>
      <w:r w:rsidR="00A94F63">
        <w:rPr>
          <w:rFonts w:eastAsia="黑体" w:hint="eastAsia"/>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82102C">
        <w:rPr>
          <w:rFonts w:eastAsia="黑体" w:hint="eastAsia"/>
        </w:rPr>
        <w:t>a</w:t>
      </w:r>
      <w:r w:rsidR="00A94F63">
        <w:rPr>
          <w:rFonts w:eastAsia="黑体" w:hint="eastAsia"/>
        </w:rPr>
        <w:t>)</w:t>
      </w:r>
      <w:r w:rsidR="00F12355">
        <w:rPr>
          <w:rFonts w:eastAsia="黑体"/>
        </w:rPr>
        <w:tab/>
      </w:r>
      <w:r w:rsidRPr="0082102C">
        <w:rPr>
          <w:rFonts w:eastAsia="黑体"/>
        </w:rPr>
        <w:t>审查其刑法</w:t>
      </w:r>
      <w:r w:rsidR="00A94F63">
        <w:rPr>
          <w:rFonts w:eastAsia="黑体"/>
        </w:rPr>
        <w:t>，</w:t>
      </w:r>
      <w:r>
        <w:rPr>
          <w:rFonts w:eastAsia="黑体" w:hint="eastAsia"/>
        </w:rPr>
        <w:t>以便</w:t>
      </w:r>
      <w:r w:rsidRPr="0082102C">
        <w:rPr>
          <w:rFonts w:eastAsia="黑体"/>
        </w:rPr>
        <w:t>将《公约》第二十五条第</w:t>
      </w:r>
      <w:r>
        <w:rPr>
          <w:rFonts w:eastAsia="黑体" w:hint="eastAsia"/>
        </w:rPr>
        <w:t>1</w:t>
      </w:r>
      <w:r w:rsidRPr="0082102C">
        <w:rPr>
          <w:rFonts w:eastAsia="黑体"/>
        </w:rPr>
        <w:t>款所述行为</w:t>
      </w:r>
      <w:r>
        <w:rPr>
          <w:rFonts w:eastAsia="黑体" w:hint="eastAsia"/>
        </w:rPr>
        <w:t>列为</w:t>
      </w:r>
      <w:r w:rsidRPr="0082102C">
        <w:rPr>
          <w:rFonts w:eastAsia="黑体"/>
        </w:rPr>
        <w:t>具体罪</w:t>
      </w:r>
      <w:r>
        <w:rPr>
          <w:rFonts w:eastAsia="黑体" w:hint="eastAsia"/>
        </w:rPr>
        <w:t>行</w:t>
      </w:r>
      <w:r w:rsidR="00A94F63">
        <w:rPr>
          <w:rFonts w:eastAsia="黑体" w:hint="eastAsia"/>
        </w:rPr>
        <w:t>，</w:t>
      </w:r>
      <w:r w:rsidRPr="0082102C">
        <w:rPr>
          <w:rFonts w:eastAsia="黑体"/>
        </w:rPr>
        <w:t>并考虑到罪行极端严重性</w:t>
      </w:r>
      <w:r>
        <w:rPr>
          <w:rFonts w:eastAsia="黑体" w:hint="eastAsia"/>
        </w:rPr>
        <w:t>给予相应</w:t>
      </w:r>
      <w:r w:rsidRPr="0082102C">
        <w:rPr>
          <w:rFonts w:eastAsia="黑体"/>
        </w:rPr>
        <w:t>处罚</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hint="eastAsia"/>
        </w:rPr>
        <w:t>(</w:t>
      </w:r>
      <w:r w:rsidRPr="0082102C">
        <w:rPr>
          <w:rFonts w:eastAsia="黑体" w:hint="eastAsia"/>
        </w:rPr>
        <w:t>b</w:t>
      </w:r>
      <w:r w:rsidR="00A94F63">
        <w:rPr>
          <w:rFonts w:eastAsia="黑体" w:hint="eastAsia"/>
        </w:rPr>
        <w:t>)</w:t>
      </w:r>
      <w:r w:rsidR="00F12355">
        <w:rPr>
          <w:rFonts w:eastAsia="黑体"/>
        </w:rPr>
        <w:tab/>
      </w:r>
      <w:r w:rsidRPr="0082102C">
        <w:rPr>
          <w:rFonts w:eastAsia="黑体"/>
        </w:rPr>
        <w:t>建立具体程序</w:t>
      </w:r>
      <w:r w:rsidR="00A94F63">
        <w:rPr>
          <w:rFonts w:eastAsia="黑体"/>
        </w:rPr>
        <w:t>，</w:t>
      </w:r>
      <w:r w:rsidRPr="0082102C">
        <w:rPr>
          <w:rFonts w:eastAsia="黑体"/>
        </w:rPr>
        <w:t>将第</w:t>
      </w:r>
      <w:r>
        <w:rPr>
          <w:rFonts w:eastAsia="黑体" w:hint="eastAsia"/>
        </w:rPr>
        <w:t>二十五</w:t>
      </w:r>
      <w:r w:rsidRPr="0082102C">
        <w:rPr>
          <w:rFonts w:eastAsia="黑体"/>
        </w:rPr>
        <w:t>条第</w:t>
      </w:r>
      <w:r w:rsidRPr="0082102C">
        <w:rPr>
          <w:rFonts w:eastAsia="黑体"/>
        </w:rPr>
        <w:t>1</w:t>
      </w:r>
      <w:r w:rsidRPr="0082102C">
        <w:rPr>
          <w:rFonts w:eastAsia="黑体"/>
        </w:rPr>
        <w:t>款</w:t>
      </w:r>
      <w:r w:rsidR="00A94F63">
        <w:rPr>
          <w:rFonts w:eastAsia="黑体"/>
        </w:rPr>
        <w:t>(</w:t>
      </w:r>
      <w:r w:rsidRPr="0082102C">
        <w:rPr>
          <w:rFonts w:eastAsia="黑体"/>
        </w:rPr>
        <w:t>a</w:t>
      </w:r>
      <w:r w:rsidR="00A94F63">
        <w:rPr>
          <w:rFonts w:eastAsia="黑体"/>
        </w:rPr>
        <w:t>)</w:t>
      </w:r>
      <w:r w:rsidRPr="0082102C">
        <w:rPr>
          <w:rFonts w:eastAsia="黑体"/>
        </w:rPr>
        <w:t>项</w:t>
      </w:r>
      <w:r>
        <w:rPr>
          <w:rFonts w:eastAsia="黑体" w:hint="eastAsia"/>
        </w:rPr>
        <w:t>所述</w:t>
      </w:r>
      <w:r w:rsidRPr="0082102C">
        <w:rPr>
          <w:rFonts w:eastAsia="黑体"/>
        </w:rPr>
        <w:t>儿童送回其原</w:t>
      </w:r>
      <w:r>
        <w:rPr>
          <w:rFonts w:eastAsia="黑体" w:hint="eastAsia"/>
        </w:rPr>
        <w:t>来</w:t>
      </w:r>
      <w:r w:rsidRPr="0082102C">
        <w:rPr>
          <w:rFonts w:eastAsia="黑体"/>
        </w:rPr>
        <w:t>家庭</w:t>
      </w:r>
      <w:r w:rsidR="00A94F63">
        <w:rPr>
          <w:rFonts w:eastAsia="黑体"/>
        </w:rPr>
        <w:t>；</w:t>
      </w:r>
    </w:p>
    <w:p w:rsidR="005561E8" w:rsidRDefault="005561E8" w:rsidP="005561E8">
      <w:pPr>
        <w:pStyle w:val="SingleTxtGC"/>
        <w:tabs>
          <w:tab w:val="clear" w:pos="431"/>
          <w:tab w:val="clear" w:pos="1134"/>
          <w:tab w:val="clear" w:pos="1565"/>
          <w:tab w:val="clear" w:pos="1996"/>
          <w:tab w:val="clear" w:pos="2427"/>
          <w:tab w:val="left" w:pos="1701"/>
        </w:tabs>
        <w:rPr>
          <w:rFonts w:eastAsia="黑体"/>
        </w:rPr>
      </w:pPr>
      <w:r>
        <w:rPr>
          <w:rFonts w:eastAsia="黑体"/>
        </w:rPr>
        <w:tab/>
      </w:r>
      <w:r w:rsidR="00A94F63">
        <w:rPr>
          <w:rFonts w:eastAsia="黑体"/>
        </w:rPr>
        <w:t>(</w:t>
      </w:r>
      <w:r>
        <w:rPr>
          <w:rFonts w:eastAsia="黑体"/>
        </w:rPr>
        <w:t>c</w:t>
      </w:r>
      <w:r w:rsidR="00A94F63">
        <w:rPr>
          <w:rFonts w:eastAsia="黑体"/>
        </w:rPr>
        <w:t>)</w:t>
      </w:r>
      <w:r w:rsidR="00F12355">
        <w:rPr>
          <w:rFonts w:eastAsia="黑体"/>
        </w:rPr>
        <w:tab/>
      </w:r>
      <w:r w:rsidRPr="0082102C">
        <w:rPr>
          <w:rFonts w:eastAsia="黑体"/>
        </w:rPr>
        <w:t>建立具</w:t>
      </w:r>
      <w:r>
        <w:rPr>
          <w:rFonts w:eastAsia="黑体"/>
        </w:rPr>
        <w:t>体程序</w:t>
      </w:r>
      <w:r w:rsidR="00A94F63">
        <w:rPr>
          <w:rFonts w:eastAsia="黑体"/>
        </w:rPr>
        <w:t>，</w:t>
      </w:r>
      <w:r>
        <w:rPr>
          <w:rFonts w:eastAsia="黑体"/>
        </w:rPr>
        <w:t>审查并酌情废除源于强迫失踪的任何收养、安置或监护</w:t>
      </w:r>
      <w:r w:rsidR="00A94F63">
        <w:rPr>
          <w:rFonts w:eastAsia="黑体" w:hint="eastAsia"/>
        </w:rPr>
        <w:t>，</w:t>
      </w:r>
      <w:r>
        <w:rPr>
          <w:rFonts w:eastAsia="黑体" w:hint="eastAsia"/>
        </w:rPr>
        <w:t>重新</w:t>
      </w:r>
      <w:r w:rsidRPr="0082102C">
        <w:rPr>
          <w:rFonts w:eastAsia="黑体"/>
        </w:rPr>
        <w:t>确立有关儿童的真实身份</w:t>
      </w:r>
      <w:r w:rsidR="00A94F63">
        <w:rPr>
          <w:rFonts w:eastAsia="黑体"/>
        </w:rPr>
        <w:t>，</w:t>
      </w:r>
      <w:r>
        <w:rPr>
          <w:rFonts w:eastAsia="黑体" w:hint="eastAsia"/>
        </w:rPr>
        <w:t>并</w:t>
      </w:r>
      <w:r w:rsidRPr="0082102C">
        <w:rPr>
          <w:rFonts w:eastAsia="黑体"/>
        </w:rPr>
        <w:t>具有追溯效力。</w:t>
      </w:r>
    </w:p>
    <w:p w:rsidR="005561E8" w:rsidRPr="00A079D8" w:rsidRDefault="00E11DFC" w:rsidP="00DC324C">
      <w:pPr>
        <w:pStyle w:val="H1GC"/>
      </w:pPr>
      <w:r>
        <w:rPr>
          <w:lang w:val="zh-CN"/>
        </w:rPr>
        <w:tab/>
      </w:r>
      <w:r w:rsidR="005561E8" w:rsidRPr="00A079D8">
        <w:rPr>
          <w:rFonts w:hint="eastAsia"/>
          <w:lang w:val="zh-CN"/>
        </w:rPr>
        <w:t>D</w:t>
      </w:r>
      <w:r w:rsidR="005561E8" w:rsidRPr="00A079D8">
        <w:rPr>
          <w:lang w:val="zh-CN"/>
        </w:rPr>
        <w:t>.</w:t>
      </w:r>
      <w:r>
        <w:rPr>
          <w:lang w:val="zh-CN"/>
        </w:rPr>
        <w:tab/>
      </w:r>
      <w:r w:rsidR="005561E8">
        <w:rPr>
          <w:rFonts w:hint="eastAsia"/>
          <w:lang w:val="zh-CN"/>
        </w:rPr>
        <w:t>传播</w:t>
      </w:r>
      <w:r w:rsidR="005561E8" w:rsidRPr="00A079D8">
        <w:rPr>
          <w:rFonts w:hint="eastAsia"/>
          <w:lang w:val="zh-CN"/>
        </w:rPr>
        <w:t>与后续行动</w:t>
      </w:r>
    </w:p>
    <w:p w:rsidR="005561E8" w:rsidRPr="00A079D8" w:rsidRDefault="005561E8" w:rsidP="005561E8">
      <w:pPr>
        <w:pStyle w:val="SingleTxtGC"/>
        <w:tabs>
          <w:tab w:val="clear" w:pos="431"/>
          <w:tab w:val="clear" w:pos="1134"/>
          <w:tab w:val="clear" w:pos="1565"/>
          <w:tab w:val="clear" w:pos="1996"/>
          <w:tab w:val="clear" w:pos="2427"/>
          <w:tab w:val="left" w:pos="1701"/>
        </w:tabs>
        <w:rPr>
          <w:rFonts w:eastAsia="黑体"/>
          <w:lang w:val="zh-CN"/>
        </w:rPr>
      </w:pPr>
      <w:r w:rsidRPr="00A079D8">
        <w:rPr>
          <w:rFonts w:eastAsia="黑体"/>
          <w:lang w:val="zh-CN"/>
        </w:rPr>
        <w:t>3</w:t>
      </w:r>
      <w:r w:rsidR="00A94F63">
        <w:rPr>
          <w:rFonts w:eastAsia="黑体"/>
          <w:lang w:val="zh-CN"/>
        </w:rPr>
        <w:t>6.</w:t>
      </w:r>
      <w:r w:rsidRPr="00A079D8">
        <w:rPr>
          <w:rFonts w:eastAsia="黑体"/>
          <w:lang w:val="zh-CN"/>
        </w:rPr>
        <w:tab/>
      </w:r>
      <w:r w:rsidRPr="00A079D8">
        <w:rPr>
          <w:rFonts w:eastAsia="黑体" w:hint="eastAsia"/>
          <w:lang w:val="zh-CN"/>
        </w:rPr>
        <w:t>委员会希望</w:t>
      </w:r>
      <w:r>
        <w:rPr>
          <w:rFonts w:eastAsia="黑体" w:hint="eastAsia"/>
          <w:lang w:val="zh-CN"/>
        </w:rPr>
        <w:t>回顾</w:t>
      </w:r>
      <w:r w:rsidR="00A94F63">
        <w:rPr>
          <w:rFonts w:eastAsia="黑体" w:hint="eastAsia"/>
          <w:lang w:val="zh-CN"/>
        </w:rPr>
        <w:t>，</w:t>
      </w:r>
      <w:r>
        <w:rPr>
          <w:rFonts w:eastAsia="黑体" w:hint="eastAsia"/>
          <w:lang w:val="zh-CN"/>
        </w:rPr>
        <w:t>各国</w:t>
      </w:r>
      <w:r w:rsidRPr="00A079D8">
        <w:rPr>
          <w:rFonts w:eastAsia="黑体" w:hint="eastAsia"/>
          <w:lang w:val="zh-CN"/>
        </w:rPr>
        <w:t>在批准《公约》时承担了若干义务。为此</w:t>
      </w:r>
      <w:r w:rsidR="00A94F63">
        <w:rPr>
          <w:rFonts w:eastAsia="黑体" w:hint="eastAsia"/>
          <w:lang w:val="zh-CN"/>
        </w:rPr>
        <w:t>，</w:t>
      </w:r>
      <w:r w:rsidRPr="00A079D8">
        <w:rPr>
          <w:rFonts w:eastAsia="黑体" w:hint="eastAsia"/>
          <w:lang w:val="zh-CN"/>
        </w:rPr>
        <w:t>促请缔约国确保其采取的所有措施</w:t>
      </w:r>
      <w:r w:rsidR="00A94F63">
        <w:rPr>
          <w:rFonts w:eastAsia="黑体" w:hint="eastAsia"/>
          <w:lang w:val="zh-CN"/>
        </w:rPr>
        <w:t>，</w:t>
      </w:r>
      <w:r w:rsidRPr="00A079D8">
        <w:rPr>
          <w:rFonts w:eastAsia="黑体" w:hint="eastAsia"/>
          <w:lang w:val="zh-CN"/>
        </w:rPr>
        <w:t>无论性质如何</w:t>
      </w:r>
      <w:r w:rsidR="00A94F63">
        <w:rPr>
          <w:rFonts w:eastAsia="黑体" w:hint="eastAsia"/>
          <w:lang w:val="zh-CN"/>
        </w:rPr>
        <w:t>，</w:t>
      </w:r>
      <w:r w:rsidRPr="00A079D8">
        <w:rPr>
          <w:rFonts w:eastAsia="黑体" w:hint="eastAsia"/>
          <w:lang w:val="zh-CN"/>
        </w:rPr>
        <w:t>也无论源于何种权威</w:t>
      </w:r>
      <w:r w:rsidR="00A94F63">
        <w:rPr>
          <w:rFonts w:eastAsia="黑体" w:hint="eastAsia"/>
          <w:lang w:val="zh-CN"/>
        </w:rPr>
        <w:t>，</w:t>
      </w:r>
      <w:r w:rsidRPr="00A079D8">
        <w:rPr>
          <w:rFonts w:eastAsia="黑体" w:hint="eastAsia"/>
          <w:lang w:val="zh-CN"/>
        </w:rPr>
        <w:t>均完全符合它在批准《公约》和其他有关国际文书时承担的义务。</w:t>
      </w:r>
    </w:p>
    <w:p w:rsidR="005561E8" w:rsidRPr="00A079D8" w:rsidRDefault="005561E8" w:rsidP="005561E8">
      <w:pPr>
        <w:pStyle w:val="SingleTxtGC"/>
        <w:tabs>
          <w:tab w:val="clear" w:pos="431"/>
          <w:tab w:val="clear" w:pos="1134"/>
          <w:tab w:val="clear" w:pos="1565"/>
          <w:tab w:val="clear" w:pos="1996"/>
          <w:tab w:val="clear" w:pos="2427"/>
          <w:tab w:val="left" w:pos="1701"/>
        </w:tabs>
        <w:rPr>
          <w:rFonts w:eastAsia="黑体"/>
          <w:lang w:val="zh-CN"/>
        </w:rPr>
      </w:pPr>
      <w:r w:rsidRPr="00A079D8">
        <w:rPr>
          <w:rFonts w:eastAsia="黑体"/>
          <w:lang w:val="zh-CN"/>
        </w:rPr>
        <w:t>3</w:t>
      </w:r>
      <w:r w:rsidR="00A94F63">
        <w:rPr>
          <w:rFonts w:eastAsia="黑体"/>
          <w:lang w:val="zh-CN"/>
        </w:rPr>
        <w:t>7.</w:t>
      </w:r>
      <w:r w:rsidRPr="00A079D8">
        <w:rPr>
          <w:rFonts w:eastAsia="黑体"/>
          <w:lang w:val="zh-CN"/>
        </w:rPr>
        <w:tab/>
      </w:r>
      <w:r w:rsidRPr="00A079D8">
        <w:rPr>
          <w:rFonts w:eastAsia="黑体" w:hint="eastAsia"/>
          <w:lang w:val="zh-CN"/>
        </w:rPr>
        <w:t>委员会还希望强调</w:t>
      </w:r>
      <w:r w:rsidR="00A94F63">
        <w:rPr>
          <w:rFonts w:eastAsia="黑体" w:hint="eastAsia"/>
          <w:lang w:val="zh-CN"/>
        </w:rPr>
        <w:t>，</w:t>
      </w:r>
      <w:r w:rsidRPr="00A079D8">
        <w:rPr>
          <w:rFonts w:eastAsia="黑体" w:hint="eastAsia"/>
          <w:lang w:val="zh-CN"/>
        </w:rPr>
        <w:t>强迫失踪对妇女和儿童的人权造成特别残酷的影响。遭受强迫失踪的妇女特别容易遭受性侵犯和其他形式的性暴力伤害</w:t>
      </w:r>
      <w:r>
        <w:rPr>
          <w:rFonts w:eastAsia="黑体" w:hint="eastAsia"/>
          <w:lang w:val="zh-CN"/>
        </w:rPr>
        <w:t>。作为失踪者亲属的妇女在社会和经济上特别有可能处于弱势地位</w:t>
      </w:r>
      <w:r w:rsidR="00A94F63">
        <w:rPr>
          <w:rFonts w:eastAsia="黑体" w:hint="eastAsia"/>
          <w:lang w:val="zh-CN"/>
        </w:rPr>
        <w:t>，</w:t>
      </w:r>
      <w:r w:rsidRPr="00A079D8">
        <w:rPr>
          <w:rFonts w:eastAsia="黑体" w:hint="eastAsia"/>
          <w:lang w:val="zh-CN"/>
        </w:rPr>
        <w:t>努力寻找其亲人的下落</w:t>
      </w:r>
      <w:r>
        <w:rPr>
          <w:rFonts w:eastAsia="黑体" w:hint="eastAsia"/>
          <w:lang w:val="zh-CN"/>
        </w:rPr>
        <w:t>可能使她们</w:t>
      </w:r>
      <w:r w:rsidRPr="00A079D8">
        <w:rPr>
          <w:rFonts w:eastAsia="黑体" w:hint="eastAsia"/>
          <w:lang w:val="zh-CN"/>
        </w:rPr>
        <w:t>遭受暴力、迫害和报复。儿童</w:t>
      </w:r>
      <w:r w:rsidR="00A94F63">
        <w:rPr>
          <w:rFonts w:eastAsia="黑体" w:hint="eastAsia"/>
          <w:lang w:val="zh-CN"/>
        </w:rPr>
        <w:t>，</w:t>
      </w:r>
      <w:r w:rsidRPr="00A079D8">
        <w:rPr>
          <w:rFonts w:eastAsia="黑体" w:hint="eastAsia"/>
          <w:lang w:val="zh-CN"/>
        </w:rPr>
        <w:t>无论因本人遭受强迫失踪</w:t>
      </w:r>
      <w:r w:rsidR="00A94F63">
        <w:rPr>
          <w:rFonts w:eastAsia="黑体" w:hint="eastAsia"/>
          <w:lang w:val="zh-CN"/>
        </w:rPr>
        <w:t>，</w:t>
      </w:r>
      <w:r w:rsidRPr="00A079D8">
        <w:rPr>
          <w:rFonts w:eastAsia="黑体" w:hint="eastAsia"/>
          <w:lang w:val="zh-CN"/>
        </w:rPr>
        <w:t>还是因为</w:t>
      </w:r>
      <w:r>
        <w:rPr>
          <w:rFonts w:eastAsia="黑体" w:hint="eastAsia"/>
          <w:lang w:val="zh-CN"/>
        </w:rPr>
        <w:t>其</w:t>
      </w:r>
      <w:r w:rsidRPr="00A079D8">
        <w:rPr>
          <w:rFonts w:eastAsia="黑体" w:hint="eastAsia"/>
          <w:lang w:val="zh-CN"/>
        </w:rPr>
        <w:t>亲属失踪</w:t>
      </w:r>
      <w:r>
        <w:rPr>
          <w:rFonts w:eastAsia="黑体" w:hint="eastAsia"/>
          <w:lang w:val="zh-CN"/>
        </w:rPr>
        <w:t>的后果</w:t>
      </w:r>
      <w:r w:rsidR="00A94F63">
        <w:rPr>
          <w:rFonts w:eastAsia="黑体" w:hint="eastAsia"/>
          <w:lang w:val="zh-CN"/>
        </w:rPr>
        <w:t>，</w:t>
      </w:r>
      <w:r w:rsidRPr="00A079D8">
        <w:rPr>
          <w:rFonts w:eastAsia="黑体" w:hint="eastAsia"/>
          <w:lang w:val="zh-CN"/>
        </w:rPr>
        <w:t>而成为强迫失踪受害人</w:t>
      </w:r>
      <w:r w:rsidR="00A94F63">
        <w:rPr>
          <w:rFonts w:eastAsia="黑体" w:hint="eastAsia"/>
          <w:lang w:val="zh-CN"/>
        </w:rPr>
        <w:t>，</w:t>
      </w:r>
      <w:r w:rsidRPr="00A079D8">
        <w:rPr>
          <w:rFonts w:eastAsia="黑体" w:hint="eastAsia"/>
          <w:lang w:val="zh-CN"/>
        </w:rPr>
        <w:t>特别容易受到</w:t>
      </w:r>
      <w:r>
        <w:rPr>
          <w:rFonts w:eastAsia="黑体" w:hint="eastAsia"/>
          <w:lang w:val="zh-CN"/>
        </w:rPr>
        <w:t>众</w:t>
      </w:r>
      <w:r w:rsidRPr="00A079D8">
        <w:rPr>
          <w:rFonts w:eastAsia="黑体" w:hint="eastAsia"/>
          <w:lang w:val="zh-CN"/>
        </w:rPr>
        <w:t>多侵犯人权行为</w:t>
      </w:r>
      <w:r>
        <w:rPr>
          <w:rFonts w:eastAsia="黑体" w:hint="eastAsia"/>
          <w:lang w:val="zh-CN"/>
        </w:rPr>
        <w:t>的</w:t>
      </w:r>
      <w:r w:rsidRPr="00A079D8">
        <w:rPr>
          <w:rFonts w:eastAsia="黑体" w:hint="eastAsia"/>
          <w:lang w:val="zh-CN"/>
        </w:rPr>
        <w:t>侵害</w:t>
      </w:r>
      <w:r w:rsidR="00A94F63">
        <w:rPr>
          <w:rFonts w:eastAsia="黑体" w:hint="eastAsia"/>
          <w:lang w:val="zh-CN"/>
        </w:rPr>
        <w:t>，</w:t>
      </w:r>
      <w:r w:rsidRPr="00A079D8">
        <w:rPr>
          <w:rFonts w:eastAsia="黑体" w:hint="eastAsia"/>
          <w:lang w:val="zh-CN"/>
        </w:rPr>
        <w:t>包括改换身份。在这方面</w:t>
      </w:r>
      <w:r w:rsidR="00A94F63">
        <w:rPr>
          <w:rFonts w:eastAsia="黑体" w:hint="eastAsia"/>
          <w:lang w:val="zh-CN"/>
        </w:rPr>
        <w:t>，</w:t>
      </w:r>
      <w:r w:rsidRPr="00A079D8">
        <w:rPr>
          <w:rFonts w:eastAsia="黑体" w:hint="eastAsia"/>
          <w:lang w:val="zh-CN"/>
        </w:rPr>
        <w:t>委员会特别强调缔约国有必要确保在落实《公约》所载各项权利和义务时</w:t>
      </w:r>
      <w:r w:rsidR="00A94F63">
        <w:rPr>
          <w:rFonts w:eastAsia="黑体" w:hint="eastAsia"/>
          <w:lang w:val="zh-CN"/>
        </w:rPr>
        <w:t>，</w:t>
      </w:r>
      <w:r w:rsidRPr="00A079D8">
        <w:rPr>
          <w:rFonts w:eastAsia="黑体" w:hint="eastAsia"/>
          <w:lang w:val="zh-CN"/>
        </w:rPr>
        <w:t>采取性别视角和</w:t>
      </w:r>
      <w:r>
        <w:rPr>
          <w:rFonts w:eastAsia="黑体" w:hint="eastAsia"/>
          <w:lang w:val="zh-CN"/>
        </w:rPr>
        <w:t>关爱</w:t>
      </w:r>
      <w:r w:rsidRPr="00A079D8">
        <w:rPr>
          <w:rFonts w:eastAsia="黑体" w:hint="eastAsia"/>
          <w:lang w:val="zh-CN"/>
        </w:rPr>
        <w:t>儿童的方法。</w:t>
      </w:r>
    </w:p>
    <w:p w:rsidR="005561E8" w:rsidRDefault="005561E8" w:rsidP="005561E8">
      <w:pPr>
        <w:pStyle w:val="SingleTxtGC"/>
        <w:tabs>
          <w:tab w:val="clear" w:pos="431"/>
          <w:tab w:val="clear" w:pos="1134"/>
          <w:tab w:val="clear" w:pos="1565"/>
          <w:tab w:val="clear" w:pos="1996"/>
          <w:tab w:val="clear" w:pos="2427"/>
          <w:tab w:val="left" w:pos="1701"/>
        </w:tabs>
        <w:rPr>
          <w:rFonts w:eastAsia="黑体"/>
          <w:lang w:val="zh-CN"/>
        </w:rPr>
      </w:pPr>
      <w:r w:rsidRPr="00A079D8">
        <w:rPr>
          <w:rFonts w:eastAsia="黑体"/>
          <w:lang w:val="zh-CN"/>
        </w:rPr>
        <w:t>3</w:t>
      </w:r>
      <w:r w:rsidR="00A94F63">
        <w:rPr>
          <w:rFonts w:eastAsia="黑体"/>
          <w:lang w:val="zh-CN"/>
        </w:rPr>
        <w:t>8.</w:t>
      </w:r>
      <w:r w:rsidRPr="00A079D8">
        <w:rPr>
          <w:rFonts w:eastAsia="黑体"/>
          <w:lang w:val="zh-CN"/>
        </w:rPr>
        <w:tab/>
      </w:r>
      <w:r w:rsidRPr="00A079D8">
        <w:rPr>
          <w:rFonts w:eastAsia="黑体" w:hint="eastAsia"/>
          <w:lang w:val="zh-CN"/>
        </w:rPr>
        <w:t>委员会鼓励缔约国广泛宣传《公约》、其根据《公约》第二十九条第</w:t>
      </w:r>
      <w:r>
        <w:rPr>
          <w:rFonts w:eastAsia="黑体" w:hint="eastAsia"/>
          <w:lang w:val="zh-CN"/>
        </w:rPr>
        <w:t>1</w:t>
      </w:r>
      <w:r w:rsidRPr="00A079D8">
        <w:rPr>
          <w:rFonts w:eastAsia="黑体" w:hint="eastAsia"/>
          <w:lang w:val="zh-CN"/>
        </w:rPr>
        <w:t>款提交的报告、对委员会起草的问题单的书面答复和本结论性意见</w:t>
      </w:r>
      <w:r w:rsidR="00A94F63">
        <w:rPr>
          <w:rFonts w:eastAsia="黑体" w:hint="eastAsia"/>
          <w:lang w:val="zh-CN"/>
        </w:rPr>
        <w:t>，</w:t>
      </w:r>
      <w:r w:rsidRPr="00A079D8">
        <w:rPr>
          <w:rFonts w:eastAsia="黑体" w:hint="eastAsia"/>
          <w:lang w:val="zh-CN"/>
        </w:rPr>
        <w:t>以提高司法机关、立法机关、行政机关、民间社会和在缔约国运作的非政府组织和公众的认识。委员会还鼓励缔约国促进民间社会</w:t>
      </w:r>
      <w:r w:rsidR="00A94F63">
        <w:rPr>
          <w:rFonts w:eastAsia="黑体" w:hint="eastAsia"/>
          <w:lang w:val="zh-CN"/>
        </w:rPr>
        <w:t>，</w:t>
      </w:r>
      <w:r w:rsidRPr="00A079D8">
        <w:rPr>
          <w:rFonts w:eastAsia="黑体" w:hint="eastAsia"/>
          <w:lang w:val="zh-CN"/>
        </w:rPr>
        <w:t>特别是受害人亲属组织参与按照本结论性意见采取的行动。</w:t>
      </w:r>
    </w:p>
    <w:p w:rsidR="005561E8" w:rsidRPr="00346432" w:rsidRDefault="005561E8" w:rsidP="005561E8">
      <w:pPr>
        <w:pStyle w:val="SingleTxtGC"/>
        <w:tabs>
          <w:tab w:val="clear" w:pos="431"/>
          <w:tab w:val="clear" w:pos="1134"/>
          <w:tab w:val="clear" w:pos="1565"/>
          <w:tab w:val="clear" w:pos="1996"/>
          <w:tab w:val="clear" w:pos="2427"/>
          <w:tab w:val="left" w:pos="1701"/>
        </w:tabs>
      </w:pPr>
      <w:r w:rsidRPr="00A079D8">
        <w:rPr>
          <w:rFonts w:eastAsia="黑体"/>
          <w:lang w:val="zh-CN"/>
        </w:rPr>
        <w:t>3</w:t>
      </w:r>
      <w:r w:rsidR="00A94F63">
        <w:rPr>
          <w:rFonts w:eastAsia="黑体"/>
          <w:lang w:val="zh-CN"/>
        </w:rPr>
        <w:t>9.</w:t>
      </w:r>
      <w:r w:rsidRPr="00A079D8">
        <w:rPr>
          <w:rFonts w:eastAsia="黑体"/>
          <w:lang w:val="zh-CN"/>
        </w:rPr>
        <w:tab/>
      </w:r>
      <w:r w:rsidRPr="00A079D8">
        <w:rPr>
          <w:rFonts w:eastAsia="黑体" w:hint="eastAsia"/>
          <w:lang w:val="zh-CN"/>
        </w:rPr>
        <w:t>根据委员会的议事规则</w:t>
      </w:r>
      <w:r w:rsidR="00A94F63">
        <w:rPr>
          <w:rFonts w:eastAsia="黑体" w:hint="eastAsia"/>
          <w:lang w:val="zh-CN"/>
        </w:rPr>
        <w:t>，</w:t>
      </w:r>
      <w:r w:rsidRPr="003B613B">
        <w:rPr>
          <w:rFonts w:eastAsia="黑体" w:hint="eastAsia"/>
          <w:lang w:val="zh-CN"/>
        </w:rPr>
        <w:t>请缔约国</w:t>
      </w:r>
      <w:r>
        <w:rPr>
          <w:rFonts w:eastAsia="黑体" w:hint="eastAsia"/>
          <w:lang w:val="zh-CN"/>
        </w:rPr>
        <w:t>至</w:t>
      </w:r>
      <w:r w:rsidRPr="003B613B">
        <w:rPr>
          <w:rFonts w:eastAsia="黑体" w:hint="eastAsia"/>
          <w:lang w:val="zh-CN"/>
        </w:rPr>
        <w:t>迟于</w:t>
      </w:r>
      <w:r w:rsidRPr="003B613B">
        <w:rPr>
          <w:rFonts w:eastAsia="黑体"/>
          <w:lang w:val="zh-CN"/>
        </w:rPr>
        <w:t>20</w:t>
      </w:r>
      <w:r w:rsidRPr="003B613B">
        <w:rPr>
          <w:rFonts w:eastAsia="黑体" w:hint="eastAsia"/>
          <w:lang w:val="zh-CN"/>
        </w:rPr>
        <w:t>20</w:t>
      </w:r>
      <w:r w:rsidRPr="003B613B">
        <w:rPr>
          <w:rFonts w:eastAsia="黑体" w:hint="eastAsia"/>
          <w:lang w:val="zh-CN"/>
        </w:rPr>
        <w:t>年</w:t>
      </w:r>
      <w:r w:rsidRPr="003B613B">
        <w:rPr>
          <w:rFonts w:eastAsia="黑体" w:hint="eastAsia"/>
          <w:lang w:val="zh-CN"/>
        </w:rPr>
        <w:t>4</w:t>
      </w:r>
      <w:r w:rsidRPr="003B613B">
        <w:rPr>
          <w:rFonts w:eastAsia="黑体" w:hint="eastAsia"/>
          <w:lang w:val="zh-CN"/>
        </w:rPr>
        <w:t>月</w:t>
      </w:r>
      <w:r w:rsidRPr="003B613B">
        <w:rPr>
          <w:rFonts w:eastAsia="黑体"/>
          <w:lang w:val="zh-CN"/>
        </w:rPr>
        <w:t>1</w:t>
      </w:r>
      <w:r w:rsidRPr="003B613B">
        <w:rPr>
          <w:rFonts w:eastAsia="黑体" w:hint="eastAsia"/>
          <w:lang w:val="zh-CN"/>
        </w:rPr>
        <w:t>8</w:t>
      </w:r>
      <w:r w:rsidRPr="003B613B">
        <w:rPr>
          <w:rFonts w:eastAsia="黑体" w:hint="eastAsia"/>
          <w:lang w:val="zh-CN"/>
        </w:rPr>
        <w:t>日前提供有关资料说明其落实</w:t>
      </w:r>
      <w:r w:rsidRPr="003B613B">
        <w:rPr>
          <w:rFonts w:eastAsia="黑体"/>
        </w:rPr>
        <w:t>本结论性意见第</w:t>
      </w:r>
      <w:r w:rsidRPr="003B613B">
        <w:rPr>
          <w:rFonts w:eastAsia="黑体"/>
        </w:rPr>
        <w:t>15</w:t>
      </w:r>
      <w:r w:rsidRPr="003B613B">
        <w:rPr>
          <w:rFonts w:eastAsia="黑体"/>
        </w:rPr>
        <w:t>段</w:t>
      </w:r>
      <w:r w:rsidR="00A94F63">
        <w:rPr>
          <w:rFonts w:eastAsia="黑体"/>
        </w:rPr>
        <w:t>(</w:t>
      </w:r>
      <w:r w:rsidRPr="003B613B">
        <w:rPr>
          <w:rFonts w:eastAsia="黑体"/>
        </w:rPr>
        <w:t>强迫失踪的定义和</w:t>
      </w:r>
      <w:r>
        <w:rPr>
          <w:rFonts w:eastAsia="黑体" w:hint="eastAsia"/>
        </w:rPr>
        <w:t>适当</w:t>
      </w:r>
      <w:r w:rsidRPr="003B613B">
        <w:rPr>
          <w:rFonts w:eastAsia="黑体"/>
        </w:rPr>
        <w:t>处罚</w:t>
      </w:r>
      <w:r w:rsidR="00A94F63">
        <w:rPr>
          <w:rFonts w:eastAsia="黑体"/>
        </w:rPr>
        <w:t>)</w:t>
      </w:r>
      <w:r w:rsidRPr="003B613B">
        <w:rPr>
          <w:rFonts w:eastAsia="黑体"/>
        </w:rPr>
        <w:t>、第</w:t>
      </w:r>
      <w:r w:rsidRPr="003B613B">
        <w:rPr>
          <w:rFonts w:eastAsia="黑体"/>
        </w:rPr>
        <w:t>29</w:t>
      </w:r>
      <w:r w:rsidRPr="003B613B">
        <w:rPr>
          <w:rFonts w:eastAsia="黑体"/>
        </w:rPr>
        <w:t>段</w:t>
      </w:r>
      <w:r w:rsidR="00A94F63">
        <w:rPr>
          <w:rFonts w:eastAsia="黑体"/>
        </w:rPr>
        <w:t>(</w:t>
      </w:r>
      <w:r w:rsidRPr="003B613B">
        <w:rPr>
          <w:rFonts w:eastAsia="黑体"/>
        </w:rPr>
        <w:t>受害</w:t>
      </w:r>
      <w:r>
        <w:rPr>
          <w:rFonts w:eastAsia="黑体" w:hint="eastAsia"/>
        </w:rPr>
        <w:t>者</w:t>
      </w:r>
      <w:r w:rsidRPr="003B613B">
        <w:rPr>
          <w:rFonts w:eastAsia="黑体"/>
        </w:rPr>
        <w:t>的定义和获得赔偿的权利</w:t>
      </w:r>
      <w:r w:rsidR="00A94F63">
        <w:rPr>
          <w:rFonts w:eastAsia="黑体"/>
        </w:rPr>
        <w:t>)</w:t>
      </w:r>
      <w:r w:rsidRPr="003B613B">
        <w:rPr>
          <w:rFonts w:eastAsia="黑体"/>
        </w:rPr>
        <w:t>和第</w:t>
      </w:r>
      <w:r w:rsidRPr="003B613B">
        <w:rPr>
          <w:rFonts w:eastAsia="黑体"/>
        </w:rPr>
        <w:t>33</w:t>
      </w:r>
      <w:r w:rsidRPr="003B613B">
        <w:rPr>
          <w:rFonts w:eastAsia="黑体"/>
        </w:rPr>
        <w:t>段</w:t>
      </w:r>
      <w:r w:rsidR="00A94F63">
        <w:rPr>
          <w:rFonts w:eastAsia="黑体"/>
        </w:rPr>
        <w:t>(</w:t>
      </w:r>
      <w:r w:rsidRPr="003B613B">
        <w:rPr>
          <w:rFonts w:eastAsia="黑体"/>
        </w:rPr>
        <w:t>寻找失踪人员</w:t>
      </w:r>
      <w:r w:rsidR="00A94F63">
        <w:rPr>
          <w:rFonts w:eastAsia="黑体"/>
        </w:rPr>
        <w:t>)</w:t>
      </w:r>
      <w:r w:rsidRPr="003B613B">
        <w:rPr>
          <w:rFonts w:eastAsia="黑体"/>
        </w:rPr>
        <w:t>所载委员会建议的情况。</w:t>
      </w:r>
    </w:p>
    <w:p w:rsidR="005561E8" w:rsidRDefault="005561E8" w:rsidP="005561E8">
      <w:pPr>
        <w:pStyle w:val="SingleTxtGC"/>
        <w:tabs>
          <w:tab w:val="clear" w:pos="431"/>
          <w:tab w:val="clear" w:pos="1134"/>
          <w:tab w:val="clear" w:pos="1565"/>
          <w:tab w:val="clear" w:pos="1996"/>
          <w:tab w:val="clear" w:pos="2427"/>
          <w:tab w:val="left" w:pos="1701"/>
        </w:tabs>
        <w:rPr>
          <w:rFonts w:eastAsia="黑体"/>
          <w:lang w:val="zh-CN"/>
        </w:rPr>
      </w:pPr>
      <w:r w:rsidRPr="00A079D8">
        <w:rPr>
          <w:rFonts w:eastAsia="黑体"/>
          <w:lang w:val="zh-CN"/>
        </w:rPr>
        <w:t>4</w:t>
      </w:r>
      <w:r w:rsidR="00A94F63">
        <w:rPr>
          <w:rFonts w:eastAsia="黑体"/>
          <w:lang w:val="zh-CN"/>
        </w:rPr>
        <w:t>0.</w:t>
      </w:r>
      <w:r w:rsidRPr="00A079D8">
        <w:rPr>
          <w:rFonts w:eastAsia="黑体"/>
          <w:lang w:val="zh-CN"/>
        </w:rPr>
        <w:tab/>
      </w:r>
      <w:r w:rsidRPr="00A079D8">
        <w:rPr>
          <w:rFonts w:eastAsia="黑体" w:hint="eastAsia"/>
          <w:lang w:val="zh-CN"/>
        </w:rPr>
        <w:t>根据《公约》第二十九条第</w:t>
      </w:r>
      <w:r>
        <w:rPr>
          <w:rFonts w:eastAsia="黑体" w:hint="eastAsia"/>
          <w:lang w:val="zh-CN"/>
        </w:rPr>
        <w:t>4</w:t>
      </w:r>
      <w:r w:rsidRPr="00A079D8">
        <w:rPr>
          <w:rFonts w:eastAsia="黑体" w:hint="eastAsia"/>
          <w:lang w:val="zh-CN"/>
        </w:rPr>
        <w:t>款</w:t>
      </w:r>
      <w:r w:rsidR="00A94F63">
        <w:rPr>
          <w:rFonts w:eastAsia="黑体" w:hint="eastAsia"/>
          <w:lang w:val="zh-CN"/>
        </w:rPr>
        <w:t>，</w:t>
      </w:r>
      <w:r w:rsidRPr="00A079D8">
        <w:rPr>
          <w:rFonts w:eastAsia="黑体" w:hint="eastAsia"/>
          <w:lang w:val="zh-CN"/>
        </w:rPr>
        <w:t>委员会请缔约国</w:t>
      </w:r>
      <w:r>
        <w:rPr>
          <w:rFonts w:eastAsia="黑体" w:hint="eastAsia"/>
          <w:lang w:val="zh-CN"/>
        </w:rPr>
        <w:t>在</w:t>
      </w:r>
      <w:r w:rsidRPr="00A079D8">
        <w:rPr>
          <w:rFonts w:eastAsia="黑体"/>
          <w:lang w:val="zh-CN"/>
        </w:rPr>
        <w:t>2025</w:t>
      </w:r>
      <w:r w:rsidRPr="00A079D8">
        <w:rPr>
          <w:rFonts w:eastAsia="黑体" w:hint="eastAsia"/>
          <w:lang w:val="zh-CN"/>
        </w:rPr>
        <w:t>年</w:t>
      </w:r>
      <w:r w:rsidRPr="00A079D8">
        <w:rPr>
          <w:rFonts w:eastAsia="黑体" w:hint="eastAsia"/>
          <w:lang w:val="zh-CN"/>
        </w:rPr>
        <w:t>4</w:t>
      </w:r>
      <w:r w:rsidRPr="00A079D8">
        <w:rPr>
          <w:rFonts w:eastAsia="黑体" w:hint="eastAsia"/>
          <w:lang w:val="zh-CN"/>
        </w:rPr>
        <w:t>月</w:t>
      </w:r>
      <w:r w:rsidRPr="00A079D8">
        <w:rPr>
          <w:rFonts w:eastAsia="黑体"/>
          <w:lang w:val="zh-CN"/>
        </w:rPr>
        <w:t>18</w:t>
      </w:r>
      <w:r w:rsidRPr="00A079D8">
        <w:rPr>
          <w:rFonts w:eastAsia="黑体" w:hint="eastAsia"/>
          <w:lang w:val="zh-CN"/>
        </w:rPr>
        <w:t>日</w:t>
      </w:r>
      <w:r>
        <w:rPr>
          <w:rFonts w:eastAsia="黑体" w:hint="eastAsia"/>
          <w:lang w:val="zh-CN"/>
        </w:rPr>
        <w:t>之前</w:t>
      </w:r>
      <w:r w:rsidRPr="00A079D8">
        <w:rPr>
          <w:rFonts w:eastAsia="黑体" w:hint="eastAsia"/>
          <w:lang w:val="zh-CN"/>
        </w:rPr>
        <w:t>提交关于</w:t>
      </w:r>
      <w:r>
        <w:rPr>
          <w:rFonts w:eastAsia="黑体" w:hint="eastAsia"/>
          <w:lang w:val="zh-CN"/>
        </w:rPr>
        <w:t>落实</w:t>
      </w:r>
      <w:r w:rsidRPr="00A079D8">
        <w:rPr>
          <w:rFonts w:eastAsia="黑体" w:hint="eastAsia"/>
          <w:lang w:val="zh-CN"/>
        </w:rPr>
        <w:t>委员会所有建议的最新具体资料</w:t>
      </w:r>
      <w:r w:rsidR="00A94F63">
        <w:rPr>
          <w:rFonts w:eastAsia="黑体" w:hint="eastAsia"/>
          <w:lang w:val="zh-CN"/>
        </w:rPr>
        <w:t>，</w:t>
      </w:r>
      <w:r w:rsidRPr="00A079D8">
        <w:rPr>
          <w:rFonts w:eastAsia="黑体" w:hint="eastAsia"/>
          <w:lang w:val="zh-CN"/>
        </w:rPr>
        <w:t>以及履行《公约》所载义务的任何其他最新</w:t>
      </w:r>
      <w:r>
        <w:rPr>
          <w:rFonts w:eastAsia="黑体" w:hint="eastAsia"/>
          <w:lang w:val="zh-CN"/>
        </w:rPr>
        <w:t>资料</w:t>
      </w:r>
      <w:r w:rsidR="00A94F63">
        <w:rPr>
          <w:rFonts w:eastAsia="黑体" w:hint="eastAsia"/>
          <w:lang w:val="zh-CN"/>
        </w:rPr>
        <w:t>，</w:t>
      </w:r>
      <w:r>
        <w:rPr>
          <w:rFonts w:eastAsia="黑体" w:hint="eastAsia"/>
          <w:lang w:val="zh-CN"/>
        </w:rPr>
        <w:t>文件应</w:t>
      </w:r>
      <w:r w:rsidRPr="00A079D8">
        <w:rPr>
          <w:rFonts w:eastAsia="黑体" w:hint="eastAsia"/>
          <w:lang w:val="zh-CN"/>
        </w:rPr>
        <w:t>按照《公约》缔约国根据第二十九条提交报告的形式和内容的准则</w:t>
      </w:r>
      <w:r w:rsidR="00A94F63">
        <w:rPr>
          <w:rFonts w:eastAsia="黑体"/>
          <w:lang w:val="zh-CN"/>
        </w:rPr>
        <w:t>(</w:t>
      </w:r>
      <w:r w:rsidRPr="00A079D8">
        <w:rPr>
          <w:rFonts w:eastAsia="黑体"/>
          <w:lang w:val="zh-CN"/>
        </w:rPr>
        <w:t>CED</w:t>
      </w:r>
      <w:r w:rsidR="00A94F63">
        <w:rPr>
          <w:rFonts w:eastAsia="黑体"/>
          <w:lang w:val="zh-CN"/>
        </w:rPr>
        <w:t>/</w:t>
      </w:r>
      <w:r w:rsidRPr="00A079D8">
        <w:rPr>
          <w:rFonts w:eastAsia="黑体"/>
          <w:lang w:val="zh-CN"/>
        </w:rPr>
        <w:t>C</w:t>
      </w:r>
      <w:r w:rsidR="00A94F63">
        <w:rPr>
          <w:rFonts w:eastAsia="黑体"/>
          <w:lang w:val="zh-CN"/>
        </w:rPr>
        <w:t>/</w:t>
      </w:r>
      <w:r w:rsidR="00E078F1">
        <w:rPr>
          <w:rFonts w:eastAsia="黑体"/>
          <w:lang w:val="zh-CN"/>
        </w:rPr>
        <w:t xml:space="preserve">2, </w:t>
      </w:r>
      <w:r w:rsidRPr="00A079D8">
        <w:rPr>
          <w:rFonts w:eastAsia="黑体" w:hint="eastAsia"/>
          <w:lang w:val="zh-CN"/>
        </w:rPr>
        <w:t>第</w:t>
      </w:r>
      <w:r w:rsidRPr="00A079D8">
        <w:rPr>
          <w:rFonts w:eastAsia="黑体"/>
          <w:lang w:val="zh-CN"/>
        </w:rPr>
        <w:t>39</w:t>
      </w:r>
      <w:r w:rsidRPr="00A079D8">
        <w:rPr>
          <w:rFonts w:eastAsia="黑体" w:hint="eastAsia"/>
          <w:lang w:val="zh-CN"/>
        </w:rPr>
        <w:t>段</w:t>
      </w:r>
      <w:r w:rsidR="00A94F63">
        <w:rPr>
          <w:rFonts w:eastAsia="黑体" w:hint="eastAsia"/>
          <w:lang w:val="zh-CN"/>
        </w:rPr>
        <w:t>)</w:t>
      </w:r>
      <w:r>
        <w:rPr>
          <w:rFonts w:eastAsia="黑体" w:hint="eastAsia"/>
          <w:lang w:val="zh-CN"/>
        </w:rPr>
        <w:t>编写</w:t>
      </w:r>
      <w:r w:rsidRPr="00A079D8">
        <w:rPr>
          <w:rFonts w:eastAsia="黑体" w:hint="eastAsia"/>
          <w:lang w:val="zh-CN"/>
        </w:rPr>
        <w:t>。委员会鼓励缔约国</w:t>
      </w:r>
      <w:r>
        <w:rPr>
          <w:rFonts w:eastAsia="黑体" w:hint="eastAsia"/>
          <w:lang w:val="zh-CN"/>
        </w:rPr>
        <w:t>在</w:t>
      </w:r>
      <w:r w:rsidRPr="00A079D8">
        <w:rPr>
          <w:rFonts w:eastAsia="黑体" w:hint="eastAsia"/>
          <w:lang w:val="zh-CN"/>
        </w:rPr>
        <w:t>编写这</w:t>
      </w:r>
      <w:r>
        <w:rPr>
          <w:rFonts w:eastAsia="黑体" w:hint="eastAsia"/>
          <w:lang w:val="zh-CN"/>
        </w:rPr>
        <w:t>份资料时征询民</w:t>
      </w:r>
      <w:r w:rsidRPr="00A079D8">
        <w:rPr>
          <w:rFonts w:eastAsia="黑体" w:hint="eastAsia"/>
          <w:lang w:val="zh-CN"/>
        </w:rPr>
        <w:t>间社会特别是受害人亲属组织</w:t>
      </w:r>
      <w:r>
        <w:rPr>
          <w:rFonts w:eastAsia="黑体" w:hint="eastAsia"/>
          <w:lang w:val="zh-CN"/>
        </w:rPr>
        <w:t>的意见。</w:t>
      </w:r>
    </w:p>
    <w:p w:rsidR="00B34C7C" w:rsidRPr="00A079D8" w:rsidRDefault="00B34C7C" w:rsidP="005561E8">
      <w:pPr>
        <w:pStyle w:val="SingleTxtGC"/>
        <w:tabs>
          <w:tab w:val="clear" w:pos="431"/>
          <w:tab w:val="clear" w:pos="1134"/>
          <w:tab w:val="clear" w:pos="1565"/>
          <w:tab w:val="clear" w:pos="1996"/>
          <w:tab w:val="clear" w:pos="2427"/>
          <w:tab w:val="left" w:pos="1701"/>
        </w:tabs>
        <w:rPr>
          <w:rFonts w:eastAsia="黑体"/>
          <w:lang w:val="zh-CN"/>
        </w:rPr>
      </w:pPr>
    </w:p>
    <w:p w:rsidR="00E21108" w:rsidRPr="00A7518F" w:rsidRDefault="00DC324C" w:rsidP="00A7518F">
      <w:pPr>
        <w:spacing w:before="240"/>
        <w:jc w:val="center"/>
        <w:rPr>
          <w:u w:val="single"/>
        </w:rPr>
      </w:pPr>
      <w:r>
        <w:rPr>
          <w:rFonts w:hint="eastAsia"/>
          <w:u w:val="single"/>
        </w:rPr>
        <w:tab/>
      </w:r>
      <w:r>
        <w:rPr>
          <w:rFonts w:hint="eastAsia"/>
          <w:u w:val="single"/>
        </w:rPr>
        <w:tab/>
      </w:r>
      <w:r>
        <w:rPr>
          <w:rFonts w:hint="eastAsia"/>
          <w:u w:val="single"/>
        </w:rPr>
        <w:tab/>
      </w:r>
      <w:r>
        <w:rPr>
          <w:u w:val="single"/>
        </w:rPr>
        <w:tab/>
      </w:r>
      <w:bookmarkStart w:id="0" w:name="_GoBack"/>
      <w:bookmarkEnd w:id="0"/>
    </w:p>
    <w:sectPr w:rsidR="00E21108" w:rsidRPr="00A7518F"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F63" w:rsidRPr="000D319F" w:rsidRDefault="00A94F63" w:rsidP="000D319F">
      <w:pPr>
        <w:pStyle w:val="af0"/>
        <w:spacing w:after="240"/>
        <w:ind w:left="907"/>
        <w:rPr>
          <w:rFonts w:asciiTheme="majorBidi" w:eastAsia="宋体" w:hAnsiTheme="majorBidi" w:cstheme="majorBidi"/>
          <w:sz w:val="21"/>
          <w:szCs w:val="21"/>
          <w:lang w:val="en-US"/>
        </w:rPr>
      </w:pPr>
    </w:p>
    <w:p w:rsidR="00A94F63" w:rsidRPr="000D319F" w:rsidRDefault="00A94F6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94F63" w:rsidRPr="000D319F" w:rsidRDefault="00A94F63" w:rsidP="000D319F">
      <w:pPr>
        <w:pStyle w:val="af0"/>
      </w:pPr>
    </w:p>
  </w:endnote>
  <w:endnote w:type="continuationNotice" w:id="1">
    <w:p w:rsidR="00A94F63" w:rsidRDefault="00A94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63" w:rsidRPr="00E21108" w:rsidRDefault="00A94F63" w:rsidP="00E2110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078F1">
      <w:rPr>
        <w:rStyle w:val="af2"/>
        <w:noProof/>
      </w:rPr>
      <w:t>8</w:t>
    </w:r>
    <w:r>
      <w:rPr>
        <w:rStyle w:val="af2"/>
      </w:rPr>
      <w:fldChar w:fldCharType="end"/>
    </w:r>
    <w:r>
      <w:rPr>
        <w:rStyle w:val="af2"/>
      </w:rPr>
      <w:tab/>
    </w:r>
    <w:r w:rsidRPr="00E21108">
      <w:rPr>
        <w:rStyle w:val="af2"/>
        <w:b w:val="0"/>
        <w:snapToGrid w:val="0"/>
        <w:sz w:val="16"/>
      </w:rPr>
      <w:t>GE.19-07605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63" w:rsidRPr="00E21108" w:rsidRDefault="00A94F63" w:rsidP="00E21108">
    <w:pPr>
      <w:pStyle w:val="af0"/>
      <w:tabs>
        <w:tab w:val="clear" w:pos="431"/>
        <w:tab w:val="right" w:pos="9638"/>
      </w:tabs>
      <w:rPr>
        <w:rStyle w:val="af2"/>
      </w:rPr>
    </w:pPr>
    <w:r>
      <w:t>GE.19-07605</w:t>
    </w:r>
    <w:r>
      <w:tab/>
    </w:r>
    <w:r>
      <w:rPr>
        <w:rStyle w:val="af2"/>
      </w:rPr>
      <w:fldChar w:fldCharType="begin"/>
    </w:r>
    <w:r>
      <w:rPr>
        <w:rStyle w:val="af2"/>
      </w:rPr>
      <w:instrText xml:space="preserve"> PAGE  \* MERGEFORMAT </w:instrText>
    </w:r>
    <w:r>
      <w:rPr>
        <w:rStyle w:val="af2"/>
      </w:rPr>
      <w:fldChar w:fldCharType="separate"/>
    </w:r>
    <w:r w:rsidR="004D264C">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63" w:rsidRPr="00466071" w:rsidRDefault="00A94F63" w:rsidP="00A94F63">
    <w:pPr>
      <w:pStyle w:val="af0"/>
      <w:tabs>
        <w:tab w:val="left" w:pos="1701"/>
        <w:tab w:val="left" w:pos="2552"/>
        <w:tab w:val="left" w:pos="8448"/>
      </w:tabs>
      <w:spacing w:before="360"/>
      <w:rPr>
        <w:rFonts w:eastAsiaTheme="minorEastAsia"/>
        <w:b/>
        <w:sz w:val="21"/>
        <w:lang w:eastAsia="zh-CN"/>
      </w:rPr>
    </w:pPr>
    <w:r>
      <w:rPr>
        <w:sz w:val="20"/>
        <w:lang w:eastAsia="zh-CN"/>
      </w:rPr>
      <w:t>GE.19-07605</w:t>
    </w:r>
    <w:r w:rsidRPr="00EE277A">
      <w:rPr>
        <w:sz w:val="20"/>
        <w:lang w:eastAsia="zh-CN"/>
      </w:rPr>
      <w:t xml:space="preserve"> (C)</w:t>
    </w:r>
    <w:r>
      <w:rPr>
        <w:sz w:val="20"/>
        <w:lang w:eastAsia="zh-CN"/>
      </w:rPr>
      <w:tab/>
      <w:t>19061</w:t>
    </w:r>
    <w:r>
      <w:rPr>
        <w:rFonts w:eastAsiaTheme="minorEastAsia"/>
        <w:sz w:val="20"/>
        <w:lang w:eastAsia="zh-CN"/>
      </w:rPr>
      <w:t>9</w:t>
    </w:r>
    <w:r>
      <w:rPr>
        <w:sz w:val="20"/>
        <w:lang w:eastAsia="zh-CN"/>
      </w:rPr>
      <w:tab/>
      <w:t>28061</w:t>
    </w:r>
    <w:r>
      <w:rPr>
        <w:rFonts w:eastAsiaTheme="minorEastAsia"/>
        <w:sz w:val="20"/>
        <w:lang w:eastAsia="zh-CN"/>
      </w:rPr>
      <w:t>9</w:t>
    </w:r>
  </w:p>
  <w:p w:rsidR="00A94F63" w:rsidRPr="00487939" w:rsidRDefault="00A94F63" w:rsidP="00A94F6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PE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F63" w:rsidRPr="000157B1" w:rsidRDefault="00A94F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94F63" w:rsidRPr="000157B1" w:rsidRDefault="00A94F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94F63" w:rsidRDefault="00A94F63"/>
  </w:footnote>
  <w:footnote w:id="2">
    <w:p w:rsidR="00A94F63" w:rsidRDefault="00A94F63" w:rsidP="005561E8">
      <w:pPr>
        <w:pStyle w:val="a6"/>
      </w:pPr>
      <w:r w:rsidRPr="00003E19">
        <w:rPr>
          <w:rFonts w:hint="eastAsia"/>
        </w:rPr>
        <w:tab/>
      </w:r>
      <w:r w:rsidRPr="00003E19">
        <w:rPr>
          <w:rStyle w:val="a8"/>
          <w:rFonts w:eastAsia="宋体"/>
          <w:vertAlign w:val="baseline"/>
        </w:rPr>
        <w:sym w:font="Symbol" w:char="F02A"/>
      </w:r>
      <w:r w:rsidRPr="00003E19">
        <w:rPr>
          <w:rFonts w:hint="eastAsia"/>
        </w:rPr>
        <w:tab/>
      </w:r>
      <w:r>
        <w:rPr>
          <w:rFonts w:hint="eastAsia"/>
        </w:rPr>
        <w:t>委员会第十六</w:t>
      </w:r>
      <w:r w:rsidRPr="005932D5">
        <w:rPr>
          <w:rFonts w:hint="eastAsia"/>
        </w:rPr>
        <w:t>届会议</w:t>
      </w:r>
      <w:r w:rsidRPr="005932D5">
        <w:rPr>
          <w:rFonts w:hint="eastAsia"/>
        </w:rPr>
        <w:t>(201</w:t>
      </w:r>
      <w:r>
        <w:rPr>
          <w:rFonts w:hint="eastAsia"/>
        </w:rPr>
        <w:t>9</w:t>
      </w:r>
      <w:r w:rsidRPr="005932D5">
        <w:rPr>
          <w:rFonts w:hint="eastAsia"/>
        </w:rPr>
        <w:t>年</w:t>
      </w:r>
      <w:r>
        <w:rPr>
          <w:rFonts w:hint="eastAsia"/>
        </w:rPr>
        <w:t>4</w:t>
      </w:r>
      <w:r w:rsidRPr="005932D5">
        <w:rPr>
          <w:rFonts w:hint="eastAsia"/>
        </w:rPr>
        <w:t>月</w:t>
      </w:r>
      <w:r>
        <w:rPr>
          <w:rFonts w:hint="eastAsia"/>
        </w:rPr>
        <w:t>8</w:t>
      </w:r>
      <w:r w:rsidRPr="005932D5">
        <w:rPr>
          <w:rFonts w:hint="eastAsia"/>
        </w:rPr>
        <w:t>日至</w:t>
      </w:r>
      <w:r>
        <w:rPr>
          <w:rFonts w:hint="eastAsia"/>
        </w:rPr>
        <w:t>18</w:t>
      </w:r>
      <w:r w:rsidRPr="005932D5">
        <w:rPr>
          <w:rFonts w:hint="eastAsia"/>
        </w:rPr>
        <w:t>日</w:t>
      </w:r>
      <w:r w:rsidRPr="005932D5">
        <w:rPr>
          <w:rFonts w:hint="eastAsia"/>
        </w:rPr>
        <w:t>)</w:t>
      </w:r>
      <w:r w:rsidRPr="005932D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63" w:rsidRDefault="00A94F63" w:rsidP="00E21108">
    <w:pPr>
      <w:pStyle w:val="af3"/>
    </w:pPr>
    <w:r>
      <w:t>CED/C/PER/CO/1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F63" w:rsidRPr="00202A30" w:rsidRDefault="00A94F63" w:rsidP="00E21108">
    <w:pPr>
      <w:pStyle w:val="af3"/>
      <w:jc w:val="right"/>
    </w:pPr>
    <w:r>
      <w:t>CED/C/PER/CO/1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B0"/>
    <w:rsid w:val="00003E19"/>
    <w:rsid w:val="00011483"/>
    <w:rsid w:val="000D319F"/>
    <w:rsid w:val="000E4D0E"/>
    <w:rsid w:val="001207CB"/>
    <w:rsid w:val="0012373F"/>
    <w:rsid w:val="00144B69"/>
    <w:rsid w:val="00153E86"/>
    <w:rsid w:val="001A108D"/>
    <w:rsid w:val="001B1BD1"/>
    <w:rsid w:val="001C3EF2"/>
    <w:rsid w:val="001D17F6"/>
    <w:rsid w:val="001D4AC9"/>
    <w:rsid w:val="00202D42"/>
    <w:rsid w:val="00204B42"/>
    <w:rsid w:val="0021265F"/>
    <w:rsid w:val="002132EC"/>
    <w:rsid w:val="002231C3"/>
    <w:rsid w:val="0024417F"/>
    <w:rsid w:val="00250F8D"/>
    <w:rsid w:val="002947D5"/>
    <w:rsid w:val="002E1C97"/>
    <w:rsid w:val="002F5834"/>
    <w:rsid w:val="003006AB"/>
    <w:rsid w:val="003019D8"/>
    <w:rsid w:val="00326EBF"/>
    <w:rsid w:val="00327FE4"/>
    <w:rsid w:val="003B4276"/>
    <w:rsid w:val="003D2AA3"/>
    <w:rsid w:val="00407319"/>
    <w:rsid w:val="00427F63"/>
    <w:rsid w:val="00434D38"/>
    <w:rsid w:val="00466071"/>
    <w:rsid w:val="00473138"/>
    <w:rsid w:val="00494EB8"/>
    <w:rsid w:val="004C4A0A"/>
    <w:rsid w:val="004D264C"/>
    <w:rsid w:val="00501220"/>
    <w:rsid w:val="00531F7C"/>
    <w:rsid w:val="0054245B"/>
    <w:rsid w:val="005561E8"/>
    <w:rsid w:val="005712B1"/>
    <w:rsid w:val="00584962"/>
    <w:rsid w:val="005A0FC1"/>
    <w:rsid w:val="005D01E6"/>
    <w:rsid w:val="005E2415"/>
    <w:rsid w:val="005E403A"/>
    <w:rsid w:val="005F09F4"/>
    <w:rsid w:val="00611EC9"/>
    <w:rsid w:val="006736DC"/>
    <w:rsid w:val="00680656"/>
    <w:rsid w:val="00683F1B"/>
    <w:rsid w:val="006B1119"/>
    <w:rsid w:val="006E3E46"/>
    <w:rsid w:val="006E71B1"/>
    <w:rsid w:val="006F1404"/>
    <w:rsid w:val="0070593B"/>
    <w:rsid w:val="00705D89"/>
    <w:rsid w:val="00731A42"/>
    <w:rsid w:val="00743016"/>
    <w:rsid w:val="00751F29"/>
    <w:rsid w:val="00766A9F"/>
    <w:rsid w:val="00767E69"/>
    <w:rsid w:val="0077079A"/>
    <w:rsid w:val="007A5599"/>
    <w:rsid w:val="007D11A2"/>
    <w:rsid w:val="008215BD"/>
    <w:rsid w:val="008326C8"/>
    <w:rsid w:val="00856233"/>
    <w:rsid w:val="00860F27"/>
    <w:rsid w:val="00874061"/>
    <w:rsid w:val="00874679"/>
    <w:rsid w:val="008B0560"/>
    <w:rsid w:val="008B2BFA"/>
    <w:rsid w:val="008E6A3F"/>
    <w:rsid w:val="00923557"/>
    <w:rsid w:val="009313E2"/>
    <w:rsid w:val="00936F03"/>
    <w:rsid w:val="00943B69"/>
    <w:rsid w:val="00944CB3"/>
    <w:rsid w:val="00953301"/>
    <w:rsid w:val="0096738C"/>
    <w:rsid w:val="009732F8"/>
    <w:rsid w:val="00986624"/>
    <w:rsid w:val="009B09D7"/>
    <w:rsid w:val="009D35ED"/>
    <w:rsid w:val="009E356A"/>
    <w:rsid w:val="009F7C93"/>
    <w:rsid w:val="00A0008A"/>
    <w:rsid w:val="00A03CB6"/>
    <w:rsid w:val="00A1364C"/>
    <w:rsid w:val="00A20677"/>
    <w:rsid w:val="00A21076"/>
    <w:rsid w:val="00A3739A"/>
    <w:rsid w:val="00A4069E"/>
    <w:rsid w:val="00A52DAF"/>
    <w:rsid w:val="00A7518F"/>
    <w:rsid w:val="00A84072"/>
    <w:rsid w:val="00A94F63"/>
    <w:rsid w:val="00AB2DC1"/>
    <w:rsid w:val="00AE68A4"/>
    <w:rsid w:val="00B102B6"/>
    <w:rsid w:val="00B16570"/>
    <w:rsid w:val="00B23B03"/>
    <w:rsid w:val="00B34C7C"/>
    <w:rsid w:val="00B43EB7"/>
    <w:rsid w:val="00B53320"/>
    <w:rsid w:val="00B73AFD"/>
    <w:rsid w:val="00BC6522"/>
    <w:rsid w:val="00C121D5"/>
    <w:rsid w:val="00C17349"/>
    <w:rsid w:val="00C351AA"/>
    <w:rsid w:val="00C7253F"/>
    <w:rsid w:val="00C90707"/>
    <w:rsid w:val="00C909C9"/>
    <w:rsid w:val="00CA6E8A"/>
    <w:rsid w:val="00CA796F"/>
    <w:rsid w:val="00CB1392"/>
    <w:rsid w:val="00CB1AC4"/>
    <w:rsid w:val="00D26A05"/>
    <w:rsid w:val="00D801F6"/>
    <w:rsid w:val="00D97B98"/>
    <w:rsid w:val="00DC2FE0"/>
    <w:rsid w:val="00DC324C"/>
    <w:rsid w:val="00DC671F"/>
    <w:rsid w:val="00DE38B0"/>
    <w:rsid w:val="00DE4DA7"/>
    <w:rsid w:val="00E078F1"/>
    <w:rsid w:val="00E11DFC"/>
    <w:rsid w:val="00E21108"/>
    <w:rsid w:val="00E33B38"/>
    <w:rsid w:val="00E45DBE"/>
    <w:rsid w:val="00E47FE5"/>
    <w:rsid w:val="00E574AF"/>
    <w:rsid w:val="00E82B5D"/>
    <w:rsid w:val="00E84276"/>
    <w:rsid w:val="00EA7FE0"/>
    <w:rsid w:val="00EB7DFD"/>
    <w:rsid w:val="00F12355"/>
    <w:rsid w:val="00F24E6D"/>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15E6F7A-D9E4-4031-A79B-4F3B60C3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5C572-DBF6-47FB-B015-6F5582603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6525</Words>
  <Characters>7048</Characters>
  <Application>Microsoft Office Word</Application>
  <DocSecurity>0</DocSecurity>
  <Lines>259</Lines>
  <Paragraphs>106</Paragraphs>
  <ScaleCrop>false</ScaleCrop>
  <Company>DCM</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1907605</dc:subject>
  <dc:creator>WUJS</dc:creator>
  <cp:keywords/>
  <dc:description/>
  <cp:lastModifiedBy>Xiaoqing Yang</cp:lastModifiedBy>
  <cp:revision>2</cp:revision>
  <cp:lastPrinted>2014-05-09T11:28:00Z</cp:lastPrinted>
  <dcterms:created xsi:type="dcterms:W3CDTF">2019-06-28T15:19:00Z</dcterms:created>
  <dcterms:modified xsi:type="dcterms:W3CDTF">2019-06-28T15:19:00Z</dcterms:modified>
</cp:coreProperties>
</file>