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49480F">
                <w:t>C/HUN/7-8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49480F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49480F">
              <w:rPr>
                <w:lang w:val="en-US"/>
              </w:rPr>
              <w:t>22 September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49480F" w:rsidRPr="0049480F" w:rsidRDefault="0049480F" w:rsidP="0049480F">
      <w:pPr>
        <w:spacing w:before="120"/>
        <w:rPr>
          <w:b/>
          <w:sz w:val="24"/>
          <w:szCs w:val="24"/>
        </w:rPr>
      </w:pPr>
      <w:r w:rsidRPr="0049480F">
        <w:rPr>
          <w:b/>
          <w:sz w:val="24"/>
          <w:szCs w:val="24"/>
        </w:rPr>
        <w:t>Комитет по ликвидации дискриминации</w:t>
      </w:r>
      <w:r w:rsidRPr="0049480F">
        <w:rPr>
          <w:b/>
          <w:sz w:val="24"/>
          <w:szCs w:val="24"/>
          <w:lang/>
        </w:rPr>
        <w:br/>
      </w:r>
      <w:r w:rsidRPr="0049480F">
        <w:rPr>
          <w:b/>
          <w:sz w:val="24"/>
          <w:szCs w:val="24"/>
        </w:rPr>
        <w:t>в отношении женщин</w:t>
      </w:r>
    </w:p>
    <w:p w:rsidR="0049480F" w:rsidRPr="0049480F" w:rsidRDefault="0049480F" w:rsidP="0049480F">
      <w:pPr>
        <w:pStyle w:val="HChGR"/>
      </w:pPr>
      <w:r w:rsidRPr="0049480F">
        <w:tab/>
      </w:r>
      <w:r w:rsidRPr="0049480F">
        <w:tab/>
        <w:t>Рассмотрение докладов, представленных государст</w:t>
      </w:r>
      <w:r w:rsidR="00E723B1">
        <w:t>вами-участниками в соответствии</w:t>
      </w:r>
      <w:r w:rsidR="00E723B1" w:rsidRPr="00E723B1">
        <w:br/>
      </w:r>
      <w:r w:rsidRPr="0049480F">
        <w:t>со</w:t>
      </w:r>
      <w:r>
        <w:t xml:space="preserve"> </w:t>
      </w:r>
      <w:r w:rsidRPr="0049480F">
        <w:t>статьей</w:t>
      </w:r>
      <w:r>
        <w:t xml:space="preserve"> </w:t>
      </w:r>
      <w:r w:rsidRPr="0049480F">
        <w:t>18 Конвенции о ликвидации всех форм дискриминации в отношении женщин</w:t>
      </w:r>
    </w:p>
    <w:p w:rsidR="0049480F" w:rsidRPr="0049480F" w:rsidRDefault="0049480F" w:rsidP="0049480F">
      <w:pPr>
        <w:pStyle w:val="H1GR"/>
      </w:pPr>
      <w:r w:rsidRPr="0049480F">
        <w:tab/>
      </w:r>
      <w:r w:rsidRPr="0049480F">
        <w:tab/>
      </w:r>
      <w:bookmarkStart w:id="0" w:name="_Toc506276459"/>
      <w:bookmarkStart w:id="1" w:name="_Toc506277050"/>
      <w:r w:rsidRPr="0049480F">
        <w:t>Сводные седьмые и восьмые периодические доклады государств-участников</w:t>
      </w:r>
      <w:bookmarkEnd w:id="0"/>
      <w:bookmarkEnd w:id="1"/>
    </w:p>
    <w:p w:rsidR="0049480F" w:rsidRPr="00E723B1" w:rsidRDefault="0049480F" w:rsidP="0049480F">
      <w:pPr>
        <w:pStyle w:val="HChGR"/>
        <w:rPr>
          <w:lang w:val="en-US"/>
        </w:rPr>
      </w:pPr>
      <w:r w:rsidRPr="0049480F">
        <w:tab/>
      </w:r>
      <w:r w:rsidRPr="0049480F">
        <w:tab/>
        <w:t>Венгрия</w:t>
      </w:r>
      <w:r w:rsidR="00E723B1" w:rsidRPr="00E723B1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p w:rsidR="0049480F" w:rsidRDefault="0049480F" w:rsidP="00E723B1">
      <w:pPr>
        <w:pStyle w:val="SingleTxtGR"/>
        <w:pageBreakBefore/>
        <w:suppressAutoHyphens/>
        <w:ind w:left="0" w:right="0"/>
        <w:jc w:val="left"/>
        <w:rPr>
          <w:sz w:val="28"/>
        </w:rPr>
      </w:pPr>
      <w:r>
        <w:rPr>
          <w:sz w:val="28"/>
        </w:rPr>
        <w:t>Содержание</w:t>
      </w:r>
    </w:p>
    <w:p w:rsidR="0049480F" w:rsidRDefault="0049480F" w:rsidP="0049480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49480F" w:rsidRPr="0049480F" w:rsidRDefault="0049480F" w:rsidP="0049480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9480F">
        <w:tab/>
      </w:r>
      <w:r w:rsidRPr="0049480F">
        <w:rPr>
          <w:lang w:val="en-US"/>
        </w:rPr>
        <w:t>I</w:t>
      </w:r>
      <w:r w:rsidR="004B0B2B">
        <w:t>.</w:t>
      </w:r>
      <w:r w:rsidRPr="0049480F">
        <w:tab/>
        <w:t xml:space="preserve">Введение </w:t>
      </w:r>
      <w:r w:rsidRPr="0049480F">
        <w:tab/>
      </w:r>
      <w:r w:rsidRPr="0049480F">
        <w:tab/>
        <w:t>1</w:t>
      </w:r>
      <w:r w:rsidR="008C5574" w:rsidRPr="008C5574">
        <w:t>−</w:t>
      </w:r>
      <w:r w:rsidRPr="0049480F">
        <w:t>4</w:t>
      </w:r>
      <w:r w:rsidRPr="0049480F">
        <w:tab/>
        <w:t>3</w:t>
      </w:r>
    </w:p>
    <w:p w:rsidR="0049480F" w:rsidRPr="00334306" w:rsidRDefault="0049480F" w:rsidP="0049480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9480F">
        <w:tab/>
      </w:r>
      <w:r w:rsidRPr="0049480F">
        <w:rPr>
          <w:lang w:val="en-US"/>
        </w:rPr>
        <w:t>II</w:t>
      </w:r>
      <w:r w:rsidRPr="0049480F">
        <w:t>.</w:t>
      </w:r>
      <w:r w:rsidRPr="0049480F">
        <w:tab/>
        <w:t xml:space="preserve">Реализация стратегии поощрения гендерного равенства </w:t>
      </w:r>
      <w:r w:rsidRPr="0049480F">
        <w:tab/>
      </w:r>
      <w:r w:rsidRPr="0049480F">
        <w:tab/>
        <w:t>5</w:t>
      </w:r>
      <w:r w:rsidR="008C5574">
        <w:t>−</w:t>
      </w:r>
      <w:r w:rsidR="00334306">
        <w:t>70</w:t>
      </w:r>
      <w:r w:rsidR="00334306">
        <w:tab/>
      </w:r>
      <w:r w:rsidR="00334306" w:rsidRPr="00334306">
        <w:t>4</w:t>
      </w:r>
    </w:p>
    <w:p w:rsidR="0049480F" w:rsidRPr="00334306" w:rsidRDefault="0049480F" w:rsidP="0049480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1559" w:right="0" w:hanging="1559"/>
        <w:jc w:val="left"/>
      </w:pPr>
      <w:r w:rsidRPr="0049480F">
        <w:tab/>
      </w:r>
      <w:r w:rsidRPr="0049480F">
        <w:tab/>
      </w:r>
      <w:r>
        <w:t>А.</w:t>
      </w:r>
      <w:r>
        <w:tab/>
      </w:r>
      <w:r w:rsidRPr="0049480F">
        <w:t xml:space="preserve">Достижение равной экономической независимости </w:t>
      </w:r>
      <w:r>
        <w:t>д</w:t>
      </w:r>
      <w:r w:rsidR="00E723B1">
        <w:t>ля мужчин</w:t>
      </w:r>
      <w:r w:rsidR="00E723B1" w:rsidRPr="00E723B1">
        <w:br/>
      </w:r>
      <w:r w:rsidRPr="0049480F">
        <w:t xml:space="preserve">и женщин, устранение гендерного разрыва </w:t>
      </w:r>
      <w:r w:rsidR="00E723B1">
        <w:t>в оплате труда, а также</w:t>
      </w:r>
      <w:r w:rsidR="00E723B1" w:rsidRPr="00E723B1">
        <w:br/>
      </w:r>
      <w:r w:rsidRPr="0049480F">
        <w:t>вопросы положения женщин, бедности и охраны здоровья</w:t>
      </w:r>
      <w:r>
        <w:t xml:space="preserve"> </w:t>
      </w:r>
      <w:r w:rsidRPr="0049480F">
        <w:tab/>
      </w:r>
      <w:r w:rsidRPr="0049480F">
        <w:tab/>
        <w:t>5</w:t>
      </w:r>
      <w:r w:rsidR="008C5574">
        <w:t>−</w:t>
      </w:r>
      <w:r w:rsidR="00334306">
        <w:t>13</w:t>
      </w:r>
      <w:r w:rsidR="00334306">
        <w:tab/>
      </w:r>
      <w:r w:rsidR="00334306" w:rsidRPr="00334306">
        <w:t>4</w:t>
      </w:r>
    </w:p>
    <w:p w:rsidR="0049480F" w:rsidRPr="00334306" w:rsidRDefault="0049480F" w:rsidP="0049480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1559" w:right="0" w:hanging="1559"/>
        <w:jc w:val="left"/>
      </w:pPr>
      <w:r>
        <w:tab/>
      </w:r>
      <w:r>
        <w:tab/>
        <w:t>В.</w:t>
      </w:r>
      <w:r>
        <w:tab/>
      </w:r>
      <w:r w:rsidRPr="0049480F">
        <w:t xml:space="preserve">Усиление поддержки мер, направленных на достижение </w:t>
      </w:r>
      <w:r>
        <w:br/>
      </w:r>
      <w:r w:rsidRPr="0049480F">
        <w:t xml:space="preserve">баланса между работой, личной и семейной жизнью </w:t>
      </w:r>
      <w:r w:rsidRPr="0049480F">
        <w:tab/>
      </w:r>
      <w:r w:rsidRPr="0049480F">
        <w:tab/>
        <w:t>14</w:t>
      </w:r>
      <w:r w:rsidR="008C5574">
        <w:t>−</w:t>
      </w:r>
      <w:r w:rsidRPr="0049480F">
        <w:t>25</w:t>
      </w:r>
      <w:r w:rsidR="00334306">
        <w:tab/>
      </w:r>
      <w:r w:rsidR="00334306" w:rsidRPr="00334306">
        <w:t>8</w:t>
      </w:r>
    </w:p>
    <w:p w:rsidR="0049480F" w:rsidRPr="00334306" w:rsidRDefault="0049480F" w:rsidP="0049480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1559" w:right="0" w:hanging="1559"/>
        <w:jc w:val="left"/>
      </w:pPr>
      <w:r>
        <w:tab/>
      </w:r>
      <w:r>
        <w:tab/>
        <w:t>С.</w:t>
      </w:r>
      <w:r>
        <w:tab/>
      </w:r>
      <w:r w:rsidRPr="0049480F">
        <w:t xml:space="preserve">Содействие сокращению непропорционального участия </w:t>
      </w:r>
      <w:r w:rsidR="00E723B1">
        <w:t>женщин</w:t>
      </w:r>
      <w:r w:rsidR="00E723B1" w:rsidRPr="00E723B1">
        <w:br/>
      </w:r>
      <w:r w:rsidRPr="0049480F">
        <w:t xml:space="preserve">и мужчин в процессах принятия решений в </w:t>
      </w:r>
      <w:r w:rsidR="00E723B1">
        <w:t>политической</w:t>
      </w:r>
      <w:r w:rsidR="00E723B1" w:rsidRPr="00E723B1">
        <w:br/>
      </w:r>
      <w:r w:rsidRPr="0049480F">
        <w:t>и эконом</w:t>
      </w:r>
      <w:r w:rsidR="00E723B1">
        <w:t>ической сферах, а также в сфере</w:t>
      </w:r>
      <w:r w:rsidR="00E723B1" w:rsidRPr="00E723B1">
        <w:t xml:space="preserve"> </w:t>
      </w:r>
      <w:r w:rsidRPr="0049480F">
        <w:t xml:space="preserve">науки </w:t>
      </w:r>
      <w:r w:rsidRPr="0049480F">
        <w:tab/>
      </w:r>
      <w:r w:rsidRPr="0049480F">
        <w:tab/>
        <w:t>26</w:t>
      </w:r>
      <w:r w:rsidR="008C5574">
        <w:t>−</w:t>
      </w:r>
      <w:r w:rsidR="00334306">
        <w:t>32</w:t>
      </w:r>
      <w:r w:rsidR="00334306">
        <w:tab/>
        <w:t>1</w:t>
      </w:r>
      <w:r w:rsidR="00334306" w:rsidRPr="00334306">
        <w:t>0</w:t>
      </w:r>
    </w:p>
    <w:p w:rsidR="0049480F" w:rsidRPr="00334306" w:rsidRDefault="0049480F" w:rsidP="0049480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1559" w:right="0" w:hanging="1559"/>
        <w:jc w:val="left"/>
      </w:pPr>
      <w:r>
        <w:tab/>
      </w:r>
      <w:r>
        <w:tab/>
      </w:r>
      <w:r>
        <w:rPr>
          <w:lang w:val="en-US"/>
        </w:rPr>
        <w:t>D</w:t>
      </w:r>
      <w:r w:rsidR="00334306">
        <w:t>.</w:t>
      </w:r>
      <w:r w:rsidRPr="0049480F">
        <w:tab/>
        <w:t xml:space="preserve">Принятие мер по эффективному предотвращению и ликвидации </w:t>
      </w:r>
      <w:r w:rsidRPr="0049480F">
        <w:br/>
        <w:t xml:space="preserve">всех форм насилия в отношении женщин и по противодействию </w:t>
      </w:r>
      <w:r w:rsidRPr="0049480F">
        <w:br/>
        <w:t xml:space="preserve">всем подобным явлениям, равно как и нарушениям права </w:t>
      </w:r>
      <w:r w:rsidRPr="0049480F">
        <w:br/>
        <w:t>на физическую и пси</w:t>
      </w:r>
      <w:r w:rsidR="00E723B1">
        <w:t>хологическую неприкосновенность</w:t>
      </w:r>
      <w:r w:rsidR="00E723B1" w:rsidRPr="00E723B1">
        <w:br/>
      </w:r>
      <w:r w:rsidRPr="0049480F">
        <w:t xml:space="preserve">личности </w:t>
      </w:r>
      <w:r w:rsidRPr="0049480F">
        <w:tab/>
      </w:r>
      <w:r w:rsidR="00E723B1" w:rsidRPr="00E723B1">
        <w:tab/>
      </w:r>
      <w:r w:rsidRPr="0049480F">
        <w:t>33</w:t>
      </w:r>
      <w:r w:rsidR="008C5574">
        <w:t>−</w:t>
      </w:r>
      <w:r w:rsidR="00334306">
        <w:t>61</w:t>
      </w:r>
      <w:r w:rsidR="00334306">
        <w:tab/>
        <w:t>1</w:t>
      </w:r>
      <w:r w:rsidR="00334306" w:rsidRPr="00334306">
        <w:t>1</w:t>
      </w:r>
    </w:p>
    <w:p w:rsidR="0049480F" w:rsidRPr="00334306" w:rsidRDefault="0049480F" w:rsidP="0049480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1559" w:right="0" w:hanging="1559"/>
        <w:jc w:val="left"/>
      </w:pPr>
      <w:r w:rsidRPr="0049480F">
        <w:tab/>
      </w:r>
      <w:r w:rsidRPr="0049480F">
        <w:tab/>
      </w:r>
      <w:r w:rsidRPr="0049480F">
        <w:rPr>
          <w:lang w:val="en-US"/>
        </w:rPr>
        <w:t>E</w:t>
      </w:r>
      <w:r w:rsidRPr="0049480F">
        <w:t>.</w:t>
      </w:r>
      <w:r w:rsidRPr="0049480F">
        <w:tab/>
        <w:t>Содействие ослаблению гендерных стереотипов</w:t>
      </w:r>
      <w:r w:rsidR="00E723B1" w:rsidRPr="00E723B1">
        <w:t xml:space="preserve"> </w:t>
      </w:r>
      <w:r w:rsidRPr="0049480F">
        <w:tab/>
      </w:r>
      <w:r w:rsidRPr="0049480F">
        <w:tab/>
        <w:t>62</w:t>
      </w:r>
      <w:r w:rsidR="008C5574">
        <w:t>−</w:t>
      </w:r>
      <w:r w:rsidR="00334306">
        <w:t>70</w:t>
      </w:r>
      <w:r w:rsidR="00334306">
        <w:tab/>
      </w:r>
      <w:r w:rsidR="00334306" w:rsidRPr="00334306">
        <w:t>16</w:t>
      </w:r>
    </w:p>
    <w:p w:rsidR="0049480F" w:rsidRPr="00334306" w:rsidRDefault="0049480F" w:rsidP="0049480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1559" w:right="0" w:hanging="1559"/>
        <w:jc w:val="left"/>
      </w:pPr>
      <w:r w:rsidRPr="0049480F">
        <w:tab/>
      </w:r>
      <w:r w:rsidRPr="0049480F">
        <w:rPr>
          <w:lang w:val="en-US"/>
        </w:rPr>
        <w:t>III</w:t>
      </w:r>
      <w:r w:rsidRPr="0049480F">
        <w:t>.</w:t>
      </w:r>
      <w:r w:rsidRPr="0049480F">
        <w:tab/>
        <w:t xml:space="preserve">Доклад об осуществлении Конвенции </w:t>
      </w:r>
      <w:r w:rsidRPr="0049480F">
        <w:tab/>
      </w:r>
      <w:r w:rsidRPr="0049480F">
        <w:tab/>
        <w:t>71</w:t>
      </w:r>
      <w:r w:rsidR="008C5574">
        <w:t>−</w:t>
      </w:r>
      <w:r w:rsidR="00334306">
        <w:t>307</w:t>
      </w:r>
      <w:r w:rsidR="00334306">
        <w:tab/>
      </w:r>
      <w:r w:rsidR="00334306" w:rsidRPr="00334306">
        <w:t>17</w:t>
      </w:r>
    </w:p>
    <w:p w:rsidR="0049480F" w:rsidRPr="00334306" w:rsidRDefault="0049480F" w:rsidP="0049480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1559" w:right="0" w:hanging="1559"/>
        <w:jc w:val="left"/>
      </w:pPr>
      <w:r w:rsidRPr="0049480F">
        <w:tab/>
      </w:r>
      <w:r w:rsidRPr="0049480F">
        <w:tab/>
      </w:r>
      <w:r>
        <w:rPr>
          <w:lang w:val="en-US"/>
        </w:rPr>
        <w:t>A</w:t>
      </w:r>
      <w:r>
        <w:t>.</w:t>
      </w:r>
      <w:r>
        <w:tab/>
      </w:r>
      <w:r w:rsidRPr="0049480F">
        <w:t>Распространение Заключительных замечаний Комитета</w:t>
      </w:r>
      <w:r>
        <w:br/>
      </w:r>
      <w:r w:rsidRPr="0049480F">
        <w:t>(</w:t>
      </w:r>
      <w:r w:rsidRPr="0049480F">
        <w:rPr>
          <w:lang w:val="en-US"/>
        </w:rPr>
        <w:t>CEDAW</w:t>
      </w:r>
      <w:r w:rsidRPr="0049480F">
        <w:t>/</w:t>
      </w:r>
      <w:r w:rsidRPr="0049480F">
        <w:rPr>
          <w:lang w:val="en-US"/>
        </w:rPr>
        <w:t>C</w:t>
      </w:r>
      <w:r w:rsidRPr="0049480F">
        <w:t>/</w:t>
      </w:r>
      <w:r w:rsidRPr="0049480F">
        <w:rPr>
          <w:lang w:val="en-US"/>
        </w:rPr>
        <w:t>HUN</w:t>
      </w:r>
      <w:r w:rsidRPr="0049480F">
        <w:t>/</w:t>
      </w:r>
      <w:r w:rsidRPr="0049480F">
        <w:rPr>
          <w:lang w:val="en-US"/>
        </w:rPr>
        <w:t>CO</w:t>
      </w:r>
      <w:r w:rsidRPr="0049480F">
        <w:t xml:space="preserve">/6) </w:t>
      </w:r>
      <w:r w:rsidRPr="0049480F">
        <w:tab/>
      </w:r>
      <w:r w:rsidRPr="0049480F">
        <w:tab/>
        <w:t>71</w:t>
      </w:r>
      <w:r w:rsidR="008C5574">
        <w:t>−</w:t>
      </w:r>
      <w:r w:rsidR="00334306">
        <w:t>78</w:t>
      </w:r>
      <w:r w:rsidR="00334306">
        <w:tab/>
      </w:r>
      <w:r w:rsidR="00334306" w:rsidRPr="00334306">
        <w:t>17</w:t>
      </w:r>
    </w:p>
    <w:p w:rsidR="0049480F" w:rsidRPr="009B297D" w:rsidRDefault="0049480F" w:rsidP="0049480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1559" w:right="0" w:hanging="1559"/>
        <w:jc w:val="left"/>
      </w:pPr>
      <w:r w:rsidRPr="0049480F">
        <w:tab/>
      </w:r>
      <w:r w:rsidRPr="0049480F">
        <w:tab/>
      </w:r>
      <w:r w:rsidRPr="0049480F">
        <w:rPr>
          <w:lang w:val="en-US"/>
        </w:rPr>
        <w:t>B</w:t>
      </w:r>
      <w:r w:rsidRPr="009B297D">
        <w:t>.</w:t>
      </w:r>
      <w:r w:rsidRPr="009B297D">
        <w:tab/>
      </w:r>
      <w:r w:rsidRPr="0049480F">
        <w:t>Осуществление</w:t>
      </w:r>
      <w:r w:rsidRPr="009B297D">
        <w:t xml:space="preserve"> </w:t>
      </w:r>
      <w:r w:rsidRPr="0049480F">
        <w:t>Конвенции</w:t>
      </w:r>
      <w:r w:rsidRPr="009B297D">
        <w:t xml:space="preserve"> </w:t>
      </w:r>
      <w:r w:rsidRPr="009B297D">
        <w:tab/>
      </w:r>
      <w:r w:rsidRPr="009B297D">
        <w:tab/>
        <w:t>79</w:t>
      </w:r>
      <w:r w:rsidR="008C5574" w:rsidRPr="009B297D">
        <w:t>−</w:t>
      </w:r>
      <w:r w:rsidR="00334306" w:rsidRPr="009B297D">
        <w:t>303</w:t>
      </w:r>
      <w:r w:rsidR="00334306" w:rsidRPr="009B297D">
        <w:tab/>
      </w:r>
      <w:r w:rsidR="009B297D" w:rsidRPr="009B297D">
        <w:t>20</w:t>
      </w:r>
    </w:p>
    <w:p w:rsidR="0049480F" w:rsidRPr="009B297D" w:rsidRDefault="0049480F" w:rsidP="0049480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1559" w:right="0" w:hanging="1559"/>
        <w:jc w:val="left"/>
      </w:pPr>
      <w:r w:rsidRPr="009B297D">
        <w:tab/>
      </w:r>
      <w:r w:rsidRPr="009B297D">
        <w:tab/>
      </w:r>
      <w:r w:rsidRPr="0049480F">
        <w:rPr>
          <w:lang w:val="en-US"/>
        </w:rPr>
        <w:t>C</w:t>
      </w:r>
      <w:r w:rsidRPr="009B297D">
        <w:t>.</w:t>
      </w:r>
      <w:r w:rsidRPr="009B297D">
        <w:tab/>
      </w:r>
      <w:r w:rsidR="009B297D" w:rsidRPr="002B77C3">
        <w:t>Распространение информации о Конвенции</w:t>
      </w:r>
      <w:r w:rsidRPr="009B297D">
        <w:t xml:space="preserve"> </w:t>
      </w:r>
      <w:r w:rsidRPr="009B297D">
        <w:tab/>
      </w:r>
      <w:r w:rsidRPr="009B297D">
        <w:tab/>
        <w:t>304</w:t>
      </w:r>
      <w:r w:rsidR="008C5574" w:rsidRPr="009B297D">
        <w:t>−</w:t>
      </w:r>
      <w:r w:rsidR="00334306" w:rsidRPr="009B297D">
        <w:t>307</w:t>
      </w:r>
      <w:r w:rsidR="00334306" w:rsidRPr="009B297D">
        <w:tab/>
      </w:r>
      <w:r w:rsidR="009B297D" w:rsidRPr="009B297D">
        <w:t>58</w:t>
      </w:r>
    </w:p>
    <w:p w:rsidR="0049480F" w:rsidRPr="0049480F" w:rsidRDefault="0049480F" w:rsidP="00E723B1">
      <w:pPr>
        <w:pStyle w:val="HChGR"/>
        <w:pageBreakBefore/>
      </w:pPr>
      <w:r w:rsidRPr="009B297D" w:rsidDel="00B96920">
        <w:t xml:space="preserve"> </w:t>
      </w:r>
      <w:r w:rsidRPr="009B297D">
        <w:tab/>
      </w:r>
      <w:r w:rsidRPr="0049480F">
        <w:rPr>
          <w:lang w:val="en-GB"/>
        </w:rPr>
        <w:t>I</w:t>
      </w:r>
      <w:r w:rsidRPr="0049480F">
        <w:t>.</w:t>
      </w:r>
      <w:r w:rsidRPr="0049480F">
        <w:tab/>
        <w:t>Введение</w:t>
      </w:r>
    </w:p>
    <w:p w:rsidR="0049480F" w:rsidRPr="0049480F" w:rsidRDefault="0049480F" w:rsidP="0049480F">
      <w:pPr>
        <w:pStyle w:val="SingleTxtGR"/>
      </w:pPr>
      <w:r w:rsidRPr="0049480F">
        <w:t>1.</w:t>
      </w:r>
      <w:r w:rsidRPr="0049480F">
        <w:tab/>
        <w:t>В Венгрии принято постановление правительства № 1004/2010 (</w:t>
      </w:r>
      <w:r w:rsidRPr="0049480F">
        <w:rPr>
          <w:lang w:val="en-GB"/>
        </w:rPr>
        <w:t>I</w:t>
      </w:r>
      <w:r w:rsidRPr="0049480F">
        <w:t xml:space="preserve">. 21.) </w:t>
      </w:r>
      <w:r>
        <w:t>"</w:t>
      </w:r>
      <w:r w:rsidRPr="0049480F">
        <w:t>О</w:t>
      </w:r>
      <w:r>
        <w:t> </w:t>
      </w:r>
      <w:r w:rsidRPr="0049480F">
        <w:t>Национальной стратегии поощрения гендерного равенства – руководящие принципы и цели на 2010</w:t>
      </w:r>
      <w:r w:rsidR="008C5574">
        <w:t>−</w:t>
      </w:r>
      <w:r w:rsidRPr="0049480F">
        <w:t>2021 годы</w:t>
      </w:r>
      <w:r>
        <w:t>"</w:t>
      </w:r>
      <w:r w:rsidRPr="0049480F">
        <w:t>. Эта стратегия подразумевает достиж</w:t>
      </w:r>
      <w:r w:rsidRPr="0049480F">
        <w:t>е</w:t>
      </w:r>
      <w:r w:rsidRPr="0049480F">
        <w:t>ние провозглаш</w:t>
      </w:r>
      <w:r w:rsidR="004B0B2B">
        <w:t>е</w:t>
      </w:r>
      <w:r w:rsidRPr="0049480F">
        <w:t>нных Организацией Объедин</w:t>
      </w:r>
      <w:r w:rsidR="004B0B2B">
        <w:t>е</w:t>
      </w:r>
      <w:r w:rsidRPr="0049480F">
        <w:t>нных Наций целей, которые опред</w:t>
      </w:r>
      <w:r w:rsidRPr="0049480F">
        <w:t>е</w:t>
      </w:r>
      <w:r w:rsidRPr="0049480F">
        <w:t>лены в</w:t>
      </w:r>
      <w:r>
        <w:t xml:space="preserve"> </w:t>
      </w:r>
      <w:r w:rsidRPr="0049480F">
        <w:t>таких базовых документах, как Конвенция о ликвидации всех форм ди</w:t>
      </w:r>
      <w:r w:rsidRPr="0049480F">
        <w:t>с</w:t>
      </w:r>
      <w:r w:rsidRPr="0049480F">
        <w:t>криминации в отношении женщин, Пекинская декларация и платформа дейс</w:t>
      </w:r>
      <w:r w:rsidRPr="0049480F">
        <w:t>т</w:t>
      </w:r>
      <w:r w:rsidRPr="0049480F">
        <w:t>вий.</w:t>
      </w:r>
      <w:r>
        <w:t xml:space="preserve"> </w:t>
      </w:r>
      <w:r w:rsidRPr="0049480F">
        <w:t>Приняв данную стратегию, правительство взяло на себя обязательства по е</w:t>
      </w:r>
      <w:r w:rsidR="004B0B2B">
        <w:t>е</w:t>
      </w:r>
      <w:r w:rsidRPr="0049480F">
        <w:t xml:space="preserve"> воплощению в планах деятельности в области развития, в стратегических подходах и планах мероприятий, равно как и по созданию и реализации инст</w:t>
      </w:r>
      <w:r w:rsidRPr="0049480F">
        <w:t>и</w:t>
      </w:r>
      <w:r w:rsidRPr="0049480F">
        <w:t>туциональной системы по координации, имплементации, мониторингу, обзору и оценке функций, которые должны осуществляться в рамках различных мер г</w:t>
      </w:r>
      <w:r w:rsidRPr="0049480F">
        <w:t>о</w:t>
      </w:r>
      <w:r w:rsidRPr="0049480F">
        <w:t>сударственной политики.</w:t>
      </w:r>
      <w:r>
        <w:t xml:space="preserve">  </w:t>
      </w:r>
    </w:p>
    <w:p w:rsidR="0049480F" w:rsidRPr="0049480F" w:rsidRDefault="0049480F" w:rsidP="0049480F">
      <w:pPr>
        <w:pStyle w:val="SingleTxtGR"/>
      </w:pPr>
      <w:r w:rsidRPr="0049480F">
        <w:t>2.</w:t>
      </w:r>
      <w:r w:rsidRPr="0049480F">
        <w:tab/>
        <w:t>Следует выделить следующие шесть приоритетных областей деятельн</w:t>
      </w:r>
      <w:r w:rsidRPr="0049480F">
        <w:t>о</w:t>
      </w:r>
      <w:r w:rsidRPr="0049480F">
        <w:t xml:space="preserve">сти, на которые нацелена названная стратегия: </w:t>
      </w:r>
    </w:p>
    <w:p w:rsidR="0049480F" w:rsidRPr="0049480F" w:rsidRDefault="0049480F" w:rsidP="0049480F">
      <w:pPr>
        <w:pStyle w:val="SingleTxtGR"/>
      </w:pPr>
      <w:r>
        <w:tab/>
      </w:r>
      <w:r w:rsidRPr="0049480F">
        <w:rPr>
          <w:lang w:val="en-GB"/>
        </w:rPr>
        <w:t>a</w:t>
      </w:r>
      <w:r w:rsidRPr="0049480F">
        <w:t>)</w:t>
      </w:r>
      <w:r w:rsidRPr="0049480F">
        <w:tab/>
        <w:t>достижение равной экономической независимости для женщин и мужчин, устранение гендерного разрыва в оплате труда, оценка проблем бедн</w:t>
      </w:r>
      <w:r w:rsidRPr="0049480F">
        <w:t>о</w:t>
      </w:r>
      <w:r w:rsidRPr="0049480F">
        <w:t>сти и о</w:t>
      </w:r>
      <w:r w:rsidRPr="0049480F">
        <w:t>х</w:t>
      </w:r>
      <w:r w:rsidRPr="0049480F">
        <w:t>раны здоровья с уч</w:t>
      </w:r>
      <w:r w:rsidR="004B0B2B">
        <w:t>е</w:t>
      </w:r>
      <w:r w:rsidRPr="0049480F">
        <w:t>том положения женщин;</w:t>
      </w:r>
    </w:p>
    <w:p w:rsidR="0049480F" w:rsidRPr="0049480F" w:rsidRDefault="0049480F" w:rsidP="0049480F">
      <w:pPr>
        <w:pStyle w:val="SingleTxtGR"/>
      </w:pPr>
      <w:r>
        <w:tab/>
      </w:r>
      <w:r w:rsidRPr="0049480F">
        <w:rPr>
          <w:lang w:val="en-GB"/>
        </w:rPr>
        <w:t>b</w:t>
      </w:r>
      <w:r w:rsidRPr="0049480F">
        <w:t>)</w:t>
      </w:r>
      <w:r w:rsidRPr="0049480F">
        <w:tab/>
        <w:t>усиление поддержки мер, направленных на достижение баланса между работой, личной и семе</w:t>
      </w:r>
      <w:r w:rsidRPr="0049480F">
        <w:t>й</w:t>
      </w:r>
      <w:r w:rsidRPr="0049480F">
        <w:t>ной жизнью;</w:t>
      </w:r>
    </w:p>
    <w:p w:rsidR="0049480F" w:rsidRPr="0049480F" w:rsidRDefault="0049480F" w:rsidP="0049480F">
      <w:pPr>
        <w:pStyle w:val="SingleTxtGR"/>
      </w:pPr>
      <w:r>
        <w:tab/>
      </w:r>
      <w:r w:rsidRPr="0049480F">
        <w:rPr>
          <w:lang w:val="en-GB"/>
        </w:rPr>
        <w:t>c</w:t>
      </w:r>
      <w:r w:rsidRPr="0049480F">
        <w:t>)</w:t>
      </w:r>
      <w:r w:rsidRPr="0049480F">
        <w:tab/>
        <w:t>содействие сокращению непропорционального участия женщин и мужчин в процессах принятия решений в политической и экономической сф</w:t>
      </w:r>
      <w:r w:rsidRPr="0049480F">
        <w:t>е</w:t>
      </w:r>
      <w:r w:rsidRPr="0049480F">
        <w:t>рах, а также в сфере науки;</w:t>
      </w:r>
    </w:p>
    <w:p w:rsidR="0049480F" w:rsidRPr="0049480F" w:rsidRDefault="0049480F" w:rsidP="0049480F">
      <w:pPr>
        <w:pStyle w:val="SingleTxtGR"/>
      </w:pPr>
      <w:r>
        <w:tab/>
      </w:r>
      <w:r w:rsidRPr="0049480F">
        <w:rPr>
          <w:lang w:val="en-GB"/>
        </w:rPr>
        <w:t>d</w:t>
      </w:r>
      <w:r w:rsidRPr="0049480F">
        <w:t>)</w:t>
      </w:r>
      <w:r w:rsidRPr="0049480F">
        <w:tab/>
        <w:t>принятие необходимых мер по искоренению и эффективному пр</w:t>
      </w:r>
      <w:r w:rsidRPr="0049480F">
        <w:t>е</w:t>
      </w:r>
      <w:r w:rsidRPr="0049480F">
        <w:t>дотвр</w:t>
      </w:r>
      <w:r w:rsidRPr="0049480F">
        <w:t>а</w:t>
      </w:r>
      <w:r w:rsidRPr="0049480F">
        <w:t>щению насилия;</w:t>
      </w:r>
    </w:p>
    <w:p w:rsidR="0049480F" w:rsidRPr="0049480F" w:rsidRDefault="0049480F" w:rsidP="0049480F">
      <w:pPr>
        <w:pStyle w:val="SingleTxtGR"/>
      </w:pPr>
      <w:r>
        <w:tab/>
      </w:r>
      <w:r w:rsidRPr="0049480F">
        <w:rPr>
          <w:lang w:val="en-GB"/>
        </w:rPr>
        <w:t>e</w:t>
      </w:r>
      <w:r w:rsidRPr="0049480F">
        <w:t>)</w:t>
      </w:r>
      <w:r w:rsidRPr="0049480F">
        <w:tab/>
        <w:t>устранение гендерных стереотипов;</w:t>
      </w:r>
    </w:p>
    <w:p w:rsidR="0049480F" w:rsidRPr="0049480F" w:rsidRDefault="0049480F" w:rsidP="0049480F">
      <w:pPr>
        <w:pStyle w:val="SingleTxtGR"/>
      </w:pPr>
      <w:r>
        <w:tab/>
      </w:r>
      <w:r w:rsidRPr="0049480F">
        <w:rPr>
          <w:lang w:val="en-GB"/>
        </w:rPr>
        <w:t>f</w:t>
      </w:r>
      <w:r w:rsidRPr="0049480F">
        <w:t>)</w:t>
      </w:r>
      <w:r w:rsidRPr="0049480F">
        <w:tab/>
        <w:t>создание профессионального фундамента, позволяющего добиват</w:t>
      </w:r>
      <w:r w:rsidRPr="0049480F">
        <w:t>ь</w:t>
      </w:r>
      <w:r w:rsidRPr="0049480F">
        <w:t>ся перемен, необходимых для достижения поставленных целей в рамках реал</w:t>
      </w:r>
      <w:r w:rsidRPr="0049480F">
        <w:t>и</w:t>
      </w:r>
      <w:r w:rsidRPr="0049480F">
        <w:t>зации комплексного подхода к гендерному равенству (профессиональное об</w:t>
      </w:r>
      <w:r w:rsidRPr="0049480F">
        <w:t>у</w:t>
      </w:r>
      <w:r w:rsidRPr="0049480F">
        <w:t>чение, системный институциональный подход, бюджетирование, сбор агрега</w:t>
      </w:r>
      <w:r w:rsidRPr="0049480F">
        <w:t>т</w:t>
      </w:r>
      <w:r w:rsidRPr="0049480F">
        <w:t>ных да</w:t>
      </w:r>
      <w:r w:rsidRPr="0049480F">
        <w:t>н</w:t>
      </w:r>
      <w:r w:rsidRPr="0049480F">
        <w:t>ных).</w:t>
      </w:r>
    </w:p>
    <w:p w:rsidR="0049480F" w:rsidRPr="0049480F" w:rsidRDefault="0049480F" w:rsidP="0049480F">
      <w:pPr>
        <w:pStyle w:val="SingleTxtGR"/>
      </w:pPr>
      <w:r w:rsidRPr="0049480F">
        <w:t>3.</w:t>
      </w:r>
      <w:r w:rsidRPr="0049480F">
        <w:tab/>
        <w:t>Правительство намерено принять эту стратегию в качестве концепции долгосрочного развития.</w:t>
      </w:r>
      <w:r>
        <w:t xml:space="preserve"> </w:t>
      </w:r>
      <w:r w:rsidRPr="0049480F">
        <w:t>Планы мероприятий, которые предполагается прин</w:t>
      </w:r>
      <w:r w:rsidRPr="0049480F">
        <w:t>и</w:t>
      </w:r>
      <w:r w:rsidRPr="0049480F">
        <w:t>мать каждые два года, будут включать в себя меры по содействию достижению долгосрочных целей, а также методологию реальной имплементации.</w:t>
      </w:r>
      <w:r>
        <w:t xml:space="preserve"> </w:t>
      </w:r>
      <w:r w:rsidRPr="0049480F">
        <w:t>Первый двухгодичный план</w:t>
      </w:r>
      <w:r>
        <w:t xml:space="preserve"> </w:t>
      </w:r>
      <w:r w:rsidRPr="0049480F">
        <w:t>мероприятий был утвержд</w:t>
      </w:r>
      <w:r w:rsidR="004B0B2B">
        <w:t>е</w:t>
      </w:r>
      <w:r w:rsidRPr="0049480F">
        <w:t>н постановлением правительс</w:t>
      </w:r>
      <w:r w:rsidRPr="0049480F">
        <w:t>т</w:t>
      </w:r>
      <w:r w:rsidRPr="0049480F">
        <w:t>ва №</w:t>
      </w:r>
      <w:r>
        <w:t xml:space="preserve"> </w:t>
      </w:r>
      <w:r w:rsidRPr="0049480F">
        <w:rPr>
          <w:bCs/>
        </w:rPr>
        <w:t>1095/2010 (</w:t>
      </w:r>
      <w:r w:rsidRPr="0049480F">
        <w:rPr>
          <w:bCs/>
          <w:lang w:val="en-GB"/>
        </w:rPr>
        <w:t>IV</w:t>
      </w:r>
      <w:r w:rsidRPr="0049480F">
        <w:rPr>
          <w:bCs/>
        </w:rPr>
        <w:t>. 21) о первом плане мероприятий (на 2010</w:t>
      </w:r>
      <w:r w:rsidR="008C5574">
        <w:rPr>
          <w:bCs/>
        </w:rPr>
        <w:t>−</w:t>
      </w:r>
      <w:r w:rsidRPr="0049480F">
        <w:rPr>
          <w:bCs/>
        </w:rPr>
        <w:t xml:space="preserve">2011 годы) по реализации Национальной стратегии поощрения гендерного равенства </w:t>
      </w:r>
      <w:r w:rsidR="008C5574">
        <w:rPr>
          <w:bCs/>
        </w:rPr>
        <w:t>−</w:t>
      </w:r>
      <w:r w:rsidRPr="0049480F">
        <w:rPr>
          <w:bCs/>
        </w:rPr>
        <w:t xml:space="preserve"> </w:t>
      </w:r>
      <w:r w:rsidRPr="0049480F">
        <w:t>рук</w:t>
      </w:r>
      <w:r w:rsidRPr="0049480F">
        <w:t>о</w:t>
      </w:r>
      <w:r w:rsidRPr="0049480F">
        <w:t>водящих принципов и целей на 2010</w:t>
      </w:r>
      <w:r w:rsidR="008C5574">
        <w:t>−</w:t>
      </w:r>
      <w:r w:rsidRPr="0049480F">
        <w:t xml:space="preserve">2021 годы. </w:t>
      </w:r>
    </w:p>
    <w:p w:rsidR="0049480F" w:rsidRPr="0049480F" w:rsidRDefault="0049480F" w:rsidP="0049480F">
      <w:pPr>
        <w:pStyle w:val="SingleTxtGR"/>
      </w:pPr>
      <w:r w:rsidRPr="0049480F">
        <w:t>4.</w:t>
      </w:r>
      <w:r w:rsidRPr="0049480F">
        <w:tab/>
        <w:t>Правительство поддерживает принцип, в соответствии с которым средс</w:t>
      </w:r>
      <w:r w:rsidRPr="0049480F">
        <w:t>т</w:t>
      </w:r>
      <w:r w:rsidRPr="0049480F">
        <w:t>ва, необходимые для ос</w:t>
      </w:r>
      <w:r w:rsidRPr="0049480F">
        <w:t>у</w:t>
      </w:r>
      <w:r w:rsidRPr="0049480F">
        <w:t>ществления задач, определ</w:t>
      </w:r>
      <w:r w:rsidR="004B0B2B">
        <w:t>е</w:t>
      </w:r>
      <w:r w:rsidRPr="0049480F">
        <w:t>нных этой стратегией, должны выделяться из средств государственного бюджета.</w:t>
      </w:r>
      <w:r>
        <w:t xml:space="preserve"> </w:t>
      </w:r>
      <w:r w:rsidRPr="0049480F">
        <w:t>Из этого следует, что в процессе бюджетирования оно будет ежегодно предусматривать необх</w:t>
      </w:r>
      <w:r w:rsidRPr="0049480F">
        <w:t>о</w:t>
      </w:r>
      <w:r w:rsidRPr="0049480F">
        <w:t>димые ассигнования с уч</w:t>
      </w:r>
      <w:r w:rsidR="004B0B2B">
        <w:t>е</w:t>
      </w:r>
      <w:r w:rsidRPr="0049480F">
        <w:t>том направлений и целей данной стратегии.</w:t>
      </w:r>
    </w:p>
    <w:p w:rsidR="0049480F" w:rsidRPr="0049480F" w:rsidRDefault="0049480F" w:rsidP="0049480F">
      <w:pPr>
        <w:pStyle w:val="HChGR"/>
      </w:pPr>
      <w:r w:rsidRPr="0049480F">
        <w:tab/>
      </w:r>
      <w:r w:rsidRPr="0049480F">
        <w:rPr>
          <w:lang w:val="en-GB"/>
        </w:rPr>
        <w:t>II</w:t>
      </w:r>
      <w:r w:rsidRPr="0049480F">
        <w:t>.</w:t>
      </w:r>
      <w:r w:rsidRPr="0049480F">
        <w:tab/>
        <w:t>Реализация стратегии поощрения гендерного равенства</w:t>
      </w:r>
    </w:p>
    <w:p w:rsidR="0049480F" w:rsidRPr="0049480F" w:rsidRDefault="0049480F" w:rsidP="0049480F">
      <w:pPr>
        <w:pStyle w:val="H1GR"/>
      </w:pPr>
      <w:r w:rsidRPr="0049480F">
        <w:tab/>
      </w:r>
      <w:r w:rsidRPr="0049480F">
        <w:rPr>
          <w:lang w:val="en-GB"/>
        </w:rPr>
        <w:t>A</w:t>
      </w:r>
      <w:r w:rsidRPr="0049480F">
        <w:t>.</w:t>
      </w:r>
      <w:r w:rsidRPr="0049480F">
        <w:tab/>
        <w:t>Достижение рав</w:t>
      </w:r>
      <w:r w:rsidR="00E723B1">
        <w:t>ной экономической независимости</w:t>
      </w:r>
      <w:r w:rsidR="00E723B1" w:rsidRPr="00E723B1">
        <w:br/>
      </w:r>
      <w:r w:rsidRPr="0049480F">
        <w:t>для женщин и мужчин, устранение гендерн</w:t>
      </w:r>
      <w:r w:rsidR="004B0B2B">
        <w:t>ого разрыва</w:t>
      </w:r>
      <w:r w:rsidR="004B0B2B">
        <w:br/>
      </w:r>
      <w:r w:rsidRPr="0049480F">
        <w:t>в оплате труда, а также вопросы поло</w:t>
      </w:r>
      <w:r w:rsidR="00E723B1">
        <w:t>жения женщин,</w:t>
      </w:r>
      <w:r w:rsidR="00E723B1" w:rsidRPr="00E723B1">
        <w:br/>
      </w:r>
      <w:r w:rsidRPr="0049480F">
        <w:t xml:space="preserve">бедности и охраны здоровья </w:t>
      </w:r>
    </w:p>
    <w:p w:rsidR="0049480F" w:rsidRPr="0049480F" w:rsidRDefault="0049480F" w:rsidP="0049480F">
      <w:pPr>
        <w:pStyle w:val="SingleTxtGR"/>
        <w:rPr>
          <w:iCs/>
        </w:rPr>
      </w:pPr>
      <w:r w:rsidRPr="0049480F">
        <w:rPr>
          <w:iCs/>
        </w:rPr>
        <w:t>5.</w:t>
      </w:r>
      <w:r w:rsidRPr="0049480F">
        <w:rPr>
          <w:iCs/>
        </w:rPr>
        <w:tab/>
        <w:t>Ниже перечислены задачи, которые предстоит решать в процессе де</w:t>
      </w:r>
      <w:r w:rsidRPr="0049480F">
        <w:rPr>
          <w:iCs/>
        </w:rPr>
        <w:t>я</w:t>
      </w:r>
      <w:r w:rsidRPr="0049480F">
        <w:rPr>
          <w:iCs/>
        </w:rPr>
        <w:t>тельности в таких областях, как д</w:t>
      </w:r>
      <w:r w:rsidRPr="0049480F">
        <w:t>остижение равной экономической независ</w:t>
      </w:r>
      <w:r w:rsidRPr="0049480F">
        <w:t>и</w:t>
      </w:r>
      <w:r w:rsidRPr="0049480F">
        <w:t>мости для женщин и мужчин, устранение гендерного разрыва в оплате труда, оценка проблем бедности и охраны здоровья с уч</w:t>
      </w:r>
      <w:r w:rsidR="004B0B2B">
        <w:t>е</w:t>
      </w:r>
      <w:r w:rsidRPr="0049480F">
        <w:t>том положения женщин.</w:t>
      </w:r>
      <w:r>
        <w:rPr>
          <w:iCs/>
        </w:rPr>
        <w:t xml:space="preserve"> </w:t>
      </w:r>
    </w:p>
    <w:p w:rsidR="0049480F" w:rsidRPr="0049480F" w:rsidRDefault="0049480F" w:rsidP="0049480F">
      <w:pPr>
        <w:pStyle w:val="SingleTxtGR"/>
        <w:rPr>
          <w:u w:val="single"/>
        </w:rPr>
      </w:pPr>
      <w:r w:rsidRPr="0049480F">
        <w:t>6.</w:t>
      </w:r>
      <w:r w:rsidRPr="0049480F">
        <w:tab/>
      </w:r>
      <w:r w:rsidRPr="0049480F">
        <w:rPr>
          <w:iCs/>
        </w:rPr>
        <w:t>Утвержд</w:t>
      </w:r>
      <w:r w:rsidRPr="0049480F">
        <w:t>ение равной экономической независимости для женщин и му</w:t>
      </w:r>
      <w:r w:rsidRPr="0049480F">
        <w:t>ж</w:t>
      </w:r>
      <w:r w:rsidRPr="0049480F">
        <w:t>чин:</w:t>
      </w:r>
    </w:p>
    <w:p w:rsidR="0049480F" w:rsidRPr="0049480F" w:rsidRDefault="0049480F" w:rsidP="0049480F">
      <w:pPr>
        <w:pStyle w:val="Bullet1GR"/>
      </w:pPr>
      <w:r w:rsidRPr="0049480F">
        <w:t>достижение 60-процентного уровня занятости для женщин в соответс</w:t>
      </w:r>
      <w:r w:rsidRPr="0049480F">
        <w:t>т</w:t>
      </w:r>
      <w:r w:rsidRPr="0049480F">
        <w:t>вии с целями Лиссабонского плана действий для указанной в н</w:t>
      </w:r>
      <w:r w:rsidR="004B0B2B">
        <w:t>е</w:t>
      </w:r>
      <w:r w:rsidRPr="0049480F">
        <w:t>м возра</w:t>
      </w:r>
      <w:r w:rsidRPr="0049480F">
        <w:t>с</w:t>
      </w:r>
      <w:r w:rsidRPr="0049480F">
        <w:t>тной группы;</w:t>
      </w:r>
      <w:r>
        <w:t xml:space="preserve"> </w:t>
      </w:r>
    </w:p>
    <w:p w:rsidR="0049480F" w:rsidRPr="0049480F" w:rsidRDefault="0049480F" w:rsidP="0049480F">
      <w:pPr>
        <w:pStyle w:val="Bullet1GR"/>
      </w:pPr>
      <w:r w:rsidRPr="0049480F">
        <w:t xml:space="preserve">увеличение присутствия матерей с маленькими детьми на рынке труда </w:t>
      </w:r>
      <w:r w:rsidR="008C5574">
        <w:t>−</w:t>
      </w:r>
      <w:r w:rsidRPr="0049480F">
        <w:t xml:space="preserve"> в стремлении приблизиться к средним показателям по государствам</w:t>
      </w:r>
      <w:r w:rsidR="008C5574">
        <w:t xml:space="preserve"> − </w:t>
      </w:r>
      <w:r w:rsidRPr="0049480F">
        <w:t>членам ЕС;</w:t>
      </w:r>
    </w:p>
    <w:p w:rsidR="0049480F" w:rsidRPr="0049480F" w:rsidRDefault="0049480F" w:rsidP="0049480F">
      <w:pPr>
        <w:pStyle w:val="Bullet1GR"/>
      </w:pPr>
      <w:r w:rsidRPr="0049480F">
        <w:t xml:space="preserve">поддержка инициатив по содействию оформлению найма </w:t>
      </w:r>
      <w:r>
        <w:t>"</w:t>
      </w:r>
      <w:r w:rsidRPr="0049480F">
        <w:t>по-белому</w:t>
      </w:r>
      <w:r>
        <w:t>"</w:t>
      </w:r>
      <w:r w:rsidRPr="0049480F">
        <w:t xml:space="preserve"> при при</w:t>
      </w:r>
      <w:r w:rsidR="004B0B2B">
        <w:t>е</w:t>
      </w:r>
      <w:r w:rsidRPr="0049480F">
        <w:t>ме на работу женщин, занятых в сером/ч</w:t>
      </w:r>
      <w:r w:rsidR="004B0B2B">
        <w:t>е</w:t>
      </w:r>
      <w:r w:rsidRPr="0049480F">
        <w:t>рном секторах экон</w:t>
      </w:r>
      <w:r w:rsidRPr="0049480F">
        <w:t>о</w:t>
      </w:r>
      <w:r w:rsidRPr="0049480F">
        <w:t>мики;</w:t>
      </w:r>
    </w:p>
    <w:p w:rsidR="0049480F" w:rsidRPr="0049480F" w:rsidRDefault="0049480F" w:rsidP="0049480F">
      <w:pPr>
        <w:pStyle w:val="Bullet1GR"/>
      </w:pPr>
      <w:r w:rsidRPr="0049480F">
        <w:t>создание на рынке труда таких условий, которые укрепляли бы присутс</w:t>
      </w:r>
      <w:r w:rsidRPr="0049480F">
        <w:t>т</w:t>
      </w:r>
      <w:r w:rsidRPr="0049480F">
        <w:t>вие женщин из числа проживающих в сельских районах;</w:t>
      </w:r>
    </w:p>
    <w:p w:rsidR="0049480F" w:rsidRPr="0049480F" w:rsidRDefault="0049480F" w:rsidP="0049480F">
      <w:pPr>
        <w:pStyle w:val="Bullet1GR"/>
      </w:pPr>
      <w:r w:rsidRPr="0049480F">
        <w:t>вовлечение не имеющих профессиональной квалификации женщин и мужчин с низкими уровнями образования в обучающие программы с пе</w:t>
      </w:r>
      <w:r w:rsidRPr="0049480F">
        <w:t>р</w:t>
      </w:r>
      <w:r w:rsidRPr="0049480F">
        <w:t>спективой обучения в течение всей жизни при поддержке со стороны правительства в целях содействия завершению ими курса обучения на уровне первой ступени школьного образования с последующим профе</w:t>
      </w:r>
      <w:r w:rsidRPr="0049480F">
        <w:t>с</w:t>
      </w:r>
      <w:r w:rsidRPr="0049480F">
        <w:t>сионально-техническим обучением и надлежащей дальнейшей профе</w:t>
      </w:r>
      <w:r w:rsidRPr="0049480F">
        <w:t>с</w:t>
      </w:r>
      <w:r w:rsidRPr="0049480F">
        <w:t>сиональной подготовкой на уровне, который соответствовал бы ожидан</w:t>
      </w:r>
      <w:r w:rsidRPr="0049480F">
        <w:t>и</w:t>
      </w:r>
      <w:r w:rsidR="00FC754D">
        <w:t>ям Европейского Союза;</w:t>
      </w:r>
    </w:p>
    <w:p w:rsidR="0049480F" w:rsidRPr="0049480F" w:rsidRDefault="0049480F" w:rsidP="0049480F">
      <w:pPr>
        <w:pStyle w:val="Bullet1GR"/>
      </w:pPr>
      <w:r w:rsidRPr="0049480F">
        <w:t xml:space="preserve">проведение обзора и оценки опыта реализации вступающей в силу 1 мая 2010 года поправки к Закону </w:t>
      </w:r>
      <w:r w:rsidRPr="0049480F">
        <w:rPr>
          <w:lang w:val="en-GB"/>
        </w:rPr>
        <w:t>CXXV</w:t>
      </w:r>
      <w:r w:rsidRPr="0049480F">
        <w:t xml:space="preserve"> 2003 года о равном обращении и с</w:t>
      </w:r>
      <w:r w:rsidRPr="0049480F">
        <w:t>о</w:t>
      </w:r>
      <w:r w:rsidRPr="0049480F">
        <w:t>действии обеспечению равных возможностей, с тем чтобы выяснить, возможно ли внедрить это обязательство в частную сферу, и если да, то каким образом это надлежит осуществлять.</w:t>
      </w:r>
    </w:p>
    <w:p w:rsidR="0049480F" w:rsidRPr="0049480F" w:rsidRDefault="0049480F" w:rsidP="0049480F">
      <w:pPr>
        <w:pStyle w:val="SingleTxtGR"/>
      </w:pPr>
      <w:r w:rsidRPr="0049480F">
        <w:t>7.</w:t>
      </w:r>
      <w:r w:rsidRPr="0049480F">
        <w:tab/>
        <w:t>Устранение гендерного разрыва в оплате труда и гендерного разрыва при при</w:t>
      </w:r>
      <w:r w:rsidR="004B0B2B">
        <w:t>е</w:t>
      </w:r>
      <w:r w:rsidRPr="0049480F">
        <w:t>ме на работу:</w:t>
      </w:r>
      <w:r>
        <w:t xml:space="preserve"> </w:t>
      </w:r>
    </w:p>
    <w:p w:rsidR="0049480F" w:rsidRPr="0049480F" w:rsidRDefault="0049480F" w:rsidP="0049480F">
      <w:pPr>
        <w:pStyle w:val="Bullet1GR"/>
      </w:pPr>
      <w:r w:rsidRPr="0049480F">
        <w:t xml:space="preserve">содействие сокращению разрыва в оплате труда посредством внедрения на рынке труда такого принципа, как </w:t>
      </w:r>
      <w:r>
        <w:t>"</w:t>
      </w:r>
      <w:r w:rsidRPr="0049480F">
        <w:t>равная оплата за равный труд</w:t>
      </w:r>
      <w:r>
        <w:t>"</w:t>
      </w:r>
      <w:r w:rsidRPr="0049480F">
        <w:t>;</w:t>
      </w:r>
    </w:p>
    <w:p w:rsidR="0049480F" w:rsidRPr="0049480F" w:rsidRDefault="0049480F" w:rsidP="0049480F">
      <w:pPr>
        <w:pStyle w:val="Bullet1GR"/>
      </w:pPr>
      <w:r w:rsidRPr="0049480F">
        <w:t>внедрение стандартных компаративных методов при оценке видов пр</w:t>
      </w:r>
      <w:r w:rsidRPr="0049480F">
        <w:t>о</w:t>
      </w:r>
      <w:r w:rsidRPr="0049480F">
        <w:t>фессиональной деятельности, рабочих мест, заработной платы и произв</w:t>
      </w:r>
      <w:r w:rsidRPr="0049480F">
        <w:t>о</w:t>
      </w:r>
      <w:r w:rsidRPr="0049480F">
        <w:t>дительности труда;</w:t>
      </w:r>
    </w:p>
    <w:p w:rsidR="0049480F" w:rsidRPr="0049480F" w:rsidRDefault="0049480F" w:rsidP="0049480F">
      <w:pPr>
        <w:pStyle w:val="Bullet1GR"/>
      </w:pPr>
      <w:r w:rsidRPr="0049480F">
        <w:t xml:space="preserve"> увеличение присутствия женщин на рабочих местах, считающихся </w:t>
      </w:r>
      <w:r>
        <w:t>"</w:t>
      </w:r>
      <w:r w:rsidRPr="0049480F">
        <w:t>мужскими</w:t>
      </w:r>
      <w:r>
        <w:t>"</w:t>
      </w:r>
      <w:r w:rsidRPr="0049480F">
        <w:t xml:space="preserve">, и повышение привлекательности </w:t>
      </w:r>
      <w:r>
        <w:t>"</w:t>
      </w:r>
      <w:r w:rsidRPr="0049480F">
        <w:t>женских</w:t>
      </w:r>
      <w:r>
        <w:t>"</w:t>
      </w:r>
      <w:r w:rsidRPr="0049480F">
        <w:t xml:space="preserve"> видов деятел</w:t>
      </w:r>
      <w:r w:rsidRPr="0049480F">
        <w:t>ь</w:t>
      </w:r>
      <w:r w:rsidRPr="0049480F">
        <w:t>ности для мужчин (сокращение горизонтальной сегрег</w:t>
      </w:r>
      <w:r w:rsidRPr="0049480F">
        <w:t>а</w:t>
      </w:r>
      <w:r w:rsidRPr="0049480F">
        <w:t>ции);</w:t>
      </w:r>
      <w:r>
        <w:t xml:space="preserve"> </w:t>
      </w:r>
    </w:p>
    <w:p w:rsidR="0049480F" w:rsidRPr="0049480F" w:rsidRDefault="0049480F" w:rsidP="0049480F">
      <w:pPr>
        <w:pStyle w:val="Bullet1GR"/>
      </w:pPr>
      <w:r w:rsidRPr="0049480F">
        <w:t>содействие более справедливому в гендерном отношении распред</w:t>
      </w:r>
      <w:r w:rsidRPr="0049480F">
        <w:t>е</w:t>
      </w:r>
      <w:r w:rsidRPr="0049480F">
        <w:t>лению должностных позиций в системе образования и профессионально-технического обучения;</w:t>
      </w:r>
      <w:r>
        <w:t xml:space="preserve"> </w:t>
      </w:r>
    </w:p>
    <w:p w:rsidR="0049480F" w:rsidRPr="0049480F" w:rsidRDefault="0049480F" w:rsidP="0049480F">
      <w:pPr>
        <w:pStyle w:val="Bullet1GR"/>
      </w:pPr>
      <w:r w:rsidRPr="0049480F">
        <w:t>подготовка женщин к выдвижению на более высокие должностные поз</w:t>
      </w:r>
      <w:r w:rsidRPr="0049480F">
        <w:t>и</w:t>
      </w:r>
      <w:r w:rsidRPr="0049480F">
        <w:t>ции.</w:t>
      </w:r>
      <w:r>
        <w:t xml:space="preserve"> </w:t>
      </w:r>
    </w:p>
    <w:p w:rsidR="0049480F" w:rsidRDefault="0049480F" w:rsidP="0049480F">
      <w:pPr>
        <w:pStyle w:val="SingleTxtGR"/>
      </w:pPr>
      <w:r w:rsidRPr="0049480F">
        <w:t>8.</w:t>
      </w:r>
      <w:r w:rsidRPr="0049480F">
        <w:tab/>
        <w:t>Женщины в сфере бизнеса:</w:t>
      </w:r>
    </w:p>
    <w:p w:rsidR="0049480F" w:rsidRPr="0049480F" w:rsidRDefault="0049480F" w:rsidP="0049480F">
      <w:pPr>
        <w:pStyle w:val="Bullet1GR"/>
      </w:pPr>
      <w:r w:rsidRPr="0049480F">
        <w:t>устранение проблем, обусловленных ростом масштабов производства и затрагивающих как же</w:t>
      </w:r>
      <w:r w:rsidR="002E4DC1">
        <w:t>н</w:t>
      </w:r>
      <w:r w:rsidRPr="0049480F">
        <w:t>щин, так и мужчин, а также надлежащее инфо</w:t>
      </w:r>
      <w:r w:rsidRPr="0049480F">
        <w:t>р</w:t>
      </w:r>
      <w:r w:rsidRPr="0049480F">
        <w:t>мационное обеспечение на всех уровнях принятия решений в экономич</w:t>
      </w:r>
      <w:r w:rsidRPr="0049480F">
        <w:t>е</w:t>
      </w:r>
      <w:r w:rsidRPr="0049480F">
        <w:t>ской сфере;</w:t>
      </w:r>
    </w:p>
    <w:p w:rsidR="0049480F" w:rsidRPr="0049480F" w:rsidRDefault="0049480F" w:rsidP="0049480F">
      <w:pPr>
        <w:pStyle w:val="Bullet1GR"/>
      </w:pPr>
      <w:r w:rsidRPr="0049480F">
        <w:t>содействие самостоятельной занятости и предпринимательской деятел</w:t>
      </w:r>
      <w:r w:rsidRPr="0049480F">
        <w:t>ь</w:t>
      </w:r>
      <w:r w:rsidRPr="0049480F">
        <w:t>ности женщин, снижение рисков, обусловленных недостатком знаний и культ</w:t>
      </w:r>
      <w:r w:rsidRPr="0049480F">
        <w:t>у</w:t>
      </w:r>
      <w:r w:rsidR="00FC754D">
        <w:t>ры;</w:t>
      </w:r>
    </w:p>
    <w:p w:rsidR="0049480F" w:rsidRPr="0049480F" w:rsidRDefault="0049480F" w:rsidP="0049480F">
      <w:pPr>
        <w:pStyle w:val="Bullet1GR"/>
      </w:pPr>
      <w:r w:rsidRPr="0049480F">
        <w:t>поддержка мер по улучшению положения в области занятости и по о</w:t>
      </w:r>
      <w:r w:rsidRPr="0049480F">
        <w:t>б</w:t>
      </w:r>
      <w:r w:rsidRPr="0049480F">
        <w:t>легчению доступа к ресурсам, с тем чтобы сформировалась тенденция к росту показат</w:t>
      </w:r>
      <w:r w:rsidRPr="0049480F">
        <w:t>е</w:t>
      </w:r>
      <w:r w:rsidRPr="0049480F">
        <w:t>лей предпринимательской деятельности женщин;</w:t>
      </w:r>
    </w:p>
    <w:p w:rsidR="0049480F" w:rsidRPr="0049480F" w:rsidRDefault="0049480F" w:rsidP="0049480F">
      <w:pPr>
        <w:pStyle w:val="Bullet1GR"/>
      </w:pPr>
      <w:r w:rsidRPr="0049480F">
        <w:t>обеспечение доступа женщин, находящихся в неблагоприятном полож</w:t>
      </w:r>
      <w:r w:rsidRPr="0049480F">
        <w:t>е</w:t>
      </w:r>
      <w:r w:rsidRPr="0049480F">
        <w:t>нии по ряду признаков, к пользованию микрокредитными схемами.</w:t>
      </w:r>
    </w:p>
    <w:p w:rsidR="0049480F" w:rsidRPr="0049480F" w:rsidRDefault="0049480F" w:rsidP="0049480F">
      <w:pPr>
        <w:pStyle w:val="SingleTxtGR"/>
      </w:pPr>
      <w:r w:rsidRPr="0049480F">
        <w:t>9.</w:t>
      </w:r>
      <w:r w:rsidRPr="0049480F">
        <w:tab/>
        <w:t>Снижение риска бедности среди женщин:</w:t>
      </w:r>
    </w:p>
    <w:p w:rsidR="0049480F" w:rsidRPr="0049480F" w:rsidRDefault="0049480F" w:rsidP="0049480F">
      <w:pPr>
        <w:pStyle w:val="Bullet1GR"/>
      </w:pPr>
      <w:r w:rsidRPr="0049480F">
        <w:t>разработка методологии измерения бедности по признаку дохода, небл</w:t>
      </w:r>
      <w:r w:rsidRPr="0049480F">
        <w:t>а</w:t>
      </w:r>
      <w:r w:rsidRPr="0049480F">
        <w:t>гоприятного финансового положения по ряду факторов, а также генде</w:t>
      </w:r>
      <w:r w:rsidRPr="0049480F">
        <w:t>р</w:t>
      </w:r>
      <w:r w:rsidRPr="0049480F">
        <w:t>ных ра</w:t>
      </w:r>
      <w:r w:rsidRPr="0049480F">
        <w:t>з</w:t>
      </w:r>
      <w:r w:rsidRPr="0049480F">
        <w:t>личий в явлении социальной изоляции;</w:t>
      </w:r>
    </w:p>
    <w:p w:rsidR="0049480F" w:rsidRPr="0049480F" w:rsidRDefault="0049480F" w:rsidP="0049480F">
      <w:pPr>
        <w:pStyle w:val="Bullet1GR"/>
      </w:pPr>
      <w:r w:rsidRPr="0049480F">
        <w:t>создание возможностей для осуществления исследований с целью выя</w:t>
      </w:r>
      <w:r w:rsidRPr="0049480F">
        <w:t>в</w:t>
      </w:r>
      <w:r w:rsidRPr="0049480F">
        <w:t>ления неблагоприятных факторов, возникающих в связи с более низкими уровнями доходов среди женщин, в основном в сфере социальных услуг;</w:t>
      </w:r>
      <w:r>
        <w:t xml:space="preserve"> </w:t>
      </w:r>
    </w:p>
    <w:p w:rsidR="0049480F" w:rsidRPr="0049480F" w:rsidRDefault="0049480F" w:rsidP="0049480F">
      <w:pPr>
        <w:pStyle w:val="Bullet1GR"/>
      </w:pPr>
      <w:r w:rsidRPr="0049480F">
        <w:t>необходимость повышения среднего возраста же</w:t>
      </w:r>
      <w:r w:rsidR="002E4DC1">
        <w:t>н</w:t>
      </w:r>
      <w:r w:rsidRPr="0049480F">
        <w:t>щин и мужчин, пок</w:t>
      </w:r>
      <w:r w:rsidRPr="0049480F">
        <w:t>и</w:t>
      </w:r>
      <w:r w:rsidRPr="0049480F">
        <w:t>дающих рынок труда, на пять лет по сравнению с нынешним возрастом (дире</w:t>
      </w:r>
      <w:r w:rsidRPr="0049480F">
        <w:t>к</w:t>
      </w:r>
      <w:r w:rsidRPr="0049480F">
        <w:t>тива ЕС);</w:t>
      </w:r>
      <w:r>
        <w:t xml:space="preserve"> </w:t>
      </w:r>
    </w:p>
    <w:p w:rsidR="0049480F" w:rsidRPr="0049480F" w:rsidRDefault="0049480F" w:rsidP="0049480F">
      <w:pPr>
        <w:pStyle w:val="Bullet1GR"/>
      </w:pPr>
      <w:r w:rsidRPr="0049480F">
        <w:t>укрепление позиций родителей-одиночек, ухаживающих за детьми, на рынке труда;</w:t>
      </w:r>
      <w:r>
        <w:t xml:space="preserve"> </w:t>
      </w:r>
    </w:p>
    <w:p w:rsidR="0049480F" w:rsidRPr="0049480F" w:rsidRDefault="0049480F" w:rsidP="0049480F">
      <w:pPr>
        <w:pStyle w:val="Bullet1GR"/>
      </w:pPr>
      <w:r w:rsidRPr="0049480F">
        <w:t>содействие повышению уровня жизни молодых матерей из числа женщин рома, проживающих в поселениях с наиболее неблагоприятными усл</w:t>
      </w:r>
      <w:r w:rsidRPr="0049480F">
        <w:t>о</w:t>
      </w:r>
      <w:r w:rsidRPr="0049480F">
        <w:t>виями жизни;</w:t>
      </w:r>
      <w:r>
        <w:t xml:space="preserve"> </w:t>
      </w:r>
    </w:p>
    <w:p w:rsidR="0049480F" w:rsidRPr="0049480F" w:rsidRDefault="0049480F" w:rsidP="0049480F">
      <w:pPr>
        <w:pStyle w:val="Bullet1GR"/>
      </w:pPr>
      <w:r w:rsidRPr="0049480F">
        <w:t>сокращение неравенства возможностей между женщинами рома и друг</w:t>
      </w:r>
      <w:r w:rsidRPr="0049480F">
        <w:t>и</w:t>
      </w:r>
      <w:r w:rsidRPr="0049480F">
        <w:t>ми женщинами в областях образования, занятости и здравоохранения;</w:t>
      </w:r>
      <w:r>
        <w:t xml:space="preserve"> </w:t>
      </w:r>
    </w:p>
    <w:p w:rsidR="0049480F" w:rsidRPr="0049480F" w:rsidRDefault="0049480F" w:rsidP="0049480F">
      <w:pPr>
        <w:pStyle w:val="Bullet1GR"/>
      </w:pPr>
      <w:r w:rsidRPr="0049480F">
        <w:t>оказание содействия пожилым одиноким женщинам из сельских районов, с тем чтобы не допу</w:t>
      </w:r>
      <w:r w:rsidRPr="0049480F">
        <w:t>с</w:t>
      </w:r>
      <w:r w:rsidRPr="0049480F">
        <w:t xml:space="preserve">тить их </w:t>
      </w:r>
      <w:r>
        <w:t>"</w:t>
      </w:r>
      <w:r w:rsidRPr="0049480F">
        <w:t>сползания в бедность</w:t>
      </w:r>
      <w:r>
        <w:t>"</w:t>
      </w:r>
      <w:r w:rsidRPr="0049480F">
        <w:t>;</w:t>
      </w:r>
      <w:r>
        <w:t xml:space="preserve"> </w:t>
      </w:r>
    </w:p>
    <w:p w:rsidR="0049480F" w:rsidRPr="0049480F" w:rsidRDefault="0049480F" w:rsidP="0049480F">
      <w:pPr>
        <w:pStyle w:val="Bullet1GR"/>
      </w:pPr>
      <w:r w:rsidRPr="0049480F">
        <w:t>выявление проблем, с которыми сталкиваются на рынке труда женщины и мужчины из числа мигрантов, находящиеся под международной защитой (беженцы и лица, находящиеся под защитой), а также содействие улу</w:t>
      </w:r>
      <w:r w:rsidRPr="0049480F">
        <w:t>ч</w:t>
      </w:r>
      <w:r w:rsidRPr="0049480F">
        <w:t>шению их возмо</w:t>
      </w:r>
      <w:r w:rsidRPr="0049480F">
        <w:t>ж</w:t>
      </w:r>
      <w:r w:rsidRPr="0049480F">
        <w:t>ностей трудоустройства.</w:t>
      </w:r>
      <w:r>
        <w:t xml:space="preserve"> </w:t>
      </w:r>
      <w:r w:rsidRPr="0049480F">
        <w:t xml:space="preserve"> </w:t>
      </w:r>
    </w:p>
    <w:p w:rsidR="0049480F" w:rsidRPr="0049480F" w:rsidRDefault="0049480F" w:rsidP="0049480F">
      <w:pPr>
        <w:pStyle w:val="SingleTxtGR"/>
        <w:rPr>
          <w:u w:val="single"/>
        </w:rPr>
      </w:pPr>
      <w:r w:rsidRPr="0049480F">
        <w:t>10.</w:t>
      </w:r>
      <w:r w:rsidRPr="0049480F">
        <w:tab/>
        <w:t>Повышение уровня здоровья женщин и мужчин с уч</w:t>
      </w:r>
      <w:r w:rsidR="004B0B2B">
        <w:t>е</w:t>
      </w:r>
      <w:r w:rsidRPr="0049480F">
        <w:t>том факторов, кот</w:t>
      </w:r>
      <w:r w:rsidRPr="0049480F">
        <w:t>о</w:t>
      </w:r>
      <w:r w:rsidRPr="0049480F">
        <w:t>рые во вс</w:t>
      </w:r>
      <w:r w:rsidR="004B0B2B">
        <w:t>е</w:t>
      </w:r>
      <w:r w:rsidRPr="0049480F">
        <w:t xml:space="preserve"> большей ст</w:t>
      </w:r>
      <w:r w:rsidRPr="0049480F">
        <w:t>е</w:t>
      </w:r>
      <w:r w:rsidRPr="0049480F">
        <w:t>пени угрожают состоянию здоровья женщин:</w:t>
      </w:r>
    </w:p>
    <w:p w:rsidR="0049480F" w:rsidRPr="0049480F" w:rsidRDefault="0049480F" w:rsidP="0049480F">
      <w:pPr>
        <w:pStyle w:val="Bullet1GR"/>
      </w:pPr>
      <w:r w:rsidRPr="0049480F">
        <w:t>мобилизация потенциала женщин старших возрастных групп, склонных оказ</w:t>
      </w:r>
      <w:r w:rsidRPr="0049480F">
        <w:t>ы</w:t>
      </w:r>
      <w:r w:rsidRPr="0049480F">
        <w:t xml:space="preserve">вать поддержку другим людям, </w:t>
      </w:r>
      <w:r w:rsidR="00FC754D">
        <w:t>что является полезным ресурсом;</w:t>
      </w:r>
    </w:p>
    <w:p w:rsidR="0049480F" w:rsidRPr="0049480F" w:rsidRDefault="0049480F" w:rsidP="0049480F">
      <w:pPr>
        <w:pStyle w:val="Bullet1GR"/>
      </w:pPr>
      <w:r w:rsidRPr="0049480F">
        <w:t>организация программ в целях вовлечения женщин в скрининги, орган</w:t>
      </w:r>
      <w:r w:rsidRPr="0049480F">
        <w:t>и</w:t>
      </w:r>
      <w:r w:rsidRPr="0049480F">
        <w:t>зуемые в рамках санитарно-профилактических мероприятий, при обесп</w:t>
      </w:r>
      <w:r w:rsidRPr="0049480F">
        <w:t>е</w:t>
      </w:r>
      <w:r w:rsidRPr="0049480F">
        <w:t>чении равного доступа женщинам, находящимся в неблагоприятном п</w:t>
      </w:r>
      <w:r w:rsidRPr="0049480F">
        <w:t>о</w:t>
      </w:r>
      <w:r w:rsidRPr="0049480F">
        <w:t>ложении;</w:t>
      </w:r>
    </w:p>
    <w:p w:rsidR="0049480F" w:rsidRPr="0049480F" w:rsidRDefault="0049480F" w:rsidP="0049480F">
      <w:pPr>
        <w:pStyle w:val="Bullet1GR"/>
      </w:pPr>
      <w:r w:rsidRPr="0049480F">
        <w:t>повышение уровня здоровья женщин рома посредством осуществления целевых профилактич</w:t>
      </w:r>
      <w:r w:rsidRPr="0049480F">
        <w:t>е</w:t>
      </w:r>
      <w:r w:rsidRPr="0049480F">
        <w:t>ских программ;</w:t>
      </w:r>
    </w:p>
    <w:p w:rsidR="0049480F" w:rsidRPr="0049480F" w:rsidRDefault="0049480F" w:rsidP="0049480F">
      <w:pPr>
        <w:pStyle w:val="Bullet1GR"/>
      </w:pPr>
      <w:r w:rsidRPr="0049480F">
        <w:t>содействие улучшению положения незамужних женщин, а также женщин и мужчин из числа мигрантов, используя возможности международных механи</w:t>
      </w:r>
      <w:r w:rsidRPr="0049480F">
        <w:t>з</w:t>
      </w:r>
      <w:r w:rsidRPr="0049480F">
        <w:t>мов защиты (в отношении беженцев и лиц, подпадающих под действие тех или иных форм защиты);</w:t>
      </w:r>
    </w:p>
    <w:p w:rsidR="0049480F" w:rsidRPr="0049480F" w:rsidRDefault="0049480F" w:rsidP="0049480F">
      <w:pPr>
        <w:pStyle w:val="Bullet1GR"/>
      </w:pPr>
      <w:r w:rsidRPr="0049480F">
        <w:t>облегчение доступа к услугам по оказанию социально-психологической и психотерапевтической помощи для находящихся под международной з</w:t>
      </w:r>
      <w:r w:rsidRPr="0049480F">
        <w:t>а</w:t>
      </w:r>
      <w:r w:rsidRPr="0049480F">
        <w:t>щитой женщин и девочек, пострадавших от психических травм, пыток или бесчел</w:t>
      </w:r>
      <w:r w:rsidRPr="0049480F">
        <w:t>о</w:t>
      </w:r>
      <w:r w:rsidRPr="0049480F">
        <w:t>вечного обращения;</w:t>
      </w:r>
    </w:p>
    <w:p w:rsidR="0049480F" w:rsidRPr="0049480F" w:rsidRDefault="0049480F" w:rsidP="0049480F">
      <w:pPr>
        <w:pStyle w:val="Bullet1GR"/>
      </w:pPr>
      <w:r w:rsidRPr="0049480F">
        <w:t>поощрение и широкая пропаганда физической активности как важного средства поддержания хорошего уровня физического и психического зд</w:t>
      </w:r>
      <w:r w:rsidRPr="0049480F">
        <w:t>о</w:t>
      </w:r>
      <w:r w:rsidRPr="0049480F">
        <w:t>ровья;</w:t>
      </w:r>
    </w:p>
    <w:p w:rsidR="0049480F" w:rsidRPr="0049480F" w:rsidRDefault="0049480F" w:rsidP="0049480F">
      <w:pPr>
        <w:pStyle w:val="Bullet1GR"/>
      </w:pPr>
      <w:r w:rsidRPr="0049480F">
        <w:t>развитие ответственного отношения к здоровью начиная с детского во</w:t>
      </w:r>
      <w:r w:rsidRPr="0049480F">
        <w:t>з</w:t>
      </w:r>
      <w:r w:rsidRPr="0049480F">
        <w:t>раста.</w:t>
      </w:r>
    </w:p>
    <w:p w:rsidR="0049480F" w:rsidRPr="0049480F" w:rsidRDefault="0049480F" w:rsidP="0049480F">
      <w:pPr>
        <w:pStyle w:val="SingleTxtGR"/>
        <w:rPr>
          <w:u w:val="single"/>
        </w:rPr>
      </w:pPr>
      <w:r w:rsidRPr="0049480F">
        <w:t>11.</w:t>
      </w:r>
      <w:r w:rsidRPr="0049480F">
        <w:tab/>
        <w:t>Повышение уровня здоровья женщин и мужчин с уч</w:t>
      </w:r>
      <w:r w:rsidR="004B0B2B">
        <w:t>е</w:t>
      </w:r>
      <w:r w:rsidRPr="0049480F">
        <w:t>том факторов, кот</w:t>
      </w:r>
      <w:r w:rsidRPr="0049480F">
        <w:t>о</w:t>
      </w:r>
      <w:r w:rsidRPr="0049480F">
        <w:t>рые во вс</w:t>
      </w:r>
      <w:r w:rsidR="004B0B2B">
        <w:t>е</w:t>
      </w:r>
      <w:r w:rsidRPr="0049480F">
        <w:t xml:space="preserve"> большей ст</w:t>
      </w:r>
      <w:r w:rsidRPr="0049480F">
        <w:t>е</w:t>
      </w:r>
      <w:r w:rsidRPr="0049480F">
        <w:t>пени угрожают состоянию здоровья мужчин:</w:t>
      </w:r>
      <w:r>
        <w:t xml:space="preserve"> </w:t>
      </w:r>
    </w:p>
    <w:p w:rsidR="0049480F" w:rsidRPr="0049480F" w:rsidRDefault="0049480F" w:rsidP="0049480F">
      <w:pPr>
        <w:pStyle w:val="Bullet1GR"/>
      </w:pPr>
      <w:r w:rsidRPr="0049480F">
        <w:t>изменение свойственного мужчинам одностороннего отношения к р</w:t>
      </w:r>
      <w:r w:rsidRPr="0049480F">
        <w:t>е</w:t>
      </w:r>
      <w:r w:rsidRPr="0049480F">
        <w:t>зультатам их общественной деятельности и работы, а также поощрение участия мужчин в уходе за детьми;</w:t>
      </w:r>
    </w:p>
    <w:p w:rsidR="0049480F" w:rsidRPr="0049480F" w:rsidRDefault="0049480F" w:rsidP="0049480F">
      <w:pPr>
        <w:pStyle w:val="Bullet1GR"/>
      </w:pPr>
      <w:r w:rsidRPr="0049480F">
        <w:t>организация программ в целях вовлечения мужчин в</w:t>
      </w:r>
      <w:r>
        <w:t xml:space="preserve"> </w:t>
      </w:r>
      <w:r w:rsidRPr="0049480F">
        <w:t>скрининги, орган</w:t>
      </w:r>
      <w:r w:rsidRPr="0049480F">
        <w:t>и</w:t>
      </w:r>
      <w:r w:rsidRPr="0049480F">
        <w:t>зуемые в рамках санитарно-профилактических мероприятий, при обесп</w:t>
      </w:r>
      <w:r w:rsidRPr="0049480F">
        <w:t>е</w:t>
      </w:r>
      <w:r w:rsidRPr="0049480F">
        <w:t>чении равного доступа мужчинам, находящимся в неблагоприятном п</w:t>
      </w:r>
      <w:r w:rsidRPr="0049480F">
        <w:t>о</w:t>
      </w:r>
      <w:r w:rsidRPr="0049480F">
        <w:t>ложении;</w:t>
      </w:r>
    </w:p>
    <w:p w:rsidR="0049480F" w:rsidRPr="0049480F" w:rsidRDefault="0049480F" w:rsidP="0049480F">
      <w:pPr>
        <w:pStyle w:val="Bullet1GR"/>
      </w:pPr>
      <w:r w:rsidRPr="0049480F">
        <w:t>развитие ответственного отношения к здоровью начиная с детского во</w:t>
      </w:r>
      <w:r w:rsidRPr="0049480F">
        <w:t>з</w:t>
      </w:r>
      <w:r w:rsidRPr="0049480F">
        <w:t>раста.</w:t>
      </w:r>
    </w:p>
    <w:p w:rsidR="0049480F" w:rsidRPr="0049480F" w:rsidRDefault="0049480F" w:rsidP="0049480F">
      <w:pPr>
        <w:pStyle w:val="SingleTxtGR"/>
      </w:pPr>
      <w:r w:rsidRPr="0049480F">
        <w:t>12.</w:t>
      </w:r>
      <w:r w:rsidRPr="0049480F">
        <w:tab/>
        <w:t>Повышение уровня здоровья женщин и мужчин с уч</w:t>
      </w:r>
      <w:r w:rsidR="004B0B2B">
        <w:t>е</w:t>
      </w:r>
      <w:r w:rsidRPr="0049480F">
        <w:t>том факторов, ок</w:t>
      </w:r>
      <w:r w:rsidRPr="0049480F">
        <w:t>а</w:t>
      </w:r>
      <w:r w:rsidRPr="0049480F">
        <w:t>зывающих влияние на оба пола:</w:t>
      </w:r>
      <w:r>
        <w:t xml:space="preserve"> </w:t>
      </w:r>
    </w:p>
    <w:p w:rsidR="0049480F" w:rsidRPr="0049480F" w:rsidRDefault="0049480F" w:rsidP="0049480F">
      <w:pPr>
        <w:pStyle w:val="Bullet1GR"/>
      </w:pPr>
      <w:r w:rsidRPr="0049480F">
        <w:t>практическая реализация профилактических подходов и расширение масштабов скрининга в о</w:t>
      </w:r>
      <w:r w:rsidRPr="0049480F">
        <w:t>б</w:t>
      </w:r>
      <w:r w:rsidR="00FC754D">
        <w:t>щемедицинской практике;</w:t>
      </w:r>
    </w:p>
    <w:p w:rsidR="0049480F" w:rsidRPr="0049480F" w:rsidRDefault="0049480F" w:rsidP="0049480F">
      <w:pPr>
        <w:pStyle w:val="Bullet1GR"/>
      </w:pPr>
      <w:r w:rsidRPr="0049480F">
        <w:t>повышение эффективности скрининга в общемедицинской практике;</w:t>
      </w:r>
    </w:p>
    <w:p w:rsidR="0049480F" w:rsidRPr="0049480F" w:rsidRDefault="0049480F" w:rsidP="0049480F">
      <w:pPr>
        <w:pStyle w:val="Bullet1GR"/>
      </w:pPr>
      <w:r w:rsidRPr="0049480F">
        <w:t>пересмотр нынешней системы полового образования, внедрение сущес</w:t>
      </w:r>
      <w:r w:rsidRPr="0049480F">
        <w:t>т</w:t>
      </w:r>
      <w:r w:rsidRPr="0049480F">
        <w:t>вующих систем, вырабо</w:t>
      </w:r>
      <w:r w:rsidRPr="0049480F">
        <w:t>т</w:t>
      </w:r>
      <w:r w:rsidR="00FC754D">
        <w:t>ка новых методик;</w:t>
      </w:r>
    </w:p>
    <w:p w:rsidR="0049480F" w:rsidRPr="0049480F" w:rsidRDefault="0049480F" w:rsidP="0049480F">
      <w:pPr>
        <w:pStyle w:val="Bullet1GR"/>
      </w:pPr>
      <w:r w:rsidRPr="0049480F">
        <w:t>расширение масштабов просветительской работы в отношении методов контрацепции, повышение доступности</w:t>
      </w:r>
      <w:r>
        <w:t xml:space="preserve"> </w:t>
      </w:r>
      <w:r w:rsidRPr="0049480F">
        <w:t>соответствующих изделий, обе</w:t>
      </w:r>
      <w:r w:rsidRPr="0049480F">
        <w:t>с</w:t>
      </w:r>
      <w:r w:rsidRPr="0049480F">
        <w:t>печение бесплатного доступа к контрацептивам для лиц, находящихся в неблагоприятном положении, с уч</w:t>
      </w:r>
      <w:r w:rsidR="004B0B2B">
        <w:t>е</w:t>
      </w:r>
      <w:r w:rsidRPr="0049480F">
        <w:t>том необходимости просвещения о</w:t>
      </w:r>
      <w:r w:rsidRPr="0049480F">
        <w:t>т</w:t>
      </w:r>
      <w:r w:rsidRPr="0049480F">
        <w:t>носительно семейного о</w:t>
      </w:r>
      <w:r w:rsidRPr="0049480F">
        <w:t>б</w:t>
      </w:r>
      <w:r w:rsidRPr="0049480F">
        <w:t>раза жизни;</w:t>
      </w:r>
    </w:p>
    <w:p w:rsidR="0049480F" w:rsidRPr="0049480F" w:rsidRDefault="0049480F" w:rsidP="0049480F">
      <w:pPr>
        <w:pStyle w:val="Bullet1GR"/>
      </w:pPr>
      <w:r w:rsidRPr="0049480F">
        <w:t>организация специальной службы поддержки для одиноко проживающих пенсионеров мужского и женского пола, имея в виду участие в такой де</w:t>
      </w:r>
      <w:r w:rsidRPr="0049480F">
        <w:t>я</w:t>
      </w:r>
      <w:r w:rsidRPr="0049480F">
        <w:t>тельности активистов на добровольной основе, обучение методам сам</w:t>
      </w:r>
      <w:r w:rsidRPr="0049480F">
        <w:t>о</w:t>
      </w:r>
      <w:r w:rsidRPr="0049480F">
        <w:t>помощи, а также привлечение к оказанию таких услуг людей из тех же возрастных групп (пр</w:t>
      </w:r>
      <w:r w:rsidRPr="0049480F">
        <w:t>о</w:t>
      </w:r>
      <w:r w:rsidRPr="0049480F">
        <w:t>грамма развития ментальных навыков).</w:t>
      </w:r>
    </w:p>
    <w:p w:rsidR="0049480F" w:rsidRPr="00E723B1" w:rsidRDefault="0049480F" w:rsidP="0049480F">
      <w:pPr>
        <w:pStyle w:val="SingleTxtGR"/>
        <w:rPr>
          <w:iCs/>
        </w:rPr>
      </w:pPr>
      <w:r w:rsidRPr="0049480F">
        <w:rPr>
          <w:iCs/>
        </w:rPr>
        <w:t>13.</w:t>
      </w:r>
      <w:r w:rsidRPr="0049480F">
        <w:rPr>
          <w:iCs/>
        </w:rPr>
        <w:tab/>
        <w:t>Индикаторы, необходимые для достижения этих целей:</w:t>
      </w:r>
    </w:p>
    <w:p w:rsidR="0049480F" w:rsidRPr="0049480F" w:rsidRDefault="0049480F" w:rsidP="0049480F">
      <w:pPr>
        <w:pStyle w:val="Bullet1GR"/>
      </w:pPr>
      <w:r w:rsidRPr="0049480F">
        <w:t>показатели занятости среди женщин и мужчин в возрасте от 15 до 64 лет по уровню образования;</w:t>
      </w:r>
    </w:p>
    <w:p w:rsidR="0049480F" w:rsidRPr="0049480F" w:rsidRDefault="0049480F" w:rsidP="0049480F">
      <w:pPr>
        <w:pStyle w:val="Bullet1GR"/>
      </w:pPr>
      <w:r w:rsidRPr="0049480F">
        <w:t>показатели безработицы среди женщин и мужчин в возрасте от 15 до 64</w:t>
      </w:r>
      <w:r>
        <w:t> </w:t>
      </w:r>
      <w:r w:rsidRPr="0049480F">
        <w:t>лет по уровню образов</w:t>
      </w:r>
      <w:r w:rsidRPr="0049480F">
        <w:t>а</w:t>
      </w:r>
      <w:r w:rsidRPr="0049480F">
        <w:t>ния;</w:t>
      </w:r>
    </w:p>
    <w:p w:rsidR="0049480F" w:rsidRPr="0049480F" w:rsidRDefault="0049480F" w:rsidP="0049480F">
      <w:pPr>
        <w:pStyle w:val="Bullet1GR"/>
      </w:pPr>
      <w:r w:rsidRPr="0049480F">
        <w:t>показатель застойной</w:t>
      </w:r>
      <w:r>
        <w:t xml:space="preserve"> </w:t>
      </w:r>
      <w:r w:rsidRPr="0049480F">
        <w:t>безработицы (более одного года) среди женщин и мужчин в возрасте от 15 до 64 лет;</w:t>
      </w:r>
    </w:p>
    <w:p w:rsidR="0049480F" w:rsidRPr="0049480F" w:rsidRDefault="0049480F" w:rsidP="0049480F">
      <w:pPr>
        <w:pStyle w:val="Bullet1GR"/>
      </w:pPr>
      <w:r>
        <w:t>п</w:t>
      </w:r>
      <w:r w:rsidRPr="0049480F">
        <w:t>оказатели экономической активности по полу и типу насел</w:t>
      </w:r>
      <w:r w:rsidR="004B0B2B">
        <w:t>е</w:t>
      </w:r>
      <w:r w:rsidR="00FC754D">
        <w:t>нного</w:t>
      </w:r>
      <w:r w:rsidR="00FC754D">
        <w:br/>
      </w:r>
      <w:r w:rsidRPr="0049480F">
        <w:t>пун</w:t>
      </w:r>
      <w:r w:rsidRPr="0049480F">
        <w:t>к</w:t>
      </w:r>
      <w:r w:rsidRPr="0049480F">
        <w:t>та;</w:t>
      </w:r>
    </w:p>
    <w:p w:rsidR="0049480F" w:rsidRPr="0049480F" w:rsidRDefault="0049480F" w:rsidP="0049480F">
      <w:pPr>
        <w:pStyle w:val="Bullet1GR"/>
      </w:pPr>
      <w:r w:rsidRPr="0049480F">
        <w:t>показатели занятости среди женщин и мужчин в возрасте от 25 до 49 лет с детьми и без детей в возрасте до 12 лет;</w:t>
      </w:r>
    </w:p>
    <w:p w:rsidR="0049480F" w:rsidRPr="0049480F" w:rsidRDefault="0049480F" w:rsidP="0049480F">
      <w:pPr>
        <w:pStyle w:val="Bullet1GR"/>
      </w:pPr>
      <w:r w:rsidRPr="0049480F">
        <w:t>вовлеч</w:t>
      </w:r>
      <w:r w:rsidR="004B0B2B">
        <w:t>е</w:t>
      </w:r>
      <w:r w:rsidRPr="0049480F">
        <w:t>нность женщин рома в работу по найму и в программы профе</w:t>
      </w:r>
      <w:r w:rsidRPr="0049480F">
        <w:t>с</w:t>
      </w:r>
      <w:r w:rsidRPr="0049480F">
        <w:t>сионал</w:t>
      </w:r>
      <w:r w:rsidRPr="0049480F">
        <w:t>ь</w:t>
      </w:r>
      <w:r w:rsidRPr="0049480F">
        <w:t>ной подготовки;</w:t>
      </w:r>
      <w:r>
        <w:t xml:space="preserve"> </w:t>
      </w:r>
    </w:p>
    <w:p w:rsidR="0049480F" w:rsidRPr="0049480F" w:rsidRDefault="0049480F" w:rsidP="0049480F">
      <w:pPr>
        <w:pStyle w:val="Bullet1GR"/>
      </w:pPr>
      <w:r w:rsidRPr="0049480F">
        <w:t>профессиональное обучение и заня</w:t>
      </w:r>
      <w:r w:rsidR="00FC754D">
        <w:t>тость женщин из числа мигрантов</w:t>
      </w:r>
      <w:r w:rsidR="00FC754D">
        <w:br/>
      </w:r>
      <w:r w:rsidRPr="0049480F">
        <w:t>и беженцев;</w:t>
      </w:r>
      <w:r>
        <w:t xml:space="preserve"> </w:t>
      </w:r>
    </w:p>
    <w:p w:rsidR="0049480F" w:rsidRPr="0049480F" w:rsidRDefault="0049480F" w:rsidP="0049480F">
      <w:pPr>
        <w:pStyle w:val="Bullet1GR"/>
      </w:pPr>
      <w:r w:rsidRPr="0049480F">
        <w:t>разница в ставках почасовой оплаты труда мужчин и женщин (в процен</w:t>
      </w:r>
      <w:r w:rsidRPr="0049480F">
        <w:t>т</w:t>
      </w:r>
      <w:r w:rsidRPr="0049480F">
        <w:t>ном отношении);</w:t>
      </w:r>
    </w:p>
    <w:p w:rsidR="0049480F" w:rsidRPr="0049480F" w:rsidRDefault="0049480F" w:rsidP="0049480F">
      <w:pPr>
        <w:pStyle w:val="Bullet1GR"/>
      </w:pPr>
      <w:r w:rsidRPr="0049480F">
        <w:t>число женщин-предпринимателей;</w:t>
      </w:r>
    </w:p>
    <w:p w:rsidR="0049480F" w:rsidRPr="0049480F" w:rsidRDefault="0049480F" w:rsidP="0049480F">
      <w:pPr>
        <w:pStyle w:val="Bullet1GR"/>
      </w:pPr>
      <w:r w:rsidRPr="0049480F">
        <w:t>число лет жизни в хорошем состоянии здоровья;</w:t>
      </w:r>
    </w:p>
    <w:p w:rsidR="0049480F" w:rsidRPr="0049480F" w:rsidRDefault="0049480F" w:rsidP="0049480F">
      <w:pPr>
        <w:pStyle w:val="Bullet1GR"/>
      </w:pPr>
      <w:r w:rsidRPr="0049480F">
        <w:t>число прививок, полученных бесплатно;</w:t>
      </w:r>
    </w:p>
    <w:p w:rsidR="0049480F" w:rsidRPr="0049480F" w:rsidRDefault="0049480F" w:rsidP="0049480F">
      <w:pPr>
        <w:pStyle w:val="Bullet1GR"/>
      </w:pPr>
      <w:r w:rsidRPr="0049480F">
        <w:t>число людей, участвующих в скринингах в порядке медицинского набл</w:t>
      </w:r>
      <w:r w:rsidRPr="0049480F">
        <w:t>ю</w:t>
      </w:r>
      <w:r w:rsidRPr="0049480F">
        <w:t>дения;</w:t>
      </w:r>
    </w:p>
    <w:p w:rsidR="0049480F" w:rsidRPr="0049480F" w:rsidRDefault="0049480F" w:rsidP="0049480F">
      <w:pPr>
        <w:pStyle w:val="Bullet1GR"/>
      </w:pPr>
      <w:r w:rsidRPr="0049480F">
        <w:t>показатель участия в скринингах в порядке контроля за состоянием зд</w:t>
      </w:r>
      <w:r w:rsidRPr="0049480F">
        <w:t>о</w:t>
      </w:r>
      <w:r w:rsidRPr="0049480F">
        <w:t>ровья населения (мамм</w:t>
      </w:r>
      <w:r w:rsidRPr="0049480F">
        <w:t>о</w:t>
      </w:r>
      <w:r w:rsidRPr="0049480F">
        <w:t>грамма, скрининг патологии шейки матки);</w:t>
      </w:r>
    </w:p>
    <w:p w:rsidR="0049480F" w:rsidRPr="0049480F" w:rsidRDefault="0049480F" w:rsidP="0049480F">
      <w:pPr>
        <w:pStyle w:val="Bullet1GR"/>
      </w:pPr>
      <w:r w:rsidRPr="0049480F">
        <w:t>показатель смертности от рака среди женщин и мужчин;</w:t>
      </w:r>
    </w:p>
    <w:p w:rsidR="0049480F" w:rsidRPr="0049480F" w:rsidRDefault="0049480F" w:rsidP="0049480F">
      <w:pPr>
        <w:pStyle w:val="Bullet1GR"/>
      </w:pPr>
      <w:r w:rsidRPr="0049480F">
        <w:t>число скринингов, провед</w:t>
      </w:r>
      <w:r w:rsidR="004B0B2B">
        <w:t>е</w:t>
      </w:r>
      <w:r w:rsidRPr="0049480F">
        <w:t>нных в порядке медицинского наблюдения;</w:t>
      </w:r>
    </w:p>
    <w:p w:rsidR="0049480F" w:rsidRPr="0049480F" w:rsidRDefault="0049480F" w:rsidP="0049480F">
      <w:pPr>
        <w:pStyle w:val="Bullet1GR"/>
      </w:pPr>
      <w:r w:rsidRPr="0049480F">
        <w:t>число скринингов, провед</w:t>
      </w:r>
      <w:r w:rsidR="004B0B2B">
        <w:t>е</w:t>
      </w:r>
      <w:r w:rsidRPr="0049480F">
        <w:t>нных врачами-терапевтами без государстве</w:t>
      </w:r>
      <w:r w:rsidRPr="0049480F">
        <w:t>н</w:t>
      </w:r>
      <w:r w:rsidRPr="0049480F">
        <w:t>ного финансирования;</w:t>
      </w:r>
    </w:p>
    <w:p w:rsidR="0049480F" w:rsidRPr="0049480F" w:rsidRDefault="0049480F" w:rsidP="0049480F">
      <w:pPr>
        <w:pStyle w:val="Bullet1GR"/>
      </w:pPr>
      <w:r w:rsidRPr="0049480F">
        <w:t>число абортов;</w:t>
      </w:r>
    </w:p>
    <w:p w:rsidR="0049480F" w:rsidRPr="0049480F" w:rsidRDefault="0049480F" w:rsidP="0049480F">
      <w:pPr>
        <w:pStyle w:val="Bullet1GR"/>
      </w:pPr>
      <w:r w:rsidRPr="0049480F">
        <w:t>число женщин, регулярно занимающихся какой-либо физической акти</w:t>
      </w:r>
      <w:r w:rsidRPr="0049480F">
        <w:t>в</w:t>
      </w:r>
      <w:r w:rsidRPr="0049480F">
        <w:t>ностью в условиях, подл</w:t>
      </w:r>
      <w:r w:rsidRPr="0049480F">
        <w:t>е</w:t>
      </w:r>
      <w:r w:rsidRPr="0049480F">
        <w:t>жащих регистрации.</w:t>
      </w:r>
    </w:p>
    <w:p w:rsidR="0049480F" w:rsidRPr="0049480F" w:rsidRDefault="0049480F" w:rsidP="0049480F">
      <w:pPr>
        <w:pStyle w:val="H1GR"/>
      </w:pPr>
      <w:bookmarkStart w:id="2" w:name="_Toc242079112"/>
      <w:bookmarkStart w:id="3" w:name="_Toc183327247"/>
      <w:bookmarkStart w:id="4" w:name="_Toc247013215"/>
      <w:r w:rsidRPr="0049480F">
        <w:tab/>
      </w:r>
      <w:r w:rsidRPr="0049480F">
        <w:rPr>
          <w:lang w:val="en-GB"/>
        </w:rPr>
        <w:t>B</w:t>
      </w:r>
      <w:r w:rsidRPr="0049480F">
        <w:t>.</w:t>
      </w:r>
      <w:r w:rsidRPr="0049480F">
        <w:tab/>
      </w:r>
      <w:bookmarkEnd w:id="2"/>
      <w:bookmarkEnd w:id="3"/>
      <w:bookmarkEnd w:id="4"/>
      <w:r w:rsidRPr="0049480F">
        <w:t>Усиление поддержки мер, направленных на достижение баланса между работой, ли</w:t>
      </w:r>
      <w:r w:rsidRPr="0049480F">
        <w:t>ч</w:t>
      </w:r>
      <w:r w:rsidRPr="0049480F">
        <w:t>ной и семейной жизнью</w:t>
      </w:r>
    </w:p>
    <w:p w:rsidR="0049480F" w:rsidRPr="0049480F" w:rsidRDefault="0049480F" w:rsidP="0049480F">
      <w:pPr>
        <w:pStyle w:val="SingleTxtGR"/>
      </w:pPr>
      <w:r w:rsidRPr="0049480F">
        <w:t>14.</w:t>
      </w:r>
      <w:r w:rsidRPr="0049480F">
        <w:tab/>
        <w:t>Содействие достижению баланса между рабочими, семейными и личн</w:t>
      </w:r>
      <w:r w:rsidRPr="0049480F">
        <w:t>ы</w:t>
      </w:r>
      <w:r w:rsidRPr="0049480F">
        <w:t>ми обязанностями в усл</w:t>
      </w:r>
      <w:r w:rsidRPr="0049480F">
        <w:t>о</w:t>
      </w:r>
      <w:r w:rsidRPr="0049480F">
        <w:t>виях рабочей реальности – как для женщин, так и для мужчин – посредством, среди прочего:</w:t>
      </w:r>
    </w:p>
    <w:p w:rsidR="0049480F" w:rsidRPr="0049480F" w:rsidRDefault="0049480F" w:rsidP="0049480F">
      <w:pPr>
        <w:pStyle w:val="Bullet1GR"/>
      </w:pPr>
      <w:r w:rsidRPr="0049480F">
        <w:t>распространения таких форм работы, которые обеспечивают достижение баланса между работой и личной жизнью для обоих полов (работа на н</w:t>
      </w:r>
      <w:r w:rsidRPr="0049480F">
        <w:t>е</w:t>
      </w:r>
      <w:r w:rsidRPr="0049480F">
        <w:t>полный рабочий день, дистанционные формы работы, работа в тандеме, работа по ги</w:t>
      </w:r>
      <w:r w:rsidRPr="0049480F">
        <w:t>б</w:t>
      </w:r>
      <w:r w:rsidRPr="0049480F">
        <w:t>кому расписанию, резервирование рабочего времени);</w:t>
      </w:r>
    </w:p>
    <w:p w:rsidR="0049480F" w:rsidRPr="0049480F" w:rsidRDefault="0049480F" w:rsidP="0049480F">
      <w:pPr>
        <w:pStyle w:val="Bullet1GR"/>
      </w:pPr>
      <w:r w:rsidRPr="0049480F">
        <w:t>предоставления экспертных рекомендаций по устранению низких уро</w:t>
      </w:r>
      <w:r w:rsidRPr="0049480F">
        <w:t>в</w:t>
      </w:r>
      <w:r w:rsidRPr="0049480F">
        <w:t>ней заработной платы при высоком трудовом вкладе, что сдерживает практическую реализацию этих мер.</w:t>
      </w:r>
    </w:p>
    <w:p w:rsidR="0049480F" w:rsidRPr="0049480F" w:rsidRDefault="0049480F" w:rsidP="0049480F">
      <w:pPr>
        <w:pStyle w:val="SingleTxtGR"/>
      </w:pPr>
      <w:r w:rsidRPr="0049480F">
        <w:t>15.</w:t>
      </w:r>
      <w:r w:rsidRPr="0049480F">
        <w:tab/>
        <w:t>Содействие достижению баланса между рабочими и личными обязанн</w:t>
      </w:r>
      <w:r w:rsidRPr="0049480F">
        <w:t>о</w:t>
      </w:r>
      <w:r w:rsidRPr="0049480F">
        <w:t>стями в связи с отпуском по уходу за реб</w:t>
      </w:r>
      <w:r w:rsidR="004B0B2B">
        <w:t>е</w:t>
      </w:r>
      <w:r w:rsidRPr="0049480F">
        <w:t>нком – как для мужчин, так и для женщин:</w:t>
      </w:r>
    </w:p>
    <w:p w:rsidR="0049480F" w:rsidRPr="0049480F" w:rsidRDefault="0049480F" w:rsidP="0049480F">
      <w:pPr>
        <w:pStyle w:val="Bullet1GR"/>
      </w:pPr>
      <w:r w:rsidRPr="0049480F">
        <w:t>пересмотр системы пособий по уходу за реб</w:t>
      </w:r>
      <w:r w:rsidR="004B0B2B">
        <w:t>е</w:t>
      </w:r>
      <w:r w:rsidRPr="0049480F">
        <w:t>нком в целях совершенств</w:t>
      </w:r>
      <w:r w:rsidRPr="0049480F">
        <w:t>о</w:t>
      </w:r>
      <w:r w:rsidRPr="0049480F">
        <w:t>вания разделения обяза</w:t>
      </w:r>
      <w:r w:rsidRPr="0049480F">
        <w:t>н</w:t>
      </w:r>
      <w:r w:rsidRPr="0049480F">
        <w:t>ностей в семье;</w:t>
      </w:r>
    </w:p>
    <w:p w:rsidR="0049480F" w:rsidRPr="0049480F" w:rsidRDefault="0049480F" w:rsidP="0049480F">
      <w:pPr>
        <w:pStyle w:val="Bullet1GR"/>
        <w:rPr>
          <w:bCs/>
        </w:rPr>
      </w:pPr>
      <w:r w:rsidRPr="0049480F">
        <w:rPr>
          <w:bCs/>
        </w:rPr>
        <w:t>дальнейшее развитие системы работы на неполный рабочий день в соч</w:t>
      </w:r>
      <w:r w:rsidRPr="0049480F">
        <w:rPr>
          <w:bCs/>
        </w:rPr>
        <w:t>е</w:t>
      </w:r>
      <w:r w:rsidRPr="0049480F">
        <w:rPr>
          <w:bCs/>
        </w:rPr>
        <w:t>тании с механизмом в</w:t>
      </w:r>
      <w:r w:rsidRPr="0049480F">
        <w:rPr>
          <w:bCs/>
        </w:rPr>
        <w:t>ы</w:t>
      </w:r>
      <w:r w:rsidRPr="0049480F">
        <w:rPr>
          <w:bCs/>
        </w:rPr>
        <w:t>платы пособий по уходу за реб</w:t>
      </w:r>
      <w:r w:rsidR="004B0B2B">
        <w:rPr>
          <w:bCs/>
        </w:rPr>
        <w:t>е</w:t>
      </w:r>
      <w:r w:rsidRPr="0049480F">
        <w:rPr>
          <w:bCs/>
        </w:rPr>
        <w:t>нком.</w:t>
      </w:r>
    </w:p>
    <w:p w:rsidR="0049480F" w:rsidRPr="0049480F" w:rsidRDefault="0049480F" w:rsidP="0049480F">
      <w:pPr>
        <w:pStyle w:val="SingleTxtGR"/>
      </w:pPr>
      <w:r w:rsidRPr="0049480F">
        <w:t>16.</w:t>
      </w:r>
      <w:r w:rsidRPr="0049480F">
        <w:tab/>
        <w:t>Содействие достижению баланса между рабочими и личными обязанн</w:t>
      </w:r>
      <w:r w:rsidRPr="0049480F">
        <w:t>о</w:t>
      </w:r>
      <w:r w:rsidRPr="0049480F">
        <w:t>стями – как для мужчин, так и для женщин – посредством предоставления по</w:t>
      </w:r>
      <w:r w:rsidRPr="0049480F">
        <w:t>д</w:t>
      </w:r>
      <w:r w:rsidRPr="0049480F">
        <w:t>держки частично за сч</w:t>
      </w:r>
      <w:r w:rsidR="004B0B2B">
        <w:t>е</w:t>
      </w:r>
      <w:r w:rsidRPr="0049480F">
        <w:t>т государства и частично за сч</w:t>
      </w:r>
      <w:r w:rsidR="004B0B2B">
        <w:t>е</w:t>
      </w:r>
      <w:r w:rsidRPr="0049480F">
        <w:t>т работодателя:</w:t>
      </w:r>
    </w:p>
    <w:p w:rsidR="0049480F" w:rsidRPr="0049480F" w:rsidRDefault="0049480F" w:rsidP="0049480F">
      <w:pPr>
        <w:pStyle w:val="Bullet1GR"/>
      </w:pPr>
      <w:r w:rsidRPr="0049480F">
        <w:t>существенное увеличение при</w:t>
      </w:r>
      <w:r w:rsidR="004B0B2B">
        <w:t>е</w:t>
      </w:r>
      <w:r w:rsidRPr="0049480F">
        <w:t>ма детей в детские сады;</w:t>
      </w:r>
    </w:p>
    <w:p w:rsidR="0049480F" w:rsidRPr="0049480F" w:rsidRDefault="0049480F" w:rsidP="0049480F">
      <w:pPr>
        <w:pStyle w:val="Bullet1GR"/>
      </w:pPr>
      <w:r w:rsidRPr="0049480F">
        <w:t>поощрение возобновления деятельности ведомственных яслей и детских садов при компаниях/по месту работы;</w:t>
      </w:r>
    </w:p>
    <w:p w:rsidR="0049480F" w:rsidRPr="0049480F" w:rsidRDefault="0049480F" w:rsidP="0049480F">
      <w:pPr>
        <w:pStyle w:val="Bullet1GR"/>
      </w:pPr>
      <w:r w:rsidRPr="0049480F">
        <w:t>совершенствование территориального разделения детских учреждений – в основном за сч</w:t>
      </w:r>
      <w:r w:rsidR="004B0B2B">
        <w:t>е</w:t>
      </w:r>
      <w:r w:rsidRPr="0049480F">
        <w:t>т (вос)создания государственных яслей при том пон</w:t>
      </w:r>
      <w:r w:rsidRPr="0049480F">
        <w:t>и</w:t>
      </w:r>
      <w:r w:rsidRPr="0049480F">
        <w:t>мании, что их деятельность будет дополнена посредством создания це</w:t>
      </w:r>
      <w:r w:rsidRPr="0049480F">
        <w:t>н</w:t>
      </w:r>
      <w:r w:rsidRPr="0049480F">
        <w:t>тров дневного ух</w:t>
      </w:r>
      <w:r w:rsidRPr="0049480F">
        <w:t>о</w:t>
      </w:r>
      <w:r w:rsidRPr="0049480F">
        <w:t>да за детьми, а также системы ухода за детьми на дому;</w:t>
      </w:r>
    </w:p>
    <w:p w:rsidR="0049480F" w:rsidRPr="0049480F" w:rsidRDefault="0049480F" w:rsidP="0049480F">
      <w:pPr>
        <w:pStyle w:val="Bullet1GR"/>
      </w:pPr>
      <w:r w:rsidRPr="0049480F">
        <w:t xml:space="preserve">по итогам рассмотрения результатов программы </w:t>
      </w:r>
      <w:r>
        <w:t>"</w:t>
      </w:r>
      <w:r w:rsidRPr="0049480F">
        <w:t>Уверенный старт</w:t>
      </w:r>
      <w:r>
        <w:t>"</w:t>
      </w:r>
      <w:r w:rsidRPr="0049480F">
        <w:t xml:space="preserve"> должны осуществляться широкомасштабные инновационные меропри</w:t>
      </w:r>
      <w:r w:rsidRPr="0049480F">
        <w:t>я</w:t>
      </w:r>
      <w:r w:rsidRPr="0049480F">
        <w:t>тия;</w:t>
      </w:r>
    </w:p>
    <w:p w:rsidR="0049480F" w:rsidRPr="0049480F" w:rsidRDefault="0049480F" w:rsidP="0049480F">
      <w:pPr>
        <w:pStyle w:val="Bullet1GR"/>
      </w:pPr>
      <w:r w:rsidRPr="0049480F">
        <w:t>внедрение и распространение инновационных методик, выработанных в рамках Национальной стратегии улучшения жизни детей, рассчитанной на период с 2007 года по 2032 год.</w:t>
      </w:r>
    </w:p>
    <w:p w:rsidR="0049480F" w:rsidRPr="0049480F" w:rsidRDefault="0049480F" w:rsidP="0049480F">
      <w:pPr>
        <w:pStyle w:val="SingleTxtGR"/>
      </w:pPr>
      <w:r>
        <w:t>17.</w:t>
      </w:r>
      <w:r w:rsidRPr="0049480F">
        <w:tab/>
        <w:t>В ситуациях градоустройства, а именно когда речь ид</w:t>
      </w:r>
      <w:r w:rsidR="004B0B2B">
        <w:t>е</w:t>
      </w:r>
      <w:r w:rsidRPr="0049480F">
        <w:t>т о ситуац</w:t>
      </w:r>
      <w:r w:rsidRPr="0049480F">
        <w:t>и</w:t>
      </w:r>
      <w:r w:rsidRPr="0049480F">
        <w:t>ях, предшествующих передаче земельных участков под строительство жилых ма</w:t>
      </w:r>
      <w:r w:rsidRPr="0049480F">
        <w:t>с</w:t>
      </w:r>
      <w:r w:rsidRPr="0049480F">
        <w:t>сивов, необходимо поощрять предпринимателей к тому, чтобы они проводили предварительные исследования совместно с городскими органами управл</w:t>
      </w:r>
      <w:r w:rsidRPr="0049480F">
        <w:t>е</w:t>
      </w:r>
      <w:r w:rsidRPr="0049480F">
        <w:t>ния, даже после того, как соответствующие планы уже представлены, с тем чтобы определять количество детей в семьях, заселяющихся в тот или иной ж</w:t>
      </w:r>
      <w:r w:rsidRPr="0049480F">
        <w:t>и</w:t>
      </w:r>
      <w:r w:rsidRPr="0049480F">
        <w:t>лой массив.</w:t>
      </w:r>
      <w:r>
        <w:t xml:space="preserve"> </w:t>
      </w:r>
      <w:r w:rsidRPr="0049480F">
        <w:t>По мере необходимости планы застройки предусматривают клиники для детей, ясли и детские сады, и даже начальные школы, в качестве базовой инфраструктуры, поскольку такие новые пос</w:t>
      </w:r>
      <w:r w:rsidR="004B0B2B">
        <w:t>е</w:t>
      </w:r>
      <w:r w:rsidRPr="0049480F">
        <w:t>лки, сооружаемые в условиях н</w:t>
      </w:r>
      <w:r w:rsidRPr="0049480F">
        <w:t>а</w:t>
      </w:r>
      <w:r w:rsidRPr="0049480F">
        <w:t>сел</w:t>
      </w:r>
      <w:r w:rsidR="004B0B2B">
        <w:t>е</w:t>
      </w:r>
      <w:r w:rsidRPr="0049480F">
        <w:t>нных пунктов с пригородами, привлекают семьи с маленькими детьми, прич</w:t>
      </w:r>
      <w:r w:rsidR="004B0B2B">
        <w:t>е</w:t>
      </w:r>
      <w:r w:rsidRPr="0049480F">
        <w:t>м те сельские администрации, равно как и городские или районные мун</w:t>
      </w:r>
      <w:r w:rsidRPr="0049480F">
        <w:t>и</w:t>
      </w:r>
      <w:r w:rsidRPr="0049480F">
        <w:t>ципалитеты, в состав которых входят эти новые пос</w:t>
      </w:r>
      <w:r w:rsidR="004B0B2B">
        <w:t>е</w:t>
      </w:r>
      <w:r w:rsidRPr="0049480F">
        <w:t>лки, зачастую не обесп</w:t>
      </w:r>
      <w:r w:rsidRPr="0049480F">
        <w:t>е</w:t>
      </w:r>
      <w:r w:rsidRPr="0049480F">
        <w:t>чивают расширения возможностей своих детских учреждений и, как следствие этого, не способны в ближайшей перспективе удовлетворить растущие потре</w:t>
      </w:r>
      <w:r w:rsidRPr="0049480F">
        <w:t>б</w:t>
      </w:r>
      <w:r w:rsidRPr="0049480F">
        <w:t>ности.</w:t>
      </w:r>
    </w:p>
    <w:p w:rsidR="0049480F" w:rsidRPr="0049480F" w:rsidRDefault="0049480F" w:rsidP="0049480F">
      <w:pPr>
        <w:pStyle w:val="SingleTxtGR"/>
      </w:pPr>
      <w:r>
        <w:t>18.</w:t>
      </w:r>
      <w:r w:rsidRPr="0049480F">
        <w:tab/>
        <w:t>Требуется проанализировать, каким образом лица, предоставляющие у</w:t>
      </w:r>
      <w:r w:rsidRPr="0049480F">
        <w:t>с</w:t>
      </w:r>
      <w:r w:rsidRPr="0049480F">
        <w:t xml:space="preserve">луги по содержанию домохозяйства и обеспечивающие уход на дому – уборку, глажку, уход за больными, детьми и престарелыми, садовые работы, семейное обслуживание в дневное время и т.д., </w:t>
      </w:r>
      <w:r w:rsidR="008C5574">
        <w:t>−</w:t>
      </w:r>
      <w:r w:rsidRPr="0049480F">
        <w:t xml:space="preserve"> могут постепенно и по возможности получать более достойное вознаграждение, чем прежде.</w:t>
      </w:r>
    </w:p>
    <w:p w:rsidR="0049480F" w:rsidRPr="0049480F" w:rsidRDefault="0049480F" w:rsidP="0049480F">
      <w:pPr>
        <w:pStyle w:val="SingleTxtGR"/>
      </w:pPr>
      <w:r>
        <w:t>19.</w:t>
      </w:r>
      <w:r w:rsidRPr="0049480F">
        <w:tab/>
        <w:t>Необходимо расширять объ</w:t>
      </w:r>
      <w:r w:rsidR="004B0B2B">
        <w:t>е</w:t>
      </w:r>
      <w:r w:rsidRPr="0049480F">
        <w:t>м помощи, предоставляемой государстве</w:t>
      </w:r>
      <w:r w:rsidRPr="0049480F">
        <w:t>н</w:t>
      </w:r>
      <w:r w:rsidRPr="0049480F">
        <w:t>ными учреждениями по уходу за престарелыми, равно как и численность пе</w:t>
      </w:r>
      <w:r w:rsidRPr="0049480F">
        <w:t>р</w:t>
      </w:r>
      <w:r w:rsidRPr="0049480F">
        <w:t>сонала, занятого предоставлением услуг по ух</w:t>
      </w:r>
      <w:r w:rsidRPr="0049480F">
        <w:t>о</w:t>
      </w:r>
      <w:r w:rsidRPr="0049480F">
        <w:t>ду на дому.</w:t>
      </w:r>
    </w:p>
    <w:p w:rsidR="0049480F" w:rsidRPr="0049480F" w:rsidRDefault="0049480F" w:rsidP="0049480F">
      <w:pPr>
        <w:pStyle w:val="SingleTxtGR"/>
      </w:pPr>
      <w:r w:rsidRPr="0049480F">
        <w:t>20.</w:t>
      </w:r>
      <w:r w:rsidRPr="0049480F">
        <w:tab/>
        <w:t>Содействие достижению баланса между рабочими и личными обязанн</w:t>
      </w:r>
      <w:r w:rsidRPr="0049480F">
        <w:t>о</w:t>
      </w:r>
      <w:r w:rsidRPr="0049480F">
        <w:t>стями – как для мужчин, так и для женщин – посредством просветительско-образовательной деятельности, свободной от гендерных стереотипов, с удел</w:t>
      </w:r>
      <w:r w:rsidRPr="0049480F">
        <w:t>е</w:t>
      </w:r>
      <w:r w:rsidRPr="0049480F">
        <w:t>нием особого внимания решению задач, связанных с услугами по уходу на д</w:t>
      </w:r>
      <w:r w:rsidRPr="0049480F">
        <w:t>о</w:t>
      </w:r>
      <w:r w:rsidRPr="0049480F">
        <w:t>му и уходу за детьми.</w:t>
      </w:r>
    </w:p>
    <w:p w:rsidR="0049480F" w:rsidRPr="0049480F" w:rsidRDefault="0049480F" w:rsidP="0049480F">
      <w:pPr>
        <w:pStyle w:val="SingleTxtGR"/>
      </w:pPr>
      <w:r>
        <w:t>21.</w:t>
      </w:r>
      <w:r w:rsidRPr="0049480F">
        <w:tab/>
        <w:t>Во время беременности отец реб</w:t>
      </w:r>
      <w:r w:rsidR="004B0B2B">
        <w:t>е</w:t>
      </w:r>
      <w:r w:rsidRPr="0049480F">
        <w:t>нка также должен принимать участие в консультациях с участковой патронажной сестрой, хотя бы один раз в течение каждого триместра беременности, с тем чтобы быть готовым к уходу за реб</w:t>
      </w:r>
      <w:r w:rsidR="004B0B2B">
        <w:t>е</w:t>
      </w:r>
      <w:r w:rsidRPr="0049480F">
        <w:t>н</w:t>
      </w:r>
      <w:r w:rsidRPr="0049480F">
        <w:t>ком, к разделению обязанностей, возникающих после рождения реб</w:t>
      </w:r>
      <w:r w:rsidR="004B0B2B">
        <w:t>е</w:t>
      </w:r>
      <w:r w:rsidRPr="0049480F">
        <w:t>нка, и т.д.</w:t>
      </w:r>
    </w:p>
    <w:p w:rsidR="0049480F" w:rsidRPr="0049480F" w:rsidRDefault="0049480F" w:rsidP="0049480F">
      <w:pPr>
        <w:pStyle w:val="SingleTxtGR"/>
      </w:pPr>
      <w:r w:rsidRPr="0049480F">
        <w:t>22.</w:t>
      </w:r>
      <w:r w:rsidRPr="0049480F">
        <w:tab/>
        <w:t>Содействие достижению баланса между рабочими и личными обязанн</w:t>
      </w:r>
      <w:r w:rsidRPr="0049480F">
        <w:t>о</w:t>
      </w:r>
      <w:r w:rsidRPr="0049480F">
        <w:t>стями – как для мужчин, так и для женщин – посредством создания доброжел</w:t>
      </w:r>
      <w:r w:rsidRPr="0049480F">
        <w:t>а</w:t>
      </w:r>
      <w:r w:rsidRPr="0049480F">
        <w:t>тельной атмосферы по отношению к реб</w:t>
      </w:r>
      <w:r w:rsidR="004B0B2B">
        <w:t>е</w:t>
      </w:r>
      <w:r w:rsidRPr="0049480F">
        <w:t>нку.</w:t>
      </w:r>
    </w:p>
    <w:p w:rsidR="0049480F" w:rsidRPr="0049480F" w:rsidRDefault="0049480F" w:rsidP="0049480F">
      <w:pPr>
        <w:pStyle w:val="SingleTxtGR"/>
      </w:pPr>
      <w:r w:rsidRPr="0049480F">
        <w:t>23.</w:t>
      </w:r>
      <w:r w:rsidRPr="0049480F">
        <w:tab/>
        <w:t>Широкое применение при разработке архитектурных и интерьерных пр</w:t>
      </w:r>
      <w:r w:rsidRPr="0049480F">
        <w:t>о</w:t>
      </w:r>
      <w:r w:rsidRPr="0049480F">
        <w:t>ектов таких решений, которые учитывают потребности всех детей, т.е. панд</w:t>
      </w:r>
      <w:r w:rsidRPr="0049480F">
        <w:t>у</w:t>
      </w:r>
      <w:r w:rsidRPr="0049480F">
        <w:t>сов, приспособлений для ухода за детьми как в женских, так и в мужских ту</w:t>
      </w:r>
      <w:r w:rsidRPr="0049480F">
        <w:t>а</w:t>
      </w:r>
      <w:r w:rsidRPr="0049480F">
        <w:t xml:space="preserve">летах, а также в коридорах, </w:t>
      </w:r>
      <w:r>
        <w:t>"</w:t>
      </w:r>
      <w:r w:rsidRPr="0049480F">
        <w:t>комнат младенца</w:t>
      </w:r>
      <w:r>
        <w:t>"</w:t>
      </w:r>
      <w:r w:rsidRPr="0049480F">
        <w:t xml:space="preserve"> для кормления грудью, </w:t>
      </w:r>
      <w:r>
        <w:t>"</w:t>
      </w:r>
      <w:r w:rsidRPr="0049480F">
        <w:t>де</w:t>
      </w:r>
      <w:r w:rsidRPr="0049480F">
        <w:t>т</w:t>
      </w:r>
      <w:r w:rsidRPr="0049480F">
        <w:t>ских уголков</w:t>
      </w:r>
      <w:r>
        <w:t>"</w:t>
      </w:r>
      <w:r w:rsidRPr="0049480F">
        <w:t xml:space="preserve">, высоких сидений для малышей, </w:t>
      </w:r>
      <w:r>
        <w:t>"</w:t>
      </w:r>
      <w:r w:rsidRPr="0049480F">
        <w:t>игровых уголков</w:t>
      </w:r>
      <w:r>
        <w:t>"</w:t>
      </w:r>
      <w:r w:rsidRPr="0049480F">
        <w:t>, подставок под умывальные раковины для мытья рук детям и т.д., равно как и внедрение сор</w:t>
      </w:r>
      <w:r w:rsidRPr="0049480F">
        <w:t>и</w:t>
      </w:r>
      <w:r w:rsidRPr="0049480F">
        <w:t>ентированных на детей видов услуг, предоставляемых общественными завед</w:t>
      </w:r>
      <w:r w:rsidRPr="0049480F">
        <w:t>е</w:t>
      </w:r>
      <w:r w:rsidRPr="0049480F">
        <w:t>ниями, подготовка рекомендаций для магазинов, гостиниц, библиотек, тран</w:t>
      </w:r>
      <w:r w:rsidRPr="0049480F">
        <w:t>с</w:t>
      </w:r>
      <w:r w:rsidRPr="0049480F">
        <w:t>портных компаний, бензоколонок, рест</w:t>
      </w:r>
      <w:r w:rsidR="00FC754D">
        <w:t>оранов и т.д.</w:t>
      </w:r>
    </w:p>
    <w:p w:rsidR="0049480F" w:rsidRPr="0049480F" w:rsidRDefault="0049480F" w:rsidP="0049480F">
      <w:pPr>
        <w:pStyle w:val="SingleTxtGR"/>
      </w:pPr>
      <w:r>
        <w:t>24.</w:t>
      </w:r>
      <w:r w:rsidRPr="0049480F">
        <w:tab/>
        <w:t>Введение государственной награды за создание атмосферы доброжел</w:t>
      </w:r>
      <w:r w:rsidRPr="0049480F">
        <w:t>а</w:t>
      </w:r>
      <w:r w:rsidRPr="0049480F">
        <w:t>тельности по отнош</w:t>
      </w:r>
      <w:r w:rsidRPr="0049480F">
        <w:t>е</w:t>
      </w:r>
      <w:r w:rsidRPr="0049480F">
        <w:t xml:space="preserve">нию к детям для учреждений и торговых предприятий – по аналогии с наградой </w:t>
      </w:r>
      <w:r>
        <w:t>"</w:t>
      </w:r>
      <w:r w:rsidRPr="0049480F">
        <w:t>За рабочее место, благоприятствующее семейным отн</w:t>
      </w:r>
      <w:r w:rsidRPr="0049480F">
        <w:t>о</w:t>
      </w:r>
      <w:r w:rsidRPr="0049480F">
        <w:t>шениям</w:t>
      </w:r>
      <w:r>
        <w:t>"</w:t>
      </w:r>
      <w:r w:rsidRPr="0049480F">
        <w:t>.</w:t>
      </w:r>
    </w:p>
    <w:p w:rsidR="0049480F" w:rsidRPr="0049480F" w:rsidRDefault="0049480F" w:rsidP="0049480F">
      <w:pPr>
        <w:pStyle w:val="SingleTxtGR"/>
        <w:rPr>
          <w:bCs/>
          <w:iCs/>
        </w:rPr>
      </w:pPr>
      <w:r w:rsidRPr="0049480F">
        <w:rPr>
          <w:bCs/>
          <w:iCs/>
        </w:rPr>
        <w:t>25.</w:t>
      </w:r>
      <w:r w:rsidRPr="0049480F">
        <w:rPr>
          <w:bCs/>
          <w:iCs/>
        </w:rPr>
        <w:tab/>
      </w:r>
      <w:r>
        <w:rPr>
          <w:bCs/>
          <w:iCs/>
        </w:rPr>
        <w:t xml:space="preserve"> </w:t>
      </w:r>
      <w:r w:rsidRPr="0049480F">
        <w:rPr>
          <w:iCs/>
        </w:rPr>
        <w:t>Индикаторы, необходимые для достижения этих целей:</w:t>
      </w:r>
    </w:p>
    <w:p w:rsidR="0049480F" w:rsidRPr="0049480F" w:rsidRDefault="0049480F" w:rsidP="0049480F">
      <w:pPr>
        <w:pStyle w:val="Bullet1GR"/>
      </w:pPr>
      <w:r w:rsidRPr="0049480F">
        <w:t>возможности при</w:t>
      </w:r>
      <w:r w:rsidR="004B0B2B">
        <w:t>е</w:t>
      </w:r>
      <w:r w:rsidRPr="0049480F">
        <w:t>ма детей в ясли и детские сады, а также их территор</w:t>
      </w:r>
      <w:r w:rsidRPr="0049480F">
        <w:t>и</w:t>
      </w:r>
      <w:r w:rsidRPr="0049480F">
        <w:t>альное распределение;</w:t>
      </w:r>
    </w:p>
    <w:p w:rsidR="0049480F" w:rsidRPr="0049480F" w:rsidRDefault="0049480F" w:rsidP="0049480F">
      <w:pPr>
        <w:pStyle w:val="Bullet1GR"/>
      </w:pPr>
      <w:r w:rsidRPr="0049480F">
        <w:t>число и доля женщин и мужчин, охваченных нетипичными формами з</w:t>
      </w:r>
      <w:r w:rsidRPr="0049480F">
        <w:t>а</w:t>
      </w:r>
      <w:r w:rsidRPr="0049480F">
        <w:t>нятости;</w:t>
      </w:r>
    </w:p>
    <w:p w:rsidR="0049480F" w:rsidRPr="0049480F" w:rsidRDefault="0049480F" w:rsidP="0049480F">
      <w:pPr>
        <w:pStyle w:val="Bullet1GR"/>
      </w:pPr>
      <w:r w:rsidRPr="0049480F">
        <w:t>число женщин и мужчин, пользующихся пособием по уходу за реб</w:t>
      </w:r>
      <w:r w:rsidR="004B0B2B">
        <w:t>е</w:t>
      </w:r>
      <w:r w:rsidRPr="0049480F">
        <w:t>нком, семейным пособием, пособием по уходу за реб</w:t>
      </w:r>
      <w:r w:rsidR="004B0B2B">
        <w:t>е</w:t>
      </w:r>
      <w:r w:rsidRPr="0049480F">
        <w:t>нком в сочетании с раб</w:t>
      </w:r>
      <w:r w:rsidRPr="0049480F">
        <w:t>о</w:t>
      </w:r>
      <w:r w:rsidRPr="0049480F">
        <w:t>той на условиях неполного рабочего времени, отпуском по болезни в сл</w:t>
      </w:r>
      <w:r w:rsidRPr="0049480F">
        <w:t>у</w:t>
      </w:r>
      <w:r w:rsidRPr="0049480F">
        <w:t>чае, если реб</w:t>
      </w:r>
      <w:r w:rsidR="004B0B2B">
        <w:t>е</w:t>
      </w:r>
      <w:r w:rsidR="00FC754D">
        <w:t>нок болен;</w:t>
      </w:r>
    </w:p>
    <w:p w:rsidR="0049480F" w:rsidRPr="0049480F" w:rsidRDefault="0049480F" w:rsidP="0049480F">
      <w:pPr>
        <w:pStyle w:val="Bullet1GR"/>
      </w:pPr>
      <w:r w:rsidRPr="0049480F">
        <w:t>агрегированные по признаку пола статистические данные, касающиеся часов, отработанных в связи с исполнением домашних обязанностей и на раб</w:t>
      </w:r>
      <w:r w:rsidRPr="0049480F">
        <w:t>о</w:t>
      </w:r>
      <w:r w:rsidRPr="0049480F">
        <w:t>чем месте;</w:t>
      </w:r>
    </w:p>
    <w:p w:rsidR="0049480F" w:rsidRPr="0049480F" w:rsidRDefault="0049480F" w:rsidP="0049480F">
      <w:pPr>
        <w:pStyle w:val="Bullet1GR"/>
      </w:pPr>
      <w:r w:rsidRPr="0049480F">
        <w:t>число медицинских сест</w:t>
      </w:r>
      <w:r w:rsidR="004B0B2B">
        <w:t>е</w:t>
      </w:r>
      <w:r w:rsidRPr="0049480F">
        <w:t>р, нанятых на работу муниципальными учре</w:t>
      </w:r>
      <w:r w:rsidRPr="0049480F">
        <w:t>ж</w:t>
      </w:r>
      <w:r w:rsidRPr="0049480F">
        <w:t>дениями для целей предоставления услуг по уходу за больными и пр</w:t>
      </w:r>
      <w:r w:rsidRPr="0049480F">
        <w:t>е</w:t>
      </w:r>
      <w:r w:rsidR="00FC754D">
        <w:t>старелыми;</w:t>
      </w:r>
    </w:p>
    <w:p w:rsidR="0049480F" w:rsidRPr="0049480F" w:rsidRDefault="0049480F" w:rsidP="0049480F">
      <w:pPr>
        <w:pStyle w:val="Bullet1GR"/>
      </w:pPr>
      <w:r w:rsidRPr="0049480F">
        <w:t>число койко-мест в учреждениях, предоставляющих услуги по уходу за нуждающимися в этом лицами;</w:t>
      </w:r>
    </w:p>
    <w:p w:rsidR="0049480F" w:rsidRPr="0049480F" w:rsidRDefault="0049480F" w:rsidP="0049480F">
      <w:pPr>
        <w:pStyle w:val="Bullet1GR"/>
      </w:pPr>
      <w:r w:rsidRPr="0049480F">
        <w:t>число муниципалитетов, которые совместно с семьями предоставляют услуги по уходу за бол</w:t>
      </w:r>
      <w:r w:rsidRPr="0049480F">
        <w:t>ь</w:t>
      </w:r>
      <w:r w:rsidRPr="0049480F">
        <w:t>ными;</w:t>
      </w:r>
    </w:p>
    <w:p w:rsidR="0049480F" w:rsidRPr="0049480F" w:rsidRDefault="0049480F" w:rsidP="0049480F">
      <w:pPr>
        <w:pStyle w:val="Bullet1GR"/>
      </w:pPr>
      <w:r w:rsidRPr="0049480F">
        <w:t>число учреждений и торговых п</w:t>
      </w:r>
      <w:r w:rsidR="00FC754D">
        <w:t>редприятий, удостоенных награды</w:t>
      </w:r>
      <w:r w:rsidR="00FC754D">
        <w:br/>
      </w:r>
      <w:r>
        <w:t>"</w:t>
      </w:r>
      <w:r w:rsidRPr="0049480F">
        <w:t>За обеспечение доброжел</w:t>
      </w:r>
      <w:r w:rsidRPr="0049480F">
        <w:t>а</w:t>
      </w:r>
      <w:r w:rsidRPr="0049480F">
        <w:t>тельности по отношению к детям</w:t>
      </w:r>
      <w:r>
        <w:t>"</w:t>
      </w:r>
      <w:r w:rsidRPr="0049480F">
        <w:t>.</w:t>
      </w:r>
    </w:p>
    <w:p w:rsidR="0049480F" w:rsidRPr="00E723B1" w:rsidRDefault="0049480F" w:rsidP="0049480F">
      <w:pPr>
        <w:pStyle w:val="H1GR"/>
      </w:pPr>
      <w:bookmarkStart w:id="5" w:name="_Toc183327248"/>
      <w:bookmarkStart w:id="6" w:name="_Toc242079113"/>
      <w:bookmarkStart w:id="7" w:name="_Toc247013216"/>
      <w:r w:rsidRPr="0049480F">
        <w:tab/>
      </w:r>
      <w:r w:rsidRPr="0049480F">
        <w:rPr>
          <w:lang w:val="en-GB"/>
        </w:rPr>
        <w:t>C</w:t>
      </w:r>
      <w:r w:rsidRPr="0049480F">
        <w:t>.</w:t>
      </w:r>
      <w:r w:rsidRPr="0049480F">
        <w:tab/>
      </w:r>
      <w:bookmarkEnd w:id="5"/>
      <w:r w:rsidRPr="0049480F">
        <w:t>Содействие сокращению непропорционального участия женщин и мужч</w:t>
      </w:r>
      <w:r w:rsidR="00E723B1">
        <w:t>ин в процессах принятия решений</w:t>
      </w:r>
      <w:r w:rsidR="00E723B1" w:rsidRPr="00E723B1">
        <w:br/>
      </w:r>
      <w:r w:rsidRPr="0049480F">
        <w:t>в политической и экономической сфе</w:t>
      </w:r>
      <w:r w:rsidR="00A55E7D">
        <w:t>рах, а также</w:t>
      </w:r>
      <w:r w:rsidR="00A55E7D" w:rsidRPr="00A55E7D">
        <w:br/>
      </w:r>
      <w:r w:rsidRPr="0049480F">
        <w:t>в сфере науки</w:t>
      </w:r>
      <w:bookmarkEnd w:id="6"/>
      <w:bookmarkEnd w:id="7"/>
    </w:p>
    <w:p w:rsidR="0049480F" w:rsidRPr="0049480F" w:rsidRDefault="0049480F" w:rsidP="0049480F">
      <w:pPr>
        <w:pStyle w:val="SingleTxtGR"/>
      </w:pPr>
      <w:r w:rsidRPr="0049480F">
        <w:t>26.</w:t>
      </w:r>
      <w:r w:rsidRPr="0049480F">
        <w:tab/>
        <w:t>Для создания условий, которые позволили бы устранить факторы, оказ</w:t>
      </w:r>
      <w:r w:rsidRPr="0049480F">
        <w:t>ы</w:t>
      </w:r>
      <w:r w:rsidRPr="0049480F">
        <w:t>вающие неблагоприятное влияние на участие женщин в процессах принятия решений в политической сфере, необходимо выраб</w:t>
      </w:r>
      <w:r w:rsidRPr="0049480F">
        <w:t>о</w:t>
      </w:r>
      <w:r w:rsidRPr="0049480F">
        <w:t>тать планы мероприятий по проведению институциональных реформ.</w:t>
      </w:r>
    </w:p>
    <w:p w:rsidR="0049480F" w:rsidRPr="0049480F" w:rsidRDefault="0049480F" w:rsidP="0049480F">
      <w:pPr>
        <w:pStyle w:val="SingleTxtGR"/>
      </w:pPr>
      <w:r>
        <w:t>27.</w:t>
      </w:r>
      <w:r w:rsidRPr="0049480F">
        <w:tab/>
        <w:t>Требуется провести анализ возможных путей достижения более пропо</w:t>
      </w:r>
      <w:r w:rsidRPr="0049480F">
        <w:t>р</w:t>
      </w:r>
      <w:r w:rsidRPr="0049480F">
        <w:t>ционального представительства женщин в процессах принятия политических решений.</w:t>
      </w:r>
    </w:p>
    <w:p w:rsidR="0049480F" w:rsidRPr="0049480F" w:rsidRDefault="0049480F" w:rsidP="0049480F">
      <w:pPr>
        <w:pStyle w:val="SingleTxtGR"/>
      </w:pPr>
      <w:r>
        <w:t>28.</w:t>
      </w:r>
      <w:r w:rsidRPr="0049480F">
        <w:tab/>
        <w:t>К концу рассматриваемого периода времени следует расширить участие женщин в качестве лидеров как в государственном, так и в частном секторе п</w:t>
      </w:r>
      <w:r w:rsidRPr="0049480F">
        <w:t>у</w:t>
      </w:r>
      <w:r w:rsidRPr="0049480F">
        <w:t>т</w:t>
      </w:r>
      <w:r w:rsidR="004B0B2B">
        <w:t>е</w:t>
      </w:r>
      <w:r w:rsidRPr="0049480F">
        <w:t>м более целенаправленного формулирования планов обеспечения равных возможностей, с тем чтобы добиться такого роста участия женщин, который позволил бы расширить его на одну треть по сравнению с исходными показат</w:t>
      </w:r>
      <w:r w:rsidRPr="0049480F">
        <w:t>е</w:t>
      </w:r>
      <w:r w:rsidRPr="0049480F">
        <w:t>лями или обеспечить как минимум участие обоих полов на уровне 40 проце</w:t>
      </w:r>
      <w:r w:rsidRPr="0049480F">
        <w:t>н</w:t>
      </w:r>
      <w:r w:rsidRPr="0049480F">
        <w:t>тов.</w:t>
      </w:r>
      <w:r>
        <w:t xml:space="preserve"> </w:t>
      </w:r>
      <w:r w:rsidRPr="0049480F">
        <w:t>Один из возможных подходов к устранению гендерной сегрегации в пр</w:t>
      </w:r>
      <w:r w:rsidRPr="0049480F">
        <w:t>о</w:t>
      </w:r>
      <w:r w:rsidRPr="0049480F">
        <w:t>цессах принятия решений в экономической сфере, равно как и в рабочих пр</w:t>
      </w:r>
      <w:r w:rsidRPr="0049480F">
        <w:t>о</w:t>
      </w:r>
      <w:r w:rsidRPr="0049480F">
        <w:t>цессах в целом, состоит в обеспечении необходимого уровня вовлеч</w:t>
      </w:r>
      <w:r w:rsidR="004B0B2B">
        <w:t>е</w:t>
      </w:r>
      <w:r w:rsidRPr="0049480F">
        <w:t>нности женщин.</w:t>
      </w:r>
    </w:p>
    <w:p w:rsidR="0049480F" w:rsidRPr="0049480F" w:rsidRDefault="0049480F" w:rsidP="0049480F">
      <w:pPr>
        <w:pStyle w:val="SingleTxtGR"/>
      </w:pPr>
      <w:r w:rsidRPr="0049480F">
        <w:t>29.</w:t>
      </w:r>
      <w:r w:rsidRPr="0049480F">
        <w:tab/>
        <w:t>Гендерная проблематика как предмет научных исследований должна стать приоритетным напра</w:t>
      </w:r>
      <w:r w:rsidRPr="0049480F">
        <w:t>в</w:t>
      </w:r>
      <w:r w:rsidRPr="0049480F">
        <w:t>лением в рамках финансируемых из средств ЕС проектов в области НИОКР и инноваций на предстоящий период, и при этом следует заложить гендерный подход и методологию в практику прикладных и</w:t>
      </w:r>
      <w:r w:rsidRPr="0049480F">
        <w:t>с</w:t>
      </w:r>
      <w:r w:rsidRPr="0049480F">
        <w:t>следований.</w:t>
      </w:r>
      <w:r>
        <w:t xml:space="preserve"> </w:t>
      </w:r>
      <w:r w:rsidRPr="0049480F">
        <w:t>Гендерному аспекту необходимо уделять особое внимание в пр</w:t>
      </w:r>
      <w:r w:rsidRPr="0049480F">
        <w:t>о</w:t>
      </w:r>
      <w:r w:rsidRPr="0049480F">
        <w:t>цессе конкурсного отбора и оценки планов мероприятий по практическому применению.</w:t>
      </w:r>
    </w:p>
    <w:p w:rsidR="0049480F" w:rsidRPr="0049480F" w:rsidRDefault="0049480F" w:rsidP="0049480F">
      <w:pPr>
        <w:pStyle w:val="SingleTxtGR"/>
      </w:pPr>
      <w:r>
        <w:t>30.</w:t>
      </w:r>
      <w:r w:rsidRPr="0049480F">
        <w:tab/>
        <w:t>Устранение факторов, оказывающих неблагоприятное влияние на участие женщин в деятельности учебных заведений и научно-исследовательских учр</w:t>
      </w:r>
      <w:r w:rsidRPr="0049480F">
        <w:t>е</w:t>
      </w:r>
      <w:r w:rsidRPr="0049480F">
        <w:t>ждений.</w:t>
      </w:r>
      <w:r>
        <w:t xml:space="preserve"> </w:t>
      </w:r>
      <w:r w:rsidRPr="0049480F">
        <w:t>В процессе гендерно</w:t>
      </w:r>
      <w:r w:rsidR="002E4DC1">
        <w:t xml:space="preserve"> </w:t>
      </w:r>
      <w:r w:rsidRPr="0049480F">
        <w:t>ориентированных исследований могут быть в</w:t>
      </w:r>
      <w:r w:rsidRPr="0049480F">
        <w:t>ы</w:t>
      </w:r>
      <w:r w:rsidRPr="0049480F">
        <w:t>явлены и другие новые, инновационные подходы.</w:t>
      </w:r>
      <w:r>
        <w:t xml:space="preserve"> </w:t>
      </w:r>
      <w:r w:rsidRPr="0049480F">
        <w:t>Опора на подобные новые аспекты позволяет рассчитывать на то, что будут достигнуты новые научные результаты.</w:t>
      </w:r>
      <w:r>
        <w:t xml:space="preserve"> </w:t>
      </w:r>
      <w:r w:rsidRPr="0049480F">
        <w:t>Необходимым условием этого является устранение препятствий для карьерного продвижения женщин-уч</w:t>
      </w:r>
      <w:r w:rsidR="004B0B2B">
        <w:t>е</w:t>
      </w:r>
      <w:r w:rsidRPr="0049480F">
        <w:t>ных, а также для их участия в конкурсах на получение научно-исследовательских грантов.</w:t>
      </w:r>
    </w:p>
    <w:p w:rsidR="0049480F" w:rsidRPr="0049480F" w:rsidRDefault="0049480F" w:rsidP="0049480F">
      <w:pPr>
        <w:pStyle w:val="SingleTxtGR"/>
      </w:pPr>
      <w:r w:rsidRPr="0049480F">
        <w:t>31.</w:t>
      </w:r>
      <w:r w:rsidRPr="0049480F">
        <w:tab/>
        <w:t>Осуществляемая правительством осознанная, устойчивая и структурир</w:t>
      </w:r>
      <w:r w:rsidRPr="0049480F">
        <w:t>о</w:t>
      </w:r>
      <w:r w:rsidRPr="0049480F">
        <w:t>ванная работа наряду с кампанией по формированию общественного мнения в поддержку усилий, прилагаемых для достижения намеченных результатов п</w:t>
      </w:r>
      <w:r w:rsidRPr="0049480F">
        <w:t>о</w:t>
      </w:r>
      <w:r w:rsidRPr="0049480F">
        <w:t>средством, среди прочего:</w:t>
      </w:r>
    </w:p>
    <w:p w:rsidR="0049480F" w:rsidRPr="0049480F" w:rsidRDefault="0049480F" w:rsidP="0049480F">
      <w:pPr>
        <w:pStyle w:val="Bullet1GR"/>
      </w:pPr>
      <w:r w:rsidRPr="0049480F">
        <w:t>перманентной кампании по изданию и распространению книг и инфо</w:t>
      </w:r>
      <w:r w:rsidRPr="0049480F">
        <w:t>р</w:t>
      </w:r>
      <w:r w:rsidRPr="0049480F">
        <w:t>мационных документов параллельно с их пропагандированием – даже с помощью официальных публичных объявлений, поскольку вряд ли мо</w:t>
      </w:r>
      <w:r w:rsidRPr="0049480F">
        <w:t>ж</w:t>
      </w:r>
      <w:r w:rsidRPr="0049480F">
        <w:t>но ожидать, что к</w:t>
      </w:r>
      <w:r w:rsidRPr="0049480F">
        <w:t>а</w:t>
      </w:r>
      <w:r w:rsidRPr="0049480F">
        <w:t>кая-либо социально-политическая реформа может быть осуществлена без соответствующей поддержки со стороны правительс</w:t>
      </w:r>
      <w:r w:rsidRPr="0049480F">
        <w:t>т</w:t>
      </w:r>
      <w:r w:rsidRPr="0049480F">
        <w:t>ва;</w:t>
      </w:r>
    </w:p>
    <w:p w:rsidR="0049480F" w:rsidRPr="0049480F" w:rsidRDefault="0049480F" w:rsidP="0049480F">
      <w:pPr>
        <w:pStyle w:val="Bullet1GR"/>
      </w:pPr>
      <w:r w:rsidRPr="0049480F">
        <w:t>поощрения гендерного сознания и сдвигов в восприятии обществом пр</w:t>
      </w:r>
      <w:r w:rsidRPr="0049480F">
        <w:t>и</w:t>
      </w:r>
      <w:r w:rsidRPr="0049480F">
        <w:t>вычных ценностей.</w:t>
      </w:r>
    </w:p>
    <w:p w:rsidR="0049480F" w:rsidRPr="0049480F" w:rsidRDefault="0049480F" w:rsidP="0049480F">
      <w:pPr>
        <w:pStyle w:val="SingleTxtGR"/>
        <w:rPr>
          <w:iCs/>
        </w:rPr>
      </w:pPr>
      <w:r w:rsidRPr="0049480F">
        <w:t>32.</w:t>
      </w:r>
      <w:r w:rsidRPr="0049480F">
        <w:tab/>
      </w:r>
      <w:r w:rsidRPr="0049480F">
        <w:rPr>
          <w:iCs/>
        </w:rPr>
        <w:t>Индикаторы, необходимые для достижения этих целей:</w:t>
      </w:r>
    </w:p>
    <w:p w:rsidR="0049480F" w:rsidRPr="0049480F" w:rsidRDefault="0049480F" w:rsidP="0049480F">
      <w:pPr>
        <w:pStyle w:val="Bullet1GR"/>
      </w:pPr>
      <w:r w:rsidRPr="0049480F">
        <w:t>число и доля женщин, вовлеч</w:t>
      </w:r>
      <w:r w:rsidR="004B0B2B">
        <w:t>е</w:t>
      </w:r>
      <w:r w:rsidRPr="0049480F">
        <w:t>нных в процессы принятия политических решений;</w:t>
      </w:r>
    </w:p>
    <w:p w:rsidR="0049480F" w:rsidRPr="0049480F" w:rsidRDefault="0049480F" w:rsidP="0049480F">
      <w:pPr>
        <w:pStyle w:val="Bullet1GR"/>
      </w:pPr>
      <w:r w:rsidRPr="0049480F">
        <w:t>число и доля женщин, вовлеч</w:t>
      </w:r>
      <w:r w:rsidR="004B0B2B">
        <w:t>е</w:t>
      </w:r>
      <w:r w:rsidRPr="0049480F">
        <w:t>нных в процессы принятия экономич</w:t>
      </w:r>
      <w:r w:rsidRPr="0049480F">
        <w:t>е</w:t>
      </w:r>
      <w:r w:rsidRPr="0049480F">
        <w:t>ских реш</w:t>
      </w:r>
      <w:r w:rsidRPr="0049480F">
        <w:t>е</w:t>
      </w:r>
      <w:r w:rsidR="00FC754D">
        <w:t>ний;</w:t>
      </w:r>
    </w:p>
    <w:p w:rsidR="0049480F" w:rsidRPr="0049480F" w:rsidRDefault="0049480F" w:rsidP="0049480F">
      <w:pPr>
        <w:pStyle w:val="Bullet1GR"/>
      </w:pPr>
      <w:r w:rsidRPr="0049480F">
        <w:t>число и доля женщин, принимающих участие в деятельности в научной сфере на определ</w:t>
      </w:r>
      <w:r w:rsidR="004B0B2B">
        <w:t>е</w:t>
      </w:r>
      <w:r w:rsidRPr="0049480F">
        <w:t>нных уровнях и в определ</w:t>
      </w:r>
      <w:r w:rsidR="004B0B2B">
        <w:t>е</w:t>
      </w:r>
      <w:r w:rsidRPr="0049480F">
        <w:t>нных областях.</w:t>
      </w:r>
    </w:p>
    <w:p w:rsidR="0049480F" w:rsidRPr="0049480F" w:rsidRDefault="0049480F" w:rsidP="0049480F">
      <w:pPr>
        <w:pStyle w:val="H1GR"/>
      </w:pPr>
      <w:bookmarkStart w:id="8" w:name="_Toc101255920"/>
      <w:bookmarkStart w:id="9" w:name="_Toc101321473"/>
      <w:bookmarkStart w:id="10" w:name="_Toc102809682"/>
      <w:bookmarkStart w:id="11" w:name="_Toc102810292"/>
      <w:bookmarkStart w:id="12" w:name="_Toc102810474"/>
      <w:bookmarkStart w:id="13" w:name="_Toc102812540"/>
      <w:bookmarkStart w:id="14" w:name="_Toc102812580"/>
      <w:bookmarkStart w:id="15" w:name="_Toc105944987"/>
      <w:bookmarkStart w:id="16" w:name="_Toc116377257"/>
      <w:bookmarkStart w:id="17" w:name="_Toc116377348"/>
      <w:bookmarkStart w:id="18" w:name="_Toc116377472"/>
      <w:bookmarkStart w:id="19" w:name="_Toc116377515"/>
      <w:bookmarkStart w:id="20" w:name="_Toc116377636"/>
      <w:bookmarkStart w:id="21" w:name="_Toc116377731"/>
      <w:bookmarkStart w:id="22" w:name="_Toc119234182"/>
      <w:bookmarkStart w:id="23" w:name="_Toc119234276"/>
      <w:bookmarkStart w:id="24" w:name="_Toc145410950"/>
      <w:bookmarkStart w:id="25" w:name="_Toc145410994"/>
      <w:bookmarkStart w:id="26" w:name="_Toc145411133"/>
      <w:bookmarkStart w:id="27" w:name="_Toc145411194"/>
      <w:bookmarkStart w:id="28" w:name="_Toc145833844"/>
      <w:bookmarkStart w:id="29" w:name="_Toc145856838"/>
      <w:bookmarkStart w:id="30" w:name="_Toc145866491"/>
      <w:bookmarkStart w:id="31" w:name="_Toc145926092"/>
      <w:bookmarkStart w:id="32" w:name="_Toc147028319"/>
      <w:bookmarkStart w:id="33" w:name="_Toc183327249"/>
      <w:bookmarkStart w:id="34" w:name="_Toc242079114"/>
      <w:bookmarkStart w:id="35" w:name="_Toc247013217"/>
      <w:r w:rsidRPr="0049480F">
        <w:tab/>
      </w:r>
      <w:r w:rsidRPr="0049480F">
        <w:rPr>
          <w:lang w:val="en-GB"/>
        </w:rPr>
        <w:t>D</w:t>
      </w:r>
      <w:r w:rsidRPr="0049480F">
        <w:t>.</w:t>
      </w:r>
      <w:r w:rsidRPr="0049480F">
        <w:tab/>
        <w:t>Принятие мер</w:t>
      </w:r>
      <w:r w:rsidR="00A55E7D">
        <w:t xml:space="preserve"> по эффективному предотвращению</w:t>
      </w:r>
      <w:r w:rsidR="00A55E7D" w:rsidRPr="00A55E7D">
        <w:br/>
      </w:r>
      <w:r w:rsidRPr="0049480F">
        <w:t xml:space="preserve">и ликвидации всех </w:t>
      </w:r>
      <w:r w:rsidR="00A55E7D">
        <w:t>форм насилия в отношении женщин</w:t>
      </w:r>
      <w:r w:rsidR="00A55E7D" w:rsidRPr="00A55E7D">
        <w:br/>
      </w:r>
      <w:r w:rsidRPr="0049480F">
        <w:t>и по противодействи</w:t>
      </w:r>
      <w:r w:rsidR="00A55E7D">
        <w:t>ю всем подобным явлениям, равно</w:t>
      </w:r>
      <w:r w:rsidR="00A55E7D" w:rsidRPr="00A55E7D">
        <w:br/>
      </w:r>
      <w:r w:rsidRPr="0049480F">
        <w:t>как и нарушениям права на физическую и психологическую неприкосновенность личности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49480F" w:rsidRPr="0049480F" w:rsidRDefault="0049480F" w:rsidP="0049480F">
      <w:pPr>
        <w:pStyle w:val="SingleTxtGR"/>
      </w:pPr>
      <w:r w:rsidRPr="0049480F">
        <w:t>33.</w:t>
      </w:r>
      <w:r w:rsidRPr="0049480F">
        <w:tab/>
        <w:t>Создание общих механизмов в правовой и инфраструктурной сферах для</w:t>
      </w:r>
      <w:r>
        <w:t xml:space="preserve"> </w:t>
      </w:r>
      <w:r w:rsidRPr="0049480F">
        <w:t>целей обеспечения защиты жертвам насилия и привлечения к ответственности виновных предполагает, что будут предприн</w:t>
      </w:r>
      <w:r w:rsidRPr="0049480F">
        <w:t>я</w:t>
      </w:r>
      <w:r w:rsidRPr="0049480F">
        <w:t>ты следующие шаги.</w:t>
      </w:r>
    </w:p>
    <w:p w:rsidR="0049480F" w:rsidRPr="0049480F" w:rsidRDefault="0049480F" w:rsidP="0049480F">
      <w:pPr>
        <w:pStyle w:val="SingleTxtGR"/>
      </w:pPr>
      <w:r>
        <w:t>34.</w:t>
      </w:r>
      <w:r w:rsidRPr="0049480F">
        <w:tab/>
        <w:t>Составление кодексов профессионального поведения и этики в соотве</w:t>
      </w:r>
      <w:r w:rsidRPr="0049480F">
        <w:t>т</w:t>
      </w:r>
      <w:r w:rsidRPr="0049480F">
        <w:t xml:space="preserve">ствии с принципами прав человека, как это отражено в подпункте а) пункта </w:t>
      </w:r>
      <w:r w:rsidRPr="0049480F">
        <w:rPr>
          <w:lang w:val="en-US"/>
        </w:rPr>
        <w:t>II</w:t>
      </w:r>
      <w:r w:rsidRPr="0049480F">
        <w:t xml:space="preserve"> парламентской резолюции 45/2003 (</w:t>
      </w:r>
      <w:r w:rsidRPr="0049480F">
        <w:rPr>
          <w:lang w:val="en-GB"/>
        </w:rPr>
        <w:t>IV</w:t>
      </w:r>
      <w:r w:rsidRPr="0049480F">
        <w:t>.16.), для представителей всех пр</w:t>
      </w:r>
      <w:r w:rsidRPr="0049480F">
        <w:t>о</w:t>
      </w:r>
      <w:r w:rsidRPr="0049480F">
        <w:t>фессий, вовлеч</w:t>
      </w:r>
      <w:r w:rsidR="004B0B2B">
        <w:t>е</w:t>
      </w:r>
      <w:r w:rsidRPr="0049480F">
        <w:t>нных в процессы, возникающие в связи с проявлениями насилия в о</w:t>
      </w:r>
      <w:r w:rsidRPr="0049480F">
        <w:t>т</w:t>
      </w:r>
      <w:r w:rsidRPr="0049480F">
        <w:t>ношении женщин.</w:t>
      </w:r>
      <w:r>
        <w:t xml:space="preserve"> </w:t>
      </w:r>
      <w:r w:rsidRPr="0049480F">
        <w:t>Кодекс профессиональной этики для сотрудников полиции содержится в приказе 32/2007 (</w:t>
      </w:r>
      <w:r w:rsidRPr="0049480F">
        <w:rPr>
          <w:lang w:val="en-GB"/>
        </w:rPr>
        <w:t>OT</w:t>
      </w:r>
      <w:r w:rsidRPr="0049480F">
        <w:t>. 26.) Национальной штаб-квартиры полиции Венгрии.</w:t>
      </w:r>
      <w:r>
        <w:t xml:space="preserve"> </w:t>
      </w:r>
      <w:r w:rsidRPr="0049480F">
        <w:t>Предстоит также выработать аналогичные кодексы профессиональн</w:t>
      </w:r>
      <w:r w:rsidRPr="0049480F">
        <w:t>о</w:t>
      </w:r>
      <w:r w:rsidRPr="0049480F">
        <w:t>го поведения и этики для прочих профессий в правоприменительной сфере, а также для профессиональных работников в сфере здравоохранения и социал</w:t>
      </w:r>
      <w:r w:rsidRPr="0049480F">
        <w:t>ь</w:t>
      </w:r>
      <w:r w:rsidRPr="0049480F">
        <w:t>но-психологических услуг.</w:t>
      </w:r>
    </w:p>
    <w:p w:rsidR="0049480F" w:rsidRPr="0049480F" w:rsidRDefault="0049480F" w:rsidP="0049480F">
      <w:pPr>
        <w:pStyle w:val="SingleTxtGR"/>
        <w:rPr>
          <w:bCs/>
        </w:rPr>
      </w:pPr>
      <w:r>
        <w:rPr>
          <w:bCs/>
        </w:rPr>
        <w:t>35.</w:t>
      </w:r>
      <w:r w:rsidRPr="0049480F">
        <w:rPr>
          <w:bCs/>
        </w:rPr>
        <w:tab/>
        <w:t>Разработка программ профессиональной подготовки, которые п</w:t>
      </w:r>
      <w:r w:rsidRPr="0049480F">
        <w:rPr>
          <w:bCs/>
        </w:rPr>
        <w:t>о</w:t>
      </w:r>
      <w:r w:rsidRPr="0049480F">
        <w:rPr>
          <w:bCs/>
        </w:rPr>
        <w:t>зволяют выработать верную позицию и просвещ</w:t>
      </w:r>
      <w:r w:rsidR="004B0B2B">
        <w:rPr>
          <w:bCs/>
        </w:rPr>
        <w:t>е</w:t>
      </w:r>
      <w:r w:rsidRPr="0049480F">
        <w:rPr>
          <w:bCs/>
        </w:rPr>
        <w:t>нный подход в плане осознания и пр</w:t>
      </w:r>
      <w:r w:rsidRPr="0049480F">
        <w:rPr>
          <w:bCs/>
        </w:rPr>
        <w:t>и</w:t>
      </w:r>
      <w:r w:rsidRPr="0049480F">
        <w:rPr>
          <w:bCs/>
        </w:rPr>
        <w:t>знания нарушений прав человека в контексте насилия, которому по</w:t>
      </w:r>
      <w:r w:rsidRPr="0049480F">
        <w:rPr>
          <w:bCs/>
        </w:rPr>
        <w:t>д</w:t>
      </w:r>
      <w:r w:rsidRPr="0049480F">
        <w:rPr>
          <w:bCs/>
        </w:rPr>
        <w:t>вергаются женщины;</w:t>
      </w:r>
      <w:r>
        <w:rPr>
          <w:bCs/>
        </w:rPr>
        <w:t xml:space="preserve"> </w:t>
      </w:r>
      <w:r w:rsidRPr="0049480F">
        <w:rPr>
          <w:bCs/>
        </w:rPr>
        <w:t>при этом предполагается, что такие программы аналогичны об</w:t>
      </w:r>
      <w:r w:rsidRPr="0049480F">
        <w:rPr>
          <w:bCs/>
        </w:rPr>
        <w:t>у</w:t>
      </w:r>
      <w:r w:rsidRPr="0049480F">
        <w:rPr>
          <w:bCs/>
        </w:rPr>
        <w:t>чающим программам в рамках стандартных курсов подготовки, которые мин</w:t>
      </w:r>
      <w:r w:rsidRPr="0049480F">
        <w:rPr>
          <w:bCs/>
        </w:rPr>
        <w:t>и</w:t>
      </w:r>
      <w:r w:rsidRPr="0049480F">
        <w:rPr>
          <w:bCs/>
        </w:rPr>
        <w:t>стерство юстиции предлагает сотрудникам службы пробации, собственным с</w:t>
      </w:r>
      <w:r w:rsidRPr="0049480F">
        <w:rPr>
          <w:bCs/>
        </w:rPr>
        <w:t>о</w:t>
      </w:r>
      <w:r w:rsidRPr="0049480F">
        <w:rPr>
          <w:bCs/>
        </w:rPr>
        <w:t>трудникам, которые оказывают поддержку жертвам насилия, а также другим специалистам.</w:t>
      </w:r>
    </w:p>
    <w:p w:rsidR="0049480F" w:rsidRPr="0049480F" w:rsidRDefault="0049480F" w:rsidP="0049480F">
      <w:pPr>
        <w:pStyle w:val="SingleTxtGR"/>
        <w:rPr>
          <w:bCs/>
        </w:rPr>
      </w:pPr>
      <w:r>
        <w:rPr>
          <w:bCs/>
        </w:rPr>
        <w:t>36.</w:t>
      </w:r>
      <w:r w:rsidRPr="0049480F">
        <w:rPr>
          <w:bCs/>
        </w:rPr>
        <w:tab/>
        <w:t>Организация службы телефонной поддержки или персонифицир</w:t>
      </w:r>
      <w:r w:rsidRPr="0049480F">
        <w:rPr>
          <w:bCs/>
        </w:rPr>
        <w:t>о</w:t>
      </w:r>
      <w:r w:rsidRPr="0049480F">
        <w:rPr>
          <w:bCs/>
        </w:rPr>
        <w:t>ванной помощи в связи с проявлениями насилия в отношении женщин, что рассматр</w:t>
      </w:r>
      <w:r w:rsidRPr="0049480F">
        <w:rPr>
          <w:bCs/>
        </w:rPr>
        <w:t>и</w:t>
      </w:r>
      <w:r w:rsidRPr="0049480F">
        <w:rPr>
          <w:bCs/>
        </w:rPr>
        <w:t>вается в контексте нарушений прав человека, а также усиление мер по</w:t>
      </w:r>
      <w:r w:rsidRPr="0049480F">
        <w:rPr>
          <w:bCs/>
        </w:rPr>
        <w:t>д</w:t>
      </w:r>
      <w:r w:rsidRPr="0049480F">
        <w:rPr>
          <w:bCs/>
        </w:rPr>
        <w:t>держки для женщин, становящихся жертвами различных форм насилия.</w:t>
      </w:r>
    </w:p>
    <w:p w:rsidR="0049480F" w:rsidRPr="0049480F" w:rsidRDefault="0049480F" w:rsidP="0049480F">
      <w:pPr>
        <w:pStyle w:val="SingleTxtGR"/>
      </w:pPr>
      <w:r>
        <w:t>37.</w:t>
      </w:r>
      <w:r w:rsidRPr="0049480F">
        <w:tab/>
        <w:t>Подключение учреждений сферы здравоохранения, учебных зав</w:t>
      </w:r>
      <w:r w:rsidRPr="0049480F">
        <w:t>е</w:t>
      </w:r>
      <w:r w:rsidRPr="0049480F">
        <w:t>дений и учреждений социальной сферы к процессу предотвращения насилия в отнош</w:t>
      </w:r>
      <w:r w:rsidRPr="0049480F">
        <w:t>е</w:t>
      </w:r>
      <w:r w:rsidRPr="0049480F">
        <w:t>нии женщин и противодействия такому насилию;</w:t>
      </w:r>
      <w:r>
        <w:t xml:space="preserve"> </w:t>
      </w:r>
      <w:r w:rsidRPr="0049480F">
        <w:t>введение учебных курсов по проблеме насилия в отношении женщин и по правам человека в рамках общ</w:t>
      </w:r>
      <w:r w:rsidRPr="0049480F">
        <w:t>е</w:t>
      </w:r>
      <w:r w:rsidRPr="0049480F">
        <w:t>ственно-просветительских программ, а также учебных программ для средних и высших учебных заведений;</w:t>
      </w:r>
      <w:r>
        <w:t xml:space="preserve"> </w:t>
      </w:r>
      <w:r w:rsidRPr="0049480F">
        <w:t>издание информационных бюллетеней и справо</w:t>
      </w:r>
      <w:r w:rsidRPr="0049480F">
        <w:t>ч</w:t>
      </w:r>
      <w:r w:rsidRPr="0049480F">
        <w:t>ников по венгерскому и европейскому законодательству в отношении прав женщин, а также издание серии документов, содержащих необходимую инфо</w:t>
      </w:r>
      <w:r w:rsidRPr="0049480F">
        <w:t>р</w:t>
      </w:r>
      <w:r w:rsidRPr="0049480F">
        <w:t>мацию о практической реализации таких прав.</w:t>
      </w:r>
    </w:p>
    <w:p w:rsidR="0049480F" w:rsidRPr="0049480F" w:rsidRDefault="0049480F" w:rsidP="0049480F">
      <w:pPr>
        <w:pStyle w:val="SingleTxtGR"/>
        <w:rPr>
          <w:bCs/>
        </w:rPr>
      </w:pPr>
      <w:r>
        <w:rPr>
          <w:bCs/>
        </w:rPr>
        <w:t>38.</w:t>
      </w:r>
      <w:r w:rsidRPr="0049480F">
        <w:rPr>
          <w:bCs/>
        </w:rPr>
        <w:tab/>
        <w:t>Разработка базы статистических данных о любого рода актах, зарегис</w:t>
      </w:r>
      <w:r w:rsidRPr="0049480F">
        <w:rPr>
          <w:bCs/>
        </w:rPr>
        <w:t>т</w:t>
      </w:r>
      <w:r w:rsidRPr="0049480F">
        <w:rPr>
          <w:bCs/>
        </w:rPr>
        <w:t>рированных в кач</w:t>
      </w:r>
      <w:r w:rsidRPr="0049480F">
        <w:rPr>
          <w:bCs/>
        </w:rPr>
        <w:t>е</w:t>
      </w:r>
      <w:r w:rsidRPr="0049480F">
        <w:rPr>
          <w:bCs/>
        </w:rPr>
        <w:t>стве актов насилия в отношении женщин, с разбивкой по признаку пола и виду насилия, а также об отношениях между правонарушит</w:t>
      </w:r>
      <w:r w:rsidRPr="0049480F">
        <w:rPr>
          <w:bCs/>
        </w:rPr>
        <w:t>е</w:t>
      </w:r>
      <w:r w:rsidRPr="0049480F">
        <w:rPr>
          <w:bCs/>
        </w:rPr>
        <w:t>лем и жертвой, при условии обеспечения сопоставимости существующих баз данных (</w:t>
      </w:r>
      <w:r w:rsidRPr="0049480F">
        <w:rPr>
          <w:bCs/>
          <w:lang w:val="en-GB"/>
        </w:rPr>
        <w:t>Netzsaru</w:t>
      </w:r>
      <w:r w:rsidRPr="0049480F">
        <w:rPr>
          <w:bCs/>
        </w:rPr>
        <w:t xml:space="preserve">, </w:t>
      </w:r>
      <w:r w:rsidRPr="0049480F">
        <w:rPr>
          <w:bCs/>
          <w:lang w:val="en-GB"/>
        </w:rPr>
        <w:t>ENY</w:t>
      </w:r>
      <w:r w:rsidRPr="0049480F">
        <w:rPr>
          <w:bCs/>
        </w:rPr>
        <w:t>Ü</w:t>
      </w:r>
      <w:r w:rsidRPr="0049480F">
        <w:rPr>
          <w:bCs/>
          <w:lang w:val="en-GB"/>
        </w:rPr>
        <w:t>BS</w:t>
      </w:r>
      <w:r w:rsidRPr="0049480F">
        <w:rPr>
          <w:bCs/>
        </w:rPr>
        <w:t xml:space="preserve">, </w:t>
      </w:r>
      <w:r w:rsidRPr="0049480F">
        <w:rPr>
          <w:bCs/>
          <w:lang w:val="en-GB"/>
        </w:rPr>
        <w:t>OITH</w:t>
      </w:r>
      <w:r w:rsidRPr="0049480F">
        <w:rPr>
          <w:bCs/>
        </w:rPr>
        <w:t>), обеспечения единообразия процесса сбора данных на осн</w:t>
      </w:r>
      <w:r w:rsidRPr="0049480F">
        <w:rPr>
          <w:bCs/>
        </w:rPr>
        <w:t>о</w:t>
      </w:r>
      <w:r w:rsidRPr="0049480F">
        <w:rPr>
          <w:bCs/>
        </w:rPr>
        <w:t>ве протоколов, обнародования этих статистических данных и их размещения в Интернете в легко доступной форме с возможностью поиска об</w:t>
      </w:r>
      <w:r w:rsidRPr="0049480F">
        <w:rPr>
          <w:bCs/>
        </w:rPr>
        <w:t>ъ</w:t>
      </w:r>
      <w:r w:rsidRPr="0049480F">
        <w:rPr>
          <w:bCs/>
        </w:rPr>
        <w:t>ектов информации через базу данных.</w:t>
      </w:r>
      <w:r>
        <w:rPr>
          <w:bCs/>
        </w:rPr>
        <w:t xml:space="preserve"> </w:t>
      </w:r>
      <w:r w:rsidRPr="0049480F">
        <w:rPr>
          <w:bCs/>
        </w:rPr>
        <w:t>Необходимо, чтобы при обработке час</w:t>
      </w:r>
      <w:r w:rsidRPr="0049480F">
        <w:rPr>
          <w:bCs/>
        </w:rPr>
        <w:t>т</w:t>
      </w:r>
      <w:r w:rsidRPr="0049480F">
        <w:rPr>
          <w:bCs/>
        </w:rPr>
        <w:t>ной информации о соверш</w:t>
      </w:r>
      <w:r w:rsidR="004B0B2B">
        <w:rPr>
          <w:bCs/>
        </w:rPr>
        <w:t>е</w:t>
      </w:r>
      <w:r w:rsidRPr="0049480F">
        <w:rPr>
          <w:bCs/>
        </w:rPr>
        <w:t>нных преступлениях для е</w:t>
      </w:r>
      <w:r w:rsidR="004B0B2B">
        <w:rPr>
          <w:bCs/>
        </w:rPr>
        <w:t>е</w:t>
      </w:r>
      <w:r w:rsidRPr="0049480F">
        <w:rPr>
          <w:bCs/>
        </w:rPr>
        <w:t xml:space="preserve"> статистического испол</w:t>
      </w:r>
      <w:r w:rsidRPr="0049480F">
        <w:rPr>
          <w:bCs/>
        </w:rPr>
        <w:t>ь</w:t>
      </w:r>
      <w:r w:rsidRPr="0049480F">
        <w:rPr>
          <w:bCs/>
        </w:rPr>
        <w:t>зования при анализе условий для целей развития законодательной базы собл</w:t>
      </w:r>
      <w:r w:rsidRPr="0049480F">
        <w:rPr>
          <w:bCs/>
        </w:rPr>
        <w:t>ю</w:t>
      </w:r>
      <w:r w:rsidRPr="0049480F">
        <w:rPr>
          <w:bCs/>
        </w:rPr>
        <w:t>дались правила управления базами данных</w:t>
      </w:r>
      <w:r w:rsidR="00FC754D">
        <w:rPr>
          <w:bCs/>
        </w:rPr>
        <w:t>.</w:t>
      </w:r>
    </w:p>
    <w:p w:rsidR="0049480F" w:rsidRPr="0049480F" w:rsidRDefault="0049480F" w:rsidP="0049480F">
      <w:pPr>
        <w:pStyle w:val="SingleTxtGR"/>
      </w:pPr>
      <w:r>
        <w:t>39.</w:t>
      </w:r>
      <w:r w:rsidRPr="0049480F">
        <w:tab/>
        <w:t>Осуществление вышеуказанных мероприятий в сотрудничестве с орган</w:t>
      </w:r>
      <w:r w:rsidRPr="0049480F">
        <w:t>и</w:t>
      </w:r>
      <w:r w:rsidRPr="0049480F">
        <w:t>зациями гражданского общества, которые имеют большой стаж работы с п</w:t>
      </w:r>
      <w:r w:rsidRPr="0049480F">
        <w:t>о</w:t>
      </w:r>
      <w:r w:rsidRPr="0049480F">
        <w:t>добной проблематикой и накопили обширный опыт оказания помощи жертвам насилия, при условии регулярной проверки выполнения поставленных з</w:t>
      </w:r>
      <w:r w:rsidRPr="0049480F">
        <w:t>а</w:t>
      </w:r>
      <w:r w:rsidRPr="0049480F">
        <w:t>дач и мониторинга достигнутого прогресса, что позволяет детализировать возника</w:t>
      </w:r>
      <w:r w:rsidRPr="0049480F">
        <w:t>ю</w:t>
      </w:r>
      <w:r w:rsidRPr="0049480F">
        <w:t>щие в этой связи задания.</w:t>
      </w:r>
    </w:p>
    <w:p w:rsidR="0049480F" w:rsidRPr="0049480F" w:rsidRDefault="0049480F" w:rsidP="0049480F">
      <w:pPr>
        <w:pStyle w:val="SingleTxtGR"/>
      </w:pPr>
      <w:r w:rsidRPr="0049480F">
        <w:t>40.</w:t>
      </w:r>
      <w:r w:rsidRPr="0049480F">
        <w:tab/>
        <w:t>В связи с обращ</w:t>
      </w:r>
      <w:r w:rsidR="004B0B2B">
        <w:t>е</w:t>
      </w:r>
      <w:r w:rsidRPr="0049480F">
        <w:t xml:space="preserve">нным против женщин насилием в семье </w:t>
      </w:r>
      <w:r w:rsidR="008C5574">
        <w:t>−</w:t>
      </w:r>
      <w:r w:rsidRPr="0049480F">
        <w:t xml:space="preserve"> выработка в соответствующем разделе норм права ч</w:t>
      </w:r>
      <w:r w:rsidR="004B0B2B">
        <w:t>е</w:t>
      </w:r>
      <w:r w:rsidRPr="0049480F">
        <w:t>ткого определения насилия в семье, а также смежных терминов, на основе междунаро</w:t>
      </w:r>
      <w:r w:rsidRPr="0049480F">
        <w:t>д</w:t>
      </w:r>
      <w:r w:rsidRPr="0049480F">
        <w:t>ных определений.</w:t>
      </w:r>
    </w:p>
    <w:p w:rsidR="0049480F" w:rsidRPr="0049480F" w:rsidRDefault="0049480F" w:rsidP="0049480F">
      <w:pPr>
        <w:pStyle w:val="SingleTxtGR"/>
      </w:pPr>
      <w:r>
        <w:t>41.</w:t>
      </w:r>
      <w:r w:rsidRPr="0049480F">
        <w:tab/>
        <w:t>С опорой на такого рода ч</w:t>
      </w:r>
      <w:r w:rsidR="004B0B2B">
        <w:t>е</w:t>
      </w:r>
      <w:r w:rsidRPr="0049480F">
        <w:t>ткие определения – внесение изменений в Уголовный кодекс или в Закон о преступлениях небольшой тяжести.</w:t>
      </w:r>
    </w:p>
    <w:p w:rsidR="0049480F" w:rsidRPr="0049480F" w:rsidRDefault="0049480F" w:rsidP="0049480F">
      <w:pPr>
        <w:pStyle w:val="SingleTxtGR"/>
      </w:pPr>
      <w:r>
        <w:t>42.</w:t>
      </w:r>
      <w:r>
        <w:tab/>
      </w:r>
      <w:r w:rsidRPr="0049480F">
        <w:t>Расширение уголовно-статистических данных с агрегацией по гендерн</w:t>
      </w:r>
      <w:r w:rsidRPr="0049480F">
        <w:t>о</w:t>
      </w:r>
      <w:r w:rsidRPr="0049480F">
        <w:t>му признаку параллельно со сбором данных о примен</w:t>
      </w:r>
      <w:r w:rsidR="004B0B2B">
        <w:t>е</w:t>
      </w:r>
      <w:r w:rsidRPr="0049480F">
        <w:t>нных санкциях (с указ</w:t>
      </w:r>
      <w:r w:rsidRPr="0049480F">
        <w:t>а</w:t>
      </w:r>
      <w:r w:rsidRPr="0049480F">
        <w:t>нием соответствующих мер наказания), в первую очередь за сч</w:t>
      </w:r>
      <w:r w:rsidR="004B0B2B">
        <w:t>е</w:t>
      </w:r>
      <w:r w:rsidRPr="0049480F">
        <w:t>т дальнейшего развития профессиональных баз данных, сообщаемых уголовными с</w:t>
      </w:r>
      <w:r w:rsidRPr="0049480F">
        <w:t>у</w:t>
      </w:r>
      <w:r w:rsidRPr="0049480F">
        <w:t>дами в реестры уголовных сведений, а также за сч</w:t>
      </w:r>
      <w:r w:rsidR="004B0B2B">
        <w:t>е</w:t>
      </w:r>
      <w:r w:rsidRPr="0049480F">
        <w:t>т создания возможности примен</w:t>
      </w:r>
      <w:r w:rsidRPr="0049480F">
        <w:t>е</w:t>
      </w:r>
      <w:r w:rsidRPr="0049480F">
        <w:t>ния в статистических целях зарегистрированных данных о санкциях, включая, при необходимости, анализ условий для целей развития законодател</w:t>
      </w:r>
      <w:r w:rsidRPr="0049480F">
        <w:t>ь</w:t>
      </w:r>
      <w:r w:rsidRPr="0049480F">
        <w:t>ной базы и информационно-технологических применений.</w:t>
      </w:r>
      <w:r>
        <w:t xml:space="preserve"> </w:t>
      </w:r>
      <w:r w:rsidRPr="0049480F">
        <w:rPr>
          <w:bCs/>
        </w:rPr>
        <w:t>Необходимо, чтобы при обр</w:t>
      </w:r>
      <w:r w:rsidRPr="0049480F">
        <w:rPr>
          <w:bCs/>
        </w:rPr>
        <w:t>а</w:t>
      </w:r>
      <w:r w:rsidRPr="0049480F">
        <w:rPr>
          <w:bCs/>
        </w:rPr>
        <w:t>ботке частной информации о соверш</w:t>
      </w:r>
      <w:r w:rsidR="004B0B2B">
        <w:rPr>
          <w:bCs/>
        </w:rPr>
        <w:t>е</w:t>
      </w:r>
      <w:r w:rsidRPr="0049480F">
        <w:rPr>
          <w:bCs/>
        </w:rPr>
        <w:t>нных преступлениях для е</w:t>
      </w:r>
      <w:r w:rsidR="004B0B2B">
        <w:rPr>
          <w:bCs/>
        </w:rPr>
        <w:t>е</w:t>
      </w:r>
      <w:r w:rsidRPr="0049480F">
        <w:rPr>
          <w:bCs/>
        </w:rPr>
        <w:t xml:space="preserve"> статистич</w:t>
      </w:r>
      <w:r w:rsidRPr="0049480F">
        <w:rPr>
          <w:bCs/>
        </w:rPr>
        <w:t>е</w:t>
      </w:r>
      <w:r w:rsidRPr="0049480F">
        <w:rPr>
          <w:bCs/>
        </w:rPr>
        <w:t>ского использования при анализе условий для целей развития законод</w:t>
      </w:r>
      <w:r w:rsidRPr="0049480F">
        <w:rPr>
          <w:bCs/>
        </w:rPr>
        <w:t>а</w:t>
      </w:r>
      <w:r w:rsidRPr="0049480F">
        <w:rPr>
          <w:bCs/>
        </w:rPr>
        <w:t>тельной базы соблюдались правила управления базами данных.</w:t>
      </w:r>
    </w:p>
    <w:p w:rsidR="0049480F" w:rsidRPr="0049480F" w:rsidRDefault="0049480F" w:rsidP="0049480F">
      <w:pPr>
        <w:pStyle w:val="SingleTxtGR"/>
      </w:pPr>
      <w:r>
        <w:t>43.</w:t>
      </w:r>
      <w:r w:rsidRPr="0049480F">
        <w:tab/>
        <w:t>Организация регулярных обследований на предмет выявления случаев отвлечения ресурсов от основных целей, а также оказание поддержки ц</w:t>
      </w:r>
      <w:r w:rsidRPr="0049480F">
        <w:t>е</w:t>
      </w:r>
      <w:r w:rsidRPr="0049480F">
        <w:t>левым исследованиям.</w:t>
      </w:r>
    </w:p>
    <w:p w:rsidR="0049480F" w:rsidRPr="0049480F" w:rsidRDefault="0049480F" w:rsidP="0049480F">
      <w:pPr>
        <w:pStyle w:val="SingleTxtGR"/>
      </w:pPr>
      <w:r>
        <w:t>44.</w:t>
      </w:r>
      <w:r w:rsidRPr="0049480F">
        <w:tab/>
        <w:t xml:space="preserve">Укрепление кадрового и институционального потенциала </w:t>
      </w:r>
      <w:r w:rsidR="00C51349" w:rsidRPr="0049480F">
        <w:t>общес</w:t>
      </w:r>
      <w:r w:rsidR="00C51349" w:rsidRPr="0049480F">
        <w:t>т</w:t>
      </w:r>
      <w:r w:rsidR="00C51349" w:rsidRPr="0049480F">
        <w:t>венных</w:t>
      </w:r>
      <w:r w:rsidRPr="0049480F">
        <w:t xml:space="preserve"> и гражданских служб защиты жертв насилия в семье, а также создание инте</w:t>
      </w:r>
      <w:r w:rsidRPr="0049480F">
        <w:t>г</w:t>
      </w:r>
      <w:r w:rsidRPr="0049480F">
        <w:t>рированной клиентской службы, разработанной и применяемой организациями гражданского общества, равно как и провайдерами общественных услуг, раб</w:t>
      </w:r>
      <w:r w:rsidRPr="0049480F">
        <w:t>о</w:t>
      </w:r>
      <w:r w:rsidRPr="0049480F">
        <w:t>тающими непосредственно с жертвами;</w:t>
      </w:r>
      <w:r>
        <w:t xml:space="preserve"> </w:t>
      </w:r>
      <w:r w:rsidRPr="0049480F">
        <w:t>разработка способов оказания содейс</w:t>
      </w:r>
      <w:r w:rsidRPr="0049480F">
        <w:t>т</w:t>
      </w:r>
      <w:r w:rsidRPr="0049480F">
        <w:t>вия, дополнение усилий существующих кризисных центров посредством, в ч</w:t>
      </w:r>
      <w:r w:rsidRPr="0049480F">
        <w:t>а</w:t>
      </w:r>
      <w:r w:rsidRPr="0049480F">
        <w:t>стности, применения методов электронной поддержки.</w:t>
      </w:r>
    </w:p>
    <w:p w:rsidR="0049480F" w:rsidRPr="0049480F" w:rsidRDefault="0049480F" w:rsidP="0049480F">
      <w:pPr>
        <w:pStyle w:val="SingleTxtGR"/>
      </w:pPr>
      <w:r>
        <w:t>45.</w:t>
      </w:r>
      <w:r w:rsidRPr="0049480F">
        <w:tab/>
        <w:t>Противодействие отвлечению людских</w:t>
      </w:r>
      <w:r w:rsidR="00FC754D">
        <w:t xml:space="preserve"> и финансовых ресурсов от жертв </w:t>
      </w:r>
      <w:r w:rsidR="008C5574">
        <w:t>−</w:t>
      </w:r>
      <w:r w:rsidRPr="0049480F">
        <w:t xml:space="preserve"> в силу сфокусированности усилий на правонарушителях </w:t>
      </w:r>
      <w:r w:rsidR="008C5574">
        <w:t>−</w:t>
      </w:r>
      <w:r w:rsidRPr="0049480F">
        <w:t xml:space="preserve"> пресечение насильственного поведения, чего можно добиться посредством включения с</w:t>
      </w:r>
      <w:r w:rsidRPr="0049480F">
        <w:t>о</w:t>
      </w:r>
      <w:r w:rsidRPr="0049480F">
        <w:t>ответствующих тем в учебные программы в рамках общественной просвет</w:t>
      </w:r>
      <w:r w:rsidRPr="0049480F">
        <w:t>и</w:t>
      </w:r>
      <w:r w:rsidRPr="0049480F">
        <w:t>тельско-образовательной деятельности и в обучающие программы для специ</w:t>
      </w:r>
      <w:r w:rsidRPr="0049480F">
        <w:t>а</w:t>
      </w:r>
      <w:r w:rsidRPr="0049480F">
        <w:t>листов, с тем чтобы добиться осведомл</w:t>
      </w:r>
      <w:r w:rsidR="004B0B2B">
        <w:t>е</w:t>
      </w:r>
      <w:r w:rsidRPr="0049480F">
        <w:t>нности о типах насильственного пов</w:t>
      </w:r>
      <w:r w:rsidRPr="0049480F">
        <w:t>е</w:t>
      </w:r>
      <w:r w:rsidRPr="0049480F">
        <w:t>дения, рассматривая такую работу в качестве одной из специальных мер пр</w:t>
      </w:r>
      <w:r w:rsidRPr="0049480F">
        <w:t>о</w:t>
      </w:r>
      <w:r w:rsidRPr="0049480F">
        <w:t>филактики насилия в семье, а также посредством вовлечения СМИ в борьбу со стереотипами, касающимися насилия между партн</w:t>
      </w:r>
      <w:r w:rsidR="004B0B2B">
        <w:t>е</w:t>
      </w:r>
      <w:r w:rsidRPr="0049480F">
        <w:t>рами и романтизации п</w:t>
      </w:r>
      <w:r w:rsidRPr="0049480F">
        <w:t>о</w:t>
      </w:r>
      <w:r w:rsidRPr="0049480F">
        <w:t>добных н</w:t>
      </w:r>
      <w:r w:rsidRPr="0049480F">
        <w:t>а</w:t>
      </w:r>
      <w:r w:rsidRPr="0049480F">
        <w:t>сильственных проявлений, равно как и посредством организации просветительских кампаний, формирования общественного мнения, распр</w:t>
      </w:r>
      <w:r w:rsidRPr="0049480F">
        <w:t>о</w:t>
      </w:r>
      <w:r w:rsidRPr="0049480F">
        <w:t>странения уче</w:t>
      </w:r>
      <w:r w:rsidRPr="0049480F">
        <w:t>б</w:t>
      </w:r>
      <w:r w:rsidRPr="0049480F">
        <w:t>ных материалов и информирования о возможности обращений с исковыми з</w:t>
      </w:r>
      <w:r w:rsidRPr="0049480F">
        <w:t>а</w:t>
      </w:r>
      <w:r w:rsidR="00FC754D">
        <w:t>явлениями.</w:t>
      </w:r>
    </w:p>
    <w:p w:rsidR="0049480F" w:rsidRPr="0049480F" w:rsidRDefault="0049480F" w:rsidP="0049480F">
      <w:pPr>
        <w:pStyle w:val="SingleTxtGR"/>
        <w:rPr>
          <w:u w:val="single"/>
        </w:rPr>
      </w:pPr>
      <w:r w:rsidRPr="0049480F">
        <w:rPr>
          <w:bCs/>
        </w:rPr>
        <w:t>46.</w:t>
      </w:r>
      <w:r w:rsidRPr="0049480F">
        <w:rPr>
          <w:bCs/>
        </w:rPr>
        <w:tab/>
        <w:t>В связи с сексуальными домогательствами – выработка ч</w:t>
      </w:r>
      <w:r w:rsidR="004B0B2B">
        <w:rPr>
          <w:bCs/>
        </w:rPr>
        <w:t>е</w:t>
      </w:r>
      <w:r w:rsidRPr="0049480F">
        <w:rPr>
          <w:bCs/>
        </w:rPr>
        <w:t>ткого правового определения этого п</w:t>
      </w:r>
      <w:r w:rsidRPr="0049480F">
        <w:rPr>
          <w:bCs/>
        </w:rPr>
        <w:t>о</w:t>
      </w:r>
      <w:r w:rsidRPr="0049480F">
        <w:rPr>
          <w:bCs/>
        </w:rPr>
        <w:t>нятия.</w:t>
      </w:r>
    </w:p>
    <w:p w:rsidR="0049480F" w:rsidRPr="0049480F" w:rsidRDefault="0049480F" w:rsidP="0049480F">
      <w:pPr>
        <w:pStyle w:val="SingleTxtGR"/>
      </w:pPr>
      <w:r>
        <w:t>47.</w:t>
      </w:r>
      <w:r w:rsidRPr="0049480F">
        <w:tab/>
        <w:t>Сбор статистических данных о количестве таких случаев и о св</w:t>
      </w:r>
      <w:r w:rsidRPr="0049480F">
        <w:t>я</w:t>
      </w:r>
      <w:r w:rsidRPr="0049480F">
        <w:t>занных с ними действиях, обеспечивая при этом регулярную публикацию соответству</w:t>
      </w:r>
      <w:r w:rsidRPr="0049480F">
        <w:t>ю</w:t>
      </w:r>
      <w:r w:rsidRPr="0049480F">
        <w:t>щих сведений, проведение на регулярной основе обзоров, а также репрезент</w:t>
      </w:r>
      <w:r w:rsidRPr="0049480F">
        <w:t>а</w:t>
      </w:r>
      <w:r w:rsidRPr="0049480F">
        <w:t>тивных и квалитативных исследований.</w:t>
      </w:r>
    </w:p>
    <w:p w:rsidR="0049480F" w:rsidRPr="0049480F" w:rsidRDefault="0049480F" w:rsidP="0049480F">
      <w:pPr>
        <w:pStyle w:val="SingleTxtGR"/>
      </w:pPr>
      <w:r w:rsidRPr="0049480F">
        <w:t>48.</w:t>
      </w:r>
      <w:r w:rsidRPr="0049480F">
        <w:tab/>
        <w:t>Обнародование информации о связанных с Венгрией мероприятиях и их результатах в связи с деятельностью рабочей группы, учрежд</w:t>
      </w:r>
      <w:r w:rsidR="004B0B2B">
        <w:t>е</w:t>
      </w:r>
      <w:r w:rsidRPr="0049480F">
        <w:t>нной для целей поощрения санкций против дискриминации на гендерной основе, с тем чтобы эта информация доводилась до сведения органов, учрежд</w:t>
      </w:r>
      <w:r w:rsidR="004B0B2B">
        <w:t>е</w:t>
      </w:r>
      <w:r w:rsidRPr="0049480F">
        <w:t>нных Европейским Союзом в 2007 году, а также мониторинг выполнения требований о равном о</w:t>
      </w:r>
      <w:r w:rsidRPr="0049480F">
        <w:t>б</w:t>
      </w:r>
      <w:r w:rsidRPr="0049480F">
        <w:t>ращении различными государствами-участниками и обеспечение транспарен</w:t>
      </w:r>
      <w:r w:rsidRPr="0049480F">
        <w:t>т</w:t>
      </w:r>
      <w:r w:rsidRPr="0049480F">
        <w:t>ности.</w:t>
      </w:r>
    </w:p>
    <w:p w:rsidR="0049480F" w:rsidRPr="0049480F" w:rsidRDefault="0049480F" w:rsidP="0049480F">
      <w:pPr>
        <w:pStyle w:val="SingleTxtGR"/>
      </w:pPr>
      <w:r>
        <w:t>49.</w:t>
      </w:r>
      <w:r w:rsidRPr="0049480F">
        <w:tab/>
        <w:t>Организация обучающих курсов без отрыва от производства для работн</w:t>
      </w:r>
      <w:r w:rsidRPr="0049480F">
        <w:t>и</w:t>
      </w:r>
      <w:r w:rsidRPr="0049480F">
        <w:t>ков и руководителей инстанций, отвечающих за соблюдение принципа равного обращения, а также для судей по труд</w:t>
      </w:r>
      <w:r w:rsidRPr="0049480F">
        <w:t>о</w:t>
      </w:r>
      <w:r w:rsidRPr="0049480F">
        <w:t>вым спорам.</w:t>
      </w:r>
    </w:p>
    <w:p w:rsidR="0049480F" w:rsidRPr="0049480F" w:rsidRDefault="0049480F" w:rsidP="0049480F">
      <w:pPr>
        <w:pStyle w:val="SingleTxtGR"/>
      </w:pPr>
      <w:r>
        <w:t>50.</w:t>
      </w:r>
      <w:r w:rsidRPr="0049480F">
        <w:tab/>
        <w:t>Выработка кодексов профессиональной этики, наряду с детальной отр</w:t>
      </w:r>
      <w:r w:rsidRPr="0049480F">
        <w:t>а</w:t>
      </w:r>
      <w:r w:rsidRPr="0049480F">
        <w:t>боткой механизма представления жалоб в качестве эталона для работодат</w:t>
      </w:r>
      <w:r w:rsidRPr="0049480F">
        <w:t>е</w:t>
      </w:r>
      <w:r w:rsidR="00A55E7D">
        <w:t>лей,</w:t>
      </w:r>
      <w:r w:rsidR="00A55E7D" w:rsidRPr="00A55E7D">
        <w:br/>
      </w:r>
      <w:r w:rsidRPr="0049480F">
        <w:t>а также наделение таких кодексов обязательной силой – по крайней мере для работодателей</w:t>
      </w:r>
      <w:r>
        <w:t xml:space="preserve"> </w:t>
      </w:r>
      <w:r w:rsidRPr="0049480F">
        <w:t>в связи с тем, что у них имеется обязательство подготовить пл</w:t>
      </w:r>
      <w:r w:rsidRPr="0049480F">
        <w:t>а</w:t>
      </w:r>
      <w:r w:rsidRPr="0049480F">
        <w:t>ны обеспечения равных возможностей.</w:t>
      </w:r>
    </w:p>
    <w:p w:rsidR="0049480F" w:rsidRPr="0049480F" w:rsidRDefault="0049480F" w:rsidP="0049480F">
      <w:pPr>
        <w:pStyle w:val="SingleTxtGR"/>
      </w:pPr>
      <w:r>
        <w:t>51.</w:t>
      </w:r>
      <w:r w:rsidRPr="0049480F">
        <w:tab/>
        <w:t>Проведение общественно-просветительских кампаний – не только для широкой общественности, но в значительной степени и для работодателей и н</w:t>
      </w:r>
      <w:r w:rsidRPr="0049480F">
        <w:t>а</w:t>
      </w:r>
      <w:r w:rsidR="004B0B2B">
        <w:t>е</w:t>
      </w:r>
      <w:r w:rsidRPr="0049480F">
        <w:t>мных работников.</w:t>
      </w:r>
    </w:p>
    <w:p w:rsidR="0049480F" w:rsidRPr="0049480F" w:rsidRDefault="0049480F" w:rsidP="00A55E7D">
      <w:pPr>
        <w:pStyle w:val="SingleTxtGR"/>
        <w:pageBreakBefore/>
      </w:pPr>
      <w:r w:rsidRPr="0049480F">
        <w:rPr>
          <w:bCs/>
        </w:rPr>
        <w:t>52.</w:t>
      </w:r>
      <w:r w:rsidRPr="0049480F">
        <w:rPr>
          <w:bCs/>
        </w:rPr>
        <w:tab/>
        <w:t>В связи с домогательствами/целенаправленным преследованием – тщ</w:t>
      </w:r>
      <w:r w:rsidRPr="0049480F">
        <w:rPr>
          <w:bCs/>
        </w:rPr>
        <w:t>а</w:t>
      </w:r>
      <w:r w:rsidRPr="0049480F">
        <w:rPr>
          <w:bCs/>
        </w:rPr>
        <w:t>тельный пересмотр положения о домогательстве в Уголовном кодексе с внес</w:t>
      </w:r>
      <w:r w:rsidRPr="0049480F">
        <w:rPr>
          <w:bCs/>
        </w:rPr>
        <w:t>е</w:t>
      </w:r>
      <w:r w:rsidRPr="0049480F">
        <w:rPr>
          <w:bCs/>
        </w:rPr>
        <w:t>нием в него изменений по мере необходимости, наряду с профессиональной подготовкой для сотрудников полиции и других правоприменительных органов, а также смежных профессиональных групп, по тематике домогательства, его последствий для жертв и серь</w:t>
      </w:r>
      <w:r w:rsidR="004B0B2B">
        <w:rPr>
          <w:bCs/>
        </w:rPr>
        <w:t>е</w:t>
      </w:r>
      <w:r w:rsidRPr="0049480F">
        <w:rPr>
          <w:bCs/>
        </w:rPr>
        <w:t>зности такого рода деяний, с особым упором на профилактический эффект выявления п</w:t>
      </w:r>
      <w:r w:rsidRPr="0049480F">
        <w:rPr>
          <w:bCs/>
        </w:rPr>
        <w:t>о</w:t>
      </w:r>
      <w:r w:rsidRPr="0049480F">
        <w:rPr>
          <w:bCs/>
        </w:rPr>
        <w:t>тенциальной угрозы домогательства на ранних стадиях.</w:t>
      </w:r>
    </w:p>
    <w:p w:rsidR="0049480F" w:rsidRPr="00A55E7D" w:rsidRDefault="0049480F" w:rsidP="0049480F">
      <w:pPr>
        <w:pStyle w:val="SingleTxtGR"/>
      </w:pPr>
      <w:r>
        <w:t>53.</w:t>
      </w:r>
      <w:r w:rsidRPr="0049480F">
        <w:tab/>
        <w:t>Сбор статистических данных, базирующихся на репрезентативных и кв</w:t>
      </w:r>
      <w:r w:rsidRPr="0049480F">
        <w:t>а</w:t>
      </w:r>
      <w:r w:rsidRPr="0049480F">
        <w:t>литативных исследованиях, включая возбуждение преследований на основе о</w:t>
      </w:r>
      <w:r w:rsidRPr="0049480F">
        <w:t>п</w:t>
      </w:r>
      <w:r w:rsidRPr="0049480F">
        <w:t>ределения домогательства в соответствии с Уголовным кодексом, и в том числе сведений о предпринятых процессуальных действиях.</w:t>
      </w:r>
    </w:p>
    <w:p w:rsidR="0049480F" w:rsidRPr="0049480F" w:rsidRDefault="0049480F" w:rsidP="0049480F">
      <w:pPr>
        <w:pStyle w:val="SingleTxtGR"/>
      </w:pPr>
      <w:r w:rsidRPr="0049480F">
        <w:rPr>
          <w:bCs/>
        </w:rPr>
        <w:t>54.</w:t>
      </w:r>
      <w:r w:rsidRPr="0049480F">
        <w:rPr>
          <w:bCs/>
        </w:rPr>
        <w:tab/>
        <w:t>В связи с половой неприкосновенностью – расширение сбора статистич</w:t>
      </w:r>
      <w:r w:rsidRPr="0049480F">
        <w:rPr>
          <w:bCs/>
        </w:rPr>
        <w:t>е</w:t>
      </w:r>
      <w:r w:rsidRPr="0049480F">
        <w:rPr>
          <w:bCs/>
        </w:rPr>
        <w:t>ских данных, проведение репрезентативных исследований в национал</w:t>
      </w:r>
      <w:r w:rsidRPr="0049480F">
        <w:rPr>
          <w:bCs/>
        </w:rPr>
        <w:t>ь</w:t>
      </w:r>
      <w:r w:rsidRPr="0049480F">
        <w:rPr>
          <w:bCs/>
        </w:rPr>
        <w:t>ном масштабе, мониторинг возбуждения соответствующих процессуальных дейс</w:t>
      </w:r>
      <w:r w:rsidRPr="0049480F">
        <w:rPr>
          <w:bCs/>
        </w:rPr>
        <w:t>т</w:t>
      </w:r>
      <w:r w:rsidRPr="0049480F">
        <w:rPr>
          <w:bCs/>
        </w:rPr>
        <w:t>вий, обеспечение доступа к информации, содержащейся в государственных ре</w:t>
      </w:r>
      <w:r w:rsidRPr="0049480F">
        <w:rPr>
          <w:bCs/>
        </w:rPr>
        <w:t>е</w:t>
      </w:r>
      <w:r w:rsidRPr="0049480F">
        <w:rPr>
          <w:bCs/>
        </w:rPr>
        <w:t>страх и базах данных, поддержка статистических исследований, проводимых независ</w:t>
      </w:r>
      <w:r w:rsidR="002E4DC1">
        <w:rPr>
          <w:bCs/>
        </w:rPr>
        <w:t>и</w:t>
      </w:r>
      <w:r w:rsidRPr="0049480F">
        <w:rPr>
          <w:bCs/>
        </w:rPr>
        <w:t>мыми организациями и исследователями, с акцентом на чрезвычайно скрытый характер сексуальных правон</w:t>
      </w:r>
      <w:r w:rsidRPr="0049480F">
        <w:rPr>
          <w:bCs/>
        </w:rPr>
        <w:t>а</w:t>
      </w:r>
      <w:r w:rsidRPr="0049480F">
        <w:rPr>
          <w:bCs/>
        </w:rPr>
        <w:t>рушений.</w:t>
      </w:r>
    </w:p>
    <w:p w:rsidR="0049480F" w:rsidRPr="0049480F" w:rsidRDefault="0049480F" w:rsidP="0049480F">
      <w:pPr>
        <w:pStyle w:val="SingleTxtGR"/>
      </w:pPr>
      <w:r>
        <w:t>55.</w:t>
      </w:r>
      <w:r w:rsidRPr="0049480F">
        <w:tab/>
        <w:t>Поддержка мероприятий, направленных на обеспечение общедо</w:t>
      </w:r>
      <w:r w:rsidRPr="0049480F">
        <w:t>с</w:t>
      </w:r>
      <w:r w:rsidRPr="0049480F">
        <w:t>тупных и объективных сведений относительно сексуальной культуры и поведения для учащихся начальных и средних школ, а также на их подготовку к взрослой жи</w:t>
      </w:r>
      <w:r w:rsidRPr="0049480F">
        <w:t>з</w:t>
      </w:r>
      <w:r w:rsidRPr="0049480F">
        <w:t>ни и к ответственным и гармоничным отношениям.</w:t>
      </w:r>
      <w:r>
        <w:t xml:space="preserve"> </w:t>
      </w:r>
      <w:r w:rsidRPr="0049480F">
        <w:t>Поощрение реализации проектов в сфере половой и психической гигиены в целях дальнейшего утве</w:t>
      </w:r>
      <w:r w:rsidRPr="0049480F">
        <w:t>р</w:t>
      </w:r>
      <w:r w:rsidRPr="0049480F">
        <w:t>ждения права на половую неприкосновенность.</w:t>
      </w:r>
    </w:p>
    <w:p w:rsidR="0049480F" w:rsidRPr="0049480F" w:rsidRDefault="0049480F" w:rsidP="0049480F">
      <w:pPr>
        <w:pStyle w:val="SingleTxtGR"/>
      </w:pPr>
      <w:r>
        <w:t>56.</w:t>
      </w:r>
      <w:r w:rsidRPr="0049480F">
        <w:tab/>
        <w:t xml:space="preserve">Создание </w:t>
      </w:r>
      <w:r w:rsidR="008C5574">
        <w:t>−</w:t>
      </w:r>
      <w:r w:rsidRPr="0049480F">
        <w:t xml:space="preserve"> в первую очередь в рамках следственных органов, судебных органов и медико-санитарных учреждений </w:t>
      </w:r>
      <w:r w:rsidR="008C5574">
        <w:t>−</w:t>
      </w:r>
      <w:r w:rsidRPr="0049480F">
        <w:t xml:space="preserve"> особых официальных подраздел</w:t>
      </w:r>
      <w:r w:rsidRPr="0049480F">
        <w:t>е</w:t>
      </w:r>
      <w:r w:rsidRPr="0049480F">
        <w:t>ний по борьбе с изнасилованиями различного вида;</w:t>
      </w:r>
      <w:r>
        <w:t xml:space="preserve"> </w:t>
      </w:r>
      <w:r w:rsidRPr="0049480F">
        <w:t>организация для их сотру</w:t>
      </w:r>
      <w:r w:rsidRPr="0049480F">
        <w:t>д</w:t>
      </w:r>
      <w:r w:rsidRPr="0049480F">
        <w:t>ников специальных курсов профессиональной подготовки по тематике насилия в отношении женщин, международного определения прав человека для же</w:t>
      </w:r>
      <w:r w:rsidRPr="0049480F">
        <w:t>н</w:t>
      </w:r>
      <w:r w:rsidRPr="0049480F">
        <w:t>щин, выявл</w:t>
      </w:r>
      <w:r w:rsidRPr="0049480F">
        <w:t>е</w:t>
      </w:r>
      <w:r w:rsidRPr="0049480F">
        <w:t>ния правонарушителей и их жертв, а также возникающих в этой связи задач.</w:t>
      </w:r>
    </w:p>
    <w:p w:rsidR="0049480F" w:rsidRPr="0049480F" w:rsidRDefault="0049480F" w:rsidP="0049480F">
      <w:pPr>
        <w:pStyle w:val="SingleTxtGR"/>
      </w:pPr>
      <w:r>
        <w:t>57.</w:t>
      </w:r>
      <w:r w:rsidRPr="0049480F">
        <w:tab/>
        <w:t>Выработка кодексов профессиональной этики для различных официал</w:t>
      </w:r>
      <w:r w:rsidRPr="0049480F">
        <w:t>ь</w:t>
      </w:r>
      <w:r w:rsidRPr="0049480F">
        <w:t>ных инстанций в плане их реагирования на случаи сексуального насилия и зл</w:t>
      </w:r>
      <w:r w:rsidRPr="0049480F">
        <w:t>о</w:t>
      </w:r>
      <w:r w:rsidRPr="0049480F">
        <w:t xml:space="preserve">употреблений сексуального характера </w:t>
      </w:r>
      <w:r w:rsidR="008C5574">
        <w:t>−</w:t>
      </w:r>
      <w:r w:rsidRPr="0049480F">
        <w:t xml:space="preserve"> с уч</w:t>
      </w:r>
      <w:r w:rsidR="004B0B2B">
        <w:t>е</w:t>
      </w:r>
      <w:r w:rsidRPr="0049480F">
        <w:t>том соответствующих рекоменд</w:t>
      </w:r>
      <w:r w:rsidRPr="0049480F">
        <w:t>а</w:t>
      </w:r>
      <w:r w:rsidRPr="0049480F">
        <w:t>ций Совета Европы.</w:t>
      </w:r>
    </w:p>
    <w:p w:rsidR="0049480F" w:rsidRPr="0049480F" w:rsidRDefault="0049480F" w:rsidP="0049480F">
      <w:pPr>
        <w:pStyle w:val="SingleTxtGR"/>
      </w:pPr>
      <w:r>
        <w:t>58.</w:t>
      </w:r>
      <w:r w:rsidRPr="0049480F">
        <w:tab/>
        <w:t>Применение специальных технических средств, уже имеющих широкое распространение в других странах в сфере защиты жертв насилия (пр</w:t>
      </w:r>
      <w:r w:rsidRPr="0049480F">
        <w:t>о</w:t>
      </w:r>
      <w:r w:rsidRPr="0049480F">
        <w:t>ведение слушаний с использованием телевизионных систем замкнутого типа, запись слушаний и показаний на аудио- и видеоносителях и т.д.), в целях обе</w:t>
      </w:r>
      <w:r w:rsidRPr="0049480F">
        <w:t>с</w:t>
      </w:r>
      <w:r w:rsidRPr="0049480F">
        <w:t>печения защиты жертв насилия, в особенности во избежание типичных ситуаций реви</w:t>
      </w:r>
      <w:r w:rsidRPr="0049480F">
        <w:t>к</w:t>
      </w:r>
      <w:r w:rsidRPr="0049480F">
        <w:t>тимизации вследствие неоднократной дачи показаний.</w:t>
      </w:r>
    </w:p>
    <w:p w:rsidR="0049480F" w:rsidRPr="0049480F" w:rsidRDefault="0049480F" w:rsidP="0049480F">
      <w:pPr>
        <w:pStyle w:val="SingleTxtGR"/>
      </w:pPr>
      <w:r w:rsidRPr="0049480F">
        <w:rPr>
          <w:bCs/>
        </w:rPr>
        <w:t>59.</w:t>
      </w:r>
      <w:r w:rsidRPr="0049480F">
        <w:rPr>
          <w:bCs/>
        </w:rPr>
        <w:tab/>
        <w:t>В связи с темой проституции, торговли людьми, порнографии – провед</w:t>
      </w:r>
      <w:r w:rsidRPr="0049480F">
        <w:rPr>
          <w:bCs/>
        </w:rPr>
        <w:t>е</w:t>
      </w:r>
      <w:r w:rsidRPr="0049480F">
        <w:rPr>
          <w:bCs/>
        </w:rPr>
        <w:t>ние исследований в областях социологии, психологии, здравоохранения, экон</w:t>
      </w:r>
      <w:r w:rsidRPr="0049480F">
        <w:rPr>
          <w:bCs/>
        </w:rPr>
        <w:t>о</w:t>
      </w:r>
      <w:r w:rsidRPr="0049480F">
        <w:rPr>
          <w:bCs/>
        </w:rPr>
        <w:t>мики и криминалистики в отношении организованной преступности, а также обнародование информации с целью создания отношения нетерпимости к пр</w:t>
      </w:r>
      <w:r w:rsidRPr="0049480F">
        <w:rPr>
          <w:bCs/>
        </w:rPr>
        <w:t>о</w:t>
      </w:r>
      <w:r w:rsidRPr="0049480F">
        <w:rPr>
          <w:bCs/>
        </w:rPr>
        <w:t>ституции как социальному явлению.</w:t>
      </w:r>
      <w:r>
        <w:rPr>
          <w:bCs/>
        </w:rPr>
        <w:t xml:space="preserve"> </w:t>
      </w:r>
      <w:r w:rsidRPr="0049480F">
        <w:rPr>
          <w:bCs/>
        </w:rPr>
        <w:t>Поскольку налицо мощные усилия, н</w:t>
      </w:r>
      <w:r w:rsidRPr="0049480F">
        <w:rPr>
          <w:bCs/>
        </w:rPr>
        <w:t>а</w:t>
      </w:r>
      <w:r w:rsidRPr="0049480F">
        <w:rPr>
          <w:bCs/>
        </w:rPr>
        <w:t>правленные на то, чтобы представить порнографию как приемлемое для общ</w:t>
      </w:r>
      <w:r w:rsidRPr="0049480F">
        <w:rPr>
          <w:bCs/>
        </w:rPr>
        <w:t>е</w:t>
      </w:r>
      <w:r w:rsidRPr="0049480F">
        <w:rPr>
          <w:bCs/>
        </w:rPr>
        <w:t>ства явление, необходимо постоянное контрвоздействие на общественное мн</w:t>
      </w:r>
      <w:r w:rsidRPr="0049480F">
        <w:rPr>
          <w:bCs/>
        </w:rPr>
        <w:t>е</w:t>
      </w:r>
      <w:r w:rsidRPr="0049480F">
        <w:rPr>
          <w:bCs/>
        </w:rPr>
        <w:t>ние с помощью информации.</w:t>
      </w:r>
    </w:p>
    <w:p w:rsidR="0049480F" w:rsidRPr="0049480F" w:rsidRDefault="0049480F" w:rsidP="0049480F">
      <w:pPr>
        <w:pStyle w:val="SingleTxtGR"/>
      </w:pPr>
      <w:r>
        <w:t>60.</w:t>
      </w:r>
      <w:r w:rsidRPr="0049480F">
        <w:tab/>
        <w:t>Предотвращение виктимизации женщин и мужчин из числа мигрантов, поскольку в отсутствие доступных им средств защиты они легко могут стан</w:t>
      </w:r>
      <w:r w:rsidRPr="0049480F">
        <w:t>о</w:t>
      </w:r>
      <w:r w:rsidRPr="0049480F">
        <w:t>виться жертвами проституции и торговли людьми.</w:t>
      </w:r>
    </w:p>
    <w:p w:rsidR="0049480F" w:rsidRPr="0049480F" w:rsidRDefault="0049480F" w:rsidP="0049480F">
      <w:pPr>
        <w:pStyle w:val="SingleTxtGR"/>
      </w:pPr>
      <w:r w:rsidRPr="0049480F">
        <w:t>61.</w:t>
      </w:r>
      <w:r w:rsidRPr="0049480F">
        <w:tab/>
      </w:r>
      <w:r w:rsidRPr="0049480F">
        <w:rPr>
          <w:iCs/>
        </w:rPr>
        <w:t>Индикаторы, необходимые для достижения этих целей:</w:t>
      </w:r>
    </w:p>
    <w:p w:rsidR="0049480F" w:rsidRPr="0049480F" w:rsidRDefault="0049480F" w:rsidP="0049480F">
      <w:pPr>
        <w:pStyle w:val="Bullet1GR"/>
      </w:pPr>
      <w:r w:rsidRPr="0049480F">
        <w:t>количество и направление изменений в законодательстве для того, чтобы любая форма насилия в отношении женщин толковалась как нарушение права на с</w:t>
      </w:r>
      <w:r w:rsidRPr="0049480F">
        <w:t>а</w:t>
      </w:r>
      <w:r w:rsidRPr="0049480F">
        <w:t>моопределение и прав женщин в системе прав человека;</w:t>
      </w:r>
    </w:p>
    <w:p w:rsidR="0049480F" w:rsidRPr="0049480F" w:rsidRDefault="0049480F" w:rsidP="0049480F">
      <w:pPr>
        <w:pStyle w:val="Bullet1GR"/>
      </w:pPr>
      <w:r w:rsidRPr="0049480F">
        <w:t>количество соверш</w:t>
      </w:r>
      <w:r w:rsidR="004B0B2B">
        <w:t>е</w:t>
      </w:r>
      <w:r w:rsidRPr="0049480F">
        <w:t>нных в отношении женщин насильственных престу</w:t>
      </w:r>
      <w:r w:rsidRPr="0049480F">
        <w:t>п</w:t>
      </w:r>
      <w:r w:rsidRPr="0049480F">
        <w:t>лений, которые были заявлены и зарегистрированы и в отношении кот</w:t>
      </w:r>
      <w:r w:rsidRPr="0049480F">
        <w:t>о</w:t>
      </w:r>
      <w:r w:rsidRPr="0049480F">
        <w:t>рых законом предусмотрены меры наказания;</w:t>
      </w:r>
    </w:p>
    <w:p w:rsidR="0049480F" w:rsidRPr="0049480F" w:rsidRDefault="0049480F" w:rsidP="0049480F">
      <w:pPr>
        <w:pStyle w:val="Bullet1GR"/>
      </w:pPr>
      <w:r w:rsidRPr="0049480F">
        <w:t>количество, вид, длительность предусмотренных уголовным процессом мер наказания, а также вид, степень и длительность примен</w:t>
      </w:r>
      <w:r w:rsidR="004B0B2B">
        <w:t>е</w:t>
      </w:r>
      <w:r w:rsidRPr="0049480F">
        <w:t>нных мер наказания;</w:t>
      </w:r>
    </w:p>
    <w:p w:rsidR="0049480F" w:rsidRPr="0049480F" w:rsidRDefault="0049480F" w:rsidP="0049480F">
      <w:pPr>
        <w:pStyle w:val="Bullet1GR"/>
      </w:pPr>
      <w:r w:rsidRPr="0049480F">
        <w:t>количество услуг, предоставляемых государством и НПО, количество и финансовые возможности специальных кризисных служб, функцион</w:t>
      </w:r>
      <w:r w:rsidRPr="0049480F">
        <w:t>и</w:t>
      </w:r>
      <w:r w:rsidRPr="0049480F">
        <w:t>рующих в виде телефонной помощи или очного контакта – при оказании кризисной по</w:t>
      </w:r>
      <w:r w:rsidRPr="0049480F">
        <w:t>д</w:t>
      </w:r>
      <w:r w:rsidRPr="0049480F">
        <w:t>держки, юридической помощи или комплексных услуг;</w:t>
      </w:r>
    </w:p>
    <w:p w:rsidR="0049480F" w:rsidRPr="0049480F" w:rsidRDefault="0049480F" w:rsidP="0049480F">
      <w:pPr>
        <w:pStyle w:val="Bullet1GR"/>
      </w:pPr>
      <w:r w:rsidRPr="0049480F">
        <w:t>сведения о существующих и планируемых кризисных центрах;</w:t>
      </w:r>
      <w:r>
        <w:t xml:space="preserve"> </w:t>
      </w:r>
      <w:r w:rsidRPr="0049480F">
        <w:t>число жертв и просьб о предоставлении помощи, виды предоставленной пом</w:t>
      </w:r>
      <w:r w:rsidRPr="0049480F">
        <w:t>о</w:t>
      </w:r>
      <w:r w:rsidRPr="0049480F">
        <w:t>щи, р</w:t>
      </w:r>
      <w:r w:rsidRPr="0049480F">
        <w:t>е</w:t>
      </w:r>
      <w:r w:rsidR="00FC754D">
        <w:t>зультаты мониторинга и т.д.;</w:t>
      </w:r>
    </w:p>
    <w:p w:rsidR="0049480F" w:rsidRPr="0049480F" w:rsidRDefault="0049480F" w:rsidP="0049480F">
      <w:pPr>
        <w:pStyle w:val="Bullet1GR"/>
      </w:pPr>
      <w:r w:rsidRPr="0049480F">
        <w:t>число лиц, участвующих в курсах подготовки, с указанием типа обуч</w:t>
      </w:r>
      <w:r w:rsidRPr="0049480F">
        <w:t>е</w:t>
      </w:r>
      <w:r w:rsidRPr="0049480F">
        <w:t>ния, количества учебных дней и инструкторов;</w:t>
      </w:r>
    </w:p>
    <w:p w:rsidR="0049480F" w:rsidRPr="0049480F" w:rsidRDefault="0049480F" w:rsidP="0049480F">
      <w:pPr>
        <w:pStyle w:val="Bullet1GR"/>
      </w:pPr>
      <w:r w:rsidRPr="0049480F">
        <w:t>показатели степени удовлетвор</w:t>
      </w:r>
      <w:r w:rsidR="004B0B2B">
        <w:t>е</w:t>
      </w:r>
      <w:r w:rsidRPr="0049480F">
        <w:t>нности пользователей таких услуг, выя</w:t>
      </w:r>
      <w:r w:rsidRPr="0049480F">
        <w:t>в</w:t>
      </w:r>
      <w:r w:rsidRPr="0049480F">
        <w:t>ляемые на основе незав</w:t>
      </w:r>
      <w:r w:rsidRPr="0049480F">
        <w:t>и</w:t>
      </w:r>
      <w:r w:rsidRPr="0049480F">
        <w:t>симых обследований;</w:t>
      </w:r>
    </w:p>
    <w:p w:rsidR="0049480F" w:rsidRPr="0049480F" w:rsidRDefault="0049480F" w:rsidP="0049480F">
      <w:pPr>
        <w:pStyle w:val="Bullet1GR"/>
      </w:pPr>
      <w:r w:rsidRPr="0049480F">
        <w:t>число лиц, представляющих собой целевую группу получателей такой информации и потребителей учебных пособий, согласно правозащитным по</w:t>
      </w:r>
      <w:r w:rsidRPr="0049480F">
        <w:t>д</w:t>
      </w:r>
      <w:r w:rsidRPr="0049480F">
        <w:t>ходам;</w:t>
      </w:r>
    </w:p>
    <w:p w:rsidR="0049480F" w:rsidRPr="0049480F" w:rsidRDefault="0049480F" w:rsidP="0049480F">
      <w:pPr>
        <w:pStyle w:val="Bullet1GR"/>
      </w:pPr>
      <w:r w:rsidRPr="0049480F">
        <w:t>изменения в финансовых и людских ресурсах государственных организ</w:t>
      </w:r>
      <w:r w:rsidRPr="0049480F">
        <w:t>а</w:t>
      </w:r>
      <w:r w:rsidRPr="0049480F">
        <w:t>ций, ответственных за эту проблематику, а также организаций гражда</w:t>
      </w:r>
      <w:r w:rsidRPr="0049480F">
        <w:t>н</w:t>
      </w:r>
      <w:r w:rsidRPr="0049480F">
        <w:t>ского общес</w:t>
      </w:r>
      <w:r w:rsidRPr="0049480F">
        <w:t>т</w:t>
      </w:r>
      <w:r w:rsidRPr="0049480F">
        <w:t>ва, противодействующих насилию в отношении женщин, равно как и изменения в финансировании непосредственно самих служб и в финансиров</w:t>
      </w:r>
      <w:r w:rsidRPr="0049480F">
        <w:t>а</w:t>
      </w:r>
      <w:r w:rsidRPr="0049480F">
        <w:t>нии помощи целевым группам;</w:t>
      </w:r>
    </w:p>
    <w:p w:rsidR="0049480F" w:rsidRPr="0049480F" w:rsidRDefault="0049480F" w:rsidP="0049480F">
      <w:pPr>
        <w:pStyle w:val="Bullet1GR"/>
      </w:pPr>
      <w:r w:rsidRPr="0049480F">
        <w:t>количество единообразных кодексов профессиональной этики по данной пр</w:t>
      </w:r>
      <w:r w:rsidRPr="0049480F">
        <w:t>о</w:t>
      </w:r>
      <w:r w:rsidRPr="0049480F">
        <w:t>блематике;</w:t>
      </w:r>
      <w:r>
        <w:t xml:space="preserve"> </w:t>
      </w:r>
    </w:p>
    <w:p w:rsidR="0049480F" w:rsidRPr="0049480F" w:rsidRDefault="0049480F" w:rsidP="0049480F">
      <w:pPr>
        <w:pStyle w:val="Bullet1GR"/>
      </w:pPr>
      <w:r w:rsidRPr="0049480F">
        <w:t>количество обследований, выявляющих финансовые последствия насилия в отношении женщин – как в масштабах национальной экономики, так и в ч</w:t>
      </w:r>
      <w:r w:rsidRPr="0049480F">
        <w:t>а</w:t>
      </w:r>
      <w:r w:rsidRPr="0049480F">
        <w:t>стной жизни;</w:t>
      </w:r>
    </w:p>
    <w:p w:rsidR="0049480F" w:rsidRPr="0049480F" w:rsidRDefault="0049480F" w:rsidP="0049480F">
      <w:pPr>
        <w:pStyle w:val="Bullet1GR"/>
      </w:pPr>
      <w:r w:rsidRPr="0049480F">
        <w:t>число жертв насилия в семье в разбивке по полу и возрастным группам;</w:t>
      </w:r>
    </w:p>
    <w:p w:rsidR="0049480F" w:rsidRPr="0049480F" w:rsidRDefault="0049480F" w:rsidP="0049480F">
      <w:pPr>
        <w:pStyle w:val="Bullet1GR"/>
      </w:pPr>
      <w:r w:rsidRPr="0049480F">
        <w:t>количество новостных публикаций, информационных документов и др</w:t>
      </w:r>
      <w:r w:rsidRPr="0049480F">
        <w:t>у</w:t>
      </w:r>
      <w:r w:rsidRPr="0049480F">
        <w:t>гих документов, публикуемых в электронных СМИ, которые не содержат ст</w:t>
      </w:r>
      <w:r w:rsidRPr="0049480F">
        <w:t>е</w:t>
      </w:r>
      <w:r w:rsidRPr="0049480F">
        <w:t>реотипов;</w:t>
      </w:r>
    </w:p>
    <w:p w:rsidR="0049480F" w:rsidRPr="0049480F" w:rsidRDefault="0049480F" w:rsidP="0049480F">
      <w:pPr>
        <w:pStyle w:val="Bullet1GR"/>
      </w:pPr>
      <w:r w:rsidRPr="0049480F">
        <w:t xml:space="preserve"> количество кампаний информационно-просветительского свойства, фо</w:t>
      </w:r>
      <w:r w:rsidRPr="0049480F">
        <w:t>р</w:t>
      </w:r>
      <w:r w:rsidRPr="0049480F">
        <w:t>мирующих общественное мнение, не содержащих каких бы то ни было стереот</w:t>
      </w:r>
      <w:r w:rsidRPr="0049480F">
        <w:t>и</w:t>
      </w:r>
      <w:r w:rsidRPr="0049480F">
        <w:t>пов и иллюстраций уничижительного характера по отношению к женщинам и не возлагающих вину на пострадавших;</w:t>
      </w:r>
    </w:p>
    <w:p w:rsidR="0049480F" w:rsidRPr="0049480F" w:rsidRDefault="0049480F" w:rsidP="0049480F">
      <w:pPr>
        <w:pStyle w:val="Bullet1GR"/>
      </w:pPr>
      <w:r w:rsidRPr="0049480F">
        <w:t>количество начальных, средних и высших учебных заведений, испол</w:t>
      </w:r>
      <w:r w:rsidRPr="0049480F">
        <w:t>ь</w:t>
      </w:r>
      <w:r w:rsidRPr="0049480F">
        <w:t>зующих учебные пособия, свободные от предрассудков;</w:t>
      </w:r>
    </w:p>
    <w:p w:rsidR="0049480F" w:rsidRPr="0049480F" w:rsidRDefault="0049480F" w:rsidP="0049480F">
      <w:pPr>
        <w:pStyle w:val="Bullet1GR"/>
      </w:pPr>
      <w:r w:rsidRPr="0049480F">
        <w:t>затраченные средства, которые фигурируют в секторе здравоохранения и в службах помощи;</w:t>
      </w:r>
    </w:p>
    <w:p w:rsidR="0049480F" w:rsidRPr="0049480F" w:rsidRDefault="0049480F" w:rsidP="0049480F">
      <w:pPr>
        <w:pStyle w:val="Bullet1GR"/>
      </w:pPr>
      <w:r w:rsidRPr="0049480F">
        <w:t>количество кампаний, акцентирующих внимание на ответственности мужчин за искоренение н</w:t>
      </w:r>
      <w:r w:rsidRPr="0049480F">
        <w:t>а</w:t>
      </w:r>
      <w:r w:rsidRPr="0049480F">
        <w:t>силия в отношении женщин;</w:t>
      </w:r>
    </w:p>
    <w:p w:rsidR="0049480F" w:rsidRPr="0049480F" w:rsidRDefault="0049480F" w:rsidP="0049480F">
      <w:pPr>
        <w:pStyle w:val="Bullet1GR"/>
      </w:pPr>
      <w:r w:rsidRPr="0049480F">
        <w:t>количество служб, которые делают упор на работе с мужчинами в целях предотвращения насилия в отношении женщин;</w:t>
      </w:r>
    </w:p>
    <w:p w:rsidR="0049480F" w:rsidRPr="0049480F" w:rsidRDefault="0049480F" w:rsidP="0049480F">
      <w:pPr>
        <w:pStyle w:val="Bullet1GR"/>
      </w:pPr>
      <w:r w:rsidRPr="0049480F">
        <w:t>соотношение затрат на услуги, предоставляемые мужчинам, и затрат на услуги, предоставляемые жертвам насилия, или затрат на мероприятия по обеспечению защиты таким жертвам – в тех случаях, когда такое соотн</w:t>
      </w:r>
      <w:r w:rsidRPr="0049480F">
        <w:t>о</w:t>
      </w:r>
      <w:r w:rsidRPr="0049480F">
        <w:t>шение не превышает 10 процентов;</w:t>
      </w:r>
    </w:p>
    <w:p w:rsidR="0049480F" w:rsidRPr="0049480F" w:rsidRDefault="0049480F" w:rsidP="0049480F">
      <w:pPr>
        <w:pStyle w:val="Bullet1GR"/>
      </w:pPr>
      <w:r w:rsidRPr="0049480F">
        <w:t>акцентирование внимания на женщинах, являющихся жертвами мног</w:t>
      </w:r>
      <w:r w:rsidRPr="0049480F">
        <w:t>о</w:t>
      </w:r>
      <w:r w:rsidRPr="0049480F">
        <w:t>кратной дискриминации – в связи с каждым из указанных индикаторов.</w:t>
      </w:r>
    </w:p>
    <w:p w:rsidR="0049480F" w:rsidRPr="0049480F" w:rsidRDefault="0049480F" w:rsidP="0049480F">
      <w:pPr>
        <w:pStyle w:val="H1GR"/>
      </w:pPr>
      <w:bookmarkStart w:id="36" w:name="_Toc183327251"/>
      <w:bookmarkStart w:id="37" w:name="_Toc242079115"/>
      <w:bookmarkStart w:id="38" w:name="_Toc247013218"/>
      <w:r w:rsidRPr="0049480F">
        <w:tab/>
      </w:r>
      <w:r w:rsidRPr="0049480F">
        <w:rPr>
          <w:lang w:val="en-GB"/>
        </w:rPr>
        <w:t>E</w:t>
      </w:r>
      <w:r w:rsidRPr="0049480F">
        <w:t>.</w:t>
      </w:r>
      <w:r w:rsidRPr="0049480F">
        <w:tab/>
      </w:r>
      <w:bookmarkStart w:id="39" w:name="_Toc116377255"/>
      <w:bookmarkStart w:id="40" w:name="_Toc116377346"/>
      <w:bookmarkStart w:id="41" w:name="_Toc116377470"/>
      <w:bookmarkStart w:id="42" w:name="_Toc116377513"/>
      <w:bookmarkStart w:id="43" w:name="_Toc116377634"/>
      <w:bookmarkStart w:id="44" w:name="_Toc116377729"/>
      <w:bookmarkStart w:id="45" w:name="_Toc119234180"/>
      <w:bookmarkStart w:id="46" w:name="_Toc119234274"/>
      <w:bookmarkStart w:id="47" w:name="_Toc145410948"/>
      <w:bookmarkStart w:id="48" w:name="_Toc145410992"/>
      <w:bookmarkStart w:id="49" w:name="_Toc145411131"/>
      <w:bookmarkStart w:id="50" w:name="_Toc145411192"/>
      <w:bookmarkStart w:id="51" w:name="_Toc145833842"/>
      <w:bookmarkStart w:id="52" w:name="_Toc145856836"/>
      <w:bookmarkStart w:id="53" w:name="_Toc145866489"/>
      <w:bookmarkStart w:id="54" w:name="_Toc145926090"/>
      <w:bookmarkStart w:id="55" w:name="_Toc147028317"/>
      <w:bookmarkEnd w:id="36"/>
      <w:bookmarkEnd w:id="37"/>
      <w:bookmarkEnd w:id="38"/>
      <w:r w:rsidRPr="0049480F">
        <w:t>Содействие ослаблению гендерных стереотипов</w:t>
      </w:r>
    </w:p>
    <w:p w:rsidR="0049480F" w:rsidRPr="0049480F" w:rsidRDefault="0049480F" w:rsidP="0049480F">
      <w:pPr>
        <w:pStyle w:val="SingleTxtGR"/>
      </w:pPr>
      <w:r w:rsidRPr="0049480F">
        <w:t>62.</w:t>
      </w:r>
      <w:r w:rsidRPr="0049480F">
        <w:tab/>
        <w:t>Устранение гендерных стереотипов в образовании, включая регулярный пересмотр устанавливаемых в национальном масштабе основных предметов обучения, посредством формирования понятия свободной от стереотипов ге</w:t>
      </w:r>
      <w:r w:rsidRPr="0049480F">
        <w:t>н</w:t>
      </w:r>
      <w:r w:rsidRPr="0049480F">
        <w:t>дерной идентичности и привития навыков обеспечения равных социальных возможностей в качестве потребности для учащихся и в качестве их личного образовательного актива.</w:t>
      </w:r>
    </w:p>
    <w:p w:rsidR="0049480F" w:rsidRPr="0049480F" w:rsidRDefault="0049480F" w:rsidP="0049480F">
      <w:pPr>
        <w:pStyle w:val="SingleTxtGR"/>
      </w:pPr>
      <w:r>
        <w:t>63.</w:t>
      </w:r>
      <w:r w:rsidRPr="0049480F">
        <w:tab/>
        <w:t>Содействие развитию перспективных обучающих систем для всех пр</w:t>
      </w:r>
      <w:r w:rsidRPr="0049480F">
        <w:t>о</w:t>
      </w:r>
      <w:r w:rsidRPr="0049480F">
        <w:t>фессий, причастных к сфере образования:</w:t>
      </w:r>
      <w:r>
        <w:t xml:space="preserve"> </w:t>
      </w:r>
      <w:r w:rsidRPr="0049480F">
        <w:t>учебных администраторов, специ</w:t>
      </w:r>
      <w:r w:rsidRPr="0049480F">
        <w:t>а</w:t>
      </w:r>
      <w:r w:rsidRPr="0049480F">
        <w:t>листов по общественно-просветительской деятельности и педагогов.</w:t>
      </w:r>
      <w:r>
        <w:t xml:space="preserve"> </w:t>
      </w:r>
      <w:r w:rsidRPr="0049480F">
        <w:t>Цель с</w:t>
      </w:r>
      <w:r w:rsidRPr="0049480F">
        <w:t>о</w:t>
      </w:r>
      <w:r w:rsidRPr="0049480F">
        <w:t>стоит в том, чтобы поддерживать реализацию гендерно</w:t>
      </w:r>
      <w:r>
        <w:t xml:space="preserve"> </w:t>
      </w:r>
      <w:r w:rsidRPr="0049480F">
        <w:t>сбалансированных учебных планов.</w:t>
      </w:r>
    </w:p>
    <w:p w:rsidR="0049480F" w:rsidRPr="0049480F" w:rsidRDefault="0049480F" w:rsidP="0049480F">
      <w:pPr>
        <w:pStyle w:val="SingleTxtGR"/>
      </w:pPr>
      <w:r>
        <w:t>64.</w:t>
      </w:r>
      <w:r w:rsidRPr="0049480F">
        <w:tab/>
        <w:t>Службы в сфере образования должны заниматься реализацией ге</w:t>
      </w:r>
      <w:r w:rsidRPr="0049480F">
        <w:t>н</w:t>
      </w:r>
      <w:r w:rsidRPr="0049480F">
        <w:t>дерного подхода и его поощрением, с тем чтобы содействовать продвижению тематики гендерного равенства в качестве с</w:t>
      </w:r>
      <w:r w:rsidRPr="0049480F">
        <w:t>о</w:t>
      </w:r>
      <w:r w:rsidRPr="0049480F">
        <w:t>ставной части консультационного процесса в смежных сферах деятельности.</w:t>
      </w:r>
    </w:p>
    <w:p w:rsidR="0049480F" w:rsidRPr="0049480F" w:rsidRDefault="0049480F" w:rsidP="0049480F">
      <w:pPr>
        <w:pStyle w:val="SingleTxtGR"/>
      </w:pPr>
      <w:r>
        <w:t>65.</w:t>
      </w:r>
      <w:r w:rsidRPr="0049480F">
        <w:tab/>
        <w:t>Дальнейшее воплощение гендерных критериев в процессе утверждения учебных пособий и программ.</w:t>
      </w:r>
      <w:r>
        <w:t xml:space="preserve"> </w:t>
      </w:r>
      <w:r w:rsidRPr="0049480F">
        <w:t>Тема гендерного равенства должна фиг</w:t>
      </w:r>
      <w:r w:rsidRPr="0049480F">
        <w:t>у</w:t>
      </w:r>
      <w:r w:rsidRPr="0049480F">
        <w:t>рировать в качестве горизонтального аспекта при составлении материалов образовател</w:t>
      </w:r>
      <w:r w:rsidRPr="0049480F">
        <w:t>ь</w:t>
      </w:r>
      <w:r w:rsidRPr="0049480F">
        <w:t>но-просветительного характера для сферы общего образования.</w:t>
      </w:r>
    </w:p>
    <w:p w:rsidR="0049480F" w:rsidRPr="0049480F" w:rsidRDefault="002E4DC1" w:rsidP="0049480F">
      <w:pPr>
        <w:pStyle w:val="SingleTxtGR"/>
      </w:pPr>
      <w:r>
        <w:t>66.</w:t>
      </w:r>
      <w:r w:rsidR="0049480F" w:rsidRPr="0049480F">
        <w:tab/>
        <w:t>Содействие укреплению научно-исследовательской базы для сферы вы</w:t>
      </w:r>
      <w:r w:rsidR="0049480F" w:rsidRPr="0049480F">
        <w:t>с</w:t>
      </w:r>
      <w:r w:rsidR="0049480F" w:rsidRPr="0049480F">
        <w:t>шего образования в качестве основного механизма выработки научно-информационной базы для инноваций и разработок по тематике гендерной п</w:t>
      </w:r>
      <w:r w:rsidR="0049480F" w:rsidRPr="0049480F">
        <w:t>о</w:t>
      </w:r>
      <w:r w:rsidR="0049480F" w:rsidRPr="0049480F">
        <w:t>литики в сфере образования, для развития и публикации соответствующей б</w:t>
      </w:r>
      <w:r w:rsidR="0049480F" w:rsidRPr="0049480F">
        <w:t>а</w:t>
      </w:r>
      <w:r w:rsidR="0049480F" w:rsidRPr="0049480F">
        <w:t>зовой информации и для выработки последующих стратегических рекоменд</w:t>
      </w:r>
      <w:r w:rsidR="0049480F" w:rsidRPr="0049480F">
        <w:t>а</w:t>
      </w:r>
      <w:r w:rsidR="0049480F" w:rsidRPr="0049480F">
        <w:t>ций в отношении политики в сфере образования.</w:t>
      </w:r>
    </w:p>
    <w:p w:rsidR="0049480F" w:rsidRPr="0049480F" w:rsidRDefault="002E4DC1" w:rsidP="0049480F">
      <w:pPr>
        <w:pStyle w:val="SingleTxtGR"/>
      </w:pPr>
      <w:r>
        <w:t>67.</w:t>
      </w:r>
      <w:r w:rsidR="0049480F" w:rsidRPr="0049480F">
        <w:tab/>
        <w:t>Расширение возможностей для продолжения образования во взро</w:t>
      </w:r>
      <w:r w:rsidR="0049480F" w:rsidRPr="0049480F">
        <w:t>с</w:t>
      </w:r>
      <w:r w:rsidR="0049480F" w:rsidRPr="0049480F">
        <w:t>лом возрасте и для об</w:t>
      </w:r>
      <w:r w:rsidR="0049480F" w:rsidRPr="0049480F">
        <w:t>у</w:t>
      </w:r>
      <w:r w:rsidR="0049480F" w:rsidRPr="0049480F">
        <w:t>чения в течение всей жизни, создание такого учебно-подготовительного механизма для повторного ша</w:t>
      </w:r>
      <w:r w:rsidR="0049480F" w:rsidRPr="0049480F">
        <w:t>н</w:t>
      </w:r>
      <w:r w:rsidR="0049480F" w:rsidRPr="0049480F">
        <w:t>са на получение образования, кото</w:t>
      </w:r>
      <w:r>
        <w:t>рый был бы встроен в существующ</w:t>
      </w:r>
      <w:r w:rsidR="0049480F" w:rsidRPr="0049480F">
        <w:t>ую систему образования (например, п</w:t>
      </w:r>
      <w:r w:rsidR="0049480F" w:rsidRPr="0049480F">
        <w:t>о</w:t>
      </w:r>
      <w:r w:rsidR="0049480F" w:rsidRPr="0049480F">
        <w:t>средством создания женской академии).</w:t>
      </w:r>
    </w:p>
    <w:p w:rsidR="0049480F" w:rsidRPr="0049480F" w:rsidRDefault="0049480F" w:rsidP="0049480F">
      <w:pPr>
        <w:pStyle w:val="SingleTxtGR"/>
      </w:pPr>
      <w:r w:rsidRPr="0049480F">
        <w:rPr>
          <w:iCs/>
        </w:rPr>
        <w:t>68.</w:t>
      </w:r>
      <w:r w:rsidRPr="0049480F">
        <w:rPr>
          <w:iCs/>
        </w:rPr>
        <w:tab/>
        <w:t>Устранение гендерных стереотипов при участии СМИ подразумевает в</w:t>
      </w:r>
      <w:r w:rsidRPr="0049480F">
        <w:rPr>
          <w:iCs/>
        </w:rPr>
        <w:t>ы</w:t>
      </w:r>
      <w:r w:rsidRPr="0049480F">
        <w:rPr>
          <w:iCs/>
        </w:rPr>
        <w:t>работку такой системы критериев, которая могла бы стать основой для пер</w:t>
      </w:r>
      <w:r w:rsidRPr="0049480F">
        <w:rPr>
          <w:iCs/>
        </w:rPr>
        <w:t>е</w:t>
      </w:r>
      <w:r w:rsidRPr="0049480F">
        <w:rPr>
          <w:iCs/>
        </w:rPr>
        <w:t xml:space="preserve">смотра соответствующего правового регулирования, с тем чтобы использовать для выработки подобной модели </w:t>
      </w:r>
      <w:r>
        <w:rPr>
          <w:iCs/>
        </w:rPr>
        <w:t>"</w:t>
      </w:r>
      <w:r w:rsidRPr="0049480F">
        <w:rPr>
          <w:iCs/>
        </w:rPr>
        <w:t>медийных продуктов</w:t>
      </w:r>
      <w:r>
        <w:rPr>
          <w:iCs/>
        </w:rPr>
        <w:t>"</w:t>
      </w:r>
      <w:r w:rsidRPr="0049480F">
        <w:rPr>
          <w:iCs/>
        </w:rPr>
        <w:t xml:space="preserve"> языковую и иллюстр</w:t>
      </w:r>
      <w:r w:rsidRPr="0049480F">
        <w:rPr>
          <w:iCs/>
        </w:rPr>
        <w:t>а</w:t>
      </w:r>
      <w:r w:rsidRPr="0049480F">
        <w:rPr>
          <w:iCs/>
        </w:rPr>
        <w:t>тивную стилистику, свободную от пренебрежительного отношения к женщ</w:t>
      </w:r>
      <w:r w:rsidRPr="0049480F">
        <w:rPr>
          <w:iCs/>
        </w:rPr>
        <w:t>и</w:t>
      </w:r>
      <w:r w:rsidR="00FC754D">
        <w:rPr>
          <w:iCs/>
        </w:rPr>
        <w:t>нам.</w:t>
      </w:r>
    </w:p>
    <w:p w:rsidR="0049480F" w:rsidRPr="0049480F" w:rsidRDefault="002E4DC1" w:rsidP="0049480F">
      <w:pPr>
        <w:pStyle w:val="SingleTxtGR"/>
      </w:pPr>
      <w:r>
        <w:t>69.</w:t>
      </w:r>
      <w:r w:rsidR="0049480F" w:rsidRPr="0049480F">
        <w:tab/>
        <w:t>Содействие участию женщин в общественно-политических, спо</w:t>
      </w:r>
      <w:r w:rsidR="0049480F" w:rsidRPr="0049480F">
        <w:t>р</w:t>
      </w:r>
      <w:r w:rsidR="0049480F" w:rsidRPr="0049480F">
        <w:t>тивных, научных и деловых радио- и телепрограммах и обсуждениях;</w:t>
      </w:r>
      <w:r w:rsidR="0049480F">
        <w:t xml:space="preserve"> </w:t>
      </w:r>
      <w:r w:rsidR="0049480F" w:rsidRPr="0049480F">
        <w:t>поощрение пу</w:t>
      </w:r>
      <w:r w:rsidR="0049480F" w:rsidRPr="0049480F">
        <w:t>б</w:t>
      </w:r>
      <w:r w:rsidR="0049480F" w:rsidRPr="0049480F">
        <w:t>ликации в СМИ серийных материалов, способствующих распространению зн</w:t>
      </w:r>
      <w:r w:rsidR="0049480F" w:rsidRPr="0049480F">
        <w:t>а</w:t>
      </w:r>
      <w:r w:rsidR="0049480F" w:rsidRPr="0049480F">
        <w:t>ний о гендерном равенстве;</w:t>
      </w:r>
      <w:r w:rsidR="0049480F">
        <w:t xml:space="preserve"> </w:t>
      </w:r>
      <w:r w:rsidR="0049480F" w:rsidRPr="0049480F">
        <w:t>содействие пересмотру представлений о</w:t>
      </w:r>
      <w:r w:rsidR="00FC754D">
        <w:t xml:space="preserve"> СМИ</w:t>
      </w:r>
      <w:r w:rsidR="00FC754D">
        <w:br/>
      </w:r>
      <w:r w:rsidR="0049480F" w:rsidRPr="0049480F">
        <w:t>с помощью гендерно</w:t>
      </w:r>
      <w:r>
        <w:t xml:space="preserve"> </w:t>
      </w:r>
      <w:r w:rsidR="0049480F" w:rsidRPr="0049480F">
        <w:t>сбалансированных подходов в сфере общего образ</w:t>
      </w:r>
      <w:r w:rsidR="0049480F" w:rsidRPr="0049480F">
        <w:t>о</w:t>
      </w:r>
      <w:r w:rsidR="0049480F" w:rsidRPr="0049480F">
        <w:t>вания.</w:t>
      </w:r>
    </w:p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p w:rsidR="0049480F" w:rsidRPr="0049480F" w:rsidRDefault="0049480F" w:rsidP="0049480F">
      <w:pPr>
        <w:pStyle w:val="SingleTxtGR"/>
        <w:rPr>
          <w:bCs/>
          <w:iCs/>
        </w:rPr>
      </w:pPr>
      <w:r w:rsidRPr="0049480F">
        <w:rPr>
          <w:bCs/>
          <w:iCs/>
        </w:rPr>
        <w:t>70.</w:t>
      </w:r>
      <w:r w:rsidRPr="0049480F">
        <w:rPr>
          <w:bCs/>
          <w:iCs/>
        </w:rPr>
        <w:tab/>
        <w:t xml:space="preserve"> </w:t>
      </w:r>
      <w:r w:rsidRPr="0049480F">
        <w:rPr>
          <w:iCs/>
        </w:rPr>
        <w:t>Индикаторы, необходимые для достижения этих целей:</w:t>
      </w:r>
      <w:r>
        <w:rPr>
          <w:bCs/>
          <w:iCs/>
        </w:rPr>
        <w:t xml:space="preserve"> </w:t>
      </w:r>
    </w:p>
    <w:p w:rsidR="0049480F" w:rsidRPr="0049480F" w:rsidRDefault="0049480F" w:rsidP="002E4DC1">
      <w:pPr>
        <w:pStyle w:val="Bullet1GR"/>
      </w:pPr>
      <w:r w:rsidRPr="0049480F">
        <w:t>сумма затрат на гендерное обучение и число участников учебных пр</w:t>
      </w:r>
      <w:r w:rsidRPr="0049480F">
        <w:t>о</w:t>
      </w:r>
      <w:r w:rsidRPr="0049480F">
        <w:t>грамм;</w:t>
      </w:r>
    </w:p>
    <w:p w:rsidR="0049480F" w:rsidRPr="0049480F" w:rsidRDefault="0049480F" w:rsidP="002E4DC1">
      <w:pPr>
        <w:pStyle w:val="Bullet1GR"/>
      </w:pPr>
      <w:r w:rsidRPr="0049480F">
        <w:t>количество школ, заинтересованных в этой тематике и принимающих участие в пилотном прое</w:t>
      </w:r>
      <w:r w:rsidRPr="0049480F">
        <w:t>к</w:t>
      </w:r>
      <w:r w:rsidRPr="0049480F">
        <w:t>те;</w:t>
      </w:r>
    </w:p>
    <w:p w:rsidR="0049480F" w:rsidRPr="0049480F" w:rsidRDefault="0049480F" w:rsidP="002E4DC1">
      <w:pPr>
        <w:pStyle w:val="Bullet1GR"/>
      </w:pPr>
      <w:r w:rsidRPr="0049480F">
        <w:t>число учителей, принимающих участие в пилотном проекте;</w:t>
      </w:r>
    </w:p>
    <w:p w:rsidR="0049480F" w:rsidRPr="0049480F" w:rsidRDefault="0049480F" w:rsidP="002E4DC1">
      <w:pPr>
        <w:pStyle w:val="Bullet1GR"/>
      </w:pPr>
      <w:r w:rsidRPr="0049480F">
        <w:t>число учащихся, принимающих участие в пилотном проекте</w:t>
      </w:r>
      <w:r w:rsidR="00FC754D">
        <w:t>;</w:t>
      </w:r>
    </w:p>
    <w:p w:rsidR="0049480F" w:rsidRPr="0049480F" w:rsidRDefault="0049480F" w:rsidP="002E4DC1">
      <w:pPr>
        <w:pStyle w:val="Bullet1GR"/>
      </w:pPr>
      <w:r w:rsidRPr="0049480F">
        <w:t>число функционально неграмотных женщин;</w:t>
      </w:r>
    </w:p>
    <w:p w:rsidR="0049480F" w:rsidRPr="0049480F" w:rsidRDefault="0049480F" w:rsidP="002E4DC1">
      <w:pPr>
        <w:pStyle w:val="Bullet1GR"/>
      </w:pPr>
      <w:r w:rsidRPr="0049480F">
        <w:t>присутствие в прессе представителей обоих полов (программы о жизни общества, соотношение мужчин и ж</w:t>
      </w:r>
      <w:r w:rsidR="00A55E7D">
        <w:t>енщин в редакционном персонале,</w:t>
      </w:r>
      <w:r w:rsidR="00A55E7D" w:rsidRPr="00A55E7D">
        <w:br/>
      </w:r>
      <w:r w:rsidRPr="0049480F">
        <w:t>и т.д.);</w:t>
      </w:r>
    </w:p>
    <w:p w:rsidR="0049480F" w:rsidRPr="0049480F" w:rsidRDefault="0049480F" w:rsidP="002E4DC1">
      <w:pPr>
        <w:pStyle w:val="Bullet1GR"/>
      </w:pPr>
      <w:r w:rsidRPr="0049480F">
        <w:t>пассивное присутствие, с разбивкой по полу;</w:t>
      </w:r>
    </w:p>
    <w:p w:rsidR="0049480F" w:rsidRPr="0049480F" w:rsidRDefault="0049480F" w:rsidP="002E4DC1">
      <w:pPr>
        <w:pStyle w:val="Bullet1GR"/>
      </w:pPr>
      <w:r w:rsidRPr="0049480F">
        <w:t>соотношение иллюстраций, свободных от стереотипов и содержащих стереот</w:t>
      </w:r>
      <w:r w:rsidRPr="0049480F">
        <w:t>и</w:t>
      </w:r>
      <w:r w:rsidRPr="0049480F">
        <w:t>пы;</w:t>
      </w:r>
    </w:p>
    <w:p w:rsidR="0049480F" w:rsidRPr="0049480F" w:rsidRDefault="0049480F" w:rsidP="002E4DC1">
      <w:pPr>
        <w:pStyle w:val="Bullet1GR"/>
      </w:pPr>
      <w:r w:rsidRPr="0049480F">
        <w:t>количество иллюстраций, ун</w:t>
      </w:r>
      <w:r w:rsidR="00A55E7D">
        <w:t>ичижающих женщин и использующих</w:t>
      </w:r>
      <w:r w:rsidR="00A55E7D" w:rsidRPr="00A55E7D">
        <w:br/>
      </w:r>
      <w:r w:rsidRPr="0049480F">
        <w:t>их в качес</w:t>
      </w:r>
      <w:r w:rsidRPr="0049480F">
        <w:t>т</w:t>
      </w:r>
      <w:r w:rsidRPr="0049480F">
        <w:t>ве декораций в СМИ, в особенности в рекламных материалах;</w:t>
      </w:r>
    </w:p>
    <w:p w:rsidR="0049480F" w:rsidRPr="0049480F" w:rsidRDefault="0049480F" w:rsidP="002E4DC1">
      <w:pPr>
        <w:pStyle w:val="Bullet1GR"/>
      </w:pPr>
      <w:r w:rsidRPr="0049480F">
        <w:t>число мужчин и женщин, участвующих в программах дистанционного обучения.</w:t>
      </w:r>
    </w:p>
    <w:p w:rsidR="0049480F" w:rsidRPr="0049480F" w:rsidRDefault="0049480F" w:rsidP="002E4DC1">
      <w:pPr>
        <w:pStyle w:val="HChGR"/>
      </w:pPr>
      <w:r w:rsidRPr="0049480F">
        <w:tab/>
      </w:r>
      <w:r w:rsidRPr="0049480F">
        <w:rPr>
          <w:lang w:val="en-GB"/>
        </w:rPr>
        <w:t>III</w:t>
      </w:r>
      <w:r w:rsidRPr="0049480F">
        <w:t>.</w:t>
      </w:r>
      <w:r w:rsidRPr="0049480F">
        <w:tab/>
        <w:t>Доклад об осуществлении Конвенции</w:t>
      </w:r>
    </w:p>
    <w:p w:rsidR="0049480F" w:rsidRPr="0049480F" w:rsidRDefault="0049480F" w:rsidP="002E4DC1">
      <w:pPr>
        <w:pStyle w:val="H1GR"/>
        <w:rPr>
          <w:u w:val="single"/>
        </w:rPr>
      </w:pPr>
      <w:r w:rsidRPr="0049480F">
        <w:tab/>
      </w:r>
      <w:r w:rsidRPr="0049480F">
        <w:rPr>
          <w:lang w:val="en-GB"/>
        </w:rPr>
        <w:t>A</w:t>
      </w:r>
      <w:r w:rsidRPr="0049480F">
        <w:t>.</w:t>
      </w:r>
      <w:r w:rsidRPr="0049480F">
        <w:tab/>
        <w:t>Распространение Заключительных замечаний Комитета (</w:t>
      </w:r>
      <w:r w:rsidRPr="0049480F">
        <w:rPr>
          <w:lang w:val="en-GB"/>
        </w:rPr>
        <w:t>CEDAW</w:t>
      </w:r>
      <w:r w:rsidRPr="0049480F">
        <w:t>/</w:t>
      </w:r>
      <w:r w:rsidRPr="0049480F">
        <w:rPr>
          <w:lang w:val="en-GB"/>
        </w:rPr>
        <w:t>C</w:t>
      </w:r>
      <w:r w:rsidRPr="0049480F">
        <w:t>/</w:t>
      </w:r>
      <w:r w:rsidRPr="0049480F">
        <w:rPr>
          <w:lang w:val="en-GB"/>
        </w:rPr>
        <w:t>HUN</w:t>
      </w:r>
      <w:r w:rsidRPr="0049480F">
        <w:t>/</w:t>
      </w:r>
      <w:r w:rsidRPr="0049480F">
        <w:rPr>
          <w:lang w:val="en-GB"/>
        </w:rPr>
        <w:t>CO</w:t>
      </w:r>
      <w:r w:rsidRPr="0049480F">
        <w:t>/6)</w:t>
      </w:r>
      <w:r w:rsidRPr="0049480F">
        <w:rPr>
          <w:u w:val="single"/>
        </w:rPr>
        <w:t xml:space="preserve"> </w:t>
      </w:r>
    </w:p>
    <w:p w:rsidR="0049480F" w:rsidRPr="0049480F" w:rsidRDefault="0049480F" w:rsidP="0049480F">
      <w:pPr>
        <w:pStyle w:val="SingleTxtGR"/>
      </w:pPr>
      <w:r w:rsidRPr="0049480F">
        <w:t>71.</w:t>
      </w:r>
      <w:r w:rsidRPr="0049480F">
        <w:tab/>
        <w:t>Правительство опубликовало данные заключительные замечания Комит</w:t>
      </w:r>
      <w:r w:rsidRPr="0049480F">
        <w:t>е</w:t>
      </w:r>
      <w:r w:rsidRPr="0049480F">
        <w:t>та по ликвидации дискриминации в отношении женщин на вебсайте министе</w:t>
      </w:r>
      <w:r w:rsidRPr="0049480F">
        <w:t>р</w:t>
      </w:r>
      <w:r w:rsidRPr="0049480F">
        <w:t>ства, отвечающего за решение вопросов по женской проблематике.</w:t>
      </w:r>
      <w:r>
        <w:t xml:space="preserve"> </w:t>
      </w:r>
      <w:r w:rsidRPr="0049480F">
        <w:t>Заключ</w:t>
      </w:r>
      <w:r w:rsidRPr="0049480F">
        <w:t>и</w:t>
      </w:r>
      <w:r w:rsidRPr="0049480F">
        <w:t>тельные замечания по-прежнему доступны на сайте этого министерства.</w:t>
      </w:r>
      <w:r>
        <w:t xml:space="preserve"> </w:t>
      </w:r>
      <w:r w:rsidRPr="0049480F">
        <w:t>Расх</w:t>
      </w:r>
      <w:r w:rsidRPr="0049480F">
        <w:t>о</w:t>
      </w:r>
      <w:r w:rsidRPr="0049480F">
        <w:t>ды на их перевод на венгерский язык покрыло правительство.</w:t>
      </w:r>
    </w:p>
    <w:p w:rsidR="0049480F" w:rsidRPr="0049480F" w:rsidRDefault="0049480F" w:rsidP="0049480F">
      <w:pPr>
        <w:pStyle w:val="SingleTxtGR"/>
      </w:pPr>
      <w:r w:rsidRPr="0049480F">
        <w:t>72.</w:t>
      </w:r>
      <w:r w:rsidRPr="0049480F">
        <w:tab/>
        <w:t>Помимо этого, на венгерский язык были переведены и рекомендации, также являющиеся общедоступными.</w:t>
      </w:r>
      <w:r>
        <w:t xml:space="preserve"> </w:t>
      </w:r>
      <w:r w:rsidRPr="0049480F">
        <w:t xml:space="preserve">Доступны также такие материалы, как сборник под названием </w:t>
      </w:r>
      <w:r>
        <w:t>"</w:t>
      </w:r>
      <w:r w:rsidRPr="0049480F">
        <w:t>Права женщин</w:t>
      </w:r>
      <w:r>
        <w:t>"</w:t>
      </w:r>
      <w:r w:rsidRPr="0049480F">
        <w:t>, который включает в себя Конвенцию вместе с Факультативным протоколом, общие рекомендации Комитета по ли</w:t>
      </w:r>
      <w:r w:rsidRPr="0049480F">
        <w:t>к</w:t>
      </w:r>
      <w:r w:rsidRPr="0049480F">
        <w:t>видации дискриминации в отношении женщин и конкретные рекомендации для Венгрии.</w:t>
      </w:r>
      <w:r>
        <w:t xml:space="preserve"> </w:t>
      </w:r>
      <w:r w:rsidRPr="0049480F">
        <w:t>Указанный сборник был издан тиражом в 1,5 тысячи экземпляров.</w:t>
      </w:r>
      <w:r>
        <w:t xml:space="preserve"> </w:t>
      </w:r>
      <w:r w:rsidRPr="0049480F">
        <w:t>Помимо правительственного уровня, он также был направлен другим форумам, включая организации гражданского общества, профсоюзы, специализирова</w:t>
      </w:r>
      <w:r w:rsidRPr="0049480F">
        <w:t>н</w:t>
      </w:r>
      <w:r w:rsidRPr="0049480F">
        <w:t>ные конференции и т.д.</w:t>
      </w:r>
    </w:p>
    <w:p w:rsidR="0049480F" w:rsidRPr="0049480F" w:rsidRDefault="002E4DC1" w:rsidP="002E4DC1">
      <w:pPr>
        <w:pStyle w:val="H23GR"/>
      </w:pPr>
      <w:r>
        <w:tab/>
      </w:r>
      <w:r>
        <w:tab/>
      </w:r>
      <w:r w:rsidR="0049480F" w:rsidRPr="0049480F">
        <w:t>Сообщение № 4/2004, А. С. против Венгрии</w:t>
      </w:r>
    </w:p>
    <w:p w:rsidR="0049480F" w:rsidRPr="0049480F" w:rsidRDefault="0049480F" w:rsidP="0049480F">
      <w:pPr>
        <w:pStyle w:val="SingleTxtGR"/>
      </w:pPr>
      <w:r w:rsidRPr="0049480F">
        <w:t>73.</w:t>
      </w:r>
      <w:r w:rsidRPr="0049480F">
        <w:tab/>
        <w:t>Национальная служба здравоохранения Венгрии осуществляет проверку медико-санитарных у</w:t>
      </w:r>
      <w:r w:rsidRPr="0049480F">
        <w:t>ч</w:t>
      </w:r>
      <w:r w:rsidRPr="0049480F">
        <w:t>реждений и, в случаях нарушений закона, налагает штрафные санкции.</w:t>
      </w:r>
      <w:r>
        <w:t xml:space="preserve"> </w:t>
      </w:r>
      <w:r w:rsidRPr="0049480F">
        <w:t>Она координирует профессиональную надзорную деятел</w:t>
      </w:r>
      <w:r w:rsidRPr="0049480F">
        <w:t>ь</w:t>
      </w:r>
      <w:r w:rsidRPr="0049480F">
        <w:t>ность в отношении медико-санитарного обслуживания и организует такого рода деятельность в отношении провайдеров медико-санитарных услуг при участии районных административных инстанций в сфере здравоохранения и регионал</w:t>
      </w:r>
      <w:r w:rsidRPr="0049480F">
        <w:t>ь</w:t>
      </w:r>
      <w:r w:rsidRPr="0049480F">
        <w:t>ных учреждений в этой сфере.</w:t>
      </w:r>
    </w:p>
    <w:p w:rsidR="0049480F" w:rsidRPr="0049480F" w:rsidRDefault="0049480F" w:rsidP="0049480F">
      <w:pPr>
        <w:pStyle w:val="SingleTxtGR"/>
      </w:pPr>
      <w:r w:rsidRPr="0049480F">
        <w:t>74.</w:t>
      </w:r>
      <w:r w:rsidRPr="0049480F">
        <w:tab/>
        <w:t>Ещ</w:t>
      </w:r>
      <w:r w:rsidR="004B0B2B">
        <w:t>е</w:t>
      </w:r>
      <w:r w:rsidRPr="0049480F">
        <w:t xml:space="preserve"> одной контрольной инстанцией является Национальный центр ауд</w:t>
      </w:r>
      <w:r w:rsidRPr="0049480F">
        <w:t>и</w:t>
      </w:r>
      <w:r w:rsidRPr="0049480F">
        <w:t>та и инспектирования в сфере здравоохранения.</w:t>
      </w:r>
    </w:p>
    <w:p w:rsidR="0049480F" w:rsidRPr="0049480F" w:rsidRDefault="0049480F" w:rsidP="0049480F">
      <w:pPr>
        <w:pStyle w:val="SingleTxtGR"/>
      </w:pPr>
      <w:r w:rsidRPr="0049480F">
        <w:t>75.</w:t>
      </w:r>
      <w:r w:rsidRPr="0049480F">
        <w:tab/>
        <w:t>При участии экспертов и организаций гражданского общества (включая Европейский центр по правам рома) правительство осуществило корректир</w:t>
      </w:r>
      <w:r w:rsidRPr="0049480F">
        <w:t>о</w:t>
      </w:r>
      <w:r w:rsidRPr="0049480F">
        <w:t>вочные действия в отношении правового регулирования стерилизации, с тем чтобы в большей степени отразить рекомендации Комитета по ликвидации ди</w:t>
      </w:r>
      <w:r w:rsidRPr="0049480F">
        <w:t>с</w:t>
      </w:r>
      <w:r w:rsidRPr="0049480F">
        <w:t>криминации в отношении женщин, а также другие актуальные международные нормы в существующем правовом регулировании.</w:t>
      </w:r>
      <w:r>
        <w:t xml:space="preserve"> </w:t>
      </w:r>
      <w:r w:rsidRPr="0049480F">
        <w:t xml:space="preserve">В результате предпринятых мер в законодательство были внесены изменения на основе подпункта </w:t>
      </w:r>
      <w:r w:rsidRPr="0049480F">
        <w:rPr>
          <w:lang w:val="en-US"/>
        </w:rPr>
        <w:t>d</w:t>
      </w:r>
      <w:r w:rsidRPr="0049480F">
        <w:t>) ст</w:t>
      </w:r>
      <w:r w:rsidRPr="0049480F">
        <w:t>а</w:t>
      </w:r>
      <w:r w:rsidRPr="0049480F">
        <w:t>тьи</w:t>
      </w:r>
      <w:r w:rsidR="002E4DC1">
        <w:t> </w:t>
      </w:r>
      <w:r w:rsidRPr="0049480F">
        <w:t xml:space="preserve">28 Закона </w:t>
      </w:r>
      <w:r w:rsidRPr="0049480F">
        <w:rPr>
          <w:lang w:val="en-GB"/>
        </w:rPr>
        <w:t>XXVIII</w:t>
      </w:r>
      <w:r w:rsidRPr="0049480F">
        <w:t xml:space="preserve"> 2008 года в отношении внесения изменений в ряд законов в сфере здравоохранения.</w:t>
      </w:r>
      <w:r>
        <w:t xml:space="preserve"> </w:t>
      </w:r>
      <w:r w:rsidRPr="0049480F">
        <w:t xml:space="preserve">В этой связи пунктом 8) статьи 187 Закона </w:t>
      </w:r>
      <w:r w:rsidRPr="0049480F">
        <w:rPr>
          <w:lang w:val="en-GB"/>
        </w:rPr>
        <w:t>CLIV</w:t>
      </w:r>
      <w:r w:rsidRPr="0049480F">
        <w:t xml:space="preserve"> 1997 года более не предусмотрена возможность непредставления сведений.</w:t>
      </w:r>
      <w:r>
        <w:t xml:space="preserve"> </w:t>
      </w:r>
      <w:r w:rsidRPr="0049480F">
        <w:t>В сво</w:t>
      </w:r>
      <w:r w:rsidR="004B0B2B">
        <w:t>е</w:t>
      </w:r>
      <w:r w:rsidRPr="0049480F">
        <w:t>м нынешнем виде эта норма закона звучит следующим образом:</w:t>
      </w:r>
    </w:p>
    <w:p w:rsidR="0049480F" w:rsidRPr="0049480F" w:rsidRDefault="0049480F" w:rsidP="002E4DC1">
      <w:pPr>
        <w:pStyle w:val="SingleTxtGR"/>
        <w:ind w:left="1701"/>
      </w:pPr>
      <w:r w:rsidRPr="0049480F">
        <w:rPr>
          <w:bCs/>
        </w:rPr>
        <w:t>“</w:t>
      </w:r>
      <w:r w:rsidR="00A55E7D">
        <w:t>1)</w:t>
      </w:r>
      <w:r w:rsidRPr="0049480F">
        <w:tab/>
        <w:t>Стерилизация, имеющая своим следствием прекращение способн</w:t>
      </w:r>
      <w:r w:rsidRPr="0049480F">
        <w:t>о</w:t>
      </w:r>
      <w:r w:rsidRPr="0049480F">
        <w:t>сти к воспроизводству для представителей как одного, так и другого п</w:t>
      </w:r>
      <w:r w:rsidRPr="0049480F">
        <w:t>о</w:t>
      </w:r>
      <w:r w:rsidRPr="0049480F">
        <w:t>ла, может производиться на основании письменного заявления от соо</w:t>
      </w:r>
      <w:r w:rsidRPr="0049480F">
        <w:t>т</w:t>
      </w:r>
      <w:r w:rsidRPr="0049480F">
        <w:t>ветствующего лица мужского или женского пола:</w:t>
      </w:r>
    </w:p>
    <w:p w:rsidR="0049480F" w:rsidRPr="0049480F" w:rsidRDefault="002E4DC1" w:rsidP="002E4DC1">
      <w:pPr>
        <w:pStyle w:val="SingleTxtGR"/>
        <w:ind w:left="1701"/>
        <w:rPr>
          <w:iCs/>
        </w:rPr>
      </w:pPr>
      <w:r>
        <w:rPr>
          <w:iCs/>
        </w:rPr>
        <w:tab/>
      </w:r>
      <w:r w:rsidR="0049480F" w:rsidRPr="0049480F">
        <w:rPr>
          <w:iCs/>
          <w:lang w:val="en-GB"/>
        </w:rPr>
        <w:t>a</w:t>
      </w:r>
      <w:r w:rsidR="00A55E7D">
        <w:rPr>
          <w:iCs/>
        </w:rPr>
        <w:t>)</w:t>
      </w:r>
      <w:r>
        <w:rPr>
          <w:iCs/>
        </w:rPr>
        <w:tab/>
      </w:r>
      <w:r w:rsidR="0049480F" w:rsidRPr="0049480F">
        <w:rPr>
          <w:iCs/>
        </w:rPr>
        <w:t>достигшего 18-летнего возраста – как обладающего, так и не о</w:t>
      </w:r>
      <w:r w:rsidR="0049480F" w:rsidRPr="0049480F">
        <w:rPr>
          <w:iCs/>
        </w:rPr>
        <w:t>б</w:t>
      </w:r>
      <w:r w:rsidR="0049480F" w:rsidRPr="0049480F">
        <w:rPr>
          <w:iCs/>
        </w:rPr>
        <w:t>ладающего дееспособностью в полном объ</w:t>
      </w:r>
      <w:r w:rsidR="004B0B2B">
        <w:rPr>
          <w:iCs/>
        </w:rPr>
        <w:t>е</w:t>
      </w:r>
      <w:r w:rsidR="0049480F" w:rsidRPr="0049480F">
        <w:rPr>
          <w:iCs/>
        </w:rPr>
        <w:t>ме</w:t>
      </w:r>
      <w:r w:rsidR="0049480F" w:rsidRPr="0049480F">
        <w:t>;</w:t>
      </w:r>
    </w:p>
    <w:p w:rsidR="0049480F" w:rsidRPr="00A55E7D" w:rsidRDefault="002E4DC1" w:rsidP="002E4DC1">
      <w:pPr>
        <w:pStyle w:val="SingleTxtGR"/>
        <w:ind w:left="1701"/>
      </w:pPr>
      <w:r>
        <w:rPr>
          <w:iCs/>
        </w:rPr>
        <w:tab/>
      </w:r>
      <w:r w:rsidR="0049480F" w:rsidRPr="0049480F">
        <w:rPr>
          <w:iCs/>
          <w:lang w:val="en-GB"/>
        </w:rPr>
        <w:t>b</w:t>
      </w:r>
      <w:r w:rsidR="00A55E7D">
        <w:rPr>
          <w:iCs/>
        </w:rPr>
        <w:t>)</w:t>
      </w:r>
      <w:r>
        <w:rPr>
          <w:iCs/>
        </w:rPr>
        <w:tab/>
      </w:r>
      <w:r w:rsidR="0049480F" w:rsidRPr="0049480F">
        <w:rPr>
          <w:iCs/>
        </w:rPr>
        <w:t>не достигшего 18-летнего возраста – для лиц, не обладающих дееспособностью в полном объ</w:t>
      </w:r>
      <w:r w:rsidR="004B0B2B">
        <w:rPr>
          <w:iCs/>
        </w:rPr>
        <w:t>е</w:t>
      </w:r>
      <w:r w:rsidR="0049480F" w:rsidRPr="0049480F">
        <w:rPr>
          <w:iCs/>
        </w:rPr>
        <w:t>ме, при условии соблюдения требований пункта 7);</w:t>
      </w:r>
      <w:r w:rsidR="0049480F">
        <w:rPr>
          <w:iCs/>
        </w:rPr>
        <w:t xml:space="preserve"> </w:t>
      </w:r>
      <w:r w:rsidR="0049480F" w:rsidRPr="0049480F">
        <w:rPr>
          <w:iCs/>
        </w:rPr>
        <w:t>а также</w:t>
      </w:r>
    </w:p>
    <w:p w:rsidR="0049480F" w:rsidRPr="0049480F" w:rsidRDefault="002E4DC1" w:rsidP="002E4DC1">
      <w:pPr>
        <w:pStyle w:val="SingleTxtGR"/>
        <w:ind w:left="1701"/>
      </w:pPr>
      <w:r>
        <w:rPr>
          <w:iCs/>
        </w:rPr>
        <w:tab/>
      </w:r>
      <w:r w:rsidR="0049480F" w:rsidRPr="0049480F">
        <w:rPr>
          <w:iCs/>
          <w:lang w:val="en-GB"/>
        </w:rPr>
        <w:t>c</w:t>
      </w:r>
      <w:r w:rsidR="0049480F" w:rsidRPr="0049480F">
        <w:rPr>
          <w:iCs/>
        </w:rPr>
        <w:t>)</w:t>
      </w:r>
      <w:r w:rsidR="00A55E7D" w:rsidRPr="00A55E7D">
        <w:rPr>
          <w:iCs/>
        </w:rPr>
        <w:tab/>
      </w:r>
      <w:r w:rsidR="0049480F" w:rsidRPr="0049480F">
        <w:rPr>
          <w:iCs/>
        </w:rPr>
        <w:t>для лиц, лиш</w:t>
      </w:r>
      <w:r w:rsidR="004B0B2B">
        <w:rPr>
          <w:iCs/>
        </w:rPr>
        <w:t>е</w:t>
      </w:r>
      <w:r w:rsidR="0049480F" w:rsidRPr="0049480F">
        <w:rPr>
          <w:iCs/>
        </w:rPr>
        <w:t>нных дееспособности, как предусмотрено стат</w:t>
      </w:r>
      <w:r w:rsidR="0049480F" w:rsidRPr="0049480F">
        <w:rPr>
          <w:iCs/>
        </w:rPr>
        <w:t>ь</w:t>
      </w:r>
      <w:r w:rsidR="004B0B2B">
        <w:rPr>
          <w:iCs/>
        </w:rPr>
        <w:t>е</w:t>
      </w:r>
      <w:r w:rsidR="0049480F" w:rsidRPr="0049480F">
        <w:rPr>
          <w:iCs/>
        </w:rPr>
        <w:t>й 187/В</w:t>
      </w:r>
      <w:r w:rsidR="0049480F" w:rsidRPr="0049480F">
        <w:t>.</w:t>
      </w:r>
    </w:p>
    <w:p w:rsidR="0049480F" w:rsidRPr="0049480F" w:rsidRDefault="00A55E7D" w:rsidP="002E4DC1">
      <w:pPr>
        <w:pStyle w:val="SingleTxtGR"/>
        <w:ind w:left="1701"/>
      </w:pPr>
      <w:r>
        <w:t>2)</w:t>
      </w:r>
      <w:r w:rsidR="0049480F" w:rsidRPr="0049480F">
        <w:tab/>
        <w:t>После подачи соответствующего заявления врач, назначаемый пр</w:t>
      </w:r>
      <w:r w:rsidR="0049480F" w:rsidRPr="0049480F">
        <w:t>о</w:t>
      </w:r>
      <w:r w:rsidR="0049480F" w:rsidRPr="0049480F">
        <w:t>вайдером медицинских услуг, обязан в устной и письменной форме ув</w:t>
      </w:r>
      <w:r w:rsidR="0049480F" w:rsidRPr="0049480F">
        <w:t>е</w:t>
      </w:r>
      <w:r w:rsidR="0049480F" w:rsidRPr="0049480F">
        <w:t>домить подателя заявления о других возможностях ко</w:t>
      </w:r>
      <w:r w:rsidR="002E4DC1">
        <w:t>н</w:t>
      </w:r>
      <w:r w:rsidR="0049480F" w:rsidRPr="0049480F">
        <w:t>трацепции, кот</w:t>
      </w:r>
      <w:r w:rsidR="0049480F" w:rsidRPr="0049480F">
        <w:t>о</w:t>
      </w:r>
      <w:r w:rsidR="0049480F" w:rsidRPr="0049480F">
        <w:t>рыми он/она или его/е</w:t>
      </w:r>
      <w:r w:rsidR="004B0B2B">
        <w:t>е</w:t>
      </w:r>
      <w:r w:rsidR="0049480F" w:rsidRPr="0049480F">
        <w:t xml:space="preserve"> партн</w:t>
      </w:r>
      <w:r w:rsidR="004B0B2B">
        <w:t>е</w:t>
      </w:r>
      <w:r w:rsidR="0049480F" w:rsidRPr="0049480F">
        <w:t>р могут воспользоваться, о характере предполагаемой процед</w:t>
      </w:r>
      <w:r w:rsidR="0049480F" w:rsidRPr="0049480F">
        <w:t>у</w:t>
      </w:r>
      <w:r w:rsidR="0049480F" w:rsidRPr="0049480F">
        <w:t>ры, е</w:t>
      </w:r>
      <w:r w:rsidR="004B0B2B">
        <w:t>е</w:t>
      </w:r>
      <w:r w:rsidR="0049480F" w:rsidRPr="0049480F">
        <w:t xml:space="preserve"> возможных рисков и последствий, а также о шансах восстановления способ</w:t>
      </w:r>
      <w:r w:rsidR="002E4DC1">
        <w:t>н</w:t>
      </w:r>
      <w:r w:rsidR="0049480F" w:rsidRPr="0049480F">
        <w:t>ости к воспроизводс</w:t>
      </w:r>
      <w:r w:rsidR="0049480F" w:rsidRPr="0049480F">
        <w:t>т</w:t>
      </w:r>
      <w:r w:rsidR="0049480F" w:rsidRPr="0049480F">
        <w:t>ву.</w:t>
      </w:r>
    </w:p>
    <w:p w:rsidR="0049480F" w:rsidRPr="0049480F" w:rsidRDefault="00A55E7D" w:rsidP="002E4DC1">
      <w:pPr>
        <w:pStyle w:val="SingleTxtGR"/>
        <w:ind w:left="1701"/>
      </w:pPr>
      <w:r>
        <w:t>3)</w:t>
      </w:r>
      <w:r w:rsidR="0049480F" w:rsidRPr="0049480F">
        <w:tab/>
        <w:t>Далее, после того, как заявление на стерилизацию подано, соотве</w:t>
      </w:r>
      <w:r w:rsidR="0049480F" w:rsidRPr="0049480F">
        <w:t>т</w:t>
      </w:r>
      <w:r w:rsidR="0049480F" w:rsidRPr="0049480F">
        <w:t>ствующий провайдер медицинских услуг обязан уведомить подателя т</w:t>
      </w:r>
      <w:r w:rsidR="0049480F" w:rsidRPr="0049480F">
        <w:t>а</w:t>
      </w:r>
      <w:r w:rsidR="0049480F" w:rsidRPr="0049480F">
        <w:t>кого зая</w:t>
      </w:r>
      <w:r w:rsidR="0049480F" w:rsidRPr="0049480F">
        <w:t>в</w:t>
      </w:r>
      <w:r w:rsidR="0049480F" w:rsidRPr="0049480F">
        <w:t>ления о том, что если он/она сохраняет намерение пройти такую медицинскую процедуру, то ему/ей надлежит вновь обратиться к соотве</w:t>
      </w:r>
      <w:r w:rsidR="0049480F" w:rsidRPr="0049480F">
        <w:t>т</w:t>
      </w:r>
      <w:r w:rsidR="0049480F" w:rsidRPr="0049480F">
        <w:t>ствующему провайдеру медицинских услуг через шесть месяцев после такого уведомления, за исключением случаев, оговоренных в пункте 4).</w:t>
      </w:r>
      <w:r w:rsidR="0049480F">
        <w:t xml:space="preserve"> </w:t>
      </w:r>
      <w:r w:rsidR="0049480F" w:rsidRPr="0049480F">
        <w:t>Если по прошествии шести месяцев податель заявления вновь обращае</w:t>
      </w:r>
      <w:r w:rsidR="0049480F" w:rsidRPr="0049480F">
        <w:t>т</w:t>
      </w:r>
      <w:r w:rsidR="0049480F" w:rsidRPr="0049480F">
        <w:t>ся к соответствующему провайдеру медицинских услуг и заявляет о том, что он/она сохраняет намерение подвер</w:t>
      </w:r>
      <w:r w:rsidR="0049480F" w:rsidRPr="0049480F">
        <w:t>г</w:t>
      </w:r>
      <w:r w:rsidR="0049480F" w:rsidRPr="0049480F">
        <w:t>нуться процедуре стерилизации, то такую процедуру разрешается проделать через шесть месяцев после этого заявления, если только такая процедура не увязана с акушерской или иной операцией в более ранние сроки.</w:t>
      </w:r>
    </w:p>
    <w:p w:rsidR="0049480F" w:rsidRPr="0049480F" w:rsidRDefault="00A55E7D" w:rsidP="002E4DC1">
      <w:pPr>
        <w:pStyle w:val="SingleTxtGR"/>
        <w:ind w:left="1701"/>
      </w:pPr>
      <w:r>
        <w:t>4)</w:t>
      </w:r>
      <w:r w:rsidR="0049480F" w:rsidRPr="0049480F">
        <w:tab/>
        <w:t>Что касается заявлений от лиц, достигших 26-летнего возраста, то в этом случае действуют положения пункта 3), подразумевающие, что п</w:t>
      </w:r>
      <w:r w:rsidR="0049480F" w:rsidRPr="0049480F">
        <w:t>о</w:t>
      </w:r>
      <w:r w:rsidR="0049480F" w:rsidRPr="0049480F">
        <w:t>дателя заявления необходимо уведомить о том, что ему надлежит вновь обратиться к провайдеру медицинских услуг через три месяца после т</w:t>
      </w:r>
      <w:r w:rsidR="0049480F" w:rsidRPr="0049480F">
        <w:t>а</w:t>
      </w:r>
      <w:r w:rsidR="0049480F" w:rsidRPr="0049480F">
        <w:t>кого уведомления, и т</w:t>
      </w:r>
      <w:r w:rsidR="0049480F" w:rsidRPr="0049480F">
        <w:t>о</w:t>
      </w:r>
      <w:r w:rsidR="0049480F" w:rsidRPr="0049480F">
        <w:t>гда такую процедуру разрешается проделать через три месяца после этого о</w:t>
      </w:r>
      <w:r w:rsidR="0049480F" w:rsidRPr="0049480F">
        <w:t>б</w:t>
      </w:r>
      <w:r w:rsidR="0049480F" w:rsidRPr="0049480F">
        <w:t>ращения.</w:t>
      </w:r>
    </w:p>
    <w:p w:rsidR="0049480F" w:rsidRPr="0049480F" w:rsidRDefault="00A55E7D" w:rsidP="002E4DC1">
      <w:pPr>
        <w:pStyle w:val="SingleTxtGR"/>
        <w:ind w:left="1701"/>
      </w:pPr>
      <w:r>
        <w:t>5)</w:t>
      </w:r>
      <w:r w:rsidR="0049480F" w:rsidRPr="0049480F">
        <w:tab/>
        <w:t xml:space="preserve">Если такую медицинскую процедуру предполагается осуществить в отношении </w:t>
      </w:r>
      <w:r w:rsidR="0049480F" w:rsidRPr="0049480F">
        <w:rPr>
          <w:iCs/>
        </w:rPr>
        <w:t>лица, не обладающего дееспособностью в полном объ</w:t>
      </w:r>
      <w:r w:rsidR="004B0B2B">
        <w:rPr>
          <w:iCs/>
        </w:rPr>
        <w:t>е</w:t>
      </w:r>
      <w:r w:rsidR="0049480F" w:rsidRPr="0049480F">
        <w:rPr>
          <w:iCs/>
        </w:rPr>
        <w:t>ме,</w:t>
      </w:r>
      <w:r w:rsidR="0049480F" w:rsidRPr="0049480F">
        <w:t xml:space="preserve"> или неде</w:t>
      </w:r>
      <w:r w:rsidR="0049480F" w:rsidRPr="0049480F">
        <w:t>е</w:t>
      </w:r>
      <w:r w:rsidR="0049480F" w:rsidRPr="0049480F">
        <w:t>способного лица, то уведомление такого лица в соответствии с положениями пунктов 2)–4) производится с уч</w:t>
      </w:r>
      <w:r w:rsidR="004B0B2B">
        <w:t>е</w:t>
      </w:r>
      <w:r w:rsidR="0049480F" w:rsidRPr="0049480F">
        <w:t>том причин, вызвавших отсутствие дееспособности в полном объ</w:t>
      </w:r>
      <w:r w:rsidR="004B0B2B">
        <w:t>е</w:t>
      </w:r>
      <w:r w:rsidR="0049480F" w:rsidRPr="0049480F">
        <w:t>ме или недееспособность, и в форме, которая доступна такому лицу.</w:t>
      </w:r>
    </w:p>
    <w:p w:rsidR="0049480F" w:rsidRPr="0049480F" w:rsidRDefault="00A55E7D" w:rsidP="002E4DC1">
      <w:pPr>
        <w:pStyle w:val="SingleTxtGR"/>
        <w:ind w:left="1701"/>
      </w:pPr>
      <w:r>
        <w:t>6)</w:t>
      </w:r>
      <w:r w:rsidR="0049480F" w:rsidRPr="0049480F">
        <w:tab/>
        <w:t>Заявление на стерилизацию надлежит подавать в форме документа, который может быть как государственного, так и частного происхожд</w:t>
      </w:r>
      <w:r w:rsidR="0049480F" w:rsidRPr="0049480F">
        <w:t>е</w:t>
      </w:r>
      <w:r w:rsidR="0049480F" w:rsidRPr="0049480F">
        <w:t>ния, но и</w:t>
      </w:r>
      <w:r w:rsidR="006E2927">
        <w:t>меть полную доказательную силу.</w:t>
      </w:r>
    </w:p>
    <w:p w:rsidR="0049480F" w:rsidRPr="0049480F" w:rsidRDefault="00A55E7D" w:rsidP="002E4DC1">
      <w:pPr>
        <w:pStyle w:val="SingleTxtGR"/>
        <w:ind w:left="1701"/>
      </w:pPr>
      <w:r>
        <w:t>7)</w:t>
      </w:r>
      <w:r w:rsidR="0049480F" w:rsidRPr="0049480F">
        <w:tab/>
        <w:t>Такая процедура осуществляется в силу медицинских показаний в случаях, когда, по мнению на</w:t>
      </w:r>
      <w:r w:rsidR="0049480F" w:rsidRPr="0049480F">
        <w:t>д</w:t>
      </w:r>
      <w:r w:rsidR="0049480F" w:rsidRPr="0049480F">
        <w:t>лежащего медицинского специалиста:</w:t>
      </w:r>
    </w:p>
    <w:p w:rsidR="0049480F" w:rsidRPr="0049480F" w:rsidRDefault="002E4DC1" w:rsidP="002E4DC1">
      <w:pPr>
        <w:pStyle w:val="SingleTxtGR"/>
        <w:ind w:left="1701"/>
      </w:pPr>
      <w:r>
        <w:rPr>
          <w:iCs/>
        </w:rPr>
        <w:tab/>
      </w:r>
      <w:r w:rsidR="0049480F" w:rsidRPr="0049480F">
        <w:rPr>
          <w:iCs/>
          <w:lang w:val="en-GB"/>
        </w:rPr>
        <w:t>a</w:t>
      </w:r>
      <w:r w:rsidR="0049480F" w:rsidRPr="0049480F">
        <w:rPr>
          <w:iCs/>
        </w:rPr>
        <w:t>)</w:t>
      </w:r>
      <w:r>
        <w:rPr>
          <w:iCs/>
        </w:rPr>
        <w:tab/>
      </w:r>
      <w:r w:rsidR="0049480F" w:rsidRPr="0049480F">
        <w:rPr>
          <w:iCs/>
        </w:rPr>
        <w:t>беременность представляет собой непосредственную угрозу жизни, физической неприкосновенности, нормальному состоянию здор</w:t>
      </w:r>
      <w:r w:rsidR="0049480F" w:rsidRPr="0049480F">
        <w:rPr>
          <w:iCs/>
        </w:rPr>
        <w:t>о</w:t>
      </w:r>
      <w:r w:rsidR="0049480F" w:rsidRPr="0049480F">
        <w:rPr>
          <w:iCs/>
        </w:rPr>
        <w:t>вья женщины или когда существует высокая степень вероятности того, что в результате такой бер</w:t>
      </w:r>
      <w:r w:rsidR="0049480F" w:rsidRPr="0049480F">
        <w:rPr>
          <w:iCs/>
        </w:rPr>
        <w:t>е</w:t>
      </w:r>
      <w:r w:rsidR="0049480F" w:rsidRPr="0049480F">
        <w:rPr>
          <w:iCs/>
        </w:rPr>
        <w:t>менности родится реб</w:t>
      </w:r>
      <w:r w:rsidR="004B0B2B">
        <w:rPr>
          <w:iCs/>
        </w:rPr>
        <w:t>е</w:t>
      </w:r>
      <w:r w:rsidR="0049480F" w:rsidRPr="0049480F">
        <w:rPr>
          <w:iCs/>
        </w:rPr>
        <w:t>нок, который будет страдать серь</w:t>
      </w:r>
      <w:r w:rsidR="004B0B2B">
        <w:rPr>
          <w:iCs/>
        </w:rPr>
        <w:t>е</w:t>
      </w:r>
      <w:r w:rsidR="0049480F" w:rsidRPr="0049480F">
        <w:rPr>
          <w:iCs/>
        </w:rPr>
        <w:t>зными физическими недостатками;</w:t>
      </w:r>
    </w:p>
    <w:p w:rsidR="0049480F" w:rsidRPr="0049480F" w:rsidRDefault="002E4DC1" w:rsidP="002E4DC1">
      <w:pPr>
        <w:pStyle w:val="SingleTxtGR"/>
        <w:ind w:left="1701"/>
      </w:pPr>
      <w:r>
        <w:rPr>
          <w:iCs/>
        </w:rPr>
        <w:tab/>
      </w:r>
      <w:r w:rsidR="0049480F" w:rsidRPr="0049480F">
        <w:rPr>
          <w:iCs/>
          <w:lang w:val="en-GB"/>
        </w:rPr>
        <w:t>b</w:t>
      </w:r>
      <w:r w:rsidR="0049480F" w:rsidRPr="0049480F">
        <w:rPr>
          <w:iCs/>
        </w:rPr>
        <w:t>)</w:t>
      </w:r>
      <w:r>
        <w:rPr>
          <w:iCs/>
        </w:rPr>
        <w:tab/>
      </w:r>
      <w:r w:rsidR="0049480F" w:rsidRPr="0049480F">
        <w:rPr>
          <w:iCs/>
        </w:rPr>
        <w:t>в силу причин медицинского характера никакой другой метод ко</w:t>
      </w:r>
      <w:r>
        <w:rPr>
          <w:iCs/>
        </w:rPr>
        <w:t>н</w:t>
      </w:r>
      <w:r w:rsidR="0049480F" w:rsidRPr="0049480F">
        <w:rPr>
          <w:iCs/>
        </w:rPr>
        <w:t>тр</w:t>
      </w:r>
      <w:r w:rsidR="0049480F" w:rsidRPr="0049480F">
        <w:rPr>
          <w:iCs/>
        </w:rPr>
        <w:t>а</w:t>
      </w:r>
      <w:r w:rsidR="0049480F" w:rsidRPr="0049480F">
        <w:rPr>
          <w:iCs/>
        </w:rPr>
        <w:t>цепции не может быть приемлем или рекомендован.</w:t>
      </w:r>
    </w:p>
    <w:p w:rsidR="0049480F" w:rsidRPr="00A55E7D" w:rsidRDefault="006E2927" w:rsidP="002E4DC1">
      <w:pPr>
        <w:pStyle w:val="SingleTxtGR"/>
        <w:ind w:left="1701"/>
      </w:pPr>
      <w:r>
        <w:t>8)</w:t>
      </w:r>
      <w:r w:rsidR="0049480F" w:rsidRPr="0049480F">
        <w:tab/>
        <w:t>В тех случаях, когда такая процедура обусловлена медицинскими показаниями, указанными в пункте 7), применяются положения пун</w:t>
      </w:r>
      <w:r w:rsidR="0049480F" w:rsidRPr="0049480F">
        <w:t>к</w:t>
      </w:r>
      <w:r w:rsidR="0049480F" w:rsidRPr="0049480F">
        <w:t>тов</w:t>
      </w:r>
      <w:r w:rsidR="002E4DC1">
        <w:t> </w:t>
      </w:r>
      <w:r w:rsidR="0049480F" w:rsidRPr="0049480F">
        <w:t>3)</w:t>
      </w:r>
      <w:r w:rsidR="008C5574">
        <w:t>−</w:t>
      </w:r>
      <w:r w:rsidR="00A55E7D">
        <w:t>4)."</w:t>
      </w:r>
    </w:p>
    <w:p w:rsidR="0049480F" w:rsidRPr="0049480F" w:rsidRDefault="0049480F" w:rsidP="0049480F">
      <w:pPr>
        <w:pStyle w:val="SingleTxtGR"/>
      </w:pPr>
      <w:r w:rsidRPr="0049480F">
        <w:t>76.</w:t>
      </w:r>
      <w:r w:rsidRPr="0049480F">
        <w:tab/>
        <w:t>Кроме того, министерство, отвечающее за сферу здравоохранения, напр</w:t>
      </w:r>
      <w:r w:rsidRPr="0049480F">
        <w:t>а</w:t>
      </w:r>
      <w:r w:rsidRPr="0049480F">
        <w:t>вило своим подведомственным учреждениям образец рекомендованной и пре</w:t>
      </w:r>
      <w:r w:rsidRPr="0049480F">
        <w:t>д</w:t>
      </w:r>
      <w:r w:rsidRPr="0049480F">
        <w:t>ставленной НПО формы заявления, которая предполагает обоснованное согл</w:t>
      </w:r>
      <w:r w:rsidRPr="0049480F">
        <w:t>а</w:t>
      </w:r>
      <w:r w:rsidRPr="0049480F">
        <w:t>сие, и в настоящее время эта форма заявления рассматривается такими учре</w:t>
      </w:r>
      <w:r w:rsidRPr="0049480F">
        <w:t>ж</w:t>
      </w:r>
      <w:r w:rsidRPr="0049480F">
        <w:t>дениями.</w:t>
      </w:r>
    </w:p>
    <w:p w:rsidR="0049480F" w:rsidRPr="0049480F" w:rsidRDefault="002E4DC1" w:rsidP="002E4DC1">
      <w:pPr>
        <w:pStyle w:val="H23GR"/>
      </w:pPr>
      <w:r>
        <w:tab/>
      </w:r>
      <w:r>
        <w:tab/>
      </w:r>
      <w:r w:rsidR="0049480F" w:rsidRPr="0049480F">
        <w:t>Компенсация автору жалобы</w:t>
      </w:r>
    </w:p>
    <w:p w:rsidR="0049480F" w:rsidRPr="0049480F" w:rsidRDefault="0049480F" w:rsidP="0049480F">
      <w:pPr>
        <w:pStyle w:val="SingleTxtGR"/>
      </w:pPr>
      <w:r w:rsidRPr="0049480F">
        <w:t>77.</w:t>
      </w:r>
      <w:r w:rsidRPr="0049480F">
        <w:tab/>
        <w:t>В соответствии с постановлением правительства Венгрии от 18 марта 2009 года на банковский сч</w:t>
      </w:r>
      <w:r w:rsidR="004B0B2B">
        <w:t>е</w:t>
      </w:r>
      <w:r w:rsidRPr="0049480F">
        <w:t>т А.С. 11 июня 2009 года была перечислена сумма в размере 5,4 млн. венгерских форинтов по пункту 6 статьи расходов на возмещ</w:t>
      </w:r>
      <w:r w:rsidRPr="0049480F">
        <w:t>е</w:t>
      </w:r>
      <w:r w:rsidRPr="0049480F">
        <w:t>ние убытков частных и юридических лиц в качестве прочих расходов первой статьи из раздела ассигнований, предусмотренных на бюджетные расходы м</w:t>
      </w:r>
      <w:r w:rsidRPr="0049480F">
        <w:t>и</w:t>
      </w:r>
      <w:r w:rsidRPr="0049480F">
        <w:t xml:space="preserve">нистерства финансов по категории </w:t>
      </w:r>
      <w:r w:rsidRPr="0049480F">
        <w:rPr>
          <w:lang w:val="en-GB"/>
        </w:rPr>
        <w:t>XXII</w:t>
      </w:r>
      <w:r w:rsidRPr="0049480F">
        <w:t>, которые находятся в распоряжении министра финансов.</w:t>
      </w:r>
    </w:p>
    <w:p w:rsidR="00292480" w:rsidRDefault="0049480F" w:rsidP="0049480F">
      <w:pPr>
        <w:pStyle w:val="SingleTxtGR"/>
      </w:pPr>
      <w:r w:rsidRPr="0049480F">
        <w:t>78.</w:t>
      </w:r>
      <w:r w:rsidRPr="0049480F">
        <w:tab/>
        <w:t>Согласно этому решению правительства, основой для перечисления этих средств послужила рекомендация соответствующего комитета Организации Объедин</w:t>
      </w:r>
      <w:r w:rsidR="004B0B2B">
        <w:t>е</w:t>
      </w:r>
      <w:r w:rsidRPr="0049480F">
        <w:t>нных Наций (что отражено в распоряжении министра финансов на этот сч</w:t>
      </w:r>
      <w:r w:rsidR="004B0B2B">
        <w:t>е</w:t>
      </w:r>
      <w:r w:rsidRPr="0049480F">
        <w:t>т).</w:t>
      </w:r>
      <w:r>
        <w:t xml:space="preserve"> </w:t>
      </w:r>
      <w:r w:rsidRPr="0049480F">
        <w:t>При оформлении распоряжения о переводе средств в соответству</w:t>
      </w:r>
      <w:r w:rsidRPr="0049480F">
        <w:t>ю</w:t>
      </w:r>
      <w:r w:rsidRPr="0049480F">
        <w:t xml:space="preserve">щей графе была сделана пометка </w:t>
      </w:r>
      <w:r>
        <w:t>"</w:t>
      </w:r>
      <w:r w:rsidRPr="0049480F">
        <w:t>Компенсация С.А.</w:t>
      </w:r>
      <w:r>
        <w:t>"</w:t>
      </w:r>
      <w:r w:rsidRPr="0049480F">
        <w:t>.</w:t>
      </w:r>
    </w:p>
    <w:p w:rsidR="00675D9B" w:rsidRPr="00F75EEA" w:rsidRDefault="00675D9B" w:rsidP="00675D9B">
      <w:pPr>
        <w:pStyle w:val="H1GR"/>
      </w:pPr>
      <w:r w:rsidRPr="00F75EEA">
        <w:rPr>
          <w:lang w:val="en-GB"/>
        </w:rPr>
        <w:tab/>
        <w:t>B</w:t>
      </w:r>
      <w:r w:rsidRPr="00F75EEA">
        <w:t>.</w:t>
      </w:r>
      <w:r w:rsidRPr="00F75EEA">
        <w:tab/>
        <w:t xml:space="preserve">Осуществление Конвенции </w:t>
      </w:r>
    </w:p>
    <w:p w:rsidR="00675D9B" w:rsidRPr="00F75EEA" w:rsidRDefault="00675D9B" w:rsidP="00675D9B">
      <w:pPr>
        <w:pStyle w:val="SingleTxtGR"/>
      </w:pPr>
      <w:r w:rsidRPr="00F75EEA">
        <w:t>79.</w:t>
      </w:r>
      <w:r w:rsidRPr="00F75EEA">
        <w:tab/>
        <w:t>В статье 70/А Конституции недвусмысленно говорится, что запрещены любые формы дискриминации в отношении лиц, находящихся на территории страны, в том числе дискриминация по признаку пола. Кроме того, Констит</w:t>
      </w:r>
      <w:r w:rsidRPr="00F75EEA">
        <w:t>у</w:t>
      </w:r>
      <w:r w:rsidRPr="00F75EEA">
        <w:t>ция предполагает серь</w:t>
      </w:r>
      <w:r w:rsidR="004B0B2B">
        <w:t>е</w:t>
      </w:r>
      <w:r w:rsidRPr="00F75EEA">
        <w:t>зное наказание за акты дискриминации, как опред</w:t>
      </w:r>
      <w:r w:rsidRPr="00F75EEA">
        <w:t>е</w:t>
      </w:r>
      <w:r w:rsidRPr="00F75EEA">
        <w:t>лено законом. Помимо соблюдения негативных, запретительных положений закона, государство призвано поощрять активные, позитивные действия в целях пр</w:t>
      </w:r>
      <w:r w:rsidRPr="00F75EEA">
        <w:t>е</w:t>
      </w:r>
      <w:r w:rsidRPr="00F75EEA">
        <w:t>дотвращения и ликвидации упомянутой ди</w:t>
      </w:r>
      <w:r w:rsidRPr="00F75EEA">
        <w:t>с</w:t>
      </w:r>
      <w:r w:rsidRPr="00F75EEA">
        <w:t>криминации, поскольку в пункте 3) статьи 70/А сказано, что достижение равноправия надлежит обеспечивать с п</w:t>
      </w:r>
      <w:r w:rsidRPr="00F75EEA">
        <w:t>о</w:t>
      </w:r>
      <w:r w:rsidRPr="00F75EEA">
        <w:t>мощью специальных</w:t>
      </w:r>
      <w:r w:rsidR="006E2927">
        <w:t xml:space="preserve"> мер по ликвидации неравенства.</w:t>
      </w:r>
    </w:p>
    <w:p w:rsidR="00675D9B" w:rsidRPr="00F75EEA" w:rsidRDefault="00675D9B" w:rsidP="00675D9B">
      <w:pPr>
        <w:pStyle w:val="SingleTxtGR"/>
      </w:pPr>
      <w:r w:rsidRPr="00F75EEA">
        <w:t>80.</w:t>
      </w:r>
      <w:r w:rsidRPr="00F75EEA">
        <w:tab/>
        <w:t>В статье 66 Конституции содержатся подробные и конкретные положения в отношении обеспечения гарантий равноправия женщин и мужчин в области гражданских, политических, экономических, социальных и культурных прав. В этой статье конкретно сказано об обеспечении реализации прав же</w:t>
      </w:r>
      <w:r w:rsidRPr="00F75EEA">
        <w:t>н</w:t>
      </w:r>
      <w:r w:rsidRPr="00F75EEA">
        <w:t>щин в связи с деторождением, что акцентирует внимание на той роли, которая в зн</w:t>
      </w:r>
      <w:r w:rsidRPr="00F75EEA">
        <w:t>а</w:t>
      </w:r>
      <w:r w:rsidRPr="00F75EEA">
        <w:t>чительной мере является основополагающей в жизни женщин и играет крит</w:t>
      </w:r>
      <w:r w:rsidRPr="00F75EEA">
        <w:t>и</w:t>
      </w:r>
      <w:r w:rsidRPr="00F75EEA">
        <w:t>ческую роль как для</w:t>
      </w:r>
      <w:r w:rsidR="006E2927">
        <w:t xml:space="preserve"> них самих, так и для общества.</w:t>
      </w:r>
    </w:p>
    <w:p w:rsidR="00675D9B" w:rsidRPr="00F75EEA" w:rsidRDefault="00675D9B" w:rsidP="00675D9B">
      <w:pPr>
        <w:pStyle w:val="SingleTxtGR"/>
      </w:pPr>
      <w:r w:rsidRPr="00F75EEA">
        <w:t>81.</w:t>
      </w:r>
      <w:r w:rsidRPr="00F75EEA">
        <w:tab/>
        <w:t>В этой связи основным законом, коим является Конституция, определено согласно целям Конве</w:t>
      </w:r>
      <w:r w:rsidRPr="00F75EEA">
        <w:t>н</w:t>
      </w:r>
      <w:r w:rsidRPr="00F75EEA">
        <w:t>ции, что женщины должны пользоваться особой защитой от дискриминации. Помимо этого, стать</w:t>
      </w:r>
      <w:r w:rsidR="004B0B2B">
        <w:t>е</w:t>
      </w:r>
      <w:r w:rsidRPr="00F75EEA">
        <w:t>й 66 Конституции предусмотрено р</w:t>
      </w:r>
      <w:r w:rsidRPr="00F75EEA">
        <w:t>а</w:t>
      </w:r>
      <w:r w:rsidRPr="00F75EEA">
        <w:t>венство женщин и мужчин в трудовой сфере, что является одним из основных прав, которое может являться основой для устранения неблагоприятного пол</w:t>
      </w:r>
      <w:r w:rsidRPr="00F75EEA">
        <w:t>о</w:t>
      </w:r>
      <w:r w:rsidRPr="00F75EEA">
        <w:t>жения женщин, поскольку наделяет же</w:t>
      </w:r>
      <w:r>
        <w:t>нщин адекватными возможностями</w:t>
      </w:r>
      <w:r w:rsidRPr="00675D9B">
        <w:br/>
      </w:r>
      <w:r w:rsidRPr="00F75EEA">
        <w:t>в сфере бизнеса в плане представления своих интересов и обеспечения реал</w:t>
      </w:r>
      <w:r w:rsidRPr="00F75EEA">
        <w:t>и</w:t>
      </w:r>
      <w:r w:rsidRPr="00F75EEA">
        <w:t>зации своих прав в</w:t>
      </w:r>
      <w:r w:rsidR="006E2927">
        <w:t xml:space="preserve"> максимально возможной степени.</w:t>
      </w:r>
    </w:p>
    <w:p w:rsidR="00675D9B" w:rsidRPr="00F75EEA" w:rsidRDefault="00675D9B" w:rsidP="00675D9B">
      <w:pPr>
        <w:pStyle w:val="SingleTxtGR"/>
      </w:pPr>
      <w:r w:rsidRPr="00F75EEA">
        <w:t>82.</w:t>
      </w:r>
      <w:r w:rsidRPr="00F75EEA">
        <w:tab/>
        <w:t>С учетом всего вышесказанного мы полагаем, что по своей основной сути (в качестве примата) верховенство права в Венгрии полностью соответствует требованиям, возникающим в связи с реализацией усилий по достижению ц</w:t>
      </w:r>
      <w:r w:rsidRPr="00F75EEA">
        <w:t>е</w:t>
      </w:r>
      <w:r w:rsidRPr="00F75EEA">
        <w:t>лей Конвенции, поскольку, в силу конституционных норм, существующая пр</w:t>
      </w:r>
      <w:r w:rsidRPr="00F75EEA">
        <w:t>а</w:t>
      </w:r>
      <w:r w:rsidRPr="00F75EEA">
        <w:t>вовая среда наделяет такие усилия правовым и символическим потенциалом, возникающим в сил</w:t>
      </w:r>
      <w:r w:rsidR="006E2927">
        <w:t>у примата конституционных норм.</w:t>
      </w:r>
    </w:p>
    <w:p w:rsidR="00675D9B" w:rsidRPr="00F75EEA" w:rsidRDefault="00675D9B" w:rsidP="00675D9B">
      <w:pPr>
        <w:pStyle w:val="SingleTxtGR"/>
      </w:pPr>
      <w:r w:rsidRPr="00F75EEA">
        <w:t>83.</w:t>
      </w:r>
      <w:r w:rsidRPr="00F75EEA">
        <w:tab/>
        <w:t>Кроме того, мы считаем важным для государства фактором то постоянное внимание, которое на</w:t>
      </w:r>
      <w:r w:rsidRPr="00F75EEA">
        <w:t>д</w:t>
      </w:r>
      <w:r w:rsidRPr="00F75EEA">
        <w:t>лежит уделять положениям Конституции в ходе дебатов, сопровождающих процесс нормотворчества, имея в виду, что проведение эк</w:t>
      </w:r>
      <w:r w:rsidRPr="00F75EEA">
        <w:t>с</w:t>
      </w:r>
      <w:r w:rsidRPr="00F75EEA">
        <w:t>пертной оценки того или иного законопроекта предполагает обязательный з</w:t>
      </w:r>
      <w:r w:rsidRPr="00F75EEA">
        <w:t>а</w:t>
      </w:r>
      <w:r w:rsidRPr="00F75EEA">
        <w:t>прет негативной дискриминации, поскольку в противном случае правовая р</w:t>
      </w:r>
      <w:r w:rsidRPr="00F75EEA">
        <w:t>е</w:t>
      </w:r>
      <w:r w:rsidRPr="00F75EEA">
        <w:t>альность будет пр</w:t>
      </w:r>
      <w:r w:rsidRPr="00F75EEA">
        <w:t>о</w:t>
      </w:r>
      <w:r w:rsidRPr="00F75EEA">
        <w:t>тиворечить Конс</w:t>
      </w:r>
      <w:r w:rsidR="006E2927">
        <w:t>титуции, равно как и Конвенции.</w:t>
      </w:r>
    </w:p>
    <w:p w:rsidR="00675D9B" w:rsidRPr="00F75EEA" w:rsidRDefault="00675D9B" w:rsidP="00675D9B">
      <w:pPr>
        <w:pStyle w:val="SingleTxtGR"/>
      </w:pPr>
      <w:r w:rsidRPr="00F75EEA">
        <w:t>84.</w:t>
      </w:r>
      <w:r w:rsidRPr="00F75EEA">
        <w:tab/>
        <w:t>По нашему мнению, существующие в Венгрии нормативно-правовые а</w:t>
      </w:r>
      <w:r w:rsidRPr="00F75EEA">
        <w:t>к</w:t>
      </w:r>
      <w:r w:rsidRPr="00F75EEA">
        <w:t>ты отвечают требованиям, изложенным в статье 2 Конвенции. Вышеупомян</w:t>
      </w:r>
      <w:r w:rsidRPr="00F75EEA">
        <w:t>у</w:t>
      </w:r>
      <w:r w:rsidRPr="00F75EEA">
        <w:t>тые положения Конституции, равно как и нормообразующие акты в основных сферах жизни, имея в виду в том числе Трудовой кодекс, а также законы, кот</w:t>
      </w:r>
      <w:r w:rsidRPr="00F75EEA">
        <w:t>о</w:t>
      </w:r>
      <w:r w:rsidRPr="00F75EEA">
        <w:t>рыми вводятся регламенты в сферах образования, здравоохранения, политич</w:t>
      </w:r>
      <w:r w:rsidRPr="00F75EEA">
        <w:t>е</w:t>
      </w:r>
      <w:r w:rsidRPr="00F75EEA">
        <w:t>ских прав и семейного ст</w:t>
      </w:r>
      <w:r w:rsidRPr="00F75EEA">
        <w:t>а</w:t>
      </w:r>
      <w:r w:rsidRPr="00F75EEA">
        <w:t>туса, обеспечивают равное обращение среди женщин и мужчин и не содержат никаких постулатов, которые исключали бы или огр</w:t>
      </w:r>
      <w:r w:rsidRPr="00F75EEA">
        <w:t>а</w:t>
      </w:r>
      <w:r w:rsidRPr="00F75EEA">
        <w:t>ничивали бы участие или права какого-либо из двух полов в той или иной сф</w:t>
      </w:r>
      <w:r w:rsidRPr="00F75EEA">
        <w:t>е</w:t>
      </w:r>
      <w:r w:rsidRPr="00F75EEA">
        <w:t>ре. Учитывая этот факт, мы считаем, что существующие в Венгрии нормативно-правовые акты также отвечают требованиям, изложенным в статье 3 Конве</w:t>
      </w:r>
      <w:r w:rsidRPr="00F75EEA">
        <w:t>н</w:t>
      </w:r>
      <w:r w:rsidR="006E2927">
        <w:t>ции.</w:t>
      </w:r>
    </w:p>
    <w:p w:rsidR="00675D9B" w:rsidRPr="00F75EEA" w:rsidRDefault="00675D9B" w:rsidP="00675D9B">
      <w:pPr>
        <w:pStyle w:val="SingleTxtGR"/>
      </w:pPr>
      <w:r w:rsidRPr="00F75EEA">
        <w:t>85.</w:t>
      </w:r>
      <w:r w:rsidRPr="00F75EEA">
        <w:tab/>
        <w:t>Что касается состояния дел в сфере подготовки и обучения судей и с</w:t>
      </w:r>
      <w:r w:rsidRPr="00F75EEA">
        <w:t>о</w:t>
      </w:r>
      <w:r w:rsidRPr="00F75EEA">
        <w:t>трудников судебных инстанций, то Национальный совет по делам правосудия (НСП), являющийся автономным органом, ответственным за администриров</w:t>
      </w:r>
      <w:r w:rsidRPr="00F75EEA">
        <w:t>а</w:t>
      </w:r>
      <w:r w:rsidRPr="00F75EEA">
        <w:t>ние судебных органов, принимает решения исходя из существующих ныне в стране конституционных норм. Исходя из этого, годовые учебные планы Ве</w:t>
      </w:r>
      <w:r w:rsidRPr="00F75EEA">
        <w:t>н</w:t>
      </w:r>
      <w:r w:rsidRPr="00F75EEA">
        <w:t>герской академии судебного корпуса проходят приемку в НСП, в то время как министр юстиции, являющийся членом НСП, имеет право только вносить пре</w:t>
      </w:r>
      <w:r w:rsidRPr="00F75EEA">
        <w:t>д</w:t>
      </w:r>
      <w:r w:rsidR="006E2927">
        <w:t>ложения и замечания.</w:t>
      </w:r>
    </w:p>
    <w:p w:rsidR="00675D9B" w:rsidRPr="00F75EEA" w:rsidRDefault="00675D9B" w:rsidP="00675D9B">
      <w:pPr>
        <w:pStyle w:val="SingleTxtGR"/>
      </w:pPr>
      <w:r w:rsidRPr="00F75EEA">
        <w:t>86.</w:t>
      </w:r>
      <w:r w:rsidRPr="00F75EEA">
        <w:tab/>
        <w:t>Что касается прав женщин, то Венгерская академия судебного корпуса планирует включить в свои учебные планы на 2011 год с</w:t>
      </w:r>
      <w:r w:rsidR="006E2927">
        <w:t>ледующие курсы: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 w:rsidRPr="00F75EEA">
        <w:t>двухдневный консультационный семинар для судей, рассматривающих дела в сфере семейного права, с целью обсуждения практических аспе</w:t>
      </w:r>
      <w:r w:rsidRPr="00F75EEA">
        <w:t>к</w:t>
      </w:r>
      <w:r w:rsidRPr="00F75EEA">
        <w:t xml:space="preserve">тов правоприменения в связи с Законом </w:t>
      </w:r>
      <w:r w:rsidRPr="00F75EEA">
        <w:rPr>
          <w:lang w:val="en-GB"/>
        </w:rPr>
        <w:t>LXXII</w:t>
      </w:r>
      <w:r w:rsidRPr="00F75EEA">
        <w:t xml:space="preserve"> 2009 года о запретител</w:t>
      </w:r>
      <w:r w:rsidRPr="00F75EEA">
        <w:t>ь</w:t>
      </w:r>
      <w:r w:rsidRPr="00F75EEA">
        <w:t>ных судебных приказах в связи со случаями насилия между родственн</w:t>
      </w:r>
      <w:r w:rsidRPr="00F75EEA">
        <w:t>и</w:t>
      </w:r>
      <w:r w:rsidR="006E2927">
        <w:t>ками;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 w:rsidRPr="00F75EEA">
        <w:t>двухдневный учебный семинар для судей по теме сопереживания и сочувствия при судебном разбира</w:t>
      </w:r>
      <w:r>
        <w:t>тельстве (выработка способности</w:t>
      </w:r>
      <w:r w:rsidRPr="00675D9B">
        <w:br/>
      </w:r>
      <w:r w:rsidRPr="00F75EEA">
        <w:t>к с</w:t>
      </w:r>
      <w:r w:rsidRPr="00F75EEA">
        <w:t>о</w:t>
      </w:r>
      <w:r w:rsidRPr="00F75EEA">
        <w:t>переживанию как подспорье в работе судей, выявление и устранение в ходе работы суда факторов проявления сочувствия, обусловленного п</w:t>
      </w:r>
      <w:r w:rsidR="006E2927">
        <w:t>ричинами личностного свойства).</w:t>
      </w:r>
    </w:p>
    <w:p w:rsidR="00675D9B" w:rsidRPr="00F75EEA" w:rsidRDefault="00675D9B" w:rsidP="00675D9B">
      <w:pPr>
        <w:pStyle w:val="SingleTxtGR"/>
      </w:pPr>
      <w:r w:rsidRPr="00F75EEA">
        <w:t>87.</w:t>
      </w:r>
      <w:r w:rsidRPr="00F75EEA">
        <w:tab/>
        <w:t xml:space="preserve">Обучающие курсы, запланированные на 2010 год: 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 w:rsidRPr="00F75EEA">
        <w:t>однодневный курс по теме определения размера пособия по уходу за р</w:t>
      </w:r>
      <w:r w:rsidRPr="00F75EEA">
        <w:t>е</w:t>
      </w:r>
      <w:r w:rsidRPr="00F75EEA">
        <w:t>бенком с учетом изменившихся обстоятельств в плане состояния бизнеса и уровня дох</w:t>
      </w:r>
      <w:r w:rsidRPr="00F75EEA">
        <w:t>о</w:t>
      </w:r>
      <w:r w:rsidR="006E2927">
        <w:t>дов;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 w:rsidRPr="00F75EEA">
        <w:t>двухдневный курс для судей, рассматривающих уголовные дела, а также дела, касающиеся преступлений в половой сфере и других насильстве</w:t>
      </w:r>
      <w:r w:rsidRPr="00F75EEA">
        <w:t>н</w:t>
      </w:r>
      <w:r w:rsidRPr="00F75EEA">
        <w:t>ных престу</w:t>
      </w:r>
      <w:r w:rsidRPr="00F75EEA">
        <w:t>п</w:t>
      </w:r>
      <w:r w:rsidR="006E2927">
        <w:t>лений;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 w:rsidRPr="00F75EEA">
        <w:t>общее распространение знаний с помощью публи</w:t>
      </w:r>
      <w:r w:rsidR="006E2927">
        <w:t>каций, конференций и семинаров.</w:t>
      </w:r>
    </w:p>
    <w:p w:rsidR="00675D9B" w:rsidRPr="00F75EEA" w:rsidRDefault="00675D9B" w:rsidP="00675D9B">
      <w:pPr>
        <w:pStyle w:val="SingleTxtGR"/>
      </w:pPr>
      <w:r w:rsidRPr="00F75EEA">
        <w:t>88.</w:t>
      </w:r>
      <w:r w:rsidRPr="00F75EEA">
        <w:tab/>
        <w:t xml:space="preserve">В целях укрепления роли Управления по вопросам равного обращения (далее </w:t>
      </w:r>
      <w:r w:rsidR="004B0B2B">
        <w:t>"</w:t>
      </w:r>
      <w:r w:rsidRPr="00F75EEA">
        <w:t>Управления</w:t>
      </w:r>
      <w:r w:rsidR="004B0B2B">
        <w:t>"</w:t>
      </w:r>
      <w:r w:rsidRPr="00F75EEA">
        <w:t xml:space="preserve">) сотрудники Управления (так называемые </w:t>
      </w:r>
      <w:r w:rsidR="004B0B2B">
        <w:t>"</w:t>
      </w:r>
      <w:r w:rsidRPr="00F75EEA">
        <w:t>клерки по ра</w:t>
      </w:r>
      <w:r w:rsidRPr="00F75EEA">
        <w:t>в</w:t>
      </w:r>
      <w:r w:rsidRPr="00F75EEA">
        <w:t>ному обращению</w:t>
      </w:r>
      <w:r w:rsidR="004B0B2B">
        <w:t>"</w:t>
      </w:r>
      <w:r w:rsidRPr="00F75EEA">
        <w:t>) с 1 сентября 2009 года посещают районные отделения. Ка</w:t>
      </w:r>
      <w:r w:rsidRPr="00F75EEA">
        <w:t>ж</w:t>
      </w:r>
      <w:r w:rsidRPr="00F75EEA">
        <w:t>дый работник этой системы имеет правовую квалификацию и существенный опыт в сфере равного обращения. Кроме того, проводится кампания по усил</w:t>
      </w:r>
      <w:r w:rsidRPr="00F75EEA">
        <w:t>е</w:t>
      </w:r>
      <w:r w:rsidRPr="00F75EEA">
        <w:t>нию осведомленн</w:t>
      </w:r>
      <w:r w:rsidRPr="00F75EEA">
        <w:t>о</w:t>
      </w:r>
      <w:r w:rsidRPr="00F75EEA">
        <w:t>сти об Управлении и по всецелому соблюдени</w:t>
      </w:r>
      <w:r w:rsidR="006E2927">
        <w:t>ю требований равного обращения.</w:t>
      </w:r>
    </w:p>
    <w:p w:rsidR="00675D9B" w:rsidRPr="00F75EEA" w:rsidRDefault="00675D9B" w:rsidP="00675D9B">
      <w:pPr>
        <w:pStyle w:val="H23GR"/>
      </w:pPr>
      <w:r w:rsidRPr="00F75EEA">
        <w:tab/>
      </w:r>
      <w:r w:rsidRPr="00F75EEA">
        <w:tab/>
        <w:t>Работа, проделанная Управлением по вопросам равного обращения</w:t>
      </w:r>
    </w:p>
    <w:p w:rsidR="00675D9B" w:rsidRPr="00F75EEA" w:rsidRDefault="00675D9B" w:rsidP="00675D9B">
      <w:pPr>
        <w:pStyle w:val="SingleTxtGR"/>
      </w:pPr>
      <w:r w:rsidRPr="00F75EEA">
        <w:t>89.</w:t>
      </w:r>
      <w:r w:rsidRPr="00F75EEA">
        <w:tab/>
        <w:t>Как и в предыдущие годы, в 2009 году наибольшее количество правон</w:t>
      </w:r>
      <w:r w:rsidRPr="00F75EEA">
        <w:t>а</w:t>
      </w:r>
      <w:r w:rsidRPr="00F75EEA">
        <w:t xml:space="preserve">рушений, касающихся равного обращения, произошло в сфере занятости (21), далее – в гендерной сфере (6), по причине возраста (5), несовпадения взглядов (4), отпуска в связи с рождением ребенка и по уходу за ребенком, а </w:t>
      </w:r>
      <w:r w:rsidR="006E2927">
        <w:t>также по этическим причинам (2−</w:t>
      </w:r>
      <w:r w:rsidRPr="00F75EEA">
        <w:t>2), на основании сексуальных преференций и профс</w:t>
      </w:r>
      <w:r w:rsidRPr="00F75EEA">
        <w:t>о</w:t>
      </w:r>
      <w:r w:rsidR="006E2927">
        <w:t>юзной принадлежности (1−</w:t>
      </w:r>
      <w:r w:rsidRPr="00F75EEA">
        <w:t>1). В 17 случаях Управление установило наличие дискриминации по признаку возраста (6), инвалидности (3), этнического прои</w:t>
      </w:r>
      <w:r w:rsidRPr="00F75EEA">
        <w:t>с</w:t>
      </w:r>
      <w:r w:rsidRPr="00F75EEA">
        <w:t>хождения и цвета кожи (3), отпуска в связи с рождением ребенка и по уходу за ребенком, политических взглядов и сексуальных преференций, и при этом в двух случаях были выявлены призн</w:t>
      </w:r>
      <w:r w:rsidR="006E2927">
        <w:t>аки многократной дискриминации.</w:t>
      </w:r>
      <w:r w:rsidR="006E2927">
        <w:br/>
      </w:r>
      <w:r w:rsidRPr="00F75EEA">
        <w:t>Из 48 случаев в тридцати прослеживалась связь с бизнес-ассоциациями, в то время как в остальных случаях были применены штрафные санкции к муниц</w:t>
      </w:r>
      <w:r w:rsidRPr="00F75EEA">
        <w:t>и</w:t>
      </w:r>
      <w:r w:rsidRPr="00F75EEA">
        <w:t>палит</w:t>
      </w:r>
      <w:r w:rsidRPr="00F75EEA">
        <w:t>е</w:t>
      </w:r>
      <w:r w:rsidRPr="00F75EEA">
        <w:t>там, учреждениям и орган</w:t>
      </w:r>
      <w:r w:rsidR="006E2927">
        <w:t>ам государственного управления.</w:t>
      </w:r>
    </w:p>
    <w:p w:rsidR="00675D9B" w:rsidRPr="00F75EEA" w:rsidRDefault="00675D9B" w:rsidP="00675D9B">
      <w:pPr>
        <w:pStyle w:val="SingleTxtGR"/>
      </w:pPr>
      <w:r w:rsidRPr="00F75EEA">
        <w:t>90.</w:t>
      </w:r>
      <w:r w:rsidRPr="00F75EEA">
        <w:tab/>
        <w:t>В общей сложности было взыскано штрафов на сумму 33 600 000 венге</w:t>
      </w:r>
      <w:r w:rsidRPr="00F75EEA">
        <w:t>р</w:t>
      </w:r>
      <w:r w:rsidRPr="00F75EEA">
        <w:t>ских форинтов, и Управление распорядилось опубликовать 33 решения. Упра</w:t>
      </w:r>
      <w:r w:rsidRPr="00F75EEA">
        <w:t>в</w:t>
      </w:r>
      <w:r w:rsidRPr="00F75EEA">
        <w:t>ление сосредоточило свои усилия на укреплении правого сознания, а также на информационном обеспечении в течение 2009 года. Помимо упомянутых обн</w:t>
      </w:r>
      <w:r w:rsidRPr="00F75EEA">
        <w:t>а</w:t>
      </w:r>
      <w:r w:rsidRPr="00F75EEA">
        <w:t>родованных решений, на вебсайте Управления были опубликованы сжатые и</w:t>
      </w:r>
      <w:r w:rsidRPr="00F75EEA">
        <w:t>з</w:t>
      </w:r>
      <w:r w:rsidRPr="00F75EEA">
        <w:t>ложения всех решений, зафиксировавших нарушения закона или утвердивших компромиссы, а также отказных решений или решений о проведении различия между актами дискриминаци</w:t>
      </w:r>
      <w:r w:rsidR="006E2927">
        <w:t>и и прочими нарушениями закона.</w:t>
      </w:r>
    </w:p>
    <w:p w:rsidR="00675D9B" w:rsidRPr="00F75EEA" w:rsidRDefault="00675D9B" w:rsidP="00675D9B">
      <w:pPr>
        <w:pStyle w:val="SingleTxtGR"/>
      </w:pPr>
      <w:r w:rsidRPr="00F75EEA">
        <w:t>91.</w:t>
      </w:r>
      <w:r w:rsidRPr="00F75EEA">
        <w:tab/>
        <w:t>Руководство и персонал Управления делали публичные сообщения в 91 случае. Ими было представлено через СМИ шесть реальных случаев, и при этом они приняли 60 приглашений от общественных организаций и госучре</w:t>
      </w:r>
      <w:r w:rsidRPr="00F75EEA">
        <w:t>ж</w:t>
      </w:r>
      <w:r w:rsidRPr="00F75EEA">
        <w:t>дений участвовать в различного рода мероприятиях. В 2009 году вебсайт Управления посетили 74 13</w:t>
      </w:r>
      <w:r w:rsidR="006E2927">
        <w:t>8 человек.</w:t>
      </w:r>
    </w:p>
    <w:p w:rsidR="00675D9B" w:rsidRPr="00F75EEA" w:rsidRDefault="00675D9B" w:rsidP="00675D9B">
      <w:pPr>
        <w:pStyle w:val="SingleTxtGR"/>
        <w:rPr>
          <w:bCs/>
          <w:iCs/>
        </w:rPr>
      </w:pPr>
      <w:r w:rsidRPr="00F75EEA">
        <w:rPr>
          <w:iCs/>
        </w:rPr>
        <w:t>92.</w:t>
      </w:r>
      <w:r w:rsidRPr="00F75EEA">
        <w:rPr>
          <w:iCs/>
        </w:rPr>
        <w:tab/>
        <w:t>В 2009 году было вынесено 273 решения по 1 087 петициям (имеются в виду решения, отказные решения, а также резолюции о принятии компроми</w:t>
      </w:r>
      <w:r w:rsidRPr="00F75EEA">
        <w:rPr>
          <w:iCs/>
        </w:rPr>
        <w:t>с</w:t>
      </w:r>
      <w:r w:rsidR="006E2927">
        <w:rPr>
          <w:iCs/>
        </w:rPr>
        <w:t>са).</w:t>
      </w:r>
    </w:p>
    <w:p w:rsidR="00675D9B" w:rsidRPr="00F75EEA" w:rsidRDefault="00675D9B" w:rsidP="00675D9B">
      <w:pPr>
        <w:pStyle w:val="SingleTxtGR"/>
        <w:rPr>
          <w:iCs/>
        </w:rPr>
      </w:pPr>
      <w:r w:rsidRPr="00F75EEA">
        <w:rPr>
          <w:iCs/>
        </w:rPr>
        <w:t>93.</w:t>
      </w:r>
      <w:r w:rsidRPr="00F75EEA">
        <w:rPr>
          <w:iCs/>
        </w:rPr>
        <w:tab/>
        <w:t>В 2008 году Управление завершило рассмотрение 256 дел принятием с</w:t>
      </w:r>
      <w:r w:rsidRPr="00F75EEA">
        <w:rPr>
          <w:iCs/>
        </w:rPr>
        <w:t>о</w:t>
      </w:r>
      <w:r w:rsidRPr="00F75EEA">
        <w:rPr>
          <w:iCs/>
        </w:rPr>
        <w:t>ответствующего решения или распоряжения. Из упомянутых 256 дел Управл</w:t>
      </w:r>
      <w:r w:rsidRPr="00F75EEA">
        <w:rPr>
          <w:iCs/>
        </w:rPr>
        <w:t>е</w:t>
      </w:r>
      <w:r w:rsidRPr="00F75EEA">
        <w:rPr>
          <w:iCs/>
        </w:rPr>
        <w:t>ние зафиксировало нарушения требований о равном обращении в 37 случаях. Очевидно, что в 2009 году число завершенных дел возросло, но при этом во</w:t>
      </w:r>
      <w:r w:rsidRPr="00F75EEA">
        <w:rPr>
          <w:iCs/>
        </w:rPr>
        <w:t>з</w:t>
      </w:r>
      <w:r w:rsidRPr="00F75EEA">
        <w:rPr>
          <w:iCs/>
        </w:rPr>
        <w:t>росло и число дел, завершившихся принятием резолюции о наличии соста</w:t>
      </w:r>
      <w:r w:rsidR="006E2927">
        <w:rPr>
          <w:iCs/>
        </w:rPr>
        <w:t>ва правонарушения.</w:t>
      </w:r>
    </w:p>
    <w:p w:rsidR="00675D9B" w:rsidRPr="00F75EEA" w:rsidRDefault="00675D9B" w:rsidP="00675D9B">
      <w:pPr>
        <w:pStyle w:val="SingleTxtGR"/>
      </w:pPr>
      <w:r w:rsidRPr="00F75EEA">
        <w:t>94.</w:t>
      </w:r>
      <w:r w:rsidRPr="00F75EEA">
        <w:tab/>
        <w:t>В 2009 году Управление в 20 случаях установило факт наличия наруш</w:t>
      </w:r>
      <w:r w:rsidRPr="00F75EEA">
        <w:t>е</w:t>
      </w:r>
      <w:r w:rsidRPr="00F75EEA">
        <w:t>ния требований о равном обращении в сфере занятости (по четыре случая пр</w:t>
      </w:r>
      <w:r w:rsidRPr="00F75EEA">
        <w:t>и</w:t>
      </w:r>
      <w:r w:rsidRPr="00F75EEA">
        <w:t>ходится на нарушения в связи с возрастом людей и с гендерным вопросом соо</w:t>
      </w:r>
      <w:r w:rsidRPr="00F75EEA">
        <w:t>т</w:t>
      </w:r>
      <w:r w:rsidRPr="00F75EEA">
        <w:t>ветственно (28,6%), три случая связаны с разницей во взглядах, а также по о</w:t>
      </w:r>
      <w:r w:rsidRPr="00F75EEA">
        <w:t>д</w:t>
      </w:r>
      <w:r w:rsidRPr="00F75EEA">
        <w:t>ному случаю (9,5%) – с отпуском в связи с рождением ребенка и по уходу за р</w:t>
      </w:r>
      <w:r w:rsidRPr="00F75EEA">
        <w:t>е</w:t>
      </w:r>
      <w:r w:rsidRPr="00F75EEA">
        <w:t>бенком, с профсоюзной принадлежностью, сексуальными префере</w:t>
      </w:r>
      <w:r w:rsidRPr="00F75EEA">
        <w:t>н</w:t>
      </w:r>
      <w:r w:rsidRPr="00F75EEA">
        <w:t xml:space="preserve">циями и другими вопросами, обозначенными в пункте </w:t>
      </w:r>
      <w:r w:rsidRPr="00F75EEA">
        <w:rPr>
          <w:lang w:val="en-GB"/>
        </w:rPr>
        <w:t>t</w:t>
      </w:r>
      <w:r w:rsidRPr="00F75EEA">
        <w:t>) статьи 8 Закона о равном о</w:t>
      </w:r>
      <w:r w:rsidRPr="00F75EEA">
        <w:t>б</w:t>
      </w:r>
      <w:r w:rsidRPr="00F75EEA">
        <w:t>ращении. Признаки многократной дискриминации были выявлены в четырех случаях: в ситуации отпуска в связи с рождением ребенка и по уходу за ребе</w:t>
      </w:r>
      <w:r w:rsidRPr="00F75EEA">
        <w:t>н</w:t>
      </w:r>
      <w:r w:rsidRPr="00F75EEA">
        <w:t>ком, а также в связи с принадлежностью к этническому меньшинству, разл</w:t>
      </w:r>
      <w:r w:rsidRPr="00F75EEA">
        <w:t>и</w:t>
      </w:r>
      <w:r w:rsidRPr="00F75EEA">
        <w:t>чиями во взглядах и факторами защище</w:t>
      </w:r>
      <w:r w:rsidRPr="00F75EEA">
        <w:t>н</w:t>
      </w:r>
      <w:r w:rsidR="006E2927">
        <w:t>ности.</w:t>
      </w:r>
    </w:p>
    <w:p w:rsidR="00675D9B" w:rsidRPr="00F75EEA" w:rsidRDefault="00675D9B" w:rsidP="00675D9B">
      <w:pPr>
        <w:pStyle w:val="SingleTxtGR"/>
      </w:pPr>
      <w:r w:rsidRPr="00F75EEA">
        <w:t>95.</w:t>
      </w:r>
      <w:r w:rsidRPr="00F75EEA">
        <w:tab/>
        <w:t>В сфере товаров и услуг Управление выявило 17 случаев дискриминации в 2009 году. Из этих 17 случаев шесть касались возраста, три – инвалидности, по два случая были связаны с принадлежностью к этническим меньшинствам и к сексуальным преференциям и по одному случаю – с материнс</w:t>
      </w:r>
      <w:r w:rsidRPr="00F75EEA">
        <w:t>т</w:t>
      </w:r>
      <w:r w:rsidRPr="00F75EEA">
        <w:t>вом/отцовством (5,9%), политическими взглядами или иным статусом автора соответствующей жалобы. В одном случае речь шла о многократной дискриминации (по призн</w:t>
      </w:r>
      <w:r w:rsidRPr="00F75EEA">
        <w:t>а</w:t>
      </w:r>
      <w:r w:rsidRPr="00F75EEA">
        <w:t>кам принадлежности к к</w:t>
      </w:r>
      <w:r w:rsidRPr="00F75EEA">
        <w:t>а</w:t>
      </w:r>
      <w:r w:rsidRPr="00F75EEA">
        <w:t>кой-либо этнической группе и по цвету кожи). Во всех 17 случаях Управление выявило признаки дискриминации, а в одном случае речь шла также о преследовании. В 12,5% случаев процессуальные действия, возбужденные по исковым заявлениям об актах, противоречащих интересам общества, были св</w:t>
      </w:r>
      <w:r w:rsidR="006E2927">
        <w:t>язаны с гендерной тематикой.</w:t>
      </w:r>
    </w:p>
    <w:p w:rsidR="00675D9B" w:rsidRPr="00F75EEA" w:rsidRDefault="00675D9B" w:rsidP="00675D9B">
      <w:pPr>
        <w:pStyle w:val="H23GR"/>
      </w:pPr>
      <w:r w:rsidRPr="00F75EEA">
        <w:tab/>
      </w:r>
      <w:r w:rsidRPr="00F75EEA">
        <w:tab/>
        <w:t>Институциональная система государственной поддержки</w:t>
      </w:r>
    </w:p>
    <w:p w:rsidR="00675D9B" w:rsidRPr="00F75EEA" w:rsidRDefault="00675D9B" w:rsidP="00675D9B">
      <w:pPr>
        <w:pStyle w:val="SingleTxtGR"/>
      </w:pPr>
      <w:r w:rsidRPr="00F75EEA">
        <w:t>96.</w:t>
      </w:r>
      <w:r w:rsidRPr="00F75EEA">
        <w:tab/>
        <w:t>После выборов 2010 года институциональная система государственной поддержки деятельности по улучшению положения женщин строится с опорой на организационные возможности министерства национальных ресурсов, и при этом функции координационной инстанции выполняет Управление по вопросам равного обращения. С учетом организационных и операционных стандартов министерства национальных ресурсов этому учреждению предписано выполн</w:t>
      </w:r>
      <w:r w:rsidRPr="00F75EEA">
        <w:t>е</w:t>
      </w:r>
      <w:r w:rsidRPr="00F75EEA">
        <w:t>ни</w:t>
      </w:r>
      <w:r w:rsidR="006E2927">
        <w:t>е следующих функций:</w:t>
      </w:r>
    </w:p>
    <w:p w:rsidR="00675D9B" w:rsidRPr="00F75EEA" w:rsidRDefault="00675D9B" w:rsidP="00675D9B">
      <w:pPr>
        <w:pStyle w:val="SingleTxtGR"/>
      </w:pPr>
      <w:r w:rsidRPr="00F75EEA">
        <w:tab/>
      </w:r>
      <w:r w:rsidRPr="00F75EEA">
        <w:rPr>
          <w:lang w:val="en-GB"/>
        </w:rPr>
        <w:t>a</w:t>
      </w:r>
      <w:r w:rsidRPr="00F75EEA">
        <w:t>)</w:t>
      </w:r>
      <w:r w:rsidRPr="00F75EEA">
        <w:tab/>
        <w:t>в рамках кодификационных мероприятий Управление по вопросам равного обращения вырабатывает концепцию в отношении принципа добр</w:t>
      </w:r>
      <w:r w:rsidRPr="00F75EEA">
        <w:t>о</w:t>
      </w:r>
      <w:r w:rsidRPr="00F75EEA">
        <w:t>вольности в интересах общества, равноправия женщин и мужчин, а также в о</w:t>
      </w:r>
      <w:r w:rsidRPr="00F75EEA">
        <w:t>т</w:t>
      </w:r>
      <w:r w:rsidRPr="00F75EEA">
        <w:t>ношении других правовых инструментов и правовых средств осуществления правительством функции контроля за выполнением обязанностей по обеспеч</w:t>
      </w:r>
      <w:r w:rsidRPr="00F75EEA">
        <w:t>е</w:t>
      </w:r>
      <w:r w:rsidR="006E2927">
        <w:t>нию равных возможностей;</w:t>
      </w:r>
    </w:p>
    <w:p w:rsidR="00675D9B" w:rsidRPr="00F75EEA" w:rsidRDefault="00675D9B" w:rsidP="00675D9B">
      <w:pPr>
        <w:pStyle w:val="SingleTxtGR"/>
      </w:pPr>
      <w:r w:rsidRPr="00675D9B">
        <w:tab/>
      </w:r>
      <w:r w:rsidRPr="00F75EEA">
        <w:rPr>
          <w:lang w:val="en-GB"/>
        </w:rPr>
        <w:t>b</w:t>
      </w:r>
      <w:r w:rsidRPr="00F75EEA">
        <w:t>)</w:t>
      </w:r>
      <w:r w:rsidRPr="00F75EEA">
        <w:tab/>
        <w:t>в рамках своих координационных функций Управление по вопр</w:t>
      </w:r>
      <w:r w:rsidRPr="00F75EEA">
        <w:t>о</w:t>
      </w:r>
      <w:r w:rsidRPr="00F75EEA">
        <w:t>сам равного обращения коорд</w:t>
      </w:r>
      <w:r w:rsidRPr="00F75EEA">
        <w:t>и</w:t>
      </w:r>
      <w:r w:rsidRPr="00F75EEA">
        <w:t>нирует разработку и реализацию программ и концепций, затрагивающих целый ряд отраслей и областей профессиональной деятельн</w:t>
      </w:r>
      <w:r w:rsidRPr="00F75EEA">
        <w:t>о</w:t>
      </w:r>
      <w:r w:rsidRPr="00F75EEA">
        <w:t>сти и направленных на ут</w:t>
      </w:r>
      <w:r w:rsidR="006E2927">
        <w:t>верждение гендерного равенства;</w:t>
      </w:r>
    </w:p>
    <w:p w:rsidR="00675D9B" w:rsidRPr="00F75EEA" w:rsidRDefault="00675D9B" w:rsidP="00675D9B">
      <w:pPr>
        <w:pStyle w:val="SingleTxtGR"/>
      </w:pPr>
      <w:r w:rsidRPr="00675D9B">
        <w:tab/>
      </w:r>
      <w:r w:rsidRPr="00F75EEA">
        <w:rPr>
          <w:lang w:val="en-GB"/>
        </w:rPr>
        <w:t>c</w:t>
      </w:r>
      <w:r w:rsidRPr="00F75EEA">
        <w:t>)</w:t>
      </w:r>
      <w:r w:rsidRPr="00F75EEA">
        <w:tab/>
        <w:t>в рамках выполнения своих обязательств перед ЕС и междунаро</w:t>
      </w:r>
      <w:r w:rsidRPr="00F75EEA">
        <w:t>д</w:t>
      </w:r>
      <w:r w:rsidRPr="00F75EEA">
        <w:t>ным с</w:t>
      </w:r>
      <w:r w:rsidRPr="00F75EEA">
        <w:t>о</w:t>
      </w:r>
      <w:r w:rsidRPr="00F75EEA">
        <w:t>обществом в целом Управление по воп</w:t>
      </w:r>
      <w:r w:rsidR="006E2927">
        <w:t>росам равного обращения:</w:t>
      </w:r>
    </w:p>
    <w:p w:rsidR="00675D9B" w:rsidRPr="00F75EEA" w:rsidRDefault="00675D9B" w:rsidP="00675D9B">
      <w:pPr>
        <w:pStyle w:val="Bullet2GR"/>
        <w:numPr>
          <w:ilvl w:val="0"/>
          <w:numId w:val="2"/>
        </w:numPr>
      </w:pPr>
      <w:r w:rsidRPr="00675D9B">
        <w:tab/>
      </w:r>
      <w:r w:rsidRPr="00F75EEA">
        <w:t>выполняет соответствующие обязанности по гендерной проблем</w:t>
      </w:r>
      <w:r w:rsidRPr="00F75EEA">
        <w:t>а</w:t>
      </w:r>
      <w:r w:rsidRPr="00F75EEA">
        <w:t>тике, вытекающие из членства в ЕС и других международных об</w:t>
      </w:r>
      <w:r w:rsidRPr="00F75EEA">
        <w:t>я</w:t>
      </w:r>
      <w:r w:rsidR="006E2927">
        <w:t>зательств;</w:t>
      </w:r>
    </w:p>
    <w:p w:rsidR="00675D9B" w:rsidRPr="00F75EEA" w:rsidRDefault="00675D9B" w:rsidP="00675D9B">
      <w:pPr>
        <w:pStyle w:val="Bullet2GR"/>
        <w:numPr>
          <w:ilvl w:val="0"/>
          <w:numId w:val="2"/>
        </w:numPr>
      </w:pPr>
      <w:r>
        <w:tab/>
      </w:r>
      <w:r w:rsidRPr="00F75EEA">
        <w:t>готовит регулярные доклады об осуществлении Конвенции и соо</w:t>
      </w:r>
      <w:r w:rsidRPr="00F75EEA">
        <w:t>т</w:t>
      </w:r>
      <w:r w:rsidRPr="00F75EEA">
        <w:t>ветствующих рекомендаций, а также о достижении целей четвертой Всемирной конференции Организации Объедине</w:t>
      </w:r>
      <w:r w:rsidR="006E2927">
        <w:t>нных Наций по положению женщин;</w:t>
      </w:r>
    </w:p>
    <w:p w:rsidR="00675D9B" w:rsidRPr="00F75EEA" w:rsidRDefault="00675D9B" w:rsidP="00675D9B">
      <w:pPr>
        <w:pStyle w:val="Bullet2GR"/>
        <w:numPr>
          <w:ilvl w:val="0"/>
          <w:numId w:val="2"/>
        </w:numPr>
      </w:pPr>
      <w:r>
        <w:tab/>
      </w:r>
      <w:r w:rsidRPr="00F75EEA">
        <w:t>участвует в рассмотрении жалоб, затрагивающих интересы венге</w:t>
      </w:r>
      <w:r w:rsidRPr="00F75EEA">
        <w:t>р</w:t>
      </w:r>
      <w:r w:rsidRPr="00F75EEA">
        <w:t>ского государства в соответс</w:t>
      </w:r>
      <w:r w:rsidRPr="00F75EEA">
        <w:t>т</w:t>
      </w:r>
      <w:r w:rsidR="006E2927">
        <w:t>вии с положениями Конвенции;</w:t>
      </w:r>
    </w:p>
    <w:p w:rsidR="00675D9B" w:rsidRPr="00F75EEA" w:rsidRDefault="00675D9B" w:rsidP="00675D9B">
      <w:pPr>
        <w:pStyle w:val="SingleTxtGR"/>
      </w:pPr>
      <w:r w:rsidRPr="00AD79F4">
        <w:tab/>
      </w:r>
      <w:r w:rsidRPr="00F75EEA">
        <w:rPr>
          <w:lang w:val="en-GB"/>
        </w:rPr>
        <w:t>d</w:t>
      </w:r>
      <w:r w:rsidRPr="00F75EEA">
        <w:t>)</w:t>
      </w:r>
      <w:r w:rsidRPr="00F75EEA">
        <w:tab/>
        <w:t>в рамках выполнения своих прочих обязательств Управление</w:t>
      </w:r>
      <w:r w:rsidR="006E2927">
        <w:t xml:space="preserve"> по вопросам равного обращения:</w:t>
      </w:r>
    </w:p>
    <w:p w:rsidR="00675D9B" w:rsidRPr="00F75EEA" w:rsidRDefault="00675D9B" w:rsidP="00675D9B">
      <w:pPr>
        <w:pStyle w:val="Bullet2GR"/>
        <w:numPr>
          <w:ilvl w:val="0"/>
          <w:numId w:val="2"/>
        </w:numPr>
      </w:pPr>
      <w:r w:rsidRPr="00675D9B">
        <w:tab/>
      </w:r>
      <w:r w:rsidRPr="00F75EEA">
        <w:t>осуществляет право на согласительные процедуры для целей обе</w:t>
      </w:r>
      <w:r w:rsidRPr="00F75EEA">
        <w:t>с</w:t>
      </w:r>
      <w:r w:rsidRPr="00F75EEA">
        <w:t>печения реализации различных аспектов равных возможностей в случаях искового производства по жалобам, отражающим жизне</w:t>
      </w:r>
      <w:r w:rsidRPr="00F75EEA">
        <w:t>н</w:t>
      </w:r>
      <w:r w:rsidRPr="00F75EEA">
        <w:t>ные обстоятельства социальных групп, находящихся в неблагопр</w:t>
      </w:r>
      <w:r w:rsidRPr="00F75EEA">
        <w:t>и</w:t>
      </w:r>
      <w:r w:rsidR="006E2927">
        <w:t>ятном положении;</w:t>
      </w:r>
    </w:p>
    <w:p w:rsidR="00675D9B" w:rsidRPr="00F75EEA" w:rsidRDefault="00675D9B" w:rsidP="00675D9B">
      <w:pPr>
        <w:pStyle w:val="Bullet2GR"/>
        <w:numPr>
          <w:ilvl w:val="0"/>
          <w:numId w:val="2"/>
        </w:numPr>
      </w:pPr>
      <w:r w:rsidRPr="00AD79F4">
        <w:tab/>
      </w:r>
      <w:r w:rsidRPr="00F75EEA">
        <w:t>осуществляет руководство Национальной сетью в поддержку ра</w:t>
      </w:r>
      <w:r w:rsidRPr="00F75EEA">
        <w:t>в</w:t>
      </w:r>
      <w:r w:rsidRPr="00F75EEA">
        <w:t>ных возмо</w:t>
      </w:r>
      <w:r w:rsidRPr="00F75EEA">
        <w:t>ж</w:t>
      </w:r>
      <w:r w:rsidR="006E2927">
        <w:t>ностей;</w:t>
      </w:r>
    </w:p>
    <w:p w:rsidR="00675D9B" w:rsidRPr="00F75EEA" w:rsidRDefault="00675D9B" w:rsidP="00675D9B">
      <w:pPr>
        <w:pStyle w:val="Bullet2GR"/>
        <w:numPr>
          <w:ilvl w:val="0"/>
          <w:numId w:val="2"/>
        </w:numPr>
      </w:pPr>
      <w:r w:rsidRPr="00675D9B">
        <w:tab/>
      </w:r>
      <w:r w:rsidRPr="00F75EEA">
        <w:t>проводит обзор реализации положений программного документа в сфере обеспечения гендерного равенства под названием "Наци</w:t>
      </w:r>
      <w:r w:rsidRPr="00F75EEA">
        <w:t>о</w:t>
      </w:r>
      <w:r w:rsidRPr="00F75EEA">
        <w:t>нальный план действий" и вносит в него изменения, рассматривает конце</w:t>
      </w:r>
      <w:r w:rsidRPr="00F75EEA">
        <w:t>п</w:t>
      </w:r>
      <w:r w:rsidRPr="00F75EEA">
        <w:t>ции развития профессиональных подходов и программы профессионального образов</w:t>
      </w:r>
      <w:r w:rsidRPr="00F75EEA">
        <w:t>а</w:t>
      </w:r>
      <w:r w:rsidRPr="00F75EEA">
        <w:t>ния, а также осуществляет контроль за реализацией этих мероприятий в сотрудничестве с Управлением по вопросам семейной полит</w:t>
      </w:r>
      <w:r w:rsidRPr="00F75EEA">
        <w:t>и</w:t>
      </w:r>
      <w:r w:rsidR="006E2927">
        <w:t>ки;</w:t>
      </w:r>
    </w:p>
    <w:p w:rsidR="00675D9B" w:rsidRPr="00F75EEA" w:rsidRDefault="00675D9B" w:rsidP="00675D9B">
      <w:pPr>
        <w:pStyle w:val="Bullet2GR"/>
        <w:numPr>
          <w:ilvl w:val="0"/>
          <w:numId w:val="2"/>
        </w:numPr>
      </w:pPr>
      <w:r>
        <w:tab/>
      </w:r>
      <w:r w:rsidRPr="00F75EEA">
        <w:t>участвует в проведении тендеров в тех областях деятельности, к</w:t>
      </w:r>
      <w:r w:rsidRPr="00F75EEA">
        <w:t>о</w:t>
      </w:r>
      <w:r w:rsidRPr="00F75EEA">
        <w:t>торые входят в сферу компетенции министерства в плане обеспеч</w:t>
      </w:r>
      <w:r w:rsidRPr="00F75EEA">
        <w:t>е</w:t>
      </w:r>
      <w:r w:rsidRPr="00F75EEA">
        <w:t>ния равных возможностей, с тем чтобы содействовать утвержд</w:t>
      </w:r>
      <w:r w:rsidRPr="00F75EEA">
        <w:t>е</w:t>
      </w:r>
      <w:r w:rsidRPr="00F75EEA">
        <w:t>нию гендерного р</w:t>
      </w:r>
      <w:r w:rsidRPr="00F75EEA">
        <w:t>а</w:t>
      </w:r>
      <w:r w:rsidR="006E2927">
        <w:t>венства;</w:t>
      </w:r>
    </w:p>
    <w:p w:rsidR="00675D9B" w:rsidRPr="00F75EEA" w:rsidRDefault="00675D9B" w:rsidP="00675D9B">
      <w:pPr>
        <w:pStyle w:val="Bullet2GR"/>
        <w:numPr>
          <w:ilvl w:val="0"/>
          <w:numId w:val="2"/>
        </w:numPr>
      </w:pPr>
      <w:r w:rsidRPr="00AD79F4">
        <w:tab/>
      </w:r>
      <w:r w:rsidRPr="00F75EEA">
        <w:t>развивает профессиональные подходы к использованию междун</w:t>
      </w:r>
      <w:r w:rsidRPr="00F75EEA">
        <w:t>а</w:t>
      </w:r>
      <w:r w:rsidRPr="00F75EEA">
        <w:t>родных ресурсов, направленных на обеспечение гендерного раве</w:t>
      </w:r>
      <w:r w:rsidRPr="00F75EEA">
        <w:t>н</w:t>
      </w:r>
      <w:r w:rsidRPr="00F75EEA">
        <w:t>ства, а также профессиональные подходы к использованию других международных ресурсов, входящих в сферу компетенции мин</w:t>
      </w:r>
      <w:r w:rsidRPr="00F75EEA">
        <w:t>и</w:t>
      </w:r>
      <w:r w:rsidRPr="00F75EEA">
        <w:t>стерства, и участвует в м</w:t>
      </w:r>
      <w:r w:rsidRPr="00F75EEA">
        <w:t>о</w:t>
      </w:r>
      <w:r w:rsidRPr="00F75EEA">
        <w:t>ниторинге программ, финансируемых за счет средств международных фондов, в порядке обеспечения пр</w:t>
      </w:r>
      <w:r w:rsidRPr="00F75EEA">
        <w:t>о</w:t>
      </w:r>
      <w:r w:rsidRPr="00F75EEA">
        <w:t>фессионал</w:t>
      </w:r>
      <w:r w:rsidRPr="00F75EEA">
        <w:t>ь</w:t>
      </w:r>
      <w:r w:rsidR="006E2927">
        <w:t>ных подходов;</w:t>
      </w:r>
    </w:p>
    <w:p w:rsidR="00675D9B" w:rsidRPr="00F75EEA" w:rsidRDefault="00675D9B" w:rsidP="00675D9B">
      <w:pPr>
        <w:pStyle w:val="Bullet2GR"/>
        <w:numPr>
          <w:ilvl w:val="0"/>
          <w:numId w:val="2"/>
        </w:numPr>
      </w:pPr>
      <w:r>
        <w:tab/>
      </w:r>
      <w:r w:rsidRPr="00F75EEA">
        <w:t>организует и осуществляет профессиональный контроль над и</w:t>
      </w:r>
      <w:r w:rsidRPr="00F75EEA">
        <w:t>н</w:t>
      </w:r>
      <w:r w:rsidRPr="00F75EEA">
        <w:t>ституциональной системой, учрежденной для жертв насилия в с</w:t>
      </w:r>
      <w:r w:rsidRPr="00F75EEA">
        <w:t>е</w:t>
      </w:r>
      <w:r w:rsidRPr="00F75EEA">
        <w:t>мье и для детей, подве</w:t>
      </w:r>
      <w:r w:rsidR="006E2927">
        <w:t>ргшихся насилию;</w:t>
      </w:r>
    </w:p>
    <w:p w:rsidR="00675D9B" w:rsidRPr="00F75EEA" w:rsidRDefault="00675D9B" w:rsidP="00675D9B">
      <w:pPr>
        <w:pStyle w:val="Bullet2GR"/>
        <w:numPr>
          <w:ilvl w:val="0"/>
          <w:numId w:val="2"/>
        </w:numPr>
      </w:pPr>
      <w:r>
        <w:tab/>
      </w:r>
      <w:r w:rsidRPr="00F75EEA">
        <w:t>выполняет обязанности по предотвращению и сокращению торго</w:t>
      </w:r>
      <w:r w:rsidRPr="00F75EEA">
        <w:t>в</w:t>
      </w:r>
      <w:r w:rsidR="006E2927">
        <w:t>ли людьми и проституции;</w:t>
      </w:r>
    </w:p>
    <w:p w:rsidR="00675D9B" w:rsidRPr="00F75EEA" w:rsidRDefault="00675D9B" w:rsidP="00675D9B">
      <w:pPr>
        <w:pStyle w:val="Bullet2GR"/>
        <w:numPr>
          <w:ilvl w:val="0"/>
          <w:numId w:val="2"/>
        </w:numPr>
      </w:pPr>
      <w:r w:rsidRPr="00AD79F4">
        <w:tab/>
      </w:r>
      <w:r w:rsidRPr="00F75EEA">
        <w:t>выполняет функции Совета по гендерному равенству и обеспечив</w:t>
      </w:r>
      <w:r w:rsidRPr="00F75EEA">
        <w:t>а</w:t>
      </w:r>
      <w:r w:rsidRPr="00F75EEA">
        <w:t>ет согласование его деятельн</w:t>
      </w:r>
      <w:r w:rsidRPr="00F75EEA">
        <w:t>о</w:t>
      </w:r>
      <w:r w:rsidRPr="00F75EEA">
        <w:t>сти с Советом по семейной политике</w:t>
      </w:r>
      <w:r w:rsidR="006E2927">
        <w:t>;</w:t>
      </w:r>
    </w:p>
    <w:p w:rsidR="00675D9B" w:rsidRPr="00F75EEA" w:rsidRDefault="00675D9B" w:rsidP="00675D9B">
      <w:pPr>
        <w:pStyle w:val="Bullet2GR"/>
        <w:numPr>
          <w:ilvl w:val="0"/>
          <w:numId w:val="2"/>
        </w:numPr>
      </w:pPr>
      <w:r w:rsidRPr="00AD79F4">
        <w:tab/>
      </w:r>
      <w:r w:rsidRPr="00F75EEA">
        <w:t>выполняет обязанности в связи с реализуемыми министерством программами обеспечения равных возможностей и достижения с</w:t>
      </w:r>
      <w:r w:rsidRPr="00F75EEA">
        <w:t>о</w:t>
      </w:r>
      <w:r w:rsidRPr="00F75EEA">
        <w:t>циального равенства, которые не входят в сферу компетенции др</w:t>
      </w:r>
      <w:r w:rsidRPr="00F75EEA">
        <w:t>у</w:t>
      </w:r>
      <w:r w:rsidRPr="00F75EEA">
        <w:t>гих органов государственного управления или других организац</w:t>
      </w:r>
      <w:r w:rsidRPr="00F75EEA">
        <w:t>и</w:t>
      </w:r>
      <w:r w:rsidRPr="00F75EEA">
        <w:t>онных подразделений м</w:t>
      </w:r>
      <w:r w:rsidRPr="00F75EEA">
        <w:t>и</w:t>
      </w:r>
      <w:r w:rsidR="006E2927">
        <w:t>нистерства.</w:t>
      </w:r>
    </w:p>
    <w:p w:rsidR="00675D9B" w:rsidRPr="00F75EEA" w:rsidRDefault="00675D9B" w:rsidP="00675D9B">
      <w:pPr>
        <w:pStyle w:val="SingleTxtGR"/>
      </w:pPr>
      <w:r w:rsidRPr="00F75EEA">
        <w:t>97.</w:t>
      </w:r>
      <w:r w:rsidRPr="00F75EEA">
        <w:tab/>
        <w:t>Совет по гендерному равенству по-прежнему существует. Согласно пл</w:t>
      </w:r>
      <w:r w:rsidRPr="00F75EEA">
        <w:t>а</w:t>
      </w:r>
      <w:r w:rsidRPr="00F75EEA">
        <w:t>нам правительства в его работе с 2011 года будут принимать участие церкви, с тем чтобы привлекать все более разнообразные слои общества. Предполагае</w:t>
      </w:r>
      <w:r w:rsidRPr="00F75EEA">
        <w:t>т</w:t>
      </w:r>
      <w:r w:rsidRPr="00F75EEA">
        <w:t>ся, что благодаря такому расширению состава участников те группы населения, к</w:t>
      </w:r>
      <w:r w:rsidRPr="00F75EEA">
        <w:t>о</w:t>
      </w:r>
      <w:r w:rsidRPr="00F75EEA">
        <w:t>торые пользуются лишь ограниченным вниманием со стороны правительства, также смогут в большей степени осознать проблемы, существующие в сфере равенства между женщинами и мужчин</w:t>
      </w:r>
      <w:r w:rsidRPr="00F75EEA">
        <w:t>а</w:t>
      </w:r>
      <w:r w:rsidR="006E2927">
        <w:t>ми.</w:t>
      </w:r>
    </w:p>
    <w:p w:rsidR="00675D9B" w:rsidRPr="00F75EEA" w:rsidRDefault="00675D9B" w:rsidP="00675D9B">
      <w:pPr>
        <w:pStyle w:val="SingleTxtGR"/>
      </w:pPr>
      <w:r w:rsidRPr="00F75EEA">
        <w:t>98.</w:t>
      </w:r>
      <w:r w:rsidRPr="00F75EEA">
        <w:tab/>
        <w:t>Управление по вопросам равного обращения поддерживает связи с орг</w:t>
      </w:r>
      <w:r w:rsidRPr="00F75EEA">
        <w:t>а</w:t>
      </w:r>
      <w:r w:rsidRPr="00F75EEA">
        <w:t>низациями гражданского общества и ока</w:t>
      </w:r>
      <w:r w:rsidR="006E2927">
        <w:t>зывает им финансовую поддержку.</w:t>
      </w:r>
    </w:p>
    <w:p w:rsidR="00675D9B" w:rsidRPr="00F75EEA" w:rsidRDefault="00675D9B" w:rsidP="00675D9B">
      <w:pPr>
        <w:pStyle w:val="SingleTxtGR"/>
      </w:pPr>
      <w:r w:rsidRPr="00F75EEA">
        <w:t>99.</w:t>
      </w:r>
      <w:r w:rsidRPr="00F75EEA">
        <w:tab/>
        <w:t>В 2009 году была проведена серия учебных курсов по теме равенства м</w:t>
      </w:r>
      <w:r w:rsidRPr="00F75EEA">
        <w:t>е</w:t>
      </w:r>
      <w:r w:rsidRPr="00F75EEA">
        <w:t>жду женщинами и му</w:t>
      </w:r>
      <w:r w:rsidRPr="00F75EEA">
        <w:t>ж</w:t>
      </w:r>
      <w:r w:rsidRPr="00F75EEA">
        <w:t>чинами при участии персонала канцелярии премьер-министра, министерства развития сельских районов, министерства национал</w:t>
      </w:r>
      <w:r w:rsidRPr="00F75EEA">
        <w:t>ь</w:t>
      </w:r>
      <w:r w:rsidRPr="00F75EEA">
        <w:t>ных ресурсов, агентства национального развития, бюро по налогам и финанс</w:t>
      </w:r>
      <w:r w:rsidRPr="00F75EEA">
        <w:t>о</w:t>
      </w:r>
      <w:r w:rsidRPr="00F75EEA">
        <w:t>вым доходам и государственного казначейства Венгрии. Основная цель этих учебных меропри</w:t>
      </w:r>
      <w:r w:rsidRPr="00F75EEA">
        <w:t>я</w:t>
      </w:r>
      <w:r w:rsidRPr="00F75EEA">
        <w:t>тий состояла в передаче всеобъемлющих и практических знаний специалистам в своих профессиональных областях, с тем чтобы соде</w:t>
      </w:r>
      <w:r w:rsidRPr="00F75EEA">
        <w:t>й</w:t>
      </w:r>
      <w:r w:rsidRPr="00F75EEA">
        <w:t>ствовать внедрению гендерного сознания и практическому распр</w:t>
      </w:r>
      <w:r w:rsidR="006E2927">
        <w:t>остранению позитивных примеров.</w:t>
      </w:r>
    </w:p>
    <w:p w:rsidR="00675D9B" w:rsidRPr="00F75EEA" w:rsidRDefault="00675D9B" w:rsidP="00675D9B">
      <w:pPr>
        <w:pStyle w:val="SingleTxtGR"/>
      </w:pPr>
      <w:r w:rsidRPr="00F75EEA">
        <w:t>100.</w:t>
      </w:r>
      <w:r w:rsidRPr="00F75EEA">
        <w:tab/>
        <w:t>Эти курсы проводились в сотрудничестве с экспертами по гендерной т</w:t>
      </w:r>
      <w:r w:rsidRPr="00F75EEA">
        <w:t>е</w:t>
      </w:r>
      <w:r w:rsidRPr="00F75EEA">
        <w:t>матике из Венгерского лобби в поддержку женщин и с тренерами-наставниками из будапештской организации Фонда всеобщего согласия. Уполномоченное м</w:t>
      </w:r>
      <w:r w:rsidRPr="00F75EEA">
        <w:t>и</w:t>
      </w:r>
      <w:r w:rsidRPr="00F75EEA">
        <w:t xml:space="preserve">нистерство издало наставление для этой серии курсов под заголовком </w:t>
      </w:r>
      <w:r w:rsidR="004B0B2B">
        <w:t>"</w:t>
      </w:r>
      <w:r w:rsidRPr="00F75EEA">
        <w:t>С ме</w:t>
      </w:r>
      <w:r w:rsidRPr="00F75EEA">
        <w:t>л</w:t>
      </w:r>
      <w:r w:rsidRPr="00F75EEA">
        <w:t>ководья – в основное русло</w:t>
      </w:r>
      <w:r w:rsidR="004B0B2B">
        <w:t>"</w:t>
      </w:r>
      <w:r w:rsidRPr="00F75EEA">
        <w:t>, исходя из того, что названный материал сможет в будущем стать источником полезной информации в будущем – как для учас</w:t>
      </w:r>
      <w:r w:rsidRPr="00F75EEA">
        <w:t>т</w:t>
      </w:r>
      <w:r w:rsidRPr="00F75EEA">
        <w:t>ников, так и для всех заинтересованных лиц и организаций, число которых п</w:t>
      </w:r>
      <w:r w:rsidRPr="00F75EEA">
        <w:t>о</w:t>
      </w:r>
      <w:r w:rsidR="006E2927">
        <w:t>стоянно растет.</w:t>
      </w:r>
    </w:p>
    <w:p w:rsidR="00675D9B" w:rsidRPr="00F75EEA" w:rsidRDefault="00675D9B" w:rsidP="00675D9B">
      <w:pPr>
        <w:pStyle w:val="SingleTxtGR"/>
      </w:pPr>
      <w:r w:rsidRPr="00F75EEA">
        <w:t>101.</w:t>
      </w:r>
      <w:r w:rsidRPr="00F75EEA">
        <w:tab/>
        <w:t>Кроме того, были подготовлены новые учебные пособия для каждого управляющего подразделения Агентства национального развития, причем с</w:t>
      </w:r>
      <w:r w:rsidRPr="00F75EEA">
        <w:t>о</w:t>
      </w:r>
      <w:r w:rsidRPr="00F75EEA">
        <w:t>держание каждого такого пособия отражает основные функции соответству</w:t>
      </w:r>
      <w:r w:rsidRPr="00F75EEA">
        <w:t>ю</w:t>
      </w:r>
      <w:r w:rsidRPr="00F75EEA">
        <w:t>щего подразделения. Эти пособия доступны в электронном виде на вебсайтах министерства национальных ресурсов (</w:t>
      </w:r>
      <w:r w:rsidRPr="00F75EEA">
        <w:rPr>
          <w:lang w:val="en-GB"/>
        </w:rPr>
        <w:t>Consensus</w:t>
      </w:r>
      <w:r w:rsidRPr="00F75EEA">
        <w:t xml:space="preserve"> </w:t>
      </w:r>
      <w:r w:rsidRPr="00F75EEA">
        <w:rPr>
          <w:lang w:val="en-GB"/>
        </w:rPr>
        <w:t>Budapest</w:t>
      </w:r>
      <w:r w:rsidRPr="00F75EEA">
        <w:t>) и Агентства наци</w:t>
      </w:r>
      <w:r w:rsidRPr="00F75EEA">
        <w:t>о</w:t>
      </w:r>
      <w:r w:rsidRPr="00F75EEA">
        <w:t>нального развития (</w:t>
      </w:r>
      <w:r w:rsidRPr="00F75EEA">
        <w:rPr>
          <w:lang w:val="en-GB"/>
        </w:rPr>
        <w:t>http</w:t>
      </w:r>
      <w:r w:rsidRPr="00F75EEA">
        <w:t>://</w:t>
      </w:r>
      <w:hyperlink r:id="rId8" w:history="1">
        <w:r w:rsidRPr="00F75EEA">
          <w:rPr>
            <w:rStyle w:val="Hyperlink"/>
            <w:u w:val="none"/>
            <w:lang w:val="en-GB"/>
          </w:rPr>
          <w:t>www</w:t>
        </w:r>
        <w:r w:rsidRPr="00F75EEA">
          <w:rPr>
            <w:rStyle w:val="Hyperlink"/>
            <w:u w:val="none"/>
          </w:rPr>
          <w:t>.</w:t>
        </w:r>
        <w:r w:rsidRPr="00F75EEA">
          <w:rPr>
            <w:rStyle w:val="Hyperlink"/>
            <w:u w:val="none"/>
            <w:lang w:val="en-GB"/>
          </w:rPr>
          <w:t>nfu</w:t>
        </w:r>
        <w:r w:rsidRPr="00F75EEA">
          <w:rPr>
            <w:rStyle w:val="Hyperlink"/>
            <w:u w:val="none"/>
          </w:rPr>
          <w:t>.</w:t>
        </w:r>
        <w:r w:rsidRPr="00F75EEA">
          <w:rPr>
            <w:rStyle w:val="Hyperlink"/>
            <w:u w:val="none"/>
            <w:lang w:val="en-GB"/>
          </w:rPr>
          <w:t>hu</w:t>
        </w:r>
      </w:hyperlink>
      <w:r w:rsidR="006E2927">
        <w:t>).</w:t>
      </w:r>
    </w:p>
    <w:p w:rsidR="00675D9B" w:rsidRPr="00F75EEA" w:rsidRDefault="00675D9B" w:rsidP="00675D9B">
      <w:pPr>
        <w:pStyle w:val="H23GR"/>
      </w:pPr>
      <w:r w:rsidRPr="00F75EEA">
        <w:tab/>
      </w:r>
      <w:r w:rsidRPr="00F75EEA">
        <w:tab/>
        <w:t>Гендерные стереот</w:t>
      </w:r>
      <w:r w:rsidR="006E2927">
        <w:t>ипы: оценка системы образования</w:t>
      </w:r>
    </w:p>
    <w:p w:rsidR="00675D9B" w:rsidRPr="00F75EEA" w:rsidRDefault="00675D9B" w:rsidP="00675D9B">
      <w:pPr>
        <w:pStyle w:val="SingleTxtGR"/>
      </w:pPr>
      <w:r w:rsidRPr="00F75EEA">
        <w:t>102.</w:t>
      </w:r>
      <w:r w:rsidRPr="00F75EEA">
        <w:tab/>
        <w:t>Равное положение женщин в сфере образования закреплено в Констит</w:t>
      </w:r>
      <w:r w:rsidRPr="00F75EEA">
        <w:t>у</w:t>
      </w:r>
      <w:r w:rsidR="006E2927">
        <w:t>ции.</w:t>
      </w:r>
    </w:p>
    <w:p w:rsidR="00675D9B" w:rsidRPr="00F75EEA" w:rsidRDefault="00675D9B" w:rsidP="00675D9B">
      <w:pPr>
        <w:pStyle w:val="SingleTxtGR"/>
      </w:pPr>
      <w:r w:rsidRPr="00F75EEA">
        <w:t>103.</w:t>
      </w:r>
      <w:r w:rsidRPr="00F75EEA">
        <w:tab/>
        <w:t>В пункте 4) статьи 22 правительственного указа 237/2006. (</w:t>
      </w:r>
      <w:r w:rsidRPr="00F75EEA">
        <w:rPr>
          <w:lang w:val="en-GB"/>
        </w:rPr>
        <w:t>XI</w:t>
      </w:r>
      <w:r w:rsidRPr="00F75EEA">
        <w:t>.27.) о пр</w:t>
      </w:r>
      <w:r w:rsidRPr="00F75EEA">
        <w:t>о</w:t>
      </w:r>
      <w:r w:rsidRPr="00F75EEA">
        <w:t>цедурах приема для высших учебных заведений содержится указание относ</w:t>
      </w:r>
      <w:r w:rsidRPr="00F75EEA">
        <w:t>и</w:t>
      </w:r>
      <w:r w:rsidRPr="00F75EEA">
        <w:t>тельно определенной возможности для сокращения негативных аспектов обз</w:t>
      </w:r>
      <w:r w:rsidRPr="00F75EEA">
        <w:t>а</w:t>
      </w:r>
      <w:r w:rsidRPr="00F75EEA">
        <w:t xml:space="preserve">ведения детьми, причем эта возможность связана с имплементацией Закона </w:t>
      </w:r>
      <w:r w:rsidRPr="00F75EEA">
        <w:rPr>
          <w:lang w:val="en-GB"/>
        </w:rPr>
        <w:t>CXXXIX</w:t>
      </w:r>
      <w:r w:rsidRPr="00F75EEA">
        <w:t xml:space="preserve"> 2005 года о высшем образовании, а состоит она в том, что для мат</w:t>
      </w:r>
      <w:r w:rsidRPr="00F75EEA">
        <w:t>е</w:t>
      </w:r>
      <w:r w:rsidRPr="00F75EEA">
        <w:t>рей, сидящих дома с детьми, предусматривается возможность начисления д</w:t>
      </w:r>
      <w:r w:rsidRPr="00F75EEA">
        <w:t>о</w:t>
      </w:r>
      <w:r w:rsidRPr="00F75EEA">
        <w:t>полнительных баллов ради предоставления им шанса на продолжение образ</w:t>
      </w:r>
      <w:r w:rsidRPr="00F75EEA">
        <w:t>о</w:t>
      </w:r>
      <w:r w:rsidRPr="00F75EEA">
        <w:t>вания, что повышает их конкурентоспособность на рынке труда, укрепляет их деловой потенциал и позволяет им выйти из разряда людей, находящихся в н</w:t>
      </w:r>
      <w:r w:rsidRPr="00F75EEA">
        <w:t>е</w:t>
      </w:r>
      <w:r w:rsidRPr="00F75EEA">
        <w:t>благоприятном полож</w:t>
      </w:r>
      <w:r w:rsidRPr="00F75EEA">
        <w:t>е</w:t>
      </w:r>
      <w:r w:rsidRPr="00F75EEA">
        <w:t>нии, либо наилучшим образом испо</w:t>
      </w:r>
      <w:r w:rsidR="006E2927">
        <w:t>льзовать имеющиеся возможности.</w:t>
      </w:r>
    </w:p>
    <w:p w:rsidR="00675D9B" w:rsidRPr="00F75EEA" w:rsidRDefault="00675D9B" w:rsidP="00675D9B">
      <w:pPr>
        <w:pStyle w:val="SingleTxtGR"/>
      </w:pPr>
      <w:r w:rsidRPr="00F75EEA">
        <w:t>104.</w:t>
      </w:r>
      <w:r w:rsidRPr="00F75EEA">
        <w:tab/>
        <w:t>Кроме того, несмотря на усилия со стороны правительства, образование в Венгрии по-прежнему сегрегировано по половому признаку, что наиболее з</w:t>
      </w:r>
      <w:r w:rsidRPr="00F75EEA">
        <w:t>а</w:t>
      </w:r>
      <w:r w:rsidRPr="00F75EEA">
        <w:t>метно в сферах профессионально-технического обучения и высшего образов</w:t>
      </w:r>
      <w:r w:rsidRPr="00F75EEA">
        <w:t>а</w:t>
      </w:r>
      <w:r w:rsidRPr="00F75EEA">
        <w:t>ния. Женщины принимают участие во внеклассных учебных курсах в относ</w:t>
      </w:r>
      <w:r w:rsidRPr="00F75EEA">
        <w:t>и</w:t>
      </w:r>
      <w:r w:rsidRPr="00F75EEA">
        <w:t>тельно большем числе, чем мужчины. Отличительной особенностью курсов по тематике рынка тр</w:t>
      </w:r>
      <w:r w:rsidRPr="00F75EEA">
        <w:t>у</w:t>
      </w:r>
      <w:r w:rsidRPr="00F75EEA">
        <w:t>да является то, что в них участвует на 10 проценто</w:t>
      </w:r>
      <w:r w:rsidR="006E2927">
        <w:t>в больше женщин, нежели мужчин.</w:t>
      </w:r>
    </w:p>
    <w:p w:rsidR="00675D9B" w:rsidRPr="00F75EEA" w:rsidRDefault="00675D9B" w:rsidP="00675D9B">
      <w:pPr>
        <w:pStyle w:val="SingleTxtGR"/>
      </w:pPr>
      <w:r w:rsidRPr="00F75EEA">
        <w:t>105.</w:t>
      </w:r>
      <w:r w:rsidRPr="00F75EEA">
        <w:tab/>
        <w:t xml:space="preserve">Законом </w:t>
      </w:r>
      <w:r w:rsidRPr="00F75EEA">
        <w:rPr>
          <w:lang w:val="en-GB"/>
        </w:rPr>
        <w:t>LXXIX</w:t>
      </w:r>
      <w:r w:rsidRPr="00F75EEA">
        <w:t xml:space="preserve"> 1993 года о публичном образовании определена такая цель, как внесение ряда структурных и содержательных изменений в систему государственно-общественного образования. Помимо теоретического и страт</w:t>
      </w:r>
      <w:r w:rsidRPr="00F75EEA">
        <w:t>е</w:t>
      </w:r>
      <w:r w:rsidRPr="00F75EEA">
        <w:t>гического обоснования в соответствии с директивами ЕС в данном законе с</w:t>
      </w:r>
      <w:r w:rsidRPr="00F75EEA">
        <w:t>о</w:t>
      </w:r>
      <w:r w:rsidRPr="00F75EEA">
        <w:t>держится нормативно-правовая база для выработки учебными заведениями м</w:t>
      </w:r>
      <w:r w:rsidRPr="00F75EEA">
        <w:t>е</w:t>
      </w:r>
      <w:r w:rsidRPr="00F75EEA">
        <w:t>стных моделей образования в соответствии с потребностями учащи</w:t>
      </w:r>
      <w:r w:rsidRPr="00F75EEA">
        <w:t>х</w:t>
      </w:r>
      <w:r w:rsidRPr="00F75EEA">
        <w:t xml:space="preserve">ся/студентов. </w:t>
      </w:r>
    </w:p>
    <w:p w:rsidR="00675D9B" w:rsidRPr="00F75EEA" w:rsidRDefault="00675D9B" w:rsidP="00675D9B">
      <w:pPr>
        <w:pStyle w:val="SingleTxtGR"/>
      </w:pPr>
      <w:r w:rsidRPr="00F75EEA">
        <w:t>106.</w:t>
      </w:r>
      <w:r w:rsidRPr="00F75EEA">
        <w:tab/>
        <w:t>Однако, правовое регулирование не повлекло за собой такого процесса выработки мер политики в профессионально-общественной сфере, который п</w:t>
      </w:r>
      <w:r w:rsidRPr="00F75EEA">
        <w:t>о</w:t>
      </w:r>
      <w:r w:rsidRPr="00F75EEA">
        <w:t>зволил бы руководящим и попечительским инстанциям в системе государстве</w:t>
      </w:r>
      <w:r w:rsidRPr="00F75EEA">
        <w:t>н</w:t>
      </w:r>
      <w:r w:rsidRPr="00F75EEA">
        <w:t>но-общественного образования осваивать навыки организационно-педагогической работы, методы управления и преподавания на основе педаг</w:t>
      </w:r>
      <w:r w:rsidRPr="00F75EEA">
        <w:t>о</w:t>
      </w:r>
      <w:r w:rsidRPr="00F75EEA">
        <w:t>гических и образовател</w:t>
      </w:r>
      <w:r w:rsidRPr="00F75EEA">
        <w:t>ь</w:t>
      </w:r>
      <w:r w:rsidR="006E2927">
        <w:t>ных потребностей.</w:t>
      </w:r>
    </w:p>
    <w:p w:rsidR="00675D9B" w:rsidRPr="00F75EEA" w:rsidRDefault="00675D9B" w:rsidP="00675D9B">
      <w:pPr>
        <w:pStyle w:val="SingleTxtGR"/>
      </w:pPr>
      <w:r w:rsidRPr="00F75EEA">
        <w:t>107.</w:t>
      </w:r>
      <w:r w:rsidRPr="00F75EEA">
        <w:tab/>
        <w:t xml:space="preserve"> Под потребностями учащихся/студентов следует понимать составление учебных программ и пл</w:t>
      </w:r>
      <w:r w:rsidRPr="00F75EEA">
        <w:t>а</w:t>
      </w:r>
      <w:r w:rsidRPr="00F75EEA">
        <w:t>нов, выработку методик преподавания и освоения учебного материала и инструментария в соответствии с требованиями, выт</w:t>
      </w:r>
      <w:r w:rsidRPr="00F75EEA">
        <w:t>е</w:t>
      </w:r>
      <w:r w:rsidRPr="00F75EEA">
        <w:t>кающими из гендерных, этических и социально-экономических аспектов, а также из личностных особенностей в плане преимуществ и недостатков, пр</w:t>
      </w:r>
      <w:r w:rsidRPr="00F75EEA">
        <w:t>и</w:t>
      </w:r>
      <w:r w:rsidRPr="00F75EEA">
        <w:t>чем все эти факторы должны находить свое отражение в мерах профессионал</w:t>
      </w:r>
      <w:r w:rsidRPr="00F75EEA">
        <w:t>ь</w:t>
      </w:r>
      <w:r w:rsidR="006E2927">
        <w:t>ной политики.</w:t>
      </w:r>
    </w:p>
    <w:p w:rsidR="00675D9B" w:rsidRPr="00F75EEA" w:rsidRDefault="00675D9B" w:rsidP="006E2927">
      <w:pPr>
        <w:pStyle w:val="SingleTxtGR"/>
        <w:pageBreakBefore/>
      </w:pPr>
      <w:r w:rsidRPr="00F75EEA">
        <w:t>108.</w:t>
      </w:r>
      <w:r w:rsidRPr="00F75EEA">
        <w:tab/>
        <w:t>Согласно директивам, регулирующим качество учебных материалов и п</w:t>
      </w:r>
      <w:r w:rsidRPr="00F75EEA">
        <w:t>о</w:t>
      </w:r>
      <w:r w:rsidRPr="00F75EEA">
        <w:t>собий, при оценке учебных пособий должны приниматься в расчет смежные факторы, к которым, среди прочего, можно отнести стереотипы, заявления, ст</w:t>
      </w:r>
      <w:r w:rsidRPr="00F75EEA">
        <w:t>а</w:t>
      </w:r>
      <w:r w:rsidRPr="00F75EEA">
        <w:t>тистические показатели, графики и фотографии, подтверждающие нер</w:t>
      </w:r>
      <w:r w:rsidRPr="00F75EEA">
        <w:t>а</w:t>
      </w:r>
      <w:r w:rsidR="006E2927">
        <w:t>венство возможностей.</w:t>
      </w:r>
    </w:p>
    <w:p w:rsidR="00675D9B" w:rsidRPr="00F75EEA" w:rsidRDefault="00675D9B" w:rsidP="00675D9B">
      <w:pPr>
        <w:pStyle w:val="SingleTxtGR"/>
      </w:pPr>
      <w:r w:rsidRPr="00F75EEA">
        <w:t>109.</w:t>
      </w:r>
      <w:r w:rsidRPr="00F75EEA">
        <w:tab/>
        <w:t>Что касается подготовки преподавательского состава, то такие дисципл</w:t>
      </w:r>
      <w:r w:rsidRPr="00F75EEA">
        <w:t>и</w:t>
      </w:r>
      <w:r w:rsidRPr="00F75EEA">
        <w:t>ны, как теоретические основы и методология инклюзивной педагогики, мульт</w:t>
      </w:r>
      <w:r w:rsidRPr="00F75EEA">
        <w:t>и</w:t>
      </w:r>
      <w:r w:rsidRPr="00F75EEA">
        <w:t>культурная педагогика, гендерная педагогика и феминистская педагогика, пр</w:t>
      </w:r>
      <w:r w:rsidRPr="00F75EEA">
        <w:t>и</w:t>
      </w:r>
      <w:r w:rsidRPr="00F75EEA">
        <w:t>сутствуют в программе университетов только в качестве факультативных</w:t>
      </w:r>
      <w:r w:rsidR="006E2927">
        <w:t xml:space="preserve"> или специализированных курсов.</w:t>
      </w:r>
    </w:p>
    <w:p w:rsidR="00675D9B" w:rsidRPr="00F75EEA" w:rsidRDefault="00675D9B" w:rsidP="00675D9B">
      <w:pPr>
        <w:pStyle w:val="SingleTxtGR"/>
      </w:pPr>
      <w:r w:rsidRPr="00F75EEA">
        <w:t>110.</w:t>
      </w:r>
      <w:r w:rsidRPr="00F75EEA">
        <w:tab/>
        <w:t xml:space="preserve">В связи с нынешним положением дел в сфере высшего образования и в сфере педагогической подготовки следует отметить очевидную связь между существующими гендерными курсами и конкретными лицами/педагогами, в том смысле, что соответствующий курс предлагается там, где есть </w:t>
      </w:r>
      <w:r w:rsidR="006E2927">
        <w:t>педагог требуемой квалификации.</w:t>
      </w:r>
    </w:p>
    <w:p w:rsidR="00675D9B" w:rsidRPr="00F75EEA" w:rsidRDefault="00675D9B" w:rsidP="00675D9B">
      <w:pPr>
        <w:pStyle w:val="SingleTxtGR"/>
      </w:pPr>
      <w:r w:rsidRPr="00F75EEA">
        <w:t>111.</w:t>
      </w:r>
      <w:r w:rsidRPr="00F75EEA">
        <w:tab/>
        <w:t>Несмотря на тот факт, что одна из целей Болонского процесса состоит в том, чтобы добиваться диверсификации и открытости в интересах более ш</w:t>
      </w:r>
      <w:r w:rsidRPr="00F75EEA">
        <w:t>и</w:t>
      </w:r>
      <w:r w:rsidRPr="00F75EEA">
        <w:t>роких слоев общества, достижению большего профессионального и научного многообразия препятствует единообразие высшего образования в плане его с</w:t>
      </w:r>
      <w:r w:rsidRPr="00F75EEA">
        <w:t>о</w:t>
      </w:r>
      <w:r w:rsidR="006E2927">
        <w:t>держания и качества.</w:t>
      </w:r>
    </w:p>
    <w:p w:rsidR="00675D9B" w:rsidRPr="00F75EEA" w:rsidRDefault="00675D9B" w:rsidP="00675D9B">
      <w:pPr>
        <w:pStyle w:val="SingleTxtGR"/>
      </w:pPr>
      <w:r w:rsidRPr="00F75EEA">
        <w:t>112.</w:t>
      </w:r>
      <w:r w:rsidRPr="00F75EEA">
        <w:tab/>
        <w:t>Что касается профессионально-технического обучения и профессионал</w:t>
      </w:r>
      <w:r w:rsidRPr="00F75EEA">
        <w:t>ь</w:t>
      </w:r>
      <w:r w:rsidRPr="00F75EEA">
        <w:t>ной подготовки для взрослых лиц, то дискриминация и сегрегация в этой сфере является незначительной в силу многообр</w:t>
      </w:r>
      <w:r w:rsidRPr="00F75EEA">
        <w:t>а</w:t>
      </w:r>
      <w:r w:rsidR="006E2927">
        <w:t>зия целевых групп и операторов.</w:t>
      </w:r>
    </w:p>
    <w:p w:rsidR="00675D9B" w:rsidRPr="00F75EEA" w:rsidRDefault="00675D9B" w:rsidP="00675D9B">
      <w:pPr>
        <w:pStyle w:val="SingleTxtGR"/>
      </w:pPr>
      <w:r w:rsidRPr="00F75EEA">
        <w:t>113.</w:t>
      </w:r>
      <w:r w:rsidRPr="00F75EEA">
        <w:tab/>
        <w:t>Согласно проведенной в 2003 году оценке ситуации с педагогами на ры</w:t>
      </w:r>
      <w:r w:rsidRPr="00F75EEA">
        <w:t>н</w:t>
      </w:r>
      <w:r w:rsidRPr="00F75EEA">
        <w:t>ке труда за прошедшее десятилетие средний возраст и показатели присутствия женщин выросли по таким категориям, как преподаватели, занятые в системе государственно-общественного образования, но средний уровень квал</w:t>
      </w:r>
      <w:r w:rsidRPr="00F75EEA">
        <w:t>и</w:t>
      </w:r>
      <w:r w:rsidRPr="00F75EEA">
        <w:t>фикации снизился, поскольку доля выпускников колледжей выросла среди более мол</w:t>
      </w:r>
      <w:r w:rsidRPr="00F75EEA">
        <w:t>о</w:t>
      </w:r>
      <w:r w:rsidRPr="00F75EEA">
        <w:t>дых возрастных групп. Такая констатация фактов по-прежнему подтверждает наличие сегрегации среди преподавател</w:t>
      </w:r>
      <w:r w:rsidRPr="00F75EEA">
        <w:t>ь</w:t>
      </w:r>
      <w:r w:rsidRPr="00F75EEA">
        <w:t xml:space="preserve">ского состава государственно-общественных учебных </w:t>
      </w:r>
      <w:r w:rsidR="006E2927">
        <w:t>заведений по половому признаку.</w:t>
      </w:r>
    </w:p>
    <w:p w:rsidR="00675D9B" w:rsidRPr="00F75EEA" w:rsidRDefault="00675D9B" w:rsidP="00675D9B">
      <w:pPr>
        <w:pStyle w:val="SingleTxtGR"/>
      </w:pPr>
      <w:r w:rsidRPr="00F75EEA">
        <w:t>114.</w:t>
      </w:r>
      <w:r w:rsidRPr="00F75EEA">
        <w:tab/>
        <w:t>Хотя большинство педагогов составляют женщины, доля их присутствия среди руководящего с</w:t>
      </w:r>
      <w:r w:rsidRPr="00F75EEA">
        <w:t>о</w:t>
      </w:r>
      <w:r w:rsidRPr="00F75EEA">
        <w:t>става сокращается параллельно с престижностью и должностным уровнем. В этой связи можно четко выявить эффект стеклянн</w:t>
      </w:r>
      <w:r w:rsidRPr="00F75EEA">
        <w:t>о</w:t>
      </w:r>
      <w:r w:rsidRPr="00F75EEA">
        <w:t>го потолка: женщины достигают нижних уровней в иерархии, а их шансы з</w:t>
      </w:r>
      <w:r w:rsidRPr="00F75EEA">
        <w:t>а</w:t>
      </w:r>
      <w:r w:rsidRPr="00F75EEA">
        <w:t>нять руководя</w:t>
      </w:r>
      <w:r w:rsidR="006E2927">
        <w:t>щие позиции ниже, чем у мужчин.</w:t>
      </w:r>
    </w:p>
    <w:p w:rsidR="00675D9B" w:rsidRPr="00F75EEA" w:rsidRDefault="006E2927" w:rsidP="00675D9B">
      <w:pPr>
        <w:pStyle w:val="H23GR"/>
      </w:pPr>
      <w:r>
        <w:tab/>
      </w:r>
      <w:r>
        <w:tab/>
        <w:t>Гендерные стереотипы в СМИ</w:t>
      </w:r>
    </w:p>
    <w:p w:rsidR="00675D9B" w:rsidRPr="00F75EEA" w:rsidRDefault="00675D9B" w:rsidP="00675D9B">
      <w:pPr>
        <w:pStyle w:val="SingleTxtGR"/>
      </w:pPr>
      <w:r w:rsidRPr="00F75EEA">
        <w:t>115.</w:t>
      </w:r>
      <w:r w:rsidRPr="00F75EEA">
        <w:tab/>
        <w:t xml:space="preserve">В соответствии с положениями Закона </w:t>
      </w:r>
      <w:r w:rsidRPr="00F75EEA">
        <w:rPr>
          <w:lang w:val="en-US"/>
        </w:rPr>
        <w:t>I</w:t>
      </w:r>
      <w:r w:rsidRPr="00F75EEA">
        <w:t xml:space="preserve"> 1996 года о радио- и телевещ</w:t>
      </w:r>
      <w:r w:rsidRPr="00F75EEA">
        <w:t>а</w:t>
      </w:r>
      <w:r w:rsidRPr="00F75EEA">
        <w:t>нии деятельность провайдеров программных услуг не должна нарушать права человека и не может, среди прочего, возбуждать ненависть по признаку пола. Если те или иные провайдеры программных услуг не соблюдают требований равного обращения в отношении женщин, то Национальная служба регулир</w:t>
      </w:r>
      <w:r w:rsidRPr="00F75EEA">
        <w:t>о</w:t>
      </w:r>
      <w:r w:rsidRPr="00F75EEA">
        <w:t>вания коммуникаций дол</w:t>
      </w:r>
      <w:r w:rsidRPr="00F75EEA">
        <w:t>ж</w:t>
      </w:r>
      <w:r w:rsidRPr="00F75EEA">
        <w:t>на возбудить проти</w:t>
      </w:r>
      <w:r w:rsidR="006E2927">
        <w:t>в них надлежащее преследование.</w:t>
      </w:r>
    </w:p>
    <w:p w:rsidR="00675D9B" w:rsidRPr="00F75EEA" w:rsidRDefault="00675D9B" w:rsidP="00675D9B">
      <w:pPr>
        <w:pStyle w:val="SingleTxtGR"/>
      </w:pPr>
      <w:r w:rsidRPr="00F75EEA">
        <w:t>116.</w:t>
      </w:r>
      <w:r w:rsidRPr="00F75EEA">
        <w:tab/>
        <w:t>Названная служба анализирует в своем годовом докладе гендерные пок</w:t>
      </w:r>
      <w:r w:rsidRPr="00F75EEA">
        <w:t>а</w:t>
      </w:r>
      <w:r w:rsidRPr="00F75EEA">
        <w:t>затели по программным продуктам национальных провайдеров программных услуг (по новостным программам, заставкам, реальным программам и пре</w:t>
      </w:r>
      <w:r w:rsidRPr="00F75EEA">
        <w:t>д</w:t>
      </w:r>
      <w:r w:rsidRPr="00F75EEA">
        <w:t>ставлениям). В 2006 году отмечался весьма непостоянный состав (неинстит</w:t>
      </w:r>
      <w:r w:rsidRPr="00F75EEA">
        <w:t>у</w:t>
      </w:r>
      <w:r w:rsidRPr="00F75EEA">
        <w:t>циональных) участников новостных программ. Более 80% лиц, появлявшихся в таких программах, составляли мужчины. Чуть лучшее соотношение отмеч</w:t>
      </w:r>
      <w:r w:rsidRPr="00F75EEA">
        <w:t>а</w:t>
      </w:r>
      <w:r w:rsidRPr="00F75EEA">
        <w:t>лось в новостных программах коммерческих телеканалов (76% мужчин и 24% женщин); самая большая разница была отмечена в новостных выпусках и ан</w:t>
      </w:r>
      <w:r w:rsidRPr="00F75EEA">
        <w:t>а</w:t>
      </w:r>
      <w:r w:rsidRPr="00F75EEA">
        <w:t>литических программах одного из государственных радиоканалов (87% му</w:t>
      </w:r>
      <w:r w:rsidRPr="00F75EEA">
        <w:t>ж</w:t>
      </w:r>
      <w:r w:rsidR="006E2927">
        <w:t>чин).</w:t>
      </w:r>
    </w:p>
    <w:p w:rsidR="00675D9B" w:rsidRPr="00F75EEA" w:rsidRDefault="00675D9B" w:rsidP="00675D9B">
      <w:pPr>
        <w:pStyle w:val="SingleTxtGR"/>
      </w:pPr>
      <w:r w:rsidRPr="00F75EEA">
        <w:t>117.</w:t>
      </w:r>
      <w:r w:rsidRPr="00F75EEA">
        <w:tab/>
        <w:t>Согласно данным вышеупомянутой службы в 2006 году в таких програ</w:t>
      </w:r>
      <w:r w:rsidRPr="00F75EEA">
        <w:t>м</w:t>
      </w:r>
      <w:r w:rsidRPr="00F75EEA">
        <w:t>мах приняли участие в общей сложности 38 тысяч человек, причем наибольшее число участников приходилось на один из тележурналов, выходящих в эфир р</w:t>
      </w:r>
      <w:r w:rsidRPr="00F75EEA">
        <w:t>а</w:t>
      </w:r>
      <w:r w:rsidRPr="00F75EEA">
        <w:t>но утром (37%). Что касается гендерного соотношения, то эти показатели вес</w:t>
      </w:r>
      <w:r w:rsidRPr="00F75EEA">
        <w:t>ь</w:t>
      </w:r>
      <w:r w:rsidRPr="00F75EEA">
        <w:t>ма разнятся в зависимости от программы. Среди гостей аналитических и обр</w:t>
      </w:r>
      <w:r w:rsidRPr="00F75EEA">
        <w:t>а</w:t>
      </w:r>
      <w:r w:rsidRPr="00F75EEA">
        <w:t>зовательных программ на коммерческих телеканалах женщины с</w:t>
      </w:r>
      <w:r w:rsidRPr="00F75EEA">
        <w:t>о</w:t>
      </w:r>
      <w:r w:rsidRPr="00F75EEA">
        <w:t>ставляли одну четвертую часть. В то же время "фоновые" программы нескольких вещателей могут считаться сориентированными на мужскую аудиторию, поскольку доля мужчин среди гостей составляет три четверти. В результате мужчины появл</w:t>
      </w:r>
      <w:r w:rsidRPr="00F75EEA">
        <w:t>я</w:t>
      </w:r>
      <w:r w:rsidRPr="00F75EEA">
        <w:t>ются в телевизионных программах в шесть раз чаще, чем женщи</w:t>
      </w:r>
      <w:r w:rsidR="006E2927">
        <w:t>ны (60,%, по сравнению с 8,3%).</w:t>
      </w:r>
    </w:p>
    <w:p w:rsidR="00675D9B" w:rsidRPr="00F75EEA" w:rsidRDefault="00675D9B" w:rsidP="00675D9B">
      <w:pPr>
        <w:pStyle w:val="SingleTxtGR"/>
      </w:pPr>
      <w:r w:rsidRPr="00F75EEA">
        <w:t>118.</w:t>
      </w:r>
      <w:r w:rsidRPr="00F75EEA">
        <w:tab/>
        <w:t>В 2009 году в общей сложности было зарегистрировано 55 тысяч учас</w:t>
      </w:r>
      <w:r w:rsidRPr="00F75EEA">
        <w:t>т</w:t>
      </w:r>
      <w:r w:rsidRPr="00F75EEA">
        <w:t>ников, но гендерные показатели существенно разнились в зависимости от пр</w:t>
      </w:r>
      <w:r w:rsidRPr="00F75EEA">
        <w:t>о</w:t>
      </w:r>
      <w:r w:rsidRPr="00F75EEA">
        <w:t>грамм. Женщины составляли более четверти гостей политических тележурн</w:t>
      </w:r>
      <w:r w:rsidRPr="00F75EEA">
        <w:t>а</w:t>
      </w:r>
      <w:r w:rsidRPr="00F75EEA">
        <w:t>лов. Программа, собиравшая наибольшее число гостей мужского пола (69,8%), также была политической и присутствовала в сетке вещания ежедневно, но е</w:t>
      </w:r>
      <w:r w:rsidRPr="00F75EEA">
        <w:t>с</w:t>
      </w:r>
      <w:r w:rsidRPr="00F75EEA">
        <w:t>ли сопоставлять этот показатель с уровнем 2006 года, то можно обнаружить н</w:t>
      </w:r>
      <w:r w:rsidRPr="00F75EEA">
        <w:t>е</w:t>
      </w:r>
      <w:r w:rsidRPr="00F75EEA">
        <w:t>которое улучшение. Что касается программ формата тележурн</w:t>
      </w:r>
      <w:r w:rsidRPr="00F75EEA">
        <w:t>а</w:t>
      </w:r>
      <w:r w:rsidRPr="00F75EEA">
        <w:t>лов, то участие в них женщин немного сократилось по сравнению с предыд</w:t>
      </w:r>
      <w:r w:rsidRPr="00F75EEA">
        <w:t>у</w:t>
      </w:r>
      <w:r w:rsidRPr="00F75EEA">
        <w:t>щим</w:t>
      </w:r>
      <w:r w:rsidR="006E2927">
        <w:t xml:space="preserve"> периодом (12,1% против 11,1%).</w:t>
      </w:r>
    </w:p>
    <w:p w:rsidR="00675D9B" w:rsidRPr="00F75EEA" w:rsidRDefault="00675D9B" w:rsidP="00675D9B">
      <w:pPr>
        <w:pStyle w:val="SingleTxtGR"/>
      </w:pPr>
      <w:r w:rsidRPr="00F75EEA">
        <w:t>119.</w:t>
      </w:r>
      <w:r w:rsidRPr="00F75EEA">
        <w:tab/>
        <w:t>Число программ, имеющих конкретную целевую аудиторию, незнач</w:t>
      </w:r>
      <w:r w:rsidRPr="00F75EEA">
        <w:t>и</w:t>
      </w:r>
      <w:r w:rsidRPr="00F75EEA">
        <w:t>тельно, но при этом, если судить по статистике замеров теле- и радиоаудитории, телевидение является главным источником информации для примерно двух тр</w:t>
      </w:r>
      <w:r w:rsidRPr="00F75EEA">
        <w:t>е</w:t>
      </w:r>
      <w:r w:rsidRPr="00F75EEA">
        <w:t>тей населения в возрасте старше 18 лет. В основном люди старше 50 лет, же</w:t>
      </w:r>
      <w:r w:rsidRPr="00F75EEA">
        <w:t>н</w:t>
      </w:r>
      <w:r w:rsidRPr="00F75EEA">
        <w:t>щины и лица с низким уровнем квалификаций считают телевидение главным источником информации. При этом радио является важнейшим источником и</w:t>
      </w:r>
      <w:r w:rsidRPr="00F75EEA">
        <w:t>н</w:t>
      </w:r>
      <w:r w:rsidRPr="00F75EEA">
        <w:t>формации только для семи процентов и уступает по степени важности Инте</w:t>
      </w:r>
      <w:r w:rsidRPr="00F75EEA">
        <w:t>р</w:t>
      </w:r>
      <w:r w:rsidRPr="00F75EEA">
        <w:t>нету и даже прессе. Радио служит хорошим источником информации в осно</w:t>
      </w:r>
      <w:r w:rsidRPr="00F75EEA">
        <w:t>в</w:t>
      </w:r>
      <w:r w:rsidR="00C51349">
        <w:t xml:space="preserve">ном для </w:t>
      </w:r>
      <w:proofErr w:type="spellStart"/>
      <w:r w:rsidR="00C51349">
        <w:t>18−</w:t>
      </w:r>
      <w:r w:rsidRPr="00F75EEA">
        <w:t>19-летней</w:t>
      </w:r>
      <w:proofErr w:type="spellEnd"/>
      <w:r w:rsidRPr="00F75EEA">
        <w:t xml:space="preserve"> аудитории, в то время как Интернет и пресса использ</w:t>
      </w:r>
      <w:r w:rsidRPr="00F75EEA">
        <w:t>у</w:t>
      </w:r>
      <w:r w:rsidRPr="00F75EEA">
        <w:t>ются главным образом мужчинами и лицами с высо</w:t>
      </w:r>
      <w:r w:rsidR="006E2927">
        <w:t>ким уровнем квалификаций.</w:t>
      </w:r>
    </w:p>
    <w:p w:rsidR="00675D9B" w:rsidRPr="00F75EEA" w:rsidRDefault="00675D9B" w:rsidP="00675D9B">
      <w:pPr>
        <w:pStyle w:val="SingleTxtGR"/>
      </w:pPr>
      <w:r w:rsidRPr="00F75EEA">
        <w:t>120.</w:t>
      </w:r>
      <w:r w:rsidRPr="00F75EEA">
        <w:tab/>
        <w:t>Как явствует из результатов ряда внутренних и международных обслед</w:t>
      </w:r>
      <w:r w:rsidRPr="00F75EEA">
        <w:t>о</w:t>
      </w:r>
      <w:r w:rsidRPr="00F75EEA">
        <w:t>ваний, венгерские электронные и печатные СМИ (к каковым относятся госуда</w:t>
      </w:r>
      <w:r w:rsidRPr="00F75EEA">
        <w:t>р</w:t>
      </w:r>
      <w:r w:rsidRPr="00F75EEA">
        <w:t>ственно-общественные, сориентированные на получение прибыли, а также ал</w:t>
      </w:r>
      <w:r w:rsidRPr="00F75EEA">
        <w:t>ь</w:t>
      </w:r>
      <w:r w:rsidRPr="00F75EEA">
        <w:t>тернативные) создают неблагоприятное мнение относительно социального и культурного статуса женщин в силу тематики сообщений, сопутствующих изображений, а также речевых сообщений, запечатлевая женщин в частных или публичных ситуациях. Все это производит множительный эффект и дает дал</w:t>
      </w:r>
      <w:r w:rsidRPr="00F75EEA">
        <w:t>ь</w:t>
      </w:r>
      <w:r w:rsidRPr="00F75EEA">
        <w:t>нейший толчок явлению стереотипного восприятия, которое проист</w:t>
      </w:r>
      <w:r w:rsidRPr="00F75EEA">
        <w:t>е</w:t>
      </w:r>
      <w:r w:rsidR="006E2927">
        <w:t>кает из традиционных воззрений.</w:t>
      </w:r>
    </w:p>
    <w:p w:rsidR="00675D9B" w:rsidRPr="00F75EEA" w:rsidRDefault="00675D9B" w:rsidP="00675D9B">
      <w:pPr>
        <w:pStyle w:val="SingleTxtGR"/>
      </w:pPr>
      <w:r w:rsidRPr="00F75EEA">
        <w:t>121.</w:t>
      </w:r>
      <w:r w:rsidRPr="00F75EEA">
        <w:tab/>
        <w:t>Помимо создания неблагоприятного впечатления, "приемлемость" ун</w:t>
      </w:r>
      <w:r w:rsidRPr="00F75EEA">
        <w:t>и</w:t>
      </w:r>
      <w:r w:rsidRPr="00F75EEA">
        <w:t>чижительной для женщин стилистики, равно как и психологической установки, употребимой в СМИ, безусловно носит дискрим</w:t>
      </w:r>
      <w:r w:rsidRPr="00F75EEA">
        <w:t>и</w:t>
      </w:r>
      <w:r w:rsidRPr="00F75EEA">
        <w:t>национный характер, и в этой связи СМИ должны подвергаться критике со стороны общества, в то вр</w:t>
      </w:r>
      <w:r w:rsidRPr="00F75EEA">
        <w:t>е</w:t>
      </w:r>
      <w:r w:rsidRPr="00F75EEA">
        <w:t>мя как необходимо создавать и претворять в жизнь такую систему ожиданий, которая делает неприемлемыми дискриминационные методы коммуникаций по отнош</w:t>
      </w:r>
      <w:r w:rsidRPr="00F75EEA">
        <w:t>е</w:t>
      </w:r>
      <w:r w:rsidRPr="00F75EEA">
        <w:t xml:space="preserve">нию </w:t>
      </w:r>
      <w:r w:rsidR="006E2927">
        <w:t>к различным группам меньшинств.</w:t>
      </w:r>
    </w:p>
    <w:p w:rsidR="00675D9B" w:rsidRPr="00F75EEA" w:rsidRDefault="00675D9B" w:rsidP="00675D9B">
      <w:pPr>
        <w:pStyle w:val="SingleTxtGR"/>
      </w:pPr>
      <w:r w:rsidRPr="00F75EEA">
        <w:t>122.</w:t>
      </w:r>
      <w:r w:rsidRPr="00F75EEA">
        <w:tab/>
        <w:t>Для некоторой части организаций, которым делегированы функции ко</w:t>
      </w:r>
      <w:r w:rsidRPr="00F75EEA">
        <w:t>н</w:t>
      </w:r>
      <w:r w:rsidRPr="00F75EEA">
        <w:t>троля и саморегуляции, характерны гендерная слепота и неэффективное фун</w:t>
      </w:r>
      <w:r w:rsidRPr="00F75EEA">
        <w:t>к</w:t>
      </w:r>
      <w:r w:rsidRPr="00F75EEA">
        <w:t>ционирование (в частности, в случае саморегул</w:t>
      </w:r>
      <w:r w:rsidRPr="00F75EEA">
        <w:t>и</w:t>
      </w:r>
      <w:r w:rsidRPr="00F75EEA">
        <w:t>руемой рекламной индустрии). На данный момент мы не располагаем данными относительно функциониров</w:t>
      </w:r>
      <w:r w:rsidRPr="00F75EEA">
        <w:t>а</w:t>
      </w:r>
      <w:r w:rsidRPr="00F75EEA">
        <w:t>ния таких СМИ, равно как и информацией от омбудсмена по коммуникациям, представляющего Национальную слу</w:t>
      </w:r>
      <w:r w:rsidR="006E2927">
        <w:t>жбу регулирования коммуникаций.</w:t>
      </w:r>
    </w:p>
    <w:p w:rsidR="00675D9B" w:rsidRPr="00F75EEA" w:rsidRDefault="00675D9B" w:rsidP="00675D9B">
      <w:pPr>
        <w:pStyle w:val="SingleTxtGR"/>
      </w:pPr>
      <w:r w:rsidRPr="00F75EEA">
        <w:t>123.</w:t>
      </w:r>
      <w:r w:rsidRPr="00F75EEA">
        <w:tab/>
        <w:t>Сложность и относительная дезорганизация медийного сообщества со</w:t>
      </w:r>
      <w:r w:rsidRPr="00F75EEA">
        <w:t>з</w:t>
      </w:r>
      <w:r w:rsidRPr="00F75EEA">
        <w:t>дает трудности в плане оказания давления со стороны гражданского общества и обеспечения подотчетности, равно как и в пл</w:t>
      </w:r>
      <w:r w:rsidRPr="00F75EEA">
        <w:t>а</w:t>
      </w:r>
      <w:r w:rsidRPr="00F75EEA">
        <w:t>не выра</w:t>
      </w:r>
      <w:r w:rsidR="006E2927">
        <w:t>ботки стратегии таких действий.</w:t>
      </w:r>
    </w:p>
    <w:p w:rsidR="00675D9B" w:rsidRPr="00F75EEA" w:rsidRDefault="00675D9B" w:rsidP="00675D9B">
      <w:pPr>
        <w:pStyle w:val="SingleTxtGR"/>
      </w:pPr>
      <w:r w:rsidRPr="00F75EEA">
        <w:t>124.</w:t>
      </w:r>
      <w:r w:rsidRPr="00F75EEA">
        <w:tab/>
        <w:t>Что касается профессиональной подготовки журналистов и специалистов в области коммуник</w:t>
      </w:r>
      <w:r w:rsidRPr="00F75EEA">
        <w:t>а</w:t>
      </w:r>
      <w:r w:rsidRPr="00F75EEA">
        <w:t>ций, то отсутствие знаний и осведомленности по тематике социальных наук также усугубляет</w:t>
      </w:r>
      <w:r w:rsidR="006E2927">
        <w:t xml:space="preserve"> общую гендерную слепоту в СМИ.</w:t>
      </w:r>
    </w:p>
    <w:p w:rsidR="00675D9B" w:rsidRPr="00F75EEA" w:rsidRDefault="00675D9B" w:rsidP="00675D9B">
      <w:pPr>
        <w:pStyle w:val="H23GR"/>
      </w:pPr>
      <w:r w:rsidRPr="00F75EEA">
        <w:tab/>
      </w:r>
      <w:r w:rsidRPr="00F75EEA">
        <w:tab/>
        <w:t>Осуществляемые правительством</w:t>
      </w:r>
      <w:r w:rsidR="006E2927">
        <w:t xml:space="preserve"> меры по устранению стереотипов</w:t>
      </w:r>
    </w:p>
    <w:p w:rsidR="00675D9B" w:rsidRPr="00F75EEA" w:rsidRDefault="00675D9B" w:rsidP="00675D9B">
      <w:pPr>
        <w:pStyle w:val="SingleTxtGR"/>
      </w:pPr>
      <w:r w:rsidRPr="00F75EEA">
        <w:t>125.</w:t>
      </w:r>
      <w:r w:rsidRPr="00F75EEA">
        <w:tab/>
        <w:t>Устранение стереотипов является одной из важнейших задач, которые н</w:t>
      </w:r>
      <w:r w:rsidRPr="00F75EEA">
        <w:t>е</w:t>
      </w:r>
      <w:r w:rsidRPr="00F75EEA">
        <w:t>обходимо решить для достижения равенст</w:t>
      </w:r>
      <w:r w:rsidR="006E2927">
        <w:t>ва между женщинами и мужчинами.</w:t>
      </w:r>
    </w:p>
    <w:p w:rsidR="00675D9B" w:rsidRPr="00F75EEA" w:rsidRDefault="00675D9B" w:rsidP="00675D9B">
      <w:pPr>
        <w:pStyle w:val="SingleTxtGR"/>
      </w:pPr>
      <w:r w:rsidRPr="00F75EEA">
        <w:t>126.</w:t>
      </w:r>
      <w:r w:rsidRPr="00F75EEA">
        <w:tab/>
        <w:t>В 2007 году министерство, на которое возложена задача по поощрению равенства между женщ</w:t>
      </w:r>
      <w:r w:rsidRPr="00F75EEA">
        <w:t>и</w:t>
      </w:r>
      <w:r w:rsidRPr="00F75EEA">
        <w:t>нами и мужчинами, подготовило для системы среднего образования дополнительное учебное пособие, которое посвящено роли же</w:t>
      </w:r>
      <w:r w:rsidRPr="00F75EEA">
        <w:t>н</w:t>
      </w:r>
      <w:r w:rsidRPr="00F75EEA">
        <w:t>щин в истории 20-го века. Кроме того, была также выпущена пятисерийная к</w:t>
      </w:r>
      <w:r w:rsidRPr="00F75EEA">
        <w:t>и</w:t>
      </w:r>
      <w:r w:rsidRPr="00F75EEA">
        <w:t xml:space="preserve">нолента под названием </w:t>
      </w:r>
      <w:r w:rsidR="004B0B2B">
        <w:t>"</w:t>
      </w:r>
      <w:r w:rsidRPr="00F75EEA">
        <w:t>Роль – не всякая роль</w:t>
      </w:r>
      <w:r w:rsidR="004B0B2B">
        <w:t>"</w:t>
      </w:r>
      <w:r w:rsidRPr="00F75EEA">
        <w:t>, в которой речь идет о стереот</w:t>
      </w:r>
      <w:r w:rsidRPr="00F75EEA">
        <w:t>и</w:t>
      </w:r>
      <w:r w:rsidRPr="00F75EEA">
        <w:t>пах, связанных с гендерной сферой. В 2008 году этот сериал был дополнен вспомогательным пособием для педагогов, в</w:t>
      </w:r>
      <w:r w:rsidRPr="00F75EEA">
        <w:t>и</w:t>
      </w:r>
      <w:r w:rsidRPr="00F75EEA">
        <w:t>деоди</w:t>
      </w:r>
      <w:r w:rsidR="006E2927">
        <w:t>ском и информационной брошюрой.</w:t>
      </w:r>
    </w:p>
    <w:p w:rsidR="00675D9B" w:rsidRPr="00F75EEA" w:rsidRDefault="00675D9B" w:rsidP="00675D9B">
      <w:pPr>
        <w:pStyle w:val="SingleTxtGR"/>
      </w:pPr>
      <w:r w:rsidRPr="00F75EEA">
        <w:t>127.</w:t>
      </w:r>
      <w:r w:rsidRPr="00F75EEA">
        <w:tab/>
        <w:t>В 2009 году правительство оказало поддержку официально зарегистрир</w:t>
      </w:r>
      <w:r w:rsidRPr="00F75EEA">
        <w:t>о</w:t>
      </w:r>
      <w:r w:rsidRPr="00F75EEA">
        <w:t>ванному курсу, посвященному роли женщин, который был предназначен для преподавателей истории и соответствовал уро</w:t>
      </w:r>
      <w:r w:rsidRPr="00F75EEA">
        <w:t>в</w:t>
      </w:r>
      <w:r w:rsidRPr="00F75EEA">
        <w:t>ню магистратуры. Целевую группу для этого обучающего курса составили преподаватели истории и соц</w:t>
      </w:r>
      <w:r w:rsidRPr="00F75EEA">
        <w:t>и</w:t>
      </w:r>
      <w:r w:rsidRPr="00F75EEA">
        <w:t>альных наук из начальных и средних школ, а также учащиеся средних школ и студенты университетов и колледжей. Данный курс был призван способств</w:t>
      </w:r>
      <w:r w:rsidRPr="00F75EEA">
        <w:t>о</w:t>
      </w:r>
      <w:r w:rsidRPr="00F75EEA">
        <w:t>вать укреплению определенного менталитета, который поддерживал бы такие ценности во всех областях жизни, которые базируются на современных пре</w:t>
      </w:r>
      <w:r w:rsidRPr="00F75EEA">
        <w:t>д</w:t>
      </w:r>
      <w:r w:rsidRPr="00F75EEA">
        <w:t>ставлениях о равенстве и выходят за рамки традиционных и превратных ст</w:t>
      </w:r>
      <w:r w:rsidRPr="00F75EEA">
        <w:t>е</w:t>
      </w:r>
      <w:r w:rsidRPr="00F75EEA">
        <w:t>реотип</w:t>
      </w:r>
      <w:r w:rsidR="006E2927">
        <w:t>ов в гендерной сфере.</w:t>
      </w:r>
    </w:p>
    <w:p w:rsidR="00675D9B" w:rsidRPr="00F75EEA" w:rsidRDefault="00675D9B" w:rsidP="00675D9B">
      <w:pPr>
        <w:pStyle w:val="SingleTxtGR"/>
      </w:pPr>
      <w:r w:rsidRPr="00F75EEA">
        <w:t>128.</w:t>
      </w:r>
      <w:r w:rsidRPr="00F75EEA">
        <w:tab/>
        <w:t>Можно выделить следующие основные ком</w:t>
      </w:r>
      <w:r w:rsidR="006E2927">
        <w:t>поненты этого обучающего курса:</w:t>
      </w:r>
    </w:p>
    <w:p w:rsidR="00675D9B" w:rsidRPr="00F75EEA" w:rsidRDefault="00675D9B" w:rsidP="00675D9B">
      <w:pPr>
        <w:pStyle w:val="SingleTxtGR"/>
      </w:pPr>
      <w:r w:rsidRPr="00F75EEA">
        <w:tab/>
      </w:r>
      <w:r w:rsidRPr="00F75EEA">
        <w:rPr>
          <w:lang w:val="en-GB"/>
        </w:rPr>
        <w:t>a</w:t>
      </w:r>
      <w:r w:rsidRPr="00F75EEA">
        <w:t>)</w:t>
      </w:r>
      <w:r w:rsidRPr="00F75EEA">
        <w:tab/>
        <w:t>серия исторических лекций с целью демонстрации достижений женщин, а также стоявших перед ними задач, связанных с политикой, правом на участие в голосовании, социально-экономическим положением, образован</w:t>
      </w:r>
      <w:r w:rsidRPr="00F75EEA">
        <w:t>и</w:t>
      </w:r>
      <w:r w:rsidRPr="00F75EEA">
        <w:t xml:space="preserve">ем, организацией повседневной жизни и философскими взглядами в Венгрии </w:t>
      </w:r>
      <w:proofErr w:type="spellStart"/>
      <w:r w:rsidRPr="00F75EEA">
        <w:t>19</w:t>
      </w:r>
      <w:r w:rsidR="00C51349">
        <w:t>−</w:t>
      </w:r>
      <w:r w:rsidRPr="00F75EEA">
        <w:t>20-го</w:t>
      </w:r>
      <w:proofErr w:type="spellEnd"/>
      <w:r w:rsidRPr="00F75EEA">
        <w:t xml:space="preserve"> в</w:t>
      </w:r>
      <w:r w:rsidRPr="00F75EEA">
        <w:t>е</w:t>
      </w:r>
      <w:r w:rsidR="006E2927">
        <w:t>ков;</w:t>
      </w:r>
    </w:p>
    <w:p w:rsidR="00675D9B" w:rsidRPr="00F75EEA" w:rsidRDefault="00675D9B" w:rsidP="00675D9B">
      <w:pPr>
        <w:pStyle w:val="SingleTxtGR"/>
      </w:pPr>
      <w:r w:rsidRPr="00F75EEA">
        <w:tab/>
      </w:r>
      <w:r w:rsidRPr="00F75EEA">
        <w:rPr>
          <w:lang w:val="en-GB"/>
        </w:rPr>
        <w:t>b</w:t>
      </w:r>
      <w:r w:rsidRPr="00F75EEA">
        <w:t>)</w:t>
      </w:r>
      <w:r w:rsidRPr="00F75EEA">
        <w:tab/>
        <w:t>с содержанием лекций, а также дополнительными информацио</w:t>
      </w:r>
      <w:r w:rsidRPr="00F75EEA">
        <w:t>н</w:t>
      </w:r>
      <w:r w:rsidRPr="00F75EEA">
        <w:t>ными материалами, можно ознакомиться на специальной странице вебсайта с</w:t>
      </w:r>
      <w:r w:rsidRPr="00F75EEA">
        <w:t>а</w:t>
      </w:r>
      <w:r w:rsidRPr="00F75EEA">
        <w:t>мого авторитетного исторического журнала (</w:t>
      </w:r>
      <w:hyperlink r:id="rId9" w:history="1">
        <w:r w:rsidRPr="00F75EEA">
          <w:rPr>
            <w:rStyle w:val="Hyperlink"/>
            <w:u w:val="none"/>
            <w:lang w:val="en-GB"/>
          </w:rPr>
          <w:t>www</w:t>
        </w:r>
        <w:r w:rsidRPr="00F75EEA">
          <w:rPr>
            <w:rStyle w:val="Hyperlink"/>
            <w:u w:val="none"/>
          </w:rPr>
          <w:t>.</w:t>
        </w:r>
        <w:r w:rsidRPr="00F75EEA">
          <w:rPr>
            <w:rStyle w:val="Hyperlink"/>
            <w:u w:val="none"/>
            <w:lang w:val="en-GB"/>
          </w:rPr>
          <w:t>rubicon</w:t>
        </w:r>
        <w:r w:rsidRPr="00F75EEA">
          <w:rPr>
            <w:rStyle w:val="Hyperlink"/>
            <w:u w:val="none"/>
          </w:rPr>
          <w:t>.</w:t>
        </w:r>
        <w:r w:rsidRPr="00F75EEA">
          <w:rPr>
            <w:rStyle w:val="Hyperlink"/>
            <w:u w:val="none"/>
            <w:lang w:val="en-GB"/>
          </w:rPr>
          <w:t>hu</w:t>
        </w:r>
        <w:r w:rsidRPr="00F75EEA">
          <w:rPr>
            <w:rStyle w:val="Hyperlink"/>
            <w:u w:val="none"/>
          </w:rPr>
          <w:t>)</w:t>
        </w:r>
      </w:hyperlink>
      <w:r w:rsidRPr="00F75EEA">
        <w:t>;</w:t>
      </w:r>
    </w:p>
    <w:p w:rsidR="00675D9B" w:rsidRPr="00F75EEA" w:rsidRDefault="00675D9B" w:rsidP="00675D9B">
      <w:pPr>
        <w:pStyle w:val="SingleTxtGR"/>
      </w:pPr>
      <w:r w:rsidRPr="00F75EEA">
        <w:tab/>
      </w:r>
      <w:r w:rsidRPr="00F75EEA">
        <w:rPr>
          <w:lang w:val="en-GB"/>
        </w:rPr>
        <w:t>c</w:t>
      </w:r>
      <w:r w:rsidRPr="00F75EEA">
        <w:t>)</w:t>
      </w:r>
      <w:r w:rsidRPr="00F75EEA">
        <w:tab/>
        <w:t>лекции были записаны на видео и изданы на видеодиске вмест</w:t>
      </w:r>
      <w:r w:rsidR="006E2927">
        <w:t>е с материалами этой программы.</w:t>
      </w:r>
    </w:p>
    <w:p w:rsidR="00675D9B" w:rsidRPr="00F75EEA" w:rsidRDefault="00675D9B" w:rsidP="006E2927">
      <w:pPr>
        <w:pStyle w:val="SingleTxtGR"/>
        <w:pageBreakBefore/>
      </w:pPr>
      <w:r w:rsidRPr="00F75EEA">
        <w:t>129.</w:t>
      </w:r>
      <w:r w:rsidRPr="00F75EEA">
        <w:tab/>
        <w:t xml:space="preserve">В 2010 году был проведен учебный мини-курс </w:t>
      </w:r>
      <w:r w:rsidR="006E2927">
        <w:t>на национальном уровне.</w:t>
      </w:r>
    </w:p>
    <w:p w:rsidR="00675D9B" w:rsidRPr="00F75EEA" w:rsidRDefault="00675D9B" w:rsidP="00675D9B">
      <w:pPr>
        <w:pStyle w:val="SingleTxtGR"/>
      </w:pPr>
      <w:r w:rsidRPr="00F75EEA">
        <w:t>130.</w:t>
      </w:r>
      <w:r w:rsidRPr="00F75EEA">
        <w:tab/>
        <w:t>В целях эффективного привлечения внимания широкой общественности правительство поддержало ряд медийных проектов, среди которых следует в</w:t>
      </w:r>
      <w:r w:rsidRPr="00F75EEA">
        <w:t>ы</w:t>
      </w:r>
      <w:r w:rsidRPr="00F75EEA">
        <w:t>делить следующие: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 w:rsidRPr="00F75EEA">
        <w:t xml:space="preserve">конкурс коротких видеосюжетов под названием </w:t>
      </w:r>
      <w:r w:rsidRPr="00F75EEA">
        <w:rPr>
          <w:i/>
          <w:lang w:val="en-GB"/>
        </w:rPr>
        <w:t>Sztereokόpia</w:t>
      </w:r>
      <w:r w:rsidRPr="00F75EEA">
        <w:t>; с конкур</w:t>
      </w:r>
      <w:r w:rsidRPr="00F75EEA">
        <w:t>с</w:t>
      </w:r>
      <w:r w:rsidRPr="00F75EEA">
        <w:t xml:space="preserve">ными материалами можно ознакомиться в </w:t>
      </w:r>
      <w:r w:rsidRPr="00F75EEA">
        <w:rPr>
          <w:lang w:val="en-GB"/>
        </w:rPr>
        <w:t>Youtube</w:t>
      </w:r>
      <w:r w:rsidRPr="00F75EEA">
        <w:t xml:space="preserve"> по следующему эле</w:t>
      </w:r>
      <w:r w:rsidRPr="00F75EEA">
        <w:t>к</w:t>
      </w:r>
      <w:r w:rsidR="006E2927">
        <w:t>тронному </w:t>
      </w:r>
      <w:r w:rsidRPr="00F75EEA">
        <w:t>а</w:t>
      </w:r>
      <w:r w:rsidRPr="00F75EEA">
        <w:t>д</w:t>
      </w:r>
      <w:r w:rsidRPr="00F75EEA">
        <w:t>ресу:</w:t>
      </w:r>
      <w:r w:rsidR="006E2927">
        <w:t> </w:t>
      </w:r>
      <w:hyperlink r:id="rId10" w:history="1">
        <w:r w:rsidRPr="00F75EEA">
          <w:rPr>
            <w:rStyle w:val="Hyperlink"/>
            <w:bCs/>
            <w:u w:val="none"/>
            <w:lang w:val="en-GB"/>
          </w:rPr>
          <w:t>http</w:t>
        </w:r>
        <w:r w:rsidRPr="00F75EEA">
          <w:rPr>
            <w:rStyle w:val="Hyperlink"/>
            <w:bCs/>
            <w:u w:val="none"/>
          </w:rPr>
          <w:t>:</w:t>
        </w:r>
        <w:r w:rsidRPr="00F75EEA">
          <w:rPr>
            <w:rStyle w:val="Hyperlink"/>
            <w:bCs/>
            <w:u w:val="none"/>
          </w:rPr>
          <w:t>/</w:t>
        </w:r>
        <w:r w:rsidRPr="00F75EEA">
          <w:rPr>
            <w:rStyle w:val="Hyperlink"/>
            <w:bCs/>
            <w:u w:val="none"/>
          </w:rPr>
          <w:t>/</w:t>
        </w:r>
        <w:r w:rsidRPr="00F75EEA">
          <w:rPr>
            <w:rStyle w:val="Hyperlink"/>
            <w:bCs/>
            <w:u w:val="none"/>
            <w:lang w:val="en-GB"/>
          </w:rPr>
          <w:t>www</w:t>
        </w:r>
        <w:r w:rsidRPr="00F75EEA">
          <w:rPr>
            <w:rStyle w:val="Hyperlink"/>
            <w:bCs/>
            <w:u w:val="none"/>
          </w:rPr>
          <w:t>.</w:t>
        </w:r>
        <w:r w:rsidRPr="00F75EEA">
          <w:rPr>
            <w:rStyle w:val="Hyperlink"/>
            <w:bCs/>
            <w:u w:val="none"/>
            <w:lang w:val="en-GB"/>
          </w:rPr>
          <w:t>youtube</w:t>
        </w:r>
        <w:r w:rsidRPr="00F75EEA">
          <w:rPr>
            <w:rStyle w:val="Hyperlink"/>
            <w:bCs/>
            <w:u w:val="none"/>
          </w:rPr>
          <w:t>.</w:t>
        </w:r>
        <w:r w:rsidRPr="00F75EEA">
          <w:rPr>
            <w:rStyle w:val="Hyperlink"/>
            <w:bCs/>
            <w:u w:val="none"/>
            <w:lang w:val="en-GB"/>
          </w:rPr>
          <w:t>com</w:t>
        </w:r>
        <w:r w:rsidRPr="00F75EEA">
          <w:rPr>
            <w:rStyle w:val="Hyperlink"/>
            <w:bCs/>
            <w:u w:val="none"/>
          </w:rPr>
          <w:t>/</w:t>
        </w:r>
        <w:r w:rsidRPr="00F75EEA">
          <w:rPr>
            <w:rStyle w:val="Hyperlink"/>
            <w:bCs/>
            <w:u w:val="none"/>
            <w:lang w:val="en-GB"/>
          </w:rPr>
          <w:t>results</w:t>
        </w:r>
        <w:r w:rsidRPr="00F75EEA">
          <w:rPr>
            <w:rStyle w:val="Hyperlink"/>
            <w:bCs/>
            <w:u w:val="none"/>
          </w:rPr>
          <w:t>?</w:t>
        </w:r>
        <w:r w:rsidRPr="00F75EEA">
          <w:rPr>
            <w:rStyle w:val="Hyperlink"/>
            <w:bCs/>
            <w:u w:val="none"/>
            <w:lang w:val="en-GB"/>
          </w:rPr>
          <w:t>search</w:t>
        </w:r>
        <w:r w:rsidRPr="00F75EEA">
          <w:rPr>
            <w:rStyle w:val="Hyperlink"/>
            <w:bCs/>
            <w:u w:val="none"/>
          </w:rPr>
          <w:t>_</w:t>
        </w:r>
        <w:r w:rsidRPr="00F75EEA">
          <w:rPr>
            <w:rStyle w:val="Hyperlink"/>
            <w:bCs/>
            <w:u w:val="none"/>
            <w:lang w:val="en-GB"/>
          </w:rPr>
          <w:t>query</w:t>
        </w:r>
        <w:r w:rsidRPr="00F75EEA">
          <w:rPr>
            <w:rStyle w:val="Hyperlink"/>
            <w:bCs/>
            <w:u w:val="none"/>
          </w:rPr>
          <w:t>=</w:t>
        </w:r>
        <w:r w:rsidRPr="00F75EEA">
          <w:rPr>
            <w:rStyle w:val="Hyperlink"/>
            <w:bCs/>
            <w:u w:val="none"/>
            <w:lang w:val="en-GB"/>
          </w:rPr>
          <w:t>sztereok</w:t>
        </w:r>
        <w:r w:rsidRPr="00F75EEA">
          <w:rPr>
            <w:rStyle w:val="Hyperlink"/>
            <w:bCs/>
            <w:u w:val="none"/>
          </w:rPr>
          <w:t>%</w:t>
        </w:r>
        <w:r w:rsidR="006E2927">
          <w:rPr>
            <w:rStyle w:val="Hyperlink"/>
            <w:bCs/>
            <w:u w:val="none"/>
          </w:rPr>
          <w:t xml:space="preserve"> </w:t>
        </w:r>
        <w:r w:rsidRPr="00F75EEA">
          <w:rPr>
            <w:rStyle w:val="Hyperlink"/>
            <w:bCs/>
            <w:u w:val="none"/>
            <w:lang w:val="en-GB"/>
          </w:rPr>
          <w:t>C</w:t>
        </w:r>
        <w:r w:rsidRPr="00F75EEA">
          <w:rPr>
            <w:rStyle w:val="Hyperlink"/>
            <w:bCs/>
            <w:u w:val="none"/>
          </w:rPr>
          <w:t>3%</w:t>
        </w:r>
        <w:r w:rsidRPr="00F75EEA">
          <w:rPr>
            <w:rStyle w:val="Hyperlink"/>
            <w:bCs/>
            <w:u w:val="none"/>
            <w:lang w:val="en-GB"/>
          </w:rPr>
          <w:t>B</w:t>
        </w:r>
        <w:r w:rsidRPr="00F75EEA">
          <w:rPr>
            <w:rStyle w:val="Hyperlink"/>
            <w:bCs/>
            <w:u w:val="none"/>
          </w:rPr>
          <w:t>3</w:t>
        </w:r>
        <w:r w:rsidRPr="00F75EEA">
          <w:rPr>
            <w:rStyle w:val="Hyperlink"/>
            <w:bCs/>
            <w:u w:val="none"/>
            <w:lang w:val="en-GB"/>
          </w:rPr>
          <w:t>pia</w:t>
        </w:r>
        <w:r w:rsidRPr="00F75EEA">
          <w:rPr>
            <w:rStyle w:val="Hyperlink"/>
            <w:bCs/>
            <w:u w:val="none"/>
          </w:rPr>
          <w:t>&amp;</w:t>
        </w:r>
        <w:r w:rsidRPr="00F75EEA">
          <w:rPr>
            <w:rStyle w:val="Hyperlink"/>
            <w:bCs/>
            <w:u w:val="none"/>
            <w:lang w:val="en-GB"/>
          </w:rPr>
          <w:t>aq</w:t>
        </w:r>
        <w:r w:rsidRPr="00F75EEA">
          <w:rPr>
            <w:rStyle w:val="Hyperlink"/>
            <w:bCs/>
            <w:u w:val="none"/>
          </w:rPr>
          <w:t>=</w:t>
        </w:r>
        <w:r w:rsidRPr="00F75EEA">
          <w:rPr>
            <w:rStyle w:val="Hyperlink"/>
            <w:bCs/>
            <w:u w:val="none"/>
            <w:lang w:val="en-GB"/>
          </w:rPr>
          <w:t>f</w:t>
        </w:r>
      </w:hyperlink>
      <w:r w:rsidRPr="00F75EEA">
        <w:t>;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 w:rsidRPr="00F75EEA">
        <w:t>"Глазами женщины" − программа в формате тележурнала, выходящая на общественном телевиз</w:t>
      </w:r>
      <w:r w:rsidRPr="00F75EEA">
        <w:t>и</w:t>
      </w:r>
      <w:r w:rsidRPr="00F75EEA">
        <w:t>онном канале;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>
        <w:t>у</w:t>
      </w:r>
      <w:r w:rsidRPr="00F75EEA">
        <w:t>частие в Неделе венгерского кино: данный кинофестиваль позволил привлечь внимание еще более широких слоев общественности к инфо</w:t>
      </w:r>
      <w:r w:rsidRPr="00F75EEA">
        <w:t>р</w:t>
      </w:r>
      <w:r w:rsidRPr="00F75EEA">
        <w:t>мации, касающейся равных возможностей, посредством демонстр</w:t>
      </w:r>
      <w:r w:rsidR="006E2927">
        <w:t>ации научно-популярных фильмов.</w:t>
      </w:r>
    </w:p>
    <w:p w:rsidR="00675D9B" w:rsidRPr="00F75EEA" w:rsidRDefault="00675D9B" w:rsidP="00675D9B">
      <w:pPr>
        <w:pStyle w:val="SingleTxtGR"/>
      </w:pPr>
      <w:r w:rsidRPr="00F75EEA">
        <w:t>131.</w:t>
      </w:r>
      <w:r w:rsidRPr="00F75EEA">
        <w:tab/>
        <w:t>В процессе вышеуказанных презентаций были использованы формы как прямого, так и косвенного воздействия: непрерывный показ фильмов, записа</w:t>
      </w:r>
      <w:r w:rsidRPr="00F75EEA">
        <w:t>н</w:t>
      </w:r>
      <w:r w:rsidRPr="00F75EEA">
        <w:t>ных на видеодисках ("Роль – не всякая роль"), в общественных центрах в соч</w:t>
      </w:r>
      <w:r w:rsidRPr="00F75EEA">
        <w:t>е</w:t>
      </w:r>
      <w:r w:rsidRPr="00F75EEA">
        <w:t>тании с демонстрацией упомянутых коротких видеосюжетов, профессионал</w:t>
      </w:r>
      <w:r w:rsidRPr="00F75EEA">
        <w:t>ь</w:t>
      </w:r>
      <w:r w:rsidRPr="00F75EEA">
        <w:t>ные рецензии и</w:t>
      </w:r>
      <w:r w:rsidR="006E2927">
        <w:t xml:space="preserve"> рекламные материалы к фильмам.</w:t>
      </w:r>
    </w:p>
    <w:p w:rsidR="00675D9B" w:rsidRPr="00F75EEA" w:rsidRDefault="00675D9B" w:rsidP="00675D9B">
      <w:pPr>
        <w:pStyle w:val="SingleTxtGR"/>
      </w:pPr>
      <w:r w:rsidRPr="00F75EEA">
        <w:t>132.</w:t>
      </w:r>
      <w:r w:rsidRPr="00F75EEA">
        <w:tab/>
        <w:t>В тех случаях, когда взималась плата за демонстрацию фильмов, на н</w:t>
      </w:r>
      <w:r w:rsidRPr="00F75EEA">
        <w:t>е</w:t>
      </w:r>
      <w:r w:rsidRPr="00F75EEA">
        <w:t>прерывной основе демонстрировались только отредактированные версии в</w:t>
      </w:r>
      <w:r w:rsidRPr="00F75EEA">
        <w:t>и</w:t>
      </w:r>
      <w:r w:rsidR="006E2927">
        <w:t>деосюжетов.</w:t>
      </w:r>
    </w:p>
    <w:p w:rsidR="00675D9B" w:rsidRPr="00F75EEA" w:rsidRDefault="00675D9B" w:rsidP="00675D9B">
      <w:pPr>
        <w:pStyle w:val="SingleTxtGR"/>
      </w:pPr>
      <w:r w:rsidRPr="00F75EEA">
        <w:t>133.</w:t>
      </w:r>
      <w:r w:rsidRPr="00F75EEA">
        <w:tab/>
        <w:t>В тех кинотеатрах, где демонстрировались реальные конкурсные ленты фестиваля, эти отредактированные версии видеосюжетов (предоставленные министерством) были вмонтированы в предшествовавший конкурсному кин</w:t>
      </w:r>
      <w:r w:rsidRPr="00F75EEA">
        <w:t>о</w:t>
      </w:r>
      <w:r w:rsidR="006E2927">
        <w:t>показу рекламный блок.</w:t>
      </w:r>
    </w:p>
    <w:p w:rsidR="00675D9B" w:rsidRPr="00F75EEA" w:rsidRDefault="00675D9B" w:rsidP="00675D9B">
      <w:pPr>
        <w:pStyle w:val="SingleTxtGR"/>
      </w:pPr>
      <w:r w:rsidRPr="00F75EEA">
        <w:t>134.</w:t>
      </w:r>
      <w:r w:rsidRPr="00F75EEA">
        <w:tab/>
        <w:t>В ходе церемонии награждения призеров кинофестиваля представитель министерства вручал приз, присужденный профессиональным жюри ф</w:t>
      </w:r>
      <w:r w:rsidR="006E2927">
        <w:t>естиваля по одной из категорий.</w:t>
      </w:r>
    </w:p>
    <w:p w:rsidR="00675D9B" w:rsidRPr="00F75EEA" w:rsidRDefault="00675D9B" w:rsidP="00675D9B">
      <w:pPr>
        <w:pStyle w:val="SingleTxtGR"/>
      </w:pPr>
      <w:r w:rsidRPr="00F75EEA">
        <w:t>135.</w:t>
      </w:r>
      <w:r w:rsidRPr="00F75EEA">
        <w:tab/>
        <w:t>Поддержку со стороны министерства получила и серия передач "Глазами женщины", выходящая на общественном телевизионном канале. В этой пр</w:t>
      </w:r>
      <w:r w:rsidRPr="00F75EEA">
        <w:t>о</w:t>
      </w:r>
      <w:r w:rsidRPr="00F75EEA">
        <w:t>грамме затрагиваются такие основополагающие т</w:t>
      </w:r>
      <w:r w:rsidRPr="00F75EEA">
        <w:t>е</w:t>
      </w:r>
      <w:r w:rsidRPr="00F75EEA">
        <w:t>мы, как достижение баланса между работой и личной жизнью, насилие в семье или сексуальное преследов</w:t>
      </w:r>
      <w:r w:rsidRPr="00F75EEA">
        <w:t>а</w:t>
      </w:r>
      <w:r w:rsidR="006E2927">
        <w:t>ние на рабочем месте.</w:t>
      </w:r>
    </w:p>
    <w:p w:rsidR="00675D9B" w:rsidRPr="00F75EEA" w:rsidRDefault="00675D9B" w:rsidP="00675D9B">
      <w:pPr>
        <w:pStyle w:val="H23GR"/>
        <w:rPr>
          <w:u w:val="single"/>
        </w:rPr>
      </w:pPr>
      <w:r w:rsidRPr="00F75EEA">
        <w:tab/>
      </w:r>
      <w:r w:rsidRPr="00F75EEA">
        <w:tab/>
        <w:t xml:space="preserve">Насилие в отношении женщин </w:t>
      </w:r>
    </w:p>
    <w:p w:rsidR="00675D9B" w:rsidRPr="00F75EEA" w:rsidRDefault="00675D9B" w:rsidP="00675D9B">
      <w:pPr>
        <w:pStyle w:val="SingleTxtGR"/>
      </w:pPr>
      <w:r w:rsidRPr="00F75EEA">
        <w:t>136.</w:t>
      </w:r>
      <w:r w:rsidRPr="00F75EEA">
        <w:tab/>
        <w:t xml:space="preserve">Посредством Закона </w:t>
      </w:r>
      <w:r w:rsidRPr="00F75EEA">
        <w:rPr>
          <w:lang w:val="en-GB"/>
        </w:rPr>
        <w:t>XCI</w:t>
      </w:r>
      <w:r w:rsidRPr="00F75EEA">
        <w:t>, принятого 4 июля 2005 года, парламент внес изменения в Уголовный кодекс, позволившие ввести такую правовую норму п</w:t>
      </w:r>
      <w:r w:rsidRPr="00F75EEA">
        <w:t>о</w:t>
      </w:r>
      <w:r w:rsidRPr="00F75EEA">
        <w:t>веденческого характера, как временный запретительный судебный приказ, к</w:t>
      </w:r>
      <w:r w:rsidRPr="00F75EEA">
        <w:t>о</w:t>
      </w:r>
      <w:r w:rsidRPr="00F75EEA">
        <w:t>торый может быть получен в рамках пробационного пер</w:t>
      </w:r>
      <w:r w:rsidR="006E2927">
        <w:t>иода.</w:t>
      </w:r>
    </w:p>
    <w:p w:rsidR="00675D9B" w:rsidRPr="00F75EEA" w:rsidRDefault="00675D9B" w:rsidP="00675D9B">
      <w:pPr>
        <w:pStyle w:val="SingleTxtGR"/>
      </w:pPr>
      <w:r w:rsidRPr="00F75EEA">
        <w:t>137.</w:t>
      </w:r>
      <w:r w:rsidRPr="00F75EEA">
        <w:tab/>
        <w:t>Согласно соответствующему закону, вступившему в силу 1 сентября 2005 года, либо суд, либо прокурор, если откладывается предъявление обвин</w:t>
      </w:r>
      <w:r w:rsidRPr="00F75EEA">
        <w:t>и</w:t>
      </w:r>
      <w:r w:rsidRPr="00F75EEA">
        <w:t>тельного акта, могут определить в своем решении обязательства и запреты в к</w:t>
      </w:r>
      <w:r w:rsidRPr="00F75EEA">
        <w:t>а</w:t>
      </w:r>
      <w:r w:rsidRPr="00F75EEA">
        <w:t>честве правовых норм поведенческого характера и могут также, с учетом всего вышеперечисленного, предписать своему подопечному воздерживаться от ко</w:t>
      </w:r>
      <w:r w:rsidRPr="00F75EEA">
        <w:t>н</w:t>
      </w:r>
      <w:r w:rsidRPr="00F75EEA">
        <w:t>такта с пострадавшей стороной, не приближаться к его/ее жилищу, месту раб</w:t>
      </w:r>
      <w:r w:rsidRPr="00F75EEA">
        <w:t>о</w:t>
      </w:r>
      <w:r w:rsidRPr="00F75EEA">
        <w:t>ты или учебному заведению, которое пос</w:t>
      </w:r>
      <w:r w:rsidRPr="00F75EEA">
        <w:t>е</w:t>
      </w:r>
      <w:r w:rsidRPr="00F75EEA">
        <w:t xml:space="preserve">щает пострадавшая сторона. </w:t>
      </w:r>
    </w:p>
    <w:p w:rsidR="00675D9B" w:rsidRPr="00F75EEA" w:rsidRDefault="00675D9B" w:rsidP="00675D9B">
      <w:pPr>
        <w:pStyle w:val="SingleTxtGR"/>
      </w:pPr>
      <w:r w:rsidRPr="00F75EEA">
        <w:t>138.</w:t>
      </w:r>
      <w:r w:rsidRPr="00F75EEA">
        <w:tab/>
        <w:t>Кроме того, было необходимо предусмотреть возможность применения временного запретительного ордера не только по завершении процессуальных действий, но и до того. В этой связи практика принятия временного запрет</w:t>
      </w:r>
      <w:r w:rsidRPr="00F75EEA">
        <w:t>и</w:t>
      </w:r>
      <w:r w:rsidRPr="00F75EEA">
        <w:t xml:space="preserve">тельного судебного приказа была включена в качестве новой принудительной меры в состав Закона </w:t>
      </w:r>
      <w:r w:rsidRPr="00F75EEA">
        <w:rPr>
          <w:lang w:val="en-GB"/>
        </w:rPr>
        <w:t>XIX</w:t>
      </w:r>
      <w:r w:rsidRPr="00F75EEA">
        <w:t xml:space="preserve"> 1998 года об уголовной процедуре, который в</w:t>
      </w:r>
      <w:r w:rsidR="006E2927">
        <w:t>ступил в силу 1 июля 2006 года.</w:t>
      </w:r>
    </w:p>
    <w:p w:rsidR="00675D9B" w:rsidRPr="00F75EEA" w:rsidRDefault="00675D9B" w:rsidP="00675D9B">
      <w:pPr>
        <w:pStyle w:val="SingleTxtGR"/>
      </w:pPr>
      <w:r w:rsidRPr="00F75EEA">
        <w:t>139.</w:t>
      </w:r>
      <w:r w:rsidRPr="00F75EEA">
        <w:tab/>
        <w:t>Ордер о введении запретительных мер может быть выдан на срок от д</w:t>
      </w:r>
      <w:r w:rsidRPr="00F75EEA">
        <w:t>е</w:t>
      </w:r>
      <w:r w:rsidRPr="00F75EEA">
        <w:t>сяти до 60 дней при наличии обоснованного подозрения в совершении прест</w:t>
      </w:r>
      <w:r w:rsidRPr="00F75EEA">
        <w:t>у</w:t>
      </w:r>
      <w:r w:rsidRPr="00F75EEA">
        <w:t>пления, которое наказывается тюремным заключением, и делается это по пре</w:t>
      </w:r>
      <w:r w:rsidRPr="00F75EEA">
        <w:t>д</w:t>
      </w:r>
      <w:r w:rsidRPr="00F75EEA">
        <w:t>ставлению прокурора, частного обвинителя, лица, замещающего сторону в гр</w:t>
      </w:r>
      <w:r w:rsidRPr="00F75EEA">
        <w:t>а</w:t>
      </w:r>
      <w:r w:rsidRPr="00F75EEA">
        <w:t>жданском процессе, пострадавшей стороны, юридического представителя н</w:t>
      </w:r>
      <w:r w:rsidRPr="00F75EEA">
        <w:t>е</w:t>
      </w:r>
      <w:r w:rsidRPr="00F75EEA">
        <w:t>дееспособного лица или лица с ограниченной дееспособностью, а также юр</w:t>
      </w:r>
      <w:r w:rsidRPr="00F75EEA">
        <w:t>и</w:t>
      </w:r>
      <w:r w:rsidRPr="00F75EEA">
        <w:t>дического представителя несовершеннолетнего лица, проживающе</w:t>
      </w:r>
      <w:r w:rsidR="006E2927">
        <w:t>го в одном жилище с обвиняемым.</w:t>
      </w:r>
    </w:p>
    <w:p w:rsidR="00675D9B" w:rsidRPr="00F75EEA" w:rsidRDefault="00675D9B" w:rsidP="00675D9B">
      <w:pPr>
        <w:pStyle w:val="SingleTxtGR"/>
      </w:pPr>
      <w:r w:rsidRPr="00F75EEA">
        <w:t>140.</w:t>
      </w:r>
      <w:r w:rsidRPr="00F75EEA">
        <w:tab/>
        <w:t>В течение срока действия запретительного судебного ордера лицо, кот</w:t>
      </w:r>
      <w:r w:rsidRPr="00F75EEA">
        <w:t>о</w:t>
      </w:r>
      <w:r w:rsidRPr="00F75EEA">
        <w:t>рому предъявлено обвин</w:t>
      </w:r>
      <w:r w:rsidRPr="00F75EEA">
        <w:t>е</w:t>
      </w:r>
      <w:r w:rsidRPr="00F75EEA">
        <w:t>ние, обязано: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 w:rsidRPr="00F75EEA">
        <w:t>покинуть указанную в судебном приказе квартиру и не приближаться к ней в течение установле</w:t>
      </w:r>
      <w:r w:rsidRPr="00F75EEA">
        <w:t>н</w:t>
      </w:r>
      <w:r w:rsidR="006E2927">
        <w:t>ного судом срока;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 w:rsidRPr="00F75EEA">
        <w:t>не приближаться в течение установленного судом срока к указанному л</w:t>
      </w:r>
      <w:r w:rsidRPr="00F75EEA">
        <w:t>и</w:t>
      </w:r>
      <w:r w:rsidRPr="00F75EEA">
        <w:t>цу, его/ее жилищу и месту работы, учебному заведению, посещаемому таким лицом, лечебному учреждению, посещаемому таким лицом, кул</w:t>
      </w:r>
      <w:r w:rsidRPr="00F75EEA">
        <w:t>ь</w:t>
      </w:r>
      <w:r w:rsidRPr="00F75EEA">
        <w:t>товому сооружению, посещаемому таким лицом по религиозным сообр</w:t>
      </w:r>
      <w:r w:rsidRPr="00F75EEA">
        <w:t>а</w:t>
      </w:r>
      <w:r w:rsidR="006E2927">
        <w:t>жениям;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 w:rsidRPr="00F75EEA">
        <w:t>не вступать в контакт, прямой или опо</w:t>
      </w:r>
      <w:r w:rsidR="006E2927">
        <w:t>средованный, с указанным лицом.</w:t>
      </w:r>
    </w:p>
    <w:p w:rsidR="00675D9B" w:rsidRPr="00F75EEA" w:rsidRDefault="00675D9B" w:rsidP="00675D9B">
      <w:pPr>
        <w:pStyle w:val="SingleTxtGR"/>
      </w:pPr>
      <w:r w:rsidRPr="00F75EEA">
        <w:t>141.</w:t>
      </w:r>
      <w:r w:rsidRPr="00F75EEA">
        <w:tab/>
        <w:t>В случае преднамеренного нарушения предписаний запретительного о</w:t>
      </w:r>
      <w:r w:rsidRPr="00F75EEA">
        <w:t>р</w:t>
      </w:r>
      <w:r w:rsidRPr="00F75EEA">
        <w:t>дера лицо, подвергшееся его действию, может быть помещено под стражу до суда или оштрафовано, если не требу</w:t>
      </w:r>
      <w:r w:rsidR="006E2927">
        <w:t>ется применять предыдущую меру.</w:t>
      </w:r>
    </w:p>
    <w:p w:rsidR="00675D9B" w:rsidRPr="00F75EEA" w:rsidRDefault="00675D9B" w:rsidP="00675D9B">
      <w:pPr>
        <w:pStyle w:val="SingleTxtGR"/>
      </w:pPr>
      <w:r w:rsidRPr="00F75EEA">
        <w:t>142.</w:t>
      </w:r>
      <w:r w:rsidRPr="00F75EEA">
        <w:tab/>
        <w:t xml:space="preserve">Парламент принял Закон </w:t>
      </w:r>
      <w:r w:rsidRPr="00F75EEA">
        <w:rPr>
          <w:lang w:val="en-GB"/>
        </w:rPr>
        <w:t>LXXII</w:t>
      </w:r>
      <w:r w:rsidRPr="00F75EEA">
        <w:t xml:space="preserve"> 2009 года о запретительных мерах в св</w:t>
      </w:r>
      <w:r w:rsidRPr="00F75EEA">
        <w:t>я</w:t>
      </w:r>
      <w:r w:rsidRPr="00F75EEA">
        <w:t xml:space="preserve">зи с насилием среди родственников 22 июля 2009 года (далее по тексту − Закон </w:t>
      </w:r>
      <w:r w:rsidRPr="00F75EEA">
        <w:rPr>
          <w:lang w:val="en-GB"/>
        </w:rPr>
        <w:t>LXXII</w:t>
      </w:r>
      <w:r w:rsidRPr="00F75EEA">
        <w:t xml:space="preserve"> 2009 года), и он всту</w:t>
      </w:r>
      <w:r w:rsidR="006E2927">
        <w:t>пил в силу 1 октября 2009 года.</w:t>
      </w:r>
    </w:p>
    <w:p w:rsidR="00675D9B" w:rsidRPr="00F75EEA" w:rsidRDefault="00675D9B" w:rsidP="00675D9B">
      <w:pPr>
        <w:pStyle w:val="SingleTxtGR"/>
      </w:pPr>
      <w:r w:rsidRPr="00F75EEA">
        <w:t>143.</w:t>
      </w:r>
      <w:r w:rsidRPr="00F75EEA">
        <w:tab/>
        <w:t xml:space="preserve">В соответствии с Законом </w:t>
      </w:r>
      <w:r w:rsidRPr="00F75EEA">
        <w:rPr>
          <w:lang w:val="en-GB"/>
        </w:rPr>
        <w:t>LXXII</w:t>
      </w:r>
      <w:r w:rsidRPr="00F75EEA">
        <w:t xml:space="preserve"> 2009 года следующие деяния квалиф</w:t>
      </w:r>
      <w:r w:rsidRPr="00F75EEA">
        <w:t>и</w:t>
      </w:r>
      <w:r w:rsidRPr="00F75EEA">
        <w:t>цируются в качестве насилия среди родственников (включая близких родстве</w:t>
      </w:r>
      <w:r w:rsidRPr="00F75EEA">
        <w:t>н</w:t>
      </w:r>
      <w:r w:rsidRPr="00F75EEA">
        <w:t>ников, прочих родственников, бывших супругов, бывших зарегистрированных жизненных партнеров, опекунов и лиц, находящихся под опекой, а также поп</w:t>
      </w:r>
      <w:r w:rsidRPr="00F75EEA">
        <w:t>е</w:t>
      </w:r>
      <w:r w:rsidRPr="00F75EEA">
        <w:t>чителей и лиц, находящихся под попечительством, согласно положениям Уг</w:t>
      </w:r>
      <w:r w:rsidRPr="00F75EEA">
        <w:t>о</w:t>
      </w:r>
      <w:r w:rsidRPr="00F75EEA">
        <w:t xml:space="preserve">ловного кодекса): 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 w:rsidRPr="00F75EEA">
        <w:t>действия, повлекшие за собой причинение злоумышленником вреда жертве, которые представляют собой серьезную и прямую угрозу личн</w:t>
      </w:r>
      <w:r w:rsidRPr="00F75EEA">
        <w:t>о</w:t>
      </w:r>
      <w:r w:rsidRPr="00F75EEA">
        <w:t>му достоинству, жизни, праву на сексуальное самоопределение, а также физической и </w:t>
      </w:r>
      <w:r w:rsidR="006E2927">
        <w:t>психической неприкосновенности;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 w:rsidRPr="00F75EEA">
        <w:t>бездействие со стороны злоумышленника, повлекшее за собой причин</w:t>
      </w:r>
      <w:r w:rsidRPr="00F75EEA">
        <w:t>е</w:t>
      </w:r>
      <w:r w:rsidRPr="00F75EEA">
        <w:t>ние вреда жертве и представляющее собой серьезную и прямую угрозу личному достоинству, жизни, праву на сексуальное самоопределение, а также физической и психической неприкосновенности (далее по тексту − насилие среди родстве</w:t>
      </w:r>
      <w:r w:rsidRPr="00F75EEA">
        <w:t>н</w:t>
      </w:r>
      <w:r w:rsidR="006E2927">
        <w:t>ников).</w:t>
      </w:r>
    </w:p>
    <w:p w:rsidR="00675D9B" w:rsidRPr="00F75EEA" w:rsidRDefault="00675D9B" w:rsidP="00675D9B">
      <w:pPr>
        <w:pStyle w:val="SingleTxtGR"/>
      </w:pPr>
      <w:r w:rsidRPr="00F75EEA">
        <w:t>144.</w:t>
      </w:r>
      <w:r w:rsidRPr="00F75EEA">
        <w:tab/>
        <w:t xml:space="preserve">Опираясь на Закон </w:t>
      </w:r>
      <w:r w:rsidRPr="00F75EEA">
        <w:rPr>
          <w:lang w:val="en-GB"/>
        </w:rPr>
        <w:t>LXXII</w:t>
      </w:r>
      <w:r w:rsidRPr="00F75EEA">
        <w:t xml:space="preserve"> 2009 года, полиция может применить време</w:t>
      </w:r>
      <w:r w:rsidRPr="00F75EEA">
        <w:t>н</w:t>
      </w:r>
      <w:r w:rsidRPr="00F75EEA">
        <w:t>ный ограничительный о</w:t>
      </w:r>
      <w:r w:rsidRPr="00F75EEA">
        <w:t>р</w:t>
      </w:r>
      <w:r w:rsidRPr="00F75EEA">
        <w:t>дер со сроком действия до 72 часов, если существуют веские основания подозревать применение нас</w:t>
      </w:r>
      <w:r w:rsidRPr="00F75EEA">
        <w:t>и</w:t>
      </w:r>
      <w:r w:rsidRPr="00F75EEA">
        <w:t>лия, исходя из всех имеющихся обстоятельств конкретного происшествия, - прежде всего фактов в изложении злоумышленника и потерпевшей стороны, а также результатов осмотра места совершения насильственных действий против родственников, следов примен</w:t>
      </w:r>
      <w:r w:rsidRPr="00F75EEA">
        <w:t>е</w:t>
      </w:r>
      <w:r w:rsidRPr="00F75EEA">
        <w:t>ния насилия в отношении родственников, поведения злоумышленника и п</w:t>
      </w:r>
      <w:r w:rsidRPr="00F75EEA">
        <w:t>о</w:t>
      </w:r>
      <w:r w:rsidRPr="00F75EEA">
        <w:t>страдавшего лица, равно как и характера взаимоотношений между злоумы</w:t>
      </w:r>
      <w:r w:rsidRPr="00F75EEA">
        <w:t>ш</w:t>
      </w:r>
      <w:r w:rsidR="006E2927">
        <w:t>ленником и пострадавшим лицом.</w:t>
      </w:r>
    </w:p>
    <w:p w:rsidR="00675D9B" w:rsidRPr="00F75EEA" w:rsidRDefault="00675D9B" w:rsidP="00675D9B">
      <w:pPr>
        <w:pStyle w:val="SingleTxtGR"/>
      </w:pPr>
      <w:r w:rsidRPr="00F75EEA">
        <w:t>145.</w:t>
      </w:r>
      <w:r w:rsidRPr="00F75EEA">
        <w:tab/>
        <w:t>При наличии запроса о применении такого временного запретительного постановления полиция обязана по долгу службы возбудить не предполага</w:t>
      </w:r>
      <w:r w:rsidRPr="00F75EEA">
        <w:t>ю</w:t>
      </w:r>
      <w:r w:rsidRPr="00F75EEA">
        <w:t>щую разбирательства судебную процедуру для получения временного огран</w:t>
      </w:r>
      <w:r w:rsidRPr="00F75EEA">
        <w:t>и</w:t>
      </w:r>
      <w:r w:rsidRPr="00F75EEA">
        <w:t>чительного ордера. Кроме того, такие процессуальные действия могут быть возбуждены также близким родственником или прочими родственниками п</w:t>
      </w:r>
      <w:r w:rsidRPr="00F75EEA">
        <w:t>о</w:t>
      </w:r>
      <w:r w:rsidRPr="00F75EEA">
        <w:t>страдавшего лица (согласно по</w:t>
      </w:r>
      <w:r w:rsidR="006E2927">
        <w:t>ложениям Гражданского кодекса).</w:t>
      </w:r>
    </w:p>
    <w:p w:rsidR="00675D9B" w:rsidRPr="00F75EEA" w:rsidRDefault="00675D9B" w:rsidP="00675D9B">
      <w:pPr>
        <w:pStyle w:val="SingleTxtGR"/>
      </w:pPr>
      <w:r w:rsidRPr="00F75EEA">
        <w:t>146.</w:t>
      </w:r>
      <w:r w:rsidRPr="00F75EEA">
        <w:tab/>
        <w:t>Судебный орган может выдать такой ограничительный ордер на срок максимум до тридцати дней, по истечении которого временные ограничител</w:t>
      </w:r>
      <w:r w:rsidRPr="00F75EEA">
        <w:t>ь</w:t>
      </w:r>
      <w:r w:rsidRPr="00F75EEA">
        <w:t>ные</w:t>
      </w:r>
      <w:r w:rsidR="006E2927">
        <w:t xml:space="preserve"> предписания утратят свою силу.</w:t>
      </w:r>
    </w:p>
    <w:p w:rsidR="00675D9B" w:rsidRPr="00F75EEA" w:rsidRDefault="00675D9B" w:rsidP="00675D9B">
      <w:pPr>
        <w:pStyle w:val="SingleTxtGR"/>
      </w:pPr>
      <w:r w:rsidRPr="00F75EEA">
        <w:t>147.</w:t>
      </w:r>
      <w:r w:rsidRPr="00F75EEA">
        <w:tab/>
        <w:t xml:space="preserve">Законом </w:t>
      </w:r>
      <w:r w:rsidRPr="00F75EEA">
        <w:rPr>
          <w:lang w:val="en-GB"/>
        </w:rPr>
        <w:t>LXXII</w:t>
      </w:r>
      <w:r w:rsidRPr="00F75EEA">
        <w:t xml:space="preserve"> 2009 года также определены правовые последствия нес</w:t>
      </w:r>
      <w:r w:rsidRPr="00F75EEA">
        <w:t>о</w:t>
      </w:r>
      <w:r w:rsidRPr="00F75EEA">
        <w:t xml:space="preserve">блюдения предписаний, содержащихся в постановлении об ограничительных мерах. В соответствии с изменениями к Закону </w:t>
      </w:r>
      <w:r w:rsidRPr="00F75EEA">
        <w:rPr>
          <w:lang w:val="en-GB"/>
        </w:rPr>
        <w:t>LXIX</w:t>
      </w:r>
      <w:r w:rsidRPr="00F75EEA">
        <w:t xml:space="preserve"> 1999 года о нарушении предписаний лица, нарушающие соответствующие предписания, предусмо</w:t>
      </w:r>
      <w:r w:rsidRPr="00F75EEA">
        <w:t>т</w:t>
      </w:r>
      <w:r w:rsidRPr="00F75EEA">
        <w:t>ренные временным или окончательным постановлением о применении преве</w:t>
      </w:r>
      <w:r w:rsidRPr="00F75EEA">
        <w:t>н</w:t>
      </w:r>
      <w:r w:rsidRPr="00F75EEA">
        <w:t>тивных ограничительных мер, могут подвергаться наказанию в виде содерж</w:t>
      </w:r>
      <w:r w:rsidRPr="00F75EEA">
        <w:t>а</w:t>
      </w:r>
      <w:r w:rsidRPr="00F75EEA">
        <w:t>ния под стражей или наказываться штрафом в размере до</w:t>
      </w:r>
      <w:r w:rsidR="006E2927">
        <w:t xml:space="preserve"> 150 тысяч венгерских форинтов.</w:t>
      </w:r>
    </w:p>
    <w:p w:rsidR="00675D9B" w:rsidRPr="00F75EEA" w:rsidRDefault="00675D9B" w:rsidP="00675D9B">
      <w:pPr>
        <w:pStyle w:val="SingleTxtGR"/>
      </w:pPr>
      <w:r w:rsidRPr="00F75EEA">
        <w:t>148.</w:t>
      </w:r>
      <w:r w:rsidRPr="00F75EEA">
        <w:tab/>
        <w:t>Необоснованное возбуждение процедуры превентивных ограничител</w:t>
      </w:r>
      <w:r w:rsidRPr="00F75EEA">
        <w:t>ь</w:t>
      </w:r>
      <w:r w:rsidRPr="00F75EEA">
        <w:t>ных мер также является н</w:t>
      </w:r>
      <w:r w:rsidRPr="00F75EEA">
        <w:t>а</w:t>
      </w:r>
      <w:r w:rsidRPr="00F75EEA">
        <w:t>рушением норм и может наказываться штрафом в размере до</w:t>
      </w:r>
      <w:r w:rsidR="006E2927">
        <w:t xml:space="preserve"> 150 тысяч венгерских форинтов.</w:t>
      </w:r>
    </w:p>
    <w:p w:rsidR="00675D9B" w:rsidRPr="00F75EEA" w:rsidRDefault="00675D9B" w:rsidP="00675D9B">
      <w:pPr>
        <w:pStyle w:val="SingleTxtGR"/>
        <w:rPr>
          <w:bCs/>
        </w:rPr>
      </w:pPr>
      <w:r w:rsidRPr="00F75EEA">
        <w:rPr>
          <w:bCs/>
        </w:rPr>
        <w:t>149.</w:t>
      </w:r>
      <w:r w:rsidRPr="00F75EEA">
        <w:rPr>
          <w:bCs/>
        </w:rPr>
        <w:tab/>
        <w:t xml:space="preserve">Законом </w:t>
      </w:r>
      <w:r w:rsidRPr="00F75EEA">
        <w:rPr>
          <w:bCs/>
          <w:lang w:val="en-GB"/>
        </w:rPr>
        <w:t>IV</w:t>
      </w:r>
      <w:r w:rsidRPr="00F75EEA">
        <w:rPr>
          <w:bCs/>
        </w:rPr>
        <w:t xml:space="preserve"> 1978 года об Уголовном кодексе (далее по тексту – Уголо</w:t>
      </w:r>
      <w:r w:rsidRPr="00F75EEA">
        <w:rPr>
          <w:bCs/>
        </w:rPr>
        <w:t>в</w:t>
      </w:r>
      <w:r w:rsidRPr="00F75EEA">
        <w:rPr>
          <w:bCs/>
        </w:rPr>
        <w:t>ным кодексом) предусмотрены меры наказания за домогательство (преследов</w:t>
      </w:r>
      <w:r w:rsidRPr="00F75EEA">
        <w:rPr>
          <w:bCs/>
        </w:rPr>
        <w:t>а</w:t>
      </w:r>
      <w:r w:rsidRPr="00F75EEA">
        <w:rPr>
          <w:bCs/>
        </w:rPr>
        <w:t>ние), вступившие в силу 1 января 2008 года. В соответствии с этими нормами лицо, которое по собственному произволу на регулярной или постоянной осн</w:t>
      </w:r>
      <w:r w:rsidRPr="00F75EEA">
        <w:rPr>
          <w:bCs/>
        </w:rPr>
        <w:t>о</w:t>
      </w:r>
      <w:r w:rsidRPr="00F75EEA">
        <w:rPr>
          <w:bCs/>
        </w:rPr>
        <w:t>ве подвергает преследованию другое лицо с целью его/ее запугивания или вторжения в его/ее частную жизнь или повседневную жизнь, может быть нак</w:t>
      </w:r>
      <w:r w:rsidRPr="00F75EEA">
        <w:rPr>
          <w:bCs/>
        </w:rPr>
        <w:t>а</w:t>
      </w:r>
      <w:r w:rsidRPr="00F75EEA">
        <w:rPr>
          <w:bCs/>
        </w:rPr>
        <w:t>зано тюремным заключением на срок до одного года, если при этом не сове</w:t>
      </w:r>
      <w:r w:rsidRPr="00F75EEA">
        <w:rPr>
          <w:bCs/>
        </w:rPr>
        <w:t>р</w:t>
      </w:r>
      <w:r w:rsidRPr="00F75EEA">
        <w:rPr>
          <w:bCs/>
        </w:rPr>
        <w:t>шались иные серьезные преступления. Если пострадавшее лицо является бы</w:t>
      </w:r>
      <w:r w:rsidRPr="00F75EEA">
        <w:rPr>
          <w:bCs/>
        </w:rPr>
        <w:t>в</w:t>
      </w:r>
      <w:r w:rsidRPr="00F75EEA">
        <w:rPr>
          <w:bCs/>
        </w:rPr>
        <w:t>шим/бывшей супругом/супругой злоумышленника или его/ее бывшим зарегис</w:t>
      </w:r>
      <w:r w:rsidRPr="00F75EEA">
        <w:rPr>
          <w:bCs/>
        </w:rPr>
        <w:t>т</w:t>
      </w:r>
      <w:r w:rsidRPr="00F75EEA">
        <w:rPr>
          <w:bCs/>
        </w:rPr>
        <w:t>рированным жизне</w:t>
      </w:r>
      <w:r w:rsidRPr="00F75EEA">
        <w:rPr>
          <w:bCs/>
        </w:rPr>
        <w:t>н</w:t>
      </w:r>
      <w:r w:rsidRPr="00F75EEA">
        <w:rPr>
          <w:bCs/>
        </w:rPr>
        <w:t>ным партнером или нынешним жизненным партнером либо если пострадавшее лицо является его/ее подопечным лицом в рамках опекунс</w:t>
      </w:r>
      <w:r w:rsidRPr="00F75EEA">
        <w:rPr>
          <w:bCs/>
        </w:rPr>
        <w:t>т</w:t>
      </w:r>
      <w:r w:rsidRPr="00F75EEA">
        <w:rPr>
          <w:bCs/>
        </w:rPr>
        <w:t>ва, попечительства, ухода или медицинского обслуживания, то это отвечает признакам более серьезного преступления и должно наказ</w:t>
      </w:r>
      <w:r w:rsidR="006E2927">
        <w:rPr>
          <w:bCs/>
        </w:rPr>
        <w:t>ываться более строго.</w:t>
      </w:r>
    </w:p>
    <w:p w:rsidR="00675D9B" w:rsidRPr="00F75EEA" w:rsidRDefault="00675D9B" w:rsidP="00675D9B">
      <w:pPr>
        <w:pStyle w:val="SingleTxtGR"/>
        <w:rPr>
          <w:bCs/>
        </w:rPr>
      </w:pPr>
      <w:r w:rsidRPr="00F75EEA">
        <w:rPr>
          <w:bCs/>
        </w:rPr>
        <w:t>150.</w:t>
      </w:r>
      <w:r w:rsidRPr="00F75EEA">
        <w:rPr>
          <w:bCs/>
        </w:rPr>
        <w:tab/>
        <w:t xml:space="preserve">В соответствии с вступившим в силу 1 февраля 2009 года Законом </w:t>
      </w:r>
      <w:r w:rsidRPr="00F75EEA">
        <w:rPr>
          <w:bCs/>
          <w:lang w:val="en-GB"/>
        </w:rPr>
        <w:t>LXXIX</w:t>
      </w:r>
      <w:r w:rsidRPr="00F75EEA">
        <w:rPr>
          <w:bCs/>
        </w:rPr>
        <w:t xml:space="preserve"> 2008 года о некоторых изменениях, необходимых для обеспечения правопоря</w:t>
      </w:r>
      <w:r w:rsidRPr="00F75EEA">
        <w:rPr>
          <w:bCs/>
        </w:rPr>
        <w:t>д</w:t>
      </w:r>
      <w:r w:rsidRPr="00F75EEA">
        <w:rPr>
          <w:bCs/>
        </w:rPr>
        <w:t>ка и отправления правосудия, в Уголовный кодекс был внесен ряд изменений. Среди прочего, формулировка понятия насилия против представителей наци</w:t>
      </w:r>
      <w:r w:rsidRPr="00F75EEA">
        <w:rPr>
          <w:bCs/>
        </w:rPr>
        <w:t>о</w:t>
      </w:r>
      <w:r w:rsidRPr="00F75EEA">
        <w:rPr>
          <w:bCs/>
        </w:rPr>
        <w:t>нальных, этнических, расовых или религиозных групп была заменена выраж</w:t>
      </w:r>
      <w:r w:rsidRPr="00F75EEA">
        <w:rPr>
          <w:bCs/>
        </w:rPr>
        <w:t>е</w:t>
      </w:r>
      <w:r w:rsidRPr="00F75EEA">
        <w:rPr>
          <w:bCs/>
        </w:rPr>
        <w:t>нием "насилие против членов общин", и при этом в сферу уголовно-правовой защиты, предоставляемой законодательством, были включены определенные группы населения, а также предусмотрены меры наказания за приг</w:t>
      </w:r>
      <w:r w:rsidRPr="00F75EEA">
        <w:rPr>
          <w:bCs/>
        </w:rPr>
        <w:t>о</w:t>
      </w:r>
      <w:r w:rsidRPr="00F75EEA">
        <w:rPr>
          <w:bCs/>
        </w:rPr>
        <w:t xml:space="preserve">товление к таким преступлениям. </w:t>
      </w:r>
    </w:p>
    <w:p w:rsidR="00675D9B" w:rsidRPr="00F75EEA" w:rsidRDefault="00675D9B" w:rsidP="006E2927">
      <w:pPr>
        <w:pStyle w:val="SingleTxtGR"/>
        <w:pageBreakBefore/>
        <w:rPr>
          <w:bCs/>
        </w:rPr>
      </w:pPr>
      <w:r w:rsidRPr="00F75EEA">
        <w:rPr>
          <w:bCs/>
        </w:rPr>
        <w:t>151.</w:t>
      </w:r>
      <w:r w:rsidRPr="00F75EEA">
        <w:rPr>
          <w:bCs/>
        </w:rPr>
        <w:tab/>
        <w:t>Ниже перечислены основные положения Уголовного кодекса, вступив</w:t>
      </w:r>
      <w:r w:rsidR="006E2927">
        <w:rPr>
          <w:bCs/>
        </w:rPr>
        <w:t>шие в силу 9 августа 2009 года: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 w:rsidRPr="00F75EEA">
        <w:t>случаи причинения смерти лицу, не способному защитить себя, и посягательства на личные св</w:t>
      </w:r>
      <w:r w:rsidRPr="00F75EEA">
        <w:t>о</w:t>
      </w:r>
      <w:r w:rsidRPr="00F75EEA">
        <w:t>бо</w:t>
      </w:r>
      <w:r w:rsidR="006E2927">
        <w:t>ды имеют признаки преступления;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 w:rsidRPr="00F75EEA">
        <w:t>в соответствии с пунктом 18 статьи 137 Уголовного кодекса в категорию лиц, не способных защитить себя, входят также лица, временно или окончательно утратившие способность сопротивляться в силу своего п</w:t>
      </w:r>
      <w:r w:rsidRPr="00F75EEA">
        <w:t>о</w:t>
      </w:r>
      <w:r w:rsidR="006E2927">
        <w:t>ложения или состояния;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 w:rsidRPr="00F75EEA">
        <w:t xml:space="preserve">было введено понятие </w:t>
      </w:r>
      <w:r w:rsidR="004B0B2B">
        <w:t>"</w:t>
      </w:r>
      <w:r w:rsidRPr="00F75EEA">
        <w:t>закоренелого преступника</w:t>
      </w:r>
      <w:r w:rsidR="004B0B2B">
        <w:t>"</w:t>
      </w:r>
      <w:r w:rsidRPr="00F75EEA">
        <w:t xml:space="preserve"> в отношении тех, кто трижды совершал насильственные преступления против лиц (среди пр</w:t>
      </w:r>
      <w:r w:rsidRPr="00F75EEA">
        <w:t>о</w:t>
      </w:r>
      <w:r w:rsidRPr="00F75EEA">
        <w:t>чего, такие насильственные преступления против лиц, как причинение смерти, убийство второй степени тяжести, нанесение телесных повре</w:t>
      </w:r>
      <w:r w:rsidRPr="00F75EEA">
        <w:t>ж</w:t>
      </w:r>
      <w:r w:rsidRPr="00F75EEA">
        <w:t>дений, принуждение под угрозой насилия, насилие против членов той или иной общины, изнасилование, непр</w:t>
      </w:r>
      <w:r w:rsidRPr="00F75EEA">
        <w:t>и</w:t>
      </w:r>
      <w:r w:rsidR="006E2927">
        <w:t>стойное поведение);</w:t>
      </w:r>
    </w:p>
    <w:p w:rsidR="00675D9B" w:rsidRPr="00F75EEA" w:rsidRDefault="00675D9B" w:rsidP="00675D9B">
      <w:pPr>
        <w:pStyle w:val="Bullet1GR"/>
        <w:numPr>
          <w:ilvl w:val="0"/>
          <w:numId w:val="1"/>
        </w:numPr>
      </w:pPr>
      <w:r w:rsidRPr="00F75EEA">
        <w:t>такие закоренелые преступники не могут воспользоваться условно-досрочным освобождением, а вынесенные им приговоры к тюремному заключению не м</w:t>
      </w:r>
      <w:r w:rsidRPr="00F75EEA">
        <w:t>о</w:t>
      </w:r>
      <w:r w:rsidR="006E2927">
        <w:t>гут быть условными.</w:t>
      </w:r>
    </w:p>
    <w:p w:rsidR="00675D9B" w:rsidRPr="00F75EEA" w:rsidRDefault="00675D9B" w:rsidP="00675D9B">
      <w:pPr>
        <w:pStyle w:val="SingleTxtGR"/>
        <w:rPr>
          <w:bCs/>
        </w:rPr>
      </w:pPr>
      <w:r w:rsidRPr="00F75EEA">
        <w:rPr>
          <w:bCs/>
        </w:rPr>
        <w:t>152.</w:t>
      </w:r>
      <w:r w:rsidRPr="00F75EEA">
        <w:rPr>
          <w:bCs/>
        </w:rPr>
        <w:tab/>
        <w:t>В соответствии с внесенным в Уголовный кодекс изменением, вступи</w:t>
      </w:r>
      <w:r w:rsidRPr="00F75EEA">
        <w:rPr>
          <w:bCs/>
        </w:rPr>
        <w:t>в</w:t>
      </w:r>
      <w:r w:rsidRPr="00F75EEA">
        <w:rPr>
          <w:bCs/>
        </w:rPr>
        <w:t>шим в силу 23 июля 2010 года, в два раза увеличивается максимальный срок тюремного заключения, предусматриваемого в качестве меры наказания за н</w:t>
      </w:r>
      <w:r w:rsidRPr="00F75EEA">
        <w:rPr>
          <w:bCs/>
        </w:rPr>
        <w:t>а</w:t>
      </w:r>
      <w:r w:rsidRPr="00F75EEA">
        <w:rPr>
          <w:bCs/>
        </w:rPr>
        <w:t>сильственные преступления, совершаемые закоренелыми преступниками. С</w:t>
      </w:r>
      <w:r w:rsidRPr="00F75EEA">
        <w:rPr>
          <w:bCs/>
        </w:rPr>
        <w:t>о</w:t>
      </w:r>
      <w:r w:rsidRPr="00F75EEA">
        <w:rPr>
          <w:bCs/>
        </w:rPr>
        <w:t>гласно этой норме закона, если такой максимальный срок превышает двадцать лет, соответствующее преступление может повлечь за собой наказание в виде пож</w:t>
      </w:r>
      <w:r w:rsidR="006E2927">
        <w:rPr>
          <w:bCs/>
        </w:rPr>
        <w:t>изненного тюремного заключения.</w:t>
      </w:r>
    </w:p>
    <w:p w:rsidR="00675D9B" w:rsidRPr="00F75EEA" w:rsidRDefault="00675D9B" w:rsidP="00675D9B">
      <w:pPr>
        <w:pStyle w:val="SingleTxtGR"/>
      </w:pPr>
      <w:r w:rsidRPr="00F75EEA">
        <w:t>153.</w:t>
      </w:r>
      <w:r w:rsidRPr="00F75EEA">
        <w:tab/>
        <w:t>Парламентская резолюция 45/2003. (</w:t>
      </w:r>
      <w:r w:rsidRPr="00F75EEA">
        <w:rPr>
          <w:lang w:val="en-GB"/>
        </w:rPr>
        <w:t>IV</w:t>
      </w:r>
      <w:r w:rsidRPr="00F75EEA">
        <w:t>.16.) о выработке национальной стратегии предупреждения насилия в семье и эффективного противодействия ему, а также парламентская резолюция 115/2003. (</w:t>
      </w:r>
      <w:r w:rsidRPr="00F75EEA">
        <w:rPr>
          <w:lang w:val="en-GB"/>
        </w:rPr>
        <w:t>X</w:t>
      </w:r>
      <w:r w:rsidRPr="00F75EEA">
        <w:t>.28.) о национальной стр</w:t>
      </w:r>
      <w:r w:rsidRPr="00F75EEA">
        <w:t>а</w:t>
      </w:r>
      <w:r w:rsidRPr="00F75EEA">
        <w:t>тегии предупреждения преступности в обществе определяют соответс</w:t>
      </w:r>
      <w:r w:rsidRPr="00F75EEA">
        <w:t>т</w:t>
      </w:r>
      <w:r w:rsidR="006E2927">
        <w:t>вующие задачи правительства.</w:t>
      </w:r>
    </w:p>
    <w:p w:rsidR="002C1886" w:rsidRPr="00E66F19" w:rsidRDefault="002C1886" w:rsidP="002C1886">
      <w:pPr>
        <w:pStyle w:val="SingleTxtGR"/>
      </w:pPr>
      <w:r w:rsidRPr="00E66F19">
        <w:t>154.</w:t>
      </w:r>
      <w:r w:rsidRPr="00E66F19">
        <w:tab/>
        <w:t>В этой связи Венгрия создала уникальную институциональную систему, функционирующую с помощью государственных субсидий. В ней следует в</w:t>
      </w:r>
      <w:r w:rsidRPr="00E66F19">
        <w:t>ы</w:t>
      </w:r>
      <w:r w:rsidRPr="00E66F19">
        <w:t>делить сл</w:t>
      </w:r>
      <w:r w:rsidR="006E2927">
        <w:t>едующие элементы:</w:t>
      </w:r>
    </w:p>
    <w:p w:rsidR="002C1886" w:rsidRPr="00E66F19" w:rsidRDefault="002C1886" w:rsidP="002C1886">
      <w:pPr>
        <w:pStyle w:val="Bullet1GR"/>
        <w:numPr>
          <w:ilvl w:val="0"/>
          <w:numId w:val="1"/>
        </w:numPr>
      </w:pPr>
      <w:r w:rsidRPr="00E66F19">
        <w:t>сеть регионального кризисного реагирования – в настоящее время насч</w:t>
      </w:r>
      <w:r w:rsidRPr="00E66F19">
        <w:t>и</w:t>
      </w:r>
      <w:r w:rsidRPr="00E66F19">
        <w:t>тывается десять орган</w:t>
      </w:r>
      <w:r w:rsidRPr="00E66F19">
        <w:t>и</w:t>
      </w:r>
      <w:r w:rsidR="006E2927">
        <w:t>заций национального масштаба;</w:t>
      </w:r>
    </w:p>
    <w:p w:rsidR="002C1886" w:rsidRPr="00E66F19" w:rsidRDefault="002C1886" w:rsidP="002C1886">
      <w:pPr>
        <w:pStyle w:val="Bullet1GR"/>
        <w:numPr>
          <w:ilvl w:val="0"/>
          <w:numId w:val="1"/>
        </w:numPr>
      </w:pPr>
      <w:r w:rsidRPr="00E66F19">
        <w:t>национальная кризисная служба и информационная телефонная служба – 24 часа в сутки, бе</w:t>
      </w:r>
      <w:r w:rsidRPr="00E66F19">
        <w:t>с</w:t>
      </w:r>
      <w:r w:rsidRPr="00E66F19">
        <w:t>платно, из любой точки стран</w:t>
      </w:r>
      <w:r w:rsidR="006E2927">
        <w:t>ы;</w:t>
      </w:r>
    </w:p>
    <w:p w:rsidR="002C1886" w:rsidRPr="00E66F19" w:rsidRDefault="002C1886" w:rsidP="002C1886">
      <w:pPr>
        <w:pStyle w:val="Bullet1GR"/>
        <w:numPr>
          <w:ilvl w:val="0"/>
          <w:numId w:val="1"/>
        </w:numPr>
      </w:pPr>
      <w:r w:rsidRPr="00E66F19">
        <w:t>анонимный приют (национальный институт);</w:t>
      </w:r>
    </w:p>
    <w:p w:rsidR="002C1886" w:rsidRPr="00E66F19" w:rsidRDefault="002C1886" w:rsidP="002C1886">
      <w:pPr>
        <w:pStyle w:val="Bullet1GR"/>
        <w:numPr>
          <w:ilvl w:val="0"/>
          <w:numId w:val="1"/>
        </w:numPr>
      </w:pPr>
      <w:r w:rsidRPr="00E66F19">
        <w:t>роль СМИ, национальных передвижных кампаний, регулярных конф</w:t>
      </w:r>
      <w:r w:rsidRPr="00E66F19">
        <w:t>е</w:t>
      </w:r>
      <w:r w:rsidRPr="00E66F19">
        <w:t>ренций, дискуссий по типу "круглого стола" со специалистами в целях фор</w:t>
      </w:r>
      <w:r w:rsidR="006E2927">
        <w:t>мирования общественного мнения;</w:t>
      </w:r>
    </w:p>
    <w:p w:rsidR="002C1886" w:rsidRPr="00E66F19" w:rsidRDefault="002C1886" w:rsidP="002C1886">
      <w:pPr>
        <w:pStyle w:val="Bullet1GR"/>
        <w:numPr>
          <w:ilvl w:val="0"/>
          <w:numId w:val="1"/>
        </w:numPr>
      </w:pPr>
      <w:r w:rsidRPr="00E66F19">
        <w:t>запуск системы для пострадавших лиц – при участии соответствующего министерства, муниципалитетов и организаций гражданского общества, обеспечивающих функционирование кризисных це</w:t>
      </w:r>
      <w:r w:rsidRPr="00E66F19">
        <w:t>н</w:t>
      </w:r>
      <w:r w:rsidR="006E2927">
        <w:t>тров;</w:t>
      </w:r>
    </w:p>
    <w:p w:rsidR="002C1886" w:rsidRPr="00E66F19" w:rsidRDefault="002C1886" w:rsidP="002C1886">
      <w:pPr>
        <w:pStyle w:val="Bullet1GR"/>
        <w:numPr>
          <w:ilvl w:val="0"/>
          <w:numId w:val="1"/>
        </w:numPr>
      </w:pPr>
      <w:r w:rsidRPr="00E66F19">
        <w:t>предоставление муниципалитетами квартир, где могут проживать п</w:t>
      </w:r>
      <w:r w:rsidRPr="00E66F19">
        <w:t>о</w:t>
      </w:r>
      <w:r w:rsidRPr="00E66F19">
        <w:t>страдавшие лица в течение пяти лет, пока они получают помощь со ст</w:t>
      </w:r>
      <w:r w:rsidRPr="00E66F19">
        <w:t>о</w:t>
      </w:r>
      <w:r w:rsidRPr="00E66F19">
        <w:t>роны специал</w:t>
      </w:r>
      <w:r w:rsidRPr="00E66F19">
        <w:t>и</w:t>
      </w:r>
      <w:r w:rsidR="006E2927">
        <w:t>стов.</w:t>
      </w:r>
    </w:p>
    <w:p w:rsidR="002C1886" w:rsidRPr="003B3AD6" w:rsidRDefault="002C1886" w:rsidP="002C1886">
      <w:pPr>
        <w:pStyle w:val="H23GR"/>
      </w:pPr>
      <w:r w:rsidRPr="00E66F19">
        <w:tab/>
      </w:r>
      <w:r w:rsidRPr="00E66F19">
        <w:tab/>
        <w:t>Итоговая таб</w:t>
      </w:r>
      <w:r>
        <w:t>лица целей, стоящих перед сетью</w:t>
      </w:r>
    </w:p>
    <w:tbl>
      <w:tblPr>
        <w:tblStyle w:val="TabTxt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032"/>
        <w:gridCol w:w="5472"/>
      </w:tblGrid>
      <w:tr w:rsidR="002C1886" w:rsidRPr="0027250D" w:rsidTr="009B71F7">
        <w:trPr>
          <w:trHeight w:val="240"/>
          <w:tblHeader/>
        </w:trPr>
        <w:tc>
          <w:tcPr>
            <w:tcW w:w="30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1886" w:rsidRPr="0027250D" w:rsidRDefault="002C1886" w:rsidP="009B71F7">
            <w:pPr>
              <w:spacing w:before="80" w:after="80" w:line="200" w:lineRule="exact"/>
              <w:rPr>
                <w:i/>
                <w:sz w:val="16"/>
              </w:rPr>
            </w:pPr>
            <w:r w:rsidRPr="0027250D">
              <w:rPr>
                <w:i/>
                <w:sz w:val="16"/>
              </w:rPr>
              <w:t xml:space="preserve">Оперативная задача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C1886" w:rsidRPr="0027250D" w:rsidRDefault="002C1886" w:rsidP="009B71F7">
            <w:pPr>
              <w:spacing w:before="80" w:after="80" w:line="200" w:lineRule="exact"/>
              <w:rPr>
                <w:i/>
                <w:sz w:val="16"/>
              </w:rPr>
            </w:pPr>
            <w:r w:rsidRPr="0027250D">
              <w:rPr>
                <w:i/>
                <w:sz w:val="16"/>
              </w:rPr>
              <w:t xml:space="preserve">Профессиональная деятельность </w:t>
            </w:r>
          </w:p>
        </w:tc>
      </w:tr>
      <w:tr w:rsidR="002C1886" w:rsidRPr="0027250D" w:rsidTr="009B71F7">
        <w:trPr>
          <w:trHeight w:val="1168"/>
        </w:trPr>
        <w:tc>
          <w:tcPr>
            <w:tcW w:w="3032" w:type="dxa"/>
            <w:vMerge w:val="restart"/>
            <w:tcBorders>
              <w:top w:val="single" w:sz="12" w:space="0" w:color="auto"/>
            </w:tcBorders>
          </w:tcPr>
          <w:p w:rsidR="002C1886" w:rsidRPr="0027250D" w:rsidRDefault="002C1886" w:rsidP="009B71F7">
            <w:pPr>
              <w:ind w:right="113"/>
            </w:pPr>
            <w:r w:rsidRPr="0027250D">
              <w:t>Профессиональная, методол</w:t>
            </w:r>
            <w:r w:rsidRPr="0027250D">
              <w:t>о</w:t>
            </w:r>
            <w:r w:rsidRPr="0027250D">
              <w:t>гическая работа.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  <w:tcBorders>
              <w:top w:val="single" w:sz="12" w:space="0" w:color="auto"/>
            </w:tcBorders>
          </w:tcPr>
          <w:p w:rsidR="002C1886" w:rsidRPr="0027250D" w:rsidRDefault="002C1886" w:rsidP="009B71F7">
            <w:r w:rsidRPr="0027250D">
              <w:t>1.</w:t>
            </w:r>
            <w:r w:rsidRPr="0027250D">
              <w:tab/>
              <w:t>Подготовка и задействование квалифицированных кадров, требуемых для оказания профессиональной пом</w:t>
            </w:r>
            <w:r w:rsidRPr="0027250D">
              <w:t>о</w:t>
            </w:r>
            <w:r w:rsidRPr="0027250D">
              <w:t>щи клиентам в кризисных ситуациях – по каждому реги</w:t>
            </w:r>
            <w:r w:rsidRPr="0027250D">
              <w:t>о</w:t>
            </w:r>
            <w:r w:rsidRPr="0027250D">
              <w:t>ну.</w:t>
            </w:r>
          </w:p>
        </w:tc>
      </w:tr>
      <w:tr w:rsidR="002C1886" w:rsidRPr="0027250D" w:rsidTr="009B71F7">
        <w:trPr>
          <w:trHeight w:val="1440"/>
        </w:trPr>
        <w:tc>
          <w:tcPr>
            <w:tcW w:w="3032" w:type="dxa"/>
            <w:vMerge/>
          </w:tcPr>
          <w:p w:rsidR="002C1886" w:rsidRPr="0027250D" w:rsidRDefault="002C1886" w:rsidP="009B71F7">
            <w:pPr>
              <w:ind w:right="113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2C1886" w:rsidP="009B71F7">
            <w:r w:rsidRPr="0027250D">
              <w:t>2.</w:t>
            </w:r>
            <w:r w:rsidRPr="0027250D">
              <w:tab/>
              <w:t>Сбор и обработка информации, проведение обсл</w:t>
            </w:r>
            <w:r w:rsidRPr="0027250D">
              <w:t>е</w:t>
            </w:r>
            <w:r w:rsidRPr="0027250D">
              <w:t>дований и анализа – с привлечением опытных специал</w:t>
            </w:r>
            <w:r w:rsidRPr="0027250D">
              <w:t>и</w:t>
            </w:r>
            <w:r w:rsidRPr="0027250D">
              <w:t>стов – силами соответствующего министерства начиная с 2006 года, профе</w:t>
            </w:r>
            <w:r w:rsidRPr="0027250D">
              <w:t>с</w:t>
            </w:r>
            <w:r w:rsidRPr="0027250D">
              <w:t>сиональное выполнение обязанностей на основе необходимой справочной информации, обучающие курсы, обсуждения в порядке надзора – при организац</w:t>
            </w:r>
            <w:r w:rsidRPr="0027250D">
              <w:t>и</w:t>
            </w:r>
            <w:r w:rsidRPr="0027250D">
              <w:t>онной поддержке со стороны министерства.</w:t>
            </w:r>
          </w:p>
        </w:tc>
      </w:tr>
      <w:tr w:rsidR="002C1886" w:rsidRPr="0027250D" w:rsidTr="009B71F7">
        <w:trPr>
          <w:trHeight w:val="800"/>
        </w:trPr>
        <w:tc>
          <w:tcPr>
            <w:tcW w:w="3032" w:type="dxa"/>
            <w:vMerge/>
          </w:tcPr>
          <w:p w:rsidR="002C1886" w:rsidRPr="0027250D" w:rsidRDefault="002C1886" w:rsidP="009B71F7">
            <w:pPr>
              <w:ind w:right="113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2C1886" w:rsidP="009B71F7">
            <w:r w:rsidRPr="0027250D">
              <w:t>3.</w:t>
            </w:r>
            <w:r w:rsidRPr="0027250D">
              <w:tab/>
              <w:t>Надлежащие информационные технологии в сфере гум</w:t>
            </w:r>
            <w:r w:rsidRPr="0027250D">
              <w:t>а</w:t>
            </w:r>
            <w:r w:rsidRPr="0027250D">
              <w:t>нитарных услуг.</w:t>
            </w:r>
          </w:p>
        </w:tc>
      </w:tr>
      <w:tr w:rsidR="002C1886" w:rsidRPr="0027250D" w:rsidTr="009B71F7">
        <w:trPr>
          <w:trHeight w:val="1521"/>
        </w:trPr>
        <w:tc>
          <w:tcPr>
            <w:tcW w:w="3032" w:type="dxa"/>
            <w:vMerge/>
            <w:tcBorders>
              <w:bottom w:val="nil"/>
            </w:tcBorders>
          </w:tcPr>
          <w:p w:rsidR="002C1886" w:rsidRPr="0027250D" w:rsidRDefault="002C1886" w:rsidP="009B71F7">
            <w:pPr>
              <w:ind w:right="113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2C1886" w:rsidP="009B71F7">
            <w:r w:rsidRPr="0027250D">
              <w:t>4.</w:t>
            </w:r>
            <w:r w:rsidRPr="0027250D">
              <w:tab/>
              <w:t>Профессиональное консультирование местных о</w:t>
            </w:r>
            <w:r w:rsidRPr="0027250D">
              <w:t>р</w:t>
            </w:r>
            <w:r w:rsidRPr="0027250D">
              <w:t>ганов управления и организаций гражданского общества, содействие в оказании косвенной помощи целевым гру</w:t>
            </w:r>
            <w:r w:rsidRPr="0027250D">
              <w:t>п</w:t>
            </w:r>
            <w:r w:rsidRPr="0027250D">
              <w:t>пам - при организационной поддержке со стороны реги</w:t>
            </w:r>
            <w:r w:rsidRPr="0027250D">
              <w:t>о</w:t>
            </w:r>
            <w:r w:rsidRPr="0027250D">
              <w:t>нальной сети.</w:t>
            </w:r>
          </w:p>
        </w:tc>
      </w:tr>
      <w:tr w:rsidR="002C1886" w:rsidRPr="0027250D" w:rsidTr="009B71F7">
        <w:trPr>
          <w:trHeight w:val="720"/>
        </w:trPr>
        <w:tc>
          <w:tcPr>
            <w:tcW w:w="3032" w:type="dxa"/>
            <w:tcBorders>
              <w:top w:val="nil"/>
              <w:bottom w:val="nil"/>
            </w:tcBorders>
            <w:shd w:val="clear" w:color="auto" w:fill="auto"/>
          </w:tcPr>
          <w:p w:rsidR="002C1886" w:rsidRPr="0027250D" w:rsidRDefault="002C1886" w:rsidP="009B71F7">
            <w:pPr>
              <w:ind w:right="113"/>
            </w:pPr>
            <w:r w:rsidRPr="0027250D">
              <w:t>Оказание помощи жертвам.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2C1886" w:rsidP="009B71F7">
            <w:r w:rsidRPr="0027250D">
              <w:t>1.</w:t>
            </w:r>
            <w:r w:rsidRPr="0027250D">
              <w:tab/>
              <w:t>Оказание социальной, административной и другой пом</w:t>
            </w:r>
            <w:r w:rsidRPr="0027250D">
              <w:t>о</w:t>
            </w:r>
            <w:r w:rsidRPr="0027250D">
              <w:t>щи, прямой поддержки жертвам насилия и лицам в кризисных ситуациях, а также жертвам и лицам со спец</w:t>
            </w:r>
            <w:r w:rsidRPr="0027250D">
              <w:t>и</w:t>
            </w:r>
            <w:r w:rsidRPr="0027250D">
              <w:t>альными потре</w:t>
            </w:r>
            <w:r w:rsidRPr="0027250D">
              <w:t>б</w:t>
            </w:r>
            <w:r w:rsidRPr="0027250D">
              <w:t>ностями, нуждающимся в помощи.</w:t>
            </w:r>
          </w:p>
        </w:tc>
      </w:tr>
      <w:tr w:rsidR="002C1886" w:rsidRPr="0027250D" w:rsidTr="009B71F7">
        <w:trPr>
          <w:trHeight w:val="720"/>
        </w:trPr>
        <w:tc>
          <w:tcPr>
            <w:tcW w:w="3032" w:type="dxa"/>
            <w:tcBorders>
              <w:top w:val="nil"/>
              <w:bottom w:val="nil"/>
            </w:tcBorders>
            <w:shd w:val="clear" w:color="auto" w:fill="auto"/>
          </w:tcPr>
          <w:p w:rsidR="002C1886" w:rsidRPr="0027250D" w:rsidRDefault="002C1886" w:rsidP="009B71F7">
            <w:pPr>
              <w:ind w:right="113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2C1886" w:rsidP="009B71F7">
            <w:r w:rsidRPr="0027250D">
              <w:t>2.</w:t>
            </w:r>
            <w:r w:rsidRPr="0027250D">
              <w:tab/>
              <w:t>Организация и обеспечение услуг в сферах занят</w:t>
            </w:r>
            <w:r w:rsidRPr="0027250D">
              <w:t>о</w:t>
            </w:r>
            <w:r w:rsidRPr="0027250D">
              <w:t>сти, профессиональной подготовки, правовой помощи и информационного обслуживания.</w:t>
            </w:r>
          </w:p>
        </w:tc>
      </w:tr>
      <w:tr w:rsidR="002C1886" w:rsidRPr="0027250D" w:rsidTr="009B71F7">
        <w:trPr>
          <w:trHeight w:val="577"/>
        </w:trPr>
        <w:tc>
          <w:tcPr>
            <w:tcW w:w="3032" w:type="dxa"/>
            <w:tcBorders>
              <w:top w:val="nil"/>
            </w:tcBorders>
            <w:shd w:val="clear" w:color="auto" w:fill="auto"/>
          </w:tcPr>
          <w:p w:rsidR="002C1886" w:rsidRPr="0027250D" w:rsidRDefault="002C1886" w:rsidP="009B71F7">
            <w:pPr>
              <w:ind w:right="113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2C1886" w:rsidP="009B71F7">
            <w:r w:rsidRPr="0027250D">
              <w:t>3.</w:t>
            </w:r>
            <w:r w:rsidRPr="0027250D">
              <w:tab/>
              <w:t>Наставничество, посредничество, собеседования для семейных групп.</w:t>
            </w:r>
          </w:p>
        </w:tc>
      </w:tr>
      <w:tr w:rsidR="002C1886" w:rsidRPr="0027250D" w:rsidTr="009B71F7">
        <w:trPr>
          <w:trHeight w:val="591"/>
        </w:trPr>
        <w:tc>
          <w:tcPr>
            <w:tcW w:w="3032" w:type="dxa"/>
            <w:tcBorders>
              <w:bottom w:val="nil"/>
            </w:tcBorders>
            <w:shd w:val="clear" w:color="auto" w:fill="auto"/>
          </w:tcPr>
          <w:p w:rsidR="002C1886" w:rsidRPr="0027250D" w:rsidRDefault="002C1886" w:rsidP="009B71F7">
            <w:pPr>
              <w:ind w:right="113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2C1886" w:rsidP="009B71F7">
            <w:r w:rsidRPr="0027250D">
              <w:t>4.</w:t>
            </w:r>
            <w:r w:rsidRPr="0027250D">
              <w:tab/>
              <w:t>Трудоустройство и реинтеграция жертв в безопа</w:t>
            </w:r>
            <w:r w:rsidRPr="0027250D">
              <w:t>с</w:t>
            </w:r>
            <w:r w:rsidRPr="0027250D">
              <w:t>ном социуме</w:t>
            </w:r>
          </w:p>
        </w:tc>
      </w:tr>
      <w:tr w:rsidR="002C1886" w:rsidRPr="0027250D" w:rsidTr="009B71F7">
        <w:trPr>
          <w:trHeight w:val="884"/>
        </w:trPr>
        <w:tc>
          <w:tcPr>
            <w:tcW w:w="3032" w:type="dxa"/>
            <w:vMerge w:val="restart"/>
            <w:tcBorders>
              <w:top w:val="nil"/>
              <w:bottom w:val="nil"/>
            </w:tcBorders>
          </w:tcPr>
          <w:p w:rsidR="002C1886" w:rsidRPr="0027250D" w:rsidRDefault="002C1886" w:rsidP="009B71F7">
            <w:pPr>
              <w:ind w:right="113"/>
            </w:pPr>
            <w:r w:rsidRPr="0027250D">
              <w:t>Насилие в семье − сокращение количества кризисных ситу</w:t>
            </w:r>
            <w:r w:rsidRPr="0027250D">
              <w:t>а</w:t>
            </w:r>
            <w:r w:rsidRPr="0027250D">
              <w:t>ций посредством применения коммуникационного и инфо</w:t>
            </w:r>
            <w:r w:rsidRPr="0027250D">
              <w:t>р</w:t>
            </w:r>
            <w:r w:rsidRPr="0027250D">
              <w:t>мац</w:t>
            </w:r>
            <w:r w:rsidRPr="0027250D">
              <w:t>и</w:t>
            </w:r>
            <w:r w:rsidRPr="0027250D">
              <w:t>онного инструментария</w:t>
            </w:r>
            <w:r w:rsidR="009B71F7">
              <w:t>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2C1886" w:rsidP="009B71F7">
            <w:r w:rsidRPr="0027250D">
              <w:t>1.</w:t>
            </w:r>
            <w:r w:rsidRPr="0027250D">
              <w:tab/>
              <w:t>Использование доступа к социальным сетям и СМИ при соблюдении прав на защиту частной информации и персональных данных.</w:t>
            </w:r>
            <w:r w:rsidR="009B71F7" w:rsidRPr="0027250D">
              <w:t xml:space="preserve"> </w:t>
            </w:r>
          </w:p>
        </w:tc>
      </w:tr>
      <w:tr w:rsidR="002C1886" w:rsidRPr="0027250D" w:rsidTr="009B71F7">
        <w:trPr>
          <w:trHeight w:val="1202"/>
        </w:trPr>
        <w:tc>
          <w:tcPr>
            <w:tcW w:w="3032" w:type="dxa"/>
            <w:vMerge/>
            <w:tcBorders>
              <w:top w:val="nil"/>
              <w:bottom w:val="nil"/>
            </w:tcBorders>
          </w:tcPr>
          <w:p w:rsidR="002C1886" w:rsidRPr="0027250D" w:rsidRDefault="002C1886" w:rsidP="009B71F7">
            <w:pPr>
              <w:ind w:right="113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2C1886" w:rsidP="009B71F7">
            <w:r w:rsidRPr="0027250D">
              <w:t>2.</w:t>
            </w:r>
            <w:r w:rsidRPr="0027250D">
              <w:tab/>
              <w:t>Обнародование планов и мероприятий по осущест</w:t>
            </w:r>
            <w:r w:rsidRPr="0027250D">
              <w:t>в</w:t>
            </w:r>
            <w:r w:rsidRPr="0027250D">
              <w:t>лению мер и программ, нацеленных на сокращение нас</w:t>
            </w:r>
            <w:r w:rsidRPr="0027250D">
              <w:t>и</w:t>
            </w:r>
            <w:r w:rsidRPr="0027250D">
              <w:t>лия в семье, распространение информационных бюллет</w:t>
            </w:r>
            <w:r w:rsidRPr="0027250D">
              <w:t>е</w:t>
            </w:r>
            <w:r w:rsidRPr="0027250D">
              <w:t>ней – участники сетевой организации пользуются возмо</w:t>
            </w:r>
            <w:r w:rsidRPr="0027250D">
              <w:t>ж</w:t>
            </w:r>
            <w:r w:rsidRPr="0027250D">
              <w:t>ностями СМИ на региональном уровне (местные телек</w:t>
            </w:r>
            <w:r w:rsidRPr="0027250D">
              <w:t>а</w:t>
            </w:r>
            <w:r w:rsidRPr="0027250D">
              <w:t>налы, пресса).</w:t>
            </w:r>
          </w:p>
        </w:tc>
      </w:tr>
      <w:tr w:rsidR="002C1886" w:rsidRPr="0027250D" w:rsidTr="009B71F7">
        <w:trPr>
          <w:trHeight w:val="640"/>
        </w:trPr>
        <w:tc>
          <w:tcPr>
            <w:tcW w:w="3032" w:type="dxa"/>
            <w:tcBorders>
              <w:top w:val="nil"/>
              <w:bottom w:val="nil"/>
            </w:tcBorders>
            <w:shd w:val="clear" w:color="auto" w:fill="auto"/>
          </w:tcPr>
          <w:p w:rsidR="002C1886" w:rsidRPr="0027250D" w:rsidRDefault="002C1886" w:rsidP="009B71F7">
            <w:pPr>
              <w:pageBreakBefore/>
              <w:ind w:right="113"/>
            </w:pPr>
            <w:r w:rsidRPr="0027250D">
              <w:t>Наращивание сетевого поте</w:t>
            </w:r>
            <w:r w:rsidRPr="0027250D">
              <w:t>н</w:t>
            </w:r>
            <w:r w:rsidRPr="0027250D">
              <w:t>циала, поддержание контактов.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2C1886" w:rsidP="009B71F7">
            <w:r w:rsidRPr="0027250D">
              <w:t>1. Планирование, организация и имплементация мер и программ, направле</w:t>
            </w:r>
            <w:r w:rsidR="0008576F">
              <w:t>нных на развитие сети кризисной</w:t>
            </w:r>
            <w:r w:rsidR="0008576F">
              <w:br/>
            </w:r>
            <w:r w:rsidRPr="0027250D">
              <w:t>по</w:t>
            </w:r>
            <w:r w:rsidRPr="0027250D">
              <w:t>д</w:t>
            </w:r>
            <w:r w:rsidRPr="0027250D">
              <w:t>держки при ее постоянном расширении.</w:t>
            </w:r>
          </w:p>
        </w:tc>
      </w:tr>
      <w:tr w:rsidR="002C1886" w:rsidRPr="0027250D" w:rsidTr="009B71F7">
        <w:trPr>
          <w:trHeight w:val="466"/>
        </w:trPr>
        <w:tc>
          <w:tcPr>
            <w:tcW w:w="3032" w:type="dxa"/>
            <w:tcBorders>
              <w:top w:val="nil"/>
            </w:tcBorders>
            <w:shd w:val="clear" w:color="auto" w:fill="auto"/>
          </w:tcPr>
          <w:p w:rsidR="002C1886" w:rsidRPr="0027250D" w:rsidRDefault="002C1886" w:rsidP="009B71F7">
            <w:pPr>
              <w:ind w:right="113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2C1886" w:rsidP="009B71F7">
            <w:r w:rsidRPr="0027250D">
              <w:t>2.</w:t>
            </w:r>
            <w:r w:rsidRPr="0027250D">
              <w:tab/>
              <w:t>Развитие ресурсов, управление проектами.</w:t>
            </w:r>
          </w:p>
        </w:tc>
      </w:tr>
      <w:tr w:rsidR="002C1886" w:rsidRPr="0027250D" w:rsidTr="009B71F7">
        <w:trPr>
          <w:trHeight w:val="815"/>
        </w:trPr>
        <w:tc>
          <w:tcPr>
            <w:tcW w:w="3032" w:type="dxa"/>
            <w:shd w:val="clear" w:color="auto" w:fill="auto"/>
          </w:tcPr>
          <w:p w:rsidR="002C1886" w:rsidRPr="0027250D" w:rsidRDefault="002C1886" w:rsidP="009B71F7">
            <w:pPr>
              <w:ind w:right="113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2C1886" w:rsidP="009B71F7">
            <w:r w:rsidRPr="0027250D">
              <w:t>3.</w:t>
            </w:r>
            <w:r w:rsidRPr="0027250D">
              <w:tab/>
              <w:t>Раскрытие основных стимулов и социальной мот</w:t>
            </w:r>
            <w:r w:rsidRPr="0027250D">
              <w:t>и</w:t>
            </w:r>
            <w:r w:rsidRPr="0027250D">
              <w:t>вации в связи с кризисными ситуациями, анализ и обнар</w:t>
            </w:r>
            <w:r w:rsidRPr="0027250D">
              <w:t>о</w:t>
            </w:r>
            <w:r w:rsidRPr="0027250D">
              <w:t>дование накопленного опыта.</w:t>
            </w:r>
          </w:p>
        </w:tc>
      </w:tr>
      <w:tr w:rsidR="002C1886" w:rsidRPr="0027250D" w:rsidTr="009B71F7">
        <w:trPr>
          <w:trHeight w:val="432"/>
        </w:trPr>
        <w:tc>
          <w:tcPr>
            <w:tcW w:w="3032" w:type="dxa"/>
            <w:vMerge w:val="restart"/>
          </w:tcPr>
          <w:p w:rsidR="002C1886" w:rsidRPr="0027250D" w:rsidRDefault="002C1886" w:rsidP="009B71F7">
            <w:pPr>
              <w:ind w:right="113"/>
            </w:pPr>
            <w:r w:rsidRPr="0027250D">
              <w:t>Профессиональная поддержка (TA).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9B71F7" w:rsidP="009B71F7">
            <w:r>
              <w:t>1.</w:t>
            </w:r>
            <w:r>
              <w:tab/>
            </w:r>
            <w:r w:rsidR="002C1886" w:rsidRPr="0027250D">
              <w:t>Система мониторинга.</w:t>
            </w:r>
          </w:p>
        </w:tc>
      </w:tr>
      <w:tr w:rsidR="002C1886" w:rsidRPr="0027250D" w:rsidTr="009B71F7">
        <w:trPr>
          <w:trHeight w:val="432"/>
        </w:trPr>
        <w:tc>
          <w:tcPr>
            <w:tcW w:w="3032" w:type="dxa"/>
            <w:vMerge/>
          </w:tcPr>
          <w:p w:rsidR="002C1886" w:rsidRPr="0027250D" w:rsidRDefault="002C1886" w:rsidP="009B71F7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2C1886" w:rsidP="009B71F7">
            <w:r w:rsidRPr="0027250D">
              <w:t>2.</w:t>
            </w:r>
            <w:r w:rsidRPr="0027250D">
              <w:tab/>
              <w:t>Профессиональные программы, конференции, с</w:t>
            </w:r>
            <w:r w:rsidRPr="0027250D">
              <w:t>е</w:t>
            </w:r>
            <w:r w:rsidRPr="0027250D">
              <w:t>минары.</w:t>
            </w:r>
          </w:p>
        </w:tc>
      </w:tr>
      <w:tr w:rsidR="002C1886" w:rsidRPr="0027250D" w:rsidTr="009B71F7">
        <w:trPr>
          <w:trHeight w:val="432"/>
        </w:trPr>
        <w:tc>
          <w:tcPr>
            <w:tcW w:w="3032" w:type="dxa"/>
            <w:vMerge/>
          </w:tcPr>
          <w:p w:rsidR="002C1886" w:rsidRPr="0027250D" w:rsidRDefault="002C1886" w:rsidP="009B71F7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2C1886" w:rsidP="009B71F7">
            <w:r w:rsidRPr="0027250D">
              <w:t>3.</w:t>
            </w:r>
            <w:r w:rsidRPr="0027250D">
              <w:tab/>
              <w:t>Планирование и осуществление коммуникационных мероприятий, издание материалов.</w:t>
            </w:r>
          </w:p>
        </w:tc>
      </w:tr>
      <w:tr w:rsidR="002C1886" w:rsidRPr="0027250D" w:rsidTr="009B71F7">
        <w:trPr>
          <w:trHeight w:val="432"/>
        </w:trPr>
        <w:tc>
          <w:tcPr>
            <w:tcW w:w="3032" w:type="dxa"/>
            <w:vMerge/>
          </w:tcPr>
          <w:p w:rsidR="002C1886" w:rsidRPr="0027250D" w:rsidRDefault="002C1886" w:rsidP="009B71F7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2C1886" w:rsidP="009B71F7">
            <w:r w:rsidRPr="0027250D">
              <w:t>4.</w:t>
            </w:r>
            <w:r w:rsidRPr="0027250D">
              <w:tab/>
              <w:t>Согласование усилий с органами государственного управления.</w:t>
            </w:r>
          </w:p>
        </w:tc>
      </w:tr>
      <w:tr w:rsidR="002C1886" w:rsidRPr="0027250D" w:rsidTr="009B71F7">
        <w:trPr>
          <w:trHeight w:val="432"/>
        </w:trPr>
        <w:tc>
          <w:tcPr>
            <w:tcW w:w="3032" w:type="dxa"/>
            <w:vMerge/>
          </w:tcPr>
          <w:p w:rsidR="002C1886" w:rsidRPr="0027250D" w:rsidRDefault="002C1886" w:rsidP="009B71F7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2C1886" w:rsidRPr="0027250D" w:rsidRDefault="002C1886" w:rsidP="009B71F7">
            <w:r w:rsidRPr="0027250D">
              <w:t>5.</w:t>
            </w:r>
            <w:r w:rsidRPr="0027250D">
              <w:tab/>
              <w:t>Обмен опытом в рамках различных политических программ.</w:t>
            </w:r>
          </w:p>
        </w:tc>
      </w:tr>
    </w:tbl>
    <w:p w:rsidR="002C1886" w:rsidRPr="00E66F19" w:rsidRDefault="002C1886" w:rsidP="009B71F7">
      <w:pPr>
        <w:pStyle w:val="SingleTxtGR"/>
        <w:spacing w:before="240"/>
      </w:pPr>
      <w:r w:rsidRPr="00E66F19">
        <w:t>155.</w:t>
      </w:r>
      <w:r w:rsidRPr="00E66F19">
        <w:tab/>
        <w:t>Министерство учредило Комитет по мониторингу с участием той части персонала министерства, которая задействована в вопросах насилия в семье, с тем чтобы осуществлять контроль за ходом выпо</w:t>
      </w:r>
      <w:r w:rsidRPr="00E66F19">
        <w:t>л</w:t>
      </w:r>
      <w:r w:rsidRPr="00E66F19">
        <w:t>нения этой программы и обеспечивать ее высокое качество. При этом преследуется цель создания такой системы мониторинга, оценки и оповещения, которая позволяла бы отслеж</w:t>
      </w:r>
      <w:r w:rsidRPr="00E66F19">
        <w:t>и</w:t>
      </w:r>
      <w:r w:rsidRPr="00E66F19">
        <w:t>вать использование программных и финансовых ресурсов, предоставляемых соответствующим оператором. Кроме того, выполнению поставленных задач способствует текущая аттестация программы, в процессе которой анализир</w:t>
      </w:r>
      <w:r w:rsidRPr="00E66F19">
        <w:t>у</w:t>
      </w:r>
      <w:r w:rsidRPr="00E66F19">
        <w:t>ются результаты и последствия, готовятся предложения по обмену успешными методиками и предо</w:t>
      </w:r>
      <w:r w:rsidRPr="00E66F19">
        <w:t>с</w:t>
      </w:r>
      <w:r w:rsidRPr="00E66F19">
        <w:t>тавляется помощь в устранении возможных погрешностей и недочетов. Ответственным программным операторам на постоянной основе дается информация о ходе выполнения программы с упором на проблемы и н</w:t>
      </w:r>
      <w:r w:rsidRPr="00E66F19">
        <w:t>е</w:t>
      </w:r>
      <w:r w:rsidRPr="00E66F19">
        <w:t>достатки. Как следствие этого, подготовленный план действий на предстоящий период отр</w:t>
      </w:r>
      <w:r w:rsidRPr="00E66F19">
        <w:t>а</w:t>
      </w:r>
      <w:r w:rsidRPr="00E66F19">
        <w:t>жает перспективные подходы к решению проблем.</w:t>
      </w:r>
    </w:p>
    <w:p w:rsidR="002C1886" w:rsidRPr="00E66F19" w:rsidRDefault="002C1886" w:rsidP="009B71F7">
      <w:pPr>
        <w:pStyle w:val="SingleTxtGR"/>
      </w:pPr>
      <w:r w:rsidRPr="00E66F19">
        <w:t>156.</w:t>
      </w:r>
      <w:r w:rsidRPr="00E66F19">
        <w:tab/>
        <w:t>Система мониторинга состоит из двух основных компонентов: оценки профессиональных проце</w:t>
      </w:r>
      <w:r w:rsidRPr="00E66F19">
        <w:t>с</w:t>
      </w:r>
      <w:r w:rsidRPr="00E66F19">
        <w:t>со</w:t>
      </w:r>
      <w:r w:rsidR="0008576F">
        <w:t>в и оценки финансовой ситуации.</w:t>
      </w:r>
    </w:p>
    <w:p w:rsidR="002C1886" w:rsidRPr="00E66F19" w:rsidRDefault="002C1886" w:rsidP="009B71F7">
      <w:pPr>
        <w:pStyle w:val="SingleTxtGR"/>
      </w:pPr>
      <w:r w:rsidRPr="00E66F19">
        <w:t>157.</w:t>
      </w:r>
      <w:r w:rsidRPr="00E66F19">
        <w:tab/>
        <w:t>Наиболее важным компонентом программы является обеспечение безо</w:t>
      </w:r>
      <w:r w:rsidRPr="00E66F19">
        <w:t>т</w:t>
      </w:r>
      <w:r w:rsidRPr="00E66F19">
        <w:t>лагательной помощи пострадавшим лицам. В перспективе ставится цель реал</w:t>
      </w:r>
      <w:r w:rsidRPr="00E66F19">
        <w:t>и</w:t>
      </w:r>
      <w:r w:rsidRPr="00E66F19">
        <w:t>зации программы комплексной поддержки и помощи в кризисных ситуациях (интенсивной социальной работы, более эффективной системы оповеще</w:t>
      </w:r>
      <w:r w:rsidR="009B71F7">
        <w:t>ния,</w:t>
      </w:r>
      <w:r w:rsidR="009B71F7">
        <w:br/>
      </w:r>
      <w:r w:rsidRPr="00E66F19">
        <w:t>а также оперативной социальной помощи, постоянной профилактики психич</w:t>
      </w:r>
      <w:r w:rsidRPr="00E66F19">
        <w:t>е</w:t>
      </w:r>
      <w:r w:rsidRPr="00E66F19">
        <w:t>ского здоровья и юридической помощи), с тем чтобы достичь поставленной ц</w:t>
      </w:r>
      <w:r w:rsidRPr="00E66F19">
        <w:t>е</w:t>
      </w:r>
      <w:r w:rsidRPr="00E66F19">
        <w:t>ли, осуществляя при этом функции по реализации мер превентивного характ</w:t>
      </w:r>
      <w:r w:rsidRPr="00E66F19">
        <w:t>е</w:t>
      </w:r>
      <w:r w:rsidRPr="00E66F19">
        <w:t>ра, текущей поддерж</w:t>
      </w:r>
      <w:r w:rsidR="009B71F7">
        <w:t>ки и последующих мероприятий.</w:t>
      </w:r>
    </w:p>
    <w:p w:rsidR="002C1886" w:rsidRPr="00E66F19" w:rsidRDefault="002C1886" w:rsidP="009B71F7">
      <w:pPr>
        <w:pStyle w:val="SingleTxtGR"/>
      </w:pPr>
      <w:r w:rsidRPr="00E66F19">
        <w:t>158.</w:t>
      </w:r>
      <w:r w:rsidRPr="00E66F19">
        <w:tab/>
        <w:t>Сеть продолжает расширяться: в 2007 году такого рода помощь была до</w:t>
      </w:r>
      <w:r w:rsidRPr="00E66F19">
        <w:t>с</w:t>
      </w:r>
      <w:r w:rsidRPr="00E66F19">
        <w:t>тупна в общей сложности 25 лицам через посредство вышеупомянутых орган</w:t>
      </w:r>
      <w:r w:rsidRPr="00E66F19">
        <w:t>и</w:t>
      </w:r>
      <w:r w:rsidRPr="00E66F19">
        <w:t>заций, в то время как в 2008 году это число выросло в десять раз. Ожидается, что в 2011 году к сети присоединится еще одно учреждение. В декабре 2005 г</w:t>
      </w:r>
      <w:r w:rsidRPr="00E66F19">
        <w:t>о</w:t>
      </w:r>
      <w:r w:rsidRPr="00E66F19">
        <w:t>да руководители региональных программ приступили к разработке местных к</w:t>
      </w:r>
      <w:r w:rsidRPr="00E66F19">
        <w:t>о</w:t>
      </w:r>
      <w:r w:rsidRPr="00E66F19">
        <w:t>дексов профессиональной этики, а уже в 2006 году эти программы функцион</w:t>
      </w:r>
      <w:r w:rsidRPr="00E66F19">
        <w:t>и</w:t>
      </w:r>
      <w:r w:rsidR="0008576F">
        <w:t>ровали на базе таких кодексов.</w:t>
      </w:r>
    </w:p>
    <w:p w:rsidR="002C1886" w:rsidRPr="00E66F19" w:rsidRDefault="002C1886" w:rsidP="009B71F7">
      <w:pPr>
        <w:pStyle w:val="SingleTxtGR"/>
      </w:pPr>
      <w:r w:rsidRPr="00E66F19">
        <w:t>159.</w:t>
      </w:r>
      <w:r w:rsidRPr="00E66F19">
        <w:tab/>
        <w:t>Участвующие в этом показательном эксперименте кризисные центры тесно сотрудничают с Н</w:t>
      </w:r>
      <w:r w:rsidRPr="00E66F19">
        <w:t>а</w:t>
      </w:r>
      <w:r w:rsidRPr="00E66F19">
        <w:t>циональной кризисной службой и с Информационной телефонной службой, а также с органами государственного управления, заде</w:t>
      </w:r>
      <w:r w:rsidRPr="00E66F19">
        <w:t>й</w:t>
      </w:r>
      <w:r w:rsidRPr="00E66F19">
        <w:t>ствованными в разрешении клиентских ситуаций, равно как и с организ</w:t>
      </w:r>
      <w:r w:rsidRPr="00E66F19">
        <w:t>а</w:t>
      </w:r>
      <w:r w:rsidRPr="00E66F19">
        <w:t>циями в сфере социальной защиты и защиты детей и прочими организациями (заде</w:t>
      </w:r>
      <w:r w:rsidRPr="00E66F19">
        <w:t>й</w:t>
      </w:r>
      <w:r w:rsidRPr="00E66F19">
        <w:t>ствованными в си</w:t>
      </w:r>
      <w:r w:rsidRPr="00E66F19">
        <w:t>с</w:t>
      </w:r>
      <w:r w:rsidR="0008576F">
        <w:t>теме оповещения).</w:t>
      </w:r>
    </w:p>
    <w:p w:rsidR="002C1886" w:rsidRPr="00E66F19" w:rsidRDefault="002C1886" w:rsidP="009B71F7">
      <w:pPr>
        <w:pStyle w:val="SingleTxtGR"/>
      </w:pPr>
      <w:r w:rsidRPr="00E66F19">
        <w:t>160.</w:t>
      </w:r>
      <w:r w:rsidRPr="00E66F19">
        <w:tab/>
        <w:t>Помимо национальной кризисной сети, в Венгрии также функционирует система временных жилищ для семей, которая способна обеспечить пристан</w:t>
      </w:r>
      <w:r w:rsidRPr="00E66F19">
        <w:t>и</w:t>
      </w:r>
      <w:r w:rsidRPr="00E66F19">
        <w:t>ще для 2 901 человека, и она, согласно правовым нормам, также предоставляет убежище жертвам насилия в семье – некоторые из этих жилищ заполнены т</w:t>
      </w:r>
      <w:r w:rsidRPr="00E66F19">
        <w:t>а</w:t>
      </w:r>
      <w:r w:rsidRPr="00E66F19">
        <w:t>кими жертвами, в то время как в другие из них такие лица попадают только в с</w:t>
      </w:r>
      <w:r w:rsidR="0008576F">
        <w:t>оответствии с листом ожидания.</w:t>
      </w:r>
    </w:p>
    <w:p w:rsidR="002C1886" w:rsidRPr="00E66F19" w:rsidRDefault="002C1886" w:rsidP="009B71F7">
      <w:pPr>
        <w:pStyle w:val="SingleTxtGR"/>
      </w:pPr>
      <w:r w:rsidRPr="00E66F19">
        <w:t>161.</w:t>
      </w:r>
      <w:r w:rsidRPr="00E66F19">
        <w:tab/>
        <w:t>Имеется база данных о жертвах насилия между жизненными партнерами и о детях − жертвах насилия, получивших убежище в региональ</w:t>
      </w:r>
      <w:r w:rsidR="0008576F">
        <w:t>ной структуре кризисной службы.</w:t>
      </w:r>
    </w:p>
    <w:p w:rsidR="002C1886" w:rsidRPr="00E66F19" w:rsidRDefault="002C1886" w:rsidP="009B71F7">
      <w:pPr>
        <w:pStyle w:val="SingleTxtGR"/>
      </w:pPr>
      <w:r w:rsidRPr="00E66F19">
        <w:t>162.</w:t>
      </w:r>
      <w:r w:rsidRPr="00E66F19">
        <w:tab/>
        <w:t>Кризисные центры извлекают значительную пользу из сотрудничества с организациями гражда</w:t>
      </w:r>
      <w:r w:rsidRPr="00E66F19">
        <w:t>н</w:t>
      </w:r>
      <w:r w:rsidRPr="00E66F19">
        <w:t xml:space="preserve">ского </w:t>
      </w:r>
      <w:r w:rsidR="0008576F">
        <w:t>общества и со СМИ.</w:t>
      </w:r>
    </w:p>
    <w:p w:rsidR="002C1886" w:rsidRPr="00E66F19" w:rsidRDefault="002C1886" w:rsidP="009B71F7">
      <w:pPr>
        <w:pStyle w:val="SingleTxtGR"/>
      </w:pPr>
      <w:r w:rsidRPr="00E66F19">
        <w:t>163.</w:t>
      </w:r>
      <w:r w:rsidRPr="00E66F19">
        <w:tab/>
        <w:t>Программа обеспечения помощи в кризисных ситуациях рекламируется на региональных и местных телеканалах – многие города предоставляют по</w:t>
      </w:r>
      <w:r w:rsidRPr="00E66F19">
        <w:t>д</w:t>
      </w:r>
      <w:r w:rsidRPr="00E66F19">
        <w:t>держку лицам, покидающим эту программу, в поисках "приемных семей" для людей, подвергавшихся насилию. Организации гражданского общества также участвуют в поддержке таких лиц, оказывая им помощь в поиска</w:t>
      </w:r>
      <w:r w:rsidR="00EC1D44">
        <w:t>х работы и предоставляя жилье.</w:t>
      </w:r>
    </w:p>
    <w:p w:rsidR="002C1886" w:rsidRPr="00E66F19" w:rsidRDefault="002C1886" w:rsidP="00EC1D44">
      <w:pPr>
        <w:pStyle w:val="H23GR"/>
      </w:pPr>
      <w:r w:rsidRPr="00E66F19">
        <w:tab/>
      </w:r>
      <w:r w:rsidRPr="00E66F19">
        <w:tab/>
        <w:t>Национальная кризисная служба и Информационная телефо</w:t>
      </w:r>
      <w:r w:rsidRPr="00E66F19">
        <w:t>н</w:t>
      </w:r>
      <w:r w:rsidR="00EC1D44">
        <w:t>ная</w:t>
      </w:r>
      <w:r w:rsidR="00EC1D44">
        <w:br/>
      </w:r>
      <w:r w:rsidRPr="00E66F19">
        <w:t>служба (</w:t>
      </w:r>
      <w:r w:rsidRPr="00E66F19">
        <w:rPr>
          <w:lang w:val="en-GB"/>
        </w:rPr>
        <w:t>OKIT</w:t>
      </w:r>
      <w:r w:rsidRPr="00E66F19">
        <w:t>)</w:t>
      </w:r>
    </w:p>
    <w:p w:rsidR="002C1886" w:rsidRPr="00E66F19" w:rsidRDefault="002C1886" w:rsidP="009B71F7">
      <w:pPr>
        <w:pStyle w:val="SingleTxtGR"/>
      </w:pPr>
      <w:r w:rsidRPr="00E66F19">
        <w:t>164.</w:t>
      </w:r>
      <w:r w:rsidRPr="00E66F19">
        <w:tab/>
        <w:t>В рамках показательного эксперимента с целью модернизации телефо</w:t>
      </w:r>
      <w:r w:rsidRPr="00E66F19">
        <w:t>н</w:t>
      </w:r>
      <w:r w:rsidRPr="00E66F19">
        <w:t xml:space="preserve">ных услуг была создана 24-часовая бесплатная служба, которая доступна из любого района страны. </w:t>
      </w:r>
      <w:r w:rsidRPr="00E66F19">
        <w:rPr>
          <w:lang w:val="en-GB"/>
        </w:rPr>
        <w:t>OKIT</w:t>
      </w:r>
      <w:r w:rsidRPr="00E66F19">
        <w:t xml:space="preserve"> функционирует с 1 апреля 2005 года. Персонал службы прошел профессиональную подготовку по профилактике психического зд</w:t>
      </w:r>
      <w:r w:rsidRPr="00E66F19">
        <w:t>о</w:t>
      </w:r>
      <w:r w:rsidRPr="00E66F19">
        <w:t>ровья, социальной политике и социальному обслуживанию населения. В своей работе они руководствуются принципами выработанного ими ко</w:t>
      </w:r>
      <w:r w:rsidR="00EC1D44">
        <w:t>декса профессиональной этики.</w:t>
      </w:r>
    </w:p>
    <w:p w:rsidR="002C1886" w:rsidRPr="00E66F19" w:rsidRDefault="002C1886" w:rsidP="009B71F7">
      <w:pPr>
        <w:pStyle w:val="SingleTxtGR"/>
      </w:pPr>
      <w:r w:rsidRPr="00E66F19">
        <w:t>165.</w:t>
      </w:r>
      <w:r w:rsidRPr="00E66F19">
        <w:tab/>
        <w:t>В рамках 24-часовой телефонной службы два сотрудника принимают звонки круглосуточно и безотлагательно организуют необходимые действия, вступая в контакт с коллегами по сети или информируя организации, наход</w:t>
      </w:r>
      <w:r w:rsidRPr="00E66F19">
        <w:t>я</w:t>
      </w:r>
      <w:r w:rsidRPr="00E66F19">
        <w:t>щиеся ближе всего к клиенту, о профессиональных аспектах, если не требуется принимать неотложные меры. Коллеги по сети контролируют процесс разреш</w:t>
      </w:r>
      <w:r w:rsidRPr="00E66F19">
        <w:t>е</w:t>
      </w:r>
      <w:r w:rsidRPr="00E66F19">
        <w:t>ния кризисной ситуации и предлагают клиенту, специалистам, учреждениям и органам управления, вовлеченным в работу по улучшению ситуации клиента, представлять информацию в порядке обратной связи (и обычно такая информ</w:t>
      </w:r>
      <w:r w:rsidRPr="00E66F19">
        <w:t>а</w:t>
      </w:r>
      <w:r w:rsidR="0008576F">
        <w:t>ция предоставляется).</w:t>
      </w:r>
    </w:p>
    <w:p w:rsidR="002C1886" w:rsidRPr="00E66F19" w:rsidRDefault="002C1886" w:rsidP="009B71F7">
      <w:pPr>
        <w:pStyle w:val="SingleTxtGR"/>
      </w:pPr>
      <w:r w:rsidRPr="00E66F19">
        <w:t>166.</w:t>
      </w:r>
      <w:r w:rsidRPr="00E66F19">
        <w:tab/>
        <w:t xml:space="preserve">До запуска системы </w:t>
      </w:r>
      <w:r w:rsidRPr="00E66F19">
        <w:rPr>
          <w:lang w:val="en-GB"/>
        </w:rPr>
        <w:t>OKIT</w:t>
      </w:r>
      <w:r w:rsidRPr="00E66F19">
        <w:t xml:space="preserve"> ее персонал прошел курс всеобъемлющей пр</w:t>
      </w:r>
      <w:r w:rsidRPr="00E66F19">
        <w:t>о</w:t>
      </w:r>
      <w:r w:rsidRPr="00E66F19">
        <w:t>фессиональной подгото</w:t>
      </w:r>
      <w:r w:rsidRPr="00E66F19">
        <w:t>в</w:t>
      </w:r>
      <w:r w:rsidRPr="00E66F19">
        <w:t>ки. И после запуска процесс непрерывного повышения квалификации сотрудников является неотъемлемой частью функционирования этой системы (например, по тематике торговли людьми). Дополнительным по</w:t>
      </w:r>
      <w:r w:rsidRPr="00E66F19">
        <w:t>д</w:t>
      </w:r>
      <w:r w:rsidRPr="00E66F19">
        <w:t>спорьем в их повседневной работе служат групповые собрания, разборы дел, наставничество и доступ к современной базе данных. В основу замысла и си</w:t>
      </w:r>
      <w:r w:rsidRPr="00E66F19">
        <w:t>с</w:t>
      </w:r>
      <w:r w:rsidRPr="00E66F19">
        <w:t>темы функционирования кризисной телефонной службы положены междун</w:t>
      </w:r>
      <w:r w:rsidRPr="00E66F19">
        <w:t>а</w:t>
      </w:r>
      <w:r w:rsidRPr="00E66F19">
        <w:t>родные принципы (</w:t>
      </w:r>
      <w:r w:rsidRPr="00E66F19">
        <w:rPr>
          <w:lang w:val="en-GB"/>
        </w:rPr>
        <w:t>IFOTES</w:t>
      </w:r>
      <w:r w:rsidRPr="00E66F19">
        <w:t>), нормы применимого права и нормы професси</w:t>
      </w:r>
      <w:r w:rsidRPr="00E66F19">
        <w:t>о</w:t>
      </w:r>
      <w:r w:rsidRPr="00E66F19">
        <w:t>нальной этики. В 2008 году было принято 53 426 звонков, из общего объема к</w:t>
      </w:r>
      <w:r w:rsidRPr="00E66F19">
        <w:t>о</w:t>
      </w:r>
      <w:r w:rsidRPr="00E66F19">
        <w:t>торых 68,26% были успешными, что означает 10-процентное улучшение этого показателя</w:t>
      </w:r>
      <w:r w:rsidR="00EC1D44">
        <w:t xml:space="preserve"> по сравнению с прошлым годом.</w:t>
      </w:r>
    </w:p>
    <w:p w:rsidR="002C1886" w:rsidRPr="00E66F19" w:rsidRDefault="002C1886" w:rsidP="009B71F7">
      <w:pPr>
        <w:pStyle w:val="SingleTxtGR"/>
      </w:pPr>
      <w:r w:rsidRPr="00E66F19">
        <w:t>167.</w:t>
      </w:r>
      <w:r w:rsidRPr="00E66F19">
        <w:tab/>
        <w:t xml:space="preserve">Наибольшее количество звонков, поступающих в </w:t>
      </w:r>
      <w:r w:rsidRPr="00E66F19">
        <w:rPr>
          <w:lang w:val="en-GB"/>
        </w:rPr>
        <w:t>OKIT</w:t>
      </w:r>
      <w:r w:rsidRPr="00E66F19">
        <w:t>, по-прежнему связано со следующими ситуациями: семейными проблемами, нападками и н</w:t>
      </w:r>
      <w:r w:rsidRPr="00E66F19">
        <w:t>а</w:t>
      </w:r>
      <w:r w:rsidRPr="00E66F19">
        <w:t>силием в семье. Примерно как и в предыдущие годы, в течение первой полов</w:t>
      </w:r>
      <w:r w:rsidRPr="00E66F19">
        <w:t>и</w:t>
      </w:r>
      <w:r w:rsidRPr="00E66F19">
        <w:t>ны 2010 года в службу обратились в общей сложности 1 010 человек. Жесток</w:t>
      </w:r>
      <w:r w:rsidRPr="00E66F19">
        <w:t>о</w:t>
      </w:r>
      <w:r w:rsidRPr="00E66F19">
        <w:t>му обращению подверглись 20 чел</w:t>
      </w:r>
      <w:r w:rsidR="0008576F">
        <w:t>овек в возрасте старше 60 лет.</w:t>
      </w:r>
    </w:p>
    <w:p w:rsidR="002C1886" w:rsidRPr="00E66F19" w:rsidRDefault="002C1886" w:rsidP="009B71F7">
      <w:pPr>
        <w:pStyle w:val="SingleTxtGR"/>
      </w:pPr>
      <w:r w:rsidRPr="00E66F19">
        <w:t>168.</w:t>
      </w:r>
      <w:r w:rsidRPr="00E66F19">
        <w:tab/>
        <w:t>Исходя из накопленного на данный момент опыта, число звонящих в службу женщин превышает число звонящих в службу мужчин. В 2008 году с</w:t>
      </w:r>
      <w:r w:rsidRPr="00E66F19">
        <w:t>о</w:t>
      </w:r>
      <w:r w:rsidRPr="00E66F19">
        <w:t>отношение таких звонков составило 68,42% и 31,58% соответственно. Что кас</w:t>
      </w:r>
      <w:r w:rsidRPr="00E66F19">
        <w:t>а</w:t>
      </w:r>
      <w:r w:rsidRPr="00E66F19">
        <w:t>ется общего количества успешных звонков, поступивших от частных лиц в т</w:t>
      </w:r>
      <w:r w:rsidRPr="00E66F19">
        <w:t>е</w:t>
      </w:r>
      <w:r w:rsidRPr="00E66F19">
        <w:t>чение первых шести месяцев 2010 года, то доля женских звонков (2,557) сост</w:t>
      </w:r>
      <w:r w:rsidRPr="00E66F19">
        <w:t>а</w:t>
      </w:r>
      <w:r w:rsidRPr="00E66F19">
        <w:t>вила 77,41%, а доля му</w:t>
      </w:r>
      <w:r w:rsidRPr="00E66F19">
        <w:t>ж</w:t>
      </w:r>
      <w:r w:rsidR="00EC1D44">
        <w:t>ских звонков (746) – 22,59</w:t>
      </w:r>
      <w:r w:rsidR="0008576F">
        <w:t>%</w:t>
      </w:r>
      <w:r w:rsidR="00EC1D44">
        <w:t>.</w:t>
      </w:r>
    </w:p>
    <w:p w:rsidR="002C1886" w:rsidRPr="00E66F19" w:rsidRDefault="002C1886" w:rsidP="009B71F7">
      <w:pPr>
        <w:pStyle w:val="SingleTxtGR"/>
      </w:pPr>
      <w:r w:rsidRPr="00E66F19">
        <w:t>169.</w:t>
      </w:r>
      <w:r w:rsidRPr="00E66F19">
        <w:tab/>
        <w:t>Основной объем звонков поступает от многодетных матерей; одинокие женщины составляют лишь незначительную долю среди звонящих в службу женщин. Больше всего звонков поступает в связи с насилием в семье. Люди о</w:t>
      </w:r>
      <w:r w:rsidRPr="00E66F19">
        <w:t>б</w:t>
      </w:r>
      <w:r w:rsidRPr="00E66F19">
        <w:t>ращаются за советом чаще, чем за помо</w:t>
      </w:r>
      <w:r w:rsidR="00EC1D44">
        <w:t>щью в урегулировании ситуации.</w:t>
      </w:r>
    </w:p>
    <w:p w:rsidR="002C1886" w:rsidRPr="00E66F19" w:rsidRDefault="002C1886" w:rsidP="009B71F7">
      <w:pPr>
        <w:pStyle w:val="SingleTxtGR"/>
      </w:pPr>
      <w:r w:rsidRPr="00E66F19">
        <w:t>170.</w:t>
      </w:r>
      <w:r w:rsidRPr="00E66F19">
        <w:tab/>
        <w:t>Служба поддерживает связи со всеми ветвями власти, учреждениями и организациями гражданского общества, которые являются потенциальными и реальными партнерами в борьбе с насилием в семье (например, с полицией, Национальной службой здравоохранения, Национальной штаб-квартирой п</w:t>
      </w:r>
      <w:r w:rsidRPr="00E66F19">
        <w:t>о</w:t>
      </w:r>
      <w:r w:rsidRPr="00E66F19">
        <w:t xml:space="preserve">граничной службы и т.д.). </w:t>
      </w:r>
    </w:p>
    <w:p w:rsidR="002C1886" w:rsidRPr="00E66F19" w:rsidRDefault="002C1886" w:rsidP="009B71F7">
      <w:pPr>
        <w:pStyle w:val="SingleTxtGR"/>
      </w:pPr>
      <w:r w:rsidRPr="00E66F19">
        <w:t>171.</w:t>
      </w:r>
      <w:r w:rsidRPr="00E66F19">
        <w:tab/>
        <w:t>У службы установились хорошие профессиональные контакты с участн</w:t>
      </w:r>
      <w:r w:rsidRPr="00E66F19">
        <w:t>и</w:t>
      </w:r>
      <w:r w:rsidRPr="00E66F19">
        <w:t>ками системы оповещения (как с учреждениями, так и с организациями гра</w:t>
      </w:r>
      <w:r w:rsidRPr="00E66F19">
        <w:t>ж</w:t>
      </w:r>
      <w:r w:rsidRPr="00E66F19">
        <w:t>данского общества). Поддерживается повседневная связь с региональной кр</w:t>
      </w:r>
      <w:r w:rsidRPr="00E66F19">
        <w:t>и</w:t>
      </w:r>
      <w:r w:rsidRPr="00E66F19">
        <w:t xml:space="preserve">зисной сетью для выявления вакансий </w:t>
      </w:r>
      <w:r w:rsidR="00EC1D44">
        <w:t>для размещения лиц, нуждающихся</w:t>
      </w:r>
      <w:r w:rsidR="00EC1D44">
        <w:br/>
      </w:r>
      <w:r w:rsidRPr="00E66F19">
        <w:t>в жилье. При поддержке со стороны правительства проводятся совместные профе</w:t>
      </w:r>
      <w:r w:rsidRPr="00E66F19">
        <w:t>с</w:t>
      </w:r>
      <w:r w:rsidR="00EC1D44">
        <w:t>сиональные дни.</w:t>
      </w:r>
    </w:p>
    <w:p w:rsidR="002C1886" w:rsidRPr="00E66F19" w:rsidRDefault="002C1886" w:rsidP="00EC1D44">
      <w:pPr>
        <w:pStyle w:val="H23GR"/>
      </w:pPr>
      <w:r w:rsidRPr="00E66F19">
        <w:tab/>
      </w:r>
      <w:r w:rsidRPr="00E66F19">
        <w:tab/>
        <w:t xml:space="preserve">Секретное </w:t>
      </w:r>
      <w:r w:rsidRPr="00EC1D44">
        <w:t>убежище</w:t>
      </w:r>
    </w:p>
    <w:p w:rsidR="002C1886" w:rsidRPr="00E66F19" w:rsidRDefault="002C1886" w:rsidP="009B71F7">
      <w:pPr>
        <w:pStyle w:val="SingleTxtGR"/>
      </w:pPr>
      <w:r w:rsidRPr="00E66F19">
        <w:t>172.</w:t>
      </w:r>
      <w:r w:rsidRPr="00E66F19">
        <w:tab/>
        <w:t>Это убежище было открыто в феврале 2006 года. В его функции входит защита женщин – как с детьми, так и без детей, − подвергшихся серьезному н</w:t>
      </w:r>
      <w:r w:rsidRPr="00E66F19">
        <w:t>а</w:t>
      </w:r>
      <w:r w:rsidRPr="00E66F19">
        <w:t>силию, а также содействие комплексному урег</w:t>
      </w:r>
      <w:r w:rsidRPr="00E66F19">
        <w:t>у</w:t>
      </w:r>
      <w:r w:rsidR="0008576F">
        <w:t>лированию их проблем.</w:t>
      </w:r>
    </w:p>
    <w:p w:rsidR="002C1886" w:rsidRPr="00E66F19" w:rsidRDefault="002C1886" w:rsidP="00EC1D44">
      <w:pPr>
        <w:pStyle w:val="H23GR"/>
      </w:pPr>
      <w:r w:rsidRPr="00E66F19">
        <w:tab/>
      </w:r>
      <w:r w:rsidRPr="00E66F19">
        <w:tab/>
        <w:t xml:space="preserve">Программа </w:t>
      </w:r>
      <w:r w:rsidRPr="00EC1D44">
        <w:t>поддержки</w:t>
      </w:r>
      <w:r w:rsidRPr="00E66F19">
        <w:t xml:space="preserve"> переходного пери</w:t>
      </w:r>
      <w:r w:rsidR="00EC1D44">
        <w:t>ода</w:t>
      </w:r>
    </w:p>
    <w:p w:rsidR="002C1886" w:rsidRPr="00E66F19" w:rsidRDefault="002C1886" w:rsidP="009B71F7">
      <w:pPr>
        <w:pStyle w:val="SingleTxtGR"/>
      </w:pPr>
      <w:r w:rsidRPr="00E66F19">
        <w:t>173.</w:t>
      </w:r>
      <w:r w:rsidRPr="00E66F19">
        <w:tab/>
        <w:t>В 2008 году правительство организовало в трех районах страны показ</w:t>
      </w:r>
      <w:r w:rsidRPr="00E66F19">
        <w:t>а</w:t>
      </w:r>
      <w:r w:rsidRPr="00E66F19">
        <w:t>тельную программу "по</w:t>
      </w:r>
      <w:r w:rsidRPr="00E66F19">
        <w:t>д</w:t>
      </w:r>
      <w:r w:rsidRPr="00E66F19">
        <w:t>держки переходного периода", с тем чтобы помочь подвергшимся насилию лицам избежать возвращения к злоумышленнику по з</w:t>
      </w:r>
      <w:r w:rsidRPr="00E66F19">
        <w:t>а</w:t>
      </w:r>
      <w:r w:rsidRPr="00E66F19">
        <w:t>вершении послекризисной реабилитации. Благодаря этой программе подвер</w:t>
      </w:r>
      <w:r w:rsidRPr="00E66F19">
        <w:t>г</w:t>
      </w:r>
      <w:r w:rsidRPr="00E66F19">
        <w:t>шиеся насилию лица могут жить в квартире, предоставляемой местными орг</w:t>
      </w:r>
      <w:r w:rsidRPr="00E66F19">
        <w:t>а</w:t>
      </w:r>
      <w:r w:rsidRPr="00E66F19">
        <w:t>нами управления, в течение пяти лет (при</w:t>
      </w:r>
      <w:r w:rsidR="00EC1D44">
        <w:t xml:space="preserve"> этом им предоставляется помощь</w:t>
      </w:r>
      <w:r w:rsidR="00EC1D44">
        <w:br/>
      </w:r>
      <w:r w:rsidRPr="00E66F19">
        <w:t>с трудоустройством). Многое при этом зависит от готовности пострадавшего от насилия лица к экономии своих средств, к реализации целенаправленного по</w:t>
      </w:r>
      <w:r w:rsidRPr="00E66F19">
        <w:t>д</w:t>
      </w:r>
      <w:r w:rsidRPr="00E66F19">
        <w:t>хода к жизни и к созданию собственной финансовой базы в течение периода этой программы, с тем чтобы создать себе возможность для приобретения ква</w:t>
      </w:r>
      <w:r w:rsidRPr="00E66F19">
        <w:t>р</w:t>
      </w:r>
      <w:r w:rsidRPr="00E66F19">
        <w:t>тиры в кредит или добиться статуса, который позволяет претендовать на мун</w:t>
      </w:r>
      <w:r w:rsidRPr="00E66F19">
        <w:t>и</w:t>
      </w:r>
      <w:r w:rsidRPr="00E66F19">
        <w:t>ципальное жилье. В рамках этой показательной программы юристы, психологи и социальные педагоги оказывают помощь пострадавшим от насилия людям. Все связанные с реализацией этой программы затраты покрыва</w:t>
      </w:r>
      <w:r w:rsidR="0008576F">
        <w:t>ются из средств правительства.</w:t>
      </w:r>
    </w:p>
    <w:p w:rsidR="002C1886" w:rsidRPr="00E66F19" w:rsidRDefault="002C1886" w:rsidP="00EC1D44">
      <w:pPr>
        <w:pStyle w:val="H23GR"/>
      </w:pPr>
      <w:r w:rsidRPr="00E66F19">
        <w:tab/>
      </w:r>
      <w:r w:rsidRPr="00E66F19">
        <w:tab/>
        <w:t>Формирование общественного мнения – изменения в ментал</w:t>
      </w:r>
      <w:r w:rsidRPr="00E66F19">
        <w:t>и</w:t>
      </w:r>
      <w:r w:rsidR="0008576F">
        <w:t>тете</w:t>
      </w:r>
    </w:p>
    <w:p w:rsidR="002C1886" w:rsidRPr="00E66F19" w:rsidRDefault="002C1886" w:rsidP="009B71F7">
      <w:pPr>
        <w:pStyle w:val="SingleTxtGR"/>
      </w:pPr>
      <w:r w:rsidRPr="00E66F19">
        <w:t>174.</w:t>
      </w:r>
      <w:r w:rsidRPr="00E66F19">
        <w:tab/>
        <w:t>Общественно-информационная кампания с целью повышения осведо</w:t>
      </w:r>
      <w:r w:rsidRPr="00E66F19">
        <w:t>м</w:t>
      </w:r>
      <w:r w:rsidRPr="00E66F19">
        <w:t xml:space="preserve">ленности о насилии в семье и о существовании телефонного номера </w:t>
      </w:r>
      <w:r w:rsidRPr="00E66F19">
        <w:rPr>
          <w:lang w:val="en-GB"/>
        </w:rPr>
        <w:t>OKIT</w:t>
      </w:r>
      <w:r w:rsidRPr="00E66F19">
        <w:t xml:space="preserve"> н</w:t>
      </w:r>
      <w:r w:rsidRPr="00E66F19">
        <w:t>а</w:t>
      </w:r>
      <w:r w:rsidRPr="00E66F19">
        <w:t>чалась осенью 2005 года (с выпуска и распространения листовок). Начиная с 2006 года правительство проводит ежегодные передвижные кампании для сп</w:t>
      </w:r>
      <w:r w:rsidRPr="00E66F19">
        <w:t>е</w:t>
      </w:r>
      <w:r w:rsidRPr="00E66F19">
        <w:t>циалистов и СМИ с целью воздействия на общественное мнение. В 2007 году министерство, отвечающее за работу по гендерной проблематике, объявило конкурс для СМИ на лучшее преподнесение оригинальной информации. Соо</w:t>
      </w:r>
      <w:r w:rsidRPr="00E66F19">
        <w:t>т</w:t>
      </w:r>
      <w:r w:rsidRPr="00E66F19">
        <w:t>ветствующий приз</w:t>
      </w:r>
      <w:r w:rsidR="00EC1D44">
        <w:t xml:space="preserve"> вручается ежегодно.</w:t>
      </w:r>
    </w:p>
    <w:p w:rsidR="002C1886" w:rsidRPr="00E66F19" w:rsidRDefault="002C1886" w:rsidP="00EC1D44">
      <w:pPr>
        <w:pStyle w:val="H23GR"/>
      </w:pPr>
      <w:r w:rsidRPr="00E66F19">
        <w:tab/>
      </w:r>
      <w:r w:rsidRPr="00E66F19">
        <w:tab/>
        <w:t xml:space="preserve">Минимальный возраст для </w:t>
      </w:r>
      <w:r w:rsidR="00EC1D44">
        <w:t>вступления в брак, преступления</w:t>
      </w:r>
      <w:r w:rsidR="00EC1D44">
        <w:br/>
      </w:r>
      <w:r w:rsidR="0008576F">
        <w:t>в сексуальной сфере</w:t>
      </w:r>
    </w:p>
    <w:p w:rsidR="002C1886" w:rsidRPr="00E66F19" w:rsidRDefault="002C1886" w:rsidP="009B71F7">
      <w:pPr>
        <w:pStyle w:val="SingleTxtGR"/>
      </w:pPr>
      <w:r w:rsidRPr="00E66F19">
        <w:t>175.</w:t>
      </w:r>
      <w:r w:rsidRPr="00E66F19">
        <w:tab/>
        <w:t>Особенная часть Уголовного кодекса</w:t>
      </w:r>
      <w:r w:rsidR="00EC1D44">
        <w:t xml:space="preserve"> поделена на разделы и входящие</w:t>
      </w:r>
      <w:r w:rsidR="00EC1D44">
        <w:br/>
      </w:r>
      <w:r w:rsidRPr="00E66F19">
        <w:t>в них статьи в соответствии с защищаемыми законом интересами. Большинство защищаемых законом прав субъектов связано с ко</w:t>
      </w:r>
      <w:r w:rsidRPr="00E66F19">
        <w:t>н</w:t>
      </w:r>
      <w:r w:rsidRPr="00E66F19">
        <w:t>ституционными правами (например, в связи с причинением смерти, нарушением личных свобод). Тем не менее, с учетом недвусмысленных требований, связанных с нормами уголовн</w:t>
      </w:r>
      <w:r w:rsidRPr="00E66F19">
        <w:t>о</w:t>
      </w:r>
      <w:r w:rsidRPr="00E66F19">
        <w:t>го права, Уголовный кодекс квалифицирует преступления на основе реальных фактологических элементов состава соответствующего преступления, а не по вышеупомянутым правам. Все это не означает, что, например, при изнасилов</w:t>
      </w:r>
      <w:r w:rsidRPr="00E66F19">
        <w:t>а</w:t>
      </w:r>
      <w:r w:rsidRPr="00E66F19">
        <w:t>нии не идет речь о нарушении права на физическую неприкосновенность и безопасность, но с точки зрения уголовного права это нерелевантно, поскольку суд обязан исследовать само событие фактологических элементов состава пр</w:t>
      </w:r>
      <w:r w:rsidRPr="00E66F19">
        <w:t>е</w:t>
      </w:r>
      <w:r w:rsidRPr="00E66F19">
        <w:t>ступления в ходе судебного разбирательства с участием обвиняем</w:t>
      </w:r>
      <w:r w:rsidRPr="00E66F19">
        <w:t>о</w:t>
      </w:r>
      <w:r w:rsidR="0008576F">
        <w:t>го.</w:t>
      </w:r>
    </w:p>
    <w:p w:rsidR="002C1886" w:rsidRPr="00E66F19" w:rsidRDefault="002C1886" w:rsidP="009B71F7">
      <w:pPr>
        <w:pStyle w:val="SingleTxtGR"/>
      </w:pPr>
      <w:r w:rsidRPr="00E66F19">
        <w:t>176.</w:t>
      </w:r>
      <w:r w:rsidRPr="00E66F19">
        <w:tab/>
        <w:t>Что касается изнасилования, то поведение злоумышленника подразумев</w:t>
      </w:r>
      <w:r w:rsidRPr="00E66F19">
        <w:t>а</w:t>
      </w:r>
      <w:r w:rsidRPr="00E66F19">
        <w:t>ет два условия. Во-первых, принуждение к половому акту посредством прим</w:t>
      </w:r>
      <w:r w:rsidRPr="00E66F19">
        <w:t>е</w:t>
      </w:r>
      <w:r w:rsidRPr="00E66F19">
        <w:t>нения насилия или выражения непосредс</w:t>
      </w:r>
      <w:r w:rsidRPr="00E66F19">
        <w:t>т</w:t>
      </w:r>
      <w:r w:rsidRPr="00E66F19">
        <w:t>венной угрозы жизни или физической неприкосновенности; во-вторых, присутствие фактора какого-либо состояния, которое делает невозможным сопротивление половому акту посредством з</w:t>
      </w:r>
      <w:r w:rsidRPr="00E66F19">
        <w:t>а</w:t>
      </w:r>
      <w:r w:rsidRPr="00E66F19">
        <w:t>щитных действий или волеизъявления. Поэтому в Уголовном кодексе Венгрии закреплен подход к этому преступлению на основе установления события так</w:t>
      </w:r>
      <w:r w:rsidRPr="00E66F19">
        <w:t>о</w:t>
      </w:r>
      <w:r w:rsidRPr="00E66F19">
        <w:t>го преступления посредством оценки поведения правон</w:t>
      </w:r>
      <w:r w:rsidRPr="00E66F19">
        <w:t>а</w:t>
      </w:r>
      <w:r w:rsidRPr="00E66F19">
        <w:t>рушителя (принуждал, пользовался состоянием) через призму уголовного права, а не со стороны п</w:t>
      </w:r>
      <w:r w:rsidRPr="00E66F19">
        <w:t>о</w:t>
      </w:r>
      <w:r w:rsidRPr="00E66F19">
        <w:t>страдавшего лица, что упрощает за</w:t>
      </w:r>
      <w:r w:rsidR="00EC1D44">
        <w:t>дачу сбора доказательной базы.</w:t>
      </w:r>
    </w:p>
    <w:p w:rsidR="002C1886" w:rsidRPr="00E66F19" w:rsidRDefault="002C1886" w:rsidP="009B71F7">
      <w:pPr>
        <w:pStyle w:val="SingleTxtGR"/>
      </w:pPr>
      <w:r w:rsidRPr="00E66F19">
        <w:t>177.</w:t>
      </w:r>
      <w:r w:rsidRPr="00E66F19">
        <w:tab/>
        <w:t>Однако все это не означает, что в случае подтверждения наличия состава преступления перестает приниматься во внимание факт отсутствия воли. В с</w:t>
      </w:r>
      <w:r w:rsidRPr="00E66F19">
        <w:t>о</w:t>
      </w:r>
      <w:r w:rsidRPr="00E66F19">
        <w:t>ответствии с судебной практикой насилие означает физическое давление, в то время как применение угроз является психическим воздействием, способным вызвать серьезный страх. Что касается угроз, то их применение следует оцен</w:t>
      </w:r>
      <w:r w:rsidRPr="00E66F19">
        <w:t>и</w:t>
      </w:r>
      <w:r w:rsidRPr="00E66F19">
        <w:t>вать с учетом конкретной ситуации подверг</w:t>
      </w:r>
      <w:r w:rsidR="00EC1D44">
        <w:t>шегося насилию лица, поскольку</w:t>
      </w:r>
      <w:r w:rsidR="00EC1D44">
        <w:br/>
      </w:r>
      <w:r w:rsidRPr="00E66F19">
        <w:t>в случае выявления состава преступления, психическое воздействие, поро</w:t>
      </w:r>
      <w:r w:rsidRPr="00E66F19">
        <w:t>ж</w:t>
      </w:r>
      <w:r w:rsidRPr="00E66F19">
        <w:t>даемое соответствующим поведением правонарушителя, имеет значение. Такое воздействие может разниться в зависимости от возраста или личных особенн</w:t>
      </w:r>
      <w:r w:rsidRPr="00E66F19">
        <w:t>о</w:t>
      </w:r>
      <w:r w:rsidRPr="00E66F19">
        <w:t>стей пострадавшего лица, имея в виду, что в определенных случаях даже не с</w:t>
      </w:r>
      <w:r w:rsidRPr="00E66F19">
        <w:t>а</w:t>
      </w:r>
      <w:r w:rsidRPr="00E66F19">
        <w:t>мое интенсивное воздействие может служить осн</w:t>
      </w:r>
      <w:r w:rsidRPr="00E66F19">
        <w:t>о</w:t>
      </w:r>
      <w:r w:rsidRPr="00E66F19">
        <w:t xml:space="preserve">ванием для установления факта </w:t>
      </w:r>
      <w:r w:rsidR="00EC1D44">
        <w:t>принуждения или факта угрозы.</w:t>
      </w:r>
    </w:p>
    <w:p w:rsidR="002C1886" w:rsidRPr="00E66F19" w:rsidRDefault="002C1886" w:rsidP="009B71F7">
      <w:pPr>
        <w:pStyle w:val="SingleTxtGR"/>
      </w:pPr>
      <w:r w:rsidRPr="00E66F19">
        <w:t>178.</w:t>
      </w:r>
      <w:r w:rsidRPr="00E66F19">
        <w:tab/>
        <w:t>Безусловно, присутствие фактора какого-либо состояния, которое делает невозможным сопротивление посредством защитных действий или волеизъя</w:t>
      </w:r>
      <w:r w:rsidRPr="00E66F19">
        <w:t>в</w:t>
      </w:r>
      <w:r w:rsidRPr="00E66F19">
        <w:t>ления, также требует исследования с учетом фактологических об</w:t>
      </w:r>
      <w:r w:rsidR="0008576F">
        <w:t>стоятельств пострадавшего лица.</w:t>
      </w:r>
    </w:p>
    <w:p w:rsidR="002C1886" w:rsidRPr="00E66F19" w:rsidRDefault="002C1886" w:rsidP="009B71F7">
      <w:pPr>
        <w:pStyle w:val="SingleTxtGR"/>
      </w:pPr>
      <w:r w:rsidRPr="00E66F19">
        <w:t>179.</w:t>
      </w:r>
      <w:r w:rsidRPr="00E66F19">
        <w:tab/>
        <w:t>С точки зрения интерпретационных положений Уголовного кодекса л</w:t>
      </w:r>
      <w:r w:rsidRPr="00E66F19">
        <w:t>ю</w:t>
      </w:r>
      <w:r w:rsidRPr="00E66F19">
        <w:t>бое лицо в возрасте 12 лет следует рассматривать как неспособное защитить себя. Кроме того, лицо, не имеющее возможности ок</w:t>
      </w:r>
      <w:r w:rsidRPr="00E66F19">
        <w:t>а</w:t>
      </w:r>
      <w:r w:rsidRPr="00E66F19">
        <w:t>зать сопротивление в силу его/ее положения или состояния, также является лицом, не способным защ</w:t>
      </w:r>
      <w:r w:rsidRPr="00E66F19">
        <w:t>и</w:t>
      </w:r>
      <w:r w:rsidRPr="00E66F19">
        <w:t>тить себя (вследствие какой-либо болезни или действий других людей, напр</w:t>
      </w:r>
      <w:r w:rsidRPr="00E66F19">
        <w:t>и</w:t>
      </w:r>
      <w:r w:rsidRPr="00E66F19">
        <w:t>мер, будучи связа</w:t>
      </w:r>
      <w:r w:rsidRPr="00E66F19">
        <w:t>н</w:t>
      </w:r>
      <w:r w:rsidR="0008576F">
        <w:t>ной/связанным).</w:t>
      </w:r>
    </w:p>
    <w:p w:rsidR="002C1886" w:rsidRPr="00E66F19" w:rsidRDefault="002C1886" w:rsidP="009B71F7">
      <w:pPr>
        <w:pStyle w:val="SingleTxtGR"/>
      </w:pPr>
      <w:r w:rsidRPr="00E66F19">
        <w:t>180.</w:t>
      </w:r>
      <w:r w:rsidRPr="00E66F19">
        <w:tab/>
        <w:t>Суд рассматривает соответствующее лицо как неспособное выразить свою волю, если он/она недееспособны на момент события преступления и не приспособлены к совершению половых действий, что может означать возмо</w:t>
      </w:r>
      <w:r w:rsidRPr="00E66F19">
        <w:t>ж</w:t>
      </w:r>
      <w:r w:rsidRPr="00E66F19">
        <w:t>ность квалифицирования типа и значимости содеянного акта. Такое состояние пострадавшего лица может быть временным (например, потеря сознания, с</w:t>
      </w:r>
      <w:r w:rsidRPr="00E66F19">
        <w:t>о</w:t>
      </w:r>
      <w:r w:rsidRPr="00E66F19">
        <w:t>стояние алкогольного опьянения, воздействие наркотических веществ) или п</w:t>
      </w:r>
      <w:r w:rsidRPr="00E66F19">
        <w:t>о</w:t>
      </w:r>
      <w:r w:rsidRPr="00E66F19">
        <w:t xml:space="preserve">стоянным (например, психическое заболевание или физические недостатки). В таких случаях нельзя исключать возможности наказания, даже если </w:t>
      </w:r>
      <w:r w:rsidR="0008576F">
        <w:t>имелось согласие на такой акт.</w:t>
      </w:r>
    </w:p>
    <w:p w:rsidR="002C1886" w:rsidRPr="00E66F19" w:rsidRDefault="002C1886" w:rsidP="009B71F7">
      <w:pPr>
        <w:pStyle w:val="SingleTxtGR"/>
      </w:pPr>
      <w:r w:rsidRPr="00E66F19">
        <w:t>181.</w:t>
      </w:r>
      <w:r w:rsidRPr="00E66F19">
        <w:tab/>
        <w:t>В соответствии со статьей 12 Уголовного кодекса лицо считается нес</w:t>
      </w:r>
      <w:r w:rsidRPr="00E66F19">
        <w:t>о</w:t>
      </w:r>
      <w:r w:rsidRPr="00E66F19">
        <w:t>вершеннолетним, если ему/ей еще не исполнилось 18 лет, при условии, что это лицо уже не состоит в браке. Среди несовершеннолетних лиц следует пров</w:t>
      </w:r>
      <w:r w:rsidRPr="00E66F19">
        <w:t>о</w:t>
      </w:r>
      <w:r w:rsidRPr="00E66F19">
        <w:t>дить разграничение между детьми, не достигшими подросткового во</w:t>
      </w:r>
      <w:r w:rsidRPr="00E66F19">
        <w:t>з</w:t>
      </w:r>
      <w:r w:rsidRPr="00E66F19">
        <w:t>раста (в возрасте до 14 лет), и подросткам</w:t>
      </w:r>
      <w:r w:rsidR="00EC1D44">
        <w:t>и (в возрасте от 14 до 18 лет).</w:t>
      </w:r>
    </w:p>
    <w:p w:rsidR="002C1886" w:rsidRPr="00E66F19" w:rsidRDefault="002C1886" w:rsidP="009B71F7">
      <w:pPr>
        <w:pStyle w:val="SingleTxtGR"/>
      </w:pPr>
      <w:r w:rsidRPr="00E66F19">
        <w:t>182.</w:t>
      </w:r>
      <w:r w:rsidRPr="00E66F19">
        <w:tab/>
        <w:t>С учетом положений Уголовного кодекса минимальный возраст для пол</w:t>
      </w:r>
      <w:r w:rsidRPr="00E66F19">
        <w:t>о</w:t>
      </w:r>
      <w:r w:rsidRPr="00E66F19">
        <w:t>вых отношений, основанных на согласии, составляет 14 лет, исходя из быту</w:t>
      </w:r>
      <w:r w:rsidRPr="00E66F19">
        <w:t>ю</w:t>
      </w:r>
      <w:r w:rsidRPr="00E66F19">
        <w:t>щих в обществе представлений, согласно которым любая половая связь с дет</w:t>
      </w:r>
      <w:r w:rsidRPr="00E66F19">
        <w:t>ь</w:t>
      </w:r>
      <w:r w:rsidRPr="00E66F19">
        <w:t>ми, не достигшими подросткового возраста (до 14 лет), подлежит наказанию. Наказание варьируется в зависимости от возраста лица, подвергшегося надр</w:t>
      </w:r>
      <w:r w:rsidRPr="00E66F19">
        <w:t>у</w:t>
      </w:r>
      <w:r w:rsidR="00EC1D44">
        <w:t>гательству.</w:t>
      </w:r>
    </w:p>
    <w:p w:rsidR="002C1886" w:rsidRPr="00E66F19" w:rsidRDefault="002C1886" w:rsidP="009B71F7">
      <w:pPr>
        <w:pStyle w:val="SingleTxtGR"/>
      </w:pPr>
      <w:r w:rsidRPr="00E66F19">
        <w:t>183.</w:t>
      </w:r>
      <w:r w:rsidRPr="00E66F19">
        <w:tab/>
        <w:t>Если акт был совершен с применением насилия или непосредственной угрозы жизни или физической неприкосновенности, а не по согласию, такое поведение должно рассматриваться как изнасилование или непристойные де</w:t>
      </w:r>
      <w:r w:rsidRPr="00E66F19">
        <w:t>й</w:t>
      </w:r>
      <w:r w:rsidRPr="00E66F19">
        <w:t>ствия – в зависимости от его типа. В соответствии с нормами закона лица в возрасте до 12 лет считаются не способными защитить себя, что следует пон</w:t>
      </w:r>
      <w:r w:rsidRPr="00E66F19">
        <w:t>и</w:t>
      </w:r>
      <w:r w:rsidRPr="00E66F19">
        <w:t>мать, как то, что любая половая связь с таким лицом также должна рассматр</w:t>
      </w:r>
      <w:r w:rsidRPr="00E66F19">
        <w:t>и</w:t>
      </w:r>
      <w:r w:rsidRPr="00E66F19">
        <w:t>ваться в качестве изнасилования или непристойных действий в силу того, что такое поведение противореч</w:t>
      </w:r>
      <w:r w:rsidR="00EC1D44">
        <w:t>ит нормам общественной морали.</w:t>
      </w:r>
    </w:p>
    <w:p w:rsidR="002C1886" w:rsidRPr="00E66F19" w:rsidRDefault="002C1886" w:rsidP="009B71F7">
      <w:pPr>
        <w:pStyle w:val="SingleTxtGR"/>
      </w:pPr>
      <w:r w:rsidRPr="00E66F19">
        <w:t>184.</w:t>
      </w:r>
      <w:r w:rsidRPr="00E66F19">
        <w:tab/>
        <w:t>Кроме того, уголовная ответственность возникает по факту соблазнения в виде полового сношения при наличии согласия, если возраст потерпевшего л</w:t>
      </w:r>
      <w:r w:rsidRPr="00E66F19">
        <w:t>и</w:t>
      </w:r>
      <w:r w:rsidRPr="00E66F19">
        <w:t>ца составляет от 12 до 14 лет. Соблазнением следует считать также половое сношение и действия сексуального характера, совершаемые за вознагр</w:t>
      </w:r>
      <w:r w:rsidRPr="00E66F19">
        <w:t>а</w:t>
      </w:r>
      <w:r w:rsidRPr="00E66F19">
        <w:t xml:space="preserve">ждение с лицом, не достигшим 18-летнего возраста.  </w:t>
      </w:r>
    </w:p>
    <w:p w:rsidR="002C1886" w:rsidRPr="00E66F19" w:rsidRDefault="002C1886" w:rsidP="009B71F7">
      <w:pPr>
        <w:pStyle w:val="SingleTxtGR"/>
        <w:rPr>
          <w:bCs/>
        </w:rPr>
      </w:pPr>
      <w:r w:rsidRPr="00E66F19">
        <w:rPr>
          <w:bCs/>
        </w:rPr>
        <w:t>185.</w:t>
      </w:r>
      <w:r w:rsidRPr="00E66F19">
        <w:rPr>
          <w:bCs/>
        </w:rPr>
        <w:tab/>
        <w:t>Согласно внесенному в Уголовный кодекс изменению от 1 июня 2007 г</w:t>
      </w:r>
      <w:r w:rsidRPr="00E66F19">
        <w:rPr>
          <w:bCs/>
        </w:rPr>
        <w:t>о</w:t>
      </w:r>
      <w:r w:rsidRPr="00E66F19">
        <w:rPr>
          <w:bCs/>
        </w:rPr>
        <w:t>да обеспечиваются гара</w:t>
      </w:r>
      <w:r w:rsidRPr="00E66F19">
        <w:rPr>
          <w:bCs/>
        </w:rPr>
        <w:t>н</w:t>
      </w:r>
      <w:r w:rsidRPr="00E66F19">
        <w:rPr>
          <w:bCs/>
        </w:rPr>
        <w:t>тии соблюдения статьи 6 Конвенции, в соответствии с которой лицо, совершающее половой акт или другие действия сексуального х</w:t>
      </w:r>
      <w:r w:rsidRPr="00E66F19">
        <w:rPr>
          <w:bCs/>
        </w:rPr>
        <w:t>а</w:t>
      </w:r>
      <w:r w:rsidRPr="00E66F19">
        <w:rPr>
          <w:bCs/>
        </w:rPr>
        <w:t>рактера за вознаграждение с лицом, не достигшим 18-летнего возраста, сове</w:t>
      </w:r>
      <w:r w:rsidRPr="00E66F19">
        <w:rPr>
          <w:bCs/>
        </w:rPr>
        <w:t>р</w:t>
      </w:r>
      <w:r w:rsidRPr="00E66F19">
        <w:rPr>
          <w:bCs/>
        </w:rPr>
        <w:t>шает преступление соблазнения и должно наказываться тюремным заключен</w:t>
      </w:r>
      <w:r w:rsidRPr="00E66F19">
        <w:rPr>
          <w:bCs/>
        </w:rPr>
        <w:t>и</w:t>
      </w:r>
      <w:r w:rsidRPr="00E66F19">
        <w:rPr>
          <w:bCs/>
        </w:rPr>
        <w:t xml:space="preserve">ем на срок до трех лет.  </w:t>
      </w:r>
    </w:p>
    <w:p w:rsidR="002C1886" w:rsidRPr="00E66F19" w:rsidRDefault="002C1886" w:rsidP="009B71F7">
      <w:pPr>
        <w:pStyle w:val="SingleTxtGR"/>
      </w:pPr>
      <w:r w:rsidRPr="00E66F19">
        <w:t>186.</w:t>
      </w:r>
      <w:r w:rsidRPr="00E66F19">
        <w:tab/>
        <w:t>Следует отметить, что, по инициативе Европейской комиссии, в насто</w:t>
      </w:r>
      <w:r w:rsidRPr="00E66F19">
        <w:t>я</w:t>
      </w:r>
      <w:r w:rsidRPr="00E66F19">
        <w:t>щее время ведется работа над проектом постановления о борьбе против секс</w:t>
      </w:r>
      <w:r w:rsidRPr="00E66F19">
        <w:t>у</w:t>
      </w:r>
      <w:r w:rsidRPr="00E66F19">
        <w:t>ального преследования, сексуальной эксплуатации детей, а также против де</w:t>
      </w:r>
      <w:r w:rsidRPr="00E66F19">
        <w:t>т</w:t>
      </w:r>
      <w:r w:rsidRPr="00E66F19">
        <w:t>ской порнографии. После принятия этого проекта, вероятно, потребуется вн</w:t>
      </w:r>
      <w:r w:rsidRPr="00E66F19">
        <w:t>е</w:t>
      </w:r>
      <w:r w:rsidRPr="00E66F19">
        <w:t>сти изменения в Уголовный кодекс в отношении преступлений против общес</w:t>
      </w:r>
      <w:r w:rsidRPr="00E66F19">
        <w:t>т</w:t>
      </w:r>
      <w:r w:rsidRPr="00E66F19">
        <w:t>венной нравств</w:t>
      </w:r>
      <w:r w:rsidR="0008576F">
        <w:t>енности в сфере половой морали.</w:t>
      </w:r>
    </w:p>
    <w:p w:rsidR="002C1886" w:rsidRPr="00E66F19" w:rsidRDefault="002C1886" w:rsidP="009B71F7">
      <w:pPr>
        <w:pStyle w:val="SingleTxtGR"/>
      </w:pPr>
      <w:r w:rsidRPr="00E66F19">
        <w:t>187.</w:t>
      </w:r>
      <w:r w:rsidRPr="00E66F19">
        <w:tab/>
        <w:t>Помимо этого, в связи с рекомендацией относительно минимального во</w:t>
      </w:r>
      <w:r w:rsidRPr="00E66F19">
        <w:t>з</w:t>
      </w:r>
      <w:r w:rsidRPr="00E66F19">
        <w:t>раста вступления в брак мы намерены упомянуть о том, что, поскольку Закон </w:t>
      </w:r>
      <w:r w:rsidRPr="00E66F19">
        <w:rPr>
          <w:lang w:val="en-GB"/>
        </w:rPr>
        <w:t>IV</w:t>
      </w:r>
      <w:r w:rsidRPr="00E66F19">
        <w:t xml:space="preserve"> 1952 года о браке, семье и опекунстве (далее по тексту − </w:t>
      </w:r>
      <w:r w:rsidRPr="00E66F19">
        <w:rPr>
          <w:lang w:val="en-GB"/>
        </w:rPr>
        <w:t>Csjt</w:t>
      </w:r>
      <w:r w:rsidRPr="00E66F19">
        <w:t>.) по</w:t>
      </w:r>
      <w:r w:rsidRPr="00E66F19">
        <w:t>д</w:t>
      </w:r>
      <w:r w:rsidRPr="00E66F19">
        <w:t xml:space="preserve">вергся изменениям на основании Закона </w:t>
      </w:r>
      <w:r w:rsidRPr="00E66F19">
        <w:rPr>
          <w:lang w:val="en-GB"/>
        </w:rPr>
        <w:t>IV</w:t>
      </w:r>
      <w:r w:rsidRPr="00E66F19">
        <w:t xml:space="preserve"> 1986 года (далее по тексту − </w:t>
      </w:r>
      <w:r w:rsidRPr="00E66F19">
        <w:rPr>
          <w:lang w:val="en-GB"/>
        </w:rPr>
        <w:t>Csjt</w:t>
      </w:r>
      <w:r w:rsidRPr="00E66F19">
        <w:t>.</w:t>
      </w:r>
      <w:r w:rsidRPr="00E66F19">
        <w:rPr>
          <w:lang w:val="en-GB"/>
        </w:rPr>
        <w:t>II</w:t>
      </w:r>
      <w:r w:rsidRPr="00E66F19">
        <w:t>), был принят соответствующий минимальный возраст вступления в брак, в том числе применительно к ситу</w:t>
      </w:r>
      <w:r w:rsidRPr="00E66F19">
        <w:t>а</w:t>
      </w:r>
      <w:r w:rsidRPr="00E66F19">
        <w:t>циям отсутствия брачной дееспособности. Исходя из этого, взрослые женщины и мужчины могут вступать в брак. Кроме того, л</w:t>
      </w:r>
      <w:r w:rsidRPr="00E66F19">
        <w:t>и</w:t>
      </w:r>
      <w:r w:rsidRPr="00E66F19">
        <w:t>ца в возрасте до 16 лет с неполной дееспособностью могут вступать в брак при наличии предварительного разрешения, полученн</w:t>
      </w:r>
      <w:r w:rsidR="0008576F">
        <w:t>ого в суде по вопросам опеки.</w:t>
      </w:r>
    </w:p>
    <w:p w:rsidR="002C1886" w:rsidRPr="00E66F19" w:rsidRDefault="002C1886" w:rsidP="009B71F7">
      <w:pPr>
        <w:pStyle w:val="SingleTxtGR"/>
      </w:pPr>
      <w:r w:rsidRPr="00E66F19">
        <w:t>188.</w:t>
      </w:r>
      <w:r w:rsidRPr="00E66F19">
        <w:tab/>
        <w:t>Различные аспекты, связанные с такого рода разрешением, находят на</w:t>
      </w:r>
      <w:r w:rsidRPr="00E66F19">
        <w:t>д</w:t>
      </w:r>
      <w:r w:rsidRPr="00E66F19">
        <w:t>лежащее урегулирование в статьях 34 и 36 правительственного указа 149/1997 (</w:t>
      </w:r>
      <w:r w:rsidRPr="00E66F19">
        <w:rPr>
          <w:lang w:val="en-GB"/>
        </w:rPr>
        <w:t>IX</w:t>
      </w:r>
      <w:r w:rsidRPr="00E66F19">
        <w:t>.10.) о судах по вопросам опеки, а также об охр</w:t>
      </w:r>
      <w:r w:rsidRPr="00E66F19">
        <w:t>а</w:t>
      </w:r>
      <w:r w:rsidRPr="00E66F19">
        <w:t>не детского благополучия и процессуальных нормах в отношении опеки и попечительства. "Суд по вопр</w:t>
      </w:r>
      <w:r w:rsidRPr="00E66F19">
        <w:t>о</w:t>
      </w:r>
      <w:r w:rsidRPr="00E66F19">
        <w:t>сам опеки выдает предварительное разрешение на вступление в брак, если т</w:t>
      </w:r>
      <w:r w:rsidRPr="00E66F19">
        <w:t>а</w:t>
      </w:r>
      <w:r w:rsidRPr="00E66F19">
        <w:t>ковой брак совершается в интересах несовершеннолетнего лица, а соответс</w:t>
      </w:r>
      <w:r w:rsidRPr="00E66F19">
        <w:t>т</w:t>
      </w:r>
      <w:r w:rsidRPr="00E66F19">
        <w:t>вующее заявление подано самим несовершеннолетним лицом по его/ее собс</w:t>
      </w:r>
      <w:r w:rsidRPr="00E66F19">
        <w:t>т</w:t>
      </w:r>
      <w:r w:rsidRPr="00E66F19">
        <w:t>венной воле в пакете с документами, необходимыми для оформления разреш</w:t>
      </w:r>
      <w:r w:rsidRPr="00E66F19">
        <w:t>е</w:t>
      </w:r>
      <w:r w:rsidRPr="00E66F19">
        <w:t>ния (медицинской справкой, справкой о доходах, подтверждением участия в консультативном проце</w:t>
      </w:r>
      <w:r w:rsidRPr="00E66F19">
        <w:t>с</w:t>
      </w:r>
      <w:r w:rsidR="00274574">
        <w:t>се по защите семьи)</w:t>
      </w:r>
      <w:r w:rsidR="00EC1D44">
        <w:t>"</w:t>
      </w:r>
      <w:r w:rsidR="00274574">
        <w:t>.</w:t>
      </w:r>
    </w:p>
    <w:p w:rsidR="002C1886" w:rsidRPr="00E66F19" w:rsidRDefault="002C1886" w:rsidP="009B71F7">
      <w:pPr>
        <w:pStyle w:val="SingleTxtGR"/>
      </w:pPr>
      <w:r w:rsidRPr="00E66F19">
        <w:t>189.</w:t>
      </w:r>
      <w:r w:rsidRPr="00E66F19">
        <w:tab/>
        <w:t xml:space="preserve">Согласно положениям </w:t>
      </w:r>
      <w:r w:rsidRPr="00E66F19">
        <w:rPr>
          <w:lang w:val="en-GB"/>
        </w:rPr>
        <w:t>Csjt</w:t>
      </w:r>
      <w:r w:rsidRPr="00E66F19">
        <w:t>. суд по вопросам опеки выносит постановл</w:t>
      </w:r>
      <w:r w:rsidRPr="00E66F19">
        <w:t>е</w:t>
      </w:r>
      <w:r w:rsidRPr="00E66F19">
        <w:t>ние относительно выдачи разрешения по результатам слушания с участием о</w:t>
      </w:r>
      <w:r w:rsidRPr="00E66F19">
        <w:t>д</w:t>
      </w:r>
      <w:r w:rsidRPr="00E66F19">
        <w:t xml:space="preserve">ного из родителей (юридического представителя) [пункт 4) статьи 10 </w:t>
      </w:r>
      <w:r w:rsidRPr="00E66F19">
        <w:rPr>
          <w:lang w:val="en-GB"/>
        </w:rPr>
        <w:t>Csjt</w:t>
      </w:r>
      <w:r w:rsidRPr="00E66F19">
        <w:t>]. Н</w:t>
      </w:r>
      <w:r w:rsidRPr="00E66F19">
        <w:t>е</w:t>
      </w:r>
      <w:r w:rsidRPr="00E66F19">
        <w:t>совершеннолетние находятся под надсмотром родителей, опекой или попеч</w:t>
      </w:r>
      <w:r w:rsidRPr="00E66F19">
        <w:t>и</w:t>
      </w:r>
      <w:r w:rsidRPr="00E66F19">
        <w:t>тельством, поэтому в некоторых случаях требуется заслушать опекуна. Это о</w:t>
      </w:r>
      <w:r w:rsidRPr="00E66F19">
        <w:t>з</w:t>
      </w:r>
      <w:r w:rsidRPr="00E66F19">
        <w:t>начает, что в процессе слушания суд по вопросам опеки должен дать вышеуп</w:t>
      </w:r>
      <w:r w:rsidRPr="00E66F19">
        <w:t>о</w:t>
      </w:r>
      <w:r w:rsidRPr="00E66F19">
        <w:t>мянутым лицам возможность выразить свое мнение и сделать в этой связи со</w:t>
      </w:r>
      <w:r w:rsidRPr="00E66F19">
        <w:t>б</w:t>
      </w:r>
      <w:r w:rsidRPr="00E66F19">
        <w:t xml:space="preserve">ственные выводы, которые не могут зависеть </w:t>
      </w:r>
      <w:r w:rsidR="0008576F">
        <w:t>от мнения вышеупомянутых лиц.</w:t>
      </w:r>
    </w:p>
    <w:p w:rsidR="002C1886" w:rsidRPr="00E66F19" w:rsidRDefault="002C1886" w:rsidP="009B71F7">
      <w:pPr>
        <w:pStyle w:val="SingleTxtGR"/>
      </w:pPr>
      <w:r w:rsidRPr="00E66F19">
        <w:t>190.</w:t>
      </w:r>
      <w:r w:rsidRPr="00E66F19">
        <w:tab/>
        <w:t>Из вышесказанного следует, что, как правило, взрослые лица могут вст</w:t>
      </w:r>
      <w:r w:rsidRPr="00E66F19">
        <w:t>у</w:t>
      </w:r>
      <w:r w:rsidRPr="00E66F19">
        <w:t>пать в брак в соответс</w:t>
      </w:r>
      <w:r w:rsidRPr="00E66F19">
        <w:t>т</w:t>
      </w:r>
      <w:r w:rsidRPr="00E66F19">
        <w:t>вии с нормами венгерского законодательства, в то время как лицам в возрасте до 18 лет это позволено только в исключительных случаях и пр</w:t>
      </w:r>
      <w:r w:rsidR="00274574">
        <w:t>и наличии надлежащих гарантий.</w:t>
      </w:r>
    </w:p>
    <w:p w:rsidR="002C1886" w:rsidRPr="00E66F19" w:rsidRDefault="002C1886" w:rsidP="009B71F7">
      <w:pPr>
        <w:pStyle w:val="SingleTxtGR"/>
      </w:pPr>
      <w:r w:rsidRPr="00E66F19">
        <w:t>191.</w:t>
      </w:r>
      <w:r w:rsidRPr="00E66F19">
        <w:tab/>
        <w:t>В дополнение к вышесказанному следует отметить, что, согласно треб</w:t>
      </w:r>
      <w:r w:rsidRPr="00E66F19">
        <w:t>о</w:t>
      </w:r>
      <w:r w:rsidRPr="00E66F19">
        <w:t>ваниям правительственного указа 1129/2010. (</w:t>
      </w:r>
      <w:r w:rsidRPr="00E66F19">
        <w:rPr>
          <w:lang w:val="en-GB"/>
        </w:rPr>
        <w:t>VI</w:t>
      </w:r>
      <w:r w:rsidRPr="00E66F19">
        <w:t>.10.), в настоящее время прои</w:t>
      </w:r>
      <w:r w:rsidRPr="00E66F19">
        <w:t>с</w:t>
      </w:r>
      <w:r w:rsidRPr="00E66F19">
        <w:t>ходит процесс ре-регулирования Гражданского к</w:t>
      </w:r>
      <w:r w:rsidRPr="00E66F19">
        <w:t>о</w:t>
      </w:r>
      <w:r w:rsidRPr="00E66F19">
        <w:t>декса. Затронутая выше тема может также стать предметом обсуждения и переосмысления в процессе ре-кодиф</w:t>
      </w:r>
      <w:r w:rsidR="00274574">
        <w:t>икации свода законов о семье.</w:t>
      </w:r>
    </w:p>
    <w:p w:rsidR="002C1886" w:rsidRPr="00E66F19" w:rsidRDefault="002C1886" w:rsidP="009B71F7">
      <w:pPr>
        <w:pStyle w:val="SingleTxtGR"/>
        <w:rPr>
          <w:bCs/>
        </w:rPr>
      </w:pPr>
      <w:r w:rsidRPr="00E66F19">
        <w:rPr>
          <w:bCs/>
        </w:rPr>
        <w:t>192.</w:t>
      </w:r>
      <w:r w:rsidRPr="00E66F19">
        <w:rPr>
          <w:bCs/>
        </w:rPr>
        <w:tab/>
        <w:t>Принцип равенства женщин и мужчин в браке закреплен в ряде междун</w:t>
      </w:r>
      <w:r w:rsidRPr="00E66F19">
        <w:rPr>
          <w:bCs/>
        </w:rPr>
        <w:t>а</w:t>
      </w:r>
      <w:r w:rsidRPr="00E66F19">
        <w:rPr>
          <w:bCs/>
        </w:rPr>
        <w:t xml:space="preserve">родных документов (в качестве примера можно привести статью 16/1 Всеобщей декларации прав человека), а также в статье 66 Конституции. </w:t>
      </w:r>
      <w:r w:rsidRPr="00E66F19">
        <w:t xml:space="preserve">Законом </w:t>
      </w:r>
      <w:r w:rsidRPr="00E66F19">
        <w:rPr>
          <w:lang w:val="en-GB"/>
        </w:rPr>
        <w:t>IV</w:t>
      </w:r>
      <w:r w:rsidRPr="00E66F19">
        <w:t xml:space="preserve"> 1952 года о браке, семье и опекунстве (далее по тексту − </w:t>
      </w:r>
      <w:r w:rsidRPr="00E66F19">
        <w:rPr>
          <w:lang w:val="en-GB"/>
        </w:rPr>
        <w:t>Csjt</w:t>
      </w:r>
      <w:r w:rsidRPr="00E66F19">
        <w:t>.) определено тр</w:t>
      </w:r>
      <w:r w:rsidRPr="00E66F19">
        <w:t>е</w:t>
      </w:r>
      <w:r w:rsidRPr="00E66F19">
        <w:t>бование обеспечения равенства женщин в условиях брака и семейной жизни. Суть этого принципа состоит в том, что ни один из супругов не имеет власти над личностью или имуществом своего партнера и что ни один их них не может иметь преференционные права в сфере родительского надсмотра по сравнению с другим до тех пор, пока их брак не расторгнут, и даже после этого (например, в ситуации определения дальнейшего жизнеустройства ребенка или пользов</w:t>
      </w:r>
      <w:r w:rsidRPr="00E66F19">
        <w:t>а</w:t>
      </w:r>
      <w:r w:rsidRPr="00E66F19">
        <w:t>ния соответствующими апартамент</w:t>
      </w:r>
      <w:r w:rsidRPr="00E66F19">
        <w:t>а</w:t>
      </w:r>
      <w:r w:rsidR="00274574">
        <w:t>ми).</w:t>
      </w:r>
    </w:p>
    <w:p w:rsidR="002C1886" w:rsidRPr="00E66F19" w:rsidRDefault="002C1886" w:rsidP="009B71F7">
      <w:pPr>
        <w:pStyle w:val="SingleTxtGR"/>
        <w:rPr>
          <w:bCs/>
        </w:rPr>
      </w:pPr>
      <w:r w:rsidRPr="00E66F19">
        <w:rPr>
          <w:bCs/>
        </w:rPr>
        <w:t>193.</w:t>
      </w:r>
      <w:r w:rsidRPr="00E66F19">
        <w:rPr>
          <w:bCs/>
        </w:rPr>
        <w:tab/>
        <w:t xml:space="preserve">В статье 23 </w:t>
      </w:r>
      <w:r w:rsidRPr="00E66F19">
        <w:rPr>
          <w:bCs/>
          <w:lang w:val="en-GB"/>
        </w:rPr>
        <w:t>Csjt</w:t>
      </w:r>
      <w:r w:rsidRPr="00E66F19">
        <w:rPr>
          <w:bCs/>
        </w:rPr>
        <w:t>. также оговорено равенство прав (и обязанностей) в фо</w:t>
      </w:r>
      <w:r w:rsidRPr="00E66F19">
        <w:rPr>
          <w:bCs/>
        </w:rPr>
        <w:t>р</w:t>
      </w:r>
      <w:r w:rsidRPr="00E66F19">
        <w:rPr>
          <w:bCs/>
        </w:rPr>
        <w:t>ме согласованной взаимоувязки: "права и обязанности супругов равны – они должны принимать решения по делам, вытекающим из их брака, совместно". Принцип равенства между супругами также распространяется на все матер</w:t>
      </w:r>
      <w:r w:rsidRPr="00E66F19">
        <w:rPr>
          <w:bCs/>
        </w:rPr>
        <w:t>и</w:t>
      </w:r>
      <w:r w:rsidRPr="00E66F19">
        <w:rPr>
          <w:bCs/>
        </w:rPr>
        <w:t xml:space="preserve">альные и нематериальные взаимоотношения супругов. Определенная статьей 23 </w:t>
      </w:r>
      <w:r w:rsidRPr="00E66F19">
        <w:rPr>
          <w:bCs/>
          <w:lang w:val="en-GB"/>
        </w:rPr>
        <w:t>Csjt</w:t>
      </w:r>
      <w:r w:rsidRPr="00E66F19">
        <w:rPr>
          <w:bCs/>
        </w:rPr>
        <w:t>. норма является одновременно правом и обязанностью, что подчеркивает кооперацию между супругами и их автоно</w:t>
      </w:r>
      <w:r w:rsidRPr="00E66F19">
        <w:rPr>
          <w:bCs/>
        </w:rPr>
        <w:t>м</w:t>
      </w:r>
      <w:r w:rsidRPr="00E66F19">
        <w:rPr>
          <w:bCs/>
        </w:rPr>
        <w:t>ность в о</w:t>
      </w:r>
      <w:r w:rsidR="00274574">
        <w:rPr>
          <w:bCs/>
        </w:rPr>
        <w:t>тношении собственной личности.</w:t>
      </w:r>
    </w:p>
    <w:p w:rsidR="002C1886" w:rsidRPr="00E66F19" w:rsidRDefault="002C1886" w:rsidP="00274574">
      <w:pPr>
        <w:pStyle w:val="H23GR"/>
      </w:pPr>
      <w:r w:rsidRPr="00E66F19">
        <w:tab/>
      </w:r>
      <w:r w:rsidRPr="00E66F19">
        <w:tab/>
        <w:t>Торговля</w:t>
      </w:r>
      <w:r w:rsidR="00274574">
        <w:t xml:space="preserve"> людьми</w:t>
      </w:r>
    </w:p>
    <w:p w:rsidR="002C1886" w:rsidRPr="00E66F19" w:rsidRDefault="002C1886" w:rsidP="009B71F7">
      <w:pPr>
        <w:pStyle w:val="SingleTxtGR"/>
      </w:pPr>
      <w:r w:rsidRPr="00E66F19">
        <w:t>194.</w:t>
      </w:r>
      <w:r w:rsidRPr="00E66F19">
        <w:tab/>
        <w:t>С 1997 года в венгерском законодательстве существуют правовые нормы, касающиеся торговли людьми. В этот закон были внесены существенные изм</w:t>
      </w:r>
      <w:r w:rsidRPr="00E66F19">
        <w:t>е</w:t>
      </w:r>
      <w:r w:rsidRPr="00E66F19">
        <w:t>нения в связи с требованиями Палермского протокола, дополняющего Конве</w:t>
      </w:r>
      <w:r w:rsidRPr="00E66F19">
        <w:t>н</w:t>
      </w:r>
      <w:r w:rsidRPr="00E66F19">
        <w:t>цию Организации Объединенных Наций против транснациональной организ</w:t>
      </w:r>
      <w:r w:rsidRPr="00E66F19">
        <w:t>о</w:t>
      </w:r>
      <w:r w:rsidRPr="00E66F19">
        <w:t>ванной преступности. В июне 2005 года был выработан определенный план действий в связи с обязательствами по противодействию торговле людьми, к</w:t>
      </w:r>
      <w:r w:rsidRPr="00E66F19">
        <w:t>о</w:t>
      </w:r>
      <w:r w:rsidRPr="00E66F19">
        <w:t>торый содержал предписания для бывшего министерства внутренних дел, орг</w:t>
      </w:r>
      <w:r w:rsidRPr="00E66F19">
        <w:t>а</w:t>
      </w:r>
      <w:r w:rsidRPr="00E66F19">
        <w:t>нов полиции, бывшей пограничной службы, а также для ведомства по в</w:t>
      </w:r>
      <w:r w:rsidRPr="00E66F19">
        <w:t>о</w:t>
      </w:r>
      <w:r w:rsidRPr="00E66F19">
        <w:t>просам иммиграции и гражданства. В соответствии с этими предписаниями Наци</w:t>
      </w:r>
      <w:r w:rsidRPr="00E66F19">
        <w:t>о</w:t>
      </w:r>
      <w:r w:rsidRPr="00E66F19">
        <w:t>нальная штаб-квартира полиции (</w:t>
      </w:r>
      <w:r w:rsidRPr="00E66F19">
        <w:rPr>
          <w:lang w:val="en-GB"/>
        </w:rPr>
        <w:t>ORFK</w:t>
      </w:r>
      <w:r w:rsidRPr="00E66F19">
        <w:t xml:space="preserve">) и районные штаб-квартиры полиции выработали свои соответствующие внутренние правила. Директивы </w:t>
      </w:r>
      <w:r w:rsidRPr="00E66F19">
        <w:rPr>
          <w:lang w:val="en-GB"/>
        </w:rPr>
        <w:t>ORFK</w:t>
      </w:r>
      <w:r w:rsidRPr="00E66F19">
        <w:t xml:space="preserve"> вступили в силу, и 20 декабря 2007 года была издана инструкция </w:t>
      </w:r>
      <w:r w:rsidRPr="00E66F19">
        <w:rPr>
          <w:lang w:val="en-GB"/>
        </w:rPr>
        <w:t>ORFK</w:t>
      </w:r>
      <w:r w:rsidRPr="00E66F19">
        <w:t xml:space="preserve"> 46/2007.(</w:t>
      </w:r>
      <w:r w:rsidRPr="00E66F19">
        <w:rPr>
          <w:lang w:val="en-GB"/>
        </w:rPr>
        <w:t>OT</w:t>
      </w:r>
      <w:r w:rsidRPr="00E66F19">
        <w:t xml:space="preserve"> 30) о выполнении служебных обязанностей в связи с нарушениями норм закона, к</w:t>
      </w:r>
      <w:r w:rsidRPr="00E66F19">
        <w:t>а</w:t>
      </w:r>
      <w:r w:rsidRPr="00E66F19">
        <w:t>сающихся проституции и про</w:t>
      </w:r>
      <w:r w:rsidR="00274574">
        <w:t>тиводействия торговле людьми.</w:t>
      </w:r>
    </w:p>
    <w:p w:rsidR="002C1886" w:rsidRPr="00E66F19" w:rsidRDefault="002C1886" w:rsidP="009B71F7">
      <w:pPr>
        <w:pStyle w:val="SingleTxtGR"/>
      </w:pPr>
      <w:r w:rsidRPr="00E66F19">
        <w:t>195.</w:t>
      </w:r>
      <w:r w:rsidRPr="00E66F19">
        <w:tab/>
        <w:t>Начиная со второй половины 2004 года действует совместная венгерско-американская рабочая группа, созданная по инициативе министерства ин</w:t>
      </w:r>
      <w:r w:rsidRPr="00E66F19">
        <w:t>о</w:t>
      </w:r>
      <w:r w:rsidRPr="00E66F19">
        <w:t>странных дел в целях борьбы с торговлей людьми. Эта группа выполняет зад</w:t>
      </w:r>
      <w:r w:rsidRPr="00E66F19">
        <w:t>а</w:t>
      </w:r>
      <w:r w:rsidRPr="00E66F19">
        <w:t>чу по повышению эффективности принимаемых правительством мер по прот</w:t>
      </w:r>
      <w:r w:rsidRPr="00E66F19">
        <w:t>и</w:t>
      </w:r>
      <w:r w:rsidRPr="00E66F19">
        <w:t>водействию торговле людьми. Кроме того, следует отметить, что ряд мин</w:t>
      </w:r>
      <w:r w:rsidRPr="00E66F19">
        <w:t>и</w:t>
      </w:r>
      <w:r w:rsidRPr="00E66F19">
        <w:t xml:space="preserve">стерств представили свои инициативы, разработали кампании и организовали обучающие курсы. </w:t>
      </w:r>
    </w:p>
    <w:p w:rsidR="002C1886" w:rsidRPr="00E66F19" w:rsidRDefault="002C1886" w:rsidP="009B71F7">
      <w:pPr>
        <w:pStyle w:val="SingleTxtGR"/>
      </w:pPr>
      <w:r w:rsidRPr="00E66F19">
        <w:t>196.</w:t>
      </w:r>
      <w:r w:rsidRPr="00E66F19">
        <w:tab/>
        <w:t>В 2008 году правительство приняло указ 1018/2008 (</w:t>
      </w:r>
      <w:r w:rsidRPr="00E66F19">
        <w:rPr>
          <w:lang w:val="en-GB"/>
        </w:rPr>
        <w:t>III</w:t>
      </w:r>
      <w:r w:rsidRPr="00E66F19">
        <w:t>. 26.) о национал</w:t>
      </w:r>
      <w:r w:rsidRPr="00E66F19">
        <w:t>ь</w:t>
      </w:r>
      <w:r w:rsidRPr="00E66F19">
        <w:t>ной стратегии против</w:t>
      </w:r>
      <w:r w:rsidRPr="00E66F19">
        <w:t>о</w:t>
      </w:r>
      <w:r w:rsidRPr="00E66F19">
        <w:t>действия торговле людьми на п</w:t>
      </w:r>
      <w:r w:rsidR="00274574">
        <w:t>ериод с 2008 года по 2012 год.</w:t>
      </w:r>
    </w:p>
    <w:p w:rsidR="002C1886" w:rsidRPr="00E66F19" w:rsidRDefault="002C1886" w:rsidP="009B71F7">
      <w:pPr>
        <w:pStyle w:val="SingleTxtGR"/>
      </w:pPr>
      <w:r w:rsidRPr="00E66F19">
        <w:t>197.</w:t>
      </w:r>
      <w:r w:rsidRPr="00E66F19">
        <w:tab/>
        <w:t>Ниже перечислены осн</w:t>
      </w:r>
      <w:r w:rsidR="0008576F">
        <w:t>овные принципы этой стратегии:</w:t>
      </w:r>
    </w:p>
    <w:p w:rsidR="002C1886" w:rsidRPr="00E66F19" w:rsidRDefault="002C1886" w:rsidP="00274574">
      <w:pPr>
        <w:pStyle w:val="Bullet2GR"/>
      </w:pPr>
      <w:r w:rsidRPr="00E66F19">
        <w:t xml:space="preserve">уважение прав человека с особым акцентом на правах ребенка; </w:t>
      </w:r>
    </w:p>
    <w:p w:rsidR="002C1886" w:rsidRPr="00E66F19" w:rsidRDefault="002C1886" w:rsidP="00274574">
      <w:pPr>
        <w:pStyle w:val="Bullet2GR"/>
      </w:pPr>
      <w:r w:rsidRPr="00E66F19">
        <w:t xml:space="preserve">защита лиц, входящих в группы риска в плане торговли людьми; </w:t>
      </w:r>
    </w:p>
    <w:p w:rsidR="002C1886" w:rsidRPr="00E66F19" w:rsidRDefault="002C1886" w:rsidP="00274574">
      <w:pPr>
        <w:pStyle w:val="Bullet2GR"/>
      </w:pPr>
      <w:r w:rsidRPr="00E66F19">
        <w:t xml:space="preserve"> иммунитет от дискриминации; </w:t>
      </w:r>
    </w:p>
    <w:p w:rsidR="002C1886" w:rsidRPr="00E66F19" w:rsidRDefault="002C1886" w:rsidP="00274574">
      <w:pPr>
        <w:pStyle w:val="Bullet2GR"/>
      </w:pPr>
      <w:r w:rsidRPr="00E66F19">
        <w:t xml:space="preserve">гендерное равенство. </w:t>
      </w:r>
    </w:p>
    <w:p w:rsidR="002C1886" w:rsidRPr="00E66F19" w:rsidRDefault="002C1886" w:rsidP="00274574">
      <w:pPr>
        <w:pStyle w:val="SingleTxtGR"/>
        <w:pageBreakBefore/>
      </w:pPr>
      <w:r w:rsidRPr="00E66F19">
        <w:t>198.</w:t>
      </w:r>
      <w:r w:rsidRPr="00E66F19">
        <w:tab/>
        <w:t>Стратегия преследу</w:t>
      </w:r>
      <w:r w:rsidR="0008576F">
        <w:t>ет следующие приоритетные цели:</w:t>
      </w:r>
    </w:p>
    <w:p w:rsidR="002C1886" w:rsidRPr="00E66F19" w:rsidRDefault="002C1886" w:rsidP="00274574">
      <w:pPr>
        <w:pStyle w:val="Bullet2GR"/>
      </w:pPr>
      <w:r w:rsidRPr="00E66F19">
        <w:t>уделение особого внимания потребностям возможных жертв, вх</w:t>
      </w:r>
      <w:r w:rsidRPr="00E66F19">
        <w:t>о</w:t>
      </w:r>
      <w:r w:rsidRPr="00E66F19">
        <w:t>дящих в гру</w:t>
      </w:r>
      <w:r w:rsidRPr="00E66F19">
        <w:t>п</w:t>
      </w:r>
      <w:r w:rsidR="0008576F">
        <w:t>пы повышенного риска;</w:t>
      </w:r>
    </w:p>
    <w:p w:rsidR="002C1886" w:rsidRPr="00E66F19" w:rsidRDefault="002C1886" w:rsidP="00274574">
      <w:pPr>
        <w:pStyle w:val="Bullet2GR"/>
      </w:pPr>
      <w:r w:rsidRPr="00E66F19">
        <w:t>противодействие любым п</w:t>
      </w:r>
      <w:r w:rsidR="0008576F">
        <w:t>окушениям на преступные деяния;</w:t>
      </w:r>
    </w:p>
    <w:p w:rsidR="002C1886" w:rsidRPr="00E66F19" w:rsidRDefault="002C1886" w:rsidP="00274574">
      <w:pPr>
        <w:pStyle w:val="Bullet2GR"/>
      </w:pPr>
      <w:r w:rsidRPr="00E66F19">
        <w:t>содействи</w:t>
      </w:r>
      <w:r w:rsidR="0008576F">
        <w:t>е региональному сотрудничеству;</w:t>
      </w:r>
    </w:p>
    <w:p w:rsidR="002C1886" w:rsidRPr="00E66F19" w:rsidRDefault="002C1886" w:rsidP="00274574">
      <w:pPr>
        <w:pStyle w:val="Bullet2GR"/>
      </w:pPr>
      <w:r w:rsidRPr="00E66F19">
        <w:t>эффективность, корректность, транспарентность и подотчетность при распоряжении финансов</w:t>
      </w:r>
      <w:r w:rsidRPr="00E66F19">
        <w:t>ы</w:t>
      </w:r>
      <w:r w:rsidR="0008576F">
        <w:t>ми ресурсами;</w:t>
      </w:r>
    </w:p>
    <w:p w:rsidR="002C1886" w:rsidRPr="00E66F19" w:rsidRDefault="002C1886" w:rsidP="00274574">
      <w:pPr>
        <w:pStyle w:val="Bullet2GR"/>
      </w:pPr>
      <w:r w:rsidRPr="00E66F19">
        <w:t xml:space="preserve">полная реализация стратегии, дальнейшие обязательства. </w:t>
      </w:r>
    </w:p>
    <w:p w:rsidR="002C1886" w:rsidRPr="00E66F19" w:rsidRDefault="002C1886" w:rsidP="009B71F7">
      <w:pPr>
        <w:pStyle w:val="SingleTxtGR"/>
      </w:pPr>
      <w:r w:rsidRPr="00E66F19">
        <w:t>199.</w:t>
      </w:r>
      <w:r w:rsidRPr="00E66F19">
        <w:tab/>
        <w:t>Данная стратегия вступила в силу 10 апреля 2008 года. Был назначен н</w:t>
      </w:r>
      <w:r w:rsidRPr="00E66F19">
        <w:t>а</w:t>
      </w:r>
      <w:r w:rsidRPr="00E66F19">
        <w:t>циональный координатор по борьбе с торговлей людьми, и его функции испо</w:t>
      </w:r>
      <w:r w:rsidRPr="00E66F19">
        <w:t>л</w:t>
      </w:r>
      <w:r w:rsidRPr="00E66F19">
        <w:t>няются статс-секретарем, отвечающим за правоохранительную деятельность в составе министерства юстиции и правоохранительной деятельности, правопр</w:t>
      </w:r>
      <w:r w:rsidRPr="00E66F19">
        <w:t>е</w:t>
      </w:r>
      <w:r w:rsidRPr="00E66F19">
        <w:t>емника министерства внутренних дел. Действует координационный механизм; его основная задача состоит в том, чтобы разработать план действий по реал</w:t>
      </w:r>
      <w:r w:rsidRPr="00E66F19">
        <w:t>и</w:t>
      </w:r>
      <w:r w:rsidRPr="00E66F19">
        <w:t>зации стратегии и приступить к процессу ее реализации. Мы преследуем цель достижения реальных, оценимых результатов на основе планов действий в сф</w:t>
      </w:r>
      <w:r w:rsidRPr="00E66F19">
        <w:t>е</w:t>
      </w:r>
      <w:r w:rsidRPr="00E66F19">
        <w:t>ре предупреждения, проведения уголовных расследований, а также предоста</w:t>
      </w:r>
      <w:r w:rsidRPr="00E66F19">
        <w:t>в</w:t>
      </w:r>
      <w:r w:rsidR="00274574">
        <w:t>ления помощи жертвам.</w:t>
      </w:r>
    </w:p>
    <w:p w:rsidR="002C1886" w:rsidRPr="00E66F19" w:rsidRDefault="002C1886" w:rsidP="009B71F7">
      <w:pPr>
        <w:pStyle w:val="SingleTxtGR"/>
      </w:pPr>
      <w:r w:rsidRPr="00E66F19">
        <w:t>200.</w:t>
      </w:r>
      <w:r w:rsidRPr="00E66F19">
        <w:tab/>
        <w:t>Кроме того, следует упомянуть о факте опубликования американским Управлением по мониторингу и противодействию торговле людьми (так наз</w:t>
      </w:r>
      <w:r w:rsidRPr="00E66F19">
        <w:t>ы</w:t>
      </w:r>
      <w:r w:rsidRPr="00E66F19">
        <w:t xml:space="preserve">ваемым </w:t>
      </w:r>
      <w:r w:rsidRPr="00E66F19">
        <w:rPr>
          <w:lang w:val="en-GB"/>
        </w:rPr>
        <w:t>TIP</w:t>
      </w:r>
      <w:r w:rsidRPr="00E66F19">
        <w:t xml:space="preserve"> </w:t>
      </w:r>
      <w:r w:rsidRPr="00E66F19">
        <w:rPr>
          <w:lang w:val="en-GB"/>
        </w:rPr>
        <w:t>Office</w:t>
      </w:r>
      <w:r w:rsidRPr="00E66F19">
        <w:t>) очередного доклада о торговле людьми, распространенного 12 июня 2007 года. В этом докладе, охватывающем период с апреля 2006 года по март 2007 года, Венгрия впервые была включена в первую группу стран за ее непрекращающиеся усилия по предупреждению торговли людьми, наказ</w:t>
      </w:r>
      <w:r w:rsidRPr="00E66F19">
        <w:t>а</w:t>
      </w:r>
      <w:r w:rsidRPr="00E66F19">
        <w:t>нию виновн</w:t>
      </w:r>
      <w:r w:rsidR="00274574">
        <w:t>ых и оказанию помощи жертвам.</w:t>
      </w:r>
    </w:p>
    <w:p w:rsidR="002C1886" w:rsidRPr="00E66F19" w:rsidRDefault="002C1886" w:rsidP="009B71F7">
      <w:pPr>
        <w:pStyle w:val="SingleTxtGR"/>
      </w:pPr>
      <w:r w:rsidRPr="00E66F19">
        <w:t>201.</w:t>
      </w:r>
      <w:r w:rsidRPr="00E66F19">
        <w:tab/>
        <w:t>Однако, в то же самое время в докладе были определены необходимые требования к поддержанию этого статуса, включая, среди прочего, разработку национальной стратегии, создание координационного механизма для целей и</w:t>
      </w:r>
      <w:r w:rsidRPr="00E66F19">
        <w:t>м</w:t>
      </w:r>
      <w:r w:rsidRPr="00E66F19">
        <w:t>плементации такой стратегии и назначение главы соответствующего координ</w:t>
      </w:r>
      <w:r w:rsidRPr="00E66F19">
        <w:t>а</w:t>
      </w:r>
      <w:r w:rsidRPr="00E66F19">
        <w:t>ционного органа ("национального координатора", соглас</w:t>
      </w:r>
      <w:r w:rsidR="00274574">
        <w:t>но международной терминологии).</w:t>
      </w:r>
    </w:p>
    <w:p w:rsidR="002C1886" w:rsidRPr="00E66F19" w:rsidRDefault="002C1886" w:rsidP="0008576F">
      <w:pPr>
        <w:pStyle w:val="H23GR"/>
      </w:pPr>
      <w:r w:rsidRPr="00E66F19">
        <w:tab/>
      </w:r>
      <w:r w:rsidRPr="00E66F19">
        <w:tab/>
        <w:t xml:space="preserve">Поддержанные правительством проекты по противодействию торговле людьми </w:t>
      </w:r>
    </w:p>
    <w:p w:rsidR="002C1886" w:rsidRPr="00E66F19" w:rsidRDefault="002C1886" w:rsidP="009B71F7">
      <w:pPr>
        <w:pStyle w:val="SingleTxtGR"/>
      </w:pPr>
      <w:r w:rsidRPr="00E66F19">
        <w:t>202.</w:t>
      </w:r>
      <w:r w:rsidRPr="00E66F19">
        <w:tab/>
        <w:t>В 2007 году Международной организацией по миграции (МОМ) были у</w:t>
      </w:r>
      <w:r w:rsidRPr="00E66F19">
        <w:t>с</w:t>
      </w:r>
      <w:r w:rsidRPr="00E66F19">
        <w:t xml:space="preserve">пешно осуществлены три проекта, поддержанные правительством: </w:t>
      </w:r>
    </w:p>
    <w:p w:rsidR="002C1886" w:rsidRPr="00E66F19" w:rsidRDefault="00274574" w:rsidP="009B71F7">
      <w:pPr>
        <w:pStyle w:val="SingleTxtGR"/>
      </w:pPr>
      <w:r>
        <w:tab/>
      </w:r>
      <w:r w:rsidR="002C1886" w:rsidRPr="00E66F19">
        <w:rPr>
          <w:lang w:val="en-GB"/>
        </w:rPr>
        <w:t>a</w:t>
      </w:r>
      <w:r w:rsidR="002C1886" w:rsidRPr="00E66F19">
        <w:t>)</w:t>
      </w:r>
      <w:r w:rsidR="002C1886" w:rsidRPr="00E66F19">
        <w:tab/>
        <w:t xml:space="preserve">профессиональная подготовка в </w:t>
      </w:r>
      <w:r>
        <w:t>сфере борьбы с торговлей люд</w:t>
      </w:r>
      <w:r>
        <w:t>ь</w:t>
      </w:r>
      <w:r>
        <w:t>ми </w:t>
      </w:r>
      <w:r w:rsidR="002C1886" w:rsidRPr="00E66F19">
        <w:t>− в четырех различных точках в сельских районах страны – однодневные семинары для педагогов, специалистов по защите молодежи и социальных р</w:t>
      </w:r>
      <w:r w:rsidR="002C1886" w:rsidRPr="00E66F19">
        <w:t>а</w:t>
      </w:r>
      <w:r w:rsidR="002C1886" w:rsidRPr="00E66F19">
        <w:t>ботников. Темы этих семинаров затрагивали венгерские и международные пр</w:t>
      </w:r>
      <w:r w:rsidR="002C1886" w:rsidRPr="00E66F19">
        <w:t>а</w:t>
      </w:r>
      <w:r w:rsidR="002C1886" w:rsidRPr="00E66F19">
        <w:t>вовые нормы, касающиеся торговли людьми, а также опыт реализации таких программ в рамках деятельности МОМ, глобальные и национальные механи</w:t>
      </w:r>
      <w:r w:rsidR="002C1886" w:rsidRPr="00E66F19">
        <w:t>з</w:t>
      </w:r>
      <w:r w:rsidR="002C1886" w:rsidRPr="00E66F19">
        <w:t>мы торговли людьми (тактику рекрутирования, возможности защиты), равно как и роль о</w:t>
      </w:r>
      <w:r w:rsidR="002C1886" w:rsidRPr="00E66F19">
        <w:t>р</w:t>
      </w:r>
      <w:r w:rsidR="002C1886" w:rsidRPr="00E66F19">
        <w:t xml:space="preserve">ганизаций в области уголовных расследований и правосудия; </w:t>
      </w:r>
    </w:p>
    <w:p w:rsidR="002C1886" w:rsidRPr="00E66F19" w:rsidRDefault="00274574" w:rsidP="009B71F7">
      <w:pPr>
        <w:pStyle w:val="SingleTxtGR"/>
      </w:pPr>
      <w:r>
        <w:tab/>
      </w:r>
      <w:r w:rsidR="002C1886" w:rsidRPr="00E66F19">
        <w:rPr>
          <w:lang w:val="en-GB"/>
        </w:rPr>
        <w:t>b</w:t>
      </w:r>
      <w:r w:rsidR="002C1886" w:rsidRPr="00E66F19">
        <w:t>)</w:t>
      </w:r>
      <w:r w:rsidR="002C1886" w:rsidRPr="00E66F19">
        <w:tab/>
        <w:t xml:space="preserve">информационная кампания, направленная против торговли людьми; </w:t>
      </w:r>
    </w:p>
    <w:p w:rsidR="002C1886" w:rsidRPr="00E66F19" w:rsidRDefault="00274574" w:rsidP="009B71F7">
      <w:pPr>
        <w:pStyle w:val="SingleTxtGR"/>
      </w:pPr>
      <w:r>
        <w:tab/>
      </w:r>
      <w:r w:rsidR="002C1886" w:rsidRPr="00E66F19">
        <w:rPr>
          <w:lang w:val="en-GB"/>
        </w:rPr>
        <w:t>c</w:t>
      </w:r>
      <w:r w:rsidR="002C1886" w:rsidRPr="00E66F19">
        <w:t>)</w:t>
      </w:r>
      <w:r w:rsidR="002C1886" w:rsidRPr="00E66F19">
        <w:tab/>
        <w:t>двухдневная национальная конфе</w:t>
      </w:r>
      <w:r>
        <w:t>ренция для тренеров-наставников </w:t>
      </w:r>
      <w:r w:rsidR="002C1886" w:rsidRPr="00E66F19">
        <w:t>(</w:t>
      </w:r>
      <w:r w:rsidR="002C1886" w:rsidRPr="00E66F19">
        <w:rPr>
          <w:lang w:val="en-GB"/>
        </w:rPr>
        <w:t>ToT</w:t>
      </w:r>
      <w:r w:rsidR="002C1886" w:rsidRPr="00E66F19">
        <w:t>).</w:t>
      </w:r>
    </w:p>
    <w:p w:rsidR="002C1886" w:rsidRPr="00E66F19" w:rsidRDefault="002C1886" w:rsidP="009B71F7">
      <w:pPr>
        <w:pStyle w:val="SingleTxtGR"/>
      </w:pPr>
      <w:r w:rsidRPr="00E66F19">
        <w:rPr>
          <w:bCs/>
        </w:rPr>
        <w:t>203.</w:t>
      </w:r>
      <w:r w:rsidRPr="00E66F19">
        <w:rPr>
          <w:bCs/>
        </w:rPr>
        <w:tab/>
        <w:t>В качестве составной части осуществленного в 2008 году проекта был опубликован подробный анализ ситуации с торговлей людьми под заголовком "Рынок человеческого товара". В этом докладе, направленном специалистам, содержится беспрецед</w:t>
      </w:r>
      <w:r w:rsidR="00274574">
        <w:rPr>
          <w:bCs/>
        </w:rPr>
        <w:t>ентный анализ текущей ситуации.</w:t>
      </w:r>
    </w:p>
    <w:p w:rsidR="002C1886" w:rsidRPr="00E66F19" w:rsidRDefault="002C1886" w:rsidP="009B71F7">
      <w:pPr>
        <w:pStyle w:val="SingleTxtGR"/>
      </w:pPr>
      <w:r w:rsidRPr="00E66F19">
        <w:t>204.</w:t>
      </w:r>
      <w:r w:rsidRPr="00E66F19">
        <w:tab/>
        <w:t>В основу этого анализа было положено обследование, которое провели специалисты одной из организаций гражданского общества на примере жертв, известных компетентным властям и организациям, оказывающим им содейс</w:t>
      </w:r>
      <w:r w:rsidRPr="00E66F19">
        <w:t>т</w:t>
      </w:r>
      <w:r w:rsidRPr="00E66F19">
        <w:t>вие, с тем чтобы продемонстрировать венгерскому обществу социальную и криминальную реальность международной торговли людьми, обратив при этом особое внимание детям, ставшим жертвами этой преступной деятельности. Т</w:t>
      </w:r>
      <w:r w:rsidRPr="00E66F19">
        <w:t>и</w:t>
      </w:r>
      <w:r w:rsidRPr="00E66F19">
        <w:t>раж соответствующего издания, в которое вошел также комментарий экспертов нашего министерства, составил 500 экземпляров и был оплачен из средств фо</w:t>
      </w:r>
      <w:r w:rsidRPr="00E66F19">
        <w:t>н</w:t>
      </w:r>
      <w:r w:rsidRPr="00E66F19">
        <w:t>да. Уполномоченное министерство направило это издание в адрес организаций, занимающихся борьбой с торговлей людьми, и в том числе сотрудникам кр</w:t>
      </w:r>
      <w:r w:rsidRPr="00E66F19">
        <w:t>и</w:t>
      </w:r>
      <w:r w:rsidRPr="00E66F19">
        <w:t>зисных центров, подведомственных министерству, а также других организаций гражданского общества, равно как и специалистам, профессионально связа</w:t>
      </w:r>
      <w:r w:rsidRPr="00E66F19">
        <w:t>н</w:t>
      </w:r>
      <w:r w:rsidR="00274574">
        <w:t>ным с этой сферой.</w:t>
      </w:r>
    </w:p>
    <w:p w:rsidR="002C1886" w:rsidRPr="00E66F19" w:rsidRDefault="002C1886" w:rsidP="00274574">
      <w:pPr>
        <w:pStyle w:val="H23GR"/>
      </w:pPr>
      <w:r w:rsidRPr="00E66F19">
        <w:tab/>
      </w:r>
      <w:r w:rsidRPr="00E66F19">
        <w:tab/>
        <w:t>Ситуация с участием женщин в процессах принятия решений</w:t>
      </w:r>
    </w:p>
    <w:p w:rsidR="002C1886" w:rsidRPr="00E66F19" w:rsidRDefault="002C1886" w:rsidP="009B71F7">
      <w:pPr>
        <w:pStyle w:val="SingleTxtGR"/>
      </w:pPr>
      <w:r w:rsidRPr="00E66F19">
        <w:t>205.</w:t>
      </w:r>
      <w:r w:rsidRPr="00E66F19">
        <w:tab/>
        <w:t>Политические перестановки, последовавшие за выборами, состоявшим</w:t>
      </w:r>
      <w:r w:rsidRPr="00E66F19">
        <w:t>и</w:t>
      </w:r>
      <w:r w:rsidRPr="00E66F19">
        <w:t>ся в апреле 2010 года, также повлияли на численность женщин в парламенте. В этой сфере наблюдается регресс, произошедший после изъявления воли н</w:t>
      </w:r>
      <w:r w:rsidRPr="00E66F19">
        <w:t>а</w:t>
      </w:r>
      <w:r w:rsidRPr="00E66F19">
        <w:t>рода и в результате голосования: численность женщин-парламентариев сокр</w:t>
      </w:r>
      <w:r w:rsidRPr="00E66F19">
        <w:t>а</w:t>
      </w:r>
      <w:r w:rsidRPr="00E66F19">
        <w:t xml:space="preserve">тилась до 35 с 41 </w:t>
      </w:r>
      <w:r w:rsidR="00274574">
        <w:t>женщины (показатель 2006 года).</w:t>
      </w:r>
    </w:p>
    <w:p w:rsidR="002C1886" w:rsidRPr="00E66F19" w:rsidRDefault="002C1886" w:rsidP="009B71F7">
      <w:pPr>
        <w:pStyle w:val="SingleTxtGR"/>
      </w:pPr>
      <w:r w:rsidRPr="00E66F19">
        <w:t>206.</w:t>
      </w:r>
      <w:r w:rsidRPr="00E66F19">
        <w:tab/>
        <w:t>Парламентские комиссии считаются директивным уровнем в процессах принятия решений, поскольку такие комиссии играют роль не только в плане выборов и партий, но также в сфере внесения изменений и представления и</w:t>
      </w:r>
      <w:r w:rsidRPr="00E66F19">
        <w:t>з</w:t>
      </w:r>
      <w:r w:rsidRPr="00E66F19">
        <w:t>менений и соответствующих проектов, и в этой связи парламентские к</w:t>
      </w:r>
      <w:r w:rsidRPr="00E66F19">
        <w:t>о</w:t>
      </w:r>
      <w:r w:rsidRPr="00E66F19">
        <w:t>миссии являются одним из основных партнеров правительства в законодательном пр</w:t>
      </w:r>
      <w:r w:rsidRPr="00E66F19">
        <w:t>о</w:t>
      </w:r>
      <w:r w:rsidRPr="00E66F19">
        <w:t>цессе. В связи с этими комиссиями небезынтересно отметить, что в сферах, считающихся традиционно "женскими", численность женщин выше, а в нек</w:t>
      </w:r>
      <w:r w:rsidRPr="00E66F19">
        <w:t>о</w:t>
      </w:r>
      <w:r w:rsidRPr="00E66F19">
        <w:t>торых сферах, считающихся "мужскими", женщины полностью отсутствуют. Например, по прошествии многих лет только в 2010 году в комиссии, зан</w:t>
      </w:r>
      <w:r w:rsidRPr="00E66F19">
        <w:t>и</w:t>
      </w:r>
      <w:r w:rsidRPr="00E66F19">
        <w:t>мающейся вопр</w:t>
      </w:r>
      <w:r w:rsidRPr="00E66F19">
        <w:t>о</w:t>
      </w:r>
      <w:r w:rsidRPr="00E66F19">
        <w:t>сами национальной обороны, появилась первая женщина-парламентарий, что вселяет некоторую наде</w:t>
      </w:r>
      <w:r w:rsidRPr="00E66F19">
        <w:t>ж</w:t>
      </w:r>
      <w:r w:rsidR="00274574">
        <w:t>ду на перемены.</w:t>
      </w:r>
    </w:p>
    <w:p w:rsidR="002C1886" w:rsidRPr="00E66F19" w:rsidRDefault="002C1886" w:rsidP="009B71F7">
      <w:pPr>
        <w:pStyle w:val="SingleTxtGR"/>
      </w:pPr>
      <w:r w:rsidRPr="00E66F19">
        <w:t>207.</w:t>
      </w:r>
      <w:r w:rsidRPr="00E66F19">
        <w:tab/>
        <w:t>Численность женщин также остается низкой на высших правительстве</w:t>
      </w:r>
      <w:r w:rsidRPr="00E66F19">
        <w:t>н</w:t>
      </w:r>
      <w:r w:rsidRPr="00E66F19">
        <w:t>ных уровнях. В настоящее время в венгерском правительстве нет ни одного м</w:t>
      </w:r>
      <w:r w:rsidRPr="00E66F19">
        <w:t>и</w:t>
      </w:r>
      <w:r w:rsidRPr="00E66F19">
        <w:t>нистра-женщины (аналогичная ситуация наблюдалась при предшествующей администрации). Количество женщин, занимающих должности статс-секретарей, увеличилось. Это отражает то обстоятельство, что соотношение и количество женщин на низких уровнях иерархии растет более быстрыми те</w:t>
      </w:r>
      <w:r w:rsidRPr="00E66F19">
        <w:t>м</w:t>
      </w:r>
      <w:r w:rsidRPr="00E66F19">
        <w:t>пами, в то время как высшие руководящие должности занимают (почти) искл</w:t>
      </w:r>
      <w:r w:rsidRPr="00E66F19">
        <w:t>ю</w:t>
      </w:r>
      <w:r w:rsidR="00274574">
        <w:t>чительно мужчины.</w:t>
      </w:r>
    </w:p>
    <w:p w:rsidR="002C1886" w:rsidRPr="00E66F19" w:rsidRDefault="002C1886" w:rsidP="009B71F7">
      <w:pPr>
        <w:pStyle w:val="SingleTxtGR"/>
      </w:pPr>
      <w:r w:rsidRPr="00E66F19">
        <w:t>208.</w:t>
      </w:r>
      <w:r w:rsidRPr="00E66F19">
        <w:tab/>
        <w:t>По приказу правительства в мае 2010 года научно-исследовательский и</w:t>
      </w:r>
      <w:r w:rsidRPr="00E66F19">
        <w:t>н</w:t>
      </w:r>
      <w:r w:rsidRPr="00E66F19">
        <w:t>ститут по социальным вопросам изучил данный вопрос. Основной целью пр</w:t>
      </w:r>
      <w:r w:rsidRPr="00E66F19">
        <w:t>о</w:t>
      </w:r>
      <w:r w:rsidRPr="00E66F19">
        <w:t>веденного исследования являлось выяснение мнения населения о причинах данного неравенства между мужчинами и женщинами, о шагах, которые нео</w:t>
      </w:r>
      <w:r w:rsidRPr="00E66F19">
        <w:t>б</w:t>
      </w:r>
      <w:r w:rsidRPr="00E66F19">
        <w:t>ходимо сделать для улучшения положения женщин и о некоторых имеющихся вопросах, касающихся политики в отношении семьи. В ходе исследования пл</w:t>
      </w:r>
      <w:r w:rsidRPr="00E66F19">
        <w:t>а</w:t>
      </w:r>
      <w:r w:rsidRPr="00E66F19">
        <w:t>нировалось лично опросить 1 тыс. человек, при этом выборка респондентов производилась на основании принципа вероятности, поэтому каждый взрослый житель Венгрии имел одинаковое право участвовать в исследовании, в связи с чем данные, полученные в результате исследования, были обобщены для всего населения, даже с учетом статистич</w:t>
      </w:r>
      <w:r w:rsidRPr="00E66F19">
        <w:t>е</w:t>
      </w:r>
      <w:r w:rsidR="00274574">
        <w:t>ских погрешностей.</w:t>
      </w:r>
    </w:p>
    <w:p w:rsidR="002C1886" w:rsidRPr="00E66F19" w:rsidRDefault="002C1886" w:rsidP="009B71F7">
      <w:pPr>
        <w:pStyle w:val="SingleTxtGR"/>
      </w:pPr>
      <w:r w:rsidRPr="00E66F19">
        <w:t>209.</w:t>
      </w:r>
      <w:r w:rsidRPr="00E66F19">
        <w:tab/>
        <w:t>Респонденты должны были указать те партии, в которых имеются орие</w:t>
      </w:r>
      <w:r w:rsidRPr="00E66F19">
        <w:t>н</w:t>
      </w:r>
      <w:r w:rsidRPr="00E66F19">
        <w:t>тированные на женщин программы. Спустя месяц после выборов большинство взрослого населения практически не располагало никакой информацией и не высказывало никакого интереса на этот счет. Из десяти респондентов четверо не могли ответить на этот вопрос, а трое считали, что ни одна из партий не имела такой програ</w:t>
      </w:r>
      <w:r w:rsidRPr="00E66F19">
        <w:t>м</w:t>
      </w:r>
      <w:r w:rsidRPr="00E66F19">
        <w:t>мы. Только треть респондентов ответила, что в каждой партии имеется ориентированная на женщин программа. 18% граждан Венгрии считали программу партии, находящейся у власти, ориентированной на же</w:t>
      </w:r>
      <w:r w:rsidRPr="00E66F19">
        <w:t>н</w:t>
      </w:r>
      <w:r w:rsidRPr="00E66F19">
        <w:t>щин. Второе место заняла новая либеральная партия "зеленых". 6% граждан считали программу этой партии ориентированной на женщин, и только 2−3% респондентов имели анало</w:t>
      </w:r>
      <w:r w:rsidR="00274574">
        <w:t>гичное мнение о других партиях.</w:t>
      </w:r>
    </w:p>
    <w:p w:rsidR="002C1886" w:rsidRPr="00E66F19" w:rsidRDefault="002C1886" w:rsidP="009B71F7">
      <w:pPr>
        <w:pStyle w:val="SingleTxtGR"/>
      </w:pPr>
      <w:r w:rsidRPr="00E66F19">
        <w:t>210.</w:t>
      </w:r>
      <w:r w:rsidRPr="00E66F19">
        <w:tab/>
        <w:t>Учитывая последние сведения о наиболее популярных партиях и резул</w:t>
      </w:r>
      <w:r w:rsidRPr="00E66F19">
        <w:t>ь</w:t>
      </w:r>
      <w:r w:rsidRPr="00E66F19">
        <w:t>таты этого исследования, можно утверждать следующее: что касается трех крупнейших партий, имеющих парламентские фракции, 20−30% их избират</w:t>
      </w:r>
      <w:r w:rsidRPr="00E66F19">
        <w:t>е</w:t>
      </w:r>
      <w:r w:rsidRPr="00E66F19">
        <w:t>лей считают, что эти партии уделяют специальное внимание положению же</w:t>
      </w:r>
      <w:r w:rsidRPr="00E66F19">
        <w:t>н</w:t>
      </w:r>
      <w:r w:rsidR="0057198B">
        <w:t>щин.</w:t>
      </w:r>
    </w:p>
    <w:p w:rsidR="002C1886" w:rsidRPr="00E66F19" w:rsidRDefault="002C1886" w:rsidP="009B71F7">
      <w:pPr>
        <w:pStyle w:val="SingleTxtGR"/>
      </w:pPr>
      <w:r w:rsidRPr="00E66F19">
        <w:t>211.</w:t>
      </w:r>
      <w:r w:rsidRPr="00E66F19">
        <w:tab/>
        <w:t>Таким образом, треть граждан, имеющих право голоса, считает, что с</w:t>
      </w:r>
      <w:r w:rsidRPr="00E66F19">
        <w:t>у</w:t>
      </w:r>
      <w:r w:rsidRPr="00E66F19">
        <w:t>ществуют институты, уд</w:t>
      </w:r>
      <w:r w:rsidRPr="00E66F19">
        <w:t>е</w:t>
      </w:r>
      <w:r w:rsidRPr="00E66F19">
        <w:t>ляющие специальное внимание положению женщин в политической сфере Венгрии. Отличительные особенности данной группы пр</w:t>
      </w:r>
      <w:r w:rsidRPr="00E66F19">
        <w:t>о</w:t>
      </w:r>
      <w:r w:rsidRPr="00E66F19">
        <w:t>слеживаются достаточно четко: в группу входят лица с высшим образ</w:t>
      </w:r>
      <w:r w:rsidRPr="00E66F19">
        <w:t>о</w:t>
      </w:r>
      <w:r w:rsidRPr="00E66F19">
        <w:t>ванием, не имеющие детей, проживающие в столице. Иными словами, граждане, жив</w:t>
      </w:r>
      <w:r w:rsidRPr="00E66F19">
        <w:t>у</w:t>
      </w:r>
      <w:r w:rsidRPr="00E66F19">
        <w:t>щие в сельских районах, имеющие детей и более низкий уровень образования, склонны считать, что ни одна из ныне действующих партий не уделяет спец</w:t>
      </w:r>
      <w:r w:rsidRPr="00E66F19">
        <w:t>и</w:t>
      </w:r>
      <w:r w:rsidRPr="00E66F19">
        <w:t>ального внимание ж</w:t>
      </w:r>
      <w:r w:rsidR="0057198B">
        <w:t>енщинам.</w:t>
      </w:r>
    </w:p>
    <w:p w:rsidR="002C1886" w:rsidRPr="00E66F19" w:rsidRDefault="002C1886" w:rsidP="009B71F7">
      <w:pPr>
        <w:pStyle w:val="SingleTxtGR"/>
      </w:pPr>
      <w:r w:rsidRPr="00E66F19">
        <w:t>212.</w:t>
      </w:r>
      <w:r w:rsidRPr="00E66F19">
        <w:tab/>
        <w:t>В 2007 году в результате независимого предложения, внесенного членами парламента, состоялось обсуждение так называемого закона о квотах. Согласно рекомендации в списке должны были фигурировать женщины и мужчины по принципу ротации и в соответствии с гендерным принципом. За обсуждением последовали широкомасштабные дебаты в обществе. Что касается, среди пр</w:t>
      </w:r>
      <w:r w:rsidRPr="00E66F19">
        <w:t>о</w:t>
      </w:r>
      <w:r w:rsidRPr="00E66F19">
        <w:t>чего, традиционной прессы, электронной прессы, обсуждений за круглым ст</w:t>
      </w:r>
      <w:r w:rsidRPr="00E66F19">
        <w:t>о</w:t>
      </w:r>
      <w:r w:rsidRPr="00E66F19">
        <w:t>лом, то в основном отклик относительно этого предложения был позитивным, и только две женщины, вовлеченные в сферу политики, высказали сер</w:t>
      </w:r>
      <w:r w:rsidRPr="00E66F19">
        <w:t>ь</w:t>
      </w:r>
      <w:r w:rsidRPr="00E66F19">
        <w:t>езную кри</w:t>
      </w:r>
      <w:r w:rsidR="0057198B">
        <w:t>тику в адрес этого предложения.</w:t>
      </w:r>
    </w:p>
    <w:p w:rsidR="002C1886" w:rsidRPr="00E66F19" w:rsidRDefault="002C1886" w:rsidP="009B71F7">
      <w:pPr>
        <w:pStyle w:val="SingleTxtGR"/>
      </w:pPr>
      <w:r w:rsidRPr="00E66F19">
        <w:t>213.</w:t>
      </w:r>
      <w:r w:rsidRPr="00E66F19">
        <w:tab/>
        <w:t>В целом положительный результат голосования предоставил возможность руководству партий принять те или иные замечания и обратиться к соответс</w:t>
      </w:r>
      <w:r w:rsidRPr="00E66F19">
        <w:t>т</w:t>
      </w:r>
      <w:r w:rsidRPr="00E66F19">
        <w:t>вующим парламентским фракциям за поддержкой. Но этого не произошло, и каждая партия предоставила право решать этот вопрос своим парламе</w:t>
      </w:r>
      <w:r w:rsidRPr="00E66F19">
        <w:t>н</w:t>
      </w:r>
      <w:r w:rsidRPr="00E66F19">
        <w:t>тариям. В результате за рекомендацию проголосов</w:t>
      </w:r>
      <w:r w:rsidR="0057198B">
        <w:t>али менее трети парламентариев.</w:t>
      </w:r>
    </w:p>
    <w:p w:rsidR="002C1886" w:rsidRPr="00E66F19" w:rsidRDefault="002C1886" w:rsidP="009B71F7">
      <w:pPr>
        <w:pStyle w:val="SingleTxtGR"/>
      </w:pPr>
      <w:r w:rsidRPr="00E66F19">
        <w:t>214.</w:t>
      </w:r>
      <w:r w:rsidRPr="00E66F19">
        <w:tab/>
        <w:t xml:space="preserve">Данная рекомендация потерпела неудачу по следующим причинам: </w:t>
      </w:r>
    </w:p>
    <w:p w:rsidR="002C1886" w:rsidRPr="00E66F19" w:rsidRDefault="002C1886" w:rsidP="0057198B">
      <w:pPr>
        <w:pStyle w:val="Bullet1GR"/>
        <w:rPr>
          <w:u w:val="single"/>
        </w:rPr>
      </w:pPr>
      <w:r w:rsidRPr="00E66F19">
        <w:t>члены парламента, представившие ходатайство, не смогли согласовать свои предложения;</w:t>
      </w:r>
    </w:p>
    <w:p w:rsidR="002C1886" w:rsidRPr="0057198B" w:rsidRDefault="002C1886" w:rsidP="0057198B">
      <w:pPr>
        <w:pStyle w:val="Bullet1GR"/>
      </w:pPr>
      <w:r w:rsidRPr="00E66F19">
        <w:t>не были разъяснены нормы и процед</w:t>
      </w:r>
      <w:r w:rsidR="0008576F">
        <w:t>ура, способствующие голосованию</w:t>
      </w:r>
      <w:r w:rsidR="0008576F">
        <w:br/>
      </w:r>
      <w:r w:rsidRPr="00E66F19">
        <w:t>в пол</w:t>
      </w:r>
      <w:r w:rsidRPr="00E66F19">
        <w:t>ь</w:t>
      </w:r>
      <w:r w:rsidRPr="00E66F19">
        <w:t>зу квоты;</w:t>
      </w:r>
    </w:p>
    <w:p w:rsidR="002C1886" w:rsidRPr="0057198B" w:rsidRDefault="002C1886" w:rsidP="0057198B">
      <w:pPr>
        <w:pStyle w:val="Bullet1GR"/>
      </w:pPr>
      <w:r w:rsidRPr="00E66F19">
        <w:t>члены парламента не были готовы к принятию рекомендации с точки зрения их менталитета и знаний;</w:t>
      </w:r>
    </w:p>
    <w:p w:rsidR="002C1886" w:rsidRPr="00E66F19" w:rsidRDefault="002C1886" w:rsidP="0057198B">
      <w:pPr>
        <w:pStyle w:val="Bullet1GR"/>
      </w:pPr>
      <w:r w:rsidRPr="00E66F19">
        <w:t xml:space="preserve">позиция не была </w:t>
      </w:r>
      <w:r w:rsidR="0008576F">
        <w:t>согласована даже внутри партий;</w:t>
      </w:r>
    </w:p>
    <w:p w:rsidR="002C1886" w:rsidRPr="00E66F19" w:rsidRDefault="002C1886" w:rsidP="0057198B">
      <w:pPr>
        <w:pStyle w:val="Bullet1GR"/>
      </w:pPr>
      <w:r w:rsidRPr="00E66F19">
        <w:t>не поступили на голосование дополнительные предложения о постепе</w:t>
      </w:r>
      <w:r w:rsidRPr="00E66F19">
        <w:t>н</w:t>
      </w:r>
      <w:r w:rsidRPr="00E66F19">
        <w:t>ном осуществлении изменений, а потому возникла ситуация "все или н</w:t>
      </w:r>
      <w:r w:rsidRPr="00E66F19">
        <w:t>и</w:t>
      </w:r>
      <w:r w:rsidRPr="00E66F19">
        <w:t>чего";</w:t>
      </w:r>
    </w:p>
    <w:p w:rsidR="002C1886" w:rsidRPr="00E66F19" w:rsidRDefault="002C1886" w:rsidP="0057198B">
      <w:pPr>
        <w:pStyle w:val="Bullet1GR"/>
      </w:pPr>
      <w:r w:rsidRPr="00E66F19">
        <w:t>хотя женское гражданское общество единогласно выступило за введение женской квоты, действия этого общества не были достаточно эффекти</w:t>
      </w:r>
      <w:r w:rsidRPr="00E66F19">
        <w:t>в</w:t>
      </w:r>
      <w:r w:rsidRPr="00E66F19">
        <w:t>ными (например, активисты "Женского интереса" начали "кампанию по почте" против членов парламента: они разослали несколько писем на электронные адреса парламентариев с просьбой или призывом голос</w:t>
      </w:r>
      <w:r w:rsidRPr="00E66F19">
        <w:t>о</w:t>
      </w:r>
      <w:r w:rsidRPr="00E66F19">
        <w:t>вать за квоту).</w:t>
      </w:r>
    </w:p>
    <w:p w:rsidR="002C1886" w:rsidRPr="00E66F19" w:rsidRDefault="002C1886" w:rsidP="009B71F7">
      <w:pPr>
        <w:pStyle w:val="SingleTxtGR"/>
      </w:pPr>
      <w:r w:rsidRPr="00E66F19">
        <w:t>215.</w:t>
      </w:r>
      <w:r w:rsidRPr="00E66F19">
        <w:tab/>
        <w:t>В 2007 году вопрос о квоте быстро стал общеизвестным вопросом. Одн</w:t>
      </w:r>
      <w:r w:rsidRPr="00E66F19">
        <w:t>а</w:t>
      </w:r>
      <w:r w:rsidRPr="00E66F19">
        <w:t>ко выяснилось, что ни общественность, ни большинство политиков не смогли ничего предпринять ни по форме, ни по сущес</w:t>
      </w:r>
      <w:r w:rsidRPr="00E66F19">
        <w:t>т</w:t>
      </w:r>
      <w:r w:rsidRPr="00E66F19">
        <w:t>ву вопроса о квоте. В результате этого министерство, занимающееся поощрением равенства между женщинами и мужчинами, предприняло ряд мер по расширению осведомленности насел</w:t>
      </w:r>
      <w:r w:rsidRPr="00E66F19">
        <w:t>е</w:t>
      </w:r>
      <w:r w:rsidRPr="00E66F19">
        <w:t>ния относ</w:t>
      </w:r>
      <w:r w:rsidRPr="00E66F19">
        <w:t>и</w:t>
      </w:r>
      <w:r w:rsidRPr="00E66F19">
        <w:t>тельно системы квот: министерство составило и опубликовало книгу под названием "Женская квота в Венгрии: если да, то почему бы и нет?", кот</w:t>
      </w:r>
      <w:r w:rsidRPr="00E66F19">
        <w:t>о</w:t>
      </w:r>
      <w:r w:rsidRPr="00E66F19">
        <w:t>рая была разрекламирована в национальном масштабе. В начале 2010 года в стране прошла конференция на тему "Пол избирателей".</w:t>
      </w:r>
    </w:p>
    <w:p w:rsidR="002C1886" w:rsidRPr="00E66F19" w:rsidRDefault="002C1886" w:rsidP="009B71F7">
      <w:pPr>
        <w:pStyle w:val="SingleTxtGR"/>
        <w:rPr>
          <w:bCs/>
        </w:rPr>
      </w:pPr>
      <w:r w:rsidRPr="00E66F19">
        <w:rPr>
          <w:bCs/>
        </w:rPr>
        <w:t>216.</w:t>
      </w:r>
      <w:r w:rsidRPr="00E66F19">
        <w:rPr>
          <w:bCs/>
        </w:rPr>
        <w:tab/>
        <w:t>Вертикальная сегрегация проявляется и в иерархической системе сферы занятости. С начала нов</w:t>
      </w:r>
      <w:r w:rsidRPr="00E66F19">
        <w:rPr>
          <w:bCs/>
        </w:rPr>
        <w:t>о</w:t>
      </w:r>
      <w:r w:rsidRPr="00E66F19">
        <w:rPr>
          <w:bCs/>
        </w:rPr>
        <w:t>го тысячелетия количество топ-менеджеров − как мужчин, так и женщин − возросло, но доля женщин осталась прежней. Этот п</w:t>
      </w:r>
      <w:r w:rsidRPr="00E66F19">
        <w:rPr>
          <w:bCs/>
        </w:rPr>
        <w:t>о</w:t>
      </w:r>
      <w:r w:rsidRPr="00E66F19">
        <w:rPr>
          <w:bCs/>
        </w:rPr>
        <w:t>казатель равен одной трети, что свидетельствует о существенной недопредста</w:t>
      </w:r>
      <w:r w:rsidRPr="00E66F19">
        <w:rPr>
          <w:bCs/>
        </w:rPr>
        <w:t>в</w:t>
      </w:r>
      <w:r w:rsidRPr="00E66F19">
        <w:rPr>
          <w:bCs/>
        </w:rPr>
        <w:t>ленности женщин, особенно если учесть, что в сфере занятости доля участия женщин равна 45%. Вероятно, этот разрыв был бы более существенным, если проанализировать высшие руководящие должности в государственном и час</w:t>
      </w:r>
      <w:r w:rsidRPr="00E66F19">
        <w:rPr>
          <w:bCs/>
        </w:rPr>
        <w:t>т</w:t>
      </w:r>
      <w:r w:rsidRPr="00E66F19">
        <w:rPr>
          <w:bCs/>
        </w:rPr>
        <w:t xml:space="preserve">ном секторах на предмет представленности женщин. </w:t>
      </w:r>
    </w:p>
    <w:p w:rsidR="002C1886" w:rsidRPr="00E66F19" w:rsidRDefault="002C1886" w:rsidP="009B71F7">
      <w:pPr>
        <w:pStyle w:val="SingleTxtGR"/>
        <w:rPr>
          <w:bCs/>
        </w:rPr>
      </w:pPr>
      <w:r w:rsidRPr="00E66F19">
        <w:rPr>
          <w:bCs/>
        </w:rPr>
        <w:t>217.</w:t>
      </w:r>
      <w:r w:rsidRPr="00E66F19">
        <w:rPr>
          <w:bCs/>
        </w:rPr>
        <w:tab/>
        <w:t>В научной среде также наблюдается серьезная горизонтальная и верт</w:t>
      </w:r>
      <w:r w:rsidRPr="00E66F19">
        <w:rPr>
          <w:bCs/>
        </w:rPr>
        <w:t>и</w:t>
      </w:r>
      <w:r w:rsidRPr="00E66F19">
        <w:rPr>
          <w:bCs/>
        </w:rPr>
        <w:t>кальная сегрегация. Женщины занимают должности в самых плохо финанс</w:t>
      </w:r>
      <w:r w:rsidRPr="00E66F19">
        <w:rPr>
          <w:bCs/>
        </w:rPr>
        <w:t>и</w:t>
      </w:r>
      <w:r w:rsidRPr="00E66F19">
        <w:rPr>
          <w:bCs/>
        </w:rPr>
        <w:t>руемых и непопулярных отраслях науки - как в государственном, так и в час</w:t>
      </w:r>
      <w:r w:rsidRPr="00E66F19">
        <w:rPr>
          <w:bCs/>
        </w:rPr>
        <w:t>т</w:t>
      </w:r>
      <w:r w:rsidRPr="00E66F19">
        <w:rPr>
          <w:bCs/>
        </w:rPr>
        <w:t>ном секторе. Что касается ученой степени кандидата наук, то на долю женщин приходится только 37%, а среди профессорского состава университетов же</w:t>
      </w:r>
      <w:r w:rsidRPr="00E66F19">
        <w:rPr>
          <w:bCs/>
        </w:rPr>
        <w:t>н</w:t>
      </w:r>
      <w:r w:rsidRPr="00E66F19">
        <w:rPr>
          <w:bCs/>
        </w:rPr>
        <w:t>щины составляют лишь 13,7%. Только 3,5% членов Венгерской академии наук являются женщинами: членами высших органов Академии практически без и</w:t>
      </w:r>
      <w:r w:rsidRPr="00E66F19">
        <w:rPr>
          <w:bCs/>
        </w:rPr>
        <w:t>с</w:t>
      </w:r>
      <w:r w:rsidR="0057198B">
        <w:rPr>
          <w:bCs/>
        </w:rPr>
        <w:t>ключений являются мужчины.</w:t>
      </w:r>
    </w:p>
    <w:p w:rsidR="002C1886" w:rsidRPr="00E66F19" w:rsidRDefault="002C1886" w:rsidP="0057198B">
      <w:pPr>
        <w:pStyle w:val="H23GR"/>
      </w:pPr>
      <w:r w:rsidRPr="00E66F19">
        <w:tab/>
      </w:r>
      <w:r w:rsidRPr="00E66F19">
        <w:tab/>
        <w:t>Экономическое положение женщин</w:t>
      </w:r>
    </w:p>
    <w:p w:rsidR="002C1886" w:rsidRPr="00E66F19" w:rsidRDefault="002C1886" w:rsidP="009B71F7">
      <w:pPr>
        <w:pStyle w:val="SingleTxtGR"/>
      </w:pPr>
      <w:r w:rsidRPr="00E66F19">
        <w:t>218.</w:t>
      </w:r>
      <w:r w:rsidRPr="00E66F19">
        <w:tab/>
        <w:t>С 2004 по 2007 год коэффициент занятости в возрастной группе 16−64 лет вырос всего на 0,5%. Этот процесс затронул исключительно мужчин, но одновременно с этим наблюдалось незначительное сокращение численности женщин, работающих по найму. По этой причине наметилось увеличение ра</w:t>
      </w:r>
      <w:r w:rsidRPr="00E66F19">
        <w:t>з</w:t>
      </w:r>
      <w:r w:rsidRPr="00E66F19">
        <w:t xml:space="preserve">ницы между коэффициентами занятости, и </w:t>
      </w:r>
      <w:r w:rsidR="0057198B">
        <w:t>в 2007 году она достигла 13,1%.</w:t>
      </w:r>
    </w:p>
    <w:p w:rsidR="002C1886" w:rsidRPr="00E66F19" w:rsidRDefault="002C1886" w:rsidP="009B71F7">
      <w:pPr>
        <w:pStyle w:val="SingleTxtGR"/>
      </w:pPr>
      <w:r w:rsidRPr="00E66F19">
        <w:t>219.</w:t>
      </w:r>
      <w:r w:rsidRPr="00E66F19">
        <w:tab/>
        <w:t xml:space="preserve"> В сфере занятости наблюдается дефицит рабочих мест для молодежи и престарелых. Что касается молодежи, то особую обеспокоенность вызывает тот факт, что с 2000 года наше отставание от европейской нормы значительно ув</w:t>
      </w:r>
      <w:r w:rsidRPr="00E66F19">
        <w:t>е</w:t>
      </w:r>
      <w:r w:rsidRPr="00E66F19">
        <w:t>личилось, а не сократилось. В 2000 году коэффициент занятости среди мужчин в возрастной группе 15−24 лет был на 4,1% ниже, чем в среднем по странам Европейского Союза, а среди женщин этот показатель был ниже на 5 процен</w:t>
      </w:r>
      <w:r w:rsidRPr="00E66F19">
        <w:t>т</w:t>
      </w:r>
      <w:r w:rsidRPr="00E66F19">
        <w:t>ных пунктов. В 2007 году наше отставание превысило 16% в обеих гендерных группах. Что касается престарелых, то последние достижения могут считаться успешными: с 2000 по 2007 год коэффициент занятости среди мужчин увел</w:t>
      </w:r>
      <w:r w:rsidRPr="00E66F19">
        <w:t>и</w:t>
      </w:r>
      <w:r w:rsidRPr="00E66F19">
        <w:t>чился с 33,2% до 41,6%, а среди женщин этот коэффициент увеличился с 13,3% до 26,3%.</w:t>
      </w:r>
    </w:p>
    <w:p w:rsidR="002C1886" w:rsidRPr="00E66F19" w:rsidRDefault="002C1886" w:rsidP="009B71F7">
      <w:pPr>
        <w:pStyle w:val="SingleTxtGR"/>
      </w:pPr>
      <w:r w:rsidRPr="00E66F19">
        <w:t>220.</w:t>
      </w:r>
      <w:r w:rsidRPr="00E66F19">
        <w:tab/>
        <w:t>Правительство разработало программу "СТАРТ" в целях содействия з</w:t>
      </w:r>
      <w:r w:rsidRPr="00E66F19">
        <w:t>а</w:t>
      </w:r>
      <w:r w:rsidRPr="00E66F19">
        <w:t>нятости молодых людей, начинающих свою карьеру, и людей старше 45 лет. Программа "СТАРТ", направленная на содействие занятости молодых людей, начинающих свою карьеру, начала действовать 1 октября 2005 года. Эта пр</w:t>
      </w:r>
      <w:r w:rsidRPr="00E66F19">
        <w:t>о</w:t>
      </w:r>
      <w:r w:rsidRPr="00E66F19">
        <w:t>грамма позволила молодежи накапливать опыт работы в течение двух лет, а р</w:t>
      </w:r>
      <w:r w:rsidRPr="00E66F19">
        <w:t>а</w:t>
      </w:r>
      <w:r w:rsidRPr="00E66F19">
        <w:t>ботодателям получать льготы за обеспечение занятости молодых людей. Пр</w:t>
      </w:r>
      <w:r w:rsidRPr="00E66F19">
        <w:t>о</w:t>
      </w:r>
      <w:r w:rsidRPr="00E66F19">
        <w:t xml:space="preserve">грамма направлена на предоставление </w:t>
      </w:r>
      <w:r w:rsidR="0057198B">
        <w:t>возможности молодежи внедриться</w:t>
      </w:r>
      <w:r w:rsidR="0057198B">
        <w:br/>
      </w:r>
      <w:r w:rsidRPr="00E66F19">
        <w:t>в рынок труда и получить опыт работы, что является крайне необходимым в рыночных условиях.</w:t>
      </w:r>
    </w:p>
    <w:p w:rsidR="002C1886" w:rsidRPr="00E66F19" w:rsidRDefault="002C1886" w:rsidP="009B71F7">
      <w:pPr>
        <w:pStyle w:val="SingleTxtGR"/>
      </w:pPr>
      <w:r w:rsidRPr="00E66F19">
        <w:t>221.</w:t>
      </w:r>
      <w:r w:rsidRPr="00E66F19">
        <w:tab/>
        <w:t>В программе могут участвовать лица моложе 25-30 лет, имеющие высшее образование, полное или неполное, и впервые работающие по найму или пр</w:t>
      </w:r>
      <w:r w:rsidRPr="00E66F19">
        <w:t>о</w:t>
      </w:r>
      <w:r w:rsidRPr="00E66F19">
        <w:t>ходящие стажировки в сфер</w:t>
      </w:r>
      <w:r w:rsidR="0008576F">
        <w:t>е занятости.</w:t>
      </w:r>
    </w:p>
    <w:p w:rsidR="002C1886" w:rsidRPr="00E66F19" w:rsidRDefault="002C1886" w:rsidP="009B71F7">
      <w:pPr>
        <w:pStyle w:val="SingleTxtGR"/>
      </w:pPr>
      <w:r w:rsidRPr="00E66F19">
        <w:t>222.</w:t>
      </w:r>
      <w:r w:rsidRPr="00E66F19">
        <w:tab/>
        <w:t>Программа "СТАРТ Экстра" была создана для лиц старше 50 лет, ищ</w:t>
      </w:r>
      <w:r w:rsidRPr="00E66F19">
        <w:t>у</w:t>
      </w:r>
      <w:r w:rsidRPr="00E66F19">
        <w:t>щих работу в течение длительного времени и зарегистрированных в качестве трудоустраивающихся в течение по крайней мере 12 месяцев из 16 месяцев, предшествующих дате подачи заявления. Кроме того, программа доступна без каких-либо возрастных ограничений лицам, зарегистрированным в качестве трудоустраивающихся в течение по крайней мере 12 месяцев из 16 месяцев, предшествующих дате подачи заявления, имеющим в лучшем случае просте</w:t>
      </w:r>
      <w:r w:rsidRPr="00E66F19">
        <w:t>й</w:t>
      </w:r>
      <w:r w:rsidRPr="00E66F19">
        <w:t>шую квалификацию, и лицам, имеющим право на временную поддержку, зар</w:t>
      </w:r>
      <w:r w:rsidRPr="00E66F19">
        <w:t>е</w:t>
      </w:r>
      <w:r w:rsidRPr="00E66F19">
        <w:t>гистрированным государственным органом по вопросам занятости в качестве трудоустраивающихся на момент подачи заявления и получающим временную поддержку. По аналогии с программой для молодежи работодатель в данном случае также имеет право воспользоваться льготами за содействие обесп</w:t>
      </w:r>
      <w:r w:rsidRPr="00E66F19">
        <w:t>е</w:t>
      </w:r>
      <w:r w:rsidRPr="00E66F19">
        <w:t xml:space="preserve">чению занятости. </w:t>
      </w:r>
    </w:p>
    <w:p w:rsidR="002C1886" w:rsidRPr="00E66F19" w:rsidRDefault="002C1886" w:rsidP="009B71F7">
      <w:pPr>
        <w:pStyle w:val="SingleTxtGR"/>
      </w:pPr>
      <w:r w:rsidRPr="00E66F19">
        <w:t>223.</w:t>
      </w:r>
      <w:r w:rsidRPr="00E66F19">
        <w:tab/>
        <w:t>Третьим элементом программного пакета является программа "СТАРТ Плюс" (см. пункт 229 н</w:t>
      </w:r>
      <w:r w:rsidRPr="00E66F19">
        <w:t>и</w:t>
      </w:r>
      <w:r w:rsidRPr="00E66F19">
        <w:t>же).</w:t>
      </w:r>
    </w:p>
    <w:p w:rsidR="002C1886" w:rsidRPr="00E66F19" w:rsidRDefault="002C1886" w:rsidP="009B71F7">
      <w:pPr>
        <w:pStyle w:val="SingleTxtGR"/>
      </w:pPr>
      <w:r w:rsidRPr="00E66F19">
        <w:t>224.</w:t>
      </w:r>
      <w:r w:rsidRPr="00E66F19">
        <w:tab/>
        <w:t>В 2000 году коэффициент занятости среди женщин в возрастной группе 25−54 лет, считающейся идеальной с точки зрения занятости, был равен сре</w:t>
      </w:r>
      <w:r w:rsidRPr="00E66F19">
        <w:t>д</w:t>
      </w:r>
      <w:r w:rsidRPr="00E66F19">
        <w:t>нему показателю среди стран ЕС (около 67%). С тех пор наше отставание ув</w:t>
      </w:r>
      <w:r w:rsidRPr="00E66F19">
        <w:t>е</w:t>
      </w:r>
      <w:r w:rsidRPr="00E66F19">
        <w:t>личилось: в 2004 году оно достигло 1,5%, а в 2007 году − 3,5%. В 2000 году д</w:t>
      </w:r>
      <w:r w:rsidRPr="00E66F19">
        <w:t>о</w:t>
      </w:r>
      <w:r w:rsidRPr="00E66F19">
        <w:t>ля трудоустроенных мужчин была на 6,8% меньше. В 2007 году этот показатель сократился до 5,5%.</w:t>
      </w:r>
    </w:p>
    <w:p w:rsidR="002C1886" w:rsidRPr="00E66F19" w:rsidRDefault="002C1886" w:rsidP="009B71F7">
      <w:pPr>
        <w:pStyle w:val="SingleTxtGR"/>
      </w:pPr>
      <w:r w:rsidRPr="00E66F19">
        <w:t>225.</w:t>
      </w:r>
      <w:r w:rsidRPr="00E66F19">
        <w:tab/>
        <w:t>Низкие показатели, отмечаемые в сфере занятости Венгрии, тесно связ</w:t>
      </w:r>
      <w:r w:rsidRPr="00E66F19">
        <w:t>а</w:t>
      </w:r>
      <w:r w:rsidRPr="00E66F19">
        <w:t>ны с низким уровнем предложения работы в режиме неполного рабочего дня, что не считается новым явлением. В 2007 году 2,7% мужчин работали по с</w:t>
      </w:r>
      <w:r w:rsidRPr="00E66F19">
        <w:t>о</w:t>
      </w:r>
      <w:r w:rsidRPr="00E66F19">
        <w:t>вместительству, в то время как аналогичный показатель для женщин с</w:t>
      </w:r>
      <w:r w:rsidRPr="00E66F19">
        <w:t>о</w:t>
      </w:r>
      <w:r w:rsidRPr="00E66F19">
        <w:t xml:space="preserve">ставлял 5,7%. </w:t>
      </w:r>
    </w:p>
    <w:p w:rsidR="002C1886" w:rsidRPr="00E66F19" w:rsidRDefault="002C1886" w:rsidP="009B71F7">
      <w:pPr>
        <w:pStyle w:val="SingleTxtGR"/>
      </w:pPr>
      <w:r w:rsidRPr="00E66F19">
        <w:t>226.</w:t>
      </w:r>
      <w:r w:rsidRPr="00E66F19">
        <w:tab/>
        <w:t>С 2004 года уровень безработицы, одно время демонстрировавший те</w:t>
      </w:r>
      <w:r w:rsidRPr="00E66F19">
        <w:t>н</w:t>
      </w:r>
      <w:r w:rsidRPr="00E66F19">
        <w:t>денцию к снижению, начал снова расти. Кроме того, наблюдается новая те</w:t>
      </w:r>
      <w:r w:rsidRPr="00E66F19">
        <w:t>н</w:t>
      </w:r>
      <w:r w:rsidRPr="00E66F19">
        <w:t>денция к тому, что уровень безработицы среди женщин выше, чем среди му</w:t>
      </w:r>
      <w:r w:rsidRPr="00E66F19">
        <w:t>ж</w:t>
      </w:r>
      <w:r w:rsidRPr="00E66F19">
        <w:t>чин, и это считается беспрецедентным явлением с момента смены власти. В н</w:t>
      </w:r>
      <w:r w:rsidRPr="00E66F19">
        <w:t>а</w:t>
      </w:r>
      <w:r w:rsidRPr="00E66F19">
        <w:t xml:space="preserve">стоящее время хронически трудоустраивающимися являются чаще женщины, чем мужчины. </w:t>
      </w:r>
    </w:p>
    <w:p w:rsidR="002C1886" w:rsidRPr="00E66F19" w:rsidRDefault="002C1886" w:rsidP="0057198B">
      <w:pPr>
        <w:pStyle w:val="SingleTxtGR"/>
        <w:pageBreakBefore/>
      </w:pPr>
      <w:r w:rsidRPr="00E66F19">
        <w:t>227.</w:t>
      </w:r>
      <w:r w:rsidRPr="00E66F19">
        <w:tab/>
        <w:t>Что касается экономической деятельности, то имеются существенные территориальные различия. В столице показатель участия женщин в рынке тр</w:t>
      </w:r>
      <w:r w:rsidRPr="00E66F19">
        <w:t>у</w:t>
      </w:r>
      <w:r w:rsidRPr="00E66F19">
        <w:t>да на 10 процентных пунктов ниже аналогичного п</w:t>
      </w:r>
      <w:r w:rsidRPr="00E66F19">
        <w:t>о</w:t>
      </w:r>
      <w:r w:rsidRPr="00E66F19">
        <w:t>казателя среди мужчин, при этом в городах он ниже на 12 процентных пунктов, а в деревнях − на 16 пр</w:t>
      </w:r>
      <w:r w:rsidRPr="00E66F19">
        <w:t>о</w:t>
      </w:r>
      <w:r w:rsidRPr="00E66F19">
        <w:t>центных пунктов. Среди молодежи и престарелых так же, как и среди женщин с малолетними детьми или многодетных женщин, наблюдается низкая эконом</w:t>
      </w:r>
      <w:r w:rsidRPr="00E66F19">
        <w:t>и</w:t>
      </w:r>
      <w:r w:rsidRPr="00E66F19">
        <w:t>ческая активность, особенно если они являются представителями рома. Что к</w:t>
      </w:r>
      <w:r w:rsidRPr="00E66F19">
        <w:t>а</w:t>
      </w:r>
      <w:r w:rsidRPr="00E66F19">
        <w:t>сается женщин в возрастной группе 25−49 лет, имеющих по крайней мере одн</w:t>
      </w:r>
      <w:r w:rsidRPr="00E66F19">
        <w:t>о</w:t>
      </w:r>
      <w:r w:rsidRPr="00E66F19">
        <w:t>го ребенка, то в Венгрии занятость среди этой группы населения самая низкая, уступающая только Мальте.</w:t>
      </w:r>
    </w:p>
    <w:p w:rsidR="002C1886" w:rsidRPr="00E66F19" w:rsidRDefault="002C1886" w:rsidP="009B71F7">
      <w:pPr>
        <w:pStyle w:val="SingleTxtGR"/>
      </w:pPr>
      <w:r w:rsidRPr="00E66F19">
        <w:t>228.</w:t>
      </w:r>
      <w:r w:rsidRPr="00E66F19">
        <w:tab/>
        <w:t>Следующие программы, среди прочих, предоставляют помощь тем, кто возвращается на рынок труда после периода отсутствия трудовой активности, связанного с уходом за детьми:</w:t>
      </w:r>
    </w:p>
    <w:p w:rsidR="002C1886" w:rsidRPr="00E66F19" w:rsidRDefault="002C1886" w:rsidP="0057198B">
      <w:pPr>
        <w:pStyle w:val="Bullet1GR"/>
      </w:pPr>
      <w:r w:rsidRPr="00E66F19">
        <w:t>после достижения ребенком годовалого возраста: возможность работать по совместительству предоставляется в дополнение к пособию по уходу за ребенком, пособию на содержание ребенка, а также к льготам, предо</w:t>
      </w:r>
      <w:r w:rsidRPr="00E66F19">
        <w:t>с</w:t>
      </w:r>
      <w:r w:rsidRPr="00E66F19">
        <w:t>тавляемым по т</w:t>
      </w:r>
      <w:r w:rsidRPr="00E66F19">
        <w:t>а</w:t>
      </w:r>
      <w:r w:rsidRPr="00E66F19">
        <w:t xml:space="preserve">лонной системе; </w:t>
      </w:r>
    </w:p>
    <w:p w:rsidR="002C1886" w:rsidRPr="00E66F19" w:rsidRDefault="002C1886" w:rsidP="0057198B">
      <w:pPr>
        <w:pStyle w:val="Bullet2GR"/>
      </w:pPr>
      <w:r w:rsidRPr="00E66F19">
        <w:t>программа "СТАРТ Плюс", направленная на содействие хронич</w:t>
      </w:r>
      <w:r w:rsidRPr="00E66F19">
        <w:t>е</w:t>
      </w:r>
      <w:r w:rsidRPr="00E66F19">
        <w:t>ски трудоус</w:t>
      </w:r>
      <w:r w:rsidRPr="00E66F19">
        <w:t>т</w:t>
      </w:r>
      <w:r w:rsidRPr="00E66F19">
        <w:t>раивающимся, а также родителям с малолетними детьми и членам семей, обе</w:t>
      </w:r>
      <w:r w:rsidRPr="00E66F19">
        <w:t>с</w:t>
      </w:r>
      <w:r w:rsidRPr="00E66F19">
        <w:t>печивающим уход за родственниками, в их усилиях по трудоустройству после прекращения выплаты п</w:t>
      </w:r>
      <w:r w:rsidRPr="00E66F19">
        <w:t>о</w:t>
      </w:r>
      <w:r w:rsidRPr="00E66F19">
        <w:t>собия по уходу за ребенком или членом семьи либо в получении разрешения на работу во время выплаты пособия или получения льготы.</w:t>
      </w:r>
    </w:p>
    <w:p w:rsidR="002C1886" w:rsidRPr="00E66F19" w:rsidRDefault="002C1886" w:rsidP="009B71F7">
      <w:pPr>
        <w:pStyle w:val="SingleTxtGR"/>
      </w:pPr>
      <w:r w:rsidRPr="00E66F19">
        <w:t>229.</w:t>
      </w:r>
      <w:r w:rsidRPr="00E66F19">
        <w:tab/>
        <w:t>Программа "СТАРТ Плюс" доступна лицам, желающим трудоустроиться в течение одного года (365 дней) после прекращения получения пособия по уходу за ребенком, пособия на содержание или воспитание ребенка или после достижения ребенком годовалого возраста во время с сохранением выплаты п</w:t>
      </w:r>
      <w:r w:rsidRPr="00E66F19">
        <w:t>о</w:t>
      </w:r>
      <w:r w:rsidRPr="00E66F19">
        <w:t>собия по уходу за ребенком при условии, что трудовые отношения были пр</w:t>
      </w:r>
      <w:r w:rsidRPr="00E66F19">
        <w:t>е</w:t>
      </w:r>
      <w:r w:rsidRPr="00E66F19">
        <w:t>кращены в период выплаты пособия по уходу за ребенком, пособия на содерж</w:t>
      </w:r>
      <w:r w:rsidRPr="00E66F19">
        <w:t>а</w:t>
      </w:r>
      <w:r w:rsidRPr="00E66F19">
        <w:t>ние и воспитание ребенка или в период неоплаченного отпуска по уходу за чл</w:t>
      </w:r>
      <w:r w:rsidRPr="00E66F19">
        <w:t>е</w:t>
      </w:r>
      <w:r w:rsidRPr="00E66F19">
        <w:t>ном семьи в случае отсутствия у этих лиц работодателей (или в случае отсутс</w:t>
      </w:r>
      <w:r w:rsidRPr="00E66F19">
        <w:t>т</w:t>
      </w:r>
      <w:r w:rsidRPr="00E66F19">
        <w:t xml:space="preserve">вия у них работодателей до выплаты пособия по уходу за ребенком). </w:t>
      </w:r>
    </w:p>
    <w:p w:rsidR="002C1886" w:rsidRPr="00E66F19" w:rsidRDefault="0057198B" w:rsidP="009B71F7">
      <w:pPr>
        <w:pStyle w:val="SingleTxtGR"/>
      </w:pPr>
      <w:r>
        <w:t>230.</w:t>
      </w:r>
      <w:r w:rsidR="002C1886" w:rsidRPr="00E66F19">
        <w:tab/>
        <w:t>Поддержка оказывается в течение двух лет лицам, имеющим право уч</w:t>
      </w:r>
      <w:r w:rsidR="002C1886" w:rsidRPr="00E66F19">
        <w:t>а</w:t>
      </w:r>
      <w:r w:rsidR="002C1886" w:rsidRPr="00E66F19">
        <w:t>ствовать в программе, в виде льготы, предоставляемой согласно субъективному праву работодателю, который нанимает на работу лиц, имеющих право учас</w:t>
      </w:r>
      <w:r w:rsidR="002C1886" w:rsidRPr="00E66F19">
        <w:t>т</w:t>
      </w:r>
      <w:r w:rsidR="002C1886" w:rsidRPr="00E66F19">
        <w:t xml:space="preserve">вовать в программе согласно трудовому законодательству. </w:t>
      </w:r>
    </w:p>
    <w:p w:rsidR="002C1886" w:rsidRPr="00E66F19" w:rsidRDefault="002C1886" w:rsidP="009B71F7">
      <w:pPr>
        <w:pStyle w:val="SingleTxtGR"/>
      </w:pPr>
      <w:r w:rsidRPr="00E66F19">
        <w:t>231.</w:t>
      </w:r>
      <w:r w:rsidRPr="00E66F19">
        <w:tab/>
        <w:t>С 2000 года ежегодным призом "Ориентированное на семью место раб</w:t>
      </w:r>
      <w:r w:rsidRPr="00E66F19">
        <w:t>о</w:t>
      </w:r>
      <w:r w:rsidRPr="00E66F19">
        <w:t>ты", учрежденным в целях поддержания гармонии между работой и семейными обязанностями, награждаются компании и учреждения, осуществляющие сущ</w:t>
      </w:r>
      <w:r w:rsidRPr="00E66F19">
        <w:t>е</w:t>
      </w:r>
      <w:r w:rsidRPr="00E66F19">
        <w:t xml:space="preserve">ственные меры в пользу семьи. </w:t>
      </w:r>
    </w:p>
    <w:p w:rsidR="002C1886" w:rsidRPr="00E66F19" w:rsidRDefault="002C1886" w:rsidP="009B71F7">
      <w:pPr>
        <w:pStyle w:val="SingleTxtGR"/>
      </w:pPr>
      <w:r w:rsidRPr="00E66F19">
        <w:t>232.</w:t>
      </w:r>
      <w:r w:rsidRPr="00E66F19">
        <w:tab/>
        <w:t>Заявления принимаются по шести категориям (микро, малые, средние и крупные предприятия, бюджетные организации и неприбыльные организации) при демонстрации наилучшей практики. Вопросы, указанные на бланке заявл</w:t>
      </w:r>
      <w:r w:rsidRPr="00E66F19">
        <w:t>е</w:t>
      </w:r>
      <w:r w:rsidRPr="00E66F19">
        <w:t>ния, подразделяются на следующие основные темы: показатели, полит</w:t>
      </w:r>
      <w:r w:rsidRPr="00E66F19">
        <w:t>и</w:t>
      </w:r>
      <w:r w:rsidRPr="00E66F19">
        <w:t>ка и практика, касающаяся работников (например, распределение работников, с</w:t>
      </w:r>
      <w:r w:rsidRPr="00E66F19">
        <w:t>е</w:t>
      </w:r>
      <w:r w:rsidRPr="00E66F19">
        <w:t>мейное положение, вопросы, связанные с уходом за детьми, вознаграждение, подготовка и т.д.), вопросы, касающиеся равных возможностей на месте работы (например, нормативные положения, практика и т.д.), в том числе несколько в</w:t>
      </w:r>
      <w:r w:rsidRPr="00E66F19">
        <w:t>о</w:t>
      </w:r>
      <w:r w:rsidRPr="00E66F19">
        <w:t>просов, связанных с документальным сопровождением предпринимаемых мер; политика и практика, ориентированные на семью (например, распределение р</w:t>
      </w:r>
      <w:r w:rsidRPr="00E66F19">
        <w:t>а</w:t>
      </w:r>
      <w:r w:rsidRPr="00E66F19">
        <w:t>бочих обязанностей, проведение торжественных и других мероприятий); в</w:t>
      </w:r>
      <w:r w:rsidRPr="00E66F19">
        <w:t>о</w:t>
      </w:r>
      <w:r w:rsidRPr="00E66F19">
        <w:t>просы. Касающиеся организационной структуры (например, организационная структура, ориентированная на семью, вовлечение работников, социальные обязанн</w:t>
      </w:r>
      <w:r w:rsidRPr="00E66F19">
        <w:t>о</w:t>
      </w:r>
      <w:r w:rsidRPr="00E66F19">
        <w:t xml:space="preserve">сти и т.д.); другие вопросы (например, развитие, контроль и т.д.). </w:t>
      </w:r>
    </w:p>
    <w:p w:rsidR="002C1886" w:rsidRPr="00E66F19" w:rsidRDefault="002C1886" w:rsidP="009B71F7">
      <w:pPr>
        <w:pStyle w:val="SingleTxtGR"/>
      </w:pPr>
      <w:r w:rsidRPr="00E66F19">
        <w:t>233.</w:t>
      </w:r>
      <w:r w:rsidRPr="00E66F19">
        <w:tab/>
        <w:t>Победители конкурса имеют право в течение одного года использовать эмблему "За рабочее м</w:t>
      </w:r>
      <w:r w:rsidRPr="00E66F19">
        <w:t>е</w:t>
      </w:r>
      <w:r w:rsidRPr="00E66F19">
        <w:t xml:space="preserve">сто, благоприятствующее семейным отношениям". </w:t>
      </w:r>
    </w:p>
    <w:p w:rsidR="002C1886" w:rsidRPr="00E66F19" w:rsidRDefault="002C1886" w:rsidP="009B71F7">
      <w:pPr>
        <w:pStyle w:val="SingleTxtGR"/>
      </w:pPr>
      <w:r w:rsidRPr="00E66F19">
        <w:t>234.</w:t>
      </w:r>
      <w:r w:rsidRPr="00E66F19">
        <w:tab/>
        <w:t>В 2003 года менее трети мужчин из числа рома в возрасте от 15 до 74 лет имели некоторый доход от выполнения тех или иных работ, который они н</w:t>
      </w:r>
      <w:r w:rsidRPr="00E66F19">
        <w:t>а</w:t>
      </w:r>
      <w:r w:rsidRPr="00E66F19">
        <w:t>правляли на цели обеспечения своего существования, и менее трети из них р</w:t>
      </w:r>
      <w:r w:rsidRPr="00E66F19">
        <w:t>а</w:t>
      </w:r>
      <w:r w:rsidRPr="00E66F19">
        <w:t>ботали по найму на постоянной основе. Приблизительно шестая часть женщин из числа рома имели связанный с работой доход, и аналогичное количество р</w:t>
      </w:r>
      <w:r w:rsidRPr="00E66F19">
        <w:t>а</w:t>
      </w:r>
      <w:r w:rsidRPr="00E66F19">
        <w:t>ботало по найму на относительно постоянной основе. Неблагоприятное пол</w:t>
      </w:r>
      <w:r w:rsidRPr="00E66F19">
        <w:t>о</w:t>
      </w:r>
      <w:r w:rsidRPr="00E66F19">
        <w:t>жение женщин из числа рома в сфере занятости связано с их низким уровнем образования, ранним материнством, недостаточной профессиональной квал</w:t>
      </w:r>
      <w:r w:rsidRPr="00E66F19">
        <w:t>и</w:t>
      </w:r>
      <w:r w:rsidRPr="00E66F19">
        <w:t>фикацией и дискриминацией по признаку пола. Программа "Сделай шаг вп</w:t>
      </w:r>
      <w:r w:rsidRPr="00E66F19">
        <w:t>е</w:t>
      </w:r>
      <w:r w:rsidRPr="00E66F19">
        <w:t xml:space="preserve">ред", упомянутая выше, также нацелена на решение этой проблемы. </w:t>
      </w:r>
    </w:p>
    <w:p w:rsidR="002C1886" w:rsidRPr="00E66F19" w:rsidRDefault="002C1886" w:rsidP="009B71F7">
      <w:pPr>
        <w:pStyle w:val="SingleTxtGR"/>
      </w:pPr>
      <w:r w:rsidRPr="00E66F19">
        <w:t>235.</w:t>
      </w:r>
      <w:r w:rsidRPr="00E66F19">
        <w:tab/>
        <w:t>Программа "Путь к работе" помогает женщинам выйти из бездеятельного состояния и приступить к активности и направлена на оказание содействия у</w:t>
      </w:r>
      <w:r w:rsidRPr="00E66F19">
        <w:t>с</w:t>
      </w:r>
      <w:r w:rsidRPr="00E66F19">
        <w:t>тойчиво безработным и лицам, существующим благодаря постоянной социал</w:t>
      </w:r>
      <w:r w:rsidRPr="00E66F19">
        <w:t>ь</w:t>
      </w:r>
      <w:r w:rsidRPr="00E66F19">
        <w:t>ной помощи, в поисках работы и в повышении их шансов на трудоус</w:t>
      </w:r>
      <w:r w:rsidRPr="00E66F19">
        <w:t>т</w:t>
      </w:r>
      <w:r w:rsidRPr="00E66F19">
        <w:t>ройство. Достижение этой двойной цели требует сложного подхода и осуществления взаимосвязанных мер в сферах занятости и политики. Получение образования является условием получения помощи для лиц моложе 35 лет, не имеющих н</w:t>
      </w:r>
      <w:r w:rsidRPr="00E66F19">
        <w:t>а</w:t>
      </w:r>
      <w:r w:rsidRPr="00E66F19">
        <w:t>чального образования (приблизительно 7-8 тыс. человек). Неквалифицирова</w:t>
      </w:r>
      <w:r w:rsidRPr="00E66F19">
        <w:t>н</w:t>
      </w:r>
      <w:r w:rsidRPr="00E66F19">
        <w:t>ные лица имеют возможность обучаться на курсах подготовки по специальн</w:t>
      </w:r>
      <w:r w:rsidRPr="00E66F19">
        <w:t>о</w:t>
      </w:r>
      <w:r w:rsidRPr="00E66F19">
        <w:t>стям, востреб</w:t>
      </w:r>
      <w:r w:rsidRPr="00E66F19">
        <w:t>о</w:t>
      </w:r>
      <w:r w:rsidR="00A856B3">
        <w:t>ванным на рынке труда.</w:t>
      </w:r>
    </w:p>
    <w:p w:rsidR="002C1886" w:rsidRPr="00E66F19" w:rsidRDefault="002C1886" w:rsidP="009B71F7">
      <w:pPr>
        <w:pStyle w:val="SingleTxtGR"/>
      </w:pPr>
      <w:r w:rsidRPr="00E66F19">
        <w:t>236.</w:t>
      </w:r>
      <w:r w:rsidRPr="00E66F19">
        <w:tab/>
        <w:t>В 2000 году средний валовой доход среди женщин был на 20% ниже, чем среди мужчин. В 2006 году этот показатель снизился на 11%. Аналогичный средний показатель по странам ЕС в 2000 году составлял 16%, а в 2005 году − 15%, и это означает, что первоначально этот показатель был ниже, чем в Вен</w:t>
      </w:r>
      <w:r w:rsidRPr="00E66F19">
        <w:t>г</w:t>
      </w:r>
      <w:r w:rsidRPr="00E66F19">
        <w:t>рии, а теперь он выше.</w:t>
      </w:r>
    </w:p>
    <w:p w:rsidR="002C1886" w:rsidRPr="00E66F19" w:rsidRDefault="002C1886" w:rsidP="009B71F7">
      <w:pPr>
        <w:pStyle w:val="SingleTxtGR"/>
      </w:pPr>
      <w:r w:rsidRPr="00E66F19">
        <w:t>237.</w:t>
      </w:r>
      <w:r w:rsidRPr="00E66F19">
        <w:tab/>
        <w:t>Регулирование заработной платы, начатое в 2001 году, играет значител</w:t>
      </w:r>
      <w:r w:rsidRPr="00E66F19">
        <w:t>ь</w:t>
      </w:r>
      <w:r w:rsidRPr="00E66F19">
        <w:t>ную роль в процессе с</w:t>
      </w:r>
      <w:r w:rsidRPr="00E66F19">
        <w:t>о</w:t>
      </w:r>
      <w:r w:rsidRPr="00E66F19">
        <w:t>кращения разрыва в уровне доходов в национальном масштабе (исчисление вознаграждения правительственных чиновников, гос</w:t>
      </w:r>
      <w:r w:rsidRPr="00E66F19">
        <w:t>у</w:t>
      </w:r>
      <w:r w:rsidRPr="00E66F19">
        <w:t>дарственных служащих, судей, прокуроров и работников сферы услуг), п</w:t>
      </w:r>
      <w:r w:rsidRPr="00E66F19">
        <w:t>о</w:t>
      </w:r>
      <w:r w:rsidRPr="00E66F19">
        <w:t>скольку в этой сфере деятельности преобладают работники-женщины: 68% тр</w:t>
      </w:r>
      <w:r w:rsidRPr="00E66F19">
        <w:t>у</w:t>
      </w:r>
      <w:r w:rsidRPr="00E66F19">
        <w:t>доустроенных составл</w:t>
      </w:r>
      <w:r w:rsidRPr="00E66F19">
        <w:t>я</w:t>
      </w:r>
      <w:r w:rsidRPr="00E66F19">
        <w:t>ют женщины. Таким образом, регулирование заработной платы имеет большее воздействие на женщин, чем на мужчин. Разница в зар</w:t>
      </w:r>
      <w:r w:rsidRPr="00E66F19">
        <w:t>а</w:t>
      </w:r>
      <w:r w:rsidRPr="00E66F19">
        <w:t>ботной плате в основном вызвана не неравным вознаграждением за од</w:t>
      </w:r>
      <w:r w:rsidRPr="00E66F19">
        <w:t>и</w:t>
      </w:r>
      <w:r w:rsidRPr="00E66F19">
        <w:t>наковую работу, а тем, что определенные работы выполняются преимущественно же</w:t>
      </w:r>
      <w:r w:rsidRPr="00E66F19">
        <w:t>н</w:t>
      </w:r>
      <w:r w:rsidRPr="00E66F19">
        <w:t>щинами или пр</w:t>
      </w:r>
      <w:r w:rsidRPr="00E66F19">
        <w:t>е</w:t>
      </w:r>
      <w:r w:rsidR="00A856B3">
        <w:t>имущественно мужчинами.</w:t>
      </w:r>
    </w:p>
    <w:p w:rsidR="002C1886" w:rsidRPr="00E66F19" w:rsidRDefault="002C1886" w:rsidP="009B71F7">
      <w:pPr>
        <w:pStyle w:val="SingleTxtGR"/>
      </w:pPr>
      <w:r w:rsidRPr="00E66F19">
        <w:t>238.</w:t>
      </w:r>
      <w:r w:rsidRPr="00E66F19">
        <w:tab/>
        <w:t>Женщины представлены в относительно малом количестве профессий, и это означает, что они р</w:t>
      </w:r>
      <w:r w:rsidRPr="00E66F19">
        <w:t>а</w:t>
      </w:r>
      <w:r w:rsidRPr="00E66F19">
        <w:t>ботают по найму по значительно меньшему количеству специальностей, чем мужчины. Почти три четверти мужчин трудоустроены по специальностям, в которых преобладают или исключительно работают мужч</w:t>
      </w:r>
      <w:r w:rsidRPr="00E66F19">
        <w:t>и</w:t>
      </w:r>
      <w:r w:rsidRPr="00E66F19">
        <w:t>ны, и на долю этих специальностей приходится 52%. В количественном отн</w:t>
      </w:r>
      <w:r w:rsidRPr="00E66F19">
        <w:t>о</w:t>
      </w:r>
      <w:r w:rsidRPr="00E66F19">
        <w:t>шении почти столько же женщин трудоустроены по специальностям, сегрег</w:t>
      </w:r>
      <w:r w:rsidRPr="00E66F19">
        <w:t>и</w:t>
      </w:r>
      <w:r w:rsidRPr="00E66F19">
        <w:t>рованным по признаку пола, и на долю этих специальностей приходится 30%. Кроме того, присутствие женщин и мужчин в сфере занятости также является непропорциональным. Имеется большая вероятность того, что мужчина будет назначен на руководящую должность, предусматривающую высокую зарабо</w:t>
      </w:r>
      <w:r w:rsidRPr="00E66F19">
        <w:t>т</w:t>
      </w:r>
      <w:r w:rsidRPr="00E66F19">
        <w:t>ную плату, даже в так называемых женских профессиях.</w:t>
      </w:r>
    </w:p>
    <w:p w:rsidR="002C1886" w:rsidRPr="00E66F19" w:rsidRDefault="002C1886" w:rsidP="009B71F7">
      <w:pPr>
        <w:pStyle w:val="SingleTxtGR"/>
      </w:pPr>
      <w:r w:rsidRPr="00E66F19">
        <w:t>239.</w:t>
      </w:r>
      <w:r w:rsidRPr="00E66F19">
        <w:tab/>
        <w:t>Женщины также недопредставлены среди предпринимателей: их доля с</w:t>
      </w:r>
      <w:r w:rsidRPr="00E66F19">
        <w:t>о</w:t>
      </w:r>
      <w:r w:rsidRPr="00E66F19">
        <w:t>ставляет только 30%. С</w:t>
      </w:r>
      <w:r w:rsidRPr="00E66F19">
        <w:t>о</w:t>
      </w:r>
      <w:r w:rsidRPr="00E66F19">
        <w:t>гласно проводившемуся в 2008 году обследованию предпринимателей, лишь примерно 15% женщин считают, что их бизнес разв</w:t>
      </w:r>
      <w:r w:rsidRPr="00E66F19">
        <w:t>и</w:t>
      </w:r>
      <w:r w:rsidRPr="00E66F19">
        <w:t>вается. Большинство их начинаний не приносит существенной прибыли, и две трети из них пока не участвуют ни в каком партнерстве. Большинство женщин-предпринимателей занимаются продажами исключительно в пределах собс</w:t>
      </w:r>
      <w:r w:rsidRPr="00E66F19">
        <w:t>т</w:t>
      </w:r>
      <w:r w:rsidRPr="00E66F19">
        <w:t>венных районов проживания. Только 15% из них смогли получить какой-либо банковский кредит, и 30% используют личный или семейный кредит в интер</w:t>
      </w:r>
      <w:r w:rsidRPr="00E66F19">
        <w:t>е</w:t>
      </w:r>
      <w:r w:rsidRPr="00E66F19">
        <w:t xml:space="preserve">сах своих предприятий. В 2008 году всего лишь около 10% из них планировали расширить свой бизнес, и больше половины финансировали свое развитие за счет реинвестированной (низкой) прибыли. </w:t>
      </w:r>
    </w:p>
    <w:p w:rsidR="002C1886" w:rsidRPr="00E66F19" w:rsidRDefault="002C1886" w:rsidP="009B71F7">
      <w:pPr>
        <w:pStyle w:val="SingleTxtGR"/>
      </w:pPr>
      <w:r w:rsidRPr="00E66F19">
        <w:t>240.</w:t>
      </w:r>
      <w:r w:rsidRPr="00E66F19">
        <w:tab/>
        <w:t>Всего лишь крайне малое количество женщин-предпринимателей испол</w:t>
      </w:r>
      <w:r w:rsidRPr="00E66F19">
        <w:t>ь</w:t>
      </w:r>
      <w:r w:rsidRPr="00E66F19">
        <w:t>зуют услуги специалистов, и, как правило, у них отсутствуют бизнес-планы, торговые названия, логотипы, и они не занимаются защитой своей интеллект</w:t>
      </w:r>
      <w:r w:rsidRPr="00E66F19">
        <w:t>у</w:t>
      </w:r>
      <w:r w:rsidRPr="00E66F19">
        <w:t xml:space="preserve">альной собственности. </w:t>
      </w:r>
    </w:p>
    <w:p w:rsidR="002C1886" w:rsidRPr="00E66F19" w:rsidRDefault="002C1886" w:rsidP="009B71F7">
      <w:pPr>
        <w:pStyle w:val="SingleTxtGR"/>
      </w:pPr>
      <w:r w:rsidRPr="00E66F19">
        <w:t>241.</w:t>
      </w:r>
      <w:r w:rsidRPr="00E66F19">
        <w:tab/>
        <w:t>Успешных женщин-предпринимателей отличают следующие особенн</w:t>
      </w:r>
      <w:r w:rsidRPr="00E66F19">
        <w:t>о</w:t>
      </w:r>
      <w:r w:rsidRPr="00E66F19">
        <w:t>сти: они основали свой бизнес в 2000 году или позднее, им от 35 до 45 лет, они имеют высшее образование, они много времени уделяют своему бизнесу, они имеют несколько постоянных покупателей и много мелких клиентов, они раб</w:t>
      </w:r>
      <w:r w:rsidRPr="00E66F19">
        <w:t>о</w:t>
      </w:r>
      <w:r w:rsidRPr="00E66F19">
        <w:t>тают значительно более осознанно, чем в среднем по стране: они в три раза больше составляют бизнес-планы, чем микропредприниматели. Они готовы н</w:t>
      </w:r>
      <w:r w:rsidRPr="00E66F19">
        <w:t>а</w:t>
      </w:r>
      <w:r w:rsidRPr="00E66F19">
        <w:t>нимать больше работников при условии сокращения общественных сборов и соответств</w:t>
      </w:r>
      <w:r w:rsidR="00A856B3">
        <w:t>ующих административных тарифов.</w:t>
      </w:r>
    </w:p>
    <w:p w:rsidR="002C1886" w:rsidRPr="00E66F19" w:rsidRDefault="002C1886" w:rsidP="009B71F7">
      <w:pPr>
        <w:pStyle w:val="SingleTxtGR"/>
      </w:pPr>
      <w:r w:rsidRPr="00E66F19">
        <w:t>242.</w:t>
      </w:r>
      <w:r w:rsidRPr="00E66F19">
        <w:tab/>
        <w:t>Что касается национального коэффициента бедности, то он не указывает на существование какого-либо различия между женщинами и мужчинами: к</w:t>
      </w:r>
      <w:r w:rsidRPr="00E66F19">
        <w:t>о</w:t>
      </w:r>
      <w:r w:rsidRPr="00E66F19">
        <w:t>эффициент бедности немного выше среди семей, где главой являются женщ</w:t>
      </w:r>
      <w:r w:rsidRPr="00E66F19">
        <w:t>и</w:t>
      </w:r>
      <w:r w:rsidRPr="00E66F19">
        <w:t>ны, а не мужчины. Однако женщины подвержены большему риску нищеты в семьях определенного типа: например, в семьях с одним родителем, в которых женщина одна воспит</w:t>
      </w:r>
      <w:r w:rsidRPr="00E66F19">
        <w:t>ы</w:t>
      </w:r>
      <w:r w:rsidRPr="00E66F19">
        <w:t>вает детей, и в семьях с одним членом в возрастной группе от 65 лет и старше, в которых уровень нищеты среди женщин знач</w:t>
      </w:r>
      <w:r w:rsidRPr="00E66F19">
        <w:t>и</w:t>
      </w:r>
      <w:r w:rsidRPr="00E66F19">
        <w:t>тельно выше, чем среди мужчин, в основном в результате меньшего стажа р</w:t>
      </w:r>
      <w:r w:rsidRPr="00E66F19">
        <w:t>а</w:t>
      </w:r>
      <w:r w:rsidRPr="00E66F19">
        <w:t>боты и большей продолжительности жизни. В 2006 году численность одиноких мужчин-пенсионеров с</w:t>
      </w:r>
      <w:r w:rsidRPr="00E66F19">
        <w:t>о</w:t>
      </w:r>
      <w:r w:rsidRPr="00E66F19">
        <w:t>ставляла 132 438, а численность одиноких женщин-пенсионеров достигала 534 619. Риск нищеты и отсутствия доходов не только выше в этих двух типах семей, но также эти семьи в большей степени подве</w:t>
      </w:r>
      <w:r w:rsidRPr="00E66F19">
        <w:t>р</w:t>
      </w:r>
      <w:r w:rsidRPr="00E66F19">
        <w:t>жены риску совокупных финансовых лишений.</w:t>
      </w:r>
    </w:p>
    <w:p w:rsidR="002C1886" w:rsidRPr="00E66F19" w:rsidRDefault="002C1886" w:rsidP="009B71F7">
      <w:pPr>
        <w:pStyle w:val="SingleTxtGR"/>
      </w:pPr>
      <w:r w:rsidRPr="00E66F19">
        <w:t>243.</w:t>
      </w:r>
      <w:r w:rsidRPr="00E66F19">
        <w:tab/>
        <w:t>В Венгрии уровень образования среди женщин обычно выше, чем среди мужчин. Более высокий процент женщин работоспособного возраста имеют среднее или высшее образование, чем мужчины аналогичной возрастной гру</w:t>
      </w:r>
      <w:r w:rsidRPr="00E66F19">
        <w:t>п</w:t>
      </w:r>
      <w:r w:rsidRPr="00E66F19">
        <w:t>пы. Однако больше мужчин имеют профессиональную квалификацию. Д</w:t>
      </w:r>
      <w:r w:rsidRPr="00E66F19">
        <w:t>е</w:t>
      </w:r>
      <w:r w:rsidRPr="00E66F19">
        <w:t>вочки в существенно большей степени представлены в средних школах второй ступ</w:t>
      </w:r>
      <w:r w:rsidRPr="00E66F19">
        <w:t>е</w:t>
      </w:r>
      <w:r w:rsidRPr="00E66F19">
        <w:t>ни, но недопредставлены в профессионально-технических училищах. Все это означает, что девочки получают общее среднее образование и на этом уровне реже обучаются какой-либо профессии. В противовес этой те</w:t>
      </w:r>
      <w:r w:rsidRPr="00E66F19">
        <w:t>н</w:t>
      </w:r>
      <w:r w:rsidRPr="00E66F19">
        <w:t>денции женщины из числа рома находятся в значительно более уязвимом положении в плане п</w:t>
      </w:r>
      <w:r w:rsidRPr="00E66F19">
        <w:t>о</w:t>
      </w:r>
      <w:r w:rsidR="00A856B3">
        <w:t>сещения средней школы.</w:t>
      </w:r>
    </w:p>
    <w:p w:rsidR="002C1886" w:rsidRPr="00E66F19" w:rsidRDefault="002C1886" w:rsidP="0057198B">
      <w:pPr>
        <w:pStyle w:val="H23GR"/>
      </w:pPr>
      <w:r w:rsidRPr="00E66F19">
        <w:tab/>
      </w:r>
      <w:r w:rsidRPr="00E66F19">
        <w:tab/>
        <w:t>Здравоохранение</w:t>
      </w:r>
    </w:p>
    <w:p w:rsidR="002C1886" w:rsidRPr="00E66F19" w:rsidRDefault="002C1886" w:rsidP="009B71F7">
      <w:pPr>
        <w:pStyle w:val="SingleTxtGR"/>
      </w:pPr>
      <w:r w:rsidRPr="00E66F19">
        <w:t>244.</w:t>
      </w:r>
      <w:r w:rsidRPr="00E66F19">
        <w:tab/>
        <w:t>В ноябре 2006 года Национальный институт развития здравоохранения (НИРЗ) организовал профессиональную конференцию для демонстрации пр</w:t>
      </w:r>
      <w:r w:rsidRPr="00E66F19">
        <w:t>о</w:t>
      </w:r>
      <w:r w:rsidRPr="00E66F19">
        <w:t>филактических программ под названием "Развитие здравоохранения в наци</w:t>
      </w:r>
      <w:r w:rsidRPr="00E66F19">
        <w:t>о</w:t>
      </w:r>
      <w:r w:rsidRPr="00E66F19">
        <w:t>нальных учебных заведениях". Во время составления лекций особое внимание уделялось тематической демонстрации программ по следующим блокам: секс</w:t>
      </w:r>
      <w:r w:rsidRPr="00E66F19">
        <w:t>у</w:t>
      </w:r>
      <w:r w:rsidRPr="00E66F19">
        <w:t>альное образование, предотвращение ВИЧ/СПИДа, питание, личная гигиена, предотвращение несчастных случаев, безопасность дорожного движения, ок</w:t>
      </w:r>
      <w:r w:rsidRPr="00E66F19">
        <w:t>а</w:t>
      </w:r>
      <w:r w:rsidRPr="00E66F19">
        <w:t>зание первой помощи и сортировка собираемых отходов.</w:t>
      </w:r>
    </w:p>
    <w:p w:rsidR="002C1886" w:rsidRPr="00E66F19" w:rsidRDefault="002C1886" w:rsidP="009B71F7">
      <w:pPr>
        <w:pStyle w:val="SingleTxtGR"/>
      </w:pPr>
      <w:r w:rsidRPr="00E66F19">
        <w:t>245.</w:t>
      </w:r>
      <w:r w:rsidRPr="00E66F19">
        <w:tab/>
        <w:t>Конкурс, объявленный министерством здравоохранения под названием "Обучение развитию здр</w:t>
      </w:r>
      <w:r w:rsidRPr="00E66F19">
        <w:t>а</w:t>
      </w:r>
      <w:r w:rsidRPr="00E66F19">
        <w:t>воохранения в рамках педагогического образования и специализированные курсы для педагогов", также состоялся в 2006 году. В о</w:t>
      </w:r>
      <w:r w:rsidRPr="00E66F19">
        <w:t>б</w:t>
      </w:r>
      <w:r w:rsidRPr="00E66F19">
        <w:t>щей сложности дополнительно пять кафедр из четырех других учебных завед</w:t>
      </w:r>
      <w:r w:rsidRPr="00E66F19">
        <w:t>е</w:t>
      </w:r>
      <w:r w:rsidRPr="00E66F19">
        <w:t>ний присоединились к программе, что позволило студентам проходить обуч</w:t>
      </w:r>
      <w:r w:rsidRPr="00E66F19">
        <w:t>е</w:t>
      </w:r>
      <w:r w:rsidRPr="00E66F19">
        <w:t>ние по факультативному курсу "Развитие здравоохранения – введение в спец</w:t>
      </w:r>
      <w:r w:rsidRPr="00E66F19">
        <w:t>и</w:t>
      </w:r>
      <w:r w:rsidRPr="00E66F19">
        <w:t>альность для педагогов".</w:t>
      </w:r>
    </w:p>
    <w:p w:rsidR="00674E9E" w:rsidRPr="002B77C3" w:rsidRDefault="00674E9E" w:rsidP="00674E9E">
      <w:pPr>
        <w:pStyle w:val="SingleTxtGR"/>
      </w:pPr>
      <w:r w:rsidRPr="002B77C3">
        <w:t>246.</w:t>
      </w:r>
      <w:r w:rsidRPr="002B77C3">
        <w:tab/>
        <w:t xml:space="preserve">В изданиии </w:t>
      </w:r>
      <w:r w:rsidR="004B0B2B">
        <w:t>"</w:t>
      </w:r>
      <w:r w:rsidRPr="002B77C3">
        <w:t>Возможности и методология развития здравоохранения, с</w:t>
      </w:r>
      <w:r w:rsidRPr="002B77C3">
        <w:t>у</w:t>
      </w:r>
      <w:r w:rsidRPr="002B77C3">
        <w:t>ществующие и действующие модельные программы и оценка сексуального о</w:t>
      </w:r>
      <w:r w:rsidRPr="002B77C3">
        <w:t>б</w:t>
      </w:r>
      <w:r w:rsidRPr="002B77C3">
        <w:t>разования в школах</w:t>
      </w:r>
      <w:r w:rsidR="004B0B2B">
        <w:t>"</w:t>
      </w:r>
      <w:r w:rsidRPr="002B77C3">
        <w:t xml:space="preserve"> содержится обзор программ, направленных на обучение молодежи безопасной половой жизни, и оценка степени безопасности пол</w:t>
      </w:r>
      <w:r w:rsidRPr="002B77C3">
        <w:t>о</w:t>
      </w:r>
      <w:r w:rsidRPr="002B77C3">
        <w:t>вой жизни; это издание является подспорьем в деятельности педагогов и специал</w:t>
      </w:r>
      <w:r w:rsidRPr="002B77C3">
        <w:t>и</w:t>
      </w:r>
      <w:r w:rsidRPr="002B77C3">
        <w:t>с</w:t>
      </w:r>
      <w:r w:rsidR="00A856B3">
        <w:t>тов, работающих в этой области.</w:t>
      </w:r>
    </w:p>
    <w:p w:rsidR="00674E9E" w:rsidRPr="002B77C3" w:rsidRDefault="00674E9E" w:rsidP="00674E9E">
      <w:pPr>
        <w:pStyle w:val="SingleTxtGR"/>
      </w:pPr>
      <w:r w:rsidRPr="002B77C3">
        <w:t>247.</w:t>
      </w:r>
      <w:r w:rsidRPr="002B77C3">
        <w:tab/>
        <w:t>В 2008 году НИРЗ пересмотрел аккредитованные учебные курсы по в</w:t>
      </w:r>
      <w:r w:rsidRPr="002B77C3">
        <w:t>ы</w:t>
      </w:r>
      <w:r w:rsidRPr="002B77C3">
        <w:t>шеупомянутой теме. Соответствующие программы были доступны учебным з</w:t>
      </w:r>
      <w:r w:rsidRPr="002B77C3">
        <w:t>а</w:t>
      </w:r>
      <w:r w:rsidRPr="002B77C3">
        <w:t>ведениям в печатном и электронном виде. Пр</w:t>
      </w:r>
      <w:r w:rsidRPr="002B77C3">
        <w:t>о</w:t>
      </w:r>
      <w:r w:rsidRPr="002B77C3">
        <w:t>граммы и соответствующие учебные курсы, сведения о которых были распространены на главной и</w:t>
      </w:r>
      <w:r w:rsidRPr="002B77C3">
        <w:t>н</w:t>
      </w:r>
      <w:r w:rsidRPr="002B77C3">
        <w:t>тернет-странице НИРЗ и по почте, привлекли внимание заинтересованных лиц. Благ</w:t>
      </w:r>
      <w:r w:rsidRPr="002B77C3">
        <w:t>о</w:t>
      </w:r>
      <w:r w:rsidRPr="002B77C3">
        <w:t>даря расширению знаний педагогов появилась возможность содействовать се</w:t>
      </w:r>
      <w:r w:rsidRPr="002B77C3">
        <w:t>к</w:t>
      </w:r>
      <w:r w:rsidRPr="002B77C3">
        <w:t>суальному образованию в школах и осущ</w:t>
      </w:r>
      <w:r w:rsidRPr="002B77C3">
        <w:t>е</w:t>
      </w:r>
      <w:r w:rsidRPr="002B77C3">
        <w:t>ствлять соответствующие программы с уч</w:t>
      </w:r>
      <w:r w:rsidR="004B0B2B">
        <w:t>е</w:t>
      </w:r>
      <w:r w:rsidR="00A856B3">
        <w:t>том региональных особенностей.</w:t>
      </w:r>
    </w:p>
    <w:p w:rsidR="00674E9E" w:rsidRPr="002B77C3" w:rsidRDefault="00674E9E" w:rsidP="00674E9E">
      <w:pPr>
        <w:pStyle w:val="SingleTxtGR"/>
      </w:pPr>
      <w:r w:rsidRPr="002B77C3">
        <w:t>248.</w:t>
      </w:r>
      <w:r w:rsidRPr="002B77C3">
        <w:tab/>
        <w:t>Национальный институт здоровья детей (НИЗД) в течение многих лет выполнял целый ряд обяз</w:t>
      </w:r>
      <w:r w:rsidRPr="002B77C3">
        <w:t>а</w:t>
      </w:r>
      <w:r w:rsidRPr="002B77C3">
        <w:t xml:space="preserve">тельств, связанных с задачами, </w:t>
      </w:r>
      <w:r w:rsidR="00C51349" w:rsidRPr="002B77C3">
        <w:t>указанными</w:t>
      </w:r>
      <w:r w:rsidRPr="002B77C3">
        <w:t xml:space="preserve"> в базовой программе </w:t>
      </w:r>
      <w:r w:rsidR="004B0B2B">
        <w:t>"</w:t>
      </w:r>
      <w:r w:rsidRPr="002B77C3">
        <w:t>Здоровая молод</w:t>
      </w:r>
      <w:r w:rsidR="004B0B2B">
        <w:t>е</w:t>
      </w:r>
      <w:r w:rsidRPr="002B77C3">
        <w:t>жь</w:t>
      </w:r>
      <w:r w:rsidR="004B0B2B">
        <w:t>"</w:t>
      </w:r>
      <w:r w:rsidRPr="002B77C3">
        <w:t xml:space="preserve"> в рамках Программы национального здрав</w:t>
      </w:r>
      <w:r w:rsidRPr="002B77C3">
        <w:t>о</w:t>
      </w:r>
      <w:r w:rsidR="00A856B3">
        <w:t>охранения.</w:t>
      </w:r>
    </w:p>
    <w:p w:rsidR="00674E9E" w:rsidRPr="002B77C3" w:rsidRDefault="00674E9E" w:rsidP="00674E9E">
      <w:pPr>
        <w:pStyle w:val="SingleTxtGR"/>
      </w:pPr>
      <w:r w:rsidRPr="002B77C3">
        <w:t>249.</w:t>
      </w:r>
      <w:r w:rsidRPr="002B77C3">
        <w:tab/>
      </w:r>
      <w:r w:rsidR="00C51349" w:rsidRPr="002B77C3">
        <w:t>Программы</w:t>
      </w:r>
      <w:r w:rsidRPr="002B77C3">
        <w:t>, осуществл</w:t>
      </w:r>
      <w:r w:rsidR="004B0B2B">
        <w:t>е</w:t>
      </w:r>
      <w:r w:rsidRPr="002B77C3">
        <w:t xml:space="preserve">нные в 2006 году, касающиеся проекта </w:t>
      </w:r>
      <w:r w:rsidR="004B0B2B">
        <w:t>"</w:t>
      </w:r>
      <w:r w:rsidRPr="002B77C3">
        <w:t>Ответс</w:t>
      </w:r>
      <w:r w:rsidRPr="002B77C3">
        <w:t>т</w:t>
      </w:r>
      <w:r w:rsidRPr="002B77C3">
        <w:t>венное деторождение, здоровое начало жизни</w:t>
      </w:r>
      <w:r w:rsidR="004B0B2B">
        <w:t>"</w:t>
      </w:r>
      <w:r w:rsidRPr="002B77C3">
        <w:t>, вкл</w:t>
      </w:r>
      <w:r w:rsidR="00A856B3">
        <w:t>ючают в себя следующие аспекты:</w:t>
      </w:r>
    </w:p>
    <w:p w:rsidR="00674E9E" w:rsidRPr="002B77C3" w:rsidRDefault="00674E9E" w:rsidP="00674E9E">
      <w:pPr>
        <w:pStyle w:val="Bullet1GR"/>
        <w:numPr>
          <w:ilvl w:val="0"/>
          <w:numId w:val="1"/>
        </w:numPr>
      </w:pPr>
      <w:r w:rsidRPr="002B77C3">
        <w:t>на основании международных рекомендаций и существующего полож</w:t>
      </w:r>
      <w:r w:rsidRPr="002B77C3">
        <w:t>е</w:t>
      </w:r>
      <w:r w:rsidRPr="002B77C3">
        <w:t xml:space="preserve">ния необходимо развивать и использовать специальные </w:t>
      </w:r>
      <w:r w:rsidR="00C51349" w:rsidRPr="002B77C3">
        <w:t>амбулаторные</w:t>
      </w:r>
      <w:r w:rsidRPr="002B77C3">
        <w:t xml:space="preserve"> клиники псих</w:t>
      </w:r>
      <w:r w:rsidRPr="002B77C3">
        <w:t>о</w:t>
      </w:r>
      <w:r w:rsidRPr="002B77C3">
        <w:t>логической помощи для подростков, оказывающие помощь в решении особых проблем данной возрастной группы, а также в реш</w:t>
      </w:r>
      <w:r w:rsidRPr="002B77C3">
        <w:t>е</w:t>
      </w:r>
      <w:r w:rsidRPr="002B77C3">
        <w:t>нии вопросов, касающихся здоровья, и в частности проблем психическ</w:t>
      </w:r>
      <w:r w:rsidRPr="002B77C3">
        <w:t>о</w:t>
      </w:r>
      <w:r w:rsidRPr="002B77C3">
        <w:t>го развития, а также удовлетвор</w:t>
      </w:r>
      <w:r w:rsidRPr="002B77C3">
        <w:t>е</w:t>
      </w:r>
      <w:r w:rsidRPr="002B77C3">
        <w:t>ния потребностей подростков;</w:t>
      </w:r>
    </w:p>
    <w:p w:rsidR="00674E9E" w:rsidRPr="002B77C3" w:rsidRDefault="00674E9E" w:rsidP="00674E9E">
      <w:pPr>
        <w:pStyle w:val="Bullet1GR"/>
        <w:numPr>
          <w:ilvl w:val="0"/>
          <w:numId w:val="1"/>
        </w:numPr>
      </w:pPr>
      <w:r w:rsidRPr="002B77C3">
        <w:t xml:space="preserve">интерактивная интернет-страница для подростков по адресу: </w:t>
      </w:r>
      <w:hyperlink r:id="rId11" w:history="1">
        <w:r w:rsidRPr="002B77C3">
          <w:t>www.tinivagyok.hu</w:t>
        </w:r>
      </w:hyperlink>
      <w:r w:rsidRPr="002B77C3">
        <w:t xml:space="preserve">; </w:t>
      </w:r>
    </w:p>
    <w:p w:rsidR="00674E9E" w:rsidRPr="002B77C3" w:rsidRDefault="00674E9E" w:rsidP="00674E9E">
      <w:pPr>
        <w:pStyle w:val="Bullet1GR"/>
        <w:numPr>
          <w:ilvl w:val="0"/>
          <w:numId w:val="1"/>
        </w:numPr>
      </w:pPr>
      <w:r w:rsidRPr="002B77C3">
        <w:t>консультирование будущих родителей до и после зачатия реб</w:t>
      </w:r>
      <w:r w:rsidR="004B0B2B">
        <w:t>е</w:t>
      </w:r>
      <w:r w:rsidRPr="002B77C3">
        <w:t>нка, уход и медицинское обслуживание, финансируемое, если в этом имеется нео</w:t>
      </w:r>
      <w:r w:rsidRPr="002B77C3">
        <w:t>б</w:t>
      </w:r>
      <w:r w:rsidRPr="002B77C3">
        <w:t xml:space="preserve">ходимость, из средств Национального фонда здравоохранения; </w:t>
      </w:r>
    </w:p>
    <w:p w:rsidR="00674E9E" w:rsidRPr="002B77C3" w:rsidRDefault="00674E9E" w:rsidP="00674E9E">
      <w:pPr>
        <w:pStyle w:val="Bullet1GR"/>
        <w:numPr>
          <w:ilvl w:val="0"/>
          <w:numId w:val="1"/>
        </w:numPr>
      </w:pPr>
      <w:r w:rsidRPr="002B77C3">
        <w:t>консультирование по вопросу грудного кормления, направленное на п</w:t>
      </w:r>
      <w:r w:rsidRPr="002B77C3">
        <w:t>о</w:t>
      </w:r>
      <w:r w:rsidRPr="002B77C3">
        <w:t>ощрение грудного кормления и устранение физических проблем, связа</w:t>
      </w:r>
      <w:r w:rsidRPr="002B77C3">
        <w:t>н</w:t>
      </w:r>
      <w:r w:rsidRPr="002B77C3">
        <w:t>ных с деторо</w:t>
      </w:r>
      <w:r w:rsidRPr="002B77C3">
        <w:t>ж</w:t>
      </w:r>
      <w:r w:rsidR="00A856B3">
        <w:t>дением;</w:t>
      </w:r>
    </w:p>
    <w:p w:rsidR="00674E9E" w:rsidRPr="002B77C3" w:rsidRDefault="00674E9E" w:rsidP="00674E9E">
      <w:pPr>
        <w:pStyle w:val="Bullet1GR"/>
        <w:numPr>
          <w:ilvl w:val="0"/>
          <w:numId w:val="1"/>
        </w:numPr>
      </w:pPr>
      <w:r w:rsidRPr="002B77C3">
        <w:t>проведение встреч в Клубе реб</w:t>
      </w:r>
      <w:r w:rsidR="004B0B2B">
        <w:t>е</w:t>
      </w:r>
      <w:r w:rsidRPr="002B77C3">
        <w:t xml:space="preserve">нка и младенца каждые две недели, где матери и семьи могут </w:t>
      </w:r>
      <w:r w:rsidR="00C51349" w:rsidRPr="002B77C3">
        <w:t>проконсультироваться</w:t>
      </w:r>
      <w:r w:rsidRPr="002B77C3">
        <w:t xml:space="preserve"> со специалистом относ</w:t>
      </w:r>
      <w:r w:rsidRPr="002B77C3">
        <w:t>и</w:t>
      </w:r>
      <w:r w:rsidRPr="002B77C3">
        <w:t>тельно вопросов,</w:t>
      </w:r>
      <w:r>
        <w:t xml:space="preserve"> связанных с воспитанием детей.</w:t>
      </w:r>
    </w:p>
    <w:p w:rsidR="00674E9E" w:rsidRPr="002B77C3" w:rsidRDefault="00674E9E" w:rsidP="00674E9E">
      <w:pPr>
        <w:pStyle w:val="SingleTxtGR"/>
      </w:pPr>
      <w:r w:rsidRPr="002B77C3">
        <w:t>250.</w:t>
      </w:r>
      <w:r w:rsidRPr="002B77C3">
        <w:tab/>
        <w:t>Учебные заведения содействуют развитию здравоохранения посредством организации дней зд</w:t>
      </w:r>
      <w:r w:rsidRPr="002B77C3">
        <w:t>о</w:t>
      </w:r>
      <w:r w:rsidRPr="002B77C3">
        <w:t>ровья. В практическом осуществлении программ развития здравоохранения участвуют специалисты НИРЗ. Целевой группой являются школьники/ ученики начальных и средних школ, при этом численность учас</w:t>
      </w:r>
      <w:r w:rsidRPr="002B77C3">
        <w:t>т</w:t>
      </w:r>
      <w:r w:rsidRPr="002B77C3">
        <w:t>ников составляет около 1 ты</w:t>
      </w:r>
      <w:r>
        <w:t xml:space="preserve">с. человек, количество изданий </w:t>
      </w:r>
      <w:r w:rsidRPr="002B77C3">
        <w:t>− 2 брошюры, к</w:t>
      </w:r>
      <w:r w:rsidRPr="002B77C3">
        <w:t>о</w:t>
      </w:r>
      <w:r w:rsidRPr="002B77C3">
        <w:t xml:space="preserve">личество лекций – 30. Целью является расширить знания молодых людей школьного возраста относительно вопросов защиты здоровья и сексуального </w:t>
      </w:r>
      <w:r w:rsidR="00A856B3">
        <w:t>просвещения.</w:t>
      </w:r>
    </w:p>
    <w:p w:rsidR="00674E9E" w:rsidRPr="002B77C3" w:rsidRDefault="00674E9E" w:rsidP="00674E9E">
      <w:pPr>
        <w:pStyle w:val="SingleTxtGR"/>
      </w:pPr>
      <w:r w:rsidRPr="002B77C3">
        <w:t>251.</w:t>
      </w:r>
      <w:r w:rsidRPr="002B77C3">
        <w:tab/>
        <w:t xml:space="preserve">В 2007 году были проведены исследования по теме </w:t>
      </w:r>
      <w:r w:rsidR="004B0B2B">
        <w:t>"</w:t>
      </w:r>
      <w:r w:rsidRPr="002B77C3">
        <w:t>Возможности разв</w:t>
      </w:r>
      <w:r w:rsidRPr="002B77C3">
        <w:t>и</w:t>
      </w:r>
      <w:r w:rsidRPr="002B77C3">
        <w:t>тия здравоохранения в свете обучения и требований школьников/учащихся</w:t>
      </w:r>
      <w:r w:rsidR="004B0B2B">
        <w:t>"</w:t>
      </w:r>
      <w:r w:rsidRPr="002B77C3">
        <w:t>. За последние годы было разработано большое количество учебных пособий по т</w:t>
      </w:r>
      <w:r w:rsidRPr="002B77C3">
        <w:t>е</w:t>
      </w:r>
      <w:r w:rsidRPr="002B77C3">
        <w:t>ме сексуального образования. Во многих случаях были начаты программы и и</w:t>
      </w:r>
      <w:r w:rsidRPr="002B77C3">
        <w:t>з</w:t>
      </w:r>
      <w:r w:rsidRPr="002B77C3">
        <w:t>даны пособия с уч</w:t>
      </w:r>
      <w:r w:rsidR="004B0B2B">
        <w:t>е</w:t>
      </w:r>
      <w:r w:rsidRPr="002B77C3">
        <w:t xml:space="preserve">том научного </w:t>
      </w:r>
      <w:r w:rsidR="00A856B3">
        <w:t>объяснения</w:t>
      </w:r>
      <w:r w:rsidRPr="002B77C3">
        <w:t xml:space="preserve"> предмета – лишь немногие из пр</w:t>
      </w:r>
      <w:r w:rsidRPr="002B77C3">
        <w:t>о</w:t>
      </w:r>
      <w:r w:rsidRPr="002B77C3">
        <w:t xml:space="preserve">ектов были разработаны после оценки знаний и требований целевой группы. </w:t>
      </w:r>
    </w:p>
    <w:p w:rsidR="00674E9E" w:rsidRPr="002B77C3" w:rsidRDefault="00674E9E" w:rsidP="00674E9E">
      <w:pPr>
        <w:pStyle w:val="SingleTxtGR"/>
      </w:pPr>
      <w:r w:rsidRPr="002B77C3">
        <w:t>252.</w:t>
      </w:r>
      <w:r w:rsidRPr="002B77C3">
        <w:tab/>
        <w:t xml:space="preserve">Запланированное исследование направлено на устранение перечисленных проблем с тем, чтобы учитывать результаты в процессе обновления программ или составления новых пособий, </w:t>
      </w:r>
      <w:r w:rsidR="00A856B3">
        <w:t>поскольку</w:t>
      </w:r>
      <w:r w:rsidRPr="002B77C3">
        <w:t xml:space="preserve"> программы являются целесообра</w:t>
      </w:r>
      <w:r w:rsidRPr="002B77C3">
        <w:t>з</w:t>
      </w:r>
      <w:r w:rsidRPr="002B77C3">
        <w:t xml:space="preserve">ными только в случае соблюдения соответствующих требований. </w:t>
      </w:r>
    </w:p>
    <w:p w:rsidR="00674E9E" w:rsidRPr="002B77C3" w:rsidRDefault="00674E9E" w:rsidP="00674E9E">
      <w:pPr>
        <w:pStyle w:val="SingleTxtGR"/>
      </w:pPr>
      <w:r w:rsidRPr="002B77C3">
        <w:t>253.</w:t>
      </w:r>
      <w:r w:rsidRPr="002B77C3">
        <w:tab/>
        <w:t>Учитывая конкретные особенности разрабатываемой темы, целесообра</w:t>
      </w:r>
      <w:r w:rsidRPr="002B77C3">
        <w:t>з</w:t>
      </w:r>
      <w:r w:rsidRPr="002B77C3">
        <w:t>но использовать анонимные опросы. Необходимо обсуждать результаты опр</w:t>
      </w:r>
      <w:r w:rsidRPr="002B77C3">
        <w:t>о</w:t>
      </w:r>
      <w:r w:rsidRPr="002B77C3">
        <w:t>сов с</w:t>
      </w:r>
      <w:r w:rsidRPr="002B77C3">
        <w:rPr>
          <w:lang w:val="en-US"/>
        </w:rPr>
        <w:t> </w:t>
      </w:r>
      <w:r w:rsidRPr="002B77C3">
        <w:t>участием специалистов, работающих в соответствующей сфере, а также составителей программы и людей, занимающихся вопросами здоровья школ</w:t>
      </w:r>
      <w:r w:rsidRPr="002B77C3">
        <w:t>ь</w:t>
      </w:r>
      <w:r w:rsidRPr="002B77C3">
        <w:t xml:space="preserve">ников. Было проведено заключительное исследование под названием </w:t>
      </w:r>
      <w:r w:rsidR="004B0B2B">
        <w:t>"</w:t>
      </w:r>
      <w:r w:rsidRPr="002B77C3">
        <w:t>Возмо</w:t>
      </w:r>
      <w:r w:rsidRPr="002B77C3">
        <w:t>ж</w:t>
      </w:r>
      <w:r w:rsidRPr="002B77C3">
        <w:t>ные методы оценки знаний молод</w:t>
      </w:r>
      <w:r w:rsidR="004B0B2B">
        <w:t>е</w:t>
      </w:r>
      <w:r w:rsidRPr="002B77C3">
        <w:t>жи по вопросу сохранения здоровья и их з</w:t>
      </w:r>
      <w:r w:rsidRPr="002B77C3">
        <w:t>а</w:t>
      </w:r>
      <w:r w:rsidRPr="002B77C3">
        <w:t>просы и потребности, касающиеся профила</w:t>
      </w:r>
      <w:r w:rsidRPr="002B77C3">
        <w:t>к</w:t>
      </w:r>
      <w:r w:rsidRPr="002B77C3">
        <w:t>тических мер</w:t>
      </w:r>
      <w:r w:rsidR="004B0B2B">
        <w:t>"</w:t>
      </w:r>
      <w:r w:rsidR="00A856B3">
        <w:t>.</w:t>
      </w:r>
    </w:p>
    <w:p w:rsidR="00674E9E" w:rsidRPr="002B77C3" w:rsidRDefault="00674E9E" w:rsidP="00674E9E">
      <w:pPr>
        <w:pStyle w:val="SingleTxtGR"/>
      </w:pPr>
      <w:r w:rsidRPr="002B77C3">
        <w:t>254.</w:t>
      </w:r>
      <w:r w:rsidRPr="002B77C3">
        <w:tab/>
        <w:t xml:space="preserve">В 2007 году было издано пособие </w:t>
      </w:r>
      <w:r w:rsidR="004B0B2B">
        <w:t>"</w:t>
      </w:r>
      <w:r w:rsidRPr="002B77C3">
        <w:t>Существующие и действующие обра</w:t>
      </w:r>
      <w:r w:rsidRPr="002B77C3">
        <w:t>з</w:t>
      </w:r>
      <w:r w:rsidRPr="002B77C3">
        <w:t>цовые программы и оценки школьных мероприятий и деятельности, касающе</w:t>
      </w:r>
      <w:r w:rsidRPr="002B77C3">
        <w:t>й</w:t>
      </w:r>
      <w:r w:rsidRPr="002B77C3">
        <w:t>ся сексуального обучения</w:t>
      </w:r>
      <w:r w:rsidR="004B0B2B">
        <w:t>"</w:t>
      </w:r>
      <w:r w:rsidRPr="002B77C3">
        <w:t xml:space="preserve"> для оказания помощи в основном специалистам и педагогам в получении информации относительно программ и подготовител</w:t>
      </w:r>
      <w:r w:rsidRPr="002B77C3">
        <w:t>ь</w:t>
      </w:r>
      <w:r w:rsidRPr="002B77C3">
        <w:t>ных курсов по этой теме. В данном издании говорится о программах сексуал</w:t>
      </w:r>
      <w:r w:rsidRPr="002B77C3">
        <w:t>ь</w:t>
      </w:r>
      <w:r w:rsidRPr="002B77C3">
        <w:t>ного образования исключительно в рамках сексуального образования и пр</w:t>
      </w:r>
      <w:r w:rsidRPr="002B77C3">
        <w:t>о</w:t>
      </w:r>
      <w:r w:rsidRPr="002B77C3">
        <w:t xml:space="preserve">граммах, полностью освещающих эту тему. </w:t>
      </w:r>
    </w:p>
    <w:p w:rsidR="00674E9E" w:rsidRPr="002B77C3" w:rsidRDefault="00674E9E" w:rsidP="00674E9E">
      <w:pPr>
        <w:pStyle w:val="SingleTxtGR"/>
      </w:pPr>
      <w:r w:rsidRPr="002B77C3">
        <w:t>255.</w:t>
      </w:r>
      <w:r w:rsidRPr="002B77C3">
        <w:tab/>
        <w:t xml:space="preserve">Опыт показывает, что существует постоянная необходимость в издании новых современных работ. В ходе осуществления проекта было составлено два издания − одно из них под названием </w:t>
      </w:r>
      <w:r w:rsidR="004B0B2B">
        <w:t>"</w:t>
      </w:r>
      <w:r w:rsidRPr="002B77C3">
        <w:t>Существующие и действующие образц</w:t>
      </w:r>
      <w:r w:rsidRPr="002B77C3">
        <w:t>о</w:t>
      </w:r>
      <w:r w:rsidRPr="002B77C3">
        <w:t>вые программы</w:t>
      </w:r>
      <w:r w:rsidR="004B0B2B">
        <w:t>"</w:t>
      </w:r>
      <w:r w:rsidRPr="002B77C3">
        <w:t>, а также брошюра, призывающая молод</w:t>
      </w:r>
      <w:r w:rsidR="004B0B2B">
        <w:t>е</w:t>
      </w:r>
      <w:r w:rsidRPr="002B77C3">
        <w:t>жь к безопасному п</w:t>
      </w:r>
      <w:r w:rsidRPr="002B77C3">
        <w:t>о</w:t>
      </w:r>
      <w:r w:rsidRPr="002B77C3">
        <w:t>ведению в</w:t>
      </w:r>
      <w:r w:rsidRPr="002B77C3">
        <w:rPr>
          <w:lang w:val="en-US"/>
        </w:rPr>
        <w:t> </w:t>
      </w:r>
      <w:r w:rsidR="00A856B3">
        <w:t>сфере половой жизни.</w:t>
      </w:r>
    </w:p>
    <w:p w:rsidR="00674E9E" w:rsidRPr="002B77C3" w:rsidRDefault="00674E9E" w:rsidP="00674E9E">
      <w:pPr>
        <w:pStyle w:val="SingleTxtGR"/>
      </w:pPr>
      <w:r w:rsidRPr="002B77C3">
        <w:t>256.</w:t>
      </w:r>
      <w:r w:rsidRPr="002B77C3">
        <w:tab/>
        <w:t>В 2008 году был начат проект по обзору развития здравоохранения в школах, основное внимание уделяющий теме сексуального образования. В этой связи НИРЗ организовал встречу специалистов, работающих в профессионал</w:t>
      </w:r>
      <w:r w:rsidRPr="002B77C3">
        <w:t>ь</w:t>
      </w:r>
      <w:r w:rsidRPr="002B77C3">
        <w:t>ной сфере, на которой кроме обсуждения достигнутых результатов специ</w:t>
      </w:r>
      <w:r w:rsidRPr="002B77C3">
        <w:t>а</w:t>
      </w:r>
      <w:r w:rsidRPr="002B77C3">
        <w:t>листы на основании достигнутого консенсуса наметили шаги для дальнейших дейс</w:t>
      </w:r>
      <w:r w:rsidRPr="002B77C3">
        <w:t>т</w:t>
      </w:r>
      <w:r w:rsidRPr="002B77C3">
        <w:t>вий, обменялись опытом, высказали свои мнения и выработали общую поз</w:t>
      </w:r>
      <w:r w:rsidRPr="002B77C3">
        <w:t>и</w:t>
      </w:r>
      <w:r w:rsidRPr="002B77C3">
        <w:t>цию. Целевая группа состояла из учителей начальных и средних школ, медс</w:t>
      </w:r>
      <w:r w:rsidRPr="002B77C3">
        <w:t>е</w:t>
      </w:r>
      <w:r w:rsidRPr="002B77C3">
        <w:t>ст</w:t>
      </w:r>
      <w:r w:rsidR="004B0B2B">
        <w:t>е</w:t>
      </w:r>
      <w:r w:rsidRPr="002B77C3">
        <w:t>р и школьных врачей. Около 200 челов</w:t>
      </w:r>
      <w:r w:rsidR="00A856B3">
        <w:t>ек прослушали курс из 7 лекций.</w:t>
      </w:r>
    </w:p>
    <w:p w:rsidR="00674E9E" w:rsidRPr="002B77C3" w:rsidRDefault="00674E9E" w:rsidP="00674E9E">
      <w:pPr>
        <w:pStyle w:val="SingleTxtGR"/>
      </w:pPr>
      <w:r w:rsidRPr="002B77C3">
        <w:t>257.</w:t>
      </w:r>
      <w:r w:rsidRPr="002B77C3">
        <w:tab/>
        <w:t>В 2006 году НИРЗ организовал следующие конференции и подготов</w:t>
      </w:r>
      <w:r w:rsidRPr="002B77C3">
        <w:t>и</w:t>
      </w:r>
      <w:r w:rsidRPr="002B77C3">
        <w:t>тельные курсы:</w:t>
      </w:r>
    </w:p>
    <w:p w:rsidR="00674E9E" w:rsidRPr="002B77C3" w:rsidRDefault="00674E9E" w:rsidP="00674E9E">
      <w:pPr>
        <w:pStyle w:val="Bullet1GR"/>
        <w:numPr>
          <w:ilvl w:val="0"/>
          <w:numId w:val="1"/>
        </w:numPr>
      </w:pPr>
      <w:r w:rsidRPr="002B77C3">
        <w:t>курсы подготовки к родительству – действуют 5 лет;</w:t>
      </w:r>
    </w:p>
    <w:p w:rsidR="00674E9E" w:rsidRPr="002B77C3" w:rsidRDefault="00674E9E" w:rsidP="00674E9E">
      <w:pPr>
        <w:pStyle w:val="Bullet1GR"/>
        <w:numPr>
          <w:ilvl w:val="0"/>
          <w:numId w:val="1"/>
        </w:numPr>
      </w:pPr>
      <w:r w:rsidRPr="002B77C3">
        <w:t>подготовка консультантов по вопросу обучения родителей младенцев (курсы продолжаются 100 часов) для педиатров, медсест</w:t>
      </w:r>
      <w:r w:rsidR="004B0B2B">
        <w:t>е</w:t>
      </w:r>
      <w:r w:rsidRPr="002B77C3">
        <w:t>р, психологов и специалистов в области психического здоровья;</w:t>
      </w:r>
    </w:p>
    <w:p w:rsidR="00674E9E" w:rsidRPr="002B77C3" w:rsidRDefault="004B0B2B" w:rsidP="00674E9E">
      <w:pPr>
        <w:pStyle w:val="Bullet1GR"/>
        <w:numPr>
          <w:ilvl w:val="0"/>
          <w:numId w:val="1"/>
        </w:numPr>
      </w:pPr>
      <w:r>
        <w:t>"</w:t>
      </w:r>
      <w:r w:rsidR="00674E9E" w:rsidRPr="002B77C3">
        <w:t>Физические аспекты беременности</w:t>
      </w:r>
      <w:r>
        <w:t>"</w:t>
      </w:r>
      <w:r w:rsidR="00674E9E" w:rsidRPr="002B77C3">
        <w:t xml:space="preserve"> – подготовительные курсы для ра</w:t>
      </w:r>
      <w:r w:rsidR="00674E9E" w:rsidRPr="002B77C3">
        <w:t>й</w:t>
      </w:r>
      <w:r w:rsidR="00674E9E" w:rsidRPr="002B77C3">
        <w:t>онных медсест</w:t>
      </w:r>
      <w:r>
        <w:t>е</w:t>
      </w:r>
      <w:r w:rsidR="00674E9E" w:rsidRPr="002B77C3">
        <w:t>р – в Годолло 11 мая 2006 года и в Будапеште 6 декабря 2006 года;</w:t>
      </w:r>
    </w:p>
    <w:p w:rsidR="00674E9E" w:rsidRPr="002B77C3" w:rsidRDefault="004B0B2B" w:rsidP="00674E9E">
      <w:pPr>
        <w:pStyle w:val="Bullet1GR"/>
        <w:numPr>
          <w:ilvl w:val="0"/>
          <w:numId w:val="1"/>
        </w:numPr>
      </w:pPr>
      <w:r>
        <w:t>"</w:t>
      </w:r>
      <w:r w:rsidR="00674E9E" w:rsidRPr="002B77C3">
        <w:t>Самочувствие и здоровье подростков</w:t>
      </w:r>
      <w:r>
        <w:t>"</w:t>
      </w:r>
      <w:r w:rsidR="00674E9E" w:rsidRPr="002B77C3">
        <w:t xml:space="preserve"> – конференция по вопросу улу</w:t>
      </w:r>
      <w:r w:rsidR="00674E9E" w:rsidRPr="002B77C3">
        <w:t>ч</w:t>
      </w:r>
      <w:r w:rsidR="00674E9E" w:rsidRPr="002B77C3">
        <w:t>шения состояния здоровья детей (подростков) школьного возраста;</w:t>
      </w:r>
    </w:p>
    <w:p w:rsidR="00674E9E" w:rsidRPr="002B77C3" w:rsidRDefault="004B0B2B" w:rsidP="00674E9E">
      <w:pPr>
        <w:pStyle w:val="Bullet1GR"/>
        <w:numPr>
          <w:ilvl w:val="0"/>
          <w:numId w:val="1"/>
        </w:numPr>
      </w:pPr>
      <w:r>
        <w:t>"</w:t>
      </w:r>
      <w:r w:rsidR="00674E9E" w:rsidRPr="002B77C3">
        <w:t>Предупреждение и лечение перинатальных расстройств настроения</w:t>
      </w:r>
      <w:r>
        <w:t>"</w:t>
      </w:r>
      <w:r w:rsidR="00674E9E" w:rsidRPr="002B77C3">
        <w:t xml:space="preserve"> − профессиональная конференция для врачей и районных медсест</w:t>
      </w:r>
      <w:r>
        <w:t>е</w:t>
      </w:r>
      <w:r w:rsidR="00674E9E" w:rsidRPr="002B77C3">
        <w:t>р, сост</w:t>
      </w:r>
      <w:r w:rsidR="00674E9E" w:rsidRPr="002B77C3">
        <w:t>о</w:t>
      </w:r>
      <w:r w:rsidR="00674E9E" w:rsidRPr="002B77C3">
        <w:t>явша</w:t>
      </w:r>
      <w:r w:rsidR="00674E9E" w:rsidRPr="002B77C3">
        <w:t>я</w:t>
      </w:r>
      <w:r w:rsidR="00674E9E" w:rsidRPr="002B77C3">
        <w:t>ся 4 октября 2006 года.</w:t>
      </w:r>
    </w:p>
    <w:p w:rsidR="00674E9E" w:rsidRPr="002B77C3" w:rsidRDefault="00674E9E" w:rsidP="00674E9E">
      <w:pPr>
        <w:pStyle w:val="SingleTxtGR"/>
      </w:pPr>
      <w:r w:rsidRPr="002B77C3">
        <w:rPr>
          <w:bCs/>
        </w:rPr>
        <w:t>258.</w:t>
      </w:r>
      <w:r w:rsidRPr="002B77C3">
        <w:rPr>
          <w:bCs/>
        </w:rPr>
        <w:tab/>
        <w:t>Национальный комитет по вопросу грудного кормления (НКГК) подгот</w:t>
      </w:r>
      <w:r w:rsidRPr="002B77C3">
        <w:rPr>
          <w:bCs/>
        </w:rPr>
        <w:t>о</w:t>
      </w:r>
      <w:r w:rsidRPr="002B77C3">
        <w:rPr>
          <w:bCs/>
        </w:rPr>
        <w:t>вил и</w:t>
      </w:r>
      <w:r w:rsidRPr="002B77C3">
        <w:rPr>
          <w:bCs/>
          <w:lang w:val="en-US"/>
        </w:rPr>
        <w:t> </w:t>
      </w:r>
      <w:r w:rsidRPr="002B77C3">
        <w:rPr>
          <w:bCs/>
        </w:rPr>
        <w:t>осуществил сл</w:t>
      </w:r>
      <w:r w:rsidRPr="002B77C3">
        <w:rPr>
          <w:bCs/>
        </w:rPr>
        <w:t>е</w:t>
      </w:r>
      <w:r w:rsidRPr="002B77C3">
        <w:rPr>
          <w:bCs/>
        </w:rPr>
        <w:t>дующие мероприятия</w:t>
      </w:r>
      <w:r w:rsidRPr="002B77C3">
        <w:t>:</w:t>
      </w:r>
    </w:p>
    <w:p w:rsidR="00674E9E" w:rsidRPr="002B77C3" w:rsidRDefault="004B0B2B" w:rsidP="00674E9E">
      <w:pPr>
        <w:pStyle w:val="Bullet1GR"/>
        <w:numPr>
          <w:ilvl w:val="0"/>
          <w:numId w:val="1"/>
        </w:numPr>
      </w:pPr>
      <w:r>
        <w:t>"</w:t>
      </w:r>
      <w:r w:rsidR="00674E9E" w:rsidRPr="002B77C3">
        <w:t>Защита и поощрение грудного кормления</w:t>
      </w:r>
      <w:r>
        <w:t>"</w:t>
      </w:r>
      <w:r w:rsidR="00A856B3">
        <w:t xml:space="preserve"> −</w:t>
      </w:r>
      <w:r w:rsidR="00674E9E" w:rsidRPr="002B77C3">
        <w:t xml:space="preserve"> конференция для руковод</w:t>
      </w:r>
      <w:r w:rsidR="00674E9E" w:rsidRPr="002B77C3">
        <w:t>и</w:t>
      </w:r>
      <w:r w:rsidR="00674E9E" w:rsidRPr="002B77C3">
        <w:t>телей и специалистов родовспомогательных институтов, собравшая 235</w:t>
      </w:r>
      <w:r w:rsidR="00674E9E" w:rsidRPr="002B77C3">
        <w:rPr>
          <w:lang w:val="en-US"/>
        </w:rPr>
        <w:t> </w:t>
      </w:r>
      <w:r w:rsidR="00674E9E" w:rsidRPr="002B77C3">
        <w:t>человек и с</w:t>
      </w:r>
      <w:r w:rsidR="00674E9E" w:rsidRPr="002B77C3">
        <w:t>о</w:t>
      </w:r>
      <w:r w:rsidR="00A856B3">
        <w:t>стоявшаяся в марте 2006 года:</w:t>
      </w:r>
    </w:p>
    <w:p w:rsidR="00674E9E" w:rsidRPr="002B77C3" w:rsidRDefault="00674E9E" w:rsidP="00674E9E">
      <w:pPr>
        <w:pStyle w:val="Bullet2GR"/>
        <w:numPr>
          <w:ilvl w:val="0"/>
          <w:numId w:val="2"/>
        </w:numPr>
      </w:pPr>
      <w:r w:rsidRPr="002B77C3">
        <w:tab/>
        <w:t xml:space="preserve">выпуск видеодиска по заказу этого комитета: </w:t>
      </w:r>
      <w:r w:rsidR="004B0B2B">
        <w:t>"</w:t>
      </w:r>
      <w:r w:rsidRPr="002B77C3">
        <w:t>Больница, проникн</w:t>
      </w:r>
      <w:r w:rsidRPr="002B77C3">
        <w:t>у</w:t>
      </w:r>
      <w:r w:rsidRPr="002B77C3">
        <w:t>тая заботой о мл</w:t>
      </w:r>
      <w:r w:rsidRPr="002B77C3">
        <w:t>а</w:t>
      </w:r>
      <w:r w:rsidRPr="002B77C3">
        <w:t>денце – Больница св. Стефана</w:t>
      </w:r>
      <w:r w:rsidR="004B0B2B">
        <w:t>"</w:t>
      </w:r>
      <w:r w:rsidRPr="002B77C3">
        <w:t>;</w:t>
      </w:r>
    </w:p>
    <w:p w:rsidR="00674E9E" w:rsidRPr="002B77C3" w:rsidRDefault="00674E9E" w:rsidP="00674E9E">
      <w:pPr>
        <w:pStyle w:val="Bullet2GR"/>
        <w:numPr>
          <w:ilvl w:val="0"/>
          <w:numId w:val="2"/>
        </w:numPr>
      </w:pPr>
      <w:r w:rsidRPr="00674E9E">
        <w:tab/>
      </w:r>
      <w:r w:rsidRPr="002B77C3">
        <w:t xml:space="preserve">публикация двух изданий, касающихся тем </w:t>
      </w:r>
      <w:r w:rsidR="00C51349" w:rsidRPr="002B77C3">
        <w:t>конференции</w:t>
      </w:r>
      <w:r w:rsidRPr="002B77C3">
        <w:t>:</w:t>
      </w:r>
    </w:p>
    <w:p w:rsidR="00674E9E" w:rsidRPr="002B77C3" w:rsidRDefault="00674E9E" w:rsidP="00674E9E">
      <w:pPr>
        <w:pStyle w:val="Bullet2GR"/>
        <w:numPr>
          <w:ilvl w:val="0"/>
          <w:numId w:val="2"/>
        </w:numPr>
      </w:pPr>
      <w:r w:rsidRPr="002B77C3">
        <w:t>представление доказательств, связанных с десятью этапами успе</w:t>
      </w:r>
      <w:r w:rsidRPr="002B77C3">
        <w:t>ш</w:t>
      </w:r>
      <w:r w:rsidRPr="002B77C3">
        <w:t>ного грудн</w:t>
      </w:r>
      <w:r w:rsidRPr="002B77C3">
        <w:t>о</w:t>
      </w:r>
      <w:r w:rsidRPr="002B77C3">
        <w:t>го кормления;</w:t>
      </w:r>
    </w:p>
    <w:p w:rsidR="00674E9E" w:rsidRPr="002B77C3" w:rsidRDefault="00674E9E" w:rsidP="00674E9E">
      <w:pPr>
        <w:pStyle w:val="Bullet2GR"/>
        <w:numPr>
          <w:ilvl w:val="0"/>
          <w:numId w:val="2"/>
        </w:numPr>
      </w:pPr>
      <w:r w:rsidRPr="002B77C3">
        <w:t>внесение предложения о защите, поддержке и поощрении грудного кормления в Евр</w:t>
      </w:r>
      <w:r w:rsidRPr="002B77C3">
        <w:t>о</w:t>
      </w:r>
      <w:r w:rsidRPr="002B77C3">
        <w:t>пе;</w:t>
      </w:r>
    </w:p>
    <w:p w:rsidR="00674E9E" w:rsidRPr="002B77C3" w:rsidRDefault="00674E9E" w:rsidP="00674E9E">
      <w:pPr>
        <w:pStyle w:val="Bullet1GR"/>
        <w:numPr>
          <w:ilvl w:val="0"/>
          <w:numId w:val="1"/>
        </w:numPr>
      </w:pPr>
      <w:r w:rsidRPr="002B77C3">
        <w:t>участие в конкурсе, организованном по инициативе министерства здрав</w:t>
      </w:r>
      <w:r w:rsidRPr="002B77C3">
        <w:t>о</w:t>
      </w:r>
      <w:r w:rsidRPr="002B77C3">
        <w:t xml:space="preserve">охранения в рамках программ </w:t>
      </w:r>
      <w:r w:rsidR="004B0B2B">
        <w:t>"</w:t>
      </w:r>
      <w:r w:rsidRPr="002B77C3">
        <w:t>Больница, проникнутая заботой о младе</w:t>
      </w:r>
      <w:r w:rsidRPr="002B77C3">
        <w:t>н</w:t>
      </w:r>
      <w:r w:rsidRPr="002B77C3">
        <w:t>це</w:t>
      </w:r>
      <w:r w:rsidR="004B0B2B">
        <w:t>"</w:t>
      </w:r>
      <w:r w:rsidRPr="002B77C3">
        <w:t xml:space="preserve"> и </w:t>
      </w:r>
      <w:r w:rsidR="004B0B2B">
        <w:t>"</w:t>
      </w:r>
      <w:r w:rsidRPr="002B77C3">
        <w:t>Ра</w:t>
      </w:r>
      <w:r w:rsidRPr="002B77C3">
        <w:t>й</w:t>
      </w:r>
      <w:r w:rsidRPr="002B77C3">
        <w:t>он, проникнутый заботой о младенце</w:t>
      </w:r>
      <w:r w:rsidR="004B0B2B">
        <w:t>"</w:t>
      </w:r>
      <w:r w:rsidRPr="002B77C3">
        <w:t>. Защита и поддержка грудного кормл</w:t>
      </w:r>
      <w:r w:rsidRPr="002B77C3">
        <w:t>е</w:t>
      </w:r>
      <w:r w:rsidRPr="002B77C3">
        <w:t>ния: грудное кормление младенца до шестимесячного возраста имеет широкую поддержку в обществе, и при этом планируется произвести серь</w:t>
      </w:r>
      <w:r w:rsidR="004B0B2B">
        <w:t>е</w:t>
      </w:r>
      <w:r w:rsidRPr="002B77C3">
        <w:t>зные дополнительные изменения в результате дальне</w:t>
      </w:r>
      <w:r w:rsidRPr="002B77C3">
        <w:t>й</w:t>
      </w:r>
      <w:r w:rsidRPr="002B77C3">
        <w:t>шей деятельности НКГК и его пр</w:t>
      </w:r>
      <w:r w:rsidRPr="002B77C3">
        <w:t>о</w:t>
      </w:r>
      <w:r w:rsidRPr="002B77C3">
        <w:t>грамм;</w:t>
      </w:r>
    </w:p>
    <w:p w:rsidR="00674E9E" w:rsidRPr="002B77C3" w:rsidRDefault="00674E9E" w:rsidP="00674E9E">
      <w:pPr>
        <w:pStyle w:val="Bullet1GR"/>
        <w:numPr>
          <w:ilvl w:val="0"/>
          <w:numId w:val="1"/>
        </w:numPr>
      </w:pPr>
      <w:r w:rsidRPr="002B77C3">
        <w:t>издания:</w:t>
      </w:r>
    </w:p>
    <w:p w:rsidR="00674E9E" w:rsidRPr="002B77C3" w:rsidRDefault="00674E9E" w:rsidP="00674E9E">
      <w:pPr>
        <w:pStyle w:val="Bullet2GR"/>
        <w:numPr>
          <w:ilvl w:val="0"/>
          <w:numId w:val="2"/>
        </w:numPr>
      </w:pPr>
      <w:r w:rsidRPr="002B77C3">
        <w:tab/>
      </w:r>
      <w:r w:rsidR="004B0B2B">
        <w:t>"</w:t>
      </w:r>
      <w:r w:rsidRPr="002B77C3">
        <w:t>Грудное кормление: как поощрять успех</w:t>
      </w:r>
      <w:r w:rsidR="004B0B2B">
        <w:t>"</w:t>
      </w:r>
      <w:r w:rsidRPr="002B77C3">
        <w:t xml:space="preserve"> – практическое пособие для работников системы здравоохранения – обновленное издание ВОЗ, тираж 1 тыс. экземпляров;</w:t>
      </w:r>
    </w:p>
    <w:p w:rsidR="00674E9E" w:rsidRPr="002B77C3" w:rsidRDefault="00674E9E" w:rsidP="00674E9E">
      <w:pPr>
        <w:pStyle w:val="Bullet2GR"/>
        <w:numPr>
          <w:ilvl w:val="0"/>
          <w:numId w:val="2"/>
        </w:numPr>
      </w:pPr>
      <w:r w:rsidRPr="002B77C3">
        <w:tab/>
      </w:r>
      <w:r w:rsidR="004B0B2B">
        <w:t>"</w:t>
      </w:r>
      <w:r w:rsidRPr="002B77C3">
        <w:t>Первые 14 дней</w:t>
      </w:r>
      <w:r w:rsidR="004B0B2B">
        <w:t>"</w:t>
      </w:r>
      <w:r w:rsidRPr="002B77C3">
        <w:t>, издание МАКЛ (Международная ассоциация консул</w:t>
      </w:r>
      <w:r w:rsidRPr="002B77C3">
        <w:t>ь</w:t>
      </w:r>
      <w:r w:rsidRPr="002B77C3">
        <w:t>тантов по лактации), тираж 1 тыс. экземпляров;</w:t>
      </w:r>
    </w:p>
    <w:p w:rsidR="00674E9E" w:rsidRPr="002B77C3" w:rsidRDefault="00674E9E" w:rsidP="00674E9E">
      <w:pPr>
        <w:pStyle w:val="Bullet2GR"/>
        <w:numPr>
          <w:ilvl w:val="0"/>
          <w:numId w:val="2"/>
        </w:numPr>
      </w:pPr>
      <w:r w:rsidRPr="002B77C3">
        <w:tab/>
      </w:r>
      <w:r w:rsidR="004B0B2B">
        <w:t>"</w:t>
      </w:r>
      <w:r w:rsidRPr="002B77C3">
        <w:t>АТЛАС грудного кормления</w:t>
      </w:r>
      <w:r w:rsidR="004B0B2B">
        <w:t>"</w:t>
      </w:r>
      <w:r w:rsidRPr="002B77C3">
        <w:t xml:space="preserve"> </w:t>
      </w:r>
      <w:r w:rsidR="00A856B3">
        <w:t>– издание переведено, находится</w:t>
      </w:r>
      <w:r w:rsidR="00A856B3">
        <w:br/>
      </w:r>
      <w:r w:rsidRPr="002B77C3">
        <w:t>в проце</w:t>
      </w:r>
      <w:r w:rsidRPr="002B77C3">
        <w:t>с</w:t>
      </w:r>
      <w:r w:rsidRPr="002B77C3">
        <w:t>се получения лицензии;</w:t>
      </w:r>
    </w:p>
    <w:p w:rsidR="00674E9E" w:rsidRPr="002B77C3" w:rsidRDefault="00674E9E" w:rsidP="00674E9E">
      <w:pPr>
        <w:pStyle w:val="Bullet2GR"/>
        <w:numPr>
          <w:ilvl w:val="0"/>
          <w:numId w:val="2"/>
        </w:numPr>
      </w:pPr>
      <w:r w:rsidRPr="002B77C3">
        <w:tab/>
        <w:t xml:space="preserve">брошюра тиражом 15 тыс. экземпляров для Недели </w:t>
      </w:r>
      <w:r w:rsidR="00C51349" w:rsidRPr="002B77C3">
        <w:t>грудного</w:t>
      </w:r>
      <w:r w:rsidRPr="002B77C3">
        <w:t xml:space="preserve"> кор</w:t>
      </w:r>
      <w:r w:rsidRPr="002B77C3">
        <w:t>м</w:t>
      </w:r>
      <w:r w:rsidRPr="002B77C3">
        <w:t>ления, рассылаемая матерям через сеть районных медсест</w:t>
      </w:r>
      <w:r w:rsidR="004B0B2B">
        <w:t>е</w:t>
      </w:r>
      <w:r w:rsidRPr="002B77C3">
        <w:t>р.</w:t>
      </w:r>
    </w:p>
    <w:p w:rsidR="00674E9E" w:rsidRPr="002B77C3" w:rsidRDefault="00674E9E" w:rsidP="00674E9E">
      <w:pPr>
        <w:pStyle w:val="H23GR"/>
        <w:rPr>
          <w:u w:val="single"/>
        </w:rPr>
      </w:pPr>
      <w:r w:rsidRPr="002B77C3">
        <w:tab/>
      </w:r>
      <w:r w:rsidRPr="002B77C3">
        <w:tab/>
        <w:t>Предупреждение ВИЧ/СПИДа</w:t>
      </w:r>
    </w:p>
    <w:p w:rsidR="00674E9E" w:rsidRPr="002B77C3" w:rsidRDefault="00674E9E" w:rsidP="00674E9E">
      <w:pPr>
        <w:pStyle w:val="SingleTxtGR"/>
      </w:pPr>
      <w:r w:rsidRPr="002B77C3">
        <w:t>259.</w:t>
      </w:r>
      <w:r w:rsidRPr="002B77C3">
        <w:tab/>
        <w:t>В рамках подпрограммы по предупреждению ВИЧ/СПИДа Программы общественного здрав</w:t>
      </w:r>
      <w:r w:rsidRPr="002B77C3">
        <w:t>о</w:t>
      </w:r>
      <w:r w:rsidRPr="002B77C3">
        <w:t>охранения ранее организованные донорские пу</w:t>
      </w:r>
      <w:r w:rsidR="00A856B3">
        <w:t>нкты были трансформирован</w:t>
      </w:r>
      <w:r w:rsidRPr="002B77C3">
        <w:t>ы в 2005 году в Консульт</w:t>
      </w:r>
      <w:r w:rsidRPr="002B77C3">
        <w:t>а</w:t>
      </w:r>
      <w:r w:rsidRPr="002B77C3">
        <w:t>тивные службы по вопросу СПИДа. Проект направлен на совершенствование процесса выявления заболевания ср</w:t>
      </w:r>
      <w:r w:rsidRPr="002B77C3">
        <w:t>е</w:t>
      </w:r>
      <w:r w:rsidRPr="002B77C3">
        <w:t>ди лиц, входящих в группу риска по причине образа жизни/поведения, и на предоставление равных возможностей в каждом насел</w:t>
      </w:r>
      <w:r w:rsidR="004B0B2B">
        <w:t>е</w:t>
      </w:r>
      <w:r w:rsidRPr="002B77C3">
        <w:t>нном пункте по пров</w:t>
      </w:r>
      <w:r w:rsidRPr="002B77C3">
        <w:t>е</w:t>
      </w:r>
      <w:r w:rsidRPr="002B77C3">
        <w:t>дению анонимных анализов и оказанию консультативной помощи.</w:t>
      </w:r>
    </w:p>
    <w:p w:rsidR="00674E9E" w:rsidRPr="002B77C3" w:rsidRDefault="00674E9E" w:rsidP="00674E9E">
      <w:pPr>
        <w:pStyle w:val="SingleTxtGR"/>
      </w:pPr>
      <w:r w:rsidRPr="002B77C3">
        <w:t>260.</w:t>
      </w:r>
      <w:r w:rsidRPr="002B77C3">
        <w:tab/>
        <w:t>Вышеуказанная консультативная помощь оказывается должным образом обученным медицинским персоналом. На основании полученных сообщений можно утверждать, что с 1 января 2006 года в стол</w:t>
      </w:r>
      <w:r w:rsidRPr="002B77C3">
        <w:t>и</w:t>
      </w:r>
      <w:r w:rsidRPr="002B77C3">
        <w:t>це страны и в 17 районных учреждениях обеспечиваются минимально необходимые и ожидаемые матер</w:t>
      </w:r>
      <w:r w:rsidRPr="002B77C3">
        <w:t>и</w:t>
      </w:r>
      <w:r w:rsidRPr="002B77C3">
        <w:t>альные условия и персональное обслуживание. В комнатах ожидания имеются брошюры и информ</w:t>
      </w:r>
      <w:r w:rsidRPr="002B77C3">
        <w:t>а</w:t>
      </w:r>
      <w:r w:rsidRPr="002B77C3">
        <w:t xml:space="preserve">ционные материалы. </w:t>
      </w:r>
    </w:p>
    <w:p w:rsidR="00674E9E" w:rsidRPr="002B77C3" w:rsidRDefault="00674E9E" w:rsidP="00674E9E">
      <w:pPr>
        <w:pStyle w:val="SingleTxtGR"/>
      </w:pPr>
      <w:r w:rsidRPr="002B77C3">
        <w:t>261.</w:t>
      </w:r>
      <w:r w:rsidRPr="002B77C3">
        <w:tab/>
        <w:t>В рамках информационно-просветительской кампании всем учреждениям централизованным о</w:t>
      </w:r>
      <w:r w:rsidRPr="002B77C3">
        <w:t>б</w:t>
      </w:r>
      <w:r w:rsidRPr="002B77C3">
        <w:t>разом были предоставлены плакаты, демонстрируемые в</w:t>
      </w:r>
      <w:r w:rsidRPr="002B77C3">
        <w:rPr>
          <w:lang w:val="en-US"/>
        </w:rPr>
        <w:t> </w:t>
      </w:r>
      <w:r w:rsidRPr="002B77C3">
        <w:t>соответствующих местах (консультационных кабинетах, машинах скорой п</w:t>
      </w:r>
      <w:r w:rsidRPr="002B77C3">
        <w:t>о</w:t>
      </w:r>
      <w:r w:rsidRPr="002B77C3">
        <w:t>мощи) в</w:t>
      </w:r>
      <w:r w:rsidRPr="002B77C3">
        <w:rPr>
          <w:lang w:val="en-US"/>
        </w:rPr>
        <w:t> </w:t>
      </w:r>
      <w:r w:rsidRPr="002B77C3">
        <w:t xml:space="preserve">целях информирования населения. </w:t>
      </w:r>
    </w:p>
    <w:p w:rsidR="00674E9E" w:rsidRPr="002B77C3" w:rsidRDefault="00674E9E" w:rsidP="00674E9E">
      <w:pPr>
        <w:pStyle w:val="SingleTxtGR"/>
      </w:pPr>
      <w:r w:rsidRPr="002B77C3">
        <w:t>262.</w:t>
      </w:r>
      <w:r w:rsidRPr="002B77C3">
        <w:tab/>
        <w:t>НИРЗ объединил программы по вопросу ВИЧ/СПИДа, обучения семе</w:t>
      </w:r>
      <w:r w:rsidRPr="002B77C3">
        <w:t>й</w:t>
      </w:r>
      <w:r w:rsidRPr="002B77C3">
        <w:t>ной жизни, обучения молод</w:t>
      </w:r>
      <w:r w:rsidR="004B0B2B">
        <w:t>е</w:t>
      </w:r>
      <w:r w:rsidRPr="002B77C3">
        <w:t>жи безопасно</w:t>
      </w:r>
      <w:r w:rsidR="00A856B3">
        <w:t>й половой жизни в одном издании</w:t>
      </w:r>
      <w:r w:rsidR="00A856B3">
        <w:br/>
      </w:r>
      <w:r w:rsidRPr="002B77C3">
        <w:t xml:space="preserve">и опубликовал его под названием </w:t>
      </w:r>
      <w:r w:rsidR="004B0B2B">
        <w:t>"</w:t>
      </w:r>
      <w:r w:rsidRPr="002B77C3">
        <w:t>Возможности и методы развития здрав</w:t>
      </w:r>
      <w:r w:rsidRPr="002B77C3">
        <w:t>о</w:t>
      </w:r>
      <w:r w:rsidRPr="002B77C3">
        <w:t>охранения, существующие и действующие образцовые программы и оценка секс</w:t>
      </w:r>
      <w:r w:rsidRPr="002B77C3">
        <w:t>у</w:t>
      </w:r>
      <w:r w:rsidRPr="002B77C3">
        <w:t>ального обучения в школах</w:t>
      </w:r>
      <w:r w:rsidR="004B0B2B">
        <w:t>"</w:t>
      </w:r>
      <w:r w:rsidRPr="002B77C3">
        <w:t xml:space="preserve">. </w:t>
      </w:r>
    </w:p>
    <w:p w:rsidR="00674E9E" w:rsidRPr="002B77C3" w:rsidRDefault="00674E9E" w:rsidP="00674E9E">
      <w:pPr>
        <w:pStyle w:val="SingleTxtGR"/>
      </w:pPr>
      <w:r w:rsidRPr="002B77C3">
        <w:rPr>
          <w:bCs/>
        </w:rPr>
        <w:t>263.</w:t>
      </w:r>
      <w:r w:rsidRPr="002B77C3">
        <w:rPr>
          <w:bCs/>
        </w:rPr>
        <w:tab/>
        <w:t>В 2007 году была организована профессиональная конференция по в</w:t>
      </w:r>
      <w:r w:rsidRPr="002B77C3">
        <w:rPr>
          <w:bCs/>
        </w:rPr>
        <w:t>о</w:t>
      </w:r>
      <w:r w:rsidRPr="002B77C3">
        <w:rPr>
          <w:bCs/>
        </w:rPr>
        <w:t>просу развития здравоохранения в школах (основное внимание уделялось в</w:t>
      </w:r>
      <w:r w:rsidRPr="002B77C3">
        <w:rPr>
          <w:bCs/>
        </w:rPr>
        <w:t>о</w:t>
      </w:r>
      <w:r w:rsidRPr="002B77C3">
        <w:rPr>
          <w:bCs/>
        </w:rPr>
        <w:t xml:space="preserve">просу сексуального обучения) для специалистов, работающих в этой сфере, </w:t>
      </w:r>
      <w:r w:rsidRPr="002B77C3">
        <w:t>на которой, помимо обсуждения достигнутых результатов, специалисты на осн</w:t>
      </w:r>
      <w:r w:rsidRPr="002B77C3">
        <w:t>о</w:t>
      </w:r>
      <w:r w:rsidRPr="002B77C3">
        <w:t>вании достигнутого консенсуса наметили шаги для дальнейших действий, о</w:t>
      </w:r>
      <w:r w:rsidRPr="002B77C3">
        <w:t>б</w:t>
      </w:r>
      <w:r w:rsidRPr="002B77C3">
        <w:t xml:space="preserve">менялись опытом. Кроме того, специалисты прошли дополнительное обучение в области общения с больными СПИДом в целях улучшения результатов такого общения. </w:t>
      </w:r>
    </w:p>
    <w:p w:rsidR="00674E9E" w:rsidRPr="002B77C3" w:rsidRDefault="00674E9E" w:rsidP="00674E9E">
      <w:pPr>
        <w:pStyle w:val="SingleTxtGR"/>
      </w:pPr>
      <w:r w:rsidRPr="002B77C3">
        <w:t>264.</w:t>
      </w:r>
      <w:r w:rsidRPr="002B77C3">
        <w:tab/>
        <w:t>В начале 2007 года министерство здравоохранения неоднократно пров</w:t>
      </w:r>
      <w:r w:rsidRPr="002B77C3">
        <w:t>о</w:t>
      </w:r>
      <w:r w:rsidRPr="002B77C3">
        <w:t xml:space="preserve">дило индикаторное тестирование беременных женщин в рамках проекта </w:t>
      </w:r>
      <w:r w:rsidR="004B0B2B">
        <w:t>"</w:t>
      </w:r>
      <w:r w:rsidRPr="002B77C3">
        <w:t>М</w:t>
      </w:r>
      <w:r w:rsidRPr="002B77C3">
        <w:t>о</w:t>
      </w:r>
      <w:r w:rsidRPr="002B77C3">
        <w:t>ниторинг распространения ВИЧ</w:t>
      </w:r>
      <w:r w:rsidR="004B0B2B">
        <w:t>"</w:t>
      </w:r>
      <w:r w:rsidRPr="002B77C3">
        <w:t xml:space="preserve">. </w:t>
      </w:r>
    </w:p>
    <w:p w:rsidR="00674E9E" w:rsidRPr="002B77C3" w:rsidRDefault="00674E9E" w:rsidP="00674E9E">
      <w:pPr>
        <w:pStyle w:val="SingleTxtGR"/>
      </w:pPr>
      <w:r w:rsidRPr="002B77C3">
        <w:t>265.</w:t>
      </w:r>
      <w:r w:rsidRPr="002B77C3">
        <w:tab/>
        <w:t>Тестирование направлено на мониторинг распространения ВИЧ-инфекции среди женщин, оценку современных изменений в существующих тенденциях пут</w:t>
      </w:r>
      <w:r w:rsidR="004B0B2B">
        <w:t>е</w:t>
      </w:r>
      <w:r w:rsidRPr="002B77C3">
        <w:t>м обследования беременных женщин из разных сло</w:t>
      </w:r>
      <w:r w:rsidR="004B0B2B">
        <w:t>е</w:t>
      </w:r>
      <w:r w:rsidRPr="002B77C3">
        <w:t>в насел</w:t>
      </w:r>
      <w:r w:rsidRPr="002B77C3">
        <w:t>е</w:t>
      </w:r>
      <w:r w:rsidRPr="002B77C3">
        <w:t>ния на предмет распространения среди них ВИЧ-инфекции. В 2007 году были проте</w:t>
      </w:r>
      <w:r w:rsidRPr="002B77C3">
        <w:t>с</w:t>
      </w:r>
      <w:r w:rsidRPr="002B77C3">
        <w:t>тированы 8</w:t>
      </w:r>
      <w:r w:rsidRPr="002B77C3">
        <w:rPr>
          <w:lang w:val="en-US"/>
        </w:rPr>
        <w:t> </w:t>
      </w:r>
      <w:r w:rsidRPr="002B77C3">
        <w:t>тысяч анализов крови беременных женщин из 12 провинций. Все образцы были отрицател</w:t>
      </w:r>
      <w:r w:rsidRPr="002B77C3">
        <w:t>ь</w:t>
      </w:r>
      <w:r w:rsidRPr="002B77C3">
        <w:t>ными, что свидетельствует о факте крайне низкой заболеваемости женщин ВИЧ-инфекцией, и со времени предыдущего обслед</w:t>
      </w:r>
      <w:r w:rsidRPr="002B77C3">
        <w:t>о</w:t>
      </w:r>
      <w:r w:rsidRPr="002B77C3">
        <w:t xml:space="preserve">вания в 2003 году никаких существенных изменений по распространения этой инфекции не произошло. </w:t>
      </w:r>
    </w:p>
    <w:p w:rsidR="00674E9E" w:rsidRPr="002B77C3" w:rsidRDefault="00674E9E" w:rsidP="00674E9E">
      <w:pPr>
        <w:pStyle w:val="SingleTxtGR"/>
      </w:pPr>
      <w:r w:rsidRPr="002B77C3">
        <w:t>266.</w:t>
      </w:r>
      <w:r w:rsidRPr="002B77C3">
        <w:tab/>
        <w:t>Согласно Национальной стратегии по борьбе со СПИДом на период 2004−2010</w:t>
      </w:r>
      <w:r w:rsidRPr="002B77C3">
        <w:rPr>
          <w:lang w:val="en-US"/>
        </w:rPr>
        <w:t> </w:t>
      </w:r>
      <w:r w:rsidRPr="002B77C3">
        <w:t>годы основной задачей Дня борьбы со СПИДом является предупр</w:t>
      </w:r>
      <w:r w:rsidRPr="002B77C3">
        <w:t>е</w:t>
      </w:r>
      <w:r w:rsidRPr="002B77C3">
        <w:t xml:space="preserve">ждение СПИДа. Основное внимание уделялось сокращение рисков. Девиз </w:t>
      </w:r>
      <w:r w:rsidR="004B0B2B">
        <w:t>"</w:t>
      </w:r>
      <w:r w:rsidRPr="002B77C3">
        <w:t>Л</w:t>
      </w:r>
      <w:r w:rsidRPr="002B77C3">
        <w:t>ю</w:t>
      </w:r>
      <w:r w:rsidRPr="002B77C3">
        <w:t>бовь, верность, ответственность</w:t>
      </w:r>
      <w:r w:rsidR="004B0B2B">
        <w:t>"</w:t>
      </w:r>
      <w:r w:rsidRPr="002B77C3">
        <w:t xml:space="preserve"> говорит о том, что молодым людям сл</w:t>
      </w:r>
      <w:r w:rsidRPr="002B77C3">
        <w:t>е</w:t>
      </w:r>
      <w:r w:rsidRPr="002B77C3">
        <w:t>дует не только сообщать последние сведения об этом заболевании, но и обращаться, используя эмоци</w:t>
      </w:r>
      <w:r w:rsidRPr="002B77C3">
        <w:t>о</w:t>
      </w:r>
      <w:r w:rsidRPr="002B77C3">
        <w:t xml:space="preserve">нальные инструменты. </w:t>
      </w:r>
    </w:p>
    <w:p w:rsidR="00674E9E" w:rsidRPr="001E39C9" w:rsidRDefault="00674E9E" w:rsidP="00674E9E">
      <w:pPr>
        <w:pStyle w:val="H23GR"/>
      </w:pPr>
      <w:bookmarkStart w:id="56" w:name="_Toc248555140"/>
      <w:r w:rsidRPr="002B77C3">
        <w:tab/>
      </w:r>
      <w:r w:rsidRPr="002B77C3">
        <w:tab/>
        <w:t>Национальная информационно-просветительская программа сексуального и</w:t>
      </w:r>
      <w:r w:rsidRPr="002B77C3">
        <w:rPr>
          <w:lang w:val="en-US"/>
        </w:rPr>
        <w:t> </w:t>
      </w:r>
      <w:r w:rsidRPr="002B77C3">
        <w:t>психологического здоровья</w:t>
      </w:r>
      <w:bookmarkEnd w:id="56"/>
    </w:p>
    <w:p w:rsidR="00674E9E" w:rsidRPr="002B77C3" w:rsidRDefault="00674E9E" w:rsidP="00674E9E">
      <w:pPr>
        <w:pStyle w:val="SingleTxtGR"/>
      </w:pPr>
      <w:r w:rsidRPr="002B77C3">
        <w:t>267.</w:t>
      </w:r>
      <w:r w:rsidRPr="002B77C3">
        <w:tab/>
        <w:t xml:space="preserve">Программа </w:t>
      </w:r>
      <w:r w:rsidR="004B0B2B">
        <w:t>"</w:t>
      </w:r>
      <w:r w:rsidRPr="002B77C3">
        <w:rPr>
          <w:lang w:val="en-GB"/>
        </w:rPr>
        <w:t>A</w:t>
      </w:r>
      <w:r w:rsidRPr="002B77C3">
        <w:t>-</w:t>
      </w:r>
      <w:r w:rsidRPr="002B77C3">
        <w:rPr>
          <w:lang w:val="en-GB"/>
        </w:rPr>
        <w:t>HA</w:t>
      </w:r>
      <w:r w:rsidR="004B0B2B">
        <w:t>"</w:t>
      </w:r>
      <w:r w:rsidRPr="002B77C3">
        <w:t xml:space="preserve"> осуществляется с участием Научной ассоциации по вопросам акушерства и гинекологии, оказывающей помощь по составлению лекционной программы для студентов. </w:t>
      </w:r>
      <w:r w:rsidR="004B0B2B">
        <w:t>"</w:t>
      </w:r>
      <w:r w:rsidRPr="002B77C3">
        <w:t>Материалы для студентов</w:t>
      </w:r>
      <w:r w:rsidR="004B0B2B">
        <w:t>"</w:t>
      </w:r>
      <w:r w:rsidRPr="002B77C3">
        <w:t xml:space="preserve"> направл</w:t>
      </w:r>
      <w:r w:rsidRPr="002B77C3">
        <w:t>я</w:t>
      </w:r>
      <w:r w:rsidRPr="002B77C3">
        <w:t>ются учащимся, и в этой связи созда</w:t>
      </w:r>
      <w:r w:rsidR="004B0B2B">
        <w:t>е</w:t>
      </w:r>
      <w:r w:rsidRPr="002B77C3">
        <w:t>тся инфраструктура организационного центра в</w:t>
      </w:r>
      <w:r w:rsidRPr="002B77C3">
        <w:rPr>
          <w:lang w:val="en-US"/>
        </w:rPr>
        <w:t> </w:t>
      </w:r>
      <w:r w:rsidRPr="002B77C3">
        <w:t xml:space="preserve">целях координации действий по реализации программы. </w:t>
      </w:r>
    </w:p>
    <w:p w:rsidR="00674E9E" w:rsidRPr="002B77C3" w:rsidRDefault="00674E9E" w:rsidP="00674E9E">
      <w:pPr>
        <w:pStyle w:val="H23GR"/>
        <w:rPr>
          <w:u w:val="single"/>
        </w:rPr>
      </w:pPr>
      <w:r w:rsidRPr="002B77C3">
        <w:tab/>
      </w:r>
      <w:r w:rsidRPr="002B77C3">
        <w:tab/>
        <w:t>Борьба с курением</w:t>
      </w:r>
    </w:p>
    <w:p w:rsidR="00674E9E" w:rsidRPr="002B77C3" w:rsidRDefault="00674E9E" w:rsidP="00674E9E">
      <w:pPr>
        <w:pStyle w:val="SingleTxtGR"/>
      </w:pPr>
      <w:r w:rsidRPr="002B77C3">
        <w:t>268.</w:t>
      </w:r>
      <w:r w:rsidRPr="002B77C3">
        <w:tab/>
        <w:t>Всемирный день борьбы с курением, состоявшийся в 2006 году, посл</w:t>
      </w:r>
      <w:r w:rsidRPr="002B77C3">
        <w:t>у</w:t>
      </w:r>
      <w:r w:rsidRPr="002B77C3">
        <w:t>жил напоминанием об опа</w:t>
      </w:r>
      <w:r w:rsidRPr="002B77C3">
        <w:t>с</w:t>
      </w:r>
      <w:r w:rsidRPr="002B77C3">
        <w:t xml:space="preserve">ных последствиях курения. </w:t>
      </w:r>
    </w:p>
    <w:p w:rsidR="00674E9E" w:rsidRPr="002B77C3" w:rsidRDefault="00674E9E" w:rsidP="00674E9E">
      <w:pPr>
        <w:pStyle w:val="SingleTxtGR"/>
      </w:pPr>
      <w:r w:rsidRPr="002B77C3">
        <w:t>269.</w:t>
      </w:r>
      <w:r w:rsidRPr="002B77C3">
        <w:tab/>
        <w:t>Опасность курения и борьба с курением стали главными темами пр</w:t>
      </w:r>
      <w:r w:rsidRPr="002B77C3">
        <w:t>о</w:t>
      </w:r>
      <w:r w:rsidRPr="002B77C3">
        <w:t>граммы, осуществл</w:t>
      </w:r>
      <w:r w:rsidR="004B0B2B">
        <w:t>е</w:t>
      </w:r>
      <w:r w:rsidRPr="002B77C3">
        <w:t>нной в нескольких начальных и средних школах, универс</w:t>
      </w:r>
      <w:r w:rsidRPr="002B77C3">
        <w:t>и</w:t>
      </w:r>
      <w:r w:rsidRPr="002B77C3">
        <w:t xml:space="preserve">тетах, домах культуры и универсальных магазинах. </w:t>
      </w:r>
    </w:p>
    <w:p w:rsidR="00674E9E" w:rsidRPr="002B77C3" w:rsidRDefault="00674E9E" w:rsidP="00674E9E">
      <w:pPr>
        <w:pStyle w:val="SingleTxtGR"/>
      </w:pPr>
      <w:r w:rsidRPr="002B77C3">
        <w:t>270.</w:t>
      </w:r>
      <w:r w:rsidRPr="002B77C3">
        <w:tab/>
        <w:t>Программа предупреждения курения в основном направлена на инфо</w:t>
      </w:r>
      <w:r w:rsidRPr="002B77C3">
        <w:t>р</w:t>
      </w:r>
      <w:r w:rsidRPr="002B77C3">
        <w:t xml:space="preserve">мирование населения и демонстрацию адекватного поведения по отношению к курению. Программа начинает осуществляться в детских садах, и ей также предоставляется существенная роль в школьном образовании. Интернет-страница </w:t>
      </w:r>
      <w:r w:rsidR="004B0B2B">
        <w:t>"</w:t>
      </w:r>
      <w:r w:rsidRPr="002B77C3">
        <w:t>Курение – это пошло!</w:t>
      </w:r>
      <w:r w:rsidR="004B0B2B">
        <w:t>"</w:t>
      </w:r>
      <w:r w:rsidRPr="002B77C3">
        <w:t>: проект направлен на разработку и управл</w:t>
      </w:r>
      <w:r w:rsidRPr="002B77C3">
        <w:t>е</w:t>
      </w:r>
      <w:r w:rsidRPr="002B77C3">
        <w:t>ние интернет-страницей, помога</w:t>
      </w:r>
      <w:r w:rsidR="00A856B3">
        <w:t>ющей лицам возрастной группы 12−</w:t>
      </w:r>
      <w:r w:rsidRPr="002B77C3">
        <w:t>18 лет не начинать курить или отказываться от курения.</w:t>
      </w:r>
      <w:bookmarkStart w:id="57" w:name="_Toc248555100"/>
    </w:p>
    <w:p w:rsidR="00674E9E" w:rsidRPr="002B77C3" w:rsidRDefault="00674E9E" w:rsidP="00674E9E">
      <w:pPr>
        <w:pStyle w:val="SingleTxtGR"/>
      </w:pPr>
      <w:r w:rsidRPr="002B77C3">
        <w:t>271.</w:t>
      </w:r>
      <w:r w:rsidRPr="002B77C3">
        <w:tab/>
        <w:t xml:space="preserve">Тема </w:t>
      </w:r>
      <w:r w:rsidR="004B0B2B">
        <w:t>"</w:t>
      </w:r>
      <w:r w:rsidRPr="002B77C3">
        <w:t>Анализ воздействия программ по профилактике курения</w:t>
      </w:r>
      <w:r w:rsidR="004B0B2B">
        <w:t>"</w:t>
      </w:r>
      <w:r w:rsidRPr="002B77C3">
        <w:t xml:space="preserve"> находит сво</w:t>
      </w:r>
      <w:r w:rsidR="004B0B2B">
        <w:t>е</w:t>
      </w:r>
      <w:r w:rsidRPr="002B77C3">
        <w:t xml:space="preserve"> воплощение в разработке политики, основанной на опыте, предупрежд</w:t>
      </w:r>
      <w:r w:rsidRPr="002B77C3">
        <w:t>е</w:t>
      </w:r>
      <w:r w:rsidRPr="002B77C3">
        <w:t>нии и сокращении курения, и оценке соответс</w:t>
      </w:r>
      <w:r w:rsidRPr="002B77C3">
        <w:t>т</w:t>
      </w:r>
      <w:r w:rsidRPr="002B77C3">
        <w:t>вующих результатов, а также на деятельности, признанной успешной. Анализ последствий курения также пр</w:t>
      </w:r>
      <w:r w:rsidRPr="002B77C3">
        <w:t>е</w:t>
      </w:r>
      <w:r w:rsidRPr="002B77C3">
        <w:t>дусматривается Вспомогательной программой здравоохранения, рассчитанной на дошкольные учреждения, целью которой является обучение детей повед</w:t>
      </w:r>
      <w:r w:rsidRPr="002B77C3">
        <w:t>е</w:t>
      </w:r>
      <w:r w:rsidRPr="002B77C3">
        <w:t>нию в</w:t>
      </w:r>
      <w:r w:rsidRPr="002B77C3">
        <w:rPr>
          <w:lang w:val="en-US"/>
        </w:rPr>
        <w:t> </w:t>
      </w:r>
      <w:r w:rsidRPr="002B77C3">
        <w:t>условиях пассивного курения, создание негативного отношения к кур</w:t>
      </w:r>
      <w:r w:rsidRPr="002B77C3">
        <w:t>е</w:t>
      </w:r>
      <w:r w:rsidRPr="002B77C3">
        <w:t xml:space="preserve">нию и расширению знаний по данной теме. </w:t>
      </w:r>
      <w:bookmarkEnd w:id="57"/>
    </w:p>
    <w:p w:rsidR="00674E9E" w:rsidRPr="002B77C3" w:rsidRDefault="00674E9E" w:rsidP="00674E9E">
      <w:pPr>
        <w:pStyle w:val="SingleTxtGR"/>
      </w:pPr>
      <w:r w:rsidRPr="002B77C3">
        <w:t>272.</w:t>
      </w:r>
      <w:r w:rsidRPr="002B77C3">
        <w:tab/>
        <w:t>На основании результатов произвед</w:t>
      </w:r>
      <w:r w:rsidR="004B0B2B">
        <w:t>е</w:t>
      </w:r>
      <w:r w:rsidRPr="002B77C3">
        <w:t>нного исследования последствий к</w:t>
      </w:r>
      <w:r w:rsidRPr="002B77C3">
        <w:t>у</w:t>
      </w:r>
      <w:r w:rsidRPr="002B77C3">
        <w:t>рения программа была признана хорошо разработанной и хорошо реализова</w:t>
      </w:r>
      <w:r w:rsidRPr="002B77C3">
        <w:t>н</w:t>
      </w:r>
      <w:r w:rsidRPr="002B77C3">
        <w:t>ной в</w:t>
      </w:r>
      <w:r w:rsidRPr="002B77C3">
        <w:rPr>
          <w:lang w:val="en-US"/>
        </w:rPr>
        <w:t> </w:t>
      </w:r>
      <w:r w:rsidRPr="002B77C3">
        <w:t>сравнении с проектами других стран: она разъясняет детям дошкольного возраста риск, связанный с курением, и способы избежать этого риска пут</w:t>
      </w:r>
      <w:r w:rsidR="004B0B2B">
        <w:t>е</w:t>
      </w:r>
      <w:r w:rsidRPr="002B77C3">
        <w:t>м использования различных при</w:t>
      </w:r>
      <w:r w:rsidR="004B0B2B">
        <w:t>е</w:t>
      </w:r>
      <w:r w:rsidRPr="002B77C3">
        <w:t>мов и методик. Программа доказала свою э</w:t>
      </w:r>
      <w:r w:rsidRPr="002B77C3">
        <w:t>ф</w:t>
      </w:r>
      <w:r w:rsidRPr="002B77C3">
        <w:t>фективность в развитии отрицательного отношения к курению среди детей и в том, что касается получения детьми полезных теоретических знаний относ</w:t>
      </w:r>
      <w:r w:rsidRPr="002B77C3">
        <w:t>и</w:t>
      </w:r>
      <w:r w:rsidRPr="002B77C3">
        <w:t>тельно принятия необходимых мер в случае возникновения ситуации пассивн</w:t>
      </w:r>
      <w:r w:rsidRPr="002B77C3">
        <w:t>о</w:t>
      </w:r>
      <w:r w:rsidRPr="002B77C3">
        <w:t>го курения.</w:t>
      </w:r>
    </w:p>
    <w:p w:rsidR="00674E9E" w:rsidRPr="002B77C3" w:rsidRDefault="00674E9E" w:rsidP="00674E9E">
      <w:pPr>
        <w:pStyle w:val="H23GR"/>
        <w:rPr>
          <w:u w:val="single"/>
        </w:rPr>
      </w:pPr>
      <w:r w:rsidRPr="002B77C3">
        <w:tab/>
      </w:r>
      <w:r w:rsidRPr="002B77C3">
        <w:tab/>
        <w:t>Сокращение количества раковых заболеваний</w:t>
      </w:r>
    </w:p>
    <w:p w:rsidR="00674E9E" w:rsidRPr="002B77C3" w:rsidRDefault="00674E9E" w:rsidP="00674E9E">
      <w:pPr>
        <w:pStyle w:val="SingleTxtGR"/>
      </w:pPr>
      <w:r w:rsidRPr="002B77C3">
        <w:t>273.</w:t>
      </w:r>
      <w:r w:rsidRPr="002B77C3">
        <w:tab/>
        <w:t>Национальная программа борьбы с раком, начатая в феврале 2006 года, направлена на сокращение смертности от раковых заболеваний и социального бремени, вызванного этими заболеваниями. Имеются доказательства эффекти</w:t>
      </w:r>
      <w:r w:rsidRPr="002B77C3">
        <w:t>в</w:t>
      </w:r>
      <w:r w:rsidRPr="002B77C3">
        <w:t>ности тр</w:t>
      </w:r>
      <w:r w:rsidR="004B0B2B">
        <w:t>е</w:t>
      </w:r>
      <w:r w:rsidRPr="002B77C3">
        <w:t>х видов скрининга в рамках системы общественного здравоохран</w:t>
      </w:r>
      <w:r w:rsidRPr="002B77C3">
        <w:t>е</w:t>
      </w:r>
      <w:r w:rsidRPr="002B77C3">
        <w:t>ния, влияющих на сокращение смертности от раковых заболеваний:</w:t>
      </w:r>
    </w:p>
    <w:p w:rsidR="00674E9E" w:rsidRPr="002B77C3" w:rsidRDefault="00674E9E" w:rsidP="00674E9E">
      <w:pPr>
        <w:pStyle w:val="SingleTxtGR"/>
      </w:pPr>
      <w:r w:rsidRPr="002B77C3">
        <w:tab/>
      </w:r>
      <w:r w:rsidRPr="002B77C3">
        <w:rPr>
          <w:lang w:val="en-GB"/>
        </w:rPr>
        <w:t>a</w:t>
      </w:r>
      <w:r w:rsidRPr="002B77C3">
        <w:t>)</w:t>
      </w:r>
      <w:r w:rsidRPr="002B77C3">
        <w:tab/>
        <w:t>проведение каждые два года маммографического исследования женщин, входящих в возра</w:t>
      </w:r>
      <w:r w:rsidRPr="002B77C3">
        <w:t>с</w:t>
      </w:r>
      <w:r w:rsidRPr="002B77C3">
        <w:t xml:space="preserve">тную группу 45−65 лет; </w:t>
      </w:r>
    </w:p>
    <w:p w:rsidR="00674E9E" w:rsidRPr="002B77C3" w:rsidRDefault="00674E9E" w:rsidP="00674E9E">
      <w:pPr>
        <w:pStyle w:val="SingleTxtGR"/>
      </w:pPr>
      <w:r w:rsidRPr="002B77C3">
        <w:tab/>
      </w:r>
      <w:r w:rsidRPr="002B77C3">
        <w:rPr>
          <w:lang w:val="en-GB"/>
        </w:rPr>
        <w:t>b</w:t>
      </w:r>
      <w:r w:rsidRPr="002B77C3">
        <w:t>)</w:t>
      </w:r>
      <w:r w:rsidRPr="002B77C3">
        <w:tab/>
        <w:t>проведение гинекологического обследования женщин, входящих в возрастную группу 25−65 лет, каждые три года после первого отрицательного анализа, включая проведения цитологического и</w:t>
      </w:r>
      <w:r w:rsidRPr="002B77C3">
        <w:t>с</w:t>
      </w:r>
      <w:r w:rsidRPr="002B77C3">
        <w:t xml:space="preserve">следования; </w:t>
      </w:r>
    </w:p>
    <w:p w:rsidR="00674E9E" w:rsidRPr="002B77C3" w:rsidRDefault="00674E9E" w:rsidP="00674E9E">
      <w:pPr>
        <w:pStyle w:val="SingleTxtGR"/>
      </w:pPr>
      <w:r w:rsidRPr="002B77C3">
        <w:tab/>
      </w:r>
      <w:r w:rsidRPr="002B77C3">
        <w:rPr>
          <w:lang w:val="en-GB"/>
        </w:rPr>
        <w:t>c</w:t>
      </w:r>
      <w:r w:rsidRPr="002B77C3">
        <w:t>)</w:t>
      </w:r>
      <w:r w:rsidRPr="002B77C3">
        <w:tab/>
        <w:t>исследование лабораторными методами (иммунохимический ан</w:t>
      </w:r>
      <w:r w:rsidRPr="002B77C3">
        <w:t>а</w:t>
      </w:r>
      <w:r w:rsidRPr="002B77C3">
        <w:t xml:space="preserve">лиз) кала как женщин, так и мужчин, в возрастной группе 50−70 лет на предмет скрытого присутствия крови. </w:t>
      </w:r>
    </w:p>
    <w:p w:rsidR="00674E9E" w:rsidRPr="002B77C3" w:rsidRDefault="00674E9E" w:rsidP="00674E9E">
      <w:pPr>
        <w:pStyle w:val="SingleTxtGR"/>
      </w:pPr>
      <w:r w:rsidRPr="002B77C3">
        <w:t>274.</w:t>
      </w:r>
      <w:r w:rsidRPr="002B77C3">
        <w:tab/>
        <w:t>На основании положительного международного опыта в 2009 году в с</w:t>
      </w:r>
      <w:r w:rsidRPr="002B77C3">
        <w:t>о</w:t>
      </w:r>
      <w:r w:rsidRPr="002B77C3">
        <w:t>ответствии с модельной программой было произведено обследование, каса</w:t>
      </w:r>
      <w:r w:rsidRPr="002B77C3">
        <w:t>ю</w:t>
      </w:r>
      <w:r w:rsidRPr="002B77C3">
        <w:t>щееся патологий шейки матки, с участием 101 районной медсестры в 168 нас</w:t>
      </w:r>
      <w:r w:rsidRPr="002B77C3">
        <w:t>е</w:t>
      </w:r>
      <w:r w:rsidRPr="002B77C3">
        <w:t>л</w:t>
      </w:r>
      <w:r w:rsidR="004B0B2B">
        <w:t>е</w:t>
      </w:r>
      <w:r w:rsidRPr="002B77C3">
        <w:t xml:space="preserve">нных пунктах, в которых отсутствует местная гинекологическая помощь. </w:t>
      </w:r>
    </w:p>
    <w:p w:rsidR="00674E9E" w:rsidRPr="002B77C3" w:rsidRDefault="00674E9E" w:rsidP="00674E9E">
      <w:pPr>
        <w:pStyle w:val="SingleTxtGR"/>
      </w:pPr>
      <w:r w:rsidRPr="002B77C3">
        <w:t>275.</w:t>
      </w:r>
      <w:r w:rsidRPr="002B77C3">
        <w:tab/>
        <w:t>В 2010 году во второй модельной программе приняли участие 126 добровольцев. Они прошли теоретическую и практическую подготовку под руководством гинекологов по сбору образцов для анал</w:t>
      </w:r>
      <w:r w:rsidRPr="002B77C3">
        <w:t>и</w:t>
      </w:r>
      <w:r w:rsidRPr="002B77C3">
        <w:t>за.</w:t>
      </w:r>
    </w:p>
    <w:p w:rsidR="00674E9E" w:rsidRPr="002B77C3" w:rsidRDefault="00674E9E" w:rsidP="00674E9E">
      <w:pPr>
        <w:pStyle w:val="SingleTxtGR"/>
      </w:pPr>
      <w:r w:rsidRPr="002B77C3">
        <w:t>276.</w:t>
      </w:r>
      <w:r w:rsidRPr="002B77C3">
        <w:tab/>
        <w:t>Планируется продолжить реализацию программы и постоянное обучение и привлечение дополн</w:t>
      </w:r>
      <w:r w:rsidRPr="002B77C3">
        <w:t>и</w:t>
      </w:r>
      <w:r w:rsidRPr="002B77C3">
        <w:t>тельных 536 районных медсест</w:t>
      </w:r>
      <w:r w:rsidR="004B0B2B">
        <w:t>е</w:t>
      </w:r>
      <w:r w:rsidRPr="002B77C3">
        <w:t>р к процессу выявления рака шейки матки.</w:t>
      </w:r>
    </w:p>
    <w:p w:rsidR="00674E9E" w:rsidRPr="002B77C3" w:rsidRDefault="00674E9E" w:rsidP="00674E9E">
      <w:pPr>
        <w:pStyle w:val="SingleTxtGR"/>
      </w:pPr>
      <w:r w:rsidRPr="002B77C3">
        <w:t>277.</w:t>
      </w:r>
      <w:r w:rsidRPr="002B77C3">
        <w:tab/>
        <w:t>В 2009 году в 241 районе при участии 175 добровольцев (семейных вр</w:t>
      </w:r>
      <w:r w:rsidRPr="002B77C3">
        <w:t>а</w:t>
      </w:r>
      <w:r w:rsidRPr="002B77C3">
        <w:t>чей и вспомогательного медицинского персонала) была начата программа и</w:t>
      </w:r>
      <w:r w:rsidRPr="002B77C3">
        <w:t>с</w:t>
      </w:r>
      <w:r w:rsidRPr="002B77C3">
        <w:t>следования на предмет обнаружения рака толстой кишки. В общей сложности 17 556 человек представили образцы для анализов. Семейные врачи назн</w:t>
      </w:r>
      <w:r w:rsidRPr="002B77C3">
        <w:t>а</w:t>
      </w:r>
      <w:r w:rsidRPr="002B77C3">
        <w:t>чили лицам с выявленной в результате иммунохимического анализа аномалией энд</w:t>
      </w:r>
      <w:r w:rsidRPr="002B77C3">
        <w:t>о</w:t>
      </w:r>
      <w:r w:rsidRPr="002B77C3">
        <w:t>скопическое обсл</w:t>
      </w:r>
      <w:r w:rsidRPr="002B77C3">
        <w:t>е</w:t>
      </w:r>
      <w:r w:rsidRPr="002B77C3">
        <w:t xml:space="preserve">дование. </w:t>
      </w:r>
    </w:p>
    <w:p w:rsidR="00674E9E" w:rsidRPr="002B77C3" w:rsidRDefault="00674E9E" w:rsidP="00674E9E">
      <w:pPr>
        <w:pStyle w:val="SingleTxtGR"/>
      </w:pPr>
      <w:r w:rsidRPr="002B77C3">
        <w:t>278.</w:t>
      </w:r>
      <w:r w:rsidRPr="002B77C3">
        <w:tab/>
        <w:t>В 2010 году 93 семейных врача продолжили исследование, начатое в предыдущем году, а ещ</w:t>
      </w:r>
      <w:r w:rsidR="004B0B2B">
        <w:t>е</w:t>
      </w:r>
      <w:r w:rsidRPr="002B77C3">
        <w:t xml:space="preserve"> 616 врачей зарегистрировались для участия в пр</w:t>
      </w:r>
      <w:r w:rsidRPr="002B77C3">
        <w:t>о</w:t>
      </w:r>
      <w:r w:rsidRPr="002B77C3">
        <w:t>грамме, и это означает, что министерство здравоохранения планирует с их п</w:t>
      </w:r>
      <w:r w:rsidRPr="002B77C3">
        <w:t>о</w:t>
      </w:r>
      <w:r w:rsidRPr="002B77C3">
        <w:t xml:space="preserve">мощью собрать дополнительно 70 тыс. образцов для проведения анализа. </w:t>
      </w:r>
    </w:p>
    <w:p w:rsidR="00674E9E" w:rsidRPr="002B77C3" w:rsidRDefault="00674E9E" w:rsidP="00674E9E">
      <w:pPr>
        <w:pStyle w:val="SingleTxtGR"/>
      </w:pPr>
      <w:r w:rsidRPr="002B77C3">
        <w:t>279.</w:t>
      </w:r>
      <w:r w:rsidRPr="002B77C3">
        <w:tab/>
        <w:t>Пульмонологический скрининг в некоторых возрастных группах осущ</w:t>
      </w:r>
      <w:r w:rsidRPr="002B77C3">
        <w:t>е</w:t>
      </w:r>
      <w:r w:rsidRPr="002B77C3">
        <w:t>ствляется бесплатно в рамках обязательного медицинского страхования.</w:t>
      </w:r>
      <w:r w:rsidRPr="002B77C3">
        <w:br/>
        <w:t>С 1 ноября 2008 года лица, входящие в возрастную группу старше 40 лет, им</w:t>
      </w:r>
      <w:r w:rsidRPr="002B77C3">
        <w:t>е</w:t>
      </w:r>
      <w:r w:rsidRPr="002B77C3">
        <w:t>ют право проходить да</w:t>
      </w:r>
      <w:r w:rsidRPr="002B77C3">
        <w:t>н</w:t>
      </w:r>
      <w:r w:rsidRPr="002B77C3">
        <w:t xml:space="preserve">ное ежегодное обследование бесплатно. </w:t>
      </w:r>
    </w:p>
    <w:p w:rsidR="00674E9E" w:rsidRPr="002B77C3" w:rsidRDefault="00674E9E" w:rsidP="00674E9E">
      <w:pPr>
        <w:pStyle w:val="SingleTxtGR"/>
      </w:pPr>
      <w:r w:rsidRPr="002B77C3">
        <w:t>280.</w:t>
      </w:r>
      <w:r w:rsidRPr="002B77C3">
        <w:tab/>
        <w:t>В целях увеличения количества обследований среди населения, сове</w:t>
      </w:r>
      <w:r w:rsidRPr="002B77C3">
        <w:t>р</w:t>
      </w:r>
      <w:r w:rsidRPr="002B77C3">
        <w:t>шенствования доступа к скринингу и расширения охвата населения данными обследованиями был объявлен конкурс для жителей малых районов. В резул</w:t>
      </w:r>
      <w:r w:rsidRPr="002B77C3">
        <w:t>ь</w:t>
      </w:r>
      <w:r w:rsidRPr="002B77C3">
        <w:t>тате конкурса в 2009 году 107 победителей получили вспомогательные средс</w:t>
      </w:r>
      <w:r w:rsidRPr="002B77C3">
        <w:t>т</w:t>
      </w:r>
      <w:r w:rsidRPr="002B77C3">
        <w:t xml:space="preserve">ва, и 25 991 женщина прошла маммографическое обследование. </w:t>
      </w:r>
    </w:p>
    <w:p w:rsidR="00674E9E" w:rsidRPr="002B77C3" w:rsidRDefault="00674E9E" w:rsidP="00674E9E">
      <w:pPr>
        <w:pStyle w:val="SingleTxtGR"/>
      </w:pPr>
      <w:r w:rsidRPr="002B77C3">
        <w:t>281.</w:t>
      </w:r>
      <w:r w:rsidRPr="002B77C3">
        <w:tab/>
        <w:t xml:space="preserve">В первые два года существования программы </w:t>
      </w:r>
      <w:r w:rsidR="004B0B2B">
        <w:t>"</w:t>
      </w:r>
      <w:r w:rsidRPr="002B77C3">
        <w:t xml:space="preserve">Скрининг ради </w:t>
      </w:r>
      <w:r w:rsidR="00C51349" w:rsidRPr="002B77C3">
        <w:t>жизни</w:t>
      </w:r>
      <w:r w:rsidR="004B0B2B">
        <w:t>"</w:t>
      </w:r>
      <w:r w:rsidRPr="002B77C3">
        <w:t>, т.е. в 2007 и 2008 годах, более 100 тыс. человек приняли участие в примерно 250 тыс. обследований. Программа 2009 года пр</w:t>
      </w:r>
      <w:r w:rsidRPr="002B77C3">
        <w:t>е</w:t>
      </w:r>
      <w:r w:rsidRPr="002B77C3">
        <w:t>доставила возможность лицам, проживающим в неблагополучных районах с населением 2−10 тыс. человек, проходить бесплатные скрининги, поскольку показатели заболеваемости и смертности среди лиц, живущих в этих районах, хуже, чем в целом по стране. Временно находящиеся в таких районах лица могут наряду с другими прох</w:t>
      </w:r>
      <w:r w:rsidRPr="002B77C3">
        <w:t>о</w:t>
      </w:r>
      <w:r w:rsidRPr="002B77C3">
        <w:t>дить бесплатные скриниги, касающиеся диабета, сердечно-сосудистых и орг</w:t>
      </w:r>
      <w:r w:rsidRPr="002B77C3">
        <w:t>а</w:t>
      </w:r>
      <w:r w:rsidRPr="002B77C3">
        <w:t>нолептических заболеваний, а также нарушений опорно-двигательного аппар</w:t>
      </w:r>
      <w:r w:rsidRPr="002B77C3">
        <w:t>а</w:t>
      </w:r>
      <w:r w:rsidRPr="002B77C3">
        <w:t>та. Также были проведены маммографические обследования в 22 насел</w:t>
      </w:r>
      <w:r w:rsidR="004B0B2B">
        <w:t>е</w:t>
      </w:r>
      <w:r w:rsidRPr="002B77C3">
        <w:t>нных пунктах, и в них приняли участие 1 774 же</w:t>
      </w:r>
      <w:r w:rsidRPr="002B77C3">
        <w:t>н</w:t>
      </w:r>
      <w:r w:rsidRPr="002B77C3">
        <w:t xml:space="preserve">щины. </w:t>
      </w:r>
    </w:p>
    <w:p w:rsidR="00674E9E" w:rsidRPr="002B77C3" w:rsidRDefault="00674E9E" w:rsidP="00674E9E">
      <w:pPr>
        <w:pStyle w:val="SingleTxtGR"/>
      </w:pPr>
      <w:r w:rsidRPr="002B77C3">
        <w:t>282.</w:t>
      </w:r>
      <w:r w:rsidRPr="002B77C3">
        <w:tab/>
        <w:t xml:space="preserve">Поправка к Закону </w:t>
      </w:r>
      <w:r w:rsidRPr="002B77C3">
        <w:rPr>
          <w:lang w:val="en-GB"/>
        </w:rPr>
        <w:t>XLVII</w:t>
      </w:r>
      <w:r w:rsidRPr="002B77C3">
        <w:t xml:space="preserve"> 1997 года об обращении с медицинской и др</w:t>
      </w:r>
      <w:r w:rsidRPr="002B77C3">
        <w:t>у</w:t>
      </w:r>
      <w:r w:rsidRPr="002B77C3">
        <w:t>гой соответствующей информацией (действует с 1 января 2010 года) санкци</w:t>
      </w:r>
      <w:r w:rsidRPr="002B77C3">
        <w:t>о</w:t>
      </w:r>
      <w:r w:rsidRPr="002B77C3">
        <w:t>нирует передачу Центральным статистическим управлением и Национальным фондом здравоохранения, действующим с 1999 года, определ</w:t>
      </w:r>
      <w:r w:rsidR="004B0B2B">
        <w:t>е</w:t>
      </w:r>
      <w:r w:rsidRPr="002B77C3">
        <w:t>нной информ</w:t>
      </w:r>
      <w:r w:rsidRPr="002B77C3">
        <w:t>а</w:t>
      </w:r>
      <w:r w:rsidRPr="002B77C3">
        <w:t>ции, касающейся заболеваний, ухода и смертности, в Национальный онколог</w:t>
      </w:r>
      <w:r w:rsidRPr="002B77C3">
        <w:t>и</w:t>
      </w:r>
      <w:r w:rsidRPr="002B77C3">
        <w:t>ческий реестр. Целью является исследование и оценка результатов системы м</w:t>
      </w:r>
      <w:r w:rsidRPr="002B77C3">
        <w:t>е</w:t>
      </w:r>
      <w:r w:rsidRPr="002B77C3">
        <w:t>дико-санитарных услуг, направленных на лечение больных онкологическими заболеваниями, совершенствование планирования расходов и осуществление контроля над процессом лечения, смертностью и положением больных онкол</w:t>
      </w:r>
      <w:r w:rsidRPr="002B77C3">
        <w:t>о</w:t>
      </w:r>
      <w:r w:rsidRPr="002B77C3">
        <w:t xml:space="preserve">гическими заболеваниями. </w:t>
      </w:r>
    </w:p>
    <w:p w:rsidR="00674E9E" w:rsidRPr="002B77C3" w:rsidRDefault="00674E9E" w:rsidP="00674E9E">
      <w:pPr>
        <w:pStyle w:val="SingleTxtGR"/>
      </w:pPr>
      <w:r w:rsidRPr="002B77C3">
        <w:t>283.</w:t>
      </w:r>
      <w:r w:rsidRPr="002B77C3">
        <w:tab/>
        <w:t xml:space="preserve">Проект </w:t>
      </w:r>
      <w:r w:rsidR="004B0B2B">
        <w:t>"</w:t>
      </w:r>
      <w:r w:rsidRPr="002B77C3">
        <w:t>Национальное освещение программ по скринингу</w:t>
      </w:r>
      <w:r w:rsidR="004B0B2B">
        <w:t>"</w:t>
      </w:r>
      <w:r w:rsidRPr="002B77C3">
        <w:t xml:space="preserve"> действует с мая 2009 года по май 2011 года под эгидой Оперативной программы социальн</w:t>
      </w:r>
      <w:r w:rsidRPr="002B77C3">
        <w:t>о</w:t>
      </w:r>
      <w:r w:rsidRPr="002B77C3">
        <w:t>го возрождения в рамках Нового плана развития Венгрии. Всеобъемлющей з</w:t>
      </w:r>
      <w:r w:rsidRPr="002B77C3">
        <w:t>а</w:t>
      </w:r>
      <w:r w:rsidRPr="002B77C3">
        <w:t>дачей программы является улучшение состояние здоровья населения, увелич</w:t>
      </w:r>
      <w:r w:rsidRPr="002B77C3">
        <w:t>е</w:t>
      </w:r>
      <w:r w:rsidRPr="002B77C3">
        <w:t>ние количества лет, провед</w:t>
      </w:r>
      <w:r w:rsidR="004B0B2B">
        <w:t>е</w:t>
      </w:r>
      <w:r w:rsidRPr="002B77C3">
        <w:t>нных в здоровом и работоспособном состоянии, с</w:t>
      </w:r>
      <w:r w:rsidRPr="002B77C3">
        <w:t>о</w:t>
      </w:r>
      <w:r w:rsidRPr="002B77C3">
        <w:t>действие деятельности лиц работоспособного возраста на рынке труда, увел</w:t>
      </w:r>
      <w:r w:rsidRPr="002B77C3">
        <w:t>и</w:t>
      </w:r>
      <w:r w:rsidRPr="002B77C3">
        <w:t>чение продолжительности жизни неблагополучной группы населения, сокр</w:t>
      </w:r>
      <w:r w:rsidRPr="002B77C3">
        <w:t>а</w:t>
      </w:r>
      <w:r w:rsidRPr="002B77C3">
        <w:t>щение территориальных и социальных различий и укрепление соц</w:t>
      </w:r>
      <w:r w:rsidRPr="002B77C3">
        <w:t>и</w:t>
      </w:r>
      <w:r w:rsidRPr="002B77C3">
        <w:t>альной сплоч</w:t>
      </w:r>
      <w:r w:rsidR="004B0B2B">
        <w:t>е</w:t>
      </w:r>
      <w:r w:rsidRPr="002B77C3">
        <w:t xml:space="preserve">нности. </w:t>
      </w:r>
    </w:p>
    <w:p w:rsidR="00674E9E" w:rsidRPr="002B77C3" w:rsidRDefault="00674E9E" w:rsidP="00674E9E">
      <w:pPr>
        <w:pStyle w:val="SingleTxtGR"/>
      </w:pPr>
      <w:r w:rsidRPr="002B77C3">
        <w:t>284.</w:t>
      </w:r>
      <w:r w:rsidRPr="002B77C3">
        <w:tab/>
        <w:t xml:space="preserve">Распространение </w:t>
      </w:r>
      <w:r w:rsidR="00C51349">
        <w:t>подходов</w:t>
      </w:r>
      <w:r w:rsidRPr="002B77C3">
        <w:t xml:space="preserve"> к жизни, ориентированных на здоровье, явл</w:t>
      </w:r>
      <w:r w:rsidRPr="002B77C3">
        <w:t>я</w:t>
      </w:r>
      <w:r w:rsidRPr="002B77C3">
        <w:t>ется важным элементом наряду с совершенствованием знаний населения. Кр</w:t>
      </w:r>
      <w:r w:rsidRPr="002B77C3">
        <w:t>о</w:t>
      </w:r>
      <w:r w:rsidRPr="002B77C3">
        <w:t>ме того, работники здравоохранения, несущие ответственность за немотивир</w:t>
      </w:r>
      <w:r w:rsidRPr="002B77C3">
        <w:t>о</w:t>
      </w:r>
      <w:r w:rsidRPr="002B77C3">
        <w:t>ванную группу населения, должны быть задействованы в этой программе, как и районные и местные специалисты, и в этой связи необходимо совершенствовать их коммуникац</w:t>
      </w:r>
      <w:r w:rsidRPr="002B77C3">
        <w:t>и</w:t>
      </w:r>
      <w:r w:rsidRPr="002B77C3">
        <w:t xml:space="preserve">онные навыки. </w:t>
      </w:r>
    </w:p>
    <w:p w:rsidR="00674E9E" w:rsidRPr="002B77C3" w:rsidRDefault="00674E9E" w:rsidP="00674E9E">
      <w:pPr>
        <w:pStyle w:val="H23GR"/>
        <w:rPr>
          <w:u w:val="single"/>
        </w:rPr>
      </w:pPr>
      <w:r w:rsidRPr="002B77C3">
        <w:tab/>
      </w:r>
      <w:r w:rsidRPr="002B77C3">
        <w:tab/>
        <w:t>Женщины рома</w:t>
      </w:r>
    </w:p>
    <w:p w:rsidR="00674E9E" w:rsidRPr="002B77C3" w:rsidRDefault="00674E9E" w:rsidP="00674E9E">
      <w:pPr>
        <w:pStyle w:val="SingleTxtGR"/>
      </w:pPr>
      <w:r w:rsidRPr="002B77C3">
        <w:t>285.</w:t>
      </w:r>
      <w:r w:rsidRPr="002B77C3">
        <w:tab/>
        <w:t>Женщины рома, женщины-иммигранты, принадлежащие к этническим группам (дискриминация по признаку расы), в большей степени подвержены различным видам дискриминации по признаку пола и этнического происхожд</w:t>
      </w:r>
      <w:r w:rsidRPr="002B77C3">
        <w:t>е</w:t>
      </w:r>
      <w:r w:rsidRPr="002B77C3">
        <w:t>ния. Что касается этих женщин, то безработица, низкий уровень образования, устойчивая нищета, неблагоприятные для здоровья условия, неадекватные ж</w:t>
      </w:r>
      <w:r w:rsidRPr="002B77C3">
        <w:t>и</w:t>
      </w:r>
      <w:r w:rsidRPr="002B77C3">
        <w:t>лищные условия, низкий социальный и экономический статус, а также предра</w:t>
      </w:r>
      <w:r w:rsidRPr="002B77C3">
        <w:t>с</w:t>
      </w:r>
      <w:r w:rsidRPr="002B77C3">
        <w:t>судки и дискриминационные процедуры, в совокупности и сами по себе прив</w:t>
      </w:r>
      <w:r w:rsidRPr="002B77C3">
        <w:t>о</w:t>
      </w:r>
      <w:r w:rsidRPr="002B77C3">
        <w:t>дят к различным (межсекторальным) проявлениям социальной изоляции.</w:t>
      </w:r>
    </w:p>
    <w:p w:rsidR="00674E9E" w:rsidRPr="002B77C3" w:rsidRDefault="00674E9E" w:rsidP="00674E9E">
      <w:pPr>
        <w:pStyle w:val="SingleTxtGR"/>
      </w:pPr>
      <w:r w:rsidRPr="002B77C3">
        <w:t>286.</w:t>
      </w:r>
      <w:r w:rsidRPr="002B77C3">
        <w:tab/>
        <w:t>С тех пор, как сменился режим, положение рома на рынке труда продо</w:t>
      </w:r>
      <w:r w:rsidRPr="002B77C3">
        <w:t>л</w:t>
      </w:r>
      <w:r w:rsidRPr="002B77C3">
        <w:t>жает существенно ухудшаться. Обанкротились государственные строительные компании, сельскохозяйственные кооперативы, нанимавшие больше всего пол</w:t>
      </w:r>
      <w:r w:rsidRPr="002B77C3">
        <w:t>у</w:t>
      </w:r>
      <w:r w:rsidRPr="002B77C3">
        <w:t>квалифицированных работников из числа рома. Рома работали на нерентабел</w:t>
      </w:r>
      <w:r w:rsidRPr="002B77C3">
        <w:t>ь</w:t>
      </w:r>
      <w:r w:rsidRPr="002B77C3">
        <w:t>ном производстве и являлись самыми не</w:t>
      </w:r>
      <w:r w:rsidR="00C51349">
        <w:t>квалифицированными работниками.</w:t>
      </w:r>
      <w:r w:rsidR="00C51349">
        <w:br/>
      </w:r>
      <w:r w:rsidRPr="002B77C3">
        <w:t xml:space="preserve">Их неблагоприятное положение на рынке труда дополнительно усугубляется этнической дискриминацией. </w:t>
      </w:r>
    </w:p>
    <w:p w:rsidR="00674E9E" w:rsidRPr="002B77C3" w:rsidRDefault="00674E9E" w:rsidP="00674E9E">
      <w:pPr>
        <w:pStyle w:val="SingleTxtGR"/>
      </w:pPr>
      <w:r w:rsidRPr="002B77C3">
        <w:t>287.</w:t>
      </w:r>
      <w:r w:rsidRPr="002B77C3">
        <w:tab/>
        <w:t>В 2003 году менее трети мужчин рома возрастной группы 15−74 лет зар</w:t>
      </w:r>
      <w:r w:rsidRPr="002B77C3">
        <w:t>а</w:t>
      </w:r>
      <w:r w:rsidRPr="002B77C3">
        <w:t>батывали себе на жизнь, работая по найму, и менее трети имели в определ</w:t>
      </w:r>
      <w:r w:rsidR="004B0B2B">
        <w:t>е</w:t>
      </w:r>
      <w:r w:rsidRPr="002B77C3">
        <w:t>нной степени постоянную работу. Что касается женщин рома, то в их среде анал</w:t>
      </w:r>
      <w:r w:rsidRPr="002B77C3">
        <w:t>о</w:t>
      </w:r>
      <w:r w:rsidRPr="002B77C3">
        <w:t>гичные показатели составляли одну шестую часть и одну шестую часть соо</w:t>
      </w:r>
      <w:r w:rsidRPr="002B77C3">
        <w:t>т</w:t>
      </w:r>
      <w:r w:rsidRPr="002B77C3">
        <w:t xml:space="preserve">ветственно. Неблагоприятное положение женщин в сфере занятости связано с их низким уровнем образования, ранним материнством, неадекватной </w:t>
      </w:r>
      <w:r w:rsidR="00C51349" w:rsidRPr="002B77C3">
        <w:t>профе</w:t>
      </w:r>
      <w:r w:rsidR="00C51349" w:rsidRPr="002B77C3">
        <w:t>с</w:t>
      </w:r>
      <w:r w:rsidR="00C51349" w:rsidRPr="002B77C3">
        <w:t>сиональной</w:t>
      </w:r>
      <w:r w:rsidRPr="002B77C3">
        <w:t xml:space="preserve"> подготовкой и гендерной дискр</w:t>
      </w:r>
      <w:r w:rsidRPr="002B77C3">
        <w:t>и</w:t>
      </w:r>
      <w:r w:rsidRPr="002B77C3">
        <w:t xml:space="preserve">минацией. </w:t>
      </w:r>
    </w:p>
    <w:p w:rsidR="00674E9E" w:rsidRPr="002B77C3" w:rsidRDefault="00674E9E" w:rsidP="00674E9E">
      <w:pPr>
        <w:pStyle w:val="SingleTxtGR"/>
      </w:pPr>
      <w:r w:rsidRPr="002B77C3">
        <w:t>288.</w:t>
      </w:r>
      <w:r w:rsidRPr="002B77C3">
        <w:tab/>
        <w:t>Хотя коэффициент рома, имеющих начальное образование, реально в</w:t>
      </w:r>
      <w:r w:rsidRPr="002B77C3">
        <w:t>ы</w:t>
      </w:r>
      <w:r w:rsidRPr="002B77C3">
        <w:t>рос в возрастной группе 20−24 лет, этот показатель был ниже, чем в других группах населения, принадлежащих к той же возра</w:t>
      </w:r>
      <w:r w:rsidRPr="002B77C3">
        <w:t>с</w:t>
      </w:r>
      <w:r w:rsidRPr="002B77C3">
        <w:t>тной группе, и они по-прежнему склонны заканчивать обучение в более старшем возрасте, чем др</w:t>
      </w:r>
      <w:r w:rsidRPr="002B77C3">
        <w:t>у</w:t>
      </w:r>
      <w:r w:rsidRPr="002B77C3">
        <w:t xml:space="preserve">гие. Что касается общего среднего образования, то процент отсева рома очень высок по сравнению со средним по стране, и более высокая доля детей рома обучается в частных ситуациях. </w:t>
      </w:r>
    </w:p>
    <w:p w:rsidR="00674E9E" w:rsidRPr="002B77C3" w:rsidRDefault="00674E9E" w:rsidP="00674E9E">
      <w:pPr>
        <w:pStyle w:val="SingleTxtGR"/>
      </w:pPr>
      <w:r w:rsidRPr="002B77C3">
        <w:t>289.</w:t>
      </w:r>
      <w:r w:rsidRPr="002B77C3">
        <w:tab/>
        <w:t>Соответствующие исследования показывают, что среди учеников, пок</w:t>
      </w:r>
      <w:r w:rsidRPr="002B77C3">
        <w:t>и</w:t>
      </w:r>
      <w:r w:rsidRPr="002B77C3">
        <w:t>дающих общую систему образования и становящихся учащимися частных пр</w:t>
      </w:r>
      <w:r w:rsidRPr="002B77C3">
        <w:t>е</w:t>
      </w:r>
      <w:r w:rsidRPr="002B77C3">
        <w:t>подавателей, в большей степени представлены девочки из числа рома. Данные опроса ясно показывают, что лица, рожающие детей в раннем возрасте, в мен</w:t>
      </w:r>
      <w:r w:rsidRPr="002B77C3">
        <w:t>ь</w:t>
      </w:r>
      <w:r w:rsidRPr="002B77C3">
        <w:t>шей степени способны продолжать учебу. В период с 1990 по 2002 год только три процента женщин рома, родивших детей в возрасте до 18 лет, имели ур</w:t>
      </w:r>
      <w:r w:rsidRPr="002B77C3">
        <w:t>о</w:t>
      </w:r>
      <w:r w:rsidRPr="002B77C3">
        <w:t>вень образования выше начального. Репрезентативные опросы подтверждают предположение о том, что преобладающее большинство молодых женщин из числа рома бесспорно не в состоянии выйти на рынок труда, и вследствие этого они уделяют большее внимание укреплению своего статуса с помощью детор</w:t>
      </w:r>
      <w:r w:rsidRPr="002B77C3">
        <w:t>о</w:t>
      </w:r>
      <w:r w:rsidRPr="002B77C3">
        <w:t>ждения, что ещ</w:t>
      </w:r>
      <w:r w:rsidR="004B0B2B">
        <w:t>е</w:t>
      </w:r>
      <w:r w:rsidRPr="002B77C3">
        <w:t xml:space="preserve"> более снижает их возможности для последующей интеграции. </w:t>
      </w:r>
    </w:p>
    <w:p w:rsidR="00674E9E" w:rsidRPr="002B77C3" w:rsidRDefault="00674E9E" w:rsidP="00674E9E">
      <w:pPr>
        <w:pStyle w:val="SingleTxtGR"/>
        <w:rPr>
          <w:iCs/>
        </w:rPr>
      </w:pPr>
      <w:r w:rsidRPr="002B77C3">
        <w:rPr>
          <w:iCs/>
        </w:rPr>
        <w:t>290.</w:t>
      </w:r>
      <w:r w:rsidRPr="002B77C3">
        <w:rPr>
          <w:iCs/>
        </w:rPr>
        <w:tab/>
        <w:t>Что касается экономической деятельности, то существуют существенные региональные различия. В стол</w:t>
      </w:r>
      <w:r w:rsidR="00C51349">
        <w:rPr>
          <w:iCs/>
        </w:rPr>
        <w:t xml:space="preserve">ице женщин на рынке труда на 10% </w:t>
      </w:r>
      <w:r w:rsidRPr="002B77C3">
        <w:rPr>
          <w:iCs/>
        </w:rPr>
        <w:t>меньше, чем мужчин, а в городах эта разница составляет 12</w:t>
      </w:r>
      <w:r w:rsidR="00C51349">
        <w:rPr>
          <w:iCs/>
        </w:rPr>
        <w:t>%</w:t>
      </w:r>
      <w:r w:rsidRPr="002B77C3">
        <w:rPr>
          <w:iCs/>
        </w:rPr>
        <w:t>, в то время как в с</w:t>
      </w:r>
      <w:r w:rsidR="004B0B2B">
        <w:rPr>
          <w:iCs/>
        </w:rPr>
        <w:t>е</w:t>
      </w:r>
      <w:r w:rsidR="00C51349">
        <w:rPr>
          <w:iCs/>
        </w:rPr>
        <w:t>лах − 16%</w:t>
      </w:r>
      <w:r w:rsidRPr="002B77C3">
        <w:rPr>
          <w:iCs/>
        </w:rPr>
        <w:t>. Низкий уровень занятости наблюдается среди молод</w:t>
      </w:r>
      <w:r w:rsidR="004B0B2B">
        <w:rPr>
          <w:iCs/>
        </w:rPr>
        <w:t>е</w:t>
      </w:r>
      <w:r w:rsidRPr="002B77C3">
        <w:rPr>
          <w:iCs/>
        </w:rPr>
        <w:t>жи, престар</w:t>
      </w:r>
      <w:r w:rsidRPr="002B77C3">
        <w:rPr>
          <w:iCs/>
        </w:rPr>
        <w:t>е</w:t>
      </w:r>
      <w:r w:rsidRPr="002B77C3">
        <w:rPr>
          <w:iCs/>
        </w:rPr>
        <w:t>лых, матерей с маленькими детьми и многодетных матерей, особенно если они пр</w:t>
      </w:r>
      <w:r w:rsidRPr="002B77C3">
        <w:rPr>
          <w:iCs/>
        </w:rPr>
        <w:t>и</w:t>
      </w:r>
      <w:r w:rsidRPr="002B77C3">
        <w:rPr>
          <w:iCs/>
        </w:rPr>
        <w:t xml:space="preserve">надлежат к меньшинству рома. </w:t>
      </w:r>
    </w:p>
    <w:p w:rsidR="00674E9E" w:rsidRPr="002B77C3" w:rsidRDefault="00674E9E" w:rsidP="00674E9E">
      <w:pPr>
        <w:pStyle w:val="SingleTxtGR"/>
        <w:rPr>
          <w:iCs/>
        </w:rPr>
      </w:pPr>
      <w:r w:rsidRPr="002B77C3">
        <w:rPr>
          <w:iCs/>
        </w:rPr>
        <w:t>291.</w:t>
      </w:r>
      <w:r w:rsidRPr="002B77C3">
        <w:rPr>
          <w:iCs/>
        </w:rPr>
        <w:tab/>
        <w:t>Кроме того, необходимо подчеркнуть, что в насел</w:t>
      </w:r>
      <w:r w:rsidR="004B0B2B">
        <w:rPr>
          <w:iCs/>
        </w:rPr>
        <w:t>е</w:t>
      </w:r>
      <w:r w:rsidRPr="002B77C3">
        <w:rPr>
          <w:iCs/>
        </w:rPr>
        <w:t>нных пунктах, где в наибольшей степени пре</w:t>
      </w:r>
      <w:r w:rsidRPr="002B77C3">
        <w:rPr>
          <w:iCs/>
        </w:rPr>
        <w:t>д</w:t>
      </w:r>
      <w:r w:rsidRPr="002B77C3">
        <w:rPr>
          <w:iCs/>
        </w:rPr>
        <w:t>ставлены неблагополучные рома, молодые женщины рома склонны рожать детей во вс</w:t>
      </w:r>
      <w:r w:rsidR="004B0B2B">
        <w:rPr>
          <w:iCs/>
        </w:rPr>
        <w:t>е</w:t>
      </w:r>
      <w:r w:rsidRPr="002B77C3">
        <w:rPr>
          <w:iCs/>
        </w:rPr>
        <w:t xml:space="preserve"> более раннем возрасте, и в этих регионах раст</w:t>
      </w:r>
      <w:r w:rsidR="004B0B2B">
        <w:rPr>
          <w:iCs/>
        </w:rPr>
        <w:t>е</w:t>
      </w:r>
      <w:r w:rsidRPr="002B77C3">
        <w:rPr>
          <w:iCs/>
        </w:rPr>
        <w:t>т численность населения. В результате женщины-подростки, имеющие н</w:t>
      </w:r>
      <w:r w:rsidRPr="002B77C3">
        <w:rPr>
          <w:iCs/>
        </w:rPr>
        <w:t>е</w:t>
      </w:r>
      <w:r w:rsidRPr="002B77C3">
        <w:rPr>
          <w:iCs/>
        </w:rPr>
        <w:t xml:space="preserve">сколько детей, окончательно выбывают как из системы школьного образования, так и из рынка труда. </w:t>
      </w:r>
    </w:p>
    <w:p w:rsidR="00674E9E" w:rsidRPr="002B77C3" w:rsidRDefault="00674E9E" w:rsidP="00674E9E">
      <w:pPr>
        <w:pStyle w:val="SingleTxtGR"/>
        <w:rPr>
          <w:iCs/>
        </w:rPr>
      </w:pPr>
      <w:r w:rsidRPr="002B77C3">
        <w:rPr>
          <w:iCs/>
        </w:rPr>
        <w:t>292.</w:t>
      </w:r>
      <w:r w:rsidRPr="002B77C3">
        <w:rPr>
          <w:iCs/>
        </w:rPr>
        <w:tab/>
        <w:t xml:space="preserve">В целях улучшения положения была разработана программа </w:t>
      </w:r>
      <w:r w:rsidR="004B0B2B">
        <w:rPr>
          <w:iCs/>
        </w:rPr>
        <w:t>"</w:t>
      </w:r>
      <w:r w:rsidRPr="002B77C3">
        <w:rPr>
          <w:iCs/>
        </w:rPr>
        <w:t>Сделай шаг впер</w:t>
      </w:r>
      <w:r w:rsidR="004B0B2B">
        <w:rPr>
          <w:iCs/>
        </w:rPr>
        <w:t>е</w:t>
      </w:r>
      <w:r w:rsidRPr="002B77C3">
        <w:rPr>
          <w:iCs/>
        </w:rPr>
        <w:t>д</w:t>
      </w:r>
      <w:r w:rsidR="004B0B2B">
        <w:rPr>
          <w:iCs/>
        </w:rPr>
        <w:t>"</w:t>
      </w:r>
      <w:r w:rsidRPr="002B77C3">
        <w:rPr>
          <w:iCs/>
        </w:rPr>
        <w:t>, задачей кот</w:t>
      </w:r>
      <w:r w:rsidRPr="002B77C3">
        <w:rPr>
          <w:iCs/>
        </w:rPr>
        <w:t>о</w:t>
      </w:r>
      <w:r w:rsidRPr="002B77C3">
        <w:rPr>
          <w:iCs/>
        </w:rPr>
        <w:t xml:space="preserve">рой является увеличение квалификационного уровня взрослого населения Венгрии и организация подготовительных курсов, в ходе которых учащиеся </w:t>
      </w:r>
      <w:r w:rsidR="00C51349" w:rsidRPr="002B77C3">
        <w:rPr>
          <w:iCs/>
        </w:rPr>
        <w:t>могут</w:t>
      </w:r>
      <w:r w:rsidRPr="002B77C3">
        <w:rPr>
          <w:iCs/>
        </w:rPr>
        <w:t xml:space="preserve"> сделать шаг впер</w:t>
      </w:r>
      <w:r w:rsidR="004B0B2B">
        <w:rPr>
          <w:iCs/>
        </w:rPr>
        <w:t>е</w:t>
      </w:r>
      <w:r w:rsidRPr="002B77C3">
        <w:rPr>
          <w:iCs/>
        </w:rPr>
        <w:t>д и достичь следующего уровня. Обучение является бесплатным для участников, и взрослым учащимся предо</w:t>
      </w:r>
      <w:r w:rsidRPr="002B77C3">
        <w:rPr>
          <w:iCs/>
        </w:rPr>
        <w:t>с</w:t>
      </w:r>
      <w:r w:rsidRPr="002B77C3">
        <w:rPr>
          <w:iCs/>
        </w:rPr>
        <w:t>тавляется помощь в виде покрытия расходов на обучение, а также минимальн</w:t>
      </w:r>
      <w:r w:rsidRPr="002B77C3">
        <w:rPr>
          <w:iCs/>
        </w:rPr>
        <w:t>о</w:t>
      </w:r>
      <w:r w:rsidRPr="002B77C3">
        <w:rPr>
          <w:iCs/>
        </w:rPr>
        <w:t>го месячного вознаграждения..</w:t>
      </w:r>
    </w:p>
    <w:p w:rsidR="00674E9E" w:rsidRPr="002B77C3" w:rsidRDefault="00674E9E" w:rsidP="00674E9E">
      <w:pPr>
        <w:pStyle w:val="SingleTxtGR"/>
      </w:pPr>
      <w:r w:rsidRPr="002B77C3">
        <w:t>293.</w:t>
      </w:r>
      <w:r w:rsidRPr="002B77C3">
        <w:tab/>
        <w:t>Ожидаемая продолжительность жизни рома для обоих полов на 8−10 лет ниже, чем у остального населения страны. В случае корректировки показателей рома по уровню образования между лицами из числа рома и не из числа рома нет существенной разницы в том, что касается начального образования. В па</w:t>
      </w:r>
      <w:r w:rsidRPr="002B77C3">
        <w:t>р</w:t>
      </w:r>
      <w:r w:rsidRPr="002B77C3">
        <w:t>ламентской резолюции 68/2007 (</w:t>
      </w:r>
      <w:r w:rsidRPr="002B77C3">
        <w:rPr>
          <w:lang w:val="en-GB"/>
        </w:rPr>
        <w:t>VI</w:t>
      </w:r>
      <w:r w:rsidRPr="002B77C3">
        <w:t xml:space="preserve">.28.) о стратегическом плане десятилетней программы интеграции рома, которая </w:t>
      </w:r>
      <w:r w:rsidR="00C51349" w:rsidRPr="002B77C3">
        <w:t>осуществляется</w:t>
      </w:r>
      <w:r w:rsidRPr="002B77C3">
        <w:t xml:space="preserve"> в настоящее время, пер</w:t>
      </w:r>
      <w:r w:rsidRPr="002B77C3">
        <w:t>е</w:t>
      </w:r>
      <w:r w:rsidRPr="002B77C3">
        <w:t>числен, среди прочего, целый ряд мер по улучш</w:t>
      </w:r>
      <w:r w:rsidRPr="002B77C3">
        <w:t>е</w:t>
      </w:r>
      <w:r w:rsidRPr="002B77C3">
        <w:t xml:space="preserve">нию состояния здоровья рома. </w:t>
      </w:r>
    </w:p>
    <w:p w:rsidR="00674E9E" w:rsidRPr="002B77C3" w:rsidRDefault="00674E9E" w:rsidP="00674E9E">
      <w:pPr>
        <w:pStyle w:val="SingleTxtGR"/>
      </w:pPr>
      <w:r w:rsidRPr="002B77C3">
        <w:t>294.</w:t>
      </w:r>
      <w:r w:rsidRPr="002B77C3">
        <w:tab/>
        <w:t>В случае исследования показателей исключительно для группы населения моложе 70 лет можно констатировать, что состояние здоровья лиц, входящих в группу двух самых низких уровней образов</w:t>
      </w:r>
      <w:r w:rsidRPr="002B77C3">
        <w:t>а</w:t>
      </w:r>
      <w:r w:rsidRPr="002B77C3">
        <w:t>ния значительно хуже, чем в среднем по стране, и среди них показатель работоспособности в 4.7 раза ниже. Ухудшение состояния здоровья людей, проживающих в поселениях рома, н</w:t>
      </w:r>
      <w:r w:rsidRPr="002B77C3">
        <w:t>а</w:t>
      </w:r>
      <w:r w:rsidRPr="002B77C3">
        <w:t>ступает в два раза ч</w:t>
      </w:r>
      <w:r w:rsidRPr="002B77C3">
        <w:t>а</w:t>
      </w:r>
      <w:r w:rsidRPr="002B77C3">
        <w:t>ще, чем среди общего населения, и это воплощается в имеющихся особенностях поселений и в социальных обстоятельствах прож</w:t>
      </w:r>
      <w:r w:rsidRPr="002B77C3">
        <w:t>и</w:t>
      </w:r>
      <w:r w:rsidRPr="002B77C3">
        <w:t xml:space="preserve">вающих там людей. </w:t>
      </w:r>
    </w:p>
    <w:p w:rsidR="00674E9E" w:rsidRPr="002B77C3" w:rsidRDefault="00674E9E" w:rsidP="00674E9E">
      <w:pPr>
        <w:pStyle w:val="H23GR"/>
        <w:rPr>
          <w:u w:val="single"/>
        </w:rPr>
      </w:pPr>
      <w:r w:rsidRPr="002B77C3">
        <w:tab/>
      </w:r>
      <w:r w:rsidRPr="002B77C3">
        <w:tab/>
        <w:t>Женщины в сельских районах</w:t>
      </w:r>
    </w:p>
    <w:p w:rsidR="00674E9E" w:rsidRPr="002B77C3" w:rsidRDefault="00674E9E" w:rsidP="00674E9E">
      <w:pPr>
        <w:pStyle w:val="SingleTxtGR"/>
      </w:pPr>
      <w:r w:rsidRPr="002B77C3">
        <w:t>295.</w:t>
      </w:r>
      <w:r w:rsidRPr="002B77C3">
        <w:tab/>
        <w:t>Несмотря на усилия правительства, положение женщин в сельских ра</w:t>
      </w:r>
      <w:r w:rsidRPr="002B77C3">
        <w:t>й</w:t>
      </w:r>
      <w:r w:rsidRPr="002B77C3">
        <w:t>онах ухудшается, и это ухудшение соответствует иерархии насел</w:t>
      </w:r>
      <w:r w:rsidR="004B0B2B">
        <w:t>е</w:t>
      </w:r>
      <w:r w:rsidRPr="002B77C3">
        <w:t>нных пунктов. Причины этого явления кроются в имеющиеся недостатках в инфраструктуре. В целях улучшения ситуации правительство предпринимает меры по развитию общественного транспорта, в том числе повторное открытие нескольких желе</w:t>
      </w:r>
      <w:r w:rsidRPr="002B77C3">
        <w:t>з</w:t>
      </w:r>
      <w:r w:rsidRPr="002B77C3">
        <w:t xml:space="preserve">нодорожных путей сообщения, официально закрытых в конце 2010 года. </w:t>
      </w:r>
    </w:p>
    <w:p w:rsidR="00674E9E" w:rsidRPr="002B77C3" w:rsidRDefault="00674E9E" w:rsidP="00674E9E">
      <w:pPr>
        <w:pStyle w:val="SingleTxtGR"/>
      </w:pPr>
      <w:r w:rsidRPr="002B77C3">
        <w:t>296.</w:t>
      </w:r>
      <w:r w:rsidRPr="002B77C3">
        <w:tab/>
        <w:t xml:space="preserve">Новый план развития </w:t>
      </w:r>
      <w:r w:rsidR="004B0B2B">
        <w:t>"</w:t>
      </w:r>
      <w:r w:rsidRPr="002B77C3">
        <w:t>Сечени</w:t>
      </w:r>
      <w:r w:rsidR="004B0B2B">
        <w:t>"</w:t>
      </w:r>
      <w:r w:rsidRPr="002B77C3">
        <w:t xml:space="preserve"> также предусматривает несколько прое</w:t>
      </w:r>
      <w:r w:rsidRPr="002B77C3">
        <w:t>к</w:t>
      </w:r>
      <w:r w:rsidRPr="002B77C3">
        <w:t>тов по оказанию по</w:t>
      </w:r>
      <w:r w:rsidRPr="002B77C3">
        <w:t>д</w:t>
      </w:r>
      <w:r w:rsidRPr="002B77C3">
        <w:t xml:space="preserve">держки женщинам, проживающим в сельских районах. </w:t>
      </w:r>
    </w:p>
    <w:p w:rsidR="00674E9E" w:rsidRPr="002B77C3" w:rsidRDefault="00674E9E" w:rsidP="00674E9E">
      <w:pPr>
        <w:pStyle w:val="SingleTxtGR"/>
      </w:pPr>
      <w:r w:rsidRPr="002B77C3">
        <w:t>297.</w:t>
      </w:r>
      <w:r w:rsidRPr="002B77C3">
        <w:tab/>
        <w:t>Развитие дошкольных учреждений может существенно улучшить для женщин возможности реинтеграции на рынке труда, поскольку в результате т</w:t>
      </w:r>
      <w:r w:rsidRPr="002B77C3">
        <w:t>а</w:t>
      </w:r>
      <w:r w:rsidRPr="002B77C3">
        <w:t>кого развития становятся доступными соответс</w:t>
      </w:r>
      <w:r w:rsidRPr="002B77C3">
        <w:t>т</w:t>
      </w:r>
      <w:r w:rsidRPr="002B77C3">
        <w:t xml:space="preserve">вующие услуги в тех регионах, в которых по настоящий день такие услуги не оказывались. </w:t>
      </w:r>
    </w:p>
    <w:p w:rsidR="00674E9E" w:rsidRPr="002B77C3" w:rsidRDefault="00674E9E" w:rsidP="00674E9E">
      <w:pPr>
        <w:pStyle w:val="SingleTxtGR"/>
      </w:pPr>
      <w:r w:rsidRPr="002B77C3">
        <w:t>298.</w:t>
      </w:r>
      <w:r w:rsidRPr="002B77C3">
        <w:tab/>
        <w:t>Что касается поправки в отношении статьи 20 Конвенции, то Венгрия рассмотрит возможность принятия поправки в отношении пункта 1 статьи 20 Конвенции.</w:t>
      </w:r>
    </w:p>
    <w:p w:rsidR="00674E9E" w:rsidRPr="002B77C3" w:rsidRDefault="00674E9E" w:rsidP="00674E9E">
      <w:pPr>
        <w:pStyle w:val="SingleTxtGR"/>
      </w:pPr>
      <w:r w:rsidRPr="002B77C3">
        <w:t>299.</w:t>
      </w:r>
      <w:r w:rsidRPr="002B77C3">
        <w:tab/>
        <w:t>Меры, предпринимаемые в Венгрии относительно положения женщин, полностью отвечают соответствующим международным конвенциям, а также Пекинской декларации и Платформе действий, которые были приняты Четв</w:t>
      </w:r>
      <w:r w:rsidR="004B0B2B">
        <w:t>е</w:t>
      </w:r>
      <w:r w:rsidRPr="002B77C3">
        <w:t>р</w:t>
      </w:r>
      <w:r w:rsidRPr="002B77C3">
        <w:t>той всемирной конференцией по положению женщин. Пекинская деклар</w:t>
      </w:r>
      <w:r w:rsidRPr="002B77C3">
        <w:t>а</w:t>
      </w:r>
      <w:r w:rsidRPr="002B77C3">
        <w:t>ция и Платформа действий Четвертой всемирной конференции по положению же</w:t>
      </w:r>
      <w:r w:rsidRPr="002B77C3">
        <w:t>н</w:t>
      </w:r>
      <w:r w:rsidRPr="002B77C3">
        <w:t xml:space="preserve">щин (Пекин, 1995 год) также </w:t>
      </w:r>
      <w:r w:rsidR="00C51349" w:rsidRPr="002B77C3">
        <w:t>обеспечивают</w:t>
      </w:r>
      <w:r w:rsidRPr="002B77C3">
        <w:t xml:space="preserve"> основу для внутреннего примен</w:t>
      </w:r>
      <w:r w:rsidRPr="002B77C3">
        <w:t>е</w:t>
      </w:r>
      <w:r w:rsidRPr="002B77C3">
        <w:t>ния стратегического принципа политики равенства между женщинами и му</w:t>
      </w:r>
      <w:r w:rsidRPr="002B77C3">
        <w:t>ж</w:t>
      </w:r>
      <w:r w:rsidRPr="002B77C3">
        <w:t>чинами. Правительство поддержало приоритеты долговременной стратегии 2010−2021 годов в своей стратегии, указанной выше и согласованной с Пеки</w:t>
      </w:r>
      <w:r w:rsidRPr="002B77C3">
        <w:t>н</w:t>
      </w:r>
      <w:r w:rsidRPr="002B77C3">
        <w:t>ской платформой дейс</w:t>
      </w:r>
      <w:r w:rsidRPr="002B77C3">
        <w:t>т</w:t>
      </w:r>
      <w:r w:rsidRPr="002B77C3">
        <w:t xml:space="preserve">вий. </w:t>
      </w:r>
    </w:p>
    <w:p w:rsidR="00674E9E" w:rsidRPr="002B77C3" w:rsidRDefault="00674E9E" w:rsidP="00674E9E">
      <w:pPr>
        <w:pStyle w:val="H23GR"/>
        <w:rPr>
          <w:u w:val="single"/>
        </w:rPr>
      </w:pPr>
      <w:r w:rsidRPr="002B77C3">
        <w:tab/>
      </w:r>
      <w:r w:rsidRPr="002B77C3">
        <w:tab/>
        <w:t>Участие в международных мероприятиях</w:t>
      </w:r>
    </w:p>
    <w:p w:rsidR="00674E9E" w:rsidRPr="002B77C3" w:rsidRDefault="00674E9E" w:rsidP="00674E9E">
      <w:pPr>
        <w:pStyle w:val="SingleTxtGR"/>
      </w:pPr>
      <w:r w:rsidRPr="002B77C3">
        <w:t>300.</w:t>
      </w:r>
      <w:r w:rsidRPr="002B77C3">
        <w:tab/>
        <w:t>С 2008 года экономический кризис и изменение климата ухудшили пол</w:t>
      </w:r>
      <w:r w:rsidRPr="002B77C3">
        <w:t>о</w:t>
      </w:r>
      <w:r w:rsidRPr="002B77C3">
        <w:t xml:space="preserve">жение стран-доноров и препятствовали осуществлению </w:t>
      </w:r>
      <w:r w:rsidR="004B0B2B">
        <w:t>"</w:t>
      </w:r>
      <w:r w:rsidRPr="002B77C3">
        <w:t>Целей развития тыс</w:t>
      </w:r>
      <w:r w:rsidRPr="002B77C3">
        <w:t>я</w:t>
      </w:r>
      <w:r w:rsidRPr="002B77C3">
        <w:t>челетия</w:t>
      </w:r>
      <w:r w:rsidR="004B0B2B">
        <w:t>"</w:t>
      </w:r>
      <w:r w:rsidRPr="002B77C3">
        <w:t xml:space="preserve">. Венгрия участвует в оказании помощи в основном соседним странам, но Вьетнам и Афганистан также находятся среди тех стран, которые получают помощь. </w:t>
      </w:r>
    </w:p>
    <w:p w:rsidR="00674E9E" w:rsidRPr="002B77C3" w:rsidRDefault="00674E9E" w:rsidP="00674E9E">
      <w:pPr>
        <w:pStyle w:val="SingleTxtGR"/>
      </w:pPr>
      <w:r w:rsidRPr="002B77C3">
        <w:t>301.</w:t>
      </w:r>
      <w:r w:rsidRPr="002B77C3">
        <w:tab/>
        <w:t xml:space="preserve">10−11 апреля 2008 года состоялась конференция под названием </w:t>
      </w:r>
      <w:r w:rsidR="004B0B2B">
        <w:t>"</w:t>
      </w:r>
      <w:r w:rsidRPr="002B77C3">
        <w:t>Обуч</w:t>
      </w:r>
      <w:r w:rsidRPr="002B77C3">
        <w:t>е</w:t>
      </w:r>
      <w:r w:rsidRPr="002B77C3">
        <w:t>ние сербских женщин-социальных работников и ресоциализация ущемл</w:t>
      </w:r>
      <w:r w:rsidR="004B0B2B">
        <w:t>е</w:t>
      </w:r>
      <w:r w:rsidRPr="002B77C3">
        <w:t>нных молодых людей</w:t>
      </w:r>
      <w:r w:rsidR="004B0B2B">
        <w:t>"</w:t>
      </w:r>
      <w:r w:rsidRPr="002B77C3">
        <w:t>. Задачей конференции являлась передача венгерского опыта сербским женщинам-специалистам, работающим в сфере обществе</w:t>
      </w:r>
      <w:r w:rsidRPr="002B77C3">
        <w:t>н</w:t>
      </w:r>
      <w:r w:rsidRPr="002B77C3">
        <w:t xml:space="preserve">ных услуг. Конференция эффективным образом способствовала процессу ознакомления с сербской и венгерской практикой, демонстрации современных методов, а также одинаковой интерпретации и управлению равными возможностями для женщин и мужчин в Центральной Европе. </w:t>
      </w:r>
    </w:p>
    <w:p w:rsidR="00674E9E" w:rsidRPr="002B77C3" w:rsidRDefault="00674E9E" w:rsidP="00674E9E">
      <w:pPr>
        <w:pStyle w:val="SingleTxtGR"/>
      </w:pPr>
      <w:r w:rsidRPr="002B77C3">
        <w:t>302.</w:t>
      </w:r>
      <w:r w:rsidRPr="002B77C3">
        <w:tab/>
        <w:t>В 2009 году в Белграде прошла региональная конференция с участием экспертов по гендерному вопросу, на которой присутствовали также представ</w:t>
      </w:r>
      <w:r w:rsidRPr="002B77C3">
        <w:t>и</w:t>
      </w:r>
      <w:r w:rsidRPr="002B77C3">
        <w:t>тели Черногории. Эксперты обсудили вопрос существования действительной разницы между принципами и практикой в вышеуказанных странах. Научное объяснение вопроса послужит базой для обоснования позиции ЕС, касающейся стран, не входящих в ЕС. Кроме того, конференция поставила задачу проанал</w:t>
      </w:r>
      <w:r w:rsidRPr="002B77C3">
        <w:t>и</w:t>
      </w:r>
      <w:r w:rsidRPr="002B77C3">
        <w:t>зировать вопрос гендерного равенства в стра</w:t>
      </w:r>
      <w:r w:rsidR="00C51349">
        <w:t>нах, находящихся к востоку</w:t>
      </w:r>
      <w:r w:rsidR="00C51349">
        <w:br/>
      </w:r>
      <w:r w:rsidRPr="002B77C3">
        <w:t>от гр</w:t>
      </w:r>
      <w:r w:rsidRPr="002B77C3">
        <w:t>а</w:t>
      </w:r>
      <w:r w:rsidRPr="002B77C3">
        <w:t xml:space="preserve">ницы ЕС. </w:t>
      </w:r>
    </w:p>
    <w:p w:rsidR="00674E9E" w:rsidRPr="002B77C3" w:rsidRDefault="00674E9E" w:rsidP="00674E9E">
      <w:pPr>
        <w:pStyle w:val="SingleTxtGR"/>
      </w:pPr>
      <w:r w:rsidRPr="002B77C3">
        <w:t>303.</w:t>
      </w:r>
      <w:r w:rsidRPr="002B77C3">
        <w:tab/>
        <w:t>Венгерское правительство поддержало проведение совместной конф</w:t>
      </w:r>
      <w:r w:rsidRPr="002B77C3">
        <w:t>е</w:t>
      </w:r>
      <w:r w:rsidRPr="002B77C3">
        <w:t>ренции с Украиной весной 2010 года. Цель состояла в демонстрации достигн</w:t>
      </w:r>
      <w:r w:rsidRPr="002B77C3">
        <w:t>у</w:t>
      </w:r>
      <w:r w:rsidRPr="002B77C3">
        <w:t>тых Венгрией результатов в поощрении равенства между женщинами и мужч</w:t>
      </w:r>
      <w:r w:rsidRPr="002B77C3">
        <w:t>и</w:t>
      </w:r>
      <w:r w:rsidRPr="002B77C3">
        <w:t>нами. Ввиду территориальных особенностей на конференции в качестве пр</w:t>
      </w:r>
      <w:r w:rsidRPr="002B77C3">
        <w:t>и</w:t>
      </w:r>
      <w:r w:rsidRPr="002B77C3">
        <w:t xml:space="preserve">оритетного вопроса рассматривался вопрос о насилии в отношении женщин (например, насилие в семье, торговля людьми). </w:t>
      </w:r>
    </w:p>
    <w:p w:rsidR="00674E9E" w:rsidRPr="009B297D" w:rsidRDefault="00674E9E" w:rsidP="00674E9E">
      <w:pPr>
        <w:pStyle w:val="H1GR"/>
        <w:rPr>
          <w:u w:val="single"/>
          <w:lang w:val="en-US"/>
        </w:rPr>
      </w:pPr>
      <w:r w:rsidRPr="002B77C3">
        <w:tab/>
      </w:r>
      <w:r w:rsidRPr="002B77C3">
        <w:rPr>
          <w:lang w:val="en-GB"/>
        </w:rPr>
        <w:t>C</w:t>
      </w:r>
      <w:r w:rsidRPr="002B77C3">
        <w:t>.</w:t>
      </w:r>
      <w:r w:rsidRPr="002B77C3">
        <w:tab/>
        <w:t>Распространение информации о Конвенции</w:t>
      </w:r>
    </w:p>
    <w:p w:rsidR="00674E9E" w:rsidRPr="002B77C3" w:rsidRDefault="00674E9E" w:rsidP="00674E9E">
      <w:pPr>
        <w:pStyle w:val="SingleTxtGR"/>
      </w:pPr>
      <w:r w:rsidRPr="002B77C3">
        <w:t>304.</w:t>
      </w:r>
      <w:r w:rsidRPr="002B77C3">
        <w:tab/>
        <w:t>Конвенция о ликвидации всех форм дискриминации в отношении же</w:t>
      </w:r>
      <w:r w:rsidRPr="002B77C3">
        <w:t>н</w:t>
      </w:r>
      <w:r w:rsidRPr="002B77C3">
        <w:t>щин, Факультативный протокол к Конвенции, а также общие рекомендации н</w:t>
      </w:r>
      <w:r w:rsidRPr="002B77C3">
        <w:t>а</w:t>
      </w:r>
      <w:r w:rsidRPr="002B77C3">
        <w:t>прямую распространятся правительством следу</w:t>
      </w:r>
      <w:r w:rsidRPr="002B77C3">
        <w:t>ю</w:t>
      </w:r>
      <w:r w:rsidR="00C51349">
        <w:t>щими способами:</w:t>
      </w:r>
    </w:p>
    <w:p w:rsidR="00674E9E" w:rsidRPr="002B77C3" w:rsidRDefault="00C51349" w:rsidP="00674E9E">
      <w:pPr>
        <w:pStyle w:val="SingleTxtGR"/>
      </w:pPr>
      <w:r>
        <w:t>305.</w:t>
      </w:r>
      <w:r>
        <w:tab/>
        <w:t>Все тексты доступны на веб</w:t>
      </w:r>
      <w:r w:rsidR="00674E9E" w:rsidRPr="002B77C3">
        <w:t>сайте правительства на государственном яз</w:t>
      </w:r>
      <w:r w:rsidR="00674E9E" w:rsidRPr="002B77C3">
        <w:t>ы</w:t>
      </w:r>
      <w:r w:rsidR="00674E9E" w:rsidRPr="002B77C3">
        <w:t xml:space="preserve">ке. Кроме </w:t>
      </w:r>
      <w:r>
        <w:t>того, на веб</w:t>
      </w:r>
      <w:r w:rsidR="00674E9E" w:rsidRPr="002B77C3">
        <w:t>сайте также опубликован страновой доклад 2006 года, с</w:t>
      </w:r>
      <w:r w:rsidR="00674E9E" w:rsidRPr="002B77C3">
        <w:t>о</w:t>
      </w:r>
      <w:r w:rsidR="00674E9E" w:rsidRPr="002B77C3">
        <w:t>ответствующие документы, специальные рекомендации, поступившие в адрес Венгрии, а так</w:t>
      </w:r>
      <w:r>
        <w:t>же документы, касающиеся жалоб.</w:t>
      </w:r>
    </w:p>
    <w:p w:rsidR="00674E9E" w:rsidRPr="002B77C3" w:rsidRDefault="00674E9E" w:rsidP="00674E9E">
      <w:pPr>
        <w:pStyle w:val="SingleTxtGR"/>
      </w:pPr>
      <w:r w:rsidRPr="002B77C3">
        <w:t>306.</w:t>
      </w:r>
      <w:r w:rsidRPr="002B77C3">
        <w:tab/>
        <w:t xml:space="preserve">Кроме того, был издан документ под названием </w:t>
      </w:r>
      <w:r w:rsidR="004B0B2B">
        <w:t>"</w:t>
      </w:r>
      <w:r w:rsidRPr="002B77C3">
        <w:t>Права женщин</w:t>
      </w:r>
      <w:r w:rsidR="004B0B2B">
        <w:t>"</w:t>
      </w:r>
      <w:r w:rsidRPr="002B77C3">
        <w:t>, в кот</w:t>
      </w:r>
      <w:r w:rsidRPr="002B77C3">
        <w:t>о</w:t>
      </w:r>
      <w:r w:rsidRPr="002B77C3">
        <w:t xml:space="preserve">ром содержится текст Конвенции, соответствующий </w:t>
      </w:r>
      <w:r w:rsidR="00334306">
        <w:t>Факультативный</w:t>
      </w:r>
      <w:r w:rsidRPr="002B77C3">
        <w:t xml:space="preserve"> протокол, общие рекомендации Комитета по ликвидации дискриминации в отношении женщин и специальные рекомендации в отношении Венгрии. Издание опубл</w:t>
      </w:r>
      <w:r w:rsidRPr="002B77C3">
        <w:t>и</w:t>
      </w:r>
      <w:r w:rsidRPr="002B77C3">
        <w:t>кова</w:t>
      </w:r>
      <w:r w:rsidR="00C51349">
        <w:t>но тиражом в 1 500 экземпляров.</w:t>
      </w:r>
    </w:p>
    <w:p w:rsidR="00674E9E" w:rsidRPr="002B77C3" w:rsidRDefault="00674E9E" w:rsidP="00674E9E">
      <w:pPr>
        <w:pStyle w:val="SingleTxtGR"/>
      </w:pPr>
      <w:r w:rsidRPr="002B77C3">
        <w:t>307.</w:t>
      </w:r>
      <w:r w:rsidRPr="002B77C3">
        <w:tab/>
        <w:t>Информация распространялась косвенным пут</w:t>
      </w:r>
      <w:r w:rsidR="004B0B2B">
        <w:t>е</w:t>
      </w:r>
      <w:r w:rsidRPr="002B77C3">
        <w:t>м на конференциях и ф</w:t>
      </w:r>
      <w:r w:rsidRPr="002B77C3">
        <w:t>о</w:t>
      </w:r>
      <w:r w:rsidRPr="002B77C3">
        <w:t xml:space="preserve">румах, на которых, в связи с присутствием членов правительства, раздавались брошюры и зачитывались выступления по теме международных документов, касающихся прав человека в отношении женщин. </w:t>
      </w:r>
    </w:p>
    <w:p w:rsidR="00674E9E" w:rsidRPr="001E39C9" w:rsidRDefault="00674E9E" w:rsidP="00674E9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74E9E" w:rsidRPr="001E39C9" w:rsidSect="00292480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C6C" w:rsidRDefault="00272C6C">
      <w:r>
        <w:rPr>
          <w:lang w:val="en-US"/>
        </w:rPr>
        <w:tab/>
      </w:r>
      <w:r>
        <w:separator/>
      </w:r>
    </w:p>
  </w:endnote>
  <w:endnote w:type="continuationSeparator" w:id="0">
    <w:p w:rsidR="00272C6C" w:rsidRDefault="00272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C6C" w:rsidRPr="009A6F4A" w:rsidRDefault="00272C6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22A5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GE.11-45952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C6C" w:rsidRPr="009A6F4A" w:rsidRDefault="00272C6C">
    <w:pPr>
      <w:pStyle w:val="Footer"/>
      <w:rPr>
        <w:lang w:val="en-US"/>
      </w:rPr>
    </w:pPr>
    <w:r>
      <w:rPr>
        <w:lang w:val="en-US"/>
      </w:rPr>
      <w:t>GE.11-45952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22A59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C6C" w:rsidRPr="009A6F4A" w:rsidRDefault="00272C6C">
    <w:pPr>
      <w:pStyle w:val="Footer"/>
      <w:rPr>
        <w:sz w:val="20"/>
        <w:lang w:val="en-US"/>
      </w:rPr>
    </w:pPr>
    <w:r>
      <w:rPr>
        <w:sz w:val="20"/>
        <w:lang w:val="en-US"/>
      </w:rPr>
      <w:t>GE.11-45952  (R)  141211  141211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C6C" w:rsidRPr="00F71F63" w:rsidRDefault="00272C6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72C6C" w:rsidRPr="00F71F63" w:rsidRDefault="00272C6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72C6C" w:rsidRPr="00635E86" w:rsidRDefault="00272C6C" w:rsidP="00635E86">
      <w:pPr>
        <w:pStyle w:val="Footer"/>
      </w:pPr>
    </w:p>
  </w:footnote>
  <w:footnote w:id="1">
    <w:p w:rsidR="00272C6C" w:rsidRPr="00E723B1" w:rsidRDefault="00272C6C">
      <w:pPr>
        <w:pStyle w:val="FootnoteText"/>
        <w:rPr>
          <w:sz w:val="20"/>
          <w:lang w:val="ru-RU"/>
        </w:rPr>
      </w:pPr>
      <w:r>
        <w:tab/>
      </w:r>
      <w:r w:rsidRPr="00E723B1">
        <w:rPr>
          <w:rStyle w:val="FootnoteReference"/>
          <w:szCs w:val="18"/>
          <w:vertAlign w:val="baseline"/>
          <w:lang w:val="ru-RU"/>
        </w:rPr>
        <w:t>*</w:t>
      </w:r>
      <w:r w:rsidRPr="00E723B1">
        <w:rPr>
          <w:lang w:val="ru-RU"/>
        </w:rPr>
        <w:tab/>
      </w:r>
      <w:r>
        <w:rPr>
          <w:lang w:val="ru-RU"/>
        </w:rPr>
        <w:t>В</w:t>
      </w:r>
      <w:r w:rsidRPr="004D2EB4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4D2EB4">
        <w:rPr>
          <w:lang w:val="ru-RU"/>
        </w:rPr>
        <w:t xml:space="preserve"> </w:t>
      </w:r>
      <w:r>
        <w:rPr>
          <w:lang w:val="ru-RU"/>
        </w:rPr>
        <w:t>с</w:t>
      </w:r>
      <w:r w:rsidRPr="004D2EB4">
        <w:rPr>
          <w:lang w:val="ru-RU"/>
        </w:rPr>
        <w:t xml:space="preserve"> </w:t>
      </w:r>
      <w:r>
        <w:rPr>
          <w:lang w:val="ru-RU"/>
        </w:rPr>
        <w:t>информацией</w:t>
      </w:r>
      <w:r w:rsidRPr="004D2EB4">
        <w:rPr>
          <w:lang w:val="ru-RU"/>
        </w:rPr>
        <w:t xml:space="preserve">, </w:t>
      </w:r>
      <w:r>
        <w:rPr>
          <w:lang w:val="ru-RU"/>
        </w:rPr>
        <w:t>направленной</w:t>
      </w:r>
      <w:r w:rsidRPr="004D2EB4">
        <w:rPr>
          <w:lang w:val="ru-RU"/>
        </w:rPr>
        <w:t xml:space="preserve"> </w:t>
      </w:r>
      <w:r>
        <w:rPr>
          <w:lang w:val="ru-RU"/>
        </w:rPr>
        <w:t>государствам</w:t>
      </w:r>
      <w:r w:rsidRPr="004D2EB4">
        <w:rPr>
          <w:lang w:val="ru-RU"/>
        </w:rPr>
        <w:t>-</w:t>
      </w:r>
      <w:r>
        <w:rPr>
          <w:lang w:val="ru-RU"/>
        </w:rPr>
        <w:t>участникам</w:t>
      </w:r>
      <w:r w:rsidRPr="004D2EB4">
        <w:rPr>
          <w:lang w:val="ru-RU"/>
        </w:rPr>
        <w:t xml:space="preserve"> </w:t>
      </w:r>
      <w:r>
        <w:rPr>
          <w:lang w:val="ru-RU"/>
        </w:rPr>
        <w:t>в</w:t>
      </w:r>
      <w:r w:rsidRPr="004D2EB4">
        <w:rPr>
          <w:lang w:val="ru-RU"/>
        </w:rPr>
        <w:t xml:space="preserve"> </w:t>
      </w:r>
      <w:r>
        <w:rPr>
          <w:lang w:val="ru-RU"/>
        </w:rPr>
        <w:t>отношении</w:t>
      </w:r>
      <w:r w:rsidRPr="004D2EB4">
        <w:rPr>
          <w:lang w:val="ru-RU"/>
        </w:rPr>
        <w:t xml:space="preserve"> </w:t>
      </w:r>
      <w:r>
        <w:rPr>
          <w:lang w:val="ru-RU"/>
        </w:rPr>
        <w:t>оформления</w:t>
      </w:r>
      <w:r w:rsidRPr="004D2EB4">
        <w:rPr>
          <w:lang w:val="ru-RU"/>
        </w:rPr>
        <w:t xml:space="preserve"> </w:t>
      </w:r>
      <w:r>
        <w:rPr>
          <w:lang w:val="ru-RU"/>
        </w:rPr>
        <w:t>их</w:t>
      </w:r>
      <w:r w:rsidRPr="004D2EB4">
        <w:rPr>
          <w:lang w:val="ru-RU"/>
        </w:rPr>
        <w:t xml:space="preserve"> </w:t>
      </w:r>
      <w:r>
        <w:rPr>
          <w:lang w:val="ru-RU"/>
        </w:rPr>
        <w:t>докладов</w:t>
      </w:r>
      <w:r w:rsidRPr="004D2EB4">
        <w:rPr>
          <w:lang w:val="ru-RU"/>
        </w:rPr>
        <w:t xml:space="preserve">, </w:t>
      </w:r>
      <w:r>
        <w:rPr>
          <w:lang w:val="ru-RU"/>
        </w:rPr>
        <w:t>настоящий</w:t>
      </w:r>
      <w:r w:rsidRPr="004D2EB4">
        <w:rPr>
          <w:lang w:val="ru-RU"/>
        </w:rPr>
        <w:t xml:space="preserve"> </w:t>
      </w:r>
      <w:r>
        <w:rPr>
          <w:lang w:val="ru-RU"/>
        </w:rPr>
        <w:t>документ</w:t>
      </w:r>
      <w:r w:rsidRPr="004D2EB4">
        <w:rPr>
          <w:lang w:val="ru-RU"/>
        </w:rPr>
        <w:t xml:space="preserve"> </w:t>
      </w:r>
      <w:r>
        <w:rPr>
          <w:lang w:val="ru-RU"/>
        </w:rPr>
        <w:t>до</w:t>
      </w:r>
      <w:r w:rsidRPr="004D2EB4">
        <w:rPr>
          <w:lang w:val="ru-RU"/>
        </w:rPr>
        <w:t xml:space="preserve"> </w:t>
      </w:r>
      <w:r>
        <w:rPr>
          <w:lang w:val="ru-RU"/>
        </w:rPr>
        <w:t>его</w:t>
      </w:r>
      <w:r w:rsidRPr="004D2EB4">
        <w:rPr>
          <w:lang w:val="ru-RU"/>
        </w:rPr>
        <w:t xml:space="preserve"> </w:t>
      </w:r>
      <w:r>
        <w:rPr>
          <w:lang w:val="ru-RU"/>
        </w:rPr>
        <w:t>передачи</w:t>
      </w:r>
      <w:r w:rsidRPr="004D2EB4">
        <w:rPr>
          <w:lang w:val="ru-RU"/>
        </w:rPr>
        <w:t xml:space="preserve"> </w:t>
      </w:r>
      <w:r>
        <w:rPr>
          <w:lang w:val="ru-RU"/>
        </w:rPr>
        <w:t>в</w:t>
      </w:r>
      <w:r w:rsidRPr="004D2EB4">
        <w:rPr>
          <w:lang w:val="ru-RU"/>
        </w:rPr>
        <w:t xml:space="preserve"> </w:t>
      </w:r>
      <w:r>
        <w:rPr>
          <w:lang w:val="ru-RU"/>
        </w:rPr>
        <w:t>службы</w:t>
      </w:r>
      <w:r w:rsidRPr="004D2EB4">
        <w:rPr>
          <w:lang w:val="ru-RU"/>
        </w:rPr>
        <w:t xml:space="preserve"> </w:t>
      </w:r>
      <w:r>
        <w:rPr>
          <w:lang w:val="ru-RU"/>
        </w:rPr>
        <w:t>письменного</w:t>
      </w:r>
      <w:r w:rsidRPr="004D2EB4">
        <w:rPr>
          <w:lang w:val="ru-RU"/>
        </w:rPr>
        <w:t xml:space="preserve"> </w:t>
      </w:r>
      <w:r>
        <w:rPr>
          <w:lang w:val="ru-RU"/>
        </w:rPr>
        <w:t>перевода</w:t>
      </w:r>
      <w:r w:rsidRPr="004D2EB4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4D2EB4">
        <w:rPr>
          <w:lang w:val="ru-RU"/>
        </w:rPr>
        <w:t xml:space="preserve"> </w:t>
      </w:r>
      <w:r>
        <w:rPr>
          <w:lang w:val="ru-RU"/>
        </w:rPr>
        <w:t>Объединённых</w:t>
      </w:r>
      <w:r w:rsidRPr="004D2EB4">
        <w:rPr>
          <w:lang w:val="ru-RU"/>
        </w:rPr>
        <w:t xml:space="preserve"> </w:t>
      </w:r>
      <w:r>
        <w:rPr>
          <w:lang w:val="ru-RU"/>
        </w:rPr>
        <w:t>Наций</w:t>
      </w:r>
      <w:r w:rsidRPr="004D2EB4">
        <w:rPr>
          <w:lang w:val="ru-RU"/>
        </w:rPr>
        <w:t xml:space="preserve"> </w:t>
      </w:r>
      <w:r>
        <w:rPr>
          <w:lang w:val="ru-RU"/>
        </w:rPr>
        <w:t>официально не</w:t>
      </w:r>
      <w:r w:rsidRPr="004D2EB4">
        <w:rPr>
          <w:lang w:val="ru-RU"/>
        </w:rPr>
        <w:t xml:space="preserve"> </w:t>
      </w:r>
      <w:r>
        <w:rPr>
          <w:lang w:val="ru-RU"/>
        </w:rPr>
        <w:t>редактировался.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C6C" w:rsidRPr="005E0092" w:rsidRDefault="00272C6C">
    <w:pPr>
      <w:pStyle w:val="Header"/>
      <w:rPr>
        <w:lang w:val="en-US"/>
      </w:rPr>
    </w:pPr>
    <w:r>
      <w:rPr>
        <w:lang w:val="en-US"/>
      </w:rPr>
      <w:t>CEDAW/C/HUN/7-8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C6C" w:rsidRPr="009A6F4A" w:rsidRDefault="00272C6C">
    <w:pPr>
      <w:pStyle w:val="Header"/>
      <w:rPr>
        <w:lang w:val="en-US"/>
      </w:rPr>
    </w:pPr>
    <w:r>
      <w:rPr>
        <w:lang w:val="en-US"/>
      </w:rPr>
      <w:tab/>
      <w:t>CEDAW/C/HUN/7-8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130D81"/>
    <w:multiLevelType w:val="hybridMultilevel"/>
    <w:tmpl w:val="758C022E"/>
    <w:lvl w:ilvl="0" w:tplc="1A78C25A">
      <w:start w:val="163"/>
      <w:numFmt w:val="decimal"/>
      <w:lvlText w:val="%1."/>
      <w:lvlJc w:val="left"/>
      <w:pPr>
        <w:tabs>
          <w:tab w:val="num" w:pos="1674"/>
        </w:tabs>
        <w:ind w:left="1674" w:hanging="54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6DE328F"/>
    <w:multiLevelType w:val="hybridMultilevel"/>
    <w:tmpl w:val="4600C3DE"/>
    <w:lvl w:ilvl="0" w:tplc="BEC4E61C">
      <w:start w:val="163"/>
      <w:numFmt w:val="decimal"/>
      <w:lvlText w:val="%1."/>
      <w:lvlJc w:val="left"/>
      <w:pPr>
        <w:tabs>
          <w:tab w:val="num" w:pos="1674"/>
        </w:tabs>
        <w:ind w:left="1674" w:hanging="54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13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CF50784"/>
    <w:multiLevelType w:val="hybridMultilevel"/>
    <w:tmpl w:val="E3C816C4"/>
    <w:lvl w:ilvl="0" w:tplc="9D4A8EA6">
      <w:start w:val="1"/>
      <w:numFmt w:val="upperLetter"/>
      <w:lvlText w:val="%1."/>
      <w:lvlJc w:val="left"/>
      <w:pPr>
        <w:tabs>
          <w:tab w:val="num" w:pos="1865"/>
        </w:tabs>
        <w:ind w:left="18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85"/>
        </w:tabs>
        <w:ind w:left="25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05"/>
        </w:tabs>
        <w:ind w:left="33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25"/>
        </w:tabs>
        <w:ind w:left="40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45"/>
        </w:tabs>
        <w:ind w:left="47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65"/>
        </w:tabs>
        <w:ind w:left="54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85"/>
        </w:tabs>
        <w:ind w:left="61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05"/>
        </w:tabs>
        <w:ind w:left="69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25"/>
        </w:tabs>
        <w:ind w:left="7625" w:hanging="180"/>
      </w:pPr>
    </w:lvl>
  </w:abstractNum>
  <w:abstractNum w:abstractNumId="15">
    <w:nsid w:val="26C1631D"/>
    <w:multiLevelType w:val="hybridMultilevel"/>
    <w:tmpl w:val="16CE4182"/>
    <w:lvl w:ilvl="0" w:tplc="93C8D0EC">
      <w:start w:val="1"/>
      <w:numFmt w:val="bullet"/>
      <w:lvlText w:val=""/>
      <w:lvlJc w:val="left"/>
      <w:pPr>
        <w:tabs>
          <w:tab w:val="num" w:pos="2552"/>
        </w:tabs>
        <w:ind w:left="2268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15C076C">
      <w:start w:val="1"/>
      <w:numFmt w:val="bullet"/>
      <w:lvlText w:val=""/>
      <w:lvlJc w:val="left"/>
      <w:pPr>
        <w:tabs>
          <w:tab w:val="num" w:pos="1418"/>
        </w:tabs>
        <w:ind w:left="1134" w:firstLine="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9A0209D"/>
    <w:multiLevelType w:val="hybridMultilevel"/>
    <w:tmpl w:val="39F2709E"/>
    <w:lvl w:ilvl="0" w:tplc="BEE26B8C">
      <w:start w:val="1"/>
      <w:numFmt w:val="upperLetter"/>
      <w:lvlText w:val="%1."/>
      <w:lvlJc w:val="left"/>
      <w:pPr>
        <w:tabs>
          <w:tab w:val="num" w:pos="1865"/>
        </w:tabs>
        <w:ind w:left="1865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85"/>
        </w:tabs>
        <w:ind w:left="25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05"/>
        </w:tabs>
        <w:ind w:left="33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25"/>
        </w:tabs>
        <w:ind w:left="40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45"/>
        </w:tabs>
        <w:ind w:left="47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65"/>
        </w:tabs>
        <w:ind w:left="54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85"/>
        </w:tabs>
        <w:ind w:left="61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05"/>
        </w:tabs>
        <w:ind w:left="69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25"/>
        </w:tabs>
        <w:ind w:left="7625" w:hanging="180"/>
      </w:pPr>
    </w:lvl>
  </w:abstractNum>
  <w:abstractNum w:abstractNumId="17">
    <w:nsid w:val="366907CB"/>
    <w:multiLevelType w:val="hybridMultilevel"/>
    <w:tmpl w:val="F57E88DC"/>
    <w:lvl w:ilvl="0" w:tplc="883834B2">
      <w:start w:val="163"/>
      <w:numFmt w:val="decimal"/>
      <w:lvlText w:val="%1."/>
      <w:lvlJc w:val="left"/>
      <w:pPr>
        <w:tabs>
          <w:tab w:val="num" w:pos="1674"/>
        </w:tabs>
        <w:ind w:left="1674" w:hanging="54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18">
    <w:nsid w:val="47280829"/>
    <w:multiLevelType w:val="hybridMultilevel"/>
    <w:tmpl w:val="34341514"/>
    <w:lvl w:ilvl="0" w:tplc="6688C52E">
      <w:start w:val="1"/>
      <w:numFmt w:val="bullet"/>
      <w:pStyle w:val="fel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3C8A3C4">
      <w:start w:val="25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>
    <w:nsid w:val="55D923D2"/>
    <w:multiLevelType w:val="hybridMultilevel"/>
    <w:tmpl w:val="C3D679F4"/>
    <w:lvl w:ilvl="0" w:tplc="67A6A392">
      <w:start w:val="163"/>
      <w:numFmt w:val="decimal"/>
      <w:lvlText w:val="%1."/>
      <w:lvlJc w:val="left"/>
      <w:pPr>
        <w:tabs>
          <w:tab w:val="num" w:pos="1674"/>
        </w:tabs>
        <w:ind w:left="1674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2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BAD1554"/>
    <w:multiLevelType w:val="hybridMultilevel"/>
    <w:tmpl w:val="7C9A98EC"/>
    <w:lvl w:ilvl="0" w:tplc="7FB0FF72">
      <w:start w:val="163"/>
      <w:numFmt w:val="decimal"/>
      <w:lvlText w:val="%1."/>
      <w:lvlJc w:val="left"/>
      <w:pPr>
        <w:tabs>
          <w:tab w:val="num" w:pos="1674"/>
        </w:tabs>
        <w:ind w:left="1674" w:hanging="54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27">
    <w:nsid w:val="7771707F"/>
    <w:multiLevelType w:val="hybridMultilevel"/>
    <w:tmpl w:val="7B02764A"/>
    <w:lvl w:ilvl="0" w:tplc="0712AF52">
      <w:start w:val="163"/>
      <w:numFmt w:val="decimal"/>
      <w:lvlText w:val="%1."/>
      <w:lvlJc w:val="left"/>
      <w:pPr>
        <w:tabs>
          <w:tab w:val="num" w:pos="1674"/>
        </w:tabs>
        <w:ind w:left="1674" w:hanging="54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9"/>
  </w:num>
  <w:num w:numId="3">
    <w:abstractNumId w:val="22"/>
  </w:num>
  <w:num w:numId="4">
    <w:abstractNumId w:val="24"/>
  </w:num>
  <w:num w:numId="5">
    <w:abstractNumId w:val="13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0"/>
  </w:num>
  <w:num w:numId="17">
    <w:abstractNumId w:val="23"/>
  </w:num>
  <w:num w:numId="18">
    <w:abstractNumId w:val="19"/>
  </w:num>
  <w:num w:numId="19">
    <w:abstractNumId w:val="19"/>
  </w:num>
  <w:num w:numId="20">
    <w:abstractNumId w:val="23"/>
  </w:num>
  <w:num w:numId="21">
    <w:abstractNumId w:val="19"/>
  </w:num>
  <w:num w:numId="22">
    <w:abstractNumId w:val="22"/>
  </w:num>
  <w:num w:numId="23">
    <w:abstractNumId w:val="22"/>
  </w:num>
  <w:num w:numId="24">
    <w:abstractNumId w:val="11"/>
  </w:num>
  <w:num w:numId="25">
    <w:abstractNumId w:val="25"/>
  </w:num>
  <w:num w:numId="26">
    <w:abstractNumId w:val="18"/>
  </w:num>
  <w:num w:numId="27">
    <w:abstractNumId w:val="15"/>
  </w:num>
  <w:num w:numId="28">
    <w:abstractNumId w:val="21"/>
  </w:num>
  <w:num w:numId="29">
    <w:abstractNumId w:val="12"/>
  </w:num>
  <w:num w:numId="30">
    <w:abstractNumId w:val="26"/>
  </w:num>
  <w:num w:numId="31">
    <w:abstractNumId w:val="10"/>
  </w:num>
  <w:num w:numId="32">
    <w:abstractNumId w:val="27"/>
  </w:num>
  <w:num w:numId="33">
    <w:abstractNumId w:val="17"/>
  </w:num>
  <w:num w:numId="34">
    <w:abstractNumId w:val="16"/>
  </w:num>
  <w:num w:numId="35">
    <w:abstractNumId w:val="14"/>
  </w:num>
  <w:num w:numId="36">
    <w:abstractNumId w:val="19"/>
  </w:num>
  <w:num w:numId="37">
    <w:abstractNumId w:val="19"/>
  </w:num>
  <w:num w:numId="38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480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576F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D0F"/>
    <w:rsid w:val="001D07F7"/>
    <w:rsid w:val="001D78F1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2C6C"/>
    <w:rsid w:val="00274574"/>
    <w:rsid w:val="00277A40"/>
    <w:rsid w:val="0028492B"/>
    <w:rsid w:val="00291C8F"/>
    <w:rsid w:val="00292480"/>
    <w:rsid w:val="002C1886"/>
    <w:rsid w:val="002C5036"/>
    <w:rsid w:val="002C6A71"/>
    <w:rsid w:val="002C6D5F"/>
    <w:rsid w:val="002D15EA"/>
    <w:rsid w:val="002D6C07"/>
    <w:rsid w:val="002E0CE6"/>
    <w:rsid w:val="002E1163"/>
    <w:rsid w:val="002E43F3"/>
    <w:rsid w:val="002E4DC1"/>
    <w:rsid w:val="003215F5"/>
    <w:rsid w:val="00332891"/>
    <w:rsid w:val="00334306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9480F"/>
    <w:rsid w:val="004A0DE8"/>
    <w:rsid w:val="004A4CB7"/>
    <w:rsid w:val="004A57B5"/>
    <w:rsid w:val="004B0B2B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198B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4E9E"/>
    <w:rsid w:val="006756F1"/>
    <w:rsid w:val="00675D9B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2927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2A59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5574"/>
    <w:rsid w:val="008C7B87"/>
    <w:rsid w:val="008D6A7A"/>
    <w:rsid w:val="008E3E87"/>
    <w:rsid w:val="008E7F13"/>
    <w:rsid w:val="008F3185"/>
    <w:rsid w:val="00915B0A"/>
    <w:rsid w:val="00926904"/>
    <w:rsid w:val="0093417C"/>
    <w:rsid w:val="009372F0"/>
    <w:rsid w:val="00955022"/>
    <w:rsid w:val="00957B4D"/>
    <w:rsid w:val="00964EEA"/>
    <w:rsid w:val="00980C86"/>
    <w:rsid w:val="009B1D9B"/>
    <w:rsid w:val="009B297D"/>
    <w:rsid w:val="009B4074"/>
    <w:rsid w:val="009B71F7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07E87"/>
    <w:rsid w:val="00A14800"/>
    <w:rsid w:val="00A156DE"/>
    <w:rsid w:val="00A157ED"/>
    <w:rsid w:val="00A2446A"/>
    <w:rsid w:val="00A4025D"/>
    <w:rsid w:val="00A55E7D"/>
    <w:rsid w:val="00A800D1"/>
    <w:rsid w:val="00A856B3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34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0937"/>
    <w:rsid w:val="00DF18FA"/>
    <w:rsid w:val="00DF49CA"/>
    <w:rsid w:val="00DF775B"/>
    <w:rsid w:val="00E007F3"/>
    <w:rsid w:val="00E00DEA"/>
    <w:rsid w:val="00E06EF0"/>
    <w:rsid w:val="00E11679"/>
    <w:rsid w:val="00E307D1"/>
    <w:rsid w:val="00E36D04"/>
    <w:rsid w:val="00E46A04"/>
    <w:rsid w:val="00E717F3"/>
    <w:rsid w:val="00E723B1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1D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C754D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link w:val="FooterChar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49480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link w:val="HChGChar"/>
    <w:rsid w:val="0049480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1">
    <w:name w:val="_ H_1"/>
    <w:basedOn w:val="Normal"/>
    <w:next w:val="Normal"/>
    <w:rsid w:val="0049480F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link w:val="SingleTxtGChar"/>
    <w:rsid w:val="0049480F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49480F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49480F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49480F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49480F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49480F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49480F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49480F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49480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49480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49480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49480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49480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BodyTextChar">
    <w:name w:val="Body Text Char"/>
    <w:link w:val="BodyText"/>
    <w:rsid w:val="0049480F"/>
    <w:rPr>
      <w:spacing w:val="4"/>
      <w:w w:val="103"/>
      <w:kern w:val="14"/>
      <w:lang w:val="ru-RU" w:eastAsia="en-US" w:bidi="ar-SA"/>
    </w:rPr>
  </w:style>
  <w:style w:type="character" w:customStyle="1" w:styleId="apple-style-span">
    <w:name w:val="apple-style-span"/>
    <w:basedOn w:val="DefaultParagraphFont"/>
    <w:rsid w:val="0049480F"/>
  </w:style>
  <w:style w:type="character" w:customStyle="1" w:styleId="apple-converted-space">
    <w:name w:val="apple-converted-space"/>
    <w:basedOn w:val="DefaultParagraphFont"/>
    <w:rsid w:val="0049480F"/>
  </w:style>
  <w:style w:type="character" w:customStyle="1" w:styleId="Heading1Char">
    <w:name w:val="Heading 1 Char"/>
    <w:aliases w:val="Table_GR Char,Table_G Char"/>
    <w:link w:val="Heading1"/>
    <w:rsid w:val="0049480F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character" w:customStyle="1" w:styleId="Heading2Char">
    <w:name w:val="Heading 2 Char"/>
    <w:link w:val="Heading2"/>
    <w:rsid w:val="0049480F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val="ru-RU" w:eastAsia="en-US" w:bidi="ar-SA"/>
    </w:rPr>
  </w:style>
  <w:style w:type="character" w:customStyle="1" w:styleId="Heading3Char">
    <w:name w:val="Heading 3 Char"/>
    <w:link w:val="Heading3"/>
    <w:rsid w:val="0049480F"/>
    <w:rPr>
      <w:rFonts w:ascii="Arial" w:hAnsi="Arial" w:cs="Arial"/>
      <w:b/>
      <w:bCs/>
      <w:spacing w:val="4"/>
      <w:w w:val="103"/>
      <w:kern w:val="14"/>
      <w:sz w:val="26"/>
      <w:szCs w:val="26"/>
      <w:lang w:val="ru-RU" w:eastAsia="en-US" w:bidi="ar-SA"/>
    </w:rPr>
  </w:style>
  <w:style w:type="character" w:customStyle="1" w:styleId="HeaderChar">
    <w:name w:val="Header Char"/>
    <w:aliases w:val="6_GR Char,6_G Char"/>
    <w:link w:val="Header"/>
    <w:rsid w:val="0049480F"/>
    <w:rPr>
      <w:b/>
      <w:sz w:val="18"/>
      <w:lang w:val="en-GB" w:eastAsia="ru-RU" w:bidi="ar-SA"/>
    </w:rPr>
  </w:style>
  <w:style w:type="character" w:customStyle="1" w:styleId="FooterChar">
    <w:name w:val="Footer Char"/>
    <w:aliases w:val="3_GR Char,3_G Char"/>
    <w:link w:val="Footer"/>
    <w:rsid w:val="0049480F"/>
    <w:rPr>
      <w:sz w:val="16"/>
      <w:lang w:val="en-GB" w:eastAsia="ru-RU" w:bidi="ar-SA"/>
    </w:rPr>
  </w:style>
  <w:style w:type="character" w:customStyle="1" w:styleId="FootnoteTextChar">
    <w:name w:val="Footnote Text Char"/>
    <w:aliases w:val="5_GR Char,5_G Char"/>
    <w:link w:val="FootnoteText"/>
    <w:rsid w:val="0049480F"/>
    <w:rPr>
      <w:spacing w:val="5"/>
      <w:w w:val="104"/>
      <w:kern w:val="14"/>
      <w:sz w:val="18"/>
      <w:lang w:val="en-GB" w:eastAsia="ru-RU" w:bidi="ar-SA"/>
    </w:rPr>
  </w:style>
  <w:style w:type="paragraph" w:styleId="BalloonText">
    <w:name w:val="Balloon Text"/>
    <w:basedOn w:val="Normal"/>
    <w:semiHidden/>
    <w:rsid w:val="0049480F"/>
    <w:pPr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paragraph" w:styleId="CommentSubject">
    <w:name w:val="annotation subject"/>
    <w:basedOn w:val="CommentText"/>
    <w:next w:val="CommentText"/>
    <w:semiHidden/>
    <w:rsid w:val="0049480F"/>
    <w:pPr>
      <w:suppressAutoHyphens w:val="0"/>
      <w:spacing w:line="240" w:lineRule="auto"/>
    </w:pPr>
    <w:rPr>
      <w:rFonts w:ascii="Arial" w:hAnsi="Arial"/>
      <w:b/>
      <w:bCs/>
    </w:rPr>
  </w:style>
  <w:style w:type="character" w:customStyle="1" w:styleId="hps">
    <w:name w:val="hps"/>
    <w:basedOn w:val="DefaultParagraphFont"/>
    <w:rsid w:val="0049480F"/>
  </w:style>
  <w:style w:type="paragraph" w:customStyle="1" w:styleId="SingleTxt">
    <w:name w:val="__Single Txt"/>
    <w:basedOn w:val="Normal"/>
    <w:rsid w:val="0049480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eastAsia="Calibri"/>
      <w:lang w:val="en-GB"/>
    </w:rPr>
  </w:style>
  <w:style w:type="character" w:customStyle="1" w:styleId="SingleTxtGChar">
    <w:name w:val="_ Single Txt_G Char"/>
    <w:link w:val="SingleTxtG"/>
    <w:rsid w:val="0049480F"/>
    <w:rPr>
      <w:lang w:val="en-GB" w:eastAsia="en-US" w:bidi="ar-SA"/>
    </w:rPr>
  </w:style>
  <w:style w:type="paragraph" w:customStyle="1" w:styleId="footnotetext0">
    <w:name w:val="footnote text"/>
    <w:basedOn w:val="Normal"/>
    <w:rsid w:val="0049480F"/>
    <w:pPr>
      <w:suppressAutoHyphens/>
      <w:spacing w:line="240" w:lineRule="auto"/>
    </w:pPr>
    <w:rPr>
      <w:spacing w:val="0"/>
      <w:w w:val="100"/>
      <w:kern w:val="1"/>
      <w:lang w:val="fr-FR" w:eastAsia="de-AT"/>
    </w:rPr>
  </w:style>
  <w:style w:type="character" w:customStyle="1" w:styleId="SzvegtrzsChar">
    <w:name w:val="Szövegtörzs Char"/>
    <w:rsid w:val="0049480F"/>
    <w:rPr>
      <w:sz w:val="26"/>
      <w:szCs w:val="24"/>
    </w:rPr>
  </w:style>
  <w:style w:type="character" w:customStyle="1" w:styleId="lfejChar">
    <w:name w:val="Élőfej Char"/>
    <w:rsid w:val="0049480F"/>
    <w:rPr>
      <w:sz w:val="24"/>
      <w:szCs w:val="24"/>
      <w:lang w:eastAsia="en-US"/>
    </w:rPr>
  </w:style>
  <w:style w:type="character" w:customStyle="1" w:styleId="Cmsor2Char">
    <w:name w:val="Címsor 2 Char"/>
    <w:rsid w:val="0049480F"/>
    <w:rPr>
      <w:b/>
      <w:bCs/>
      <w:i/>
      <w:iCs/>
      <w:sz w:val="24"/>
      <w:szCs w:val="24"/>
    </w:rPr>
  </w:style>
  <w:style w:type="character" w:customStyle="1" w:styleId="SzvegtrzsbehzssalChar">
    <w:name w:val="Szövegtörzs behúzással Char"/>
    <w:rsid w:val="0049480F"/>
    <w:rPr>
      <w:sz w:val="24"/>
      <w:szCs w:val="24"/>
    </w:rPr>
  </w:style>
  <w:style w:type="character" w:customStyle="1" w:styleId="Cmsor3Char">
    <w:name w:val="Címsor 3 Char"/>
    <w:rsid w:val="0049480F"/>
    <w:rPr>
      <w:rFonts w:ascii="Arial" w:hAnsi="Arial" w:cs="Arial"/>
      <w:b/>
      <w:bCs/>
      <w:sz w:val="26"/>
      <w:szCs w:val="26"/>
    </w:rPr>
  </w:style>
  <w:style w:type="character" w:customStyle="1" w:styleId="Szvegtrzs2Char">
    <w:name w:val="Szövegtörzs 2 Char"/>
    <w:rsid w:val="0049480F"/>
    <w:rPr>
      <w:sz w:val="24"/>
      <w:szCs w:val="24"/>
    </w:rPr>
  </w:style>
  <w:style w:type="character" w:customStyle="1" w:styleId="CsakszvegChar">
    <w:name w:val="Csak szöveg Char"/>
    <w:rsid w:val="0049480F"/>
    <w:rPr>
      <w:rFonts w:ascii="Courier New" w:hAnsi="Courier New" w:cs="Courier New"/>
      <w:lang w:eastAsia="en-US"/>
    </w:rPr>
  </w:style>
  <w:style w:type="paragraph" w:customStyle="1" w:styleId="fels">
    <w:name w:val="fels"/>
    <w:basedOn w:val="Normal"/>
    <w:rsid w:val="0049480F"/>
    <w:pPr>
      <w:numPr>
        <w:numId w:val="26"/>
      </w:numPr>
      <w:spacing w:after="120" w:line="240" w:lineRule="auto"/>
      <w:jc w:val="both"/>
    </w:pPr>
    <w:rPr>
      <w:spacing w:val="0"/>
      <w:w w:val="100"/>
      <w:kern w:val="0"/>
      <w:sz w:val="24"/>
      <w:szCs w:val="24"/>
      <w:lang w:val="hu-HU" w:eastAsia="ar-SA"/>
    </w:rPr>
  </w:style>
  <w:style w:type="paragraph" w:customStyle="1" w:styleId="xmsonormal">
    <w:name w:val="x_msonormal"/>
    <w:basedOn w:val="Normal"/>
    <w:rsid w:val="0049480F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hu-HU" w:eastAsia="hu-HU"/>
    </w:rPr>
  </w:style>
  <w:style w:type="paragraph" w:customStyle="1" w:styleId="Pa4">
    <w:name w:val="Pa4"/>
    <w:basedOn w:val="Normal"/>
    <w:next w:val="Normal"/>
    <w:rsid w:val="0049480F"/>
    <w:pPr>
      <w:autoSpaceDE w:val="0"/>
      <w:autoSpaceDN w:val="0"/>
      <w:adjustRightInd w:val="0"/>
      <w:spacing w:line="181" w:lineRule="atLeast"/>
    </w:pPr>
    <w:rPr>
      <w:rFonts w:ascii="Myriad Pro" w:hAnsi="Myriad Pro"/>
      <w:spacing w:val="0"/>
      <w:w w:val="100"/>
      <w:kern w:val="0"/>
      <w:sz w:val="24"/>
      <w:szCs w:val="24"/>
      <w:lang w:val="hu-HU" w:eastAsia="hu-HU"/>
    </w:rPr>
  </w:style>
  <w:style w:type="character" w:customStyle="1" w:styleId="A10">
    <w:name w:val="A10"/>
    <w:rsid w:val="0049480F"/>
    <w:rPr>
      <w:rFonts w:cs="Myriad Pro"/>
      <w:i/>
      <w:iCs/>
      <w:color w:val="000000"/>
      <w:sz w:val="16"/>
      <w:szCs w:val="16"/>
    </w:rPr>
  </w:style>
  <w:style w:type="paragraph" w:customStyle="1" w:styleId="Pa0">
    <w:name w:val="Pa0"/>
    <w:basedOn w:val="Normal"/>
    <w:next w:val="Normal"/>
    <w:rsid w:val="0049480F"/>
    <w:pPr>
      <w:autoSpaceDE w:val="0"/>
      <w:autoSpaceDN w:val="0"/>
      <w:adjustRightInd w:val="0"/>
      <w:spacing w:line="241" w:lineRule="atLeast"/>
    </w:pPr>
    <w:rPr>
      <w:rFonts w:ascii="Myriad Pro" w:hAnsi="Myriad Pro"/>
      <w:spacing w:val="0"/>
      <w:w w:val="100"/>
      <w:kern w:val="0"/>
      <w:sz w:val="24"/>
      <w:szCs w:val="24"/>
      <w:lang w:val="hu-HU" w:eastAsia="hu-HU"/>
    </w:rPr>
  </w:style>
  <w:style w:type="character" w:customStyle="1" w:styleId="A11">
    <w:name w:val="A11"/>
    <w:rsid w:val="0049480F"/>
    <w:rPr>
      <w:rFonts w:cs="Myriad Pro"/>
      <w:b/>
      <w:bCs/>
      <w:color w:val="000000"/>
      <w:sz w:val="14"/>
      <w:szCs w:val="14"/>
    </w:rPr>
  </w:style>
  <w:style w:type="paragraph" w:customStyle="1" w:styleId="Pa1">
    <w:name w:val="Pa1"/>
    <w:basedOn w:val="Normal"/>
    <w:next w:val="Normal"/>
    <w:rsid w:val="0049480F"/>
    <w:pPr>
      <w:autoSpaceDE w:val="0"/>
      <w:autoSpaceDN w:val="0"/>
      <w:adjustRightInd w:val="0"/>
      <w:spacing w:line="241" w:lineRule="atLeast"/>
    </w:pPr>
    <w:rPr>
      <w:rFonts w:ascii="Myriad Pro" w:hAnsi="Myriad Pro"/>
      <w:spacing w:val="0"/>
      <w:w w:val="100"/>
      <w:kern w:val="0"/>
      <w:sz w:val="24"/>
      <w:szCs w:val="24"/>
      <w:lang w:val="hu-HU" w:eastAsia="hu-HU"/>
    </w:rPr>
  </w:style>
  <w:style w:type="paragraph" w:customStyle="1" w:styleId="Default">
    <w:name w:val="Default"/>
    <w:rsid w:val="0049480F"/>
    <w:pPr>
      <w:autoSpaceDE w:val="0"/>
      <w:autoSpaceDN w:val="0"/>
      <w:adjustRightInd w:val="0"/>
    </w:pPr>
    <w:rPr>
      <w:color w:val="000000"/>
      <w:sz w:val="24"/>
      <w:szCs w:val="24"/>
      <w:lang w:val="hu-HU" w:eastAsia="hu-HU"/>
    </w:rPr>
  </w:style>
  <w:style w:type="paragraph" w:customStyle="1" w:styleId="msolistparagraph0">
    <w:name w:val="msolistparagraph"/>
    <w:basedOn w:val="Normal"/>
    <w:rsid w:val="0049480F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hu-HU" w:eastAsia="hu-HU"/>
    </w:rPr>
  </w:style>
  <w:style w:type="paragraph" w:customStyle="1" w:styleId="Norml">
    <w:name w:val="Norml"/>
    <w:rsid w:val="0049480F"/>
    <w:pPr>
      <w:jc w:val="both"/>
    </w:pPr>
    <w:rPr>
      <w:rFonts w:ascii="MS Sans Serif" w:hAnsi="MS Sans Serif"/>
      <w:snapToGrid w:val="0"/>
      <w:sz w:val="24"/>
      <w:lang w:val="hu-HU" w:eastAsia="hu-HU"/>
    </w:rPr>
  </w:style>
  <w:style w:type="paragraph" w:customStyle="1" w:styleId="Listaszerbekezds">
    <w:name w:val="Listaszerű bekezdés"/>
    <w:basedOn w:val="Normal"/>
    <w:qFormat/>
    <w:rsid w:val="0049480F"/>
    <w:pPr>
      <w:spacing w:line="240" w:lineRule="auto"/>
      <w:ind w:left="708"/>
    </w:pPr>
    <w:rPr>
      <w:spacing w:val="0"/>
      <w:w w:val="100"/>
      <w:kern w:val="0"/>
      <w:sz w:val="24"/>
      <w:szCs w:val="24"/>
      <w:lang w:val="en-US"/>
    </w:rPr>
  </w:style>
  <w:style w:type="paragraph" w:customStyle="1" w:styleId="szoveg">
    <w:name w:val="szoveg"/>
    <w:basedOn w:val="Normal"/>
    <w:rsid w:val="0049480F"/>
    <w:pPr>
      <w:spacing w:before="284" w:after="284" w:line="240" w:lineRule="auto"/>
      <w:ind w:left="284" w:right="284"/>
      <w:jc w:val="both"/>
    </w:pPr>
    <w:rPr>
      <w:rFonts w:ascii="Verdana" w:hAnsi="Verdana"/>
      <w:color w:val="004A9E"/>
      <w:spacing w:val="0"/>
      <w:w w:val="100"/>
      <w:kern w:val="0"/>
      <w:lang w:val="hu-HU" w:eastAsia="hu-HU"/>
    </w:rPr>
  </w:style>
  <w:style w:type="character" w:customStyle="1" w:styleId="googqs-tidbitgoogqs-tidbit-0">
    <w:name w:val="goog_qs-tidbit goog_qs-tidbit-0"/>
    <w:basedOn w:val="DefaultParagraphFont"/>
    <w:rsid w:val="0049480F"/>
  </w:style>
  <w:style w:type="character" w:customStyle="1" w:styleId="llbChar">
    <w:name w:val="Élőláb Char"/>
    <w:rsid w:val="0049480F"/>
    <w:rPr>
      <w:sz w:val="24"/>
      <w:szCs w:val="24"/>
    </w:rPr>
  </w:style>
  <w:style w:type="paragraph" w:customStyle="1" w:styleId="StlusSorkizrt">
    <w:name w:val="Stílus Sorkizárt"/>
    <w:basedOn w:val="Normal"/>
    <w:rsid w:val="0049480F"/>
    <w:pPr>
      <w:spacing w:before="60" w:after="60" w:line="240" w:lineRule="auto"/>
      <w:jc w:val="both"/>
    </w:pPr>
    <w:rPr>
      <w:spacing w:val="0"/>
      <w:w w:val="100"/>
      <w:kern w:val="0"/>
      <w:sz w:val="24"/>
      <w:lang w:val="hu-HU"/>
    </w:rPr>
  </w:style>
  <w:style w:type="paragraph" w:customStyle="1" w:styleId="Nincstrkz">
    <w:name w:val="Nincs térköz"/>
    <w:qFormat/>
    <w:rsid w:val="0049480F"/>
    <w:rPr>
      <w:sz w:val="24"/>
      <w:szCs w:val="24"/>
      <w:lang w:val="hu-HU" w:eastAsia="hu-HU"/>
    </w:rPr>
  </w:style>
  <w:style w:type="character" w:customStyle="1" w:styleId="HChGChar">
    <w:name w:val="_ H _Ch_G Char"/>
    <w:link w:val="HChG"/>
    <w:rsid w:val="0049480F"/>
    <w:rPr>
      <w:b/>
      <w:sz w:val="28"/>
      <w:lang w:val="en-GB" w:eastAsia="en-US" w:bidi="ar-SA"/>
    </w:rPr>
  </w:style>
  <w:style w:type="paragraph" w:customStyle="1" w:styleId="HCh">
    <w:name w:val="_ H _Ch"/>
    <w:basedOn w:val="H1"/>
    <w:next w:val="Normal"/>
    <w:rsid w:val="0049480F"/>
    <w:pPr>
      <w:tabs>
        <w:tab w:val="clear" w:pos="1022"/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680"/>
        <w:tab w:val="left" w:pos="1021"/>
      </w:tabs>
      <w:spacing w:after="240" w:line="300" w:lineRule="exact"/>
      <w:ind w:left="680" w:right="0" w:hanging="680"/>
      <w:jc w:val="both"/>
    </w:pPr>
    <w:rPr>
      <w:spacing w:val="-2"/>
      <w:w w:val="100"/>
      <w:kern w:val="0"/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fu.hu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inivagyok.h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youtube.com/results?search_query=sztereok%C3%B3pia&amp;aq=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ubicon.hu)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58</Pages>
  <Words>24610</Words>
  <Characters>140277</Characters>
  <Application>Microsoft Office Word</Application>
  <DocSecurity>4</DocSecurity>
  <Lines>1168</Lines>
  <Paragraphs>329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164558</CharactersWithSpaces>
  <SharedDoc>false</SharedDoc>
  <HLinks>
    <vt:vector size="24" baseType="variant">
      <vt:variant>
        <vt:i4>1310795</vt:i4>
      </vt:variant>
      <vt:variant>
        <vt:i4>19</vt:i4>
      </vt:variant>
      <vt:variant>
        <vt:i4>0</vt:i4>
      </vt:variant>
      <vt:variant>
        <vt:i4>5</vt:i4>
      </vt:variant>
      <vt:variant>
        <vt:lpwstr>http://www.tinivagyok.hu/</vt:lpwstr>
      </vt:variant>
      <vt:variant>
        <vt:lpwstr/>
      </vt:variant>
      <vt:variant>
        <vt:i4>4915204</vt:i4>
      </vt:variant>
      <vt:variant>
        <vt:i4>16</vt:i4>
      </vt:variant>
      <vt:variant>
        <vt:i4>0</vt:i4>
      </vt:variant>
      <vt:variant>
        <vt:i4>5</vt:i4>
      </vt:variant>
      <vt:variant>
        <vt:lpwstr>http://www.youtube.com/results?search_query=sztereok%C3%_x000b_B3pia&amp;aq=f</vt:lpwstr>
      </vt:variant>
      <vt:variant>
        <vt:lpwstr/>
      </vt:variant>
      <vt:variant>
        <vt:i4>7798904</vt:i4>
      </vt:variant>
      <vt:variant>
        <vt:i4>13</vt:i4>
      </vt:variant>
      <vt:variant>
        <vt:i4>0</vt:i4>
      </vt:variant>
      <vt:variant>
        <vt:i4>5</vt:i4>
      </vt:variant>
      <vt:variant>
        <vt:lpwstr>http://www.rubicon.hu)/</vt:lpwstr>
      </vt:variant>
      <vt:variant>
        <vt:lpwstr/>
      </vt:variant>
      <vt:variant>
        <vt:i4>7798893</vt:i4>
      </vt:variant>
      <vt:variant>
        <vt:i4>10</vt:i4>
      </vt:variant>
      <vt:variant>
        <vt:i4>0</vt:i4>
      </vt:variant>
      <vt:variant>
        <vt:i4>5</vt:i4>
      </vt:variant>
      <vt:variant>
        <vt:lpwstr>http://www.nfu.hu/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Maykovskaya</dc:creator>
  <cp:keywords/>
  <dc:description/>
  <cp:lastModifiedBy>Anna Kisseleva</cp:lastModifiedBy>
  <cp:revision>2</cp:revision>
  <cp:lastPrinted>2010-03-22T14:34:00Z</cp:lastPrinted>
  <dcterms:created xsi:type="dcterms:W3CDTF">2011-12-14T15:55:00Z</dcterms:created>
  <dcterms:modified xsi:type="dcterms:W3CDTF">2011-12-14T15:55:00Z</dcterms:modified>
</cp:coreProperties>
</file>