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00116">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B4244" w:rsidP="000B4244">
            <w:pPr>
              <w:spacing w:after="20"/>
              <w:jc w:val="right"/>
            </w:pPr>
            <w:r w:rsidRPr="000B4244">
              <w:rPr>
                <w:sz w:val="40"/>
              </w:rPr>
              <w:t>CRPD</w:t>
            </w:r>
            <w:r>
              <w:t>/C/4/1/Rev.1</w:t>
            </w:r>
          </w:p>
        </w:tc>
      </w:tr>
      <w:tr w:rsidR="002D5AAC" w:rsidTr="00400116">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0B4244" w:rsidRDefault="000B4244" w:rsidP="000B4244">
            <w:pPr>
              <w:spacing w:before="240"/>
            </w:pPr>
            <w:r>
              <w:t>Distr. general</w:t>
            </w:r>
          </w:p>
          <w:p w:rsidR="000B4244" w:rsidRDefault="000B4244" w:rsidP="000B4244">
            <w:r>
              <w:t>23 de septiembre de 2010</w:t>
            </w:r>
          </w:p>
          <w:p w:rsidR="000B4244" w:rsidRDefault="000B4244" w:rsidP="000B4244">
            <w:r>
              <w:t>Español</w:t>
            </w:r>
          </w:p>
          <w:p w:rsidR="002D5AAC" w:rsidRDefault="000B4244" w:rsidP="000B4244">
            <w:r>
              <w:t>Original: inglés</w:t>
            </w:r>
          </w:p>
        </w:tc>
      </w:tr>
    </w:tbl>
    <w:p w:rsidR="00400116" w:rsidRPr="00400116" w:rsidRDefault="00400116" w:rsidP="00400116">
      <w:pPr>
        <w:spacing w:before="120"/>
        <w:rPr>
          <w:b/>
          <w:sz w:val="24"/>
          <w:szCs w:val="24"/>
        </w:rPr>
      </w:pPr>
      <w:r w:rsidRPr="00400116">
        <w:rPr>
          <w:b/>
          <w:sz w:val="24"/>
          <w:szCs w:val="24"/>
        </w:rPr>
        <w:t>Comité sobre los derechos de las personas con discapacidad</w:t>
      </w:r>
    </w:p>
    <w:p w:rsidR="00400116" w:rsidRPr="00400116" w:rsidRDefault="00400116" w:rsidP="00400116">
      <w:pPr>
        <w:rPr>
          <w:b/>
        </w:rPr>
      </w:pPr>
      <w:r w:rsidRPr="00400116">
        <w:rPr>
          <w:b/>
        </w:rPr>
        <w:t>Cuarto período de sesiones</w:t>
      </w:r>
    </w:p>
    <w:p w:rsidR="00400116" w:rsidRPr="00BD6648" w:rsidRDefault="00400116" w:rsidP="00400116">
      <w:r w:rsidRPr="00BD6648">
        <w:t>Ginebra, 4 a 8 de octubre de 2010</w:t>
      </w:r>
    </w:p>
    <w:p w:rsidR="00400116" w:rsidRPr="00BD6648" w:rsidRDefault="00400116" w:rsidP="00400116">
      <w:pPr>
        <w:pStyle w:val="HChG"/>
      </w:pPr>
      <w:r>
        <w:tab/>
      </w:r>
      <w:r>
        <w:tab/>
      </w:r>
      <w:r w:rsidRPr="00BD6648">
        <w:t>Programa provisional y anotaciones</w:t>
      </w:r>
    </w:p>
    <w:p w:rsidR="00400116" w:rsidRPr="00BD6648" w:rsidRDefault="00400116" w:rsidP="00400116">
      <w:pPr>
        <w:pStyle w:val="H1G"/>
      </w:pPr>
      <w:r>
        <w:tab/>
      </w:r>
      <w:r>
        <w:tab/>
      </w:r>
      <w:r w:rsidRPr="00BD6648">
        <w:t xml:space="preserve">Nota del Secretario General </w:t>
      </w:r>
    </w:p>
    <w:p w:rsidR="00400116" w:rsidRPr="00BD6648" w:rsidRDefault="00400116" w:rsidP="00400116">
      <w:pPr>
        <w:pStyle w:val="SingleTxtG"/>
      </w:pPr>
      <w:r w:rsidRPr="00BD6648">
        <w:t>1.</w:t>
      </w:r>
      <w:r w:rsidRPr="00BD6648">
        <w:tab/>
        <w:t xml:space="preserve">El cuarto período de sesiones del Comité sobre los derechos de las personas con discapacidad se celebrará en la Oficina de las Naciones Unidas en Ginebra, del 4 al 8 de octubre de 2010. La primera sesión del período de sesiones </w:t>
      </w:r>
      <w:r>
        <w:t>tendrá lugar</w:t>
      </w:r>
      <w:r w:rsidRPr="00BD6648">
        <w:t xml:space="preserve"> el lunes 4 de octubre a las 10.00 horas.</w:t>
      </w:r>
    </w:p>
    <w:p w:rsidR="00400116" w:rsidRPr="00BD6648" w:rsidRDefault="00400116" w:rsidP="00400116">
      <w:pPr>
        <w:pStyle w:val="SingleTxtG"/>
      </w:pPr>
      <w:r w:rsidRPr="00BD6648">
        <w:t>2.</w:t>
      </w:r>
      <w:r w:rsidRPr="00BD6648">
        <w:tab/>
        <w:t>De conformidad con el artículo 8 del reglamento y en consulta con la Presidencia del Comité, el Secretario General ha preparado el programa provisional adjunto para el cuarto período de sesiones. También se adjuntan las anotaciones al programa provisional.</w:t>
      </w:r>
    </w:p>
    <w:p w:rsidR="00400116" w:rsidRPr="00BD6648" w:rsidRDefault="00400116" w:rsidP="00400116">
      <w:pPr>
        <w:pStyle w:val="SingleTxtG"/>
      </w:pPr>
      <w:r w:rsidRPr="00BD6648">
        <w:t>3.</w:t>
      </w:r>
      <w:r w:rsidRPr="00BD6648">
        <w:tab/>
        <w:t>De acuerdo con el artículo 29 del reglamento, las sesiones del Comité serán públicas a menos que el Comité decida otra cosa.</w:t>
      </w:r>
    </w:p>
    <w:p w:rsidR="00400116" w:rsidRPr="00BD6648" w:rsidRDefault="00400116" w:rsidP="00400116">
      <w:pPr>
        <w:pStyle w:val="H1G"/>
      </w:pPr>
      <w:r w:rsidRPr="00BD6648">
        <w:br w:type="page"/>
        <w:t>Programa provisional</w:t>
      </w:r>
    </w:p>
    <w:p w:rsidR="00400116" w:rsidRPr="00BD6648" w:rsidRDefault="00400116" w:rsidP="00400116">
      <w:pPr>
        <w:pStyle w:val="SingleTxtG"/>
      </w:pPr>
      <w:r w:rsidRPr="00BD6648">
        <w:t>1.</w:t>
      </w:r>
      <w:r w:rsidRPr="00BD6648">
        <w:tab/>
        <w:t>Aprobación del programa</w:t>
      </w:r>
      <w:r w:rsidR="00F93D2C">
        <w:t>.</w:t>
      </w:r>
    </w:p>
    <w:p w:rsidR="00400116" w:rsidRPr="00BD6648" w:rsidRDefault="00400116" w:rsidP="00400116">
      <w:pPr>
        <w:pStyle w:val="SingleTxtG"/>
      </w:pPr>
      <w:r w:rsidRPr="00BD6648">
        <w:t>2.</w:t>
      </w:r>
      <w:r w:rsidRPr="00BD6648">
        <w:tab/>
        <w:t>Cuestiones de organización</w:t>
      </w:r>
      <w:r w:rsidR="00F93D2C">
        <w:t>.</w:t>
      </w:r>
    </w:p>
    <w:p w:rsidR="00400116" w:rsidRPr="00BD6648" w:rsidRDefault="00400116" w:rsidP="00400116">
      <w:pPr>
        <w:pStyle w:val="SingleTxtG"/>
      </w:pPr>
      <w:r w:rsidRPr="00BD6648">
        <w:t>3.</w:t>
      </w:r>
      <w:r w:rsidRPr="00BD6648">
        <w:tab/>
        <w:t>Aprobación del informe del tercer período de sesiones del Comité</w:t>
      </w:r>
      <w:r w:rsidR="00F93D2C">
        <w:t>.</w:t>
      </w:r>
    </w:p>
    <w:p w:rsidR="00400116" w:rsidRPr="00BD6648" w:rsidRDefault="00400116" w:rsidP="00400116">
      <w:pPr>
        <w:pStyle w:val="SingleTxtG"/>
      </w:pPr>
      <w:r w:rsidRPr="00BD6648">
        <w:t>4.</w:t>
      </w:r>
      <w:r w:rsidRPr="00BD6648">
        <w:tab/>
        <w:t>Presentación de informes por los Estados partes</w:t>
      </w:r>
      <w:r w:rsidR="00F93D2C">
        <w:t>.</w:t>
      </w:r>
    </w:p>
    <w:p w:rsidR="00400116" w:rsidRPr="00BD6648" w:rsidRDefault="00400116" w:rsidP="00400116">
      <w:pPr>
        <w:pStyle w:val="SingleTxtG"/>
      </w:pPr>
      <w:r w:rsidRPr="00BD6648">
        <w:t>5.</w:t>
      </w:r>
      <w:r w:rsidRPr="00BD6648">
        <w:tab/>
        <w:t>Aprobación de listas de cuestiones sobre los informes de los Estados partes</w:t>
      </w:r>
      <w:r w:rsidR="00F93D2C">
        <w:t>.</w:t>
      </w:r>
    </w:p>
    <w:p w:rsidR="00400116" w:rsidRPr="00BD6648" w:rsidRDefault="00400116" w:rsidP="00F7734F">
      <w:pPr>
        <w:pStyle w:val="SingleTxtG"/>
        <w:ind w:left="1701" w:hanging="567"/>
      </w:pPr>
      <w:r w:rsidRPr="00BD6648">
        <w:t>6.</w:t>
      </w:r>
      <w:r w:rsidRPr="00BD6648">
        <w:tab/>
        <w:t>Cooperación con otros órganos, organismos especializados y entidades competentes de las Naciones Unidas</w:t>
      </w:r>
      <w:r w:rsidR="00F93D2C">
        <w:t>.</w:t>
      </w:r>
    </w:p>
    <w:p w:rsidR="00400116" w:rsidRPr="00BD6648" w:rsidRDefault="00400116" w:rsidP="00400116">
      <w:pPr>
        <w:pStyle w:val="SingleTxtG"/>
      </w:pPr>
      <w:r w:rsidRPr="00BD6648">
        <w:t>7.</w:t>
      </w:r>
      <w:r w:rsidRPr="00BD6648">
        <w:tab/>
        <w:t>Métodos de trabajo del Comité</w:t>
      </w:r>
      <w:r w:rsidR="00F93D2C">
        <w:t>.</w:t>
      </w:r>
    </w:p>
    <w:p w:rsidR="00400116" w:rsidRPr="00BD6648" w:rsidRDefault="00400116" w:rsidP="00400116">
      <w:pPr>
        <w:pStyle w:val="SingleTxtG"/>
      </w:pPr>
      <w:r w:rsidRPr="00BD6648">
        <w:t>8.</w:t>
      </w:r>
      <w:r w:rsidRPr="00BD6648">
        <w:tab/>
        <w:t>Día de debate general</w:t>
      </w:r>
      <w:r w:rsidR="00F93D2C">
        <w:t>.</w:t>
      </w:r>
    </w:p>
    <w:p w:rsidR="00400116" w:rsidRPr="00BD6648" w:rsidRDefault="00400116" w:rsidP="00400116">
      <w:pPr>
        <w:pStyle w:val="SingleTxtG"/>
      </w:pPr>
      <w:r w:rsidRPr="00BD6648">
        <w:t>9.</w:t>
      </w:r>
      <w:r w:rsidRPr="00BD6648">
        <w:tab/>
        <w:t>Reuniones futuras</w:t>
      </w:r>
      <w:r w:rsidR="00F93D2C">
        <w:t>.</w:t>
      </w:r>
    </w:p>
    <w:p w:rsidR="00400116" w:rsidRDefault="00400116" w:rsidP="00400116">
      <w:pPr>
        <w:pStyle w:val="SingleTxtG"/>
      </w:pPr>
      <w:r w:rsidRPr="00BD6648">
        <w:t>10.</w:t>
      </w:r>
      <w:r w:rsidRPr="00BD6648">
        <w:tab/>
        <w:t>Otros asuntos</w:t>
      </w:r>
      <w:r w:rsidR="00F93D2C">
        <w:t>.</w:t>
      </w:r>
    </w:p>
    <w:p w:rsidR="00400116" w:rsidRPr="00BD6648" w:rsidRDefault="00400116" w:rsidP="00400116">
      <w:pPr>
        <w:pStyle w:val="H1G"/>
      </w:pPr>
      <w:r w:rsidRPr="00BD6648">
        <w:br w:type="page"/>
      </w:r>
      <w:r>
        <w:tab/>
      </w:r>
      <w:r>
        <w:tab/>
      </w:r>
      <w:r w:rsidRPr="00BD6648">
        <w:t>Anotaciones</w:t>
      </w:r>
    </w:p>
    <w:p w:rsidR="00400116" w:rsidRPr="00BD6648" w:rsidRDefault="00400116" w:rsidP="00400116">
      <w:pPr>
        <w:pStyle w:val="H23G"/>
      </w:pPr>
      <w:r>
        <w:tab/>
      </w:r>
      <w:r w:rsidRPr="00BD6648">
        <w:t>1.</w:t>
      </w:r>
      <w:r w:rsidRPr="00BD6648">
        <w:tab/>
        <w:t>Aprobación del programa</w:t>
      </w:r>
    </w:p>
    <w:p w:rsidR="00400116" w:rsidRPr="00BD6648" w:rsidRDefault="00400116" w:rsidP="00400116">
      <w:pPr>
        <w:pStyle w:val="SingleTxtG"/>
      </w:pPr>
      <w:r w:rsidRPr="00BD6648">
        <w:tab/>
        <w:t>De conformidad con el artículo 9 del reglamento del Comité (CRPD/C/3) el primer tema del programa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rsidR="00400116" w:rsidRPr="00BD6648" w:rsidRDefault="00400116" w:rsidP="00400116">
      <w:pPr>
        <w:pStyle w:val="H23G"/>
      </w:pPr>
      <w:r>
        <w:tab/>
      </w:r>
      <w:r w:rsidRPr="00BD6648">
        <w:t>2.</w:t>
      </w:r>
      <w:r w:rsidRPr="00BD6648">
        <w:tab/>
        <w:t>Cuestiones de organización</w:t>
      </w:r>
    </w:p>
    <w:p w:rsidR="00400116" w:rsidRPr="00BD6648" w:rsidRDefault="00400116" w:rsidP="00400116">
      <w:pPr>
        <w:pStyle w:val="SingleTxtG"/>
      </w:pPr>
      <w:r w:rsidRPr="00BD6648">
        <w:tab/>
        <w:t>En relación con este t</w:t>
      </w:r>
      <w:r w:rsidRPr="00400116">
        <w:t>e</w:t>
      </w:r>
      <w:r w:rsidRPr="00BD6648">
        <w:t>ma, el Comité examinará las cuestiones relativas al actual período de sesiones, en particular la aprobación de su programa de trabajo.</w:t>
      </w:r>
    </w:p>
    <w:p w:rsidR="00400116" w:rsidRPr="00BD6648" w:rsidRDefault="00400116" w:rsidP="00400116">
      <w:pPr>
        <w:pStyle w:val="H23G"/>
      </w:pPr>
      <w:r>
        <w:tab/>
      </w:r>
      <w:r w:rsidRPr="00BD6648">
        <w:t>3.</w:t>
      </w:r>
      <w:r w:rsidRPr="00BD6648">
        <w:tab/>
        <w:t>Aprobación del informe del tercer período de sesiones del Comité</w:t>
      </w:r>
    </w:p>
    <w:p w:rsidR="00400116" w:rsidRPr="00BD6648" w:rsidRDefault="00400116" w:rsidP="00400116">
      <w:pPr>
        <w:pStyle w:val="SingleTxtG"/>
      </w:pPr>
      <w:r w:rsidRPr="00BD6648">
        <w:tab/>
        <w:t>En relación con este tema</w:t>
      </w:r>
      <w:r w:rsidR="00D32CEE">
        <w:t>,</w:t>
      </w:r>
      <w:r w:rsidRPr="00BD6648">
        <w:t xml:space="preserve"> el Comité aprobará el informe del tercer período de sesiones del Comité.</w:t>
      </w:r>
    </w:p>
    <w:p w:rsidR="00400116" w:rsidRPr="00BD6648" w:rsidRDefault="00400116" w:rsidP="00400116">
      <w:pPr>
        <w:pStyle w:val="H23G"/>
      </w:pPr>
      <w:r>
        <w:tab/>
      </w:r>
      <w:r w:rsidRPr="00BD6648">
        <w:t>4.</w:t>
      </w:r>
      <w:r w:rsidRPr="00BD6648">
        <w:tab/>
        <w:t>Presentación de informes por los Estados partes</w:t>
      </w:r>
    </w:p>
    <w:p w:rsidR="00400116" w:rsidRPr="00BD6648" w:rsidRDefault="00400116" w:rsidP="00EB42A9">
      <w:pPr>
        <w:pStyle w:val="SingleTxtG"/>
        <w:rPr>
          <w:i/>
        </w:rPr>
      </w:pPr>
      <w:r w:rsidRPr="00BD6648">
        <w:tab/>
        <w:t>El Comité ha recibido los siguientes informes iniciales cuyo examen está pendiente: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466"/>
        <w:gridCol w:w="1900"/>
        <w:gridCol w:w="2300"/>
        <w:gridCol w:w="1704"/>
      </w:tblGrid>
      <w:tr w:rsidR="00D32CEE" w:rsidRPr="00785F7E" w:rsidTr="004F35D4">
        <w:trPr>
          <w:trHeight w:val="240"/>
          <w:tblHeader/>
        </w:trPr>
        <w:tc>
          <w:tcPr>
            <w:tcW w:w="1466" w:type="dxa"/>
            <w:tcBorders>
              <w:top w:val="single" w:sz="4" w:space="0" w:color="auto"/>
              <w:bottom w:val="single" w:sz="12" w:space="0" w:color="auto"/>
            </w:tcBorders>
            <w:shd w:val="clear" w:color="auto" w:fill="auto"/>
            <w:vAlign w:val="bottom"/>
          </w:tcPr>
          <w:p w:rsidR="00400116" w:rsidRPr="004F35D4" w:rsidRDefault="00400116" w:rsidP="004F35D4">
            <w:pPr>
              <w:spacing w:before="80" w:after="80" w:line="200" w:lineRule="exact"/>
              <w:rPr>
                <w:i/>
                <w:sz w:val="16"/>
                <w:szCs w:val="16"/>
              </w:rPr>
            </w:pPr>
            <w:r w:rsidRPr="004F35D4">
              <w:rPr>
                <w:i/>
                <w:sz w:val="16"/>
                <w:szCs w:val="16"/>
              </w:rPr>
              <w:t>Estado parte</w:t>
            </w:r>
          </w:p>
        </w:tc>
        <w:tc>
          <w:tcPr>
            <w:tcW w:w="1900" w:type="dxa"/>
            <w:tcBorders>
              <w:top w:val="single" w:sz="4" w:space="0" w:color="auto"/>
              <w:bottom w:val="single" w:sz="12" w:space="0" w:color="auto"/>
            </w:tcBorders>
            <w:shd w:val="clear" w:color="auto" w:fill="auto"/>
            <w:vAlign w:val="bottom"/>
          </w:tcPr>
          <w:p w:rsidR="00400116" w:rsidRPr="004F35D4" w:rsidRDefault="00400116" w:rsidP="004F35D4">
            <w:pPr>
              <w:spacing w:before="80" w:after="80" w:line="200" w:lineRule="exact"/>
              <w:rPr>
                <w:i/>
                <w:sz w:val="16"/>
                <w:szCs w:val="16"/>
              </w:rPr>
            </w:pPr>
            <w:r w:rsidRPr="004F35D4">
              <w:rPr>
                <w:i/>
                <w:sz w:val="16"/>
                <w:szCs w:val="16"/>
              </w:rPr>
              <w:t>Fecha en que debía presentarse</w:t>
            </w:r>
          </w:p>
        </w:tc>
        <w:tc>
          <w:tcPr>
            <w:tcW w:w="2300" w:type="dxa"/>
            <w:tcBorders>
              <w:top w:val="single" w:sz="4" w:space="0" w:color="auto"/>
              <w:bottom w:val="single" w:sz="12" w:space="0" w:color="auto"/>
            </w:tcBorders>
            <w:shd w:val="clear" w:color="auto" w:fill="auto"/>
            <w:vAlign w:val="bottom"/>
          </w:tcPr>
          <w:p w:rsidR="00400116" w:rsidRPr="004F35D4" w:rsidRDefault="00400116" w:rsidP="004F35D4">
            <w:pPr>
              <w:spacing w:before="80" w:after="80" w:line="200" w:lineRule="exact"/>
              <w:rPr>
                <w:i/>
                <w:sz w:val="16"/>
                <w:szCs w:val="16"/>
              </w:rPr>
            </w:pPr>
            <w:r w:rsidRPr="004F35D4">
              <w:rPr>
                <w:i/>
                <w:sz w:val="16"/>
                <w:szCs w:val="16"/>
              </w:rPr>
              <w:t xml:space="preserve">Fecha de recepción </w:t>
            </w:r>
          </w:p>
        </w:tc>
        <w:tc>
          <w:tcPr>
            <w:tcW w:w="1704" w:type="dxa"/>
            <w:tcBorders>
              <w:top w:val="single" w:sz="4" w:space="0" w:color="auto"/>
              <w:bottom w:val="single" w:sz="12" w:space="0" w:color="auto"/>
            </w:tcBorders>
            <w:shd w:val="clear" w:color="auto" w:fill="auto"/>
            <w:vAlign w:val="bottom"/>
          </w:tcPr>
          <w:p w:rsidR="00400116" w:rsidRPr="004F35D4" w:rsidRDefault="00400116" w:rsidP="004F35D4">
            <w:pPr>
              <w:spacing w:before="80" w:after="80" w:line="200" w:lineRule="exact"/>
              <w:rPr>
                <w:i/>
                <w:sz w:val="16"/>
                <w:szCs w:val="16"/>
              </w:rPr>
            </w:pPr>
            <w:r w:rsidRPr="004F35D4">
              <w:rPr>
                <w:i/>
                <w:sz w:val="16"/>
                <w:szCs w:val="16"/>
              </w:rPr>
              <w:t>Signatura</w:t>
            </w:r>
          </w:p>
        </w:tc>
      </w:tr>
      <w:tr w:rsidR="00D32CEE" w:rsidRPr="00785F7E" w:rsidTr="004F35D4">
        <w:trPr>
          <w:trHeight w:val="240"/>
        </w:trPr>
        <w:tc>
          <w:tcPr>
            <w:tcW w:w="1466" w:type="dxa"/>
            <w:tcBorders>
              <w:top w:val="single" w:sz="12" w:space="0" w:color="auto"/>
            </w:tcBorders>
            <w:shd w:val="clear" w:color="auto" w:fill="auto"/>
          </w:tcPr>
          <w:p w:rsidR="00400116" w:rsidRPr="00785F7E" w:rsidRDefault="00400116" w:rsidP="00785F7E">
            <w:pPr>
              <w:spacing w:after="120"/>
            </w:pPr>
            <w:r w:rsidRPr="00785F7E">
              <w:t>España</w:t>
            </w:r>
          </w:p>
        </w:tc>
        <w:tc>
          <w:tcPr>
            <w:tcW w:w="1900" w:type="dxa"/>
            <w:tcBorders>
              <w:top w:val="single" w:sz="12" w:space="0" w:color="auto"/>
            </w:tcBorders>
            <w:shd w:val="clear" w:color="auto" w:fill="auto"/>
          </w:tcPr>
          <w:p w:rsidR="00400116" w:rsidRPr="00785F7E" w:rsidRDefault="00400116" w:rsidP="00785F7E">
            <w:pPr>
              <w:spacing w:after="120"/>
            </w:pPr>
            <w:r w:rsidRPr="00785F7E">
              <w:t>2010</w:t>
            </w:r>
          </w:p>
        </w:tc>
        <w:tc>
          <w:tcPr>
            <w:tcW w:w="2300" w:type="dxa"/>
            <w:tcBorders>
              <w:top w:val="single" w:sz="12" w:space="0" w:color="auto"/>
            </w:tcBorders>
            <w:shd w:val="clear" w:color="auto" w:fill="auto"/>
          </w:tcPr>
          <w:p w:rsidR="00400116" w:rsidRPr="00785F7E" w:rsidRDefault="00400116" w:rsidP="00785F7E">
            <w:pPr>
              <w:spacing w:after="120"/>
            </w:pPr>
            <w:r w:rsidRPr="00785F7E">
              <w:t>3 de mayo de 2010</w:t>
            </w:r>
          </w:p>
        </w:tc>
        <w:tc>
          <w:tcPr>
            <w:tcW w:w="1704" w:type="dxa"/>
            <w:tcBorders>
              <w:top w:val="single" w:sz="12" w:space="0" w:color="auto"/>
            </w:tcBorders>
            <w:shd w:val="clear" w:color="auto" w:fill="auto"/>
          </w:tcPr>
          <w:p w:rsidR="00400116" w:rsidRPr="00785F7E" w:rsidRDefault="00400116" w:rsidP="00785F7E">
            <w:pPr>
              <w:spacing w:after="120"/>
            </w:pPr>
            <w:r w:rsidRPr="00785F7E">
              <w:t>CRPD/C/ESP/1</w:t>
            </w:r>
          </w:p>
        </w:tc>
      </w:tr>
      <w:tr w:rsidR="00D32CEE" w:rsidRPr="00785F7E" w:rsidTr="00785F7E">
        <w:trPr>
          <w:trHeight w:val="240"/>
        </w:trPr>
        <w:tc>
          <w:tcPr>
            <w:tcW w:w="1466" w:type="dxa"/>
            <w:shd w:val="clear" w:color="auto" w:fill="auto"/>
          </w:tcPr>
          <w:p w:rsidR="00400116" w:rsidRPr="00785F7E" w:rsidRDefault="00400116" w:rsidP="00785F7E">
            <w:pPr>
              <w:spacing w:after="120"/>
            </w:pPr>
            <w:r w:rsidRPr="00785F7E">
              <w:t>Túnez</w:t>
            </w:r>
          </w:p>
        </w:tc>
        <w:tc>
          <w:tcPr>
            <w:tcW w:w="1900" w:type="dxa"/>
            <w:shd w:val="clear" w:color="auto" w:fill="auto"/>
          </w:tcPr>
          <w:p w:rsidR="00400116" w:rsidRPr="00785F7E" w:rsidRDefault="00400116" w:rsidP="00785F7E">
            <w:pPr>
              <w:spacing w:after="120"/>
            </w:pPr>
            <w:r w:rsidRPr="00785F7E">
              <w:t>2010</w:t>
            </w:r>
          </w:p>
        </w:tc>
        <w:tc>
          <w:tcPr>
            <w:tcW w:w="2300" w:type="dxa"/>
            <w:shd w:val="clear" w:color="auto" w:fill="auto"/>
          </w:tcPr>
          <w:p w:rsidR="00400116" w:rsidRPr="00785F7E" w:rsidRDefault="00400116" w:rsidP="00785F7E">
            <w:pPr>
              <w:spacing w:after="120"/>
            </w:pPr>
            <w:r w:rsidRPr="00785F7E">
              <w:t>1º de julio de 2010</w:t>
            </w:r>
          </w:p>
        </w:tc>
        <w:tc>
          <w:tcPr>
            <w:tcW w:w="1704" w:type="dxa"/>
            <w:shd w:val="clear" w:color="auto" w:fill="auto"/>
          </w:tcPr>
          <w:p w:rsidR="00400116" w:rsidRPr="00785F7E" w:rsidRDefault="00400116" w:rsidP="00785F7E">
            <w:pPr>
              <w:spacing w:after="120"/>
            </w:pPr>
            <w:r w:rsidRPr="00785F7E">
              <w:t>CRPD/C/TUN/1</w:t>
            </w:r>
          </w:p>
        </w:tc>
      </w:tr>
      <w:tr w:rsidR="00D32CEE" w:rsidRPr="00785F7E" w:rsidTr="004F35D4">
        <w:trPr>
          <w:trHeight w:val="240"/>
        </w:trPr>
        <w:tc>
          <w:tcPr>
            <w:tcW w:w="1466" w:type="dxa"/>
            <w:shd w:val="clear" w:color="auto" w:fill="auto"/>
          </w:tcPr>
          <w:p w:rsidR="00400116" w:rsidRPr="00785F7E" w:rsidRDefault="00400116" w:rsidP="00785F7E">
            <w:pPr>
              <w:spacing w:after="120"/>
            </w:pPr>
            <w:r w:rsidRPr="00785F7E">
              <w:t>Perú</w:t>
            </w:r>
          </w:p>
        </w:tc>
        <w:tc>
          <w:tcPr>
            <w:tcW w:w="1900" w:type="dxa"/>
            <w:shd w:val="clear" w:color="auto" w:fill="auto"/>
          </w:tcPr>
          <w:p w:rsidR="00400116" w:rsidRPr="00785F7E" w:rsidRDefault="00400116" w:rsidP="00785F7E">
            <w:pPr>
              <w:spacing w:after="120"/>
            </w:pPr>
            <w:r w:rsidRPr="00785F7E">
              <w:t>2010</w:t>
            </w:r>
          </w:p>
        </w:tc>
        <w:tc>
          <w:tcPr>
            <w:tcW w:w="2300" w:type="dxa"/>
            <w:shd w:val="clear" w:color="auto" w:fill="auto"/>
          </w:tcPr>
          <w:p w:rsidR="00400116" w:rsidRPr="00785F7E" w:rsidRDefault="00400116" w:rsidP="00785F7E">
            <w:pPr>
              <w:spacing w:after="120"/>
            </w:pPr>
            <w:r w:rsidRPr="00785F7E">
              <w:t>8 de julio de 2010</w:t>
            </w:r>
          </w:p>
        </w:tc>
        <w:tc>
          <w:tcPr>
            <w:tcW w:w="1704" w:type="dxa"/>
            <w:shd w:val="clear" w:color="auto" w:fill="auto"/>
          </w:tcPr>
          <w:p w:rsidR="00400116" w:rsidRPr="00785F7E" w:rsidRDefault="00400116" w:rsidP="00785F7E">
            <w:pPr>
              <w:spacing w:after="120"/>
            </w:pPr>
            <w:r w:rsidRPr="00785F7E">
              <w:t>CRPD/C/PER/1</w:t>
            </w:r>
          </w:p>
        </w:tc>
      </w:tr>
      <w:tr w:rsidR="00D32CEE" w:rsidRPr="00785F7E" w:rsidTr="004F35D4">
        <w:trPr>
          <w:trHeight w:val="240"/>
        </w:trPr>
        <w:tc>
          <w:tcPr>
            <w:tcW w:w="1466" w:type="dxa"/>
            <w:tcBorders>
              <w:bottom w:val="single" w:sz="12" w:space="0" w:color="auto"/>
            </w:tcBorders>
            <w:shd w:val="clear" w:color="auto" w:fill="auto"/>
          </w:tcPr>
          <w:p w:rsidR="00400116" w:rsidRPr="00785F7E" w:rsidRDefault="00400116" w:rsidP="004F35D4">
            <w:r w:rsidRPr="00785F7E">
              <w:t>China</w:t>
            </w:r>
          </w:p>
        </w:tc>
        <w:tc>
          <w:tcPr>
            <w:tcW w:w="1900" w:type="dxa"/>
            <w:tcBorders>
              <w:bottom w:val="single" w:sz="12" w:space="0" w:color="auto"/>
            </w:tcBorders>
            <w:shd w:val="clear" w:color="auto" w:fill="auto"/>
          </w:tcPr>
          <w:p w:rsidR="00400116" w:rsidRPr="00785F7E" w:rsidRDefault="00400116" w:rsidP="004F35D4">
            <w:r w:rsidRPr="00785F7E">
              <w:t>2010</w:t>
            </w:r>
          </w:p>
        </w:tc>
        <w:tc>
          <w:tcPr>
            <w:tcW w:w="2300" w:type="dxa"/>
            <w:tcBorders>
              <w:bottom w:val="single" w:sz="12" w:space="0" w:color="auto"/>
            </w:tcBorders>
            <w:shd w:val="clear" w:color="auto" w:fill="auto"/>
          </w:tcPr>
          <w:p w:rsidR="00400116" w:rsidRPr="00785F7E" w:rsidRDefault="00400116" w:rsidP="004F35D4">
            <w:r w:rsidRPr="00785F7E">
              <w:t>30 de agosto de 2010</w:t>
            </w:r>
          </w:p>
        </w:tc>
        <w:tc>
          <w:tcPr>
            <w:tcW w:w="1704" w:type="dxa"/>
            <w:tcBorders>
              <w:bottom w:val="single" w:sz="12" w:space="0" w:color="auto"/>
            </w:tcBorders>
            <w:shd w:val="clear" w:color="auto" w:fill="auto"/>
          </w:tcPr>
          <w:p w:rsidR="00400116" w:rsidRPr="00785F7E" w:rsidRDefault="00400116" w:rsidP="004F35D4">
            <w:r w:rsidRPr="00785F7E">
              <w:t>CRPD/C/CHN/1</w:t>
            </w:r>
          </w:p>
        </w:tc>
      </w:tr>
    </w:tbl>
    <w:p w:rsidR="00400116" w:rsidRPr="00BD6648" w:rsidRDefault="00D32CEE" w:rsidP="00D32CEE">
      <w:pPr>
        <w:pStyle w:val="H23G"/>
      </w:pPr>
      <w:r>
        <w:tab/>
      </w:r>
      <w:r w:rsidR="00400116" w:rsidRPr="00BD6648">
        <w:t>5.</w:t>
      </w:r>
      <w:r w:rsidR="00400116" w:rsidRPr="00BD6648">
        <w:tab/>
        <w:t>Aprobación de listas de cuestiones sobre los informes de los Estados partes</w:t>
      </w:r>
    </w:p>
    <w:p w:rsidR="00400116" w:rsidRPr="00BD6648" w:rsidRDefault="00400116" w:rsidP="00D32CEE">
      <w:pPr>
        <w:pStyle w:val="SingleTxtG"/>
      </w:pPr>
      <w:r w:rsidRPr="00BD6648">
        <w:tab/>
        <w:t>En relación con este tema, el Comité aprobará una lista de cuestiones sobre el informe inicial presentado por Túnez.</w:t>
      </w:r>
    </w:p>
    <w:p w:rsidR="00400116" w:rsidRPr="00BD6648" w:rsidRDefault="00D32CEE" w:rsidP="00D32CEE">
      <w:pPr>
        <w:pStyle w:val="H23G"/>
      </w:pPr>
      <w:r>
        <w:tab/>
      </w:r>
      <w:r w:rsidR="00400116" w:rsidRPr="00BD6648">
        <w:t>6.</w:t>
      </w:r>
      <w:r w:rsidR="00400116" w:rsidRPr="00BD6648">
        <w:tab/>
        <w:t xml:space="preserve">Cooperación con otros órganos, organismos especializados y entidades competentes de las Naciones Unidas </w:t>
      </w:r>
    </w:p>
    <w:p w:rsidR="00400116" w:rsidRPr="00BD6648" w:rsidRDefault="00400116" w:rsidP="00D32CEE">
      <w:pPr>
        <w:pStyle w:val="SingleTxtG"/>
      </w:pPr>
      <w:r w:rsidRPr="00BD6648">
        <w:tab/>
        <w:t>En relación con este tema, el Comité proseguirá el debate sobre las formas en que se podría reforzar la cooperación con diversos órganos competentes para mejorar la promoción y protección de las personas con discapacidad.</w:t>
      </w:r>
    </w:p>
    <w:p w:rsidR="00400116" w:rsidRPr="00BD6648" w:rsidRDefault="00D32CEE" w:rsidP="00D32CEE">
      <w:pPr>
        <w:pStyle w:val="H23G"/>
      </w:pPr>
      <w:r>
        <w:tab/>
      </w:r>
      <w:r w:rsidR="00400116" w:rsidRPr="00BD6648">
        <w:t>7.</w:t>
      </w:r>
      <w:r w:rsidR="00400116" w:rsidRPr="00BD6648">
        <w:tab/>
        <w:t>Métodos de trabajo del Comité</w:t>
      </w:r>
    </w:p>
    <w:p w:rsidR="00400116" w:rsidRPr="00BD6648" w:rsidRDefault="00400116" w:rsidP="00D32CEE">
      <w:pPr>
        <w:pStyle w:val="SingleTxtG"/>
      </w:pPr>
      <w:r w:rsidRPr="00BD6648">
        <w:tab/>
        <w:t>En relación con este tema, el Comité continuará su debate sobre la organización de su labor futura y el procedimiento que habrá de seguirse para examinar los informes de los Estados partes y darles seguimiento, incluida, de ser necesaria, la determinación de la</w:t>
      </w:r>
      <w:r w:rsidR="00D32CEE">
        <w:t>s</w:t>
      </w:r>
      <w:r w:rsidRPr="00BD6648">
        <w:t xml:space="preserve"> esfera</w:t>
      </w:r>
      <w:r w:rsidR="00D32CEE">
        <w:t>s</w:t>
      </w:r>
      <w:r w:rsidRPr="00BD6648">
        <w:t xml:space="preserve"> en que deba prestarse asistencia técnica. El Comité examinará también las recomendaciones resultantes de la 22ª </w:t>
      </w:r>
      <w:r w:rsidR="00D32CEE">
        <w:t>reunión</w:t>
      </w:r>
      <w:r w:rsidRPr="00BD6648">
        <w:t xml:space="preserve"> de </w:t>
      </w:r>
      <w:r w:rsidR="00D32CEE">
        <w:t xml:space="preserve">los </w:t>
      </w:r>
      <w:r w:rsidR="00D32CEE" w:rsidRPr="00BD6648">
        <w:t xml:space="preserve">presidentes </w:t>
      </w:r>
      <w:r w:rsidRPr="00BD6648">
        <w:t>de los órganos creados en virtud de tratados de derechos humanos (1</w:t>
      </w:r>
      <w:r w:rsidR="00D32CEE">
        <w:t>º</w:t>
      </w:r>
      <w:r w:rsidRPr="00BD6648">
        <w:t xml:space="preserve"> a 2 de julio de 2010) y </w:t>
      </w:r>
      <w:r w:rsidR="00D32CEE">
        <w:t xml:space="preserve">de </w:t>
      </w:r>
      <w:r w:rsidRPr="00BD6648">
        <w:t xml:space="preserve">la 11ª reunión </w:t>
      </w:r>
      <w:r w:rsidR="00D32CEE">
        <w:t>entre</w:t>
      </w:r>
      <w:r w:rsidRPr="00BD6648">
        <w:t xml:space="preserve"> </w:t>
      </w:r>
      <w:r w:rsidR="00D32CEE" w:rsidRPr="00BD6648">
        <w:t xml:space="preserve">comités </w:t>
      </w:r>
      <w:r w:rsidRPr="00BD6648">
        <w:t>(28 a 30 de junio de 2010).</w:t>
      </w:r>
    </w:p>
    <w:p w:rsidR="00400116" w:rsidRPr="00BD6648" w:rsidRDefault="00D32CEE" w:rsidP="00D32CEE">
      <w:pPr>
        <w:pStyle w:val="H23G"/>
      </w:pPr>
      <w:r>
        <w:tab/>
      </w:r>
      <w:r w:rsidR="00400116" w:rsidRPr="00BD6648">
        <w:t>8.</w:t>
      </w:r>
      <w:r w:rsidR="00400116" w:rsidRPr="00BD6648">
        <w:tab/>
        <w:t xml:space="preserve">Día de debate general </w:t>
      </w:r>
    </w:p>
    <w:p w:rsidR="00400116" w:rsidRPr="00BD6648" w:rsidRDefault="00400116" w:rsidP="00D32CEE">
      <w:pPr>
        <w:pStyle w:val="SingleTxtG"/>
      </w:pPr>
      <w:r w:rsidRPr="00BD6648">
        <w:tab/>
        <w:t>En relación con este tema, el Comité celebrará un día de debate general sobre el artículo 9 de la Convención sobre la accesibilidad.</w:t>
      </w:r>
    </w:p>
    <w:p w:rsidR="00400116" w:rsidRPr="00BD6648" w:rsidRDefault="00D32CEE" w:rsidP="00D32CEE">
      <w:pPr>
        <w:pStyle w:val="H23G"/>
      </w:pPr>
      <w:r>
        <w:tab/>
      </w:r>
      <w:r w:rsidR="00400116" w:rsidRPr="00BD6648">
        <w:t>9.</w:t>
      </w:r>
      <w:r w:rsidR="00400116" w:rsidRPr="00BD6648">
        <w:tab/>
        <w:t>Reuniones futuras</w:t>
      </w:r>
    </w:p>
    <w:p w:rsidR="00400116" w:rsidRPr="00BD6648" w:rsidRDefault="00400116" w:rsidP="00D32CEE">
      <w:pPr>
        <w:pStyle w:val="SingleTxtG"/>
      </w:pPr>
      <w:r w:rsidRPr="00BD6648">
        <w:tab/>
        <w:t>Dentro de este tema, se informará al Comité de cualquier acontecimiento que guarde relación con el calendario en sus reuniones futuras.</w:t>
      </w:r>
    </w:p>
    <w:p w:rsidR="00400116" w:rsidRPr="00BD6648" w:rsidRDefault="00D32CEE" w:rsidP="00D32CEE">
      <w:pPr>
        <w:pStyle w:val="H23G"/>
      </w:pPr>
      <w:r>
        <w:tab/>
      </w:r>
      <w:r w:rsidR="00400116" w:rsidRPr="00BD6648">
        <w:t>10.</w:t>
      </w:r>
      <w:r w:rsidR="00400116" w:rsidRPr="00BD6648">
        <w:tab/>
        <w:t>Otros asuntos</w:t>
      </w:r>
    </w:p>
    <w:p w:rsidR="00400116" w:rsidRPr="00BD6648" w:rsidRDefault="00400116" w:rsidP="00D32CEE">
      <w:pPr>
        <w:pStyle w:val="SingleTxtG"/>
      </w:pPr>
      <w:r w:rsidRPr="00BD6648">
        <w:tab/>
        <w:t xml:space="preserve">En relación con este tema, el Comité examinará los demás asuntos relativos a su trabajo que </w:t>
      </w:r>
      <w:r w:rsidR="00F93D2C">
        <w:t>se considere</w:t>
      </w:r>
      <w:r w:rsidRPr="00BD6648">
        <w:t xml:space="preserve"> necesario.</w:t>
      </w:r>
    </w:p>
    <w:p w:rsidR="00400116" w:rsidRPr="00BD6648" w:rsidRDefault="00400116" w:rsidP="00D32CEE">
      <w:pPr>
        <w:pStyle w:val="HChG"/>
      </w:pPr>
      <w:r w:rsidRPr="00BD6648">
        <w:br w:type="page"/>
      </w:r>
      <w:r w:rsidR="00D32CEE">
        <w:tab/>
      </w:r>
      <w:r w:rsidR="00D32CEE">
        <w:tab/>
      </w:r>
      <w:r w:rsidRPr="00BD6648">
        <w:t>Programa provisional de trabajo</w:t>
      </w:r>
    </w:p>
    <w:tbl>
      <w:tblPr>
        <w:tblStyle w:val="TableGrid"/>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400"/>
        <w:gridCol w:w="1300"/>
        <w:gridCol w:w="1100"/>
        <w:gridCol w:w="4831"/>
      </w:tblGrid>
      <w:tr w:rsidR="00DC7001" w:rsidRPr="00785F7E" w:rsidTr="00DC7001">
        <w:trPr>
          <w:trHeight w:val="240"/>
        </w:trPr>
        <w:tc>
          <w:tcPr>
            <w:tcW w:w="2400" w:type="dxa"/>
            <w:vMerge w:val="restart"/>
            <w:shd w:val="clear" w:color="auto" w:fill="auto"/>
          </w:tcPr>
          <w:p w:rsidR="004856E5" w:rsidRPr="00785F7E" w:rsidRDefault="004856E5" w:rsidP="004B43D0">
            <w:pPr>
              <w:spacing w:after="120"/>
              <w:rPr>
                <w:b/>
              </w:rPr>
            </w:pPr>
            <w:r w:rsidRPr="00785F7E">
              <w:rPr>
                <w:b/>
              </w:rPr>
              <w:t xml:space="preserve">Lunes, 4 de octubre </w:t>
            </w:r>
            <w:r w:rsidR="00DC7001">
              <w:rPr>
                <w:b/>
              </w:rPr>
              <w:br/>
            </w:r>
            <w:r w:rsidRPr="00785F7E">
              <w:rPr>
                <w:b/>
              </w:rPr>
              <w:t>de 2010</w:t>
            </w:r>
          </w:p>
        </w:tc>
        <w:tc>
          <w:tcPr>
            <w:tcW w:w="1300" w:type="dxa"/>
            <w:vMerge w:val="restart"/>
            <w:shd w:val="clear" w:color="auto" w:fill="auto"/>
          </w:tcPr>
          <w:p w:rsidR="004856E5" w:rsidRPr="00785F7E" w:rsidRDefault="004856E5" w:rsidP="004B43D0">
            <w:pPr>
              <w:spacing w:after="120"/>
            </w:pPr>
            <w:r w:rsidRPr="00785F7E">
              <w:t>34ª sesión</w:t>
            </w:r>
            <w:r>
              <w:t xml:space="preserve"> </w:t>
            </w:r>
            <w:r w:rsidRPr="00785F7E">
              <w:t>10.00 horas</w:t>
            </w:r>
            <w:r>
              <w:t xml:space="preserve"> (pública)</w:t>
            </w:r>
          </w:p>
        </w:tc>
        <w:tc>
          <w:tcPr>
            <w:tcW w:w="1100" w:type="dxa"/>
            <w:shd w:val="clear" w:color="auto" w:fill="auto"/>
            <w:vAlign w:val="bottom"/>
          </w:tcPr>
          <w:p w:rsidR="004856E5" w:rsidRPr="00785F7E" w:rsidRDefault="004856E5" w:rsidP="00785F7E">
            <w:pPr>
              <w:spacing w:after="120"/>
            </w:pPr>
            <w:r w:rsidRPr="00785F7E">
              <w:t xml:space="preserve">Tema 1 </w:t>
            </w:r>
          </w:p>
        </w:tc>
        <w:tc>
          <w:tcPr>
            <w:tcW w:w="4831" w:type="dxa"/>
            <w:shd w:val="clear" w:color="auto" w:fill="auto"/>
            <w:vAlign w:val="bottom"/>
          </w:tcPr>
          <w:p w:rsidR="004856E5" w:rsidRPr="00785F7E" w:rsidRDefault="004856E5" w:rsidP="00785F7E">
            <w:pPr>
              <w:spacing w:after="120"/>
            </w:pPr>
            <w:r w:rsidRPr="00785F7E">
              <w:t>Aprobación del programa</w:t>
            </w:r>
          </w:p>
        </w:tc>
      </w:tr>
      <w:tr w:rsidR="00DC7001" w:rsidRPr="00785F7E" w:rsidTr="00DC7001">
        <w:trPr>
          <w:trHeight w:val="240"/>
        </w:trPr>
        <w:tc>
          <w:tcPr>
            <w:tcW w:w="2400" w:type="dxa"/>
            <w:vMerge/>
            <w:shd w:val="clear" w:color="auto" w:fill="auto"/>
          </w:tcPr>
          <w:p w:rsidR="004856E5" w:rsidRPr="00785F7E" w:rsidRDefault="004856E5" w:rsidP="00785F7E">
            <w:pPr>
              <w:spacing w:after="120"/>
            </w:pPr>
          </w:p>
        </w:tc>
        <w:tc>
          <w:tcPr>
            <w:tcW w:w="1300" w:type="dxa"/>
            <w:vMerge/>
            <w:shd w:val="clear" w:color="auto" w:fill="auto"/>
          </w:tcPr>
          <w:p w:rsidR="004856E5" w:rsidRPr="00785F7E" w:rsidRDefault="004856E5" w:rsidP="00785F7E">
            <w:pPr>
              <w:spacing w:after="120"/>
            </w:pPr>
          </w:p>
        </w:tc>
        <w:tc>
          <w:tcPr>
            <w:tcW w:w="1100" w:type="dxa"/>
            <w:shd w:val="clear" w:color="auto" w:fill="auto"/>
          </w:tcPr>
          <w:p w:rsidR="004856E5" w:rsidRPr="00785F7E" w:rsidRDefault="004856E5" w:rsidP="00785F7E">
            <w:pPr>
              <w:spacing w:after="120"/>
            </w:pPr>
            <w:r w:rsidRPr="00785F7E">
              <w:t>Tema 2</w:t>
            </w:r>
          </w:p>
        </w:tc>
        <w:tc>
          <w:tcPr>
            <w:tcW w:w="4831" w:type="dxa"/>
            <w:shd w:val="clear" w:color="auto" w:fill="auto"/>
          </w:tcPr>
          <w:p w:rsidR="004856E5" w:rsidRPr="00785F7E" w:rsidRDefault="004856E5" w:rsidP="00785F7E">
            <w:pPr>
              <w:spacing w:after="120"/>
            </w:pPr>
            <w:r w:rsidRPr="00785F7E">
              <w:t>Cuestiones de organización</w:t>
            </w:r>
          </w:p>
        </w:tc>
      </w:tr>
      <w:tr w:rsidR="00DC7001" w:rsidRPr="00785F7E" w:rsidTr="00DC7001">
        <w:trPr>
          <w:trHeight w:val="240"/>
        </w:trPr>
        <w:tc>
          <w:tcPr>
            <w:tcW w:w="2400" w:type="dxa"/>
            <w:vMerge/>
            <w:shd w:val="clear" w:color="auto" w:fill="auto"/>
          </w:tcPr>
          <w:p w:rsidR="004856E5" w:rsidRPr="00785F7E" w:rsidRDefault="004856E5" w:rsidP="00785F7E">
            <w:pPr>
              <w:spacing w:after="120"/>
            </w:pPr>
          </w:p>
        </w:tc>
        <w:tc>
          <w:tcPr>
            <w:tcW w:w="1300" w:type="dxa"/>
            <w:vMerge/>
            <w:shd w:val="clear" w:color="auto" w:fill="auto"/>
          </w:tcPr>
          <w:p w:rsidR="004856E5" w:rsidRPr="00785F7E" w:rsidRDefault="004856E5" w:rsidP="00785F7E">
            <w:pPr>
              <w:spacing w:after="120"/>
            </w:pPr>
          </w:p>
        </w:tc>
        <w:tc>
          <w:tcPr>
            <w:tcW w:w="1100" w:type="dxa"/>
            <w:shd w:val="clear" w:color="auto" w:fill="auto"/>
          </w:tcPr>
          <w:p w:rsidR="004856E5" w:rsidRPr="00785F7E" w:rsidRDefault="004856E5" w:rsidP="00785F7E">
            <w:pPr>
              <w:spacing w:after="120"/>
            </w:pPr>
            <w:r>
              <w:t>Tema 3</w:t>
            </w:r>
          </w:p>
        </w:tc>
        <w:tc>
          <w:tcPr>
            <w:tcW w:w="4831" w:type="dxa"/>
            <w:shd w:val="clear" w:color="auto" w:fill="auto"/>
          </w:tcPr>
          <w:p w:rsidR="004856E5" w:rsidRPr="00785F7E" w:rsidRDefault="004856E5" w:rsidP="00DC7001">
            <w:pPr>
              <w:spacing w:after="120"/>
            </w:pPr>
            <w:r w:rsidRPr="00785F7E">
              <w:t>Aprobación del informe del tercer período de sesiones del Comité</w:t>
            </w:r>
          </w:p>
        </w:tc>
      </w:tr>
      <w:tr w:rsidR="00DC7001" w:rsidRPr="00785F7E" w:rsidTr="00DC7001">
        <w:trPr>
          <w:trHeight w:val="240"/>
        </w:trPr>
        <w:tc>
          <w:tcPr>
            <w:tcW w:w="2400" w:type="dxa"/>
            <w:shd w:val="clear" w:color="auto" w:fill="auto"/>
          </w:tcPr>
          <w:p w:rsidR="00C95019" w:rsidRPr="00785F7E" w:rsidRDefault="00C95019" w:rsidP="00785F7E">
            <w:pPr>
              <w:spacing w:after="120"/>
            </w:pPr>
          </w:p>
        </w:tc>
        <w:tc>
          <w:tcPr>
            <w:tcW w:w="1300" w:type="dxa"/>
            <w:shd w:val="clear" w:color="auto" w:fill="auto"/>
          </w:tcPr>
          <w:p w:rsidR="00C95019" w:rsidRDefault="00C95019" w:rsidP="00785F7E">
            <w:pPr>
              <w:spacing w:after="120"/>
            </w:pPr>
          </w:p>
        </w:tc>
        <w:tc>
          <w:tcPr>
            <w:tcW w:w="1100" w:type="dxa"/>
            <w:shd w:val="clear" w:color="auto" w:fill="auto"/>
          </w:tcPr>
          <w:p w:rsidR="00C95019" w:rsidRPr="00785F7E" w:rsidRDefault="00C95019" w:rsidP="00C8573A">
            <w:pPr>
              <w:spacing w:after="120"/>
            </w:pPr>
            <w:r w:rsidRPr="00785F7E">
              <w:t>Tema 10</w:t>
            </w:r>
          </w:p>
        </w:tc>
        <w:tc>
          <w:tcPr>
            <w:tcW w:w="4831" w:type="dxa"/>
            <w:shd w:val="clear" w:color="auto" w:fill="auto"/>
          </w:tcPr>
          <w:p w:rsidR="00C95019" w:rsidRPr="00785F7E" w:rsidRDefault="00C95019" w:rsidP="00C8573A">
            <w:pPr>
              <w:spacing w:after="120"/>
            </w:pPr>
            <w:r w:rsidRPr="00785F7E">
              <w:t>Otros asuntos</w:t>
            </w:r>
          </w:p>
        </w:tc>
      </w:tr>
      <w:tr w:rsidR="00DC7001" w:rsidRPr="00785F7E" w:rsidTr="00DC7001">
        <w:trPr>
          <w:trHeight w:val="240"/>
        </w:trPr>
        <w:tc>
          <w:tcPr>
            <w:tcW w:w="2400" w:type="dxa"/>
            <w:shd w:val="clear" w:color="auto" w:fill="auto"/>
          </w:tcPr>
          <w:p w:rsidR="00C95019" w:rsidRPr="00785F7E" w:rsidRDefault="00C95019" w:rsidP="00785F7E">
            <w:pPr>
              <w:spacing w:after="120"/>
            </w:pPr>
          </w:p>
        </w:tc>
        <w:tc>
          <w:tcPr>
            <w:tcW w:w="1300" w:type="dxa"/>
            <w:shd w:val="clear" w:color="auto" w:fill="auto"/>
          </w:tcPr>
          <w:p w:rsidR="00C95019" w:rsidRDefault="00C95019" w:rsidP="00785F7E">
            <w:pPr>
              <w:spacing w:after="120"/>
            </w:pPr>
          </w:p>
        </w:tc>
        <w:tc>
          <w:tcPr>
            <w:tcW w:w="1100" w:type="dxa"/>
            <w:shd w:val="clear" w:color="auto" w:fill="auto"/>
          </w:tcPr>
          <w:p w:rsidR="00C95019" w:rsidRPr="00785F7E" w:rsidRDefault="00C95019" w:rsidP="00C8573A">
            <w:pPr>
              <w:spacing w:after="120"/>
            </w:pPr>
            <w:r w:rsidRPr="00785F7E">
              <w:t>Tema 4</w:t>
            </w:r>
          </w:p>
        </w:tc>
        <w:tc>
          <w:tcPr>
            <w:tcW w:w="4831" w:type="dxa"/>
            <w:shd w:val="clear" w:color="auto" w:fill="auto"/>
          </w:tcPr>
          <w:p w:rsidR="00C95019" w:rsidRPr="00785F7E" w:rsidRDefault="00C95019" w:rsidP="00C8573A">
            <w:pPr>
              <w:spacing w:after="120"/>
            </w:pPr>
            <w:r w:rsidRPr="00785F7E">
              <w:t xml:space="preserve">Presentación de informes por los Estados partes </w:t>
            </w:r>
          </w:p>
        </w:tc>
      </w:tr>
      <w:tr w:rsidR="00DC7001" w:rsidRPr="00785F7E" w:rsidTr="00DC7001">
        <w:trPr>
          <w:trHeight w:val="240"/>
        </w:trPr>
        <w:tc>
          <w:tcPr>
            <w:tcW w:w="2400" w:type="dxa"/>
            <w:shd w:val="clear" w:color="auto" w:fill="auto"/>
          </w:tcPr>
          <w:p w:rsidR="00C95019" w:rsidRPr="00785F7E" w:rsidRDefault="00C95019" w:rsidP="00785F7E">
            <w:pPr>
              <w:spacing w:after="120"/>
            </w:pPr>
          </w:p>
        </w:tc>
        <w:tc>
          <w:tcPr>
            <w:tcW w:w="1300" w:type="dxa"/>
            <w:shd w:val="clear" w:color="auto" w:fill="auto"/>
          </w:tcPr>
          <w:p w:rsidR="00C95019" w:rsidRDefault="00C95019" w:rsidP="00785F7E">
            <w:pPr>
              <w:spacing w:after="120"/>
            </w:pPr>
          </w:p>
        </w:tc>
        <w:tc>
          <w:tcPr>
            <w:tcW w:w="1100" w:type="dxa"/>
            <w:shd w:val="clear" w:color="auto" w:fill="auto"/>
          </w:tcPr>
          <w:p w:rsidR="00C95019" w:rsidRPr="00785F7E" w:rsidRDefault="00C95019" w:rsidP="00C8573A">
            <w:pPr>
              <w:spacing w:after="120"/>
            </w:pPr>
            <w:r w:rsidRPr="00785F7E">
              <w:t>Tema 6</w:t>
            </w:r>
          </w:p>
        </w:tc>
        <w:tc>
          <w:tcPr>
            <w:tcW w:w="4831" w:type="dxa"/>
            <w:shd w:val="clear" w:color="auto" w:fill="auto"/>
          </w:tcPr>
          <w:p w:rsidR="00C95019" w:rsidRPr="00785F7E" w:rsidRDefault="00C95019" w:rsidP="00C8573A">
            <w:pPr>
              <w:spacing w:after="120"/>
            </w:pPr>
            <w:r w:rsidRPr="00785F7E">
              <w:t xml:space="preserve">Cooperación con otros órganos, organismos especializados y entidades competentes de las Naciones Unidas </w:t>
            </w:r>
          </w:p>
        </w:tc>
      </w:tr>
      <w:tr w:rsidR="00DC7001" w:rsidRPr="00785F7E" w:rsidTr="00DC7001">
        <w:trPr>
          <w:trHeight w:val="240"/>
        </w:trPr>
        <w:tc>
          <w:tcPr>
            <w:tcW w:w="2400" w:type="dxa"/>
            <w:vMerge w:val="restart"/>
            <w:shd w:val="clear" w:color="auto" w:fill="auto"/>
          </w:tcPr>
          <w:p w:rsidR="004856E5" w:rsidRPr="00785F7E" w:rsidRDefault="004856E5" w:rsidP="00785F7E">
            <w:pPr>
              <w:spacing w:after="120"/>
            </w:pPr>
          </w:p>
        </w:tc>
        <w:tc>
          <w:tcPr>
            <w:tcW w:w="1300" w:type="dxa"/>
            <w:vMerge w:val="restart"/>
            <w:shd w:val="clear" w:color="auto" w:fill="auto"/>
          </w:tcPr>
          <w:p w:rsidR="004856E5" w:rsidRDefault="004856E5" w:rsidP="00785F7E">
            <w:pPr>
              <w:spacing w:after="120"/>
            </w:pPr>
            <w:r w:rsidRPr="00785F7E">
              <w:t>35ª sesión 15.00 horas</w:t>
            </w:r>
            <w:r>
              <w:t xml:space="preserve"> </w:t>
            </w:r>
            <w:r w:rsidRPr="00785F7E">
              <w:t>(privada)</w:t>
            </w:r>
          </w:p>
        </w:tc>
        <w:tc>
          <w:tcPr>
            <w:tcW w:w="1100" w:type="dxa"/>
            <w:shd w:val="clear" w:color="auto" w:fill="auto"/>
          </w:tcPr>
          <w:p w:rsidR="004856E5" w:rsidRPr="00785F7E" w:rsidRDefault="004856E5" w:rsidP="00C8573A">
            <w:pPr>
              <w:spacing w:after="120"/>
            </w:pPr>
            <w:r w:rsidRPr="00785F7E">
              <w:t>Tema 2</w:t>
            </w:r>
          </w:p>
        </w:tc>
        <w:tc>
          <w:tcPr>
            <w:tcW w:w="4831" w:type="dxa"/>
            <w:shd w:val="clear" w:color="auto" w:fill="auto"/>
          </w:tcPr>
          <w:p w:rsidR="004856E5" w:rsidRPr="00785F7E" w:rsidRDefault="004856E5" w:rsidP="00C8573A">
            <w:pPr>
              <w:spacing w:after="120"/>
            </w:pPr>
            <w:r w:rsidRPr="00785F7E">
              <w:t>Cuestiones de organización</w:t>
            </w:r>
          </w:p>
        </w:tc>
      </w:tr>
      <w:tr w:rsidR="00DC7001" w:rsidRPr="00785F7E" w:rsidTr="00DC7001">
        <w:trPr>
          <w:trHeight w:val="240"/>
        </w:trPr>
        <w:tc>
          <w:tcPr>
            <w:tcW w:w="2400" w:type="dxa"/>
            <w:vMerge/>
            <w:shd w:val="clear" w:color="auto" w:fill="auto"/>
          </w:tcPr>
          <w:p w:rsidR="004856E5" w:rsidRPr="00785F7E" w:rsidRDefault="004856E5" w:rsidP="00785F7E">
            <w:pPr>
              <w:spacing w:after="120"/>
            </w:pPr>
          </w:p>
        </w:tc>
        <w:tc>
          <w:tcPr>
            <w:tcW w:w="1300" w:type="dxa"/>
            <w:vMerge/>
            <w:shd w:val="clear" w:color="auto" w:fill="auto"/>
          </w:tcPr>
          <w:p w:rsidR="004856E5" w:rsidRPr="00785F7E" w:rsidRDefault="004856E5" w:rsidP="00785F7E">
            <w:pPr>
              <w:spacing w:after="120"/>
            </w:pPr>
          </w:p>
        </w:tc>
        <w:tc>
          <w:tcPr>
            <w:tcW w:w="1100" w:type="dxa"/>
            <w:shd w:val="clear" w:color="auto" w:fill="auto"/>
          </w:tcPr>
          <w:p w:rsidR="004856E5" w:rsidRPr="00785F7E" w:rsidRDefault="004856E5" w:rsidP="00C8573A">
            <w:pPr>
              <w:spacing w:after="120"/>
            </w:pPr>
            <w:r w:rsidRPr="00785F7E">
              <w:t>Tema 10</w:t>
            </w:r>
          </w:p>
        </w:tc>
        <w:tc>
          <w:tcPr>
            <w:tcW w:w="4831" w:type="dxa"/>
            <w:shd w:val="clear" w:color="auto" w:fill="auto"/>
          </w:tcPr>
          <w:p w:rsidR="004856E5" w:rsidRPr="00785F7E" w:rsidRDefault="004856E5" w:rsidP="00C8573A">
            <w:pPr>
              <w:spacing w:after="120"/>
            </w:pPr>
            <w:r w:rsidRPr="00785F7E">
              <w:t>Otros asuntos</w:t>
            </w:r>
          </w:p>
        </w:tc>
      </w:tr>
      <w:tr w:rsidR="00DC7001" w:rsidRPr="00785F7E" w:rsidTr="00DC7001">
        <w:trPr>
          <w:trHeight w:val="240"/>
        </w:trPr>
        <w:tc>
          <w:tcPr>
            <w:tcW w:w="2400" w:type="dxa"/>
            <w:vMerge/>
            <w:shd w:val="clear" w:color="auto" w:fill="auto"/>
          </w:tcPr>
          <w:p w:rsidR="004856E5" w:rsidRPr="00785F7E" w:rsidRDefault="004856E5" w:rsidP="00785F7E">
            <w:pPr>
              <w:spacing w:after="120"/>
            </w:pPr>
          </w:p>
        </w:tc>
        <w:tc>
          <w:tcPr>
            <w:tcW w:w="1300" w:type="dxa"/>
            <w:vMerge/>
            <w:shd w:val="clear" w:color="auto" w:fill="auto"/>
          </w:tcPr>
          <w:p w:rsidR="004856E5" w:rsidRPr="00785F7E" w:rsidRDefault="004856E5" w:rsidP="00785F7E">
            <w:pPr>
              <w:spacing w:after="120"/>
            </w:pPr>
          </w:p>
        </w:tc>
        <w:tc>
          <w:tcPr>
            <w:tcW w:w="1100" w:type="dxa"/>
            <w:shd w:val="clear" w:color="auto" w:fill="auto"/>
          </w:tcPr>
          <w:p w:rsidR="004856E5" w:rsidRPr="00785F7E" w:rsidRDefault="004856E5" w:rsidP="00C8573A">
            <w:pPr>
              <w:spacing w:after="120"/>
            </w:pPr>
            <w:r w:rsidRPr="00785F7E">
              <w:t>Tema 7</w:t>
            </w:r>
          </w:p>
        </w:tc>
        <w:tc>
          <w:tcPr>
            <w:tcW w:w="4831" w:type="dxa"/>
            <w:shd w:val="clear" w:color="auto" w:fill="auto"/>
          </w:tcPr>
          <w:p w:rsidR="004856E5" w:rsidRPr="00785F7E" w:rsidRDefault="004856E5" w:rsidP="00C8573A">
            <w:pPr>
              <w:spacing w:after="120"/>
            </w:pPr>
            <w:r w:rsidRPr="00785F7E">
              <w:t>Métodos de trabajo del Comité</w:t>
            </w:r>
          </w:p>
        </w:tc>
      </w:tr>
      <w:tr w:rsidR="00DC7001" w:rsidRPr="00785F7E" w:rsidTr="00DC7001">
        <w:trPr>
          <w:trHeight w:val="20"/>
        </w:trPr>
        <w:tc>
          <w:tcPr>
            <w:tcW w:w="2400" w:type="dxa"/>
            <w:shd w:val="clear" w:color="auto" w:fill="auto"/>
          </w:tcPr>
          <w:p w:rsidR="004856E5" w:rsidRPr="0082071B" w:rsidRDefault="004856E5" w:rsidP="00785F7E">
            <w:pPr>
              <w:spacing w:after="120"/>
              <w:rPr>
                <w:b/>
              </w:rPr>
            </w:pPr>
            <w:r w:rsidRPr="0082071B">
              <w:rPr>
                <w:b/>
              </w:rPr>
              <w:t>Martes</w:t>
            </w:r>
            <w:r w:rsidR="005A75F8">
              <w:rPr>
                <w:b/>
              </w:rPr>
              <w:t>,</w:t>
            </w:r>
            <w:r w:rsidRPr="0082071B">
              <w:rPr>
                <w:b/>
              </w:rPr>
              <w:t xml:space="preserve"> 5 de octubre </w:t>
            </w:r>
          </w:p>
        </w:tc>
        <w:tc>
          <w:tcPr>
            <w:tcW w:w="1300" w:type="dxa"/>
            <w:shd w:val="clear" w:color="auto" w:fill="auto"/>
          </w:tcPr>
          <w:p w:rsidR="004856E5" w:rsidRPr="00785F7E" w:rsidRDefault="004856E5" w:rsidP="00785F7E">
            <w:pPr>
              <w:spacing w:after="120"/>
            </w:pPr>
            <w:r w:rsidRPr="00785F7E">
              <w:t>36ª sesión</w:t>
            </w:r>
            <w:r>
              <w:t xml:space="preserve"> </w:t>
            </w:r>
            <w:r w:rsidRPr="00785F7E">
              <w:t>10.00 horas</w:t>
            </w:r>
            <w:r>
              <w:t xml:space="preserve"> </w:t>
            </w:r>
            <w:r w:rsidRPr="00785F7E">
              <w:t>(privada)</w:t>
            </w:r>
          </w:p>
        </w:tc>
        <w:tc>
          <w:tcPr>
            <w:tcW w:w="1100" w:type="dxa"/>
            <w:shd w:val="clear" w:color="auto" w:fill="auto"/>
          </w:tcPr>
          <w:p w:rsidR="004856E5" w:rsidRPr="00785F7E" w:rsidRDefault="004856E5" w:rsidP="00C8573A">
            <w:pPr>
              <w:spacing w:after="120"/>
            </w:pPr>
            <w:r w:rsidRPr="00785F7E">
              <w:t>Tema 7</w:t>
            </w:r>
          </w:p>
        </w:tc>
        <w:tc>
          <w:tcPr>
            <w:tcW w:w="4831" w:type="dxa"/>
            <w:shd w:val="clear" w:color="auto" w:fill="auto"/>
          </w:tcPr>
          <w:p w:rsidR="004856E5" w:rsidRPr="00785F7E" w:rsidRDefault="004856E5" w:rsidP="00C8573A">
            <w:pPr>
              <w:spacing w:after="120"/>
            </w:pPr>
            <w:r w:rsidRPr="00785F7E">
              <w:t>Métodos de trabajo del Comité</w:t>
            </w:r>
          </w:p>
        </w:tc>
      </w:tr>
      <w:tr w:rsidR="00DC7001" w:rsidRPr="00785F7E" w:rsidTr="00DC7001">
        <w:trPr>
          <w:trHeight w:val="20"/>
        </w:trPr>
        <w:tc>
          <w:tcPr>
            <w:tcW w:w="2400" w:type="dxa"/>
            <w:shd w:val="clear" w:color="auto" w:fill="auto"/>
          </w:tcPr>
          <w:p w:rsidR="004856E5" w:rsidRPr="0082071B" w:rsidRDefault="004856E5" w:rsidP="00785F7E">
            <w:pPr>
              <w:spacing w:after="120"/>
              <w:rPr>
                <w:b/>
              </w:rPr>
            </w:pPr>
          </w:p>
        </w:tc>
        <w:tc>
          <w:tcPr>
            <w:tcW w:w="1300" w:type="dxa"/>
            <w:shd w:val="clear" w:color="auto" w:fill="auto"/>
          </w:tcPr>
          <w:p w:rsidR="004856E5" w:rsidRPr="00785F7E" w:rsidRDefault="004856E5" w:rsidP="00785F7E">
            <w:pPr>
              <w:spacing w:after="120"/>
            </w:pPr>
            <w:r w:rsidRPr="00785F7E">
              <w:t>37ª sesión</w:t>
            </w:r>
            <w:r>
              <w:t xml:space="preserve"> </w:t>
            </w:r>
            <w:r w:rsidRPr="00785F7E">
              <w:t>15.00 horas</w:t>
            </w:r>
            <w:r>
              <w:t xml:space="preserve"> </w:t>
            </w:r>
            <w:r w:rsidRPr="00785F7E">
              <w:t>(privada)</w:t>
            </w:r>
          </w:p>
        </w:tc>
        <w:tc>
          <w:tcPr>
            <w:tcW w:w="1100" w:type="dxa"/>
            <w:shd w:val="clear" w:color="auto" w:fill="auto"/>
          </w:tcPr>
          <w:p w:rsidR="004856E5" w:rsidRPr="00785F7E" w:rsidRDefault="004856E5" w:rsidP="00C8573A">
            <w:pPr>
              <w:spacing w:after="120"/>
            </w:pPr>
            <w:r w:rsidRPr="00785F7E">
              <w:t>Tema 5</w:t>
            </w:r>
          </w:p>
        </w:tc>
        <w:tc>
          <w:tcPr>
            <w:tcW w:w="4831" w:type="dxa"/>
            <w:shd w:val="clear" w:color="auto" w:fill="auto"/>
          </w:tcPr>
          <w:p w:rsidR="004856E5" w:rsidRPr="00785F7E" w:rsidRDefault="004856E5" w:rsidP="00C8573A">
            <w:pPr>
              <w:spacing w:after="120"/>
            </w:pPr>
            <w:r w:rsidRPr="00785F7E">
              <w:t>Aprobación de listas de cuestiones sobre los informes de los Estados partes</w:t>
            </w:r>
          </w:p>
        </w:tc>
      </w:tr>
      <w:tr w:rsidR="004856E5" w:rsidRPr="00785F7E" w:rsidTr="00DC7001">
        <w:trPr>
          <w:trHeight w:val="20"/>
        </w:trPr>
        <w:tc>
          <w:tcPr>
            <w:tcW w:w="2400" w:type="dxa"/>
            <w:shd w:val="clear" w:color="auto" w:fill="auto"/>
          </w:tcPr>
          <w:p w:rsidR="004856E5" w:rsidRPr="0082071B" w:rsidRDefault="004856E5" w:rsidP="00785F7E">
            <w:pPr>
              <w:spacing w:after="120"/>
              <w:rPr>
                <w:b/>
              </w:rPr>
            </w:pPr>
            <w:r w:rsidRPr="0082071B">
              <w:rPr>
                <w:b/>
              </w:rPr>
              <w:t>Miércoles</w:t>
            </w:r>
            <w:r w:rsidR="005A75F8">
              <w:rPr>
                <w:b/>
              </w:rPr>
              <w:t>,</w:t>
            </w:r>
            <w:r w:rsidRPr="0082071B">
              <w:rPr>
                <w:b/>
              </w:rPr>
              <w:t xml:space="preserve"> 6 de octubre</w:t>
            </w:r>
          </w:p>
        </w:tc>
        <w:tc>
          <w:tcPr>
            <w:tcW w:w="1300" w:type="dxa"/>
            <w:shd w:val="clear" w:color="auto" w:fill="auto"/>
          </w:tcPr>
          <w:p w:rsidR="004856E5" w:rsidRPr="00785F7E" w:rsidRDefault="004856E5" w:rsidP="00785F7E">
            <w:pPr>
              <w:spacing w:after="120"/>
            </w:pPr>
            <w:r w:rsidRPr="00785F7E">
              <w:t>38ª sesión</w:t>
            </w:r>
            <w:r>
              <w:t xml:space="preserve"> </w:t>
            </w:r>
            <w:r w:rsidRPr="00785F7E">
              <w:t>10.00 horas</w:t>
            </w:r>
            <w:r>
              <w:t xml:space="preserve"> (</w:t>
            </w:r>
            <w:r w:rsidRPr="00785F7E">
              <w:t>privada)</w:t>
            </w:r>
          </w:p>
        </w:tc>
        <w:tc>
          <w:tcPr>
            <w:tcW w:w="1100" w:type="dxa"/>
            <w:shd w:val="clear" w:color="auto" w:fill="auto"/>
          </w:tcPr>
          <w:p w:rsidR="004856E5" w:rsidRPr="00785F7E" w:rsidRDefault="004856E5" w:rsidP="00C8573A">
            <w:pPr>
              <w:spacing w:after="120"/>
            </w:pPr>
            <w:r w:rsidRPr="00785F7E">
              <w:t>Tema 5</w:t>
            </w:r>
          </w:p>
        </w:tc>
        <w:tc>
          <w:tcPr>
            <w:tcW w:w="4831" w:type="dxa"/>
            <w:shd w:val="clear" w:color="auto" w:fill="auto"/>
          </w:tcPr>
          <w:p w:rsidR="004856E5" w:rsidRPr="00785F7E" w:rsidRDefault="004856E5" w:rsidP="00C8573A">
            <w:pPr>
              <w:spacing w:after="120"/>
            </w:pPr>
            <w:r w:rsidRPr="00785F7E">
              <w:t>Aprobación de listas de cuestiones sobre los informes de los Estados partes</w:t>
            </w:r>
          </w:p>
        </w:tc>
      </w:tr>
      <w:tr w:rsidR="004856E5" w:rsidRPr="00785F7E" w:rsidTr="00DC7001">
        <w:trPr>
          <w:trHeight w:val="20"/>
        </w:trPr>
        <w:tc>
          <w:tcPr>
            <w:tcW w:w="2400" w:type="dxa"/>
            <w:shd w:val="clear" w:color="auto" w:fill="auto"/>
          </w:tcPr>
          <w:p w:rsidR="004856E5" w:rsidRPr="0082071B" w:rsidRDefault="004856E5" w:rsidP="00785F7E">
            <w:pPr>
              <w:spacing w:after="120"/>
              <w:rPr>
                <w:b/>
              </w:rPr>
            </w:pPr>
          </w:p>
        </w:tc>
        <w:tc>
          <w:tcPr>
            <w:tcW w:w="1300" w:type="dxa"/>
            <w:shd w:val="clear" w:color="auto" w:fill="auto"/>
          </w:tcPr>
          <w:p w:rsidR="004856E5" w:rsidRPr="00785F7E" w:rsidRDefault="004856E5" w:rsidP="00785F7E">
            <w:pPr>
              <w:spacing w:after="120"/>
            </w:pPr>
            <w:r w:rsidRPr="00785F7E">
              <w:t>39ª sesión</w:t>
            </w:r>
            <w:r>
              <w:t xml:space="preserve"> </w:t>
            </w:r>
            <w:r w:rsidRPr="00785F7E">
              <w:t>15.00 horas</w:t>
            </w:r>
            <w:r>
              <w:t xml:space="preserve"> </w:t>
            </w:r>
            <w:r w:rsidRPr="00785F7E">
              <w:t>(privada)</w:t>
            </w:r>
          </w:p>
        </w:tc>
        <w:tc>
          <w:tcPr>
            <w:tcW w:w="1100" w:type="dxa"/>
            <w:shd w:val="clear" w:color="auto" w:fill="auto"/>
          </w:tcPr>
          <w:p w:rsidR="004856E5" w:rsidRPr="00785F7E" w:rsidRDefault="004856E5" w:rsidP="00C8573A">
            <w:pPr>
              <w:spacing w:after="120"/>
            </w:pPr>
            <w:r w:rsidRPr="00785F7E">
              <w:t>Tema 5</w:t>
            </w:r>
          </w:p>
        </w:tc>
        <w:tc>
          <w:tcPr>
            <w:tcW w:w="4831" w:type="dxa"/>
            <w:shd w:val="clear" w:color="auto" w:fill="auto"/>
          </w:tcPr>
          <w:p w:rsidR="004856E5" w:rsidRPr="00785F7E" w:rsidRDefault="004856E5" w:rsidP="00C8573A">
            <w:pPr>
              <w:spacing w:after="120"/>
            </w:pPr>
            <w:r w:rsidRPr="00785F7E">
              <w:t>Aprobación de listas de cuestiones sobre los informes de los Estados partes</w:t>
            </w:r>
          </w:p>
        </w:tc>
      </w:tr>
      <w:tr w:rsidR="004856E5" w:rsidRPr="00785F7E" w:rsidTr="00DC7001">
        <w:trPr>
          <w:trHeight w:val="20"/>
        </w:trPr>
        <w:tc>
          <w:tcPr>
            <w:tcW w:w="2400" w:type="dxa"/>
            <w:shd w:val="clear" w:color="auto" w:fill="auto"/>
          </w:tcPr>
          <w:p w:rsidR="004856E5" w:rsidRPr="004B43D0" w:rsidRDefault="004856E5" w:rsidP="00785F7E">
            <w:pPr>
              <w:spacing w:after="120"/>
              <w:rPr>
                <w:b/>
              </w:rPr>
            </w:pPr>
            <w:r w:rsidRPr="004B43D0">
              <w:rPr>
                <w:b/>
              </w:rPr>
              <w:t>Jueves</w:t>
            </w:r>
            <w:r w:rsidR="00F93D2C">
              <w:rPr>
                <w:b/>
              </w:rPr>
              <w:t>,</w:t>
            </w:r>
            <w:r w:rsidRPr="004B43D0">
              <w:rPr>
                <w:b/>
              </w:rPr>
              <w:t xml:space="preserve"> 7 de octubre</w:t>
            </w:r>
          </w:p>
        </w:tc>
        <w:tc>
          <w:tcPr>
            <w:tcW w:w="1300" w:type="dxa"/>
            <w:shd w:val="clear" w:color="auto" w:fill="auto"/>
          </w:tcPr>
          <w:p w:rsidR="004856E5" w:rsidRPr="00785F7E" w:rsidRDefault="004856E5" w:rsidP="00785F7E">
            <w:pPr>
              <w:spacing w:after="120"/>
            </w:pPr>
            <w:r w:rsidRPr="00785F7E">
              <w:t>40ª sesión 10.00 horas</w:t>
            </w:r>
            <w:r>
              <w:t xml:space="preserve"> (pública)</w:t>
            </w:r>
          </w:p>
        </w:tc>
        <w:tc>
          <w:tcPr>
            <w:tcW w:w="1100" w:type="dxa"/>
            <w:shd w:val="clear" w:color="auto" w:fill="auto"/>
          </w:tcPr>
          <w:p w:rsidR="004856E5" w:rsidRPr="00785F7E" w:rsidRDefault="004856E5" w:rsidP="00C8573A">
            <w:pPr>
              <w:spacing w:after="120"/>
            </w:pPr>
            <w:r w:rsidRPr="00785F7E">
              <w:t>Tema 8</w:t>
            </w:r>
          </w:p>
        </w:tc>
        <w:tc>
          <w:tcPr>
            <w:tcW w:w="4831" w:type="dxa"/>
            <w:shd w:val="clear" w:color="auto" w:fill="auto"/>
          </w:tcPr>
          <w:p w:rsidR="004856E5" w:rsidRPr="00785F7E" w:rsidRDefault="004856E5" w:rsidP="00C8573A">
            <w:pPr>
              <w:spacing w:after="120"/>
            </w:pPr>
            <w:r w:rsidRPr="00785F7E">
              <w:t>Día de debate general</w:t>
            </w:r>
          </w:p>
        </w:tc>
      </w:tr>
      <w:tr w:rsidR="004856E5" w:rsidRPr="00785F7E" w:rsidTr="00DC7001">
        <w:trPr>
          <w:trHeight w:val="20"/>
        </w:trPr>
        <w:tc>
          <w:tcPr>
            <w:tcW w:w="2400" w:type="dxa"/>
            <w:shd w:val="clear" w:color="auto" w:fill="auto"/>
          </w:tcPr>
          <w:p w:rsidR="004856E5" w:rsidRPr="004B43D0" w:rsidRDefault="004856E5" w:rsidP="00785F7E">
            <w:pPr>
              <w:spacing w:after="120"/>
              <w:rPr>
                <w:b/>
              </w:rPr>
            </w:pPr>
          </w:p>
        </w:tc>
        <w:tc>
          <w:tcPr>
            <w:tcW w:w="1300" w:type="dxa"/>
            <w:shd w:val="clear" w:color="auto" w:fill="auto"/>
          </w:tcPr>
          <w:p w:rsidR="004856E5" w:rsidRDefault="004856E5" w:rsidP="004B43D0">
            <w:pPr>
              <w:spacing w:after="120"/>
            </w:pPr>
            <w:r w:rsidRPr="00785F7E">
              <w:t>41ª sesión</w:t>
            </w:r>
            <w:r>
              <w:t xml:space="preserve"> </w:t>
            </w:r>
            <w:r w:rsidRPr="00785F7E">
              <w:t>10.00 horas</w:t>
            </w:r>
            <w:r>
              <w:t xml:space="preserve"> </w:t>
            </w:r>
            <w:r w:rsidRPr="00785F7E">
              <w:t>(pública)</w:t>
            </w:r>
          </w:p>
        </w:tc>
        <w:tc>
          <w:tcPr>
            <w:tcW w:w="1100" w:type="dxa"/>
            <w:shd w:val="clear" w:color="auto" w:fill="auto"/>
          </w:tcPr>
          <w:p w:rsidR="004856E5" w:rsidRPr="00785F7E" w:rsidRDefault="004856E5" w:rsidP="00C8573A">
            <w:pPr>
              <w:spacing w:after="120"/>
            </w:pPr>
            <w:r w:rsidRPr="00785F7E">
              <w:t>Tema 8</w:t>
            </w:r>
          </w:p>
        </w:tc>
        <w:tc>
          <w:tcPr>
            <w:tcW w:w="4831" w:type="dxa"/>
            <w:shd w:val="clear" w:color="auto" w:fill="auto"/>
          </w:tcPr>
          <w:p w:rsidR="004856E5" w:rsidRPr="00785F7E" w:rsidRDefault="004856E5" w:rsidP="00C8573A">
            <w:pPr>
              <w:spacing w:after="120"/>
            </w:pPr>
            <w:r w:rsidRPr="00785F7E">
              <w:t>Día de debate general</w:t>
            </w:r>
          </w:p>
        </w:tc>
      </w:tr>
      <w:tr w:rsidR="00623C08" w:rsidRPr="00785F7E" w:rsidTr="00DC7001">
        <w:trPr>
          <w:trHeight w:val="20"/>
        </w:trPr>
        <w:tc>
          <w:tcPr>
            <w:tcW w:w="2400" w:type="dxa"/>
            <w:vMerge w:val="restart"/>
            <w:shd w:val="clear" w:color="auto" w:fill="auto"/>
          </w:tcPr>
          <w:p w:rsidR="00623C08" w:rsidRPr="004B43D0" w:rsidRDefault="00623C08" w:rsidP="00785F7E">
            <w:pPr>
              <w:spacing w:after="120"/>
              <w:rPr>
                <w:b/>
              </w:rPr>
            </w:pPr>
            <w:r w:rsidRPr="004B43D0">
              <w:rPr>
                <w:b/>
              </w:rPr>
              <w:t>Viernes</w:t>
            </w:r>
            <w:r w:rsidR="00F93D2C">
              <w:rPr>
                <w:b/>
              </w:rPr>
              <w:t>,</w:t>
            </w:r>
            <w:r w:rsidRPr="004B43D0">
              <w:rPr>
                <w:b/>
              </w:rPr>
              <w:t xml:space="preserve"> 8 de octubre</w:t>
            </w:r>
          </w:p>
        </w:tc>
        <w:tc>
          <w:tcPr>
            <w:tcW w:w="1300" w:type="dxa"/>
            <w:vMerge w:val="restart"/>
            <w:shd w:val="clear" w:color="auto" w:fill="auto"/>
          </w:tcPr>
          <w:p w:rsidR="00623C08" w:rsidRPr="00785F7E" w:rsidRDefault="00623C08" w:rsidP="004B43D0">
            <w:pPr>
              <w:spacing w:after="120"/>
            </w:pPr>
            <w:r w:rsidRPr="00785F7E">
              <w:t xml:space="preserve">42ª sesión </w:t>
            </w:r>
            <w:r>
              <w:t xml:space="preserve"> </w:t>
            </w:r>
            <w:r w:rsidRPr="00785F7E">
              <w:t>10.00 horas</w:t>
            </w:r>
            <w:r>
              <w:t xml:space="preserve"> </w:t>
            </w:r>
            <w:r w:rsidRPr="00785F7E">
              <w:t>(privada)</w:t>
            </w:r>
          </w:p>
        </w:tc>
        <w:tc>
          <w:tcPr>
            <w:tcW w:w="1100" w:type="dxa"/>
            <w:shd w:val="clear" w:color="auto" w:fill="auto"/>
          </w:tcPr>
          <w:p w:rsidR="00623C08" w:rsidRPr="00785F7E" w:rsidRDefault="00623C08" w:rsidP="00C8573A">
            <w:pPr>
              <w:spacing w:after="120"/>
            </w:pPr>
            <w:r w:rsidRPr="00785F7E">
              <w:t>Tema 2</w:t>
            </w:r>
          </w:p>
        </w:tc>
        <w:tc>
          <w:tcPr>
            <w:tcW w:w="4831" w:type="dxa"/>
            <w:shd w:val="clear" w:color="auto" w:fill="auto"/>
          </w:tcPr>
          <w:p w:rsidR="00623C08" w:rsidRPr="00785F7E" w:rsidRDefault="00623C08" w:rsidP="00C8573A">
            <w:pPr>
              <w:spacing w:after="120"/>
            </w:pPr>
            <w:r w:rsidRPr="00785F7E">
              <w:t>Cuestiones de organización</w:t>
            </w:r>
          </w:p>
        </w:tc>
      </w:tr>
      <w:tr w:rsidR="00623C08" w:rsidRPr="00785F7E" w:rsidTr="00DC7001">
        <w:trPr>
          <w:trHeight w:val="20"/>
        </w:trPr>
        <w:tc>
          <w:tcPr>
            <w:tcW w:w="2400" w:type="dxa"/>
            <w:vMerge/>
            <w:shd w:val="clear" w:color="auto" w:fill="auto"/>
          </w:tcPr>
          <w:p w:rsidR="00623C08" w:rsidRPr="00785F7E" w:rsidRDefault="00623C08" w:rsidP="00785F7E">
            <w:pPr>
              <w:spacing w:after="120"/>
            </w:pPr>
          </w:p>
        </w:tc>
        <w:tc>
          <w:tcPr>
            <w:tcW w:w="1300" w:type="dxa"/>
            <w:vMerge/>
            <w:shd w:val="clear" w:color="auto" w:fill="auto"/>
          </w:tcPr>
          <w:p w:rsidR="00623C08" w:rsidRPr="00785F7E" w:rsidRDefault="00623C08" w:rsidP="004B43D0">
            <w:pPr>
              <w:spacing w:after="120"/>
            </w:pPr>
          </w:p>
        </w:tc>
        <w:tc>
          <w:tcPr>
            <w:tcW w:w="1100" w:type="dxa"/>
            <w:shd w:val="clear" w:color="auto" w:fill="auto"/>
          </w:tcPr>
          <w:p w:rsidR="00623C08" w:rsidRPr="00785F7E" w:rsidRDefault="00623C08" w:rsidP="00C8573A">
            <w:pPr>
              <w:spacing w:after="120"/>
            </w:pPr>
            <w:r w:rsidRPr="00785F7E">
              <w:t>Tema 7</w:t>
            </w:r>
          </w:p>
        </w:tc>
        <w:tc>
          <w:tcPr>
            <w:tcW w:w="4831" w:type="dxa"/>
            <w:shd w:val="clear" w:color="auto" w:fill="auto"/>
          </w:tcPr>
          <w:p w:rsidR="00623C08" w:rsidRPr="00785F7E" w:rsidRDefault="00623C08" w:rsidP="00C8573A">
            <w:pPr>
              <w:spacing w:after="120"/>
            </w:pPr>
            <w:r w:rsidRPr="00785F7E">
              <w:t>Métodos de trabajo del Comité</w:t>
            </w:r>
          </w:p>
        </w:tc>
      </w:tr>
      <w:tr w:rsidR="005A75F8" w:rsidRPr="00785F7E" w:rsidTr="00DC7001">
        <w:trPr>
          <w:trHeight w:val="240"/>
        </w:trPr>
        <w:tc>
          <w:tcPr>
            <w:tcW w:w="2400" w:type="dxa"/>
            <w:vMerge w:val="restart"/>
            <w:shd w:val="clear" w:color="auto" w:fill="auto"/>
          </w:tcPr>
          <w:p w:rsidR="005A75F8" w:rsidRPr="00785F7E" w:rsidRDefault="005A75F8" w:rsidP="00785F7E">
            <w:pPr>
              <w:spacing w:after="120"/>
            </w:pPr>
          </w:p>
        </w:tc>
        <w:tc>
          <w:tcPr>
            <w:tcW w:w="1300" w:type="dxa"/>
            <w:vMerge w:val="restart"/>
            <w:shd w:val="clear" w:color="auto" w:fill="auto"/>
          </w:tcPr>
          <w:p w:rsidR="005A75F8" w:rsidRPr="00785F7E" w:rsidRDefault="005A75F8" w:rsidP="004B43D0">
            <w:pPr>
              <w:spacing w:after="120"/>
            </w:pPr>
            <w:r w:rsidRPr="00785F7E">
              <w:t>43ª sesión 15.00 horas</w:t>
            </w:r>
            <w:r>
              <w:t xml:space="preserve"> </w:t>
            </w:r>
            <w:r w:rsidRPr="00785F7E">
              <w:t>(privada)</w:t>
            </w:r>
          </w:p>
        </w:tc>
        <w:tc>
          <w:tcPr>
            <w:tcW w:w="1100" w:type="dxa"/>
            <w:shd w:val="clear" w:color="auto" w:fill="auto"/>
          </w:tcPr>
          <w:p w:rsidR="005A75F8" w:rsidRPr="00785F7E" w:rsidRDefault="005A75F8" w:rsidP="00C8573A">
            <w:pPr>
              <w:spacing w:after="120"/>
            </w:pPr>
            <w:r w:rsidRPr="00785F7E">
              <w:t>Tema 10</w:t>
            </w:r>
          </w:p>
        </w:tc>
        <w:tc>
          <w:tcPr>
            <w:tcW w:w="4831" w:type="dxa"/>
            <w:shd w:val="clear" w:color="auto" w:fill="auto"/>
          </w:tcPr>
          <w:p w:rsidR="005A75F8" w:rsidRPr="00785F7E" w:rsidRDefault="005A75F8" w:rsidP="00C8573A">
            <w:pPr>
              <w:spacing w:after="120"/>
            </w:pPr>
            <w:r w:rsidRPr="00785F7E">
              <w:t>Otros asuntos</w:t>
            </w:r>
          </w:p>
        </w:tc>
      </w:tr>
      <w:tr w:rsidR="005A75F8" w:rsidRPr="00785F7E" w:rsidTr="00DC7001">
        <w:trPr>
          <w:trHeight w:val="240"/>
        </w:trPr>
        <w:tc>
          <w:tcPr>
            <w:tcW w:w="2400" w:type="dxa"/>
            <w:vMerge/>
            <w:shd w:val="clear" w:color="auto" w:fill="auto"/>
          </w:tcPr>
          <w:p w:rsidR="005A75F8" w:rsidRPr="00785F7E" w:rsidRDefault="005A75F8" w:rsidP="00785F7E">
            <w:pPr>
              <w:spacing w:after="120"/>
            </w:pPr>
          </w:p>
        </w:tc>
        <w:tc>
          <w:tcPr>
            <w:tcW w:w="1300" w:type="dxa"/>
            <w:vMerge/>
            <w:shd w:val="clear" w:color="auto" w:fill="auto"/>
          </w:tcPr>
          <w:p w:rsidR="005A75F8" w:rsidRPr="00785F7E" w:rsidRDefault="005A75F8" w:rsidP="004B43D0">
            <w:pPr>
              <w:spacing w:after="120"/>
            </w:pPr>
          </w:p>
        </w:tc>
        <w:tc>
          <w:tcPr>
            <w:tcW w:w="1100" w:type="dxa"/>
            <w:shd w:val="clear" w:color="auto" w:fill="auto"/>
          </w:tcPr>
          <w:p w:rsidR="005A75F8" w:rsidRPr="00785F7E" w:rsidRDefault="005A75F8" w:rsidP="00C8573A">
            <w:pPr>
              <w:spacing w:after="120"/>
            </w:pPr>
            <w:r w:rsidRPr="00785F7E">
              <w:t>Tema 9</w:t>
            </w:r>
          </w:p>
        </w:tc>
        <w:tc>
          <w:tcPr>
            <w:tcW w:w="4831" w:type="dxa"/>
            <w:shd w:val="clear" w:color="auto" w:fill="auto"/>
          </w:tcPr>
          <w:p w:rsidR="005A75F8" w:rsidRPr="00785F7E" w:rsidRDefault="005A75F8" w:rsidP="00DC7001">
            <w:pPr>
              <w:spacing w:after="120"/>
            </w:pPr>
            <w:r w:rsidRPr="00785F7E">
              <w:t>Reuniones futuras</w:t>
            </w:r>
          </w:p>
        </w:tc>
      </w:tr>
    </w:tbl>
    <w:p w:rsidR="00400116" w:rsidRDefault="00400116" w:rsidP="005A75F8">
      <w:pPr>
        <w:pStyle w:val="SingleTxtG"/>
        <w:spacing w:before="240"/>
      </w:pPr>
      <w:r w:rsidRPr="00BD6648">
        <w:tab/>
        <w:t>El Comité se reunirá en el P</w:t>
      </w:r>
      <w:r w:rsidR="005A75F8">
        <w:t>alacio de las Naciones</w:t>
      </w:r>
      <w:r w:rsidRPr="00BD6648">
        <w:t>, Sala</w:t>
      </w:r>
      <w:r w:rsidR="0048168C">
        <w:t xml:space="preserve"> </w:t>
      </w:r>
      <w:r w:rsidRPr="00BD6648">
        <w:t>VII (</w:t>
      </w:r>
      <w:r w:rsidR="005A75F8" w:rsidRPr="00BD6648">
        <w:t xml:space="preserve">Edificio </w:t>
      </w:r>
      <w:r w:rsidRPr="00BD6648">
        <w:t>E).</w:t>
      </w:r>
    </w:p>
    <w:p w:rsidR="000139DC" w:rsidRPr="000139DC" w:rsidRDefault="000139DC" w:rsidP="000139DC">
      <w:pPr>
        <w:pStyle w:val="SingleTxtG"/>
        <w:spacing w:before="240"/>
        <w:jc w:val="center"/>
        <w:rPr>
          <w:u w:val="single"/>
        </w:rPr>
      </w:pPr>
      <w:r>
        <w:rPr>
          <w:u w:val="single"/>
        </w:rPr>
        <w:tab/>
      </w:r>
      <w:r>
        <w:rPr>
          <w:u w:val="single"/>
        </w:rPr>
        <w:tab/>
      </w:r>
      <w:r>
        <w:rPr>
          <w:u w:val="single"/>
        </w:rPr>
        <w:tab/>
      </w:r>
    </w:p>
    <w:sectPr w:rsidR="000139DC" w:rsidRPr="000139DC" w:rsidSect="000B4244">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807" w:rsidRDefault="00D33807">
      <w:r>
        <w:separator/>
      </w:r>
    </w:p>
  </w:endnote>
  <w:endnote w:type="continuationSeparator" w:id="0">
    <w:p w:rsidR="00D33807" w:rsidRDefault="00D33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244" w:rsidRPr="000B4244" w:rsidRDefault="000B4244" w:rsidP="000B4244">
    <w:pPr>
      <w:pStyle w:val="Footer"/>
      <w:tabs>
        <w:tab w:val="right" w:pos="9598"/>
      </w:tabs>
    </w:pPr>
    <w:r w:rsidRPr="000B4244">
      <w:rPr>
        <w:b/>
        <w:sz w:val="18"/>
      </w:rPr>
      <w:fldChar w:fldCharType="begin"/>
    </w:r>
    <w:r w:rsidRPr="000B4244">
      <w:rPr>
        <w:b/>
        <w:sz w:val="18"/>
      </w:rPr>
      <w:instrText xml:space="preserve"> PAGE  \* MERGEFORMAT </w:instrText>
    </w:r>
    <w:r w:rsidRPr="000B4244">
      <w:rPr>
        <w:b/>
        <w:sz w:val="18"/>
      </w:rPr>
      <w:fldChar w:fldCharType="separate"/>
    </w:r>
    <w:r w:rsidR="004F35D4">
      <w:rPr>
        <w:b/>
        <w:noProof/>
        <w:sz w:val="18"/>
      </w:rPr>
      <w:t>4</w:t>
    </w:r>
    <w:r w:rsidRPr="000B4244">
      <w:rPr>
        <w:b/>
        <w:sz w:val="18"/>
      </w:rPr>
      <w:fldChar w:fldCharType="end"/>
    </w:r>
    <w:r>
      <w:rPr>
        <w:b/>
        <w:sz w:val="18"/>
      </w:rPr>
      <w:tab/>
    </w:r>
    <w:r>
      <w:t>GE.10-45316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244" w:rsidRPr="000B4244" w:rsidRDefault="000B4244" w:rsidP="000B4244">
    <w:pPr>
      <w:pStyle w:val="Footer"/>
      <w:tabs>
        <w:tab w:val="right" w:pos="9598"/>
      </w:tabs>
      <w:rPr>
        <w:b/>
        <w:sz w:val="18"/>
      </w:rPr>
    </w:pPr>
    <w:r>
      <w:t>GE.10-45316</w:t>
    </w:r>
    <w:r>
      <w:tab/>
    </w:r>
    <w:r w:rsidRPr="000B4244">
      <w:rPr>
        <w:b/>
        <w:sz w:val="18"/>
      </w:rPr>
      <w:fldChar w:fldCharType="begin"/>
    </w:r>
    <w:r w:rsidRPr="000B4244">
      <w:rPr>
        <w:b/>
        <w:sz w:val="18"/>
      </w:rPr>
      <w:instrText xml:space="preserve"> PAGE  \* MERGEFORMAT </w:instrText>
    </w:r>
    <w:r w:rsidRPr="000B4244">
      <w:rPr>
        <w:b/>
        <w:sz w:val="18"/>
      </w:rPr>
      <w:fldChar w:fldCharType="separate"/>
    </w:r>
    <w:r w:rsidR="004F35D4">
      <w:rPr>
        <w:b/>
        <w:noProof/>
        <w:sz w:val="18"/>
      </w:rPr>
      <w:t>3</w:t>
    </w:r>
    <w:r w:rsidRPr="000B42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038" w:rsidRDefault="000B4244">
    <w:pPr>
      <w:pStyle w:val="Footer"/>
    </w:pPr>
    <w:r>
      <w:rPr>
        <w:sz w:val="20"/>
      </w:rPr>
      <w:t>GE.10-45316</w:t>
    </w:r>
    <w:r w:rsidR="00E3203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F93D2C">
      <w:rPr>
        <w:sz w:val="20"/>
      </w:rPr>
      <w:t xml:space="preserve">    300910    30</w:t>
    </w:r>
    <w:r w:rsidR="00400116">
      <w:rPr>
        <w:sz w:val="20"/>
      </w:rPr>
      <w:t>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807" w:rsidRPr="001075E9" w:rsidRDefault="00D33807" w:rsidP="001075E9">
      <w:pPr>
        <w:tabs>
          <w:tab w:val="right" w:pos="2155"/>
        </w:tabs>
        <w:spacing w:after="80" w:line="240" w:lineRule="auto"/>
        <w:ind w:left="680"/>
        <w:rPr>
          <w:u w:val="single"/>
        </w:rPr>
      </w:pPr>
      <w:r>
        <w:rPr>
          <w:u w:val="single"/>
        </w:rPr>
        <w:tab/>
      </w:r>
    </w:p>
  </w:footnote>
  <w:footnote w:type="continuationSeparator" w:id="0">
    <w:p w:rsidR="00D33807" w:rsidRDefault="00D338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244" w:rsidRPr="000B4244" w:rsidRDefault="000B4244" w:rsidP="000B4244">
    <w:pPr>
      <w:pStyle w:val="Header"/>
    </w:pPr>
    <w:r w:rsidRPr="000B4244">
      <w:t>CRPD/C/4/1/Rev.1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244" w:rsidRPr="000B4244" w:rsidRDefault="000B4244" w:rsidP="000B4244">
    <w:pPr>
      <w:pStyle w:val="Header"/>
      <w:jc w:val="right"/>
    </w:pPr>
    <w:r w:rsidRPr="000B4244">
      <w:t>CRPD/C/4/1/Rev.1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038"/>
    <w:rsid w:val="00006BB9"/>
    <w:rsid w:val="000139DC"/>
    <w:rsid w:val="000221D5"/>
    <w:rsid w:val="000A36A2"/>
    <w:rsid w:val="000B4244"/>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B6D6D"/>
    <w:rsid w:val="003E1F6E"/>
    <w:rsid w:val="00400116"/>
    <w:rsid w:val="00454E07"/>
    <w:rsid w:val="0048168C"/>
    <w:rsid w:val="004856E5"/>
    <w:rsid w:val="004875CF"/>
    <w:rsid w:val="004B43D0"/>
    <w:rsid w:val="004D5981"/>
    <w:rsid w:val="004E4B46"/>
    <w:rsid w:val="004F35D4"/>
    <w:rsid w:val="0050108D"/>
    <w:rsid w:val="00572E19"/>
    <w:rsid w:val="005A75F8"/>
    <w:rsid w:val="005C09D4"/>
    <w:rsid w:val="005F0B42"/>
    <w:rsid w:val="00614642"/>
    <w:rsid w:val="00623C08"/>
    <w:rsid w:val="00655A21"/>
    <w:rsid w:val="006808A9"/>
    <w:rsid w:val="006F31A4"/>
    <w:rsid w:val="006F35EE"/>
    <w:rsid w:val="007021FF"/>
    <w:rsid w:val="007076CB"/>
    <w:rsid w:val="00763AC2"/>
    <w:rsid w:val="00785F7E"/>
    <w:rsid w:val="007967DF"/>
    <w:rsid w:val="0081305A"/>
    <w:rsid w:val="0082071B"/>
    <w:rsid w:val="00834B71"/>
    <w:rsid w:val="00861FD3"/>
    <w:rsid w:val="008626C7"/>
    <w:rsid w:val="0086445C"/>
    <w:rsid w:val="008A08D7"/>
    <w:rsid w:val="008A13F9"/>
    <w:rsid w:val="008D5DB6"/>
    <w:rsid w:val="00906890"/>
    <w:rsid w:val="00951972"/>
    <w:rsid w:val="00963777"/>
    <w:rsid w:val="00993207"/>
    <w:rsid w:val="009B452A"/>
    <w:rsid w:val="009B4E5E"/>
    <w:rsid w:val="009D3E17"/>
    <w:rsid w:val="00A17DFD"/>
    <w:rsid w:val="00A917B3"/>
    <w:rsid w:val="00AB4B51"/>
    <w:rsid w:val="00AD6E31"/>
    <w:rsid w:val="00AE4CC4"/>
    <w:rsid w:val="00B10CC7"/>
    <w:rsid w:val="00B62458"/>
    <w:rsid w:val="00BD33EE"/>
    <w:rsid w:val="00C60F0C"/>
    <w:rsid w:val="00C76505"/>
    <w:rsid w:val="00C805C9"/>
    <w:rsid w:val="00C8573A"/>
    <w:rsid w:val="00C95019"/>
    <w:rsid w:val="00CA1679"/>
    <w:rsid w:val="00D32CEE"/>
    <w:rsid w:val="00D33807"/>
    <w:rsid w:val="00D5042C"/>
    <w:rsid w:val="00D80BBB"/>
    <w:rsid w:val="00D90138"/>
    <w:rsid w:val="00DC7001"/>
    <w:rsid w:val="00E32038"/>
    <w:rsid w:val="00E73F76"/>
    <w:rsid w:val="00E973E2"/>
    <w:rsid w:val="00EB42A9"/>
    <w:rsid w:val="00EF1360"/>
    <w:rsid w:val="00EF3220"/>
    <w:rsid w:val="00F44B33"/>
    <w:rsid w:val="00F7734F"/>
    <w:rsid w:val="00F93D2C"/>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400116"/>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5</Pages>
  <Words>888</Words>
  <Characters>4889</Characters>
  <Application>Microsoft Office Word</Application>
  <DocSecurity>4</DocSecurity>
  <Lines>40</Lines>
  <Paragraphs>11</Paragraphs>
  <ScaleCrop>false</ScaleCrop>
  <HeadingPairs>
    <vt:vector size="2" baseType="variant">
      <vt:variant>
        <vt:lpstr>Título</vt:lpstr>
      </vt:variant>
      <vt:variant>
        <vt:i4>1</vt:i4>
      </vt:variant>
    </vt:vector>
  </HeadingPairs>
  <TitlesOfParts>
    <vt:vector size="1" baseType="lpstr">
      <vt:lpstr>CRPD/C/4/1/Rev.1 - 10-45316</vt:lpstr>
    </vt:vector>
  </TitlesOfParts>
  <Company/>
  <LinksUpToDate>false</LinksUpToDate>
  <CharactersWithSpaces>5766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CRPD/C/4/1/Rev.1 - 10-45316</dc:title>
  <dc:subject>FINAL DIRECTO (1-5)</dc:subject>
  <dc:creator>María Dolores MARTÍNEZ OTERO</dc:creator>
  <cp:keywords/>
  <dc:description/>
  <cp:lastModifiedBy>Admieng</cp:lastModifiedBy>
  <cp:revision>2</cp:revision>
  <cp:lastPrinted>2008-01-16T09:37:00Z</cp:lastPrinted>
  <dcterms:created xsi:type="dcterms:W3CDTF">2010-09-30T12:21:00Z</dcterms:created>
  <dcterms:modified xsi:type="dcterms:W3CDTF">2010-09-30T12:21:00Z</dcterms:modified>
</cp:coreProperties>
</file>